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0406A" w14:textId="77777777" w:rsidR="009259D0" w:rsidRPr="00A00F6C" w:rsidRDefault="009259D0" w:rsidP="009259D0">
      <w:pPr>
        <w:jc w:val="both"/>
        <w:rPr>
          <w:rFonts w:cs="Times New Roman"/>
        </w:rPr>
      </w:pPr>
    </w:p>
    <w:p w14:paraId="79D3D8C1" w14:textId="77777777" w:rsidR="009259D0" w:rsidRPr="00A00F6C" w:rsidRDefault="009259D0" w:rsidP="009259D0">
      <w:pPr>
        <w:pStyle w:val="Title"/>
        <w:rPr>
          <w:rFonts w:cs="Times New Roman"/>
        </w:rPr>
      </w:pPr>
    </w:p>
    <w:p w14:paraId="4F2F6870" w14:textId="77777777" w:rsidR="009259D0" w:rsidRDefault="009259D0" w:rsidP="009259D0">
      <w:pPr>
        <w:pStyle w:val="Title"/>
        <w:rPr>
          <w:rFonts w:cs="Times New Roman"/>
        </w:rPr>
      </w:pPr>
      <w:r>
        <w:rPr>
          <w:rFonts w:cs="Times New Roman"/>
        </w:rPr>
        <w:t>Dissertation-</w:t>
      </w:r>
      <w:r w:rsidRPr="00A00F6C">
        <w:rPr>
          <w:rFonts w:cs="Times New Roman"/>
        </w:rPr>
        <w:t>Proposal</w:t>
      </w:r>
    </w:p>
    <w:p w14:paraId="68C66222" w14:textId="1F24D6A6" w:rsidR="009259D0" w:rsidRDefault="009259D0" w:rsidP="009259D0">
      <w:pPr>
        <w:pStyle w:val="Title"/>
      </w:pPr>
      <w:proofErr w:type="spellStart"/>
      <w:r>
        <w:t>LCBB6000</w:t>
      </w:r>
      <w:proofErr w:type="spellEnd"/>
    </w:p>
    <w:p w14:paraId="634B6449" w14:textId="77777777" w:rsidR="009259D0" w:rsidRPr="009259D0" w:rsidRDefault="009259D0" w:rsidP="009259D0"/>
    <w:p w14:paraId="3B39D216" w14:textId="77777777" w:rsidR="009259D0" w:rsidRDefault="009259D0" w:rsidP="009259D0">
      <w:pPr>
        <w:pStyle w:val="Title"/>
        <w:rPr>
          <w:rFonts w:cs="Times New Roman"/>
          <w:sz w:val="44"/>
          <w:szCs w:val="44"/>
          <w:shd w:val="clear" w:color="auto" w:fill="FFFFFF"/>
        </w:rPr>
      </w:pPr>
      <w:r w:rsidRPr="009259D0">
        <w:rPr>
          <w:rFonts w:cs="Times New Roman"/>
          <w:sz w:val="44"/>
          <w:szCs w:val="44"/>
          <w:shd w:val="clear" w:color="auto" w:fill="FFFFFF"/>
        </w:rPr>
        <w:t>Exploring the Leadership Functions in the Automotive Industry:</w:t>
      </w:r>
    </w:p>
    <w:p w14:paraId="1DAF9D34" w14:textId="5E5342E2" w:rsidR="009259D0" w:rsidRPr="009259D0" w:rsidRDefault="009259D0" w:rsidP="009259D0">
      <w:pPr>
        <w:pStyle w:val="Title"/>
        <w:rPr>
          <w:rFonts w:cs="Times New Roman"/>
          <w:sz w:val="44"/>
          <w:szCs w:val="44"/>
          <w:shd w:val="clear" w:color="auto" w:fill="FFFFFF"/>
        </w:rPr>
      </w:pPr>
      <w:r w:rsidRPr="009259D0">
        <w:rPr>
          <w:rFonts w:cs="Times New Roman"/>
          <w:sz w:val="44"/>
          <w:szCs w:val="44"/>
          <w:shd w:val="clear" w:color="auto" w:fill="FFFFFF"/>
        </w:rPr>
        <w:t xml:space="preserve"> A Case Study of Toyota</w:t>
      </w:r>
    </w:p>
    <w:p w14:paraId="752E881D" w14:textId="47C08E3B" w:rsidR="009259D0" w:rsidRPr="009259D0" w:rsidRDefault="009259D0" w:rsidP="009259D0">
      <w:pPr>
        <w:jc w:val="center"/>
        <w:rPr>
          <w:rFonts w:cs="Times New Roman"/>
          <w:sz w:val="44"/>
          <w:szCs w:val="44"/>
          <w:shd w:val="clear" w:color="auto" w:fill="FFFFFF"/>
        </w:rPr>
      </w:pPr>
    </w:p>
    <w:p w14:paraId="411D5270" w14:textId="1CF066D6" w:rsidR="009259D0" w:rsidRPr="009259D0" w:rsidRDefault="009259D0" w:rsidP="009259D0">
      <w:pPr>
        <w:jc w:val="center"/>
        <w:rPr>
          <w:rFonts w:cs="Times New Roman"/>
          <w:sz w:val="44"/>
          <w:szCs w:val="44"/>
          <w:shd w:val="clear" w:color="auto" w:fill="FFFFFF"/>
        </w:rPr>
      </w:pPr>
    </w:p>
    <w:p w14:paraId="4DA5D28B" w14:textId="6D8AFE2D" w:rsidR="009259D0" w:rsidRDefault="009259D0" w:rsidP="009259D0">
      <w:pPr>
        <w:jc w:val="center"/>
        <w:rPr>
          <w:rFonts w:cs="Times New Roman"/>
          <w:shd w:val="clear" w:color="auto" w:fill="FFFFFF"/>
        </w:rPr>
      </w:pPr>
    </w:p>
    <w:p w14:paraId="084602D5" w14:textId="00E749E0" w:rsidR="009259D0" w:rsidRDefault="009259D0" w:rsidP="009259D0">
      <w:pPr>
        <w:jc w:val="center"/>
        <w:rPr>
          <w:rFonts w:cs="Times New Roman"/>
          <w:shd w:val="clear" w:color="auto" w:fill="FFFFFF"/>
        </w:rPr>
      </w:pPr>
    </w:p>
    <w:p w14:paraId="4409B518" w14:textId="437545B1" w:rsidR="009259D0" w:rsidRDefault="009259D0" w:rsidP="009259D0">
      <w:pPr>
        <w:jc w:val="center"/>
        <w:rPr>
          <w:rFonts w:cs="Times New Roman"/>
          <w:shd w:val="clear" w:color="auto" w:fill="FFFFFF"/>
        </w:rPr>
      </w:pPr>
    </w:p>
    <w:p w14:paraId="04FF72CB" w14:textId="56E380E7" w:rsidR="009259D0" w:rsidRDefault="009259D0" w:rsidP="009259D0">
      <w:pPr>
        <w:jc w:val="center"/>
        <w:rPr>
          <w:rFonts w:cs="Times New Roman"/>
          <w:shd w:val="clear" w:color="auto" w:fill="FFFFFF"/>
        </w:rPr>
      </w:pPr>
    </w:p>
    <w:p w14:paraId="70D50FBB" w14:textId="77777777" w:rsidR="009259D0" w:rsidRPr="00A00F6C" w:rsidRDefault="009259D0" w:rsidP="009259D0">
      <w:pPr>
        <w:jc w:val="center"/>
        <w:rPr>
          <w:rFonts w:cs="Times New Roman"/>
          <w:shd w:val="clear" w:color="auto" w:fill="FFFFFF"/>
        </w:rPr>
      </w:pPr>
    </w:p>
    <w:p w14:paraId="1528B188" w14:textId="77777777" w:rsidR="009259D0" w:rsidRPr="00A00F6C" w:rsidRDefault="009259D0" w:rsidP="009259D0">
      <w:pPr>
        <w:jc w:val="center"/>
        <w:rPr>
          <w:rFonts w:cs="Times New Roman"/>
          <w:shd w:val="clear" w:color="auto" w:fill="FFFFFF"/>
        </w:rPr>
      </w:pPr>
    </w:p>
    <w:p w14:paraId="154C7277" w14:textId="24AF9D35" w:rsidR="009259D0" w:rsidRPr="00A00F6C" w:rsidRDefault="009259D0" w:rsidP="009259D0">
      <w:pPr>
        <w:jc w:val="center"/>
        <w:rPr>
          <w:rFonts w:cs="Times New Roman"/>
          <w:shd w:val="clear" w:color="auto" w:fill="FFFFFF"/>
        </w:rPr>
      </w:pPr>
      <w:r w:rsidRPr="00A00F6C">
        <w:rPr>
          <w:rFonts w:cs="Times New Roman"/>
          <w:shd w:val="clear" w:color="auto" w:fill="FFFFFF"/>
        </w:rPr>
        <w:t>Student Name:</w:t>
      </w:r>
      <w:r>
        <w:rPr>
          <w:rFonts w:cs="Times New Roman"/>
          <w:shd w:val="clear" w:color="auto" w:fill="FFFFFF"/>
        </w:rPr>
        <w:t xml:space="preserve"> Irinel-Georgian Gheorghe</w:t>
      </w:r>
    </w:p>
    <w:p w14:paraId="30D00E22" w14:textId="343D64BE" w:rsidR="009259D0" w:rsidRDefault="009259D0" w:rsidP="009259D0">
      <w:pPr>
        <w:jc w:val="center"/>
        <w:rPr>
          <w:rFonts w:cs="Times New Roman"/>
          <w:shd w:val="clear" w:color="auto" w:fill="FFFFFF"/>
        </w:rPr>
      </w:pPr>
      <w:r w:rsidRPr="00A00F6C">
        <w:rPr>
          <w:rFonts w:cs="Times New Roman"/>
          <w:shd w:val="clear" w:color="auto" w:fill="FFFFFF"/>
        </w:rPr>
        <w:t>Submission Date:</w:t>
      </w:r>
      <w:r>
        <w:rPr>
          <w:rFonts w:cs="Times New Roman"/>
          <w:shd w:val="clear" w:color="auto" w:fill="FFFFFF"/>
        </w:rPr>
        <w:t xml:space="preserve"> 15</w:t>
      </w:r>
      <w:r w:rsidRPr="009259D0">
        <w:rPr>
          <w:rFonts w:cs="Times New Roman"/>
          <w:shd w:val="clear" w:color="auto" w:fill="FFFFFF"/>
          <w:vertAlign w:val="superscript"/>
        </w:rPr>
        <w:t>th</w:t>
      </w:r>
      <w:r>
        <w:rPr>
          <w:rFonts w:cs="Times New Roman"/>
          <w:shd w:val="clear" w:color="auto" w:fill="FFFFFF"/>
        </w:rPr>
        <w:t xml:space="preserve"> of December 2023</w:t>
      </w:r>
    </w:p>
    <w:p w14:paraId="324EA331" w14:textId="318042B2" w:rsidR="009259D0" w:rsidRPr="00A00F6C" w:rsidRDefault="009259D0" w:rsidP="009259D0">
      <w:pPr>
        <w:jc w:val="center"/>
        <w:rPr>
          <w:rFonts w:cs="Times New Roman"/>
          <w:shd w:val="clear" w:color="auto" w:fill="FFFFFF"/>
        </w:rPr>
      </w:pPr>
      <w:r>
        <w:rPr>
          <w:rFonts w:cs="Times New Roman"/>
          <w:shd w:val="clear" w:color="auto" w:fill="FFFFFF"/>
        </w:rPr>
        <w:t>Word count: 2206</w:t>
      </w:r>
    </w:p>
    <w:p w14:paraId="38BAEC18" w14:textId="77777777" w:rsidR="009259D0" w:rsidRPr="00A00F6C" w:rsidRDefault="009259D0" w:rsidP="009259D0">
      <w:pPr>
        <w:widowControl/>
        <w:autoSpaceDE/>
        <w:autoSpaceDN/>
        <w:spacing w:before="0" w:after="160"/>
        <w:jc w:val="both"/>
        <w:rPr>
          <w:rFonts w:cs="Times New Roman"/>
        </w:rPr>
      </w:pPr>
      <w:r w:rsidRPr="00A00F6C">
        <w:rPr>
          <w:rFonts w:cs="Times New Roman"/>
        </w:rPr>
        <w:br w:type="page"/>
      </w:r>
    </w:p>
    <w:p w14:paraId="760021F8" w14:textId="77777777" w:rsidR="009259D0" w:rsidRPr="00A00F6C" w:rsidRDefault="009259D0" w:rsidP="009259D0">
      <w:pPr>
        <w:pStyle w:val="Heading1"/>
        <w:jc w:val="both"/>
        <w:rPr>
          <w:rFonts w:cs="Times New Roman"/>
        </w:rPr>
      </w:pPr>
      <w:bookmarkStart w:id="0" w:name="_Toc153376537"/>
      <w:r w:rsidRPr="00A00F6C">
        <w:rPr>
          <w:rFonts w:cs="Times New Roman"/>
        </w:rPr>
        <w:lastRenderedPageBreak/>
        <w:t>Abstract</w:t>
      </w:r>
      <w:bookmarkEnd w:id="0"/>
    </w:p>
    <w:p w14:paraId="7E240B58" w14:textId="77777777" w:rsidR="009259D0" w:rsidRPr="00A00F6C" w:rsidRDefault="009259D0" w:rsidP="009259D0">
      <w:pPr>
        <w:jc w:val="both"/>
        <w:rPr>
          <w:rFonts w:cs="Times New Roman"/>
        </w:rPr>
      </w:pPr>
      <w:r w:rsidRPr="00A00F6C">
        <w:rPr>
          <w:rFonts w:cs="Times New Roman"/>
        </w:rPr>
        <w:t xml:space="preserve">This research abstract outlines a proposed investigation into leadership functions inside the automotive industry, with Toyota as the focal case study. Outlined by a positivist philosophy and a prescriptive research paradigm, the study aims to systematically investigate and dissect leadership practices, addressing an observable opening in </w:t>
      </w:r>
      <w:r>
        <w:rPr>
          <w:rFonts w:cs="Times New Roman"/>
        </w:rPr>
        <w:t xml:space="preserve">the </w:t>
      </w:r>
      <w:r w:rsidRPr="00A00F6C">
        <w:rPr>
          <w:rFonts w:cs="Times New Roman"/>
        </w:rPr>
        <w:t xml:space="preserve">existing literature. Embracing an inductive approach and a qualitative methodology, the research </w:t>
      </w:r>
      <w:proofErr w:type="spellStart"/>
      <w:r>
        <w:rPr>
          <w:rFonts w:cs="Times New Roman"/>
        </w:rPr>
        <w:t>endeavours</w:t>
      </w:r>
      <w:proofErr w:type="spellEnd"/>
      <w:r w:rsidRPr="00A00F6C">
        <w:rPr>
          <w:rFonts w:cs="Times New Roman"/>
        </w:rPr>
        <w:t xml:space="preserve"> to uncover nuanced insights into the diverse space of leadership, emphasizing employee perspectives and organizational dynamics. The study's ethical considerations focus on part government assistance, confidentiality, and data uprightness.</w:t>
      </w:r>
    </w:p>
    <w:p w14:paraId="47D430AB" w14:textId="77777777" w:rsidR="009259D0" w:rsidRPr="00A00F6C" w:rsidRDefault="009259D0" w:rsidP="009259D0">
      <w:pPr>
        <w:jc w:val="both"/>
        <w:rPr>
          <w:rFonts w:cs="Times New Roman"/>
        </w:rPr>
      </w:pPr>
      <w:r w:rsidRPr="00A00F6C">
        <w:rPr>
          <w:rFonts w:cs="Times New Roman"/>
        </w:rPr>
        <w:t>A 10-week timeline encompasses project organizing, pre-testing, ethical endorsement, data collection, analysis, and result gathering. Using surveys with close-ended questions, the research seeks to gather quantitative data from a random sample of Toyota employees. Thematic analysis will be used to translate the assembled data, giving a rich understanding of leadership inside the automotive setting.</w:t>
      </w:r>
    </w:p>
    <w:p w14:paraId="325BFA25" w14:textId="77777777" w:rsidR="009259D0" w:rsidRPr="00A00F6C" w:rsidRDefault="009259D0" w:rsidP="009259D0">
      <w:pPr>
        <w:jc w:val="both"/>
        <w:rPr>
          <w:rFonts w:cs="Times New Roman"/>
        </w:rPr>
      </w:pPr>
      <w:r w:rsidRPr="00A00F6C">
        <w:rPr>
          <w:rFonts w:cs="Times New Roman"/>
        </w:rPr>
        <w:t xml:space="preserve">Expected outcomes incorporate a comprehensive understanding of successful leadership functions, best practices, and lessons acquired from Toyota's model. The study aims to contribute significant insights to both scholastic discourse and practical implications, coordinating future research </w:t>
      </w:r>
      <w:proofErr w:type="spellStart"/>
      <w:r>
        <w:rPr>
          <w:rFonts w:cs="Times New Roman"/>
        </w:rPr>
        <w:t>endeavours</w:t>
      </w:r>
      <w:proofErr w:type="spellEnd"/>
      <w:r w:rsidRPr="00A00F6C">
        <w:rPr>
          <w:rFonts w:cs="Times New Roman"/>
        </w:rPr>
        <w:t xml:space="preserve"> and affecting leadership strategies inside the dynamic and propelling landscape of the automotive industry.</w:t>
      </w:r>
    </w:p>
    <w:p w14:paraId="0D98381C" w14:textId="77777777" w:rsidR="009259D0" w:rsidRPr="00A00F6C" w:rsidRDefault="009259D0" w:rsidP="009259D0">
      <w:pPr>
        <w:widowControl/>
        <w:autoSpaceDE/>
        <w:autoSpaceDN/>
        <w:spacing w:before="0" w:after="160"/>
        <w:jc w:val="both"/>
        <w:rPr>
          <w:rFonts w:cs="Times New Roman"/>
        </w:rPr>
      </w:pPr>
      <w:r w:rsidRPr="00A00F6C">
        <w:rPr>
          <w:rFonts w:cs="Times New Roman"/>
        </w:rPr>
        <w:br w:type="page"/>
      </w:r>
    </w:p>
    <w:sdt>
      <w:sdtPr>
        <w:rPr>
          <w:rFonts w:ascii="Times New Roman" w:eastAsia="Noto Sans" w:hAnsi="Times New Roman" w:cs="Times New Roman"/>
          <w:color w:val="auto"/>
          <w:sz w:val="24"/>
          <w:szCs w:val="22"/>
          <w:lang w:eastAsia="en-GB"/>
        </w:rPr>
        <w:id w:val="-1459718929"/>
        <w:docPartObj>
          <w:docPartGallery w:val="Table of Contents"/>
          <w:docPartUnique/>
        </w:docPartObj>
      </w:sdtPr>
      <w:sdtEndPr>
        <w:rPr>
          <w:b/>
          <w:bCs/>
          <w:noProof/>
        </w:rPr>
      </w:sdtEndPr>
      <w:sdtContent>
        <w:p w14:paraId="23AD3568" w14:textId="77777777" w:rsidR="009259D0" w:rsidRPr="00A00F6C" w:rsidRDefault="009259D0" w:rsidP="009259D0">
          <w:pPr>
            <w:pStyle w:val="TOCHeading"/>
            <w:spacing w:line="360" w:lineRule="auto"/>
            <w:jc w:val="both"/>
            <w:rPr>
              <w:rFonts w:ascii="Times New Roman" w:hAnsi="Times New Roman" w:cs="Times New Roman"/>
              <w:color w:val="auto"/>
            </w:rPr>
          </w:pPr>
          <w:r w:rsidRPr="00A00F6C">
            <w:rPr>
              <w:rFonts w:ascii="Times New Roman" w:hAnsi="Times New Roman" w:cs="Times New Roman"/>
              <w:color w:val="auto"/>
            </w:rPr>
            <w:t>Table of Contents</w:t>
          </w:r>
        </w:p>
        <w:p w14:paraId="46E6A934" w14:textId="77777777" w:rsidR="009259D0" w:rsidRDefault="009259D0" w:rsidP="009259D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r w:rsidRPr="00A00F6C">
            <w:rPr>
              <w:rFonts w:cs="Times New Roman"/>
            </w:rPr>
            <w:fldChar w:fldCharType="begin"/>
          </w:r>
          <w:r w:rsidRPr="00A00F6C">
            <w:rPr>
              <w:rFonts w:cs="Times New Roman"/>
            </w:rPr>
            <w:instrText xml:space="preserve"> TOC \o "1-3" \h \z \u </w:instrText>
          </w:r>
          <w:r w:rsidRPr="00A00F6C">
            <w:rPr>
              <w:rFonts w:cs="Times New Roman"/>
            </w:rPr>
            <w:fldChar w:fldCharType="separate"/>
          </w:r>
          <w:hyperlink w:anchor="_Toc153376537" w:history="1">
            <w:r w:rsidRPr="003B08B9">
              <w:rPr>
                <w:rStyle w:val="Hyperlink"/>
                <w:rFonts w:cs="Times New Roman"/>
                <w:noProof/>
              </w:rPr>
              <w:t>Abstract</w:t>
            </w:r>
            <w:r>
              <w:rPr>
                <w:noProof/>
                <w:webHidden/>
              </w:rPr>
              <w:tab/>
            </w:r>
            <w:r>
              <w:rPr>
                <w:noProof/>
                <w:webHidden/>
              </w:rPr>
              <w:fldChar w:fldCharType="begin"/>
            </w:r>
            <w:r>
              <w:rPr>
                <w:noProof/>
                <w:webHidden/>
              </w:rPr>
              <w:instrText xml:space="preserve"> PAGEREF _Toc153376537 \h </w:instrText>
            </w:r>
            <w:r>
              <w:rPr>
                <w:noProof/>
                <w:webHidden/>
              </w:rPr>
            </w:r>
            <w:r>
              <w:rPr>
                <w:noProof/>
                <w:webHidden/>
              </w:rPr>
              <w:fldChar w:fldCharType="separate"/>
            </w:r>
            <w:r>
              <w:rPr>
                <w:noProof/>
                <w:webHidden/>
              </w:rPr>
              <w:t>2</w:t>
            </w:r>
            <w:r>
              <w:rPr>
                <w:noProof/>
                <w:webHidden/>
              </w:rPr>
              <w:fldChar w:fldCharType="end"/>
            </w:r>
          </w:hyperlink>
        </w:p>
        <w:p w14:paraId="19F6023D" w14:textId="77777777" w:rsidR="009259D0" w:rsidRDefault="009259D0" w:rsidP="009259D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38" w:history="1">
            <w:r w:rsidRPr="003B08B9">
              <w:rPr>
                <w:rStyle w:val="Hyperlink"/>
                <w:rFonts w:cs="Times New Roman"/>
                <w:noProof/>
              </w:rPr>
              <w:t>Chapter 1: Introduction</w:t>
            </w:r>
            <w:r>
              <w:rPr>
                <w:noProof/>
                <w:webHidden/>
              </w:rPr>
              <w:tab/>
            </w:r>
            <w:r>
              <w:rPr>
                <w:noProof/>
                <w:webHidden/>
              </w:rPr>
              <w:fldChar w:fldCharType="begin"/>
            </w:r>
            <w:r>
              <w:rPr>
                <w:noProof/>
                <w:webHidden/>
              </w:rPr>
              <w:instrText xml:space="preserve"> PAGEREF _Toc153376538 \h </w:instrText>
            </w:r>
            <w:r>
              <w:rPr>
                <w:noProof/>
                <w:webHidden/>
              </w:rPr>
            </w:r>
            <w:r>
              <w:rPr>
                <w:noProof/>
                <w:webHidden/>
              </w:rPr>
              <w:fldChar w:fldCharType="separate"/>
            </w:r>
            <w:r>
              <w:rPr>
                <w:noProof/>
                <w:webHidden/>
              </w:rPr>
              <w:t>5</w:t>
            </w:r>
            <w:r>
              <w:rPr>
                <w:noProof/>
                <w:webHidden/>
              </w:rPr>
              <w:fldChar w:fldCharType="end"/>
            </w:r>
          </w:hyperlink>
        </w:p>
        <w:p w14:paraId="0DC0A98B"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39" w:history="1">
            <w:r w:rsidRPr="003B08B9">
              <w:rPr>
                <w:rStyle w:val="Hyperlink"/>
                <w:rFonts w:cs="Times New Roman"/>
                <w:noProof/>
              </w:rPr>
              <w:t>Introduction to the Topic</w:t>
            </w:r>
            <w:r>
              <w:rPr>
                <w:noProof/>
                <w:webHidden/>
              </w:rPr>
              <w:tab/>
            </w:r>
            <w:r>
              <w:rPr>
                <w:noProof/>
                <w:webHidden/>
              </w:rPr>
              <w:fldChar w:fldCharType="begin"/>
            </w:r>
            <w:r>
              <w:rPr>
                <w:noProof/>
                <w:webHidden/>
              </w:rPr>
              <w:instrText xml:space="preserve"> PAGEREF _Toc153376539 \h </w:instrText>
            </w:r>
            <w:r>
              <w:rPr>
                <w:noProof/>
                <w:webHidden/>
              </w:rPr>
            </w:r>
            <w:r>
              <w:rPr>
                <w:noProof/>
                <w:webHidden/>
              </w:rPr>
              <w:fldChar w:fldCharType="separate"/>
            </w:r>
            <w:r>
              <w:rPr>
                <w:noProof/>
                <w:webHidden/>
              </w:rPr>
              <w:t>5</w:t>
            </w:r>
            <w:r>
              <w:rPr>
                <w:noProof/>
                <w:webHidden/>
              </w:rPr>
              <w:fldChar w:fldCharType="end"/>
            </w:r>
          </w:hyperlink>
        </w:p>
        <w:p w14:paraId="3334E2A2"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40" w:history="1">
            <w:r w:rsidRPr="003B08B9">
              <w:rPr>
                <w:rStyle w:val="Hyperlink"/>
                <w:rFonts w:cs="Times New Roman"/>
                <w:noProof/>
              </w:rPr>
              <w:t>Significance of the Topic</w:t>
            </w:r>
            <w:r>
              <w:rPr>
                <w:noProof/>
                <w:webHidden/>
              </w:rPr>
              <w:tab/>
            </w:r>
            <w:r>
              <w:rPr>
                <w:noProof/>
                <w:webHidden/>
              </w:rPr>
              <w:fldChar w:fldCharType="begin"/>
            </w:r>
            <w:r>
              <w:rPr>
                <w:noProof/>
                <w:webHidden/>
              </w:rPr>
              <w:instrText xml:space="preserve"> PAGEREF _Toc153376540 \h </w:instrText>
            </w:r>
            <w:r>
              <w:rPr>
                <w:noProof/>
                <w:webHidden/>
              </w:rPr>
            </w:r>
            <w:r>
              <w:rPr>
                <w:noProof/>
                <w:webHidden/>
              </w:rPr>
              <w:fldChar w:fldCharType="separate"/>
            </w:r>
            <w:r>
              <w:rPr>
                <w:noProof/>
                <w:webHidden/>
              </w:rPr>
              <w:t>5</w:t>
            </w:r>
            <w:r>
              <w:rPr>
                <w:noProof/>
                <w:webHidden/>
              </w:rPr>
              <w:fldChar w:fldCharType="end"/>
            </w:r>
          </w:hyperlink>
        </w:p>
        <w:p w14:paraId="0EE72FFB"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41" w:history="1">
            <w:r w:rsidRPr="003B08B9">
              <w:rPr>
                <w:rStyle w:val="Hyperlink"/>
                <w:rFonts w:cs="Times New Roman"/>
                <w:noProof/>
              </w:rPr>
              <w:t>Purpose of the Research</w:t>
            </w:r>
            <w:r>
              <w:rPr>
                <w:noProof/>
                <w:webHidden/>
              </w:rPr>
              <w:tab/>
            </w:r>
            <w:r>
              <w:rPr>
                <w:noProof/>
                <w:webHidden/>
              </w:rPr>
              <w:fldChar w:fldCharType="begin"/>
            </w:r>
            <w:r>
              <w:rPr>
                <w:noProof/>
                <w:webHidden/>
              </w:rPr>
              <w:instrText xml:space="preserve"> PAGEREF _Toc153376541 \h </w:instrText>
            </w:r>
            <w:r>
              <w:rPr>
                <w:noProof/>
                <w:webHidden/>
              </w:rPr>
            </w:r>
            <w:r>
              <w:rPr>
                <w:noProof/>
                <w:webHidden/>
              </w:rPr>
              <w:fldChar w:fldCharType="separate"/>
            </w:r>
            <w:r>
              <w:rPr>
                <w:noProof/>
                <w:webHidden/>
              </w:rPr>
              <w:t>5</w:t>
            </w:r>
            <w:r>
              <w:rPr>
                <w:noProof/>
                <w:webHidden/>
              </w:rPr>
              <w:fldChar w:fldCharType="end"/>
            </w:r>
          </w:hyperlink>
        </w:p>
        <w:p w14:paraId="56285C77"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42" w:history="1">
            <w:r w:rsidRPr="003B08B9">
              <w:rPr>
                <w:rStyle w:val="Hyperlink"/>
                <w:rFonts w:cs="Times New Roman"/>
                <w:noProof/>
              </w:rPr>
              <w:t>Research Aim and Objectives</w:t>
            </w:r>
            <w:r>
              <w:rPr>
                <w:noProof/>
                <w:webHidden/>
              </w:rPr>
              <w:tab/>
            </w:r>
            <w:r>
              <w:rPr>
                <w:noProof/>
                <w:webHidden/>
              </w:rPr>
              <w:fldChar w:fldCharType="begin"/>
            </w:r>
            <w:r>
              <w:rPr>
                <w:noProof/>
                <w:webHidden/>
              </w:rPr>
              <w:instrText xml:space="preserve"> PAGEREF _Toc153376542 \h </w:instrText>
            </w:r>
            <w:r>
              <w:rPr>
                <w:noProof/>
                <w:webHidden/>
              </w:rPr>
            </w:r>
            <w:r>
              <w:rPr>
                <w:noProof/>
                <w:webHidden/>
              </w:rPr>
              <w:fldChar w:fldCharType="separate"/>
            </w:r>
            <w:r>
              <w:rPr>
                <w:noProof/>
                <w:webHidden/>
              </w:rPr>
              <w:t>6</w:t>
            </w:r>
            <w:r>
              <w:rPr>
                <w:noProof/>
                <w:webHidden/>
              </w:rPr>
              <w:fldChar w:fldCharType="end"/>
            </w:r>
          </w:hyperlink>
        </w:p>
        <w:p w14:paraId="6570287B"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43" w:history="1">
            <w:r w:rsidRPr="003B08B9">
              <w:rPr>
                <w:rStyle w:val="Hyperlink"/>
                <w:rFonts w:cs="Times New Roman"/>
                <w:noProof/>
              </w:rPr>
              <w:t>Research Questions</w:t>
            </w:r>
            <w:r>
              <w:rPr>
                <w:noProof/>
                <w:webHidden/>
              </w:rPr>
              <w:tab/>
            </w:r>
            <w:r>
              <w:rPr>
                <w:noProof/>
                <w:webHidden/>
              </w:rPr>
              <w:fldChar w:fldCharType="begin"/>
            </w:r>
            <w:r>
              <w:rPr>
                <w:noProof/>
                <w:webHidden/>
              </w:rPr>
              <w:instrText xml:space="preserve"> PAGEREF _Toc153376543 \h </w:instrText>
            </w:r>
            <w:r>
              <w:rPr>
                <w:noProof/>
                <w:webHidden/>
              </w:rPr>
            </w:r>
            <w:r>
              <w:rPr>
                <w:noProof/>
                <w:webHidden/>
              </w:rPr>
              <w:fldChar w:fldCharType="separate"/>
            </w:r>
            <w:r>
              <w:rPr>
                <w:noProof/>
                <w:webHidden/>
              </w:rPr>
              <w:t>6</w:t>
            </w:r>
            <w:r>
              <w:rPr>
                <w:noProof/>
                <w:webHidden/>
              </w:rPr>
              <w:fldChar w:fldCharType="end"/>
            </w:r>
          </w:hyperlink>
        </w:p>
        <w:p w14:paraId="1ACDDC10" w14:textId="77777777" w:rsidR="009259D0" w:rsidRDefault="009259D0" w:rsidP="009259D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44" w:history="1">
            <w:r w:rsidRPr="003B08B9">
              <w:rPr>
                <w:rStyle w:val="Hyperlink"/>
                <w:rFonts w:cs="Times New Roman"/>
                <w:noProof/>
              </w:rPr>
              <w:t>Chapter 2: Literature Review</w:t>
            </w:r>
            <w:r>
              <w:rPr>
                <w:noProof/>
                <w:webHidden/>
              </w:rPr>
              <w:tab/>
            </w:r>
            <w:r>
              <w:rPr>
                <w:noProof/>
                <w:webHidden/>
              </w:rPr>
              <w:fldChar w:fldCharType="begin"/>
            </w:r>
            <w:r>
              <w:rPr>
                <w:noProof/>
                <w:webHidden/>
              </w:rPr>
              <w:instrText xml:space="preserve"> PAGEREF _Toc153376544 \h </w:instrText>
            </w:r>
            <w:r>
              <w:rPr>
                <w:noProof/>
                <w:webHidden/>
              </w:rPr>
            </w:r>
            <w:r>
              <w:rPr>
                <w:noProof/>
                <w:webHidden/>
              </w:rPr>
              <w:fldChar w:fldCharType="separate"/>
            </w:r>
            <w:r>
              <w:rPr>
                <w:noProof/>
                <w:webHidden/>
              </w:rPr>
              <w:t>7</w:t>
            </w:r>
            <w:r>
              <w:rPr>
                <w:noProof/>
                <w:webHidden/>
              </w:rPr>
              <w:fldChar w:fldCharType="end"/>
            </w:r>
          </w:hyperlink>
        </w:p>
        <w:p w14:paraId="6680226F"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45" w:history="1">
            <w:r w:rsidRPr="003B08B9">
              <w:rPr>
                <w:rStyle w:val="Hyperlink"/>
                <w:rFonts w:cs="Times New Roman"/>
                <w:noProof/>
              </w:rPr>
              <w:t>Leadership and Automotive Industry</w:t>
            </w:r>
            <w:r>
              <w:rPr>
                <w:noProof/>
                <w:webHidden/>
              </w:rPr>
              <w:tab/>
            </w:r>
            <w:r>
              <w:rPr>
                <w:noProof/>
                <w:webHidden/>
              </w:rPr>
              <w:fldChar w:fldCharType="begin"/>
            </w:r>
            <w:r>
              <w:rPr>
                <w:noProof/>
                <w:webHidden/>
              </w:rPr>
              <w:instrText xml:space="preserve"> PAGEREF _Toc153376545 \h </w:instrText>
            </w:r>
            <w:r>
              <w:rPr>
                <w:noProof/>
                <w:webHidden/>
              </w:rPr>
            </w:r>
            <w:r>
              <w:rPr>
                <w:noProof/>
                <w:webHidden/>
              </w:rPr>
              <w:fldChar w:fldCharType="separate"/>
            </w:r>
            <w:r>
              <w:rPr>
                <w:noProof/>
                <w:webHidden/>
              </w:rPr>
              <w:t>7</w:t>
            </w:r>
            <w:r>
              <w:rPr>
                <w:noProof/>
                <w:webHidden/>
              </w:rPr>
              <w:fldChar w:fldCharType="end"/>
            </w:r>
          </w:hyperlink>
        </w:p>
        <w:p w14:paraId="5CB5E73F"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46" w:history="1">
            <w:r w:rsidRPr="003B08B9">
              <w:rPr>
                <w:rStyle w:val="Hyperlink"/>
                <w:rFonts w:cs="Times New Roman"/>
                <w:noProof/>
              </w:rPr>
              <w:t>Toyota Production System and Leadership</w:t>
            </w:r>
            <w:r>
              <w:rPr>
                <w:noProof/>
                <w:webHidden/>
              </w:rPr>
              <w:tab/>
            </w:r>
            <w:r>
              <w:rPr>
                <w:noProof/>
                <w:webHidden/>
              </w:rPr>
              <w:fldChar w:fldCharType="begin"/>
            </w:r>
            <w:r>
              <w:rPr>
                <w:noProof/>
                <w:webHidden/>
              </w:rPr>
              <w:instrText xml:space="preserve"> PAGEREF _Toc153376546 \h </w:instrText>
            </w:r>
            <w:r>
              <w:rPr>
                <w:noProof/>
                <w:webHidden/>
              </w:rPr>
            </w:r>
            <w:r>
              <w:rPr>
                <w:noProof/>
                <w:webHidden/>
              </w:rPr>
              <w:fldChar w:fldCharType="separate"/>
            </w:r>
            <w:r>
              <w:rPr>
                <w:noProof/>
                <w:webHidden/>
              </w:rPr>
              <w:t>7</w:t>
            </w:r>
            <w:r>
              <w:rPr>
                <w:noProof/>
                <w:webHidden/>
              </w:rPr>
              <w:fldChar w:fldCharType="end"/>
            </w:r>
          </w:hyperlink>
        </w:p>
        <w:p w14:paraId="49753D71"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47" w:history="1">
            <w:r w:rsidRPr="003B08B9">
              <w:rPr>
                <w:rStyle w:val="Hyperlink"/>
                <w:rFonts w:cs="Times New Roman"/>
                <w:noProof/>
              </w:rPr>
              <w:t>Transformational Leadership in Toyota</w:t>
            </w:r>
            <w:r>
              <w:rPr>
                <w:noProof/>
                <w:webHidden/>
              </w:rPr>
              <w:tab/>
            </w:r>
            <w:r>
              <w:rPr>
                <w:noProof/>
                <w:webHidden/>
              </w:rPr>
              <w:fldChar w:fldCharType="begin"/>
            </w:r>
            <w:r>
              <w:rPr>
                <w:noProof/>
                <w:webHidden/>
              </w:rPr>
              <w:instrText xml:space="preserve"> PAGEREF _Toc153376547 \h </w:instrText>
            </w:r>
            <w:r>
              <w:rPr>
                <w:noProof/>
                <w:webHidden/>
              </w:rPr>
            </w:r>
            <w:r>
              <w:rPr>
                <w:noProof/>
                <w:webHidden/>
              </w:rPr>
              <w:fldChar w:fldCharType="separate"/>
            </w:r>
            <w:r>
              <w:rPr>
                <w:noProof/>
                <w:webHidden/>
              </w:rPr>
              <w:t>7</w:t>
            </w:r>
            <w:r>
              <w:rPr>
                <w:noProof/>
                <w:webHidden/>
              </w:rPr>
              <w:fldChar w:fldCharType="end"/>
            </w:r>
          </w:hyperlink>
        </w:p>
        <w:p w14:paraId="31C304EC"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48" w:history="1">
            <w:r w:rsidRPr="003B08B9">
              <w:rPr>
                <w:rStyle w:val="Hyperlink"/>
                <w:rFonts w:cs="Times New Roman"/>
                <w:noProof/>
              </w:rPr>
              <w:t>Global Leadership Challenges</w:t>
            </w:r>
            <w:r>
              <w:rPr>
                <w:noProof/>
                <w:webHidden/>
              </w:rPr>
              <w:tab/>
            </w:r>
            <w:r>
              <w:rPr>
                <w:noProof/>
                <w:webHidden/>
              </w:rPr>
              <w:fldChar w:fldCharType="begin"/>
            </w:r>
            <w:r>
              <w:rPr>
                <w:noProof/>
                <w:webHidden/>
              </w:rPr>
              <w:instrText xml:space="preserve"> PAGEREF _Toc153376548 \h </w:instrText>
            </w:r>
            <w:r>
              <w:rPr>
                <w:noProof/>
                <w:webHidden/>
              </w:rPr>
            </w:r>
            <w:r>
              <w:rPr>
                <w:noProof/>
                <w:webHidden/>
              </w:rPr>
              <w:fldChar w:fldCharType="separate"/>
            </w:r>
            <w:r>
              <w:rPr>
                <w:noProof/>
                <w:webHidden/>
              </w:rPr>
              <w:t>8</w:t>
            </w:r>
            <w:r>
              <w:rPr>
                <w:noProof/>
                <w:webHidden/>
              </w:rPr>
              <w:fldChar w:fldCharType="end"/>
            </w:r>
          </w:hyperlink>
        </w:p>
        <w:p w14:paraId="21A0A8A7"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49" w:history="1">
            <w:r w:rsidRPr="003B08B9">
              <w:rPr>
                <w:rStyle w:val="Hyperlink"/>
                <w:rFonts w:cs="Times New Roman"/>
                <w:noProof/>
              </w:rPr>
              <w:t>Employee Empowerment and Leadership</w:t>
            </w:r>
            <w:r>
              <w:rPr>
                <w:noProof/>
                <w:webHidden/>
              </w:rPr>
              <w:tab/>
            </w:r>
            <w:r>
              <w:rPr>
                <w:noProof/>
                <w:webHidden/>
              </w:rPr>
              <w:fldChar w:fldCharType="begin"/>
            </w:r>
            <w:r>
              <w:rPr>
                <w:noProof/>
                <w:webHidden/>
              </w:rPr>
              <w:instrText xml:space="preserve"> PAGEREF _Toc153376549 \h </w:instrText>
            </w:r>
            <w:r>
              <w:rPr>
                <w:noProof/>
                <w:webHidden/>
              </w:rPr>
            </w:r>
            <w:r>
              <w:rPr>
                <w:noProof/>
                <w:webHidden/>
              </w:rPr>
              <w:fldChar w:fldCharType="separate"/>
            </w:r>
            <w:r>
              <w:rPr>
                <w:noProof/>
                <w:webHidden/>
              </w:rPr>
              <w:t>8</w:t>
            </w:r>
            <w:r>
              <w:rPr>
                <w:noProof/>
                <w:webHidden/>
              </w:rPr>
              <w:fldChar w:fldCharType="end"/>
            </w:r>
          </w:hyperlink>
        </w:p>
        <w:p w14:paraId="2B72DD1F"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50" w:history="1">
            <w:r w:rsidRPr="003B08B9">
              <w:rPr>
                <w:rStyle w:val="Hyperlink"/>
                <w:rFonts w:cs="Times New Roman"/>
                <w:noProof/>
              </w:rPr>
              <w:t>Sustainable Leadership and Corporate Social Responsibility</w:t>
            </w:r>
            <w:r>
              <w:rPr>
                <w:noProof/>
                <w:webHidden/>
              </w:rPr>
              <w:tab/>
            </w:r>
            <w:r>
              <w:rPr>
                <w:noProof/>
                <w:webHidden/>
              </w:rPr>
              <w:fldChar w:fldCharType="begin"/>
            </w:r>
            <w:r>
              <w:rPr>
                <w:noProof/>
                <w:webHidden/>
              </w:rPr>
              <w:instrText xml:space="preserve"> PAGEREF _Toc153376550 \h </w:instrText>
            </w:r>
            <w:r>
              <w:rPr>
                <w:noProof/>
                <w:webHidden/>
              </w:rPr>
            </w:r>
            <w:r>
              <w:rPr>
                <w:noProof/>
                <w:webHidden/>
              </w:rPr>
              <w:fldChar w:fldCharType="separate"/>
            </w:r>
            <w:r>
              <w:rPr>
                <w:noProof/>
                <w:webHidden/>
              </w:rPr>
              <w:t>9</w:t>
            </w:r>
            <w:r>
              <w:rPr>
                <w:noProof/>
                <w:webHidden/>
              </w:rPr>
              <w:fldChar w:fldCharType="end"/>
            </w:r>
          </w:hyperlink>
        </w:p>
        <w:p w14:paraId="7099A88E"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51" w:history="1">
            <w:r w:rsidRPr="003B08B9">
              <w:rPr>
                <w:rStyle w:val="Hyperlink"/>
                <w:rFonts w:cs="Times New Roman"/>
                <w:noProof/>
              </w:rPr>
              <w:t>Literature Gap</w:t>
            </w:r>
            <w:r>
              <w:rPr>
                <w:noProof/>
                <w:webHidden/>
              </w:rPr>
              <w:tab/>
            </w:r>
            <w:r>
              <w:rPr>
                <w:noProof/>
                <w:webHidden/>
              </w:rPr>
              <w:fldChar w:fldCharType="begin"/>
            </w:r>
            <w:r>
              <w:rPr>
                <w:noProof/>
                <w:webHidden/>
              </w:rPr>
              <w:instrText xml:space="preserve"> PAGEREF _Toc153376551 \h </w:instrText>
            </w:r>
            <w:r>
              <w:rPr>
                <w:noProof/>
                <w:webHidden/>
              </w:rPr>
            </w:r>
            <w:r>
              <w:rPr>
                <w:noProof/>
                <w:webHidden/>
              </w:rPr>
              <w:fldChar w:fldCharType="separate"/>
            </w:r>
            <w:r>
              <w:rPr>
                <w:noProof/>
                <w:webHidden/>
              </w:rPr>
              <w:t>9</w:t>
            </w:r>
            <w:r>
              <w:rPr>
                <w:noProof/>
                <w:webHidden/>
              </w:rPr>
              <w:fldChar w:fldCharType="end"/>
            </w:r>
          </w:hyperlink>
        </w:p>
        <w:p w14:paraId="51E43590"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52" w:history="1">
            <w:r w:rsidRPr="003B08B9">
              <w:rPr>
                <w:rStyle w:val="Hyperlink"/>
                <w:rFonts w:cs="Times New Roman"/>
                <w:noProof/>
              </w:rPr>
              <w:t>Conceptual Framework</w:t>
            </w:r>
            <w:r>
              <w:rPr>
                <w:noProof/>
                <w:webHidden/>
              </w:rPr>
              <w:tab/>
            </w:r>
            <w:r>
              <w:rPr>
                <w:noProof/>
                <w:webHidden/>
              </w:rPr>
              <w:fldChar w:fldCharType="begin"/>
            </w:r>
            <w:r>
              <w:rPr>
                <w:noProof/>
                <w:webHidden/>
              </w:rPr>
              <w:instrText xml:space="preserve"> PAGEREF _Toc153376552 \h </w:instrText>
            </w:r>
            <w:r>
              <w:rPr>
                <w:noProof/>
                <w:webHidden/>
              </w:rPr>
            </w:r>
            <w:r>
              <w:rPr>
                <w:noProof/>
                <w:webHidden/>
              </w:rPr>
              <w:fldChar w:fldCharType="separate"/>
            </w:r>
            <w:r>
              <w:rPr>
                <w:noProof/>
                <w:webHidden/>
              </w:rPr>
              <w:t>9</w:t>
            </w:r>
            <w:r>
              <w:rPr>
                <w:noProof/>
                <w:webHidden/>
              </w:rPr>
              <w:fldChar w:fldCharType="end"/>
            </w:r>
          </w:hyperlink>
        </w:p>
        <w:p w14:paraId="3AE7B765" w14:textId="77777777" w:rsidR="009259D0" w:rsidRDefault="009259D0" w:rsidP="009259D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53" w:history="1">
            <w:r w:rsidRPr="003B08B9">
              <w:rPr>
                <w:rStyle w:val="Hyperlink"/>
                <w:rFonts w:cs="Times New Roman"/>
                <w:noProof/>
              </w:rPr>
              <w:t>Chapter 3: Research Methods and Methodology</w:t>
            </w:r>
            <w:r>
              <w:rPr>
                <w:noProof/>
                <w:webHidden/>
              </w:rPr>
              <w:tab/>
            </w:r>
            <w:r>
              <w:rPr>
                <w:noProof/>
                <w:webHidden/>
              </w:rPr>
              <w:fldChar w:fldCharType="begin"/>
            </w:r>
            <w:r>
              <w:rPr>
                <w:noProof/>
                <w:webHidden/>
              </w:rPr>
              <w:instrText xml:space="preserve"> PAGEREF _Toc153376553 \h </w:instrText>
            </w:r>
            <w:r>
              <w:rPr>
                <w:noProof/>
                <w:webHidden/>
              </w:rPr>
            </w:r>
            <w:r>
              <w:rPr>
                <w:noProof/>
                <w:webHidden/>
              </w:rPr>
              <w:fldChar w:fldCharType="separate"/>
            </w:r>
            <w:r>
              <w:rPr>
                <w:noProof/>
                <w:webHidden/>
              </w:rPr>
              <w:t>10</w:t>
            </w:r>
            <w:r>
              <w:rPr>
                <w:noProof/>
                <w:webHidden/>
              </w:rPr>
              <w:fldChar w:fldCharType="end"/>
            </w:r>
          </w:hyperlink>
        </w:p>
        <w:p w14:paraId="66736E9D"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54" w:history="1">
            <w:r w:rsidRPr="003B08B9">
              <w:rPr>
                <w:rStyle w:val="Hyperlink"/>
                <w:rFonts w:cs="Times New Roman"/>
                <w:noProof/>
              </w:rPr>
              <w:t>Research Philosophy and Paradigm</w:t>
            </w:r>
            <w:r>
              <w:rPr>
                <w:noProof/>
                <w:webHidden/>
              </w:rPr>
              <w:tab/>
            </w:r>
            <w:r>
              <w:rPr>
                <w:noProof/>
                <w:webHidden/>
              </w:rPr>
              <w:fldChar w:fldCharType="begin"/>
            </w:r>
            <w:r>
              <w:rPr>
                <w:noProof/>
                <w:webHidden/>
              </w:rPr>
              <w:instrText xml:space="preserve"> PAGEREF _Toc153376554 \h </w:instrText>
            </w:r>
            <w:r>
              <w:rPr>
                <w:noProof/>
                <w:webHidden/>
              </w:rPr>
            </w:r>
            <w:r>
              <w:rPr>
                <w:noProof/>
                <w:webHidden/>
              </w:rPr>
              <w:fldChar w:fldCharType="separate"/>
            </w:r>
            <w:r>
              <w:rPr>
                <w:noProof/>
                <w:webHidden/>
              </w:rPr>
              <w:t>10</w:t>
            </w:r>
            <w:r>
              <w:rPr>
                <w:noProof/>
                <w:webHidden/>
              </w:rPr>
              <w:fldChar w:fldCharType="end"/>
            </w:r>
          </w:hyperlink>
        </w:p>
        <w:p w14:paraId="75675D77"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55" w:history="1">
            <w:r w:rsidRPr="003B08B9">
              <w:rPr>
                <w:rStyle w:val="Hyperlink"/>
                <w:rFonts w:cs="Times New Roman"/>
                <w:noProof/>
              </w:rPr>
              <w:t>Research Approach</w:t>
            </w:r>
            <w:r>
              <w:rPr>
                <w:noProof/>
                <w:webHidden/>
              </w:rPr>
              <w:tab/>
            </w:r>
            <w:r>
              <w:rPr>
                <w:noProof/>
                <w:webHidden/>
              </w:rPr>
              <w:fldChar w:fldCharType="begin"/>
            </w:r>
            <w:r>
              <w:rPr>
                <w:noProof/>
                <w:webHidden/>
              </w:rPr>
              <w:instrText xml:space="preserve"> PAGEREF _Toc153376555 \h </w:instrText>
            </w:r>
            <w:r>
              <w:rPr>
                <w:noProof/>
                <w:webHidden/>
              </w:rPr>
            </w:r>
            <w:r>
              <w:rPr>
                <w:noProof/>
                <w:webHidden/>
              </w:rPr>
              <w:fldChar w:fldCharType="separate"/>
            </w:r>
            <w:r>
              <w:rPr>
                <w:noProof/>
                <w:webHidden/>
              </w:rPr>
              <w:t>10</w:t>
            </w:r>
            <w:r>
              <w:rPr>
                <w:noProof/>
                <w:webHidden/>
              </w:rPr>
              <w:fldChar w:fldCharType="end"/>
            </w:r>
          </w:hyperlink>
        </w:p>
        <w:p w14:paraId="197995AB"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56" w:history="1">
            <w:r w:rsidRPr="003B08B9">
              <w:rPr>
                <w:rStyle w:val="Hyperlink"/>
                <w:rFonts w:cs="Times New Roman"/>
                <w:noProof/>
              </w:rPr>
              <w:t>Research Methodology</w:t>
            </w:r>
            <w:r>
              <w:rPr>
                <w:noProof/>
                <w:webHidden/>
              </w:rPr>
              <w:tab/>
            </w:r>
            <w:r>
              <w:rPr>
                <w:noProof/>
                <w:webHidden/>
              </w:rPr>
              <w:fldChar w:fldCharType="begin"/>
            </w:r>
            <w:r>
              <w:rPr>
                <w:noProof/>
                <w:webHidden/>
              </w:rPr>
              <w:instrText xml:space="preserve"> PAGEREF _Toc153376556 \h </w:instrText>
            </w:r>
            <w:r>
              <w:rPr>
                <w:noProof/>
                <w:webHidden/>
              </w:rPr>
            </w:r>
            <w:r>
              <w:rPr>
                <w:noProof/>
                <w:webHidden/>
              </w:rPr>
              <w:fldChar w:fldCharType="separate"/>
            </w:r>
            <w:r>
              <w:rPr>
                <w:noProof/>
                <w:webHidden/>
              </w:rPr>
              <w:t>10</w:t>
            </w:r>
            <w:r>
              <w:rPr>
                <w:noProof/>
                <w:webHidden/>
              </w:rPr>
              <w:fldChar w:fldCharType="end"/>
            </w:r>
          </w:hyperlink>
        </w:p>
        <w:p w14:paraId="686F8946"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57" w:history="1">
            <w:r w:rsidRPr="003B08B9">
              <w:rPr>
                <w:rStyle w:val="Hyperlink"/>
                <w:rFonts w:cs="Times New Roman"/>
                <w:noProof/>
              </w:rPr>
              <w:t>Research Strategy</w:t>
            </w:r>
            <w:r>
              <w:rPr>
                <w:noProof/>
                <w:webHidden/>
              </w:rPr>
              <w:tab/>
            </w:r>
            <w:r>
              <w:rPr>
                <w:noProof/>
                <w:webHidden/>
              </w:rPr>
              <w:fldChar w:fldCharType="begin"/>
            </w:r>
            <w:r>
              <w:rPr>
                <w:noProof/>
                <w:webHidden/>
              </w:rPr>
              <w:instrText xml:space="preserve"> PAGEREF _Toc153376557 \h </w:instrText>
            </w:r>
            <w:r>
              <w:rPr>
                <w:noProof/>
                <w:webHidden/>
              </w:rPr>
            </w:r>
            <w:r>
              <w:rPr>
                <w:noProof/>
                <w:webHidden/>
              </w:rPr>
              <w:fldChar w:fldCharType="separate"/>
            </w:r>
            <w:r>
              <w:rPr>
                <w:noProof/>
                <w:webHidden/>
              </w:rPr>
              <w:t>10</w:t>
            </w:r>
            <w:r>
              <w:rPr>
                <w:noProof/>
                <w:webHidden/>
              </w:rPr>
              <w:fldChar w:fldCharType="end"/>
            </w:r>
          </w:hyperlink>
        </w:p>
        <w:p w14:paraId="19F23F90"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58" w:history="1">
            <w:r w:rsidRPr="003B08B9">
              <w:rPr>
                <w:rStyle w:val="Hyperlink"/>
                <w:rFonts w:cs="Times New Roman"/>
                <w:noProof/>
              </w:rPr>
              <w:t>Sampling Method and Data Collection</w:t>
            </w:r>
            <w:r>
              <w:rPr>
                <w:noProof/>
                <w:webHidden/>
              </w:rPr>
              <w:tab/>
            </w:r>
            <w:r>
              <w:rPr>
                <w:noProof/>
                <w:webHidden/>
              </w:rPr>
              <w:fldChar w:fldCharType="begin"/>
            </w:r>
            <w:r>
              <w:rPr>
                <w:noProof/>
                <w:webHidden/>
              </w:rPr>
              <w:instrText xml:space="preserve"> PAGEREF _Toc153376558 \h </w:instrText>
            </w:r>
            <w:r>
              <w:rPr>
                <w:noProof/>
                <w:webHidden/>
              </w:rPr>
            </w:r>
            <w:r>
              <w:rPr>
                <w:noProof/>
                <w:webHidden/>
              </w:rPr>
              <w:fldChar w:fldCharType="separate"/>
            </w:r>
            <w:r>
              <w:rPr>
                <w:noProof/>
                <w:webHidden/>
              </w:rPr>
              <w:t>11</w:t>
            </w:r>
            <w:r>
              <w:rPr>
                <w:noProof/>
                <w:webHidden/>
              </w:rPr>
              <w:fldChar w:fldCharType="end"/>
            </w:r>
          </w:hyperlink>
        </w:p>
        <w:p w14:paraId="7D7D37D3"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59" w:history="1">
            <w:r w:rsidRPr="003B08B9">
              <w:rPr>
                <w:rStyle w:val="Hyperlink"/>
                <w:rFonts w:cs="Times New Roman"/>
                <w:noProof/>
              </w:rPr>
              <w:t>Dala Analysis and Interpretation</w:t>
            </w:r>
            <w:r>
              <w:rPr>
                <w:noProof/>
                <w:webHidden/>
              </w:rPr>
              <w:tab/>
            </w:r>
            <w:r>
              <w:rPr>
                <w:noProof/>
                <w:webHidden/>
              </w:rPr>
              <w:fldChar w:fldCharType="begin"/>
            </w:r>
            <w:r>
              <w:rPr>
                <w:noProof/>
                <w:webHidden/>
              </w:rPr>
              <w:instrText xml:space="preserve"> PAGEREF _Toc153376559 \h </w:instrText>
            </w:r>
            <w:r>
              <w:rPr>
                <w:noProof/>
                <w:webHidden/>
              </w:rPr>
            </w:r>
            <w:r>
              <w:rPr>
                <w:noProof/>
                <w:webHidden/>
              </w:rPr>
              <w:fldChar w:fldCharType="separate"/>
            </w:r>
            <w:r>
              <w:rPr>
                <w:noProof/>
                <w:webHidden/>
              </w:rPr>
              <w:t>11</w:t>
            </w:r>
            <w:r>
              <w:rPr>
                <w:noProof/>
                <w:webHidden/>
              </w:rPr>
              <w:fldChar w:fldCharType="end"/>
            </w:r>
          </w:hyperlink>
        </w:p>
        <w:p w14:paraId="47D3828D"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60" w:history="1">
            <w:r w:rsidRPr="003B08B9">
              <w:rPr>
                <w:rStyle w:val="Hyperlink"/>
                <w:rFonts w:cs="Times New Roman"/>
                <w:noProof/>
              </w:rPr>
              <w:t>Time Prospects (Gantt Chart)</w:t>
            </w:r>
            <w:r>
              <w:rPr>
                <w:noProof/>
                <w:webHidden/>
              </w:rPr>
              <w:tab/>
            </w:r>
            <w:r>
              <w:rPr>
                <w:noProof/>
                <w:webHidden/>
              </w:rPr>
              <w:fldChar w:fldCharType="begin"/>
            </w:r>
            <w:r>
              <w:rPr>
                <w:noProof/>
                <w:webHidden/>
              </w:rPr>
              <w:instrText xml:space="preserve"> PAGEREF _Toc153376560 \h </w:instrText>
            </w:r>
            <w:r>
              <w:rPr>
                <w:noProof/>
                <w:webHidden/>
              </w:rPr>
            </w:r>
            <w:r>
              <w:rPr>
                <w:noProof/>
                <w:webHidden/>
              </w:rPr>
              <w:fldChar w:fldCharType="separate"/>
            </w:r>
            <w:r>
              <w:rPr>
                <w:noProof/>
                <w:webHidden/>
              </w:rPr>
              <w:t>11</w:t>
            </w:r>
            <w:r>
              <w:rPr>
                <w:noProof/>
                <w:webHidden/>
              </w:rPr>
              <w:fldChar w:fldCharType="end"/>
            </w:r>
          </w:hyperlink>
        </w:p>
        <w:p w14:paraId="18444074" w14:textId="77777777" w:rsidR="009259D0" w:rsidRDefault="009259D0" w:rsidP="009259D0">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61" w:history="1">
            <w:r w:rsidRPr="003B08B9">
              <w:rPr>
                <w:rStyle w:val="Hyperlink"/>
                <w:rFonts w:cs="Times New Roman"/>
                <w:noProof/>
              </w:rPr>
              <w:t>Ethical Considerations</w:t>
            </w:r>
            <w:r>
              <w:rPr>
                <w:noProof/>
                <w:webHidden/>
              </w:rPr>
              <w:tab/>
            </w:r>
            <w:r>
              <w:rPr>
                <w:noProof/>
                <w:webHidden/>
              </w:rPr>
              <w:fldChar w:fldCharType="begin"/>
            </w:r>
            <w:r>
              <w:rPr>
                <w:noProof/>
                <w:webHidden/>
              </w:rPr>
              <w:instrText xml:space="preserve"> PAGEREF _Toc153376561 \h </w:instrText>
            </w:r>
            <w:r>
              <w:rPr>
                <w:noProof/>
                <w:webHidden/>
              </w:rPr>
            </w:r>
            <w:r>
              <w:rPr>
                <w:noProof/>
                <w:webHidden/>
              </w:rPr>
              <w:fldChar w:fldCharType="separate"/>
            </w:r>
            <w:r>
              <w:rPr>
                <w:noProof/>
                <w:webHidden/>
              </w:rPr>
              <w:t>12</w:t>
            </w:r>
            <w:r>
              <w:rPr>
                <w:noProof/>
                <w:webHidden/>
              </w:rPr>
              <w:fldChar w:fldCharType="end"/>
            </w:r>
          </w:hyperlink>
        </w:p>
        <w:p w14:paraId="0D6964D5" w14:textId="77777777" w:rsidR="009259D0" w:rsidRDefault="009259D0" w:rsidP="009259D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62" w:history="1">
            <w:r w:rsidRPr="003B08B9">
              <w:rPr>
                <w:rStyle w:val="Hyperlink"/>
                <w:rFonts w:cs="Times New Roman"/>
                <w:noProof/>
              </w:rPr>
              <w:t>Chapter 4: Conclusion</w:t>
            </w:r>
            <w:r>
              <w:rPr>
                <w:noProof/>
                <w:webHidden/>
              </w:rPr>
              <w:tab/>
            </w:r>
            <w:r>
              <w:rPr>
                <w:noProof/>
                <w:webHidden/>
              </w:rPr>
              <w:fldChar w:fldCharType="begin"/>
            </w:r>
            <w:r>
              <w:rPr>
                <w:noProof/>
                <w:webHidden/>
              </w:rPr>
              <w:instrText xml:space="preserve"> PAGEREF _Toc153376562 \h </w:instrText>
            </w:r>
            <w:r>
              <w:rPr>
                <w:noProof/>
                <w:webHidden/>
              </w:rPr>
            </w:r>
            <w:r>
              <w:rPr>
                <w:noProof/>
                <w:webHidden/>
              </w:rPr>
              <w:fldChar w:fldCharType="separate"/>
            </w:r>
            <w:r>
              <w:rPr>
                <w:noProof/>
                <w:webHidden/>
              </w:rPr>
              <w:t>13</w:t>
            </w:r>
            <w:r>
              <w:rPr>
                <w:noProof/>
                <w:webHidden/>
              </w:rPr>
              <w:fldChar w:fldCharType="end"/>
            </w:r>
          </w:hyperlink>
        </w:p>
        <w:p w14:paraId="1F4DE5D2" w14:textId="77777777" w:rsidR="009259D0" w:rsidRDefault="009259D0" w:rsidP="009259D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63" w:history="1">
            <w:r w:rsidRPr="003B08B9">
              <w:rPr>
                <w:rStyle w:val="Hyperlink"/>
                <w:rFonts w:cs="Times New Roman"/>
                <w:noProof/>
              </w:rPr>
              <w:t>Chapter 5: References and Bibliography</w:t>
            </w:r>
            <w:r>
              <w:rPr>
                <w:noProof/>
                <w:webHidden/>
              </w:rPr>
              <w:tab/>
            </w:r>
            <w:r>
              <w:rPr>
                <w:noProof/>
                <w:webHidden/>
              </w:rPr>
              <w:fldChar w:fldCharType="begin"/>
            </w:r>
            <w:r>
              <w:rPr>
                <w:noProof/>
                <w:webHidden/>
              </w:rPr>
              <w:instrText xml:space="preserve"> PAGEREF _Toc153376563 \h </w:instrText>
            </w:r>
            <w:r>
              <w:rPr>
                <w:noProof/>
                <w:webHidden/>
              </w:rPr>
            </w:r>
            <w:r>
              <w:rPr>
                <w:noProof/>
                <w:webHidden/>
              </w:rPr>
              <w:fldChar w:fldCharType="separate"/>
            </w:r>
            <w:r>
              <w:rPr>
                <w:noProof/>
                <w:webHidden/>
              </w:rPr>
              <w:t>14</w:t>
            </w:r>
            <w:r>
              <w:rPr>
                <w:noProof/>
                <w:webHidden/>
              </w:rPr>
              <w:fldChar w:fldCharType="end"/>
            </w:r>
          </w:hyperlink>
        </w:p>
        <w:p w14:paraId="0A7663BD" w14:textId="77777777" w:rsidR="009259D0" w:rsidRDefault="009259D0" w:rsidP="009259D0">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3376564" w:history="1">
            <w:r w:rsidRPr="003B08B9">
              <w:rPr>
                <w:rStyle w:val="Hyperlink"/>
                <w:rFonts w:cs="Times New Roman"/>
                <w:noProof/>
              </w:rPr>
              <w:t>Appendices</w:t>
            </w:r>
            <w:r>
              <w:rPr>
                <w:noProof/>
                <w:webHidden/>
              </w:rPr>
              <w:tab/>
            </w:r>
            <w:r>
              <w:rPr>
                <w:noProof/>
                <w:webHidden/>
              </w:rPr>
              <w:fldChar w:fldCharType="begin"/>
            </w:r>
            <w:r>
              <w:rPr>
                <w:noProof/>
                <w:webHidden/>
              </w:rPr>
              <w:instrText xml:space="preserve"> PAGEREF _Toc153376564 \h </w:instrText>
            </w:r>
            <w:r>
              <w:rPr>
                <w:noProof/>
                <w:webHidden/>
              </w:rPr>
            </w:r>
            <w:r>
              <w:rPr>
                <w:noProof/>
                <w:webHidden/>
              </w:rPr>
              <w:fldChar w:fldCharType="separate"/>
            </w:r>
            <w:r>
              <w:rPr>
                <w:noProof/>
                <w:webHidden/>
              </w:rPr>
              <w:t>16</w:t>
            </w:r>
            <w:r>
              <w:rPr>
                <w:noProof/>
                <w:webHidden/>
              </w:rPr>
              <w:fldChar w:fldCharType="end"/>
            </w:r>
          </w:hyperlink>
        </w:p>
        <w:p w14:paraId="7ADCF0D8" w14:textId="77777777" w:rsidR="009259D0" w:rsidRPr="00A00F6C" w:rsidRDefault="009259D0" w:rsidP="009259D0">
          <w:pPr>
            <w:jc w:val="both"/>
            <w:rPr>
              <w:rFonts w:cs="Times New Roman"/>
            </w:rPr>
          </w:pPr>
          <w:r w:rsidRPr="00A00F6C">
            <w:rPr>
              <w:rFonts w:cs="Times New Roman"/>
              <w:b/>
              <w:bCs/>
              <w:noProof/>
            </w:rPr>
            <w:fldChar w:fldCharType="end"/>
          </w:r>
        </w:p>
      </w:sdtContent>
    </w:sdt>
    <w:p w14:paraId="09108E9A" w14:textId="77777777" w:rsidR="009259D0" w:rsidRPr="00A00F6C" w:rsidRDefault="009259D0" w:rsidP="009259D0">
      <w:pPr>
        <w:widowControl/>
        <w:autoSpaceDE/>
        <w:autoSpaceDN/>
        <w:spacing w:before="0" w:after="160"/>
        <w:jc w:val="both"/>
        <w:rPr>
          <w:rFonts w:cs="Times New Roman"/>
        </w:rPr>
      </w:pPr>
      <w:r w:rsidRPr="00A00F6C">
        <w:rPr>
          <w:rFonts w:cs="Times New Roman"/>
        </w:rPr>
        <w:br w:type="page"/>
      </w:r>
    </w:p>
    <w:p w14:paraId="5B3B4E6F" w14:textId="77777777" w:rsidR="009259D0" w:rsidRPr="00A00F6C" w:rsidRDefault="009259D0" w:rsidP="009259D0">
      <w:pPr>
        <w:pStyle w:val="Heading1"/>
        <w:jc w:val="both"/>
        <w:rPr>
          <w:rFonts w:cs="Times New Roman"/>
        </w:rPr>
      </w:pPr>
      <w:bookmarkStart w:id="1" w:name="_Toc153376538"/>
      <w:r w:rsidRPr="00A00F6C">
        <w:rPr>
          <w:rFonts w:cs="Times New Roman"/>
        </w:rPr>
        <w:lastRenderedPageBreak/>
        <w:t>Chapter 1: Introduction</w:t>
      </w:r>
      <w:bookmarkEnd w:id="1"/>
    </w:p>
    <w:p w14:paraId="0D3CE3C6" w14:textId="77777777" w:rsidR="009259D0" w:rsidRPr="00A00F6C" w:rsidRDefault="009259D0" w:rsidP="009259D0">
      <w:pPr>
        <w:pStyle w:val="Heading2"/>
        <w:jc w:val="both"/>
        <w:rPr>
          <w:rFonts w:cs="Times New Roman"/>
        </w:rPr>
      </w:pPr>
      <w:bookmarkStart w:id="2" w:name="_Toc153376539"/>
      <w:r w:rsidRPr="00A00F6C">
        <w:rPr>
          <w:rFonts w:cs="Times New Roman"/>
        </w:rPr>
        <w:t>Introduction to the Topic</w:t>
      </w:r>
      <w:bookmarkEnd w:id="2"/>
    </w:p>
    <w:p w14:paraId="73FAE889" w14:textId="77777777" w:rsidR="009259D0" w:rsidRPr="00A00F6C" w:rsidRDefault="009259D0" w:rsidP="009259D0">
      <w:pPr>
        <w:jc w:val="both"/>
        <w:rPr>
          <w:rFonts w:cs="Times New Roman"/>
        </w:rPr>
      </w:pPr>
      <w:r w:rsidRPr="00A00F6C">
        <w:rPr>
          <w:rFonts w:cs="Times New Roman"/>
        </w:rPr>
        <w:t>The automotive business, a groundwork of overall exchange, expects a fundamental part in economic development and technological advancement. With a perplexing snare of interconnected regions, it catalyzes development, job creation, and adaptability plans. Beginning today, the business faces pivotal hardships, driven by environmental concerns, technological disruptions, and moving consumer presumptions. Toyota, a popular industry player, exemplifies these dynamics, dependably influencing market trends. This show includes the fundamental job of the automotive region, clearing a path for a</w:t>
      </w:r>
      <w:r>
        <w:rPr>
          <w:rFonts w:cs="Times New Roman"/>
        </w:rPr>
        <w:t>n empowered</w:t>
      </w:r>
      <w:r w:rsidRPr="00A00F6C">
        <w:rPr>
          <w:rFonts w:cs="Times New Roman"/>
        </w:rPr>
        <w:t xml:space="preserve"> examination of leadership capacities inside this dynamic and creating </w:t>
      </w:r>
      <w:r>
        <w:rPr>
          <w:rFonts w:cs="Times New Roman"/>
        </w:rPr>
        <w:t xml:space="preserve">a </w:t>
      </w:r>
      <w:r w:rsidRPr="00A00F6C">
        <w:rPr>
          <w:rFonts w:cs="Times New Roman"/>
        </w:rPr>
        <w:t>landscape, with Toyota filling in as a persuading case study</w:t>
      </w:r>
      <w:r>
        <w:rPr>
          <w:rFonts w:cs="Times New Roman"/>
        </w:rPr>
        <w:t xml:space="preserve"> (</w:t>
      </w:r>
      <w:r>
        <w:rPr>
          <w:shd w:val="clear" w:color="auto" w:fill="FFFFFF"/>
        </w:rPr>
        <w:t>Sidhu, 2021</w:t>
      </w:r>
      <w:r>
        <w:rPr>
          <w:rFonts w:cs="Times New Roman"/>
        </w:rPr>
        <w:t>)</w:t>
      </w:r>
      <w:r w:rsidRPr="00A00F6C">
        <w:rPr>
          <w:rFonts w:cs="Times New Roman"/>
        </w:rPr>
        <w:t>.</w:t>
      </w:r>
    </w:p>
    <w:p w14:paraId="7BB7C627" w14:textId="77777777" w:rsidR="009259D0" w:rsidRPr="00A00F6C" w:rsidRDefault="009259D0" w:rsidP="009259D0">
      <w:pPr>
        <w:pStyle w:val="Heading2"/>
        <w:jc w:val="both"/>
        <w:rPr>
          <w:rFonts w:cs="Times New Roman"/>
        </w:rPr>
      </w:pPr>
      <w:bookmarkStart w:id="3" w:name="_Toc153376540"/>
      <w:r w:rsidRPr="00A00F6C">
        <w:rPr>
          <w:rFonts w:cs="Times New Roman"/>
        </w:rPr>
        <w:t>Significance of the Topic</w:t>
      </w:r>
      <w:bookmarkEnd w:id="3"/>
    </w:p>
    <w:p w14:paraId="5439C612" w14:textId="77777777" w:rsidR="009259D0" w:rsidRPr="00A00F6C" w:rsidRDefault="009259D0" w:rsidP="009259D0">
      <w:pPr>
        <w:jc w:val="both"/>
        <w:rPr>
          <w:rFonts w:cs="Times New Roman"/>
        </w:rPr>
      </w:pPr>
      <w:r w:rsidRPr="00A00F6C">
        <w:rPr>
          <w:rFonts w:cs="Times New Roman"/>
        </w:rPr>
        <w:t xml:space="preserve">Examining leadership functions in the automotive business is critical considering different elements. Leadership fundamentally shapes organizational strategies, employee engagement, and advancement — key factors in choosing industry power. Indeed, even with recent challenges, for instance, the shift towards electric vehicles, supply chain disruptions, and expanding consumer demands for sustainability, effective leadership becomes focal. Understanding how leaders investigate these challenges adds to academic discourse as well as offers practical insights for </w:t>
      </w:r>
      <w:r>
        <w:rPr>
          <w:rFonts w:cs="Times New Roman"/>
        </w:rPr>
        <w:t>industry-trained</w:t>
      </w:r>
      <w:r w:rsidRPr="00A00F6C">
        <w:rPr>
          <w:rFonts w:cs="Times New Roman"/>
        </w:rPr>
        <w:t xml:space="preserve"> professionals. This study aims to unravel the eccentric association </w:t>
      </w:r>
      <w:r>
        <w:rPr>
          <w:rFonts w:cs="Times New Roman"/>
        </w:rPr>
        <w:t>between</w:t>
      </w:r>
      <w:r w:rsidRPr="00A00F6C">
        <w:rPr>
          <w:rFonts w:cs="Times New Roman"/>
        </w:rPr>
        <w:t xml:space="preserve"> leadership and industry dynamics, uncovering insight into how strong leadership strategies can drive strength, development, and achievable development in the automotive region</w:t>
      </w:r>
      <w:r>
        <w:rPr>
          <w:rFonts w:cs="Times New Roman"/>
        </w:rPr>
        <w:t xml:space="preserve"> (</w:t>
      </w:r>
      <w:proofErr w:type="spellStart"/>
      <w:r>
        <w:rPr>
          <w:shd w:val="clear" w:color="auto" w:fill="FFFFFF"/>
        </w:rPr>
        <w:t>Ghaleigh</w:t>
      </w:r>
      <w:proofErr w:type="spellEnd"/>
      <w:r>
        <w:rPr>
          <w:shd w:val="clear" w:color="auto" w:fill="FFFFFF"/>
        </w:rPr>
        <w:t xml:space="preserve"> and </w:t>
      </w:r>
      <w:proofErr w:type="spellStart"/>
      <w:r>
        <w:rPr>
          <w:shd w:val="clear" w:color="auto" w:fill="FFFFFF"/>
        </w:rPr>
        <w:t>Verkuijl</w:t>
      </w:r>
      <w:proofErr w:type="spellEnd"/>
      <w:r>
        <w:rPr>
          <w:shd w:val="clear" w:color="auto" w:fill="FFFFFF"/>
        </w:rPr>
        <w:t>, 2021</w:t>
      </w:r>
      <w:r>
        <w:rPr>
          <w:rFonts w:cs="Times New Roman"/>
        </w:rPr>
        <w:t>)</w:t>
      </w:r>
      <w:r w:rsidRPr="00A00F6C">
        <w:rPr>
          <w:rFonts w:cs="Times New Roman"/>
        </w:rPr>
        <w:t>.</w:t>
      </w:r>
    </w:p>
    <w:p w14:paraId="47707CC7" w14:textId="77777777" w:rsidR="009259D0" w:rsidRPr="00A00F6C" w:rsidRDefault="009259D0" w:rsidP="009259D0">
      <w:pPr>
        <w:pStyle w:val="Heading2"/>
        <w:jc w:val="both"/>
        <w:rPr>
          <w:rFonts w:cs="Times New Roman"/>
        </w:rPr>
      </w:pPr>
      <w:bookmarkStart w:id="4" w:name="_Toc153376541"/>
      <w:r w:rsidRPr="00A00F6C">
        <w:rPr>
          <w:rFonts w:cs="Times New Roman"/>
        </w:rPr>
        <w:t>Purpose of the Research</w:t>
      </w:r>
      <w:bookmarkEnd w:id="4"/>
    </w:p>
    <w:p w14:paraId="416FA8C6" w14:textId="77777777" w:rsidR="009259D0" w:rsidRPr="00A00F6C" w:rsidRDefault="009259D0" w:rsidP="009259D0">
      <w:pPr>
        <w:jc w:val="both"/>
        <w:rPr>
          <w:rFonts w:cs="Times New Roman"/>
        </w:rPr>
      </w:pPr>
      <w:r w:rsidRPr="00A00F6C">
        <w:rPr>
          <w:rFonts w:cs="Times New Roman"/>
        </w:rPr>
        <w:t xml:space="preserve">The purpose of this research is to comprehensively see leadership functions in the automotive business, focusing on Toyota as a case study. By exploring leadership practices, the study aims to uncover insights into convincing strategies and their impact on organizational achievement inside this strong region. The research tends to a conspicuous opening in existing literature, as there is a confined and </w:t>
      </w:r>
      <w:r>
        <w:rPr>
          <w:rFonts w:cs="Times New Roman"/>
        </w:rPr>
        <w:t>thorough</w:t>
      </w:r>
      <w:r w:rsidRPr="00A00F6C">
        <w:rPr>
          <w:rFonts w:cs="Times New Roman"/>
        </w:rPr>
        <w:t xml:space="preserve"> examination of leadership functions cut for the automotive business, particularly with an organized analysis of a critical part like Toyota. Beating this issue is fundamental for impelling academic understanding and offering practical implications for pioneers investigating the exceptional challenges of the automotive landscape</w:t>
      </w:r>
      <w:r>
        <w:rPr>
          <w:rFonts w:cs="Times New Roman"/>
        </w:rPr>
        <w:t xml:space="preserve"> (</w:t>
      </w:r>
      <w:proofErr w:type="spellStart"/>
      <w:r>
        <w:rPr>
          <w:shd w:val="clear" w:color="auto" w:fill="FFFFFF"/>
        </w:rPr>
        <w:t>Mehay</w:t>
      </w:r>
      <w:proofErr w:type="spellEnd"/>
      <w:r>
        <w:rPr>
          <w:shd w:val="clear" w:color="auto" w:fill="FFFFFF"/>
        </w:rPr>
        <w:t xml:space="preserve"> </w:t>
      </w:r>
      <w:r>
        <w:rPr>
          <w:i/>
          <w:iCs/>
          <w:shd w:val="clear" w:color="auto" w:fill="FFFFFF"/>
        </w:rPr>
        <w:t>et al.,</w:t>
      </w:r>
      <w:r>
        <w:rPr>
          <w:shd w:val="clear" w:color="auto" w:fill="FFFFFF"/>
        </w:rPr>
        <w:t xml:space="preserve"> </w:t>
      </w:r>
      <w:r>
        <w:rPr>
          <w:shd w:val="clear" w:color="auto" w:fill="FFFFFF"/>
        </w:rPr>
        <w:lastRenderedPageBreak/>
        <w:t>2021</w:t>
      </w:r>
      <w:r>
        <w:rPr>
          <w:rFonts w:cs="Times New Roman"/>
        </w:rPr>
        <w:t>)</w:t>
      </w:r>
      <w:r w:rsidRPr="00A00F6C">
        <w:rPr>
          <w:rFonts w:cs="Times New Roman"/>
        </w:rPr>
        <w:t>.</w:t>
      </w:r>
    </w:p>
    <w:p w14:paraId="73AA7C88" w14:textId="77777777" w:rsidR="009259D0" w:rsidRPr="00A00F6C" w:rsidRDefault="009259D0" w:rsidP="009259D0">
      <w:pPr>
        <w:pStyle w:val="Heading2"/>
        <w:jc w:val="both"/>
        <w:rPr>
          <w:rFonts w:cs="Times New Roman"/>
        </w:rPr>
      </w:pPr>
      <w:bookmarkStart w:id="5" w:name="_Toc153376542"/>
      <w:r w:rsidRPr="00A00F6C">
        <w:rPr>
          <w:rFonts w:cs="Times New Roman"/>
        </w:rPr>
        <w:t>Research Aim and Objectives</w:t>
      </w:r>
      <w:bookmarkEnd w:id="5"/>
    </w:p>
    <w:p w14:paraId="6E786DFB" w14:textId="77777777" w:rsidR="009259D0" w:rsidRPr="00A00F6C" w:rsidRDefault="009259D0" w:rsidP="009259D0">
      <w:pPr>
        <w:jc w:val="both"/>
        <w:rPr>
          <w:rFonts w:cs="Times New Roman"/>
          <w:b/>
          <w:bCs/>
        </w:rPr>
      </w:pPr>
      <w:r w:rsidRPr="00A00F6C">
        <w:rPr>
          <w:rFonts w:cs="Times New Roman"/>
          <w:b/>
          <w:bCs/>
        </w:rPr>
        <w:t>Aim</w:t>
      </w:r>
    </w:p>
    <w:p w14:paraId="1D202AB3" w14:textId="77777777" w:rsidR="009259D0" w:rsidRPr="00A00F6C" w:rsidRDefault="009259D0" w:rsidP="009259D0">
      <w:pPr>
        <w:jc w:val="both"/>
        <w:rPr>
          <w:rFonts w:cs="Times New Roman"/>
        </w:rPr>
      </w:pPr>
      <w:r w:rsidRPr="00A00F6C">
        <w:rPr>
          <w:rFonts w:cs="Times New Roman"/>
        </w:rPr>
        <w:t>This research aims to completely examine leadership capabilities in the automotive business, using Toyota as a contextual investigation. The review tries to give nuanced insights into viable leadership strategies and their suggestions for organizational accomplishment inside the powerful automotive area.</w:t>
      </w:r>
    </w:p>
    <w:p w14:paraId="7612D9E2" w14:textId="77777777" w:rsidR="009259D0" w:rsidRPr="00A00F6C" w:rsidRDefault="009259D0" w:rsidP="009259D0">
      <w:pPr>
        <w:jc w:val="both"/>
        <w:rPr>
          <w:rFonts w:cs="Times New Roman"/>
          <w:b/>
          <w:bCs/>
        </w:rPr>
      </w:pPr>
      <w:r w:rsidRPr="00A00F6C">
        <w:rPr>
          <w:rFonts w:cs="Times New Roman"/>
          <w:b/>
          <w:bCs/>
        </w:rPr>
        <w:t>Objectives</w:t>
      </w:r>
    </w:p>
    <w:p w14:paraId="4C3DB088" w14:textId="77777777" w:rsidR="009259D0" w:rsidRPr="00A00F6C" w:rsidRDefault="009259D0" w:rsidP="009259D0">
      <w:pPr>
        <w:pStyle w:val="ListParagraph"/>
        <w:numPr>
          <w:ilvl w:val="0"/>
          <w:numId w:val="1"/>
        </w:numPr>
        <w:spacing w:line="360" w:lineRule="auto"/>
        <w:jc w:val="both"/>
        <w:rPr>
          <w:rFonts w:cs="Times New Roman"/>
        </w:rPr>
      </w:pPr>
      <w:r w:rsidRPr="00A00F6C">
        <w:rPr>
          <w:rFonts w:cs="Times New Roman"/>
        </w:rPr>
        <w:t xml:space="preserve">To analyze Toyota's leadership capabilities and their effect on </w:t>
      </w:r>
      <w:proofErr w:type="gramStart"/>
      <w:r w:rsidRPr="00A00F6C">
        <w:rPr>
          <w:rFonts w:cs="Times New Roman"/>
        </w:rPr>
        <w:t>generally speaking progress</w:t>
      </w:r>
      <w:proofErr w:type="gramEnd"/>
      <w:r w:rsidRPr="00A00F6C">
        <w:rPr>
          <w:rFonts w:cs="Times New Roman"/>
        </w:rPr>
        <w:t xml:space="preserve"> in the automotive business.</w:t>
      </w:r>
    </w:p>
    <w:p w14:paraId="75AA2DF1" w14:textId="77777777" w:rsidR="009259D0" w:rsidRPr="00A00F6C" w:rsidRDefault="009259D0" w:rsidP="009259D0">
      <w:pPr>
        <w:pStyle w:val="ListParagraph"/>
        <w:numPr>
          <w:ilvl w:val="0"/>
          <w:numId w:val="1"/>
        </w:numPr>
        <w:spacing w:line="360" w:lineRule="auto"/>
        <w:jc w:val="both"/>
        <w:rPr>
          <w:rFonts w:cs="Times New Roman"/>
        </w:rPr>
      </w:pPr>
      <w:r w:rsidRPr="00A00F6C">
        <w:rPr>
          <w:rFonts w:cs="Times New Roman"/>
        </w:rPr>
        <w:t xml:space="preserve">To assess the impact of leadership rehearses on organizational execution, advancement, and representative </w:t>
      </w:r>
      <w:r>
        <w:rPr>
          <w:rFonts w:cs="Times New Roman"/>
        </w:rPr>
        <w:t>fulfilment</w:t>
      </w:r>
      <w:r w:rsidRPr="00A00F6C">
        <w:rPr>
          <w:rFonts w:cs="Times New Roman"/>
        </w:rPr>
        <w:t xml:space="preserve"> inside Toyota.</w:t>
      </w:r>
    </w:p>
    <w:p w14:paraId="1CB15CE8" w14:textId="77777777" w:rsidR="009259D0" w:rsidRPr="00A00F6C" w:rsidRDefault="009259D0" w:rsidP="009259D0">
      <w:pPr>
        <w:pStyle w:val="ListParagraph"/>
        <w:numPr>
          <w:ilvl w:val="0"/>
          <w:numId w:val="1"/>
        </w:numPr>
        <w:spacing w:line="360" w:lineRule="auto"/>
        <w:jc w:val="both"/>
        <w:rPr>
          <w:rFonts w:cs="Times New Roman"/>
        </w:rPr>
      </w:pPr>
      <w:r w:rsidRPr="00A00F6C">
        <w:rPr>
          <w:rFonts w:cs="Times New Roman"/>
        </w:rPr>
        <w:t>To distinguish and determine examples and best practices from Toyota's leadership model to improve leadership adequacy in the more extensive automotive industry.</w:t>
      </w:r>
    </w:p>
    <w:p w14:paraId="5B45E88D" w14:textId="77777777" w:rsidR="009259D0" w:rsidRPr="00A00F6C" w:rsidRDefault="009259D0" w:rsidP="009259D0">
      <w:pPr>
        <w:pStyle w:val="Heading2"/>
        <w:jc w:val="both"/>
        <w:rPr>
          <w:rFonts w:cs="Times New Roman"/>
        </w:rPr>
      </w:pPr>
      <w:bookmarkStart w:id="6" w:name="_Toc153376543"/>
      <w:r w:rsidRPr="00A00F6C">
        <w:rPr>
          <w:rFonts w:cs="Times New Roman"/>
        </w:rPr>
        <w:t>Research Questions</w:t>
      </w:r>
      <w:bookmarkEnd w:id="6"/>
    </w:p>
    <w:p w14:paraId="23F752E0" w14:textId="77777777" w:rsidR="009259D0" w:rsidRPr="00A00F6C" w:rsidRDefault="009259D0" w:rsidP="009259D0">
      <w:pPr>
        <w:pStyle w:val="ListParagraph"/>
        <w:numPr>
          <w:ilvl w:val="0"/>
          <w:numId w:val="2"/>
        </w:numPr>
        <w:spacing w:line="360" w:lineRule="auto"/>
        <w:jc w:val="both"/>
        <w:rPr>
          <w:rFonts w:cs="Times New Roman"/>
        </w:rPr>
      </w:pPr>
      <w:r w:rsidRPr="00A00F6C">
        <w:rPr>
          <w:rFonts w:cs="Times New Roman"/>
        </w:rPr>
        <w:t>How do leadership capabilities inside Toyota add to the organization's general outcome in the automotive business?</w:t>
      </w:r>
    </w:p>
    <w:p w14:paraId="62331332" w14:textId="77777777" w:rsidR="009259D0" w:rsidRPr="00A00F6C" w:rsidRDefault="009259D0" w:rsidP="009259D0">
      <w:pPr>
        <w:pStyle w:val="ListParagraph"/>
        <w:numPr>
          <w:ilvl w:val="0"/>
          <w:numId w:val="2"/>
        </w:numPr>
        <w:spacing w:line="360" w:lineRule="auto"/>
        <w:jc w:val="both"/>
        <w:rPr>
          <w:rFonts w:cs="Times New Roman"/>
        </w:rPr>
      </w:pPr>
      <w:r w:rsidRPr="00A00F6C">
        <w:rPr>
          <w:rFonts w:cs="Times New Roman"/>
        </w:rPr>
        <w:t xml:space="preserve">In what ways do leadership rehearses impact organizational execution, development, and representative </w:t>
      </w:r>
      <w:r>
        <w:rPr>
          <w:rFonts w:cs="Times New Roman"/>
        </w:rPr>
        <w:t>fulfilment</w:t>
      </w:r>
      <w:r w:rsidRPr="00A00F6C">
        <w:rPr>
          <w:rFonts w:cs="Times New Roman"/>
        </w:rPr>
        <w:t xml:space="preserve"> inside Toyota's dynamic workplace?</w:t>
      </w:r>
    </w:p>
    <w:p w14:paraId="5C744B5D" w14:textId="77777777" w:rsidR="009259D0" w:rsidRPr="00A00F6C" w:rsidRDefault="009259D0" w:rsidP="009259D0">
      <w:pPr>
        <w:pStyle w:val="ListParagraph"/>
        <w:numPr>
          <w:ilvl w:val="0"/>
          <w:numId w:val="2"/>
        </w:numPr>
        <w:spacing w:line="360" w:lineRule="auto"/>
        <w:jc w:val="both"/>
        <w:rPr>
          <w:rFonts w:cs="Times New Roman"/>
        </w:rPr>
      </w:pPr>
      <w:r w:rsidRPr="00A00F6C">
        <w:rPr>
          <w:rFonts w:cs="Times New Roman"/>
        </w:rPr>
        <w:t>What explicit examples and best practices can be recognized from Toyota's leadership model that might be pertinent to upgrading leadership adequacy in the more extensive automotive industry?</w:t>
      </w:r>
    </w:p>
    <w:p w14:paraId="747C25B2" w14:textId="77777777" w:rsidR="009259D0" w:rsidRPr="00A00F6C" w:rsidRDefault="009259D0" w:rsidP="009259D0">
      <w:pPr>
        <w:widowControl/>
        <w:autoSpaceDE/>
        <w:autoSpaceDN/>
        <w:spacing w:before="0" w:after="160"/>
        <w:jc w:val="both"/>
        <w:rPr>
          <w:rFonts w:eastAsiaTheme="majorEastAsia" w:cs="Times New Roman"/>
          <w:b/>
          <w:sz w:val="32"/>
          <w:szCs w:val="32"/>
        </w:rPr>
      </w:pPr>
      <w:r w:rsidRPr="00A00F6C">
        <w:rPr>
          <w:rFonts w:cs="Times New Roman"/>
        </w:rPr>
        <w:br w:type="page"/>
      </w:r>
    </w:p>
    <w:p w14:paraId="59BF019E" w14:textId="77777777" w:rsidR="009259D0" w:rsidRPr="00A00F6C" w:rsidRDefault="009259D0" w:rsidP="009259D0">
      <w:pPr>
        <w:pStyle w:val="Heading1"/>
        <w:jc w:val="both"/>
        <w:rPr>
          <w:rFonts w:cs="Times New Roman"/>
        </w:rPr>
      </w:pPr>
      <w:bookmarkStart w:id="7" w:name="_Toc153376544"/>
      <w:r w:rsidRPr="00A00F6C">
        <w:rPr>
          <w:rFonts w:cs="Times New Roman"/>
        </w:rPr>
        <w:lastRenderedPageBreak/>
        <w:t>Chapter 2: Literature Review</w:t>
      </w:r>
      <w:bookmarkEnd w:id="7"/>
    </w:p>
    <w:p w14:paraId="0FADF03B" w14:textId="77777777" w:rsidR="009259D0" w:rsidRPr="00A00F6C" w:rsidRDefault="009259D0" w:rsidP="009259D0">
      <w:pPr>
        <w:pStyle w:val="Heading2"/>
        <w:jc w:val="both"/>
        <w:rPr>
          <w:rFonts w:cs="Times New Roman"/>
        </w:rPr>
      </w:pPr>
      <w:bookmarkStart w:id="8" w:name="_Toc153376545"/>
      <w:r w:rsidRPr="00A00F6C">
        <w:rPr>
          <w:rFonts w:cs="Times New Roman"/>
        </w:rPr>
        <w:t>Leadership and Automotive Industry</w:t>
      </w:r>
      <w:bookmarkEnd w:id="8"/>
    </w:p>
    <w:p w14:paraId="1EE5B524" w14:textId="77777777" w:rsidR="009259D0" w:rsidRPr="00A00F6C" w:rsidRDefault="009259D0" w:rsidP="009259D0">
      <w:pPr>
        <w:jc w:val="both"/>
        <w:rPr>
          <w:rFonts w:cs="Times New Roman"/>
        </w:rPr>
      </w:pPr>
      <w:r w:rsidRPr="00A00F6C">
        <w:rPr>
          <w:rFonts w:cs="Times New Roman"/>
        </w:rPr>
        <w:t>In the automotive region, leadership incorporates coordinating gatherings through strong challenges, empowering innovation, and directing organizations towards legitimate development. Fruitful automotive leaders ought to balance key vision with flexibility, engaging collaboration, and investigating overall complexities to achieve operational significance</w:t>
      </w:r>
      <w:r>
        <w:rPr>
          <w:rFonts w:cs="Times New Roman"/>
        </w:rPr>
        <w:t xml:space="preserve"> (</w:t>
      </w:r>
      <w:r>
        <w:rPr>
          <w:shd w:val="clear" w:color="auto" w:fill="FFFFFF"/>
        </w:rPr>
        <w:t>Dave, 2020</w:t>
      </w:r>
      <w:r>
        <w:rPr>
          <w:rFonts w:cs="Times New Roman"/>
        </w:rPr>
        <w:t>)</w:t>
      </w:r>
      <w:r w:rsidRPr="00A00F6C">
        <w:rPr>
          <w:rFonts w:cs="Times New Roman"/>
        </w:rPr>
        <w:t xml:space="preserve">. Overall, leadership in the automotive business has seen a shift from genuine models to helpful approaches. Early industrialization depended on command-and-control structures, forming into a more participative leadership style. </w:t>
      </w:r>
      <w:r>
        <w:rPr>
          <w:rFonts w:cs="Times New Roman"/>
        </w:rPr>
        <w:t>Business</w:t>
      </w:r>
      <w:r w:rsidRPr="00A00F6C">
        <w:rPr>
          <w:rFonts w:cs="Times New Roman"/>
        </w:rPr>
        <w:t xml:space="preserve"> development and globalization have demanded leaders fit for investigating technological disruptions, developing cross-functional participation, and zeroing in on sustainability, reflecting a consistent advancement in leadership paradigms</w:t>
      </w:r>
      <w:r>
        <w:rPr>
          <w:rFonts w:cs="Times New Roman"/>
        </w:rPr>
        <w:t xml:space="preserve"> (</w:t>
      </w:r>
      <w:r>
        <w:rPr>
          <w:shd w:val="clear" w:color="auto" w:fill="FFFFFF"/>
        </w:rPr>
        <w:t>Nkomo, 2019</w:t>
      </w:r>
      <w:r>
        <w:rPr>
          <w:rFonts w:cs="Times New Roman"/>
        </w:rPr>
        <w:t>)</w:t>
      </w:r>
      <w:r w:rsidRPr="00A00F6C">
        <w:rPr>
          <w:rFonts w:cs="Times New Roman"/>
        </w:rPr>
        <w:t>.</w:t>
      </w:r>
    </w:p>
    <w:p w14:paraId="6D62F846" w14:textId="77777777" w:rsidR="009259D0" w:rsidRPr="00A00F6C" w:rsidRDefault="009259D0" w:rsidP="009259D0">
      <w:pPr>
        <w:pStyle w:val="Heading2"/>
        <w:jc w:val="both"/>
        <w:rPr>
          <w:rFonts w:cs="Times New Roman"/>
        </w:rPr>
      </w:pPr>
      <w:bookmarkStart w:id="9" w:name="_Toc153376546"/>
      <w:r w:rsidRPr="00A00F6C">
        <w:rPr>
          <w:rFonts w:cs="Times New Roman"/>
        </w:rPr>
        <w:t>Toyota Production System and Leadership</w:t>
      </w:r>
      <w:bookmarkEnd w:id="9"/>
    </w:p>
    <w:p w14:paraId="08DB793D" w14:textId="77777777" w:rsidR="009259D0" w:rsidRPr="00A00F6C" w:rsidRDefault="009259D0" w:rsidP="009259D0">
      <w:pPr>
        <w:jc w:val="both"/>
        <w:rPr>
          <w:rFonts w:cs="Times New Roman"/>
        </w:rPr>
      </w:pPr>
      <w:r w:rsidRPr="00A00F6C">
        <w:rPr>
          <w:rFonts w:cs="Times New Roman"/>
        </w:rPr>
        <w:t xml:space="preserve">Toyota's Production System (TPS) stands as a benchmark for assembling effectiveness and continuous improvement. </w:t>
      </w:r>
      <w:r>
        <w:rPr>
          <w:rFonts w:cs="Times New Roman"/>
        </w:rPr>
        <w:t>In</w:t>
      </w:r>
      <w:r w:rsidRPr="00A00F6C">
        <w:rPr>
          <w:rFonts w:cs="Times New Roman"/>
        </w:rPr>
        <w:t xml:space="preserve"> its middle, TPS integrates leadership practices that focus on lean principles, waste decrease, and employee empowerment. Toyota's leaders assume a basic part in fostering a culture of continuous improvement, enabling extreme forefront workers to distinguish and solve problems, and propelling a relentless pursuit of quality. The success of TPS is intrinsically associated with Toyota's leadership philosophy, emphasizing </w:t>
      </w:r>
      <w:r>
        <w:rPr>
          <w:rFonts w:cs="Times New Roman"/>
        </w:rPr>
        <w:t>long-stretch</w:t>
      </w:r>
      <w:r w:rsidRPr="00A00F6C">
        <w:rPr>
          <w:rFonts w:cs="Times New Roman"/>
        </w:rPr>
        <w:t xml:space="preserve"> reasoning and a promise to kaizen (continuous improvement)</w:t>
      </w:r>
      <w:r>
        <w:rPr>
          <w:rFonts w:cs="Times New Roman"/>
        </w:rPr>
        <w:t xml:space="preserve"> (</w:t>
      </w:r>
      <w:proofErr w:type="spellStart"/>
      <w:r>
        <w:rPr>
          <w:shd w:val="clear" w:color="auto" w:fill="FFFFFF"/>
        </w:rPr>
        <w:t>Furuta</w:t>
      </w:r>
      <w:proofErr w:type="spellEnd"/>
      <w:r>
        <w:rPr>
          <w:shd w:val="clear" w:color="auto" w:fill="FFFFFF"/>
        </w:rPr>
        <w:t xml:space="preserve"> and Shook, 2021</w:t>
      </w:r>
      <w:r>
        <w:rPr>
          <w:rFonts w:cs="Times New Roman"/>
        </w:rPr>
        <w:t>)</w:t>
      </w:r>
      <w:r w:rsidRPr="00A00F6C">
        <w:rPr>
          <w:rFonts w:cs="Times New Roman"/>
        </w:rPr>
        <w:t xml:space="preserve">. Leaders at Toyota champion the principles of TPS by supporting a mindset that values capability, versatility, and the relentless pursuit of flawlessness. This strong synergy </w:t>
      </w:r>
      <w:r>
        <w:rPr>
          <w:rFonts w:cs="Times New Roman"/>
        </w:rPr>
        <w:t>between</w:t>
      </w:r>
      <w:r w:rsidRPr="00A00F6C">
        <w:rPr>
          <w:rFonts w:cs="Times New Roman"/>
        </w:rPr>
        <w:t xml:space="preserve"> TPS and leadership has induced Toyota's overall standing for assembling greatness.</w:t>
      </w:r>
    </w:p>
    <w:p w14:paraId="66C6CA89" w14:textId="77777777" w:rsidR="009259D0" w:rsidRPr="00A00F6C" w:rsidRDefault="009259D0" w:rsidP="009259D0">
      <w:pPr>
        <w:pStyle w:val="Heading2"/>
        <w:jc w:val="both"/>
        <w:rPr>
          <w:rFonts w:cs="Times New Roman"/>
        </w:rPr>
      </w:pPr>
      <w:bookmarkStart w:id="10" w:name="_Toc153376547"/>
      <w:r w:rsidRPr="00A00F6C">
        <w:rPr>
          <w:rFonts w:cs="Times New Roman"/>
        </w:rPr>
        <w:t>Transformational Leadership in Toyota</w:t>
      </w:r>
      <w:bookmarkEnd w:id="10"/>
    </w:p>
    <w:p w14:paraId="7354DE81" w14:textId="77777777" w:rsidR="009259D0" w:rsidRPr="00A00F6C" w:rsidRDefault="009259D0" w:rsidP="009259D0">
      <w:pPr>
        <w:jc w:val="both"/>
        <w:rPr>
          <w:rFonts w:cs="Times New Roman"/>
        </w:rPr>
      </w:pPr>
      <w:r w:rsidRPr="00A00F6C">
        <w:rPr>
          <w:rFonts w:cs="Times New Roman"/>
        </w:rPr>
        <w:t>Toyota's success is capriciously connected to the use of transformational leadership inside its organizational surface</w:t>
      </w:r>
      <w:r>
        <w:rPr>
          <w:rFonts w:cs="Times New Roman"/>
        </w:rPr>
        <w:t xml:space="preserve"> (</w:t>
      </w:r>
      <w:r>
        <w:rPr>
          <w:shd w:val="clear" w:color="auto" w:fill="FFFFFF"/>
        </w:rPr>
        <w:t>Liker, 2021</w:t>
      </w:r>
      <w:r>
        <w:rPr>
          <w:rFonts w:cs="Times New Roman"/>
        </w:rPr>
        <w:t>)</w:t>
      </w:r>
      <w:r w:rsidRPr="00A00F6C">
        <w:rPr>
          <w:rFonts w:cs="Times New Roman"/>
        </w:rPr>
        <w:t xml:space="preserve">. Leaders at Toyota transcend traditional roles by inspiring and persuading employees to show up at their greatest limit. This style of leadership fosters a culture of innovation and versatility, basic in the remarkable automotive landscape. Transformational leaders at Toyota articulate a persuading vision, enabling employees to share in the organization's aspirations. They stimulate scholarly curiosity and inventiveness, empowering individuals to cause trouble and contribute creative solutions. Through </w:t>
      </w:r>
      <w:r w:rsidRPr="00A00F6C">
        <w:rPr>
          <w:rFonts w:cs="Times New Roman"/>
        </w:rPr>
        <w:lastRenderedPageBreak/>
        <w:t>personalized support and consolation, Toyota's leaders establish a helpful environment that embraces change and values continuous improvement. This approach enhances employee engagement as well as reinforces Toyota's position as a trailblazer in the automotive industry, where transformative leadership is a primary impetus behind sustained innovation and success</w:t>
      </w:r>
      <w:r>
        <w:rPr>
          <w:rFonts w:cs="Times New Roman"/>
        </w:rPr>
        <w:t xml:space="preserve"> (</w:t>
      </w:r>
      <w:r>
        <w:rPr>
          <w:shd w:val="clear" w:color="auto" w:fill="FFFFFF"/>
        </w:rPr>
        <w:t>Khan, 2019</w:t>
      </w:r>
      <w:r>
        <w:rPr>
          <w:rFonts w:cs="Times New Roman"/>
        </w:rPr>
        <w:t>)</w:t>
      </w:r>
      <w:r w:rsidRPr="00A00F6C">
        <w:rPr>
          <w:rFonts w:cs="Times New Roman"/>
        </w:rPr>
        <w:t>.</w:t>
      </w:r>
    </w:p>
    <w:p w14:paraId="19E8FAEB" w14:textId="77777777" w:rsidR="009259D0" w:rsidRPr="00A00F6C" w:rsidRDefault="009259D0" w:rsidP="009259D0">
      <w:pPr>
        <w:pStyle w:val="Heading2"/>
        <w:jc w:val="both"/>
        <w:rPr>
          <w:rFonts w:cs="Times New Roman"/>
        </w:rPr>
      </w:pPr>
      <w:bookmarkStart w:id="11" w:name="_Toc153376548"/>
      <w:r w:rsidRPr="00A00F6C">
        <w:rPr>
          <w:rFonts w:cs="Times New Roman"/>
        </w:rPr>
        <w:t>Global Leadership Challenges</w:t>
      </w:r>
      <w:bookmarkEnd w:id="11"/>
    </w:p>
    <w:p w14:paraId="19EECD2F" w14:textId="77777777" w:rsidR="009259D0" w:rsidRPr="00A00F6C" w:rsidRDefault="009259D0" w:rsidP="009259D0">
      <w:pPr>
        <w:jc w:val="both"/>
        <w:rPr>
          <w:rFonts w:cs="Times New Roman"/>
        </w:rPr>
      </w:pPr>
      <w:r w:rsidRPr="00A00F6C">
        <w:rPr>
          <w:rFonts w:cs="Times New Roman"/>
        </w:rPr>
        <w:t xml:space="preserve">Investigating the complexities of a globalized automotive market poses unique challenges for leaders at Toyota. </w:t>
      </w:r>
      <w:proofErr w:type="gramStart"/>
      <w:r w:rsidRPr="00A00F6C">
        <w:rPr>
          <w:rFonts w:cs="Times New Roman"/>
        </w:rPr>
        <w:t>As a global industry player, Toyota's leadership</w:t>
      </w:r>
      <w:proofErr w:type="gramEnd"/>
      <w:r w:rsidRPr="00A00F6C">
        <w:rPr>
          <w:rFonts w:cs="Times New Roman"/>
        </w:rPr>
        <w:t xml:space="preserve"> must skillfully address the intricacies of diverse market conditions and social differences. The organization's leaders participate in a sensitive troublesome exercise, fitting strategies to suit vacillated consumer preferences and adjusting the executive's approaches to various social contexts</w:t>
      </w:r>
      <w:r>
        <w:rPr>
          <w:rFonts w:cs="Times New Roman"/>
        </w:rPr>
        <w:t xml:space="preserve"> (</w:t>
      </w:r>
      <w:r>
        <w:rPr>
          <w:shd w:val="clear" w:color="auto" w:fill="FFFFFF"/>
        </w:rPr>
        <w:t xml:space="preserve">Tang </w:t>
      </w:r>
      <w:r>
        <w:rPr>
          <w:i/>
          <w:iCs/>
          <w:shd w:val="clear" w:color="auto" w:fill="FFFFFF"/>
        </w:rPr>
        <w:t>et al.,</w:t>
      </w:r>
      <w:r>
        <w:rPr>
          <w:shd w:val="clear" w:color="auto" w:fill="FFFFFF"/>
        </w:rPr>
        <w:t xml:space="preserve"> 2022</w:t>
      </w:r>
      <w:r>
        <w:rPr>
          <w:rFonts w:cs="Times New Roman"/>
        </w:rPr>
        <w:t>)</w:t>
      </w:r>
      <w:r w:rsidRPr="00A00F6C">
        <w:rPr>
          <w:rFonts w:cs="Times New Roman"/>
        </w:rPr>
        <w:t>. The test lies in overseeing diverse operations as well as in adjusting a global workforce toward shared corporate goals. Toyota's leadership tackles these challenges through a nuanced understanding of social nuances, fostering inclusive communication, and propelling a corporate culture that values diversity. By embracing versatility and intercultural skills, Toyota's leaders position the organization to flourish in the global automotive landscape, demonstrating how convincing leadership transcends geographical boundaries in the pursuit of sustained success</w:t>
      </w:r>
      <w:r>
        <w:rPr>
          <w:rFonts w:cs="Times New Roman"/>
        </w:rPr>
        <w:t xml:space="preserve"> (</w:t>
      </w:r>
      <w:proofErr w:type="spellStart"/>
      <w:r>
        <w:rPr>
          <w:shd w:val="clear" w:color="auto" w:fill="FFFFFF"/>
        </w:rPr>
        <w:t>Madoh</w:t>
      </w:r>
      <w:proofErr w:type="spellEnd"/>
      <w:r>
        <w:rPr>
          <w:shd w:val="clear" w:color="auto" w:fill="FFFFFF"/>
        </w:rPr>
        <w:t xml:space="preserve"> </w:t>
      </w:r>
      <w:r>
        <w:rPr>
          <w:i/>
          <w:iCs/>
          <w:shd w:val="clear" w:color="auto" w:fill="FFFFFF"/>
        </w:rPr>
        <w:t>et al.,</w:t>
      </w:r>
      <w:r>
        <w:rPr>
          <w:shd w:val="clear" w:color="auto" w:fill="FFFFFF"/>
        </w:rPr>
        <w:t xml:space="preserve"> 2019</w:t>
      </w:r>
      <w:r>
        <w:rPr>
          <w:rFonts w:cs="Times New Roman"/>
        </w:rPr>
        <w:t>)</w:t>
      </w:r>
      <w:r w:rsidRPr="00A00F6C">
        <w:rPr>
          <w:rFonts w:cs="Times New Roman"/>
        </w:rPr>
        <w:t>.</w:t>
      </w:r>
    </w:p>
    <w:p w14:paraId="7942464F" w14:textId="77777777" w:rsidR="009259D0" w:rsidRPr="00A00F6C" w:rsidRDefault="009259D0" w:rsidP="009259D0">
      <w:pPr>
        <w:pStyle w:val="Heading2"/>
        <w:jc w:val="both"/>
        <w:rPr>
          <w:rFonts w:cs="Times New Roman"/>
        </w:rPr>
      </w:pPr>
      <w:bookmarkStart w:id="12" w:name="_Toc153376549"/>
      <w:r w:rsidRPr="00A00F6C">
        <w:rPr>
          <w:rFonts w:cs="Times New Roman"/>
        </w:rPr>
        <w:t>Employee Empowerment and Leadership</w:t>
      </w:r>
      <w:bookmarkEnd w:id="12"/>
    </w:p>
    <w:p w14:paraId="7E90346A" w14:textId="77777777" w:rsidR="009259D0" w:rsidRPr="00A00F6C" w:rsidRDefault="009259D0" w:rsidP="009259D0">
      <w:pPr>
        <w:jc w:val="both"/>
        <w:rPr>
          <w:rFonts w:cs="Times New Roman"/>
        </w:rPr>
      </w:pPr>
      <w:r w:rsidRPr="00A00F6C">
        <w:rPr>
          <w:rFonts w:cs="Times New Roman"/>
        </w:rPr>
        <w:t xml:space="preserve">Toyota's leadership approach goes past traditional hierarchies, emphasizing employee empowerment as a cornerstone of its organizational culture. Leaders at Toyota successfully foster a sense of ownership and responsibility among employees, engaging them to contribute ideas and take ownership of their work. This empowerment is established in the conviction that associated with and drawing in employees will undoubtedly progress and succeed. Through participative decision-production and open communication channels, Toyota's leaders establish an environment where employees feel esteemed, heard, and imperative to the organization's success. This leadership style contributes significantly to raising employee satisfaction </w:t>
      </w:r>
      <w:r>
        <w:rPr>
          <w:rFonts w:cs="Times New Roman"/>
        </w:rPr>
        <w:t xml:space="preserve">and </w:t>
      </w:r>
      <w:r w:rsidRPr="00A00F6C">
        <w:rPr>
          <w:rFonts w:cs="Times New Roman"/>
        </w:rPr>
        <w:t>fostering a positive workplace culture. Also, empowered employees will undoubtedly demonstrate more raised levels of effectiveness and responsibility, adjusting their singular goals to the greater objectives of the organization and supporting Toyota's standing as an employer of decision</w:t>
      </w:r>
      <w:r>
        <w:rPr>
          <w:rFonts w:cs="Times New Roman"/>
        </w:rPr>
        <w:t xml:space="preserve"> (</w:t>
      </w:r>
      <w:r>
        <w:rPr>
          <w:shd w:val="clear" w:color="auto" w:fill="FFFFFF"/>
        </w:rPr>
        <w:t>Soliman, 2020</w:t>
      </w:r>
      <w:r>
        <w:rPr>
          <w:rFonts w:cs="Times New Roman"/>
        </w:rPr>
        <w:t>)</w:t>
      </w:r>
      <w:r w:rsidRPr="00A00F6C">
        <w:rPr>
          <w:rFonts w:cs="Times New Roman"/>
        </w:rPr>
        <w:t>.</w:t>
      </w:r>
    </w:p>
    <w:p w14:paraId="7D37C01D" w14:textId="77777777" w:rsidR="009259D0" w:rsidRPr="00A00F6C" w:rsidRDefault="009259D0" w:rsidP="009259D0">
      <w:pPr>
        <w:pStyle w:val="Heading2"/>
        <w:jc w:val="both"/>
        <w:rPr>
          <w:rFonts w:cs="Times New Roman"/>
        </w:rPr>
      </w:pPr>
      <w:bookmarkStart w:id="13" w:name="_Toc153376550"/>
      <w:r w:rsidRPr="00A00F6C">
        <w:rPr>
          <w:rFonts w:cs="Times New Roman"/>
        </w:rPr>
        <w:lastRenderedPageBreak/>
        <w:t>Sustainable Leadership and Corporate Social Responsibility</w:t>
      </w:r>
      <w:bookmarkEnd w:id="13"/>
    </w:p>
    <w:p w14:paraId="5ED2113E" w14:textId="77777777" w:rsidR="009259D0" w:rsidRPr="00A00F6C" w:rsidRDefault="009259D0" w:rsidP="009259D0">
      <w:pPr>
        <w:jc w:val="both"/>
        <w:rPr>
          <w:rFonts w:cs="Times New Roman"/>
        </w:rPr>
      </w:pPr>
      <w:r w:rsidRPr="00A00F6C">
        <w:rPr>
          <w:rFonts w:cs="Times New Roman"/>
        </w:rPr>
        <w:t xml:space="preserve">Toyota's leadership is at the very front of coordinating sustainability and Corporate Social Responsibility (CSR) </w:t>
      </w:r>
      <w:r>
        <w:rPr>
          <w:rFonts w:cs="Times New Roman"/>
        </w:rPr>
        <w:t>in</w:t>
      </w:r>
      <w:r w:rsidRPr="00A00F6C">
        <w:rPr>
          <w:rFonts w:cs="Times New Roman"/>
        </w:rPr>
        <w:t xml:space="preserve"> its decision-making processes. The organization's obligation to sustainable practices extends past simple </w:t>
      </w:r>
      <w:r>
        <w:rPr>
          <w:rFonts w:cs="Times New Roman"/>
        </w:rPr>
        <w:t>consistency</w:t>
      </w:r>
      <w:r w:rsidRPr="00A00F6C">
        <w:rPr>
          <w:rFonts w:cs="Times New Roman"/>
        </w:rPr>
        <w:t xml:space="preserve"> to ethical and environmental standards. Toyota's leaders effectively consider the social and environmental impacts of business decisions, integrating principles of sustainability into their strategic vision</w:t>
      </w:r>
      <w:r>
        <w:rPr>
          <w:rFonts w:cs="Times New Roman"/>
        </w:rPr>
        <w:t xml:space="preserve"> (</w:t>
      </w:r>
      <w:proofErr w:type="spellStart"/>
      <w:r>
        <w:rPr>
          <w:shd w:val="clear" w:color="auto" w:fill="FFFFFF"/>
        </w:rPr>
        <w:t>Suganuma</w:t>
      </w:r>
      <w:proofErr w:type="spellEnd"/>
      <w:r>
        <w:rPr>
          <w:shd w:val="clear" w:color="auto" w:fill="FFFFFF"/>
        </w:rPr>
        <w:t>, 2021</w:t>
      </w:r>
      <w:r>
        <w:rPr>
          <w:rFonts w:cs="Times New Roman"/>
        </w:rPr>
        <w:t>)</w:t>
      </w:r>
      <w:r w:rsidRPr="00A00F6C">
        <w:rPr>
          <w:rFonts w:cs="Times New Roman"/>
        </w:rPr>
        <w:t>. By focusing on eco-friendly technologies, lessening carbon impression, and advancing ethical supply chain practices, Toyota's leadership showcases a devotion to environmental stewardship. This sustainable leadership aligns with global CSR expectations as well as has an unmistakable effect on the organization's picture and market positioning. Consumers increasingly esteem environmentally conscious businesses, and Toyota's obligation to sustainability reinforces its brand as a responsible industry leader, positively impacting consumer perceptions and market competitiveness</w:t>
      </w:r>
      <w:r>
        <w:rPr>
          <w:rFonts w:cs="Times New Roman"/>
        </w:rPr>
        <w:t xml:space="preserve"> (</w:t>
      </w:r>
      <w:r>
        <w:rPr>
          <w:shd w:val="clear" w:color="auto" w:fill="FFFFFF"/>
        </w:rPr>
        <w:t>Morgan and Liker, 2020</w:t>
      </w:r>
      <w:r>
        <w:rPr>
          <w:rFonts w:cs="Times New Roman"/>
        </w:rPr>
        <w:t>)</w:t>
      </w:r>
      <w:r w:rsidRPr="00A00F6C">
        <w:rPr>
          <w:rFonts w:cs="Times New Roman"/>
        </w:rPr>
        <w:t>.</w:t>
      </w:r>
    </w:p>
    <w:p w14:paraId="3BEC6957" w14:textId="77777777" w:rsidR="009259D0" w:rsidRPr="00A00F6C" w:rsidRDefault="009259D0" w:rsidP="009259D0">
      <w:pPr>
        <w:pStyle w:val="Heading2"/>
        <w:jc w:val="both"/>
        <w:rPr>
          <w:rFonts w:cs="Times New Roman"/>
        </w:rPr>
      </w:pPr>
      <w:bookmarkStart w:id="14" w:name="_Toc153376551"/>
      <w:r w:rsidRPr="00A00F6C">
        <w:rPr>
          <w:rFonts w:cs="Times New Roman"/>
        </w:rPr>
        <w:t>Literature Gap</w:t>
      </w:r>
      <w:bookmarkEnd w:id="14"/>
    </w:p>
    <w:p w14:paraId="77920512" w14:textId="77777777" w:rsidR="009259D0" w:rsidRPr="00A00F6C" w:rsidRDefault="009259D0" w:rsidP="009259D0">
      <w:pPr>
        <w:jc w:val="both"/>
        <w:rPr>
          <w:rFonts w:cs="Times New Roman"/>
        </w:rPr>
      </w:pPr>
      <w:r w:rsidRPr="00A00F6C">
        <w:rPr>
          <w:rFonts w:cs="Times New Roman"/>
        </w:rPr>
        <w:t xml:space="preserve">The existing literature on leadership functions in the automotive industry lacks a </w:t>
      </w:r>
      <w:r>
        <w:rPr>
          <w:rFonts w:cs="Times New Roman"/>
        </w:rPr>
        <w:t>start-to-finish</w:t>
      </w:r>
      <w:r w:rsidRPr="00A00F6C">
        <w:rPr>
          <w:rFonts w:cs="Times New Roman"/>
        </w:rPr>
        <w:t xml:space="preserve"> investigation of specific strategies used by key </w:t>
      </w:r>
      <w:r>
        <w:rPr>
          <w:rFonts w:cs="Times New Roman"/>
        </w:rPr>
        <w:t>parts</w:t>
      </w:r>
      <w:r w:rsidRPr="00A00F6C">
        <w:rPr>
          <w:rFonts w:cs="Times New Roman"/>
        </w:rPr>
        <w:t xml:space="preserve">, with a discernible dearth of comprehensive analyses focused on Toyota. While leadership studies multiply, there is a significant opening in understanding the nuanced practices and their impact on organizational success inside the strong automotive sector, especially with a </w:t>
      </w:r>
      <w:r>
        <w:rPr>
          <w:rFonts w:cs="Times New Roman"/>
        </w:rPr>
        <w:t>point-by-point</w:t>
      </w:r>
      <w:r w:rsidRPr="00A00F6C">
        <w:rPr>
          <w:rFonts w:cs="Times New Roman"/>
        </w:rPr>
        <w:t xml:space="preserve"> assessment of a key industry powerhouse like Toyota. Beating this issue is essential for progressing scholarly insights and giving practical implications to leaders investigating the complex challenges of the automotive landscape</w:t>
      </w:r>
      <w:r>
        <w:rPr>
          <w:rFonts w:cs="Times New Roman"/>
        </w:rPr>
        <w:t xml:space="preserve"> (</w:t>
      </w:r>
      <w:r>
        <w:rPr>
          <w:shd w:val="clear" w:color="auto" w:fill="FFFFFF"/>
        </w:rPr>
        <w:t xml:space="preserve">Head </w:t>
      </w:r>
      <w:r>
        <w:rPr>
          <w:i/>
          <w:iCs/>
          <w:shd w:val="clear" w:color="auto" w:fill="FFFFFF"/>
        </w:rPr>
        <w:t>et al.,</w:t>
      </w:r>
      <w:r>
        <w:rPr>
          <w:shd w:val="clear" w:color="auto" w:fill="FFFFFF"/>
        </w:rPr>
        <w:t xml:space="preserve"> 2023</w:t>
      </w:r>
      <w:r>
        <w:rPr>
          <w:rFonts w:cs="Times New Roman"/>
        </w:rPr>
        <w:t>)</w:t>
      </w:r>
      <w:r w:rsidRPr="00A00F6C">
        <w:rPr>
          <w:rFonts w:cs="Times New Roman"/>
        </w:rPr>
        <w:t>.</w:t>
      </w:r>
    </w:p>
    <w:p w14:paraId="37D974E8" w14:textId="77777777" w:rsidR="009259D0" w:rsidRPr="00A00F6C" w:rsidRDefault="009259D0" w:rsidP="009259D0">
      <w:pPr>
        <w:pStyle w:val="Heading2"/>
        <w:jc w:val="both"/>
        <w:rPr>
          <w:rFonts w:cs="Times New Roman"/>
        </w:rPr>
      </w:pPr>
      <w:bookmarkStart w:id="15" w:name="_Toc153376552"/>
      <w:r w:rsidRPr="00A00F6C">
        <w:rPr>
          <w:rFonts w:cs="Times New Roman"/>
        </w:rPr>
        <w:t>Conceptual Framework</w:t>
      </w:r>
      <w:bookmarkEnd w:id="15"/>
    </w:p>
    <w:p w14:paraId="2C66BB61" w14:textId="77777777" w:rsidR="009259D0" w:rsidRPr="00153812" w:rsidRDefault="009259D0" w:rsidP="009259D0">
      <w:pPr>
        <w:jc w:val="both"/>
        <w:rPr>
          <w:rFonts w:cs="Times New Roman"/>
        </w:rPr>
      </w:pPr>
      <w:r w:rsidRPr="00A00F6C">
        <w:rPr>
          <w:rFonts w:cs="Times New Roman"/>
        </w:rPr>
        <w:t xml:space="preserve">The conceptual framework for the literature review </w:t>
      </w:r>
      <w:proofErr w:type="spellStart"/>
      <w:r>
        <w:rPr>
          <w:rFonts w:cs="Times New Roman"/>
        </w:rPr>
        <w:t>centres</w:t>
      </w:r>
      <w:proofErr w:type="spellEnd"/>
      <w:r w:rsidRPr="00A00F6C">
        <w:rPr>
          <w:rFonts w:cs="Times New Roman"/>
        </w:rPr>
        <w:t xml:space="preserve"> on investigating leadership functions in the automotive industry, using a diverse lens that encompasses organizational success, innovation, and employee satisfaction. This framework integrates established leadership theories, such as transformational and transactional leadership, with the exceptional characteristics of the automotive sector. The analysis also considers the </w:t>
      </w:r>
      <w:r>
        <w:rPr>
          <w:rFonts w:cs="Times New Roman"/>
        </w:rPr>
        <w:t>setting-focused</w:t>
      </w:r>
      <w:r w:rsidRPr="00A00F6C">
        <w:rPr>
          <w:rFonts w:cs="Times New Roman"/>
        </w:rPr>
        <w:t xml:space="preserve"> effect of Toyota's leadership model. By synthesizing these elements, the conceptual framework aims to give a comprehensive understanding of feasible leadership in the automotive industry, addressing the distinguished literature opening and teaching the subsequent assessment </w:t>
      </w:r>
      <w:r>
        <w:rPr>
          <w:rFonts w:cs="Times New Roman"/>
        </w:rPr>
        <w:t>concerning</w:t>
      </w:r>
      <w:r w:rsidRPr="00A00F6C">
        <w:rPr>
          <w:rFonts w:cs="Times New Roman"/>
        </w:rPr>
        <w:t xml:space="preserve"> Toyota's leadership functions</w:t>
      </w:r>
      <w:r>
        <w:rPr>
          <w:rFonts w:cs="Times New Roman"/>
        </w:rPr>
        <w:t xml:space="preserve"> (</w:t>
      </w:r>
      <w:proofErr w:type="spellStart"/>
      <w:r>
        <w:rPr>
          <w:shd w:val="clear" w:color="auto" w:fill="FFFFFF"/>
        </w:rPr>
        <w:t>Hatani</w:t>
      </w:r>
      <w:proofErr w:type="spellEnd"/>
      <w:r>
        <w:rPr>
          <w:shd w:val="clear" w:color="auto" w:fill="FFFFFF"/>
        </w:rPr>
        <w:t>, 2020</w:t>
      </w:r>
      <w:r>
        <w:rPr>
          <w:rFonts w:cs="Times New Roman"/>
        </w:rPr>
        <w:t>)</w:t>
      </w:r>
      <w:r w:rsidRPr="00A00F6C">
        <w:rPr>
          <w:rFonts w:cs="Times New Roman"/>
        </w:rPr>
        <w:t>.</w:t>
      </w:r>
      <w:r w:rsidRPr="00A00F6C">
        <w:rPr>
          <w:rFonts w:cs="Times New Roman"/>
        </w:rPr>
        <w:br w:type="page"/>
      </w:r>
    </w:p>
    <w:p w14:paraId="7C2F3C92" w14:textId="77777777" w:rsidR="009259D0" w:rsidRPr="00A00F6C" w:rsidRDefault="009259D0" w:rsidP="009259D0">
      <w:pPr>
        <w:pStyle w:val="Heading1"/>
        <w:jc w:val="both"/>
        <w:rPr>
          <w:rFonts w:cs="Times New Roman"/>
        </w:rPr>
      </w:pPr>
      <w:bookmarkStart w:id="16" w:name="_Toc153376553"/>
      <w:r w:rsidRPr="00A00F6C">
        <w:rPr>
          <w:rFonts w:cs="Times New Roman"/>
        </w:rPr>
        <w:lastRenderedPageBreak/>
        <w:t>Chapter 3: Research Methods and Methodology</w:t>
      </w:r>
      <w:bookmarkEnd w:id="16"/>
    </w:p>
    <w:p w14:paraId="3B33A00E" w14:textId="77777777" w:rsidR="009259D0" w:rsidRPr="00A00F6C" w:rsidRDefault="009259D0" w:rsidP="009259D0">
      <w:pPr>
        <w:pStyle w:val="Heading2"/>
        <w:jc w:val="both"/>
        <w:rPr>
          <w:rFonts w:cs="Times New Roman"/>
        </w:rPr>
      </w:pPr>
      <w:bookmarkStart w:id="17" w:name="_Toc153376554"/>
      <w:r w:rsidRPr="00A00F6C">
        <w:rPr>
          <w:rFonts w:cs="Times New Roman"/>
        </w:rPr>
        <w:t>Research Philosophy and Paradigm</w:t>
      </w:r>
      <w:bookmarkEnd w:id="17"/>
    </w:p>
    <w:p w14:paraId="46900C08" w14:textId="77777777" w:rsidR="009259D0" w:rsidRPr="00A00F6C" w:rsidRDefault="009259D0" w:rsidP="009259D0">
      <w:pPr>
        <w:jc w:val="both"/>
        <w:rPr>
          <w:rFonts w:cs="Times New Roman"/>
        </w:rPr>
      </w:pPr>
      <w:r w:rsidRPr="00A00F6C">
        <w:rPr>
          <w:rFonts w:cs="Times New Roman"/>
        </w:rPr>
        <w:t>In this research, a positivist research philosophy is picked for its objective and trial system, underlining quantifiable and perceivable quirks. Positivism lines up with the review's aim to examine and stall leadership capacities in the automotive business, particularly inside Toyota purposely. The prescriptive (normative) research paradigm is decided to coordinate the review's accentuation on proposing best practices for strong leadership, giving practical insights to the automotive region. This paradigm ensures a coordinated and normatively driven assessment, contributing significant bearing for leadership methods inside the setting of the business</w:t>
      </w:r>
      <w:r>
        <w:rPr>
          <w:rFonts w:cs="Times New Roman"/>
        </w:rPr>
        <w:t xml:space="preserve"> (</w:t>
      </w:r>
      <w:proofErr w:type="spellStart"/>
      <w:r>
        <w:rPr>
          <w:shd w:val="clear" w:color="auto" w:fill="FFFFFF"/>
        </w:rPr>
        <w:t>Bleiker</w:t>
      </w:r>
      <w:proofErr w:type="spellEnd"/>
      <w:r>
        <w:rPr>
          <w:shd w:val="clear" w:color="auto" w:fill="FFFFFF"/>
        </w:rPr>
        <w:t xml:space="preserve"> </w:t>
      </w:r>
      <w:r>
        <w:rPr>
          <w:i/>
          <w:iCs/>
          <w:shd w:val="clear" w:color="auto" w:fill="FFFFFF"/>
        </w:rPr>
        <w:t>et al.,</w:t>
      </w:r>
      <w:r>
        <w:rPr>
          <w:shd w:val="clear" w:color="auto" w:fill="FFFFFF"/>
        </w:rPr>
        <w:t xml:space="preserve"> 2019</w:t>
      </w:r>
      <w:r>
        <w:rPr>
          <w:rFonts w:cs="Times New Roman"/>
        </w:rPr>
        <w:t>)</w:t>
      </w:r>
      <w:r w:rsidRPr="00A00F6C">
        <w:rPr>
          <w:rFonts w:cs="Times New Roman"/>
        </w:rPr>
        <w:t>.</w:t>
      </w:r>
    </w:p>
    <w:p w14:paraId="1F2A6BAB" w14:textId="77777777" w:rsidR="009259D0" w:rsidRPr="00A00F6C" w:rsidRDefault="009259D0" w:rsidP="009259D0">
      <w:pPr>
        <w:pStyle w:val="Heading2"/>
        <w:jc w:val="both"/>
        <w:rPr>
          <w:rFonts w:cs="Times New Roman"/>
        </w:rPr>
      </w:pPr>
      <w:bookmarkStart w:id="18" w:name="_Toc153376555"/>
      <w:r w:rsidRPr="00A00F6C">
        <w:rPr>
          <w:rFonts w:cs="Times New Roman"/>
        </w:rPr>
        <w:t>Research Approach</w:t>
      </w:r>
      <w:bookmarkEnd w:id="18"/>
    </w:p>
    <w:p w14:paraId="39715404" w14:textId="77777777" w:rsidR="009259D0" w:rsidRPr="00A00F6C" w:rsidRDefault="009259D0" w:rsidP="009259D0">
      <w:pPr>
        <w:jc w:val="both"/>
        <w:rPr>
          <w:rFonts w:cs="Times New Roman"/>
        </w:rPr>
      </w:pPr>
      <w:r w:rsidRPr="00A00F6C">
        <w:rPr>
          <w:rFonts w:cs="Times New Roman"/>
        </w:rPr>
        <w:t>The picked research approach is inductive, thinking about a versatile examination of leadership abilities inside the automotive business. Inductive reasoning incorporates getting general guidelines from express discernment, agreeing with the research's aim to create insights into leadership practices at Toyota. By adopting an inductive strategy, the review perceives the dynamic and setting subordinate nature of leadership inside the automotive region, engaging the distinctive evidence of patterns and themes ascending out of the data.</w:t>
      </w:r>
    </w:p>
    <w:p w14:paraId="4BB0EF93" w14:textId="77777777" w:rsidR="009259D0" w:rsidRPr="00A00F6C" w:rsidRDefault="009259D0" w:rsidP="009259D0">
      <w:pPr>
        <w:pStyle w:val="Heading2"/>
        <w:jc w:val="both"/>
        <w:rPr>
          <w:rFonts w:cs="Times New Roman"/>
        </w:rPr>
      </w:pPr>
      <w:bookmarkStart w:id="19" w:name="_Toc153376556"/>
      <w:r w:rsidRPr="00A00F6C">
        <w:rPr>
          <w:rFonts w:cs="Times New Roman"/>
        </w:rPr>
        <w:t>Research Methodology</w:t>
      </w:r>
      <w:bookmarkEnd w:id="19"/>
    </w:p>
    <w:p w14:paraId="5DE3B73D" w14:textId="77777777" w:rsidR="009259D0" w:rsidRPr="00A00F6C" w:rsidRDefault="009259D0" w:rsidP="009259D0">
      <w:pPr>
        <w:jc w:val="both"/>
        <w:rPr>
          <w:rFonts w:cs="Times New Roman"/>
        </w:rPr>
      </w:pPr>
      <w:r w:rsidRPr="00A00F6C">
        <w:rPr>
          <w:rFonts w:cs="Times New Roman"/>
        </w:rPr>
        <w:t xml:space="preserve">A qualitative research methodology is decided to dive into the intricacies of leadership capacities, highlighting significance and setting focused understanding. Qualitative strategies, </w:t>
      </w:r>
      <w:proofErr w:type="gramStart"/>
      <w:r w:rsidRPr="00A00F6C">
        <w:rPr>
          <w:rFonts w:cs="Times New Roman"/>
        </w:rPr>
        <w:t>similar to</w:t>
      </w:r>
      <w:proofErr w:type="gramEnd"/>
      <w:r w:rsidRPr="00A00F6C">
        <w:rPr>
          <w:rFonts w:cs="Times New Roman"/>
        </w:rPr>
        <w:t xml:space="preserve"> gatherings and content analysis, are proper to get the abundance and multifaceted nature of leadership components. Given the exploratory thought of the review, qualitative strategies offer the flexibility expected to uncover nuanced insights and license individuals to share their experiences authentically. This methodology works with a total examination of the leadership scene inside Toyota, agreeing with the research's significance arranged objectives</w:t>
      </w:r>
      <w:r>
        <w:rPr>
          <w:rFonts w:cs="Times New Roman"/>
        </w:rPr>
        <w:t xml:space="preserve"> (</w:t>
      </w:r>
      <w:r>
        <w:rPr>
          <w:shd w:val="clear" w:color="auto" w:fill="FFFFFF"/>
        </w:rPr>
        <w:t>Pandey and Pandey, 2021</w:t>
      </w:r>
      <w:r>
        <w:rPr>
          <w:rFonts w:cs="Times New Roman"/>
        </w:rPr>
        <w:t>)</w:t>
      </w:r>
      <w:r w:rsidRPr="00A00F6C">
        <w:rPr>
          <w:rFonts w:cs="Times New Roman"/>
        </w:rPr>
        <w:t>.</w:t>
      </w:r>
    </w:p>
    <w:p w14:paraId="03F97B07" w14:textId="77777777" w:rsidR="009259D0" w:rsidRPr="00A00F6C" w:rsidRDefault="009259D0" w:rsidP="009259D0">
      <w:pPr>
        <w:pStyle w:val="Heading2"/>
        <w:jc w:val="both"/>
        <w:rPr>
          <w:rFonts w:cs="Times New Roman"/>
        </w:rPr>
      </w:pPr>
      <w:bookmarkStart w:id="20" w:name="_Toc153376557"/>
      <w:r w:rsidRPr="00A00F6C">
        <w:rPr>
          <w:rFonts w:cs="Times New Roman"/>
        </w:rPr>
        <w:t>Research Strategy</w:t>
      </w:r>
      <w:bookmarkEnd w:id="20"/>
    </w:p>
    <w:p w14:paraId="14F1632F" w14:textId="77777777" w:rsidR="009259D0" w:rsidRPr="00A00F6C" w:rsidRDefault="009259D0" w:rsidP="009259D0">
      <w:pPr>
        <w:jc w:val="both"/>
        <w:rPr>
          <w:rFonts w:cs="Times New Roman"/>
        </w:rPr>
      </w:pPr>
      <w:r w:rsidRPr="00A00F6C">
        <w:rPr>
          <w:rFonts w:cs="Times New Roman"/>
        </w:rPr>
        <w:t xml:space="preserve">The research system picked for this study is a survey. Surveys offer an organized and effective means to gather data from a sizable example, giving a thorough outline of representative points of view on leadership capabilities at Toyota. Given the review's objective to investigate </w:t>
      </w:r>
      <w:r w:rsidRPr="00A00F6C">
        <w:rPr>
          <w:rFonts w:cs="Times New Roman"/>
        </w:rPr>
        <w:lastRenderedPageBreak/>
        <w:t>different parts of leadership inside the automotive business, a survey takes into consideration the orderly get-together of quantitative data. This approach works with the analysis of patterns and trends, empowering a wide comprehension of representatives' discernments.</w:t>
      </w:r>
    </w:p>
    <w:p w14:paraId="0B76B8ED" w14:textId="77777777" w:rsidR="009259D0" w:rsidRPr="00A00F6C" w:rsidRDefault="009259D0" w:rsidP="009259D0">
      <w:pPr>
        <w:pStyle w:val="Heading2"/>
        <w:jc w:val="both"/>
        <w:rPr>
          <w:rFonts w:cs="Times New Roman"/>
        </w:rPr>
      </w:pPr>
      <w:bookmarkStart w:id="21" w:name="_Toc153376558"/>
      <w:r w:rsidRPr="00A00F6C">
        <w:rPr>
          <w:rFonts w:cs="Times New Roman"/>
        </w:rPr>
        <w:t>Sampling Method and Data Collection</w:t>
      </w:r>
      <w:bookmarkEnd w:id="21"/>
    </w:p>
    <w:p w14:paraId="64A10E13" w14:textId="77777777" w:rsidR="009259D0" w:rsidRPr="00A00F6C" w:rsidRDefault="009259D0" w:rsidP="009259D0">
      <w:pPr>
        <w:jc w:val="both"/>
        <w:rPr>
          <w:rFonts w:cs="Times New Roman"/>
        </w:rPr>
      </w:pPr>
      <w:r w:rsidRPr="00A00F6C">
        <w:rPr>
          <w:rFonts w:cs="Times New Roman"/>
        </w:rPr>
        <w:t xml:space="preserve">Random sampling will be utilized to guarantee that every employee at Toyota has an equivalent possibility of being remembered for the review, improving the representativeness of the example. This technique minimizes bias and takes into consideration the speculation of discoveries to the more extensive employee populace. The primary apparatus for data collection will be surveys. The surveys will comprise close-ended questions to keep an organized organization, guaranteeing consistency in reactions for quantitative analysis. The questionnaire will cover perspectives like leadership discernments, job </w:t>
      </w:r>
      <w:r>
        <w:rPr>
          <w:rFonts w:cs="Times New Roman"/>
        </w:rPr>
        <w:t>fulfilment</w:t>
      </w:r>
      <w:r w:rsidRPr="00A00F6C">
        <w:rPr>
          <w:rFonts w:cs="Times New Roman"/>
        </w:rPr>
        <w:t xml:space="preserve">, and organizational dynamics. Surveys will be dispersed electronically, advancing </w:t>
      </w:r>
      <w:proofErr w:type="gramStart"/>
      <w:r w:rsidRPr="00A00F6C">
        <w:rPr>
          <w:rFonts w:cs="Times New Roman"/>
        </w:rPr>
        <w:t>productivity</w:t>
      </w:r>
      <w:proofErr w:type="gramEnd"/>
      <w:r w:rsidRPr="00A00F6C">
        <w:rPr>
          <w:rFonts w:cs="Times New Roman"/>
        </w:rPr>
        <w:t xml:space="preserve"> and permitting respondents to give candid feedback. The utilization of standardized surveys guarantees uniform data collection, empowering deliberate analysis and the extraction of significant insights connected with leadership capabilities at Toyota</w:t>
      </w:r>
      <w:r>
        <w:rPr>
          <w:rFonts w:cs="Times New Roman"/>
        </w:rPr>
        <w:t xml:space="preserve"> (</w:t>
      </w:r>
      <w:r>
        <w:rPr>
          <w:shd w:val="clear" w:color="auto" w:fill="FFFFFF"/>
        </w:rPr>
        <w:t>Mukherjee, 2019</w:t>
      </w:r>
      <w:r>
        <w:rPr>
          <w:rFonts w:cs="Times New Roman"/>
        </w:rPr>
        <w:t>)</w:t>
      </w:r>
      <w:r w:rsidRPr="00A00F6C">
        <w:rPr>
          <w:rFonts w:cs="Times New Roman"/>
        </w:rPr>
        <w:t>.</w:t>
      </w:r>
    </w:p>
    <w:p w14:paraId="11A5CEAA" w14:textId="77777777" w:rsidR="009259D0" w:rsidRPr="00A00F6C" w:rsidRDefault="009259D0" w:rsidP="009259D0">
      <w:pPr>
        <w:pStyle w:val="Heading2"/>
        <w:jc w:val="both"/>
        <w:rPr>
          <w:rFonts w:cs="Times New Roman"/>
        </w:rPr>
      </w:pPr>
      <w:bookmarkStart w:id="22" w:name="_Toc153376559"/>
      <w:proofErr w:type="spellStart"/>
      <w:r w:rsidRPr="00A00F6C">
        <w:rPr>
          <w:rFonts w:cs="Times New Roman"/>
        </w:rPr>
        <w:t>Dala</w:t>
      </w:r>
      <w:proofErr w:type="spellEnd"/>
      <w:r w:rsidRPr="00A00F6C">
        <w:rPr>
          <w:rFonts w:cs="Times New Roman"/>
        </w:rPr>
        <w:t xml:space="preserve"> Analysis and Interpretation</w:t>
      </w:r>
      <w:bookmarkEnd w:id="22"/>
    </w:p>
    <w:p w14:paraId="20F6087B" w14:textId="77777777" w:rsidR="009259D0" w:rsidRPr="00A00F6C" w:rsidRDefault="009259D0" w:rsidP="009259D0">
      <w:pPr>
        <w:jc w:val="both"/>
        <w:rPr>
          <w:rFonts w:cs="Times New Roman"/>
        </w:rPr>
      </w:pPr>
      <w:r w:rsidRPr="00A00F6C">
        <w:rPr>
          <w:rFonts w:cs="Times New Roman"/>
        </w:rPr>
        <w:t xml:space="preserve">The gathered data will be deciphered through thematic analysis, a qualitative strategy that includes identifying, analyzing, and reporting recurring patterns or themes inside the dataset. Reactions from the surveys will be efficiently coded and classified </w:t>
      </w:r>
      <w:r>
        <w:rPr>
          <w:rFonts w:cs="Times New Roman"/>
        </w:rPr>
        <w:t>given</w:t>
      </w:r>
      <w:r w:rsidRPr="00A00F6C">
        <w:rPr>
          <w:rFonts w:cs="Times New Roman"/>
        </w:rPr>
        <w:t xml:space="preserve"> shared characteristics, considering the extraction of significant insights connected with leadership capabilities at Toyota. </w:t>
      </w:r>
      <w:r>
        <w:rPr>
          <w:rFonts w:cs="Times New Roman"/>
        </w:rPr>
        <w:t>The thematic</w:t>
      </w:r>
      <w:r w:rsidRPr="00A00F6C">
        <w:rPr>
          <w:rFonts w:cs="Times New Roman"/>
        </w:rPr>
        <w:t xml:space="preserve"> analysis gives a nuanced understanding of the different viewpoints of employees, uncovering hidden patterns and trends.</w:t>
      </w:r>
    </w:p>
    <w:p w14:paraId="19B01D6B" w14:textId="77777777" w:rsidR="009259D0" w:rsidRPr="00A00F6C" w:rsidRDefault="009259D0" w:rsidP="009259D0">
      <w:pPr>
        <w:pStyle w:val="Heading2"/>
        <w:jc w:val="both"/>
        <w:rPr>
          <w:rFonts w:cs="Times New Roman"/>
        </w:rPr>
      </w:pPr>
      <w:bookmarkStart w:id="23" w:name="_Toc153376560"/>
      <w:r w:rsidRPr="00A00F6C">
        <w:rPr>
          <w:rFonts w:cs="Times New Roman"/>
        </w:rPr>
        <w:t>Time Prospects (Gantt Chart)</w:t>
      </w:r>
      <w:bookmarkEnd w:id="23"/>
    </w:p>
    <w:p w14:paraId="14655755" w14:textId="77777777" w:rsidR="009259D0" w:rsidRPr="00A00F6C" w:rsidRDefault="009259D0" w:rsidP="009259D0">
      <w:pPr>
        <w:keepNext/>
        <w:jc w:val="both"/>
        <w:rPr>
          <w:rFonts w:cs="Times New Roman"/>
        </w:rPr>
      </w:pPr>
      <w:r w:rsidRPr="00A00F6C">
        <w:rPr>
          <w:rFonts w:cs="Times New Roman"/>
          <w:noProof/>
        </w:rPr>
        <w:drawing>
          <wp:inline distT="0" distB="0" distL="0" distR="0" wp14:anchorId="065504E2" wp14:editId="06A911CB">
            <wp:extent cx="5731510" cy="1363980"/>
            <wp:effectExtent l="76200" t="76200" r="135890" b="140970"/>
            <wp:docPr id="1394525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525020" name=""/>
                    <pic:cNvPicPr/>
                  </pic:nvPicPr>
                  <pic:blipFill>
                    <a:blip r:embed="rId5"/>
                    <a:stretch>
                      <a:fillRect/>
                    </a:stretch>
                  </pic:blipFill>
                  <pic:spPr>
                    <a:xfrm>
                      <a:off x="0" y="0"/>
                      <a:ext cx="5731510" cy="13639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D419F8" w14:textId="77777777" w:rsidR="009259D0" w:rsidRPr="00A00F6C" w:rsidRDefault="009259D0" w:rsidP="009259D0">
      <w:pPr>
        <w:pStyle w:val="Caption"/>
        <w:spacing w:line="360" w:lineRule="auto"/>
        <w:jc w:val="both"/>
        <w:rPr>
          <w:rFonts w:cs="Times New Roman"/>
          <w:color w:val="auto"/>
        </w:rPr>
      </w:pPr>
      <w:r w:rsidRPr="00A00F6C">
        <w:rPr>
          <w:rFonts w:cs="Times New Roman"/>
          <w:color w:val="auto"/>
        </w:rPr>
        <w:t xml:space="preserve">Figure </w:t>
      </w:r>
      <w:r w:rsidRPr="00A00F6C">
        <w:rPr>
          <w:rFonts w:cs="Times New Roman"/>
          <w:color w:val="auto"/>
        </w:rPr>
        <w:fldChar w:fldCharType="begin"/>
      </w:r>
      <w:r w:rsidRPr="00A00F6C">
        <w:rPr>
          <w:rFonts w:cs="Times New Roman"/>
          <w:color w:val="auto"/>
        </w:rPr>
        <w:instrText xml:space="preserve"> SEQ Figure \* ARABIC </w:instrText>
      </w:r>
      <w:r w:rsidRPr="00A00F6C">
        <w:rPr>
          <w:rFonts w:cs="Times New Roman"/>
          <w:color w:val="auto"/>
        </w:rPr>
        <w:fldChar w:fldCharType="separate"/>
      </w:r>
      <w:r w:rsidRPr="00A00F6C">
        <w:rPr>
          <w:rFonts w:cs="Times New Roman"/>
          <w:noProof/>
          <w:color w:val="auto"/>
        </w:rPr>
        <w:t>1</w:t>
      </w:r>
      <w:r w:rsidRPr="00A00F6C">
        <w:rPr>
          <w:rFonts w:cs="Times New Roman"/>
          <w:color w:val="auto"/>
        </w:rPr>
        <w:fldChar w:fldCharType="end"/>
      </w:r>
      <w:r w:rsidRPr="00A00F6C">
        <w:rPr>
          <w:rFonts w:cs="Times New Roman"/>
          <w:color w:val="auto"/>
        </w:rPr>
        <w:t>(Source: By Author, 2023)</w:t>
      </w:r>
    </w:p>
    <w:p w14:paraId="79F4FA82" w14:textId="77777777" w:rsidR="009259D0" w:rsidRPr="00A00F6C" w:rsidRDefault="009259D0" w:rsidP="009259D0">
      <w:pPr>
        <w:pStyle w:val="Heading2"/>
        <w:jc w:val="both"/>
        <w:rPr>
          <w:rFonts w:cs="Times New Roman"/>
        </w:rPr>
      </w:pPr>
      <w:bookmarkStart w:id="24" w:name="_Toc153376561"/>
      <w:r w:rsidRPr="00A00F6C">
        <w:rPr>
          <w:rFonts w:cs="Times New Roman"/>
        </w:rPr>
        <w:lastRenderedPageBreak/>
        <w:t>Ethical Considerations</w:t>
      </w:r>
      <w:bookmarkEnd w:id="24"/>
    </w:p>
    <w:p w14:paraId="463B4F01" w14:textId="77777777" w:rsidR="009259D0" w:rsidRPr="00A00F6C" w:rsidRDefault="009259D0" w:rsidP="009259D0">
      <w:pPr>
        <w:jc w:val="both"/>
        <w:rPr>
          <w:rFonts w:cs="Times New Roman"/>
        </w:rPr>
      </w:pPr>
      <w:r w:rsidRPr="00A00F6C">
        <w:rPr>
          <w:rFonts w:cs="Times New Roman"/>
        </w:rPr>
        <w:t>Ethical considerations in this research encompass ensuring part confidentiality, informed consent, and voluntary support. Participants will be instructed about the review's purpose, anticipated risks, and benefits preceding giving consent. Data confidentiality will be entirely aware of, and participants will have the option to pull out at any stage. The research will follow ethical principles outlined by the school and pertinent master bodies. Moreover, the revelations will be presented objectively, avoiding any misrepresentation</w:t>
      </w:r>
      <w:r>
        <w:rPr>
          <w:rFonts w:cs="Times New Roman"/>
        </w:rPr>
        <w:t xml:space="preserve"> (</w:t>
      </w:r>
      <w:r>
        <w:rPr>
          <w:shd w:val="clear" w:color="auto" w:fill="FFFFFF"/>
        </w:rPr>
        <w:t>Mishra and Alok, 2022</w:t>
      </w:r>
      <w:r>
        <w:rPr>
          <w:rFonts w:cs="Times New Roman"/>
        </w:rPr>
        <w:t>)</w:t>
      </w:r>
      <w:r w:rsidRPr="00A00F6C">
        <w:rPr>
          <w:rFonts w:cs="Times New Roman"/>
        </w:rPr>
        <w:t>.</w:t>
      </w:r>
    </w:p>
    <w:p w14:paraId="6C52A3EA" w14:textId="77777777" w:rsidR="009259D0" w:rsidRPr="00A00F6C" w:rsidRDefault="009259D0" w:rsidP="009259D0">
      <w:pPr>
        <w:widowControl/>
        <w:autoSpaceDE/>
        <w:autoSpaceDN/>
        <w:spacing w:before="0" w:after="160"/>
        <w:jc w:val="both"/>
        <w:rPr>
          <w:rFonts w:eastAsiaTheme="majorEastAsia" w:cs="Times New Roman"/>
          <w:b/>
          <w:sz w:val="32"/>
          <w:szCs w:val="32"/>
        </w:rPr>
      </w:pPr>
      <w:r w:rsidRPr="00A00F6C">
        <w:rPr>
          <w:rFonts w:cs="Times New Roman"/>
        </w:rPr>
        <w:br w:type="page"/>
      </w:r>
    </w:p>
    <w:p w14:paraId="39673DF2" w14:textId="77777777" w:rsidR="009259D0" w:rsidRDefault="009259D0" w:rsidP="009259D0">
      <w:pPr>
        <w:pStyle w:val="Heading1"/>
        <w:jc w:val="both"/>
        <w:rPr>
          <w:rFonts w:cs="Times New Roman"/>
        </w:rPr>
      </w:pPr>
      <w:bookmarkStart w:id="25" w:name="_Toc153376562"/>
      <w:r w:rsidRPr="00A00F6C">
        <w:rPr>
          <w:rFonts w:cs="Times New Roman"/>
        </w:rPr>
        <w:lastRenderedPageBreak/>
        <w:t>Chapter 4: Conclusion</w:t>
      </w:r>
      <w:bookmarkEnd w:id="25"/>
    </w:p>
    <w:p w14:paraId="48C04328" w14:textId="77777777" w:rsidR="009259D0" w:rsidRPr="00A00F6C" w:rsidRDefault="009259D0" w:rsidP="009259D0">
      <w:pPr>
        <w:jc w:val="both"/>
      </w:pPr>
      <w:r w:rsidRPr="00A00F6C">
        <w:t>In summary, this research proposal outlines a focused plan to investigate leadership functions in the automotive industry, focusing on Toyota. The proposed methodology, grounded in a positivist philosophy and a prescriptive research paradigm, seeks to address basic gaps in existing literature. With a 10-week timeline, ethical considerations, and a promise to robust data collection and analysis, this study aims to give nuanced insights into successful leadership practices. The normal outcomes might contribute significant data, affecting both scholastic understanding and practical applications in the steadily progressing automotive sector.</w:t>
      </w:r>
    </w:p>
    <w:p w14:paraId="12DD31FF" w14:textId="77777777" w:rsidR="009259D0" w:rsidRPr="00A00F6C" w:rsidRDefault="009259D0" w:rsidP="009259D0">
      <w:pPr>
        <w:widowControl/>
        <w:autoSpaceDE/>
        <w:autoSpaceDN/>
        <w:spacing w:before="0" w:after="160"/>
        <w:jc w:val="both"/>
        <w:rPr>
          <w:rFonts w:eastAsiaTheme="majorEastAsia" w:cs="Times New Roman"/>
          <w:b/>
          <w:sz w:val="32"/>
          <w:szCs w:val="32"/>
        </w:rPr>
      </w:pPr>
      <w:r w:rsidRPr="00A00F6C">
        <w:rPr>
          <w:rFonts w:cs="Times New Roman"/>
        </w:rPr>
        <w:br w:type="page"/>
      </w:r>
    </w:p>
    <w:p w14:paraId="4AD3BCA8" w14:textId="77777777" w:rsidR="009259D0" w:rsidRDefault="009259D0" w:rsidP="009259D0">
      <w:pPr>
        <w:pStyle w:val="Heading1"/>
        <w:jc w:val="both"/>
        <w:rPr>
          <w:rFonts w:cs="Times New Roman"/>
        </w:rPr>
      </w:pPr>
      <w:bookmarkStart w:id="26" w:name="_Toc153376563"/>
      <w:r w:rsidRPr="00A00F6C">
        <w:rPr>
          <w:rFonts w:cs="Times New Roman"/>
        </w:rPr>
        <w:lastRenderedPageBreak/>
        <w:t>Chapter 5: References and Bibliography</w:t>
      </w:r>
      <w:bookmarkEnd w:id="26"/>
      <w:r w:rsidRPr="00A00F6C">
        <w:rPr>
          <w:rFonts w:cs="Times New Roman"/>
        </w:rPr>
        <w:t xml:space="preserve"> </w:t>
      </w:r>
    </w:p>
    <w:p w14:paraId="37F95BA3" w14:textId="77777777" w:rsidR="009259D0" w:rsidRPr="00153812" w:rsidRDefault="009259D0" w:rsidP="009259D0">
      <w:pPr>
        <w:jc w:val="both"/>
        <w:rPr>
          <w:shd w:val="clear" w:color="auto" w:fill="FFFFFF"/>
        </w:rPr>
      </w:pPr>
      <w:proofErr w:type="spellStart"/>
      <w:r w:rsidRPr="00153812">
        <w:rPr>
          <w:shd w:val="clear" w:color="auto" w:fill="FFFFFF"/>
        </w:rPr>
        <w:t>Bleiker</w:t>
      </w:r>
      <w:proofErr w:type="spellEnd"/>
      <w:r w:rsidRPr="00153812">
        <w:rPr>
          <w:shd w:val="clear" w:color="auto" w:fill="FFFFFF"/>
        </w:rPr>
        <w:t>, J., Morgan-Trimmer, S., Knapp, K. and Hopkins, S., 2019. Navigating the maze: Qualitative research methodologies and their philosophical foundations. </w:t>
      </w:r>
      <w:r w:rsidRPr="00153812">
        <w:rPr>
          <w:i/>
          <w:iCs/>
          <w:shd w:val="clear" w:color="auto" w:fill="FFFFFF"/>
        </w:rPr>
        <w:t>Radiography</w:t>
      </w:r>
      <w:r w:rsidRPr="00153812">
        <w:rPr>
          <w:shd w:val="clear" w:color="auto" w:fill="FFFFFF"/>
        </w:rPr>
        <w:t>, </w:t>
      </w:r>
      <w:r w:rsidRPr="00153812">
        <w:rPr>
          <w:i/>
          <w:iCs/>
          <w:shd w:val="clear" w:color="auto" w:fill="FFFFFF"/>
        </w:rPr>
        <w:t>25</w:t>
      </w:r>
      <w:r w:rsidRPr="00153812">
        <w:rPr>
          <w:shd w:val="clear" w:color="auto" w:fill="FFFFFF"/>
        </w:rPr>
        <w:t xml:space="preserve">, </w:t>
      </w:r>
      <w:proofErr w:type="spellStart"/>
      <w:proofErr w:type="gramStart"/>
      <w:r w:rsidRPr="00153812">
        <w:rPr>
          <w:shd w:val="clear" w:color="auto" w:fill="FFFFFF"/>
        </w:rPr>
        <w:t>pp.S</w:t>
      </w:r>
      <w:proofErr w:type="gramEnd"/>
      <w:r w:rsidRPr="00153812">
        <w:rPr>
          <w:shd w:val="clear" w:color="auto" w:fill="FFFFFF"/>
        </w:rPr>
        <w:t>4-S8</w:t>
      </w:r>
      <w:proofErr w:type="spellEnd"/>
      <w:r w:rsidRPr="00153812">
        <w:rPr>
          <w:shd w:val="clear" w:color="auto" w:fill="FFFFFF"/>
        </w:rPr>
        <w:t>.</w:t>
      </w:r>
    </w:p>
    <w:p w14:paraId="743D578D" w14:textId="77777777" w:rsidR="009259D0" w:rsidRPr="00153812" w:rsidRDefault="009259D0" w:rsidP="009259D0">
      <w:pPr>
        <w:jc w:val="both"/>
        <w:rPr>
          <w:shd w:val="clear" w:color="auto" w:fill="FFFFFF"/>
        </w:rPr>
      </w:pPr>
      <w:r w:rsidRPr="00153812">
        <w:rPr>
          <w:shd w:val="clear" w:color="auto" w:fill="FFFFFF"/>
        </w:rPr>
        <w:t xml:space="preserve">Dave, </w:t>
      </w:r>
      <w:proofErr w:type="spellStart"/>
      <w:r w:rsidRPr="00153812">
        <w:rPr>
          <w:shd w:val="clear" w:color="auto" w:fill="FFFFFF"/>
        </w:rPr>
        <w:t>P.Y</w:t>
      </w:r>
      <w:proofErr w:type="spellEnd"/>
      <w:r w:rsidRPr="00153812">
        <w:rPr>
          <w:shd w:val="clear" w:color="auto" w:fill="FFFFFF"/>
        </w:rPr>
        <w:t>., 2020. The history of lean manufacturing by the view of Toyota-Ford. </w:t>
      </w:r>
      <w:r w:rsidRPr="00153812">
        <w:rPr>
          <w:i/>
          <w:iCs/>
          <w:shd w:val="clear" w:color="auto" w:fill="FFFFFF"/>
        </w:rPr>
        <w:t>International Journal of Scientific &amp; Engineering Research</w:t>
      </w:r>
      <w:r w:rsidRPr="00153812">
        <w:rPr>
          <w:shd w:val="clear" w:color="auto" w:fill="FFFFFF"/>
        </w:rPr>
        <w:t>, </w:t>
      </w:r>
      <w:r w:rsidRPr="00153812">
        <w:rPr>
          <w:i/>
          <w:iCs/>
          <w:shd w:val="clear" w:color="auto" w:fill="FFFFFF"/>
        </w:rPr>
        <w:t>11</w:t>
      </w:r>
      <w:r w:rsidRPr="00153812">
        <w:rPr>
          <w:shd w:val="clear" w:color="auto" w:fill="FFFFFF"/>
        </w:rPr>
        <w:t xml:space="preserve">(8), </w:t>
      </w:r>
      <w:proofErr w:type="spellStart"/>
      <w:r w:rsidRPr="00153812">
        <w:rPr>
          <w:shd w:val="clear" w:color="auto" w:fill="FFFFFF"/>
        </w:rPr>
        <w:t>pp.1598</w:t>
      </w:r>
      <w:proofErr w:type="spellEnd"/>
      <w:r w:rsidRPr="00153812">
        <w:rPr>
          <w:shd w:val="clear" w:color="auto" w:fill="FFFFFF"/>
        </w:rPr>
        <w:t>-1602.</w:t>
      </w:r>
    </w:p>
    <w:p w14:paraId="7054A62B" w14:textId="77777777" w:rsidR="009259D0" w:rsidRPr="00153812" w:rsidRDefault="009259D0" w:rsidP="009259D0">
      <w:pPr>
        <w:jc w:val="both"/>
        <w:rPr>
          <w:shd w:val="clear" w:color="auto" w:fill="FFFFFF"/>
        </w:rPr>
      </w:pPr>
      <w:proofErr w:type="spellStart"/>
      <w:r w:rsidRPr="00153812">
        <w:rPr>
          <w:shd w:val="clear" w:color="auto" w:fill="FFFFFF"/>
        </w:rPr>
        <w:t>Furuta</w:t>
      </w:r>
      <w:proofErr w:type="spellEnd"/>
      <w:r w:rsidRPr="00153812">
        <w:rPr>
          <w:shd w:val="clear" w:color="auto" w:fill="FFFFFF"/>
        </w:rPr>
        <w:t>, N. and Shook, J., 2021. </w:t>
      </w:r>
      <w:r w:rsidRPr="00153812">
        <w:rPr>
          <w:i/>
          <w:iCs/>
          <w:shd w:val="clear" w:color="auto" w:fill="FFFFFF"/>
        </w:rPr>
        <w:t>Welcome problems, find success: Creating Toyota cultures around the world</w:t>
      </w:r>
      <w:r w:rsidRPr="00153812">
        <w:rPr>
          <w:shd w:val="clear" w:color="auto" w:fill="FFFFFF"/>
        </w:rPr>
        <w:t>. Productivity Press.</w:t>
      </w:r>
    </w:p>
    <w:p w14:paraId="7A77B9D3" w14:textId="77777777" w:rsidR="009259D0" w:rsidRPr="00153812" w:rsidRDefault="009259D0" w:rsidP="009259D0">
      <w:pPr>
        <w:jc w:val="both"/>
        <w:rPr>
          <w:shd w:val="clear" w:color="auto" w:fill="FFFFFF"/>
        </w:rPr>
      </w:pPr>
      <w:proofErr w:type="spellStart"/>
      <w:r w:rsidRPr="00153812">
        <w:rPr>
          <w:shd w:val="clear" w:color="auto" w:fill="FFFFFF"/>
        </w:rPr>
        <w:t>Ghaleigh</w:t>
      </w:r>
      <w:proofErr w:type="spellEnd"/>
      <w:r w:rsidRPr="00153812">
        <w:rPr>
          <w:shd w:val="clear" w:color="auto" w:fill="FFFFFF"/>
        </w:rPr>
        <w:t xml:space="preserve">, </w:t>
      </w:r>
      <w:proofErr w:type="spellStart"/>
      <w:r w:rsidRPr="00153812">
        <w:rPr>
          <w:shd w:val="clear" w:color="auto" w:fill="FFFFFF"/>
        </w:rPr>
        <w:t>N.S</w:t>
      </w:r>
      <w:proofErr w:type="spellEnd"/>
      <w:r w:rsidRPr="00153812">
        <w:rPr>
          <w:shd w:val="clear" w:color="auto" w:fill="FFFFFF"/>
        </w:rPr>
        <w:t xml:space="preserve">. and </w:t>
      </w:r>
      <w:proofErr w:type="spellStart"/>
      <w:r w:rsidRPr="00153812">
        <w:rPr>
          <w:shd w:val="clear" w:color="auto" w:fill="FFFFFF"/>
        </w:rPr>
        <w:t>Verkuijl</w:t>
      </w:r>
      <w:proofErr w:type="spellEnd"/>
      <w:r w:rsidRPr="00153812">
        <w:rPr>
          <w:shd w:val="clear" w:color="auto" w:fill="FFFFFF"/>
        </w:rPr>
        <w:t>, C., 2021. Aims, objectives and principles. In </w:t>
      </w:r>
      <w:r w:rsidRPr="00153812">
        <w:rPr>
          <w:i/>
          <w:iCs/>
          <w:shd w:val="clear" w:color="auto" w:fill="FFFFFF"/>
        </w:rPr>
        <w:t>The Paris Agreement on Climate Change</w:t>
      </w:r>
      <w:r w:rsidRPr="00153812">
        <w:rPr>
          <w:shd w:val="clear" w:color="auto" w:fill="FFFFFF"/>
        </w:rPr>
        <w:t> (pp. 94-108). Edward Elgar Publishing.</w:t>
      </w:r>
    </w:p>
    <w:p w14:paraId="5E20DDBE" w14:textId="77777777" w:rsidR="009259D0" w:rsidRPr="00153812" w:rsidRDefault="009259D0" w:rsidP="009259D0">
      <w:pPr>
        <w:jc w:val="both"/>
        <w:rPr>
          <w:shd w:val="clear" w:color="auto" w:fill="FFFFFF"/>
        </w:rPr>
      </w:pPr>
      <w:proofErr w:type="spellStart"/>
      <w:r w:rsidRPr="00153812">
        <w:rPr>
          <w:shd w:val="clear" w:color="auto" w:fill="FFFFFF"/>
        </w:rPr>
        <w:t>Hatani</w:t>
      </w:r>
      <w:proofErr w:type="spellEnd"/>
      <w:r w:rsidRPr="00153812">
        <w:rPr>
          <w:shd w:val="clear" w:color="auto" w:fill="FFFFFF"/>
        </w:rPr>
        <w:t>, F., 2020. Artificial Intelligence in Japan: Policy, prospects, and obstacles in the automotive industry. </w:t>
      </w:r>
      <w:r w:rsidRPr="00153812">
        <w:rPr>
          <w:i/>
          <w:iCs/>
          <w:shd w:val="clear" w:color="auto" w:fill="FFFFFF"/>
        </w:rPr>
        <w:t>Transforming Japanese business: Rising to the digital challenge</w:t>
      </w:r>
      <w:r w:rsidRPr="00153812">
        <w:rPr>
          <w:shd w:val="clear" w:color="auto" w:fill="FFFFFF"/>
        </w:rPr>
        <w:t xml:space="preserve">, </w:t>
      </w:r>
      <w:proofErr w:type="spellStart"/>
      <w:r w:rsidRPr="00153812">
        <w:rPr>
          <w:shd w:val="clear" w:color="auto" w:fill="FFFFFF"/>
        </w:rPr>
        <w:t>pp.211</w:t>
      </w:r>
      <w:proofErr w:type="spellEnd"/>
      <w:r w:rsidRPr="00153812">
        <w:rPr>
          <w:shd w:val="clear" w:color="auto" w:fill="FFFFFF"/>
        </w:rPr>
        <w:t>-226.</w:t>
      </w:r>
    </w:p>
    <w:p w14:paraId="2DE7B93C" w14:textId="77777777" w:rsidR="009259D0" w:rsidRPr="00153812" w:rsidRDefault="009259D0" w:rsidP="009259D0">
      <w:pPr>
        <w:jc w:val="both"/>
        <w:rPr>
          <w:shd w:val="clear" w:color="auto" w:fill="FFFFFF"/>
        </w:rPr>
      </w:pPr>
      <w:r w:rsidRPr="00153812">
        <w:rPr>
          <w:shd w:val="clear" w:color="auto" w:fill="FFFFFF"/>
        </w:rPr>
        <w:t xml:space="preserve">Head, K., </w:t>
      </w:r>
      <w:proofErr w:type="spellStart"/>
      <w:r w:rsidRPr="00153812">
        <w:rPr>
          <w:shd w:val="clear" w:color="auto" w:fill="FFFFFF"/>
        </w:rPr>
        <w:t>Ondracek</w:t>
      </w:r>
      <w:proofErr w:type="spellEnd"/>
      <w:r w:rsidRPr="00153812">
        <w:rPr>
          <w:shd w:val="clear" w:color="auto" w:fill="FFFFFF"/>
        </w:rPr>
        <w:t>, J., Saeed, M., Peterson, K. and Bertsch, A., 2023. Toyota Motor Corporation: Managing Corporate Resources Through Strategic Perspectives.</w:t>
      </w:r>
    </w:p>
    <w:p w14:paraId="2DBA0C43" w14:textId="77777777" w:rsidR="009259D0" w:rsidRPr="00153812" w:rsidRDefault="009259D0" w:rsidP="009259D0">
      <w:pPr>
        <w:jc w:val="both"/>
        <w:rPr>
          <w:shd w:val="clear" w:color="auto" w:fill="FFFFFF"/>
        </w:rPr>
      </w:pPr>
      <w:r w:rsidRPr="00153812">
        <w:rPr>
          <w:shd w:val="clear" w:color="auto" w:fill="FFFFFF"/>
        </w:rPr>
        <w:t>Khan, A., 2019. Enhancing Global Competitiveness through Employees: A Case Study of Toyota Motor Corporation. </w:t>
      </w:r>
      <w:r w:rsidRPr="00153812">
        <w:rPr>
          <w:i/>
          <w:iCs/>
          <w:shd w:val="clear" w:color="auto" w:fill="FFFFFF"/>
        </w:rPr>
        <w:t>Editorial Committee</w:t>
      </w:r>
      <w:r w:rsidRPr="00153812">
        <w:rPr>
          <w:shd w:val="clear" w:color="auto" w:fill="FFFFFF"/>
        </w:rPr>
        <w:t xml:space="preserve">, </w:t>
      </w:r>
      <w:proofErr w:type="spellStart"/>
      <w:r w:rsidRPr="00153812">
        <w:rPr>
          <w:shd w:val="clear" w:color="auto" w:fill="FFFFFF"/>
        </w:rPr>
        <w:t>p.82</w:t>
      </w:r>
      <w:proofErr w:type="spellEnd"/>
      <w:r w:rsidRPr="00153812">
        <w:rPr>
          <w:shd w:val="clear" w:color="auto" w:fill="FFFFFF"/>
        </w:rPr>
        <w:t>.</w:t>
      </w:r>
    </w:p>
    <w:p w14:paraId="55753B88" w14:textId="77777777" w:rsidR="009259D0" w:rsidRPr="00153812" w:rsidRDefault="009259D0" w:rsidP="009259D0">
      <w:pPr>
        <w:jc w:val="both"/>
        <w:rPr>
          <w:shd w:val="clear" w:color="auto" w:fill="FFFFFF"/>
        </w:rPr>
      </w:pPr>
      <w:r w:rsidRPr="00153812">
        <w:rPr>
          <w:shd w:val="clear" w:color="auto" w:fill="FFFFFF"/>
        </w:rPr>
        <w:t>Liker, J., 2021. </w:t>
      </w:r>
      <w:r w:rsidRPr="00153812">
        <w:rPr>
          <w:i/>
          <w:iCs/>
          <w:shd w:val="clear" w:color="auto" w:fill="FFFFFF"/>
        </w:rPr>
        <w:t xml:space="preserve">The </w:t>
      </w:r>
      <w:proofErr w:type="spellStart"/>
      <w:r w:rsidRPr="00153812">
        <w:rPr>
          <w:i/>
          <w:iCs/>
          <w:shd w:val="clear" w:color="auto" w:fill="FFFFFF"/>
        </w:rPr>
        <w:t>toyota</w:t>
      </w:r>
      <w:proofErr w:type="spellEnd"/>
      <w:r w:rsidRPr="00153812">
        <w:rPr>
          <w:i/>
          <w:iCs/>
          <w:shd w:val="clear" w:color="auto" w:fill="FFFFFF"/>
        </w:rPr>
        <w:t xml:space="preserve"> way</w:t>
      </w:r>
      <w:r w:rsidRPr="00153812">
        <w:rPr>
          <w:shd w:val="clear" w:color="auto" w:fill="FFFFFF"/>
        </w:rPr>
        <w:t xml:space="preserve">. </w:t>
      </w:r>
      <w:proofErr w:type="spellStart"/>
      <w:r w:rsidRPr="00153812">
        <w:rPr>
          <w:shd w:val="clear" w:color="auto" w:fill="FFFFFF"/>
        </w:rPr>
        <w:t>Esensi</w:t>
      </w:r>
      <w:proofErr w:type="spellEnd"/>
      <w:r w:rsidRPr="00153812">
        <w:rPr>
          <w:shd w:val="clear" w:color="auto" w:fill="FFFFFF"/>
        </w:rPr>
        <w:t>.</w:t>
      </w:r>
    </w:p>
    <w:p w14:paraId="0D79BE68" w14:textId="77777777" w:rsidR="009259D0" w:rsidRPr="00153812" w:rsidRDefault="009259D0" w:rsidP="009259D0">
      <w:pPr>
        <w:jc w:val="both"/>
        <w:rPr>
          <w:shd w:val="clear" w:color="auto" w:fill="FFFFFF"/>
        </w:rPr>
      </w:pPr>
      <w:proofErr w:type="spellStart"/>
      <w:r w:rsidRPr="00153812">
        <w:rPr>
          <w:shd w:val="clear" w:color="auto" w:fill="FFFFFF"/>
        </w:rPr>
        <w:t>Madoh</w:t>
      </w:r>
      <w:proofErr w:type="spellEnd"/>
      <w:r w:rsidRPr="00153812">
        <w:rPr>
          <w:shd w:val="clear" w:color="auto" w:fill="FFFFFF"/>
        </w:rPr>
        <w:t xml:space="preserve">, A., </w:t>
      </w:r>
      <w:proofErr w:type="spellStart"/>
      <w:r w:rsidRPr="00153812">
        <w:rPr>
          <w:shd w:val="clear" w:color="auto" w:fill="FFFFFF"/>
        </w:rPr>
        <w:t>Alenazi</w:t>
      </w:r>
      <w:proofErr w:type="spellEnd"/>
      <w:r w:rsidRPr="00153812">
        <w:rPr>
          <w:shd w:val="clear" w:color="auto" w:fill="FFFFFF"/>
        </w:rPr>
        <w:t xml:space="preserve">, J., </w:t>
      </w:r>
      <w:proofErr w:type="spellStart"/>
      <w:r w:rsidRPr="00153812">
        <w:rPr>
          <w:shd w:val="clear" w:color="auto" w:fill="FFFFFF"/>
        </w:rPr>
        <w:t>Alkhamees</w:t>
      </w:r>
      <w:proofErr w:type="spellEnd"/>
      <w:r w:rsidRPr="00153812">
        <w:rPr>
          <w:shd w:val="clear" w:color="auto" w:fill="FFFFFF"/>
        </w:rPr>
        <w:t>, L. and Panwar, A., 2019. Case study on market mix strategies of Toyota Motor Corporation. </w:t>
      </w:r>
      <w:r w:rsidRPr="00153812">
        <w:rPr>
          <w:i/>
          <w:iCs/>
          <w:shd w:val="clear" w:color="auto" w:fill="FFFFFF"/>
        </w:rPr>
        <w:t>Asia Pacific Journal of Management and Education (</w:t>
      </w:r>
      <w:proofErr w:type="spellStart"/>
      <w:r w:rsidRPr="00153812">
        <w:rPr>
          <w:i/>
          <w:iCs/>
          <w:shd w:val="clear" w:color="auto" w:fill="FFFFFF"/>
        </w:rPr>
        <w:t>APJME</w:t>
      </w:r>
      <w:proofErr w:type="spellEnd"/>
      <w:r w:rsidRPr="00153812">
        <w:rPr>
          <w:i/>
          <w:iCs/>
          <w:shd w:val="clear" w:color="auto" w:fill="FFFFFF"/>
        </w:rPr>
        <w:t>)</w:t>
      </w:r>
      <w:r w:rsidRPr="00153812">
        <w:rPr>
          <w:shd w:val="clear" w:color="auto" w:fill="FFFFFF"/>
        </w:rPr>
        <w:t>, </w:t>
      </w:r>
      <w:r w:rsidRPr="00153812">
        <w:rPr>
          <w:i/>
          <w:iCs/>
          <w:shd w:val="clear" w:color="auto" w:fill="FFFFFF"/>
        </w:rPr>
        <w:t>2</w:t>
      </w:r>
      <w:r w:rsidRPr="00153812">
        <w:rPr>
          <w:shd w:val="clear" w:color="auto" w:fill="FFFFFF"/>
        </w:rPr>
        <w:t xml:space="preserve">(3), </w:t>
      </w:r>
      <w:proofErr w:type="spellStart"/>
      <w:r w:rsidRPr="00153812">
        <w:rPr>
          <w:shd w:val="clear" w:color="auto" w:fill="FFFFFF"/>
        </w:rPr>
        <w:t>pp.70</w:t>
      </w:r>
      <w:proofErr w:type="spellEnd"/>
      <w:r w:rsidRPr="00153812">
        <w:rPr>
          <w:shd w:val="clear" w:color="auto" w:fill="FFFFFF"/>
        </w:rPr>
        <w:t>-78.</w:t>
      </w:r>
    </w:p>
    <w:p w14:paraId="128A41C6" w14:textId="77777777" w:rsidR="009259D0" w:rsidRPr="00153812" w:rsidRDefault="009259D0" w:rsidP="009259D0">
      <w:pPr>
        <w:jc w:val="both"/>
        <w:rPr>
          <w:shd w:val="clear" w:color="auto" w:fill="FFFFFF"/>
        </w:rPr>
      </w:pPr>
      <w:proofErr w:type="spellStart"/>
      <w:r w:rsidRPr="00153812">
        <w:rPr>
          <w:shd w:val="clear" w:color="auto" w:fill="FFFFFF"/>
        </w:rPr>
        <w:t>Mehay</w:t>
      </w:r>
      <w:proofErr w:type="spellEnd"/>
      <w:r w:rsidRPr="00153812">
        <w:rPr>
          <w:shd w:val="clear" w:color="auto" w:fill="FFFFFF"/>
        </w:rPr>
        <w:t xml:space="preserve">, R., McKimm, J., Waters, M., Kenny, D. and </w:t>
      </w:r>
      <w:proofErr w:type="spellStart"/>
      <w:r w:rsidRPr="00153812">
        <w:rPr>
          <w:shd w:val="clear" w:color="auto" w:fill="FFFFFF"/>
        </w:rPr>
        <w:t>Romito</w:t>
      </w:r>
      <w:proofErr w:type="spellEnd"/>
      <w:r w:rsidRPr="00153812">
        <w:rPr>
          <w:shd w:val="clear" w:color="auto" w:fill="FFFFFF"/>
        </w:rPr>
        <w:t>, A., 2021. Powerful Hooks–aims, objectives and ILOs. In </w:t>
      </w:r>
      <w:r w:rsidRPr="00153812">
        <w:rPr>
          <w:i/>
          <w:iCs/>
          <w:shd w:val="clear" w:color="auto" w:fill="FFFFFF"/>
        </w:rPr>
        <w:t>The Essential Handbook for GP Training and Education</w:t>
      </w:r>
      <w:r w:rsidRPr="00153812">
        <w:rPr>
          <w:shd w:val="clear" w:color="auto" w:fill="FFFFFF"/>
        </w:rPr>
        <w:t> (pp. 34-44). CRC Press.</w:t>
      </w:r>
    </w:p>
    <w:p w14:paraId="5D09FFED" w14:textId="77777777" w:rsidR="009259D0" w:rsidRPr="00153812" w:rsidRDefault="009259D0" w:rsidP="009259D0">
      <w:pPr>
        <w:jc w:val="both"/>
        <w:rPr>
          <w:shd w:val="clear" w:color="auto" w:fill="FFFFFF"/>
        </w:rPr>
      </w:pPr>
      <w:r w:rsidRPr="00153812">
        <w:rPr>
          <w:shd w:val="clear" w:color="auto" w:fill="FFFFFF"/>
        </w:rPr>
        <w:t>Mishra, S.B. and Alok, S., 2022. Handbook of research methodology.</w:t>
      </w:r>
    </w:p>
    <w:p w14:paraId="63AC0D5F" w14:textId="77777777" w:rsidR="009259D0" w:rsidRPr="00153812" w:rsidRDefault="009259D0" w:rsidP="009259D0">
      <w:pPr>
        <w:jc w:val="both"/>
        <w:rPr>
          <w:shd w:val="clear" w:color="auto" w:fill="FFFFFF"/>
        </w:rPr>
      </w:pPr>
      <w:r w:rsidRPr="00153812">
        <w:rPr>
          <w:shd w:val="clear" w:color="auto" w:fill="FFFFFF"/>
        </w:rPr>
        <w:t xml:space="preserve">Morgan, </w:t>
      </w:r>
      <w:proofErr w:type="gramStart"/>
      <w:r w:rsidRPr="00153812">
        <w:rPr>
          <w:shd w:val="clear" w:color="auto" w:fill="FFFFFF"/>
        </w:rPr>
        <w:t>J.</w:t>
      </w:r>
      <w:proofErr w:type="gramEnd"/>
      <w:r w:rsidRPr="00153812">
        <w:rPr>
          <w:shd w:val="clear" w:color="auto" w:fill="FFFFFF"/>
        </w:rPr>
        <w:t xml:space="preserve"> and Liker, </w:t>
      </w:r>
      <w:proofErr w:type="spellStart"/>
      <w:r w:rsidRPr="00153812">
        <w:rPr>
          <w:shd w:val="clear" w:color="auto" w:fill="FFFFFF"/>
        </w:rPr>
        <w:t>J.K</w:t>
      </w:r>
      <w:proofErr w:type="spellEnd"/>
      <w:r w:rsidRPr="00153812">
        <w:rPr>
          <w:shd w:val="clear" w:color="auto" w:fill="FFFFFF"/>
        </w:rPr>
        <w:t>., 2020. </w:t>
      </w:r>
      <w:r w:rsidRPr="00153812">
        <w:rPr>
          <w:i/>
          <w:iCs/>
          <w:shd w:val="clear" w:color="auto" w:fill="FFFFFF"/>
        </w:rPr>
        <w:t>The Toyota product development system: integrating people, process, and technology</w:t>
      </w:r>
      <w:r w:rsidRPr="00153812">
        <w:rPr>
          <w:shd w:val="clear" w:color="auto" w:fill="FFFFFF"/>
        </w:rPr>
        <w:t>. CRC Press.</w:t>
      </w:r>
    </w:p>
    <w:p w14:paraId="5A89F364" w14:textId="77777777" w:rsidR="009259D0" w:rsidRPr="00153812" w:rsidRDefault="009259D0" w:rsidP="009259D0">
      <w:pPr>
        <w:jc w:val="both"/>
        <w:rPr>
          <w:shd w:val="clear" w:color="auto" w:fill="FFFFFF"/>
        </w:rPr>
      </w:pPr>
      <w:r w:rsidRPr="00153812">
        <w:rPr>
          <w:shd w:val="clear" w:color="auto" w:fill="FFFFFF"/>
        </w:rPr>
        <w:t xml:space="preserve">Mukherjee, S.P., 2019. A guide to research methodology: An overview of research problems, </w:t>
      </w:r>
      <w:proofErr w:type="gramStart"/>
      <w:r w:rsidRPr="00153812">
        <w:rPr>
          <w:shd w:val="clear" w:color="auto" w:fill="FFFFFF"/>
        </w:rPr>
        <w:t>tasks</w:t>
      </w:r>
      <w:proofErr w:type="gramEnd"/>
      <w:r w:rsidRPr="00153812">
        <w:rPr>
          <w:shd w:val="clear" w:color="auto" w:fill="FFFFFF"/>
        </w:rPr>
        <w:t xml:space="preserve"> and methods.</w:t>
      </w:r>
    </w:p>
    <w:p w14:paraId="794B2329" w14:textId="77777777" w:rsidR="009259D0" w:rsidRPr="00153812" w:rsidRDefault="009259D0" w:rsidP="009259D0">
      <w:pPr>
        <w:jc w:val="both"/>
        <w:rPr>
          <w:shd w:val="clear" w:color="auto" w:fill="FFFFFF"/>
        </w:rPr>
      </w:pPr>
      <w:r w:rsidRPr="00153812">
        <w:rPr>
          <w:shd w:val="clear" w:color="auto" w:fill="FFFFFF"/>
        </w:rPr>
        <w:lastRenderedPageBreak/>
        <w:t>Nkomo, T., 2019. Analysis of Toyota Motor Corporation.</w:t>
      </w:r>
    </w:p>
    <w:p w14:paraId="5290C1F2" w14:textId="77777777" w:rsidR="009259D0" w:rsidRPr="00153812" w:rsidRDefault="009259D0" w:rsidP="009259D0">
      <w:pPr>
        <w:jc w:val="both"/>
        <w:rPr>
          <w:shd w:val="clear" w:color="auto" w:fill="FFFFFF"/>
        </w:rPr>
      </w:pPr>
      <w:r w:rsidRPr="00153812">
        <w:rPr>
          <w:shd w:val="clear" w:color="auto" w:fill="FFFFFF"/>
        </w:rPr>
        <w:t>Pandey, P. and Pandey, M.M., 2021. </w:t>
      </w:r>
      <w:r w:rsidRPr="00153812">
        <w:rPr>
          <w:i/>
          <w:iCs/>
          <w:shd w:val="clear" w:color="auto" w:fill="FFFFFF"/>
        </w:rPr>
        <w:t>Research methodology tools and techniques</w:t>
      </w:r>
      <w:r w:rsidRPr="00153812">
        <w:rPr>
          <w:shd w:val="clear" w:color="auto" w:fill="FFFFFF"/>
        </w:rPr>
        <w:t>. Bridge Center.</w:t>
      </w:r>
    </w:p>
    <w:p w14:paraId="166D4A0B" w14:textId="77777777" w:rsidR="009259D0" w:rsidRPr="00153812" w:rsidRDefault="009259D0" w:rsidP="009259D0">
      <w:pPr>
        <w:jc w:val="both"/>
        <w:rPr>
          <w:shd w:val="clear" w:color="auto" w:fill="FFFFFF"/>
        </w:rPr>
      </w:pPr>
      <w:r w:rsidRPr="00153812">
        <w:rPr>
          <w:shd w:val="clear" w:color="auto" w:fill="FFFFFF"/>
        </w:rPr>
        <w:t>Sidhu, T.K., 2021. Aim and Objectives. </w:t>
      </w:r>
      <w:r w:rsidRPr="00153812">
        <w:rPr>
          <w:i/>
          <w:iCs/>
          <w:shd w:val="clear" w:color="auto" w:fill="FFFFFF"/>
        </w:rPr>
        <w:t>Thesis Writing: The T, H, E, S, I, S Approach</w:t>
      </w:r>
      <w:r w:rsidRPr="00153812">
        <w:rPr>
          <w:shd w:val="clear" w:color="auto" w:fill="FFFFFF"/>
        </w:rPr>
        <w:t xml:space="preserve">, </w:t>
      </w:r>
      <w:proofErr w:type="spellStart"/>
      <w:r w:rsidRPr="00153812">
        <w:rPr>
          <w:shd w:val="clear" w:color="auto" w:fill="FFFFFF"/>
        </w:rPr>
        <w:t>p.77</w:t>
      </w:r>
      <w:proofErr w:type="spellEnd"/>
      <w:r w:rsidRPr="00153812">
        <w:rPr>
          <w:shd w:val="clear" w:color="auto" w:fill="FFFFFF"/>
        </w:rPr>
        <w:t>.</w:t>
      </w:r>
    </w:p>
    <w:p w14:paraId="79BE3566" w14:textId="77777777" w:rsidR="009259D0" w:rsidRPr="00153812" w:rsidRDefault="009259D0" w:rsidP="009259D0">
      <w:pPr>
        <w:jc w:val="both"/>
        <w:rPr>
          <w:shd w:val="clear" w:color="auto" w:fill="FFFFFF"/>
        </w:rPr>
      </w:pPr>
      <w:r w:rsidRPr="00153812">
        <w:rPr>
          <w:shd w:val="clear" w:color="auto" w:fill="FFFFFF"/>
        </w:rPr>
        <w:t>Soliman, M.H.A., 2020. </w:t>
      </w:r>
      <w:proofErr w:type="spellStart"/>
      <w:r w:rsidRPr="00153812">
        <w:rPr>
          <w:i/>
          <w:iCs/>
          <w:shd w:val="clear" w:color="auto" w:fill="FFFFFF"/>
        </w:rPr>
        <w:t>Jidoka</w:t>
      </w:r>
      <w:proofErr w:type="spellEnd"/>
      <w:r w:rsidRPr="00153812">
        <w:rPr>
          <w:i/>
          <w:iCs/>
          <w:shd w:val="clear" w:color="auto" w:fill="FFFFFF"/>
        </w:rPr>
        <w:t>: The Toyota Principle of Building Quality into the Process</w:t>
      </w:r>
      <w:r w:rsidRPr="00153812">
        <w:rPr>
          <w:shd w:val="clear" w:color="auto" w:fill="FFFFFF"/>
        </w:rPr>
        <w:t>. Mohammed Hamed Ahmed Soliman.</w:t>
      </w:r>
    </w:p>
    <w:p w14:paraId="11138D1C" w14:textId="77777777" w:rsidR="009259D0" w:rsidRPr="00153812" w:rsidRDefault="009259D0" w:rsidP="009259D0">
      <w:pPr>
        <w:jc w:val="both"/>
        <w:rPr>
          <w:shd w:val="clear" w:color="auto" w:fill="FFFFFF"/>
        </w:rPr>
      </w:pPr>
      <w:proofErr w:type="spellStart"/>
      <w:r w:rsidRPr="00153812">
        <w:rPr>
          <w:shd w:val="clear" w:color="auto" w:fill="FFFFFF"/>
        </w:rPr>
        <w:t>Suganuma</w:t>
      </w:r>
      <w:proofErr w:type="spellEnd"/>
      <w:r w:rsidRPr="00153812">
        <w:rPr>
          <w:shd w:val="clear" w:color="auto" w:fill="FFFFFF"/>
        </w:rPr>
        <w:t>, U., 2021. The Geography of Toyota Motor Manufacturing Corporation. </w:t>
      </w:r>
      <w:r w:rsidRPr="00153812">
        <w:rPr>
          <w:i/>
          <w:iCs/>
          <w:shd w:val="clear" w:color="auto" w:fill="FFFFFF"/>
        </w:rPr>
        <w:t>Japan in the Bluegrass</w:t>
      </w:r>
      <w:r w:rsidRPr="00153812">
        <w:rPr>
          <w:shd w:val="clear" w:color="auto" w:fill="FFFFFF"/>
        </w:rPr>
        <w:t>.</w:t>
      </w:r>
    </w:p>
    <w:p w14:paraId="361912CF" w14:textId="77777777" w:rsidR="009259D0" w:rsidRPr="00153812" w:rsidRDefault="009259D0" w:rsidP="009259D0">
      <w:pPr>
        <w:jc w:val="both"/>
        <w:rPr>
          <w:shd w:val="clear" w:color="auto" w:fill="FFFFFF"/>
        </w:rPr>
      </w:pPr>
      <w:r w:rsidRPr="00153812">
        <w:rPr>
          <w:shd w:val="clear" w:color="auto" w:fill="FFFFFF"/>
        </w:rPr>
        <w:t>Tang, J., Wang, Y. and Zhao, C., 2022, December. The Impact of COVID-19 on Toyota Group Automotive Division and Countermeasures. In </w:t>
      </w:r>
      <w:r w:rsidRPr="00153812">
        <w:rPr>
          <w:i/>
          <w:iCs/>
          <w:shd w:val="clear" w:color="auto" w:fill="FFFFFF"/>
        </w:rPr>
        <w:t>2022 International Conference on Economics, Smart Finance and Contemporary Trade (</w:t>
      </w:r>
      <w:proofErr w:type="spellStart"/>
      <w:r w:rsidRPr="00153812">
        <w:rPr>
          <w:i/>
          <w:iCs/>
          <w:shd w:val="clear" w:color="auto" w:fill="FFFFFF"/>
        </w:rPr>
        <w:t>ESFCT</w:t>
      </w:r>
      <w:proofErr w:type="spellEnd"/>
      <w:r w:rsidRPr="00153812">
        <w:rPr>
          <w:i/>
          <w:iCs/>
          <w:shd w:val="clear" w:color="auto" w:fill="FFFFFF"/>
        </w:rPr>
        <w:t xml:space="preserve"> 2022)</w:t>
      </w:r>
      <w:r w:rsidRPr="00153812">
        <w:rPr>
          <w:shd w:val="clear" w:color="auto" w:fill="FFFFFF"/>
        </w:rPr>
        <w:t> (pp. 1260-1267). Atlantis Press.</w:t>
      </w:r>
    </w:p>
    <w:p w14:paraId="7AF36C68" w14:textId="77777777" w:rsidR="009259D0" w:rsidRPr="00153812" w:rsidRDefault="009259D0" w:rsidP="009259D0"/>
    <w:p w14:paraId="6792D07C" w14:textId="77777777" w:rsidR="009259D0" w:rsidRPr="00A00F6C" w:rsidRDefault="009259D0" w:rsidP="009259D0">
      <w:pPr>
        <w:widowControl/>
        <w:autoSpaceDE/>
        <w:autoSpaceDN/>
        <w:spacing w:before="0" w:after="160"/>
        <w:jc w:val="both"/>
        <w:rPr>
          <w:rFonts w:eastAsiaTheme="majorEastAsia" w:cs="Times New Roman"/>
          <w:b/>
          <w:sz w:val="32"/>
          <w:szCs w:val="32"/>
        </w:rPr>
      </w:pPr>
      <w:r w:rsidRPr="00A00F6C">
        <w:rPr>
          <w:rFonts w:cs="Times New Roman"/>
        </w:rPr>
        <w:br w:type="page"/>
      </w:r>
    </w:p>
    <w:p w14:paraId="48B7BA1A" w14:textId="77777777" w:rsidR="00A85CD9" w:rsidRDefault="00A85CD9"/>
    <w:sectPr w:rsidR="00A85CD9" w:rsidSect="00BF08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altName w:val="Calibri"/>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23C9F"/>
    <w:multiLevelType w:val="hybridMultilevel"/>
    <w:tmpl w:val="D49E3A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9D875DC"/>
    <w:multiLevelType w:val="hybridMultilevel"/>
    <w:tmpl w:val="9768E2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21936361">
    <w:abstractNumId w:val="1"/>
  </w:num>
  <w:num w:numId="2" w16cid:durableId="644359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9D0"/>
    <w:rsid w:val="009259D0"/>
    <w:rsid w:val="00A85CD9"/>
    <w:rsid w:val="00BF089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30F1E"/>
  <w15:chartTrackingRefBased/>
  <w15:docId w15:val="{8970925E-4A71-4145-9081-FED0BAD1A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259D0"/>
    <w:pPr>
      <w:widowControl w:val="0"/>
      <w:autoSpaceDE w:val="0"/>
      <w:autoSpaceDN w:val="0"/>
      <w:spacing w:before="120" w:after="120" w:line="360" w:lineRule="auto"/>
    </w:pPr>
    <w:rPr>
      <w:rFonts w:ascii="Times New Roman" w:eastAsia="Noto Sans" w:hAnsi="Times New Roman" w:cs="Noto Sans"/>
      <w:sz w:val="24"/>
      <w:lang w:val="en-US" w:eastAsia="en-GB"/>
    </w:rPr>
  </w:style>
  <w:style w:type="paragraph" w:styleId="Heading1">
    <w:name w:val="heading 1"/>
    <w:basedOn w:val="Normal"/>
    <w:next w:val="Normal"/>
    <w:link w:val="Heading1Char"/>
    <w:uiPriority w:val="9"/>
    <w:qFormat/>
    <w:rsid w:val="009259D0"/>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259D0"/>
    <w:pPr>
      <w:keepNext/>
      <w:keepLines/>
      <w:spacing w:before="4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9D0"/>
    <w:rPr>
      <w:rFonts w:ascii="Times New Roman" w:eastAsiaTheme="majorEastAsia" w:hAnsi="Times New Roman" w:cstheme="majorBidi"/>
      <w:b/>
      <w:sz w:val="32"/>
      <w:szCs w:val="32"/>
      <w:lang w:val="en-US" w:eastAsia="en-GB"/>
    </w:rPr>
  </w:style>
  <w:style w:type="character" w:customStyle="1" w:styleId="Heading2Char">
    <w:name w:val="Heading 2 Char"/>
    <w:basedOn w:val="DefaultParagraphFont"/>
    <w:link w:val="Heading2"/>
    <w:uiPriority w:val="9"/>
    <w:rsid w:val="009259D0"/>
    <w:rPr>
      <w:rFonts w:ascii="Times New Roman" w:eastAsiaTheme="majorEastAsia" w:hAnsi="Times New Roman" w:cstheme="majorBidi"/>
      <w:b/>
      <w:sz w:val="28"/>
      <w:szCs w:val="26"/>
      <w:lang w:val="en-US" w:eastAsia="en-GB"/>
    </w:rPr>
  </w:style>
  <w:style w:type="paragraph" w:styleId="Title">
    <w:name w:val="Title"/>
    <w:basedOn w:val="Normal"/>
    <w:next w:val="Normal"/>
    <w:link w:val="TitleChar"/>
    <w:uiPriority w:val="10"/>
    <w:qFormat/>
    <w:rsid w:val="009259D0"/>
    <w:pPr>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259D0"/>
    <w:rPr>
      <w:rFonts w:ascii="Times New Roman" w:eastAsiaTheme="majorEastAsia" w:hAnsi="Times New Roman" w:cstheme="majorBidi"/>
      <w:b/>
      <w:spacing w:val="-10"/>
      <w:kern w:val="28"/>
      <w:sz w:val="56"/>
      <w:szCs w:val="56"/>
      <w:lang w:val="en-US" w:eastAsia="en-GB"/>
    </w:rPr>
  </w:style>
  <w:style w:type="paragraph" w:styleId="ListParagraph">
    <w:name w:val="List Paragraph"/>
    <w:basedOn w:val="Normal"/>
    <w:uiPriority w:val="34"/>
    <w:qFormat/>
    <w:rsid w:val="009259D0"/>
    <w:pPr>
      <w:tabs>
        <w:tab w:val="left" w:pos="3168"/>
      </w:tabs>
      <w:spacing w:line="256" w:lineRule="auto"/>
      <w:ind w:left="720" w:hanging="360"/>
    </w:pPr>
    <w:rPr>
      <w:rFonts w:eastAsiaTheme="minorHAnsi"/>
    </w:rPr>
  </w:style>
  <w:style w:type="paragraph" w:styleId="TOCHeading">
    <w:name w:val="TOC Heading"/>
    <w:basedOn w:val="Heading1"/>
    <w:next w:val="Normal"/>
    <w:uiPriority w:val="39"/>
    <w:unhideWhenUsed/>
    <w:qFormat/>
    <w:rsid w:val="009259D0"/>
    <w:pPr>
      <w:widowControl/>
      <w:autoSpaceDE/>
      <w:autoSpaceDN/>
      <w:spacing w:before="240" w:after="0" w:line="259" w:lineRule="auto"/>
      <w:outlineLvl w:val="9"/>
    </w:pPr>
    <w:rPr>
      <w:rFonts w:asciiTheme="majorHAnsi" w:hAnsiTheme="majorHAnsi"/>
      <w:b w:val="0"/>
      <w:color w:val="2F5496" w:themeColor="accent1" w:themeShade="BF"/>
      <w:lang w:eastAsia="en-US"/>
    </w:rPr>
  </w:style>
  <w:style w:type="paragraph" w:styleId="TOC1">
    <w:name w:val="toc 1"/>
    <w:basedOn w:val="Normal"/>
    <w:next w:val="Normal"/>
    <w:autoRedefine/>
    <w:uiPriority w:val="39"/>
    <w:unhideWhenUsed/>
    <w:rsid w:val="009259D0"/>
    <w:pPr>
      <w:spacing w:after="100"/>
    </w:pPr>
  </w:style>
  <w:style w:type="paragraph" w:styleId="TOC2">
    <w:name w:val="toc 2"/>
    <w:basedOn w:val="Normal"/>
    <w:next w:val="Normal"/>
    <w:autoRedefine/>
    <w:uiPriority w:val="39"/>
    <w:unhideWhenUsed/>
    <w:rsid w:val="009259D0"/>
    <w:pPr>
      <w:spacing w:after="100"/>
      <w:ind w:left="240"/>
    </w:pPr>
  </w:style>
  <w:style w:type="character" w:styleId="Hyperlink">
    <w:name w:val="Hyperlink"/>
    <w:basedOn w:val="DefaultParagraphFont"/>
    <w:uiPriority w:val="99"/>
    <w:unhideWhenUsed/>
    <w:rsid w:val="009259D0"/>
    <w:rPr>
      <w:color w:val="0563C1" w:themeColor="hyperlink"/>
      <w:u w:val="single"/>
    </w:rPr>
  </w:style>
  <w:style w:type="paragraph" w:styleId="Caption">
    <w:name w:val="caption"/>
    <w:basedOn w:val="Normal"/>
    <w:next w:val="Normal"/>
    <w:uiPriority w:val="35"/>
    <w:unhideWhenUsed/>
    <w:qFormat/>
    <w:rsid w:val="009259D0"/>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3682</Words>
  <Characters>20257</Characters>
  <Application>Microsoft Office Word</Application>
  <DocSecurity>0</DocSecurity>
  <Lines>168</Lines>
  <Paragraphs>47</Paragraphs>
  <ScaleCrop>false</ScaleCrop>
  <Company/>
  <LinksUpToDate>false</LinksUpToDate>
  <CharactersWithSpaces>23892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Tefeleu</dc:creator>
  <cp:keywords/>
  <dc:description/>
  <cp:lastModifiedBy>Maria Tefeleu</cp:lastModifiedBy>
  <cp:revision>1</cp:revision>
  <dcterms:created xsi:type="dcterms:W3CDTF">2023-12-15T18:03:00Z</dcterms:created>
  <dcterms:modified xsi:type="dcterms:W3CDTF">2023-12-15T18:07:00Z</dcterms:modified>
</cp:coreProperties>
</file>