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2E66" w:rsidRPr="00F350C5" w:rsidRDefault="00F350C5" w:rsidP="00F350C5">
      <w:pPr>
        <w:jc w:val="center"/>
        <w:rPr>
          <w:rFonts w:ascii="Times New Roman" w:hAnsi="Times New Roman" w:cs="Times New Roman"/>
          <w:b/>
          <w:sz w:val="28"/>
          <w:szCs w:val="28"/>
          <w:u w:val="single"/>
        </w:rPr>
      </w:pPr>
      <w:r w:rsidRPr="00F350C5">
        <w:rPr>
          <w:rFonts w:ascii="Times New Roman" w:eastAsia="Calibri" w:hAnsi="Times New Roman" w:cs="Times New Roman"/>
          <w:b/>
          <w:color w:val="000000"/>
          <w:sz w:val="28"/>
          <w:szCs w:val="28"/>
          <w:u w:val="single"/>
        </w:rPr>
        <w:t>Cy</w:t>
      </w:r>
      <w:r w:rsidRPr="00F350C5">
        <w:rPr>
          <w:rFonts w:ascii="Times New Roman" w:hAnsi="Times New Roman" w:cs="Times New Roman"/>
          <w:b/>
          <w:color w:val="000000"/>
          <w:sz w:val="28"/>
          <w:szCs w:val="28"/>
          <w:u w:val="single"/>
        </w:rPr>
        <w:t>flwynwch gy</w:t>
      </w:r>
      <w:r w:rsidRPr="00F350C5">
        <w:rPr>
          <w:rFonts w:ascii="Times New Roman" w:eastAsia="Calibri" w:hAnsi="Times New Roman" w:cs="Times New Roman"/>
          <w:b/>
          <w:color w:val="000000"/>
          <w:sz w:val="28"/>
          <w:szCs w:val="28"/>
          <w:u w:val="single"/>
        </w:rPr>
        <w:t>fres o dasgau portffolio ac adfyfyriad proffesiynol ar y cynnydd a wneir mewn datblygiad iaith bersonol ar gyfer llafaredd, darllen ac ysgrifennu.</w:t>
      </w:r>
    </w:p>
    <w:p w:rsidR="00530F60" w:rsidRPr="00C74B1F" w:rsidRDefault="00530F60">
      <w:pPr>
        <w:rPr>
          <w:rFonts w:ascii="Times New Roman" w:hAnsi="Times New Roman" w:cs="Times New Roman"/>
          <w:sz w:val="28"/>
          <w:szCs w:val="28"/>
          <w:u w:val="single"/>
        </w:rPr>
      </w:pPr>
      <w:r w:rsidRPr="00C74B1F">
        <w:rPr>
          <w:rFonts w:ascii="Times New Roman" w:hAnsi="Times New Roman" w:cs="Times New Roman"/>
          <w:sz w:val="28"/>
          <w:szCs w:val="28"/>
          <w:u w:val="single"/>
        </w:rPr>
        <w:t>Rhan 1- Nod ac amcan y gweithgaredd</w:t>
      </w:r>
    </w:p>
    <w:p w:rsidR="00D22E66" w:rsidRPr="00562C87"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Astudiwyd y thema lymsgrymflachwych ar gyfer tymor yr haf sef sylfaen y tasgau   gwahaniaethol. Canolbwynt y thema yw bwyd gan gynnwys elfen gref o ddatblygiad a dealltwriaeth dysgwyr o fwydydd iach ac afiach a sgiliau sylfaenol megis coginio.</w:t>
      </w:r>
    </w:p>
    <w:p w:rsidR="00D22E66" w:rsidRPr="00562C87"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Cynhaliwyd y gweithgareddau yn ystod fy mhrofiad addysgu proffesiynol ar gyfer dau grŵp gallu gwahanol ym mlwyddyn 3 sef 6-7 oed o fewn Ysgol Cymraeg yn yr ardal leol. Addaswyd y gweithgareddau yn ôl anghenion a gallu disgyblion megis grŵp melyn sef unigolion gallu isel a’r grŵp glas sef unigolion gallu uwch y dosbarth.</w:t>
      </w:r>
    </w:p>
    <w:p w:rsidR="0031097D" w:rsidRPr="00562C87"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 xml:space="preserve">Nod y gweithgaredd yw trafod bwydydd iach ac afiach o fewn grwpiau gallu er mwyn atgyfnerthu’r hyn dysgwyd yn ystod y sesiynau thema flaenorol megis adrannau plât bwyta’n iach a phwysigrwydd diet cytbwys. Amcan y sesiwn yw bod y plant yn categoreiddio bwydydd wrth drefnu yn ôl priodweddau sef iach ac afiach. Bydd y grŵp melyn yn grwpio’r bwydydd gan ddefnyddio templed tabl sy’n cynnwys categori iach ac afiach. Bydd y grŵp glas yn trefnu’r bwydydd gan ddefnyddio templed diagram Venn gan drefnu’r bwydydd i fod yn iach, afiach neu’r ddau. Bydd y bwydydd yn amrywio ar gyfer y ddau grŵp gan fod </w:t>
      </w:r>
      <w:proofErr w:type="gramStart"/>
      <w:r>
        <w:rPr>
          <w:rFonts w:ascii="Times New Roman" w:hAnsi="Times New Roman" w:cs="Times New Roman"/>
          <w:sz w:val="24"/>
          <w:szCs w:val="24"/>
        </w:rPr>
        <w:t>angen  herio</w:t>
      </w:r>
      <w:proofErr w:type="gramEnd"/>
      <w:r>
        <w:rPr>
          <w:rFonts w:ascii="Times New Roman" w:hAnsi="Times New Roman" w:cs="Times New Roman"/>
          <w:sz w:val="24"/>
          <w:szCs w:val="24"/>
        </w:rPr>
        <w:t xml:space="preserve"> disgyblion yn briodol. Felly, amcan y grŵp glas yw gosod mwy o bwyslais ar ddiet cytbwys wrth drafod bwydydd penodol megis bara.</w:t>
      </w:r>
    </w:p>
    <w:p w:rsidR="00F936C6" w:rsidRPr="00562C87"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Bwriad yw bod y disgyblion yn cwblhau’r dasg yn annibynnol ar y cyfan gydag elfen gref o gwestiynu a datblygiad llafar. Ffocws y gweithgareddau yw siarad a chydweithio er mwyn datblygu’r sgiliau ‘esbonio gwybodaeth a syniadau gan ddefnyddio geirfa briodol’ o fewn yr elfen ‘Datblygu a chyflwyno gwybodaeth a syniadau’ ac ‘cyfrannu i drafodaeth grŵp, gan rannu syniadau a gwybodaeth’ o fewn yr agwedd ‘Chydweithio a thrafod’ (Yr Isadran Cwricwlwm, 2015). Yn ogystal, seliwyd y wers ar agweddau rhifedd sef ‘Cyflwyno data drwy ddefnyddio- tablau a diagramau Venn’ (</w:t>
      </w:r>
      <w:r>
        <w:rPr>
          <w:rFonts w:ascii="Times New Roman" w:hAnsi="Times New Roman" w:cs="Times New Roman"/>
        </w:rPr>
        <w:t>Yr Adran Addysg a Sgiliau, 2015).</w:t>
      </w:r>
    </w:p>
    <w:p w:rsidR="00B608A0"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 xml:space="preserve">Bydd y gweithgaredd yn annog dysgwyr i ddatblygu sgiliau cydweithio a thrafod wrth gyflawni tasg drawsgwricwlaidd sy’n berthnasol ac addas. Cysyllta hyn â’r Cwricwlwm Cymraeg Cenedlaethol sef i gynllunio cyfleoedd i ‘ddefnyddio’r iaith Gymraeg gan roi cyfle i bawb i’w dysgu a’i defnyddio’ ac ‘Addysgu drwy gyfrwng y Gymraeg, a defnyddio’r iaith Gymraeg yn achlysurol ym mywyd yr ysgol’ (Yr Adran Plant, Addysg, Dysgu Gydol Oes a </w:t>
      </w:r>
      <w:r w:rsidRPr="00562C87">
        <w:rPr>
          <w:rFonts w:ascii="Times New Roman" w:hAnsi="Times New Roman" w:cs="Times New Roman"/>
          <w:sz w:val="24"/>
          <w:szCs w:val="24"/>
        </w:rPr>
        <w:lastRenderedPageBreak/>
        <w:t>Sgiliau (2010)).  Datblygwyd ymwybyddiaeth o ffyrdd i gadw’n iach gan atgyfnerthu eu dealltwriaeth o fwydydd iach sy’n cysylltu’n gryf at nod iechyd o fewn fframwaith ADCDF sef ‘Dylid rhoi cyfleoedd i ddysgwyr gael gofalu am eu hiechyd eu hunain a deall cynhwysion sylfaenol ffordd iach o fyw’ (Yr adran plant, dysgu Gydol oes a Sgiliau 2008). Yn ogystal, anogwyd y gweithgareddau i’r dysgwyr ‘ysgogi sgiliau, gwybodaeth a dealltwriaeth flaenorol’ (Yr Adran Plant, Addysg, Dysgu Gydol Oes a Sgiliau, 2010).</w:t>
      </w:r>
    </w:p>
    <w:p w:rsidR="001D4210" w:rsidRDefault="00C74B1F" w:rsidP="00562C87">
      <w:pPr>
        <w:spacing w:line="360" w:lineRule="auto"/>
        <w:rPr>
          <w:rFonts w:ascii="Times New Roman" w:hAnsi="Times New Roman" w:cs="Times New Roman"/>
          <w:sz w:val="28"/>
          <w:szCs w:val="28"/>
          <w:u w:val="single"/>
        </w:rPr>
      </w:pPr>
      <w:r w:rsidRPr="00562C87">
        <w:rPr>
          <w:rFonts w:ascii="Times New Roman" w:hAnsi="Times New Roman" w:cs="Times New Roman"/>
          <w:sz w:val="28"/>
          <w:szCs w:val="28"/>
          <w:u w:val="single"/>
        </w:rPr>
        <w:t xml:space="preserve">Rhan 2- Cyflwyno sesiwn thematig a dau weithgaredd gwahaniaethol. </w:t>
      </w:r>
    </w:p>
    <w:p w:rsidR="0070152B" w:rsidRDefault="0070152B" w:rsidP="00562C87">
      <w:pPr>
        <w:spacing w:line="360" w:lineRule="auto"/>
        <w:rPr>
          <w:rFonts w:ascii="Times New Roman" w:hAnsi="Times New Roman" w:cs="Times New Roman"/>
          <w:sz w:val="24"/>
          <w:szCs w:val="24"/>
        </w:rPr>
      </w:pPr>
      <w:r w:rsidRPr="009D556D">
        <w:rPr>
          <w:rFonts w:ascii="Times New Roman" w:hAnsi="Times New Roman" w:cs="Times New Roman"/>
          <w:sz w:val="24"/>
          <w:szCs w:val="24"/>
        </w:rPr>
        <w:t xml:space="preserve">Gwelir linc gweithgaredd 1 a 2 </w:t>
      </w:r>
      <w:r w:rsidR="00E0590A">
        <w:rPr>
          <w:rFonts w:ascii="Times New Roman" w:hAnsi="Times New Roman" w:cs="Times New Roman"/>
          <w:sz w:val="24"/>
          <w:szCs w:val="24"/>
        </w:rPr>
        <w:t>isod</w:t>
      </w:r>
      <w:bookmarkStart w:id="0" w:name="_GoBack"/>
      <w:bookmarkEnd w:id="0"/>
      <w:r w:rsidRPr="009D556D">
        <w:rPr>
          <w:rFonts w:ascii="Times New Roman" w:hAnsi="Times New Roman" w:cs="Times New Roman"/>
          <w:sz w:val="24"/>
          <w:szCs w:val="24"/>
        </w:rPr>
        <w:t xml:space="preserve">; </w:t>
      </w:r>
    </w:p>
    <w:p w:rsidR="009D556D" w:rsidRDefault="00093BCB" w:rsidP="00562C87">
      <w:pPr>
        <w:spacing w:line="360" w:lineRule="auto"/>
        <w:rPr>
          <w:rFonts w:ascii="Times New Roman" w:hAnsi="Times New Roman" w:cs="Times New Roman"/>
          <w:sz w:val="24"/>
          <w:szCs w:val="24"/>
        </w:rPr>
      </w:pPr>
      <w:hyperlink r:id="rId6" w:history="1">
        <w:r w:rsidRPr="00723D71">
          <w:rPr>
            <w:rStyle w:val="Hyperlink"/>
            <w:rFonts w:ascii="Times New Roman" w:hAnsi="Times New Roman" w:cs="Times New Roman"/>
            <w:sz w:val="24"/>
            <w:szCs w:val="24"/>
          </w:rPr>
          <w:t>https://youtu.be/Su</w:t>
        </w:r>
        <w:r w:rsidRPr="00723D71">
          <w:rPr>
            <w:rStyle w:val="Hyperlink"/>
            <w:rFonts w:ascii="Times New Roman" w:hAnsi="Times New Roman" w:cs="Times New Roman"/>
            <w:sz w:val="24"/>
            <w:szCs w:val="24"/>
          </w:rPr>
          <w:t>0</w:t>
        </w:r>
        <w:r w:rsidRPr="00723D71">
          <w:rPr>
            <w:rStyle w:val="Hyperlink"/>
            <w:rFonts w:ascii="Times New Roman" w:hAnsi="Times New Roman" w:cs="Times New Roman"/>
            <w:sz w:val="24"/>
            <w:szCs w:val="24"/>
          </w:rPr>
          <w:t>74OyWKxA</w:t>
        </w:r>
      </w:hyperlink>
    </w:p>
    <w:p w:rsidR="00093BCB" w:rsidRPr="009D556D" w:rsidRDefault="00093BCB" w:rsidP="00562C87">
      <w:pPr>
        <w:spacing w:line="360" w:lineRule="auto"/>
        <w:rPr>
          <w:rFonts w:ascii="Times New Roman" w:hAnsi="Times New Roman" w:cs="Times New Roman"/>
          <w:sz w:val="24"/>
          <w:szCs w:val="24"/>
        </w:rPr>
      </w:pPr>
    </w:p>
    <w:p w:rsidR="0070152B" w:rsidRPr="00562C87" w:rsidRDefault="0070152B" w:rsidP="00562C87">
      <w:pPr>
        <w:spacing w:line="360" w:lineRule="auto"/>
        <w:rPr>
          <w:rFonts w:ascii="Times New Roman" w:hAnsi="Times New Roman" w:cs="Times New Roman"/>
          <w:sz w:val="28"/>
          <w:szCs w:val="28"/>
          <w:u w:val="single"/>
        </w:rPr>
      </w:pPr>
    </w:p>
    <w:p w:rsidR="00987C92" w:rsidRPr="00562C87" w:rsidRDefault="00987C92" w:rsidP="00562C87">
      <w:pPr>
        <w:spacing w:line="360" w:lineRule="auto"/>
        <w:rPr>
          <w:rFonts w:ascii="Times New Roman" w:hAnsi="Times New Roman" w:cs="Times New Roman"/>
          <w:sz w:val="28"/>
          <w:szCs w:val="28"/>
          <w:u w:val="single"/>
        </w:rPr>
      </w:pPr>
    </w:p>
    <w:p w:rsidR="00987C92" w:rsidRPr="00562C87" w:rsidRDefault="00987C92" w:rsidP="00562C87">
      <w:pPr>
        <w:spacing w:line="360" w:lineRule="auto"/>
        <w:rPr>
          <w:rFonts w:ascii="Times New Roman" w:hAnsi="Times New Roman" w:cs="Times New Roman"/>
          <w:sz w:val="28"/>
          <w:szCs w:val="28"/>
          <w:u w:val="single"/>
        </w:rPr>
      </w:pPr>
    </w:p>
    <w:p w:rsidR="00987C92" w:rsidRPr="00562C87" w:rsidRDefault="00987C92" w:rsidP="00562C87">
      <w:pPr>
        <w:spacing w:line="360" w:lineRule="auto"/>
        <w:rPr>
          <w:rFonts w:ascii="Times New Roman" w:hAnsi="Times New Roman" w:cs="Times New Roman"/>
          <w:sz w:val="28"/>
          <w:szCs w:val="28"/>
          <w:u w:val="single"/>
        </w:rPr>
      </w:pPr>
    </w:p>
    <w:p w:rsidR="00987C92" w:rsidRPr="00562C87" w:rsidRDefault="00987C92" w:rsidP="00562C87">
      <w:pPr>
        <w:spacing w:line="360" w:lineRule="auto"/>
        <w:rPr>
          <w:rFonts w:ascii="Times New Roman" w:hAnsi="Times New Roman" w:cs="Times New Roman"/>
          <w:sz w:val="28"/>
          <w:szCs w:val="28"/>
          <w:u w:val="single"/>
        </w:rPr>
      </w:pPr>
    </w:p>
    <w:p w:rsidR="00987C92" w:rsidRPr="00562C87" w:rsidRDefault="00987C92" w:rsidP="00562C87">
      <w:pPr>
        <w:spacing w:line="360" w:lineRule="auto"/>
        <w:rPr>
          <w:rFonts w:ascii="Times New Roman" w:hAnsi="Times New Roman" w:cs="Times New Roman"/>
          <w:sz w:val="28"/>
          <w:szCs w:val="28"/>
          <w:u w:val="single"/>
        </w:rPr>
      </w:pPr>
    </w:p>
    <w:p w:rsidR="00987C92" w:rsidRPr="00562C87" w:rsidRDefault="00987C92" w:rsidP="00562C87">
      <w:pPr>
        <w:spacing w:line="360" w:lineRule="auto"/>
        <w:rPr>
          <w:rFonts w:ascii="Times New Roman" w:hAnsi="Times New Roman" w:cs="Times New Roman"/>
          <w:sz w:val="28"/>
          <w:szCs w:val="28"/>
          <w:u w:val="single"/>
        </w:rPr>
      </w:pPr>
    </w:p>
    <w:p w:rsidR="00987C92" w:rsidRPr="00562C87" w:rsidRDefault="00987C92" w:rsidP="00562C87">
      <w:pPr>
        <w:spacing w:line="360" w:lineRule="auto"/>
        <w:rPr>
          <w:rFonts w:ascii="Times New Roman" w:hAnsi="Times New Roman" w:cs="Times New Roman"/>
          <w:sz w:val="28"/>
          <w:szCs w:val="28"/>
          <w:u w:val="single"/>
        </w:rPr>
      </w:pPr>
    </w:p>
    <w:p w:rsidR="00987C92" w:rsidRPr="00562C87" w:rsidRDefault="00987C92" w:rsidP="00562C87">
      <w:pPr>
        <w:spacing w:line="360" w:lineRule="auto"/>
        <w:rPr>
          <w:rFonts w:ascii="Times New Roman" w:hAnsi="Times New Roman" w:cs="Times New Roman"/>
          <w:sz w:val="28"/>
          <w:szCs w:val="28"/>
          <w:u w:val="single"/>
        </w:rPr>
      </w:pPr>
    </w:p>
    <w:p w:rsidR="00987C92" w:rsidRPr="00562C87" w:rsidRDefault="00987C92" w:rsidP="00562C87">
      <w:pPr>
        <w:spacing w:line="360" w:lineRule="auto"/>
        <w:rPr>
          <w:rFonts w:ascii="Times New Roman" w:hAnsi="Times New Roman" w:cs="Times New Roman"/>
          <w:sz w:val="28"/>
          <w:szCs w:val="28"/>
          <w:u w:val="single"/>
        </w:rPr>
      </w:pPr>
    </w:p>
    <w:p w:rsidR="00987C92" w:rsidRPr="00562C87" w:rsidRDefault="00987C92" w:rsidP="00562C87">
      <w:pPr>
        <w:spacing w:line="360" w:lineRule="auto"/>
        <w:rPr>
          <w:rFonts w:ascii="Times New Roman" w:hAnsi="Times New Roman" w:cs="Times New Roman"/>
          <w:sz w:val="28"/>
          <w:szCs w:val="28"/>
          <w:u w:val="single"/>
        </w:rPr>
      </w:pPr>
    </w:p>
    <w:p w:rsidR="00987C92" w:rsidRPr="00562C87" w:rsidRDefault="00987C92" w:rsidP="00562C87">
      <w:pPr>
        <w:spacing w:line="360" w:lineRule="auto"/>
        <w:rPr>
          <w:rFonts w:ascii="Times New Roman" w:hAnsi="Times New Roman" w:cs="Times New Roman"/>
          <w:sz w:val="28"/>
          <w:szCs w:val="28"/>
          <w:u w:val="single"/>
        </w:rPr>
      </w:pPr>
    </w:p>
    <w:p w:rsidR="00987C92" w:rsidRPr="00562C87" w:rsidRDefault="00987C92" w:rsidP="00562C87">
      <w:pPr>
        <w:spacing w:line="360" w:lineRule="auto"/>
        <w:rPr>
          <w:rFonts w:ascii="Times New Roman" w:hAnsi="Times New Roman" w:cs="Times New Roman"/>
          <w:sz w:val="28"/>
          <w:szCs w:val="28"/>
          <w:u w:val="single"/>
        </w:rPr>
      </w:pPr>
    </w:p>
    <w:p w:rsidR="00E0590A" w:rsidRDefault="00E0590A" w:rsidP="00562C87">
      <w:pPr>
        <w:spacing w:line="360" w:lineRule="auto"/>
        <w:rPr>
          <w:rFonts w:ascii="Times New Roman" w:hAnsi="Times New Roman" w:cs="Times New Roman"/>
          <w:sz w:val="28"/>
          <w:szCs w:val="28"/>
          <w:u w:val="single"/>
        </w:rPr>
      </w:pPr>
    </w:p>
    <w:p w:rsidR="00177F19" w:rsidRPr="00562C87" w:rsidRDefault="001D4210" w:rsidP="00562C87">
      <w:pPr>
        <w:spacing w:line="360" w:lineRule="auto"/>
        <w:rPr>
          <w:rFonts w:ascii="Times New Roman" w:hAnsi="Times New Roman" w:cs="Times New Roman"/>
          <w:sz w:val="28"/>
          <w:szCs w:val="28"/>
          <w:u w:val="single"/>
        </w:rPr>
      </w:pPr>
      <w:r w:rsidRPr="00562C87">
        <w:rPr>
          <w:rFonts w:ascii="Times New Roman" w:hAnsi="Times New Roman" w:cs="Times New Roman"/>
          <w:sz w:val="28"/>
          <w:szCs w:val="28"/>
          <w:u w:val="single"/>
        </w:rPr>
        <w:lastRenderedPageBreak/>
        <w:t xml:space="preserve">Rhan 3- Afyfyriad a </w:t>
      </w:r>
      <w:r w:rsidR="009772F8" w:rsidRPr="00562C87">
        <w:rPr>
          <w:rFonts w:ascii="Times New Roman" w:hAnsi="Times New Roman" w:cs="Times New Roman"/>
          <w:sz w:val="28"/>
          <w:szCs w:val="28"/>
          <w:u w:val="single"/>
        </w:rPr>
        <w:t>Gwerthusiad</w:t>
      </w:r>
      <w:r w:rsidR="007210A1" w:rsidRPr="00562C87">
        <w:rPr>
          <w:rFonts w:ascii="Times New Roman" w:hAnsi="Times New Roman" w:cs="Times New Roman"/>
          <w:sz w:val="28"/>
          <w:szCs w:val="28"/>
          <w:u w:val="single"/>
        </w:rPr>
        <w:t xml:space="preserve"> </w:t>
      </w:r>
    </w:p>
    <w:p w:rsidR="007210A1" w:rsidRPr="00562C87"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 xml:space="preserve">Teimlir fod y gweithgaredd yn addas ar gyfer fy cynedlleidfa targed sef disgyblion fy mhrofiad dysgu proffesiynol. Noda Estyn (2017, t.1) yn adroddiad diwethaf yr ysgol, ‘A minority of pupils come from Welsh-speaking </w:t>
      </w:r>
      <w:proofErr w:type="gramStart"/>
      <w:r>
        <w:rPr>
          <w:rFonts w:ascii="Times New Roman" w:hAnsi="Times New Roman" w:cs="Times New Roman"/>
          <w:sz w:val="24"/>
          <w:szCs w:val="24"/>
        </w:rPr>
        <w:t>homes’</w:t>
      </w:r>
      <w:proofErr w:type="gramEnd"/>
      <w:r>
        <w:rPr>
          <w:rFonts w:ascii="Times New Roman" w:hAnsi="Times New Roman" w:cs="Times New Roman"/>
          <w:sz w:val="24"/>
          <w:szCs w:val="24"/>
        </w:rPr>
        <w:t>. Felly, wrth gynllunio gweithgaredd llafar gellir atgyfnerthu’r gallu i ddatblygu’r iaith Gymraeg trwy brofiadau perthnasol ac ymarferol sef prif nodau Donaldson (2015).  Cydnabydda’ CBAC (1998) y pwysigrwydd o gynllunio a darparu gwersi er mwyn datblygu ‘Cymraeg pob dydd’. Nodwyd ‘Dylid defnyddio’r Gymraeg yn naturiol fel ei bod yn rhan annatod o weithgarwch y dosbarth/ysgol’ (CBAC, 1998, t.6).</w:t>
      </w:r>
    </w:p>
    <w:p w:rsidR="004A2298" w:rsidRPr="00562C87" w:rsidRDefault="009772F8" w:rsidP="00562C87">
      <w:pPr>
        <w:spacing w:line="360" w:lineRule="auto"/>
        <w:rPr>
          <w:rFonts w:ascii="Times New Roman" w:hAnsi="Times New Roman" w:cs="Times New Roman"/>
          <w:sz w:val="24"/>
          <w:szCs w:val="24"/>
          <w:u w:val="single"/>
        </w:rPr>
      </w:pPr>
      <w:r w:rsidRPr="00562C87">
        <w:rPr>
          <w:rFonts w:ascii="Times New Roman" w:hAnsi="Times New Roman" w:cs="Times New Roman"/>
          <w:sz w:val="24"/>
          <w:szCs w:val="24"/>
          <w:u w:val="single"/>
        </w:rPr>
        <w:t xml:space="preserve">Cysylltiadau Cwricwlaidd </w:t>
      </w:r>
    </w:p>
    <w:p w:rsidR="00CF4B9B"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Cyniga’r gweithgaredd cyfle i ddatblygu sgiliau llafar Cymraeg y dysgwyr ar lefel addas yn ôl eu galluoedd. Ffocws y gweithgaredd oedd datblygu ystod o sgiliau, fel y nodwyd yn rhan 1, mewn dull ymarferol sy’n cynnig cyfleoedd i ddisgyblion rhyngweithio. Datblygir sgiliau llafar, rhifedd a sgiliau sylfaenol megis cymdeithasu a chydweithio sy’n cyfateb i ddisgwyliadau sgiliau'r ugeinfed ganrif fel awgryma Donaldson (</w:t>
      </w:r>
      <w:proofErr w:type="gramStart"/>
      <w:r w:rsidRPr="00562C87">
        <w:rPr>
          <w:rFonts w:ascii="Times New Roman" w:hAnsi="Times New Roman" w:cs="Times New Roman"/>
          <w:sz w:val="24"/>
          <w:szCs w:val="24"/>
        </w:rPr>
        <w:t>2015,t.</w:t>
      </w:r>
      <w:proofErr w:type="gramEnd"/>
      <w:r w:rsidRPr="00562C87">
        <w:rPr>
          <w:rFonts w:ascii="Times New Roman" w:hAnsi="Times New Roman" w:cs="Times New Roman"/>
          <w:sz w:val="24"/>
          <w:szCs w:val="24"/>
        </w:rPr>
        <w:t>19) sef bod angen ‘datblygu cwricwlwm sy’n cynnal ac yn hwyluso addysgu a dysgu o’r radd flaenaf yn yr unfed ganrif ar hugain’.</w:t>
      </w:r>
    </w:p>
    <w:p w:rsidR="00CF4B9B"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Er hyn gellir datblygu’r wers ymhellach i gynnig cyfleoedd i’r dysgwyr datblygu elfennau ysgrifennu a darllen yn yr iaith Gymraeg er mwyn atgyfnerthu’r hyn wnaethon ddysgu a thrafod ar lafar.</w:t>
      </w:r>
    </w:p>
    <w:p w:rsidR="009772F8" w:rsidRPr="00562C87" w:rsidRDefault="009772F8" w:rsidP="00562C87">
      <w:pPr>
        <w:spacing w:line="360" w:lineRule="auto"/>
        <w:rPr>
          <w:rFonts w:ascii="Times New Roman" w:hAnsi="Times New Roman" w:cs="Times New Roman"/>
          <w:sz w:val="24"/>
          <w:szCs w:val="24"/>
          <w:u w:val="single"/>
        </w:rPr>
      </w:pPr>
      <w:r w:rsidRPr="00562C87">
        <w:rPr>
          <w:rFonts w:ascii="Times New Roman" w:hAnsi="Times New Roman" w:cs="Times New Roman"/>
          <w:sz w:val="24"/>
          <w:szCs w:val="24"/>
          <w:u w:val="single"/>
        </w:rPr>
        <w:t>Dull</w:t>
      </w:r>
      <w:r w:rsidR="0074179C" w:rsidRPr="00562C87">
        <w:rPr>
          <w:rFonts w:ascii="Times New Roman" w:hAnsi="Times New Roman" w:cs="Times New Roman"/>
          <w:sz w:val="24"/>
          <w:szCs w:val="24"/>
          <w:u w:val="single"/>
        </w:rPr>
        <w:t>iau a Strategaethau</w:t>
      </w:r>
      <w:r w:rsidRPr="00562C87">
        <w:rPr>
          <w:rFonts w:ascii="Times New Roman" w:hAnsi="Times New Roman" w:cs="Times New Roman"/>
          <w:sz w:val="24"/>
          <w:szCs w:val="24"/>
          <w:u w:val="single"/>
        </w:rPr>
        <w:t xml:space="preserve"> cyflwyno </w:t>
      </w:r>
    </w:p>
    <w:p w:rsidR="00CF4B9B" w:rsidRPr="00562C87" w:rsidRDefault="00AB52CE" w:rsidP="00562C87">
      <w:pPr>
        <w:spacing w:line="360" w:lineRule="auto"/>
        <w:rPr>
          <w:rFonts w:ascii="Times New Roman" w:hAnsi="Times New Roman" w:cs="Times New Roman"/>
          <w:color w:val="282828"/>
          <w:sz w:val="24"/>
          <w:szCs w:val="24"/>
          <w:shd w:val="clear" w:color="auto" w:fill="F9F9F9"/>
        </w:rPr>
      </w:pPr>
      <w:r>
        <w:rPr>
          <w:rFonts w:ascii="Times New Roman" w:hAnsi="Times New Roman" w:cs="Times New Roman"/>
          <w:sz w:val="24"/>
          <w:szCs w:val="24"/>
        </w:rPr>
        <w:t>Yn ystod fy mhrofiad addysgu proffesiynol, arsylwir ar ymatebion y dysgwyr er mwyn sicrhau fy mod yn cynllunio yn ôl eu hanghenion a’u dull dysgu. Fel y nodwyd ‘TeAch’ (Dyddiad anhysbys) bod dulliau dysgu yn cyfeirio at ‘</w:t>
      </w:r>
      <w:r>
        <w:rPr>
          <w:rFonts w:ascii="Times New Roman" w:hAnsi="Times New Roman" w:cs="Times New Roman"/>
          <w:color w:val="282828"/>
          <w:sz w:val="24"/>
          <w:szCs w:val="24"/>
        </w:rPr>
        <w:t>an individual’s learning style refers to the preferential way in which the student absorbs, processes, comprehends and retains information’.</w:t>
      </w:r>
    </w:p>
    <w:p w:rsidR="00CF4B9B" w:rsidRPr="00562C87" w:rsidRDefault="0074179C" w:rsidP="00562C87">
      <w:pPr>
        <w:spacing w:line="360" w:lineRule="auto"/>
        <w:rPr>
          <w:rFonts w:ascii="Times New Roman" w:hAnsi="Times New Roman" w:cs="Times New Roman"/>
          <w:color w:val="282828"/>
          <w:sz w:val="24"/>
          <w:szCs w:val="24"/>
          <w:shd w:val="clear" w:color="auto" w:fill="F9F9F9"/>
        </w:rPr>
      </w:pPr>
      <w:r w:rsidRPr="00562C87">
        <w:rPr>
          <w:rFonts w:ascii="Times New Roman" w:hAnsi="Times New Roman" w:cs="Times New Roman"/>
          <w:color w:val="282828"/>
          <w:sz w:val="24"/>
          <w:szCs w:val="24"/>
        </w:rPr>
        <w:t xml:space="preserve">Cytuna Pasher et al (1929) gan awgrymu fod angen darparu amryw o ddulliau addysgu er mwyn sicrhau bod dysgwyr yn dysgu trwy ddull dewisol.  Felly, atgyfnertha hyn y pwysigrwydd o arsylwi dysgwyr er mwyn sicrhau bod cynlluniau a dulliau addysgu yn addas ar gyfer dysgwyr amrywiol o fewn y dosbarth. Cydnabydda’ Flemming (1992) y </w:t>
      </w:r>
      <w:r w:rsidRPr="00562C87">
        <w:rPr>
          <w:rFonts w:ascii="Times New Roman" w:hAnsi="Times New Roman" w:cs="Times New Roman"/>
          <w:color w:val="282828"/>
          <w:sz w:val="24"/>
          <w:szCs w:val="24"/>
        </w:rPr>
        <w:lastRenderedPageBreak/>
        <w:t>pwysigrwydd o anelu tasgau ar gyfer dysgwyr penodol gan awgrymu fod dysgwyr ‘Kinasthetic’. ‘Visual’, Auditory, read/write a dysgwyr cymysg.</w:t>
      </w:r>
    </w:p>
    <w:p w:rsidR="006A26F1" w:rsidRPr="00562C87" w:rsidRDefault="001A43ED" w:rsidP="00562C87">
      <w:pPr>
        <w:spacing w:line="360" w:lineRule="auto"/>
        <w:rPr>
          <w:rFonts w:ascii="Times New Roman" w:hAnsi="Times New Roman" w:cs="Times New Roman"/>
          <w:sz w:val="24"/>
          <w:szCs w:val="24"/>
        </w:rPr>
      </w:pPr>
      <w:r w:rsidRPr="00562C87">
        <w:rPr>
          <w:rFonts w:ascii="Times New Roman" w:hAnsi="Times New Roman" w:cs="Times New Roman"/>
          <w:color w:val="282828"/>
          <w:sz w:val="24"/>
          <w:szCs w:val="24"/>
          <w:shd w:val="clear" w:color="auto" w:fill="F9F9F9"/>
        </w:rPr>
        <w:t>O hyn, targedwyd dysgwyr kinaesthetic a chymysg yn bennaf gan fod yr unigolion yn ymateb yn safonol wrth ymwneud a thasgau ymarferol gydag agweddau o ddarllen ac ysgrifennu.</w:t>
      </w:r>
      <w:r w:rsidR="009772F8" w:rsidRPr="00562C87">
        <w:rPr>
          <w:rFonts w:ascii="Times New Roman" w:hAnsi="Times New Roman" w:cs="Times New Roman"/>
          <w:sz w:val="24"/>
          <w:szCs w:val="24"/>
        </w:rPr>
        <w:t xml:space="preserve"> Credir bod gweithgareddau ymarfer yn addas ar gyfer anghenion sy’n hoff o dasgau ymarferol. </w:t>
      </w:r>
      <w:r w:rsidR="001E40E0" w:rsidRPr="00562C87">
        <w:rPr>
          <w:rFonts w:ascii="Times New Roman" w:hAnsi="Times New Roman" w:cs="Times New Roman"/>
          <w:sz w:val="24"/>
          <w:szCs w:val="24"/>
        </w:rPr>
        <w:t>Pwysleisi</w:t>
      </w:r>
      <w:r w:rsidR="006A26F1" w:rsidRPr="00562C87">
        <w:rPr>
          <w:rFonts w:ascii="Times New Roman" w:hAnsi="Times New Roman" w:cs="Times New Roman"/>
          <w:sz w:val="24"/>
          <w:szCs w:val="24"/>
        </w:rPr>
        <w:t xml:space="preserve">r; </w:t>
      </w:r>
    </w:p>
    <w:p w:rsidR="001E40E0" w:rsidRPr="00562C87" w:rsidRDefault="006A26F1"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 xml:space="preserve"> ‘</w:t>
      </w:r>
      <w:r w:rsidRPr="00562C87">
        <w:rPr>
          <w:rFonts w:ascii="Times New Roman" w:hAnsi="Times New Roman" w:cs="Times New Roman"/>
        </w:rPr>
        <w:t xml:space="preserve">Mae plant a phobl ifanc am gael gwersi sy’n fwy perthnasol a diddorol, gyda mwy o wersi ymarferol, mwy o hwyl, mwy o ryngweithio, a mwy o weithgareddau y tu allan i’r ystafell ddosbarth’. (Donaldson, </w:t>
      </w:r>
      <w:proofErr w:type="gramStart"/>
      <w:r w:rsidRPr="00562C87">
        <w:rPr>
          <w:rFonts w:ascii="Times New Roman" w:hAnsi="Times New Roman" w:cs="Times New Roman"/>
        </w:rPr>
        <w:t>2015,t.</w:t>
      </w:r>
      <w:proofErr w:type="gramEnd"/>
      <w:r w:rsidRPr="00562C87">
        <w:rPr>
          <w:rFonts w:ascii="Times New Roman" w:hAnsi="Times New Roman" w:cs="Times New Roman"/>
        </w:rPr>
        <w:t>17)</w:t>
      </w:r>
      <w:r w:rsidR="00CE380D" w:rsidRPr="00562C87">
        <w:rPr>
          <w:rFonts w:ascii="Times New Roman" w:hAnsi="Times New Roman" w:cs="Times New Roman"/>
        </w:rPr>
        <w:t xml:space="preserve">. </w:t>
      </w:r>
    </w:p>
    <w:p w:rsidR="009772F8"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Felly, gwelir yn ystod y gweithgaredd bod y dysgwyr wedi ennyn diddordeb ac ymgysylltu i’r dysgu ar y cyfan. Awgryma Kehoe (2007) bod angen i addysgwyr pwysleisio’r agwedd ‘dysgu trwy wneud’ er mwyn datblygu dysgwyr gydol oes sef brif amcan Donaldson (2015).</w:t>
      </w:r>
    </w:p>
    <w:p w:rsidR="00987C92"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Defnyddir dull cwestiynu yn gyson er mwyn atgyfnerthu’r dysgu ac arsylwi ymatebion y plant. Gwelir fod y dull cwestiynu yn addas er mwyn ennyn diddordeb y dysgwyr er mwyn sicrhau eu bod ar dasg ac yn deall yr hyn maent angen cwblhau.</w:t>
      </w:r>
    </w:p>
    <w:p w:rsidR="00987C92"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Er mwyn atgyfnerthu’r hyn dysgwyd yn ystod y gweithgaredd, cynlluniwyd tasg cofnodi diet dros hanner tymor gyda’r gobaith bydd y plant yn dadansoddi eu diet wrth gyfeirio at wybodaeth flaenorol. Cysyllta hyn at ddamcaniaeth Blooms (1956) sef bod angen datblygu cyfleoedd i ddysgwyr cofio, deall, ymgeisio, gwerthuso a chreu ymhlith addysg.</w:t>
      </w:r>
    </w:p>
    <w:p w:rsidR="001A43ED" w:rsidRPr="00562C87" w:rsidRDefault="0074179C" w:rsidP="00562C87">
      <w:pPr>
        <w:spacing w:line="360" w:lineRule="auto"/>
        <w:rPr>
          <w:rFonts w:ascii="Times New Roman" w:hAnsi="Times New Roman" w:cs="Times New Roman"/>
          <w:sz w:val="28"/>
          <w:szCs w:val="28"/>
        </w:rPr>
      </w:pPr>
      <w:r w:rsidRPr="00562C87">
        <w:rPr>
          <w:rFonts w:ascii="Times New Roman" w:hAnsi="Times New Roman" w:cs="Times New Roman"/>
          <w:sz w:val="24"/>
          <w:szCs w:val="24"/>
        </w:rPr>
        <w:t>Prif nod y sesiynau thema yw bod y plant yn ymwybodol o bwysigrwydd diet cytbwys gan ddarparu cyfle i’r plant cynllunio a chreu pryd o fwyd iachus gan gyfeirio at wybodaeth flaenorol.</w:t>
      </w:r>
    </w:p>
    <w:p w:rsidR="00282F83" w:rsidRPr="00562C87" w:rsidRDefault="00282F83" w:rsidP="00562C87">
      <w:pPr>
        <w:spacing w:line="360" w:lineRule="auto"/>
        <w:rPr>
          <w:rFonts w:ascii="Times New Roman" w:hAnsi="Times New Roman" w:cs="Times New Roman"/>
          <w:sz w:val="24"/>
          <w:szCs w:val="24"/>
          <w:u w:val="single"/>
        </w:rPr>
      </w:pPr>
      <w:r w:rsidRPr="00562C87">
        <w:rPr>
          <w:rFonts w:ascii="Times New Roman" w:hAnsi="Times New Roman" w:cs="Times New Roman"/>
          <w:sz w:val="24"/>
          <w:szCs w:val="24"/>
          <w:u w:val="single"/>
        </w:rPr>
        <w:t>Gwahaniaethu</w:t>
      </w:r>
    </w:p>
    <w:p w:rsidR="00282F83"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Teimlir fod y gweithgaredd wedi’i wahaniaethu’n briodol ar sail anghenion dysgwyr gallu isel ac uwch y dosbarth. Gwelir fod y disgyblion yn trafod y bwydydd iachus ac afiachus gan ddefnyddio termau a brawddegau o fewn eu gallu. Nad oedd meini prawf pendant ar gyfer y gweithgaredd ac felly fe oedd yn hyblyg ac yn cael ei addasu ar gyfer diben y disgyblion. Wrth ddatblygu sgiliau llafar disgyblion o fewn sefyllfa neu weithgaredd sy’n pwysleisio trafod a chydweithio, nid yw’n gosod gormodedd o bwyslais ar gamgymeriadau bach gan ei fod yn ffocysu ar ddatblygu hyder disgyblion yn yr iaith er ein bod yn cywiro iaith ar adegau.</w:t>
      </w:r>
    </w:p>
    <w:p w:rsidR="00282F83"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lastRenderedPageBreak/>
        <w:t>Er hyn teimlir dylid wedi cynnig heriau ychwanegol i gyd-fynd â’r gweithgaredd ar gyfer disgyblion gallu uwch y dosbarth megis categoreiddio bwydydd trwy ddefnyddio’r plât bwyta’n iach. Yn ogystal, teimlir dyled cynnwys banc o eirfa ar gyfer disgyblion gallu isel y dosbarth er mwyn cynnig sgaffald cymorth ar gyfer eu trafodaethau.</w:t>
      </w:r>
    </w:p>
    <w:p w:rsidR="0068563D" w:rsidRPr="00562C87" w:rsidRDefault="00254CDD" w:rsidP="00562C87">
      <w:pPr>
        <w:spacing w:line="360" w:lineRule="auto"/>
        <w:rPr>
          <w:rFonts w:ascii="Times New Roman" w:hAnsi="Times New Roman" w:cs="Times New Roman"/>
          <w:sz w:val="24"/>
          <w:szCs w:val="24"/>
          <w:u w:val="single"/>
        </w:rPr>
      </w:pPr>
      <w:r w:rsidRPr="00562C87">
        <w:rPr>
          <w:rFonts w:ascii="Times New Roman" w:hAnsi="Times New Roman" w:cs="Times New Roman"/>
          <w:sz w:val="24"/>
          <w:szCs w:val="24"/>
          <w:u w:val="single"/>
        </w:rPr>
        <w:t>Iaith</w:t>
      </w:r>
      <w:r w:rsidR="00CF4B9B" w:rsidRPr="00562C87">
        <w:rPr>
          <w:rFonts w:ascii="Times New Roman" w:hAnsi="Times New Roman" w:cs="Times New Roman"/>
          <w:sz w:val="24"/>
          <w:szCs w:val="24"/>
          <w:u w:val="single"/>
        </w:rPr>
        <w:t xml:space="preserve"> </w:t>
      </w:r>
    </w:p>
    <w:p w:rsidR="001D4210"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Cyflwynir y dasg yn briodol i’r dysgwyr gan ddefnyddio iaith ddealladwy ac addas ar gyfer galluoedd â’r grŵp oedran. Esbonnir y dasg gan gysylltu’n gyson gyda gwersi a sesiynau blaenorol er mwyn sicrhau bod y dasg wedi sielo’n gadarn a’i wneud yn eglur i’r dysgwyr. Atgyfnerthwyd termau a gwybodaeth flaenorol gan ymgorffori o fewn gweithgaredd ymarferol ac felly yn cadarnhau dealltwriaeth disgyblion o ran geirfa berthnasol. Gan fod y rhannaf o ddysgwyr a chefndir Saesneg y pwyslais yw datblygu defnydd o’r Gymraeg ar lafar o fewn sefyllfaoedd perthnasol. Gan fod canran uchel o ddysgwyr Cymraeg ail-iaith yn y dosbarth, teimlir fod angen darparu cyfleoedd amrywiol er mwyn hybu llafar y dysgwyr er mwyn cynyddu defnydd a chyrhaeddiad yn yr iaith Cymraeg.</w:t>
      </w:r>
    </w:p>
    <w:p w:rsidR="00850FE8"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Defnyddir dull cwestiynu yn effeithiol gan ofyn cwestiynau amrywiol megis cwestiynau agored a chaeedig er mwyn hyrwyddo a herio’r disgyblion. Teimlir fod y cwestiynau yn addas ar gyfer y dysgwyr a chynhwysir cwestiynau heriol ar gyfer goreuon y dosbarth.</w:t>
      </w:r>
    </w:p>
    <w:p w:rsidR="00254CDD" w:rsidRPr="00562C87" w:rsidRDefault="0074179C" w:rsidP="00562C87">
      <w:pPr>
        <w:spacing w:line="360" w:lineRule="auto"/>
        <w:rPr>
          <w:rFonts w:ascii="Times New Roman" w:hAnsi="Times New Roman" w:cs="Times New Roman"/>
          <w:b/>
          <w:u w:val="single"/>
        </w:rPr>
      </w:pPr>
      <w:r w:rsidRPr="00562C87">
        <w:rPr>
          <w:rFonts w:ascii="Times New Roman" w:hAnsi="Times New Roman" w:cs="Times New Roman"/>
          <w:b/>
          <w:u w:val="single"/>
        </w:rPr>
        <w:t>Iaith bersonol</w:t>
      </w:r>
    </w:p>
    <w:p w:rsidR="00A93815"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Wrth adfyfyrio’r clip gwelir fy mod yn ceisio modelu iaith briodol ar gyfer yr amgylchedd dysgu sef iaith Cymraeg anffurfiol. Noda Estyn (2013) bod angen dysgwyr cael eu trochi yn yr iaith Cymraeg gan ddilyn model yr addysgwr. Dywed (Estyn, 2013, t.2) ‘Hanfod y dull yw bwydo a modelu iaith dda’ er mwyn i’r dysgwyr datblygu geirfa a chystrawen safonol. Sylwa Llywodraeth Cymru (</w:t>
      </w:r>
      <w:proofErr w:type="gramStart"/>
      <w:r w:rsidRPr="00562C87">
        <w:rPr>
          <w:rFonts w:ascii="Times New Roman" w:hAnsi="Times New Roman" w:cs="Times New Roman"/>
          <w:sz w:val="24"/>
          <w:szCs w:val="24"/>
        </w:rPr>
        <w:t>2013,t.</w:t>
      </w:r>
      <w:proofErr w:type="gramEnd"/>
      <w:r w:rsidRPr="00562C87">
        <w:rPr>
          <w:rFonts w:ascii="Times New Roman" w:hAnsi="Times New Roman" w:cs="Times New Roman"/>
          <w:sz w:val="24"/>
          <w:szCs w:val="24"/>
        </w:rPr>
        <w:t>4) bod rhanfwyaf yng Nghymru yn datblygu geirfa lafar effeithiol mewn ystod o gyd-destunau ac yn datblygu gallu cadarnhaol i sgwrsio a thrafod ymhlith cyd-ddysgwyr ac athrawon. Felly, wrth ddatblygu sgiliau llafar y plant gellir sicrhau eu bod yn unigolion hyderus wrth drafod yn yr iaith Cymraeg sy’n sgil defnyddiol yn gymdeithasau amrywiol.</w:t>
      </w:r>
    </w:p>
    <w:p w:rsidR="009515A1"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 xml:space="preserve">Er fy mod yn ceisio sicrhau defnydd o’r Gymraeg fanwl gywir ar lafar, teimlir nad oeddwn i’n arddangos Cymraeg Safonol yn y clip megis treigladau a geirfa yn y Gymraeg. Felly, er mwyn goresgyn yr her yma, byddaf yn ceisio creu banc eirfa a chardiau fflach gyda threigladau cyffredin i sicrhau darpariaeth modelu iaith gywir i’r disgyblion. Yn ogystal, wrth </w:t>
      </w:r>
      <w:r w:rsidRPr="00562C87">
        <w:rPr>
          <w:rFonts w:ascii="Times New Roman" w:hAnsi="Times New Roman" w:cs="Times New Roman"/>
          <w:sz w:val="24"/>
          <w:szCs w:val="24"/>
        </w:rPr>
        <w:lastRenderedPageBreak/>
        <w:t>gwestiynu’r disgyblion nad oedd yn eglur ar bob adeg ac felly rhaid sicrhau fy mod yn pwyllo er mwyn siarad yn glir i gadarnhâi dealltwriaeth y dysgwyr. Hefyd, wrth baratoi amrywiaeth o ddechreuadau cwestiynau yn llifo ac yn modelu defnydd da o gwestiynu.</w:t>
      </w:r>
    </w:p>
    <w:p w:rsidR="00850FE8" w:rsidRPr="00562C87" w:rsidRDefault="00850FE8" w:rsidP="00562C87">
      <w:pPr>
        <w:spacing w:line="360" w:lineRule="auto"/>
        <w:rPr>
          <w:rFonts w:ascii="Times New Roman" w:hAnsi="Times New Roman" w:cs="Times New Roman"/>
          <w:b/>
          <w:u w:val="single"/>
        </w:rPr>
      </w:pPr>
      <w:r w:rsidRPr="00562C87">
        <w:rPr>
          <w:rFonts w:ascii="Times New Roman" w:hAnsi="Times New Roman" w:cs="Times New Roman"/>
          <w:b/>
          <w:u w:val="single"/>
        </w:rPr>
        <w:t>Iaith y dysgwyr</w:t>
      </w:r>
    </w:p>
    <w:p w:rsidR="002F65BF" w:rsidRPr="00562C87"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Gwelir fod unigolion penodol yn cyfeirio at y Saesneg yn aml yn ystod y sesiwn er mwyn ateb a thrafod materion ymhlith â’r gweithgaredd. Yn gyson, teimlir bod angen atgofio’r plant i ddefnyddio’r iaith Cymraeg gan eu bod yn peri trafferth i rai gan ni ddefnyddir yr iaith yn gyson ym mywyd cartrefol. Argymhella Yr Adran Addysg a Sgiliau (2014, t.3) bod angen defnyddio’r iaith Cymraeg yng nghyd-destun cymdeithasol er mwyn i ddisgyblion dod i ddeall cyd-destun yr iaith. Amlyga Baker (2003) mae plant yn caffael iaith nid dysgu iaith. Cytuna’r Phillip (2015) yn erthygl BBC gan nodi ‘</w:t>
      </w:r>
      <w:r>
        <w:rPr>
          <w:rFonts w:ascii="Times New Roman" w:hAnsi="Times New Roman" w:cs="Times New Roman"/>
          <w:color w:val="000000"/>
          <w:sz w:val="24"/>
          <w:szCs w:val="24"/>
        </w:rPr>
        <w:t xml:space="preserve">Mae cael eich trochi mewn iaith yn allweddol os ydych am ddysgu'r iaith hynny a bod yn ddwyieithog’. </w:t>
      </w:r>
      <w:r>
        <w:rPr>
          <w:rFonts w:ascii="Times New Roman" w:hAnsi="Times New Roman" w:cs="Times New Roman"/>
          <w:sz w:val="24"/>
          <w:szCs w:val="24"/>
        </w:rPr>
        <w:t>Felly, wrth gynnal gweithgaredd sail trafodaeth maent yn annog disgyblion i gyfrannu at drafodaethau er mwyn hybu hyder a rhuglder yn yr iaith.</w:t>
      </w:r>
    </w:p>
    <w:p w:rsidR="00C36DFE" w:rsidRPr="00562C87" w:rsidRDefault="002F65BF" w:rsidP="00562C87">
      <w:pPr>
        <w:spacing w:line="360" w:lineRule="auto"/>
        <w:rPr>
          <w:rFonts w:ascii="Times New Roman" w:hAnsi="Times New Roman" w:cs="Times New Roman"/>
          <w:sz w:val="24"/>
          <w:szCs w:val="24"/>
          <w:u w:val="single"/>
        </w:rPr>
      </w:pPr>
      <w:r w:rsidRPr="00562C87">
        <w:rPr>
          <w:rFonts w:ascii="Times New Roman" w:hAnsi="Times New Roman" w:cs="Times New Roman"/>
          <w:sz w:val="24"/>
          <w:szCs w:val="24"/>
          <w:u w:val="single"/>
        </w:rPr>
        <w:t xml:space="preserve">Y ffordd ymlaen </w:t>
      </w:r>
    </w:p>
    <w:p w:rsidR="003253CF"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Er mwyn atgyfnerthu’r hyn dysgwyd yn y gweithgaredd llafar a’r dasg gwaith cartref sydd i’w dilyn sef cofnod bwyd, gellir ymgorffori cyfleoedd darllen ac ysgrifennu yn y sesiynau i ddilyn. Datblygwyd y sgiliau ieithyddol canlynol;</w:t>
      </w:r>
    </w:p>
    <w:p w:rsidR="00AA19B8" w:rsidRPr="00562C87" w:rsidRDefault="00AA19B8" w:rsidP="00562C87">
      <w:pPr>
        <w:spacing w:line="360" w:lineRule="auto"/>
        <w:rPr>
          <w:rFonts w:ascii="Times New Roman" w:hAnsi="Times New Roman" w:cs="Times New Roman"/>
          <w:b/>
          <w:u w:val="single"/>
        </w:rPr>
      </w:pPr>
      <w:r w:rsidRPr="00562C87">
        <w:rPr>
          <w:rFonts w:ascii="Times New Roman" w:hAnsi="Times New Roman" w:cs="Times New Roman"/>
          <w:b/>
          <w:u w:val="single"/>
        </w:rPr>
        <w:t>Darllen</w:t>
      </w:r>
    </w:p>
    <w:p w:rsidR="004D5592" w:rsidRPr="00562C87" w:rsidRDefault="004D5592"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 xml:space="preserve">Elfen: Canfod, dethol a defnyddio gwybodaeth. </w:t>
      </w:r>
    </w:p>
    <w:p w:rsidR="004D5592" w:rsidRPr="00562C87"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Agwedd: Strategaethau darllen.</w:t>
      </w:r>
    </w:p>
    <w:p w:rsidR="004D5592" w:rsidRPr="00562C87"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Sgil:</w:t>
      </w:r>
      <w:r>
        <w:rPr>
          <w:rFonts w:ascii="Times New Roman" w:hAnsi="Times New Roman" w:cs="Times New Roman"/>
        </w:rPr>
        <w:t xml:space="preserve"> </w:t>
      </w:r>
      <w:r>
        <w:rPr>
          <w:rFonts w:ascii="Times New Roman" w:hAnsi="Times New Roman" w:cs="Times New Roman"/>
          <w:sz w:val="24"/>
          <w:szCs w:val="24"/>
        </w:rPr>
        <w:t>gyda chymorth, dechrau adnabod a deall rhai nodweddion sylfaenol mewn testunau di-dor a phytiog o ran iaith, strwythur a chyflwyniad, Adnabod dibenion gwahanol destunau, e.e. rhoi gwybodaeth, cyfarwyddo, esbonio.</w:t>
      </w:r>
      <w:r>
        <w:rPr>
          <w:rFonts w:ascii="Times New Roman" w:hAnsi="Times New Roman" w:cs="Times New Roman"/>
        </w:rPr>
        <w:t xml:space="preserve"> </w:t>
      </w:r>
      <w:r>
        <w:rPr>
          <w:rFonts w:ascii="Times New Roman" w:hAnsi="Times New Roman" w:cs="Times New Roman"/>
          <w:sz w:val="24"/>
          <w:szCs w:val="24"/>
        </w:rPr>
        <w:t xml:space="preserve">                           (Yr Adran Addysg a Sgiliau 2015)</w:t>
      </w:r>
    </w:p>
    <w:p w:rsidR="00AA19B8" w:rsidRPr="00562C87" w:rsidRDefault="0074179C" w:rsidP="00562C87">
      <w:pPr>
        <w:spacing w:line="360" w:lineRule="auto"/>
        <w:rPr>
          <w:rFonts w:ascii="Times New Roman" w:hAnsi="Times New Roman" w:cs="Times New Roman"/>
          <w:b/>
          <w:u w:val="single"/>
        </w:rPr>
      </w:pPr>
      <w:r w:rsidRPr="00562C87">
        <w:rPr>
          <w:rFonts w:ascii="Times New Roman" w:hAnsi="Times New Roman" w:cs="Times New Roman"/>
          <w:b/>
          <w:u w:val="single"/>
        </w:rPr>
        <w:t>Ysgrifenedig</w:t>
      </w:r>
    </w:p>
    <w:p w:rsidR="00BA4B9B" w:rsidRPr="00562C87"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Elfen: Trefnu syniadau a gwybodaeth</w:t>
      </w:r>
    </w:p>
    <w:p w:rsidR="00AA19B8" w:rsidRPr="00562C87" w:rsidRDefault="00AA19B8"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Agwedd: Strwythur a threfn</w:t>
      </w:r>
    </w:p>
    <w:p w:rsidR="00AA19B8" w:rsidRPr="00562C87" w:rsidRDefault="00AA19B8"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Sgil: defnyddio strwythur elfennol ar gyfer ysgrifennu</w:t>
      </w:r>
    </w:p>
    <w:p w:rsidR="003253CF" w:rsidRPr="00562C87" w:rsidRDefault="00520FE7"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lastRenderedPageBreak/>
        <w:t xml:space="preserve">                                                                                            (Yr Adran Addysg a Sgiliau 2015)</w:t>
      </w:r>
    </w:p>
    <w:p w:rsidR="000E64F7"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Gellir cynllunio cyfleoedd megis geirio gwych wrth ddarllen ac astudio ryseitiau iachus gyda’r gobaith bydd y plant yn dilyn ei strwythur, geirfa a chynllun megis scaffold ar gyfer creu rysáit iachus yn annibynnol. Pwysleisia Donaldson (</w:t>
      </w:r>
      <w:proofErr w:type="gramStart"/>
      <w:r w:rsidRPr="00562C87">
        <w:rPr>
          <w:rFonts w:ascii="Times New Roman" w:hAnsi="Times New Roman" w:cs="Times New Roman"/>
          <w:sz w:val="24"/>
          <w:szCs w:val="24"/>
        </w:rPr>
        <w:t>2015,t.</w:t>
      </w:r>
      <w:proofErr w:type="gramEnd"/>
      <w:r w:rsidRPr="00562C87">
        <w:rPr>
          <w:rFonts w:ascii="Times New Roman" w:hAnsi="Times New Roman" w:cs="Times New Roman"/>
          <w:sz w:val="24"/>
          <w:szCs w:val="24"/>
        </w:rPr>
        <w:t>33)  Wrth ddilyn cynllun geirio gwych gellir cyfeirio at eirfa dysgwyd yn y gweithgareddau a sesiynau blaenorol. Noda Estyn (</w:t>
      </w:r>
      <w:proofErr w:type="gramStart"/>
      <w:r w:rsidRPr="00562C87">
        <w:rPr>
          <w:rFonts w:ascii="Times New Roman" w:hAnsi="Times New Roman" w:cs="Times New Roman"/>
          <w:sz w:val="24"/>
          <w:szCs w:val="24"/>
        </w:rPr>
        <w:t>2018,t.</w:t>
      </w:r>
      <w:proofErr w:type="gramEnd"/>
      <w:r w:rsidRPr="00562C87">
        <w:rPr>
          <w:rFonts w:ascii="Times New Roman" w:hAnsi="Times New Roman" w:cs="Times New Roman"/>
          <w:sz w:val="24"/>
          <w:szCs w:val="24"/>
        </w:rPr>
        <w:t>1) bod angen yr ysgol datblygu safon ysgrifennu estynedig dysgwyr gan herio dysgwyr MATh. Defnyddiwyd y dysgwyr MATh geirfa heriol megis diet cytbwys ac felly gellir ymgorffori’r eirfa yn eu gwaith estynedig trwy’r dull geirio gwych.</w:t>
      </w:r>
    </w:p>
    <w:p w:rsidR="00E045F2" w:rsidRPr="00562C87" w:rsidRDefault="0074179C" w:rsidP="00562C87">
      <w:pPr>
        <w:spacing w:line="360" w:lineRule="auto"/>
        <w:rPr>
          <w:rFonts w:ascii="Times New Roman" w:hAnsi="Times New Roman" w:cs="Times New Roman"/>
          <w:sz w:val="24"/>
          <w:szCs w:val="24"/>
        </w:rPr>
      </w:pPr>
      <w:r w:rsidRPr="00562C87">
        <w:rPr>
          <w:rFonts w:ascii="Times New Roman" w:hAnsi="Times New Roman" w:cs="Times New Roman"/>
          <w:sz w:val="24"/>
          <w:szCs w:val="24"/>
        </w:rPr>
        <w:t>Wrth ddatblygu cymorth ieithyddol personol ac ar gyfer y dysgwyr gellir hyrwyddo defnydd safonol o’r Gymraeg yn yr ysgol gyda’r gobaith bydd hyn yn sbarduno disgyblion i ddefnyddio’r iaith yn gyson o fewn eu bywydau dyddiol.</w:t>
      </w:r>
    </w:p>
    <w:p w:rsidR="009772F8" w:rsidRPr="00562C87" w:rsidRDefault="009772F8" w:rsidP="00562C87">
      <w:pPr>
        <w:spacing w:line="360" w:lineRule="auto"/>
        <w:rPr>
          <w:rFonts w:ascii="Times New Roman" w:hAnsi="Times New Roman" w:cs="Times New Roman"/>
          <w:sz w:val="24"/>
          <w:szCs w:val="24"/>
        </w:rPr>
      </w:pPr>
    </w:p>
    <w:p w:rsidR="009772F8" w:rsidRPr="00562C87" w:rsidRDefault="009772F8" w:rsidP="00562C87">
      <w:pPr>
        <w:spacing w:line="360" w:lineRule="auto"/>
        <w:rPr>
          <w:rFonts w:ascii="Times New Roman" w:hAnsi="Times New Roman" w:cs="Times New Roman"/>
          <w:sz w:val="24"/>
          <w:szCs w:val="24"/>
        </w:rPr>
      </w:pPr>
    </w:p>
    <w:p w:rsidR="003D1DDC" w:rsidRPr="00562C87" w:rsidRDefault="003D1DDC" w:rsidP="00562C87">
      <w:pPr>
        <w:spacing w:line="360" w:lineRule="auto"/>
        <w:rPr>
          <w:rFonts w:ascii="Times New Roman" w:hAnsi="Times New Roman" w:cs="Times New Roman"/>
          <w:sz w:val="24"/>
          <w:szCs w:val="24"/>
        </w:rPr>
      </w:pPr>
    </w:p>
    <w:p w:rsidR="003D1DDC" w:rsidRPr="00562C87" w:rsidRDefault="003D1DDC" w:rsidP="00562C87">
      <w:pPr>
        <w:spacing w:line="360" w:lineRule="auto"/>
        <w:rPr>
          <w:rFonts w:ascii="Times New Roman" w:hAnsi="Times New Roman" w:cs="Times New Roman"/>
          <w:sz w:val="24"/>
          <w:szCs w:val="24"/>
        </w:rPr>
      </w:pPr>
    </w:p>
    <w:p w:rsidR="003D1DDC" w:rsidRPr="00562C87" w:rsidRDefault="003D1DDC" w:rsidP="00562C87">
      <w:pPr>
        <w:spacing w:line="360" w:lineRule="auto"/>
        <w:rPr>
          <w:rFonts w:ascii="Times New Roman" w:hAnsi="Times New Roman" w:cs="Times New Roman"/>
          <w:sz w:val="24"/>
          <w:szCs w:val="24"/>
        </w:rPr>
      </w:pPr>
    </w:p>
    <w:p w:rsidR="003D1DDC" w:rsidRPr="00562C87" w:rsidRDefault="003D1DDC" w:rsidP="00562C87">
      <w:pPr>
        <w:spacing w:line="360" w:lineRule="auto"/>
        <w:rPr>
          <w:rFonts w:ascii="Times New Roman" w:hAnsi="Times New Roman" w:cs="Times New Roman"/>
          <w:sz w:val="24"/>
          <w:szCs w:val="24"/>
        </w:rPr>
      </w:pPr>
    </w:p>
    <w:p w:rsidR="003D1DDC" w:rsidRPr="00562C87" w:rsidRDefault="003D1DDC" w:rsidP="00562C87">
      <w:pPr>
        <w:spacing w:line="360" w:lineRule="auto"/>
        <w:rPr>
          <w:rFonts w:ascii="Times New Roman" w:hAnsi="Times New Roman" w:cs="Times New Roman"/>
          <w:sz w:val="24"/>
          <w:szCs w:val="24"/>
        </w:rPr>
      </w:pPr>
    </w:p>
    <w:p w:rsidR="003D1DDC" w:rsidRPr="00562C87" w:rsidRDefault="003D1DDC" w:rsidP="00562C87">
      <w:pPr>
        <w:spacing w:line="360" w:lineRule="auto"/>
        <w:rPr>
          <w:rFonts w:ascii="Times New Roman" w:hAnsi="Times New Roman" w:cs="Times New Roman"/>
          <w:sz w:val="24"/>
          <w:szCs w:val="24"/>
        </w:rPr>
      </w:pPr>
    </w:p>
    <w:p w:rsidR="003D1DDC" w:rsidRPr="00562C87" w:rsidRDefault="003D1DDC" w:rsidP="00562C87">
      <w:pPr>
        <w:spacing w:line="360" w:lineRule="auto"/>
        <w:rPr>
          <w:rFonts w:ascii="Times New Roman" w:hAnsi="Times New Roman" w:cs="Times New Roman"/>
          <w:sz w:val="24"/>
          <w:szCs w:val="24"/>
        </w:rPr>
      </w:pPr>
    </w:p>
    <w:p w:rsidR="003D1DDC" w:rsidRPr="00562C87" w:rsidRDefault="003D1DDC" w:rsidP="00562C87">
      <w:pPr>
        <w:spacing w:line="360" w:lineRule="auto"/>
        <w:rPr>
          <w:rFonts w:ascii="Times New Roman" w:hAnsi="Times New Roman" w:cs="Times New Roman"/>
          <w:sz w:val="24"/>
          <w:szCs w:val="24"/>
        </w:rPr>
      </w:pPr>
    </w:p>
    <w:p w:rsidR="003D1DDC" w:rsidRPr="00562C87" w:rsidRDefault="003D1DDC" w:rsidP="00562C87">
      <w:pPr>
        <w:spacing w:line="360" w:lineRule="auto"/>
        <w:rPr>
          <w:rFonts w:ascii="Times New Roman" w:hAnsi="Times New Roman" w:cs="Times New Roman"/>
          <w:sz w:val="24"/>
          <w:szCs w:val="24"/>
        </w:rPr>
      </w:pPr>
    </w:p>
    <w:p w:rsidR="003D1DDC" w:rsidRPr="00562C87" w:rsidRDefault="003D1DDC" w:rsidP="00562C87">
      <w:pPr>
        <w:spacing w:line="360" w:lineRule="auto"/>
        <w:rPr>
          <w:rFonts w:ascii="Times New Roman" w:hAnsi="Times New Roman" w:cs="Times New Roman"/>
          <w:sz w:val="24"/>
          <w:szCs w:val="24"/>
        </w:rPr>
      </w:pPr>
    </w:p>
    <w:p w:rsidR="00562C87" w:rsidRPr="00562C87" w:rsidRDefault="00562C87" w:rsidP="00562C87">
      <w:pPr>
        <w:spacing w:line="360" w:lineRule="auto"/>
        <w:rPr>
          <w:rFonts w:ascii="Times New Roman" w:hAnsi="Times New Roman" w:cs="Times New Roman"/>
          <w:sz w:val="24"/>
          <w:szCs w:val="24"/>
        </w:rPr>
      </w:pPr>
    </w:p>
    <w:p w:rsidR="00562C87" w:rsidRPr="00562C87" w:rsidRDefault="00562C87" w:rsidP="00562C87">
      <w:pPr>
        <w:spacing w:line="360" w:lineRule="auto"/>
        <w:rPr>
          <w:rFonts w:ascii="Times New Roman" w:hAnsi="Times New Roman" w:cs="Times New Roman"/>
          <w:sz w:val="24"/>
          <w:szCs w:val="24"/>
        </w:rPr>
      </w:pPr>
    </w:p>
    <w:p w:rsidR="00562C87" w:rsidRPr="00562C87" w:rsidRDefault="00562C87" w:rsidP="00562C87">
      <w:pPr>
        <w:spacing w:line="360" w:lineRule="auto"/>
        <w:rPr>
          <w:rFonts w:ascii="Times New Roman" w:hAnsi="Times New Roman" w:cs="Times New Roman"/>
          <w:sz w:val="24"/>
          <w:szCs w:val="24"/>
        </w:rPr>
      </w:pPr>
    </w:p>
    <w:p w:rsidR="00562C87" w:rsidRPr="00562C87" w:rsidRDefault="00562C87" w:rsidP="00562C87">
      <w:pPr>
        <w:spacing w:line="360" w:lineRule="auto"/>
        <w:rPr>
          <w:rFonts w:ascii="Times New Roman" w:hAnsi="Times New Roman" w:cs="Times New Roman"/>
          <w:sz w:val="24"/>
          <w:szCs w:val="24"/>
        </w:rPr>
      </w:pPr>
    </w:p>
    <w:p w:rsidR="00562C87" w:rsidRPr="00562C87" w:rsidRDefault="00562C87" w:rsidP="00562C87">
      <w:pPr>
        <w:spacing w:line="360" w:lineRule="auto"/>
        <w:rPr>
          <w:rFonts w:ascii="Times New Roman" w:hAnsi="Times New Roman" w:cs="Times New Roman"/>
          <w:sz w:val="24"/>
          <w:szCs w:val="24"/>
        </w:rPr>
      </w:pPr>
    </w:p>
    <w:p w:rsidR="003D1DDC" w:rsidRPr="009D556D" w:rsidRDefault="003D1DDC" w:rsidP="00562C87">
      <w:pPr>
        <w:spacing w:line="360" w:lineRule="auto"/>
        <w:rPr>
          <w:rFonts w:ascii="Times New Roman" w:hAnsi="Times New Roman" w:cs="Times New Roman"/>
          <w:sz w:val="24"/>
          <w:szCs w:val="24"/>
          <w:u w:val="single"/>
        </w:rPr>
      </w:pPr>
      <w:r w:rsidRPr="009D556D">
        <w:rPr>
          <w:rFonts w:ascii="Times New Roman" w:hAnsi="Times New Roman" w:cs="Times New Roman"/>
          <w:sz w:val="24"/>
          <w:szCs w:val="24"/>
          <w:u w:val="single"/>
        </w:rPr>
        <w:t xml:space="preserve">Rhestr Gyfeirnodau </w:t>
      </w:r>
    </w:p>
    <w:p w:rsidR="00DF4030" w:rsidRPr="000E7006" w:rsidRDefault="00DF4030"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 xml:space="preserve">Blooms (1956) Bloom’s taxonomy of cognitive learning objectives. Ar gael yn: </w:t>
      </w:r>
      <w:hyperlink r:id="rId7" w:history="1">
        <w:r w:rsidRPr="000E7006">
          <w:rPr>
            <w:rStyle w:val="Hyperlink"/>
            <w:rFonts w:ascii="Times New Roman" w:hAnsi="Times New Roman" w:cs="Times New Roman"/>
            <w:sz w:val="24"/>
            <w:szCs w:val="24"/>
          </w:rPr>
          <w:t>https://www.ncbi.nlm.nih.gov/pmc/articles/PMC4511057/</w:t>
        </w:r>
      </w:hyperlink>
      <w:r w:rsidRPr="000E7006">
        <w:rPr>
          <w:rFonts w:ascii="Times New Roman" w:hAnsi="Times New Roman" w:cs="Times New Roman"/>
          <w:sz w:val="24"/>
          <w:szCs w:val="24"/>
        </w:rPr>
        <w:t xml:space="preserve"> (Darllenwyd 28 Mai 2019)</w:t>
      </w:r>
    </w:p>
    <w:p w:rsidR="00DF4030" w:rsidRPr="000E7006" w:rsidRDefault="00A56B8D"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 xml:space="preserve">CBAC (1998) </w:t>
      </w:r>
      <w:r w:rsidRPr="000E7006">
        <w:rPr>
          <w:rFonts w:ascii="Times New Roman" w:hAnsi="Times New Roman" w:cs="Times New Roman"/>
          <w:i/>
          <w:sz w:val="24"/>
          <w:szCs w:val="24"/>
        </w:rPr>
        <w:t xml:space="preserve">Datblygu Cymraeg Pob Dydd yn yr Ysgol Gynradd. </w:t>
      </w:r>
      <w:r w:rsidRPr="000E7006">
        <w:rPr>
          <w:rFonts w:ascii="Times New Roman" w:hAnsi="Times New Roman" w:cs="Times New Roman"/>
          <w:sz w:val="24"/>
          <w:szCs w:val="24"/>
        </w:rPr>
        <w:t xml:space="preserve">Ar gael yn: </w:t>
      </w:r>
      <w:hyperlink r:id="rId8" w:history="1">
        <w:r w:rsidRPr="000E7006">
          <w:rPr>
            <w:rStyle w:val="Hyperlink"/>
            <w:rFonts w:ascii="Times New Roman" w:hAnsi="Times New Roman" w:cs="Times New Roman"/>
            <w:sz w:val="24"/>
            <w:szCs w:val="24"/>
          </w:rPr>
          <w:t>https://moodle.uwtsd.ac.uk/pluginfile.php/137560/mod_resource/content/1/WJEC%20Everyday%20Welsh%20in%20the%20Primary%20School.pdf</w:t>
        </w:r>
      </w:hyperlink>
      <w:r w:rsidRPr="000E7006">
        <w:rPr>
          <w:rFonts w:ascii="Times New Roman" w:hAnsi="Times New Roman" w:cs="Times New Roman"/>
          <w:sz w:val="24"/>
          <w:szCs w:val="24"/>
        </w:rPr>
        <w:t xml:space="preserve"> (Darllenwyd 26 Mai 2019</w:t>
      </w:r>
    </w:p>
    <w:p w:rsidR="00DF4030" w:rsidRPr="000E7006" w:rsidRDefault="00DF4030"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Davies, L (2018)</w:t>
      </w:r>
      <w:r w:rsidR="005C14BE" w:rsidRPr="000E7006">
        <w:rPr>
          <w:rFonts w:ascii="Times New Roman" w:hAnsi="Times New Roman" w:cs="Times New Roman"/>
          <w:sz w:val="24"/>
          <w:szCs w:val="24"/>
        </w:rPr>
        <w:t xml:space="preserve"> Darlith strategaethau addysgu a dysgu iaith</w:t>
      </w:r>
      <w:r w:rsidR="00CF0282" w:rsidRPr="000E7006">
        <w:rPr>
          <w:rFonts w:ascii="Times New Roman" w:hAnsi="Times New Roman" w:cs="Times New Roman"/>
          <w:sz w:val="24"/>
          <w:szCs w:val="24"/>
        </w:rPr>
        <w:t xml:space="preserve">- </w:t>
      </w:r>
      <w:r w:rsidR="005C14BE" w:rsidRPr="000E7006">
        <w:rPr>
          <w:rFonts w:ascii="Times New Roman" w:hAnsi="Times New Roman" w:cs="Times New Roman"/>
          <w:sz w:val="24"/>
          <w:szCs w:val="24"/>
        </w:rPr>
        <w:t>Baker</w:t>
      </w:r>
      <w:r w:rsidR="00CF0282" w:rsidRPr="000E7006">
        <w:rPr>
          <w:rFonts w:ascii="Times New Roman" w:hAnsi="Times New Roman" w:cs="Times New Roman"/>
          <w:sz w:val="24"/>
          <w:szCs w:val="24"/>
        </w:rPr>
        <w:t xml:space="preserve"> 2003</w:t>
      </w:r>
      <w:r w:rsidR="005C14BE" w:rsidRPr="000E7006">
        <w:rPr>
          <w:rFonts w:ascii="Times New Roman" w:hAnsi="Times New Roman" w:cs="Times New Roman"/>
          <w:sz w:val="24"/>
          <w:szCs w:val="24"/>
        </w:rPr>
        <w:t xml:space="preserve">. </w:t>
      </w:r>
      <w:proofErr w:type="gramStart"/>
      <w:r w:rsidR="005C14BE" w:rsidRPr="000E7006">
        <w:rPr>
          <w:rFonts w:ascii="Times New Roman" w:hAnsi="Times New Roman" w:cs="Times New Roman"/>
          <w:sz w:val="24"/>
          <w:szCs w:val="24"/>
        </w:rPr>
        <w:t>PCYDDS:Caerfyrddin</w:t>
      </w:r>
      <w:proofErr w:type="gramEnd"/>
      <w:r w:rsidR="005C14BE" w:rsidRPr="000E7006">
        <w:rPr>
          <w:rFonts w:ascii="Times New Roman" w:hAnsi="Times New Roman" w:cs="Times New Roman"/>
          <w:sz w:val="24"/>
          <w:szCs w:val="24"/>
        </w:rPr>
        <w:t xml:space="preserve">. </w:t>
      </w:r>
    </w:p>
    <w:p w:rsidR="003D1DDC" w:rsidRPr="000E7006" w:rsidRDefault="003D1DDC"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 xml:space="preserve">Donaldson (2015) Dyfodol Llwyddiannus. Llywodraeth </w:t>
      </w:r>
      <w:proofErr w:type="gramStart"/>
      <w:r w:rsidRPr="000E7006">
        <w:rPr>
          <w:rFonts w:ascii="Times New Roman" w:hAnsi="Times New Roman" w:cs="Times New Roman"/>
          <w:sz w:val="24"/>
          <w:szCs w:val="24"/>
        </w:rPr>
        <w:t>Cymru:Caerdydd</w:t>
      </w:r>
      <w:proofErr w:type="gramEnd"/>
      <w:r w:rsidRPr="000E7006">
        <w:rPr>
          <w:rFonts w:ascii="Times New Roman" w:hAnsi="Times New Roman" w:cs="Times New Roman"/>
          <w:sz w:val="24"/>
          <w:szCs w:val="24"/>
        </w:rPr>
        <w:t xml:space="preserve">. Ar gael yn: </w:t>
      </w:r>
      <w:hyperlink r:id="rId9" w:history="1">
        <w:r w:rsidRPr="000E7006">
          <w:rPr>
            <w:rStyle w:val="Hyperlink"/>
            <w:rFonts w:ascii="Times New Roman" w:hAnsi="Times New Roman" w:cs="Times New Roman"/>
            <w:sz w:val="24"/>
            <w:szCs w:val="24"/>
          </w:rPr>
          <w:t>https://gweddill.gov.wales/docs/dcells/publications/150225-successful-futures-cy.pdf</w:t>
        </w:r>
      </w:hyperlink>
      <w:r w:rsidRPr="000E7006">
        <w:rPr>
          <w:rFonts w:ascii="Times New Roman" w:hAnsi="Times New Roman" w:cs="Times New Roman"/>
          <w:sz w:val="24"/>
          <w:szCs w:val="24"/>
        </w:rPr>
        <w:t xml:space="preserve"> (Darllenwyd 22 Mai 2019) </w:t>
      </w:r>
    </w:p>
    <w:p w:rsidR="00A56B8D" w:rsidRPr="000E7006" w:rsidRDefault="00A56B8D"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 xml:space="preserve">Estyn (2017) Inspection report Ysgol Gymraeg y Ffwrnes. Ar gael yn: </w:t>
      </w:r>
      <w:hyperlink r:id="rId10" w:history="1">
        <w:r w:rsidRPr="000E7006">
          <w:rPr>
            <w:rStyle w:val="Hyperlink"/>
            <w:rFonts w:ascii="Times New Roman" w:hAnsi="Times New Roman" w:cs="Times New Roman"/>
            <w:sz w:val="24"/>
            <w:szCs w:val="24"/>
          </w:rPr>
          <w:t>https://www.estyn.gov.wales/sites/default/files/documents/Ysgol%20Gymraeg%20Ffwrnes%20en.pdf</w:t>
        </w:r>
      </w:hyperlink>
      <w:r w:rsidRPr="000E7006">
        <w:rPr>
          <w:rFonts w:ascii="Times New Roman" w:hAnsi="Times New Roman" w:cs="Times New Roman"/>
          <w:sz w:val="24"/>
          <w:szCs w:val="24"/>
        </w:rPr>
        <w:t xml:space="preserve"> (Darllenwyd 24 Mai 2019) </w:t>
      </w:r>
    </w:p>
    <w:p w:rsidR="00A56B8D" w:rsidRPr="000E7006" w:rsidRDefault="00A56B8D"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 xml:space="preserve">Estyn (2018) </w:t>
      </w:r>
      <w:r w:rsidRPr="000E7006">
        <w:rPr>
          <w:rFonts w:ascii="Times New Roman" w:hAnsi="Times New Roman" w:cs="Times New Roman"/>
          <w:i/>
          <w:sz w:val="24"/>
          <w:szCs w:val="24"/>
        </w:rPr>
        <w:t xml:space="preserve">Report following monitoring Level of follow-up: Estyn review Ysgol Gymraeg Ffwrnes. </w:t>
      </w:r>
      <w:r w:rsidRPr="000E7006">
        <w:rPr>
          <w:rFonts w:ascii="Times New Roman" w:hAnsi="Times New Roman" w:cs="Times New Roman"/>
          <w:sz w:val="24"/>
          <w:szCs w:val="24"/>
        </w:rPr>
        <w:t xml:space="preserve">Ar gael yn: </w:t>
      </w:r>
      <w:hyperlink r:id="rId11" w:history="1">
        <w:r w:rsidRPr="000E7006">
          <w:rPr>
            <w:rStyle w:val="Hyperlink"/>
            <w:rFonts w:ascii="Times New Roman" w:hAnsi="Times New Roman" w:cs="Times New Roman"/>
            <w:sz w:val="24"/>
            <w:szCs w:val="24"/>
          </w:rPr>
          <w:t>https://www.estyn.gov.wales/sites/default/files/documents/Ysgol%20Gymraeg%20Ffwrnes%20en_0.pdf</w:t>
        </w:r>
      </w:hyperlink>
      <w:r w:rsidRPr="000E7006">
        <w:rPr>
          <w:rFonts w:ascii="Times New Roman" w:hAnsi="Times New Roman" w:cs="Times New Roman"/>
          <w:sz w:val="24"/>
          <w:szCs w:val="24"/>
        </w:rPr>
        <w:t xml:space="preserve"> (Darllenwyd 26 Mai 2019) </w:t>
      </w:r>
    </w:p>
    <w:p w:rsidR="00DF4030" w:rsidRPr="000E7006" w:rsidRDefault="00DF4030"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 xml:space="preserve">Estyn (2013) </w:t>
      </w:r>
      <w:r w:rsidRPr="000E7006">
        <w:rPr>
          <w:rFonts w:ascii="Times New Roman" w:hAnsi="Times New Roman" w:cs="Times New Roman"/>
          <w:i/>
          <w:sz w:val="24"/>
          <w:szCs w:val="24"/>
        </w:rPr>
        <w:t xml:space="preserve">Cymraeg yn y Cyfnod Sylfaen Datblygu Cymraeg fel iaith gyntaf mewn ysgolion cynradd a’r sector nas cynhelir. </w:t>
      </w:r>
      <w:r w:rsidRPr="000E7006">
        <w:rPr>
          <w:rFonts w:ascii="Times New Roman" w:hAnsi="Times New Roman" w:cs="Times New Roman"/>
          <w:sz w:val="24"/>
          <w:szCs w:val="24"/>
        </w:rPr>
        <w:t xml:space="preserve">Ar gael yn: </w:t>
      </w:r>
      <w:hyperlink r:id="rId12" w:history="1">
        <w:r w:rsidRPr="000E7006">
          <w:rPr>
            <w:rStyle w:val="Hyperlink"/>
            <w:rFonts w:ascii="Times New Roman" w:hAnsi="Times New Roman" w:cs="Times New Roman"/>
            <w:sz w:val="24"/>
            <w:szCs w:val="24"/>
          </w:rPr>
          <w:t>https://www.estyn.llyw.cymru/sites/default/files/documents/Cymraeg%20yn%20y%20Cyfnod%20Sylfaen%3A%20Datblygu%20Cymraeg%20fel%20iaith%20gyntaf%20mewn%20ysgolion%20cynradd%20a%C3%A2%E2%82%AC%E2%84%A2r%20sector%20nas%20cynhelir.pdf</w:t>
        </w:r>
      </w:hyperlink>
      <w:r w:rsidRPr="000E7006">
        <w:rPr>
          <w:rFonts w:ascii="Times New Roman" w:hAnsi="Times New Roman" w:cs="Times New Roman"/>
          <w:sz w:val="24"/>
          <w:szCs w:val="24"/>
        </w:rPr>
        <w:t xml:space="preserve"> (Darllenwyd 29 Mai 2019)</w:t>
      </w:r>
    </w:p>
    <w:p w:rsidR="00DF4030" w:rsidRPr="000E7006" w:rsidRDefault="00DF4030"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 xml:space="preserve">Flemming (1992) The Vark Modalities. Ar gael yn: </w:t>
      </w:r>
      <w:hyperlink r:id="rId13" w:history="1">
        <w:r w:rsidRPr="000E7006">
          <w:rPr>
            <w:rStyle w:val="Hyperlink"/>
            <w:rFonts w:ascii="Times New Roman" w:hAnsi="Times New Roman" w:cs="Times New Roman"/>
            <w:sz w:val="24"/>
            <w:szCs w:val="24"/>
          </w:rPr>
          <w:t>http://vark-learn.com/introduction-to-vark/the-vark-modalities/</w:t>
        </w:r>
      </w:hyperlink>
      <w:r w:rsidRPr="000E7006">
        <w:rPr>
          <w:rFonts w:ascii="Times New Roman" w:hAnsi="Times New Roman" w:cs="Times New Roman"/>
          <w:sz w:val="24"/>
          <w:szCs w:val="24"/>
        </w:rPr>
        <w:t xml:space="preserve"> (Darllenwyd 23 Mai 2019) </w:t>
      </w:r>
    </w:p>
    <w:p w:rsidR="00DF4030" w:rsidRDefault="00DF4030"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 xml:space="preserve">Kehoe, D (2007) </w:t>
      </w:r>
      <w:r w:rsidRPr="000E7006">
        <w:rPr>
          <w:rFonts w:ascii="Times New Roman" w:hAnsi="Times New Roman" w:cs="Times New Roman"/>
          <w:i/>
          <w:sz w:val="24"/>
          <w:szCs w:val="24"/>
        </w:rPr>
        <w:t xml:space="preserve">Practice Makes Perfect: The Importance of Practical Learning. </w:t>
      </w:r>
      <w:r w:rsidRPr="000E7006">
        <w:rPr>
          <w:rFonts w:ascii="Times New Roman" w:hAnsi="Times New Roman" w:cs="Times New Roman"/>
          <w:sz w:val="24"/>
          <w:szCs w:val="24"/>
        </w:rPr>
        <w:t xml:space="preserve">The Social Market </w:t>
      </w:r>
      <w:proofErr w:type="gramStart"/>
      <w:r w:rsidRPr="000E7006">
        <w:rPr>
          <w:rFonts w:ascii="Times New Roman" w:hAnsi="Times New Roman" w:cs="Times New Roman"/>
          <w:sz w:val="24"/>
          <w:szCs w:val="24"/>
        </w:rPr>
        <w:t>Foundation:London</w:t>
      </w:r>
      <w:proofErr w:type="gramEnd"/>
      <w:r w:rsidRPr="000E7006">
        <w:rPr>
          <w:rFonts w:ascii="Times New Roman" w:hAnsi="Times New Roman" w:cs="Times New Roman"/>
          <w:sz w:val="24"/>
          <w:szCs w:val="24"/>
        </w:rPr>
        <w:t xml:space="preserve">. </w:t>
      </w:r>
      <w:r w:rsidRPr="000E7006">
        <w:rPr>
          <w:rFonts w:ascii="Times New Roman" w:hAnsi="Times New Roman" w:cs="Times New Roman"/>
          <w:i/>
          <w:sz w:val="24"/>
          <w:szCs w:val="24"/>
        </w:rPr>
        <w:t xml:space="preserve"> </w:t>
      </w:r>
      <w:r w:rsidRPr="000E7006">
        <w:rPr>
          <w:rFonts w:ascii="Times New Roman" w:hAnsi="Times New Roman" w:cs="Times New Roman"/>
          <w:sz w:val="24"/>
          <w:szCs w:val="24"/>
        </w:rPr>
        <w:t xml:space="preserve">Ar gael yn: </w:t>
      </w:r>
      <w:hyperlink r:id="rId14" w:history="1">
        <w:r w:rsidRPr="000E7006">
          <w:rPr>
            <w:rStyle w:val="Hyperlink"/>
            <w:rFonts w:ascii="Times New Roman" w:hAnsi="Times New Roman" w:cs="Times New Roman"/>
            <w:sz w:val="24"/>
            <w:szCs w:val="24"/>
          </w:rPr>
          <w:t>http://www.smf.co.uk/wp-</w:t>
        </w:r>
        <w:r w:rsidRPr="000E7006">
          <w:rPr>
            <w:rStyle w:val="Hyperlink"/>
            <w:rFonts w:ascii="Times New Roman" w:hAnsi="Times New Roman" w:cs="Times New Roman"/>
            <w:sz w:val="24"/>
            <w:szCs w:val="24"/>
          </w:rPr>
          <w:lastRenderedPageBreak/>
          <w:t>content/uploads/2007/03/Publication-Practice-Makes-Perfect-The-Importance-of-Practical-Learning.pdf</w:t>
        </w:r>
      </w:hyperlink>
      <w:r w:rsidRPr="000E7006">
        <w:rPr>
          <w:rFonts w:ascii="Times New Roman" w:hAnsi="Times New Roman" w:cs="Times New Roman"/>
          <w:sz w:val="24"/>
          <w:szCs w:val="24"/>
        </w:rPr>
        <w:t xml:space="preserve"> (Darllenwyd 26 Mai 2019)</w:t>
      </w:r>
    </w:p>
    <w:p w:rsidR="00AB52CE" w:rsidRPr="000E7006"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Llywodraeth Cymru (</w:t>
      </w:r>
    </w:p>
    <w:p w:rsidR="00A56B8D" w:rsidRPr="000E7006" w:rsidRDefault="00A56B8D"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 xml:space="preserve">Pashler et al (2009) </w:t>
      </w:r>
      <w:r w:rsidRPr="000E7006">
        <w:rPr>
          <w:rFonts w:ascii="Times New Roman" w:hAnsi="Times New Roman" w:cs="Times New Roman"/>
          <w:i/>
          <w:sz w:val="24"/>
          <w:szCs w:val="24"/>
        </w:rPr>
        <w:t xml:space="preserve">Learning Styles: Concepts and Evidence. </w:t>
      </w:r>
      <w:r w:rsidRPr="000E7006">
        <w:rPr>
          <w:rFonts w:ascii="Times New Roman" w:hAnsi="Times New Roman" w:cs="Times New Roman"/>
          <w:sz w:val="24"/>
          <w:szCs w:val="24"/>
        </w:rPr>
        <w:t xml:space="preserve">Ar gael yn: </w:t>
      </w:r>
      <w:hyperlink r:id="rId15" w:history="1">
        <w:r w:rsidRPr="000E7006">
          <w:rPr>
            <w:rStyle w:val="Hyperlink"/>
            <w:rFonts w:ascii="Times New Roman" w:hAnsi="Times New Roman" w:cs="Times New Roman"/>
            <w:sz w:val="24"/>
            <w:szCs w:val="24"/>
          </w:rPr>
          <w:t>https://journals.sagepub.com/doi/full/10.1111/j.1539-6053_2009.01038.x</w:t>
        </w:r>
      </w:hyperlink>
    </w:p>
    <w:p w:rsidR="00CF0282" w:rsidRPr="000E7006"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 xml:space="preserve">Phillip, M. (2015) </w:t>
      </w:r>
      <w:r>
        <w:rPr>
          <w:rFonts w:ascii="Times New Roman" w:hAnsi="Times New Roman" w:cs="Times New Roman"/>
          <w:i/>
          <w:iCs/>
          <w:sz w:val="24"/>
          <w:szCs w:val="24"/>
        </w:rPr>
        <w:t>BBC-Sianelu’r Gymraeg.</w:t>
      </w:r>
      <w:r>
        <w:rPr>
          <w:rFonts w:ascii="Times New Roman" w:hAnsi="Times New Roman" w:cs="Times New Roman"/>
          <w:sz w:val="24"/>
          <w:szCs w:val="24"/>
        </w:rPr>
        <w:t xml:space="preserve"> Ar gael yn: </w:t>
      </w:r>
      <w:r>
        <w:rPr>
          <w:rFonts w:ascii="Times New Roman" w:hAnsi="Times New Roman" w:cs="Times New Roman"/>
          <w:color w:val="0000FF"/>
          <w:sz w:val="24"/>
          <w:szCs w:val="24"/>
          <w:u w:val="single"/>
        </w:rPr>
        <w:t>&lt;https://www.bbc.co.uk/cymrufyw/33535315&gt;</w:t>
      </w:r>
      <w:r>
        <w:rPr>
          <w:rFonts w:ascii="Times New Roman" w:hAnsi="Times New Roman" w:cs="Times New Roman"/>
          <w:sz w:val="24"/>
          <w:szCs w:val="24"/>
        </w:rPr>
        <w:t xml:space="preserve"> (Darllenwyd 28 Mai 2019).</w:t>
      </w:r>
    </w:p>
    <w:p w:rsidR="00176FAF" w:rsidRPr="000E7006" w:rsidRDefault="00176FAF"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 xml:space="preserve">Teach (Dyddiad Anhysbys) Learning Styles- All Students Are Created Equally. Ar gael yn: </w:t>
      </w:r>
      <w:hyperlink r:id="rId16" w:history="1">
        <w:r w:rsidRPr="000E7006">
          <w:rPr>
            <w:rStyle w:val="Hyperlink"/>
            <w:rFonts w:ascii="Times New Roman" w:hAnsi="Times New Roman" w:cs="Times New Roman"/>
            <w:sz w:val="24"/>
            <w:szCs w:val="24"/>
          </w:rPr>
          <w:t>https://teach.com/what/teachers-know/learning-styles/</w:t>
        </w:r>
      </w:hyperlink>
      <w:r w:rsidRPr="000E7006">
        <w:rPr>
          <w:rFonts w:ascii="Times New Roman" w:hAnsi="Times New Roman" w:cs="Times New Roman"/>
          <w:sz w:val="24"/>
          <w:szCs w:val="24"/>
        </w:rPr>
        <w:t xml:space="preserve"> (Darllenwyd 25 Mai 2019) </w:t>
      </w:r>
    </w:p>
    <w:p w:rsidR="00AB52CE"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 xml:space="preserve">Yr Is-adran Addysg a Sgiliau (2014) </w:t>
      </w:r>
      <w:r>
        <w:t>Ymateb i argymhellion grŵp adolygu Cymraeg ail iaith</w:t>
      </w:r>
      <w:r>
        <w:t xml:space="preserve">. Llywodraeth </w:t>
      </w:r>
      <w:proofErr w:type="gramStart"/>
      <w:r>
        <w:t>Cymru:Caerdydd</w:t>
      </w:r>
      <w:proofErr w:type="gramEnd"/>
      <w:r>
        <w:t xml:space="preserve">. Ar gael yn: </w:t>
      </w:r>
      <w:hyperlink r:id="rId17" w:history="1">
        <w:r w:rsidRPr="00AB52CE">
          <w:rPr>
            <w:color w:val="0000FF"/>
            <w:u w:val="single"/>
          </w:rPr>
          <w:t>https://llyw.cymru/sites/default/files/publications/2018-02/ymateb-i-argymhellion-gr%C5%B5p-adolygu-cymraeg-ail-iaith.pdf</w:t>
        </w:r>
      </w:hyperlink>
      <w:r>
        <w:t xml:space="preserve"> (</w:t>
      </w:r>
      <w:r w:rsidRPr="00AB52CE">
        <w:rPr>
          <w:rFonts w:ascii="Times New Roman" w:hAnsi="Times New Roman" w:cs="Times New Roman"/>
        </w:rPr>
        <w:t>Darllenwyd 29 Mai 2019)</w:t>
      </w:r>
    </w:p>
    <w:p w:rsidR="003D1DDC" w:rsidRPr="000E7006" w:rsidRDefault="00AB52CE" w:rsidP="00562C87">
      <w:pPr>
        <w:spacing w:line="360" w:lineRule="auto"/>
        <w:rPr>
          <w:rFonts w:ascii="Times New Roman" w:hAnsi="Times New Roman" w:cs="Times New Roman"/>
          <w:sz w:val="24"/>
          <w:szCs w:val="24"/>
        </w:rPr>
      </w:pPr>
      <w:r>
        <w:rPr>
          <w:rFonts w:ascii="Times New Roman" w:hAnsi="Times New Roman" w:cs="Times New Roman"/>
          <w:sz w:val="24"/>
          <w:szCs w:val="24"/>
        </w:rPr>
        <w:t xml:space="preserve">Yr isadran Addysg a Sgiliau (2015) </w:t>
      </w:r>
      <w:r>
        <w:rPr>
          <w:rFonts w:ascii="Times New Roman" w:hAnsi="Times New Roman" w:cs="Times New Roman"/>
          <w:i/>
          <w:iCs/>
          <w:sz w:val="24"/>
          <w:szCs w:val="24"/>
        </w:rPr>
        <w:t xml:space="preserve">Cwricwlwm Cymru- Rhaglen Astudio ar gyfer Cymraeg cyfnodau Allweddol 2-4. </w:t>
      </w:r>
      <w:r>
        <w:rPr>
          <w:rFonts w:ascii="Times New Roman" w:hAnsi="Times New Roman" w:cs="Times New Roman"/>
          <w:sz w:val="24"/>
          <w:szCs w:val="24"/>
        </w:rPr>
        <w:t xml:space="preserve">Llywodraeth </w:t>
      </w:r>
      <w:proofErr w:type="gramStart"/>
      <w:r>
        <w:rPr>
          <w:rFonts w:ascii="Times New Roman" w:hAnsi="Times New Roman" w:cs="Times New Roman"/>
          <w:sz w:val="24"/>
          <w:szCs w:val="24"/>
        </w:rPr>
        <w:t>Cymru:Caerdydd</w:t>
      </w:r>
      <w:proofErr w:type="gramEnd"/>
      <w:r>
        <w:rPr>
          <w:rFonts w:ascii="Times New Roman" w:hAnsi="Times New Roman" w:cs="Times New Roman"/>
          <w:sz w:val="24"/>
          <w:szCs w:val="24"/>
        </w:rPr>
        <w:t xml:space="preserve">. Ar gael yn: </w:t>
      </w:r>
      <w:r>
        <w:rPr>
          <w:rFonts w:ascii="Times New Roman" w:hAnsi="Times New Roman" w:cs="Times New Roman"/>
          <w:color w:val="0000FF"/>
          <w:sz w:val="24"/>
          <w:szCs w:val="24"/>
          <w:u w:val="single"/>
        </w:rPr>
        <w:t>&lt;https://s3-eu-west-1.amazonaws.com/hwb-live-storage/7e/91/e7/b2/121d4a3e9eaab87a7b2fc5f1/cymraeg-rhaglen-astudio-cyfnodau-allweddol-2-4.pdf&gt;</w:t>
      </w:r>
      <w:r>
        <w:rPr>
          <w:rFonts w:ascii="Times New Roman" w:hAnsi="Times New Roman" w:cs="Times New Roman"/>
          <w:sz w:val="24"/>
          <w:szCs w:val="24"/>
        </w:rPr>
        <w:t xml:space="preserve"> (Darllenwyd 23 Mai 2019)</w:t>
      </w:r>
    </w:p>
    <w:p w:rsidR="00E13756" w:rsidRPr="000E7006" w:rsidRDefault="00E13756"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 xml:space="preserve">Yr Is-Adran Addysg a Sgiliau (2015) </w:t>
      </w:r>
      <w:r w:rsidRPr="000E7006">
        <w:rPr>
          <w:rFonts w:ascii="Times New Roman" w:hAnsi="Times New Roman" w:cs="Times New Roman"/>
          <w:i/>
          <w:sz w:val="24"/>
          <w:szCs w:val="24"/>
        </w:rPr>
        <w:t>Cwricwlwm Cymru-</w:t>
      </w:r>
      <w:r w:rsidR="00176FAF" w:rsidRPr="000E7006">
        <w:rPr>
          <w:rFonts w:ascii="Times New Roman" w:hAnsi="Times New Roman" w:cs="Times New Roman"/>
          <w:i/>
          <w:sz w:val="24"/>
          <w:szCs w:val="24"/>
        </w:rPr>
        <w:t xml:space="preserve"> Rhaglen Astudio ar gyfer Mathemateg Cyfnodau 2-4.</w:t>
      </w:r>
      <w:r w:rsidR="00176FAF" w:rsidRPr="000E7006">
        <w:rPr>
          <w:rFonts w:ascii="Times New Roman" w:hAnsi="Times New Roman" w:cs="Times New Roman"/>
          <w:sz w:val="24"/>
          <w:szCs w:val="24"/>
        </w:rPr>
        <w:t xml:space="preserve"> Llywodraeth </w:t>
      </w:r>
      <w:proofErr w:type="gramStart"/>
      <w:r w:rsidR="00176FAF" w:rsidRPr="000E7006">
        <w:rPr>
          <w:rFonts w:ascii="Times New Roman" w:hAnsi="Times New Roman" w:cs="Times New Roman"/>
          <w:sz w:val="24"/>
          <w:szCs w:val="24"/>
        </w:rPr>
        <w:t>Cymru:Caerdydd</w:t>
      </w:r>
      <w:proofErr w:type="gramEnd"/>
      <w:r w:rsidR="00176FAF" w:rsidRPr="000E7006">
        <w:rPr>
          <w:rFonts w:ascii="Times New Roman" w:hAnsi="Times New Roman" w:cs="Times New Roman"/>
          <w:sz w:val="24"/>
          <w:szCs w:val="24"/>
        </w:rPr>
        <w:t xml:space="preserve">. Ar gael yn: </w:t>
      </w:r>
      <w:hyperlink r:id="rId18" w:history="1">
        <w:r w:rsidR="00176FAF" w:rsidRPr="000E7006">
          <w:rPr>
            <w:rStyle w:val="Hyperlink"/>
            <w:rFonts w:ascii="Times New Roman" w:hAnsi="Times New Roman" w:cs="Times New Roman"/>
            <w:sz w:val="24"/>
            <w:szCs w:val="24"/>
          </w:rPr>
          <w:t>https://s3-eu-west-1.amazonaws.com/hwb-live-storage/6c/f9/0e/f3/5f5c4e6381d915e48d080dd1/rhaglen-astudio-ar-gyfer-mathemateg.pdf</w:t>
        </w:r>
      </w:hyperlink>
      <w:r w:rsidR="00176FAF" w:rsidRPr="000E7006">
        <w:rPr>
          <w:rFonts w:ascii="Times New Roman" w:hAnsi="Times New Roman" w:cs="Times New Roman"/>
          <w:sz w:val="24"/>
          <w:szCs w:val="24"/>
        </w:rPr>
        <w:t xml:space="preserve"> (Darllenwyd 23 Mai 2019) </w:t>
      </w:r>
    </w:p>
    <w:p w:rsidR="00176FAF" w:rsidRPr="000E7006" w:rsidRDefault="00176FAF" w:rsidP="00562C87">
      <w:pPr>
        <w:spacing w:line="360" w:lineRule="auto"/>
        <w:rPr>
          <w:rFonts w:ascii="Times New Roman" w:hAnsi="Times New Roman" w:cs="Times New Roman"/>
          <w:sz w:val="24"/>
          <w:szCs w:val="24"/>
        </w:rPr>
      </w:pPr>
      <w:r w:rsidRPr="000E7006">
        <w:rPr>
          <w:rFonts w:ascii="Times New Roman" w:hAnsi="Times New Roman" w:cs="Times New Roman"/>
          <w:sz w:val="24"/>
          <w:szCs w:val="24"/>
        </w:rPr>
        <w:t xml:space="preserve">Yr Adran Plant, Addysg, Dysgu Gydol Oes a Sgiliau (2010) Sut i ddatblygu meddwl ac asesu ar gyfer dysgu yn yr ystafell dosbarth. Llywodraeth </w:t>
      </w:r>
      <w:proofErr w:type="gramStart"/>
      <w:r w:rsidRPr="000E7006">
        <w:rPr>
          <w:rFonts w:ascii="Times New Roman" w:hAnsi="Times New Roman" w:cs="Times New Roman"/>
          <w:sz w:val="24"/>
          <w:szCs w:val="24"/>
        </w:rPr>
        <w:t>Cymru:Caerdydd</w:t>
      </w:r>
      <w:proofErr w:type="gramEnd"/>
      <w:r w:rsidRPr="000E7006">
        <w:rPr>
          <w:rFonts w:ascii="Times New Roman" w:hAnsi="Times New Roman" w:cs="Times New Roman"/>
          <w:sz w:val="24"/>
          <w:szCs w:val="24"/>
        </w:rPr>
        <w:t xml:space="preserve">. Ar gael yn: </w:t>
      </w:r>
      <w:hyperlink r:id="rId19" w:history="1">
        <w:r w:rsidRPr="000E7006">
          <w:rPr>
            <w:rStyle w:val="Hyperlink"/>
            <w:rFonts w:ascii="Times New Roman" w:hAnsi="Times New Roman" w:cs="Times New Roman"/>
            <w:sz w:val="24"/>
            <w:szCs w:val="24"/>
          </w:rPr>
          <w:t>https://learning.gov.wales/docs/learningwales/publications/130429how-to-develop-thinking-cy.pdf</w:t>
        </w:r>
      </w:hyperlink>
      <w:r w:rsidRPr="000E7006">
        <w:rPr>
          <w:rFonts w:ascii="Times New Roman" w:hAnsi="Times New Roman" w:cs="Times New Roman"/>
          <w:sz w:val="24"/>
          <w:szCs w:val="24"/>
        </w:rPr>
        <w:t xml:space="preserve"> (Darllenwyd 23 Mai 2019) </w:t>
      </w:r>
    </w:p>
    <w:p w:rsidR="00176FAF" w:rsidRPr="00562C87" w:rsidRDefault="00176FAF" w:rsidP="00562C87">
      <w:pPr>
        <w:spacing w:line="360" w:lineRule="auto"/>
        <w:rPr>
          <w:rFonts w:ascii="Times New Roman" w:hAnsi="Times New Roman" w:cs="Times New Roman"/>
        </w:rPr>
      </w:pPr>
      <w:r w:rsidRPr="000E7006">
        <w:rPr>
          <w:rFonts w:ascii="Times New Roman" w:hAnsi="Times New Roman" w:cs="Times New Roman"/>
          <w:sz w:val="24"/>
          <w:szCs w:val="24"/>
        </w:rPr>
        <w:t xml:space="preserve">Yr Adran Plant, Addysgu, Dysgu Gydol Oes a Sgiliau (2008) Addysg ar gyfer Datblygu Cynaliadwy a Dinasyddiaeth Fyd-eang. Llywodraeth </w:t>
      </w:r>
      <w:proofErr w:type="gramStart"/>
      <w:r w:rsidRPr="000E7006">
        <w:rPr>
          <w:rFonts w:ascii="Times New Roman" w:hAnsi="Times New Roman" w:cs="Times New Roman"/>
          <w:sz w:val="24"/>
          <w:szCs w:val="24"/>
        </w:rPr>
        <w:t>Cymru:Caerdydd</w:t>
      </w:r>
      <w:proofErr w:type="gramEnd"/>
      <w:r w:rsidRPr="000E7006">
        <w:rPr>
          <w:rFonts w:ascii="Times New Roman" w:hAnsi="Times New Roman" w:cs="Times New Roman"/>
          <w:sz w:val="24"/>
          <w:szCs w:val="24"/>
        </w:rPr>
        <w:t xml:space="preserve">. Ar gael yn: </w:t>
      </w:r>
      <w:hyperlink r:id="rId20" w:history="1">
        <w:r w:rsidRPr="000E7006">
          <w:rPr>
            <w:rStyle w:val="Hyperlink"/>
            <w:rFonts w:ascii="Times New Roman" w:hAnsi="Times New Roman" w:cs="Times New Roman"/>
            <w:sz w:val="24"/>
            <w:szCs w:val="24"/>
          </w:rPr>
          <w:t>https://learning.gov.wales/docs/learningwales/publications/081204infoteachertraineescy.pdf</w:t>
        </w:r>
      </w:hyperlink>
      <w:r w:rsidRPr="000E7006">
        <w:rPr>
          <w:rFonts w:ascii="Times New Roman" w:hAnsi="Times New Roman" w:cs="Times New Roman"/>
          <w:sz w:val="24"/>
          <w:szCs w:val="24"/>
        </w:rPr>
        <w:t xml:space="preserve"> (Darllenwyd 24 Mai 2019) </w:t>
      </w:r>
    </w:p>
    <w:p w:rsidR="00176FAF" w:rsidRPr="00E13756" w:rsidRDefault="00176FAF" w:rsidP="000324F8">
      <w:pPr>
        <w:spacing w:line="360" w:lineRule="auto"/>
        <w:rPr>
          <w:rFonts w:ascii="Times New Roman" w:hAnsi="Times New Roman" w:cs="Times New Roman"/>
          <w:sz w:val="24"/>
          <w:szCs w:val="24"/>
        </w:rPr>
      </w:pPr>
      <w:bookmarkStart w:id="1" w:name="cysill"/>
      <w:bookmarkEnd w:id="1"/>
    </w:p>
    <w:sectPr w:rsidR="00176FAF" w:rsidRPr="00E13756">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60C0" w:rsidRDefault="009660C0" w:rsidP="00D22E66">
      <w:pPr>
        <w:spacing w:after="0" w:line="240" w:lineRule="auto"/>
      </w:pPr>
      <w:r>
        <w:separator/>
      </w:r>
    </w:p>
  </w:endnote>
  <w:endnote w:type="continuationSeparator" w:id="0">
    <w:p w:rsidR="009660C0" w:rsidRDefault="009660C0" w:rsidP="00D22E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8921134"/>
      <w:docPartObj>
        <w:docPartGallery w:val="Page Numbers (Bottom of Page)"/>
        <w:docPartUnique/>
      </w:docPartObj>
    </w:sdtPr>
    <w:sdtEndPr>
      <w:rPr>
        <w:noProof/>
      </w:rPr>
    </w:sdtEndPr>
    <w:sdtContent>
      <w:p w:rsidR="007D304B" w:rsidRDefault="007D30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D304B" w:rsidRDefault="007D3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60C0" w:rsidRDefault="009660C0" w:rsidP="00D22E66">
      <w:pPr>
        <w:spacing w:after="0" w:line="240" w:lineRule="auto"/>
      </w:pPr>
      <w:r>
        <w:separator/>
      </w:r>
    </w:p>
  </w:footnote>
  <w:footnote w:type="continuationSeparator" w:id="0">
    <w:p w:rsidR="009660C0" w:rsidRDefault="009660C0" w:rsidP="00D22E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0051" w:rsidRPr="00D22E66" w:rsidRDefault="00930051">
    <w:pPr>
      <w:pStyle w:val="Header"/>
      <w:rPr>
        <w:rFonts w:ascii="Times New Roman" w:hAnsi="Times New Roman" w:cs="Times New Roman"/>
        <w:sz w:val="24"/>
        <w:szCs w:val="24"/>
      </w:rPr>
    </w:pPr>
    <w:r w:rsidRPr="00D22E66">
      <w:rPr>
        <w:rFonts w:ascii="Times New Roman" w:hAnsi="Times New Roman" w:cs="Times New Roman"/>
        <w:sz w:val="24"/>
        <w:szCs w:val="24"/>
      </w:rPr>
      <w:t xml:space="preserve">ECAD6006C                                                                                                     </w:t>
    </w:r>
    <w:r>
      <w:rPr>
        <w:rFonts w:ascii="Times New Roman" w:hAnsi="Times New Roman" w:cs="Times New Roman"/>
        <w:sz w:val="24"/>
        <w:szCs w:val="24"/>
      </w:rPr>
      <w:t>1600591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E66"/>
    <w:rsid w:val="0002456D"/>
    <w:rsid w:val="000324F8"/>
    <w:rsid w:val="00093BCB"/>
    <w:rsid w:val="000A76B4"/>
    <w:rsid w:val="000D6802"/>
    <w:rsid w:val="000E64F7"/>
    <w:rsid w:val="000E7006"/>
    <w:rsid w:val="00104BC0"/>
    <w:rsid w:val="00120E09"/>
    <w:rsid w:val="00136CD6"/>
    <w:rsid w:val="00176FAF"/>
    <w:rsid w:val="00177F19"/>
    <w:rsid w:val="001A43ED"/>
    <w:rsid w:val="001A75D8"/>
    <w:rsid w:val="001C0084"/>
    <w:rsid w:val="001C4E7C"/>
    <w:rsid w:val="001D4210"/>
    <w:rsid w:val="001E40E0"/>
    <w:rsid w:val="00250D2C"/>
    <w:rsid w:val="00254CDD"/>
    <w:rsid w:val="00282F83"/>
    <w:rsid w:val="002B6FD2"/>
    <w:rsid w:val="002F65BF"/>
    <w:rsid w:val="0031097D"/>
    <w:rsid w:val="00315C50"/>
    <w:rsid w:val="00322D21"/>
    <w:rsid w:val="00324691"/>
    <w:rsid w:val="003253CF"/>
    <w:rsid w:val="00332B67"/>
    <w:rsid w:val="003D1DDC"/>
    <w:rsid w:val="003E76A1"/>
    <w:rsid w:val="003F6630"/>
    <w:rsid w:val="00424A01"/>
    <w:rsid w:val="0043266F"/>
    <w:rsid w:val="004A2298"/>
    <w:rsid w:val="004D06F6"/>
    <w:rsid w:val="004D5592"/>
    <w:rsid w:val="00520FE7"/>
    <w:rsid w:val="00522D09"/>
    <w:rsid w:val="00530F60"/>
    <w:rsid w:val="00562C87"/>
    <w:rsid w:val="00566178"/>
    <w:rsid w:val="00595031"/>
    <w:rsid w:val="005C14BE"/>
    <w:rsid w:val="0068563D"/>
    <w:rsid w:val="00685C6F"/>
    <w:rsid w:val="006A26F1"/>
    <w:rsid w:val="0070152B"/>
    <w:rsid w:val="007210A1"/>
    <w:rsid w:val="0074179C"/>
    <w:rsid w:val="00757B35"/>
    <w:rsid w:val="00765ED7"/>
    <w:rsid w:val="007D304B"/>
    <w:rsid w:val="007E5043"/>
    <w:rsid w:val="007E7909"/>
    <w:rsid w:val="00840E8F"/>
    <w:rsid w:val="00850FE8"/>
    <w:rsid w:val="008862E9"/>
    <w:rsid w:val="00930051"/>
    <w:rsid w:val="009515A1"/>
    <w:rsid w:val="009660C0"/>
    <w:rsid w:val="009772F8"/>
    <w:rsid w:val="00987C92"/>
    <w:rsid w:val="009D556D"/>
    <w:rsid w:val="00A4633C"/>
    <w:rsid w:val="00A56B8D"/>
    <w:rsid w:val="00A93815"/>
    <w:rsid w:val="00AA19B8"/>
    <w:rsid w:val="00AB3F77"/>
    <w:rsid w:val="00AB52CE"/>
    <w:rsid w:val="00AD6AFC"/>
    <w:rsid w:val="00B15273"/>
    <w:rsid w:val="00B21870"/>
    <w:rsid w:val="00B608A0"/>
    <w:rsid w:val="00BA4B9B"/>
    <w:rsid w:val="00BB3054"/>
    <w:rsid w:val="00BD06E6"/>
    <w:rsid w:val="00BE5B27"/>
    <w:rsid w:val="00C36DFE"/>
    <w:rsid w:val="00C658BA"/>
    <w:rsid w:val="00C74B1F"/>
    <w:rsid w:val="00C85518"/>
    <w:rsid w:val="00CD717D"/>
    <w:rsid w:val="00CE380D"/>
    <w:rsid w:val="00CE6D8E"/>
    <w:rsid w:val="00CF0282"/>
    <w:rsid w:val="00CF4B9B"/>
    <w:rsid w:val="00D22E66"/>
    <w:rsid w:val="00D30DC9"/>
    <w:rsid w:val="00DF4030"/>
    <w:rsid w:val="00E045F2"/>
    <w:rsid w:val="00E0590A"/>
    <w:rsid w:val="00E079E9"/>
    <w:rsid w:val="00E13756"/>
    <w:rsid w:val="00E312E2"/>
    <w:rsid w:val="00E82F65"/>
    <w:rsid w:val="00E94043"/>
    <w:rsid w:val="00EF6E4F"/>
    <w:rsid w:val="00F350C5"/>
    <w:rsid w:val="00F55544"/>
    <w:rsid w:val="00F7252A"/>
    <w:rsid w:val="00F936C6"/>
    <w:rsid w:val="00FB2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5D7B0"/>
  <w15:chartTrackingRefBased/>
  <w15:docId w15:val="{D5ABE191-4971-4464-BF75-5CCAB5C8E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2E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E66"/>
  </w:style>
  <w:style w:type="paragraph" w:styleId="Footer">
    <w:name w:val="footer"/>
    <w:basedOn w:val="Normal"/>
    <w:link w:val="FooterChar"/>
    <w:uiPriority w:val="99"/>
    <w:unhideWhenUsed/>
    <w:rsid w:val="00D22E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E66"/>
  </w:style>
  <w:style w:type="character" w:styleId="Hyperlink">
    <w:name w:val="Hyperlink"/>
    <w:basedOn w:val="DefaultParagraphFont"/>
    <w:uiPriority w:val="99"/>
    <w:unhideWhenUsed/>
    <w:rsid w:val="003D1DDC"/>
    <w:rPr>
      <w:color w:val="0000FF"/>
      <w:u w:val="single"/>
    </w:rPr>
  </w:style>
  <w:style w:type="character" w:styleId="UnresolvedMention">
    <w:name w:val="Unresolved Mention"/>
    <w:basedOn w:val="DefaultParagraphFont"/>
    <w:uiPriority w:val="99"/>
    <w:semiHidden/>
    <w:unhideWhenUsed/>
    <w:rsid w:val="00A56B8D"/>
    <w:rPr>
      <w:color w:val="605E5C"/>
      <w:shd w:val="clear" w:color="auto" w:fill="E1DFDD"/>
    </w:rPr>
  </w:style>
  <w:style w:type="character" w:styleId="FollowedHyperlink">
    <w:name w:val="FollowedHyperlink"/>
    <w:basedOn w:val="DefaultParagraphFont"/>
    <w:uiPriority w:val="99"/>
    <w:semiHidden/>
    <w:unhideWhenUsed/>
    <w:rsid w:val="00093B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37560/mod_resource/content/1/WJEC%20Everyday%20Welsh%20in%20the%20Primary%20School.pdf" TargetMode="External"/><Relationship Id="rId13" Type="http://schemas.openxmlformats.org/officeDocument/2006/relationships/hyperlink" Target="http://vark-learn.com/introduction-to-vark/the-vark-modalities/" TargetMode="External"/><Relationship Id="rId18" Type="http://schemas.openxmlformats.org/officeDocument/2006/relationships/hyperlink" Target="https://s3-eu-west-1.amazonaws.com/hwb-live-storage/6c/f9/0e/f3/5f5c4e6381d915e48d080dd1/rhaglen-astudio-ar-gyfer-mathemateg.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ncbi.nlm.nih.gov/pmc/articles/PMC4511057/" TargetMode="External"/><Relationship Id="rId12" Type="http://schemas.openxmlformats.org/officeDocument/2006/relationships/hyperlink" Target="https://www.estyn.llyw.cymru/sites/default/files/documents/Cymraeg%20yn%20y%20Cyfnod%20Sylfaen%3A%20Datblygu%20Cymraeg%20fel%20iaith%20gyntaf%20mewn%20ysgolion%20cynradd%20a%C3%A2%E2%82%AC%E2%84%A2r%20sector%20nas%20cynhelir.pdf" TargetMode="External"/><Relationship Id="rId17" Type="http://schemas.openxmlformats.org/officeDocument/2006/relationships/hyperlink" Target="https://llyw.cymru/sites/default/files/publications/2018-02/ymateb-i-argymhellion-gr%C5%B5p-adolygu-cymraeg-ail-iaith.pdf" TargetMode="External"/><Relationship Id="rId2" Type="http://schemas.openxmlformats.org/officeDocument/2006/relationships/settings" Target="settings.xml"/><Relationship Id="rId16" Type="http://schemas.openxmlformats.org/officeDocument/2006/relationships/hyperlink" Target="https://teach.com/what/teachers-know/learning-styles/" TargetMode="External"/><Relationship Id="rId20" Type="http://schemas.openxmlformats.org/officeDocument/2006/relationships/hyperlink" Target="https://learning.gov.wales/docs/learningwales/publications/081204infoteachertraineescy.pdf" TargetMode="External"/><Relationship Id="rId1" Type="http://schemas.openxmlformats.org/officeDocument/2006/relationships/styles" Target="styles.xml"/><Relationship Id="rId6" Type="http://schemas.openxmlformats.org/officeDocument/2006/relationships/hyperlink" Target="https://youtu.be/Su074OyWKxA" TargetMode="External"/><Relationship Id="rId11" Type="http://schemas.openxmlformats.org/officeDocument/2006/relationships/hyperlink" Target="https://www.estyn.gov.wales/sites/default/files/documents/Ysgol%20Gymraeg%20Ffwrnes%20en_0.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journals.sagepub.com/doi/full/10.1111/j.1539-6053_2009.01038.x" TargetMode="External"/><Relationship Id="rId23" Type="http://schemas.openxmlformats.org/officeDocument/2006/relationships/fontTable" Target="fontTable.xml"/><Relationship Id="rId10" Type="http://schemas.openxmlformats.org/officeDocument/2006/relationships/hyperlink" Target="https://www.estyn.gov.wales/sites/default/files/documents/Ysgol%20Gymraeg%20Ffwrnes%20en.pdf" TargetMode="External"/><Relationship Id="rId19" Type="http://schemas.openxmlformats.org/officeDocument/2006/relationships/hyperlink" Target="https://learning.gov.wales/docs/learningwales/publications/130429how-to-develop-thinking-cy.pdf" TargetMode="External"/><Relationship Id="rId4" Type="http://schemas.openxmlformats.org/officeDocument/2006/relationships/footnotes" Target="footnotes.xml"/><Relationship Id="rId9" Type="http://schemas.openxmlformats.org/officeDocument/2006/relationships/hyperlink" Target="https://gweddill.gov.wales/docs/dcells/publications/150225-successful-futures-cy.pdf" TargetMode="External"/><Relationship Id="rId14" Type="http://schemas.openxmlformats.org/officeDocument/2006/relationships/hyperlink" Target="http://www.smf.co.uk/wp-content/uploads/2007/03/Publication-Practice-Makes-Perfect-The-Importance-of-Practical-Learning.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588</TotalTime>
  <Pages>9</Pages>
  <Words>2751</Words>
  <Characters>15684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Saunders</dc:creator>
  <cp:keywords/>
  <dc:description/>
  <cp:lastModifiedBy>Katie Saunders</cp:lastModifiedBy>
  <cp:revision>77</cp:revision>
  <dcterms:created xsi:type="dcterms:W3CDTF">2019-05-28T09:56:00Z</dcterms:created>
  <dcterms:modified xsi:type="dcterms:W3CDTF">2019-05-31T12:05:00Z</dcterms:modified>
</cp:coreProperties>
</file>