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E2E8F" w14:textId="77777777" w:rsidR="00142A8D" w:rsidRDefault="00142A8D" w:rsidP="00142A8D">
      <w:pPr>
        <w:spacing w:before="64"/>
        <w:ind w:left="220" w:right="35"/>
        <w:jc w:val="both"/>
        <w:rPr>
          <w:rFonts w:asciiTheme="minorHAnsi" w:hAnsiTheme="minorHAnsi" w:cstheme="minorHAnsi"/>
          <w:sz w:val="24"/>
          <w:szCs w:val="24"/>
        </w:rPr>
      </w:pPr>
      <w:r>
        <w:rPr>
          <w:rFonts w:asciiTheme="minorHAnsi" w:hAnsiTheme="minorHAnsi" w:cstheme="minorHAnsi"/>
          <w:noProof/>
        </w:rPr>
        <w:drawing>
          <wp:anchor distT="0" distB="0" distL="114300" distR="114300" simplePos="0" relativeHeight="251659264" behindDoc="1" locked="0" layoutInCell="1" allowOverlap="1" wp14:anchorId="7F096F98" wp14:editId="280B1541">
            <wp:simplePos x="0" y="0"/>
            <wp:positionH relativeFrom="column">
              <wp:posOffset>3796665</wp:posOffset>
            </wp:positionH>
            <wp:positionV relativeFrom="paragraph">
              <wp:posOffset>0</wp:posOffset>
            </wp:positionV>
            <wp:extent cx="2346325" cy="923925"/>
            <wp:effectExtent l="0" t="0" r="0" b="9525"/>
            <wp:wrapTight wrapText="bothSides">
              <wp:wrapPolygon edited="0">
                <wp:start x="0" y="0"/>
                <wp:lineTo x="0" y="21377"/>
                <wp:lineTo x="21395" y="21377"/>
                <wp:lineTo x="213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325" cy="923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5CD03C" w14:textId="77777777" w:rsidR="00142A8D" w:rsidRDefault="00142A8D" w:rsidP="00142A8D">
      <w:pPr>
        <w:spacing w:before="64"/>
        <w:ind w:left="220" w:right="35"/>
        <w:jc w:val="both"/>
        <w:rPr>
          <w:rFonts w:asciiTheme="minorHAnsi" w:hAnsiTheme="minorHAnsi" w:cstheme="minorHAnsi"/>
          <w:sz w:val="24"/>
          <w:szCs w:val="24"/>
        </w:rPr>
      </w:pPr>
    </w:p>
    <w:p w14:paraId="03AD4EB0" w14:textId="77777777" w:rsidR="00142A8D" w:rsidRDefault="00142A8D" w:rsidP="00142A8D">
      <w:pPr>
        <w:spacing w:before="64"/>
        <w:ind w:left="220" w:right="35"/>
        <w:jc w:val="both"/>
        <w:rPr>
          <w:rFonts w:asciiTheme="minorHAnsi" w:hAnsiTheme="minorHAnsi" w:cstheme="minorHAnsi"/>
          <w:sz w:val="24"/>
          <w:szCs w:val="24"/>
        </w:rPr>
      </w:pPr>
    </w:p>
    <w:p w14:paraId="2AB074F5" w14:textId="77777777" w:rsidR="00142A8D" w:rsidRDefault="00142A8D" w:rsidP="00142A8D">
      <w:pPr>
        <w:spacing w:before="64"/>
        <w:ind w:left="220" w:right="35"/>
        <w:jc w:val="both"/>
        <w:rPr>
          <w:rFonts w:asciiTheme="minorHAnsi" w:hAnsiTheme="minorHAnsi" w:cstheme="minorHAnsi"/>
          <w:sz w:val="24"/>
          <w:szCs w:val="24"/>
        </w:rPr>
      </w:pPr>
    </w:p>
    <w:p w14:paraId="4E8393A3" w14:textId="77777777" w:rsidR="00142A8D" w:rsidRDefault="00142A8D" w:rsidP="00142A8D">
      <w:pPr>
        <w:spacing w:before="64"/>
        <w:ind w:left="220" w:right="35"/>
        <w:jc w:val="both"/>
        <w:rPr>
          <w:rFonts w:asciiTheme="minorHAnsi" w:hAnsiTheme="minorHAnsi" w:cstheme="minorHAnsi"/>
          <w:sz w:val="24"/>
          <w:szCs w:val="24"/>
        </w:rPr>
      </w:pPr>
    </w:p>
    <w:p w14:paraId="28C3A374" w14:textId="77777777" w:rsidR="00142A8D" w:rsidRPr="005317F3" w:rsidRDefault="00142A8D" w:rsidP="00142A8D">
      <w:pPr>
        <w:spacing w:before="64" w:line="480" w:lineRule="auto"/>
        <w:ind w:left="220" w:right="35"/>
        <w:jc w:val="center"/>
        <w:rPr>
          <w:rFonts w:cs="Arial"/>
          <w:b/>
          <w:bCs/>
          <w:sz w:val="48"/>
          <w:szCs w:val="48"/>
        </w:rPr>
      </w:pPr>
    </w:p>
    <w:p w14:paraId="74626304" w14:textId="77777777" w:rsidR="00142A8D" w:rsidRDefault="00142A8D" w:rsidP="00142A8D">
      <w:pPr>
        <w:spacing w:before="64" w:line="480" w:lineRule="auto"/>
        <w:ind w:left="220" w:right="35"/>
        <w:jc w:val="center"/>
        <w:rPr>
          <w:rFonts w:cs="Arial"/>
          <w:b/>
          <w:bCs/>
          <w:sz w:val="44"/>
          <w:szCs w:val="44"/>
        </w:rPr>
      </w:pPr>
      <w:r w:rsidRPr="005317F3">
        <w:rPr>
          <w:rFonts w:cs="Arial"/>
          <w:b/>
          <w:bCs/>
          <w:sz w:val="44"/>
          <w:szCs w:val="44"/>
        </w:rPr>
        <w:t>BM</w:t>
      </w:r>
      <w:r>
        <w:rPr>
          <w:rFonts w:cs="Arial"/>
          <w:b/>
          <w:bCs/>
          <w:sz w:val="44"/>
          <w:szCs w:val="44"/>
        </w:rPr>
        <w:t>BM</w:t>
      </w:r>
      <w:r w:rsidRPr="005317F3">
        <w:rPr>
          <w:rFonts w:cs="Arial"/>
          <w:b/>
          <w:bCs/>
          <w:sz w:val="44"/>
          <w:szCs w:val="44"/>
        </w:rPr>
        <w:t>4005</w:t>
      </w:r>
    </w:p>
    <w:p w14:paraId="7D7D9466" w14:textId="77777777" w:rsidR="00142A8D" w:rsidRPr="005317F3" w:rsidRDefault="00142A8D" w:rsidP="00142A8D">
      <w:pPr>
        <w:spacing w:before="64" w:line="480" w:lineRule="auto"/>
        <w:ind w:left="220" w:right="35"/>
        <w:jc w:val="center"/>
        <w:rPr>
          <w:rFonts w:cs="Arial"/>
          <w:b/>
          <w:bCs/>
          <w:sz w:val="44"/>
          <w:szCs w:val="44"/>
        </w:rPr>
      </w:pPr>
      <w:r w:rsidRPr="005317F3">
        <w:rPr>
          <w:rFonts w:cs="Arial"/>
          <w:b/>
          <w:bCs/>
          <w:sz w:val="44"/>
          <w:szCs w:val="44"/>
        </w:rPr>
        <w:t>MARKETING FUNDAMENTALS</w:t>
      </w:r>
    </w:p>
    <w:p w14:paraId="5052B742" w14:textId="6795E868" w:rsidR="00142A8D" w:rsidRPr="005317F3" w:rsidRDefault="00142A8D" w:rsidP="00142A8D">
      <w:pPr>
        <w:spacing w:before="64" w:line="480" w:lineRule="auto"/>
        <w:ind w:left="220" w:right="35"/>
        <w:jc w:val="center"/>
        <w:rPr>
          <w:rFonts w:cs="Arial"/>
          <w:b/>
          <w:bCs/>
          <w:sz w:val="44"/>
          <w:szCs w:val="44"/>
        </w:rPr>
      </w:pPr>
      <w:r w:rsidRPr="005317F3">
        <w:rPr>
          <w:rFonts w:cs="Arial"/>
          <w:b/>
          <w:bCs/>
          <w:sz w:val="44"/>
          <w:szCs w:val="44"/>
        </w:rPr>
        <w:t>Module Handbook</w:t>
      </w:r>
      <w:r w:rsidR="00A71D1C">
        <w:rPr>
          <w:rFonts w:cs="Arial"/>
          <w:b/>
          <w:bCs/>
          <w:sz w:val="44"/>
          <w:szCs w:val="44"/>
        </w:rPr>
        <w:t xml:space="preserve">, </w:t>
      </w:r>
      <w:r w:rsidRPr="005317F3">
        <w:rPr>
          <w:rFonts w:cs="Arial"/>
          <w:b/>
          <w:bCs/>
          <w:sz w:val="44"/>
          <w:szCs w:val="44"/>
        </w:rPr>
        <w:t>202</w:t>
      </w:r>
      <w:r w:rsidR="006768FB">
        <w:rPr>
          <w:rFonts w:cs="Arial"/>
          <w:b/>
          <w:bCs/>
          <w:sz w:val="44"/>
          <w:szCs w:val="44"/>
        </w:rPr>
        <w:t>5</w:t>
      </w:r>
      <w:r w:rsidRPr="005317F3">
        <w:rPr>
          <w:rFonts w:cs="Arial"/>
          <w:b/>
          <w:bCs/>
          <w:sz w:val="44"/>
          <w:szCs w:val="44"/>
        </w:rPr>
        <w:t>-2</w:t>
      </w:r>
      <w:r w:rsidR="006768FB">
        <w:rPr>
          <w:rFonts w:cs="Arial"/>
          <w:b/>
          <w:bCs/>
          <w:sz w:val="44"/>
          <w:szCs w:val="44"/>
        </w:rPr>
        <w:t>6</w:t>
      </w:r>
      <w:r w:rsidRPr="005317F3">
        <w:rPr>
          <w:rFonts w:cs="Arial"/>
          <w:b/>
          <w:bCs/>
          <w:sz w:val="44"/>
          <w:szCs w:val="44"/>
        </w:rPr>
        <w:t xml:space="preserve"> Semester 1</w:t>
      </w:r>
    </w:p>
    <w:p w14:paraId="104D42C9" w14:textId="77777777" w:rsidR="00142A8D" w:rsidRPr="005317F3" w:rsidRDefault="00142A8D" w:rsidP="00142A8D">
      <w:pPr>
        <w:spacing w:before="64" w:line="480" w:lineRule="auto"/>
        <w:ind w:left="220" w:right="35"/>
        <w:jc w:val="center"/>
        <w:rPr>
          <w:rFonts w:cs="Arial"/>
          <w:b/>
          <w:bCs/>
          <w:sz w:val="44"/>
          <w:szCs w:val="44"/>
        </w:rPr>
      </w:pPr>
    </w:p>
    <w:p w14:paraId="7F07CA65" w14:textId="77777777" w:rsidR="00142A8D" w:rsidRPr="005317F3" w:rsidRDefault="00142A8D" w:rsidP="00142A8D">
      <w:pPr>
        <w:spacing w:before="64" w:line="480" w:lineRule="auto"/>
        <w:ind w:left="220" w:right="35"/>
        <w:jc w:val="center"/>
        <w:rPr>
          <w:rFonts w:cs="Arial"/>
          <w:b/>
          <w:bCs/>
          <w:sz w:val="44"/>
          <w:szCs w:val="44"/>
        </w:rPr>
      </w:pPr>
    </w:p>
    <w:p w14:paraId="68EC796D" w14:textId="77777777" w:rsidR="00142A8D" w:rsidRPr="00A71D1C" w:rsidRDefault="00142A8D" w:rsidP="00142A8D">
      <w:pPr>
        <w:spacing w:before="64" w:line="480" w:lineRule="auto"/>
        <w:ind w:left="220" w:right="35"/>
        <w:jc w:val="center"/>
        <w:rPr>
          <w:rFonts w:cs="Arial"/>
          <w:b/>
          <w:bCs/>
          <w:sz w:val="40"/>
          <w:szCs w:val="40"/>
        </w:rPr>
      </w:pPr>
      <w:r w:rsidRPr="00A71D1C">
        <w:rPr>
          <w:rFonts w:cs="Arial"/>
          <w:b/>
          <w:bCs/>
          <w:sz w:val="40"/>
          <w:szCs w:val="40"/>
        </w:rPr>
        <w:t>INSTITUTE OF MANAGEMENT AND HEALTH</w:t>
      </w:r>
    </w:p>
    <w:p w14:paraId="52FB4ACD" w14:textId="77777777" w:rsidR="00142A8D" w:rsidRPr="005317F3" w:rsidRDefault="00142A8D" w:rsidP="00142A8D">
      <w:pPr>
        <w:spacing w:before="64" w:line="480" w:lineRule="auto"/>
        <w:ind w:left="220" w:right="35"/>
        <w:jc w:val="center"/>
        <w:rPr>
          <w:rFonts w:cs="Arial"/>
          <w:b/>
          <w:bCs/>
          <w:sz w:val="48"/>
          <w:szCs w:val="48"/>
        </w:rPr>
      </w:pPr>
    </w:p>
    <w:p w14:paraId="0D716C26" w14:textId="7A8F80BC" w:rsidR="00142A8D" w:rsidRDefault="00142A8D" w:rsidP="00142A8D">
      <w:pPr>
        <w:spacing w:before="64" w:line="480" w:lineRule="auto"/>
        <w:ind w:left="220" w:right="35"/>
        <w:jc w:val="center"/>
        <w:rPr>
          <w:rFonts w:cs="Arial"/>
          <w:b/>
          <w:bCs/>
          <w:sz w:val="48"/>
          <w:szCs w:val="48"/>
        </w:rPr>
      </w:pPr>
    </w:p>
    <w:p w14:paraId="6E4AA5D4" w14:textId="77777777" w:rsidR="00A71D1C" w:rsidRPr="005317F3" w:rsidRDefault="00A71D1C" w:rsidP="00142A8D">
      <w:pPr>
        <w:spacing w:before="64" w:line="480" w:lineRule="auto"/>
        <w:ind w:left="220" w:right="35"/>
        <w:jc w:val="center"/>
        <w:rPr>
          <w:rFonts w:cs="Arial"/>
          <w:b/>
          <w:bCs/>
          <w:sz w:val="48"/>
          <w:szCs w:val="48"/>
        </w:rPr>
      </w:pPr>
    </w:p>
    <w:p w14:paraId="534EA0D4" w14:textId="77777777" w:rsidR="00142A8D" w:rsidRPr="005317F3" w:rsidRDefault="00142A8D" w:rsidP="00142A8D">
      <w:pPr>
        <w:spacing w:before="64" w:line="480" w:lineRule="auto"/>
        <w:ind w:left="220" w:right="35"/>
        <w:jc w:val="center"/>
        <w:rPr>
          <w:rFonts w:cs="Arial"/>
          <w:b/>
          <w:bCs/>
          <w:sz w:val="48"/>
          <w:szCs w:val="48"/>
        </w:rPr>
      </w:pPr>
    </w:p>
    <w:p w14:paraId="49A8757F" w14:textId="7952C1E4" w:rsidR="006768FB" w:rsidRDefault="00142A8D" w:rsidP="00142A8D">
      <w:pPr>
        <w:spacing w:line="276" w:lineRule="auto"/>
        <w:jc w:val="both"/>
        <w:rPr>
          <w:rFonts w:cs="Arial"/>
        </w:rPr>
      </w:pPr>
      <w:r w:rsidRPr="005317F3">
        <w:rPr>
          <w:rFonts w:cs="Arial"/>
        </w:rPr>
        <w:lastRenderedPageBreak/>
        <w:t>According to the Chartered Institute of Marketing</w:t>
      </w:r>
      <w:r w:rsidR="006768FB">
        <w:rPr>
          <w:rFonts w:cs="Arial"/>
        </w:rPr>
        <w:t>:</w:t>
      </w:r>
      <w:r w:rsidRPr="005317F3">
        <w:rPr>
          <w:rFonts w:cs="Arial"/>
        </w:rPr>
        <w:t xml:space="preserve"> </w:t>
      </w:r>
    </w:p>
    <w:p w14:paraId="31B4CCC4" w14:textId="77777777" w:rsidR="006768FB" w:rsidRDefault="006768FB" w:rsidP="00142A8D">
      <w:pPr>
        <w:spacing w:line="276" w:lineRule="auto"/>
        <w:jc w:val="both"/>
        <w:rPr>
          <w:rFonts w:cs="Arial"/>
        </w:rPr>
      </w:pPr>
    </w:p>
    <w:p w14:paraId="73151C8B" w14:textId="77777777" w:rsidR="006768FB" w:rsidRDefault="00142A8D" w:rsidP="00142A8D">
      <w:pPr>
        <w:spacing w:line="276" w:lineRule="auto"/>
        <w:jc w:val="both"/>
        <w:rPr>
          <w:rFonts w:cs="Arial"/>
        </w:rPr>
      </w:pPr>
      <w:r w:rsidRPr="00C8771D">
        <w:rPr>
          <w:rFonts w:cs="Arial"/>
          <w:b/>
          <w:bCs/>
          <w:i/>
          <w:iCs/>
        </w:rPr>
        <w:t>‘</w:t>
      </w:r>
      <w:r w:rsidR="00C8771D" w:rsidRPr="00C8771D">
        <w:rPr>
          <w:rFonts w:cs="Arial"/>
          <w:b/>
          <w:bCs/>
          <w:i/>
          <w:iCs/>
        </w:rPr>
        <w:t>M</w:t>
      </w:r>
      <w:r w:rsidRPr="00C8771D">
        <w:rPr>
          <w:rFonts w:cs="Arial"/>
          <w:b/>
          <w:bCs/>
          <w:i/>
          <w:iCs/>
        </w:rPr>
        <w:t>arketing is the management process responsible for identifying, anticipating and satisfying customer requirements profitably’</w:t>
      </w:r>
      <w:r w:rsidRPr="005317F3">
        <w:rPr>
          <w:rFonts w:cs="Arial"/>
        </w:rPr>
        <w:t xml:space="preserve">. </w:t>
      </w:r>
    </w:p>
    <w:p w14:paraId="525F2531" w14:textId="77777777" w:rsidR="006768FB" w:rsidRDefault="006768FB" w:rsidP="00142A8D">
      <w:pPr>
        <w:spacing w:line="276" w:lineRule="auto"/>
        <w:jc w:val="both"/>
        <w:rPr>
          <w:rFonts w:cs="Arial"/>
        </w:rPr>
      </w:pPr>
    </w:p>
    <w:p w14:paraId="0A7CD99C" w14:textId="76E538D1" w:rsidR="00142A8D" w:rsidRPr="005317F3" w:rsidRDefault="00142A8D" w:rsidP="00142A8D">
      <w:pPr>
        <w:spacing w:line="276" w:lineRule="auto"/>
        <w:jc w:val="both"/>
        <w:rPr>
          <w:rFonts w:cs="Arial"/>
        </w:rPr>
      </w:pPr>
      <w:r w:rsidRPr="005317F3">
        <w:rPr>
          <w:rFonts w:cs="Arial"/>
        </w:rPr>
        <w:t xml:space="preserve">This clearly involves much more than simply advertising or selling; it requires market research and the ability to identify and </w:t>
      </w:r>
      <w:proofErr w:type="spellStart"/>
      <w:r w:rsidRPr="005317F3">
        <w:rPr>
          <w:rFonts w:cs="Arial"/>
        </w:rPr>
        <w:t>empathise</w:t>
      </w:r>
      <w:proofErr w:type="spellEnd"/>
      <w:r w:rsidRPr="005317F3">
        <w:rPr>
          <w:rFonts w:cs="Arial"/>
        </w:rPr>
        <w:t xml:space="preserve"> with current, as well as potential</w:t>
      </w:r>
      <w:r w:rsidR="006768FB">
        <w:rPr>
          <w:rFonts w:cs="Arial"/>
        </w:rPr>
        <w:t>,</w:t>
      </w:r>
      <w:r w:rsidRPr="005317F3">
        <w:rPr>
          <w:rFonts w:cs="Arial"/>
        </w:rPr>
        <w:t xml:space="preserve"> customers. In other words, marketing covers a wide range of essential management activities, which makes the right products available to the customer, in the right place, at the right time and at the right price. Marketing focuses on creating a mutually beneficial relationship between the company and the customer.</w:t>
      </w:r>
    </w:p>
    <w:p w14:paraId="72B4DB0F" w14:textId="77777777" w:rsidR="00142A8D" w:rsidRPr="005317F3" w:rsidRDefault="00142A8D" w:rsidP="00142A8D">
      <w:pPr>
        <w:spacing w:line="276" w:lineRule="auto"/>
        <w:jc w:val="both"/>
        <w:rPr>
          <w:rFonts w:cs="Arial"/>
        </w:rPr>
      </w:pPr>
    </w:p>
    <w:p w14:paraId="1F44C0CB" w14:textId="77777777" w:rsidR="00142A8D" w:rsidRPr="005317F3" w:rsidRDefault="00142A8D" w:rsidP="00142A8D">
      <w:pPr>
        <w:spacing w:line="276" w:lineRule="auto"/>
        <w:jc w:val="both"/>
        <w:rPr>
          <w:rFonts w:cs="Arial"/>
          <w:spacing w:val="-10"/>
        </w:rPr>
      </w:pPr>
      <w:r w:rsidRPr="005317F3">
        <w:rPr>
          <w:rFonts w:cs="Arial"/>
        </w:rPr>
        <w:t>This module is introductory in nature and provides an overview of the basic elements and philosophies of marketing, as well as some background knowledge on the evolution and development</w:t>
      </w:r>
      <w:r w:rsidRPr="005317F3">
        <w:rPr>
          <w:rFonts w:cs="Arial"/>
          <w:spacing w:val="-10"/>
        </w:rPr>
        <w:t xml:space="preserve"> </w:t>
      </w:r>
      <w:r w:rsidRPr="005317F3">
        <w:rPr>
          <w:rFonts w:cs="Arial"/>
        </w:rPr>
        <w:t>of</w:t>
      </w:r>
      <w:r w:rsidRPr="005317F3">
        <w:rPr>
          <w:rFonts w:cs="Arial"/>
          <w:spacing w:val="-10"/>
        </w:rPr>
        <w:t xml:space="preserve"> </w:t>
      </w:r>
      <w:r w:rsidRPr="005317F3">
        <w:rPr>
          <w:rFonts w:cs="Arial"/>
        </w:rPr>
        <w:t>marketing</w:t>
      </w:r>
      <w:r w:rsidRPr="005317F3">
        <w:rPr>
          <w:rFonts w:cs="Arial"/>
          <w:spacing w:val="-11"/>
        </w:rPr>
        <w:t xml:space="preserve"> </w:t>
      </w:r>
      <w:r w:rsidRPr="005317F3">
        <w:rPr>
          <w:rFonts w:cs="Arial"/>
        </w:rPr>
        <w:t>practices,</w:t>
      </w:r>
      <w:r w:rsidRPr="005317F3">
        <w:rPr>
          <w:rFonts w:cs="Arial"/>
          <w:spacing w:val="-10"/>
        </w:rPr>
        <w:t xml:space="preserve"> </w:t>
      </w:r>
      <w:r w:rsidRPr="005317F3">
        <w:rPr>
          <w:rFonts w:cs="Arial"/>
        </w:rPr>
        <w:t>before</w:t>
      </w:r>
      <w:r w:rsidRPr="005317F3">
        <w:rPr>
          <w:rFonts w:cs="Arial"/>
          <w:spacing w:val="-11"/>
        </w:rPr>
        <w:t xml:space="preserve"> </w:t>
      </w:r>
      <w:r w:rsidRPr="005317F3">
        <w:rPr>
          <w:rFonts w:cs="Arial"/>
        </w:rPr>
        <w:t>moving</w:t>
      </w:r>
      <w:r w:rsidRPr="005317F3">
        <w:rPr>
          <w:rFonts w:cs="Arial"/>
          <w:spacing w:val="-11"/>
        </w:rPr>
        <w:t xml:space="preserve"> </w:t>
      </w:r>
      <w:r w:rsidRPr="005317F3">
        <w:rPr>
          <w:rFonts w:cs="Arial"/>
        </w:rPr>
        <w:t>on</w:t>
      </w:r>
      <w:r w:rsidRPr="005317F3">
        <w:rPr>
          <w:rFonts w:cs="Arial"/>
          <w:spacing w:val="-9"/>
        </w:rPr>
        <w:t xml:space="preserve"> </w:t>
      </w:r>
      <w:r w:rsidRPr="005317F3">
        <w:rPr>
          <w:rFonts w:cs="Arial"/>
        </w:rPr>
        <w:t>to</w:t>
      </w:r>
      <w:r w:rsidRPr="005317F3">
        <w:rPr>
          <w:rFonts w:cs="Arial"/>
          <w:spacing w:val="-9"/>
        </w:rPr>
        <w:t xml:space="preserve"> </w:t>
      </w:r>
      <w:r w:rsidRPr="005317F3">
        <w:rPr>
          <w:rFonts w:cs="Arial"/>
        </w:rPr>
        <w:t>current</w:t>
      </w:r>
      <w:r w:rsidRPr="005317F3">
        <w:rPr>
          <w:rFonts w:cs="Arial"/>
          <w:spacing w:val="-9"/>
        </w:rPr>
        <w:t xml:space="preserve"> </w:t>
      </w:r>
      <w:r w:rsidRPr="005317F3">
        <w:rPr>
          <w:rFonts w:cs="Arial"/>
        </w:rPr>
        <w:t>practice</w:t>
      </w:r>
      <w:r w:rsidRPr="005317F3">
        <w:rPr>
          <w:rFonts w:cs="Arial"/>
          <w:spacing w:val="-9"/>
        </w:rPr>
        <w:t xml:space="preserve"> </w:t>
      </w:r>
      <w:r w:rsidRPr="005317F3">
        <w:rPr>
          <w:rFonts w:cs="Arial"/>
        </w:rPr>
        <w:t>in</w:t>
      </w:r>
      <w:r w:rsidRPr="005317F3">
        <w:rPr>
          <w:rFonts w:cs="Arial"/>
          <w:spacing w:val="-8"/>
        </w:rPr>
        <w:t xml:space="preserve"> </w:t>
      </w:r>
      <w:r w:rsidRPr="005317F3">
        <w:rPr>
          <w:rFonts w:cs="Arial"/>
        </w:rPr>
        <w:t>the</w:t>
      </w:r>
      <w:r w:rsidRPr="005317F3">
        <w:rPr>
          <w:rFonts w:cs="Arial"/>
          <w:spacing w:val="-12"/>
        </w:rPr>
        <w:t xml:space="preserve"> </w:t>
      </w:r>
      <w:r w:rsidRPr="005317F3">
        <w:rPr>
          <w:rFonts w:cs="Arial"/>
        </w:rPr>
        <w:t>field.</w:t>
      </w:r>
      <w:r w:rsidRPr="005317F3">
        <w:rPr>
          <w:rFonts w:cs="Arial"/>
          <w:spacing w:val="-10"/>
        </w:rPr>
        <w:t xml:space="preserve"> </w:t>
      </w:r>
    </w:p>
    <w:p w14:paraId="2BA4E66B" w14:textId="77777777" w:rsidR="00142A8D" w:rsidRPr="005317F3" w:rsidRDefault="00142A8D" w:rsidP="00142A8D">
      <w:pPr>
        <w:spacing w:line="276" w:lineRule="auto"/>
        <w:jc w:val="both"/>
        <w:rPr>
          <w:rFonts w:cs="Arial"/>
          <w:spacing w:val="-10"/>
        </w:rPr>
      </w:pPr>
    </w:p>
    <w:p w14:paraId="702852F6" w14:textId="77777777" w:rsidR="00142A8D" w:rsidRPr="005317F3" w:rsidRDefault="00142A8D" w:rsidP="00142A8D">
      <w:pPr>
        <w:spacing w:line="276" w:lineRule="auto"/>
        <w:jc w:val="both"/>
        <w:rPr>
          <w:rFonts w:cs="Arial"/>
        </w:rPr>
      </w:pPr>
      <w:r w:rsidRPr="005317F3">
        <w:rPr>
          <w:rFonts w:cs="Arial"/>
        </w:rPr>
        <w:t>Assessment</w:t>
      </w:r>
      <w:r w:rsidRPr="005317F3">
        <w:rPr>
          <w:rFonts w:cs="Arial"/>
          <w:spacing w:val="-8"/>
        </w:rPr>
        <w:t xml:space="preserve"> </w:t>
      </w:r>
      <w:r w:rsidRPr="005317F3">
        <w:rPr>
          <w:rFonts w:cs="Arial"/>
        </w:rPr>
        <w:t>will</w:t>
      </w:r>
      <w:r w:rsidRPr="005317F3">
        <w:rPr>
          <w:rFonts w:cs="Arial"/>
          <w:spacing w:val="-8"/>
        </w:rPr>
        <w:t xml:space="preserve"> </w:t>
      </w:r>
      <w:r w:rsidRPr="005317F3">
        <w:rPr>
          <w:rFonts w:cs="Arial"/>
        </w:rPr>
        <w:t>be</w:t>
      </w:r>
      <w:r w:rsidRPr="005317F3">
        <w:rPr>
          <w:rFonts w:cs="Arial"/>
          <w:spacing w:val="-9"/>
        </w:rPr>
        <w:t xml:space="preserve"> </w:t>
      </w:r>
      <w:r w:rsidRPr="005317F3">
        <w:rPr>
          <w:rFonts w:cs="Arial"/>
        </w:rPr>
        <w:t>formative</w:t>
      </w:r>
      <w:r w:rsidRPr="005317F3">
        <w:rPr>
          <w:rFonts w:cs="Arial"/>
          <w:spacing w:val="-7"/>
        </w:rPr>
        <w:t xml:space="preserve"> </w:t>
      </w:r>
      <w:r w:rsidRPr="005317F3">
        <w:rPr>
          <w:rFonts w:cs="Arial"/>
        </w:rPr>
        <w:t>through</w:t>
      </w:r>
      <w:r w:rsidRPr="005317F3">
        <w:rPr>
          <w:rFonts w:cs="Arial"/>
          <w:spacing w:val="-7"/>
        </w:rPr>
        <w:t xml:space="preserve"> </w:t>
      </w:r>
      <w:r w:rsidRPr="005317F3">
        <w:rPr>
          <w:rFonts w:cs="Arial"/>
        </w:rPr>
        <w:t>questioning</w:t>
      </w:r>
      <w:r w:rsidRPr="005317F3">
        <w:rPr>
          <w:rFonts w:cs="Arial"/>
          <w:spacing w:val="-9"/>
        </w:rPr>
        <w:t xml:space="preserve"> </w:t>
      </w:r>
      <w:r w:rsidRPr="005317F3">
        <w:rPr>
          <w:rFonts w:cs="Arial"/>
        </w:rPr>
        <w:t>and</w:t>
      </w:r>
      <w:r w:rsidRPr="005317F3">
        <w:rPr>
          <w:rFonts w:cs="Arial"/>
          <w:spacing w:val="-7"/>
        </w:rPr>
        <w:t xml:space="preserve"> </w:t>
      </w:r>
      <w:r w:rsidRPr="005317F3">
        <w:rPr>
          <w:rFonts w:cs="Arial"/>
        </w:rPr>
        <w:t>task</w:t>
      </w:r>
      <w:r w:rsidRPr="005317F3">
        <w:rPr>
          <w:rFonts w:cs="Arial"/>
          <w:spacing w:val="-8"/>
        </w:rPr>
        <w:t xml:space="preserve"> </w:t>
      </w:r>
      <w:r w:rsidRPr="005317F3">
        <w:rPr>
          <w:rFonts w:cs="Arial"/>
        </w:rPr>
        <w:t>setting</w:t>
      </w:r>
      <w:r w:rsidRPr="005317F3">
        <w:rPr>
          <w:rFonts w:cs="Arial"/>
          <w:spacing w:val="-9"/>
        </w:rPr>
        <w:t xml:space="preserve"> </w:t>
      </w:r>
      <w:r w:rsidRPr="005317F3">
        <w:rPr>
          <w:rFonts w:cs="Arial"/>
        </w:rPr>
        <w:t>during</w:t>
      </w:r>
      <w:r w:rsidRPr="005317F3">
        <w:rPr>
          <w:rFonts w:cs="Arial"/>
          <w:spacing w:val="-9"/>
        </w:rPr>
        <w:t xml:space="preserve"> </w:t>
      </w:r>
      <w:r w:rsidRPr="005317F3">
        <w:rPr>
          <w:rFonts w:cs="Arial"/>
        </w:rPr>
        <w:t>learning</w:t>
      </w:r>
      <w:r w:rsidRPr="005317F3">
        <w:rPr>
          <w:rFonts w:cs="Arial"/>
          <w:spacing w:val="-9"/>
        </w:rPr>
        <w:t xml:space="preserve"> </w:t>
      </w:r>
      <w:r w:rsidRPr="005317F3">
        <w:rPr>
          <w:rFonts w:cs="Arial"/>
        </w:rPr>
        <w:t>sessions</w:t>
      </w:r>
      <w:r w:rsidRPr="005317F3">
        <w:rPr>
          <w:rFonts w:cs="Arial"/>
          <w:spacing w:val="-10"/>
        </w:rPr>
        <w:t xml:space="preserve"> </w:t>
      </w:r>
      <w:r w:rsidRPr="005317F3">
        <w:rPr>
          <w:rFonts w:cs="Arial"/>
        </w:rPr>
        <w:t>and</w:t>
      </w:r>
      <w:r w:rsidRPr="005317F3">
        <w:rPr>
          <w:rFonts w:cs="Arial"/>
          <w:spacing w:val="-8"/>
        </w:rPr>
        <w:t xml:space="preserve"> </w:t>
      </w:r>
      <w:r w:rsidRPr="005317F3">
        <w:rPr>
          <w:rFonts w:cs="Arial"/>
        </w:rPr>
        <w:t>via two assignments, one written report and one based on a series of blog</w:t>
      </w:r>
      <w:r w:rsidRPr="005317F3">
        <w:rPr>
          <w:rFonts w:cs="Arial"/>
          <w:spacing w:val="-10"/>
        </w:rPr>
        <w:t xml:space="preserve"> </w:t>
      </w:r>
      <w:r w:rsidRPr="005317F3">
        <w:rPr>
          <w:rFonts w:cs="Arial"/>
        </w:rPr>
        <w:t>posts OR a social media campaign.</w:t>
      </w:r>
    </w:p>
    <w:p w14:paraId="56039B21" w14:textId="77777777" w:rsidR="00142A8D" w:rsidRPr="005317F3" w:rsidRDefault="00142A8D" w:rsidP="00142A8D">
      <w:pPr>
        <w:pStyle w:val="BodyText"/>
        <w:jc w:val="both"/>
        <w:rPr>
          <w:sz w:val="24"/>
          <w:szCs w:val="24"/>
        </w:rPr>
      </w:pPr>
    </w:p>
    <w:p w14:paraId="63633341" w14:textId="77777777" w:rsidR="00142A8D" w:rsidRPr="005317F3" w:rsidRDefault="00142A8D" w:rsidP="00142A8D">
      <w:pPr>
        <w:pStyle w:val="BodyText"/>
        <w:jc w:val="both"/>
        <w:rPr>
          <w:sz w:val="24"/>
          <w:szCs w:val="24"/>
        </w:rPr>
      </w:pPr>
    </w:p>
    <w:p w14:paraId="6FB21E86" w14:textId="77777777" w:rsidR="00142A8D" w:rsidRDefault="00142A8D" w:rsidP="00142A8D">
      <w:pPr>
        <w:pStyle w:val="BodyText"/>
        <w:jc w:val="both"/>
        <w:rPr>
          <w:rFonts w:asciiTheme="minorHAnsi" w:hAnsiTheme="minorHAnsi" w:cstheme="minorHAnsi"/>
          <w:sz w:val="24"/>
          <w:szCs w:val="24"/>
        </w:rPr>
      </w:pPr>
    </w:p>
    <w:p w14:paraId="1F49F9AF" w14:textId="77777777" w:rsidR="00142A8D" w:rsidRDefault="00142A8D" w:rsidP="00142A8D">
      <w:pPr>
        <w:pStyle w:val="BodyText"/>
        <w:jc w:val="both"/>
        <w:rPr>
          <w:rFonts w:asciiTheme="minorHAnsi" w:hAnsiTheme="minorHAnsi" w:cstheme="minorHAnsi"/>
          <w:sz w:val="24"/>
          <w:szCs w:val="24"/>
        </w:rPr>
      </w:pPr>
    </w:p>
    <w:p w14:paraId="73FC83EA" w14:textId="77777777" w:rsidR="00142A8D" w:rsidRDefault="00142A8D" w:rsidP="00142A8D">
      <w:pPr>
        <w:pStyle w:val="BodyText"/>
        <w:jc w:val="both"/>
        <w:rPr>
          <w:rFonts w:asciiTheme="minorHAnsi" w:hAnsiTheme="minorHAnsi" w:cstheme="minorHAnsi"/>
          <w:sz w:val="24"/>
          <w:szCs w:val="24"/>
        </w:rPr>
      </w:pPr>
    </w:p>
    <w:p w14:paraId="395DA3F1" w14:textId="77777777" w:rsidR="00142A8D" w:rsidRDefault="00142A8D" w:rsidP="00142A8D">
      <w:pPr>
        <w:pStyle w:val="BodyText"/>
        <w:jc w:val="both"/>
        <w:rPr>
          <w:rFonts w:asciiTheme="minorHAnsi" w:hAnsiTheme="minorHAnsi" w:cstheme="minorHAnsi"/>
          <w:sz w:val="24"/>
          <w:szCs w:val="24"/>
        </w:rPr>
      </w:pPr>
    </w:p>
    <w:p w14:paraId="586718CF" w14:textId="77777777" w:rsidR="00142A8D" w:rsidRDefault="00142A8D" w:rsidP="00142A8D">
      <w:pPr>
        <w:pStyle w:val="BodyText"/>
        <w:jc w:val="both"/>
        <w:rPr>
          <w:rFonts w:asciiTheme="minorHAnsi" w:hAnsiTheme="minorHAnsi" w:cstheme="minorHAnsi"/>
          <w:sz w:val="24"/>
          <w:szCs w:val="24"/>
        </w:rPr>
      </w:pPr>
    </w:p>
    <w:p w14:paraId="062FA940" w14:textId="77777777" w:rsidR="00142A8D" w:rsidRDefault="00142A8D" w:rsidP="00142A8D">
      <w:pPr>
        <w:pStyle w:val="BodyText"/>
        <w:jc w:val="both"/>
        <w:rPr>
          <w:rFonts w:asciiTheme="minorHAnsi" w:hAnsiTheme="minorHAnsi" w:cstheme="minorHAnsi"/>
          <w:sz w:val="24"/>
          <w:szCs w:val="24"/>
        </w:rPr>
      </w:pPr>
    </w:p>
    <w:p w14:paraId="6D7CACE0" w14:textId="77777777" w:rsidR="00142A8D" w:rsidRDefault="00142A8D" w:rsidP="00142A8D">
      <w:pPr>
        <w:pStyle w:val="BodyText"/>
        <w:jc w:val="both"/>
        <w:rPr>
          <w:rFonts w:asciiTheme="minorHAnsi" w:hAnsiTheme="minorHAnsi" w:cstheme="minorHAnsi"/>
          <w:sz w:val="24"/>
          <w:szCs w:val="24"/>
        </w:rPr>
      </w:pPr>
    </w:p>
    <w:p w14:paraId="63010928" w14:textId="77777777" w:rsidR="00142A8D" w:rsidRDefault="00142A8D" w:rsidP="00142A8D">
      <w:pPr>
        <w:pStyle w:val="BodyText"/>
        <w:jc w:val="both"/>
        <w:rPr>
          <w:rFonts w:asciiTheme="minorHAnsi" w:hAnsiTheme="minorHAnsi" w:cstheme="minorHAnsi"/>
          <w:sz w:val="24"/>
          <w:szCs w:val="24"/>
        </w:rPr>
      </w:pPr>
    </w:p>
    <w:p w14:paraId="39C92012" w14:textId="77777777" w:rsidR="00142A8D" w:rsidRDefault="00142A8D" w:rsidP="00142A8D">
      <w:pPr>
        <w:pStyle w:val="BodyText"/>
        <w:jc w:val="both"/>
        <w:rPr>
          <w:rFonts w:asciiTheme="minorHAnsi" w:hAnsiTheme="minorHAnsi" w:cstheme="minorHAnsi"/>
          <w:sz w:val="24"/>
          <w:szCs w:val="24"/>
        </w:rPr>
      </w:pPr>
    </w:p>
    <w:p w14:paraId="73E01286" w14:textId="77777777" w:rsidR="00142A8D" w:rsidRDefault="00142A8D" w:rsidP="00142A8D">
      <w:pPr>
        <w:pStyle w:val="BodyText"/>
        <w:jc w:val="both"/>
        <w:rPr>
          <w:rFonts w:asciiTheme="minorHAnsi" w:hAnsiTheme="minorHAnsi" w:cstheme="minorHAnsi"/>
          <w:sz w:val="24"/>
          <w:szCs w:val="24"/>
        </w:rPr>
      </w:pPr>
    </w:p>
    <w:p w14:paraId="7633A386" w14:textId="77777777" w:rsidR="00142A8D" w:rsidRDefault="00142A8D" w:rsidP="00142A8D">
      <w:pPr>
        <w:pStyle w:val="BodyText"/>
        <w:jc w:val="both"/>
        <w:rPr>
          <w:rFonts w:asciiTheme="minorHAnsi" w:hAnsiTheme="minorHAnsi" w:cstheme="minorHAnsi"/>
          <w:sz w:val="24"/>
          <w:szCs w:val="24"/>
        </w:rPr>
      </w:pPr>
    </w:p>
    <w:p w14:paraId="36154DD5" w14:textId="77777777" w:rsidR="00142A8D" w:rsidRDefault="00142A8D" w:rsidP="00142A8D">
      <w:pPr>
        <w:pStyle w:val="BodyText"/>
        <w:jc w:val="both"/>
        <w:rPr>
          <w:rFonts w:asciiTheme="minorHAnsi" w:hAnsiTheme="minorHAnsi" w:cstheme="minorHAnsi"/>
          <w:sz w:val="24"/>
          <w:szCs w:val="24"/>
        </w:rPr>
      </w:pPr>
    </w:p>
    <w:p w14:paraId="6A57AB7C" w14:textId="77777777" w:rsidR="00142A8D" w:rsidRDefault="00142A8D" w:rsidP="00142A8D">
      <w:pPr>
        <w:pStyle w:val="BodyText"/>
        <w:jc w:val="both"/>
        <w:rPr>
          <w:rFonts w:asciiTheme="minorHAnsi" w:hAnsiTheme="minorHAnsi" w:cstheme="minorHAnsi"/>
          <w:sz w:val="24"/>
          <w:szCs w:val="24"/>
        </w:rPr>
      </w:pPr>
    </w:p>
    <w:p w14:paraId="405A9C59" w14:textId="77777777" w:rsidR="00142A8D" w:rsidRDefault="00142A8D" w:rsidP="00142A8D">
      <w:pPr>
        <w:pStyle w:val="BodyText"/>
        <w:jc w:val="both"/>
        <w:rPr>
          <w:rFonts w:asciiTheme="minorHAnsi" w:hAnsiTheme="minorHAnsi" w:cstheme="minorHAnsi"/>
          <w:sz w:val="24"/>
          <w:szCs w:val="24"/>
        </w:rPr>
      </w:pPr>
    </w:p>
    <w:p w14:paraId="6F2CD62D" w14:textId="77777777" w:rsidR="00142A8D" w:rsidRDefault="00142A8D" w:rsidP="00142A8D">
      <w:pPr>
        <w:pStyle w:val="BodyText"/>
        <w:jc w:val="both"/>
        <w:rPr>
          <w:rFonts w:asciiTheme="minorHAnsi" w:hAnsiTheme="minorHAnsi" w:cstheme="minorHAnsi"/>
          <w:sz w:val="24"/>
          <w:szCs w:val="24"/>
        </w:rPr>
      </w:pPr>
    </w:p>
    <w:p w14:paraId="26216001" w14:textId="77777777" w:rsidR="00142A8D" w:rsidRDefault="00142A8D" w:rsidP="00142A8D">
      <w:pPr>
        <w:pStyle w:val="BodyText"/>
        <w:jc w:val="both"/>
        <w:rPr>
          <w:rFonts w:asciiTheme="minorHAnsi" w:hAnsiTheme="minorHAnsi" w:cstheme="minorHAnsi"/>
          <w:sz w:val="24"/>
          <w:szCs w:val="24"/>
        </w:rPr>
      </w:pPr>
    </w:p>
    <w:p w14:paraId="696CD051" w14:textId="77777777" w:rsidR="00142A8D" w:rsidRDefault="00142A8D" w:rsidP="00142A8D">
      <w:pPr>
        <w:pStyle w:val="BodyText"/>
        <w:jc w:val="both"/>
        <w:rPr>
          <w:rFonts w:asciiTheme="minorHAnsi" w:hAnsiTheme="minorHAnsi" w:cstheme="minorHAnsi"/>
          <w:sz w:val="24"/>
          <w:szCs w:val="24"/>
        </w:rPr>
      </w:pPr>
    </w:p>
    <w:p w14:paraId="0E8097FC" w14:textId="77777777" w:rsidR="00142A8D" w:rsidRDefault="00142A8D" w:rsidP="00142A8D">
      <w:pPr>
        <w:pStyle w:val="BodyText"/>
        <w:jc w:val="both"/>
        <w:rPr>
          <w:rFonts w:asciiTheme="minorHAnsi" w:hAnsiTheme="minorHAnsi" w:cstheme="minorHAnsi"/>
          <w:sz w:val="24"/>
          <w:szCs w:val="24"/>
        </w:rPr>
      </w:pPr>
    </w:p>
    <w:p w14:paraId="765348E1" w14:textId="77777777" w:rsidR="00142A8D" w:rsidRDefault="00142A8D" w:rsidP="00142A8D">
      <w:pPr>
        <w:pStyle w:val="BodyText"/>
        <w:jc w:val="both"/>
        <w:rPr>
          <w:rFonts w:asciiTheme="minorHAnsi" w:hAnsiTheme="minorHAnsi" w:cstheme="minorHAnsi"/>
          <w:sz w:val="24"/>
          <w:szCs w:val="24"/>
        </w:rPr>
      </w:pPr>
    </w:p>
    <w:p w14:paraId="741FD1A0" w14:textId="77777777" w:rsidR="00142A8D" w:rsidRDefault="00142A8D" w:rsidP="00142A8D">
      <w:pPr>
        <w:pStyle w:val="BodyText"/>
        <w:jc w:val="both"/>
        <w:rPr>
          <w:rFonts w:asciiTheme="minorHAnsi" w:hAnsiTheme="minorHAnsi" w:cstheme="minorHAnsi"/>
          <w:sz w:val="24"/>
          <w:szCs w:val="24"/>
        </w:rPr>
      </w:pPr>
    </w:p>
    <w:p w14:paraId="03B9EAEE" w14:textId="77777777" w:rsidR="00142A8D" w:rsidRDefault="00142A8D" w:rsidP="00142A8D">
      <w:pPr>
        <w:pStyle w:val="BodyText"/>
        <w:jc w:val="both"/>
        <w:rPr>
          <w:rFonts w:asciiTheme="minorHAnsi" w:hAnsiTheme="minorHAnsi" w:cstheme="minorHAnsi"/>
          <w:sz w:val="24"/>
          <w:szCs w:val="24"/>
        </w:rPr>
      </w:pPr>
    </w:p>
    <w:p w14:paraId="0E764D0F" w14:textId="77777777" w:rsidR="00142A8D" w:rsidRDefault="00142A8D" w:rsidP="00142A8D">
      <w:pPr>
        <w:pStyle w:val="BodyText"/>
        <w:jc w:val="both"/>
        <w:rPr>
          <w:rFonts w:asciiTheme="minorHAnsi" w:hAnsiTheme="minorHAnsi" w:cstheme="minorHAnsi"/>
          <w:sz w:val="24"/>
          <w:szCs w:val="24"/>
        </w:rPr>
      </w:pPr>
    </w:p>
    <w:p w14:paraId="6B76EC72" w14:textId="77777777" w:rsidR="00142A8D" w:rsidRDefault="00142A8D" w:rsidP="00142A8D">
      <w:pPr>
        <w:pStyle w:val="BodyText"/>
        <w:jc w:val="both"/>
        <w:rPr>
          <w:rFonts w:asciiTheme="minorHAnsi" w:hAnsiTheme="minorHAnsi" w:cstheme="minorHAnsi"/>
          <w:sz w:val="24"/>
          <w:szCs w:val="24"/>
        </w:rPr>
      </w:pPr>
    </w:p>
    <w:p w14:paraId="4C59D3DD" w14:textId="77777777" w:rsidR="00142A8D" w:rsidRDefault="00142A8D" w:rsidP="00142A8D">
      <w:pPr>
        <w:pStyle w:val="BodyText"/>
        <w:jc w:val="both"/>
        <w:rPr>
          <w:rFonts w:asciiTheme="minorHAnsi" w:hAnsiTheme="minorHAnsi" w:cstheme="minorHAnsi"/>
          <w:sz w:val="24"/>
          <w:szCs w:val="24"/>
        </w:rPr>
      </w:pPr>
    </w:p>
    <w:p w14:paraId="35E4900A" w14:textId="77777777" w:rsidR="00142A8D" w:rsidRDefault="00142A8D" w:rsidP="00142A8D">
      <w:pPr>
        <w:pStyle w:val="BodyText"/>
        <w:jc w:val="both"/>
        <w:rPr>
          <w:rFonts w:asciiTheme="minorHAnsi" w:hAnsiTheme="minorHAnsi" w:cstheme="minorHAnsi"/>
          <w:sz w:val="24"/>
          <w:szCs w:val="24"/>
        </w:rPr>
      </w:pPr>
    </w:p>
    <w:p w14:paraId="1C769ACA" w14:textId="77777777" w:rsidR="00142A8D" w:rsidRDefault="00142A8D" w:rsidP="00142A8D">
      <w:pPr>
        <w:pStyle w:val="BodyText"/>
        <w:jc w:val="both"/>
        <w:rPr>
          <w:rFonts w:asciiTheme="minorHAnsi" w:hAnsiTheme="minorHAnsi" w:cstheme="minorHAnsi"/>
          <w:sz w:val="24"/>
          <w:szCs w:val="24"/>
        </w:rPr>
      </w:pPr>
    </w:p>
    <w:p w14:paraId="17D6A098" w14:textId="77777777" w:rsidR="00C8771D" w:rsidRPr="001B204B" w:rsidRDefault="00C8771D" w:rsidP="00C8771D">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cs="Arial"/>
          <w:b/>
          <w:lang w:eastAsia="en-GB"/>
        </w:rPr>
      </w:pPr>
    </w:p>
    <w:tbl>
      <w:tblPr>
        <w:tblStyle w:val="TableGrid"/>
        <w:tblW w:w="8663" w:type="dxa"/>
        <w:tblLook w:val="04A0" w:firstRow="1" w:lastRow="0" w:firstColumn="1" w:lastColumn="0" w:noHBand="0" w:noVBand="1"/>
      </w:tblPr>
      <w:tblGrid>
        <w:gridCol w:w="2004"/>
        <w:gridCol w:w="6659"/>
      </w:tblGrid>
      <w:tr w:rsidR="00C8771D" w:rsidRPr="00171B53" w14:paraId="21E08884" w14:textId="77777777" w:rsidTr="002024DC">
        <w:tc>
          <w:tcPr>
            <w:tcW w:w="2004" w:type="dxa"/>
          </w:tcPr>
          <w:p w14:paraId="1FDBA87C" w14:textId="77777777" w:rsidR="00C8771D" w:rsidRPr="00171B53" w:rsidRDefault="00C8771D" w:rsidP="002024DC">
            <w:pPr>
              <w:rPr>
                <w:rFonts w:asciiTheme="minorBidi" w:hAnsiTheme="minorBidi"/>
                <w:b/>
                <w:bCs/>
              </w:rPr>
            </w:pPr>
            <w:r>
              <w:rPr>
                <w:rFonts w:asciiTheme="minorBidi" w:hAnsiTheme="minorBidi" w:cstheme="minorBidi"/>
                <w:b/>
                <w:bCs/>
              </w:rPr>
              <w:t>Module Code</w:t>
            </w:r>
          </w:p>
        </w:tc>
        <w:tc>
          <w:tcPr>
            <w:tcW w:w="6659" w:type="dxa"/>
          </w:tcPr>
          <w:p w14:paraId="48DB588A" w14:textId="77777777" w:rsidR="00C8771D" w:rsidRPr="00171B53" w:rsidRDefault="00C8771D" w:rsidP="002024DC">
            <w:pPr>
              <w:rPr>
                <w:rFonts w:asciiTheme="minorBidi" w:hAnsiTheme="minorBidi" w:cstheme="minorBidi"/>
                <w:b/>
                <w:bCs/>
              </w:rPr>
            </w:pPr>
            <w:r w:rsidRPr="00171B53">
              <w:rPr>
                <w:rFonts w:asciiTheme="minorBidi" w:hAnsiTheme="minorBidi" w:cstheme="minorBidi"/>
                <w:b/>
                <w:bCs/>
              </w:rPr>
              <w:t>BMBM4005 / BMBM4005</w:t>
            </w:r>
            <w:r>
              <w:rPr>
                <w:rFonts w:asciiTheme="minorBidi" w:hAnsiTheme="minorBidi" w:cstheme="minorBidi"/>
                <w:b/>
                <w:bCs/>
              </w:rPr>
              <w:t>D</w:t>
            </w:r>
          </w:p>
        </w:tc>
      </w:tr>
      <w:tr w:rsidR="00C8771D" w:rsidRPr="00171B53" w14:paraId="01C0FA95" w14:textId="77777777" w:rsidTr="002024DC">
        <w:tc>
          <w:tcPr>
            <w:tcW w:w="2004" w:type="dxa"/>
          </w:tcPr>
          <w:p w14:paraId="3DE1F663" w14:textId="77777777" w:rsidR="00C8771D" w:rsidRPr="00171B53" w:rsidRDefault="00C8771D" w:rsidP="002024DC">
            <w:pPr>
              <w:rPr>
                <w:rFonts w:asciiTheme="minorBidi" w:hAnsiTheme="minorBidi"/>
                <w:b/>
                <w:bCs/>
              </w:rPr>
            </w:pPr>
            <w:r>
              <w:rPr>
                <w:rFonts w:asciiTheme="minorBidi" w:hAnsiTheme="minorBidi" w:cstheme="minorBidi"/>
                <w:b/>
                <w:bCs/>
              </w:rPr>
              <w:t>Title</w:t>
            </w:r>
          </w:p>
        </w:tc>
        <w:tc>
          <w:tcPr>
            <w:tcW w:w="6659" w:type="dxa"/>
          </w:tcPr>
          <w:p w14:paraId="20B603EA" w14:textId="77777777" w:rsidR="00C8771D" w:rsidRPr="00171B53" w:rsidRDefault="00C8771D" w:rsidP="002024DC">
            <w:pPr>
              <w:rPr>
                <w:rFonts w:asciiTheme="minorBidi" w:hAnsiTheme="minorBidi" w:cstheme="minorBidi"/>
                <w:b/>
                <w:bCs/>
              </w:rPr>
            </w:pPr>
            <w:r w:rsidRPr="00171B53">
              <w:rPr>
                <w:rFonts w:asciiTheme="minorBidi" w:hAnsiTheme="minorBidi" w:cstheme="minorBidi"/>
                <w:b/>
                <w:bCs/>
              </w:rPr>
              <w:t>Marketing Fundamentals</w:t>
            </w:r>
          </w:p>
        </w:tc>
      </w:tr>
      <w:tr w:rsidR="00C8771D" w:rsidRPr="00171B53" w14:paraId="1A54802D" w14:textId="77777777" w:rsidTr="002024DC">
        <w:tc>
          <w:tcPr>
            <w:tcW w:w="2004" w:type="dxa"/>
          </w:tcPr>
          <w:p w14:paraId="6359E00C" w14:textId="77777777" w:rsidR="00C8771D" w:rsidRPr="00171B53" w:rsidRDefault="00C8771D" w:rsidP="002024DC">
            <w:pPr>
              <w:rPr>
                <w:rFonts w:asciiTheme="minorBidi" w:hAnsiTheme="minorBidi"/>
                <w:b/>
                <w:bCs/>
              </w:rPr>
            </w:pPr>
            <w:r>
              <w:rPr>
                <w:rFonts w:asciiTheme="minorBidi" w:hAnsiTheme="minorBidi" w:cstheme="minorBidi"/>
                <w:b/>
                <w:bCs/>
              </w:rPr>
              <w:t>Date</w:t>
            </w:r>
          </w:p>
        </w:tc>
        <w:tc>
          <w:tcPr>
            <w:tcW w:w="6659" w:type="dxa"/>
          </w:tcPr>
          <w:p w14:paraId="09F515DD" w14:textId="77777777" w:rsidR="00C8771D" w:rsidRPr="00171B53" w:rsidRDefault="00C8771D" w:rsidP="002024DC">
            <w:pPr>
              <w:rPr>
                <w:rFonts w:asciiTheme="minorBidi" w:hAnsiTheme="minorBidi" w:cstheme="minorBidi"/>
                <w:b/>
                <w:bCs/>
              </w:rPr>
            </w:pPr>
            <w:r>
              <w:rPr>
                <w:rFonts w:asciiTheme="minorBidi" w:hAnsiTheme="minorBidi" w:cstheme="minorBidi"/>
                <w:b/>
                <w:bCs/>
              </w:rPr>
              <w:t>07/06/2023</w:t>
            </w:r>
          </w:p>
        </w:tc>
      </w:tr>
      <w:tr w:rsidR="00C8771D" w:rsidRPr="00171B53" w14:paraId="5C90E5B4" w14:textId="77777777" w:rsidTr="002024DC">
        <w:tc>
          <w:tcPr>
            <w:tcW w:w="2004" w:type="dxa"/>
          </w:tcPr>
          <w:p w14:paraId="36C5FD5D" w14:textId="77777777" w:rsidR="00C8771D" w:rsidRPr="00171B53" w:rsidRDefault="00C8771D" w:rsidP="002024DC">
            <w:pPr>
              <w:rPr>
                <w:rFonts w:asciiTheme="minorBidi" w:hAnsiTheme="minorBidi"/>
                <w:b/>
                <w:bCs/>
              </w:rPr>
            </w:pPr>
            <w:r>
              <w:rPr>
                <w:rFonts w:asciiTheme="minorBidi" w:hAnsiTheme="minorBidi" w:cstheme="minorBidi"/>
                <w:b/>
                <w:bCs/>
              </w:rPr>
              <w:t>Level</w:t>
            </w:r>
          </w:p>
        </w:tc>
        <w:tc>
          <w:tcPr>
            <w:tcW w:w="6659" w:type="dxa"/>
          </w:tcPr>
          <w:p w14:paraId="6495A968" w14:textId="77777777" w:rsidR="00C8771D" w:rsidRPr="00171B53" w:rsidRDefault="00C8771D" w:rsidP="002024DC">
            <w:pPr>
              <w:rPr>
                <w:rFonts w:asciiTheme="minorBidi" w:hAnsiTheme="minorBidi" w:cstheme="minorBidi"/>
                <w:b/>
                <w:bCs/>
              </w:rPr>
            </w:pPr>
            <w:r w:rsidRPr="00171B53">
              <w:rPr>
                <w:rFonts w:asciiTheme="minorBidi" w:hAnsiTheme="minorBidi" w:cstheme="minorBidi"/>
                <w:b/>
                <w:bCs/>
              </w:rPr>
              <w:t>4</w:t>
            </w:r>
          </w:p>
        </w:tc>
      </w:tr>
      <w:tr w:rsidR="00C8771D" w:rsidRPr="00171B53" w14:paraId="6E2208EF" w14:textId="77777777" w:rsidTr="002024DC">
        <w:tc>
          <w:tcPr>
            <w:tcW w:w="2004" w:type="dxa"/>
          </w:tcPr>
          <w:p w14:paraId="3DC90BF3" w14:textId="77777777" w:rsidR="00C8771D" w:rsidRPr="00171B53" w:rsidRDefault="00C8771D" w:rsidP="002024DC">
            <w:pPr>
              <w:rPr>
                <w:rFonts w:asciiTheme="minorBidi" w:hAnsiTheme="minorBidi"/>
                <w:b/>
                <w:bCs/>
              </w:rPr>
            </w:pPr>
            <w:r>
              <w:rPr>
                <w:rFonts w:asciiTheme="minorBidi" w:hAnsiTheme="minorBidi" w:cstheme="minorBidi"/>
                <w:b/>
                <w:bCs/>
              </w:rPr>
              <w:t>Credits</w:t>
            </w:r>
          </w:p>
        </w:tc>
        <w:tc>
          <w:tcPr>
            <w:tcW w:w="6659" w:type="dxa"/>
          </w:tcPr>
          <w:p w14:paraId="64DC2FC8" w14:textId="77777777" w:rsidR="00C8771D" w:rsidRPr="00171B53" w:rsidRDefault="00C8771D" w:rsidP="002024DC">
            <w:pPr>
              <w:rPr>
                <w:rFonts w:asciiTheme="minorBidi" w:hAnsiTheme="minorBidi" w:cstheme="minorBidi"/>
                <w:b/>
                <w:bCs/>
              </w:rPr>
            </w:pPr>
            <w:r w:rsidRPr="00171B53">
              <w:rPr>
                <w:rFonts w:asciiTheme="minorBidi" w:hAnsiTheme="minorBidi" w:cstheme="minorBidi"/>
                <w:b/>
                <w:bCs/>
              </w:rPr>
              <w:t>20</w:t>
            </w:r>
          </w:p>
        </w:tc>
      </w:tr>
      <w:tr w:rsidR="00C8771D" w:rsidRPr="00171B53" w14:paraId="2BD1FEDD" w14:textId="77777777" w:rsidTr="002024DC">
        <w:tc>
          <w:tcPr>
            <w:tcW w:w="2004" w:type="dxa"/>
          </w:tcPr>
          <w:p w14:paraId="2ABDADA4" w14:textId="77777777" w:rsidR="00C8771D" w:rsidRPr="00171B53" w:rsidRDefault="00C8771D" w:rsidP="002024DC">
            <w:pPr>
              <w:rPr>
                <w:rFonts w:asciiTheme="minorBidi" w:hAnsiTheme="minorBidi"/>
                <w:b/>
                <w:bCs/>
              </w:rPr>
            </w:pPr>
            <w:r>
              <w:rPr>
                <w:rFonts w:asciiTheme="minorBidi" w:hAnsiTheme="minorBidi" w:cstheme="minorBidi"/>
                <w:b/>
                <w:bCs/>
              </w:rPr>
              <w:t>Pre-Requisites</w:t>
            </w:r>
          </w:p>
        </w:tc>
        <w:tc>
          <w:tcPr>
            <w:tcW w:w="6659" w:type="dxa"/>
          </w:tcPr>
          <w:p w14:paraId="49BB26F2" w14:textId="77777777" w:rsidR="00C8771D" w:rsidRPr="00171B53" w:rsidRDefault="00C8771D" w:rsidP="002024DC">
            <w:pPr>
              <w:rPr>
                <w:rFonts w:asciiTheme="minorBidi" w:hAnsiTheme="minorBidi" w:cstheme="minorBidi"/>
                <w:b/>
                <w:bCs/>
              </w:rPr>
            </w:pPr>
            <w:r>
              <w:rPr>
                <w:rFonts w:asciiTheme="minorBidi" w:hAnsiTheme="minorBidi" w:cstheme="minorBidi"/>
                <w:b/>
                <w:bCs/>
              </w:rPr>
              <w:t>None</w:t>
            </w:r>
          </w:p>
        </w:tc>
      </w:tr>
    </w:tbl>
    <w:p w14:paraId="322B1BCF" w14:textId="77777777" w:rsidR="00C8771D" w:rsidRPr="001B7A76" w:rsidRDefault="00C8771D" w:rsidP="00C8771D">
      <w:pPr>
        <w:pBdr>
          <w:bottom w:val="single" w:sz="4" w:space="1" w:color="auto"/>
        </w:pBdr>
        <w:rPr>
          <w:rFonts w:asciiTheme="minorBidi" w:hAnsiTheme="minorBidi"/>
        </w:rPr>
      </w:pPr>
    </w:p>
    <w:p w14:paraId="1212E8F4" w14:textId="77777777" w:rsidR="00C8771D" w:rsidRDefault="00C8771D" w:rsidP="00C8771D">
      <w:pPr>
        <w:widowControl w:val="0"/>
        <w:autoSpaceDE w:val="0"/>
        <w:autoSpaceDN w:val="0"/>
        <w:spacing w:before="1"/>
        <w:rPr>
          <w:rFonts w:asciiTheme="minorBidi" w:eastAsia="Arial" w:hAnsiTheme="minorBidi" w:cstheme="minorBidi"/>
          <w:b/>
        </w:rPr>
      </w:pPr>
    </w:p>
    <w:p w14:paraId="3AD69E87" w14:textId="0229A105" w:rsidR="00C8771D" w:rsidRPr="00171B53" w:rsidRDefault="00C8771D" w:rsidP="00C8771D">
      <w:pPr>
        <w:widowControl w:val="0"/>
        <w:autoSpaceDE w:val="0"/>
        <w:autoSpaceDN w:val="0"/>
        <w:spacing w:before="1"/>
        <w:rPr>
          <w:rFonts w:asciiTheme="minorBidi" w:eastAsia="Arial" w:hAnsiTheme="minorBidi" w:cstheme="minorBidi"/>
          <w:b/>
        </w:rPr>
      </w:pPr>
      <w:r w:rsidRPr="00171B53">
        <w:rPr>
          <w:rFonts w:asciiTheme="minorBidi" w:eastAsia="Arial" w:hAnsiTheme="minorBidi" w:cstheme="minorBidi"/>
          <w:b/>
        </w:rPr>
        <w:t>AIM(S)</w:t>
      </w:r>
    </w:p>
    <w:p w14:paraId="568C8213" w14:textId="77777777" w:rsidR="00C8771D" w:rsidRDefault="00C8771D" w:rsidP="00C8771D">
      <w:pPr>
        <w:widowControl w:val="0"/>
        <w:numPr>
          <w:ilvl w:val="0"/>
          <w:numId w:val="4"/>
        </w:numPr>
        <w:autoSpaceDE w:val="0"/>
        <w:autoSpaceDN w:val="0"/>
        <w:spacing w:before="121"/>
        <w:ind w:left="851" w:hanging="622"/>
        <w:rPr>
          <w:rFonts w:asciiTheme="minorBidi" w:eastAsia="Arial" w:hAnsiTheme="minorBidi" w:cstheme="minorBidi"/>
        </w:rPr>
      </w:pPr>
      <w:r w:rsidRPr="00171B53">
        <w:rPr>
          <w:rFonts w:asciiTheme="minorBidi" w:eastAsia="Arial" w:hAnsiTheme="minorBidi" w:cstheme="minorBidi"/>
        </w:rPr>
        <w:t>To explore the current activities and trends in</w:t>
      </w:r>
      <w:r w:rsidRPr="00171B53">
        <w:rPr>
          <w:rFonts w:asciiTheme="minorBidi" w:eastAsia="Arial" w:hAnsiTheme="minorBidi" w:cstheme="minorBidi"/>
          <w:spacing w:val="-9"/>
        </w:rPr>
        <w:t xml:space="preserve"> </w:t>
      </w:r>
      <w:r w:rsidRPr="00171B53">
        <w:rPr>
          <w:rFonts w:asciiTheme="minorBidi" w:eastAsia="Arial" w:hAnsiTheme="minorBidi" w:cstheme="minorBidi"/>
        </w:rPr>
        <w:t>marketing</w:t>
      </w:r>
      <w:r>
        <w:rPr>
          <w:rFonts w:asciiTheme="minorBidi" w:eastAsia="Arial" w:hAnsiTheme="minorBidi" w:cstheme="minorBidi"/>
        </w:rPr>
        <w:t>.</w:t>
      </w:r>
    </w:p>
    <w:p w14:paraId="6766F55B" w14:textId="77777777" w:rsidR="00C8771D" w:rsidRPr="00171B53" w:rsidRDefault="00C8771D" w:rsidP="00C8771D">
      <w:pPr>
        <w:widowControl w:val="0"/>
        <w:numPr>
          <w:ilvl w:val="0"/>
          <w:numId w:val="4"/>
        </w:numPr>
        <w:autoSpaceDE w:val="0"/>
        <w:autoSpaceDN w:val="0"/>
        <w:spacing w:before="121"/>
        <w:ind w:left="851" w:hanging="622"/>
        <w:rPr>
          <w:rFonts w:asciiTheme="minorBidi" w:eastAsia="Arial" w:hAnsiTheme="minorBidi" w:cstheme="minorBidi"/>
        </w:rPr>
      </w:pPr>
      <w:r>
        <w:rPr>
          <w:rFonts w:asciiTheme="minorBidi" w:eastAsia="Arial" w:hAnsiTheme="minorBidi" w:cstheme="minorBidi"/>
        </w:rPr>
        <w:t>T</w:t>
      </w:r>
      <w:r w:rsidRPr="00171B53">
        <w:rPr>
          <w:rFonts w:asciiTheme="minorBidi" w:eastAsia="Arial" w:hAnsiTheme="minorBidi" w:cstheme="minorBidi"/>
        </w:rPr>
        <w:t>o</w:t>
      </w:r>
      <w:r w:rsidRPr="00171B53">
        <w:rPr>
          <w:rFonts w:asciiTheme="minorBidi" w:eastAsia="Arial" w:hAnsiTheme="minorBidi" w:cstheme="minorBidi"/>
          <w:spacing w:val="-7"/>
        </w:rPr>
        <w:t xml:space="preserve"> </w:t>
      </w:r>
      <w:r w:rsidRPr="00171B53">
        <w:rPr>
          <w:rFonts w:asciiTheme="minorBidi" w:eastAsia="Arial" w:hAnsiTheme="minorBidi" w:cstheme="minorBidi"/>
        </w:rPr>
        <w:t>encourage</w:t>
      </w:r>
      <w:r w:rsidRPr="00171B53">
        <w:rPr>
          <w:rFonts w:asciiTheme="minorBidi" w:eastAsia="Arial" w:hAnsiTheme="minorBidi" w:cstheme="minorBidi"/>
          <w:spacing w:val="-5"/>
        </w:rPr>
        <w:t xml:space="preserve"> </w:t>
      </w:r>
      <w:r w:rsidRPr="00171B53">
        <w:rPr>
          <w:rFonts w:asciiTheme="minorBidi" w:eastAsia="Arial" w:hAnsiTheme="minorBidi" w:cstheme="minorBidi"/>
        </w:rPr>
        <w:t>students</w:t>
      </w:r>
      <w:r w:rsidRPr="00171B53">
        <w:rPr>
          <w:rFonts w:asciiTheme="minorBidi" w:eastAsia="Arial" w:hAnsiTheme="minorBidi" w:cstheme="minorBidi"/>
          <w:spacing w:val="-7"/>
        </w:rPr>
        <w:t xml:space="preserve"> </w:t>
      </w:r>
      <w:r w:rsidRPr="00171B53">
        <w:rPr>
          <w:rFonts w:asciiTheme="minorBidi" w:eastAsia="Arial" w:hAnsiTheme="minorBidi" w:cstheme="minorBidi"/>
        </w:rPr>
        <w:t>to</w:t>
      </w:r>
      <w:r w:rsidRPr="00171B53">
        <w:rPr>
          <w:rFonts w:asciiTheme="minorBidi" w:eastAsia="Arial" w:hAnsiTheme="minorBidi" w:cstheme="minorBidi"/>
          <w:spacing w:val="-5"/>
        </w:rPr>
        <w:t xml:space="preserve"> </w:t>
      </w:r>
      <w:r w:rsidRPr="00171B53">
        <w:rPr>
          <w:rFonts w:asciiTheme="minorBidi" w:eastAsia="Arial" w:hAnsiTheme="minorBidi" w:cstheme="minorBidi"/>
        </w:rPr>
        <w:t>investigate</w:t>
      </w:r>
      <w:r w:rsidRPr="00171B53">
        <w:rPr>
          <w:rFonts w:asciiTheme="minorBidi" w:eastAsia="Arial" w:hAnsiTheme="minorBidi" w:cstheme="minorBidi"/>
          <w:spacing w:val="-5"/>
        </w:rPr>
        <w:t xml:space="preserve"> </w:t>
      </w:r>
      <w:r w:rsidRPr="00171B53">
        <w:rPr>
          <w:rFonts w:asciiTheme="minorBidi" w:eastAsia="Arial" w:hAnsiTheme="minorBidi" w:cstheme="minorBidi"/>
        </w:rPr>
        <w:t>the</w:t>
      </w:r>
      <w:r w:rsidRPr="00171B53">
        <w:rPr>
          <w:rFonts w:asciiTheme="minorBidi" w:eastAsia="Arial" w:hAnsiTheme="minorBidi" w:cstheme="minorBidi"/>
          <w:spacing w:val="-8"/>
        </w:rPr>
        <w:t xml:space="preserve"> </w:t>
      </w:r>
      <w:r w:rsidRPr="00171B53">
        <w:rPr>
          <w:rFonts w:asciiTheme="minorBidi" w:eastAsia="Arial" w:hAnsiTheme="minorBidi" w:cstheme="minorBidi"/>
        </w:rPr>
        <w:t>range</w:t>
      </w:r>
      <w:r w:rsidRPr="00171B53">
        <w:rPr>
          <w:rFonts w:asciiTheme="minorBidi" w:eastAsia="Arial" w:hAnsiTheme="minorBidi" w:cstheme="minorBidi"/>
          <w:spacing w:val="-6"/>
        </w:rPr>
        <w:t xml:space="preserve"> </w:t>
      </w:r>
      <w:r w:rsidRPr="00171B53">
        <w:rPr>
          <w:rFonts w:asciiTheme="minorBidi" w:eastAsia="Arial" w:hAnsiTheme="minorBidi" w:cstheme="minorBidi"/>
        </w:rPr>
        <w:t>of</w:t>
      </w:r>
      <w:r w:rsidRPr="00171B53">
        <w:rPr>
          <w:rFonts w:asciiTheme="minorBidi" w:eastAsia="Arial" w:hAnsiTheme="minorBidi" w:cstheme="minorBidi"/>
          <w:spacing w:val="-7"/>
        </w:rPr>
        <w:t xml:space="preserve"> </w:t>
      </w:r>
      <w:r w:rsidRPr="00171B53">
        <w:rPr>
          <w:rFonts w:asciiTheme="minorBidi" w:eastAsia="Arial" w:hAnsiTheme="minorBidi" w:cstheme="minorBidi"/>
        </w:rPr>
        <w:t>possibilities</w:t>
      </w:r>
      <w:r w:rsidRPr="00171B53">
        <w:rPr>
          <w:rFonts w:asciiTheme="minorBidi" w:eastAsia="Arial" w:hAnsiTheme="minorBidi" w:cstheme="minorBidi"/>
          <w:spacing w:val="-5"/>
        </w:rPr>
        <w:t xml:space="preserve"> </w:t>
      </w:r>
      <w:r w:rsidRPr="00171B53">
        <w:rPr>
          <w:rFonts w:asciiTheme="minorBidi" w:eastAsia="Arial" w:hAnsiTheme="minorBidi" w:cstheme="minorBidi"/>
        </w:rPr>
        <w:t>and</w:t>
      </w:r>
      <w:r w:rsidRPr="00171B53">
        <w:rPr>
          <w:rFonts w:asciiTheme="minorBidi" w:eastAsia="Arial" w:hAnsiTheme="minorBidi" w:cstheme="minorBidi"/>
          <w:spacing w:val="-5"/>
        </w:rPr>
        <w:t xml:space="preserve"> </w:t>
      </w:r>
      <w:r w:rsidRPr="00171B53">
        <w:rPr>
          <w:rFonts w:asciiTheme="minorBidi" w:eastAsia="Arial" w:hAnsiTheme="minorBidi" w:cstheme="minorBidi"/>
        </w:rPr>
        <w:t>future</w:t>
      </w:r>
      <w:r w:rsidRPr="00171B53">
        <w:rPr>
          <w:rFonts w:asciiTheme="minorBidi" w:eastAsia="Arial" w:hAnsiTheme="minorBidi" w:cstheme="minorBidi"/>
          <w:spacing w:val="-5"/>
        </w:rPr>
        <w:t xml:space="preserve"> </w:t>
      </w:r>
      <w:r w:rsidRPr="00171B53">
        <w:rPr>
          <w:rFonts w:asciiTheme="minorBidi" w:eastAsia="Arial" w:hAnsiTheme="minorBidi" w:cstheme="minorBidi"/>
        </w:rPr>
        <w:t>opportunities in this</w:t>
      </w:r>
      <w:r w:rsidRPr="00171B53">
        <w:rPr>
          <w:rFonts w:asciiTheme="minorBidi" w:eastAsia="Arial" w:hAnsiTheme="minorBidi" w:cstheme="minorBidi"/>
          <w:spacing w:val="-2"/>
        </w:rPr>
        <w:t xml:space="preserve"> </w:t>
      </w:r>
      <w:r w:rsidRPr="00171B53">
        <w:rPr>
          <w:rFonts w:asciiTheme="minorBidi" w:eastAsia="Arial" w:hAnsiTheme="minorBidi" w:cstheme="minorBidi"/>
        </w:rPr>
        <w:t>field.</w:t>
      </w:r>
    </w:p>
    <w:p w14:paraId="73DF97D2" w14:textId="77777777" w:rsidR="00C8771D" w:rsidRPr="00171B53" w:rsidRDefault="00C8771D" w:rsidP="00C8771D">
      <w:pPr>
        <w:widowControl w:val="0"/>
        <w:autoSpaceDE w:val="0"/>
        <w:autoSpaceDN w:val="0"/>
        <w:rPr>
          <w:rFonts w:asciiTheme="minorBidi" w:eastAsia="Arial" w:hAnsiTheme="minorBidi" w:cstheme="minorBidi"/>
        </w:rPr>
      </w:pPr>
    </w:p>
    <w:p w14:paraId="63D0457A" w14:textId="77777777" w:rsidR="00C8771D" w:rsidRPr="00886C4D" w:rsidRDefault="00C8771D" w:rsidP="00C8771D">
      <w:pPr>
        <w:rPr>
          <w:rFonts w:asciiTheme="minorBidi" w:hAnsiTheme="minorBidi" w:cstheme="minorBidi"/>
          <w:b/>
          <w:bCs/>
        </w:rPr>
      </w:pPr>
      <w:r w:rsidRPr="00886C4D">
        <w:rPr>
          <w:rFonts w:asciiTheme="minorBidi" w:hAnsiTheme="minorBidi" w:cstheme="minorBidi"/>
          <w:b/>
          <w:bCs/>
        </w:rPr>
        <w:t>LEARNING OUTCOMES</w:t>
      </w:r>
    </w:p>
    <w:p w14:paraId="480652A1" w14:textId="77777777" w:rsidR="00C8771D" w:rsidRPr="00171B53" w:rsidRDefault="00C8771D" w:rsidP="00C8771D">
      <w:pPr>
        <w:widowControl w:val="0"/>
        <w:autoSpaceDE w:val="0"/>
        <w:autoSpaceDN w:val="0"/>
        <w:spacing w:before="240"/>
        <w:rPr>
          <w:rFonts w:asciiTheme="minorBidi" w:eastAsia="Arial" w:hAnsiTheme="minorBidi" w:cstheme="minorBidi"/>
        </w:rPr>
      </w:pPr>
      <w:r w:rsidRPr="00171B53">
        <w:rPr>
          <w:rFonts w:asciiTheme="minorBidi" w:eastAsia="Arial" w:hAnsiTheme="minorBidi" w:cstheme="minorBidi"/>
        </w:rPr>
        <w:t>Upon the successful completion of this module, the student should be able to:</w:t>
      </w:r>
    </w:p>
    <w:p w14:paraId="359CC740" w14:textId="77777777" w:rsidR="00C8771D" w:rsidRPr="00171B53" w:rsidRDefault="00C8771D" w:rsidP="00C8771D">
      <w:pPr>
        <w:widowControl w:val="0"/>
        <w:numPr>
          <w:ilvl w:val="0"/>
          <w:numId w:val="4"/>
        </w:numPr>
        <w:autoSpaceDE w:val="0"/>
        <w:autoSpaceDN w:val="0"/>
        <w:spacing w:before="121"/>
        <w:ind w:left="851" w:hanging="567"/>
        <w:rPr>
          <w:rFonts w:asciiTheme="minorBidi" w:eastAsia="Arial" w:hAnsiTheme="minorBidi" w:cstheme="minorBidi"/>
        </w:rPr>
      </w:pPr>
      <w:r>
        <w:rPr>
          <w:rFonts w:asciiTheme="minorBidi" w:eastAsia="Arial" w:hAnsiTheme="minorBidi" w:cstheme="minorBidi"/>
        </w:rPr>
        <w:t>e</w:t>
      </w:r>
      <w:r w:rsidRPr="00171B53">
        <w:rPr>
          <w:rFonts w:asciiTheme="minorBidi" w:eastAsia="Arial" w:hAnsiTheme="minorBidi" w:cstheme="minorBidi"/>
        </w:rPr>
        <w:t>valuate the role and function of marketing in driving success and delivering</w:t>
      </w:r>
      <w:r w:rsidRPr="00171B53">
        <w:rPr>
          <w:rFonts w:asciiTheme="minorBidi" w:eastAsia="Arial" w:hAnsiTheme="minorBidi" w:cstheme="minorBidi"/>
          <w:spacing w:val="-19"/>
        </w:rPr>
        <w:t xml:space="preserve"> </w:t>
      </w:r>
      <w:r w:rsidRPr="00171B53">
        <w:rPr>
          <w:rFonts w:asciiTheme="minorBidi" w:eastAsia="Arial" w:hAnsiTheme="minorBidi" w:cstheme="minorBidi"/>
        </w:rPr>
        <w:t>results</w:t>
      </w:r>
      <w:r>
        <w:rPr>
          <w:rFonts w:asciiTheme="minorBidi" w:eastAsia="Arial" w:hAnsiTheme="minorBidi" w:cstheme="minorBidi"/>
        </w:rPr>
        <w:t>;</w:t>
      </w:r>
    </w:p>
    <w:p w14:paraId="5A94B724" w14:textId="77777777" w:rsidR="00C8771D" w:rsidRPr="00171B53" w:rsidRDefault="00C8771D" w:rsidP="00C8771D">
      <w:pPr>
        <w:widowControl w:val="0"/>
        <w:numPr>
          <w:ilvl w:val="0"/>
          <w:numId w:val="4"/>
        </w:numPr>
        <w:autoSpaceDE w:val="0"/>
        <w:autoSpaceDN w:val="0"/>
        <w:spacing w:before="121"/>
        <w:ind w:left="851" w:right="793" w:hanging="567"/>
        <w:rPr>
          <w:rFonts w:asciiTheme="minorBidi" w:eastAsia="Arial" w:hAnsiTheme="minorBidi" w:cstheme="minorBidi"/>
        </w:rPr>
      </w:pPr>
      <w:r>
        <w:rPr>
          <w:rFonts w:asciiTheme="minorBidi" w:eastAsia="Arial" w:hAnsiTheme="minorBidi" w:cstheme="minorBidi"/>
        </w:rPr>
        <w:t>i</w:t>
      </w:r>
      <w:r w:rsidRPr="00171B53">
        <w:rPr>
          <w:rFonts w:asciiTheme="minorBidi" w:eastAsia="Arial" w:hAnsiTheme="minorBidi" w:cstheme="minorBidi"/>
        </w:rPr>
        <w:t>dentify</w:t>
      </w:r>
      <w:r w:rsidRPr="00171B53">
        <w:rPr>
          <w:rFonts w:asciiTheme="minorBidi" w:eastAsia="Arial" w:hAnsiTheme="minorBidi" w:cstheme="minorBidi"/>
          <w:spacing w:val="-9"/>
        </w:rPr>
        <w:t xml:space="preserve"> </w:t>
      </w:r>
      <w:r w:rsidRPr="00171B53">
        <w:rPr>
          <w:rFonts w:asciiTheme="minorBidi" w:eastAsia="Arial" w:hAnsiTheme="minorBidi" w:cstheme="minorBidi"/>
        </w:rPr>
        <w:t>factors</w:t>
      </w:r>
      <w:r w:rsidRPr="00171B53">
        <w:rPr>
          <w:rFonts w:asciiTheme="minorBidi" w:eastAsia="Arial" w:hAnsiTheme="minorBidi" w:cstheme="minorBidi"/>
          <w:spacing w:val="-7"/>
        </w:rPr>
        <w:t xml:space="preserve"> </w:t>
      </w:r>
      <w:r w:rsidRPr="00171B53">
        <w:rPr>
          <w:rFonts w:asciiTheme="minorBidi" w:eastAsia="Arial" w:hAnsiTheme="minorBidi" w:cstheme="minorBidi"/>
        </w:rPr>
        <w:t>and</w:t>
      </w:r>
      <w:r w:rsidRPr="00171B53">
        <w:rPr>
          <w:rFonts w:asciiTheme="minorBidi" w:eastAsia="Arial" w:hAnsiTheme="minorBidi" w:cstheme="minorBidi"/>
          <w:spacing w:val="-8"/>
        </w:rPr>
        <w:t xml:space="preserve"> </w:t>
      </w:r>
      <w:r w:rsidRPr="00171B53">
        <w:rPr>
          <w:rFonts w:asciiTheme="minorBidi" w:eastAsia="Arial" w:hAnsiTheme="minorBidi" w:cstheme="minorBidi"/>
        </w:rPr>
        <w:t>trends</w:t>
      </w:r>
      <w:r w:rsidRPr="00171B53">
        <w:rPr>
          <w:rFonts w:asciiTheme="minorBidi" w:eastAsia="Arial" w:hAnsiTheme="minorBidi" w:cstheme="minorBidi"/>
          <w:spacing w:val="-5"/>
        </w:rPr>
        <w:t xml:space="preserve"> </w:t>
      </w:r>
      <w:r w:rsidRPr="00171B53">
        <w:rPr>
          <w:rFonts w:asciiTheme="minorBidi" w:eastAsia="Arial" w:hAnsiTheme="minorBidi" w:cstheme="minorBidi"/>
        </w:rPr>
        <w:t>in</w:t>
      </w:r>
      <w:r w:rsidRPr="00171B53">
        <w:rPr>
          <w:rFonts w:asciiTheme="minorBidi" w:eastAsia="Arial" w:hAnsiTheme="minorBidi" w:cstheme="minorBidi"/>
          <w:spacing w:val="-8"/>
        </w:rPr>
        <w:t xml:space="preserve"> </w:t>
      </w:r>
      <w:r w:rsidRPr="00171B53">
        <w:rPr>
          <w:rFonts w:asciiTheme="minorBidi" w:eastAsia="Arial" w:hAnsiTheme="minorBidi" w:cstheme="minorBidi"/>
        </w:rPr>
        <w:t>the</w:t>
      </w:r>
      <w:r w:rsidRPr="00171B53">
        <w:rPr>
          <w:rFonts w:asciiTheme="minorBidi" w:eastAsia="Arial" w:hAnsiTheme="minorBidi" w:cstheme="minorBidi"/>
          <w:spacing w:val="-8"/>
        </w:rPr>
        <w:t xml:space="preserve"> </w:t>
      </w:r>
      <w:r w:rsidRPr="00171B53">
        <w:rPr>
          <w:rFonts w:asciiTheme="minorBidi" w:eastAsia="Arial" w:hAnsiTheme="minorBidi" w:cstheme="minorBidi"/>
        </w:rPr>
        <w:t>marketing</w:t>
      </w:r>
      <w:r w:rsidRPr="00171B53">
        <w:rPr>
          <w:rFonts w:asciiTheme="minorBidi" w:eastAsia="Arial" w:hAnsiTheme="minorBidi" w:cstheme="minorBidi"/>
          <w:spacing w:val="-6"/>
        </w:rPr>
        <w:t xml:space="preserve"> </w:t>
      </w:r>
      <w:r w:rsidRPr="00171B53">
        <w:rPr>
          <w:rFonts w:asciiTheme="minorBidi" w:eastAsia="Arial" w:hAnsiTheme="minorBidi" w:cstheme="minorBidi"/>
        </w:rPr>
        <w:t>environment</w:t>
      </w:r>
      <w:r w:rsidRPr="00171B53">
        <w:rPr>
          <w:rFonts w:asciiTheme="minorBidi" w:eastAsia="Arial" w:hAnsiTheme="minorBidi" w:cstheme="minorBidi"/>
          <w:spacing w:val="-7"/>
        </w:rPr>
        <w:t xml:space="preserve"> </w:t>
      </w:r>
      <w:r w:rsidRPr="00171B53">
        <w:rPr>
          <w:rFonts w:asciiTheme="minorBidi" w:eastAsia="Arial" w:hAnsiTheme="minorBidi" w:cstheme="minorBidi"/>
        </w:rPr>
        <w:t>and</w:t>
      </w:r>
      <w:r w:rsidRPr="00171B53">
        <w:rPr>
          <w:rFonts w:asciiTheme="minorBidi" w:eastAsia="Arial" w:hAnsiTheme="minorBidi" w:cstheme="minorBidi"/>
          <w:spacing w:val="-8"/>
        </w:rPr>
        <w:t xml:space="preserve"> </w:t>
      </w:r>
      <w:r w:rsidRPr="00171B53">
        <w:rPr>
          <w:rFonts w:asciiTheme="minorBidi" w:eastAsia="Arial" w:hAnsiTheme="minorBidi" w:cstheme="minorBidi"/>
        </w:rPr>
        <w:t>how</w:t>
      </w:r>
      <w:r w:rsidRPr="00171B53">
        <w:rPr>
          <w:rFonts w:asciiTheme="minorBidi" w:eastAsia="Arial" w:hAnsiTheme="minorBidi" w:cstheme="minorBidi"/>
          <w:spacing w:val="-6"/>
        </w:rPr>
        <w:t xml:space="preserve"> </w:t>
      </w:r>
      <w:r w:rsidRPr="00171B53">
        <w:rPr>
          <w:rFonts w:asciiTheme="minorBidi" w:eastAsia="Arial" w:hAnsiTheme="minorBidi" w:cstheme="minorBidi"/>
        </w:rPr>
        <w:t>they</w:t>
      </w:r>
      <w:r w:rsidRPr="00171B53">
        <w:rPr>
          <w:rFonts w:asciiTheme="minorBidi" w:eastAsia="Arial" w:hAnsiTheme="minorBidi" w:cstheme="minorBidi"/>
          <w:spacing w:val="-7"/>
        </w:rPr>
        <w:t xml:space="preserve"> </w:t>
      </w:r>
      <w:r w:rsidRPr="00171B53">
        <w:rPr>
          <w:rFonts w:asciiTheme="minorBidi" w:eastAsia="Arial" w:hAnsiTheme="minorBidi" w:cstheme="minorBidi"/>
        </w:rPr>
        <w:t>affect</w:t>
      </w:r>
      <w:r w:rsidRPr="00171B53">
        <w:rPr>
          <w:rFonts w:asciiTheme="minorBidi" w:eastAsia="Arial" w:hAnsiTheme="minorBidi" w:cstheme="minorBidi"/>
          <w:spacing w:val="-7"/>
        </w:rPr>
        <w:t xml:space="preserve"> </w:t>
      </w:r>
      <w:r w:rsidRPr="00171B53">
        <w:rPr>
          <w:rFonts w:asciiTheme="minorBidi" w:eastAsia="Arial" w:hAnsiTheme="minorBidi" w:cstheme="minorBidi"/>
        </w:rPr>
        <w:t>marketing planning</w:t>
      </w:r>
      <w:r>
        <w:rPr>
          <w:rFonts w:asciiTheme="minorBidi" w:eastAsia="Arial" w:hAnsiTheme="minorBidi" w:cstheme="minorBidi"/>
        </w:rPr>
        <w:t>;</w:t>
      </w:r>
    </w:p>
    <w:p w14:paraId="1642D891" w14:textId="77777777" w:rsidR="00C8771D" w:rsidRPr="00171B53" w:rsidRDefault="00C8771D" w:rsidP="00C8771D">
      <w:pPr>
        <w:widowControl w:val="0"/>
        <w:numPr>
          <w:ilvl w:val="0"/>
          <w:numId w:val="4"/>
        </w:numPr>
        <w:autoSpaceDE w:val="0"/>
        <w:autoSpaceDN w:val="0"/>
        <w:spacing w:before="121"/>
        <w:ind w:left="851" w:hanging="567"/>
        <w:rPr>
          <w:rFonts w:asciiTheme="minorBidi" w:eastAsia="Arial" w:hAnsiTheme="minorBidi" w:cstheme="minorBidi"/>
        </w:rPr>
      </w:pPr>
      <w:r>
        <w:rPr>
          <w:rFonts w:asciiTheme="minorBidi" w:eastAsia="Arial" w:hAnsiTheme="minorBidi" w:cstheme="minorBidi"/>
        </w:rPr>
        <w:t>i</w:t>
      </w:r>
      <w:r w:rsidRPr="00171B53">
        <w:rPr>
          <w:rFonts w:asciiTheme="minorBidi" w:eastAsia="Arial" w:hAnsiTheme="minorBidi" w:cstheme="minorBidi"/>
        </w:rPr>
        <w:t>dentify the elements of the marketing mix and apply them to satisfy customer</w:t>
      </w:r>
      <w:r w:rsidRPr="00171B53">
        <w:rPr>
          <w:rFonts w:asciiTheme="minorBidi" w:eastAsia="Arial" w:hAnsiTheme="minorBidi" w:cstheme="minorBidi"/>
          <w:spacing w:val="-17"/>
        </w:rPr>
        <w:t xml:space="preserve"> </w:t>
      </w:r>
      <w:r w:rsidRPr="00171B53">
        <w:rPr>
          <w:rFonts w:asciiTheme="minorBidi" w:eastAsia="Arial" w:hAnsiTheme="minorBidi" w:cstheme="minorBidi"/>
        </w:rPr>
        <w:t>needs.</w:t>
      </w:r>
    </w:p>
    <w:p w14:paraId="1D7AE927" w14:textId="77777777" w:rsidR="00C8771D" w:rsidRPr="00171B53" w:rsidRDefault="00C8771D" w:rsidP="00C8771D">
      <w:pPr>
        <w:widowControl w:val="0"/>
        <w:autoSpaceDE w:val="0"/>
        <w:autoSpaceDN w:val="0"/>
        <w:spacing w:before="2"/>
        <w:rPr>
          <w:rFonts w:asciiTheme="minorBidi" w:eastAsia="Arial" w:hAnsiTheme="minorBidi" w:cstheme="minorBidi"/>
        </w:rPr>
      </w:pPr>
    </w:p>
    <w:p w14:paraId="0F4F32AC" w14:textId="77777777" w:rsidR="00C8771D" w:rsidRPr="00886C4D" w:rsidRDefault="00C8771D" w:rsidP="00C8771D">
      <w:pPr>
        <w:rPr>
          <w:rFonts w:asciiTheme="minorBidi" w:hAnsiTheme="minorBidi" w:cstheme="minorBidi"/>
          <w:b/>
          <w:bCs/>
        </w:rPr>
      </w:pPr>
      <w:r w:rsidRPr="00886C4D">
        <w:rPr>
          <w:rFonts w:asciiTheme="minorBidi" w:hAnsiTheme="minorBidi" w:cstheme="minorBidi"/>
          <w:b/>
          <w:bCs/>
        </w:rPr>
        <w:t>INDICATIVE CONTENT</w:t>
      </w:r>
    </w:p>
    <w:p w14:paraId="6C57981E" w14:textId="77777777" w:rsidR="00C8771D" w:rsidRPr="00171B53" w:rsidRDefault="00C8771D" w:rsidP="00C8771D">
      <w:pPr>
        <w:widowControl w:val="0"/>
        <w:numPr>
          <w:ilvl w:val="0"/>
          <w:numId w:val="4"/>
        </w:numPr>
        <w:autoSpaceDE w:val="0"/>
        <w:autoSpaceDN w:val="0"/>
        <w:spacing w:before="120"/>
        <w:ind w:left="851" w:hanging="567"/>
        <w:rPr>
          <w:rFonts w:asciiTheme="minorBidi" w:eastAsia="Arial" w:hAnsiTheme="minorBidi" w:cstheme="minorBidi"/>
        </w:rPr>
      </w:pPr>
      <w:r w:rsidRPr="00171B53">
        <w:rPr>
          <w:rFonts w:asciiTheme="minorBidi" w:eastAsia="Arial" w:hAnsiTheme="minorBidi" w:cstheme="minorBidi"/>
        </w:rPr>
        <w:t>The Marketing</w:t>
      </w:r>
      <w:r w:rsidRPr="00171B53">
        <w:rPr>
          <w:rFonts w:asciiTheme="minorBidi" w:eastAsia="Arial" w:hAnsiTheme="minorBidi" w:cstheme="minorBidi"/>
          <w:spacing w:val="-2"/>
        </w:rPr>
        <w:t xml:space="preserve"> </w:t>
      </w:r>
      <w:r w:rsidRPr="00171B53">
        <w:rPr>
          <w:rFonts w:asciiTheme="minorBidi" w:eastAsia="Arial" w:hAnsiTheme="minorBidi" w:cstheme="minorBidi"/>
        </w:rPr>
        <w:t>Concept</w:t>
      </w:r>
      <w:r>
        <w:rPr>
          <w:rFonts w:asciiTheme="minorBidi" w:eastAsia="Arial" w:hAnsiTheme="minorBidi" w:cstheme="minorBidi"/>
        </w:rPr>
        <w:t>.</w:t>
      </w:r>
    </w:p>
    <w:p w14:paraId="7773BA78" w14:textId="77777777" w:rsidR="00C8771D" w:rsidRPr="00171B53" w:rsidRDefault="00C8771D" w:rsidP="00C8771D">
      <w:pPr>
        <w:widowControl w:val="0"/>
        <w:numPr>
          <w:ilvl w:val="0"/>
          <w:numId w:val="4"/>
        </w:numPr>
        <w:autoSpaceDE w:val="0"/>
        <w:autoSpaceDN w:val="0"/>
        <w:spacing w:before="120"/>
        <w:ind w:left="851" w:hanging="567"/>
        <w:rPr>
          <w:rFonts w:asciiTheme="minorBidi" w:eastAsia="Arial" w:hAnsiTheme="minorBidi" w:cstheme="minorBidi"/>
        </w:rPr>
      </w:pPr>
      <w:r w:rsidRPr="00171B53">
        <w:rPr>
          <w:rFonts w:asciiTheme="minorBidi" w:eastAsia="Arial" w:hAnsiTheme="minorBidi" w:cstheme="minorBidi"/>
        </w:rPr>
        <w:t>Marketing Past, Present and</w:t>
      </w:r>
      <w:r w:rsidRPr="00171B53">
        <w:rPr>
          <w:rFonts w:asciiTheme="minorBidi" w:eastAsia="Arial" w:hAnsiTheme="minorBidi" w:cstheme="minorBidi"/>
          <w:spacing w:val="-3"/>
        </w:rPr>
        <w:t xml:space="preserve"> </w:t>
      </w:r>
      <w:r w:rsidRPr="00171B53">
        <w:rPr>
          <w:rFonts w:asciiTheme="minorBidi" w:eastAsia="Arial" w:hAnsiTheme="minorBidi" w:cstheme="minorBidi"/>
        </w:rPr>
        <w:t>Future</w:t>
      </w:r>
      <w:r>
        <w:rPr>
          <w:rFonts w:asciiTheme="minorBidi" w:eastAsia="Arial" w:hAnsiTheme="minorBidi" w:cstheme="minorBidi"/>
        </w:rPr>
        <w:t>.</w:t>
      </w:r>
    </w:p>
    <w:p w14:paraId="2DC58C4D" w14:textId="77777777" w:rsidR="00C8771D" w:rsidRPr="00171B53" w:rsidRDefault="00C8771D" w:rsidP="00C8771D">
      <w:pPr>
        <w:widowControl w:val="0"/>
        <w:numPr>
          <w:ilvl w:val="0"/>
          <w:numId w:val="4"/>
        </w:numPr>
        <w:autoSpaceDE w:val="0"/>
        <w:autoSpaceDN w:val="0"/>
        <w:spacing w:before="120"/>
        <w:ind w:left="851" w:hanging="567"/>
        <w:rPr>
          <w:rFonts w:asciiTheme="minorBidi" w:eastAsia="Arial" w:hAnsiTheme="minorBidi" w:cstheme="minorBidi"/>
        </w:rPr>
      </w:pPr>
      <w:r w:rsidRPr="00171B53">
        <w:rPr>
          <w:rFonts w:asciiTheme="minorBidi" w:eastAsia="Arial" w:hAnsiTheme="minorBidi" w:cstheme="minorBidi"/>
        </w:rPr>
        <w:t>Customers and other</w:t>
      </w:r>
      <w:r w:rsidRPr="00171B53">
        <w:rPr>
          <w:rFonts w:asciiTheme="minorBidi" w:eastAsia="Arial" w:hAnsiTheme="minorBidi" w:cstheme="minorBidi"/>
          <w:spacing w:val="-3"/>
        </w:rPr>
        <w:t xml:space="preserve"> </w:t>
      </w:r>
      <w:r w:rsidRPr="00171B53">
        <w:rPr>
          <w:rFonts w:asciiTheme="minorBidi" w:eastAsia="Arial" w:hAnsiTheme="minorBidi" w:cstheme="minorBidi"/>
        </w:rPr>
        <w:t>stakeholders</w:t>
      </w:r>
      <w:r>
        <w:rPr>
          <w:rFonts w:asciiTheme="minorBidi" w:eastAsia="Arial" w:hAnsiTheme="minorBidi" w:cstheme="minorBidi"/>
        </w:rPr>
        <w:t>.</w:t>
      </w:r>
    </w:p>
    <w:p w14:paraId="0EA41F72" w14:textId="77777777" w:rsidR="00C8771D" w:rsidRPr="00171B53" w:rsidRDefault="00C8771D" w:rsidP="00C8771D">
      <w:pPr>
        <w:widowControl w:val="0"/>
        <w:numPr>
          <w:ilvl w:val="0"/>
          <w:numId w:val="4"/>
        </w:numPr>
        <w:autoSpaceDE w:val="0"/>
        <w:autoSpaceDN w:val="0"/>
        <w:spacing w:before="120"/>
        <w:ind w:left="851" w:hanging="567"/>
        <w:rPr>
          <w:rFonts w:asciiTheme="minorBidi" w:eastAsia="Arial" w:hAnsiTheme="minorBidi" w:cstheme="minorBidi"/>
        </w:rPr>
      </w:pPr>
      <w:r w:rsidRPr="00171B53">
        <w:rPr>
          <w:rFonts w:asciiTheme="minorBidi" w:eastAsia="Arial" w:hAnsiTheme="minorBidi" w:cstheme="minorBidi"/>
        </w:rPr>
        <w:t>Marketing Strategy and</w:t>
      </w:r>
      <w:r w:rsidRPr="00171B53">
        <w:rPr>
          <w:rFonts w:asciiTheme="minorBidi" w:eastAsia="Arial" w:hAnsiTheme="minorBidi" w:cstheme="minorBidi"/>
          <w:spacing w:val="-3"/>
        </w:rPr>
        <w:t xml:space="preserve"> </w:t>
      </w:r>
      <w:r w:rsidRPr="00171B53">
        <w:rPr>
          <w:rFonts w:asciiTheme="minorBidi" w:eastAsia="Arial" w:hAnsiTheme="minorBidi" w:cstheme="minorBidi"/>
        </w:rPr>
        <w:t>Planning</w:t>
      </w:r>
      <w:r>
        <w:rPr>
          <w:rFonts w:asciiTheme="minorBidi" w:eastAsia="Arial" w:hAnsiTheme="minorBidi" w:cstheme="minorBidi"/>
        </w:rPr>
        <w:t>.</w:t>
      </w:r>
    </w:p>
    <w:p w14:paraId="4957181A" w14:textId="77777777" w:rsidR="00C8771D" w:rsidRPr="00171B53" w:rsidRDefault="00C8771D" w:rsidP="00C8771D">
      <w:pPr>
        <w:widowControl w:val="0"/>
        <w:numPr>
          <w:ilvl w:val="0"/>
          <w:numId w:val="4"/>
        </w:numPr>
        <w:autoSpaceDE w:val="0"/>
        <w:autoSpaceDN w:val="0"/>
        <w:spacing w:before="120"/>
        <w:ind w:left="851" w:hanging="567"/>
        <w:rPr>
          <w:rFonts w:asciiTheme="minorBidi" w:eastAsia="Arial" w:hAnsiTheme="minorBidi" w:cstheme="minorBidi"/>
        </w:rPr>
      </w:pPr>
      <w:r w:rsidRPr="00171B53">
        <w:rPr>
          <w:rFonts w:asciiTheme="minorBidi" w:eastAsia="Arial" w:hAnsiTheme="minorBidi" w:cstheme="minorBidi"/>
        </w:rPr>
        <w:t>Macro and Micro</w:t>
      </w:r>
      <w:r w:rsidRPr="00171B53">
        <w:rPr>
          <w:rFonts w:asciiTheme="minorBidi" w:eastAsia="Arial" w:hAnsiTheme="minorBidi" w:cstheme="minorBidi"/>
          <w:spacing w:val="-7"/>
        </w:rPr>
        <w:t xml:space="preserve"> </w:t>
      </w:r>
      <w:r w:rsidRPr="00171B53">
        <w:rPr>
          <w:rFonts w:asciiTheme="minorBidi" w:eastAsia="Arial" w:hAnsiTheme="minorBidi" w:cstheme="minorBidi"/>
        </w:rPr>
        <w:t>Environment</w:t>
      </w:r>
      <w:r>
        <w:rPr>
          <w:rFonts w:asciiTheme="minorBidi" w:eastAsia="Arial" w:hAnsiTheme="minorBidi" w:cstheme="minorBidi"/>
        </w:rPr>
        <w:t>.</w:t>
      </w:r>
    </w:p>
    <w:p w14:paraId="2D44866C" w14:textId="77777777" w:rsidR="00C8771D" w:rsidRPr="00171B53" w:rsidRDefault="00C8771D" w:rsidP="00C8771D">
      <w:pPr>
        <w:widowControl w:val="0"/>
        <w:numPr>
          <w:ilvl w:val="0"/>
          <w:numId w:val="4"/>
        </w:numPr>
        <w:autoSpaceDE w:val="0"/>
        <w:autoSpaceDN w:val="0"/>
        <w:spacing w:before="120"/>
        <w:ind w:left="851" w:hanging="567"/>
        <w:rPr>
          <w:rFonts w:asciiTheme="minorBidi" w:eastAsia="Arial" w:hAnsiTheme="minorBidi" w:cstheme="minorBidi"/>
        </w:rPr>
      </w:pPr>
      <w:r w:rsidRPr="00171B53">
        <w:rPr>
          <w:rFonts w:asciiTheme="minorBidi" w:eastAsia="Arial" w:hAnsiTheme="minorBidi" w:cstheme="minorBidi"/>
        </w:rPr>
        <w:t>Marketing information and</w:t>
      </w:r>
      <w:r w:rsidRPr="00171B53">
        <w:rPr>
          <w:rFonts w:asciiTheme="minorBidi" w:eastAsia="Arial" w:hAnsiTheme="minorBidi" w:cstheme="minorBidi"/>
          <w:spacing w:val="-1"/>
        </w:rPr>
        <w:t xml:space="preserve"> </w:t>
      </w:r>
      <w:r w:rsidRPr="00171B53">
        <w:rPr>
          <w:rFonts w:asciiTheme="minorBidi" w:eastAsia="Arial" w:hAnsiTheme="minorBidi" w:cstheme="minorBidi"/>
        </w:rPr>
        <w:t>research</w:t>
      </w:r>
      <w:r>
        <w:rPr>
          <w:rFonts w:asciiTheme="minorBidi" w:eastAsia="Arial" w:hAnsiTheme="minorBidi" w:cstheme="minorBidi"/>
        </w:rPr>
        <w:t>.</w:t>
      </w:r>
    </w:p>
    <w:p w14:paraId="38E5A311" w14:textId="77777777" w:rsidR="00C8771D" w:rsidRPr="00171B53" w:rsidRDefault="00C8771D" w:rsidP="00C8771D">
      <w:pPr>
        <w:widowControl w:val="0"/>
        <w:numPr>
          <w:ilvl w:val="0"/>
          <w:numId w:val="4"/>
        </w:numPr>
        <w:autoSpaceDE w:val="0"/>
        <w:autoSpaceDN w:val="0"/>
        <w:spacing w:before="120"/>
        <w:ind w:left="851" w:hanging="567"/>
        <w:rPr>
          <w:rFonts w:asciiTheme="minorBidi" w:eastAsia="Arial" w:hAnsiTheme="minorBidi" w:cstheme="minorBidi"/>
        </w:rPr>
      </w:pPr>
      <w:r w:rsidRPr="00171B53">
        <w:rPr>
          <w:rFonts w:asciiTheme="minorBidi" w:eastAsia="Arial" w:hAnsiTheme="minorBidi" w:cstheme="minorBidi"/>
        </w:rPr>
        <w:t>Segmentation, targeting and</w:t>
      </w:r>
      <w:r w:rsidRPr="00171B53">
        <w:rPr>
          <w:rFonts w:asciiTheme="minorBidi" w:eastAsia="Arial" w:hAnsiTheme="minorBidi" w:cstheme="minorBidi"/>
          <w:spacing w:val="-4"/>
        </w:rPr>
        <w:t xml:space="preserve"> </w:t>
      </w:r>
      <w:r w:rsidRPr="00171B53">
        <w:rPr>
          <w:rFonts w:asciiTheme="minorBidi" w:eastAsia="Arial" w:hAnsiTheme="minorBidi" w:cstheme="minorBidi"/>
        </w:rPr>
        <w:t>positioning</w:t>
      </w:r>
      <w:r>
        <w:rPr>
          <w:rFonts w:asciiTheme="minorBidi" w:eastAsia="Arial" w:hAnsiTheme="minorBidi" w:cstheme="minorBidi"/>
        </w:rPr>
        <w:t>.</w:t>
      </w:r>
    </w:p>
    <w:p w14:paraId="5CADA81A" w14:textId="77777777" w:rsidR="00C8771D" w:rsidRPr="00171B53" w:rsidRDefault="00C8771D" w:rsidP="00C8771D">
      <w:pPr>
        <w:widowControl w:val="0"/>
        <w:numPr>
          <w:ilvl w:val="0"/>
          <w:numId w:val="4"/>
        </w:numPr>
        <w:autoSpaceDE w:val="0"/>
        <w:autoSpaceDN w:val="0"/>
        <w:spacing w:before="120"/>
        <w:ind w:left="851" w:hanging="567"/>
        <w:rPr>
          <w:rFonts w:asciiTheme="minorBidi" w:eastAsia="Arial" w:hAnsiTheme="minorBidi" w:cstheme="minorBidi"/>
        </w:rPr>
      </w:pPr>
      <w:r w:rsidRPr="00171B53">
        <w:rPr>
          <w:rFonts w:asciiTheme="minorBidi" w:eastAsia="Arial" w:hAnsiTheme="minorBidi" w:cstheme="minorBidi"/>
        </w:rPr>
        <w:t>Branding</w:t>
      </w:r>
      <w:r>
        <w:rPr>
          <w:rFonts w:asciiTheme="minorBidi" w:eastAsia="Arial" w:hAnsiTheme="minorBidi" w:cstheme="minorBidi"/>
        </w:rPr>
        <w:t>.</w:t>
      </w:r>
    </w:p>
    <w:p w14:paraId="0D16E0FD" w14:textId="77777777" w:rsidR="00C8771D" w:rsidRPr="00171B53" w:rsidRDefault="00C8771D" w:rsidP="00C8771D">
      <w:pPr>
        <w:widowControl w:val="0"/>
        <w:numPr>
          <w:ilvl w:val="0"/>
          <w:numId w:val="4"/>
        </w:numPr>
        <w:autoSpaceDE w:val="0"/>
        <w:autoSpaceDN w:val="0"/>
        <w:spacing w:before="120"/>
        <w:ind w:left="851" w:hanging="567"/>
        <w:rPr>
          <w:rFonts w:asciiTheme="minorBidi" w:eastAsia="Arial" w:hAnsiTheme="minorBidi" w:cstheme="minorBidi"/>
        </w:rPr>
      </w:pPr>
      <w:r w:rsidRPr="00171B53">
        <w:rPr>
          <w:rFonts w:asciiTheme="minorBidi" w:eastAsia="Arial" w:hAnsiTheme="minorBidi" w:cstheme="minorBidi"/>
        </w:rPr>
        <w:t>The Marketing Mix and 7</w:t>
      </w:r>
      <w:r w:rsidRPr="00171B53">
        <w:rPr>
          <w:rFonts w:asciiTheme="minorBidi" w:eastAsia="Arial" w:hAnsiTheme="minorBidi" w:cstheme="minorBidi"/>
          <w:spacing w:val="-7"/>
        </w:rPr>
        <w:t xml:space="preserve"> </w:t>
      </w:r>
      <w:r w:rsidRPr="00171B53">
        <w:rPr>
          <w:rFonts w:asciiTheme="minorBidi" w:eastAsia="Arial" w:hAnsiTheme="minorBidi" w:cstheme="minorBidi"/>
        </w:rPr>
        <w:t>P’s</w:t>
      </w:r>
      <w:r>
        <w:rPr>
          <w:rFonts w:asciiTheme="minorBidi" w:eastAsia="Arial" w:hAnsiTheme="minorBidi" w:cstheme="minorBidi"/>
        </w:rPr>
        <w:t>.</w:t>
      </w:r>
    </w:p>
    <w:p w14:paraId="41C200D5" w14:textId="77777777" w:rsidR="00C8771D" w:rsidRPr="00171B53" w:rsidRDefault="00C8771D" w:rsidP="00C8771D">
      <w:pPr>
        <w:widowControl w:val="0"/>
        <w:autoSpaceDE w:val="0"/>
        <w:autoSpaceDN w:val="0"/>
        <w:spacing w:before="8"/>
        <w:rPr>
          <w:rFonts w:asciiTheme="minorBidi" w:eastAsia="Arial" w:hAnsiTheme="minorBidi" w:cstheme="minorBidi"/>
        </w:rPr>
      </w:pPr>
    </w:p>
    <w:p w14:paraId="4AA6CAB0" w14:textId="77777777" w:rsidR="00C8771D" w:rsidRDefault="00C8771D" w:rsidP="00C8771D">
      <w:pPr>
        <w:widowControl w:val="0"/>
        <w:autoSpaceDE w:val="0"/>
        <w:autoSpaceDN w:val="0"/>
        <w:spacing w:before="80"/>
        <w:rPr>
          <w:rFonts w:asciiTheme="minorBidi" w:hAnsiTheme="minorBidi" w:cstheme="minorBidi"/>
          <w:b/>
          <w:bCs/>
        </w:rPr>
      </w:pPr>
      <w:r>
        <w:rPr>
          <w:rFonts w:asciiTheme="minorBidi" w:hAnsiTheme="minorBidi" w:cstheme="minorBidi"/>
          <w:b/>
          <w:bCs/>
        </w:rPr>
        <w:t>Study Time Allocation</w:t>
      </w:r>
    </w:p>
    <w:p w14:paraId="7BBA9D92" w14:textId="77777777" w:rsidR="00C8771D" w:rsidRPr="00171B53" w:rsidRDefault="00C8771D" w:rsidP="00C8771D">
      <w:pPr>
        <w:widowControl w:val="0"/>
        <w:autoSpaceDE w:val="0"/>
        <w:autoSpaceDN w:val="0"/>
        <w:spacing w:before="80"/>
        <w:rPr>
          <w:rFonts w:asciiTheme="minorBidi" w:eastAsia="Arial" w:hAnsiTheme="minorBidi" w:cstheme="minorBidi"/>
        </w:rPr>
      </w:pPr>
      <w:r w:rsidRPr="00171B53">
        <w:rPr>
          <w:rFonts w:asciiTheme="minorBidi" w:eastAsia="Arial" w:hAnsiTheme="minorBidi" w:cstheme="minorBidi"/>
        </w:rPr>
        <w:t>The study time for the module is divided as follows:</w:t>
      </w:r>
    </w:p>
    <w:p w14:paraId="413BEFDC" w14:textId="77777777" w:rsidR="00C8771D" w:rsidRPr="00171B53" w:rsidRDefault="00C8771D" w:rsidP="00C8771D">
      <w:pPr>
        <w:widowControl w:val="0"/>
        <w:autoSpaceDE w:val="0"/>
        <w:autoSpaceDN w:val="0"/>
        <w:spacing w:after="1"/>
        <w:rPr>
          <w:rFonts w:asciiTheme="minorBidi" w:eastAsia="Arial" w:hAnsiTheme="minorBidi" w:cstheme="minorBid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702"/>
        <w:gridCol w:w="1843"/>
      </w:tblGrid>
      <w:tr w:rsidR="00C8771D" w:rsidRPr="00171B53" w14:paraId="2BF53666" w14:textId="77777777" w:rsidTr="002024DC">
        <w:trPr>
          <w:trHeight w:val="251"/>
        </w:trPr>
        <w:tc>
          <w:tcPr>
            <w:tcW w:w="3970" w:type="dxa"/>
          </w:tcPr>
          <w:p w14:paraId="336DB4A6" w14:textId="77777777" w:rsidR="00C8771D" w:rsidRPr="00171B53" w:rsidRDefault="00C8771D" w:rsidP="002024DC">
            <w:pPr>
              <w:widowControl w:val="0"/>
              <w:autoSpaceDE w:val="0"/>
              <w:autoSpaceDN w:val="0"/>
              <w:ind w:left="107"/>
              <w:rPr>
                <w:rFonts w:asciiTheme="minorBidi" w:eastAsia="Arial" w:hAnsiTheme="minorBidi" w:cstheme="minorBidi"/>
                <w:b/>
              </w:rPr>
            </w:pPr>
            <w:r w:rsidRPr="00171B53">
              <w:rPr>
                <w:rFonts w:asciiTheme="minorBidi" w:eastAsia="Arial" w:hAnsiTheme="minorBidi" w:cstheme="minorBidi"/>
                <w:b/>
              </w:rPr>
              <w:t>Activity type</w:t>
            </w:r>
          </w:p>
        </w:tc>
        <w:tc>
          <w:tcPr>
            <w:tcW w:w="1702" w:type="dxa"/>
          </w:tcPr>
          <w:p w14:paraId="12B80319" w14:textId="77777777" w:rsidR="00C8771D" w:rsidRPr="00171B53" w:rsidRDefault="00C8771D" w:rsidP="002024DC">
            <w:pPr>
              <w:widowControl w:val="0"/>
              <w:autoSpaceDE w:val="0"/>
              <w:autoSpaceDN w:val="0"/>
              <w:ind w:left="512" w:right="503"/>
              <w:jc w:val="center"/>
              <w:rPr>
                <w:rFonts w:asciiTheme="minorBidi" w:eastAsia="Arial" w:hAnsiTheme="minorBidi" w:cstheme="minorBidi"/>
                <w:b/>
              </w:rPr>
            </w:pPr>
            <w:r w:rsidRPr="00171B53">
              <w:rPr>
                <w:rFonts w:asciiTheme="minorBidi" w:eastAsia="Arial" w:hAnsiTheme="minorBidi" w:cstheme="minorBidi"/>
                <w:b/>
              </w:rPr>
              <w:t>Hours</w:t>
            </w:r>
          </w:p>
        </w:tc>
        <w:tc>
          <w:tcPr>
            <w:tcW w:w="1843" w:type="dxa"/>
          </w:tcPr>
          <w:p w14:paraId="385B91CD" w14:textId="77777777" w:rsidR="00C8771D" w:rsidRPr="00171B53" w:rsidRDefault="00C8771D" w:rsidP="002024DC">
            <w:pPr>
              <w:widowControl w:val="0"/>
              <w:autoSpaceDE w:val="0"/>
              <w:autoSpaceDN w:val="0"/>
              <w:ind w:left="306" w:right="299"/>
              <w:jc w:val="center"/>
              <w:rPr>
                <w:rFonts w:asciiTheme="minorBidi" w:eastAsia="Arial" w:hAnsiTheme="minorBidi" w:cstheme="minorBidi"/>
                <w:b/>
              </w:rPr>
            </w:pPr>
            <w:r w:rsidRPr="00171B53">
              <w:rPr>
                <w:rFonts w:asciiTheme="minorBidi" w:eastAsia="Arial" w:hAnsiTheme="minorBidi" w:cstheme="minorBidi"/>
                <w:b/>
              </w:rPr>
              <w:t>Percentage</w:t>
            </w:r>
          </w:p>
        </w:tc>
      </w:tr>
      <w:tr w:rsidR="00C8771D" w:rsidRPr="00171B53" w14:paraId="2D47D1EB" w14:textId="77777777" w:rsidTr="002024DC">
        <w:trPr>
          <w:trHeight w:val="254"/>
        </w:trPr>
        <w:tc>
          <w:tcPr>
            <w:tcW w:w="3970" w:type="dxa"/>
          </w:tcPr>
          <w:p w14:paraId="7934A11F"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Scheduled learning</w:t>
            </w:r>
          </w:p>
        </w:tc>
        <w:tc>
          <w:tcPr>
            <w:tcW w:w="1702" w:type="dxa"/>
          </w:tcPr>
          <w:p w14:paraId="731619B2" w14:textId="77777777" w:rsidR="00C8771D" w:rsidRPr="00171B53" w:rsidRDefault="00C8771D" w:rsidP="002024DC">
            <w:pPr>
              <w:widowControl w:val="0"/>
              <w:autoSpaceDE w:val="0"/>
              <w:autoSpaceDN w:val="0"/>
              <w:ind w:left="510" w:right="503"/>
              <w:jc w:val="center"/>
              <w:rPr>
                <w:rFonts w:asciiTheme="minorBidi" w:eastAsia="Arial" w:hAnsiTheme="minorBidi" w:cstheme="minorBidi"/>
              </w:rPr>
            </w:pPr>
            <w:r w:rsidRPr="00171B53">
              <w:rPr>
                <w:rFonts w:asciiTheme="minorBidi" w:eastAsia="Arial" w:hAnsiTheme="minorBidi" w:cstheme="minorBidi"/>
              </w:rPr>
              <w:t>48</w:t>
            </w:r>
          </w:p>
        </w:tc>
        <w:tc>
          <w:tcPr>
            <w:tcW w:w="1843" w:type="dxa"/>
          </w:tcPr>
          <w:p w14:paraId="31E4B02F" w14:textId="77777777" w:rsidR="00C8771D" w:rsidRPr="00171B53" w:rsidRDefault="00C8771D" w:rsidP="002024DC">
            <w:pPr>
              <w:widowControl w:val="0"/>
              <w:autoSpaceDE w:val="0"/>
              <w:autoSpaceDN w:val="0"/>
              <w:ind w:left="303" w:right="299"/>
              <w:jc w:val="center"/>
              <w:rPr>
                <w:rFonts w:asciiTheme="minorBidi" w:eastAsia="Arial" w:hAnsiTheme="minorBidi" w:cstheme="minorBidi"/>
              </w:rPr>
            </w:pPr>
            <w:r w:rsidRPr="00171B53">
              <w:rPr>
                <w:rFonts w:asciiTheme="minorBidi" w:eastAsia="Arial" w:hAnsiTheme="minorBidi" w:cstheme="minorBidi"/>
              </w:rPr>
              <w:t>24%</w:t>
            </w:r>
          </w:p>
        </w:tc>
      </w:tr>
      <w:tr w:rsidR="00C8771D" w:rsidRPr="00171B53" w14:paraId="77C1A0F9" w14:textId="77777777" w:rsidTr="002024DC">
        <w:trPr>
          <w:trHeight w:val="251"/>
        </w:trPr>
        <w:tc>
          <w:tcPr>
            <w:tcW w:w="3970" w:type="dxa"/>
          </w:tcPr>
          <w:p w14:paraId="374CEBDB"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Independent learning</w:t>
            </w:r>
          </w:p>
        </w:tc>
        <w:tc>
          <w:tcPr>
            <w:tcW w:w="1702" w:type="dxa"/>
          </w:tcPr>
          <w:p w14:paraId="1D00EEFA" w14:textId="77777777" w:rsidR="00C8771D" w:rsidRPr="00171B53" w:rsidRDefault="00C8771D" w:rsidP="002024DC">
            <w:pPr>
              <w:widowControl w:val="0"/>
              <w:autoSpaceDE w:val="0"/>
              <w:autoSpaceDN w:val="0"/>
              <w:ind w:left="512" w:right="503"/>
              <w:jc w:val="center"/>
              <w:rPr>
                <w:rFonts w:asciiTheme="minorBidi" w:eastAsia="Arial" w:hAnsiTheme="minorBidi" w:cstheme="minorBidi"/>
              </w:rPr>
            </w:pPr>
            <w:r w:rsidRPr="00171B53">
              <w:rPr>
                <w:rFonts w:asciiTheme="minorBidi" w:eastAsia="Arial" w:hAnsiTheme="minorBidi" w:cstheme="minorBidi"/>
              </w:rPr>
              <w:t>152</w:t>
            </w:r>
          </w:p>
        </w:tc>
        <w:tc>
          <w:tcPr>
            <w:tcW w:w="1843" w:type="dxa"/>
          </w:tcPr>
          <w:p w14:paraId="47DCAC0F" w14:textId="77777777" w:rsidR="00C8771D" w:rsidRPr="00171B53" w:rsidRDefault="00C8771D" w:rsidP="002024DC">
            <w:pPr>
              <w:widowControl w:val="0"/>
              <w:autoSpaceDE w:val="0"/>
              <w:autoSpaceDN w:val="0"/>
              <w:ind w:left="303" w:right="299"/>
              <w:jc w:val="center"/>
              <w:rPr>
                <w:rFonts w:asciiTheme="minorBidi" w:eastAsia="Arial" w:hAnsiTheme="minorBidi" w:cstheme="minorBidi"/>
              </w:rPr>
            </w:pPr>
            <w:r w:rsidRPr="00171B53">
              <w:rPr>
                <w:rFonts w:asciiTheme="minorBidi" w:eastAsia="Arial" w:hAnsiTheme="minorBidi" w:cstheme="minorBidi"/>
              </w:rPr>
              <w:t>76%</w:t>
            </w:r>
          </w:p>
        </w:tc>
      </w:tr>
      <w:tr w:rsidR="00C8771D" w:rsidRPr="00171B53" w14:paraId="6D400774" w14:textId="77777777" w:rsidTr="002024DC">
        <w:trPr>
          <w:trHeight w:val="254"/>
        </w:trPr>
        <w:tc>
          <w:tcPr>
            <w:tcW w:w="3970" w:type="dxa"/>
          </w:tcPr>
          <w:p w14:paraId="5A497561" w14:textId="77777777" w:rsidR="00C8771D" w:rsidRPr="00171B53" w:rsidRDefault="00C8771D" w:rsidP="002024DC">
            <w:pPr>
              <w:widowControl w:val="0"/>
              <w:autoSpaceDE w:val="0"/>
              <w:autoSpaceDN w:val="0"/>
              <w:spacing w:before="2"/>
              <w:ind w:left="107"/>
              <w:rPr>
                <w:rFonts w:asciiTheme="minorBidi" w:eastAsia="Arial" w:hAnsiTheme="minorBidi" w:cstheme="minorBidi"/>
              </w:rPr>
            </w:pPr>
            <w:r w:rsidRPr="00171B53">
              <w:rPr>
                <w:rFonts w:asciiTheme="minorBidi" w:eastAsia="Arial" w:hAnsiTheme="minorBidi" w:cstheme="minorBidi"/>
              </w:rPr>
              <w:t>Placement learning</w:t>
            </w:r>
          </w:p>
        </w:tc>
        <w:tc>
          <w:tcPr>
            <w:tcW w:w="1702" w:type="dxa"/>
          </w:tcPr>
          <w:p w14:paraId="4F28ED11" w14:textId="77777777" w:rsidR="00C8771D" w:rsidRPr="00171B53" w:rsidRDefault="00C8771D" w:rsidP="002024DC">
            <w:pPr>
              <w:widowControl w:val="0"/>
              <w:autoSpaceDE w:val="0"/>
              <w:autoSpaceDN w:val="0"/>
              <w:spacing w:before="2"/>
              <w:ind w:left="9"/>
              <w:jc w:val="center"/>
              <w:rPr>
                <w:rFonts w:asciiTheme="minorBidi" w:eastAsia="Arial" w:hAnsiTheme="minorBidi" w:cstheme="minorBidi"/>
              </w:rPr>
            </w:pPr>
            <w:r>
              <w:rPr>
                <w:rFonts w:asciiTheme="minorBidi" w:eastAsia="Arial" w:hAnsiTheme="minorBidi" w:cstheme="minorBidi"/>
              </w:rPr>
              <w:t>0</w:t>
            </w:r>
          </w:p>
        </w:tc>
        <w:tc>
          <w:tcPr>
            <w:tcW w:w="1843" w:type="dxa"/>
          </w:tcPr>
          <w:p w14:paraId="701B956A" w14:textId="77777777" w:rsidR="00C8771D" w:rsidRPr="00171B53" w:rsidRDefault="00C8771D" w:rsidP="002024DC">
            <w:pPr>
              <w:widowControl w:val="0"/>
              <w:autoSpaceDE w:val="0"/>
              <w:autoSpaceDN w:val="0"/>
              <w:spacing w:before="2"/>
              <w:ind w:left="3"/>
              <w:jc w:val="center"/>
              <w:rPr>
                <w:rFonts w:asciiTheme="minorBidi" w:eastAsia="Arial" w:hAnsiTheme="minorBidi" w:cstheme="minorBidi"/>
              </w:rPr>
            </w:pPr>
            <w:r>
              <w:rPr>
                <w:rFonts w:asciiTheme="minorBidi" w:eastAsia="Arial" w:hAnsiTheme="minorBidi" w:cstheme="minorBidi"/>
              </w:rPr>
              <w:t>0</w:t>
            </w:r>
          </w:p>
        </w:tc>
      </w:tr>
      <w:tr w:rsidR="00C8771D" w:rsidRPr="00171B53" w14:paraId="31D25AD4" w14:textId="77777777" w:rsidTr="002024DC">
        <w:trPr>
          <w:trHeight w:val="254"/>
        </w:trPr>
        <w:tc>
          <w:tcPr>
            <w:tcW w:w="3970" w:type="dxa"/>
          </w:tcPr>
          <w:p w14:paraId="4C6AE866" w14:textId="77777777" w:rsidR="00C8771D" w:rsidRPr="00171B53" w:rsidRDefault="00C8771D" w:rsidP="002024DC">
            <w:pPr>
              <w:widowControl w:val="0"/>
              <w:autoSpaceDE w:val="0"/>
              <w:autoSpaceDN w:val="0"/>
              <w:ind w:left="107"/>
              <w:rPr>
                <w:rFonts w:asciiTheme="minorBidi" w:eastAsia="Arial" w:hAnsiTheme="minorBidi" w:cstheme="minorBidi"/>
                <w:b/>
              </w:rPr>
            </w:pPr>
            <w:r w:rsidRPr="00171B53">
              <w:rPr>
                <w:rFonts w:asciiTheme="minorBidi" w:eastAsia="Arial" w:hAnsiTheme="minorBidi" w:cstheme="minorBidi"/>
                <w:b/>
              </w:rPr>
              <w:t>TOTAL</w:t>
            </w:r>
          </w:p>
        </w:tc>
        <w:tc>
          <w:tcPr>
            <w:tcW w:w="1702" w:type="dxa"/>
          </w:tcPr>
          <w:p w14:paraId="3C626340" w14:textId="77777777" w:rsidR="00C8771D" w:rsidRPr="00171B53" w:rsidRDefault="00C8771D" w:rsidP="002024DC">
            <w:pPr>
              <w:widowControl w:val="0"/>
              <w:autoSpaceDE w:val="0"/>
              <w:autoSpaceDN w:val="0"/>
              <w:ind w:left="512" w:right="503"/>
              <w:jc w:val="center"/>
              <w:rPr>
                <w:rFonts w:asciiTheme="minorBidi" w:eastAsia="Arial" w:hAnsiTheme="minorBidi" w:cstheme="minorBidi"/>
                <w:b/>
              </w:rPr>
            </w:pPr>
            <w:r w:rsidRPr="00171B53">
              <w:rPr>
                <w:rFonts w:asciiTheme="minorBidi" w:eastAsia="Arial" w:hAnsiTheme="minorBidi" w:cstheme="minorBidi"/>
                <w:b/>
              </w:rPr>
              <w:t>200</w:t>
            </w:r>
          </w:p>
        </w:tc>
        <w:tc>
          <w:tcPr>
            <w:tcW w:w="1843" w:type="dxa"/>
          </w:tcPr>
          <w:p w14:paraId="2586720E" w14:textId="77777777" w:rsidR="00C8771D" w:rsidRPr="00171B53" w:rsidRDefault="00C8771D" w:rsidP="002024DC">
            <w:pPr>
              <w:widowControl w:val="0"/>
              <w:autoSpaceDE w:val="0"/>
              <w:autoSpaceDN w:val="0"/>
              <w:ind w:left="305" w:right="299"/>
              <w:jc w:val="center"/>
              <w:rPr>
                <w:rFonts w:asciiTheme="minorBidi" w:eastAsia="Arial" w:hAnsiTheme="minorBidi" w:cstheme="minorBidi"/>
                <w:b/>
              </w:rPr>
            </w:pPr>
            <w:r w:rsidRPr="00171B53">
              <w:rPr>
                <w:rFonts w:asciiTheme="minorBidi" w:eastAsia="Arial" w:hAnsiTheme="minorBidi" w:cstheme="minorBidi"/>
                <w:b/>
              </w:rPr>
              <w:t>100%</w:t>
            </w:r>
          </w:p>
        </w:tc>
      </w:tr>
    </w:tbl>
    <w:p w14:paraId="6DF34563" w14:textId="77777777" w:rsidR="00C8771D" w:rsidRDefault="00C8771D" w:rsidP="00C8771D">
      <w:pPr>
        <w:widowControl w:val="0"/>
        <w:autoSpaceDE w:val="0"/>
        <w:autoSpaceDN w:val="0"/>
        <w:rPr>
          <w:rFonts w:asciiTheme="minorBidi" w:eastAsia="Arial" w:hAnsiTheme="minorBidi" w:cstheme="minorBidi"/>
        </w:rPr>
      </w:pPr>
    </w:p>
    <w:p w14:paraId="28B9E705" w14:textId="77777777" w:rsidR="00C8771D" w:rsidRPr="00171B53" w:rsidRDefault="00C8771D" w:rsidP="00C8771D">
      <w:pPr>
        <w:widowControl w:val="0"/>
        <w:autoSpaceDE w:val="0"/>
        <w:autoSpaceDN w:val="0"/>
        <w:rPr>
          <w:rFonts w:asciiTheme="minorBidi" w:eastAsia="Arial" w:hAnsiTheme="minorBidi" w:cstheme="minorBidi"/>
        </w:rPr>
      </w:pPr>
    </w:p>
    <w:p w14:paraId="7EE06E9F" w14:textId="77777777" w:rsidR="00C8771D" w:rsidRDefault="00C8771D" w:rsidP="00C8771D">
      <w:pPr>
        <w:rPr>
          <w:rFonts w:asciiTheme="minorBidi" w:hAnsiTheme="minorBidi" w:cstheme="minorBidi"/>
          <w:b/>
          <w:bCs/>
        </w:rPr>
      </w:pPr>
    </w:p>
    <w:p w14:paraId="0300D8BB" w14:textId="77777777" w:rsidR="00C8771D" w:rsidRDefault="00C8771D" w:rsidP="00C8771D">
      <w:pPr>
        <w:rPr>
          <w:rFonts w:asciiTheme="minorBidi" w:hAnsiTheme="minorBidi" w:cstheme="minorBidi"/>
          <w:b/>
          <w:bCs/>
        </w:rPr>
      </w:pPr>
    </w:p>
    <w:p w14:paraId="2ED6D156" w14:textId="77777777" w:rsidR="00C8771D" w:rsidRDefault="00C8771D" w:rsidP="00C8771D">
      <w:pPr>
        <w:rPr>
          <w:rFonts w:asciiTheme="minorBidi" w:hAnsiTheme="minorBidi" w:cstheme="minorBidi"/>
          <w:b/>
          <w:bCs/>
        </w:rPr>
      </w:pPr>
    </w:p>
    <w:p w14:paraId="528720ED" w14:textId="77777777" w:rsidR="00C8771D" w:rsidRDefault="00C8771D" w:rsidP="00C8771D">
      <w:pPr>
        <w:rPr>
          <w:rFonts w:asciiTheme="minorBidi" w:hAnsiTheme="minorBidi" w:cstheme="minorBidi"/>
          <w:b/>
          <w:bCs/>
        </w:rPr>
      </w:pPr>
    </w:p>
    <w:p w14:paraId="2506F746" w14:textId="77777777" w:rsidR="00C8771D" w:rsidRPr="00886C4D" w:rsidRDefault="00C8771D" w:rsidP="00C8771D">
      <w:pPr>
        <w:rPr>
          <w:rFonts w:asciiTheme="minorBidi" w:hAnsiTheme="minorBidi" w:cstheme="minorBidi"/>
          <w:b/>
          <w:bCs/>
        </w:rPr>
      </w:pPr>
      <w:r w:rsidRPr="00886C4D">
        <w:rPr>
          <w:rFonts w:asciiTheme="minorBidi" w:hAnsiTheme="minorBidi" w:cstheme="minorBidi"/>
          <w:b/>
          <w:bCs/>
        </w:rPr>
        <w:t>ASSESSMENT</w:t>
      </w:r>
    </w:p>
    <w:p w14:paraId="1748F460" w14:textId="77777777" w:rsidR="00C8771D" w:rsidRPr="00171B53" w:rsidRDefault="00C8771D" w:rsidP="00C8771D">
      <w:pPr>
        <w:widowControl w:val="0"/>
        <w:autoSpaceDE w:val="0"/>
        <w:autoSpaceDN w:val="0"/>
        <w:spacing w:before="10"/>
        <w:rPr>
          <w:rFonts w:asciiTheme="minorBidi" w:eastAsia="Arial" w:hAnsiTheme="minorBidi" w:cstheme="minorBidi"/>
          <w:b/>
        </w:rPr>
      </w:pPr>
    </w:p>
    <w:p w14:paraId="64D3C656" w14:textId="77777777" w:rsidR="00C8771D" w:rsidRDefault="00C8771D" w:rsidP="00C8771D">
      <w:pPr>
        <w:widowControl w:val="0"/>
        <w:autoSpaceDE w:val="0"/>
        <w:autoSpaceDN w:val="0"/>
        <w:rPr>
          <w:rFonts w:asciiTheme="minorBidi" w:eastAsia="Arial" w:hAnsiTheme="minorBidi" w:cstheme="minorBidi"/>
          <w:b/>
          <w:i/>
          <w:sz w:val="20"/>
          <w:szCs w:val="20"/>
        </w:rPr>
      </w:pPr>
      <w:r w:rsidRPr="00171B53">
        <w:rPr>
          <w:rFonts w:asciiTheme="minorBidi" w:eastAsia="Arial" w:hAnsiTheme="minorBidi" w:cstheme="minorBidi"/>
          <w:b/>
        </w:rPr>
        <w:t>Assessment Component 1</w:t>
      </w:r>
      <w:r>
        <w:rPr>
          <w:rFonts w:asciiTheme="minorBidi" w:eastAsia="Arial" w:hAnsiTheme="minorBidi" w:cstheme="minorBidi"/>
          <w:b/>
          <w:i/>
          <w:sz w:val="20"/>
          <w:szCs w:val="20"/>
        </w:rPr>
        <w:t xml:space="preserve"> </w:t>
      </w:r>
      <w:r w:rsidRPr="004634FB">
        <w:rPr>
          <w:rFonts w:asciiTheme="minorBidi" w:eastAsia="Arial" w:hAnsiTheme="minorBidi" w:cstheme="minorBidi"/>
          <w:b/>
          <w:i/>
          <w:sz w:val="20"/>
          <w:szCs w:val="20"/>
        </w:rPr>
        <w:t>(Tick one)</w:t>
      </w:r>
    </w:p>
    <w:p w14:paraId="2B6CCBAD" w14:textId="77777777" w:rsidR="00C8771D" w:rsidRPr="004634FB" w:rsidRDefault="00C8771D" w:rsidP="00C8771D">
      <w:pPr>
        <w:widowControl w:val="0"/>
        <w:autoSpaceDE w:val="0"/>
        <w:autoSpaceDN w:val="0"/>
        <w:rPr>
          <w:rFonts w:asciiTheme="minorBidi" w:eastAsia="Arial" w:hAnsiTheme="minorBidi" w:cstheme="minorBidi"/>
          <w:b/>
          <w:i/>
          <w:sz w:val="20"/>
          <w:szCs w:val="20"/>
        </w:rPr>
      </w:pPr>
    </w:p>
    <w:tbl>
      <w:tblPr>
        <w:tblW w:w="0" w:type="auto"/>
        <w:tblInd w:w="114" w:type="dxa"/>
        <w:tblLayout w:type="fixed"/>
        <w:tblCellMar>
          <w:left w:w="0" w:type="dxa"/>
          <w:right w:w="0" w:type="dxa"/>
        </w:tblCellMar>
        <w:tblLook w:val="01E0" w:firstRow="1" w:lastRow="1" w:firstColumn="1" w:lastColumn="1" w:noHBand="0" w:noVBand="0"/>
      </w:tblPr>
      <w:tblGrid>
        <w:gridCol w:w="576"/>
        <w:gridCol w:w="2107"/>
        <w:gridCol w:w="901"/>
        <w:gridCol w:w="2052"/>
        <w:gridCol w:w="969"/>
        <w:gridCol w:w="1293"/>
      </w:tblGrid>
      <w:tr w:rsidR="00C8771D" w:rsidRPr="00171B53" w14:paraId="65CB668C" w14:textId="77777777" w:rsidTr="002024DC">
        <w:trPr>
          <w:trHeight w:val="293"/>
        </w:trPr>
        <w:tc>
          <w:tcPr>
            <w:tcW w:w="576" w:type="dxa"/>
          </w:tcPr>
          <w:p w14:paraId="07CE7E0C" w14:textId="77777777" w:rsidR="00C8771D" w:rsidRPr="00171B53" w:rsidRDefault="00C8771D" w:rsidP="002024DC">
            <w:pPr>
              <w:widowControl w:val="0"/>
              <w:autoSpaceDE w:val="0"/>
              <w:autoSpaceDN w:val="0"/>
              <w:rPr>
                <w:rFonts w:asciiTheme="minorBidi" w:eastAsia="Arial" w:hAnsiTheme="minorBidi" w:cstheme="minorBidi"/>
              </w:rPr>
            </w:pPr>
            <w:r w:rsidRPr="00171B53">
              <w:rPr>
                <w:rFonts w:ascii="Segoe UI Symbol" w:eastAsia="Arial" w:hAnsi="Segoe UI Symbol" w:cs="Segoe UI Symbol"/>
                <w:w w:val="86"/>
              </w:rPr>
              <w:t>☐</w:t>
            </w:r>
          </w:p>
        </w:tc>
        <w:tc>
          <w:tcPr>
            <w:tcW w:w="2107" w:type="dxa"/>
          </w:tcPr>
          <w:p w14:paraId="17C64FCE" w14:textId="77777777" w:rsidR="00C8771D" w:rsidRPr="00171B53" w:rsidRDefault="00C8771D" w:rsidP="002024DC">
            <w:pPr>
              <w:widowControl w:val="0"/>
              <w:autoSpaceDE w:val="0"/>
              <w:autoSpaceDN w:val="0"/>
              <w:spacing w:before="3"/>
              <w:rPr>
                <w:rFonts w:asciiTheme="minorBidi" w:eastAsia="Arial" w:hAnsiTheme="minorBidi" w:cstheme="minorBidi"/>
                <w:b/>
              </w:rPr>
            </w:pPr>
            <w:r w:rsidRPr="00171B53">
              <w:rPr>
                <w:rFonts w:asciiTheme="minorBidi" w:eastAsia="Arial" w:hAnsiTheme="minorBidi" w:cstheme="minorBidi"/>
                <w:b/>
              </w:rPr>
              <w:t>Written exam</w:t>
            </w:r>
          </w:p>
        </w:tc>
        <w:tc>
          <w:tcPr>
            <w:tcW w:w="901" w:type="dxa"/>
          </w:tcPr>
          <w:p w14:paraId="2DF04337" w14:textId="77777777" w:rsidR="00C8771D" w:rsidRPr="00171B53" w:rsidRDefault="00C8771D" w:rsidP="002024DC">
            <w:pPr>
              <w:widowControl w:val="0"/>
              <w:autoSpaceDE w:val="0"/>
              <w:autoSpaceDN w:val="0"/>
              <w:rPr>
                <w:rFonts w:asciiTheme="minorBidi" w:eastAsia="Arial" w:hAnsiTheme="minorBidi" w:cstheme="minorBidi"/>
              </w:rPr>
            </w:pPr>
            <w:r w:rsidRPr="00171B53">
              <w:rPr>
                <w:rFonts w:ascii="Segoe UI Symbol" w:eastAsia="Arial" w:hAnsi="Segoe UI Symbol" w:cs="Segoe UI Symbol"/>
                <w:w w:val="86"/>
              </w:rPr>
              <w:t>☐</w:t>
            </w:r>
          </w:p>
        </w:tc>
        <w:tc>
          <w:tcPr>
            <w:tcW w:w="2052" w:type="dxa"/>
          </w:tcPr>
          <w:p w14:paraId="754F635A" w14:textId="77777777" w:rsidR="00C8771D" w:rsidRPr="00171B53" w:rsidRDefault="00C8771D" w:rsidP="002024DC">
            <w:pPr>
              <w:widowControl w:val="0"/>
              <w:autoSpaceDE w:val="0"/>
              <w:autoSpaceDN w:val="0"/>
              <w:spacing w:before="3"/>
              <w:rPr>
                <w:rFonts w:asciiTheme="minorBidi" w:eastAsia="Arial" w:hAnsiTheme="minorBidi" w:cstheme="minorBidi"/>
                <w:b/>
              </w:rPr>
            </w:pPr>
            <w:r w:rsidRPr="00171B53">
              <w:rPr>
                <w:rFonts w:asciiTheme="minorBidi" w:eastAsia="Arial" w:hAnsiTheme="minorBidi" w:cstheme="minorBidi"/>
                <w:b/>
              </w:rPr>
              <w:t>Coursework</w:t>
            </w:r>
          </w:p>
        </w:tc>
        <w:tc>
          <w:tcPr>
            <w:tcW w:w="969" w:type="dxa"/>
          </w:tcPr>
          <w:p w14:paraId="01A373C0" w14:textId="77777777" w:rsidR="00C8771D" w:rsidRPr="00171B53" w:rsidRDefault="00C8771D" w:rsidP="002024DC">
            <w:pPr>
              <w:widowControl w:val="0"/>
              <w:autoSpaceDE w:val="0"/>
              <w:autoSpaceDN w:val="0"/>
              <w:rPr>
                <w:rFonts w:asciiTheme="minorBidi" w:eastAsia="Arial" w:hAnsiTheme="minorBidi" w:cstheme="minorBidi"/>
              </w:rPr>
            </w:pPr>
            <w:r w:rsidRPr="00171B53">
              <w:rPr>
                <w:rFonts w:ascii="Segoe UI Symbol" w:eastAsia="Arial" w:hAnsi="Segoe UI Symbol" w:cs="Segoe UI Symbol"/>
                <w:w w:val="86"/>
              </w:rPr>
              <w:t>☒</w:t>
            </w:r>
          </w:p>
        </w:tc>
        <w:tc>
          <w:tcPr>
            <w:tcW w:w="1293" w:type="dxa"/>
          </w:tcPr>
          <w:p w14:paraId="769C508F" w14:textId="77777777" w:rsidR="00C8771D" w:rsidRPr="00171B53" w:rsidRDefault="00C8771D" w:rsidP="002024DC">
            <w:pPr>
              <w:widowControl w:val="0"/>
              <w:autoSpaceDE w:val="0"/>
              <w:autoSpaceDN w:val="0"/>
              <w:spacing w:before="3"/>
              <w:rPr>
                <w:rFonts w:asciiTheme="minorBidi" w:eastAsia="Arial" w:hAnsiTheme="minorBidi" w:cstheme="minorBidi"/>
                <w:b/>
              </w:rPr>
            </w:pPr>
            <w:r w:rsidRPr="00171B53">
              <w:rPr>
                <w:rFonts w:asciiTheme="minorBidi" w:eastAsia="Arial" w:hAnsiTheme="minorBidi" w:cstheme="minorBidi"/>
                <w:b/>
              </w:rPr>
              <w:t>Practical</w:t>
            </w:r>
          </w:p>
        </w:tc>
      </w:tr>
    </w:tbl>
    <w:p w14:paraId="472A041E" w14:textId="77777777" w:rsidR="00C8771D" w:rsidRPr="00171B53" w:rsidRDefault="00C8771D" w:rsidP="00C8771D">
      <w:pPr>
        <w:widowControl w:val="0"/>
        <w:autoSpaceDE w:val="0"/>
        <w:autoSpaceDN w:val="0"/>
        <w:spacing w:before="11"/>
        <w:rPr>
          <w:rFonts w:asciiTheme="minorBidi" w:eastAsia="Arial" w:hAnsiTheme="minorBidi" w:cstheme="minorBidi"/>
          <w:b/>
          <w:i/>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2693"/>
        <w:gridCol w:w="1559"/>
      </w:tblGrid>
      <w:tr w:rsidR="00C8771D" w:rsidRPr="00171B53" w14:paraId="17D39E69" w14:textId="77777777" w:rsidTr="002024DC">
        <w:trPr>
          <w:trHeight w:val="251"/>
        </w:trPr>
        <w:tc>
          <w:tcPr>
            <w:tcW w:w="4815" w:type="dxa"/>
          </w:tcPr>
          <w:p w14:paraId="31ECC505" w14:textId="77777777" w:rsidR="00C8771D" w:rsidRPr="00171B53" w:rsidRDefault="00C8771D" w:rsidP="002024DC">
            <w:pPr>
              <w:widowControl w:val="0"/>
              <w:autoSpaceDE w:val="0"/>
              <w:autoSpaceDN w:val="0"/>
              <w:ind w:left="132"/>
              <w:jc w:val="center"/>
              <w:rPr>
                <w:rFonts w:asciiTheme="minorBidi" w:eastAsia="Arial" w:hAnsiTheme="minorBidi" w:cstheme="minorBidi"/>
                <w:b/>
              </w:rPr>
            </w:pPr>
            <w:r w:rsidRPr="00171B53">
              <w:rPr>
                <w:rFonts w:asciiTheme="minorBidi" w:eastAsia="Arial" w:hAnsiTheme="minorBidi" w:cstheme="minorBidi"/>
                <w:b/>
              </w:rPr>
              <w:t>Mode of assessment</w:t>
            </w:r>
          </w:p>
        </w:tc>
        <w:tc>
          <w:tcPr>
            <w:tcW w:w="2693" w:type="dxa"/>
          </w:tcPr>
          <w:p w14:paraId="634F2DA7" w14:textId="77777777" w:rsidR="00C8771D" w:rsidRPr="00171B53" w:rsidRDefault="00C8771D" w:rsidP="002024DC">
            <w:pPr>
              <w:widowControl w:val="0"/>
              <w:autoSpaceDE w:val="0"/>
              <w:autoSpaceDN w:val="0"/>
              <w:ind w:left="107"/>
              <w:rPr>
                <w:rFonts w:asciiTheme="minorBidi" w:eastAsia="Arial" w:hAnsiTheme="minorBidi" w:cstheme="minorBidi"/>
                <w:b/>
              </w:rPr>
            </w:pPr>
            <w:r w:rsidRPr="00171B53">
              <w:rPr>
                <w:rFonts w:asciiTheme="minorBidi" w:eastAsia="Arial" w:hAnsiTheme="minorBidi" w:cstheme="minorBidi"/>
                <w:b/>
              </w:rPr>
              <w:t>Volume</w:t>
            </w:r>
          </w:p>
        </w:tc>
        <w:tc>
          <w:tcPr>
            <w:tcW w:w="1559" w:type="dxa"/>
          </w:tcPr>
          <w:p w14:paraId="6F973B87" w14:textId="77777777" w:rsidR="00C8771D" w:rsidRPr="00171B53" w:rsidRDefault="00C8771D" w:rsidP="002024DC">
            <w:pPr>
              <w:widowControl w:val="0"/>
              <w:autoSpaceDE w:val="0"/>
              <w:autoSpaceDN w:val="0"/>
              <w:ind w:left="105"/>
              <w:rPr>
                <w:rFonts w:asciiTheme="minorBidi" w:eastAsia="Arial" w:hAnsiTheme="minorBidi" w:cstheme="minorBidi"/>
                <w:b/>
              </w:rPr>
            </w:pPr>
            <w:r w:rsidRPr="00171B53">
              <w:rPr>
                <w:rFonts w:asciiTheme="minorBidi" w:eastAsia="Arial" w:hAnsiTheme="minorBidi" w:cstheme="minorBidi"/>
                <w:b/>
              </w:rPr>
              <w:t>Weighting</w:t>
            </w:r>
          </w:p>
        </w:tc>
      </w:tr>
      <w:tr w:rsidR="00C8771D" w:rsidRPr="00171B53" w14:paraId="79090908" w14:textId="77777777" w:rsidTr="002024DC">
        <w:trPr>
          <w:trHeight w:val="1266"/>
        </w:trPr>
        <w:tc>
          <w:tcPr>
            <w:tcW w:w="4815" w:type="dxa"/>
          </w:tcPr>
          <w:p w14:paraId="2C70D912" w14:textId="77777777" w:rsidR="00C8771D" w:rsidRPr="00171B53" w:rsidRDefault="00C8771D" w:rsidP="002024DC">
            <w:pPr>
              <w:widowControl w:val="0"/>
              <w:autoSpaceDE w:val="0"/>
              <w:autoSpaceDN w:val="0"/>
              <w:spacing w:before="4"/>
              <w:ind w:left="107" w:right="130"/>
              <w:jc w:val="center"/>
              <w:rPr>
                <w:rFonts w:asciiTheme="minorBidi" w:eastAsia="Arial" w:hAnsiTheme="minorBidi" w:cstheme="minorBidi"/>
              </w:rPr>
            </w:pPr>
            <w:r w:rsidRPr="00171B53">
              <w:rPr>
                <w:rFonts w:asciiTheme="minorBidi" w:eastAsia="Arial" w:hAnsiTheme="minorBidi" w:cstheme="minorBidi"/>
              </w:rPr>
              <w:t>Students will be asked to develop a tactical communication using one of a range of platforms such as a blog, poster, or social media campaign</w:t>
            </w:r>
            <w:r>
              <w:rPr>
                <w:rFonts w:asciiTheme="minorBidi" w:eastAsia="Arial" w:hAnsiTheme="minorBidi" w:cstheme="minorBidi"/>
              </w:rPr>
              <w:t xml:space="preserve"> </w:t>
            </w:r>
            <w:r w:rsidRPr="00171B53">
              <w:rPr>
                <w:rFonts w:asciiTheme="minorBidi" w:eastAsia="Arial" w:hAnsiTheme="minorBidi" w:cstheme="minorBidi"/>
              </w:rPr>
              <w:t>on a given theme, with a focus on marketing in practice.</w:t>
            </w:r>
          </w:p>
        </w:tc>
        <w:tc>
          <w:tcPr>
            <w:tcW w:w="2693" w:type="dxa"/>
          </w:tcPr>
          <w:p w14:paraId="0044407D" w14:textId="77777777" w:rsidR="00C8771D" w:rsidRPr="00171B53" w:rsidRDefault="00C8771D" w:rsidP="002024DC">
            <w:pPr>
              <w:widowControl w:val="0"/>
              <w:autoSpaceDE w:val="0"/>
              <w:autoSpaceDN w:val="0"/>
              <w:spacing w:before="2"/>
              <w:ind w:left="107"/>
              <w:rPr>
                <w:rFonts w:asciiTheme="minorBidi" w:eastAsia="Arial" w:hAnsiTheme="minorBidi" w:cstheme="minorBidi"/>
              </w:rPr>
            </w:pPr>
            <w:r>
              <w:rPr>
                <w:rFonts w:asciiTheme="minorBidi" w:eastAsia="Arial" w:hAnsiTheme="minorBidi" w:cstheme="minorBidi"/>
              </w:rPr>
              <w:t>1500 w</w:t>
            </w:r>
            <w:r w:rsidRPr="00171B53">
              <w:rPr>
                <w:rFonts w:asciiTheme="minorBidi" w:eastAsia="Arial" w:hAnsiTheme="minorBidi" w:cstheme="minorBidi"/>
              </w:rPr>
              <w:t>ords</w:t>
            </w:r>
            <w:r>
              <w:rPr>
                <w:rFonts w:asciiTheme="minorBidi" w:eastAsia="Arial" w:hAnsiTheme="minorBidi" w:cstheme="minorBidi"/>
              </w:rPr>
              <w:t xml:space="preserve"> or equivalent</w:t>
            </w:r>
          </w:p>
        </w:tc>
        <w:tc>
          <w:tcPr>
            <w:tcW w:w="1559" w:type="dxa"/>
          </w:tcPr>
          <w:p w14:paraId="556AB0AF" w14:textId="77777777" w:rsidR="00C8771D" w:rsidRPr="00171B53" w:rsidRDefault="00C8771D" w:rsidP="002024DC">
            <w:pPr>
              <w:widowControl w:val="0"/>
              <w:autoSpaceDE w:val="0"/>
              <w:autoSpaceDN w:val="0"/>
              <w:spacing w:before="2"/>
              <w:ind w:left="105"/>
              <w:rPr>
                <w:rFonts w:asciiTheme="minorBidi" w:eastAsia="Arial" w:hAnsiTheme="minorBidi" w:cstheme="minorBidi"/>
              </w:rPr>
            </w:pPr>
            <w:r w:rsidRPr="00171B53">
              <w:rPr>
                <w:rFonts w:asciiTheme="minorBidi" w:eastAsia="Arial" w:hAnsiTheme="minorBidi" w:cstheme="minorBidi"/>
              </w:rPr>
              <w:t>50%</w:t>
            </w:r>
          </w:p>
        </w:tc>
      </w:tr>
    </w:tbl>
    <w:p w14:paraId="6AAC6FDD" w14:textId="77777777" w:rsidR="00C8771D" w:rsidRPr="00171B53" w:rsidRDefault="00C8771D" w:rsidP="00C8771D">
      <w:pPr>
        <w:widowControl w:val="0"/>
        <w:autoSpaceDE w:val="0"/>
        <w:autoSpaceDN w:val="0"/>
        <w:rPr>
          <w:rFonts w:asciiTheme="minorBidi" w:eastAsia="Arial" w:hAnsiTheme="minorBidi" w:cstheme="minorBidi"/>
          <w:b/>
          <w:i/>
        </w:rPr>
      </w:pPr>
    </w:p>
    <w:p w14:paraId="744C6A24" w14:textId="77777777" w:rsidR="00C8771D" w:rsidRDefault="00C8771D" w:rsidP="00C8771D">
      <w:pPr>
        <w:rPr>
          <w:rFonts w:asciiTheme="minorBidi" w:eastAsia="Arial" w:hAnsiTheme="minorBidi" w:cstheme="minorBidi"/>
          <w:b/>
          <w:i/>
          <w:sz w:val="20"/>
          <w:szCs w:val="20"/>
        </w:rPr>
      </w:pPr>
      <w:r w:rsidRPr="00886C4D">
        <w:rPr>
          <w:rFonts w:asciiTheme="minorBidi" w:hAnsiTheme="minorBidi" w:cstheme="minorBidi"/>
          <w:b/>
          <w:bCs/>
        </w:rPr>
        <w:t>Assessment Component 2</w:t>
      </w:r>
      <w:r>
        <w:rPr>
          <w:rFonts w:asciiTheme="minorBidi" w:eastAsia="Arial" w:hAnsiTheme="minorBidi" w:cstheme="minorBidi"/>
          <w:b/>
          <w:i/>
          <w:sz w:val="20"/>
          <w:szCs w:val="20"/>
        </w:rPr>
        <w:t xml:space="preserve"> </w:t>
      </w:r>
      <w:r w:rsidRPr="004634FB">
        <w:rPr>
          <w:rFonts w:asciiTheme="minorBidi" w:eastAsia="Arial" w:hAnsiTheme="minorBidi" w:cstheme="minorBidi"/>
          <w:b/>
          <w:i/>
          <w:sz w:val="20"/>
          <w:szCs w:val="20"/>
        </w:rPr>
        <w:t>(Tick one)</w:t>
      </w:r>
    </w:p>
    <w:p w14:paraId="3290E6C2" w14:textId="77777777" w:rsidR="00C8771D" w:rsidRPr="004634FB" w:rsidRDefault="00C8771D" w:rsidP="00C8771D">
      <w:pPr>
        <w:rPr>
          <w:rFonts w:asciiTheme="minorBidi" w:eastAsia="Arial" w:hAnsiTheme="minorBidi" w:cstheme="minorBidi"/>
          <w:b/>
          <w:i/>
          <w:sz w:val="20"/>
          <w:szCs w:val="20"/>
        </w:rPr>
      </w:pPr>
    </w:p>
    <w:tbl>
      <w:tblPr>
        <w:tblW w:w="0" w:type="auto"/>
        <w:tblInd w:w="114" w:type="dxa"/>
        <w:tblLayout w:type="fixed"/>
        <w:tblCellMar>
          <w:left w:w="0" w:type="dxa"/>
          <w:right w:w="0" w:type="dxa"/>
        </w:tblCellMar>
        <w:tblLook w:val="01E0" w:firstRow="1" w:lastRow="1" w:firstColumn="1" w:lastColumn="1" w:noHBand="0" w:noVBand="0"/>
      </w:tblPr>
      <w:tblGrid>
        <w:gridCol w:w="576"/>
        <w:gridCol w:w="2107"/>
        <w:gridCol w:w="901"/>
        <w:gridCol w:w="2052"/>
        <w:gridCol w:w="969"/>
        <w:gridCol w:w="1293"/>
      </w:tblGrid>
      <w:tr w:rsidR="00C8771D" w:rsidRPr="00171B53" w14:paraId="54990CD5" w14:textId="77777777" w:rsidTr="002024DC">
        <w:trPr>
          <w:trHeight w:val="293"/>
        </w:trPr>
        <w:tc>
          <w:tcPr>
            <w:tcW w:w="576" w:type="dxa"/>
          </w:tcPr>
          <w:p w14:paraId="7BF167BB" w14:textId="77777777" w:rsidR="00C8771D" w:rsidRPr="00171B53" w:rsidRDefault="00C8771D" w:rsidP="002024DC">
            <w:pPr>
              <w:widowControl w:val="0"/>
              <w:autoSpaceDE w:val="0"/>
              <w:autoSpaceDN w:val="0"/>
              <w:rPr>
                <w:rFonts w:asciiTheme="minorBidi" w:eastAsia="Arial" w:hAnsiTheme="minorBidi" w:cstheme="minorBidi"/>
              </w:rPr>
            </w:pPr>
            <w:r w:rsidRPr="00171B53">
              <w:rPr>
                <w:rFonts w:ascii="Segoe UI Symbol" w:eastAsia="Arial" w:hAnsi="Segoe UI Symbol" w:cs="Segoe UI Symbol"/>
                <w:w w:val="86"/>
              </w:rPr>
              <w:t>☐</w:t>
            </w:r>
          </w:p>
        </w:tc>
        <w:tc>
          <w:tcPr>
            <w:tcW w:w="2107" w:type="dxa"/>
          </w:tcPr>
          <w:p w14:paraId="7725672B" w14:textId="77777777" w:rsidR="00C8771D" w:rsidRPr="00171B53" w:rsidRDefault="00C8771D" w:rsidP="002024DC">
            <w:pPr>
              <w:widowControl w:val="0"/>
              <w:autoSpaceDE w:val="0"/>
              <w:autoSpaceDN w:val="0"/>
              <w:rPr>
                <w:rFonts w:asciiTheme="minorBidi" w:eastAsia="Arial" w:hAnsiTheme="minorBidi" w:cstheme="minorBidi"/>
                <w:b/>
              </w:rPr>
            </w:pPr>
            <w:r w:rsidRPr="00171B53">
              <w:rPr>
                <w:rFonts w:asciiTheme="minorBidi" w:eastAsia="Arial" w:hAnsiTheme="minorBidi" w:cstheme="minorBidi"/>
                <w:b/>
              </w:rPr>
              <w:t>Written exam</w:t>
            </w:r>
          </w:p>
        </w:tc>
        <w:tc>
          <w:tcPr>
            <w:tcW w:w="901" w:type="dxa"/>
          </w:tcPr>
          <w:p w14:paraId="70F3CEBC" w14:textId="77777777" w:rsidR="00C8771D" w:rsidRPr="00171B53" w:rsidRDefault="00C8771D" w:rsidP="002024DC">
            <w:pPr>
              <w:widowControl w:val="0"/>
              <w:autoSpaceDE w:val="0"/>
              <w:autoSpaceDN w:val="0"/>
              <w:rPr>
                <w:rFonts w:asciiTheme="minorBidi" w:eastAsia="Arial" w:hAnsiTheme="minorBidi" w:cstheme="minorBidi"/>
              </w:rPr>
            </w:pPr>
            <w:r w:rsidRPr="00171B53">
              <w:rPr>
                <w:rFonts w:ascii="Segoe UI Symbol" w:eastAsia="Arial" w:hAnsi="Segoe UI Symbol" w:cs="Segoe UI Symbol"/>
                <w:w w:val="86"/>
              </w:rPr>
              <w:t>☒</w:t>
            </w:r>
          </w:p>
        </w:tc>
        <w:tc>
          <w:tcPr>
            <w:tcW w:w="2052" w:type="dxa"/>
          </w:tcPr>
          <w:p w14:paraId="544EF4B6" w14:textId="77777777" w:rsidR="00C8771D" w:rsidRPr="00171B53" w:rsidRDefault="00C8771D" w:rsidP="002024DC">
            <w:pPr>
              <w:widowControl w:val="0"/>
              <w:autoSpaceDE w:val="0"/>
              <w:autoSpaceDN w:val="0"/>
              <w:rPr>
                <w:rFonts w:asciiTheme="minorBidi" w:eastAsia="Arial" w:hAnsiTheme="minorBidi" w:cstheme="minorBidi"/>
                <w:b/>
              </w:rPr>
            </w:pPr>
            <w:r w:rsidRPr="00171B53">
              <w:rPr>
                <w:rFonts w:asciiTheme="minorBidi" w:eastAsia="Arial" w:hAnsiTheme="minorBidi" w:cstheme="minorBidi"/>
                <w:b/>
              </w:rPr>
              <w:t>Coursework</w:t>
            </w:r>
          </w:p>
        </w:tc>
        <w:tc>
          <w:tcPr>
            <w:tcW w:w="969" w:type="dxa"/>
          </w:tcPr>
          <w:p w14:paraId="740ED20A" w14:textId="77777777" w:rsidR="00C8771D" w:rsidRPr="00171B53" w:rsidRDefault="00C8771D" w:rsidP="002024DC">
            <w:pPr>
              <w:widowControl w:val="0"/>
              <w:autoSpaceDE w:val="0"/>
              <w:autoSpaceDN w:val="0"/>
              <w:rPr>
                <w:rFonts w:asciiTheme="minorBidi" w:eastAsia="Arial" w:hAnsiTheme="minorBidi" w:cstheme="minorBidi"/>
              </w:rPr>
            </w:pPr>
            <w:r w:rsidRPr="00171B53">
              <w:rPr>
                <w:rFonts w:ascii="Segoe UI Symbol" w:eastAsia="Arial" w:hAnsi="Segoe UI Symbol" w:cs="Segoe UI Symbol"/>
                <w:w w:val="86"/>
              </w:rPr>
              <w:t>☐</w:t>
            </w:r>
          </w:p>
        </w:tc>
        <w:tc>
          <w:tcPr>
            <w:tcW w:w="1293" w:type="dxa"/>
          </w:tcPr>
          <w:p w14:paraId="779CC75C" w14:textId="77777777" w:rsidR="00C8771D" w:rsidRPr="00171B53" w:rsidRDefault="00C8771D" w:rsidP="002024DC">
            <w:pPr>
              <w:widowControl w:val="0"/>
              <w:autoSpaceDE w:val="0"/>
              <w:autoSpaceDN w:val="0"/>
              <w:rPr>
                <w:rFonts w:asciiTheme="minorBidi" w:eastAsia="Arial" w:hAnsiTheme="minorBidi" w:cstheme="minorBidi"/>
                <w:b/>
              </w:rPr>
            </w:pPr>
            <w:r w:rsidRPr="00171B53">
              <w:rPr>
                <w:rFonts w:asciiTheme="minorBidi" w:eastAsia="Arial" w:hAnsiTheme="minorBidi" w:cstheme="minorBidi"/>
                <w:b/>
              </w:rPr>
              <w:t>Practical</w:t>
            </w:r>
          </w:p>
        </w:tc>
      </w:tr>
    </w:tbl>
    <w:p w14:paraId="0E8E1D53" w14:textId="77777777" w:rsidR="00C8771D" w:rsidRPr="00171B53" w:rsidRDefault="00C8771D" w:rsidP="00C8771D">
      <w:pPr>
        <w:widowControl w:val="0"/>
        <w:autoSpaceDE w:val="0"/>
        <w:autoSpaceDN w:val="0"/>
        <w:spacing w:before="10"/>
        <w:rPr>
          <w:rFonts w:asciiTheme="minorBidi" w:eastAsia="Arial" w:hAnsiTheme="minorBidi" w:cstheme="minorBidi"/>
          <w:b/>
          <w:i/>
        </w:rPr>
      </w:pPr>
    </w:p>
    <w:tbl>
      <w:tblPr>
        <w:tblW w:w="9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2694"/>
        <w:gridCol w:w="1559"/>
      </w:tblGrid>
      <w:tr w:rsidR="00C8771D" w:rsidRPr="00171B53" w14:paraId="5C121619" w14:textId="77777777" w:rsidTr="002024DC">
        <w:trPr>
          <w:trHeight w:val="253"/>
        </w:trPr>
        <w:tc>
          <w:tcPr>
            <w:tcW w:w="4815" w:type="dxa"/>
          </w:tcPr>
          <w:p w14:paraId="7D07B9BD" w14:textId="77777777" w:rsidR="00C8771D" w:rsidRPr="00171B53" w:rsidRDefault="00C8771D" w:rsidP="002024DC">
            <w:pPr>
              <w:widowControl w:val="0"/>
              <w:autoSpaceDE w:val="0"/>
              <w:autoSpaceDN w:val="0"/>
              <w:ind w:left="544"/>
              <w:rPr>
                <w:rFonts w:asciiTheme="minorBidi" w:eastAsia="Arial" w:hAnsiTheme="minorBidi" w:cstheme="minorBidi"/>
                <w:b/>
              </w:rPr>
            </w:pPr>
            <w:r w:rsidRPr="00171B53">
              <w:rPr>
                <w:rFonts w:asciiTheme="minorBidi" w:eastAsia="Arial" w:hAnsiTheme="minorBidi" w:cstheme="minorBidi"/>
                <w:b/>
              </w:rPr>
              <w:t>Mode of assessment</w:t>
            </w:r>
          </w:p>
        </w:tc>
        <w:tc>
          <w:tcPr>
            <w:tcW w:w="2694" w:type="dxa"/>
          </w:tcPr>
          <w:p w14:paraId="2C6D7788" w14:textId="77777777" w:rsidR="00C8771D" w:rsidRPr="00171B53" w:rsidRDefault="00C8771D" w:rsidP="002024DC">
            <w:pPr>
              <w:widowControl w:val="0"/>
              <w:autoSpaceDE w:val="0"/>
              <w:autoSpaceDN w:val="0"/>
              <w:ind w:left="108"/>
              <w:rPr>
                <w:rFonts w:asciiTheme="minorBidi" w:eastAsia="Arial" w:hAnsiTheme="minorBidi" w:cstheme="minorBidi"/>
                <w:b/>
              </w:rPr>
            </w:pPr>
            <w:r w:rsidRPr="00171B53">
              <w:rPr>
                <w:rFonts w:asciiTheme="minorBidi" w:eastAsia="Arial" w:hAnsiTheme="minorBidi" w:cstheme="minorBidi"/>
                <w:b/>
              </w:rPr>
              <w:t>Volume</w:t>
            </w:r>
          </w:p>
        </w:tc>
        <w:tc>
          <w:tcPr>
            <w:tcW w:w="1559" w:type="dxa"/>
          </w:tcPr>
          <w:p w14:paraId="7E8F5739" w14:textId="77777777" w:rsidR="00C8771D" w:rsidRPr="00171B53" w:rsidRDefault="00C8771D" w:rsidP="002024DC">
            <w:pPr>
              <w:widowControl w:val="0"/>
              <w:autoSpaceDE w:val="0"/>
              <w:autoSpaceDN w:val="0"/>
              <w:ind w:left="105"/>
              <w:rPr>
                <w:rFonts w:asciiTheme="minorBidi" w:eastAsia="Arial" w:hAnsiTheme="minorBidi" w:cstheme="minorBidi"/>
                <w:b/>
              </w:rPr>
            </w:pPr>
            <w:r w:rsidRPr="00171B53">
              <w:rPr>
                <w:rFonts w:asciiTheme="minorBidi" w:eastAsia="Arial" w:hAnsiTheme="minorBidi" w:cstheme="minorBidi"/>
                <w:b/>
              </w:rPr>
              <w:t>Weighting</w:t>
            </w:r>
          </w:p>
        </w:tc>
      </w:tr>
      <w:tr w:rsidR="00C8771D" w:rsidRPr="00171B53" w14:paraId="2B747E24" w14:textId="77777777" w:rsidTr="002024DC">
        <w:trPr>
          <w:trHeight w:val="254"/>
        </w:trPr>
        <w:tc>
          <w:tcPr>
            <w:tcW w:w="4815" w:type="dxa"/>
          </w:tcPr>
          <w:p w14:paraId="3CE6A89B" w14:textId="77777777" w:rsidR="00C8771D" w:rsidRPr="00171B53" w:rsidRDefault="00C8771D" w:rsidP="002024DC">
            <w:pPr>
              <w:widowControl w:val="0"/>
              <w:autoSpaceDE w:val="0"/>
              <w:autoSpaceDN w:val="0"/>
              <w:ind w:left="107"/>
              <w:jc w:val="center"/>
              <w:rPr>
                <w:rFonts w:asciiTheme="minorBidi" w:eastAsia="Arial" w:hAnsiTheme="minorBidi" w:cstheme="minorBidi"/>
              </w:rPr>
            </w:pPr>
            <w:r w:rsidRPr="00171B53">
              <w:rPr>
                <w:rFonts w:asciiTheme="minorBidi" w:eastAsia="Arial" w:hAnsiTheme="minorBidi" w:cstheme="minorBidi"/>
              </w:rPr>
              <w:t>Essay</w:t>
            </w:r>
          </w:p>
        </w:tc>
        <w:tc>
          <w:tcPr>
            <w:tcW w:w="2694" w:type="dxa"/>
          </w:tcPr>
          <w:p w14:paraId="77DF0EE2" w14:textId="77777777" w:rsidR="00C8771D" w:rsidRPr="00171B53" w:rsidRDefault="00C8771D" w:rsidP="002024DC">
            <w:pPr>
              <w:widowControl w:val="0"/>
              <w:autoSpaceDE w:val="0"/>
              <w:autoSpaceDN w:val="0"/>
              <w:ind w:left="108"/>
              <w:rPr>
                <w:rFonts w:asciiTheme="minorBidi" w:eastAsia="Arial" w:hAnsiTheme="minorBidi" w:cstheme="minorBidi"/>
              </w:rPr>
            </w:pPr>
            <w:r w:rsidRPr="00E27D8D">
              <w:rPr>
                <w:rFonts w:asciiTheme="minorBidi" w:eastAsia="Arial" w:hAnsiTheme="minorBidi" w:cstheme="minorBidi"/>
              </w:rPr>
              <w:t>1500 words</w:t>
            </w:r>
          </w:p>
        </w:tc>
        <w:tc>
          <w:tcPr>
            <w:tcW w:w="1559" w:type="dxa"/>
          </w:tcPr>
          <w:p w14:paraId="434AE65E" w14:textId="77777777" w:rsidR="00C8771D" w:rsidRPr="00171B53" w:rsidRDefault="00C8771D" w:rsidP="002024DC">
            <w:pPr>
              <w:widowControl w:val="0"/>
              <w:autoSpaceDE w:val="0"/>
              <w:autoSpaceDN w:val="0"/>
              <w:ind w:left="105"/>
              <w:rPr>
                <w:rFonts w:asciiTheme="minorBidi" w:eastAsia="Arial" w:hAnsiTheme="minorBidi" w:cstheme="minorBidi"/>
              </w:rPr>
            </w:pPr>
            <w:r w:rsidRPr="00171B53">
              <w:rPr>
                <w:rFonts w:asciiTheme="minorBidi" w:eastAsia="Arial" w:hAnsiTheme="minorBidi" w:cstheme="minorBidi"/>
              </w:rPr>
              <w:t>50%</w:t>
            </w:r>
          </w:p>
        </w:tc>
      </w:tr>
    </w:tbl>
    <w:p w14:paraId="2F17E453" w14:textId="77777777" w:rsidR="00C8771D" w:rsidRPr="00171B53" w:rsidRDefault="00C8771D" w:rsidP="00C8771D">
      <w:pPr>
        <w:widowControl w:val="0"/>
        <w:autoSpaceDE w:val="0"/>
        <w:autoSpaceDN w:val="0"/>
        <w:spacing w:before="10"/>
        <w:rPr>
          <w:rFonts w:asciiTheme="minorBidi" w:eastAsia="Arial" w:hAnsiTheme="minorBidi" w:cstheme="minorBidi"/>
          <w:b/>
          <w:i/>
        </w:rPr>
      </w:pPr>
    </w:p>
    <w:p w14:paraId="429F154D" w14:textId="77777777" w:rsidR="00C8771D" w:rsidRPr="00886C4D" w:rsidRDefault="00C8771D" w:rsidP="00C8771D">
      <w:pPr>
        <w:rPr>
          <w:rFonts w:asciiTheme="minorBidi" w:hAnsiTheme="minorBidi" w:cstheme="minorBidi"/>
          <w:b/>
          <w:bCs/>
        </w:rPr>
      </w:pPr>
      <w:r w:rsidRPr="00886C4D">
        <w:rPr>
          <w:rFonts w:asciiTheme="minorBidi" w:hAnsiTheme="minorBidi" w:cstheme="minorBidi"/>
          <w:b/>
          <w:bCs/>
        </w:rPr>
        <w:t>Assessment Summary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1841"/>
      </w:tblGrid>
      <w:tr w:rsidR="00C8771D" w:rsidRPr="00171B53" w14:paraId="147CEA1E" w14:textId="77777777" w:rsidTr="002024DC">
        <w:trPr>
          <w:trHeight w:val="251"/>
        </w:trPr>
        <w:tc>
          <w:tcPr>
            <w:tcW w:w="3262" w:type="dxa"/>
          </w:tcPr>
          <w:p w14:paraId="6C00F9F2" w14:textId="77777777" w:rsidR="00C8771D" w:rsidRPr="00171B53" w:rsidRDefault="00C8771D" w:rsidP="002024DC">
            <w:pPr>
              <w:widowControl w:val="0"/>
              <w:autoSpaceDE w:val="0"/>
              <w:autoSpaceDN w:val="0"/>
              <w:ind w:left="107"/>
              <w:rPr>
                <w:rFonts w:asciiTheme="minorBidi" w:eastAsia="Arial" w:hAnsiTheme="minorBidi" w:cstheme="minorBidi"/>
                <w:b/>
              </w:rPr>
            </w:pPr>
            <w:r w:rsidRPr="00171B53">
              <w:rPr>
                <w:rFonts w:asciiTheme="minorBidi" w:eastAsia="Arial" w:hAnsiTheme="minorBidi" w:cstheme="minorBidi"/>
                <w:b/>
              </w:rPr>
              <w:t>Activity type</w:t>
            </w:r>
          </w:p>
        </w:tc>
        <w:tc>
          <w:tcPr>
            <w:tcW w:w="1841" w:type="dxa"/>
          </w:tcPr>
          <w:p w14:paraId="7C81A3FC" w14:textId="77777777" w:rsidR="00C8771D" w:rsidRPr="00171B53" w:rsidRDefault="00C8771D" w:rsidP="002024DC">
            <w:pPr>
              <w:widowControl w:val="0"/>
              <w:autoSpaceDE w:val="0"/>
              <w:autoSpaceDN w:val="0"/>
              <w:ind w:left="309" w:right="295"/>
              <w:jc w:val="center"/>
              <w:rPr>
                <w:rFonts w:asciiTheme="minorBidi" w:eastAsia="Arial" w:hAnsiTheme="minorBidi" w:cstheme="minorBidi"/>
                <w:b/>
              </w:rPr>
            </w:pPr>
            <w:r w:rsidRPr="00171B53">
              <w:rPr>
                <w:rFonts w:asciiTheme="minorBidi" w:eastAsia="Arial" w:hAnsiTheme="minorBidi" w:cstheme="minorBidi"/>
                <w:b/>
              </w:rPr>
              <w:t>Percentage</w:t>
            </w:r>
          </w:p>
        </w:tc>
      </w:tr>
      <w:tr w:rsidR="00C8771D" w:rsidRPr="00171B53" w14:paraId="1EDCFE3B" w14:textId="77777777" w:rsidTr="002024DC">
        <w:trPr>
          <w:trHeight w:val="253"/>
        </w:trPr>
        <w:tc>
          <w:tcPr>
            <w:tcW w:w="3262" w:type="dxa"/>
          </w:tcPr>
          <w:p w14:paraId="172E4636"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Written exam</w:t>
            </w:r>
          </w:p>
        </w:tc>
        <w:tc>
          <w:tcPr>
            <w:tcW w:w="1841" w:type="dxa"/>
          </w:tcPr>
          <w:p w14:paraId="654839C4" w14:textId="77777777" w:rsidR="00C8771D" w:rsidRPr="00171B53" w:rsidRDefault="00C8771D" w:rsidP="002024DC">
            <w:pPr>
              <w:widowControl w:val="0"/>
              <w:autoSpaceDE w:val="0"/>
              <w:autoSpaceDN w:val="0"/>
              <w:jc w:val="center"/>
              <w:rPr>
                <w:rFonts w:asciiTheme="minorBidi" w:eastAsia="Arial" w:hAnsiTheme="minorBidi" w:cstheme="minorBidi"/>
              </w:rPr>
            </w:pPr>
            <w:r>
              <w:rPr>
                <w:rFonts w:asciiTheme="minorBidi" w:eastAsia="Arial" w:hAnsiTheme="minorBidi"/>
              </w:rPr>
              <w:t>0</w:t>
            </w:r>
          </w:p>
        </w:tc>
      </w:tr>
      <w:tr w:rsidR="00C8771D" w:rsidRPr="00171B53" w14:paraId="09EB259E" w14:textId="77777777" w:rsidTr="002024DC">
        <w:trPr>
          <w:trHeight w:val="251"/>
        </w:trPr>
        <w:tc>
          <w:tcPr>
            <w:tcW w:w="3262" w:type="dxa"/>
          </w:tcPr>
          <w:p w14:paraId="1F11D1BC"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Coursework</w:t>
            </w:r>
          </w:p>
        </w:tc>
        <w:tc>
          <w:tcPr>
            <w:tcW w:w="1841" w:type="dxa"/>
          </w:tcPr>
          <w:p w14:paraId="09A7EAE6" w14:textId="77777777" w:rsidR="00C8771D" w:rsidRPr="00171B53" w:rsidRDefault="00C8771D" w:rsidP="002024DC">
            <w:pPr>
              <w:widowControl w:val="0"/>
              <w:autoSpaceDE w:val="0"/>
              <w:autoSpaceDN w:val="0"/>
              <w:ind w:left="306" w:right="295"/>
              <w:jc w:val="center"/>
              <w:rPr>
                <w:rFonts w:asciiTheme="minorBidi" w:eastAsia="Arial" w:hAnsiTheme="minorBidi" w:cstheme="minorBidi"/>
              </w:rPr>
            </w:pPr>
            <w:r w:rsidRPr="00171B53">
              <w:rPr>
                <w:rFonts w:asciiTheme="minorBidi" w:eastAsia="Arial" w:hAnsiTheme="minorBidi" w:cstheme="minorBidi"/>
              </w:rPr>
              <w:t>50%</w:t>
            </w:r>
          </w:p>
        </w:tc>
      </w:tr>
      <w:tr w:rsidR="00C8771D" w:rsidRPr="00171B53" w14:paraId="7A0858AE" w14:textId="77777777" w:rsidTr="002024DC">
        <w:trPr>
          <w:trHeight w:val="254"/>
        </w:trPr>
        <w:tc>
          <w:tcPr>
            <w:tcW w:w="3262" w:type="dxa"/>
          </w:tcPr>
          <w:p w14:paraId="1D0ECA62" w14:textId="77777777" w:rsidR="00C8771D" w:rsidRPr="00171B53" w:rsidRDefault="00C8771D" w:rsidP="002024DC">
            <w:pPr>
              <w:widowControl w:val="0"/>
              <w:autoSpaceDE w:val="0"/>
              <w:autoSpaceDN w:val="0"/>
              <w:spacing w:before="2"/>
              <w:ind w:left="107"/>
              <w:rPr>
                <w:rFonts w:asciiTheme="minorBidi" w:eastAsia="Arial" w:hAnsiTheme="minorBidi" w:cstheme="minorBidi"/>
              </w:rPr>
            </w:pPr>
            <w:r w:rsidRPr="00171B53">
              <w:rPr>
                <w:rFonts w:asciiTheme="minorBidi" w:eastAsia="Arial" w:hAnsiTheme="minorBidi" w:cstheme="minorBidi"/>
              </w:rPr>
              <w:t>Practical</w:t>
            </w:r>
          </w:p>
        </w:tc>
        <w:tc>
          <w:tcPr>
            <w:tcW w:w="1841" w:type="dxa"/>
          </w:tcPr>
          <w:p w14:paraId="5B76DCFA" w14:textId="77777777" w:rsidR="00C8771D" w:rsidRPr="00171B53" w:rsidRDefault="00C8771D" w:rsidP="002024DC">
            <w:pPr>
              <w:widowControl w:val="0"/>
              <w:autoSpaceDE w:val="0"/>
              <w:autoSpaceDN w:val="0"/>
              <w:spacing w:before="2"/>
              <w:ind w:left="306" w:right="295"/>
              <w:jc w:val="center"/>
              <w:rPr>
                <w:rFonts w:asciiTheme="minorBidi" w:eastAsia="Arial" w:hAnsiTheme="minorBidi" w:cstheme="minorBidi"/>
              </w:rPr>
            </w:pPr>
            <w:r w:rsidRPr="00171B53">
              <w:rPr>
                <w:rFonts w:asciiTheme="minorBidi" w:eastAsia="Arial" w:hAnsiTheme="minorBidi" w:cstheme="minorBidi"/>
              </w:rPr>
              <w:t>50%</w:t>
            </w:r>
          </w:p>
        </w:tc>
      </w:tr>
      <w:tr w:rsidR="00C8771D" w:rsidRPr="00171B53" w14:paraId="64829EBC" w14:textId="77777777" w:rsidTr="002024DC">
        <w:trPr>
          <w:trHeight w:val="253"/>
        </w:trPr>
        <w:tc>
          <w:tcPr>
            <w:tcW w:w="3262" w:type="dxa"/>
          </w:tcPr>
          <w:p w14:paraId="2D3F00B3" w14:textId="77777777" w:rsidR="00C8771D" w:rsidRPr="00171B53" w:rsidRDefault="00C8771D" w:rsidP="002024DC">
            <w:pPr>
              <w:widowControl w:val="0"/>
              <w:autoSpaceDE w:val="0"/>
              <w:autoSpaceDN w:val="0"/>
              <w:ind w:left="107"/>
              <w:rPr>
                <w:rFonts w:asciiTheme="minorBidi" w:eastAsia="Arial" w:hAnsiTheme="minorBidi" w:cstheme="minorBidi"/>
                <w:b/>
              </w:rPr>
            </w:pPr>
            <w:r w:rsidRPr="00171B53">
              <w:rPr>
                <w:rFonts w:asciiTheme="minorBidi" w:eastAsia="Arial" w:hAnsiTheme="minorBidi" w:cstheme="minorBidi"/>
                <w:b/>
              </w:rPr>
              <w:t>TOTAL</w:t>
            </w:r>
          </w:p>
        </w:tc>
        <w:tc>
          <w:tcPr>
            <w:tcW w:w="1841" w:type="dxa"/>
          </w:tcPr>
          <w:p w14:paraId="650AA5AC" w14:textId="77777777" w:rsidR="00C8771D" w:rsidRPr="00171B53" w:rsidRDefault="00C8771D" w:rsidP="002024DC">
            <w:pPr>
              <w:widowControl w:val="0"/>
              <w:autoSpaceDE w:val="0"/>
              <w:autoSpaceDN w:val="0"/>
              <w:ind w:left="308" w:right="295"/>
              <w:jc w:val="center"/>
              <w:rPr>
                <w:rFonts w:asciiTheme="minorBidi" w:eastAsia="Arial" w:hAnsiTheme="minorBidi" w:cstheme="minorBidi"/>
                <w:b/>
              </w:rPr>
            </w:pPr>
            <w:r w:rsidRPr="00171B53">
              <w:rPr>
                <w:rFonts w:asciiTheme="minorBidi" w:eastAsia="Arial" w:hAnsiTheme="minorBidi" w:cstheme="minorBidi"/>
                <w:b/>
              </w:rPr>
              <w:t>100%</w:t>
            </w:r>
          </w:p>
        </w:tc>
      </w:tr>
    </w:tbl>
    <w:p w14:paraId="021077AE" w14:textId="77777777" w:rsidR="00C8771D" w:rsidRPr="00171B53" w:rsidRDefault="00C8771D" w:rsidP="00C8771D">
      <w:pPr>
        <w:widowControl w:val="0"/>
        <w:autoSpaceDE w:val="0"/>
        <w:autoSpaceDN w:val="0"/>
        <w:rPr>
          <w:rFonts w:asciiTheme="minorBidi" w:eastAsia="Arial" w:hAnsiTheme="minorBidi" w:cstheme="minorBidi"/>
          <w:b/>
        </w:rPr>
      </w:pPr>
    </w:p>
    <w:p w14:paraId="4CCBF878" w14:textId="77777777" w:rsidR="00C8771D" w:rsidRPr="00171B53" w:rsidRDefault="00C8771D" w:rsidP="00C8771D">
      <w:pPr>
        <w:widowControl w:val="0"/>
        <w:autoSpaceDE w:val="0"/>
        <w:autoSpaceDN w:val="0"/>
        <w:rPr>
          <w:rFonts w:asciiTheme="minorBidi" w:eastAsia="Arial" w:hAnsiTheme="minorBidi" w:cstheme="minorBidi"/>
          <w:b/>
        </w:rPr>
      </w:pPr>
      <w:r>
        <w:rPr>
          <w:rFonts w:asciiTheme="minorBidi" w:eastAsia="Arial" w:hAnsiTheme="minorBidi"/>
          <w:b/>
        </w:rPr>
        <w:t xml:space="preserve">INDICATIVE </w:t>
      </w:r>
      <w:r w:rsidRPr="00171B53">
        <w:rPr>
          <w:rFonts w:asciiTheme="minorBidi" w:eastAsia="Arial" w:hAnsiTheme="minorBidi" w:cstheme="minorBidi"/>
          <w:b/>
        </w:rPr>
        <w:t>READING LIST</w:t>
      </w:r>
    </w:p>
    <w:p w14:paraId="4807FE85" w14:textId="77777777" w:rsidR="00C8771D" w:rsidRPr="00171B53" w:rsidRDefault="00C8771D" w:rsidP="00C8771D">
      <w:pPr>
        <w:widowControl w:val="0"/>
        <w:autoSpaceDE w:val="0"/>
        <w:autoSpaceDN w:val="0"/>
        <w:spacing w:before="9"/>
        <w:rPr>
          <w:rFonts w:asciiTheme="minorBidi" w:eastAsia="Arial" w:hAnsiTheme="minorBidi" w:cstheme="minorBidi"/>
          <w:b/>
        </w:rPr>
      </w:pPr>
    </w:p>
    <w:tbl>
      <w:tblPr>
        <w:tblW w:w="9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523"/>
        <w:gridCol w:w="1371"/>
      </w:tblGrid>
      <w:tr w:rsidR="00C8771D" w:rsidRPr="00171B53" w14:paraId="04B90170" w14:textId="77777777" w:rsidTr="002024DC">
        <w:trPr>
          <w:trHeight w:val="253"/>
          <w:tblHeader/>
        </w:trPr>
        <w:tc>
          <w:tcPr>
            <w:tcW w:w="1694" w:type="dxa"/>
            <w:shd w:val="clear" w:color="auto" w:fill="BEBEBE"/>
          </w:tcPr>
          <w:p w14:paraId="75BC0683" w14:textId="77777777" w:rsidR="00C8771D" w:rsidRPr="00171B53" w:rsidRDefault="00C8771D" w:rsidP="002024DC">
            <w:pPr>
              <w:widowControl w:val="0"/>
              <w:autoSpaceDE w:val="0"/>
              <w:autoSpaceDN w:val="0"/>
              <w:spacing w:before="2"/>
              <w:ind w:left="107"/>
              <w:rPr>
                <w:rFonts w:asciiTheme="minorBidi" w:eastAsia="Arial" w:hAnsiTheme="minorBidi" w:cstheme="minorBidi"/>
                <w:b/>
              </w:rPr>
            </w:pPr>
            <w:bookmarkStart w:id="0" w:name="_Hlk146205080"/>
            <w:r w:rsidRPr="00171B53">
              <w:rPr>
                <w:rFonts w:asciiTheme="minorBidi" w:eastAsia="Arial" w:hAnsiTheme="minorBidi" w:cstheme="minorBidi"/>
                <w:b/>
              </w:rPr>
              <w:t>Module Code</w:t>
            </w:r>
          </w:p>
        </w:tc>
        <w:tc>
          <w:tcPr>
            <w:tcW w:w="7894" w:type="dxa"/>
            <w:gridSpan w:val="2"/>
          </w:tcPr>
          <w:p w14:paraId="4952B365" w14:textId="77777777" w:rsidR="00C8771D" w:rsidRPr="00171B53" w:rsidRDefault="00C8771D" w:rsidP="002024DC">
            <w:pPr>
              <w:widowControl w:val="0"/>
              <w:autoSpaceDE w:val="0"/>
              <w:autoSpaceDN w:val="0"/>
              <w:spacing w:before="2"/>
              <w:ind w:left="105"/>
              <w:rPr>
                <w:rFonts w:asciiTheme="minorBidi" w:eastAsia="Arial" w:hAnsiTheme="minorBidi" w:cstheme="minorBidi"/>
                <w:b/>
              </w:rPr>
            </w:pPr>
            <w:r w:rsidRPr="00171B53">
              <w:rPr>
                <w:rFonts w:asciiTheme="minorBidi" w:eastAsia="Arial" w:hAnsiTheme="minorBidi" w:cstheme="minorBidi"/>
                <w:b/>
              </w:rPr>
              <w:t>BMBM4005 / BMBM4005D</w:t>
            </w:r>
          </w:p>
        </w:tc>
      </w:tr>
      <w:tr w:rsidR="00C8771D" w:rsidRPr="00171B53" w14:paraId="654BC794" w14:textId="77777777" w:rsidTr="002024DC">
        <w:trPr>
          <w:trHeight w:val="254"/>
          <w:tblHeader/>
        </w:trPr>
        <w:tc>
          <w:tcPr>
            <w:tcW w:w="1694" w:type="dxa"/>
            <w:shd w:val="clear" w:color="auto" w:fill="BEBEBE"/>
          </w:tcPr>
          <w:p w14:paraId="4878CDB3" w14:textId="77777777" w:rsidR="00C8771D" w:rsidRPr="00171B53" w:rsidRDefault="00C8771D" w:rsidP="002024DC">
            <w:pPr>
              <w:widowControl w:val="0"/>
              <w:autoSpaceDE w:val="0"/>
              <w:autoSpaceDN w:val="0"/>
              <w:ind w:left="107"/>
              <w:rPr>
                <w:rFonts w:asciiTheme="minorBidi" w:eastAsia="Arial" w:hAnsiTheme="minorBidi" w:cstheme="minorBidi"/>
                <w:b/>
              </w:rPr>
            </w:pPr>
            <w:r w:rsidRPr="00171B53">
              <w:rPr>
                <w:rFonts w:asciiTheme="minorBidi" w:eastAsia="Arial" w:hAnsiTheme="minorBidi" w:cstheme="minorBidi"/>
                <w:b/>
              </w:rPr>
              <w:t>Module Title</w:t>
            </w:r>
          </w:p>
        </w:tc>
        <w:tc>
          <w:tcPr>
            <w:tcW w:w="7894" w:type="dxa"/>
            <w:gridSpan w:val="2"/>
          </w:tcPr>
          <w:p w14:paraId="5D7825B7" w14:textId="77777777" w:rsidR="00C8771D" w:rsidRPr="00171B53" w:rsidRDefault="00C8771D" w:rsidP="002024DC">
            <w:pPr>
              <w:widowControl w:val="0"/>
              <w:autoSpaceDE w:val="0"/>
              <w:autoSpaceDN w:val="0"/>
              <w:ind w:left="105"/>
              <w:rPr>
                <w:rFonts w:asciiTheme="minorBidi" w:eastAsia="Arial" w:hAnsiTheme="minorBidi" w:cstheme="minorBidi"/>
                <w:b/>
              </w:rPr>
            </w:pPr>
            <w:r w:rsidRPr="00171B53">
              <w:rPr>
                <w:rFonts w:asciiTheme="minorBidi" w:eastAsia="Arial" w:hAnsiTheme="minorBidi" w:cstheme="minorBidi"/>
                <w:b/>
              </w:rPr>
              <w:t>Marketing Fundamentals</w:t>
            </w:r>
          </w:p>
        </w:tc>
      </w:tr>
      <w:tr w:rsidR="00C8771D" w:rsidRPr="00171B53" w14:paraId="2B7D85B7" w14:textId="77777777" w:rsidTr="002024DC">
        <w:trPr>
          <w:trHeight w:val="251"/>
          <w:tblHeader/>
        </w:trPr>
        <w:tc>
          <w:tcPr>
            <w:tcW w:w="1694" w:type="dxa"/>
            <w:shd w:val="clear" w:color="auto" w:fill="BEBEBE"/>
          </w:tcPr>
          <w:p w14:paraId="27345A66" w14:textId="77777777" w:rsidR="00C8771D" w:rsidRPr="00171B53" w:rsidRDefault="00C8771D" w:rsidP="002024DC">
            <w:pPr>
              <w:widowControl w:val="0"/>
              <w:autoSpaceDE w:val="0"/>
              <w:autoSpaceDN w:val="0"/>
              <w:ind w:left="107"/>
              <w:rPr>
                <w:rFonts w:asciiTheme="minorBidi" w:eastAsia="Arial" w:hAnsiTheme="minorBidi" w:cstheme="minorBidi"/>
                <w:b/>
              </w:rPr>
            </w:pPr>
            <w:r w:rsidRPr="00171B53">
              <w:rPr>
                <w:rFonts w:asciiTheme="minorBidi" w:eastAsia="Arial" w:hAnsiTheme="minorBidi" w:cstheme="minorBidi"/>
                <w:b/>
              </w:rPr>
              <w:t>Classification</w:t>
            </w:r>
          </w:p>
        </w:tc>
        <w:tc>
          <w:tcPr>
            <w:tcW w:w="6523" w:type="dxa"/>
            <w:shd w:val="clear" w:color="auto" w:fill="BEBEBE"/>
          </w:tcPr>
          <w:p w14:paraId="1E7CC888" w14:textId="77777777" w:rsidR="00C8771D" w:rsidRPr="00171B53" w:rsidRDefault="00C8771D" w:rsidP="002024DC">
            <w:pPr>
              <w:widowControl w:val="0"/>
              <w:autoSpaceDE w:val="0"/>
              <w:autoSpaceDN w:val="0"/>
              <w:ind w:left="105"/>
              <w:rPr>
                <w:rFonts w:asciiTheme="minorBidi" w:eastAsia="Arial" w:hAnsiTheme="minorBidi" w:cstheme="minorBidi"/>
                <w:b/>
              </w:rPr>
            </w:pPr>
            <w:r w:rsidRPr="00171B53">
              <w:rPr>
                <w:rFonts w:asciiTheme="minorBidi" w:eastAsia="Arial" w:hAnsiTheme="minorBidi" w:cstheme="minorBidi"/>
                <w:b/>
              </w:rPr>
              <w:t>Reading List entry</w:t>
            </w:r>
          </w:p>
        </w:tc>
        <w:tc>
          <w:tcPr>
            <w:tcW w:w="1366" w:type="dxa"/>
            <w:shd w:val="clear" w:color="auto" w:fill="BEBEBE"/>
          </w:tcPr>
          <w:p w14:paraId="3425DC34" w14:textId="77777777" w:rsidR="00C8771D" w:rsidRPr="00171B53" w:rsidRDefault="00C8771D" w:rsidP="002024DC">
            <w:pPr>
              <w:widowControl w:val="0"/>
              <w:autoSpaceDE w:val="0"/>
              <w:autoSpaceDN w:val="0"/>
              <w:ind w:left="88" w:right="76"/>
              <w:jc w:val="center"/>
              <w:rPr>
                <w:rFonts w:asciiTheme="minorBidi" w:eastAsia="Arial" w:hAnsiTheme="minorBidi" w:cstheme="minorBidi"/>
                <w:b/>
              </w:rPr>
            </w:pPr>
            <w:r w:rsidRPr="00171B53">
              <w:rPr>
                <w:rFonts w:asciiTheme="minorBidi" w:eastAsia="Arial" w:hAnsiTheme="minorBidi" w:cstheme="minorBidi"/>
                <w:b/>
              </w:rPr>
              <w:t>Electronic*</w:t>
            </w:r>
          </w:p>
        </w:tc>
      </w:tr>
      <w:tr w:rsidR="00C8771D" w:rsidRPr="00171B53" w14:paraId="55970933" w14:textId="77777777" w:rsidTr="002024DC">
        <w:trPr>
          <w:trHeight w:val="506"/>
        </w:trPr>
        <w:tc>
          <w:tcPr>
            <w:tcW w:w="1694" w:type="dxa"/>
          </w:tcPr>
          <w:p w14:paraId="097F9A9F"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Essential</w:t>
            </w:r>
          </w:p>
        </w:tc>
        <w:tc>
          <w:tcPr>
            <w:tcW w:w="6523" w:type="dxa"/>
          </w:tcPr>
          <w:p w14:paraId="7F5B70C4" w14:textId="77777777" w:rsidR="00C8771D" w:rsidRPr="00171B53" w:rsidRDefault="00C8771D" w:rsidP="002024DC">
            <w:pPr>
              <w:widowControl w:val="0"/>
              <w:autoSpaceDE w:val="0"/>
              <w:autoSpaceDN w:val="0"/>
              <w:spacing w:before="3"/>
              <w:ind w:left="105" w:right="170"/>
              <w:rPr>
                <w:rFonts w:asciiTheme="minorBidi" w:eastAsia="Arial" w:hAnsiTheme="minorBidi" w:cstheme="minorBidi"/>
              </w:rPr>
            </w:pPr>
            <w:r w:rsidRPr="00171B53">
              <w:rPr>
                <w:rFonts w:asciiTheme="minorBidi" w:eastAsia="Arial" w:hAnsiTheme="minorBidi" w:cstheme="minorBidi"/>
              </w:rPr>
              <w:t xml:space="preserve">Blythe, J. and Martin, J. (2019) </w:t>
            </w:r>
            <w:r w:rsidRPr="00171B53">
              <w:rPr>
                <w:rFonts w:asciiTheme="minorBidi" w:eastAsia="Arial" w:hAnsiTheme="minorBidi" w:cstheme="minorBidi"/>
                <w:i/>
              </w:rPr>
              <w:t xml:space="preserve">Essentials of marketing. </w:t>
            </w:r>
            <w:r w:rsidRPr="00171B53">
              <w:rPr>
                <w:rFonts w:asciiTheme="minorBidi" w:eastAsia="Arial" w:hAnsiTheme="minorBidi" w:cstheme="minorBidi"/>
              </w:rPr>
              <w:t>7</w:t>
            </w:r>
            <w:r w:rsidRPr="00171B53">
              <w:rPr>
                <w:rFonts w:asciiTheme="minorBidi" w:eastAsia="Arial" w:hAnsiTheme="minorBidi" w:cstheme="minorBidi"/>
                <w:vertAlign w:val="superscript"/>
              </w:rPr>
              <w:t>th</w:t>
            </w:r>
            <w:r w:rsidRPr="00171B53">
              <w:rPr>
                <w:rFonts w:asciiTheme="minorBidi" w:eastAsia="Arial" w:hAnsiTheme="minorBidi" w:cstheme="minorBidi"/>
              </w:rPr>
              <w:t xml:space="preserve"> edition. Harlow, Prentice Hall.</w:t>
            </w:r>
          </w:p>
        </w:tc>
        <w:tc>
          <w:tcPr>
            <w:tcW w:w="1366" w:type="dxa"/>
          </w:tcPr>
          <w:p w14:paraId="72021971"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Pr>
                <w:rFonts w:ascii="MS Gothic" w:eastAsia="MS Gothic" w:hAnsi="MS Gothic" w:cs="Arial" w:hint="eastAsia"/>
              </w:rPr>
              <w:t>☒</w:t>
            </w:r>
          </w:p>
        </w:tc>
      </w:tr>
      <w:tr w:rsidR="00C8771D" w:rsidRPr="00171B53" w14:paraId="1776B861" w14:textId="77777777" w:rsidTr="002024DC">
        <w:trPr>
          <w:trHeight w:val="622"/>
        </w:trPr>
        <w:tc>
          <w:tcPr>
            <w:tcW w:w="1694" w:type="dxa"/>
          </w:tcPr>
          <w:p w14:paraId="1E48BAD4"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Essential</w:t>
            </w:r>
          </w:p>
        </w:tc>
        <w:tc>
          <w:tcPr>
            <w:tcW w:w="6523" w:type="dxa"/>
          </w:tcPr>
          <w:p w14:paraId="67340D90" w14:textId="77777777" w:rsidR="00C8771D" w:rsidRPr="00171B53" w:rsidRDefault="00C8771D" w:rsidP="002024DC">
            <w:pPr>
              <w:widowControl w:val="0"/>
              <w:autoSpaceDE w:val="0"/>
              <w:autoSpaceDN w:val="0"/>
              <w:ind w:left="105"/>
              <w:rPr>
                <w:rFonts w:asciiTheme="minorBidi" w:eastAsia="Arial" w:hAnsiTheme="minorBidi" w:cstheme="minorBidi"/>
                <w:i/>
              </w:rPr>
            </w:pPr>
            <w:r w:rsidRPr="00171B53">
              <w:rPr>
                <w:rFonts w:asciiTheme="minorBidi" w:eastAsia="Arial" w:hAnsiTheme="minorBidi" w:cstheme="minorBidi"/>
              </w:rPr>
              <w:t xml:space="preserve">Jobber, D. and Ellis-Chadwick, F. (2019) </w:t>
            </w:r>
            <w:r w:rsidRPr="00171B53">
              <w:rPr>
                <w:rFonts w:asciiTheme="minorBidi" w:eastAsia="Arial" w:hAnsiTheme="minorBidi" w:cstheme="minorBidi"/>
                <w:i/>
              </w:rPr>
              <w:t>Principles and</w:t>
            </w:r>
          </w:p>
          <w:p w14:paraId="52F93024" w14:textId="77777777" w:rsidR="00C8771D" w:rsidRPr="00171B53" w:rsidRDefault="00C8771D" w:rsidP="002024DC">
            <w:pPr>
              <w:widowControl w:val="0"/>
              <w:autoSpaceDE w:val="0"/>
              <w:autoSpaceDN w:val="0"/>
              <w:spacing w:before="6"/>
              <w:ind w:left="105" w:right="403"/>
              <w:rPr>
                <w:rFonts w:asciiTheme="minorBidi" w:eastAsia="Arial" w:hAnsiTheme="minorBidi" w:cstheme="minorBidi"/>
              </w:rPr>
            </w:pPr>
            <w:r w:rsidRPr="00171B53">
              <w:rPr>
                <w:rFonts w:asciiTheme="minorBidi" w:eastAsia="Arial" w:hAnsiTheme="minorBidi" w:cstheme="minorBidi"/>
                <w:i/>
              </w:rPr>
              <w:t xml:space="preserve">practice of marketing. </w:t>
            </w:r>
            <w:r w:rsidRPr="00171B53">
              <w:rPr>
                <w:rFonts w:asciiTheme="minorBidi" w:eastAsia="Arial" w:hAnsiTheme="minorBidi" w:cstheme="minorBidi"/>
              </w:rPr>
              <w:t>9</w:t>
            </w:r>
            <w:r w:rsidRPr="00171B53">
              <w:rPr>
                <w:rFonts w:asciiTheme="minorBidi" w:eastAsia="Arial" w:hAnsiTheme="minorBidi" w:cstheme="minorBidi"/>
                <w:vertAlign w:val="superscript"/>
              </w:rPr>
              <w:t>th</w:t>
            </w:r>
            <w:r w:rsidRPr="00171B53">
              <w:rPr>
                <w:rFonts w:asciiTheme="minorBidi" w:eastAsia="Arial" w:hAnsiTheme="minorBidi" w:cstheme="minorBidi"/>
              </w:rPr>
              <w:t xml:space="preserve"> edition. Maidenhead, McGraw- Hill.</w:t>
            </w:r>
          </w:p>
        </w:tc>
        <w:tc>
          <w:tcPr>
            <w:tcW w:w="1366" w:type="dxa"/>
          </w:tcPr>
          <w:p w14:paraId="3CB8C552"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Pr>
                <w:rFonts w:ascii="MS Gothic" w:eastAsia="MS Gothic" w:hAnsi="MS Gothic" w:cs="Arial" w:hint="eastAsia"/>
              </w:rPr>
              <w:t>☒</w:t>
            </w:r>
          </w:p>
        </w:tc>
      </w:tr>
      <w:tr w:rsidR="00C8771D" w:rsidRPr="00171B53" w14:paraId="52F49D97" w14:textId="77777777" w:rsidTr="002024DC">
        <w:trPr>
          <w:trHeight w:val="622"/>
        </w:trPr>
        <w:tc>
          <w:tcPr>
            <w:tcW w:w="1694" w:type="dxa"/>
          </w:tcPr>
          <w:p w14:paraId="408C0FB2"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Essential</w:t>
            </w:r>
          </w:p>
        </w:tc>
        <w:tc>
          <w:tcPr>
            <w:tcW w:w="6523" w:type="dxa"/>
          </w:tcPr>
          <w:p w14:paraId="5842EAD1" w14:textId="77777777" w:rsidR="00C8771D" w:rsidRPr="00171B53" w:rsidRDefault="00C8771D" w:rsidP="002024DC">
            <w:pPr>
              <w:widowControl w:val="0"/>
              <w:autoSpaceDE w:val="0"/>
              <w:autoSpaceDN w:val="0"/>
              <w:ind w:left="105"/>
              <w:rPr>
                <w:rFonts w:asciiTheme="minorBidi" w:eastAsia="Arial" w:hAnsiTheme="minorBidi" w:cstheme="minorBidi"/>
                <w:i/>
              </w:rPr>
            </w:pPr>
            <w:r w:rsidRPr="00171B53">
              <w:rPr>
                <w:rFonts w:asciiTheme="minorBidi" w:eastAsia="Arial" w:hAnsiTheme="minorBidi" w:cstheme="minorBidi"/>
              </w:rPr>
              <w:t xml:space="preserve">Kotler, P., Armstrong, G. (2019) </w:t>
            </w:r>
            <w:r w:rsidRPr="00171B53">
              <w:rPr>
                <w:rFonts w:asciiTheme="minorBidi" w:eastAsia="Arial" w:hAnsiTheme="minorBidi" w:cstheme="minorBidi"/>
                <w:i/>
              </w:rPr>
              <w:t>Principles of marketing.8</w:t>
            </w:r>
            <w:r w:rsidRPr="00171B53">
              <w:rPr>
                <w:rFonts w:asciiTheme="minorBidi" w:eastAsia="Arial" w:hAnsiTheme="minorBidi" w:cstheme="minorBidi"/>
                <w:vertAlign w:val="superscript"/>
              </w:rPr>
              <w:t>th</w:t>
            </w:r>
            <w:r w:rsidRPr="00171B53">
              <w:rPr>
                <w:rFonts w:asciiTheme="minorBidi" w:eastAsia="Arial" w:hAnsiTheme="minorBidi" w:cstheme="minorBidi"/>
              </w:rPr>
              <w:t xml:space="preserve"> edition. Harlow, Pearson.</w:t>
            </w:r>
          </w:p>
        </w:tc>
        <w:tc>
          <w:tcPr>
            <w:tcW w:w="1366" w:type="dxa"/>
          </w:tcPr>
          <w:p w14:paraId="1A3734E3"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Pr>
                <w:rFonts w:ascii="MS Gothic" w:eastAsia="MS Gothic" w:hAnsi="MS Gothic" w:cs="Arial" w:hint="eastAsia"/>
              </w:rPr>
              <w:t>☐</w:t>
            </w:r>
          </w:p>
        </w:tc>
      </w:tr>
      <w:tr w:rsidR="00C8771D" w:rsidRPr="00171B53" w14:paraId="65381791" w14:textId="77777777" w:rsidTr="002024DC">
        <w:trPr>
          <w:trHeight w:val="505"/>
        </w:trPr>
        <w:tc>
          <w:tcPr>
            <w:tcW w:w="1694" w:type="dxa"/>
          </w:tcPr>
          <w:p w14:paraId="0D4E7B62"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Further</w:t>
            </w:r>
          </w:p>
        </w:tc>
        <w:tc>
          <w:tcPr>
            <w:tcW w:w="6523" w:type="dxa"/>
          </w:tcPr>
          <w:p w14:paraId="16E003B2" w14:textId="77777777" w:rsidR="00C8771D" w:rsidRPr="00171B53" w:rsidRDefault="00C8771D" w:rsidP="002024DC">
            <w:pPr>
              <w:widowControl w:val="0"/>
              <w:autoSpaceDE w:val="0"/>
              <w:autoSpaceDN w:val="0"/>
              <w:spacing w:before="4"/>
              <w:ind w:left="105" w:right="45"/>
              <w:rPr>
                <w:rFonts w:asciiTheme="minorBidi" w:eastAsia="Arial" w:hAnsiTheme="minorBidi" w:cstheme="minorBidi"/>
              </w:rPr>
            </w:pPr>
            <w:r w:rsidRPr="00171B53">
              <w:rPr>
                <w:rFonts w:asciiTheme="minorBidi" w:eastAsia="Arial" w:hAnsiTheme="minorBidi" w:cstheme="minorBidi"/>
              </w:rPr>
              <w:t xml:space="preserve">Fahy J, Jobber D, (2022), </w:t>
            </w:r>
            <w:r w:rsidRPr="00B67D66">
              <w:rPr>
                <w:rFonts w:asciiTheme="minorBidi" w:eastAsia="Arial" w:hAnsiTheme="minorBidi" w:cstheme="minorBidi"/>
                <w:i/>
                <w:iCs/>
              </w:rPr>
              <w:t>Foundations of Marketing</w:t>
            </w:r>
            <w:r w:rsidRPr="00171B53">
              <w:rPr>
                <w:rFonts w:asciiTheme="minorBidi" w:eastAsia="Arial" w:hAnsiTheme="minorBidi" w:cstheme="minorBidi"/>
              </w:rPr>
              <w:t>, 7</w:t>
            </w:r>
            <w:r w:rsidRPr="00171B53">
              <w:rPr>
                <w:rFonts w:asciiTheme="minorBidi" w:eastAsia="Arial" w:hAnsiTheme="minorBidi" w:cstheme="minorBidi"/>
                <w:vertAlign w:val="superscript"/>
              </w:rPr>
              <w:t>th</w:t>
            </w:r>
            <w:r w:rsidRPr="00171B53">
              <w:rPr>
                <w:rFonts w:asciiTheme="minorBidi" w:eastAsia="Arial" w:hAnsiTheme="minorBidi" w:cstheme="minorBidi"/>
              </w:rPr>
              <w:t xml:space="preserve"> Edition, Mc Graw-Hill Education, London</w:t>
            </w:r>
          </w:p>
        </w:tc>
        <w:tc>
          <w:tcPr>
            <w:tcW w:w="1366" w:type="dxa"/>
          </w:tcPr>
          <w:p w14:paraId="2AFA73C5"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Pr>
                <w:rFonts w:ascii="MS Gothic" w:eastAsia="MS Gothic" w:hAnsi="MS Gothic" w:cs="Arial" w:hint="eastAsia"/>
              </w:rPr>
              <w:t>☐</w:t>
            </w:r>
          </w:p>
        </w:tc>
      </w:tr>
      <w:tr w:rsidR="00C8771D" w:rsidRPr="00171B53" w14:paraId="7B38EE8A" w14:textId="77777777" w:rsidTr="002024DC">
        <w:trPr>
          <w:trHeight w:val="290"/>
        </w:trPr>
        <w:tc>
          <w:tcPr>
            <w:tcW w:w="1694" w:type="dxa"/>
          </w:tcPr>
          <w:p w14:paraId="33ED0F10"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Further</w:t>
            </w:r>
          </w:p>
        </w:tc>
        <w:tc>
          <w:tcPr>
            <w:tcW w:w="6523" w:type="dxa"/>
          </w:tcPr>
          <w:p w14:paraId="2867962E" w14:textId="77777777" w:rsidR="00C8771D" w:rsidRPr="00171B53" w:rsidRDefault="00C8771D" w:rsidP="002024DC">
            <w:pPr>
              <w:widowControl w:val="0"/>
              <w:autoSpaceDE w:val="0"/>
              <w:autoSpaceDN w:val="0"/>
              <w:ind w:left="105"/>
              <w:rPr>
                <w:rFonts w:asciiTheme="minorBidi" w:eastAsia="Arial" w:hAnsiTheme="minorBidi" w:cstheme="minorBidi"/>
              </w:rPr>
            </w:pPr>
            <w:r w:rsidRPr="00171B53">
              <w:rPr>
                <w:rFonts w:asciiTheme="minorBidi" w:eastAsia="Arial" w:hAnsiTheme="minorBidi" w:cstheme="minorBidi"/>
              </w:rPr>
              <w:t>European Journal of Marketing</w:t>
            </w:r>
          </w:p>
        </w:tc>
        <w:tc>
          <w:tcPr>
            <w:tcW w:w="1366" w:type="dxa"/>
          </w:tcPr>
          <w:p w14:paraId="28F9337C"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Pr>
                <w:rFonts w:ascii="MS Gothic" w:eastAsia="MS Gothic" w:hAnsi="MS Gothic" w:cs="Arial" w:hint="eastAsia"/>
              </w:rPr>
              <w:t>☒</w:t>
            </w:r>
          </w:p>
        </w:tc>
      </w:tr>
      <w:tr w:rsidR="00C8771D" w:rsidRPr="00171B53" w14:paraId="1110EFDD" w14:textId="77777777" w:rsidTr="002024DC">
        <w:trPr>
          <w:trHeight w:val="292"/>
        </w:trPr>
        <w:tc>
          <w:tcPr>
            <w:tcW w:w="1694" w:type="dxa"/>
          </w:tcPr>
          <w:p w14:paraId="522423CF"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Further</w:t>
            </w:r>
          </w:p>
        </w:tc>
        <w:tc>
          <w:tcPr>
            <w:tcW w:w="6523" w:type="dxa"/>
          </w:tcPr>
          <w:p w14:paraId="4F7EA9D2" w14:textId="77777777" w:rsidR="00C8771D" w:rsidRPr="00171B53" w:rsidRDefault="00C8771D" w:rsidP="002024DC">
            <w:pPr>
              <w:widowControl w:val="0"/>
              <w:autoSpaceDE w:val="0"/>
              <w:autoSpaceDN w:val="0"/>
              <w:ind w:left="105"/>
              <w:rPr>
                <w:rFonts w:asciiTheme="minorBidi" w:eastAsia="Arial" w:hAnsiTheme="minorBidi" w:cstheme="minorBidi"/>
              </w:rPr>
            </w:pPr>
            <w:r w:rsidRPr="00171B53">
              <w:rPr>
                <w:rFonts w:asciiTheme="minorBidi" w:eastAsia="Arial" w:hAnsiTheme="minorBidi" w:cstheme="minorBidi"/>
              </w:rPr>
              <w:t>Harvard Business Review</w:t>
            </w:r>
          </w:p>
        </w:tc>
        <w:tc>
          <w:tcPr>
            <w:tcW w:w="1366" w:type="dxa"/>
          </w:tcPr>
          <w:p w14:paraId="4945AD2A"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Pr>
                <w:rFonts w:ascii="MS Gothic" w:eastAsia="MS Gothic" w:hAnsi="MS Gothic" w:cs="Arial" w:hint="eastAsia"/>
              </w:rPr>
              <w:t>☒</w:t>
            </w:r>
          </w:p>
        </w:tc>
      </w:tr>
      <w:tr w:rsidR="00C8771D" w:rsidRPr="00171B53" w14:paraId="21AFF801" w14:textId="77777777" w:rsidTr="002024DC">
        <w:trPr>
          <w:trHeight w:val="292"/>
        </w:trPr>
        <w:tc>
          <w:tcPr>
            <w:tcW w:w="1694" w:type="dxa"/>
          </w:tcPr>
          <w:p w14:paraId="51CEAF53"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Further</w:t>
            </w:r>
          </w:p>
        </w:tc>
        <w:tc>
          <w:tcPr>
            <w:tcW w:w="6523" w:type="dxa"/>
          </w:tcPr>
          <w:p w14:paraId="0128EC48" w14:textId="77777777" w:rsidR="00C8771D" w:rsidRPr="00171B53" w:rsidRDefault="00C8771D" w:rsidP="002024DC">
            <w:pPr>
              <w:widowControl w:val="0"/>
              <w:autoSpaceDE w:val="0"/>
              <w:autoSpaceDN w:val="0"/>
              <w:ind w:left="105"/>
              <w:rPr>
                <w:rFonts w:asciiTheme="minorBidi" w:eastAsia="Arial" w:hAnsiTheme="minorBidi" w:cstheme="minorBidi"/>
              </w:rPr>
            </w:pPr>
            <w:r w:rsidRPr="00171B53">
              <w:rPr>
                <w:rFonts w:asciiTheme="minorBidi" w:eastAsia="Arial" w:hAnsiTheme="minorBidi" w:cstheme="minorBidi"/>
              </w:rPr>
              <w:t>Journal of Marketing</w:t>
            </w:r>
          </w:p>
        </w:tc>
        <w:tc>
          <w:tcPr>
            <w:tcW w:w="1366" w:type="dxa"/>
          </w:tcPr>
          <w:p w14:paraId="19FD3391"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Pr>
                <w:rFonts w:ascii="MS Gothic" w:eastAsia="MS Gothic" w:hAnsi="MS Gothic" w:cs="Arial" w:hint="eastAsia"/>
              </w:rPr>
              <w:t>☒</w:t>
            </w:r>
          </w:p>
        </w:tc>
      </w:tr>
      <w:tr w:rsidR="00C8771D" w:rsidRPr="00171B53" w14:paraId="0324837F" w14:textId="77777777" w:rsidTr="002024DC">
        <w:trPr>
          <w:trHeight w:val="160"/>
        </w:trPr>
        <w:tc>
          <w:tcPr>
            <w:tcW w:w="1694" w:type="dxa"/>
          </w:tcPr>
          <w:p w14:paraId="76C9F16D"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Further</w:t>
            </w:r>
          </w:p>
        </w:tc>
        <w:tc>
          <w:tcPr>
            <w:tcW w:w="6523" w:type="dxa"/>
          </w:tcPr>
          <w:p w14:paraId="3C3FC77D" w14:textId="77777777" w:rsidR="00C8771D" w:rsidRPr="00171B53" w:rsidRDefault="00000000" w:rsidP="002024DC">
            <w:pPr>
              <w:widowControl w:val="0"/>
              <w:autoSpaceDE w:val="0"/>
              <w:autoSpaceDN w:val="0"/>
              <w:ind w:left="105"/>
              <w:rPr>
                <w:rFonts w:asciiTheme="minorBidi" w:eastAsia="Arial" w:hAnsiTheme="minorBidi" w:cstheme="minorBidi"/>
              </w:rPr>
            </w:pPr>
            <w:hyperlink r:id="rId8" w:history="1">
              <w:r w:rsidR="00C8771D" w:rsidRPr="00171B53">
                <w:rPr>
                  <w:rFonts w:asciiTheme="minorBidi" w:eastAsia="Arial" w:hAnsiTheme="minorBidi" w:cstheme="minorBidi"/>
                  <w:color w:val="0563C1" w:themeColor="hyperlink"/>
                  <w:u w:val="single"/>
                </w:rPr>
                <w:t>www.cim.co.uk</w:t>
              </w:r>
            </w:hyperlink>
          </w:p>
        </w:tc>
        <w:tc>
          <w:tcPr>
            <w:tcW w:w="1366" w:type="dxa"/>
          </w:tcPr>
          <w:p w14:paraId="75D4E365" w14:textId="77777777" w:rsidR="00C8771D" w:rsidRPr="00855501" w:rsidRDefault="00C8771D" w:rsidP="002024DC">
            <w:pPr>
              <w:jc w:val="center"/>
              <w:rPr>
                <w:rFonts w:cs="Arial"/>
              </w:rPr>
            </w:pPr>
            <w:r w:rsidRPr="00855501">
              <w:rPr>
                <w:rFonts w:ascii="Segoe UI Symbol" w:hAnsi="Segoe UI Symbol" w:cs="Segoe UI Symbol"/>
              </w:rPr>
              <w:t>☒</w:t>
            </w:r>
          </w:p>
        </w:tc>
      </w:tr>
      <w:tr w:rsidR="00C8771D" w:rsidRPr="00171B53" w14:paraId="57D8029F" w14:textId="77777777" w:rsidTr="002024DC">
        <w:trPr>
          <w:trHeight w:val="292"/>
        </w:trPr>
        <w:tc>
          <w:tcPr>
            <w:tcW w:w="1694" w:type="dxa"/>
          </w:tcPr>
          <w:p w14:paraId="2AD53E89"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Further</w:t>
            </w:r>
          </w:p>
        </w:tc>
        <w:tc>
          <w:tcPr>
            <w:tcW w:w="6523" w:type="dxa"/>
          </w:tcPr>
          <w:p w14:paraId="51CCC55E" w14:textId="77777777" w:rsidR="00C8771D" w:rsidRPr="00171B53" w:rsidRDefault="00000000" w:rsidP="002024DC">
            <w:pPr>
              <w:widowControl w:val="0"/>
              <w:autoSpaceDE w:val="0"/>
              <w:autoSpaceDN w:val="0"/>
              <w:ind w:left="105"/>
              <w:rPr>
                <w:rFonts w:asciiTheme="minorBidi" w:eastAsia="Arial" w:hAnsiTheme="minorBidi" w:cstheme="minorBidi"/>
              </w:rPr>
            </w:pPr>
            <w:hyperlink r:id="rId9">
              <w:r w:rsidR="00C8771D" w:rsidRPr="00171B53">
                <w:rPr>
                  <w:rFonts w:asciiTheme="minorBidi" w:eastAsia="Arial" w:hAnsiTheme="minorBidi" w:cstheme="minorBidi"/>
                  <w:color w:val="0000FF"/>
                  <w:u w:val="single" w:color="0000FF"/>
                </w:rPr>
                <w:t>www.campaignlive.co.uk</w:t>
              </w:r>
            </w:hyperlink>
          </w:p>
        </w:tc>
        <w:tc>
          <w:tcPr>
            <w:tcW w:w="1366" w:type="dxa"/>
          </w:tcPr>
          <w:p w14:paraId="37BC8F73"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sidRPr="00834146">
              <w:rPr>
                <w:rFonts w:ascii="MS Gothic" w:eastAsia="MS Gothic" w:hAnsi="MS Gothic" w:cs="Arial" w:hint="eastAsia"/>
              </w:rPr>
              <w:t>☒</w:t>
            </w:r>
          </w:p>
        </w:tc>
      </w:tr>
      <w:tr w:rsidR="00C8771D" w:rsidRPr="00171B53" w14:paraId="63A79C2B" w14:textId="77777777" w:rsidTr="002024DC">
        <w:trPr>
          <w:trHeight w:val="292"/>
        </w:trPr>
        <w:tc>
          <w:tcPr>
            <w:tcW w:w="1694" w:type="dxa"/>
          </w:tcPr>
          <w:p w14:paraId="14E9716B"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Further</w:t>
            </w:r>
          </w:p>
        </w:tc>
        <w:tc>
          <w:tcPr>
            <w:tcW w:w="6523" w:type="dxa"/>
          </w:tcPr>
          <w:p w14:paraId="5AB0DFAD" w14:textId="77777777" w:rsidR="00C8771D" w:rsidRPr="00171B53" w:rsidRDefault="00000000" w:rsidP="002024DC">
            <w:pPr>
              <w:widowControl w:val="0"/>
              <w:autoSpaceDE w:val="0"/>
              <w:autoSpaceDN w:val="0"/>
              <w:ind w:left="105"/>
              <w:rPr>
                <w:rFonts w:asciiTheme="minorBidi" w:eastAsia="Arial" w:hAnsiTheme="minorBidi" w:cstheme="minorBidi"/>
              </w:rPr>
            </w:pPr>
            <w:hyperlink r:id="rId10">
              <w:r w:rsidR="00C8771D" w:rsidRPr="00171B53">
                <w:rPr>
                  <w:rFonts w:asciiTheme="minorBidi" w:eastAsia="Arial" w:hAnsiTheme="minorBidi" w:cstheme="minorBidi"/>
                  <w:color w:val="0000FF"/>
                  <w:u w:val="single" w:color="0000FF"/>
                </w:rPr>
                <w:t>www.digitalmarketingmagazine.co.uk</w:t>
              </w:r>
            </w:hyperlink>
          </w:p>
        </w:tc>
        <w:tc>
          <w:tcPr>
            <w:tcW w:w="1366" w:type="dxa"/>
          </w:tcPr>
          <w:p w14:paraId="4E81C677"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sidRPr="00834146">
              <w:rPr>
                <w:rFonts w:ascii="MS Gothic" w:eastAsia="MS Gothic" w:hAnsi="MS Gothic" w:cs="Arial" w:hint="eastAsia"/>
              </w:rPr>
              <w:t>☒</w:t>
            </w:r>
          </w:p>
        </w:tc>
      </w:tr>
      <w:tr w:rsidR="00C8771D" w:rsidRPr="00171B53" w14:paraId="7813AFF6" w14:textId="77777777" w:rsidTr="002024DC">
        <w:trPr>
          <w:trHeight w:val="292"/>
        </w:trPr>
        <w:tc>
          <w:tcPr>
            <w:tcW w:w="1694" w:type="dxa"/>
          </w:tcPr>
          <w:p w14:paraId="301F0EC4"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Further</w:t>
            </w:r>
          </w:p>
        </w:tc>
        <w:tc>
          <w:tcPr>
            <w:tcW w:w="6523" w:type="dxa"/>
          </w:tcPr>
          <w:p w14:paraId="32863352" w14:textId="77777777" w:rsidR="00C8771D" w:rsidRPr="00171B53" w:rsidRDefault="00000000" w:rsidP="002024DC">
            <w:pPr>
              <w:widowControl w:val="0"/>
              <w:autoSpaceDE w:val="0"/>
              <w:autoSpaceDN w:val="0"/>
              <w:ind w:left="105"/>
              <w:rPr>
                <w:rFonts w:asciiTheme="minorBidi" w:eastAsia="Arial" w:hAnsiTheme="minorBidi" w:cstheme="minorBidi"/>
              </w:rPr>
            </w:pPr>
            <w:hyperlink r:id="rId11">
              <w:r w:rsidR="00C8771D" w:rsidRPr="00171B53">
                <w:rPr>
                  <w:rFonts w:asciiTheme="minorBidi" w:eastAsia="Arial" w:hAnsiTheme="minorBidi" w:cstheme="minorBidi"/>
                  <w:color w:val="0000FF"/>
                  <w:u w:val="single" w:color="0000FF"/>
                </w:rPr>
                <w:t>www.marketingweek.com</w:t>
              </w:r>
            </w:hyperlink>
          </w:p>
        </w:tc>
        <w:tc>
          <w:tcPr>
            <w:tcW w:w="1366" w:type="dxa"/>
          </w:tcPr>
          <w:p w14:paraId="616B9A84"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sidRPr="00834146">
              <w:rPr>
                <w:rFonts w:ascii="MS Gothic" w:eastAsia="MS Gothic" w:hAnsi="MS Gothic" w:cs="Arial" w:hint="eastAsia"/>
              </w:rPr>
              <w:t>☒</w:t>
            </w:r>
          </w:p>
        </w:tc>
      </w:tr>
      <w:tr w:rsidR="00C8771D" w:rsidRPr="00171B53" w14:paraId="086FCAF5" w14:textId="77777777" w:rsidTr="002024DC">
        <w:trPr>
          <w:trHeight w:val="292"/>
        </w:trPr>
        <w:tc>
          <w:tcPr>
            <w:tcW w:w="1694" w:type="dxa"/>
          </w:tcPr>
          <w:p w14:paraId="265273CB" w14:textId="77777777" w:rsidR="00C8771D" w:rsidRPr="00171B53" w:rsidRDefault="00C8771D" w:rsidP="002024DC">
            <w:pPr>
              <w:widowControl w:val="0"/>
              <w:autoSpaceDE w:val="0"/>
              <w:autoSpaceDN w:val="0"/>
              <w:ind w:left="107"/>
              <w:rPr>
                <w:rFonts w:asciiTheme="minorBidi" w:eastAsia="Arial" w:hAnsiTheme="minorBidi" w:cstheme="minorBidi"/>
              </w:rPr>
            </w:pPr>
            <w:r w:rsidRPr="00171B53">
              <w:rPr>
                <w:rFonts w:asciiTheme="minorBidi" w:eastAsia="Arial" w:hAnsiTheme="minorBidi" w:cstheme="minorBidi"/>
              </w:rPr>
              <w:t>Further</w:t>
            </w:r>
          </w:p>
        </w:tc>
        <w:tc>
          <w:tcPr>
            <w:tcW w:w="6523" w:type="dxa"/>
          </w:tcPr>
          <w:p w14:paraId="4430FD4D" w14:textId="77777777" w:rsidR="00C8771D" w:rsidRPr="00171B53" w:rsidRDefault="00000000" w:rsidP="002024DC">
            <w:pPr>
              <w:widowControl w:val="0"/>
              <w:autoSpaceDE w:val="0"/>
              <w:autoSpaceDN w:val="0"/>
              <w:ind w:left="105"/>
              <w:rPr>
                <w:rFonts w:asciiTheme="minorBidi" w:eastAsia="Arial" w:hAnsiTheme="minorBidi" w:cstheme="minorBidi"/>
              </w:rPr>
            </w:pPr>
            <w:hyperlink r:id="rId12">
              <w:r w:rsidR="00C8771D" w:rsidRPr="00171B53">
                <w:rPr>
                  <w:rFonts w:asciiTheme="minorBidi" w:eastAsia="Arial" w:hAnsiTheme="minorBidi" w:cstheme="minorBidi"/>
                  <w:color w:val="0000FF"/>
                  <w:u w:val="single" w:color="0000FF"/>
                </w:rPr>
                <w:t>www.utalkmarketing.com</w:t>
              </w:r>
            </w:hyperlink>
          </w:p>
        </w:tc>
        <w:tc>
          <w:tcPr>
            <w:tcW w:w="1366" w:type="dxa"/>
          </w:tcPr>
          <w:p w14:paraId="2672428C" w14:textId="77777777" w:rsidR="00C8771D" w:rsidRPr="00171B53" w:rsidRDefault="00C8771D" w:rsidP="002024DC">
            <w:pPr>
              <w:widowControl w:val="0"/>
              <w:autoSpaceDE w:val="0"/>
              <w:autoSpaceDN w:val="0"/>
              <w:ind w:left="11"/>
              <w:jc w:val="center"/>
              <w:rPr>
                <w:rFonts w:asciiTheme="minorBidi" w:eastAsia="Arial" w:hAnsiTheme="minorBidi" w:cstheme="minorBidi"/>
              </w:rPr>
            </w:pPr>
            <w:r w:rsidRPr="00834146">
              <w:rPr>
                <w:rFonts w:ascii="MS Gothic" w:eastAsia="MS Gothic" w:hAnsi="MS Gothic" w:cs="Arial" w:hint="eastAsia"/>
              </w:rPr>
              <w:t>☒</w:t>
            </w:r>
          </w:p>
        </w:tc>
      </w:tr>
    </w:tbl>
    <w:bookmarkEnd w:id="0"/>
    <w:p w14:paraId="6EFA36F2" w14:textId="0526D35B" w:rsidR="00142A8D" w:rsidRPr="00C8771D" w:rsidRDefault="00C8771D" w:rsidP="00C8771D">
      <w:pPr>
        <w:widowControl w:val="0"/>
        <w:autoSpaceDE w:val="0"/>
        <w:autoSpaceDN w:val="0"/>
        <w:spacing w:before="94"/>
        <w:ind w:right="729"/>
        <w:rPr>
          <w:rFonts w:asciiTheme="minorBidi" w:eastAsia="Arial" w:hAnsiTheme="minorBidi" w:cstheme="minorBidi"/>
        </w:rPr>
      </w:pPr>
      <w:r w:rsidRPr="00171B53">
        <w:rPr>
          <w:rFonts w:asciiTheme="minorBidi" w:eastAsia="Arial" w:hAnsiTheme="minorBidi" w:cstheme="minorBidi"/>
        </w:rPr>
        <w:t xml:space="preserve">Students will also be directed to use academic databases such as Business Source Complete and </w:t>
      </w:r>
      <w:proofErr w:type="spellStart"/>
      <w:r w:rsidRPr="00171B53">
        <w:rPr>
          <w:rFonts w:asciiTheme="minorBidi" w:eastAsia="Arial" w:hAnsiTheme="minorBidi" w:cstheme="minorBidi"/>
        </w:rPr>
        <w:t>Marketline</w:t>
      </w:r>
      <w:proofErr w:type="spellEnd"/>
      <w:r w:rsidRPr="00171B53">
        <w:rPr>
          <w:rFonts w:asciiTheme="minorBidi" w:eastAsia="Arial" w:hAnsiTheme="minorBidi" w:cstheme="minorBidi"/>
        </w:rPr>
        <w:t>.</w:t>
      </w:r>
    </w:p>
    <w:sectPr w:rsidR="00142A8D" w:rsidRPr="00C8771D" w:rsidSect="009F1EF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BBEC3" w14:textId="77777777" w:rsidR="00565A2C" w:rsidRDefault="00565A2C">
      <w:r>
        <w:separator/>
      </w:r>
    </w:p>
  </w:endnote>
  <w:endnote w:type="continuationSeparator" w:id="0">
    <w:p w14:paraId="6E7F9289" w14:textId="77777777" w:rsidR="00565A2C" w:rsidRDefault="00565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B1BFB" w14:textId="77777777" w:rsidR="00E81B99" w:rsidRDefault="00E81B99">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42D20" w14:textId="77777777" w:rsidR="00565A2C" w:rsidRDefault="00565A2C">
      <w:r>
        <w:separator/>
      </w:r>
    </w:p>
  </w:footnote>
  <w:footnote w:type="continuationSeparator" w:id="0">
    <w:p w14:paraId="4E84B3D4" w14:textId="77777777" w:rsidR="00565A2C" w:rsidRDefault="00565A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23ABA"/>
    <w:multiLevelType w:val="hybridMultilevel"/>
    <w:tmpl w:val="78CEF1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2F377B1B"/>
    <w:multiLevelType w:val="hybridMultilevel"/>
    <w:tmpl w:val="020A8722"/>
    <w:lvl w:ilvl="0" w:tplc="C7DAB456">
      <w:numFmt w:val="bullet"/>
      <w:lvlText w:val=""/>
      <w:lvlJc w:val="left"/>
      <w:pPr>
        <w:ind w:left="1050" w:hanging="569"/>
      </w:pPr>
      <w:rPr>
        <w:rFonts w:ascii="Symbol" w:eastAsia="Symbol" w:hAnsi="Symbol" w:cs="Symbol" w:hint="default"/>
        <w:w w:val="100"/>
        <w:sz w:val="22"/>
        <w:szCs w:val="22"/>
        <w:lang w:val="en-US" w:eastAsia="en-US" w:bidi="ar-SA"/>
      </w:rPr>
    </w:lvl>
    <w:lvl w:ilvl="1" w:tplc="D80E35B8">
      <w:numFmt w:val="bullet"/>
      <w:lvlText w:val="•"/>
      <w:lvlJc w:val="left"/>
      <w:pPr>
        <w:ind w:left="1960" w:hanging="569"/>
      </w:pPr>
      <w:rPr>
        <w:rFonts w:hint="default"/>
        <w:lang w:val="en-US" w:eastAsia="en-US" w:bidi="ar-SA"/>
      </w:rPr>
    </w:lvl>
    <w:lvl w:ilvl="2" w:tplc="24649400">
      <w:numFmt w:val="bullet"/>
      <w:lvlText w:val="•"/>
      <w:lvlJc w:val="left"/>
      <w:pPr>
        <w:ind w:left="2861" w:hanging="569"/>
      </w:pPr>
      <w:rPr>
        <w:rFonts w:hint="default"/>
        <w:lang w:val="en-US" w:eastAsia="en-US" w:bidi="ar-SA"/>
      </w:rPr>
    </w:lvl>
    <w:lvl w:ilvl="3" w:tplc="3D2069D4">
      <w:numFmt w:val="bullet"/>
      <w:lvlText w:val="•"/>
      <w:lvlJc w:val="left"/>
      <w:pPr>
        <w:ind w:left="3761" w:hanging="569"/>
      </w:pPr>
      <w:rPr>
        <w:rFonts w:hint="default"/>
        <w:lang w:val="en-US" w:eastAsia="en-US" w:bidi="ar-SA"/>
      </w:rPr>
    </w:lvl>
    <w:lvl w:ilvl="4" w:tplc="76C4A70A">
      <w:numFmt w:val="bullet"/>
      <w:lvlText w:val="•"/>
      <w:lvlJc w:val="left"/>
      <w:pPr>
        <w:ind w:left="4662" w:hanging="569"/>
      </w:pPr>
      <w:rPr>
        <w:rFonts w:hint="default"/>
        <w:lang w:val="en-US" w:eastAsia="en-US" w:bidi="ar-SA"/>
      </w:rPr>
    </w:lvl>
    <w:lvl w:ilvl="5" w:tplc="CED0954C">
      <w:numFmt w:val="bullet"/>
      <w:lvlText w:val="•"/>
      <w:lvlJc w:val="left"/>
      <w:pPr>
        <w:ind w:left="5563" w:hanging="569"/>
      </w:pPr>
      <w:rPr>
        <w:rFonts w:hint="default"/>
        <w:lang w:val="en-US" w:eastAsia="en-US" w:bidi="ar-SA"/>
      </w:rPr>
    </w:lvl>
    <w:lvl w:ilvl="6" w:tplc="0616C260">
      <w:numFmt w:val="bullet"/>
      <w:lvlText w:val="•"/>
      <w:lvlJc w:val="left"/>
      <w:pPr>
        <w:ind w:left="6463" w:hanging="569"/>
      </w:pPr>
      <w:rPr>
        <w:rFonts w:hint="default"/>
        <w:lang w:val="en-US" w:eastAsia="en-US" w:bidi="ar-SA"/>
      </w:rPr>
    </w:lvl>
    <w:lvl w:ilvl="7" w:tplc="769CA7FA">
      <w:numFmt w:val="bullet"/>
      <w:lvlText w:val="•"/>
      <w:lvlJc w:val="left"/>
      <w:pPr>
        <w:ind w:left="7364" w:hanging="569"/>
      </w:pPr>
      <w:rPr>
        <w:rFonts w:hint="default"/>
        <w:lang w:val="en-US" w:eastAsia="en-US" w:bidi="ar-SA"/>
      </w:rPr>
    </w:lvl>
    <w:lvl w:ilvl="8" w:tplc="B2A4B8A0">
      <w:numFmt w:val="bullet"/>
      <w:lvlText w:val="•"/>
      <w:lvlJc w:val="left"/>
      <w:pPr>
        <w:ind w:left="8265" w:hanging="569"/>
      </w:pPr>
      <w:rPr>
        <w:rFonts w:hint="default"/>
        <w:lang w:val="en-US" w:eastAsia="en-US" w:bidi="ar-SA"/>
      </w:rPr>
    </w:lvl>
  </w:abstractNum>
  <w:abstractNum w:abstractNumId="2" w15:restartNumberingAfterBreak="0">
    <w:nsid w:val="3FDE796C"/>
    <w:multiLevelType w:val="hybridMultilevel"/>
    <w:tmpl w:val="53400F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9A56AB"/>
    <w:multiLevelType w:val="hybridMultilevel"/>
    <w:tmpl w:val="680AE7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60943197">
    <w:abstractNumId w:val="2"/>
  </w:num>
  <w:num w:numId="2" w16cid:durableId="825978687">
    <w:abstractNumId w:val="3"/>
  </w:num>
  <w:num w:numId="3" w16cid:durableId="1588733836">
    <w:abstractNumId w:val="0"/>
  </w:num>
  <w:num w:numId="4" w16cid:durableId="17314153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A8D"/>
    <w:rsid w:val="00142A8D"/>
    <w:rsid w:val="002F7F6E"/>
    <w:rsid w:val="00303263"/>
    <w:rsid w:val="00565A2C"/>
    <w:rsid w:val="006768FB"/>
    <w:rsid w:val="008650A5"/>
    <w:rsid w:val="00A71D1C"/>
    <w:rsid w:val="00C8771D"/>
    <w:rsid w:val="00E81B99"/>
    <w:rsid w:val="00F75B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9741A"/>
  <w15:chartTrackingRefBased/>
  <w15:docId w15:val="{9177867E-77D4-4934-AF1A-90BFDB9D5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A8D"/>
    <w:pPr>
      <w:spacing w:after="0" w:line="240" w:lineRule="auto"/>
    </w:pPr>
    <w:rPr>
      <w:rFonts w:ascii="Arial" w:eastAsia="Calibri" w:hAnsi="Arial"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142A8D"/>
  </w:style>
  <w:style w:type="paragraph" w:styleId="ListParagraph">
    <w:name w:val="List Paragraph"/>
    <w:basedOn w:val="Normal"/>
    <w:link w:val="ListParagraphChar"/>
    <w:uiPriority w:val="1"/>
    <w:qFormat/>
    <w:rsid w:val="00142A8D"/>
    <w:pPr>
      <w:ind w:left="720"/>
      <w:contextualSpacing/>
    </w:pPr>
  </w:style>
  <w:style w:type="character" w:customStyle="1" w:styleId="ListParagraphChar">
    <w:name w:val="List Paragraph Char"/>
    <w:link w:val="ListParagraph"/>
    <w:uiPriority w:val="1"/>
    <w:locked/>
    <w:rsid w:val="00142A8D"/>
    <w:rPr>
      <w:rFonts w:ascii="Arial" w:eastAsia="Calibri" w:hAnsi="Arial" w:cs="Times New Roman"/>
      <w:lang w:val="en-US"/>
    </w:rPr>
  </w:style>
  <w:style w:type="character" w:styleId="Hyperlink">
    <w:name w:val="Hyperlink"/>
    <w:uiPriority w:val="99"/>
    <w:unhideWhenUsed/>
    <w:rsid w:val="00142A8D"/>
    <w:rPr>
      <w:color w:val="0000FF"/>
      <w:u w:val="single"/>
    </w:rPr>
  </w:style>
  <w:style w:type="table" w:customStyle="1" w:styleId="TableGrid9">
    <w:name w:val="Table Grid9"/>
    <w:basedOn w:val="TableNormal"/>
    <w:next w:val="TableGrid"/>
    <w:uiPriority w:val="59"/>
    <w:rsid w:val="00142A8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142A8D"/>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42A8D"/>
    <w:pPr>
      <w:widowControl w:val="0"/>
      <w:autoSpaceDE w:val="0"/>
      <w:autoSpaceDN w:val="0"/>
    </w:pPr>
    <w:rPr>
      <w:rFonts w:eastAsia="Arial" w:cs="Arial"/>
      <w:lang w:val="en-GB" w:eastAsia="en-GB" w:bidi="en-GB"/>
    </w:rPr>
  </w:style>
  <w:style w:type="character" w:customStyle="1" w:styleId="BodyTextChar">
    <w:name w:val="Body Text Char"/>
    <w:basedOn w:val="DefaultParagraphFont"/>
    <w:link w:val="BodyText"/>
    <w:uiPriority w:val="1"/>
    <w:rsid w:val="00142A8D"/>
    <w:rPr>
      <w:rFonts w:ascii="Arial" w:eastAsia="Arial" w:hAnsi="Arial" w:cs="Arial"/>
      <w:lang w:eastAsia="en-GB" w:bidi="en-GB"/>
    </w:rPr>
  </w:style>
  <w:style w:type="table" w:styleId="TableGrid">
    <w:name w:val="Table Grid"/>
    <w:basedOn w:val="TableNormal"/>
    <w:uiPriority w:val="39"/>
    <w:rsid w:val="0014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s017sv.uni.local\DeptShare$\FBAM%20Quality\2.%20Business\Swansea%20Business\UG%20Bus%20Mgt\DPD\10.%20Reval%202022-23%20(WiP)\www.cim.co.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utalkmarket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rketingweek.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digitalmarketingmagazine.co.uk/" TargetMode="External"/><Relationship Id="rId4" Type="http://schemas.openxmlformats.org/officeDocument/2006/relationships/webSettings" Target="webSettings.xml"/><Relationship Id="rId9" Type="http://schemas.openxmlformats.org/officeDocument/2006/relationships/hyperlink" Target="http://www.campaignlive.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657</Words>
  <Characters>3747</Characters>
  <Application>Microsoft Office Word</Application>
  <DocSecurity>0</DocSecurity>
  <Lines>31</Lines>
  <Paragraphs>8</Paragraphs>
  <ScaleCrop>false</ScaleCrop>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Cook</dc:creator>
  <cp:keywords/>
  <dc:description/>
  <cp:lastModifiedBy>Gwyneth Jones</cp:lastModifiedBy>
  <cp:revision>2</cp:revision>
  <dcterms:created xsi:type="dcterms:W3CDTF">2025-09-17T13:33:00Z</dcterms:created>
  <dcterms:modified xsi:type="dcterms:W3CDTF">2025-09-17T13:33:00Z</dcterms:modified>
</cp:coreProperties>
</file>