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7974" w:rsidRDefault="00FC0DC9" w:rsidP="00FC0DC9">
      <w:pPr>
        <w:jc w:val="center"/>
        <w:rPr>
          <w:lang w:val="en-US"/>
        </w:rPr>
      </w:pPr>
      <w:r>
        <w:rPr>
          <w:noProof/>
          <w:lang w:eastAsia="bg-BG"/>
        </w:rPr>
        <w:drawing>
          <wp:inline distT="0" distB="0" distL="0" distR="0" wp14:anchorId="4FE0C7A7" wp14:editId="7D5832FF">
            <wp:extent cx="3076575" cy="2051049"/>
            <wp:effectExtent l="0" t="0" r="0" b="698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9">
                      <a:extLst>
                        <a:ext uri="{28A0092B-C50C-407E-A947-70E740481C1C}">
                          <a14:useLocalDpi xmlns:a14="http://schemas.microsoft.com/office/drawing/2010/main" val="0"/>
                        </a:ext>
                      </a:extLst>
                    </a:blip>
                    <a:stretch>
                      <a:fillRect/>
                    </a:stretch>
                  </pic:blipFill>
                  <pic:spPr>
                    <a:xfrm>
                      <a:off x="0" y="0"/>
                      <a:ext cx="3076575" cy="2051049"/>
                    </a:xfrm>
                    <a:prstGeom prst="rect">
                      <a:avLst/>
                    </a:prstGeom>
                  </pic:spPr>
                </pic:pic>
              </a:graphicData>
            </a:graphic>
          </wp:inline>
        </w:drawing>
      </w:r>
    </w:p>
    <w:p w:rsidR="00962F2E" w:rsidRDefault="00962F2E" w:rsidP="00FC0DC9">
      <w:pPr>
        <w:jc w:val="center"/>
        <w:rPr>
          <w:rFonts w:ascii="Times New Roman" w:hAnsi="Times New Roman" w:cs="Times New Roman"/>
          <w:b/>
          <w:sz w:val="48"/>
          <w:szCs w:val="48"/>
          <w:lang w:val="en-US"/>
        </w:rPr>
      </w:pPr>
    </w:p>
    <w:p w:rsidR="00FC0DC9" w:rsidRDefault="00FC0DC9" w:rsidP="00C92837">
      <w:pPr>
        <w:jc w:val="center"/>
        <w:rPr>
          <w:rFonts w:ascii="Times New Roman" w:hAnsi="Times New Roman" w:cs="Times New Roman"/>
          <w:sz w:val="40"/>
          <w:szCs w:val="40"/>
          <w:lang w:val="en-US"/>
        </w:rPr>
      </w:pPr>
      <w:r w:rsidRPr="004B7E9F">
        <w:rPr>
          <w:rFonts w:ascii="Times New Roman" w:hAnsi="Times New Roman" w:cs="Times New Roman"/>
          <w:b/>
          <w:sz w:val="48"/>
          <w:szCs w:val="48"/>
          <w:lang w:val="en-US"/>
        </w:rPr>
        <w:t>Community Engagement</w:t>
      </w:r>
      <w:r w:rsidR="00C92837">
        <w:rPr>
          <w:rFonts w:ascii="Times New Roman" w:hAnsi="Times New Roman" w:cs="Times New Roman"/>
          <w:b/>
          <w:sz w:val="48"/>
          <w:szCs w:val="48"/>
          <w:lang w:val="en-US"/>
        </w:rPr>
        <w:t xml:space="preserve"> - </w:t>
      </w:r>
      <w:r w:rsidR="00C92837">
        <w:rPr>
          <w:rFonts w:ascii="Times New Roman" w:hAnsi="Times New Roman" w:cs="Times New Roman"/>
          <w:sz w:val="40"/>
          <w:szCs w:val="40"/>
          <w:lang w:val="en-US"/>
        </w:rPr>
        <w:t>Assessment 1</w:t>
      </w:r>
    </w:p>
    <w:p w:rsidR="009D096C" w:rsidRPr="00C92837" w:rsidRDefault="009D096C" w:rsidP="00C92837">
      <w:pPr>
        <w:jc w:val="center"/>
        <w:rPr>
          <w:rFonts w:ascii="Times New Roman" w:hAnsi="Times New Roman" w:cs="Times New Roman"/>
          <w:b/>
          <w:sz w:val="48"/>
          <w:szCs w:val="48"/>
          <w:lang w:val="en-US"/>
        </w:rPr>
      </w:pPr>
      <w:r>
        <w:rPr>
          <w:rFonts w:ascii="Times New Roman" w:hAnsi="Times New Roman" w:cs="Times New Roman"/>
          <w:sz w:val="40"/>
          <w:szCs w:val="40"/>
          <w:lang w:val="en-US"/>
        </w:rPr>
        <w:t>(LCBB4002)</w:t>
      </w:r>
    </w:p>
    <w:p w:rsidR="004B7E9F" w:rsidRPr="00003D94" w:rsidRDefault="004B7E9F" w:rsidP="00FC0DC9">
      <w:pPr>
        <w:jc w:val="center"/>
        <w:rPr>
          <w:rFonts w:ascii="Times New Roman" w:hAnsi="Times New Roman" w:cs="Times New Roman"/>
          <w:sz w:val="40"/>
          <w:szCs w:val="40"/>
          <w:lang w:val="en-US"/>
        </w:rPr>
      </w:pPr>
      <w:r w:rsidRPr="00003D94">
        <w:rPr>
          <w:rFonts w:ascii="Times New Roman" w:hAnsi="Times New Roman" w:cs="Times New Roman"/>
          <w:sz w:val="40"/>
          <w:szCs w:val="40"/>
          <w:lang w:val="en-US"/>
        </w:rPr>
        <w:t xml:space="preserve">L’Oreal </w:t>
      </w:r>
      <w:r w:rsidR="00003D94">
        <w:rPr>
          <w:rFonts w:ascii="Times New Roman" w:hAnsi="Times New Roman" w:cs="Times New Roman"/>
          <w:sz w:val="40"/>
          <w:szCs w:val="40"/>
          <w:lang w:val="en-US"/>
        </w:rPr>
        <w:t>- Organiz</w:t>
      </w:r>
      <w:r w:rsidRPr="00003D94">
        <w:rPr>
          <w:rFonts w:ascii="Times New Roman" w:hAnsi="Times New Roman" w:cs="Times New Roman"/>
          <w:sz w:val="40"/>
          <w:szCs w:val="40"/>
          <w:lang w:val="en-US"/>
        </w:rPr>
        <w:t xml:space="preserve">ational analysis </w:t>
      </w:r>
    </w:p>
    <w:p w:rsidR="004B7E9F" w:rsidRDefault="004B7E9F" w:rsidP="00FC0DC9">
      <w:pPr>
        <w:jc w:val="center"/>
        <w:rPr>
          <w:rFonts w:ascii="Times New Roman" w:hAnsi="Times New Roman" w:cs="Times New Roman"/>
          <w:sz w:val="48"/>
          <w:szCs w:val="48"/>
          <w:lang w:val="en-US"/>
        </w:rPr>
      </w:pPr>
    </w:p>
    <w:p w:rsidR="004B7E9F" w:rsidRDefault="004B7E9F" w:rsidP="00FC0DC9">
      <w:pPr>
        <w:jc w:val="center"/>
        <w:rPr>
          <w:rFonts w:ascii="Times New Roman" w:hAnsi="Times New Roman" w:cs="Times New Roman"/>
          <w:sz w:val="48"/>
          <w:szCs w:val="48"/>
          <w:lang w:val="en-US"/>
        </w:rPr>
      </w:pPr>
    </w:p>
    <w:p w:rsidR="004B7E9F" w:rsidRDefault="004B7E9F" w:rsidP="004B7E9F">
      <w:pPr>
        <w:rPr>
          <w:rFonts w:ascii="Times New Roman" w:hAnsi="Times New Roman" w:cs="Times New Roman"/>
          <w:sz w:val="36"/>
          <w:szCs w:val="36"/>
          <w:lang w:val="en-US"/>
        </w:rPr>
      </w:pPr>
      <w:r>
        <w:rPr>
          <w:rFonts w:ascii="Times New Roman" w:hAnsi="Times New Roman" w:cs="Times New Roman"/>
          <w:sz w:val="36"/>
          <w:szCs w:val="36"/>
          <w:lang w:val="en-US"/>
        </w:rPr>
        <w:t>Submitted to:                                                        Submitted by:</w:t>
      </w:r>
    </w:p>
    <w:p w:rsidR="004B7E9F" w:rsidRDefault="004B7E9F" w:rsidP="004B7E9F">
      <w:pPr>
        <w:rPr>
          <w:rFonts w:ascii="Times New Roman" w:hAnsi="Times New Roman" w:cs="Times New Roman"/>
          <w:sz w:val="36"/>
          <w:szCs w:val="36"/>
          <w:lang w:val="en-US"/>
        </w:rPr>
      </w:pPr>
      <w:r>
        <w:rPr>
          <w:rFonts w:ascii="Times New Roman" w:hAnsi="Times New Roman" w:cs="Times New Roman"/>
          <w:sz w:val="36"/>
          <w:szCs w:val="36"/>
          <w:lang w:val="en-US"/>
        </w:rPr>
        <w:t>Toyin Adisa                                                 Desislava Nankova</w:t>
      </w:r>
    </w:p>
    <w:p w:rsidR="00962F2E" w:rsidRPr="004B7E9F" w:rsidRDefault="00962F2E" w:rsidP="00962F2E">
      <w:pPr>
        <w:jc w:val="right"/>
        <w:rPr>
          <w:rFonts w:ascii="Times New Roman" w:hAnsi="Times New Roman" w:cs="Times New Roman"/>
          <w:sz w:val="36"/>
          <w:szCs w:val="36"/>
          <w:lang w:val="en-US"/>
        </w:rPr>
      </w:pPr>
      <w:r>
        <w:rPr>
          <w:rFonts w:ascii="Times New Roman" w:hAnsi="Times New Roman" w:cs="Times New Roman"/>
          <w:sz w:val="36"/>
          <w:szCs w:val="36"/>
          <w:lang w:val="en-US"/>
        </w:rPr>
        <w:t>1913488</w:t>
      </w:r>
    </w:p>
    <w:p w:rsidR="004B7E9F" w:rsidRPr="004B7E9F" w:rsidRDefault="004B7E9F" w:rsidP="004B7E9F">
      <w:pPr>
        <w:rPr>
          <w:rFonts w:ascii="Times New Roman" w:hAnsi="Times New Roman" w:cs="Times New Roman"/>
          <w:sz w:val="48"/>
          <w:szCs w:val="48"/>
          <w:lang w:val="en-US"/>
        </w:rPr>
      </w:pPr>
    </w:p>
    <w:p w:rsidR="004B7E9F" w:rsidRDefault="004B7E9F" w:rsidP="00FC0DC9">
      <w:pPr>
        <w:jc w:val="center"/>
        <w:rPr>
          <w:rFonts w:ascii="Times New Roman" w:hAnsi="Times New Roman" w:cs="Times New Roman"/>
          <w:sz w:val="36"/>
          <w:szCs w:val="36"/>
          <w:lang w:val="en-US"/>
        </w:rPr>
      </w:pPr>
    </w:p>
    <w:p w:rsidR="004B7E9F" w:rsidRDefault="004B7E9F">
      <w:pPr>
        <w:rPr>
          <w:rFonts w:ascii="Times New Roman" w:hAnsi="Times New Roman" w:cs="Times New Roman"/>
          <w:sz w:val="36"/>
          <w:szCs w:val="36"/>
          <w:lang w:val="en-US"/>
        </w:rPr>
      </w:pPr>
      <w:r>
        <w:rPr>
          <w:rFonts w:ascii="Times New Roman" w:hAnsi="Times New Roman" w:cs="Times New Roman"/>
          <w:sz w:val="36"/>
          <w:szCs w:val="36"/>
          <w:lang w:val="en-US"/>
        </w:rPr>
        <w:br w:type="page"/>
      </w:r>
    </w:p>
    <w:p w:rsidR="00325AFB" w:rsidRDefault="00325AFB" w:rsidP="00325AFB">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of Contents</w:t>
      </w:r>
    </w:p>
    <w:sdt>
      <w:sdtPr>
        <w:rPr>
          <w:rFonts w:asciiTheme="minorHAnsi" w:eastAsiaTheme="minorHAnsi" w:hAnsiTheme="minorHAnsi" w:cstheme="minorBidi"/>
          <w:b w:val="0"/>
          <w:bCs w:val="0"/>
          <w:color w:val="auto"/>
          <w:sz w:val="22"/>
          <w:szCs w:val="22"/>
          <w:lang w:eastAsia="en-US"/>
        </w:rPr>
        <w:id w:val="2137293198"/>
        <w:docPartObj>
          <w:docPartGallery w:val="Table of Contents"/>
          <w:docPartUnique/>
        </w:docPartObj>
      </w:sdtPr>
      <w:sdtEndPr/>
      <w:sdtContent>
        <w:p w:rsidR="00F64B87" w:rsidRPr="00F64B87" w:rsidRDefault="00F64B87">
          <w:pPr>
            <w:pStyle w:val="ac"/>
            <w:rPr>
              <w:lang w:val="en-US"/>
            </w:rPr>
          </w:pPr>
        </w:p>
        <w:p w:rsidR="00F64B87" w:rsidRPr="00703204" w:rsidRDefault="00F64B87">
          <w:pPr>
            <w:pStyle w:val="11"/>
            <w:tabs>
              <w:tab w:val="right" w:leader="dot" w:pos="9062"/>
            </w:tabs>
            <w:rPr>
              <w:rFonts w:ascii="Times New Roman" w:eastAsiaTheme="minorEastAsia" w:hAnsi="Times New Roman" w:cs="Times New Roman"/>
              <w:noProof/>
              <w:sz w:val="24"/>
              <w:szCs w:val="24"/>
              <w:lang w:eastAsia="bg-BG"/>
            </w:rPr>
          </w:pPr>
          <w:r>
            <w:fldChar w:fldCharType="begin"/>
          </w:r>
          <w:r>
            <w:instrText xml:space="preserve"> TOC \o "1-3" \h \z \u </w:instrText>
          </w:r>
          <w:r>
            <w:fldChar w:fldCharType="separate"/>
          </w:r>
          <w:hyperlink w:anchor="_Toc37237463" w:history="1">
            <w:r w:rsidRPr="00703204">
              <w:rPr>
                <w:rStyle w:val="ab"/>
                <w:rFonts w:ascii="Times New Roman" w:hAnsi="Times New Roman" w:cs="Times New Roman"/>
                <w:noProof/>
                <w:sz w:val="24"/>
                <w:szCs w:val="24"/>
              </w:rPr>
              <w:t>Introduction</w:t>
            </w:r>
            <w:r w:rsidRPr="00703204">
              <w:rPr>
                <w:rFonts w:ascii="Times New Roman" w:hAnsi="Times New Roman" w:cs="Times New Roman"/>
                <w:noProof/>
                <w:webHidden/>
                <w:sz w:val="24"/>
                <w:szCs w:val="24"/>
              </w:rPr>
              <w:tab/>
            </w:r>
            <w:r w:rsidRPr="00703204">
              <w:rPr>
                <w:rFonts w:ascii="Times New Roman" w:hAnsi="Times New Roman" w:cs="Times New Roman"/>
                <w:noProof/>
                <w:webHidden/>
                <w:sz w:val="24"/>
                <w:szCs w:val="24"/>
              </w:rPr>
              <w:fldChar w:fldCharType="begin"/>
            </w:r>
            <w:r w:rsidRPr="00703204">
              <w:rPr>
                <w:rFonts w:ascii="Times New Roman" w:hAnsi="Times New Roman" w:cs="Times New Roman"/>
                <w:noProof/>
                <w:webHidden/>
                <w:sz w:val="24"/>
                <w:szCs w:val="24"/>
              </w:rPr>
              <w:instrText xml:space="preserve"> PAGEREF _Toc37237463 \h </w:instrText>
            </w:r>
            <w:r w:rsidRPr="00703204">
              <w:rPr>
                <w:rFonts w:ascii="Times New Roman" w:hAnsi="Times New Roman" w:cs="Times New Roman"/>
                <w:noProof/>
                <w:webHidden/>
                <w:sz w:val="24"/>
                <w:szCs w:val="24"/>
              </w:rPr>
            </w:r>
            <w:r w:rsidRPr="00703204">
              <w:rPr>
                <w:rFonts w:ascii="Times New Roman" w:hAnsi="Times New Roman" w:cs="Times New Roman"/>
                <w:noProof/>
                <w:webHidden/>
                <w:sz w:val="24"/>
                <w:szCs w:val="24"/>
              </w:rPr>
              <w:fldChar w:fldCharType="separate"/>
            </w:r>
            <w:r w:rsidRPr="00703204">
              <w:rPr>
                <w:rFonts w:ascii="Times New Roman" w:hAnsi="Times New Roman" w:cs="Times New Roman"/>
                <w:noProof/>
                <w:webHidden/>
                <w:sz w:val="24"/>
                <w:szCs w:val="24"/>
              </w:rPr>
              <w:t>3</w:t>
            </w:r>
            <w:r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4" w:history="1">
            <w:r w:rsidR="00F64B87" w:rsidRPr="00703204">
              <w:rPr>
                <w:rStyle w:val="ab"/>
                <w:rFonts w:ascii="Times New Roman" w:hAnsi="Times New Roman" w:cs="Times New Roman"/>
                <w:noProof/>
                <w:sz w:val="24"/>
                <w:szCs w:val="24"/>
              </w:rPr>
              <w:t>Structure of the company, in which sector operates and the size of the organization</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_Toc37237464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4</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5" w:history="1">
            <w:r w:rsidR="00F64B87" w:rsidRPr="00703204">
              <w:rPr>
                <w:rStyle w:val="ab"/>
                <w:rFonts w:ascii="Times New Roman" w:hAnsi="Times New Roman" w:cs="Times New Roman"/>
                <w:noProof/>
                <w:sz w:val="24"/>
                <w:szCs w:val="24"/>
              </w:rPr>
              <w:t>Goal</w:t>
            </w:r>
            <w:r w:rsidR="00EF1750" w:rsidRPr="00703204">
              <w:rPr>
                <w:rStyle w:val="ab"/>
                <w:rFonts w:ascii="Times New Roman" w:hAnsi="Times New Roman" w:cs="Times New Roman"/>
                <w:noProof/>
                <w:sz w:val="24"/>
                <w:szCs w:val="24"/>
                <w:lang w:val="en-US"/>
              </w:rPr>
              <w:t>s</w:t>
            </w:r>
            <w:r w:rsidR="00F64B87" w:rsidRPr="00703204">
              <w:rPr>
                <w:rStyle w:val="ab"/>
                <w:rFonts w:ascii="Times New Roman" w:hAnsi="Times New Roman" w:cs="Times New Roman"/>
                <w:noProof/>
                <w:sz w:val="24"/>
                <w:szCs w:val="24"/>
              </w:rPr>
              <w:t>, values and mission</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_Toc37237465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4</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6" w:history="1">
            <w:r w:rsidR="00F64B87" w:rsidRPr="00703204">
              <w:rPr>
                <w:rStyle w:val="ab"/>
                <w:rFonts w:ascii="Times New Roman" w:hAnsi="Times New Roman" w:cs="Times New Roman"/>
                <w:noProof/>
                <w:sz w:val="24"/>
                <w:szCs w:val="24"/>
              </w:rPr>
              <w:t>Identification of customer and their expectation from the firm</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_Toc37237466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5</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7" w:history="1">
            <w:r w:rsidR="00F64B87" w:rsidRPr="00703204">
              <w:rPr>
                <w:rStyle w:val="ab"/>
                <w:rFonts w:ascii="Times New Roman" w:hAnsi="Times New Roman" w:cs="Times New Roman"/>
                <w:noProof/>
                <w:sz w:val="24"/>
                <w:szCs w:val="24"/>
              </w:rPr>
              <w:t>SWOT Analysis (Internal environment)</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_Toc37237467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6</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8" w:history="1">
            <w:r w:rsidR="00F64B87" w:rsidRPr="00703204">
              <w:rPr>
                <w:rStyle w:val="ab"/>
                <w:rFonts w:ascii="Times New Roman" w:hAnsi="Times New Roman" w:cs="Times New Roman"/>
                <w:noProof/>
                <w:sz w:val="24"/>
                <w:szCs w:val="24"/>
              </w:rPr>
              <w:t>Role of employees and the way they support the firm to achieve a goal</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_Toc37237468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7</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69" w:history="1">
            <w:r w:rsidR="00F64B87" w:rsidRPr="00703204">
              <w:rPr>
                <w:rStyle w:val="ab"/>
                <w:rFonts w:ascii="Times New Roman" w:hAnsi="Times New Roman" w:cs="Times New Roman"/>
                <w:noProof/>
                <w:sz w:val="24"/>
                <w:szCs w:val="24"/>
              </w:rPr>
              <w:t>Explanation of training and development and its importance in an organization</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_Toc37237469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8</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70" w:history="1">
            <w:r w:rsidR="00F64B87" w:rsidRPr="00703204">
              <w:rPr>
                <w:rStyle w:val="ab"/>
                <w:rFonts w:ascii="Times New Roman" w:hAnsi="Times New Roman" w:cs="Times New Roman"/>
                <w:noProof/>
                <w:sz w:val="24"/>
                <w:szCs w:val="24"/>
              </w:rPr>
              <w:t>Role of organization and its importance</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_Toc37237470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8</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71" w:history="1">
            <w:r w:rsidR="00F64B87" w:rsidRPr="00703204">
              <w:rPr>
                <w:rStyle w:val="ab"/>
                <w:rFonts w:ascii="Times New Roman" w:hAnsi="Times New Roman" w:cs="Times New Roman"/>
                <w:noProof/>
                <w:sz w:val="24"/>
                <w:szCs w:val="24"/>
              </w:rPr>
              <w:t>Knowledge and skills required to carry role</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_Toc37237471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9</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72" w:history="1">
            <w:r w:rsidR="00F64B87" w:rsidRPr="00703204">
              <w:rPr>
                <w:rStyle w:val="ab"/>
                <w:rFonts w:ascii="Times New Roman" w:hAnsi="Times New Roman" w:cs="Times New Roman"/>
                <w:noProof/>
                <w:sz w:val="24"/>
                <w:szCs w:val="24"/>
              </w:rPr>
              <w:t>Development and training required</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_Toc37237472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9</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73" w:history="1">
            <w:r w:rsidR="00F64B87" w:rsidRPr="00703204">
              <w:rPr>
                <w:rStyle w:val="ab"/>
                <w:rFonts w:ascii="Times New Roman" w:hAnsi="Times New Roman" w:cs="Times New Roman"/>
                <w:noProof/>
                <w:sz w:val="24"/>
                <w:szCs w:val="24"/>
              </w:rPr>
              <w:t>Conclusion</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_Toc37237473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10</w:t>
            </w:r>
            <w:r w:rsidR="00F64B87" w:rsidRPr="00703204">
              <w:rPr>
                <w:rFonts w:ascii="Times New Roman" w:hAnsi="Times New Roman" w:cs="Times New Roman"/>
                <w:noProof/>
                <w:webHidden/>
                <w:sz w:val="24"/>
                <w:szCs w:val="24"/>
              </w:rPr>
              <w:fldChar w:fldCharType="end"/>
            </w:r>
          </w:hyperlink>
        </w:p>
        <w:p w:rsidR="00F64B87" w:rsidRPr="00703204" w:rsidRDefault="00151F74">
          <w:pPr>
            <w:pStyle w:val="11"/>
            <w:tabs>
              <w:tab w:val="right" w:leader="dot" w:pos="9062"/>
            </w:tabs>
            <w:rPr>
              <w:rFonts w:ascii="Times New Roman" w:eastAsiaTheme="minorEastAsia" w:hAnsi="Times New Roman" w:cs="Times New Roman"/>
              <w:noProof/>
              <w:sz w:val="24"/>
              <w:szCs w:val="24"/>
              <w:lang w:eastAsia="bg-BG"/>
            </w:rPr>
          </w:pPr>
          <w:hyperlink w:anchor="_Toc37237474" w:history="1">
            <w:r w:rsidR="00F64B87" w:rsidRPr="00703204">
              <w:rPr>
                <w:rStyle w:val="ab"/>
                <w:rFonts w:ascii="Times New Roman" w:hAnsi="Times New Roman" w:cs="Times New Roman"/>
                <w:noProof/>
                <w:sz w:val="24"/>
                <w:szCs w:val="24"/>
              </w:rPr>
              <w:t>Reference list</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_Toc37237474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11</w:t>
            </w:r>
            <w:r w:rsidR="00F64B87" w:rsidRPr="00703204">
              <w:rPr>
                <w:rFonts w:ascii="Times New Roman" w:hAnsi="Times New Roman" w:cs="Times New Roman"/>
                <w:noProof/>
                <w:webHidden/>
                <w:sz w:val="24"/>
                <w:szCs w:val="24"/>
              </w:rPr>
              <w:fldChar w:fldCharType="end"/>
            </w:r>
          </w:hyperlink>
        </w:p>
        <w:p w:rsidR="00F64B87" w:rsidRDefault="00151F74">
          <w:pPr>
            <w:pStyle w:val="11"/>
            <w:tabs>
              <w:tab w:val="right" w:leader="dot" w:pos="9062"/>
            </w:tabs>
            <w:rPr>
              <w:rFonts w:eastAsiaTheme="minorEastAsia"/>
              <w:noProof/>
              <w:lang w:eastAsia="bg-BG"/>
            </w:rPr>
          </w:pPr>
          <w:hyperlink w:anchor="_Toc37237475" w:history="1">
            <w:r w:rsidR="00F64B87" w:rsidRPr="00703204">
              <w:rPr>
                <w:rStyle w:val="ab"/>
                <w:rFonts w:ascii="Times New Roman" w:hAnsi="Times New Roman" w:cs="Times New Roman"/>
                <w:noProof/>
                <w:sz w:val="24"/>
                <w:szCs w:val="24"/>
              </w:rPr>
              <w:t>Appendices</w:t>
            </w:r>
            <w:r w:rsidR="00F64B87" w:rsidRPr="00703204">
              <w:rPr>
                <w:rFonts w:ascii="Times New Roman" w:hAnsi="Times New Roman" w:cs="Times New Roman"/>
                <w:noProof/>
                <w:webHidden/>
                <w:sz w:val="24"/>
                <w:szCs w:val="24"/>
              </w:rPr>
              <w:tab/>
            </w:r>
            <w:r w:rsidR="00F64B87" w:rsidRPr="00703204">
              <w:rPr>
                <w:rFonts w:ascii="Times New Roman" w:hAnsi="Times New Roman" w:cs="Times New Roman"/>
                <w:noProof/>
                <w:webHidden/>
                <w:sz w:val="24"/>
                <w:szCs w:val="24"/>
              </w:rPr>
              <w:fldChar w:fldCharType="begin"/>
            </w:r>
            <w:r w:rsidR="00F64B87" w:rsidRPr="00703204">
              <w:rPr>
                <w:rFonts w:ascii="Times New Roman" w:hAnsi="Times New Roman" w:cs="Times New Roman"/>
                <w:noProof/>
                <w:webHidden/>
                <w:sz w:val="24"/>
                <w:szCs w:val="24"/>
              </w:rPr>
              <w:instrText xml:space="preserve"> PAGEREF _Toc37237475 \h </w:instrText>
            </w:r>
            <w:r w:rsidR="00F64B87" w:rsidRPr="00703204">
              <w:rPr>
                <w:rFonts w:ascii="Times New Roman" w:hAnsi="Times New Roman" w:cs="Times New Roman"/>
                <w:noProof/>
                <w:webHidden/>
                <w:sz w:val="24"/>
                <w:szCs w:val="24"/>
              </w:rPr>
            </w:r>
            <w:r w:rsidR="00F64B87" w:rsidRPr="00703204">
              <w:rPr>
                <w:rFonts w:ascii="Times New Roman" w:hAnsi="Times New Roman" w:cs="Times New Roman"/>
                <w:noProof/>
                <w:webHidden/>
                <w:sz w:val="24"/>
                <w:szCs w:val="24"/>
              </w:rPr>
              <w:fldChar w:fldCharType="separate"/>
            </w:r>
            <w:r w:rsidR="00F64B87" w:rsidRPr="00703204">
              <w:rPr>
                <w:rFonts w:ascii="Times New Roman" w:hAnsi="Times New Roman" w:cs="Times New Roman"/>
                <w:noProof/>
                <w:webHidden/>
                <w:sz w:val="24"/>
                <w:szCs w:val="24"/>
              </w:rPr>
              <w:t>13</w:t>
            </w:r>
            <w:r w:rsidR="00F64B87" w:rsidRPr="00703204">
              <w:rPr>
                <w:rFonts w:ascii="Times New Roman" w:hAnsi="Times New Roman" w:cs="Times New Roman"/>
                <w:noProof/>
                <w:webHidden/>
                <w:sz w:val="24"/>
                <w:szCs w:val="24"/>
              </w:rPr>
              <w:fldChar w:fldCharType="end"/>
            </w:r>
          </w:hyperlink>
        </w:p>
        <w:p w:rsidR="00F64B87" w:rsidRDefault="00F64B87">
          <w:r>
            <w:rPr>
              <w:b/>
              <w:bCs/>
            </w:rPr>
            <w:fldChar w:fldCharType="end"/>
          </w:r>
        </w:p>
      </w:sdtContent>
    </w:sdt>
    <w:p w:rsidR="00962F2E" w:rsidRDefault="00DF05D1">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DF05D1" w:rsidRDefault="00DF05D1" w:rsidP="00420660">
      <w:pPr>
        <w:pStyle w:val="1"/>
      </w:pPr>
      <w:bookmarkStart w:id="0" w:name="_Toc37237463"/>
      <w:r>
        <w:lastRenderedPageBreak/>
        <w:t>Introduction</w:t>
      </w:r>
      <w:bookmarkEnd w:id="0"/>
    </w:p>
    <w:p w:rsidR="0031496F" w:rsidRDefault="00214DBB"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The report showcases analysis o</w:t>
      </w:r>
      <w:r w:rsidR="00DF05D1">
        <w:rPr>
          <w:rFonts w:ascii="Times New Roman" w:hAnsi="Times New Roman" w:cs="Times New Roman"/>
          <w:sz w:val="24"/>
          <w:szCs w:val="24"/>
          <w:lang w:val="en-US"/>
        </w:rPr>
        <w:t>f the chosen organization, which is L’Oreal. This report has focused on various aspects of reading its working pattern as well. Over here, the goal and mission of L’Oreal are high</w:t>
      </w:r>
      <w:r w:rsidR="0031496F">
        <w:rPr>
          <w:rFonts w:ascii="Times New Roman" w:hAnsi="Times New Roman" w:cs="Times New Roman"/>
          <w:sz w:val="24"/>
          <w:szCs w:val="24"/>
          <w:lang w:val="en-US"/>
        </w:rPr>
        <w:t>lighted to get an overview of the objective of L’Oreal. Customer identification is also made to know the target audience of the company. SWOT is analyzed to identify various strengths and opportunities in this current market place. Employees’ role to give the company a profitable growth is also concerned. It can be said that there is a need for practical training to mitigate the issue.</w:t>
      </w:r>
    </w:p>
    <w:p w:rsidR="00DF05D1" w:rsidRDefault="0031496F"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Importance of development and training in the company is discussed. Organization’s role is explained to have an idea of the targeted goal and the way it manages its organizational culture. It is done to know the workforce culture and atmosphere. There are specific skills which are required to carry out the role of an organization which is discussed over here. Training and development are needed to make the work run effectively. Through this, employees might get the motivation to work and increase productivity to earn more profit. All these parameters are discussed to make the concept more relevant.</w:t>
      </w:r>
    </w:p>
    <w:p w:rsidR="00643509" w:rsidRDefault="00643509" w:rsidP="00DD0CC3">
      <w:pPr>
        <w:spacing w:before="200"/>
        <w:rPr>
          <w:rFonts w:ascii="Times New Roman" w:hAnsi="Times New Roman" w:cs="Times New Roman"/>
          <w:sz w:val="24"/>
          <w:szCs w:val="24"/>
          <w:lang w:val="en-US"/>
        </w:rPr>
      </w:pPr>
    </w:p>
    <w:p w:rsidR="00FB0BD8" w:rsidRDefault="00643509" w:rsidP="00420660">
      <w:pPr>
        <w:pStyle w:val="1"/>
      </w:pPr>
      <w:bookmarkStart w:id="1" w:name="_Toc37237464"/>
      <w:r>
        <w:t>Structure of the company, in which sector operates and the size of the organization</w:t>
      </w:r>
      <w:bookmarkEnd w:id="1"/>
      <w:r>
        <w:t xml:space="preserve"> </w:t>
      </w:r>
    </w:p>
    <w:p w:rsidR="00247083" w:rsidRDefault="00247083" w:rsidP="00FB0BD8">
      <w:pPr>
        <w:spacing w:before="100" w:beforeAutospacing="1" w:after="100" w:afterAutospacing="1" w:line="360" w:lineRule="auto"/>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L’Oreal is a France based beauty products manufacturer and is th</w:t>
      </w:r>
      <w:r w:rsidR="00994A7F">
        <w:rPr>
          <w:rFonts w:ascii="Times New Roman" w:eastAsia="Times New Roman" w:hAnsi="Times New Roman" w:cs="Times New Roman"/>
          <w:sz w:val="24"/>
          <w:szCs w:val="24"/>
          <w:lang w:val="en-US"/>
        </w:rPr>
        <w:t>e largest B</w:t>
      </w:r>
      <w:r w:rsidR="004C017F">
        <w:rPr>
          <w:rFonts w:ascii="Times New Roman" w:eastAsia="Times New Roman" w:hAnsi="Times New Roman" w:cs="Times New Roman"/>
          <w:sz w:val="24"/>
          <w:szCs w:val="24"/>
          <w:lang w:val="en-US"/>
        </w:rPr>
        <w:t>eauty and Cosmetics C</w:t>
      </w:r>
      <w:r>
        <w:rPr>
          <w:rFonts w:ascii="Times New Roman" w:eastAsia="Times New Roman" w:hAnsi="Times New Roman" w:cs="Times New Roman"/>
          <w:sz w:val="24"/>
          <w:szCs w:val="24"/>
          <w:lang w:val="en-US"/>
        </w:rPr>
        <w:t>ompany in the world. This company has started its business form 1909 and is currently operating their international business with the employee base of 86,000 (L’Oreal Mediaroom, 2020). Total revenue of this company is €29,87 billion and in 2018 this company has generated an income of  €5,54 billion. L’Oreal has close to 40 brands and it operates in 140 countries on five continents. On every continent the company creates and develops cosmetic products depends of customer needs.</w:t>
      </w:r>
    </w:p>
    <w:p w:rsidR="00247083" w:rsidRDefault="00247083" w:rsidP="00FB0BD8">
      <w:pPr>
        <w:spacing w:before="100" w:beforeAutospacing="1" w:after="100" w:afterAutospacing="1" w:line="360" w:lineRule="auto"/>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L’Oreal is large and complex organization with high levels of vertical differentiation and horizontal differentiation. L’Oreal has 19 large sub-units within the organization with high amount of hierarchy depth. L’Oreal has two additional senior management divisions (CFO and Deputy CEO), 4 main product divisions (Consumer Products, Professional Products, L’Oreal Deluxe and Active Cosmetics), specialist divisions (including Research and Innovation, Human Resources, Sustainability, Communications, Legal, Retail, Operations, Digital, Ethics) and 4 geographic divisions (including Eastern Europe, Western Europe, Asia Pacific and Americas).  The company is completely focused on Beauty products and this is the reason for the phenomenal success of the company in this sector.  L’Oreal has a product </w:t>
      </w:r>
      <w:r>
        <w:rPr>
          <w:rFonts w:ascii="Times New Roman" w:eastAsia="Times New Roman" w:hAnsi="Times New Roman" w:cs="Times New Roman"/>
          <w:sz w:val="24"/>
          <w:szCs w:val="24"/>
          <w:lang w:val="en-US"/>
        </w:rPr>
        <w:lastRenderedPageBreak/>
        <w:t xml:space="preserve">departmentalization. The company has a portfolio of international brands and cover all the lines of cosmetics: perfume, make-up, skin care, hair care and coloring. The company also has customer departmentalization. One of the ambitions of L’Oreal is to make customized products for all the customers depend where they live, their lifestyle, etc. </w:t>
      </w:r>
    </w:p>
    <w:p w:rsidR="00FB0BD8" w:rsidRPr="00247083" w:rsidRDefault="00FB0BD8" w:rsidP="00FB0BD8">
      <w:pPr>
        <w:spacing w:before="100" w:beforeAutospacing="1" w:after="100" w:afterAutospacing="1" w:line="360" w:lineRule="auto"/>
        <w:contextualSpacing/>
        <w:jc w:val="both"/>
        <w:rPr>
          <w:rFonts w:ascii="Times New Roman" w:hAnsi="Times New Roman" w:cs="Times New Roman"/>
          <w:sz w:val="24"/>
          <w:szCs w:val="24"/>
          <w:lang w:val="en-US"/>
        </w:rPr>
      </w:pPr>
    </w:p>
    <w:p w:rsidR="00A925EE" w:rsidRPr="00615BEE" w:rsidRDefault="00A925EE" w:rsidP="00615BEE">
      <w:pPr>
        <w:pStyle w:val="1"/>
        <w:rPr>
          <w:lang w:val="en-US"/>
        </w:rPr>
      </w:pPr>
      <w:bookmarkStart w:id="2" w:name="_Toc37237465"/>
      <w:r>
        <w:t>G</w:t>
      </w:r>
      <w:bookmarkEnd w:id="2"/>
      <w:r w:rsidR="00615BEE">
        <w:rPr>
          <w:lang w:val="en-US"/>
        </w:rPr>
        <w:t>oals, Values and Mission</w:t>
      </w:r>
    </w:p>
    <w:p w:rsidR="00A925EE" w:rsidRDefault="00A925EE"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The purpose of L’Oreal is to gain more customer satisfaction and to win the hearts of more 1 billion customers. It will be done by creating more products of cosmetics which might meet the desire and demand of customers. Its goal also acknowledges taking into consideration the diversity of products which might be infinite in nature.</w:t>
      </w:r>
    </w:p>
    <w:p w:rsidR="00840C8F" w:rsidRDefault="00A925EE"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If a value is concerned, passion of cosmetics is considered. It is analyzed by L’Oreal that cosmetics might bring self-</w:t>
      </w:r>
      <w:r w:rsidR="00465138">
        <w:rPr>
          <w:rFonts w:ascii="Times New Roman" w:hAnsi="Times New Roman" w:cs="Times New Roman"/>
          <w:sz w:val="24"/>
          <w:szCs w:val="24"/>
          <w:lang w:val="en-US"/>
        </w:rPr>
        <w:t>confidence, well</w:t>
      </w:r>
      <w:r>
        <w:rPr>
          <w:rFonts w:ascii="Times New Roman" w:hAnsi="Times New Roman" w:cs="Times New Roman"/>
          <w:sz w:val="24"/>
          <w:szCs w:val="24"/>
          <w:lang w:val="en-US"/>
        </w:rPr>
        <w:t xml:space="preserve">being and openness </w:t>
      </w:r>
      <w:r w:rsidR="00465138">
        <w:rPr>
          <w:rFonts w:ascii="Times New Roman" w:hAnsi="Times New Roman" w:cs="Times New Roman"/>
          <w:sz w:val="24"/>
          <w:szCs w:val="24"/>
          <w:lang w:val="en-US"/>
        </w:rPr>
        <w:t xml:space="preserve">in the mind of customers. The company has a passion for its perspective business and is linked with culture and humanity. Another value </w:t>
      </w:r>
      <w:r w:rsidR="00840C8F">
        <w:rPr>
          <w:rFonts w:ascii="Times New Roman" w:hAnsi="Times New Roman" w:cs="Times New Roman"/>
          <w:sz w:val="24"/>
          <w:szCs w:val="24"/>
          <w:lang w:val="en-US"/>
        </w:rPr>
        <w:t>of L’Oreal is innovation. It is claimed by the company that as beauty is a quest which is endless innovation is required. The company has given preference to individuals rather than concentrating on a particular firm. Open-mindedness is another value of the company. The company believes that listening to consumers will help them to understand the culture. Excellence is considered to be a core value of L’Oreal in this competitive marketplace. Giving concern to its value will help L’Oreal to gain more customer loyalty.</w:t>
      </w:r>
    </w:p>
    <w:p w:rsidR="00247083" w:rsidRDefault="00840C8F"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The mission of L’Oreal is to enable people for expressing their personalities.</w:t>
      </w:r>
      <w:r w:rsidR="00247083">
        <w:rPr>
          <w:rFonts w:ascii="Times New Roman" w:hAnsi="Times New Roman" w:cs="Times New Roman"/>
          <w:sz w:val="24"/>
          <w:szCs w:val="24"/>
          <w:lang w:val="en-US"/>
        </w:rPr>
        <w:t xml:space="preserve"> </w:t>
      </w:r>
      <w:r w:rsidR="00247083">
        <w:rPr>
          <w:rFonts w:ascii="Times New Roman" w:eastAsia="Times New Roman" w:hAnsi="Times New Roman" w:cs="Times New Roman"/>
          <w:sz w:val="24"/>
          <w:szCs w:val="24"/>
          <w:lang w:val="en-US"/>
        </w:rPr>
        <w:t>The company is offering all women and man worldwide the best of cosmetics innovation in terms of quality, safety and efficacy.</w:t>
      </w:r>
      <w:r w:rsidR="0024708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L’Oreal is also concerned to make sure that individuals gain confidence and open up with other people. </w:t>
      </w:r>
    </w:p>
    <w:p w:rsidR="00FB0BD8" w:rsidRDefault="00FB0BD8" w:rsidP="00FB0BD8">
      <w:pPr>
        <w:spacing w:before="100" w:beforeAutospacing="1" w:after="100" w:afterAutospacing="1" w:line="360" w:lineRule="auto"/>
        <w:contextualSpacing/>
        <w:jc w:val="both"/>
        <w:rPr>
          <w:rFonts w:ascii="Times New Roman" w:hAnsi="Times New Roman" w:cs="Times New Roman"/>
          <w:sz w:val="24"/>
          <w:szCs w:val="24"/>
          <w:lang w:val="en-US"/>
        </w:rPr>
      </w:pPr>
    </w:p>
    <w:p w:rsidR="00840C8F" w:rsidRPr="00247083" w:rsidRDefault="004C65C3" w:rsidP="00420660">
      <w:pPr>
        <w:pStyle w:val="1"/>
      </w:pPr>
      <w:bookmarkStart w:id="3" w:name="_Toc37237466"/>
      <w:r>
        <w:t>Identification of customer and their expectation from the firm</w:t>
      </w:r>
      <w:bookmarkEnd w:id="3"/>
    </w:p>
    <w:p w:rsidR="004C65C3" w:rsidRDefault="004C65C3"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Customers of L’Oreal are middle-upper </w:t>
      </w:r>
      <w:r w:rsidR="00044835">
        <w:rPr>
          <w:rFonts w:ascii="Times New Roman" w:hAnsi="Times New Roman" w:cs="Times New Roman"/>
          <w:sz w:val="24"/>
          <w:szCs w:val="24"/>
          <w:lang w:val="en-US"/>
        </w:rPr>
        <w:t>and upper-middle-income class customers. Both men and women are inclined towards the brand. Customers expect various things from L’Oreal for which they have shown loyalty toward this brand.</w:t>
      </w:r>
    </w:p>
    <w:p w:rsidR="000044DD" w:rsidRPr="00EF0F91" w:rsidRDefault="000044DD" w:rsidP="008A4ED1">
      <w:pPr>
        <w:pStyle w:val="a9"/>
        <w:numPr>
          <w:ilvl w:val="0"/>
          <w:numId w:val="2"/>
        </w:numPr>
        <w:spacing w:before="100" w:beforeAutospacing="1" w:after="100" w:afterAutospacing="1" w:line="360" w:lineRule="auto"/>
        <w:jc w:val="both"/>
        <w:rPr>
          <w:rFonts w:ascii="Times New Roman" w:hAnsi="Times New Roman" w:cs="Times New Roman"/>
          <w:i/>
          <w:sz w:val="24"/>
          <w:szCs w:val="24"/>
          <w:lang w:val="en-US"/>
        </w:rPr>
      </w:pPr>
      <w:r w:rsidRPr="000044DD">
        <w:rPr>
          <w:rFonts w:ascii="Times New Roman" w:hAnsi="Times New Roman" w:cs="Times New Roman"/>
          <w:i/>
          <w:sz w:val="24"/>
          <w:szCs w:val="24"/>
          <w:lang w:val="en-US"/>
        </w:rPr>
        <w:t>Fast and good service</w:t>
      </w:r>
      <w:r>
        <w:rPr>
          <w:rFonts w:ascii="Times New Roman" w:hAnsi="Times New Roman" w:cs="Times New Roman"/>
          <w:i/>
          <w:sz w:val="24"/>
          <w:szCs w:val="24"/>
          <w:lang w:val="en-US"/>
        </w:rPr>
        <w:t xml:space="preserve">: </w:t>
      </w:r>
      <w:r>
        <w:rPr>
          <w:rFonts w:ascii="Times New Roman" w:hAnsi="Times New Roman" w:cs="Times New Roman"/>
          <w:sz w:val="24"/>
          <w:szCs w:val="24"/>
          <w:lang w:val="en-US"/>
        </w:rPr>
        <w:t xml:space="preserve">Customers of L’Oreal expect a fast service in terms of delivery of products. It also includes solving the query of customers in a faster way </w:t>
      </w:r>
      <w:r w:rsidR="00EF0F91">
        <w:rPr>
          <w:rFonts w:ascii="Times New Roman" w:hAnsi="Times New Roman" w:cs="Times New Roman"/>
          <w:sz w:val="24"/>
          <w:szCs w:val="24"/>
          <w:lang w:val="en-US"/>
        </w:rPr>
        <w:t xml:space="preserve">(Ashill </w:t>
      </w:r>
      <w:r w:rsidR="00EF0F91" w:rsidRPr="008F1F88">
        <w:rPr>
          <w:rFonts w:ascii="Times New Roman" w:hAnsi="Times New Roman" w:cs="Times New Roman"/>
          <w:i/>
          <w:sz w:val="24"/>
          <w:szCs w:val="24"/>
          <w:lang w:val="en-US"/>
        </w:rPr>
        <w:t>et al</w:t>
      </w:r>
      <w:r w:rsidR="00EF0F91">
        <w:rPr>
          <w:rFonts w:ascii="Times New Roman" w:hAnsi="Times New Roman" w:cs="Times New Roman"/>
          <w:sz w:val="24"/>
          <w:szCs w:val="24"/>
          <w:lang w:val="en-US"/>
        </w:rPr>
        <w:t>., 2019).</w:t>
      </w:r>
    </w:p>
    <w:p w:rsidR="00EF0F91" w:rsidRPr="00B94BEE" w:rsidRDefault="00EF0F91" w:rsidP="008A4ED1">
      <w:pPr>
        <w:pStyle w:val="a9"/>
        <w:numPr>
          <w:ilvl w:val="0"/>
          <w:numId w:val="2"/>
        </w:numPr>
        <w:spacing w:before="100" w:beforeAutospacing="1" w:after="100" w:afterAutospacing="1"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lastRenderedPageBreak/>
        <w:t xml:space="preserve">Product of high quality: </w:t>
      </w:r>
      <w:r>
        <w:rPr>
          <w:rFonts w:ascii="Times New Roman" w:hAnsi="Times New Roman" w:cs="Times New Roman"/>
          <w:sz w:val="24"/>
          <w:szCs w:val="24"/>
          <w:lang w:val="en-US"/>
        </w:rPr>
        <w:t>Customers need high quality of the product (Ahmad, 2020). Whe</w:t>
      </w:r>
      <w:r w:rsidR="00B94BEE">
        <w:rPr>
          <w:rFonts w:ascii="Times New Roman" w:hAnsi="Times New Roman" w:cs="Times New Roman"/>
          <w:sz w:val="24"/>
          <w:szCs w:val="24"/>
          <w:lang w:val="en-US"/>
        </w:rPr>
        <w:t>ther the product is shampoo or sunscreen, it must be of better quality. If the quality is not maintained, then customers have a choice to switch their preference.</w:t>
      </w:r>
    </w:p>
    <w:p w:rsidR="00B94BEE" w:rsidRPr="00B94BEE" w:rsidRDefault="00B94BEE" w:rsidP="008A4ED1">
      <w:pPr>
        <w:pStyle w:val="a9"/>
        <w:numPr>
          <w:ilvl w:val="0"/>
          <w:numId w:val="2"/>
        </w:numPr>
        <w:spacing w:before="100" w:beforeAutospacing="1" w:after="100" w:afterAutospacing="1"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 xml:space="preserve">Trained staff: </w:t>
      </w:r>
      <w:r>
        <w:rPr>
          <w:rFonts w:ascii="Times New Roman" w:hAnsi="Times New Roman" w:cs="Times New Roman"/>
          <w:sz w:val="24"/>
          <w:szCs w:val="24"/>
          <w:lang w:val="en-US"/>
        </w:rPr>
        <w:t>Customers also expect from L’Oreal to have better staff. Effective staff help to solve the query of consumers in an efficient way (Conlon and Morris, 2019). With the help of effective communication, customers will be able to know about product details. It makes the process of purchasing easier where both byers and consumers get satisfaction.</w:t>
      </w:r>
    </w:p>
    <w:p w:rsidR="00CC386E" w:rsidRPr="00A976CC" w:rsidRDefault="00B94BEE" w:rsidP="00A976CC">
      <w:pPr>
        <w:pStyle w:val="a9"/>
        <w:numPr>
          <w:ilvl w:val="0"/>
          <w:numId w:val="2"/>
        </w:numPr>
        <w:spacing w:before="100" w:beforeAutospacing="1" w:after="100" w:afterAutospacing="1"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 xml:space="preserve">To remain in the market for the long term: </w:t>
      </w:r>
      <w:r>
        <w:rPr>
          <w:rFonts w:ascii="Times New Roman" w:hAnsi="Times New Roman" w:cs="Times New Roman"/>
          <w:sz w:val="24"/>
          <w:szCs w:val="24"/>
          <w:lang w:val="en-US"/>
        </w:rPr>
        <w:t xml:space="preserve">As consumers generate trust towards a brand, then they expect the firm to remain in the market for a longer period. Over here if L’Oreal is concerned, then customers expect it to complete in this market. As L’Oreal has enhanced its brand value, it has maximum gain customers (Corstjens </w:t>
      </w:r>
      <w:r w:rsidRPr="00F37A82">
        <w:rPr>
          <w:rFonts w:ascii="Times New Roman" w:hAnsi="Times New Roman" w:cs="Times New Roman"/>
          <w:i/>
          <w:sz w:val="24"/>
          <w:szCs w:val="24"/>
          <w:lang w:val="en-US"/>
        </w:rPr>
        <w:t>et al</w:t>
      </w:r>
      <w:r>
        <w:rPr>
          <w:rFonts w:ascii="Times New Roman" w:hAnsi="Times New Roman" w:cs="Times New Roman"/>
          <w:sz w:val="24"/>
          <w:szCs w:val="24"/>
          <w:lang w:val="en-US"/>
        </w:rPr>
        <w:t xml:space="preserve">, 2019). People are showcasing their loyalty because of the quality of the product. This is the main reason that customer expect L’Oreal </w:t>
      </w:r>
      <w:r w:rsidR="00CC386E">
        <w:rPr>
          <w:rFonts w:ascii="Times New Roman" w:hAnsi="Times New Roman" w:cs="Times New Roman"/>
          <w:sz w:val="24"/>
          <w:szCs w:val="24"/>
          <w:lang w:val="en-US"/>
        </w:rPr>
        <w:t>to be in the market and satisfy their desire.</w:t>
      </w:r>
    </w:p>
    <w:p w:rsidR="00A976CC" w:rsidRDefault="00A976CC" w:rsidP="00A976CC">
      <w:pPr>
        <w:spacing w:before="100" w:beforeAutospacing="1" w:after="100" w:afterAutospacing="1" w:line="360" w:lineRule="auto"/>
        <w:jc w:val="both"/>
        <w:rPr>
          <w:rFonts w:ascii="Times New Roman" w:hAnsi="Times New Roman" w:cs="Times New Roman"/>
          <w:i/>
          <w:sz w:val="24"/>
          <w:szCs w:val="24"/>
          <w:lang w:val="en-US"/>
        </w:rPr>
      </w:pPr>
    </w:p>
    <w:p w:rsidR="001D0CC3" w:rsidRPr="00A976CC" w:rsidRDefault="001D0CC3" w:rsidP="00A976CC">
      <w:pPr>
        <w:spacing w:before="100" w:beforeAutospacing="1" w:after="100" w:afterAutospacing="1" w:line="360" w:lineRule="auto"/>
        <w:jc w:val="both"/>
        <w:rPr>
          <w:rFonts w:ascii="Times New Roman" w:hAnsi="Times New Roman" w:cs="Times New Roman"/>
          <w:i/>
          <w:sz w:val="24"/>
          <w:szCs w:val="24"/>
          <w:lang w:val="en-US"/>
        </w:rPr>
      </w:pPr>
    </w:p>
    <w:p w:rsidR="00CC386E" w:rsidRDefault="00CC386E" w:rsidP="00420660">
      <w:pPr>
        <w:pStyle w:val="1"/>
      </w:pPr>
      <w:bookmarkStart w:id="4" w:name="_Toc37237467"/>
      <w:r>
        <w:t>SWOT Analysis</w:t>
      </w:r>
      <w:r w:rsidR="00993CB3">
        <w:t xml:space="preserve"> (Internal environment)</w:t>
      </w:r>
      <w:bookmarkEnd w:id="4"/>
    </w:p>
    <w:p w:rsidR="006045B1" w:rsidRPr="00D750B7" w:rsidRDefault="006045B1" w:rsidP="00DD0CC3">
      <w:pPr>
        <w:spacing w:before="200" w:line="360" w:lineRule="auto"/>
        <w:jc w:val="both"/>
        <w:rPr>
          <w:rFonts w:ascii="Times New Roman" w:eastAsia="Times New Roman" w:hAnsi="Times New Roman" w:cs="Times New Roman"/>
          <w:color w:val="000000"/>
          <w:sz w:val="24"/>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4545"/>
        <w:gridCol w:w="4815"/>
      </w:tblGrid>
      <w:tr w:rsidR="006045B1" w:rsidTr="00C114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045B1" w:rsidRPr="00D750B7" w:rsidRDefault="006045B1" w:rsidP="00DD0CC3">
            <w:pPr>
              <w:spacing w:before="200" w:line="360" w:lineRule="auto"/>
              <w:jc w:val="both"/>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b/>
                <w:bCs/>
                <w:color w:val="000000"/>
                <w:sz w:val="24"/>
                <w:szCs w:val="24"/>
                <w:lang w:eastAsia="en-IN"/>
              </w:rPr>
              <w:t>Strength </w:t>
            </w:r>
          </w:p>
          <w:p w:rsidR="006045B1" w:rsidRPr="00D750B7" w:rsidRDefault="006045B1" w:rsidP="00DD0CC3">
            <w:pPr>
              <w:numPr>
                <w:ilvl w:val="0"/>
                <w:numId w:val="3"/>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 xml:space="preserve">The largest company of cosmetics </w:t>
            </w:r>
          </w:p>
          <w:p w:rsidR="006045B1" w:rsidRPr="00D750B7" w:rsidRDefault="006045B1" w:rsidP="00DD0CC3">
            <w:pPr>
              <w:numPr>
                <w:ilvl w:val="0"/>
                <w:numId w:val="3"/>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Brand value is high</w:t>
            </w:r>
          </w:p>
          <w:p w:rsidR="006045B1" w:rsidRPr="00D750B7" w:rsidRDefault="006045B1" w:rsidP="00DD0CC3">
            <w:pPr>
              <w:numPr>
                <w:ilvl w:val="0"/>
                <w:numId w:val="3"/>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Quality of product is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045B1" w:rsidRPr="00D750B7" w:rsidRDefault="006045B1" w:rsidP="00DD0CC3">
            <w:pPr>
              <w:spacing w:before="200" w:line="360" w:lineRule="auto"/>
              <w:jc w:val="both"/>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b/>
                <w:bCs/>
                <w:color w:val="000000"/>
                <w:sz w:val="24"/>
                <w:szCs w:val="24"/>
                <w:lang w:eastAsia="en-IN"/>
              </w:rPr>
              <w:t>Weakness</w:t>
            </w:r>
          </w:p>
          <w:p w:rsidR="006045B1" w:rsidRPr="00D750B7" w:rsidRDefault="006045B1" w:rsidP="00DD0CC3">
            <w:pPr>
              <w:numPr>
                <w:ilvl w:val="0"/>
                <w:numId w:val="4"/>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 xml:space="preserve">There are a various subdivision  </w:t>
            </w:r>
          </w:p>
          <w:p w:rsidR="006045B1" w:rsidRPr="00D750B7" w:rsidRDefault="006045B1" w:rsidP="00DD0CC3">
            <w:pPr>
              <w:numPr>
                <w:ilvl w:val="0"/>
                <w:numId w:val="4"/>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Care of hair is considered degrowing</w:t>
            </w:r>
          </w:p>
          <w:p w:rsidR="006045B1" w:rsidRPr="00D750B7" w:rsidRDefault="006045B1" w:rsidP="00DD0CC3">
            <w:pPr>
              <w:numPr>
                <w:ilvl w:val="0"/>
                <w:numId w:val="4"/>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 xml:space="preserve">Low-profit margin </w:t>
            </w:r>
          </w:p>
        </w:tc>
      </w:tr>
      <w:tr w:rsidR="006045B1" w:rsidTr="00C114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045B1" w:rsidRPr="00D750B7" w:rsidRDefault="006045B1" w:rsidP="00DD0CC3">
            <w:pPr>
              <w:spacing w:before="200" w:line="360" w:lineRule="auto"/>
              <w:jc w:val="both"/>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b/>
                <w:bCs/>
                <w:color w:val="000000"/>
                <w:sz w:val="24"/>
                <w:szCs w:val="24"/>
                <w:lang w:eastAsia="en-IN"/>
              </w:rPr>
              <w:t>Opportunity</w:t>
            </w:r>
          </w:p>
          <w:p w:rsidR="006045B1" w:rsidRPr="00D750B7" w:rsidRDefault="006045B1" w:rsidP="00DD0CC3">
            <w:pPr>
              <w:numPr>
                <w:ilvl w:val="0"/>
                <w:numId w:val="5"/>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High market potential</w:t>
            </w:r>
          </w:p>
          <w:p w:rsidR="006045B1" w:rsidRPr="00D750B7" w:rsidRDefault="006045B1" w:rsidP="00DD0CC3">
            <w:pPr>
              <w:numPr>
                <w:ilvl w:val="0"/>
                <w:numId w:val="5"/>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lastRenderedPageBreak/>
              <w:t>Expansion of product mix</w:t>
            </w:r>
          </w:p>
          <w:p w:rsidR="006045B1" w:rsidRPr="00D750B7" w:rsidRDefault="006045B1" w:rsidP="00DD0CC3">
            <w:pPr>
              <w:numPr>
                <w:ilvl w:val="0"/>
                <w:numId w:val="5"/>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t>Organic customer demand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045B1" w:rsidRPr="00D750B7" w:rsidRDefault="006045B1" w:rsidP="00DD0CC3">
            <w:pPr>
              <w:spacing w:before="200" w:line="360" w:lineRule="auto"/>
              <w:jc w:val="both"/>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b/>
                <w:bCs/>
                <w:color w:val="000000"/>
                <w:sz w:val="24"/>
                <w:szCs w:val="24"/>
                <w:lang w:eastAsia="en-IN"/>
              </w:rPr>
              <w:lastRenderedPageBreak/>
              <w:t>Threat</w:t>
            </w:r>
          </w:p>
          <w:p w:rsidR="006045B1" w:rsidRPr="00D750B7" w:rsidRDefault="006045B1" w:rsidP="00DD0CC3">
            <w:pPr>
              <w:numPr>
                <w:ilvl w:val="0"/>
                <w:numId w:val="6"/>
              </w:numPr>
              <w:spacing w:before="200" w:line="360" w:lineRule="auto"/>
              <w:jc w:val="both"/>
              <w:textAlignment w:val="baseline"/>
              <w:rPr>
                <w:rFonts w:ascii="Times New Roman" w:eastAsia="Times New Roman" w:hAnsi="Times New Roman" w:cs="Times New Roman"/>
                <w:b/>
                <w:bCs/>
                <w:color w:val="000000"/>
                <w:sz w:val="24"/>
                <w:szCs w:val="24"/>
                <w:lang w:eastAsia="en-IN"/>
              </w:rPr>
            </w:pPr>
            <w:r w:rsidRPr="00D750B7">
              <w:rPr>
                <w:rFonts w:ascii="Times New Roman" w:eastAsia="Times New Roman" w:hAnsi="Times New Roman" w:cs="Times New Roman"/>
                <w:b/>
                <w:bCs/>
                <w:color w:val="000000"/>
                <w:sz w:val="24"/>
                <w:szCs w:val="24"/>
                <w:lang w:eastAsia="en-IN"/>
              </w:rPr>
              <w:t> </w:t>
            </w:r>
            <w:r w:rsidRPr="00D750B7">
              <w:rPr>
                <w:rFonts w:ascii="Times New Roman" w:eastAsia="Times New Roman" w:hAnsi="Times New Roman" w:cs="Times New Roman"/>
                <w:color w:val="000000"/>
                <w:sz w:val="24"/>
                <w:szCs w:val="24"/>
                <w:lang w:eastAsia="en-IN"/>
              </w:rPr>
              <w:t xml:space="preserve">The cosmetic industry is dynamic </w:t>
            </w:r>
          </w:p>
          <w:p w:rsidR="006045B1" w:rsidRPr="00D750B7" w:rsidRDefault="006045B1" w:rsidP="00DD0CC3">
            <w:pPr>
              <w:numPr>
                <w:ilvl w:val="0"/>
                <w:numId w:val="6"/>
              </w:numPr>
              <w:spacing w:before="200" w:line="360" w:lineRule="auto"/>
              <w:jc w:val="both"/>
              <w:textAlignment w:val="baseline"/>
              <w:rPr>
                <w:rFonts w:ascii="Times New Roman" w:eastAsia="Times New Roman" w:hAnsi="Times New Roman" w:cs="Times New Roman"/>
                <w:color w:val="000000"/>
                <w:sz w:val="24"/>
                <w:szCs w:val="24"/>
                <w:lang w:eastAsia="en-IN"/>
              </w:rPr>
            </w:pPr>
            <w:r w:rsidRPr="00D750B7">
              <w:rPr>
                <w:rFonts w:ascii="Times New Roman" w:eastAsia="Times New Roman" w:hAnsi="Times New Roman" w:cs="Times New Roman"/>
                <w:color w:val="000000"/>
                <w:sz w:val="24"/>
                <w:szCs w:val="24"/>
                <w:lang w:eastAsia="en-IN"/>
              </w:rPr>
              <w:lastRenderedPageBreak/>
              <w:t>Cash crunch</w:t>
            </w:r>
          </w:p>
        </w:tc>
      </w:tr>
    </w:tbl>
    <w:p w:rsidR="006045B1" w:rsidRPr="00D750B7" w:rsidRDefault="006045B1" w:rsidP="00DD0CC3">
      <w:pPr>
        <w:spacing w:before="200" w:line="360" w:lineRule="auto"/>
        <w:jc w:val="center"/>
        <w:rPr>
          <w:rFonts w:ascii="Times New Roman" w:eastAsia="Times New Roman" w:hAnsi="Times New Roman" w:cs="Times New Roman"/>
          <w:b/>
          <w:bCs/>
          <w:color w:val="000000"/>
          <w:sz w:val="24"/>
          <w:szCs w:val="24"/>
          <w:lang w:eastAsia="en-IN"/>
        </w:rPr>
      </w:pPr>
      <w:r w:rsidRPr="00D750B7">
        <w:rPr>
          <w:rFonts w:ascii="Times New Roman" w:eastAsia="Times New Roman" w:hAnsi="Times New Roman" w:cs="Times New Roman"/>
          <w:b/>
          <w:bCs/>
          <w:color w:val="000000"/>
          <w:sz w:val="24"/>
          <w:szCs w:val="24"/>
          <w:lang w:eastAsia="en-IN"/>
        </w:rPr>
        <w:lastRenderedPageBreak/>
        <w:t>Table 1: Swot of L’Oreal</w:t>
      </w:r>
    </w:p>
    <w:p w:rsidR="00B94BEE" w:rsidRDefault="006045B1" w:rsidP="00DD0CC3">
      <w:pPr>
        <w:spacing w:before="200" w:line="360" w:lineRule="auto"/>
        <w:jc w:val="center"/>
        <w:rPr>
          <w:rFonts w:ascii="Times New Roman" w:hAnsi="Times New Roman" w:cs="Times New Roman"/>
          <w:sz w:val="24"/>
          <w:szCs w:val="24"/>
          <w:lang w:val="en-US"/>
        </w:rPr>
      </w:pPr>
      <w:r w:rsidRPr="00D750B7">
        <w:rPr>
          <w:rFonts w:ascii="Times New Roman" w:eastAsia="Times New Roman" w:hAnsi="Times New Roman" w:cs="Times New Roman"/>
          <w:b/>
          <w:bCs/>
          <w:color w:val="000000"/>
          <w:sz w:val="24"/>
          <w:szCs w:val="24"/>
          <w:lang w:eastAsia="en-IN"/>
        </w:rPr>
        <w:t>(</w:t>
      </w:r>
      <w:r w:rsidRPr="00D750B7">
        <w:rPr>
          <w:rFonts w:ascii="Times New Roman" w:eastAsia="Times New Roman" w:hAnsi="Times New Roman" w:cs="Times New Roman"/>
          <w:bCs/>
          <w:color w:val="000000"/>
          <w:sz w:val="24"/>
          <w:szCs w:val="24"/>
          <w:lang w:eastAsia="en-IN"/>
        </w:rPr>
        <w:t xml:space="preserve">Source: </w:t>
      </w:r>
      <w:r w:rsidRPr="00D750B7">
        <w:rPr>
          <w:rFonts w:ascii="Times New Roman" w:eastAsia="Times New Roman" w:hAnsi="Times New Roman" w:cs="Times New Roman"/>
          <w:bCs/>
          <w:color w:val="222222"/>
          <w:sz w:val="24"/>
          <w:szCs w:val="24"/>
          <w:shd w:val="clear" w:color="auto" w:fill="FFFFFF"/>
          <w:lang w:eastAsia="en-IN"/>
        </w:rPr>
        <w:t>Deana, 2019)</w:t>
      </w:r>
      <w:r w:rsidR="00B94BEE" w:rsidRPr="00CC386E">
        <w:rPr>
          <w:rFonts w:ascii="Times New Roman" w:hAnsi="Times New Roman" w:cs="Times New Roman"/>
          <w:sz w:val="24"/>
          <w:szCs w:val="24"/>
          <w:lang w:val="en-US"/>
        </w:rPr>
        <w:t xml:space="preserve"> </w:t>
      </w:r>
    </w:p>
    <w:p w:rsidR="006045B1" w:rsidRDefault="00AB246A"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b/>
          <w:sz w:val="24"/>
          <w:szCs w:val="24"/>
          <w:lang w:val="en-US"/>
        </w:rPr>
        <w:t>Strength:</w:t>
      </w:r>
      <w:r>
        <w:rPr>
          <w:rFonts w:ascii="Times New Roman" w:hAnsi="Times New Roman" w:cs="Times New Roman"/>
          <w:sz w:val="24"/>
          <w:szCs w:val="24"/>
          <w:lang w:val="en-US"/>
        </w:rPr>
        <w:t xml:space="preserve"> It is observed the L’Oreal is considered to be one of the leading cosmetic companies. It has expanded in most of the countries and has enhanced its brand value (Cuneo </w:t>
      </w:r>
      <w:r w:rsidRPr="001853C6">
        <w:rPr>
          <w:rFonts w:ascii="Times New Roman" w:hAnsi="Times New Roman" w:cs="Times New Roman"/>
          <w:i/>
          <w:sz w:val="24"/>
          <w:szCs w:val="24"/>
          <w:lang w:val="en-US"/>
        </w:rPr>
        <w:t>et al</w:t>
      </w:r>
      <w:r>
        <w:rPr>
          <w:rFonts w:ascii="Times New Roman" w:hAnsi="Times New Roman" w:cs="Times New Roman"/>
          <w:sz w:val="24"/>
          <w:szCs w:val="24"/>
          <w:lang w:val="en-US"/>
        </w:rPr>
        <w:t xml:space="preserve">., 2019). </w:t>
      </w:r>
      <w:r w:rsidRPr="001853C6">
        <w:rPr>
          <w:rFonts w:ascii="Times New Roman" w:hAnsi="Times New Roman" w:cs="Times New Roman"/>
          <w:sz w:val="24"/>
          <w:szCs w:val="24"/>
          <w:lang w:val="en-US"/>
        </w:rPr>
        <w:t>The</w:t>
      </w:r>
      <w:r>
        <w:rPr>
          <w:rFonts w:ascii="Times New Roman" w:hAnsi="Times New Roman" w:cs="Times New Roman"/>
          <w:sz w:val="24"/>
          <w:szCs w:val="24"/>
          <w:lang w:val="en-US"/>
        </w:rPr>
        <w:t xml:space="preserve"> product which is given by the company is of high quality. Through this, the firm has earned more amount of revenue in this competitive market.</w:t>
      </w:r>
    </w:p>
    <w:p w:rsidR="00E2615D" w:rsidRDefault="00AB246A"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b/>
          <w:sz w:val="24"/>
          <w:szCs w:val="24"/>
          <w:lang w:val="en-US"/>
        </w:rPr>
        <w:t xml:space="preserve">Weakness: </w:t>
      </w:r>
      <w:r>
        <w:rPr>
          <w:rFonts w:ascii="Times New Roman" w:hAnsi="Times New Roman" w:cs="Times New Roman"/>
          <w:sz w:val="24"/>
          <w:szCs w:val="24"/>
          <w:lang w:val="en-US"/>
        </w:rPr>
        <w:t xml:space="preserve">L’Oreal is considered to be bulky and slow because of its various subdivisions. There is also a problem of managing employees. </w:t>
      </w:r>
      <w:r w:rsidR="00E2615D">
        <w:rPr>
          <w:rFonts w:ascii="Times New Roman" w:hAnsi="Times New Roman" w:cs="Times New Roman"/>
          <w:sz w:val="24"/>
          <w:szCs w:val="24"/>
          <w:lang w:val="en-US"/>
        </w:rPr>
        <w:t>Garnier is suffering the brunt of competition from HUL and P&amp;G. Sunsilk is from HUL and head and shoulders from P&amp;G, both very strong in the hair care segment. Rate of profit margin is low, as there are high investments in R&amp;D.</w:t>
      </w:r>
    </w:p>
    <w:p w:rsidR="00E2615D" w:rsidRDefault="00E2615D"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b/>
          <w:sz w:val="24"/>
          <w:szCs w:val="24"/>
          <w:lang w:val="en-US"/>
        </w:rPr>
        <w:t xml:space="preserve">Opportunity: </w:t>
      </w:r>
      <w:r>
        <w:rPr>
          <w:rFonts w:ascii="Times New Roman" w:hAnsi="Times New Roman" w:cs="Times New Roman"/>
          <w:sz w:val="24"/>
          <w:szCs w:val="24"/>
          <w:lang w:val="en-US"/>
        </w:rPr>
        <w:t>There is a growth of personal care items of beauty in the current market. In this respect, L’Oreal has a positive outcome and might gain massive opportunity in the coming days. The company expands its products by introducing the latest products in the market (De Caterina, 2020). There is a rise in organic cosmetic demand. L’Oreal has used the R&amp;D method, which is organic in nature because of which customers might select L’Oreal products.</w:t>
      </w:r>
    </w:p>
    <w:p w:rsidR="00DD0CC3" w:rsidRDefault="00E2615D"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b/>
          <w:sz w:val="24"/>
          <w:szCs w:val="24"/>
          <w:lang w:val="en-US"/>
        </w:rPr>
        <w:t>Threat:</w:t>
      </w:r>
      <w:r>
        <w:rPr>
          <w:rFonts w:ascii="Times New Roman" w:hAnsi="Times New Roman" w:cs="Times New Roman"/>
          <w:sz w:val="24"/>
          <w:szCs w:val="24"/>
          <w:lang w:val="en-US"/>
        </w:rPr>
        <w:t xml:space="preserve"> There is stiff competition in the current market scenario. As the competition will not sit, ideal effective strategies need to be implemented. Competitors come up with different tactics to enhance their growth. As L’Oreal is renowned brand, it needs to divid</w:t>
      </w:r>
      <w:r w:rsidR="00CC500C">
        <w:rPr>
          <w:rFonts w:ascii="Times New Roman" w:hAnsi="Times New Roman" w:cs="Times New Roman"/>
          <w:sz w:val="24"/>
          <w:szCs w:val="24"/>
          <w:lang w:val="en-US"/>
        </w:rPr>
        <w:t>e its cash from its respective subdivision. The problem of the economy is also there because of which inflow of cash from the country stops (Jan and Victor, 2019). It is observed thet the economy of the country has deteriorated which is major threat to the company. It has led to the company’s cash crunch of the economy becoming worse.</w:t>
      </w:r>
    </w:p>
    <w:p w:rsidR="00FB0BD8" w:rsidRDefault="00FB0BD8" w:rsidP="00FB0BD8">
      <w:pPr>
        <w:spacing w:before="100" w:beforeAutospacing="1" w:after="100" w:afterAutospacing="1" w:line="360" w:lineRule="auto"/>
        <w:contextualSpacing/>
        <w:jc w:val="both"/>
        <w:rPr>
          <w:rFonts w:ascii="Times New Roman" w:hAnsi="Times New Roman" w:cs="Times New Roman"/>
          <w:sz w:val="24"/>
          <w:szCs w:val="24"/>
          <w:lang w:val="en-US"/>
        </w:rPr>
      </w:pPr>
    </w:p>
    <w:p w:rsidR="00CC500C" w:rsidRDefault="00CC500C" w:rsidP="00420660">
      <w:pPr>
        <w:pStyle w:val="1"/>
      </w:pPr>
      <w:bookmarkStart w:id="5" w:name="_Toc37237468"/>
      <w:r>
        <w:t>Role of employees and the way they support the firm to achieve a goal</w:t>
      </w:r>
      <w:bookmarkEnd w:id="5"/>
    </w:p>
    <w:p w:rsidR="00CC500C" w:rsidRDefault="00CC500C" w:rsidP="00D8087E">
      <w:p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There are various roles of the workers in L’Oreal which are presented below.</w:t>
      </w:r>
    </w:p>
    <w:p w:rsidR="00CC500C" w:rsidRDefault="00CC500C" w:rsidP="00D8087E">
      <w:pPr>
        <w:pStyle w:val="a9"/>
        <w:numPr>
          <w:ilvl w:val="0"/>
          <w:numId w:val="7"/>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i/>
          <w:sz w:val="24"/>
          <w:szCs w:val="24"/>
          <w:lang w:val="en-US"/>
        </w:rPr>
        <w:lastRenderedPageBreak/>
        <w:t>Performing duties in an efficient way:</w:t>
      </w:r>
      <w:r>
        <w:rPr>
          <w:rFonts w:ascii="Times New Roman" w:hAnsi="Times New Roman" w:cs="Times New Roman"/>
          <w:sz w:val="24"/>
          <w:szCs w:val="24"/>
          <w:lang w:val="en-US"/>
        </w:rPr>
        <w:t xml:space="preserve"> The role of workers of L’Oreal is to work in an effective way (Kim </w:t>
      </w:r>
      <w:r w:rsidRPr="00F03119">
        <w:rPr>
          <w:rFonts w:ascii="Times New Roman" w:hAnsi="Times New Roman" w:cs="Times New Roman"/>
          <w:i/>
          <w:sz w:val="24"/>
          <w:szCs w:val="24"/>
          <w:lang w:val="en-US"/>
        </w:rPr>
        <w:t>et al</w:t>
      </w:r>
      <w:r>
        <w:rPr>
          <w:rFonts w:ascii="Times New Roman" w:hAnsi="Times New Roman" w:cs="Times New Roman"/>
          <w:sz w:val="24"/>
          <w:szCs w:val="24"/>
          <w:lang w:val="en-US"/>
        </w:rPr>
        <w:t>., 2019). It helps the firm to gain more profit. Through effective production, the firm might be able to satisfy more customers.</w:t>
      </w:r>
    </w:p>
    <w:p w:rsidR="00CC500C" w:rsidRDefault="008E5747" w:rsidP="00D8087E">
      <w:pPr>
        <w:pStyle w:val="a9"/>
        <w:numPr>
          <w:ilvl w:val="0"/>
          <w:numId w:val="7"/>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i/>
          <w:sz w:val="24"/>
          <w:szCs w:val="24"/>
          <w:lang w:val="en-US"/>
        </w:rPr>
        <w:t>Obey the law of organization:</w:t>
      </w:r>
      <w:r>
        <w:rPr>
          <w:rFonts w:ascii="Times New Roman" w:hAnsi="Times New Roman" w:cs="Times New Roman"/>
          <w:sz w:val="24"/>
          <w:szCs w:val="24"/>
          <w:lang w:val="en-US"/>
        </w:rPr>
        <w:t xml:space="preserve"> Employees’ role also includes obeying law and ethics of the company (Kuenzler, 2019). Employees are bound to work according to rules and ethics of L’Oreal for sustainable development.</w:t>
      </w:r>
    </w:p>
    <w:p w:rsidR="008E5747" w:rsidRDefault="008E5747" w:rsidP="00D8087E">
      <w:pPr>
        <w:pStyle w:val="a9"/>
        <w:numPr>
          <w:ilvl w:val="0"/>
          <w:numId w:val="7"/>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i/>
          <w:sz w:val="24"/>
          <w:szCs w:val="24"/>
          <w:lang w:val="en-US"/>
        </w:rPr>
        <w:t>Effective communication with the customers:</w:t>
      </w:r>
      <w:r>
        <w:rPr>
          <w:rFonts w:ascii="Times New Roman" w:hAnsi="Times New Roman" w:cs="Times New Roman"/>
          <w:sz w:val="24"/>
          <w:szCs w:val="24"/>
          <w:lang w:val="en-US"/>
        </w:rPr>
        <w:t xml:space="preserve"> L’Oreal workers’ role is to maintain a positive relationship with the customers. It is done through effective communication. Employees with proper communication need to solve queries of customers.</w:t>
      </w:r>
    </w:p>
    <w:p w:rsidR="008E5747" w:rsidRDefault="008E5747"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There various ways in which employees support company to gain goal.</w:t>
      </w:r>
    </w:p>
    <w:p w:rsidR="008E5747" w:rsidRPr="008E5747" w:rsidRDefault="008E5747" w:rsidP="00FB0BD8">
      <w:pPr>
        <w:pStyle w:val="a9"/>
        <w:numPr>
          <w:ilvl w:val="0"/>
          <w:numId w:val="8"/>
        </w:numPr>
        <w:spacing w:before="100" w:beforeAutospacing="1" w:after="100" w:afterAutospacing="1" w:line="360" w:lineRule="auto"/>
        <w:jc w:val="both"/>
        <w:rPr>
          <w:rFonts w:ascii="Times New Roman" w:hAnsi="Times New Roman" w:cs="Times New Roman"/>
          <w:i/>
          <w:sz w:val="24"/>
          <w:szCs w:val="24"/>
          <w:lang w:val="en-US"/>
        </w:rPr>
      </w:pPr>
      <w:r w:rsidRPr="008E5747">
        <w:rPr>
          <w:rFonts w:ascii="Times New Roman" w:hAnsi="Times New Roman" w:cs="Times New Roman"/>
          <w:i/>
          <w:sz w:val="24"/>
          <w:szCs w:val="24"/>
          <w:lang w:val="en-US"/>
        </w:rPr>
        <w:t>To set the goal and make it reasonable:</w:t>
      </w:r>
      <w:r>
        <w:rPr>
          <w:rFonts w:ascii="Times New Roman" w:hAnsi="Times New Roman" w:cs="Times New Roman"/>
          <w:i/>
          <w:sz w:val="24"/>
          <w:szCs w:val="24"/>
          <w:lang w:val="en-US"/>
        </w:rPr>
        <w:t xml:space="preserve"> </w:t>
      </w:r>
      <w:r>
        <w:rPr>
          <w:rFonts w:ascii="Times New Roman" w:hAnsi="Times New Roman" w:cs="Times New Roman"/>
          <w:sz w:val="24"/>
          <w:szCs w:val="24"/>
          <w:lang w:val="en-US"/>
        </w:rPr>
        <w:t xml:space="preserve">Employees of L’Oreal support the firm by setting the goal first (Lovett </w:t>
      </w:r>
      <w:r w:rsidRPr="00F03119">
        <w:rPr>
          <w:rFonts w:ascii="Times New Roman" w:hAnsi="Times New Roman" w:cs="Times New Roman"/>
          <w:i/>
          <w:sz w:val="24"/>
          <w:szCs w:val="24"/>
          <w:lang w:val="en-US"/>
        </w:rPr>
        <w:t>et al</w:t>
      </w:r>
      <w:r>
        <w:rPr>
          <w:rFonts w:ascii="Times New Roman" w:hAnsi="Times New Roman" w:cs="Times New Roman"/>
          <w:sz w:val="24"/>
          <w:szCs w:val="24"/>
          <w:lang w:val="en-US"/>
        </w:rPr>
        <w:t>., 2020). It helps the worker to measure their targeted goal in a given time frame.</w:t>
      </w:r>
    </w:p>
    <w:p w:rsidR="008E5747" w:rsidRPr="008E5747" w:rsidRDefault="008E5747" w:rsidP="00FB0BD8">
      <w:pPr>
        <w:pStyle w:val="a9"/>
        <w:numPr>
          <w:ilvl w:val="0"/>
          <w:numId w:val="8"/>
        </w:numPr>
        <w:spacing w:before="100" w:beforeAutospacing="1" w:after="100" w:afterAutospacing="1"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 xml:space="preserve">Tracking of work: </w:t>
      </w:r>
      <w:r>
        <w:rPr>
          <w:rFonts w:ascii="Times New Roman" w:hAnsi="Times New Roman" w:cs="Times New Roman"/>
          <w:sz w:val="24"/>
          <w:szCs w:val="24"/>
          <w:lang w:val="en-US"/>
        </w:rPr>
        <w:t>The employees track their progress through effective monitoring. They organize meetings where they can discuss the proceeding.</w:t>
      </w:r>
    </w:p>
    <w:p w:rsidR="008E5747" w:rsidRPr="00E909D7" w:rsidRDefault="008E5747" w:rsidP="00D8087E">
      <w:pPr>
        <w:pStyle w:val="a9"/>
        <w:numPr>
          <w:ilvl w:val="0"/>
          <w:numId w:val="8"/>
        </w:numPr>
        <w:spacing w:before="100" w:beforeAutospacing="1" w:after="100" w:afterAutospacing="1" w:line="36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Coordination with each other:</w:t>
      </w:r>
      <w:r>
        <w:rPr>
          <w:rFonts w:ascii="Times New Roman" w:hAnsi="Times New Roman" w:cs="Times New Roman"/>
          <w:sz w:val="24"/>
          <w:szCs w:val="24"/>
          <w:lang w:val="en-US"/>
        </w:rPr>
        <w:t xml:space="preserve"> Employees coordinate with each other in the firm to enhance the productivity level (Mamuric, 2019).</w:t>
      </w:r>
    </w:p>
    <w:p w:rsidR="00E909D7" w:rsidRPr="00E909D7" w:rsidRDefault="00E909D7" w:rsidP="00E909D7">
      <w:pPr>
        <w:spacing w:before="100" w:beforeAutospacing="1" w:after="100" w:afterAutospacing="1" w:line="360" w:lineRule="auto"/>
        <w:jc w:val="both"/>
        <w:rPr>
          <w:rFonts w:ascii="Times New Roman" w:hAnsi="Times New Roman" w:cs="Times New Roman"/>
          <w:i/>
          <w:sz w:val="24"/>
          <w:szCs w:val="24"/>
          <w:lang w:val="en-US"/>
        </w:rPr>
      </w:pPr>
    </w:p>
    <w:p w:rsidR="008E5747" w:rsidRDefault="008E5747" w:rsidP="00420660">
      <w:pPr>
        <w:pStyle w:val="1"/>
      </w:pPr>
      <w:bookmarkStart w:id="6" w:name="_Toc37237469"/>
      <w:r>
        <w:t>Explanation of training and development and its importance in an organization</w:t>
      </w:r>
      <w:bookmarkEnd w:id="6"/>
    </w:p>
    <w:p w:rsidR="008E5747" w:rsidRDefault="00857183" w:rsidP="00FB0BD8">
      <w:pPr>
        <w:spacing w:before="100" w:beforeAutospacing="1" w:after="100" w:afterAutospacing="1" w:line="360" w:lineRule="auto"/>
        <w:contextualSpacing/>
        <w:jc w:val="both"/>
        <w:rPr>
          <w:rFonts w:ascii="Times New Roman" w:hAnsi="Times New Roman" w:cs="Times New Roman"/>
          <w:sz w:val="24"/>
          <w:szCs w:val="24"/>
          <w:lang w:val="en-US"/>
        </w:rPr>
      </w:pPr>
      <w:r>
        <w:rPr>
          <w:rFonts w:ascii="Times New Roman" w:hAnsi="Times New Roman" w:cs="Times New Roman"/>
          <w:sz w:val="24"/>
          <w:szCs w:val="24"/>
          <w:lang w:val="en-US"/>
        </w:rPr>
        <w:t>The following points are recognized as the importance of</w:t>
      </w:r>
      <w:r w:rsidR="00FC7639">
        <w:rPr>
          <w:rFonts w:ascii="Times New Roman" w:hAnsi="Times New Roman" w:cs="Times New Roman"/>
          <w:sz w:val="24"/>
          <w:szCs w:val="24"/>
          <w:lang w:val="en-US"/>
        </w:rPr>
        <w:t xml:space="preserve"> developing a training program</w:t>
      </w:r>
      <w:r>
        <w:rPr>
          <w:rFonts w:ascii="Times New Roman" w:hAnsi="Times New Roman" w:cs="Times New Roman"/>
          <w:sz w:val="24"/>
          <w:szCs w:val="24"/>
          <w:lang w:val="en-US"/>
        </w:rPr>
        <w:t xml:space="preserve"> inside the organization.</w:t>
      </w:r>
    </w:p>
    <w:p w:rsidR="00857183" w:rsidRDefault="00857183" w:rsidP="00FB0BD8">
      <w:pPr>
        <w:pStyle w:val="a9"/>
        <w:numPr>
          <w:ilvl w:val="0"/>
          <w:numId w:val="9"/>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It always develop</w:t>
      </w:r>
      <w:r w:rsidR="00FC7639">
        <w:rPr>
          <w:rFonts w:ascii="Times New Roman" w:hAnsi="Times New Roman" w:cs="Times New Roman"/>
          <w:sz w:val="24"/>
          <w:szCs w:val="24"/>
          <w:lang w:val="en-US"/>
        </w:rPr>
        <w:t>ed</w:t>
      </w:r>
      <w:r>
        <w:rPr>
          <w:rFonts w:ascii="Times New Roman" w:hAnsi="Times New Roman" w:cs="Times New Roman"/>
          <w:sz w:val="24"/>
          <w:szCs w:val="24"/>
          <w:lang w:val="en-US"/>
        </w:rPr>
        <w:t xml:space="preserve"> to gain Knowledge.</w:t>
      </w:r>
    </w:p>
    <w:p w:rsidR="00857183" w:rsidRDefault="00857183" w:rsidP="00FB0BD8">
      <w:pPr>
        <w:pStyle w:val="a9"/>
        <w:spacing w:before="100" w:beforeAutospacing="1" w:after="100" w:afterAutospacing="1" w:line="360" w:lineRule="auto"/>
        <w:jc w:val="both"/>
        <w:rPr>
          <w:rFonts w:ascii="Times New Roman" w:hAnsi="Times New Roman" w:cs="Times New Roman"/>
          <w:sz w:val="24"/>
          <w:szCs w:val="24"/>
          <w:lang w:val="en-US"/>
        </w:rPr>
      </w:pPr>
      <w:r w:rsidRPr="00857183">
        <w:rPr>
          <w:rFonts w:ascii="Times New Roman" w:hAnsi="Times New Roman" w:cs="Times New Roman"/>
          <w:sz w:val="24"/>
          <w:szCs w:val="24"/>
          <w:lang w:val="en-US"/>
        </w:rPr>
        <w:t>Each</w:t>
      </w:r>
      <w:r>
        <w:rPr>
          <w:rFonts w:ascii="Times New Roman" w:hAnsi="Times New Roman" w:cs="Times New Roman"/>
          <w:sz w:val="24"/>
          <w:szCs w:val="24"/>
          <w:lang w:val="en-US"/>
        </w:rPr>
        <w:t xml:space="preserve"> learning and training program always gains the knowledge of each employee. The learning development program always depicts group discussions to exchange their thoughts. The learner can gain some emerging ideas to develop the business.</w:t>
      </w:r>
    </w:p>
    <w:p w:rsidR="00857183" w:rsidRDefault="00857183" w:rsidP="00FB0BD8">
      <w:pPr>
        <w:pStyle w:val="a9"/>
        <w:numPr>
          <w:ilvl w:val="0"/>
          <w:numId w:val="9"/>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Develop to gain skills.</w:t>
      </w:r>
    </w:p>
    <w:p w:rsidR="00857183" w:rsidRDefault="00857183" w:rsidP="00FB0BD8">
      <w:pPr>
        <w:pStyle w:val="a9"/>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Every employee performs by their individual skills. The training program of L’Oreal develops the individual skills of the employees (Nobre </w:t>
      </w:r>
      <w:r w:rsidRPr="00833C7C">
        <w:rPr>
          <w:rFonts w:ascii="Times New Roman" w:hAnsi="Times New Roman" w:cs="Times New Roman"/>
          <w:i/>
          <w:sz w:val="24"/>
          <w:szCs w:val="24"/>
          <w:lang w:val="en-US"/>
        </w:rPr>
        <w:t>et al</w:t>
      </w:r>
      <w:r>
        <w:rPr>
          <w:rFonts w:ascii="Times New Roman" w:hAnsi="Times New Roman" w:cs="Times New Roman"/>
          <w:sz w:val="24"/>
          <w:szCs w:val="24"/>
          <w:lang w:val="en-US"/>
        </w:rPr>
        <w:t>., 2019). It also helps to handle some multinational issues of the organization.</w:t>
      </w:r>
    </w:p>
    <w:p w:rsidR="00857183" w:rsidRDefault="00857183" w:rsidP="00FB0BD8">
      <w:pPr>
        <w:pStyle w:val="a9"/>
        <w:numPr>
          <w:ilvl w:val="0"/>
          <w:numId w:val="9"/>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Improve Performance of each employee.</w:t>
      </w:r>
    </w:p>
    <w:p w:rsidR="00857183" w:rsidRDefault="00857183" w:rsidP="00FB0BD8">
      <w:pPr>
        <w:pStyle w:val="a9"/>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 training and development programs always help the individual performance of each employee. After the training program, the trainer gives some accurate rating to the employees who help to motivate them.</w:t>
      </w:r>
    </w:p>
    <w:p w:rsidR="00857183" w:rsidRDefault="00857183" w:rsidP="00FB0BD8">
      <w:pPr>
        <w:pStyle w:val="a9"/>
        <w:numPr>
          <w:ilvl w:val="0"/>
          <w:numId w:val="9"/>
        </w:numPr>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Improve the efficiency of the organization.</w:t>
      </w:r>
    </w:p>
    <w:p w:rsidR="00857183" w:rsidRDefault="00857183" w:rsidP="00FB0BD8">
      <w:pPr>
        <w:pStyle w:val="a9"/>
        <w:spacing w:before="100" w:beforeAutospacing="1" w:after="100" w:afterAutospacing="1"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every learning and the development program, the trainers provide some creative thoughts to employees (Shaari </w:t>
      </w:r>
      <w:r w:rsidRPr="00712D8D">
        <w:rPr>
          <w:rFonts w:ascii="Times New Roman" w:hAnsi="Times New Roman" w:cs="Times New Roman"/>
          <w:i/>
          <w:sz w:val="24"/>
          <w:szCs w:val="24"/>
          <w:lang w:val="en-US"/>
        </w:rPr>
        <w:t>et al</w:t>
      </w:r>
      <w:r>
        <w:rPr>
          <w:rFonts w:ascii="Times New Roman" w:hAnsi="Times New Roman" w:cs="Times New Roman"/>
          <w:sz w:val="24"/>
          <w:szCs w:val="24"/>
          <w:lang w:val="en-US"/>
        </w:rPr>
        <w:t xml:space="preserve">., 2019). It also helps the </w:t>
      </w:r>
      <w:r w:rsidR="00DD1DA9">
        <w:rPr>
          <w:rFonts w:ascii="Times New Roman" w:hAnsi="Times New Roman" w:cs="Times New Roman"/>
          <w:sz w:val="24"/>
          <w:szCs w:val="24"/>
          <w:lang w:val="en-US"/>
        </w:rPr>
        <w:t>employees</w:t>
      </w:r>
      <w:r>
        <w:rPr>
          <w:rFonts w:ascii="Times New Roman" w:hAnsi="Times New Roman" w:cs="Times New Roman"/>
          <w:sz w:val="24"/>
          <w:szCs w:val="24"/>
          <w:lang w:val="en-US"/>
        </w:rPr>
        <w:t xml:space="preserve"> to become more efficient inside the organization.</w:t>
      </w:r>
    </w:p>
    <w:p w:rsidR="005B4A73" w:rsidRDefault="005B4A73" w:rsidP="00D8087E">
      <w:pPr>
        <w:pStyle w:val="a9"/>
        <w:spacing w:before="100" w:beforeAutospacing="1" w:after="100" w:afterAutospacing="1" w:line="360" w:lineRule="auto"/>
        <w:jc w:val="both"/>
        <w:rPr>
          <w:rFonts w:ascii="Times New Roman" w:hAnsi="Times New Roman" w:cs="Times New Roman"/>
          <w:sz w:val="24"/>
          <w:szCs w:val="24"/>
          <w:lang w:val="en-US"/>
        </w:rPr>
      </w:pPr>
    </w:p>
    <w:p w:rsidR="008A4ED1" w:rsidRDefault="005B4A73" w:rsidP="00420660">
      <w:pPr>
        <w:pStyle w:val="1"/>
      </w:pPr>
      <w:bookmarkStart w:id="7" w:name="_Toc37237470"/>
      <w:r>
        <w:t>Role of organization and its importance</w:t>
      </w:r>
      <w:bookmarkEnd w:id="7"/>
    </w:p>
    <w:p w:rsidR="005B4A73" w:rsidRDefault="005B4A73" w:rsidP="00D8087E">
      <w:pPr>
        <w:pStyle w:val="a9"/>
        <w:spacing w:before="100" w:beforeAutospacing="1" w:after="100" w:afterAutospacing="1" w:line="360" w:lineRule="auto"/>
        <w:ind w:left="0"/>
        <w:jc w:val="both"/>
        <w:rPr>
          <w:rFonts w:ascii="Times New Roman" w:hAnsi="Times New Roman" w:cs="Times New Roman"/>
          <w:b/>
          <w:sz w:val="24"/>
          <w:szCs w:val="24"/>
          <w:lang w:val="en-US"/>
        </w:rPr>
      </w:pPr>
      <w:r>
        <w:rPr>
          <w:rFonts w:ascii="Times New Roman" w:hAnsi="Times New Roman" w:cs="Times New Roman"/>
          <w:b/>
          <w:sz w:val="24"/>
          <w:szCs w:val="24"/>
          <w:lang w:val="en-US"/>
        </w:rPr>
        <w:t>Assists the Global-Local Balance</w:t>
      </w:r>
    </w:p>
    <w:p w:rsidR="008A4ED1" w:rsidRPr="00FB0BD8" w:rsidRDefault="005B4A73" w:rsidP="008A4ED1">
      <w:pPr>
        <w:pStyle w:val="a9"/>
        <w:spacing w:before="100" w:beforeAutospacing="1" w:after="100" w:afterAutospacing="1" w:line="360" w:lineRule="auto"/>
        <w:ind w:left="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The L’Oreal product is designed mainly for external uses only. It is a very sensitive product in each global sector. Sometimes it may be not suitable in some geographical platforms. So to handle the business, the company assists with some additional features. L’Oreal is originated in Paris, but it can launch some attractive products in Europe and American sectors. The company launched some training and development program to handle this situation.</w:t>
      </w:r>
    </w:p>
    <w:p w:rsidR="008A4ED1" w:rsidRDefault="008A4ED1" w:rsidP="00420660">
      <w:pPr>
        <w:pStyle w:val="1"/>
      </w:pPr>
      <w:bookmarkStart w:id="8" w:name="_Toc37237471"/>
      <w:r>
        <w:t>Knowledge and skills required to carry role</w:t>
      </w:r>
      <w:bookmarkEnd w:id="8"/>
    </w:p>
    <w:p w:rsidR="008A4ED1" w:rsidRDefault="008A4ED1" w:rsidP="0057241F">
      <w:pPr>
        <w:pStyle w:val="a9"/>
        <w:spacing w:before="100" w:beforeAutospacing="1" w:after="100" w:afterAutospacing="1" w:line="360" w:lineRule="auto"/>
        <w:ind w:left="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carry out the role, employees need to have an idea of current trends, fashion and desire of customers (Zogaj </w:t>
      </w:r>
      <w:r w:rsidRPr="00711FA6">
        <w:rPr>
          <w:rFonts w:ascii="Times New Roman" w:hAnsi="Times New Roman" w:cs="Times New Roman"/>
          <w:i/>
          <w:sz w:val="24"/>
          <w:szCs w:val="24"/>
          <w:lang w:val="en-US"/>
        </w:rPr>
        <w:t>et al</w:t>
      </w:r>
      <w:r>
        <w:rPr>
          <w:rFonts w:ascii="Times New Roman" w:hAnsi="Times New Roman" w:cs="Times New Roman"/>
          <w:sz w:val="24"/>
          <w:szCs w:val="24"/>
          <w:lang w:val="en-US"/>
        </w:rPr>
        <w:t>., 2019). The company needs to take feedback from the customers and employees need to develop communication skill. Through this, the worker will be able to know the needs of customers.</w:t>
      </w:r>
    </w:p>
    <w:p w:rsidR="00FB0BD8" w:rsidRDefault="00FB0BD8" w:rsidP="0057241F">
      <w:pPr>
        <w:pStyle w:val="a9"/>
        <w:spacing w:before="100" w:beforeAutospacing="1" w:after="100" w:afterAutospacing="1" w:line="360" w:lineRule="auto"/>
        <w:ind w:left="0"/>
        <w:jc w:val="both"/>
        <w:rPr>
          <w:rFonts w:ascii="Times New Roman" w:hAnsi="Times New Roman" w:cs="Times New Roman"/>
          <w:sz w:val="24"/>
          <w:szCs w:val="24"/>
          <w:lang w:val="en-US"/>
        </w:rPr>
      </w:pPr>
    </w:p>
    <w:p w:rsidR="008A4ED1" w:rsidRDefault="008A4ED1" w:rsidP="00420660">
      <w:pPr>
        <w:pStyle w:val="1"/>
      </w:pPr>
      <w:bookmarkStart w:id="9" w:name="_Toc37237472"/>
      <w:r>
        <w:t>Development and training required</w:t>
      </w:r>
      <w:bookmarkEnd w:id="9"/>
    </w:p>
    <w:p w:rsidR="00FB0BD8" w:rsidRDefault="008A4ED1" w:rsidP="00397CFF">
      <w:pPr>
        <w:pStyle w:val="a9"/>
        <w:spacing w:before="100" w:beforeAutospacing="1" w:after="100" w:afterAutospacing="1" w:line="360" w:lineRule="auto"/>
        <w:ind w:left="0"/>
        <w:jc w:val="both"/>
        <w:rPr>
          <w:rFonts w:ascii="Times New Roman" w:hAnsi="Times New Roman" w:cs="Times New Roman"/>
          <w:sz w:val="24"/>
          <w:szCs w:val="24"/>
          <w:lang w:val="en-US"/>
        </w:rPr>
      </w:pPr>
      <w:r>
        <w:rPr>
          <w:rFonts w:ascii="Times New Roman" w:hAnsi="Times New Roman" w:cs="Times New Roman"/>
          <w:sz w:val="24"/>
          <w:szCs w:val="24"/>
          <w:lang w:val="en-US"/>
        </w:rPr>
        <w:t>In order to carry out the role of the organization, L’Oreal needs</w:t>
      </w:r>
      <w:r w:rsidR="00DD1DA9">
        <w:rPr>
          <w:rFonts w:ascii="Times New Roman" w:hAnsi="Times New Roman" w:cs="Times New Roman"/>
          <w:sz w:val="24"/>
          <w:szCs w:val="24"/>
          <w:lang w:val="en-US"/>
        </w:rPr>
        <w:t xml:space="preserve"> to organize a training program.</w:t>
      </w:r>
      <w:r>
        <w:rPr>
          <w:rFonts w:ascii="Times New Roman" w:hAnsi="Times New Roman" w:cs="Times New Roman"/>
          <w:sz w:val="24"/>
          <w:szCs w:val="24"/>
          <w:lang w:val="en-US"/>
        </w:rPr>
        <w:t xml:space="preserve"> Two different types training need to be give</w:t>
      </w:r>
      <w:r w:rsidR="0057241F">
        <w:rPr>
          <w:rFonts w:ascii="Times New Roman" w:hAnsi="Times New Roman" w:cs="Times New Roman"/>
          <w:sz w:val="24"/>
          <w:szCs w:val="24"/>
          <w:lang w:val="en-US"/>
        </w:rPr>
        <w:t>n</w:t>
      </w:r>
      <w:r>
        <w:rPr>
          <w:rFonts w:ascii="Times New Roman" w:hAnsi="Times New Roman" w:cs="Times New Roman"/>
          <w:sz w:val="24"/>
          <w:szCs w:val="24"/>
          <w:lang w:val="en-US"/>
        </w:rPr>
        <w:t>. One is based on skills training. Both the training will help the organization to enhance its growth. Through skill training program employees will be able to communicate with customers in a proper way. Getting training of quality helps the firm to give better product and service and gain c</w:t>
      </w:r>
      <w:r w:rsidR="000F33AC">
        <w:rPr>
          <w:rFonts w:ascii="Times New Roman" w:hAnsi="Times New Roman" w:cs="Times New Roman"/>
          <w:sz w:val="24"/>
          <w:szCs w:val="24"/>
          <w:lang w:val="en-US"/>
        </w:rPr>
        <w:t>ompetitive advantage (Refer to A</w:t>
      </w:r>
      <w:r>
        <w:rPr>
          <w:rFonts w:ascii="Times New Roman" w:hAnsi="Times New Roman" w:cs="Times New Roman"/>
          <w:sz w:val="24"/>
          <w:szCs w:val="24"/>
          <w:lang w:val="en-US"/>
        </w:rPr>
        <w:t>ppendix 1).</w:t>
      </w:r>
      <w:r w:rsidR="00474467">
        <w:rPr>
          <w:rFonts w:ascii="Times New Roman" w:hAnsi="Times New Roman" w:cs="Times New Roman"/>
          <w:sz w:val="24"/>
          <w:szCs w:val="24"/>
          <w:lang w:val="en-US"/>
        </w:rPr>
        <w:br w:type="page"/>
      </w:r>
    </w:p>
    <w:p w:rsidR="008A4ED1" w:rsidRDefault="008A4ED1" w:rsidP="00420660">
      <w:pPr>
        <w:pStyle w:val="1"/>
      </w:pPr>
      <w:bookmarkStart w:id="10" w:name="_Toc37237473"/>
      <w:r>
        <w:lastRenderedPageBreak/>
        <w:t>Conclusion</w:t>
      </w:r>
      <w:bookmarkEnd w:id="10"/>
    </w:p>
    <w:p w:rsidR="008020C2" w:rsidRDefault="008020C2" w:rsidP="00FB71F0">
      <w:pPr>
        <w:pStyle w:val="a9"/>
        <w:spacing w:before="100" w:beforeAutospacing="1" w:after="100" w:afterAutospacing="1" w:line="360" w:lineRule="auto"/>
        <w:ind w:left="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 the basis of the above </w:t>
      </w:r>
      <w:r w:rsidR="00FB71F0">
        <w:rPr>
          <w:rFonts w:ascii="Times New Roman" w:hAnsi="Times New Roman" w:cs="Times New Roman"/>
          <w:sz w:val="24"/>
          <w:szCs w:val="24"/>
          <w:lang w:val="en-US"/>
        </w:rPr>
        <w:t xml:space="preserve">discussion, it can be claimed that L’Oreal is a renowned brand. Its aim </w:t>
      </w:r>
      <w:r w:rsidR="003C3159">
        <w:rPr>
          <w:rFonts w:ascii="Times New Roman" w:hAnsi="Times New Roman" w:cs="Times New Roman"/>
          <w:sz w:val="24"/>
          <w:szCs w:val="24"/>
          <w:lang w:val="en-US"/>
        </w:rPr>
        <w:t>is to sustain a large number of customers. Better quality of service is provided by L’Oreal. There are various opportunities and strengths of the firm, which has increased its brand value. There is the various role of L’Oreal employees through which it has supported the company. There is a need for training and development within the organization to gain more profit in this competitive place.</w:t>
      </w:r>
    </w:p>
    <w:p w:rsidR="00397CFF" w:rsidRDefault="00397CFF">
      <w:pPr>
        <w:rPr>
          <w:rFonts w:ascii="Times New Roman" w:hAnsi="Times New Roman" w:cs="Times New Roman"/>
          <w:sz w:val="24"/>
          <w:szCs w:val="24"/>
          <w:lang w:val="en-US"/>
        </w:rPr>
      </w:pPr>
    </w:p>
    <w:p w:rsidR="00484FF8" w:rsidRDefault="00484FF8">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484FF8" w:rsidRPr="00420660" w:rsidRDefault="00484FF8" w:rsidP="00420660">
      <w:pPr>
        <w:pStyle w:val="1"/>
      </w:pPr>
      <w:bookmarkStart w:id="11" w:name="_Toc35010108"/>
      <w:bookmarkStart w:id="12" w:name="_Toc35264011"/>
      <w:bookmarkStart w:id="13" w:name="_Toc37236951"/>
      <w:bookmarkStart w:id="14" w:name="_Toc37237474"/>
      <w:r w:rsidRPr="00420660">
        <w:lastRenderedPageBreak/>
        <w:t>Reference list</w:t>
      </w:r>
      <w:bookmarkEnd w:id="11"/>
      <w:bookmarkEnd w:id="12"/>
      <w:bookmarkEnd w:id="13"/>
      <w:bookmarkEnd w:id="14"/>
    </w:p>
    <w:p w:rsidR="00484FF8" w:rsidRPr="00D750B7" w:rsidRDefault="00484FF8" w:rsidP="00484FF8">
      <w:pPr>
        <w:spacing w:after="0" w:line="360" w:lineRule="auto"/>
        <w:jc w:val="both"/>
        <w:rPr>
          <w:rFonts w:ascii="Times New Roman" w:eastAsia="Times New Roman" w:hAnsi="Times New Roman" w:cs="Times New Roman"/>
          <w:color w:val="000000"/>
          <w:sz w:val="24"/>
          <w:szCs w:val="24"/>
          <w:lang w:eastAsia="en-IN"/>
        </w:rPr>
      </w:pPr>
    </w:p>
    <w:p w:rsidR="00484FF8"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val="en-US" w:eastAsia="en-IN"/>
        </w:rPr>
      </w:pPr>
      <w:r w:rsidRPr="00D750B7">
        <w:rPr>
          <w:rFonts w:ascii="Times New Roman" w:eastAsia="Times New Roman" w:hAnsi="Times New Roman" w:cs="Times New Roman"/>
          <w:bCs/>
          <w:color w:val="222222"/>
          <w:sz w:val="24"/>
          <w:szCs w:val="24"/>
          <w:shd w:val="clear" w:color="auto" w:fill="FFFFFF"/>
          <w:lang w:eastAsia="en-IN"/>
        </w:rPr>
        <w:t xml:space="preserve">Ahmad, A.A., 2020. The Impact of Registration of a Single Color as a Trademark on Unfair Competition. </w:t>
      </w:r>
      <w:r w:rsidRPr="00D750B7">
        <w:rPr>
          <w:rFonts w:ascii="Times New Roman" w:eastAsia="Times New Roman" w:hAnsi="Times New Roman" w:cs="Times New Roman"/>
          <w:bCs/>
          <w:i/>
          <w:iCs/>
          <w:color w:val="222222"/>
          <w:sz w:val="24"/>
          <w:szCs w:val="24"/>
          <w:shd w:val="clear" w:color="auto" w:fill="FFFFFF"/>
          <w:lang w:eastAsia="en-IN"/>
        </w:rPr>
        <w:t>Journal of University of Human Development</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6</w:t>
      </w:r>
      <w:r w:rsidRPr="00D750B7">
        <w:rPr>
          <w:rFonts w:ascii="Times New Roman" w:eastAsia="Times New Roman" w:hAnsi="Times New Roman" w:cs="Times New Roman"/>
          <w:bCs/>
          <w:color w:val="222222"/>
          <w:sz w:val="24"/>
          <w:szCs w:val="24"/>
          <w:shd w:val="clear" w:color="auto" w:fill="FFFFFF"/>
          <w:lang w:eastAsia="en-IN"/>
        </w:rPr>
        <w:t>(1), pp.27-34.</w:t>
      </w:r>
    </w:p>
    <w:p w:rsidR="00484FF8" w:rsidRPr="00484FF8" w:rsidRDefault="00484FF8" w:rsidP="00484FF8">
      <w:pPr>
        <w:spacing w:after="0" w:line="360" w:lineRule="auto"/>
        <w:jc w:val="both"/>
        <w:rPr>
          <w:rFonts w:ascii="Times New Roman" w:eastAsia="Times New Roman" w:hAnsi="Times New Roman" w:cs="Times New Roman"/>
          <w:sz w:val="24"/>
          <w:szCs w:val="24"/>
          <w:lang w:val="en-US" w:eastAsia="en-IN"/>
        </w:rPr>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Ashill, N., Semaan, R.W. and Williams, P., 2019, March. Measuring Brand Charisma: An Exploratory Study of Luxury Brand Consumers. In </w:t>
      </w:r>
      <w:r w:rsidRPr="00D750B7">
        <w:rPr>
          <w:rFonts w:ascii="Times New Roman" w:eastAsia="Times New Roman" w:hAnsi="Times New Roman" w:cs="Times New Roman"/>
          <w:bCs/>
          <w:i/>
          <w:iCs/>
          <w:color w:val="222222"/>
          <w:sz w:val="24"/>
          <w:szCs w:val="24"/>
          <w:shd w:val="clear" w:color="auto" w:fill="FFFFFF"/>
          <w:lang w:eastAsia="en-IN"/>
        </w:rPr>
        <w:t>2018 Annual Meeting of the Decision Sciences Institute Proceedings</w:t>
      </w:r>
      <w:r w:rsidRPr="00D750B7">
        <w:rPr>
          <w:rFonts w:ascii="Times New Roman" w:eastAsia="Times New Roman" w:hAnsi="Times New Roman" w:cs="Times New Roman"/>
          <w:bCs/>
          <w:color w:val="222222"/>
          <w:sz w:val="24"/>
          <w:szCs w:val="24"/>
          <w:shd w:val="clear" w:color="auto" w:fill="FFFFFF"/>
          <w:lang w:eastAsia="en-IN"/>
        </w:rPr>
        <w:t xml:space="preserve"> (pp. 1074-1093).</w:t>
      </w:r>
    </w:p>
    <w:p w:rsidR="00484FF8" w:rsidRPr="00D750B7" w:rsidRDefault="00484FF8" w:rsidP="00484FF8">
      <w:pPr>
        <w:spacing w:after="0" w:line="360" w:lineRule="auto"/>
        <w:jc w:val="both"/>
        <w:rPr>
          <w:rFonts w:ascii="Times New Roman" w:eastAsia="Times New Roman" w:hAnsi="Times New Roman" w:cs="Times New Roman"/>
          <w:sz w:val="24"/>
          <w:szCs w:val="24"/>
          <w:lang w:eastAsia="en-IN"/>
        </w:rPr>
      </w:pPr>
    </w:p>
    <w:p w:rsidR="00484FF8" w:rsidRPr="00D750B7" w:rsidRDefault="00484FF8" w:rsidP="00484FF8">
      <w:pPr>
        <w:pStyle w:val="aa"/>
        <w:spacing w:before="0" w:beforeAutospacing="0" w:after="0" w:afterAutospacing="0" w:line="360" w:lineRule="auto"/>
        <w:jc w:val="both"/>
        <w:rPr>
          <w:bCs/>
          <w:color w:val="222222"/>
          <w:shd w:val="clear" w:color="auto" w:fill="FFFFFF"/>
        </w:rPr>
      </w:pPr>
      <w:r w:rsidRPr="00D750B7">
        <w:rPr>
          <w:bCs/>
          <w:color w:val="222222"/>
          <w:shd w:val="clear" w:color="auto" w:fill="FFFFFF"/>
        </w:rPr>
        <w:t xml:space="preserve">Conlon, J. and Morris, L., 2019. The Brand Bridge: How to Build a Profound Connection Between Your Company, Your Brand, and Your Customers. </w:t>
      </w:r>
      <w:r w:rsidRPr="00D750B7">
        <w:rPr>
          <w:bCs/>
          <w:i/>
          <w:iCs/>
          <w:color w:val="222222"/>
          <w:shd w:val="clear" w:color="auto" w:fill="FFFFFF"/>
        </w:rPr>
        <w:t>International Management Review</w:t>
      </w:r>
      <w:r w:rsidRPr="00D750B7">
        <w:rPr>
          <w:bCs/>
          <w:color w:val="222222"/>
          <w:shd w:val="clear" w:color="auto" w:fill="FFFFFF"/>
        </w:rPr>
        <w:t xml:space="preserve">, </w:t>
      </w:r>
      <w:r w:rsidRPr="00D750B7">
        <w:rPr>
          <w:bCs/>
          <w:i/>
          <w:iCs/>
          <w:color w:val="222222"/>
          <w:shd w:val="clear" w:color="auto" w:fill="FFFFFF"/>
        </w:rPr>
        <w:t>15</w:t>
      </w:r>
      <w:r w:rsidRPr="00D750B7">
        <w:rPr>
          <w:bCs/>
          <w:color w:val="222222"/>
          <w:shd w:val="clear" w:color="auto" w:fill="FFFFFF"/>
        </w:rPr>
        <w:t>(2), pp.85-91.</w:t>
      </w:r>
    </w:p>
    <w:p w:rsidR="00484FF8" w:rsidRPr="00D750B7" w:rsidRDefault="00484FF8" w:rsidP="00484FF8">
      <w:pPr>
        <w:pStyle w:val="aa"/>
        <w:spacing w:before="0" w:beforeAutospacing="0" w:after="0" w:afterAutospacing="0" w:line="360" w:lineRule="auto"/>
        <w:jc w:val="both"/>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Corstjens, M., Carpenter, G.S. and Hasan, T.M., 2019. The promise of targeted innovation. </w:t>
      </w:r>
      <w:r w:rsidRPr="00D750B7">
        <w:rPr>
          <w:rFonts w:ascii="Times New Roman" w:eastAsia="Times New Roman" w:hAnsi="Times New Roman" w:cs="Times New Roman"/>
          <w:bCs/>
          <w:i/>
          <w:iCs/>
          <w:color w:val="222222"/>
          <w:sz w:val="24"/>
          <w:szCs w:val="24"/>
          <w:shd w:val="clear" w:color="auto" w:fill="FFFFFF"/>
          <w:lang w:eastAsia="en-IN"/>
        </w:rPr>
        <w:t>MIT Sloan Management Review</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60</w:t>
      </w:r>
      <w:r w:rsidRPr="00D750B7">
        <w:rPr>
          <w:rFonts w:ascii="Times New Roman" w:eastAsia="Times New Roman" w:hAnsi="Times New Roman" w:cs="Times New Roman"/>
          <w:bCs/>
          <w:color w:val="222222"/>
          <w:sz w:val="24"/>
          <w:szCs w:val="24"/>
          <w:shd w:val="clear" w:color="auto" w:fill="FFFFFF"/>
          <w:lang w:eastAsia="en-IN"/>
        </w:rPr>
        <w:t>(2), pp.39-44.</w:t>
      </w: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Cuneo, A., Milberg, S.J., del Carmen Alarcon-del-Amo, M. and Lopez-Belbeze, P., 2019. Private label and manufacturer brand choice in a new competitive reality: Strategic directions and the future of brands. </w:t>
      </w:r>
      <w:r w:rsidRPr="00D750B7">
        <w:rPr>
          <w:rFonts w:ascii="Times New Roman" w:eastAsia="Times New Roman" w:hAnsi="Times New Roman" w:cs="Times New Roman"/>
          <w:bCs/>
          <w:i/>
          <w:iCs/>
          <w:color w:val="222222"/>
          <w:sz w:val="24"/>
          <w:szCs w:val="24"/>
          <w:shd w:val="clear" w:color="auto" w:fill="FFFFFF"/>
          <w:lang w:eastAsia="en-IN"/>
        </w:rPr>
        <w:t>European Management Journal</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37</w:t>
      </w:r>
      <w:r w:rsidRPr="00D750B7">
        <w:rPr>
          <w:rFonts w:ascii="Times New Roman" w:eastAsia="Times New Roman" w:hAnsi="Times New Roman" w:cs="Times New Roman"/>
          <w:bCs/>
          <w:color w:val="222222"/>
          <w:sz w:val="24"/>
          <w:szCs w:val="24"/>
          <w:shd w:val="clear" w:color="auto" w:fill="FFFFFF"/>
          <w:lang w:eastAsia="en-IN"/>
        </w:rPr>
        <w:t>(1), pp.117-128.</w:t>
      </w:r>
    </w:p>
    <w:p w:rsidR="00484FF8" w:rsidRPr="00D750B7" w:rsidRDefault="00484FF8" w:rsidP="00484FF8">
      <w:pPr>
        <w:spacing w:after="0" w:line="360" w:lineRule="auto"/>
        <w:jc w:val="both"/>
        <w:rPr>
          <w:rFonts w:ascii="Times New Roman" w:eastAsia="Times New Roman" w:hAnsi="Times New Roman" w:cs="Times New Roman"/>
          <w:sz w:val="24"/>
          <w:szCs w:val="24"/>
          <w:lang w:eastAsia="en-IN"/>
        </w:rPr>
      </w:pPr>
    </w:p>
    <w:p w:rsidR="00484FF8" w:rsidRPr="00D750B7" w:rsidRDefault="00484FF8" w:rsidP="00484FF8">
      <w:pPr>
        <w:pStyle w:val="aa"/>
        <w:spacing w:before="0" w:beforeAutospacing="0" w:after="0" w:afterAutospacing="0" w:line="360" w:lineRule="auto"/>
        <w:jc w:val="both"/>
        <w:rPr>
          <w:bCs/>
          <w:color w:val="222222"/>
          <w:shd w:val="clear" w:color="auto" w:fill="FFFFFF"/>
        </w:rPr>
      </w:pPr>
      <w:r w:rsidRPr="00D750B7">
        <w:rPr>
          <w:bCs/>
          <w:color w:val="222222"/>
          <w:shd w:val="clear" w:color="auto" w:fill="FFFFFF"/>
        </w:rPr>
        <w:t xml:space="preserve">De Caterina, F., 2020. “Sharing Beauty With All”: Sustainability According to L’Oréal Italia. </w:t>
      </w:r>
      <w:r w:rsidRPr="00D750B7">
        <w:rPr>
          <w:bCs/>
          <w:i/>
          <w:iCs/>
          <w:color w:val="222222"/>
          <w:shd w:val="clear" w:color="auto" w:fill="FFFFFF"/>
        </w:rPr>
        <w:t>Symphonya. Emerging Issues in Management</w:t>
      </w:r>
      <w:r w:rsidRPr="00D750B7">
        <w:rPr>
          <w:bCs/>
          <w:color w:val="222222"/>
          <w:shd w:val="clear" w:color="auto" w:fill="FFFFFF"/>
        </w:rPr>
        <w:t>, (1), pp.59-67.</w:t>
      </w:r>
    </w:p>
    <w:p w:rsidR="00484FF8" w:rsidRPr="00D750B7" w:rsidRDefault="00484FF8" w:rsidP="00484FF8">
      <w:pPr>
        <w:pStyle w:val="aa"/>
        <w:spacing w:before="0" w:beforeAutospacing="0" w:after="0" w:afterAutospacing="0" w:line="360" w:lineRule="auto"/>
        <w:jc w:val="both"/>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Deana, F., 2019. Regulating Collaborative Economy in the EU. Can the EU Be Collaborative-Friendly Without Sacrificing Consumer Protection and Fair Competition?. </w:t>
      </w:r>
      <w:r w:rsidRPr="00D750B7">
        <w:rPr>
          <w:rFonts w:ascii="Times New Roman" w:eastAsia="Times New Roman" w:hAnsi="Times New Roman" w:cs="Times New Roman"/>
          <w:bCs/>
          <w:i/>
          <w:iCs/>
          <w:color w:val="222222"/>
          <w:sz w:val="24"/>
          <w:szCs w:val="24"/>
          <w:shd w:val="clear" w:color="auto" w:fill="FFFFFF"/>
          <w:lang w:eastAsia="en-IN"/>
        </w:rPr>
        <w:t>Can the EU Be Collaborative-Friendly Without Sacrificing Consumer Protection and Fair Competition</w:t>
      </w:r>
      <w:r w:rsidRPr="00D750B7">
        <w:rPr>
          <w:rFonts w:ascii="Times New Roman" w:eastAsia="Times New Roman" w:hAnsi="Times New Roman" w:cs="Times New Roman"/>
          <w:bCs/>
          <w:color w:val="222222"/>
          <w:sz w:val="24"/>
          <w:szCs w:val="24"/>
          <w:shd w:val="clear" w:color="auto" w:fill="FFFFFF"/>
          <w:lang w:eastAsia="en-IN"/>
        </w:rPr>
        <w:t>, pp.403-422.</w:t>
      </w:r>
    </w:p>
    <w:p w:rsidR="00484FF8" w:rsidRPr="00D750B7" w:rsidRDefault="00484FF8" w:rsidP="00484FF8">
      <w:pPr>
        <w:spacing w:after="0" w:line="360" w:lineRule="auto"/>
        <w:jc w:val="both"/>
        <w:rPr>
          <w:rFonts w:ascii="Times New Roman" w:eastAsia="Times New Roman" w:hAnsi="Times New Roman" w:cs="Times New Roman"/>
          <w:sz w:val="24"/>
          <w:szCs w:val="24"/>
          <w:lang w:eastAsia="en-IN"/>
        </w:rPr>
      </w:pPr>
    </w:p>
    <w:p w:rsidR="00484FF8" w:rsidRPr="00D750B7" w:rsidRDefault="00484FF8" w:rsidP="00484FF8">
      <w:pPr>
        <w:pStyle w:val="aa"/>
        <w:spacing w:before="0" w:beforeAutospacing="0" w:after="0" w:afterAutospacing="0" w:line="360" w:lineRule="auto"/>
        <w:jc w:val="both"/>
        <w:rPr>
          <w:bCs/>
          <w:color w:val="222222"/>
          <w:shd w:val="clear" w:color="auto" w:fill="FFFFFF"/>
        </w:rPr>
      </w:pPr>
      <w:r w:rsidRPr="00D750B7">
        <w:rPr>
          <w:bCs/>
          <w:color w:val="222222"/>
          <w:shd w:val="clear" w:color="auto" w:fill="FFFFFF"/>
        </w:rPr>
        <w:t xml:space="preserve">Jan, A.D.A. and Victor, S., 2019. Measuring the Effectiveness of Segmentation, Targeting and Positioning Strategy of L’oreal Products in Kingdom of Saudi Arabia. </w:t>
      </w:r>
      <w:r w:rsidRPr="00D750B7">
        <w:rPr>
          <w:bCs/>
          <w:i/>
          <w:iCs/>
          <w:color w:val="222222"/>
          <w:shd w:val="clear" w:color="auto" w:fill="FFFFFF"/>
        </w:rPr>
        <w:t>IJO-International Journal of Business Management</w:t>
      </w:r>
      <w:r w:rsidRPr="00D750B7">
        <w:rPr>
          <w:bCs/>
          <w:color w:val="222222"/>
          <w:shd w:val="clear" w:color="auto" w:fill="FFFFFF"/>
        </w:rPr>
        <w:t xml:space="preserve">, </w:t>
      </w:r>
      <w:r w:rsidRPr="00D750B7">
        <w:rPr>
          <w:bCs/>
          <w:i/>
          <w:iCs/>
          <w:color w:val="222222"/>
          <w:shd w:val="clear" w:color="auto" w:fill="FFFFFF"/>
        </w:rPr>
        <w:t>2</w:t>
      </w:r>
      <w:r w:rsidRPr="00D750B7">
        <w:rPr>
          <w:bCs/>
          <w:color w:val="222222"/>
          <w:shd w:val="clear" w:color="auto" w:fill="FFFFFF"/>
        </w:rPr>
        <w:t>(09), pp.68-79.</w:t>
      </w:r>
    </w:p>
    <w:p w:rsidR="00484FF8" w:rsidRPr="00D750B7" w:rsidRDefault="00484FF8" w:rsidP="00484FF8">
      <w:pPr>
        <w:pStyle w:val="aa"/>
        <w:spacing w:before="0" w:beforeAutospacing="0" w:after="0" w:afterAutospacing="0" w:line="360" w:lineRule="auto"/>
        <w:jc w:val="both"/>
      </w:pPr>
    </w:p>
    <w:p w:rsidR="00484FF8" w:rsidRPr="00D750B7" w:rsidRDefault="00484FF8" w:rsidP="00484FF8">
      <w:pPr>
        <w:pStyle w:val="aa"/>
        <w:spacing w:before="0" w:beforeAutospacing="0" w:after="0" w:afterAutospacing="0" w:line="360" w:lineRule="auto"/>
        <w:jc w:val="both"/>
        <w:rPr>
          <w:bCs/>
          <w:color w:val="222222"/>
          <w:shd w:val="clear" w:color="auto" w:fill="FFFFFF"/>
        </w:rPr>
      </w:pPr>
      <w:r w:rsidRPr="00D750B7">
        <w:rPr>
          <w:bCs/>
          <w:color w:val="222222"/>
          <w:shd w:val="clear" w:color="auto" w:fill="FFFFFF"/>
        </w:rPr>
        <w:lastRenderedPageBreak/>
        <w:t xml:space="preserve">Kim, D.H., Sung, Y.H. and Um, N.H., 2019. Actual Dove versus ideal L’Oréal: Impact of self-related brand image on advertising persuasiveness. </w:t>
      </w:r>
      <w:r w:rsidRPr="00D750B7">
        <w:rPr>
          <w:bCs/>
          <w:i/>
          <w:iCs/>
          <w:color w:val="222222"/>
          <w:shd w:val="clear" w:color="auto" w:fill="FFFFFF"/>
        </w:rPr>
        <w:t>Journal of Marketing Communications</w:t>
      </w:r>
      <w:r w:rsidRPr="00D750B7">
        <w:rPr>
          <w:bCs/>
          <w:color w:val="222222"/>
          <w:shd w:val="clear" w:color="auto" w:fill="FFFFFF"/>
        </w:rPr>
        <w:t xml:space="preserve">, </w:t>
      </w:r>
      <w:r w:rsidRPr="00D750B7">
        <w:rPr>
          <w:bCs/>
          <w:i/>
          <w:iCs/>
          <w:color w:val="222222"/>
          <w:shd w:val="clear" w:color="auto" w:fill="FFFFFF"/>
        </w:rPr>
        <w:t>25</w:t>
      </w:r>
      <w:r w:rsidRPr="00D750B7">
        <w:rPr>
          <w:bCs/>
          <w:color w:val="222222"/>
          <w:shd w:val="clear" w:color="auto" w:fill="FFFFFF"/>
        </w:rPr>
        <w:t>(5), pp.535-552.</w:t>
      </w:r>
    </w:p>
    <w:p w:rsidR="00484FF8" w:rsidRPr="00D750B7" w:rsidRDefault="00484FF8" w:rsidP="00484FF8">
      <w:pPr>
        <w:pStyle w:val="aa"/>
        <w:spacing w:before="0" w:beforeAutospacing="0" w:after="0" w:afterAutospacing="0" w:line="360" w:lineRule="auto"/>
        <w:jc w:val="both"/>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Kuenzler, A., 2019. Competition law enforcement on digital markets—lessons from recent EU case law. </w:t>
      </w:r>
      <w:r w:rsidRPr="00D750B7">
        <w:rPr>
          <w:rFonts w:ascii="Times New Roman" w:eastAsia="Times New Roman" w:hAnsi="Times New Roman" w:cs="Times New Roman"/>
          <w:bCs/>
          <w:i/>
          <w:iCs/>
          <w:color w:val="222222"/>
          <w:sz w:val="24"/>
          <w:szCs w:val="24"/>
          <w:shd w:val="clear" w:color="auto" w:fill="FFFFFF"/>
          <w:lang w:eastAsia="en-IN"/>
        </w:rPr>
        <w:t>Journal of Antitrust Enforcement</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7</w:t>
      </w:r>
      <w:r w:rsidRPr="00D750B7">
        <w:rPr>
          <w:rFonts w:ascii="Times New Roman" w:eastAsia="Times New Roman" w:hAnsi="Times New Roman" w:cs="Times New Roman"/>
          <w:bCs/>
          <w:color w:val="222222"/>
          <w:sz w:val="24"/>
          <w:szCs w:val="24"/>
          <w:shd w:val="clear" w:color="auto" w:fill="FFFFFF"/>
          <w:lang w:eastAsia="en-IN"/>
        </w:rPr>
        <w:t>(2), pp.249-278.</w:t>
      </w:r>
    </w:p>
    <w:p w:rsidR="00484FF8" w:rsidRPr="00D750B7" w:rsidRDefault="00484FF8" w:rsidP="00484FF8">
      <w:pPr>
        <w:spacing w:after="0" w:line="360" w:lineRule="auto"/>
        <w:jc w:val="both"/>
        <w:rPr>
          <w:rFonts w:ascii="Times New Roman" w:eastAsia="Times New Roman" w:hAnsi="Times New Roman" w:cs="Times New Roman"/>
          <w:sz w:val="24"/>
          <w:szCs w:val="24"/>
          <w:lang w:eastAsia="en-IN"/>
        </w:rPr>
      </w:pPr>
    </w:p>
    <w:p w:rsidR="00484FF8" w:rsidRPr="00D750B7" w:rsidRDefault="00484FF8" w:rsidP="00484FF8">
      <w:pPr>
        <w:pStyle w:val="aa"/>
        <w:spacing w:before="0" w:beforeAutospacing="0" w:after="0" w:afterAutospacing="0" w:line="360" w:lineRule="auto"/>
        <w:jc w:val="both"/>
        <w:rPr>
          <w:bCs/>
          <w:color w:val="222222"/>
          <w:shd w:val="clear" w:color="auto" w:fill="FFFFFF"/>
        </w:rPr>
      </w:pPr>
      <w:r w:rsidRPr="00D750B7">
        <w:rPr>
          <w:bCs/>
          <w:color w:val="222222"/>
          <w:shd w:val="clear" w:color="auto" w:fill="FFFFFF"/>
        </w:rPr>
        <w:t xml:space="preserve">Lovett, M.J., Peres, R. and Xu, L., 2020. Correction to: Can your advertising really buy earned impressions? The effect of brand advertising on word of mouth. </w:t>
      </w:r>
      <w:r w:rsidRPr="00D750B7">
        <w:rPr>
          <w:bCs/>
          <w:i/>
          <w:iCs/>
          <w:color w:val="222222"/>
          <w:shd w:val="clear" w:color="auto" w:fill="FFFFFF"/>
        </w:rPr>
        <w:t>Quantitative Marketing and Economics</w:t>
      </w:r>
      <w:r w:rsidRPr="00D750B7">
        <w:rPr>
          <w:bCs/>
          <w:color w:val="222222"/>
          <w:shd w:val="clear" w:color="auto" w:fill="FFFFFF"/>
        </w:rPr>
        <w:t>, pp.1-3.</w:t>
      </w:r>
    </w:p>
    <w:p w:rsidR="00484FF8" w:rsidRPr="00D750B7" w:rsidRDefault="00484FF8" w:rsidP="00484FF8">
      <w:pPr>
        <w:pStyle w:val="aa"/>
        <w:spacing w:before="0" w:beforeAutospacing="0" w:after="0" w:afterAutospacing="0" w:line="360" w:lineRule="auto"/>
        <w:jc w:val="both"/>
      </w:pPr>
    </w:p>
    <w:p w:rsidR="00484FF8" w:rsidRPr="00D750B7"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eastAsia="en-IN"/>
        </w:rPr>
      </w:pPr>
      <w:r w:rsidRPr="00D750B7">
        <w:rPr>
          <w:rFonts w:ascii="Times New Roman" w:eastAsia="Times New Roman" w:hAnsi="Times New Roman" w:cs="Times New Roman"/>
          <w:bCs/>
          <w:color w:val="222222"/>
          <w:sz w:val="24"/>
          <w:szCs w:val="24"/>
          <w:shd w:val="clear" w:color="auto" w:fill="FFFFFF"/>
          <w:lang w:eastAsia="en-IN"/>
        </w:rPr>
        <w:t xml:space="preserve">Mamuric, N., 2019. Femvertising: Advertising taking social responsibility to sell brands. </w:t>
      </w:r>
      <w:r w:rsidRPr="00D750B7">
        <w:rPr>
          <w:rFonts w:ascii="Times New Roman" w:eastAsia="Times New Roman" w:hAnsi="Times New Roman" w:cs="Times New Roman"/>
          <w:bCs/>
          <w:i/>
          <w:iCs/>
          <w:color w:val="222222"/>
          <w:sz w:val="24"/>
          <w:szCs w:val="24"/>
          <w:shd w:val="clear" w:color="auto" w:fill="FFFFFF"/>
          <w:lang w:eastAsia="en-IN"/>
        </w:rPr>
        <w:t>Journal of Brand Strategy</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7</w:t>
      </w:r>
      <w:r w:rsidRPr="00D750B7">
        <w:rPr>
          <w:rFonts w:ascii="Times New Roman" w:eastAsia="Times New Roman" w:hAnsi="Times New Roman" w:cs="Times New Roman"/>
          <w:bCs/>
          <w:color w:val="222222"/>
          <w:sz w:val="24"/>
          <w:szCs w:val="24"/>
          <w:shd w:val="clear" w:color="auto" w:fill="FFFFFF"/>
          <w:lang w:eastAsia="en-IN"/>
        </w:rPr>
        <w:t>(4), pp.318-325.</w:t>
      </w:r>
    </w:p>
    <w:p w:rsidR="00484FF8" w:rsidRPr="00D750B7" w:rsidRDefault="00484FF8" w:rsidP="00484FF8">
      <w:pPr>
        <w:spacing w:after="0" w:line="360" w:lineRule="auto"/>
        <w:jc w:val="both"/>
        <w:rPr>
          <w:rFonts w:ascii="Times New Roman" w:eastAsia="Times New Roman" w:hAnsi="Times New Roman" w:cs="Times New Roman"/>
          <w:sz w:val="24"/>
          <w:szCs w:val="24"/>
          <w:lang w:eastAsia="en-IN"/>
        </w:rPr>
      </w:pPr>
    </w:p>
    <w:p w:rsidR="00484FF8" w:rsidRPr="00D750B7" w:rsidRDefault="00484FF8" w:rsidP="00484FF8">
      <w:pPr>
        <w:pStyle w:val="aa"/>
        <w:spacing w:before="0" w:beforeAutospacing="0" w:after="0" w:afterAutospacing="0" w:line="360" w:lineRule="auto"/>
        <w:jc w:val="both"/>
      </w:pPr>
      <w:r w:rsidRPr="00D750B7">
        <w:rPr>
          <w:bCs/>
          <w:color w:val="222222"/>
          <w:shd w:val="clear" w:color="auto" w:fill="FFFFFF"/>
        </w:rPr>
        <w:t xml:space="preserve">Nobre, P., Bilro, R.G. and Loureiro, S.M.C., 2019. The influence of cross-cultural effect on Kérastase (L'oreal Group) consumer-brand relationship and engagement. </w:t>
      </w:r>
      <w:r w:rsidRPr="00D750B7">
        <w:rPr>
          <w:bCs/>
          <w:i/>
          <w:iCs/>
          <w:color w:val="222222"/>
          <w:shd w:val="clear" w:color="auto" w:fill="FFFFFF"/>
        </w:rPr>
        <w:t>The influence of cross-cultural effect on Kérastase (L'oreal Group) consumer-brand relationship and engagement</w:t>
      </w:r>
      <w:r w:rsidRPr="00D750B7">
        <w:rPr>
          <w:bCs/>
          <w:color w:val="222222"/>
          <w:shd w:val="clear" w:color="auto" w:fill="FFFFFF"/>
        </w:rPr>
        <w:t>, pp.804-809.</w:t>
      </w:r>
    </w:p>
    <w:p w:rsidR="00484FF8" w:rsidRPr="00D750B7" w:rsidRDefault="00484FF8" w:rsidP="00484FF8">
      <w:pPr>
        <w:pStyle w:val="aa"/>
        <w:spacing w:before="240" w:beforeAutospacing="0" w:after="240" w:afterAutospacing="0" w:line="360" w:lineRule="auto"/>
        <w:jc w:val="both"/>
      </w:pPr>
      <w:r w:rsidRPr="00D750B7">
        <w:rPr>
          <w:bCs/>
          <w:color w:val="222222"/>
          <w:shd w:val="clear" w:color="auto" w:fill="FFFFFF"/>
        </w:rPr>
        <w:t xml:space="preserve">Shaari, H., Rejab, M. and Hasaniyati, N., 2019. Brand referral behaviour among millenials' consumers: the case of cosmetic brands. </w:t>
      </w:r>
      <w:r w:rsidRPr="00D750B7">
        <w:rPr>
          <w:bCs/>
          <w:i/>
          <w:iCs/>
          <w:color w:val="222222"/>
          <w:shd w:val="clear" w:color="auto" w:fill="FFFFFF"/>
        </w:rPr>
        <w:t>International Journal of Modern Trends in Business Research</w:t>
      </w:r>
      <w:r w:rsidRPr="00D750B7">
        <w:rPr>
          <w:bCs/>
          <w:color w:val="222222"/>
          <w:shd w:val="clear" w:color="auto" w:fill="FFFFFF"/>
        </w:rPr>
        <w:t xml:space="preserve">, </w:t>
      </w:r>
      <w:r w:rsidRPr="00D750B7">
        <w:rPr>
          <w:bCs/>
          <w:i/>
          <w:iCs/>
          <w:color w:val="222222"/>
          <w:shd w:val="clear" w:color="auto" w:fill="FFFFFF"/>
        </w:rPr>
        <w:t>2</w:t>
      </w:r>
      <w:r w:rsidRPr="00D750B7">
        <w:rPr>
          <w:bCs/>
          <w:color w:val="222222"/>
          <w:shd w:val="clear" w:color="auto" w:fill="FFFFFF"/>
        </w:rPr>
        <w:t>(9), pp.1-11.</w:t>
      </w:r>
    </w:p>
    <w:p w:rsidR="00484FF8" w:rsidRDefault="00484FF8" w:rsidP="00484FF8">
      <w:pPr>
        <w:spacing w:after="0" w:line="360" w:lineRule="auto"/>
        <w:jc w:val="both"/>
        <w:rPr>
          <w:rFonts w:ascii="Times New Roman" w:eastAsia="Times New Roman" w:hAnsi="Times New Roman" w:cs="Times New Roman"/>
          <w:bCs/>
          <w:color w:val="222222"/>
          <w:sz w:val="24"/>
          <w:szCs w:val="24"/>
          <w:shd w:val="clear" w:color="auto" w:fill="FFFFFF"/>
          <w:lang w:val="en-US" w:eastAsia="en-IN"/>
        </w:rPr>
      </w:pPr>
      <w:r w:rsidRPr="00D750B7">
        <w:rPr>
          <w:rFonts w:ascii="Times New Roman" w:eastAsia="Times New Roman" w:hAnsi="Times New Roman" w:cs="Times New Roman"/>
          <w:bCs/>
          <w:color w:val="222222"/>
          <w:sz w:val="24"/>
          <w:szCs w:val="24"/>
          <w:shd w:val="clear" w:color="auto" w:fill="FFFFFF"/>
          <w:lang w:eastAsia="en-IN"/>
        </w:rPr>
        <w:t xml:space="preserve">Zogaj, A., Olk, S. and Tscheulin, D.K., 2019. Go pop-up: Effects of temporary retail on product-and brand-related consumer reactions. </w:t>
      </w:r>
      <w:r w:rsidRPr="00D750B7">
        <w:rPr>
          <w:rFonts w:ascii="Times New Roman" w:eastAsia="Times New Roman" w:hAnsi="Times New Roman" w:cs="Times New Roman"/>
          <w:bCs/>
          <w:i/>
          <w:iCs/>
          <w:color w:val="222222"/>
          <w:sz w:val="24"/>
          <w:szCs w:val="24"/>
          <w:shd w:val="clear" w:color="auto" w:fill="FFFFFF"/>
          <w:lang w:eastAsia="en-IN"/>
        </w:rPr>
        <w:t>Journal of Retailing and Consumer Services</w:t>
      </w:r>
      <w:r w:rsidRPr="00D750B7">
        <w:rPr>
          <w:rFonts w:ascii="Times New Roman" w:eastAsia="Times New Roman" w:hAnsi="Times New Roman" w:cs="Times New Roman"/>
          <w:bCs/>
          <w:color w:val="222222"/>
          <w:sz w:val="24"/>
          <w:szCs w:val="24"/>
          <w:shd w:val="clear" w:color="auto" w:fill="FFFFFF"/>
          <w:lang w:eastAsia="en-IN"/>
        </w:rPr>
        <w:t xml:space="preserve">, </w:t>
      </w:r>
      <w:r w:rsidRPr="00D750B7">
        <w:rPr>
          <w:rFonts w:ascii="Times New Roman" w:eastAsia="Times New Roman" w:hAnsi="Times New Roman" w:cs="Times New Roman"/>
          <w:bCs/>
          <w:i/>
          <w:iCs/>
          <w:color w:val="222222"/>
          <w:sz w:val="24"/>
          <w:szCs w:val="24"/>
          <w:shd w:val="clear" w:color="auto" w:fill="FFFFFF"/>
          <w:lang w:eastAsia="en-IN"/>
        </w:rPr>
        <w:t>50</w:t>
      </w:r>
      <w:r w:rsidRPr="00D750B7">
        <w:rPr>
          <w:rFonts w:ascii="Times New Roman" w:eastAsia="Times New Roman" w:hAnsi="Times New Roman" w:cs="Times New Roman"/>
          <w:bCs/>
          <w:color w:val="222222"/>
          <w:sz w:val="24"/>
          <w:szCs w:val="24"/>
          <w:shd w:val="clear" w:color="auto" w:fill="FFFFFF"/>
          <w:lang w:eastAsia="en-IN"/>
        </w:rPr>
        <w:t>, pp.111-121.</w:t>
      </w:r>
    </w:p>
    <w:p w:rsidR="00717D2C" w:rsidRDefault="00717D2C" w:rsidP="00484FF8">
      <w:pPr>
        <w:spacing w:after="0" w:line="360" w:lineRule="auto"/>
        <w:jc w:val="both"/>
        <w:rPr>
          <w:rFonts w:ascii="Times New Roman" w:eastAsia="Times New Roman" w:hAnsi="Times New Roman" w:cs="Times New Roman"/>
          <w:bCs/>
          <w:color w:val="222222"/>
          <w:sz w:val="24"/>
          <w:szCs w:val="24"/>
          <w:shd w:val="clear" w:color="auto" w:fill="FFFFFF"/>
          <w:lang w:val="en-US" w:eastAsia="en-IN"/>
        </w:rPr>
      </w:pPr>
    </w:p>
    <w:p w:rsidR="00717D2C" w:rsidRDefault="00717D2C" w:rsidP="00484FF8">
      <w:pPr>
        <w:spacing w:after="0" w:line="360" w:lineRule="auto"/>
        <w:jc w:val="both"/>
        <w:rPr>
          <w:rFonts w:ascii="Times New Roman" w:eastAsia="Times New Roman" w:hAnsi="Times New Roman" w:cs="Times New Roman"/>
          <w:b/>
          <w:bCs/>
          <w:color w:val="222222"/>
          <w:sz w:val="24"/>
          <w:szCs w:val="24"/>
          <w:shd w:val="clear" w:color="auto" w:fill="FFFFFF"/>
          <w:lang w:val="en-US" w:eastAsia="en-IN"/>
        </w:rPr>
      </w:pPr>
      <w:r w:rsidRPr="00717D2C">
        <w:rPr>
          <w:rFonts w:ascii="Times New Roman" w:eastAsia="Times New Roman" w:hAnsi="Times New Roman" w:cs="Times New Roman"/>
          <w:b/>
          <w:bCs/>
          <w:color w:val="222222"/>
          <w:sz w:val="24"/>
          <w:szCs w:val="24"/>
          <w:shd w:val="clear" w:color="auto" w:fill="FFFFFF"/>
          <w:lang w:val="en-US" w:eastAsia="en-IN"/>
        </w:rPr>
        <w:t>Websites:</w:t>
      </w:r>
    </w:p>
    <w:p w:rsidR="00717D2C" w:rsidRDefault="00717D2C" w:rsidP="00717D2C">
      <w:pPr>
        <w:spacing w:line="360" w:lineRule="auto"/>
        <w:jc w:val="both"/>
        <w:rPr>
          <w:rFonts w:ascii="Times New Roman" w:hAnsi="Times New Roman" w:cs="Times New Roman"/>
          <w:color w:val="000000" w:themeColor="text1"/>
          <w:sz w:val="24"/>
          <w:szCs w:val="24"/>
          <w:shd w:val="clear" w:color="auto" w:fill="FFFFFF"/>
          <w:lang w:val="en-US"/>
        </w:rPr>
      </w:pPr>
      <w:r>
        <w:rPr>
          <w:rFonts w:ascii="Times New Roman" w:hAnsi="Times New Roman" w:cs="Times New Roman"/>
          <w:color w:val="000000" w:themeColor="text1"/>
          <w:sz w:val="24"/>
          <w:szCs w:val="24"/>
          <w:shd w:val="clear" w:color="auto" w:fill="FFFFFF"/>
        </w:rPr>
        <w:t xml:space="preserve">L’Oreal.com (2020), </w:t>
      </w:r>
      <w:r>
        <w:rPr>
          <w:rFonts w:ascii="Times New Roman" w:hAnsi="Times New Roman" w:cs="Times New Roman"/>
          <w:i/>
          <w:color w:val="000000" w:themeColor="text1"/>
          <w:sz w:val="24"/>
          <w:szCs w:val="24"/>
          <w:shd w:val="clear" w:color="auto" w:fill="FFFFFF"/>
        </w:rPr>
        <w:t xml:space="preserve">Annual Results, </w:t>
      </w:r>
      <w:r>
        <w:rPr>
          <w:rFonts w:ascii="Times New Roman" w:hAnsi="Times New Roman" w:cs="Times New Roman"/>
          <w:color w:val="000000" w:themeColor="text1"/>
          <w:sz w:val="24"/>
          <w:szCs w:val="24"/>
          <w:shd w:val="clear" w:color="auto" w:fill="FFFFFF"/>
        </w:rPr>
        <w:t xml:space="preserve">Available from: </w:t>
      </w:r>
      <w:r w:rsidRPr="0023637A">
        <w:rPr>
          <w:rFonts w:ascii="Times New Roman" w:hAnsi="Times New Roman" w:cs="Times New Roman"/>
          <w:color w:val="000000" w:themeColor="text1"/>
          <w:sz w:val="24"/>
          <w:szCs w:val="24"/>
          <w:shd w:val="clear" w:color="auto" w:fill="FFFFFF"/>
        </w:rPr>
        <w:t>https://mediaroom.loreal.com/wp-content/uploads/2020/02/LOREAL_Annual_Results_2019_EN.pdf</w:t>
      </w:r>
      <w:r>
        <w:rPr>
          <w:rFonts w:ascii="Times New Roman" w:hAnsi="Times New Roman" w:cs="Times New Roman"/>
          <w:color w:val="000000" w:themeColor="text1"/>
          <w:sz w:val="24"/>
          <w:szCs w:val="24"/>
          <w:shd w:val="clear" w:color="auto" w:fill="FFFFFF"/>
        </w:rPr>
        <w:t xml:space="preserve"> [Accessed on 12 March 2020]</w:t>
      </w:r>
    </w:p>
    <w:p w:rsidR="00717D2C" w:rsidRPr="00717D2C" w:rsidRDefault="008A0B74" w:rsidP="00717D2C">
      <w:pPr>
        <w:spacing w:line="360" w:lineRule="auto"/>
        <w:jc w:val="both"/>
        <w:rPr>
          <w:rFonts w:ascii="Times New Roman" w:hAnsi="Times New Roman" w:cs="Times New Roman"/>
          <w:sz w:val="24"/>
          <w:szCs w:val="24"/>
          <w:shd w:val="clear" w:color="auto" w:fill="FFFFFF"/>
          <w:lang w:val="en-US"/>
        </w:rPr>
      </w:pPr>
      <w:r>
        <w:rPr>
          <w:rFonts w:ascii="Times New Roman" w:hAnsi="Times New Roman" w:cs="Times New Roman"/>
          <w:sz w:val="24"/>
          <w:szCs w:val="24"/>
          <w:lang w:val="en-US"/>
        </w:rPr>
        <w:t>L’Oreal.</w:t>
      </w:r>
      <w:bookmarkStart w:id="15" w:name="_GoBack"/>
      <w:bookmarkEnd w:id="15"/>
      <w:r w:rsidR="00717D2C">
        <w:rPr>
          <w:rFonts w:ascii="Times New Roman" w:hAnsi="Times New Roman" w:cs="Times New Roman"/>
          <w:sz w:val="24"/>
          <w:szCs w:val="24"/>
          <w:lang w:val="en-US"/>
        </w:rPr>
        <w:t xml:space="preserve">com (2020), </w:t>
      </w:r>
      <w:r w:rsidR="00717D2C">
        <w:rPr>
          <w:rFonts w:ascii="Times New Roman" w:hAnsi="Times New Roman" w:cs="Times New Roman"/>
          <w:i/>
          <w:sz w:val="24"/>
          <w:szCs w:val="24"/>
          <w:lang w:val="en-US"/>
        </w:rPr>
        <w:t xml:space="preserve">Group, </w:t>
      </w:r>
      <w:r w:rsidR="00717D2C">
        <w:rPr>
          <w:rFonts w:ascii="Times New Roman" w:hAnsi="Times New Roman" w:cs="Times New Roman"/>
          <w:sz w:val="24"/>
          <w:szCs w:val="24"/>
          <w:lang w:val="en-US"/>
        </w:rPr>
        <w:t xml:space="preserve">Available from: </w:t>
      </w:r>
      <w:hyperlink r:id="rId10" w:history="1">
        <w:r w:rsidR="00717D2C" w:rsidRPr="00717D2C">
          <w:rPr>
            <w:rStyle w:val="ab"/>
            <w:rFonts w:ascii="Times New Roman" w:hAnsi="Times New Roman" w:cs="Times New Roman"/>
            <w:color w:val="auto"/>
            <w:sz w:val="24"/>
            <w:szCs w:val="24"/>
          </w:rPr>
          <w:t>https://www.loreal.com/group</w:t>
        </w:r>
      </w:hyperlink>
      <w:r w:rsidR="00717D2C" w:rsidRPr="00717D2C">
        <w:rPr>
          <w:rStyle w:val="ab"/>
          <w:rFonts w:ascii="Times New Roman" w:hAnsi="Times New Roman" w:cs="Times New Roman"/>
          <w:color w:val="auto"/>
          <w:sz w:val="24"/>
          <w:szCs w:val="24"/>
          <w:lang w:val="en-US"/>
        </w:rPr>
        <w:t xml:space="preserve"> [Accessed on 12 March 2020]</w:t>
      </w:r>
    </w:p>
    <w:p w:rsidR="00484FF8" w:rsidRPr="00D750B7" w:rsidRDefault="00484FF8" w:rsidP="00484FF8">
      <w:pPr>
        <w:pStyle w:val="1"/>
      </w:pPr>
      <w:r w:rsidRPr="00D750B7">
        <w:br w:type="page"/>
      </w:r>
      <w:bookmarkStart w:id="16" w:name="_Toc35264012"/>
      <w:bookmarkStart w:id="17" w:name="_Toc37236952"/>
      <w:bookmarkStart w:id="18" w:name="_Toc37237475"/>
      <w:r w:rsidRPr="00D750B7">
        <w:lastRenderedPageBreak/>
        <w:t>Appendices</w:t>
      </w:r>
      <w:bookmarkEnd w:id="16"/>
      <w:bookmarkEnd w:id="17"/>
      <w:bookmarkEnd w:id="18"/>
      <w:r w:rsidRPr="00D750B7">
        <w:t xml:space="preserve"> </w:t>
      </w:r>
    </w:p>
    <w:p w:rsidR="00484FF8" w:rsidRPr="00D750B7" w:rsidRDefault="00484FF8" w:rsidP="00484FF8">
      <w:pPr>
        <w:pStyle w:val="aa"/>
        <w:spacing w:before="0" w:beforeAutospacing="0" w:after="0" w:afterAutospacing="0" w:line="360" w:lineRule="auto"/>
        <w:jc w:val="both"/>
      </w:pPr>
      <w:r w:rsidRPr="00D750B7">
        <w:rPr>
          <w:b/>
          <w:bCs/>
          <w:color w:val="000000"/>
        </w:rPr>
        <w:t>Appendix 1</w:t>
      </w:r>
    </w:p>
    <w:p w:rsidR="00484FF8" w:rsidRPr="00D750B7" w:rsidRDefault="00484FF8" w:rsidP="00484FF8">
      <w:pPr>
        <w:spacing w:line="360" w:lineRule="auto"/>
        <w:jc w:val="both"/>
        <w:rPr>
          <w:rFonts w:ascii="Times New Roman" w:hAnsi="Times New Roman" w:cs="Times New Roman"/>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2454"/>
        <w:gridCol w:w="1267"/>
        <w:gridCol w:w="2483"/>
        <w:gridCol w:w="1780"/>
        <w:gridCol w:w="1376"/>
      </w:tblGrid>
      <w:tr w:rsidR="00484FF8" w:rsidTr="00C114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Training development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For whom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Expected benefit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Responsible person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Expected time</w:t>
            </w:r>
          </w:p>
        </w:tc>
      </w:tr>
      <w:tr w:rsidR="00484FF8" w:rsidTr="00C114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Skill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Enhance 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1 week</w:t>
            </w:r>
          </w:p>
        </w:tc>
      </w:tr>
      <w:tr w:rsidR="00484FF8" w:rsidTr="00C114A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Quality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Increase quality of 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84FF8" w:rsidRPr="00D750B7" w:rsidRDefault="00484FF8" w:rsidP="00C114AA">
            <w:pPr>
              <w:pStyle w:val="aa"/>
              <w:spacing w:before="0" w:beforeAutospacing="0" w:after="0" w:afterAutospacing="0" w:line="360" w:lineRule="auto"/>
              <w:jc w:val="both"/>
            </w:pPr>
            <w:r w:rsidRPr="00D750B7">
              <w:rPr>
                <w:color w:val="000000"/>
              </w:rPr>
              <w:t>1 week</w:t>
            </w:r>
          </w:p>
        </w:tc>
      </w:tr>
    </w:tbl>
    <w:p w:rsidR="00484FF8" w:rsidRPr="00D750B7" w:rsidRDefault="00484FF8" w:rsidP="00484FF8">
      <w:pPr>
        <w:pStyle w:val="aa"/>
        <w:spacing w:before="0" w:beforeAutospacing="0" w:after="0" w:afterAutospacing="0" w:line="360" w:lineRule="auto"/>
        <w:jc w:val="center"/>
      </w:pPr>
      <w:r w:rsidRPr="00D750B7">
        <w:rPr>
          <w:b/>
          <w:bCs/>
          <w:color w:val="000000"/>
        </w:rPr>
        <w:t>Training development plan</w:t>
      </w:r>
    </w:p>
    <w:p w:rsidR="00484FF8" w:rsidRPr="00D750B7" w:rsidRDefault="00484FF8" w:rsidP="00484FF8">
      <w:pPr>
        <w:pStyle w:val="aa"/>
        <w:spacing w:before="0" w:beforeAutospacing="0" w:after="0" w:afterAutospacing="0" w:line="360" w:lineRule="auto"/>
        <w:jc w:val="center"/>
      </w:pPr>
      <w:r w:rsidRPr="00D750B7">
        <w:rPr>
          <w:color w:val="000000"/>
        </w:rPr>
        <w:t>Source : Created by Author</w:t>
      </w:r>
    </w:p>
    <w:p w:rsidR="00484FF8" w:rsidRPr="005C4551" w:rsidRDefault="00484FF8" w:rsidP="005C4551">
      <w:pPr>
        <w:spacing w:after="240" w:line="360" w:lineRule="auto"/>
        <w:jc w:val="both"/>
        <w:rPr>
          <w:rFonts w:ascii="Times New Roman" w:hAnsi="Times New Roman" w:cs="Times New Roman"/>
          <w:sz w:val="24"/>
          <w:szCs w:val="24"/>
          <w:lang w:val="en-US"/>
        </w:rPr>
      </w:pPr>
    </w:p>
    <w:p w:rsidR="00484FF8" w:rsidRPr="008020C2" w:rsidRDefault="00484FF8" w:rsidP="00FB71F0">
      <w:pPr>
        <w:pStyle w:val="a9"/>
        <w:spacing w:before="100" w:beforeAutospacing="1" w:after="100" w:afterAutospacing="1" w:line="360" w:lineRule="auto"/>
        <w:ind w:left="0"/>
        <w:jc w:val="both"/>
        <w:rPr>
          <w:rFonts w:ascii="Times New Roman" w:hAnsi="Times New Roman" w:cs="Times New Roman"/>
          <w:sz w:val="24"/>
          <w:szCs w:val="24"/>
          <w:lang w:val="en-US"/>
        </w:rPr>
      </w:pPr>
    </w:p>
    <w:p w:rsidR="008A4ED1" w:rsidRPr="008A4ED1" w:rsidRDefault="008A4ED1" w:rsidP="008A4ED1">
      <w:pPr>
        <w:pStyle w:val="a9"/>
        <w:spacing w:before="100" w:beforeAutospacing="1" w:after="100" w:afterAutospacing="1" w:line="360" w:lineRule="auto"/>
        <w:ind w:left="0"/>
        <w:contextualSpacing w:val="0"/>
        <w:jc w:val="both"/>
        <w:rPr>
          <w:rFonts w:ascii="Times New Roman" w:hAnsi="Times New Roman" w:cs="Times New Roman"/>
          <w:b/>
          <w:sz w:val="24"/>
          <w:szCs w:val="24"/>
          <w:lang w:val="en-US"/>
        </w:rPr>
      </w:pPr>
    </w:p>
    <w:p w:rsidR="008A4ED1" w:rsidRPr="008A4ED1" w:rsidRDefault="008A4ED1" w:rsidP="008A4ED1">
      <w:pPr>
        <w:pStyle w:val="a9"/>
        <w:spacing w:before="100" w:beforeAutospacing="1" w:after="100" w:afterAutospacing="1" w:line="360" w:lineRule="auto"/>
        <w:ind w:left="0"/>
        <w:contextualSpacing w:val="0"/>
        <w:jc w:val="both"/>
        <w:rPr>
          <w:rFonts w:ascii="Times New Roman" w:hAnsi="Times New Roman" w:cs="Times New Roman"/>
          <w:b/>
          <w:sz w:val="24"/>
          <w:szCs w:val="24"/>
          <w:lang w:val="en-US"/>
        </w:rPr>
      </w:pPr>
    </w:p>
    <w:p w:rsidR="008A4ED1" w:rsidRDefault="008A4ED1" w:rsidP="008A4ED1">
      <w:pPr>
        <w:pStyle w:val="a9"/>
        <w:spacing w:before="100" w:beforeAutospacing="1" w:after="100" w:afterAutospacing="1" w:line="360" w:lineRule="auto"/>
        <w:ind w:left="0"/>
        <w:contextualSpacing w:val="0"/>
        <w:jc w:val="both"/>
        <w:rPr>
          <w:rFonts w:ascii="Times New Roman" w:hAnsi="Times New Roman" w:cs="Times New Roman"/>
          <w:sz w:val="24"/>
          <w:szCs w:val="24"/>
          <w:lang w:val="en-US"/>
        </w:rPr>
      </w:pPr>
    </w:p>
    <w:p w:rsidR="00D8087E" w:rsidRDefault="00D8087E" w:rsidP="00D8087E">
      <w:pPr>
        <w:pStyle w:val="a9"/>
        <w:spacing w:before="100" w:beforeAutospacing="1" w:after="100" w:afterAutospacing="1" w:line="360" w:lineRule="auto"/>
        <w:ind w:left="0"/>
        <w:jc w:val="both"/>
        <w:rPr>
          <w:rFonts w:ascii="Times New Roman" w:hAnsi="Times New Roman" w:cs="Times New Roman"/>
          <w:sz w:val="24"/>
          <w:szCs w:val="24"/>
          <w:lang w:val="en-US"/>
        </w:rPr>
      </w:pPr>
    </w:p>
    <w:p w:rsidR="00D8087E" w:rsidRDefault="00D8087E" w:rsidP="00D8087E">
      <w:pPr>
        <w:pStyle w:val="a9"/>
        <w:spacing w:before="100" w:beforeAutospacing="1" w:after="100" w:afterAutospacing="1" w:line="360" w:lineRule="auto"/>
        <w:ind w:left="0"/>
        <w:jc w:val="both"/>
        <w:rPr>
          <w:rFonts w:ascii="Times New Roman" w:hAnsi="Times New Roman" w:cs="Times New Roman"/>
          <w:sz w:val="24"/>
          <w:szCs w:val="24"/>
          <w:lang w:val="en-US"/>
        </w:rPr>
      </w:pPr>
    </w:p>
    <w:p w:rsidR="00D8087E" w:rsidRDefault="00D8087E" w:rsidP="00D8087E">
      <w:pPr>
        <w:pStyle w:val="a9"/>
        <w:spacing w:before="100" w:beforeAutospacing="1" w:after="100" w:afterAutospacing="1" w:line="360" w:lineRule="auto"/>
        <w:ind w:left="0"/>
        <w:jc w:val="both"/>
        <w:rPr>
          <w:rFonts w:ascii="Times New Roman" w:hAnsi="Times New Roman" w:cs="Times New Roman"/>
          <w:sz w:val="24"/>
          <w:szCs w:val="24"/>
          <w:lang w:val="en-US"/>
        </w:rPr>
      </w:pPr>
    </w:p>
    <w:p w:rsidR="00D8087E" w:rsidRDefault="00D8087E" w:rsidP="00D8087E">
      <w:pPr>
        <w:pStyle w:val="a9"/>
        <w:spacing w:before="100" w:beforeAutospacing="1" w:after="100" w:afterAutospacing="1" w:line="360" w:lineRule="auto"/>
        <w:ind w:left="0"/>
        <w:jc w:val="both"/>
        <w:rPr>
          <w:rFonts w:ascii="Times New Roman" w:hAnsi="Times New Roman" w:cs="Times New Roman"/>
          <w:sz w:val="24"/>
          <w:szCs w:val="24"/>
          <w:lang w:val="en-US"/>
        </w:rPr>
      </w:pPr>
    </w:p>
    <w:p w:rsidR="00DD0CC3" w:rsidRDefault="00DD0CC3" w:rsidP="00DD0CC3">
      <w:pPr>
        <w:pStyle w:val="a9"/>
        <w:spacing w:before="100" w:beforeAutospacing="1" w:after="100" w:afterAutospacing="1" w:line="360" w:lineRule="auto"/>
        <w:ind w:left="0"/>
        <w:jc w:val="both"/>
        <w:rPr>
          <w:rFonts w:ascii="Times New Roman" w:hAnsi="Times New Roman" w:cs="Times New Roman"/>
          <w:sz w:val="24"/>
          <w:szCs w:val="24"/>
          <w:lang w:val="en-US"/>
        </w:rPr>
      </w:pPr>
    </w:p>
    <w:p w:rsidR="00DD0CC3" w:rsidRDefault="00DD0CC3" w:rsidP="00DD0CC3">
      <w:pPr>
        <w:pStyle w:val="a9"/>
        <w:spacing w:before="100" w:beforeAutospacing="1" w:after="100" w:afterAutospacing="1" w:line="360" w:lineRule="auto"/>
        <w:ind w:left="0"/>
        <w:jc w:val="both"/>
        <w:rPr>
          <w:rFonts w:ascii="Times New Roman" w:hAnsi="Times New Roman" w:cs="Times New Roman"/>
          <w:sz w:val="24"/>
          <w:szCs w:val="24"/>
          <w:lang w:val="en-US"/>
        </w:rPr>
      </w:pPr>
    </w:p>
    <w:p w:rsidR="00DD0CC3" w:rsidRPr="00DD0CC3" w:rsidRDefault="00DD0CC3" w:rsidP="00DD0CC3">
      <w:pPr>
        <w:pStyle w:val="a9"/>
        <w:spacing w:before="100" w:beforeAutospacing="1" w:after="100" w:afterAutospacing="1" w:line="360" w:lineRule="auto"/>
        <w:ind w:left="0"/>
        <w:jc w:val="both"/>
        <w:rPr>
          <w:rFonts w:ascii="Times New Roman" w:hAnsi="Times New Roman" w:cs="Times New Roman"/>
          <w:sz w:val="24"/>
          <w:szCs w:val="24"/>
          <w:lang w:val="en-US"/>
        </w:rPr>
      </w:pPr>
    </w:p>
    <w:p w:rsidR="005B4A73" w:rsidRDefault="005B4A73" w:rsidP="005B4A73">
      <w:pPr>
        <w:pStyle w:val="a9"/>
        <w:spacing w:line="360" w:lineRule="auto"/>
        <w:ind w:left="0"/>
        <w:jc w:val="both"/>
        <w:rPr>
          <w:rFonts w:ascii="Times New Roman" w:hAnsi="Times New Roman" w:cs="Times New Roman"/>
          <w:sz w:val="24"/>
          <w:szCs w:val="24"/>
          <w:lang w:val="en-US"/>
        </w:rPr>
      </w:pPr>
    </w:p>
    <w:p w:rsidR="005B4A73" w:rsidRPr="005B4A73" w:rsidRDefault="005B4A73" w:rsidP="005B4A73">
      <w:pPr>
        <w:pStyle w:val="a9"/>
        <w:spacing w:after="100" w:afterAutospacing="1" w:line="360" w:lineRule="auto"/>
        <w:ind w:left="0"/>
        <w:jc w:val="both"/>
        <w:rPr>
          <w:rFonts w:ascii="Times New Roman" w:hAnsi="Times New Roman" w:cs="Times New Roman"/>
          <w:sz w:val="24"/>
          <w:szCs w:val="24"/>
          <w:lang w:val="en-US"/>
        </w:rPr>
      </w:pPr>
    </w:p>
    <w:p w:rsidR="00CC500C" w:rsidRPr="00CC500C" w:rsidRDefault="00CC500C" w:rsidP="00CC500C">
      <w:pPr>
        <w:spacing w:after="100" w:afterAutospacing="1" w:line="360" w:lineRule="auto"/>
        <w:jc w:val="both"/>
        <w:rPr>
          <w:rFonts w:ascii="Times New Roman" w:hAnsi="Times New Roman" w:cs="Times New Roman"/>
          <w:sz w:val="24"/>
          <w:szCs w:val="24"/>
          <w:lang w:val="en-US"/>
        </w:rPr>
      </w:pPr>
    </w:p>
    <w:p w:rsidR="00CC500C" w:rsidRPr="00CC500C" w:rsidRDefault="00CC500C" w:rsidP="006045B1">
      <w:pPr>
        <w:spacing w:after="0" w:line="360" w:lineRule="auto"/>
        <w:jc w:val="both"/>
        <w:rPr>
          <w:rFonts w:ascii="Times New Roman" w:hAnsi="Times New Roman" w:cs="Times New Roman"/>
          <w:b/>
          <w:sz w:val="24"/>
          <w:szCs w:val="24"/>
          <w:lang w:val="en-US"/>
        </w:rPr>
      </w:pPr>
    </w:p>
    <w:p w:rsidR="00A04971" w:rsidRDefault="00A04971" w:rsidP="00A04971">
      <w:pPr>
        <w:jc w:val="both"/>
        <w:rPr>
          <w:rFonts w:ascii="Times New Roman" w:hAnsi="Times New Roman" w:cs="Times New Roman"/>
          <w:sz w:val="24"/>
          <w:szCs w:val="24"/>
          <w:lang w:val="en-US"/>
        </w:rPr>
      </w:pPr>
    </w:p>
    <w:p w:rsidR="00A04971" w:rsidRPr="00325AFB" w:rsidRDefault="00A04971" w:rsidP="00A04971">
      <w:pPr>
        <w:jc w:val="both"/>
        <w:rPr>
          <w:rFonts w:ascii="Times New Roman" w:hAnsi="Times New Roman" w:cs="Times New Roman"/>
          <w:sz w:val="24"/>
          <w:szCs w:val="24"/>
          <w:lang w:val="en-US"/>
        </w:rPr>
      </w:pPr>
    </w:p>
    <w:sectPr w:rsidR="00A04971" w:rsidRPr="00325AFB" w:rsidSect="006774B8">
      <w:footerReference w:type="default" r:id="rId1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1F74" w:rsidRDefault="00151F74" w:rsidP="006774B8">
      <w:pPr>
        <w:spacing w:after="0" w:line="240" w:lineRule="auto"/>
      </w:pPr>
      <w:r>
        <w:separator/>
      </w:r>
    </w:p>
  </w:endnote>
  <w:endnote w:type="continuationSeparator" w:id="0">
    <w:p w:rsidR="00151F74" w:rsidRDefault="00151F74" w:rsidP="00677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1974996"/>
      <w:docPartObj>
        <w:docPartGallery w:val="Page Numbers (Bottom of Page)"/>
        <w:docPartUnique/>
      </w:docPartObj>
    </w:sdtPr>
    <w:sdtEndPr/>
    <w:sdtContent>
      <w:p w:rsidR="006774B8" w:rsidRDefault="006774B8">
        <w:pPr>
          <w:pStyle w:val="a7"/>
          <w:jc w:val="right"/>
        </w:pPr>
        <w:r>
          <w:fldChar w:fldCharType="begin"/>
        </w:r>
        <w:r>
          <w:instrText>PAGE   \* MERGEFORMAT</w:instrText>
        </w:r>
        <w:r>
          <w:fldChar w:fldCharType="separate"/>
        </w:r>
        <w:r w:rsidR="008A0B74">
          <w:rPr>
            <w:noProof/>
          </w:rPr>
          <w:t>11</w:t>
        </w:r>
        <w:r>
          <w:fldChar w:fldCharType="end"/>
        </w:r>
      </w:p>
    </w:sdtContent>
  </w:sdt>
  <w:p w:rsidR="006774B8" w:rsidRDefault="006774B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1F74" w:rsidRDefault="00151F74" w:rsidP="006774B8">
      <w:pPr>
        <w:spacing w:after="0" w:line="240" w:lineRule="auto"/>
      </w:pPr>
      <w:r>
        <w:separator/>
      </w:r>
    </w:p>
  </w:footnote>
  <w:footnote w:type="continuationSeparator" w:id="0">
    <w:p w:rsidR="00151F74" w:rsidRDefault="00151F74" w:rsidP="006774B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855A5B"/>
    <w:multiLevelType w:val="hybridMultilevel"/>
    <w:tmpl w:val="1EBA2A9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1E083E0E"/>
    <w:multiLevelType w:val="hybridMultilevel"/>
    <w:tmpl w:val="CDF48E2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249B7516"/>
    <w:multiLevelType w:val="hybridMultilevel"/>
    <w:tmpl w:val="1E668E7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4C4B1D47"/>
    <w:multiLevelType w:val="hybridMultilevel"/>
    <w:tmpl w:val="DF52DB7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50F0514E"/>
    <w:multiLevelType w:val="multilevel"/>
    <w:tmpl w:val="CD165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6477D95"/>
    <w:multiLevelType w:val="multilevel"/>
    <w:tmpl w:val="183E7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F026106"/>
    <w:multiLevelType w:val="multilevel"/>
    <w:tmpl w:val="EEC6A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15D513B"/>
    <w:multiLevelType w:val="multilevel"/>
    <w:tmpl w:val="1520D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70133BA"/>
    <w:multiLevelType w:val="hybridMultilevel"/>
    <w:tmpl w:val="9D0084C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79CC4AAA"/>
    <w:multiLevelType w:val="hybridMultilevel"/>
    <w:tmpl w:val="37D8E3CA"/>
    <w:lvl w:ilvl="0" w:tplc="0402000F">
      <w:start w:val="1"/>
      <w:numFmt w:val="decimal"/>
      <w:lvlText w:val="%1."/>
      <w:lvlJc w:val="left"/>
      <w:pPr>
        <w:ind w:left="780" w:hanging="360"/>
      </w:pPr>
    </w:lvl>
    <w:lvl w:ilvl="1" w:tplc="04020019" w:tentative="1">
      <w:start w:val="1"/>
      <w:numFmt w:val="lowerLetter"/>
      <w:lvlText w:val="%2."/>
      <w:lvlJc w:val="left"/>
      <w:pPr>
        <w:ind w:left="1500" w:hanging="360"/>
      </w:pPr>
    </w:lvl>
    <w:lvl w:ilvl="2" w:tplc="0402001B" w:tentative="1">
      <w:start w:val="1"/>
      <w:numFmt w:val="lowerRoman"/>
      <w:lvlText w:val="%3."/>
      <w:lvlJc w:val="right"/>
      <w:pPr>
        <w:ind w:left="2220" w:hanging="180"/>
      </w:pPr>
    </w:lvl>
    <w:lvl w:ilvl="3" w:tplc="0402000F" w:tentative="1">
      <w:start w:val="1"/>
      <w:numFmt w:val="decimal"/>
      <w:lvlText w:val="%4."/>
      <w:lvlJc w:val="left"/>
      <w:pPr>
        <w:ind w:left="2940" w:hanging="360"/>
      </w:pPr>
    </w:lvl>
    <w:lvl w:ilvl="4" w:tplc="04020019" w:tentative="1">
      <w:start w:val="1"/>
      <w:numFmt w:val="lowerLetter"/>
      <w:lvlText w:val="%5."/>
      <w:lvlJc w:val="left"/>
      <w:pPr>
        <w:ind w:left="3660" w:hanging="360"/>
      </w:pPr>
    </w:lvl>
    <w:lvl w:ilvl="5" w:tplc="0402001B" w:tentative="1">
      <w:start w:val="1"/>
      <w:numFmt w:val="lowerRoman"/>
      <w:lvlText w:val="%6."/>
      <w:lvlJc w:val="right"/>
      <w:pPr>
        <w:ind w:left="4380" w:hanging="180"/>
      </w:pPr>
    </w:lvl>
    <w:lvl w:ilvl="6" w:tplc="0402000F" w:tentative="1">
      <w:start w:val="1"/>
      <w:numFmt w:val="decimal"/>
      <w:lvlText w:val="%7."/>
      <w:lvlJc w:val="left"/>
      <w:pPr>
        <w:ind w:left="5100" w:hanging="360"/>
      </w:pPr>
    </w:lvl>
    <w:lvl w:ilvl="7" w:tplc="04020019" w:tentative="1">
      <w:start w:val="1"/>
      <w:numFmt w:val="lowerLetter"/>
      <w:lvlText w:val="%8."/>
      <w:lvlJc w:val="left"/>
      <w:pPr>
        <w:ind w:left="5820" w:hanging="360"/>
      </w:pPr>
    </w:lvl>
    <w:lvl w:ilvl="8" w:tplc="0402001B" w:tentative="1">
      <w:start w:val="1"/>
      <w:numFmt w:val="lowerRoman"/>
      <w:lvlText w:val="%9."/>
      <w:lvlJc w:val="right"/>
      <w:pPr>
        <w:ind w:left="6540" w:hanging="180"/>
      </w:pPr>
    </w:lvl>
  </w:abstractNum>
  <w:num w:numId="1">
    <w:abstractNumId w:val="2"/>
  </w:num>
  <w:num w:numId="2">
    <w:abstractNumId w:val="0"/>
  </w:num>
  <w:num w:numId="3">
    <w:abstractNumId w:val="6"/>
  </w:num>
  <w:num w:numId="4">
    <w:abstractNumId w:val="7"/>
  </w:num>
  <w:num w:numId="5">
    <w:abstractNumId w:val="4"/>
  </w:num>
  <w:num w:numId="6">
    <w:abstractNumId w:val="5"/>
  </w:num>
  <w:num w:numId="7">
    <w:abstractNumId w:val="1"/>
  </w:num>
  <w:num w:numId="8">
    <w:abstractNumId w:val="9"/>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3E97"/>
    <w:rsid w:val="00003D94"/>
    <w:rsid w:val="000044DD"/>
    <w:rsid w:val="00044835"/>
    <w:rsid w:val="00080292"/>
    <w:rsid w:val="000F33AC"/>
    <w:rsid w:val="00151F74"/>
    <w:rsid w:val="001853C6"/>
    <w:rsid w:val="001D0CC3"/>
    <w:rsid w:val="00214DBB"/>
    <w:rsid w:val="00247083"/>
    <w:rsid w:val="00295208"/>
    <w:rsid w:val="002F395F"/>
    <w:rsid w:val="002F5C07"/>
    <w:rsid w:val="0031496F"/>
    <w:rsid w:val="00325AFB"/>
    <w:rsid w:val="00397CFF"/>
    <w:rsid w:val="003C3159"/>
    <w:rsid w:val="00420660"/>
    <w:rsid w:val="00465138"/>
    <w:rsid w:val="00474467"/>
    <w:rsid w:val="00484FF8"/>
    <w:rsid w:val="004B7E9F"/>
    <w:rsid w:val="004C017F"/>
    <w:rsid w:val="004C65C3"/>
    <w:rsid w:val="0057241F"/>
    <w:rsid w:val="005A2015"/>
    <w:rsid w:val="005B4A73"/>
    <w:rsid w:val="005C4551"/>
    <w:rsid w:val="006045B1"/>
    <w:rsid w:val="00615BEE"/>
    <w:rsid w:val="00643509"/>
    <w:rsid w:val="00663E97"/>
    <w:rsid w:val="006774B8"/>
    <w:rsid w:val="006C3472"/>
    <w:rsid w:val="00703204"/>
    <w:rsid w:val="00711FA6"/>
    <w:rsid w:val="00712D8D"/>
    <w:rsid w:val="00714224"/>
    <w:rsid w:val="00717D2C"/>
    <w:rsid w:val="008020C2"/>
    <w:rsid w:val="00833C7C"/>
    <w:rsid w:val="00840C50"/>
    <w:rsid w:val="00840C8F"/>
    <w:rsid w:val="00857183"/>
    <w:rsid w:val="00894C2B"/>
    <w:rsid w:val="00897974"/>
    <w:rsid w:val="008A0B74"/>
    <w:rsid w:val="008A4C35"/>
    <w:rsid w:val="008A4ED1"/>
    <w:rsid w:val="008E5747"/>
    <w:rsid w:val="008E7D32"/>
    <w:rsid w:val="008F1F88"/>
    <w:rsid w:val="00962F2E"/>
    <w:rsid w:val="00993CB3"/>
    <w:rsid w:val="00994A7F"/>
    <w:rsid w:val="009D096C"/>
    <w:rsid w:val="00A00210"/>
    <w:rsid w:val="00A04971"/>
    <w:rsid w:val="00A04A27"/>
    <w:rsid w:val="00A448C2"/>
    <w:rsid w:val="00A925EE"/>
    <w:rsid w:val="00A976CC"/>
    <w:rsid w:val="00AB246A"/>
    <w:rsid w:val="00B12BB3"/>
    <w:rsid w:val="00B94BEE"/>
    <w:rsid w:val="00BB2361"/>
    <w:rsid w:val="00C60B30"/>
    <w:rsid w:val="00C65DEA"/>
    <w:rsid w:val="00C92837"/>
    <w:rsid w:val="00CC350D"/>
    <w:rsid w:val="00CC386E"/>
    <w:rsid w:val="00CC500C"/>
    <w:rsid w:val="00CE282E"/>
    <w:rsid w:val="00D47323"/>
    <w:rsid w:val="00D8087E"/>
    <w:rsid w:val="00DD0CC3"/>
    <w:rsid w:val="00DD1DA9"/>
    <w:rsid w:val="00DF05D1"/>
    <w:rsid w:val="00E2615D"/>
    <w:rsid w:val="00E568A3"/>
    <w:rsid w:val="00E909D7"/>
    <w:rsid w:val="00EF0F91"/>
    <w:rsid w:val="00EF1750"/>
    <w:rsid w:val="00F03119"/>
    <w:rsid w:val="00F37A82"/>
    <w:rsid w:val="00F64B87"/>
    <w:rsid w:val="00F8045C"/>
    <w:rsid w:val="00FB0BD8"/>
    <w:rsid w:val="00FB71F0"/>
    <w:rsid w:val="00FC0DC9"/>
    <w:rsid w:val="00FC763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484FF8"/>
    <w:pPr>
      <w:spacing w:before="100" w:beforeAutospacing="1" w:after="100" w:afterAutospacing="1" w:line="240" w:lineRule="auto"/>
      <w:jc w:val="both"/>
      <w:outlineLvl w:val="0"/>
    </w:pPr>
    <w:rPr>
      <w:rFonts w:ascii="Times New Roman" w:eastAsia="Times New Roman" w:hAnsi="Times New Roman" w:cs="Times New Roman"/>
      <w:b/>
      <w:bCs/>
      <w:kern w:val="36"/>
      <w:sz w:val="24"/>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C0DC9"/>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FC0DC9"/>
    <w:rPr>
      <w:rFonts w:ascii="Tahoma" w:hAnsi="Tahoma" w:cs="Tahoma"/>
      <w:sz w:val="16"/>
      <w:szCs w:val="16"/>
    </w:rPr>
  </w:style>
  <w:style w:type="paragraph" w:styleId="a5">
    <w:name w:val="header"/>
    <w:basedOn w:val="a"/>
    <w:link w:val="a6"/>
    <w:uiPriority w:val="99"/>
    <w:unhideWhenUsed/>
    <w:rsid w:val="006774B8"/>
    <w:pPr>
      <w:tabs>
        <w:tab w:val="center" w:pos="4536"/>
        <w:tab w:val="right" w:pos="9072"/>
      </w:tabs>
      <w:spacing w:after="0" w:line="240" w:lineRule="auto"/>
    </w:pPr>
  </w:style>
  <w:style w:type="character" w:customStyle="1" w:styleId="a6">
    <w:name w:val="Горен колонтитул Знак"/>
    <w:basedOn w:val="a0"/>
    <w:link w:val="a5"/>
    <w:uiPriority w:val="99"/>
    <w:rsid w:val="006774B8"/>
  </w:style>
  <w:style w:type="paragraph" w:styleId="a7">
    <w:name w:val="footer"/>
    <w:basedOn w:val="a"/>
    <w:link w:val="a8"/>
    <w:uiPriority w:val="99"/>
    <w:unhideWhenUsed/>
    <w:rsid w:val="006774B8"/>
    <w:pPr>
      <w:tabs>
        <w:tab w:val="center" w:pos="4536"/>
        <w:tab w:val="right" w:pos="9072"/>
      </w:tabs>
      <w:spacing w:after="0" w:line="240" w:lineRule="auto"/>
    </w:pPr>
  </w:style>
  <w:style w:type="character" w:customStyle="1" w:styleId="a8">
    <w:name w:val="Долен колонтитул Знак"/>
    <w:basedOn w:val="a0"/>
    <w:link w:val="a7"/>
    <w:uiPriority w:val="99"/>
    <w:rsid w:val="006774B8"/>
  </w:style>
  <w:style w:type="paragraph" w:styleId="a9">
    <w:name w:val="List Paragraph"/>
    <w:basedOn w:val="a"/>
    <w:uiPriority w:val="34"/>
    <w:qFormat/>
    <w:rsid w:val="000044DD"/>
    <w:pPr>
      <w:ind w:left="720"/>
      <w:contextualSpacing/>
    </w:pPr>
  </w:style>
  <w:style w:type="character" w:customStyle="1" w:styleId="10">
    <w:name w:val="Заглавие 1 Знак"/>
    <w:basedOn w:val="a0"/>
    <w:link w:val="1"/>
    <w:uiPriority w:val="9"/>
    <w:rsid w:val="00484FF8"/>
    <w:rPr>
      <w:rFonts w:ascii="Times New Roman" w:eastAsia="Times New Roman" w:hAnsi="Times New Roman" w:cs="Times New Roman"/>
      <w:b/>
      <w:bCs/>
      <w:kern w:val="36"/>
      <w:sz w:val="24"/>
      <w:szCs w:val="48"/>
      <w:lang w:val="x-none" w:eastAsia="en-IN"/>
    </w:rPr>
  </w:style>
  <w:style w:type="paragraph" w:styleId="aa">
    <w:name w:val="Normal (Web)"/>
    <w:basedOn w:val="a"/>
    <w:uiPriority w:val="99"/>
    <w:unhideWhenUsed/>
    <w:rsid w:val="00484FF8"/>
    <w:pPr>
      <w:spacing w:before="100" w:beforeAutospacing="1" w:after="100" w:afterAutospacing="1" w:line="240" w:lineRule="auto"/>
    </w:pPr>
    <w:rPr>
      <w:rFonts w:ascii="Times New Roman" w:eastAsia="Times New Roman" w:hAnsi="Times New Roman" w:cs="Times New Roman"/>
      <w:sz w:val="24"/>
      <w:szCs w:val="24"/>
      <w:lang w:val="en-IN" w:eastAsia="en-IN" w:bidi="bn-BD"/>
    </w:rPr>
  </w:style>
  <w:style w:type="character" w:styleId="ab">
    <w:name w:val="Hyperlink"/>
    <w:uiPriority w:val="99"/>
    <w:unhideWhenUsed/>
    <w:rsid w:val="00484FF8"/>
    <w:rPr>
      <w:color w:val="0563C1"/>
      <w:u w:val="single"/>
    </w:rPr>
  </w:style>
  <w:style w:type="paragraph" w:styleId="ac">
    <w:name w:val="TOC Heading"/>
    <w:basedOn w:val="1"/>
    <w:next w:val="a"/>
    <w:uiPriority w:val="39"/>
    <w:semiHidden/>
    <w:unhideWhenUsed/>
    <w:qFormat/>
    <w:rsid w:val="00A00210"/>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bg-BG" w:eastAsia="bg-BG"/>
    </w:rPr>
  </w:style>
  <w:style w:type="paragraph" w:styleId="11">
    <w:name w:val="toc 1"/>
    <w:basedOn w:val="a"/>
    <w:next w:val="a"/>
    <w:autoRedefine/>
    <w:uiPriority w:val="39"/>
    <w:unhideWhenUsed/>
    <w:rsid w:val="00A00210"/>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484FF8"/>
    <w:pPr>
      <w:spacing w:before="100" w:beforeAutospacing="1" w:after="100" w:afterAutospacing="1" w:line="240" w:lineRule="auto"/>
      <w:jc w:val="both"/>
      <w:outlineLvl w:val="0"/>
    </w:pPr>
    <w:rPr>
      <w:rFonts w:ascii="Times New Roman" w:eastAsia="Times New Roman" w:hAnsi="Times New Roman" w:cs="Times New Roman"/>
      <w:b/>
      <w:bCs/>
      <w:kern w:val="36"/>
      <w:sz w:val="24"/>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C0DC9"/>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FC0DC9"/>
    <w:rPr>
      <w:rFonts w:ascii="Tahoma" w:hAnsi="Tahoma" w:cs="Tahoma"/>
      <w:sz w:val="16"/>
      <w:szCs w:val="16"/>
    </w:rPr>
  </w:style>
  <w:style w:type="paragraph" w:styleId="a5">
    <w:name w:val="header"/>
    <w:basedOn w:val="a"/>
    <w:link w:val="a6"/>
    <w:uiPriority w:val="99"/>
    <w:unhideWhenUsed/>
    <w:rsid w:val="006774B8"/>
    <w:pPr>
      <w:tabs>
        <w:tab w:val="center" w:pos="4536"/>
        <w:tab w:val="right" w:pos="9072"/>
      </w:tabs>
      <w:spacing w:after="0" w:line="240" w:lineRule="auto"/>
    </w:pPr>
  </w:style>
  <w:style w:type="character" w:customStyle="1" w:styleId="a6">
    <w:name w:val="Горен колонтитул Знак"/>
    <w:basedOn w:val="a0"/>
    <w:link w:val="a5"/>
    <w:uiPriority w:val="99"/>
    <w:rsid w:val="006774B8"/>
  </w:style>
  <w:style w:type="paragraph" w:styleId="a7">
    <w:name w:val="footer"/>
    <w:basedOn w:val="a"/>
    <w:link w:val="a8"/>
    <w:uiPriority w:val="99"/>
    <w:unhideWhenUsed/>
    <w:rsid w:val="006774B8"/>
    <w:pPr>
      <w:tabs>
        <w:tab w:val="center" w:pos="4536"/>
        <w:tab w:val="right" w:pos="9072"/>
      </w:tabs>
      <w:spacing w:after="0" w:line="240" w:lineRule="auto"/>
    </w:pPr>
  </w:style>
  <w:style w:type="character" w:customStyle="1" w:styleId="a8">
    <w:name w:val="Долен колонтитул Знак"/>
    <w:basedOn w:val="a0"/>
    <w:link w:val="a7"/>
    <w:uiPriority w:val="99"/>
    <w:rsid w:val="006774B8"/>
  </w:style>
  <w:style w:type="paragraph" w:styleId="a9">
    <w:name w:val="List Paragraph"/>
    <w:basedOn w:val="a"/>
    <w:uiPriority w:val="34"/>
    <w:qFormat/>
    <w:rsid w:val="000044DD"/>
    <w:pPr>
      <w:ind w:left="720"/>
      <w:contextualSpacing/>
    </w:pPr>
  </w:style>
  <w:style w:type="character" w:customStyle="1" w:styleId="10">
    <w:name w:val="Заглавие 1 Знак"/>
    <w:basedOn w:val="a0"/>
    <w:link w:val="1"/>
    <w:uiPriority w:val="9"/>
    <w:rsid w:val="00484FF8"/>
    <w:rPr>
      <w:rFonts w:ascii="Times New Roman" w:eastAsia="Times New Roman" w:hAnsi="Times New Roman" w:cs="Times New Roman"/>
      <w:b/>
      <w:bCs/>
      <w:kern w:val="36"/>
      <w:sz w:val="24"/>
      <w:szCs w:val="48"/>
      <w:lang w:val="x-none" w:eastAsia="en-IN"/>
    </w:rPr>
  </w:style>
  <w:style w:type="paragraph" w:styleId="aa">
    <w:name w:val="Normal (Web)"/>
    <w:basedOn w:val="a"/>
    <w:uiPriority w:val="99"/>
    <w:unhideWhenUsed/>
    <w:rsid w:val="00484FF8"/>
    <w:pPr>
      <w:spacing w:before="100" w:beforeAutospacing="1" w:after="100" w:afterAutospacing="1" w:line="240" w:lineRule="auto"/>
    </w:pPr>
    <w:rPr>
      <w:rFonts w:ascii="Times New Roman" w:eastAsia="Times New Roman" w:hAnsi="Times New Roman" w:cs="Times New Roman"/>
      <w:sz w:val="24"/>
      <w:szCs w:val="24"/>
      <w:lang w:val="en-IN" w:eastAsia="en-IN" w:bidi="bn-BD"/>
    </w:rPr>
  </w:style>
  <w:style w:type="character" w:styleId="ab">
    <w:name w:val="Hyperlink"/>
    <w:uiPriority w:val="99"/>
    <w:unhideWhenUsed/>
    <w:rsid w:val="00484FF8"/>
    <w:rPr>
      <w:color w:val="0563C1"/>
      <w:u w:val="single"/>
    </w:rPr>
  </w:style>
  <w:style w:type="paragraph" w:styleId="ac">
    <w:name w:val="TOC Heading"/>
    <w:basedOn w:val="1"/>
    <w:next w:val="a"/>
    <w:uiPriority w:val="39"/>
    <w:semiHidden/>
    <w:unhideWhenUsed/>
    <w:qFormat/>
    <w:rsid w:val="00A00210"/>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bg-BG" w:eastAsia="bg-BG"/>
    </w:rPr>
  </w:style>
  <w:style w:type="paragraph" w:styleId="11">
    <w:name w:val="toc 1"/>
    <w:basedOn w:val="a"/>
    <w:next w:val="a"/>
    <w:autoRedefine/>
    <w:uiPriority w:val="39"/>
    <w:unhideWhenUsed/>
    <w:rsid w:val="00A002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loreal.com/group" TargetMode="Externa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8F9BA2-CF5B-4A36-8FB0-6C7ED6DCD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7117</TotalTime>
  <Pages>13</Pages>
  <Words>2705</Words>
  <Characters>15422</Characters>
  <Application>Microsoft Office Word</Application>
  <DocSecurity>0</DocSecurity>
  <Lines>128</Lines>
  <Paragraphs>36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58</cp:revision>
  <dcterms:created xsi:type="dcterms:W3CDTF">2020-03-21T19:42:00Z</dcterms:created>
  <dcterms:modified xsi:type="dcterms:W3CDTF">2020-05-17T12:55:00Z</dcterms:modified>
</cp:coreProperties>
</file>