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F08A711" w:rsidP="6EEB3E65" w:rsidRDefault="1F08A711" w14:paraId="1272E6C9" w14:textId="42BCAB20">
      <w:pPr>
        <w:jc w:val="center"/>
      </w:pPr>
      <w:r w:rsidR="1F08A711">
        <w:rPr/>
        <w:t xml:space="preserve">Event experience and event review </w:t>
      </w:r>
    </w:p>
    <w:p w:rsidR="1F08A711" w:rsidP="6EEB3E65" w:rsidRDefault="1F08A711" w14:paraId="0A1E3DB4" w14:textId="039813DD">
      <w:pPr>
        <w:jc w:val="center"/>
      </w:pPr>
      <w:r w:rsidR="1F08A711">
        <w:rPr/>
        <w:t xml:space="preserve">Zara Pearce </w:t>
      </w:r>
    </w:p>
    <w:p w:rsidR="1F08A711" w:rsidP="6EEB3E65" w:rsidRDefault="1F08A711" w14:paraId="158146D5" w14:textId="4D64BF47">
      <w:pPr>
        <w:jc w:val="center"/>
      </w:pPr>
      <w:r w:rsidR="1F08A711">
        <w:rPr/>
        <w:t>2404323</w:t>
      </w:r>
    </w:p>
    <w:p w:rsidR="1F08A711" w:rsidP="6EEB3E65" w:rsidRDefault="1F08A711" w14:paraId="7071BF3A" w14:textId="1B2F5729">
      <w:pPr>
        <w:jc w:val="center"/>
      </w:pPr>
      <w:r w:rsidR="1F08A711">
        <w:rPr/>
        <w:t xml:space="preserve">1500 words </w:t>
      </w:r>
    </w:p>
    <w:p w:rsidR="1F08A711" w:rsidP="6EEB3E65" w:rsidRDefault="1F08A711" w14:paraId="0D9B2973" w14:textId="7587D582">
      <w:pPr>
        <w:jc w:val="center"/>
      </w:pPr>
      <w:r w:rsidR="1F08A711">
        <w:rPr/>
        <w:t xml:space="preserve">Events and festival experience </w:t>
      </w:r>
    </w:p>
    <w:p w:rsidR="1F08A711" w:rsidP="6EEB3E65" w:rsidRDefault="1F08A711" w14:paraId="45B98B8B" w14:textId="5742EBB8">
      <w:pPr>
        <w:jc w:val="center"/>
      </w:pPr>
      <w:r w:rsidR="1F08A711">
        <w:rPr/>
        <w:t>BMTP4016</w:t>
      </w:r>
    </w:p>
    <w:p w:rsidR="6EEB3E65" w:rsidP="6EEB3E65" w:rsidRDefault="6EEB3E65" w14:paraId="764C69E5" w14:textId="46058C94">
      <w:pPr>
        <w:jc w:val="left"/>
        <w:rPr>
          <w:rFonts w:ascii="Aptos" w:hAnsi="Aptos" w:eastAsia="Aptos" w:cs="Aptos" w:asciiTheme="minorAscii" w:hAnsiTheme="minorAscii" w:eastAsiaTheme="minorAscii" w:cstheme="minorAscii"/>
          <w:b w:val="1"/>
          <w:bCs w:val="1"/>
          <w:noProof w:val="0"/>
          <w:color w:val="000000" w:themeColor="text1" w:themeTint="FF" w:themeShade="FF"/>
          <w:sz w:val="28"/>
          <w:szCs w:val="28"/>
          <w:u w:val="single"/>
          <w:lang w:val="en-GB"/>
        </w:rPr>
      </w:pPr>
      <w:r>
        <w:br w:type="page"/>
      </w:r>
      <w:r w:rsidRPr="6EEB3E65" w:rsidR="6FB8D6ED">
        <w:rPr>
          <w:rFonts w:ascii="Aptos" w:hAnsi="Aptos" w:eastAsia="Aptos" w:cs="Aptos" w:asciiTheme="minorAscii" w:hAnsiTheme="minorAscii" w:eastAsiaTheme="minorAscii" w:cstheme="minorAscii"/>
          <w:b w:val="1"/>
          <w:bCs w:val="1"/>
          <w:noProof w:val="0"/>
          <w:color w:val="000000" w:themeColor="text1" w:themeTint="FF" w:themeShade="FF"/>
          <w:sz w:val="28"/>
          <w:szCs w:val="28"/>
          <w:u w:val="single"/>
          <w:lang w:val="en-GB"/>
        </w:rPr>
        <w:t>Placemen</w:t>
      </w:r>
      <w:r w:rsidRPr="6EEB3E65" w:rsidR="3F8B645E">
        <w:rPr>
          <w:rFonts w:ascii="Aptos" w:hAnsi="Aptos" w:eastAsia="Aptos" w:cs="Aptos" w:asciiTheme="minorAscii" w:hAnsiTheme="minorAscii" w:eastAsiaTheme="minorAscii" w:cstheme="minorAscii"/>
          <w:b w:val="1"/>
          <w:bCs w:val="1"/>
          <w:noProof w:val="0"/>
          <w:color w:val="000000" w:themeColor="text1" w:themeTint="FF" w:themeShade="FF"/>
          <w:sz w:val="28"/>
          <w:szCs w:val="28"/>
          <w:u w:val="single"/>
          <w:lang w:val="en-GB"/>
        </w:rPr>
        <w:t>t development plan</w:t>
      </w:r>
    </w:p>
    <w:p w:rsidR="3F8B645E" w:rsidP="6EEB3E65" w:rsidRDefault="3F8B645E" w14:paraId="68E2ECD0" w14:textId="526CDEF8">
      <w:pPr>
        <w:pStyle w:val="Normal"/>
        <w:spacing w:before="0" w:beforeAutospacing="off" w:after="0" w:afterAutospacing="off"/>
        <w:ind w:left="0" w:right="0"/>
        <w:rPr>
          <w:rFonts w:ascii="Aptos" w:hAnsi="Aptos" w:eastAsia="Aptos" w:cs="Aptos" w:asciiTheme="minorAscii" w:hAnsiTheme="minorAscii" w:eastAsiaTheme="minorAscii" w:cstheme="minorAscii"/>
          <w:b w:val="1"/>
          <w:bCs w:val="1"/>
          <w:noProof w:val="0"/>
          <w:color w:val="000000" w:themeColor="text1" w:themeTint="FF" w:themeShade="FF"/>
          <w:sz w:val="22"/>
          <w:szCs w:val="22"/>
          <w:u w:val="single"/>
          <w:lang w:val="en-GB"/>
        </w:rPr>
      </w:pPr>
      <w:r w:rsidRPr="6EEB3E65" w:rsidR="3F8B645E">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Aims</w:t>
      </w:r>
    </w:p>
    <w:p w:rsidR="3F8B645E" w:rsidP="6EEB3E65" w:rsidRDefault="3F8B645E" w14:paraId="11CD3C19" w14:textId="77B2AE3F">
      <w:pPr>
        <w:pStyle w:val="ListParagraph"/>
        <w:numPr>
          <w:ilvl w:val="0"/>
          <w:numId w:val="1"/>
        </w:numPr>
        <w:spacing w:before="0" w:beforeAutospacing="off" w:after="0" w:afterAutospacing="off" w:line="360" w:lineRule="auto"/>
        <w:ind w:right="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r w:rsidRPr="6EEB3E65" w:rsidR="3F8B645E">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Throughout the volunteering and placement experience at various events, one will gain kn</w:t>
      </w:r>
      <w:r w:rsidRPr="6EEB3E65" w:rsidR="15D81B5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owledge and appreciation of the structure and functioning of the modern events and f</w:t>
      </w:r>
      <w:r w:rsidRPr="6EEB3E65" w:rsidR="556EA09B">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estivals sectors. </w:t>
      </w:r>
      <w:r w:rsidRPr="6EEB3E65" w:rsidR="31870D8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Additionally</w:t>
      </w:r>
      <w:r w:rsidRPr="6EEB3E65" w:rsidR="556EA09B">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one will gain insight into how consumers interact with various events while</w:t>
      </w:r>
      <w:r w:rsidRPr="6EEB3E65" w:rsidR="7A47AEF4">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w:t>
      </w:r>
      <w:r w:rsidRPr="6EEB3E65" w:rsidR="3168C19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fulfilling</w:t>
      </w:r>
      <w:r w:rsidRPr="6EEB3E65" w:rsidR="7A47AEF4">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the goals and needs of the public, commercial and non-profit sectors. </w:t>
      </w:r>
    </w:p>
    <w:p w:rsidR="67BC359E" w:rsidP="6EEB3E65" w:rsidRDefault="67BC359E" w14:paraId="6A0315F2" w14:textId="170DF132">
      <w:pPr>
        <w:pStyle w:val="ListParagraph"/>
        <w:numPr>
          <w:ilvl w:val="0"/>
          <w:numId w:val="1"/>
        </w:numPr>
        <w:spacing w:before="0" w:beforeAutospacing="off" w:after="0" w:afterAutospacing="off" w:line="360" w:lineRule="auto"/>
        <w:ind w:right="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r w:rsidRPr="6EEB3E65" w:rsidR="67BC359E">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Learning hands on face-to-face experiences at the Swansea building society arena, taking place with opportunities</w:t>
      </w:r>
      <w:r w:rsidRPr="6EEB3E65" w:rsidR="6B5AEE2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experiencing day to day life and the development of the establishment</w:t>
      </w:r>
      <w:r w:rsidRPr="6EEB3E65" w:rsidR="185590EA">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of the arena. </w:t>
      </w:r>
    </w:p>
    <w:p w:rsidR="185590EA" w:rsidP="6EEB3E65" w:rsidRDefault="185590EA" w14:paraId="55F9FD2E" w14:textId="7175C227">
      <w:pPr>
        <w:pStyle w:val="Normal"/>
        <w:spacing w:before="0" w:beforeAutospacing="off" w:after="0" w:afterAutospacing="off" w:line="360" w:lineRule="auto"/>
        <w:ind w:left="0" w:right="0"/>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pPr>
      <w:r w:rsidRPr="6EEB3E65" w:rsidR="185590EA">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 xml:space="preserve">Objectives </w:t>
      </w:r>
    </w:p>
    <w:p w:rsidR="7DB96CC0" w:rsidP="6EEB3E65" w:rsidRDefault="7DB96CC0" w14:paraId="23BBD3DE" w14:textId="3187EB68">
      <w:pPr>
        <w:pStyle w:val="Normal"/>
        <w:spacing w:before="0" w:beforeAutospacing="off" w:after="0" w:afterAutospacing="off" w:line="360" w:lineRule="auto"/>
        <w:ind w:left="0" w:right="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r w:rsidRPr="6EEB3E65" w:rsidR="7DB96CC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The </w:t>
      </w:r>
      <w:r w:rsidRPr="6EEB3E65" w:rsidR="7DB96CC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objectives</w:t>
      </w:r>
      <w:r w:rsidRPr="6EEB3E65" w:rsidR="7DB96CC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from the course I want to gain is to have key knowledge of event management understanding the </w:t>
      </w:r>
      <w:r w:rsidRPr="6EEB3E65" w:rsidR="3D645E6B">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relegations</w:t>
      </w:r>
      <w:r w:rsidRPr="6EEB3E65" w:rsidR="7DB96CC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w:t>
      </w:r>
      <w:r w:rsidRPr="6EEB3E65" w:rsidR="6F2765BC">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procedures</w:t>
      </w:r>
      <w:r w:rsidRPr="6EEB3E65" w:rsidR="6FBF537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take up every </w:t>
      </w:r>
      <w:r w:rsidRPr="6EEB3E65" w:rsidR="6FBF537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possible opportunity</w:t>
      </w:r>
      <w:r w:rsidRPr="6EEB3E65" w:rsidR="6FBF537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to learn hands on with set up and the running of an event. Also understanding the marketing and social m</w:t>
      </w:r>
      <w:r w:rsidRPr="6EEB3E65" w:rsidR="43149D1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edia skills of which are needed, and from </w:t>
      </w:r>
      <w:r w:rsidRPr="6EEB3E65" w:rsidR="43149D1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these</w:t>
      </w:r>
      <w:r w:rsidRPr="6EEB3E65" w:rsidR="43149D1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skills learnt take them with me for future job roles in the event industry. </w:t>
      </w:r>
    </w:p>
    <w:p w:rsidR="6EEB3E65" w:rsidP="6EEB3E65" w:rsidRDefault="6EEB3E65" w14:paraId="2817BA53" w14:textId="6F1D2F7B">
      <w:pPr>
        <w:spacing w:before="0" w:beforeAutospacing="off" w:after="0" w:afterAutospacing="off"/>
        <w:ind w:left="720" w:right="0"/>
        <w:rPr>
          <w:rFonts w:ascii="Arial" w:hAnsi="Arial" w:eastAsia="Arial" w:cs="Arial"/>
          <w:b w:val="1"/>
          <w:bCs w:val="1"/>
          <w:noProof w:val="0"/>
          <w:color w:val="000000" w:themeColor="text1" w:themeTint="FF" w:themeShade="FF"/>
          <w:sz w:val="28"/>
          <w:szCs w:val="28"/>
          <w:lang w:val="en-GB"/>
        </w:rPr>
      </w:pPr>
    </w:p>
    <w:p w:rsidR="6EEB3E65" w:rsidP="6EEB3E65" w:rsidRDefault="6EEB3E65" w14:paraId="70F22F3D" w14:textId="0085FD71">
      <w:pPr>
        <w:spacing w:before="0" w:beforeAutospacing="off" w:after="0" w:afterAutospacing="off"/>
        <w:ind w:left="720" w:right="0"/>
        <w:rPr>
          <w:rFonts w:ascii="Arial" w:hAnsi="Arial" w:eastAsia="Arial" w:cs="Arial"/>
          <w:b w:val="1"/>
          <w:bCs w:val="1"/>
          <w:noProof w:val="0"/>
          <w:color w:val="000000" w:themeColor="text1" w:themeTint="FF" w:themeShade="FF"/>
          <w:sz w:val="28"/>
          <w:szCs w:val="28"/>
          <w:lang w:val="en-GB"/>
        </w:rPr>
      </w:pPr>
    </w:p>
    <w:p w:rsidR="6EEB3E65" w:rsidP="6EEB3E65" w:rsidRDefault="6EEB3E65" w14:paraId="7DB9980A" w14:textId="72EBEBCE">
      <w:pPr>
        <w:spacing w:before="0" w:beforeAutospacing="off" w:after="0" w:afterAutospacing="off"/>
        <w:ind w:left="720" w:right="0"/>
        <w:rPr>
          <w:rFonts w:ascii="Arial" w:hAnsi="Arial" w:eastAsia="Arial" w:cs="Arial"/>
          <w:b w:val="1"/>
          <w:bCs w:val="1"/>
          <w:noProof w:val="0"/>
          <w:color w:val="000000" w:themeColor="text1" w:themeTint="FF" w:themeShade="FF"/>
          <w:sz w:val="28"/>
          <w:szCs w:val="28"/>
          <w:lang w:val="en-GB"/>
        </w:rPr>
      </w:pPr>
    </w:p>
    <w:p w:rsidR="6A7809DF" w:rsidP="15E0D34C" w:rsidRDefault="6A7809DF" w14:paraId="3670BA3C" w14:textId="5DFAACA1">
      <w:pPr>
        <w:spacing w:before="0" w:beforeAutospacing="off" w:after="0" w:afterAutospacing="off"/>
        <w:ind w:left="720" w:right="0"/>
      </w:pPr>
      <w:r w:rsidRPr="15E0D34C" w:rsidR="6A7809DF">
        <w:rPr>
          <w:rFonts w:ascii="Arial" w:hAnsi="Arial" w:eastAsia="Arial" w:cs="Arial"/>
          <w:b w:val="1"/>
          <w:bCs w:val="1"/>
          <w:noProof w:val="0"/>
          <w:color w:val="000000" w:themeColor="text1" w:themeTint="FF" w:themeShade="FF"/>
          <w:sz w:val="28"/>
          <w:szCs w:val="28"/>
          <w:lang w:val="en-GB"/>
        </w:rPr>
        <w:t>Stage 1 - Personal Qualifications and Skills Audit</w:t>
      </w:r>
    </w:p>
    <w:tbl>
      <w:tblPr>
        <w:tblStyle w:val="TableGrid"/>
        <w:tblW w:w="0" w:type="auto"/>
        <w:tblInd w:w="720" w:type="dxa"/>
        <w:tblLayout w:type="fixed"/>
        <w:tblLook w:val="06A0" w:firstRow="1" w:lastRow="0" w:firstColumn="1" w:lastColumn="0" w:noHBand="1" w:noVBand="1"/>
      </w:tblPr>
      <w:tblGrid>
        <w:gridCol w:w="9015"/>
      </w:tblGrid>
      <w:tr w:rsidR="15E0D34C" w:rsidTr="15E0D34C" w14:paraId="5FA3FC2D">
        <w:trPr>
          <w:trHeight w:val="300"/>
        </w:trPr>
        <w:tc>
          <w:tcPr>
            <w:tcW w:w="9015" w:type="dxa"/>
            <w:tcBorders>
              <w:top w:val="single" w:sz="8"/>
              <w:left w:val="single" w:sz="8"/>
              <w:bottom w:val="single" w:sz="8"/>
              <w:right w:val="single" w:sz="8"/>
            </w:tcBorders>
            <w:tcMar>
              <w:left w:w="108" w:type="dxa"/>
              <w:right w:w="108" w:type="dxa"/>
            </w:tcMar>
            <w:vAlign w:val="top"/>
          </w:tcPr>
          <w:p w:rsidR="15E0D34C" w:rsidP="15E0D34C" w:rsidRDefault="15E0D34C" w14:paraId="1FAA4851" w14:textId="3F4FE144">
            <w:pPr>
              <w:spacing w:before="0" w:beforeAutospacing="off" w:after="0" w:afterAutospacing="off"/>
            </w:pPr>
            <w:r w:rsidRPr="15E0D34C" w:rsidR="15E0D34C">
              <w:rPr>
                <w:rFonts w:ascii="Arial" w:hAnsi="Arial" w:eastAsia="Arial" w:cs="Arial"/>
                <w:b w:val="1"/>
                <w:bCs w:val="1"/>
                <w:color w:val="000000" w:themeColor="text1" w:themeTint="FF" w:themeShade="FF"/>
                <w:sz w:val="28"/>
                <w:szCs w:val="28"/>
              </w:rPr>
              <w:t>Personal Qualifications &amp; Skills Audit</w:t>
            </w:r>
          </w:p>
        </w:tc>
      </w:tr>
      <w:tr w:rsidR="15E0D34C" w:rsidTr="15E0D34C" w14:paraId="111AEE34">
        <w:trPr>
          <w:trHeight w:val="300"/>
        </w:trPr>
        <w:tc>
          <w:tcPr>
            <w:tcW w:w="9015" w:type="dxa"/>
            <w:tcBorders>
              <w:top w:val="single" w:sz="8"/>
              <w:left w:val="single" w:sz="8"/>
              <w:bottom w:val="single" w:sz="8"/>
              <w:right w:val="single" w:sz="8"/>
            </w:tcBorders>
            <w:tcMar>
              <w:left w:w="108" w:type="dxa"/>
              <w:right w:w="108" w:type="dxa"/>
            </w:tcMar>
            <w:vAlign w:val="top"/>
          </w:tcPr>
          <w:p w:rsidR="15E0D34C" w:rsidP="15E0D34C" w:rsidRDefault="15E0D34C" w14:paraId="19AFEBA6" w14:textId="3960B93A">
            <w:pPr>
              <w:spacing w:before="0" w:beforeAutospacing="off" w:after="0" w:afterAutospacing="off"/>
            </w:pPr>
            <w:r w:rsidRPr="15E0D34C" w:rsidR="15E0D34C">
              <w:rPr>
                <w:rFonts w:ascii="Arial" w:hAnsi="Arial" w:eastAsia="Arial" w:cs="Arial"/>
                <w:b w:val="1"/>
                <w:bCs w:val="1"/>
                <w:color w:val="000000" w:themeColor="text1" w:themeTint="FF" w:themeShade="FF"/>
                <w:sz w:val="24"/>
                <w:szCs w:val="24"/>
              </w:rPr>
              <w:t>Personal Skills</w:t>
            </w:r>
          </w:p>
          <w:p w:rsidR="15E0D34C" w:rsidP="15E0D34C" w:rsidRDefault="15E0D34C" w14:paraId="6BF1D602" w14:textId="7E7F2F1E">
            <w:pPr>
              <w:spacing w:before="0" w:beforeAutospacing="off" w:after="0" w:afterAutospacing="off"/>
            </w:pPr>
            <w:r w:rsidRPr="15E0D34C" w:rsidR="15E0D34C">
              <w:rPr>
                <w:rFonts w:ascii="Arial" w:hAnsi="Arial" w:eastAsia="Arial" w:cs="Arial"/>
                <w:color w:val="000000" w:themeColor="text1" w:themeTint="FF" w:themeShade="FF"/>
                <w:sz w:val="24"/>
                <w:szCs w:val="24"/>
              </w:rPr>
              <w:t xml:space="preserve">Confidence, Organisation, Time keeping, Time management, Planning, Self-motivation, Initiative, Creativity, Self-awareness, Multi-tasking, Working under pressure </w:t>
            </w:r>
          </w:p>
        </w:tc>
      </w:tr>
      <w:tr w:rsidR="15E0D34C" w:rsidTr="15E0D34C" w14:paraId="1B1BAD23">
        <w:trPr>
          <w:trHeight w:val="300"/>
        </w:trPr>
        <w:tc>
          <w:tcPr>
            <w:tcW w:w="9015" w:type="dxa"/>
            <w:tcBorders>
              <w:top w:val="single" w:sz="8"/>
              <w:left w:val="single" w:sz="8"/>
              <w:bottom w:val="single" w:sz="8"/>
              <w:right w:val="single" w:sz="8"/>
            </w:tcBorders>
            <w:tcMar>
              <w:left w:w="108" w:type="dxa"/>
              <w:right w:w="108" w:type="dxa"/>
            </w:tcMar>
            <w:vAlign w:val="top"/>
          </w:tcPr>
          <w:p w:rsidR="15E0D34C" w:rsidP="15E0D34C" w:rsidRDefault="15E0D34C" w14:paraId="65F0AC5C" w14:textId="34000ABF">
            <w:pPr>
              <w:spacing w:before="0" w:beforeAutospacing="off" w:after="0" w:afterAutospacing="off"/>
            </w:pPr>
            <w:r w:rsidRPr="15E0D34C" w:rsidR="15E0D34C">
              <w:rPr>
                <w:rFonts w:ascii="Arial" w:hAnsi="Arial" w:eastAsia="Arial" w:cs="Arial"/>
                <w:b w:val="1"/>
                <w:bCs w:val="1"/>
                <w:color w:val="000000" w:themeColor="text1" w:themeTint="FF" w:themeShade="FF"/>
                <w:sz w:val="24"/>
                <w:szCs w:val="24"/>
              </w:rPr>
              <w:t>Professional Skills</w:t>
            </w:r>
          </w:p>
          <w:p w:rsidR="15E0D34C" w:rsidP="15E0D34C" w:rsidRDefault="15E0D34C" w14:paraId="57C47ED3" w14:textId="13BD968C">
            <w:pPr>
              <w:spacing w:before="0" w:beforeAutospacing="off" w:after="0" w:afterAutospacing="off"/>
            </w:pPr>
            <w:r w:rsidRPr="15E0D34C" w:rsidR="15E0D34C">
              <w:rPr>
                <w:rFonts w:ascii="Arial" w:hAnsi="Arial" w:eastAsia="Arial" w:cs="Arial"/>
                <w:color w:val="000000" w:themeColor="text1" w:themeTint="FF" w:themeShade="FF"/>
                <w:sz w:val="24"/>
                <w:szCs w:val="24"/>
              </w:rPr>
              <w:t>Work Experience, Team-Work, Leadership, Presentation, Networking, Problem Solving, Task Management, Decision Making, Digital Skills and Motivation</w:t>
            </w:r>
          </w:p>
        </w:tc>
      </w:tr>
      <w:tr w:rsidR="15E0D34C" w:rsidTr="15E0D34C" w14:paraId="627C7E1E">
        <w:trPr>
          <w:trHeight w:val="300"/>
        </w:trPr>
        <w:tc>
          <w:tcPr>
            <w:tcW w:w="9015" w:type="dxa"/>
            <w:tcBorders>
              <w:top w:val="single" w:sz="8"/>
              <w:left w:val="single" w:sz="8"/>
              <w:bottom w:val="single" w:sz="8"/>
              <w:right w:val="single" w:sz="8"/>
            </w:tcBorders>
            <w:tcMar>
              <w:left w:w="108" w:type="dxa"/>
              <w:right w:w="108" w:type="dxa"/>
            </w:tcMar>
            <w:vAlign w:val="top"/>
          </w:tcPr>
          <w:p w:rsidR="15E0D34C" w:rsidP="15E0D34C" w:rsidRDefault="15E0D34C" w14:paraId="0A951926" w14:textId="35D8AAFA">
            <w:pPr>
              <w:spacing w:before="0" w:beforeAutospacing="off" w:after="0" w:afterAutospacing="off"/>
            </w:pPr>
            <w:r w:rsidRPr="15E0D34C" w:rsidR="15E0D34C">
              <w:rPr>
                <w:rFonts w:ascii="Arial" w:hAnsi="Arial" w:eastAsia="Arial" w:cs="Arial"/>
                <w:b w:val="1"/>
                <w:bCs w:val="1"/>
                <w:color w:val="000000" w:themeColor="text1" w:themeTint="FF" w:themeShade="FF"/>
                <w:sz w:val="24"/>
                <w:szCs w:val="24"/>
              </w:rPr>
              <w:t>Academic Skills</w:t>
            </w:r>
          </w:p>
          <w:p w:rsidR="15E0D34C" w:rsidP="15E0D34C" w:rsidRDefault="15E0D34C" w14:paraId="00B8B15C" w14:textId="4453D26B">
            <w:pPr>
              <w:spacing w:before="0" w:beforeAutospacing="off" w:after="0" w:afterAutospacing="off"/>
            </w:pPr>
            <w:r w:rsidRPr="15E0D34C" w:rsidR="15E0D34C">
              <w:rPr>
                <w:rFonts w:ascii="Arial" w:hAnsi="Arial" w:eastAsia="Arial" w:cs="Arial"/>
                <w:color w:val="000000" w:themeColor="text1" w:themeTint="FF" w:themeShade="FF"/>
                <w:sz w:val="24"/>
                <w:szCs w:val="24"/>
              </w:rPr>
              <w:t xml:space="preserve">Marketing, Social Media, Hospitality, Guest Service, Management Understanding, Application of Theory in Practice, </w:t>
            </w:r>
          </w:p>
          <w:p w:rsidR="15E0D34C" w:rsidP="15E0D34C" w:rsidRDefault="15E0D34C" w14:paraId="286C8879" w14:textId="057B9090">
            <w:pPr>
              <w:spacing w:before="0" w:beforeAutospacing="off" w:after="0" w:afterAutospacing="off"/>
            </w:pPr>
            <w:r w:rsidRPr="15E0D34C" w:rsidR="15E0D34C">
              <w:rPr>
                <w:rFonts w:ascii="Arial" w:hAnsi="Arial" w:eastAsia="Arial" w:cs="Arial"/>
                <w:color w:val="000000" w:themeColor="text1" w:themeTint="FF" w:themeShade="FF"/>
                <w:sz w:val="24"/>
                <w:szCs w:val="24"/>
              </w:rPr>
              <w:t>Events Experience, Placement &amp; Volunteering</w:t>
            </w:r>
          </w:p>
          <w:p w:rsidR="15E0D34C" w:rsidP="15E0D34C" w:rsidRDefault="15E0D34C" w14:paraId="170C96D0" w14:textId="1E5ABB76">
            <w:pPr>
              <w:spacing w:before="0" w:beforeAutospacing="off" w:after="0" w:afterAutospacing="off"/>
            </w:pPr>
            <w:r w:rsidRPr="15E0D34C" w:rsidR="15E0D34C">
              <w:rPr>
                <w:rFonts w:ascii="Arial" w:hAnsi="Arial" w:eastAsia="Arial" w:cs="Arial"/>
                <w:color w:val="000000" w:themeColor="text1" w:themeTint="FF" w:themeShade="FF"/>
                <w:sz w:val="24"/>
                <w:szCs w:val="24"/>
              </w:rPr>
              <w:t>Understanding of Event Management, Event Planning, Event Delivery, Event Tech, Event Reviews &amp; Application of Theory in Practice</w:t>
            </w:r>
          </w:p>
        </w:tc>
      </w:tr>
    </w:tbl>
    <w:p w:rsidR="15E0D34C" w:rsidRDefault="15E0D34C" w14:paraId="36A36E8E" w14:textId="7051D3BB"/>
    <w:p w:rsidR="4E55BD1D" w:rsidP="15E0D34C" w:rsidRDefault="4E55BD1D" w14:paraId="6F35E8E6" w14:textId="549D7F9D">
      <w:pPr>
        <w:rPr>
          <w:b w:val="1"/>
          <w:bCs w:val="1"/>
          <w:u w:val="single"/>
        </w:rPr>
      </w:pPr>
      <w:r w:rsidRPr="15E0D34C" w:rsidR="4E55BD1D">
        <w:rPr>
          <w:b w:val="1"/>
          <w:bCs w:val="1"/>
          <w:u w:val="single"/>
        </w:rPr>
        <w:t xml:space="preserve">Personal skills </w:t>
      </w:r>
    </w:p>
    <w:p w:rsidR="59F7C97F" w:rsidP="6EEB3E65" w:rsidRDefault="59F7C97F" w14:paraId="177849DC" w14:textId="0897E618">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pPr>
      <w:r w:rsidR="17FEC718">
        <w:rPr>
          <w:u w:val="none"/>
        </w:rPr>
        <w:t>Personal skil</w:t>
      </w:r>
      <w:r w:rsidR="70DFAE9D">
        <w:rPr>
          <w:u w:val="none"/>
        </w:rPr>
        <w:t xml:space="preserve">ls refer </w:t>
      </w:r>
      <w:r w:rsidR="12BBFEFC">
        <w:rPr>
          <w:u w:val="none"/>
        </w:rPr>
        <w:t xml:space="preserve">to qualities and </w:t>
      </w:r>
      <w:r w:rsidR="424F9583">
        <w:rPr>
          <w:u w:val="none"/>
        </w:rPr>
        <w:t>abilities</w:t>
      </w:r>
      <w:r w:rsidR="12BBFEFC">
        <w:rPr>
          <w:u w:val="none"/>
        </w:rPr>
        <w:t xml:space="preserve"> which have an influence on how a person</w:t>
      </w:r>
      <w:r w:rsidR="75D57F6F">
        <w:rPr>
          <w:u w:val="none"/>
        </w:rPr>
        <w:t xml:space="preserve"> interacts with others and completes tasks</w:t>
      </w:r>
      <w:r w:rsidR="12BBFEFC">
        <w:rPr>
          <w:u w:val="none"/>
        </w:rPr>
        <w:t xml:space="preserve"> </w:t>
      </w:r>
      <w:r w:rsidRPr="6EEB3E65" w:rsidR="5B99AEE1">
        <w:rPr>
          <w:rFonts w:ascii="Times New Roman" w:hAnsi="Times New Roman" w:eastAsia="Times New Roman" w:cs="Times New Roman"/>
          <w:noProof w:val="0"/>
          <w:color w:val="000000" w:themeColor="text1" w:themeTint="FF" w:themeShade="FF"/>
          <w:sz w:val="24"/>
          <w:szCs w:val="24"/>
          <w:lang w:val="en-GB"/>
        </w:rPr>
        <w:t>(</w:t>
      </w:r>
      <w:r w:rsidRPr="6EEB3E65" w:rsidR="5B99AEE1">
        <w:rPr>
          <w:rFonts w:ascii="Aptos" w:hAnsi="Aptos" w:eastAsia="Aptos" w:cs="Aptos" w:asciiTheme="minorAscii" w:hAnsiTheme="minorAscii" w:eastAsiaTheme="minorAscii" w:cstheme="minorAscii"/>
          <w:noProof w:val="0"/>
          <w:color w:val="000000" w:themeColor="text1" w:themeTint="FF" w:themeShade="FF"/>
          <w:sz w:val="24"/>
          <w:szCs w:val="24"/>
          <w:lang w:val="en-GB"/>
        </w:rPr>
        <w:t>“Personal Skills Employers Look for in Candidates”)</w:t>
      </w:r>
      <w:r w:rsidRPr="6EEB3E65" w:rsidR="5B99AEE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6EEB3E65" w:rsidR="792E7CC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6EEB3E65" w:rsidR="792E7CC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These skills play a </w:t>
      </w:r>
      <w:r w:rsidRPr="6EEB3E65" w:rsidR="74CE96FE">
        <w:rPr>
          <w:rFonts w:ascii="Aptos" w:hAnsi="Aptos" w:eastAsia="Aptos" w:cs="Aptos" w:asciiTheme="minorAscii" w:hAnsiTheme="minorAscii" w:eastAsiaTheme="minorAscii" w:cstheme="minorAscii"/>
          <w:noProof w:val="0"/>
          <w:color w:val="000000" w:themeColor="text1" w:themeTint="FF" w:themeShade="FF"/>
          <w:sz w:val="24"/>
          <w:szCs w:val="24"/>
          <w:lang w:val="en-GB"/>
        </w:rPr>
        <w:t>vital</w:t>
      </w:r>
      <w:r w:rsidRPr="6EEB3E65" w:rsidR="792E7CC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role </w:t>
      </w:r>
      <w:r w:rsidRPr="6EEB3E65" w:rsidR="692AB3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 professional growth and </w:t>
      </w:r>
      <w:r w:rsidRPr="6EEB3E65" w:rsidR="5A0B9C9A">
        <w:rPr>
          <w:rFonts w:ascii="Aptos" w:hAnsi="Aptos" w:eastAsia="Aptos" w:cs="Aptos" w:asciiTheme="minorAscii" w:hAnsiTheme="minorAscii" w:eastAsiaTheme="minorAscii" w:cstheme="minorAscii"/>
          <w:noProof w:val="0"/>
          <w:color w:val="000000" w:themeColor="text1" w:themeTint="FF" w:themeShade="FF"/>
          <w:sz w:val="24"/>
          <w:szCs w:val="24"/>
          <w:lang w:val="en-GB"/>
        </w:rPr>
        <w:t>success;</w:t>
      </w:r>
      <w:r w:rsidRPr="6EEB3E65" w:rsidR="5F03329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influence can make a </w:t>
      </w:r>
      <w:r w:rsidRPr="6EEB3E65" w:rsidR="01D2C731">
        <w:rPr>
          <w:rFonts w:ascii="Aptos" w:hAnsi="Aptos" w:eastAsia="Aptos" w:cs="Aptos" w:asciiTheme="minorAscii" w:hAnsiTheme="minorAscii" w:eastAsiaTheme="minorAscii" w:cstheme="minorAscii"/>
          <w:noProof w:val="0"/>
          <w:color w:val="000000" w:themeColor="text1" w:themeTint="FF" w:themeShade="FF"/>
          <w:sz w:val="24"/>
          <w:szCs w:val="24"/>
          <w:lang w:val="en-GB"/>
        </w:rPr>
        <w:t>positive</w:t>
      </w:r>
      <w:r w:rsidRPr="6EEB3E65" w:rsidR="5F03329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impression and </w:t>
      </w:r>
      <w:r w:rsidRPr="6EEB3E65" w:rsidR="5F033297">
        <w:rPr>
          <w:rFonts w:ascii="Aptos" w:hAnsi="Aptos" w:eastAsia="Aptos" w:cs="Aptos" w:asciiTheme="minorAscii" w:hAnsiTheme="minorAscii" w:eastAsiaTheme="minorAscii" w:cstheme="minorAscii"/>
          <w:noProof w:val="0"/>
          <w:color w:val="000000" w:themeColor="text1" w:themeTint="FF" w:themeShade="FF"/>
          <w:sz w:val="24"/>
          <w:szCs w:val="24"/>
          <w:lang w:val="en-GB"/>
        </w:rPr>
        <w:t>impact</w:t>
      </w:r>
      <w:r w:rsidRPr="6EEB3E65" w:rsidR="5F03329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gain opportunities</w:t>
      </w:r>
      <w:r w:rsidRPr="6EEB3E65" w:rsidR="0C07C846">
        <w:rPr>
          <w:rFonts w:ascii="Times New Roman" w:hAnsi="Times New Roman" w:eastAsia="Times New Roman" w:cs="Times New Roman"/>
          <w:noProof w:val="0"/>
          <w:color w:val="000000" w:themeColor="text1" w:themeTint="FF" w:themeShade="FF"/>
          <w:sz w:val="24"/>
          <w:szCs w:val="24"/>
          <w:lang w:val="en-GB"/>
        </w:rPr>
        <w:t xml:space="preserve"> </w:t>
      </w:r>
      <w:r w:rsidRPr="6EEB3E65" w:rsidR="0C07C846">
        <w:rPr>
          <w:rFonts w:ascii="Aptos" w:hAnsi="Aptos" w:eastAsia="Aptos" w:cs="Aptos" w:asciiTheme="minorAscii" w:hAnsiTheme="minorAscii" w:eastAsiaTheme="minorAscii" w:cstheme="minorAscii"/>
          <w:noProof w:val="0"/>
          <w:color w:val="000000" w:themeColor="text1" w:themeTint="FF" w:themeShade="FF"/>
          <w:sz w:val="24"/>
          <w:szCs w:val="24"/>
          <w:lang w:val="en-GB"/>
        </w:rPr>
        <w:t>(SEEK Limited)</w:t>
      </w:r>
      <w:r w:rsidRPr="6EEB3E65" w:rsidR="2F239D8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6EEB3E65" w:rsidR="3F36C50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6EEB3E65" w:rsidR="3F36C50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Many of the personal skills </w:t>
      </w:r>
      <w:r w:rsidRPr="6EEB3E65" w:rsidR="1C45FA1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 can link to </w:t>
      </w:r>
      <w:r w:rsidRPr="6EEB3E65" w:rsidR="1C45FA13">
        <w:rPr>
          <w:rFonts w:ascii="Aptos" w:hAnsi="Aptos" w:eastAsia="Aptos" w:cs="Aptos" w:asciiTheme="minorAscii" w:hAnsiTheme="minorAscii" w:eastAsiaTheme="minorAscii" w:cstheme="minorAscii"/>
          <w:noProof w:val="0"/>
          <w:color w:val="000000" w:themeColor="text1" w:themeTint="FF" w:themeShade="FF"/>
          <w:sz w:val="24"/>
          <w:szCs w:val="24"/>
          <w:lang w:val="en-GB"/>
        </w:rPr>
        <w:t>usi</w:t>
      </w:r>
      <w:r w:rsidRPr="6EEB3E65" w:rsidR="1C45FA1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ng from my current job in </w:t>
      </w:r>
      <w:r w:rsidRPr="6EEB3E65" w:rsidR="558A2E5E">
        <w:rPr>
          <w:rFonts w:ascii="Aptos" w:hAnsi="Aptos" w:eastAsia="Aptos" w:cs="Aptos" w:asciiTheme="minorAscii" w:hAnsiTheme="minorAscii" w:eastAsiaTheme="minorAscii" w:cstheme="minorAscii"/>
          <w:noProof w:val="0"/>
          <w:color w:val="000000" w:themeColor="text1" w:themeTint="FF" w:themeShade="FF"/>
          <w:sz w:val="24"/>
          <w:szCs w:val="24"/>
          <w:lang w:val="en-GB"/>
        </w:rPr>
        <w:t>hospitality</w:t>
      </w:r>
      <w:r w:rsidRPr="6EEB3E65" w:rsidR="1C45FA1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w:t>
      </w:r>
      <w:r w:rsidRPr="6EEB3E65" w:rsidR="4FD9E0C7">
        <w:rPr>
          <w:rFonts w:ascii="Aptos" w:hAnsi="Aptos" w:eastAsia="Aptos" w:cs="Aptos" w:asciiTheme="minorAscii" w:hAnsiTheme="minorAscii" w:eastAsiaTheme="minorAscii" w:cstheme="minorAscii"/>
          <w:noProof w:val="0"/>
          <w:color w:val="000000" w:themeColor="text1" w:themeTint="FF" w:themeShade="FF"/>
          <w:sz w:val="24"/>
          <w:szCs w:val="24"/>
          <w:lang w:val="en-GB"/>
        </w:rPr>
        <w:t>experience</w:t>
      </w:r>
      <w:r w:rsidRPr="6EEB3E65" w:rsidR="1C45FA1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in the Swansea Arena. </w:t>
      </w:r>
      <w:r w:rsidRPr="6EEB3E65" w:rsidR="5AFE54DD">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With my current job working in Burger king as a shift manager, my confidence skills have improved massively</w:t>
      </w:r>
      <w:r w:rsidRPr="6EEB3E65" w:rsidR="6F521A76">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with having to manage a team and </w:t>
      </w:r>
      <w:r w:rsidRPr="6EEB3E65" w:rsidR="2BF63966">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resolving issues quickly and correctly with customers</w:t>
      </w:r>
      <w:r w:rsidRPr="6EEB3E65" w:rsidR="3FCE713A">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Also needing to use my voice confidently as a manager. My organisation </w:t>
      </w:r>
      <w:r w:rsidRPr="6EEB3E65" w:rsidR="33B28A21">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skills are much better due to my role with tasks needed to be completed at a certain time for the running of the </w:t>
      </w:r>
      <w:r w:rsidRPr="6EEB3E65" w:rsidR="33B28A21">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business</w:t>
      </w:r>
      <w:r w:rsidRPr="6EEB3E65" w:rsidR="33B28A21">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w:t>
      </w:r>
      <w:r w:rsidRPr="6EEB3E65" w:rsidR="6E610A3A">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t>
      </w:r>
      <w:r w:rsidRPr="6EEB3E65" w:rsidR="19579B03">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With needing to be somewhere for example work, </w:t>
      </w:r>
      <w:r w:rsidRPr="6EEB3E65" w:rsidR="3E45BA2C">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Swansea</w:t>
      </w:r>
      <w:r w:rsidRPr="6EEB3E65" w:rsidR="19579B03">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arena, an event or university. My timekeeping is spot on where I arrive with plenty of time to the place. </w:t>
      </w:r>
      <w:r w:rsidRPr="6EEB3E65" w:rsidR="67936583">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However,</w:t>
      </w:r>
      <w:r w:rsidRPr="6EEB3E65" w:rsidR="29115410">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a massive struggle of mine is Time </w:t>
      </w:r>
      <w:r w:rsidRPr="6EEB3E65" w:rsidR="57BC0D78">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management</w:t>
      </w:r>
      <w:r w:rsidRPr="6EEB3E65" w:rsidR="29115410">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with being late to complete a deadline last </w:t>
      </w:r>
      <w:r w:rsidRPr="6EEB3E65" w:rsidR="5DE94A64">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minute</w:t>
      </w:r>
      <w:r w:rsidRPr="6EEB3E65" w:rsidR="29115410">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t>
      </w:r>
      <w:r w:rsidRPr="6EEB3E65" w:rsidR="7F4D91A6">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furthermore</w:t>
      </w:r>
      <w:r w:rsidRPr="6EEB3E65" w:rsidR="29115410">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from presenting a presentation on time management</w:t>
      </w:r>
      <w:r w:rsidRPr="6EEB3E65" w:rsidR="7E314CC8">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I have found a </w:t>
      </w:r>
      <w:r w:rsidRPr="6EEB3E65" w:rsidR="4A030859">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useful</w:t>
      </w:r>
      <w:r w:rsidRPr="6EEB3E65" w:rsidR="7E314CC8">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technique to </w:t>
      </w:r>
      <w:r w:rsidRPr="6EEB3E65" w:rsidR="03899198">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control</w:t>
      </w:r>
      <w:r w:rsidRPr="6EEB3E65" w:rsidR="7E314CC8">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my time management</w:t>
      </w:r>
      <w:r w:rsidRPr="6EEB3E65" w:rsidR="7E314CC8">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t>
      </w:r>
      <w:r w:rsidRPr="6EEB3E65" w:rsidR="5E6A9AD0">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t>
      </w:r>
      <w:r w:rsidRPr="6EEB3E65" w:rsidR="5E6A9AD0">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The Pomodoro technique which is a time management method which breaks work into </w:t>
      </w:r>
      <w:r w:rsidRPr="6EEB3E65" w:rsidR="360F2DB1">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25-minute</w:t>
      </w:r>
      <w:r w:rsidRPr="6EEB3E65" w:rsidR="5E6A9AD0">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intervals called “</w:t>
      </w:r>
      <w:r w:rsidRPr="6EEB3E65" w:rsidR="199C0B26">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Pomodoro's</w:t>
      </w:r>
      <w:r w:rsidRPr="6EEB3E65" w:rsidR="3A4DA194">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with short breaks in between. This technique helps people work more efficiently </w:t>
      </w:r>
      <w:r w:rsidRPr="6EEB3E65" w:rsidR="77AA8D91">
        <w:rPr>
          <w:rFonts w:ascii="Aptos" w:hAnsi="Aptos" w:eastAsia="Aptos" w:cs="Aptos" w:asciiTheme="minorAscii" w:hAnsiTheme="minorAscii" w:eastAsiaTheme="minorAscii" w:cstheme="minorAscii"/>
          <w:noProof w:val="0"/>
          <w:color w:val="000000" w:themeColor="text1" w:themeTint="FF" w:themeShade="FF"/>
          <w:sz w:val="24"/>
          <w:szCs w:val="24"/>
          <w:lang w:val="en-GB"/>
        </w:rPr>
        <w:t>(Sheldon and Wigmore)</w:t>
      </w:r>
      <w:r w:rsidRPr="6EEB3E65" w:rsidR="342B092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 find this technique has been working well for me as it gives me the breaks to relax </w:t>
      </w:r>
      <w:r w:rsidRPr="6EEB3E65" w:rsidR="342B0922">
        <w:rPr>
          <w:rFonts w:ascii="Aptos" w:hAnsi="Aptos" w:eastAsia="Aptos" w:cs="Aptos" w:asciiTheme="minorAscii" w:hAnsiTheme="minorAscii" w:eastAsiaTheme="minorAscii" w:cstheme="minorAscii"/>
          <w:noProof w:val="0"/>
          <w:color w:val="000000" w:themeColor="text1" w:themeTint="FF" w:themeShade="FF"/>
          <w:sz w:val="24"/>
          <w:szCs w:val="24"/>
          <w:lang w:val="en-GB"/>
        </w:rPr>
        <w:t>and</w:t>
      </w:r>
      <w:r w:rsidRPr="6EEB3E65" w:rsidR="342B092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that I am achieving getting tasks completed</w:t>
      </w:r>
      <w:r w:rsidRPr="6EEB3E65" w:rsidR="342B092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6EEB3E65" w:rsidR="2889690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6EEB3E65" w:rsidR="7A1A0D8D">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To self-motivate myself I often find that the 4’</w:t>
      </w:r>
      <w:bookmarkStart w:name="_Int_8pBAYCnS" w:id="1205502651"/>
      <w:r w:rsidRPr="6EEB3E65" w:rsidR="7A1A0D8D">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R’S</w:t>
      </w:r>
      <w:bookmarkEnd w:id="1205502651"/>
      <w:r w:rsidRPr="6EEB3E65" w:rsidR="7A1A0D8D">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of motivation guide me to s</w:t>
      </w:r>
      <w:r w:rsidRPr="6EEB3E65" w:rsidR="7210D7D1">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tay on top.</w:t>
      </w:r>
      <w:r w:rsidRPr="6EEB3E65" w:rsidR="7210D7D1">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t>
      </w:r>
      <w:r w:rsidRPr="6EEB3E65" w:rsidR="48DF42E3">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The 4 </w:t>
      </w:r>
      <w:bookmarkStart w:name="_Int_BHqZITVZ" w:id="1464203722"/>
      <w:r w:rsidRPr="6EEB3E65" w:rsidR="48DF42E3">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R’S</w:t>
      </w:r>
      <w:bookmarkEnd w:id="1464203722"/>
      <w:r w:rsidRPr="6EEB3E65" w:rsidR="48DF42E3">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of motivation </w:t>
      </w:r>
      <w:r w:rsidRPr="6EEB3E65" w:rsidR="15E156D6">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are Responsibilities</w:t>
      </w:r>
      <w:r w:rsidRPr="6EEB3E65" w:rsidR="542B92F8">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relationships, rewards, reaso</w:t>
      </w:r>
      <w:r w:rsidRPr="6EEB3E65" w:rsidR="293AE9FB">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n (“ProQuest”)</w:t>
      </w:r>
      <w:r w:rsidRPr="6EEB3E65" w:rsidR="293AE9FB">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t>
      </w:r>
      <w:r w:rsidRPr="6EEB3E65" w:rsidR="6E0DFF4F">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t>
      </w:r>
      <w:r w:rsidRPr="6EEB3E65" w:rsidR="6E0DFF4F">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This gives me a sense to keep going and </w:t>
      </w:r>
      <w:r w:rsidRPr="6EEB3E65" w:rsidR="1F521C94">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achieve</w:t>
      </w:r>
      <w:r w:rsidRPr="6EEB3E65" w:rsidR="6E0DFF4F">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with tasks, events and important shifts in </w:t>
      </w:r>
      <w:r w:rsidRPr="6EEB3E65" w:rsidR="26A6A63A">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work being</w:t>
      </w:r>
      <w:r w:rsidRPr="6EEB3E65" w:rsidR="20BF6551">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completed </w:t>
      </w:r>
      <w:r w:rsidRPr="6EEB3E65" w:rsidR="26A6A63A">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by myself as lead</w:t>
      </w:r>
      <w:r w:rsidRPr="6EEB3E65" w:rsidR="26A6A63A">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t>
      </w:r>
      <w:r w:rsidRPr="6EEB3E65" w:rsidR="34F465E1">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t>
      </w:r>
      <w:r w:rsidRPr="6EEB3E65" w:rsidR="59F7C97F">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With my creativity I find </w:t>
      </w:r>
      <w:r w:rsidRPr="6EEB3E65" w:rsidR="79310757">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I</w:t>
      </w:r>
      <w:r w:rsidRPr="6EEB3E65" w:rsidR="4916FF7E">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will not openly speak ideas until needed and will often keep the creativity in that I have. </w:t>
      </w:r>
      <w:r w:rsidRPr="6EEB3E65" w:rsidR="20845BEF">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Initiative skills refer to your ability to assess a situation and act without direction from someone else</w:t>
      </w:r>
      <w:r w:rsidRPr="6EEB3E65" w:rsidR="70E6C603">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(“Initiative Skills in the Workplace”). </w:t>
      </w:r>
      <w:r w:rsidRPr="6EEB3E65" w:rsidR="234902AF">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From </w:t>
      </w:r>
      <w:r w:rsidRPr="6EEB3E65" w:rsidR="59EDAF3D">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experience</w:t>
      </w:r>
      <w:r w:rsidRPr="6EEB3E65" w:rsidR="234902AF">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in the </w:t>
      </w:r>
      <w:r w:rsidRPr="6EEB3E65" w:rsidR="7CA3A3AC">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arena,</w:t>
      </w:r>
      <w:r w:rsidRPr="6EEB3E65" w:rsidR="234902AF">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I have always found a way to help the customer without getting a manager. With my job role being </w:t>
      </w:r>
      <w:r w:rsidRPr="6EEB3E65" w:rsidR="36827CF6">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a shift manager,</w:t>
      </w:r>
      <w:r w:rsidRPr="6EEB3E65" w:rsidR="234902AF">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I have found</w:t>
      </w:r>
      <w:r w:rsidRPr="6EEB3E65" w:rsidR="0479EFDC">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the correct approach to make the customers </w:t>
      </w:r>
      <w:r w:rsidRPr="6EEB3E65" w:rsidR="607A91F3">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experience</w:t>
      </w:r>
      <w:r w:rsidRPr="6EEB3E65" w:rsidR="0479EFDC">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better before </w:t>
      </w:r>
      <w:r w:rsidRPr="6EEB3E65" w:rsidR="06A68048">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resulting</w:t>
      </w:r>
      <w:r w:rsidRPr="6EEB3E65" w:rsidR="0479EFDC">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in the last resort refund. </w:t>
      </w:r>
    </w:p>
    <w:p w:rsidR="15E0D34C" w:rsidP="6EEB3E65" w:rsidRDefault="15E0D34C" w14:paraId="62B6FF70" w14:textId="202E17C9">
      <w:pPr>
        <w:spacing w:line="360" w:lineRule="auto"/>
      </w:pPr>
      <w:r w:rsidRPr="6EEB3E65" w:rsidR="4067ED04">
        <w:rPr>
          <w:rFonts w:ascii="Aptos" w:hAnsi="Aptos" w:eastAsia="Aptos" w:cs="Aptos"/>
          <w:noProof w:val="0"/>
          <w:color w:val="000000" w:themeColor="text1" w:themeTint="FF" w:themeShade="FF"/>
          <w:sz w:val="24"/>
          <w:szCs w:val="24"/>
          <w:lang w:val="en-GB"/>
        </w:rPr>
        <w:t xml:space="preserve"> When d</w:t>
      </w:r>
      <w:r w:rsidRPr="6EEB3E65" w:rsidR="0A09202C">
        <w:rPr>
          <w:rFonts w:ascii="Aptos" w:hAnsi="Aptos" w:eastAsia="Aptos" w:cs="Aptos"/>
          <w:noProof w:val="0"/>
          <w:color w:val="000000" w:themeColor="text1" w:themeTint="FF" w:themeShade="FF"/>
          <w:sz w:val="24"/>
          <w:szCs w:val="24"/>
          <w:lang w:val="en-GB"/>
        </w:rPr>
        <w:t>eveloping self-awareness is crucial in the fast-paced events industry, as it enables professionals to recognize their emotional responses, manage stress effectively, and adapt to dynamic environments (Goleman, 1995).</w:t>
      </w:r>
      <w:r w:rsidRPr="6EEB3E65" w:rsidR="7156B2C7">
        <w:rPr>
          <w:rFonts w:ascii="Aptos" w:hAnsi="Aptos" w:eastAsia="Aptos" w:cs="Aptos"/>
          <w:noProof w:val="0"/>
          <w:color w:val="000000" w:themeColor="text1" w:themeTint="FF" w:themeShade="FF"/>
          <w:sz w:val="24"/>
          <w:szCs w:val="24"/>
          <w:lang w:val="en-GB"/>
        </w:rPr>
        <w:t xml:space="preserve"> </w:t>
      </w:r>
      <w:r w:rsidRPr="6EEB3E65" w:rsidR="127CA099">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Throughout the course and my current </w:t>
      </w:r>
      <w:r w:rsidRPr="6EEB3E65" w:rsidR="09C83EE4">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job,</w:t>
      </w:r>
      <w:r w:rsidRPr="6EEB3E65" w:rsidR="127CA099">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the skills from both have given me great</w:t>
      </w:r>
      <w:r w:rsidRPr="6EEB3E65" w:rsidR="127CA099">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w:t>
      </w:r>
      <w:r w:rsidRPr="6EEB3E65" w:rsidR="2A0D2983">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ability</w:t>
      </w:r>
      <w:r w:rsidRPr="6EEB3E65" w:rsidR="127CA099">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to work under pressure with meeting tight deadlines and tasks when working and setting up even</w:t>
      </w:r>
      <w:r w:rsidRPr="6EEB3E65" w:rsidR="7FA55283">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ts</w:t>
      </w:r>
      <w:r w:rsidRPr="6EEB3E65" w:rsidR="3C14EE23">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w:t>
      </w:r>
      <w:r w:rsidRPr="6EEB3E65" w:rsidR="3A3015C1">
        <w:rPr>
          <w:rFonts w:ascii="Aptos" w:hAnsi="Aptos" w:eastAsia="Aptos" w:cs="Aptos" w:asciiTheme="minorAscii" w:hAnsiTheme="minorAscii" w:eastAsiaTheme="minorAscii" w:cstheme="minorAscii"/>
          <w:noProof w:val="0"/>
          <w:color w:val="000000" w:themeColor="text1" w:themeTint="FF" w:themeShade="FF"/>
          <w:sz w:val="24"/>
          <w:szCs w:val="24"/>
          <w:u w:val="none"/>
          <w:lang w:val="en-GB"/>
        </w:rPr>
        <w:t xml:space="preserve"> knowing to give myself a strict routine to complete the tasks I am given.</w:t>
      </w:r>
    </w:p>
    <w:p w:rsidR="0FA38203" w:rsidP="6EEB3E65" w:rsidRDefault="0FA38203" w14:paraId="167E7D82" w14:textId="79E7DCBC">
      <w:pPr>
        <w:spacing w:line="360" w:lineRule="auto"/>
        <w:rPr>
          <w:rFonts w:ascii="Aptos" w:hAnsi="Aptos" w:eastAsia="Aptos" w:cs="Aptos"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6EEB3E65" w:rsidR="0FA38203">
        <w:rPr>
          <w:rFonts w:ascii="Aptos" w:hAnsi="Aptos" w:eastAsia="Aptos" w:cs="Aptos" w:asciiTheme="minorAscii" w:hAnsiTheme="minorAscii" w:eastAsiaTheme="minorAscii" w:cstheme="minorAscii"/>
          <w:b w:val="1"/>
          <w:bCs w:val="1"/>
          <w:i w:val="0"/>
          <w:iCs w:val="0"/>
          <w:noProof w:val="0"/>
          <w:color w:val="000000" w:themeColor="text1" w:themeTint="FF" w:themeShade="FF"/>
          <w:sz w:val="24"/>
          <w:szCs w:val="24"/>
          <w:u w:val="single"/>
          <w:lang w:val="en-GB"/>
        </w:rPr>
        <w:t>Professional skills</w:t>
      </w:r>
    </w:p>
    <w:p w:rsidR="7A29E333" w:rsidP="6EEB3E65" w:rsidRDefault="7A29E333" w14:paraId="71E1071E" w14:textId="508D8431">
      <w:pPr>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7A29E333">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Before studying my time at university, I completed work experience at a science summer camp, where </w:t>
      </w:r>
      <w:r w:rsidRPr="6EEB3E65" w:rsidR="21D0BCC2">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I</w:t>
      </w:r>
      <w:r w:rsidRPr="6EEB3E65" w:rsidR="7A29E333">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was given tasks by the leader to set up </w:t>
      </w:r>
      <w:r w:rsidRPr="6EEB3E65" w:rsidR="6D2F3997">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tasks for the children</w:t>
      </w:r>
      <w:r w:rsidRPr="6EEB3E65" w:rsidR="445F6F85">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follow the routine plan given of how the day will lead and follow, complete the set up before the children arrived and help </w:t>
      </w:r>
      <w:r w:rsidRPr="6EEB3E65" w:rsidR="1FCACE21">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with the clean down after, also take charge of the social media marketing as well for the company.</w:t>
      </w:r>
      <w:r w:rsidRPr="6EEB3E65" w:rsidR="7473170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Teamwork is a skill I use and act on the most as e</w:t>
      </w:r>
      <w:r w:rsidRPr="6EEB3E65" w:rsidR="1276A2B4">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vents depend on clear communication, role coordination, and teamwork to handle </w:t>
      </w:r>
      <w:r w:rsidRPr="6EEB3E65" w:rsidR="1276A2B4">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logistics</w:t>
      </w:r>
      <w:r w:rsidRPr="6EEB3E65" w:rsidR="1276A2B4">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and adjust to unforeseen obstacles, effective teamwork is crucial to event management (Silvers, 2012).</w:t>
      </w:r>
      <w:r w:rsidRPr="6EEB3E65" w:rsidR="7828D0B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6EEB3E65" w:rsidR="5A1ED243">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When working with a team I tend to not become the role or use the skill of leadership, I tend to step back </w:t>
      </w:r>
      <w:r w:rsidRPr="6EEB3E65" w:rsidR="2AC518DC">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obscure</w:t>
      </w:r>
      <w:r w:rsidRPr="6EEB3E65" w:rsidR="5A1ED243">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listen and then contrib</w:t>
      </w:r>
      <w:r w:rsidRPr="6EEB3E65" w:rsidR="79976F07">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ute ideas to the leader. </w:t>
      </w:r>
      <w:r w:rsidRPr="6EEB3E65" w:rsidR="56595A63">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In a professional </w:t>
      </w:r>
      <w:r w:rsidRPr="6EEB3E65" w:rsidR="6909BE92">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environment</w:t>
      </w:r>
      <w:r w:rsidRPr="6EEB3E65" w:rsidR="56595A63">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of being part of setting up events, networking is a skill that I have and will continue to use to make links with others which wi</w:t>
      </w:r>
      <w:r w:rsidRPr="6EEB3E65" w:rsidR="0CF60C29">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ll give me opportunities for future placements and jobs going forward.</w:t>
      </w:r>
      <w:r w:rsidRPr="6EEB3E65" w:rsidR="0183E42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When it comes to problem </w:t>
      </w:r>
      <w:r w:rsidRPr="6EEB3E65" w:rsidR="06F09FE7">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solving,</w:t>
      </w:r>
      <w:r w:rsidRPr="6EEB3E65" w:rsidR="490B082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6EEB3E65" w:rsidR="33E213A4">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I</w:t>
      </w:r>
      <w:r w:rsidRPr="6EEB3E65" w:rsidR="490B082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use the</w:t>
      </w:r>
      <w:r w:rsidRPr="6EEB3E65" w:rsidR="628F2590">
        <w:rPr>
          <w:rFonts w:ascii="Aptos" w:hAnsi="Aptos" w:eastAsia="Aptos" w:cs="Aptos"/>
          <w:noProof w:val="0"/>
          <w:color w:val="000000" w:themeColor="text1" w:themeTint="FF" w:themeShade="FF"/>
          <w:sz w:val="24"/>
          <w:szCs w:val="24"/>
          <w:lang w:val="en-GB"/>
        </w:rPr>
        <w:t xml:space="preserve"> strategy</w:t>
      </w:r>
      <w:r w:rsidRPr="6EEB3E65" w:rsidR="490B082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called IDEAL</w:t>
      </w:r>
      <w:r w:rsidRPr="6EEB3E65" w:rsidR="490B082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6EEB3E65" w:rsidR="29652BA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6EEB3E65" w:rsidR="29652BA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it stands for </w:t>
      </w:r>
      <w:r w:rsidRPr="6EEB3E65" w:rsidR="5F3F57F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Identify,</w:t>
      </w:r>
      <w:r w:rsidRPr="6EEB3E65" w:rsidR="29652BA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6EEB3E65" w:rsidR="29652BA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deftify</w:t>
      </w:r>
      <w:r w:rsidRPr="6EEB3E65" w:rsidR="29652BA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define, explore, </w:t>
      </w:r>
      <w:r w:rsidRPr="6EEB3E65" w:rsidR="29652BA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act</w:t>
      </w:r>
      <w:r w:rsidRPr="6EEB3E65" w:rsidR="29652BA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and look back, enhances critical thinking by breaking complex</w:t>
      </w:r>
      <w:r w:rsidRPr="6EEB3E65" w:rsidR="7F9E3C1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issues into manageable steps, promoting effective and reflective </w:t>
      </w:r>
      <w:r w:rsidRPr="6EEB3E65" w:rsidR="5ECEE74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decision</w:t>
      </w:r>
      <w:r w:rsidRPr="6EEB3E65" w:rsidR="7F9E3C1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making (Bransford &amp; Stein, 1993</w:t>
      </w:r>
      <w:r w:rsidRPr="6EEB3E65" w:rsidR="12FA9DD9">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6EEB3E65" w:rsidR="18D8A590">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When it comes to task management </w:t>
      </w:r>
      <w:r w:rsidRPr="6EEB3E65" w:rsidR="7D70960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in a professional environment </w:t>
      </w:r>
      <w:r w:rsidRPr="6EEB3E65" w:rsidR="7D70960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i</w:t>
      </w:r>
      <w:r w:rsidRPr="6EEB3E65" w:rsidR="7D70960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make sure </w:t>
      </w:r>
      <w:r w:rsidRPr="6EEB3E65" w:rsidR="7D70960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i</w:t>
      </w:r>
      <w:r w:rsidRPr="6EEB3E65" w:rsidR="7D70960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clearly understand what tasks are needed to be completed for the setup of events within the management frame</w:t>
      </w:r>
      <w:r w:rsidRPr="6EEB3E65" w:rsidR="357B1F67">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when needing to be professional with decision making a crucial professional ability is making effective decisions, which entails methodically weighing possibilities to get the best result, frequently under duress and with little information</w:t>
      </w:r>
      <w:r w:rsidRPr="6EEB3E65" w:rsidR="69275679">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6EEB3E65" w:rsidR="69275679">
        <w:rPr>
          <w:rFonts w:ascii="Times New Roman" w:hAnsi="Times New Roman" w:eastAsia="Times New Roman" w:cs="Times New Roman"/>
          <w:noProof w:val="0"/>
          <w:color w:val="000000" w:themeColor="text1" w:themeTint="FF" w:themeShade="FF"/>
          <w:sz w:val="24"/>
          <w:szCs w:val="24"/>
          <w:lang w:val="en-GB"/>
        </w:rPr>
        <w:t>(</w:t>
      </w:r>
      <w:r w:rsidRPr="6EEB3E65" w:rsidR="6927567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Robbins and Coulter 2020). </w:t>
      </w:r>
      <w:r w:rsidRPr="6EEB3E65" w:rsidR="2B014CF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Motivation is a key factor of a skill used with being professional when working or being part of organisation an event or presentation</w:t>
      </w:r>
      <w:r w:rsidRPr="6EEB3E65" w:rsidR="5A813EE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5A813EEF" w:rsidP="6EEB3E65" w:rsidRDefault="5A813EEF" w14:paraId="73DEC439" w14:textId="77FFD16B">
      <w:pPr>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pPr>
      <w:r w:rsidRPr="6EEB3E65" w:rsidR="5A813EEF">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 xml:space="preserve">Academic </w:t>
      </w:r>
      <w:r w:rsidRPr="6EEB3E65" w:rsidR="51585E83">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skills</w:t>
      </w:r>
    </w:p>
    <w:p w:rsidR="2FBF949B" w:rsidP="6EEB3E65" w:rsidRDefault="2FBF949B" w14:paraId="433E58EF" w14:textId="0424C067">
      <w:pPr>
        <w:spacing w:before="24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EEB3E65" w:rsidR="2FBF949B">
        <w:rPr>
          <w:rFonts w:ascii="Aptos" w:hAnsi="Aptos" w:eastAsia="Aptos" w:cs="Aptos"/>
          <w:noProof w:val="0"/>
          <w:color w:val="000000" w:themeColor="text1" w:themeTint="FF" w:themeShade="FF"/>
          <w:sz w:val="24"/>
          <w:szCs w:val="24"/>
          <w:lang w:val="en-GB"/>
        </w:rPr>
        <w:t xml:space="preserve">Throughout my time at university, I have gained valuable knowledge and practical experience in areas such as social media, marketing, and customer service management. I have learned how to effectively utilise various social media platforms, stay updated with emerging trends, and interpret engagement analytics to assess campaign performance. These skills are essential for creating targeted, impactful communication strategies, especially in the context of events and audience engagement. </w:t>
      </w:r>
      <w:r w:rsidRPr="6EEB3E65" w:rsidR="12F36D87">
        <w:rPr>
          <w:rFonts w:ascii="Aptos" w:hAnsi="Aptos" w:eastAsia="Aptos" w:cs="Aptos"/>
          <w:noProof w:val="0"/>
          <w:color w:val="000000" w:themeColor="text1" w:themeTint="FF" w:themeShade="FF"/>
          <w:sz w:val="24"/>
          <w:szCs w:val="24"/>
          <w:lang w:val="en-GB"/>
        </w:rPr>
        <w:t xml:space="preserve"> </w:t>
      </w:r>
      <w:r w:rsidRPr="6EEB3E65" w:rsidR="12F36D87">
        <w:rPr>
          <w:rFonts w:ascii="Aptos" w:hAnsi="Aptos" w:eastAsia="Aptos" w:cs="Aptos" w:asciiTheme="minorAscii" w:hAnsiTheme="minorAscii" w:eastAsiaTheme="minorAscii" w:cstheme="minorAscii"/>
          <w:noProof w:val="0"/>
          <w:sz w:val="24"/>
          <w:szCs w:val="24"/>
          <w:lang w:val="en-GB"/>
        </w:rPr>
        <w:t xml:space="preserve">In addition, I have gained a solid knowledge of management principles and guest service, especially through practical experiences provided by the university's arena-based events. One of the influential frameworks that has enriched my learning in this respect is SERVQUAL, a tool that measures service quality by </w:t>
      </w:r>
      <w:r w:rsidRPr="6EEB3E65" w:rsidR="12F36D87">
        <w:rPr>
          <w:rFonts w:ascii="Aptos" w:hAnsi="Aptos" w:eastAsia="Aptos" w:cs="Aptos" w:asciiTheme="minorAscii" w:hAnsiTheme="minorAscii" w:eastAsiaTheme="minorAscii" w:cstheme="minorAscii"/>
          <w:noProof w:val="0"/>
          <w:sz w:val="24"/>
          <w:szCs w:val="24"/>
          <w:lang w:val="en-GB"/>
        </w:rPr>
        <w:t>analysing</w:t>
      </w:r>
      <w:r w:rsidRPr="6EEB3E65" w:rsidR="12F36D87">
        <w:rPr>
          <w:rFonts w:ascii="Aptos" w:hAnsi="Aptos" w:eastAsia="Aptos" w:cs="Aptos" w:asciiTheme="minorAscii" w:hAnsiTheme="minorAscii" w:eastAsiaTheme="minorAscii" w:cstheme="minorAscii"/>
          <w:noProof w:val="0"/>
          <w:sz w:val="24"/>
          <w:szCs w:val="24"/>
          <w:lang w:val="en-GB"/>
        </w:rPr>
        <w:t xml:space="preserve"> the gap between expected and perceived service along five important dimensions: tangible                  </w:t>
      </w:r>
      <w:r w:rsidRPr="6EEB3E65" w:rsidR="43EC699E">
        <w:rPr>
          <w:rFonts w:ascii="Aptos" w:hAnsi="Aptos" w:eastAsia="Aptos" w:cs="Aptos" w:asciiTheme="minorAscii" w:hAnsiTheme="minorAscii" w:eastAsiaTheme="minorAscii" w:cstheme="minorAscii"/>
          <w:noProof w:val="0"/>
          <w:sz w:val="24"/>
          <w:szCs w:val="24"/>
          <w:lang w:val="en-GB"/>
        </w:rPr>
        <w:t>r</w:t>
      </w:r>
      <w:r w:rsidRPr="6EEB3E65" w:rsidR="12F36D87">
        <w:rPr>
          <w:rFonts w:ascii="Aptos" w:hAnsi="Aptos" w:eastAsia="Aptos" w:cs="Aptos" w:asciiTheme="minorAscii" w:hAnsiTheme="minorAscii" w:eastAsiaTheme="minorAscii" w:cstheme="minorAscii"/>
          <w:noProof w:val="0"/>
          <w:sz w:val="24"/>
          <w:szCs w:val="24"/>
          <w:lang w:val="en-GB"/>
        </w:rPr>
        <w:t xml:space="preserve">eliability, responsiveness, assurance, and empathy (Parasuraman, Zeithaml &amp; Berry, 1988). The </w:t>
      </w:r>
      <w:r w:rsidRPr="6EEB3E65" w:rsidR="73AB5373">
        <w:rPr>
          <w:rFonts w:ascii="Aptos" w:hAnsi="Aptos" w:eastAsia="Aptos" w:cs="Aptos" w:asciiTheme="minorAscii" w:hAnsiTheme="minorAscii" w:eastAsiaTheme="minorAscii" w:cstheme="minorAscii"/>
          <w:noProof w:val="0"/>
          <w:sz w:val="24"/>
          <w:szCs w:val="24"/>
          <w:lang w:val="en-GB"/>
        </w:rPr>
        <w:t xml:space="preserve">model has allowed me to critically analyse service provision, </w:t>
      </w:r>
      <w:r w:rsidRPr="6EEB3E65" w:rsidR="73AB5373">
        <w:rPr>
          <w:rFonts w:ascii="Aptos" w:hAnsi="Aptos" w:eastAsia="Aptos" w:cs="Aptos" w:asciiTheme="minorAscii" w:hAnsiTheme="minorAscii" w:eastAsiaTheme="minorAscii" w:cstheme="minorAscii"/>
          <w:noProof w:val="0"/>
          <w:sz w:val="24"/>
          <w:szCs w:val="24"/>
          <w:lang w:val="en-GB"/>
        </w:rPr>
        <w:t>comprehend</w:t>
      </w:r>
      <w:r w:rsidRPr="6EEB3E65" w:rsidR="73AB5373">
        <w:rPr>
          <w:rFonts w:ascii="Aptos" w:hAnsi="Aptos" w:eastAsia="Aptos" w:cs="Aptos" w:asciiTheme="minorAscii" w:hAnsiTheme="minorAscii" w:eastAsiaTheme="minorAscii" w:cstheme="minorAscii"/>
          <w:noProof w:val="0"/>
          <w:sz w:val="24"/>
          <w:szCs w:val="24"/>
          <w:lang w:val="en-GB"/>
        </w:rPr>
        <w:t xml:space="preserve"> customer </w:t>
      </w:r>
      <w:r w:rsidRPr="6EEB3E65" w:rsidR="12F36D87">
        <w:rPr>
          <w:rFonts w:ascii="Aptos" w:hAnsi="Aptos" w:eastAsia="Aptos" w:cs="Aptos" w:asciiTheme="minorAscii" w:hAnsiTheme="minorAscii" w:eastAsiaTheme="minorAscii" w:cstheme="minorAscii"/>
          <w:noProof w:val="0"/>
          <w:sz w:val="24"/>
          <w:szCs w:val="24"/>
          <w:lang w:val="en-GB"/>
        </w:rPr>
        <w:t xml:space="preserve">expectations, and reflect upon </w:t>
      </w:r>
      <w:r w:rsidRPr="6EEB3E65" w:rsidR="0FC695A6">
        <w:rPr>
          <w:rFonts w:ascii="Aptos" w:hAnsi="Aptos" w:eastAsia="Aptos" w:cs="Aptos" w:asciiTheme="minorAscii" w:hAnsiTheme="minorAscii" w:eastAsiaTheme="minorAscii" w:cstheme="minorAscii"/>
          <w:noProof w:val="0"/>
          <w:sz w:val="24"/>
          <w:szCs w:val="24"/>
          <w:lang w:val="en-GB"/>
        </w:rPr>
        <w:t>ways to</w:t>
      </w:r>
      <w:r w:rsidRPr="6EEB3E65" w:rsidR="12F36D87">
        <w:rPr>
          <w:rFonts w:ascii="Aptos" w:hAnsi="Aptos" w:eastAsia="Aptos" w:cs="Aptos" w:asciiTheme="minorAscii" w:hAnsiTheme="minorAscii" w:eastAsiaTheme="minorAscii" w:cstheme="minorAscii"/>
          <w:noProof w:val="0"/>
          <w:sz w:val="24"/>
          <w:szCs w:val="24"/>
          <w:lang w:val="en-GB"/>
        </w:rPr>
        <w:t xml:space="preserve"> enhance the overall event experience. Utilizing SERVQUAL in a real-case scenario during university-organized events has allowed me to </w:t>
      </w:r>
      <w:r w:rsidRPr="6EEB3E65" w:rsidR="12F36D87">
        <w:rPr>
          <w:rFonts w:ascii="Aptos" w:hAnsi="Aptos" w:eastAsia="Aptos" w:cs="Aptos" w:asciiTheme="minorAscii" w:hAnsiTheme="minorAscii" w:eastAsiaTheme="minorAscii" w:cstheme="minorAscii"/>
          <w:noProof w:val="0"/>
          <w:sz w:val="24"/>
          <w:szCs w:val="24"/>
          <w:lang w:val="en-GB"/>
        </w:rPr>
        <w:t>acquire</w:t>
      </w:r>
      <w:r w:rsidRPr="6EEB3E65" w:rsidR="12F36D87">
        <w:rPr>
          <w:rFonts w:ascii="Aptos" w:hAnsi="Aptos" w:eastAsia="Aptos" w:cs="Aptos" w:asciiTheme="minorAscii" w:hAnsiTheme="minorAscii" w:eastAsiaTheme="minorAscii" w:cstheme="minorAscii"/>
          <w:noProof w:val="0"/>
          <w:sz w:val="24"/>
          <w:szCs w:val="24"/>
          <w:lang w:val="en-GB"/>
        </w:rPr>
        <w:t xml:space="preserve"> hands-on service management competencies and to </w:t>
      </w:r>
      <w:r w:rsidRPr="6EEB3E65" w:rsidR="2D33856D">
        <w:rPr>
          <w:rFonts w:ascii="Aptos" w:hAnsi="Aptos" w:eastAsia="Aptos" w:cs="Aptos" w:asciiTheme="minorAscii" w:hAnsiTheme="minorAscii" w:eastAsiaTheme="minorAscii" w:cstheme="minorAscii"/>
          <w:noProof w:val="0"/>
          <w:sz w:val="24"/>
          <w:szCs w:val="24"/>
          <w:lang w:val="en-GB"/>
        </w:rPr>
        <w:t>appreciate the</w:t>
      </w:r>
      <w:r w:rsidRPr="6EEB3E65" w:rsidR="12F36D87">
        <w:rPr>
          <w:rFonts w:ascii="Aptos" w:hAnsi="Aptos" w:eastAsia="Aptos" w:cs="Aptos" w:asciiTheme="minorAscii" w:hAnsiTheme="minorAscii" w:eastAsiaTheme="minorAscii" w:cstheme="minorAscii"/>
          <w:noProof w:val="0"/>
          <w:sz w:val="24"/>
          <w:szCs w:val="24"/>
          <w:lang w:val="en-GB"/>
        </w:rPr>
        <w:t xml:space="preserve"> significance of ongoing quality improvement in event operations.</w:t>
      </w:r>
      <w:r w:rsidRPr="6EEB3E65" w:rsidR="3520AA00">
        <w:rPr>
          <w:rFonts w:ascii="Aptos" w:hAnsi="Aptos" w:eastAsia="Aptos" w:cs="Aptos" w:asciiTheme="minorAscii" w:hAnsiTheme="minorAscii" w:eastAsiaTheme="minorAscii" w:cstheme="minorAscii"/>
          <w:noProof w:val="0"/>
          <w:sz w:val="24"/>
          <w:szCs w:val="24"/>
          <w:lang w:val="en-GB"/>
        </w:rPr>
        <w:t xml:space="preserve"> </w:t>
      </w:r>
      <w:r w:rsidRPr="6EEB3E65" w:rsidR="4433B338">
        <w:rPr>
          <w:rFonts w:ascii="Aptos" w:hAnsi="Aptos" w:eastAsia="Aptos" w:cs="Aptos" w:asciiTheme="minorAscii" w:hAnsiTheme="minorAscii" w:eastAsiaTheme="minorAscii" w:cstheme="minorAscii"/>
          <w:noProof w:val="0"/>
          <w:sz w:val="24"/>
          <w:szCs w:val="24"/>
          <w:lang w:val="en-GB"/>
        </w:rPr>
        <w:t xml:space="preserve"> Throughout </w:t>
      </w:r>
      <w:r w:rsidRPr="6EEB3E65" w:rsidR="225D6DF9">
        <w:rPr>
          <w:rFonts w:ascii="Aptos" w:hAnsi="Aptos" w:eastAsia="Aptos" w:cs="Aptos" w:asciiTheme="minorAscii" w:hAnsiTheme="minorAscii" w:eastAsiaTheme="minorAscii" w:cstheme="minorAscii"/>
          <w:noProof w:val="0"/>
          <w:sz w:val="24"/>
          <w:szCs w:val="24"/>
          <w:lang w:val="en-GB"/>
        </w:rPr>
        <w:t xml:space="preserve">experience </w:t>
      </w:r>
      <w:r w:rsidRPr="6EEB3E65" w:rsidR="40DD6A68">
        <w:rPr>
          <w:rFonts w:ascii="Aptos" w:hAnsi="Aptos" w:eastAsia="Aptos" w:cs="Aptos" w:asciiTheme="minorAscii" w:hAnsiTheme="minorAscii" w:eastAsiaTheme="minorAscii" w:cstheme="minorAscii"/>
          <w:noProof w:val="0"/>
          <w:sz w:val="24"/>
          <w:szCs w:val="24"/>
          <w:lang w:val="en-GB"/>
        </w:rPr>
        <w:t xml:space="preserve">with </w:t>
      </w:r>
      <w:r w:rsidRPr="6EEB3E65" w:rsidR="24420E53">
        <w:rPr>
          <w:rFonts w:ascii="Aptos" w:hAnsi="Aptos" w:eastAsia="Aptos" w:cs="Aptos" w:asciiTheme="minorAscii" w:hAnsiTheme="minorAscii" w:eastAsiaTheme="minorAscii" w:cstheme="minorAscii"/>
          <w:noProof w:val="0"/>
          <w:sz w:val="24"/>
          <w:szCs w:val="24"/>
          <w:lang w:val="en-GB"/>
        </w:rPr>
        <w:t>volunteering</w:t>
      </w:r>
      <w:r w:rsidRPr="6EEB3E65" w:rsidR="40DD6A68">
        <w:rPr>
          <w:rFonts w:ascii="Aptos" w:hAnsi="Aptos" w:eastAsia="Aptos" w:cs="Aptos" w:asciiTheme="minorAscii" w:hAnsiTheme="minorAscii" w:eastAsiaTheme="minorAscii" w:cstheme="minorAscii"/>
          <w:noProof w:val="0"/>
          <w:sz w:val="24"/>
          <w:szCs w:val="24"/>
          <w:lang w:val="en-GB"/>
        </w:rPr>
        <w:t xml:space="preserve"> and placement I have gained </w:t>
      </w:r>
      <w:r w:rsidRPr="6EEB3E65" w:rsidR="05F2C9EA">
        <w:rPr>
          <w:rFonts w:ascii="Aptos" w:hAnsi="Aptos" w:eastAsia="Aptos" w:cs="Aptos" w:asciiTheme="minorAscii" w:hAnsiTheme="minorAscii" w:eastAsiaTheme="minorAscii" w:cstheme="minorAscii"/>
          <w:noProof w:val="0"/>
          <w:sz w:val="24"/>
          <w:szCs w:val="24"/>
          <w:lang w:val="en-GB"/>
        </w:rPr>
        <w:t>clearly</w:t>
      </w:r>
      <w:r w:rsidRPr="6EEB3E65" w:rsidR="40DD6A68">
        <w:rPr>
          <w:rFonts w:ascii="Aptos" w:hAnsi="Aptos" w:eastAsia="Aptos" w:cs="Aptos" w:asciiTheme="minorAscii" w:hAnsiTheme="minorAscii" w:eastAsiaTheme="minorAscii" w:cstheme="minorAscii"/>
          <w:noProof w:val="0"/>
          <w:sz w:val="24"/>
          <w:szCs w:val="24"/>
          <w:lang w:val="en-GB"/>
        </w:rPr>
        <w:t xml:space="preserve"> understand and </w:t>
      </w:r>
      <w:r w:rsidRPr="6EEB3E65" w:rsidR="7217DB47">
        <w:rPr>
          <w:rFonts w:ascii="Aptos" w:hAnsi="Aptos" w:eastAsia="Aptos" w:cs="Aptos" w:asciiTheme="minorAscii" w:hAnsiTheme="minorAscii" w:eastAsiaTheme="minorAscii" w:cstheme="minorAscii"/>
          <w:noProof w:val="0"/>
          <w:sz w:val="24"/>
          <w:szCs w:val="24"/>
          <w:lang w:val="en-GB"/>
        </w:rPr>
        <w:t>knowledge</w:t>
      </w:r>
      <w:r w:rsidRPr="6EEB3E65" w:rsidR="40DD6A68">
        <w:rPr>
          <w:rFonts w:ascii="Aptos" w:hAnsi="Aptos" w:eastAsia="Aptos" w:cs="Aptos" w:asciiTheme="minorAscii" w:hAnsiTheme="minorAscii" w:eastAsiaTheme="minorAscii" w:cstheme="minorAscii"/>
          <w:noProof w:val="0"/>
          <w:sz w:val="24"/>
          <w:szCs w:val="24"/>
          <w:lang w:val="en-GB"/>
        </w:rPr>
        <w:t xml:space="preserve"> of </w:t>
      </w:r>
      <w:r w:rsidRPr="6EEB3E65" w:rsidR="03F09E5B">
        <w:rPr>
          <w:rFonts w:ascii="Aptos" w:hAnsi="Aptos" w:eastAsia="Aptos" w:cs="Aptos" w:asciiTheme="minorAscii" w:hAnsiTheme="minorAscii" w:eastAsiaTheme="minorAscii" w:cstheme="minorAscii"/>
          <w:noProof w:val="0"/>
          <w:sz w:val="24"/>
          <w:szCs w:val="24"/>
          <w:lang w:val="en-GB"/>
        </w:rPr>
        <w:t xml:space="preserve">the planning that goes with event planning, the delivery needed to </w:t>
      </w:r>
      <w:r w:rsidRPr="6EEB3E65" w:rsidR="244738A4">
        <w:rPr>
          <w:rFonts w:ascii="Aptos" w:hAnsi="Aptos" w:eastAsia="Aptos" w:cs="Aptos" w:asciiTheme="minorAscii" w:hAnsiTheme="minorAscii" w:eastAsiaTheme="minorAscii" w:cstheme="minorAscii"/>
          <w:noProof w:val="0"/>
          <w:sz w:val="24"/>
          <w:szCs w:val="24"/>
          <w:lang w:val="en-GB"/>
        </w:rPr>
        <w:t>achieve</w:t>
      </w:r>
      <w:r w:rsidRPr="6EEB3E65" w:rsidR="03F09E5B">
        <w:rPr>
          <w:rFonts w:ascii="Aptos" w:hAnsi="Aptos" w:eastAsia="Aptos" w:cs="Aptos" w:asciiTheme="minorAscii" w:hAnsiTheme="minorAscii" w:eastAsiaTheme="minorAscii" w:cstheme="minorAscii"/>
          <w:noProof w:val="0"/>
          <w:sz w:val="24"/>
          <w:szCs w:val="24"/>
          <w:lang w:val="en-GB"/>
        </w:rPr>
        <w:t xml:space="preserve"> the best results, which </w:t>
      </w:r>
      <w:r w:rsidRPr="6EEB3E65" w:rsidR="03F09E5B">
        <w:rPr>
          <w:rFonts w:ascii="Aptos" w:hAnsi="Aptos" w:eastAsia="Aptos" w:cs="Aptos" w:asciiTheme="minorAscii" w:hAnsiTheme="minorAscii" w:eastAsiaTheme="minorAscii" w:cstheme="minorAscii"/>
          <w:noProof w:val="0"/>
          <w:sz w:val="24"/>
          <w:szCs w:val="24"/>
          <w:lang w:val="en-GB"/>
        </w:rPr>
        <w:t>i</w:t>
      </w:r>
      <w:r w:rsidRPr="6EEB3E65" w:rsidR="03F09E5B">
        <w:rPr>
          <w:rFonts w:ascii="Aptos" w:hAnsi="Aptos" w:eastAsia="Aptos" w:cs="Aptos" w:asciiTheme="minorAscii" w:hAnsiTheme="minorAscii" w:eastAsiaTheme="minorAscii" w:cstheme="minorAscii"/>
          <w:noProof w:val="0"/>
          <w:sz w:val="24"/>
          <w:szCs w:val="24"/>
          <w:lang w:val="en-GB"/>
        </w:rPr>
        <w:t xml:space="preserve"> have found I h</w:t>
      </w:r>
      <w:r w:rsidRPr="6EEB3E65" w:rsidR="20A2B2CB">
        <w:rPr>
          <w:rFonts w:ascii="Aptos" w:hAnsi="Aptos" w:eastAsia="Aptos" w:cs="Aptos" w:asciiTheme="minorAscii" w:hAnsiTheme="minorAscii" w:eastAsiaTheme="minorAscii" w:cstheme="minorAscii"/>
          <w:noProof w:val="0"/>
          <w:sz w:val="24"/>
          <w:szCs w:val="24"/>
          <w:lang w:val="en-GB"/>
        </w:rPr>
        <w:t xml:space="preserve">ave </w:t>
      </w:r>
      <w:r w:rsidRPr="6EEB3E65" w:rsidR="01008FBF">
        <w:rPr>
          <w:rFonts w:ascii="Aptos" w:hAnsi="Aptos" w:eastAsia="Aptos" w:cs="Aptos" w:asciiTheme="minorAscii" w:hAnsiTheme="minorAscii" w:eastAsiaTheme="minorAscii" w:cstheme="minorAscii"/>
          <w:noProof w:val="0"/>
          <w:sz w:val="24"/>
          <w:szCs w:val="24"/>
          <w:lang w:val="en-GB"/>
        </w:rPr>
        <w:t>achieved</w:t>
      </w:r>
      <w:r w:rsidRPr="6EEB3E65" w:rsidR="20A2B2CB">
        <w:rPr>
          <w:rFonts w:ascii="Aptos" w:hAnsi="Aptos" w:eastAsia="Aptos" w:cs="Aptos" w:asciiTheme="minorAscii" w:hAnsiTheme="minorAscii" w:eastAsiaTheme="minorAscii" w:cstheme="minorAscii"/>
          <w:noProof w:val="0"/>
          <w:sz w:val="24"/>
          <w:szCs w:val="24"/>
          <w:lang w:val="en-GB"/>
        </w:rPr>
        <w:t xml:space="preserve"> </w:t>
      </w:r>
      <w:r w:rsidRPr="6EEB3E65" w:rsidR="58F498AA">
        <w:rPr>
          <w:rFonts w:ascii="Aptos" w:hAnsi="Aptos" w:eastAsia="Aptos" w:cs="Aptos" w:asciiTheme="minorAscii" w:hAnsiTheme="minorAscii" w:eastAsiaTheme="minorAscii" w:cstheme="minorAscii"/>
          <w:noProof w:val="0"/>
          <w:sz w:val="24"/>
          <w:szCs w:val="24"/>
          <w:lang w:val="en-GB"/>
        </w:rPr>
        <w:t xml:space="preserve">and improved through practical </w:t>
      </w:r>
      <w:r w:rsidRPr="6EEB3E65" w:rsidR="5790C85F">
        <w:rPr>
          <w:rFonts w:ascii="Aptos" w:hAnsi="Aptos" w:eastAsia="Aptos" w:cs="Aptos" w:asciiTheme="minorAscii" w:hAnsiTheme="minorAscii" w:eastAsiaTheme="minorAscii" w:cstheme="minorAscii"/>
          <w:noProof w:val="0"/>
          <w:sz w:val="24"/>
          <w:szCs w:val="24"/>
          <w:lang w:val="en-GB"/>
        </w:rPr>
        <w:t>training.</w:t>
      </w:r>
      <w:r w:rsidRPr="6EEB3E65" w:rsidR="32E78EC4">
        <w:rPr>
          <w:rFonts w:ascii="Aptos" w:hAnsi="Aptos" w:eastAsia="Aptos" w:cs="Aptos" w:asciiTheme="minorAscii" w:hAnsiTheme="minorAscii" w:eastAsiaTheme="minorAscii" w:cstheme="minorAscii"/>
          <w:noProof w:val="0"/>
          <w:sz w:val="24"/>
          <w:szCs w:val="24"/>
          <w:lang w:val="en-GB"/>
        </w:rPr>
        <w:t xml:space="preserve"> I have found using the practice theory</w:t>
      </w:r>
      <w:r w:rsidRPr="6EEB3E65" w:rsidR="2466C331">
        <w:rPr>
          <w:rFonts w:ascii="Aptos" w:hAnsi="Aptos" w:eastAsia="Aptos" w:cs="Aptos" w:asciiTheme="minorAscii" w:hAnsiTheme="minorAscii" w:eastAsiaTheme="minorAscii" w:cstheme="minorAscii"/>
          <w:noProof w:val="0"/>
          <w:sz w:val="24"/>
          <w:szCs w:val="24"/>
          <w:lang w:val="en-GB"/>
        </w:rPr>
        <w:t xml:space="preserve"> Getz’s event management mode</w:t>
      </w:r>
      <w:r w:rsidRPr="6EEB3E65" w:rsidR="772D9E41">
        <w:rPr>
          <w:rFonts w:ascii="Aptos" w:hAnsi="Aptos" w:eastAsia="Aptos" w:cs="Aptos" w:asciiTheme="minorAscii" w:hAnsiTheme="minorAscii" w:eastAsiaTheme="minorAscii" w:cstheme="minorAscii"/>
          <w:noProof w:val="0"/>
          <w:sz w:val="24"/>
          <w:szCs w:val="24"/>
          <w:lang w:val="en-GB"/>
        </w:rPr>
        <w:t xml:space="preserve">l </w:t>
      </w:r>
      <w:r w:rsidRPr="6EEB3E65" w:rsidR="772D9E41">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6EEB3E65" w:rsidR="772D9E41">
        <w:rPr>
          <w:rFonts w:ascii="Aptos" w:hAnsi="Aptos" w:eastAsia="Aptos" w:cs="Aptos" w:asciiTheme="minorAscii" w:hAnsiTheme="minorAscii" w:eastAsiaTheme="minorAscii" w:cstheme="minorAscii"/>
          <w:noProof w:val="0"/>
          <w:color w:val="000000" w:themeColor="text1" w:themeTint="FF" w:themeShade="FF"/>
          <w:sz w:val="24"/>
          <w:szCs w:val="24"/>
          <w:lang w:val="en-GB"/>
        </w:rPr>
        <w:t>Getz 2005).</w:t>
      </w:r>
      <w:r>
        <w:br/>
      </w:r>
      <w:r w:rsidRPr="6EEB3E65" w:rsidR="5790C85F">
        <w:rPr>
          <w:rFonts w:ascii="Aptos" w:hAnsi="Aptos" w:eastAsia="Aptos" w:cs="Aptos" w:asciiTheme="minorAscii" w:hAnsiTheme="minorAscii" w:eastAsiaTheme="minorAscii" w:cstheme="minorAscii"/>
          <w:noProof w:val="0"/>
          <w:sz w:val="24"/>
          <w:szCs w:val="24"/>
          <w:lang w:val="en-GB"/>
        </w:rPr>
        <w:t xml:space="preserve">An academic skill </w:t>
      </w:r>
      <w:r w:rsidRPr="6EEB3E65" w:rsidR="36B1C669">
        <w:rPr>
          <w:rFonts w:ascii="Aptos" w:hAnsi="Aptos" w:eastAsia="Aptos" w:cs="Aptos" w:asciiTheme="minorAscii" w:hAnsiTheme="minorAscii" w:eastAsiaTheme="minorAscii" w:cstheme="minorAscii"/>
          <w:noProof w:val="0"/>
          <w:sz w:val="24"/>
          <w:szCs w:val="24"/>
          <w:lang w:val="en-GB"/>
        </w:rPr>
        <w:t xml:space="preserve">I need to improve is event technology, understanding the concept of </w:t>
      </w:r>
      <w:r w:rsidRPr="6EEB3E65" w:rsidR="0B96D444">
        <w:rPr>
          <w:rFonts w:ascii="Aptos" w:hAnsi="Aptos" w:eastAsia="Aptos" w:cs="Aptos" w:asciiTheme="minorAscii" w:hAnsiTheme="minorAscii" w:eastAsiaTheme="minorAscii" w:cstheme="minorAscii"/>
          <w:noProof w:val="0"/>
          <w:sz w:val="24"/>
          <w:szCs w:val="24"/>
          <w:lang w:val="en-GB"/>
        </w:rPr>
        <w:t xml:space="preserve">the different technology in the events and festival industry. </w:t>
      </w:r>
    </w:p>
    <w:p w:rsidR="6EEB3E65" w:rsidP="6EEB3E65" w:rsidRDefault="6EEB3E65" w14:paraId="52C7E372" w14:textId="13B4F61D">
      <w:pPr>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EEB3E65" w:rsidP="6EEB3E65" w:rsidRDefault="6EEB3E65" w14:paraId="38CA18E0" w14:textId="43D15E24">
      <w:pPr>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EEB3E65" w:rsidP="6EEB3E65" w:rsidRDefault="6EEB3E65" w14:paraId="601327F1" w14:textId="1E30F0C6">
      <w:pPr>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EEB3E65" w:rsidP="6EEB3E65" w:rsidRDefault="6EEB3E65" w14:paraId="1A80057E" w14:textId="6212DB69">
      <w:pPr>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EEB3E65" w:rsidP="6EEB3E65" w:rsidRDefault="6EEB3E65" w14:paraId="0B2E2A4A" w14:textId="513B56E3">
      <w:pPr>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EEB3E65" w:rsidP="6EEB3E65" w:rsidRDefault="6EEB3E65" w14:paraId="29DCB2E7" w14:textId="5DCFB887">
      <w:pPr>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2A1A49E0" w:rsidP="6EEB3E65" w:rsidRDefault="2A1A49E0" w14:paraId="7A91EAD3" w14:textId="34A89794">
      <w:pPr>
        <w:spacing w:before="0" w:beforeAutospacing="off" w:after="0" w:afterAutospacing="off"/>
        <w:ind w:left="720" w:right="0"/>
      </w:pPr>
      <w:r w:rsidRPr="6EEB3E65" w:rsidR="2A1A49E0">
        <w:rPr>
          <w:rFonts w:ascii="Arial" w:hAnsi="Arial" w:eastAsia="Arial" w:cs="Arial"/>
          <w:b w:val="1"/>
          <w:bCs w:val="1"/>
          <w:noProof w:val="0"/>
          <w:color w:val="000000" w:themeColor="text1" w:themeTint="FF" w:themeShade="FF"/>
          <w:sz w:val="28"/>
          <w:szCs w:val="28"/>
          <w:lang w:val="en-GB"/>
        </w:rPr>
        <w:t>Stage 2 Personal Training Needs Analysis &amp; Skills Gap Analysis</w:t>
      </w:r>
    </w:p>
    <w:tbl>
      <w:tblPr>
        <w:tblStyle w:val="TableGrid"/>
        <w:bidiVisual w:val="0"/>
        <w:tblW w:w="0" w:type="auto"/>
        <w:tblInd w:w="720" w:type="dxa"/>
        <w:tblLayout w:type="fixed"/>
        <w:tblLook w:val="06A0" w:firstRow="1" w:lastRow="0" w:firstColumn="1" w:lastColumn="0" w:noHBand="1" w:noVBand="1"/>
      </w:tblPr>
      <w:tblGrid>
        <w:gridCol w:w="9016"/>
      </w:tblGrid>
      <w:tr w:rsidR="6EEB3E65" w:rsidTr="6EEB3E65" w14:paraId="10EAE039">
        <w:trPr>
          <w:trHeight w:val="300"/>
        </w:trPr>
        <w:tc>
          <w:tcPr>
            <w:tcW w:w="9016" w:type="dxa"/>
            <w:tcBorders>
              <w:top w:val="single" w:sz="8"/>
              <w:left w:val="single" w:sz="8"/>
              <w:bottom w:val="single" w:sz="8"/>
              <w:right w:val="single" w:sz="8"/>
            </w:tcBorders>
            <w:tcMar>
              <w:left w:w="108" w:type="dxa"/>
              <w:right w:w="108" w:type="dxa"/>
            </w:tcMar>
            <w:vAlign w:val="top"/>
          </w:tcPr>
          <w:p w:rsidR="6EEB3E65" w:rsidP="6EEB3E65" w:rsidRDefault="6EEB3E65" w14:paraId="7A180D62" w14:textId="020B270F">
            <w:pPr>
              <w:spacing w:before="0" w:beforeAutospacing="off" w:after="0" w:afterAutospacing="off"/>
            </w:pPr>
            <w:r w:rsidRPr="6EEB3E65" w:rsidR="6EEB3E65">
              <w:rPr>
                <w:rFonts w:ascii="Arial" w:hAnsi="Arial" w:eastAsia="Arial" w:cs="Arial"/>
                <w:b w:val="1"/>
                <w:bCs w:val="1"/>
                <w:color w:val="000000" w:themeColor="text1" w:themeTint="FF" w:themeShade="FF"/>
                <w:sz w:val="24"/>
                <w:szCs w:val="24"/>
              </w:rPr>
              <w:t>Training Needs Analysis / Skills Gap Analysis</w:t>
            </w:r>
          </w:p>
        </w:tc>
      </w:tr>
      <w:tr w:rsidR="6EEB3E65" w:rsidTr="6EEB3E65" w14:paraId="42DB4B35">
        <w:trPr>
          <w:trHeight w:val="300"/>
        </w:trPr>
        <w:tc>
          <w:tcPr>
            <w:tcW w:w="9016" w:type="dxa"/>
            <w:tcBorders>
              <w:top w:val="single" w:sz="8"/>
              <w:left w:val="single" w:sz="8"/>
              <w:bottom w:val="single" w:sz="8"/>
              <w:right w:val="single" w:sz="8"/>
            </w:tcBorders>
            <w:tcMar>
              <w:left w:w="108" w:type="dxa"/>
              <w:right w:w="108" w:type="dxa"/>
            </w:tcMar>
            <w:vAlign w:val="top"/>
          </w:tcPr>
          <w:p w:rsidR="6EEB3E65" w:rsidP="6EEB3E65" w:rsidRDefault="6EEB3E65" w14:paraId="67800731" w14:textId="0AF03686">
            <w:pPr>
              <w:spacing w:before="0" w:beforeAutospacing="off" w:after="0" w:afterAutospacing="off"/>
            </w:pPr>
            <w:r w:rsidRPr="6EEB3E65" w:rsidR="6EEB3E65">
              <w:rPr>
                <w:rFonts w:ascii="Arial" w:hAnsi="Arial" w:eastAsia="Arial" w:cs="Arial"/>
                <w:color w:val="000000" w:themeColor="text1" w:themeTint="FF" w:themeShade="FF"/>
                <w:sz w:val="24"/>
                <w:szCs w:val="24"/>
              </w:rPr>
              <w:t>Identify Skills Gaps</w:t>
            </w:r>
          </w:p>
        </w:tc>
      </w:tr>
      <w:tr w:rsidR="6EEB3E65" w:rsidTr="6EEB3E65" w14:paraId="55AA7DCA">
        <w:trPr>
          <w:trHeight w:val="300"/>
        </w:trPr>
        <w:tc>
          <w:tcPr>
            <w:tcW w:w="9016" w:type="dxa"/>
            <w:tcBorders>
              <w:top w:val="single" w:sz="8"/>
              <w:left w:val="single" w:sz="8"/>
              <w:bottom w:val="single" w:sz="8"/>
              <w:right w:val="single" w:sz="8"/>
            </w:tcBorders>
            <w:tcMar>
              <w:left w:w="108" w:type="dxa"/>
              <w:right w:w="108" w:type="dxa"/>
            </w:tcMar>
            <w:vAlign w:val="top"/>
          </w:tcPr>
          <w:p w:rsidR="6EEB3E65" w:rsidP="6EEB3E65" w:rsidRDefault="6EEB3E65" w14:paraId="19091CB9" w14:textId="5A3B1D26">
            <w:pPr>
              <w:spacing w:before="0" w:beforeAutospacing="off" w:after="0" w:afterAutospacing="off"/>
            </w:pPr>
            <w:r w:rsidRPr="6EEB3E65" w:rsidR="6EEB3E65">
              <w:rPr>
                <w:rFonts w:ascii="Arial" w:hAnsi="Arial" w:eastAsia="Arial" w:cs="Arial"/>
                <w:color w:val="000000" w:themeColor="text1" w:themeTint="FF" w:themeShade="FF"/>
                <w:sz w:val="24"/>
                <w:szCs w:val="24"/>
              </w:rPr>
              <w:t>Identify Training Needs</w:t>
            </w:r>
          </w:p>
        </w:tc>
      </w:tr>
      <w:tr w:rsidR="6EEB3E65" w:rsidTr="6EEB3E65" w14:paraId="691E0CAB">
        <w:trPr>
          <w:trHeight w:val="300"/>
        </w:trPr>
        <w:tc>
          <w:tcPr>
            <w:tcW w:w="9016" w:type="dxa"/>
            <w:tcBorders>
              <w:top w:val="single" w:sz="8"/>
              <w:left w:val="single" w:sz="8"/>
              <w:bottom w:val="single" w:sz="8"/>
              <w:right w:val="single" w:sz="8"/>
            </w:tcBorders>
            <w:tcMar>
              <w:left w:w="108" w:type="dxa"/>
              <w:right w:w="108" w:type="dxa"/>
            </w:tcMar>
            <w:vAlign w:val="top"/>
          </w:tcPr>
          <w:p w:rsidR="6EEB3E65" w:rsidP="6EEB3E65" w:rsidRDefault="6EEB3E65" w14:paraId="7D8FC638" w14:textId="0748110A">
            <w:pPr>
              <w:spacing w:before="0" w:beforeAutospacing="off" w:after="0" w:afterAutospacing="off"/>
            </w:pPr>
            <w:r w:rsidRPr="6EEB3E65" w:rsidR="6EEB3E65">
              <w:rPr>
                <w:rFonts w:ascii="Arial" w:hAnsi="Arial" w:eastAsia="Arial" w:cs="Arial"/>
                <w:color w:val="000000" w:themeColor="text1" w:themeTint="FF" w:themeShade="FF"/>
                <w:sz w:val="24"/>
                <w:szCs w:val="24"/>
              </w:rPr>
              <w:t>Develop Placement Development Plan</w:t>
            </w:r>
          </w:p>
          <w:p w:rsidR="6EEB3E65" w:rsidP="6EEB3E65" w:rsidRDefault="6EEB3E65" w14:paraId="2E201143" w14:textId="39D7698E">
            <w:pPr>
              <w:spacing w:before="0" w:beforeAutospacing="off" w:after="0" w:afterAutospacing="off"/>
            </w:pPr>
            <w:r w:rsidRPr="6EEB3E65" w:rsidR="6EEB3E65">
              <w:rPr>
                <w:rFonts w:ascii="Arial" w:hAnsi="Arial" w:eastAsia="Arial" w:cs="Arial"/>
                <w:color w:val="000000" w:themeColor="text1" w:themeTint="FF" w:themeShade="FF"/>
                <w:sz w:val="24"/>
                <w:szCs w:val="24"/>
              </w:rPr>
              <w:t>Placement Aims &amp; Objectives</w:t>
            </w:r>
          </w:p>
          <w:p w:rsidR="6EEB3E65" w:rsidP="6EEB3E65" w:rsidRDefault="6EEB3E65" w14:paraId="663A2049" w14:textId="4D8614EE">
            <w:pPr>
              <w:spacing w:before="0" w:beforeAutospacing="off" w:after="0" w:afterAutospacing="off"/>
            </w:pPr>
            <w:r w:rsidRPr="6EEB3E65" w:rsidR="6EEB3E65">
              <w:rPr>
                <w:rFonts w:ascii="Arial" w:hAnsi="Arial" w:eastAsia="Arial" w:cs="Arial"/>
                <w:color w:val="000000" w:themeColor="text1" w:themeTint="FF" w:themeShade="FF"/>
                <w:sz w:val="24"/>
                <w:szCs w:val="24"/>
              </w:rPr>
              <w:t>Personal, Professional &amp; Academic Development</w:t>
            </w:r>
          </w:p>
          <w:p w:rsidR="6EEB3E65" w:rsidP="6EEB3E65" w:rsidRDefault="6EEB3E65" w14:paraId="59456373" w14:textId="783025B0">
            <w:pPr>
              <w:spacing w:before="0" w:beforeAutospacing="off" w:after="0" w:afterAutospacing="off"/>
            </w:pPr>
            <w:r w:rsidRPr="6EEB3E65" w:rsidR="6EEB3E65">
              <w:rPr>
                <w:rFonts w:ascii="Arial" w:hAnsi="Arial" w:eastAsia="Arial" w:cs="Arial"/>
                <w:color w:val="000000" w:themeColor="text1" w:themeTint="FF" w:themeShade="FF"/>
                <w:sz w:val="24"/>
                <w:szCs w:val="24"/>
              </w:rPr>
              <w:t xml:space="preserve">Learning and Development Aims &amp; Objectives </w:t>
            </w:r>
          </w:p>
          <w:p w:rsidR="6EEB3E65" w:rsidP="6EEB3E65" w:rsidRDefault="6EEB3E65" w14:paraId="1DBE1BA3" w14:textId="16501FCF">
            <w:pPr>
              <w:spacing w:before="0" w:beforeAutospacing="off" w:after="0" w:afterAutospacing="off"/>
            </w:pPr>
            <w:r w:rsidRPr="6EEB3E65" w:rsidR="6EEB3E65">
              <w:rPr>
                <w:rFonts w:ascii="Arial" w:hAnsi="Arial" w:eastAsia="Arial" w:cs="Arial"/>
                <w:color w:val="000000" w:themeColor="text1" w:themeTint="FF" w:themeShade="FF"/>
                <w:sz w:val="24"/>
                <w:szCs w:val="24"/>
              </w:rPr>
              <w:t>Measurable Learning Outcomes</w:t>
            </w:r>
          </w:p>
        </w:tc>
      </w:tr>
    </w:tbl>
    <w:p w:rsidR="72B2B6E2" w:rsidP="6EEB3E65" w:rsidRDefault="72B2B6E2" w14:paraId="61B2F23F" w14:textId="500E379C">
      <w:pPr>
        <w:spacing w:line="360" w:lineRule="auto"/>
        <w:rPr>
          <w:rFonts w:ascii="Aptos" w:hAnsi="Aptos" w:eastAsia="Aptos" w:cs="Aptos"/>
          <w:noProof w:val="0"/>
          <w:color w:val="000000" w:themeColor="text1" w:themeTint="FF" w:themeShade="FF"/>
          <w:sz w:val="24"/>
          <w:szCs w:val="24"/>
          <w:lang w:val="en-GB"/>
        </w:rPr>
      </w:pPr>
      <w:r w:rsidRPr="6EEB3E65" w:rsidR="72B2B6E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From this </w:t>
      </w:r>
      <w:r w:rsidRPr="6EEB3E65" w:rsidR="2C1ED40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I</w:t>
      </w:r>
      <w:r w:rsidRPr="6EEB3E65" w:rsidR="72B2B6E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have </w:t>
      </w:r>
      <w:r w:rsidRPr="6EEB3E65" w:rsidR="642D154B">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identify</w:t>
      </w:r>
      <w:r w:rsidRPr="6EEB3E65" w:rsidR="72B2B6E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the key skills that </w:t>
      </w:r>
      <w:r w:rsidRPr="6EEB3E65" w:rsidR="7F2302B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I</w:t>
      </w:r>
      <w:r w:rsidRPr="6EEB3E65" w:rsidR="72B2B6E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need to develop these are </w:t>
      </w:r>
      <w:r w:rsidRPr="6EEB3E65" w:rsidR="2E2A2FB7">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teamwork</w:t>
      </w:r>
      <w:r w:rsidRPr="6EEB3E65" w:rsidR="1AB4CA64">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event technology and time management.</w:t>
      </w:r>
      <w:r w:rsidRPr="6EEB3E65" w:rsidR="7FBC4B43">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To improve time management as a skill I will be </w:t>
      </w:r>
      <w:r w:rsidRPr="6EEB3E65" w:rsidR="0B7A9C4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referring</w:t>
      </w:r>
      <w:r w:rsidRPr="6EEB3E65" w:rsidR="7FBC4B43">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to</w:t>
      </w:r>
      <w:r w:rsidRPr="6EEB3E65" w:rsidR="19D10C31">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w:t>
      </w:r>
      <w:r w:rsidRPr="6EEB3E65" w:rsidR="19D10C31">
        <w:rPr>
          <w:rFonts w:ascii="Aptos" w:hAnsi="Aptos" w:eastAsia="Aptos" w:cs="Aptos"/>
          <w:noProof w:val="0"/>
          <w:color w:val="000000" w:themeColor="text1" w:themeTint="FF" w:themeShade="FF"/>
          <w:sz w:val="24"/>
          <w:szCs w:val="24"/>
          <w:lang w:val="en-GB"/>
        </w:rPr>
        <w:t>The Pomodoro technique</w:t>
      </w:r>
      <w:r w:rsidRPr="6EEB3E65" w:rsidR="042A4807">
        <w:rPr>
          <w:rFonts w:ascii="Aptos" w:hAnsi="Aptos" w:eastAsia="Aptos" w:cs="Aptos"/>
          <w:noProof w:val="0"/>
          <w:color w:val="000000" w:themeColor="text1" w:themeTint="FF" w:themeShade="FF"/>
          <w:sz w:val="24"/>
          <w:szCs w:val="24"/>
          <w:lang w:val="en-GB"/>
        </w:rPr>
        <w:t xml:space="preserve"> which currently has been working well but </w:t>
      </w:r>
      <w:r w:rsidRPr="6EEB3E65" w:rsidR="7898F782">
        <w:rPr>
          <w:rFonts w:ascii="Aptos" w:hAnsi="Aptos" w:eastAsia="Aptos" w:cs="Aptos"/>
          <w:noProof w:val="0"/>
          <w:color w:val="000000" w:themeColor="text1" w:themeTint="FF" w:themeShade="FF"/>
          <w:sz w:val="24"/>
          <w:szCs w:val="24"/>
          <w:lang w:val="en-GB"/>
        </w:rPr>
        <w:t>I</w:t>
      </w:r>
      <w:r w:rsidRPr="6EEB3E65" w:rsidR="042A4807">
        <w:rPr>
          <w:rFonts w:ascii="Aptos" w:hAnsi="Aptos" w:eastAsia="Aptos" w:cs="Aptos"/>
          <w:noProof w:val="0"/>
          <w:color w:val="000000" w:themeColor="text1" w:themeTint="FF" w:themeShade="FF"/>
          <w:sz w:val="24"/>
          <w:szCs w:val="24"/>
          <w:lang w:val="en-GB"/>
        </w:rPr>
        <w:t xml:space="preserve"> will </w:t>
      </w:r>
      <w:r w:rsidRPr="6EEB3E65" w:rsidR="36803E19">
        <w:rPr>
          <w:rFonts w:ascii="Aptos" w:hAnsi="Aptos" w:eastAsia="Aptos" w:cs="Aptos"/>
          <w:noProof w:val="0"/>
          <w:color w:val="000000" w:themeColor="text1" w:themeTint="FF" w:themeShade="FF"/>
          <w:sz w:val="24"/>
          <w:szCs w:val="24"/>
          <w:lang w:val="en-GB"/>
        </w:rPr>
        <w:t>continue</w:t>
      </w:r>
      <w:r w:rsidRPr="6EEB3E65" w:rsidR="042A4807">
        <w:rPr>
          <w:rFonts w:ascii="Aptos" w:hAnsi="Aptos" w:eastAsia="Aptos" w:cs="Aptos"/>
          <w:noProof w:val="0"/>
          <w:color w:val="000000" w:themeColor="text1" w:themeTint="FF" w:themeShade="FF"/>
          <w:sz w:val="24"/>
          <w:szCs w:val="24"/>
          <w:lang w:val="en-GB"/>
        </w:rPr>
        <w:t xml:space="preserve"> to use to get better at my skill. For event technology I will </w:t>
      </w:r>
      <w:r w:rsidRPr="6EEB3E65" w:rsidR="2AD45D79">
        <w:rPr>
          <w:rFonts w:ascii="Aptos" w:hAnsi="Aptos" w:eastAsia="Aptos" w:cs="Aptos"/>
          <w:noProof w:val="0"/>
          <w:color w:val="000000" w:themeColor="text1" w:themeTint="FF" w:themeShade="FF"/>
          <w:sz w:val="24"/>
          <w:szCs w:val="24"/>
          <w:lang w:val="en-GB"/>
        </w:rPr>
        <w:t>c</w:t>
      </w:r>
      <w:r w:rsidRPr="6EEB3E65" w:rsidR="4AABD336">
        <w:rPr>
          <w:rFonts w:ascii="Aptos" w:hAnsi="Aptos" w:eastAsia="Aptos" w:cs="Aptos"/>
          <w:noProof w:val="0"/>
          <w:color w:val="000000" w:themeColor="text1" w:themeTint="FF" w:themeShade="FF"/>
          <w:sz w:val="24"/>
          <w:szCs w:val="24"/>
          <w:lang w:val="en-GB"/>
        </w:rPr>
        <w:t>ontinue</w:t>
      </w:r>
      <w:r w:rsidRPr="6EEB3E65" w:rsidR="2AD45D79">
        <w:rPr>
          <w:rFonts w:ascii="Aptos" w:hAnsi="Aptos" w:eastAsia="Aptos" w:cs="Aptos"/>
          <w:noProof w:val="0"/>
          <w:color w:val="000000" w:themeColor="text1" w:themeTint="FF" w:themeShade="FF"/>
          <w:sz w:val="24"/>
          <w:szCs w:val="24"/>
          <w:lang w:val="en-GB"/>
        </w:rPr>
        <w:t xml:space="preserve"> to learn </w:t>
      </w:r>
      <w:r w:rsidRPr="6EEB3E65" w:rsidR="47CCAD67">
        <w:rPr>
          <w:rFonts w:ascii="Aptos" w:hAnsi="Aptos" w:eastAsia="Aptos" w:cs="Aptos"/>
          <w:noProof w:val="0"/>
          <w:color w:val="000000" w:themeColor="text1" w:themeTint="FF" w:themeShade="FF"/>
          <w:sz w:val="24"/>
          <w:szCs w:val="24"/>
          <w:lang w:val="en-GB"/>
        </w:rPr>
        <w:t>with my</w:t>
      </w:r>
      <w:r w:rsidRPr="6EEB3E65" w:rsidR="2AD45D79">
        <w:rPr>
          <w:rFonts w:ascii="Aptos" w:hAnsi="Aptos" w:eastAsia="Aptos" w:cs="Aptos"/>
          <w:noProof w:val="0"/>
          <w:color w:val="000000" w:themeColor="text1" w:themeTint="FF" w:themeShade="FF"/>
          <w:sz w:val="24"/>
          <w:szCs w:val="24"/>
          <w:lang w:val="en-GB"/>
        </w:rPr>
        <w:t xml:space="preserve"> sessions in placement and the Swansea Arena. </w:t>
      </w:r>
      <w:r w:rsidRPr="6EEB3E65" w:rsidR="521BC629">
        <w:rPr>
          <w:rFonts w:ascii="Aptos" w:hAnsi="Aptos" w:eastAsia="Aptos" w:cs="Aptos"/>
          <w:noProof w:val="0"/>
          <w:color w:val="000000" w:themeColor="text1" w:themeTint="FF" w:themeShade="FF"/>
          <w:sz w:val="24"/>
          <w:szCs w:val="24"/>
          <w:lang w:val="en-GB"/>
        </w:rPr>
        <w:t xml:space="preserve">These skills can be improved from </w:t>
      </w:r>
      <w:r w:rsidRPr="6EEB3E65" w:rsidR="391F4006">
        <w:rPr>
          <w:rFonts w:ascii="Aptos" w:hAnsi="Aptos" w:eastAsia="Aptos" w:cs="Aptos"/>
          <w:noProof w:val="0"/>
          <w:color w:val="000000" w:themeColor="text1" w:themeTint="FF" w:themeShade="FF"/>
          <w:sz w:val="24"/>
          <w:szCs w:val="24"/>
          <w:lang w:val="en-GB"/>
        </w:rPr>
        <w:t>clearly</w:t>
      </w:r>
      <w:r w:rsidRPr="6EEB3E65" w:rsidR="521BC629">
        <w:rPr>
          <w:rFonts w:ascii="Aptos" w:hAnsi="Aptos" w:eastAsia="Aptos" w:cs="Aptos"/>
          <w:noProof w:val="0"/>
          <w:color w:val="000000" w:themeColor="text1" w:themeTint="FF" w:themeShade="FF"/>
          <w:sz w:val="24"/>
          <w:szCs w:val="24"/>
          <w:lang w:val="en-GB"/>
        </w:rPr>
        <w:t xml:space="preserve"> understand of feedback given and how to work through with </w:t>
      </w:r>
      <w:r w:rsidRPr="6EEB3E65" w:rsidR="12974E59">
        <w:rPr>
          <w:rFonts w:ascii="Aptos" w:hAnsi="Aptos" w:eastAsia="Aptos" w:cs="Aptos"/>
          <w:noProof w:val="0"/>
          <w:color w:val="000000" w:themeColor="text1" w:themeTint="FF" w:themeShade="FF"/>
          <w:sz w:val="24"/>
          <w:szCs w:val="24"/>
          <w:lang w:val="en-GB"/>
        </w:rPr>
        <w:t>techniques</w:t>
      </w:r>
      <w:r w:rsidRPr="6EEB3E65" w:rsidR="521BC629">
        <w:rPr>
          <w:rFonts w:ascii="Aptos" w:hAnsi="Aptos" w:eastAsia="Aptos" w:cs="Aptos"/>
          <w:noProof w:val="0"/>
          <w:color w:val="000000" w:themeColor="text1" w:themeTint="FF" w:themeShade="FF"/>
          <w:sz w:val="24"/>
          <w:szCs w:val="24"/>
          <w:lang w:val="en-GB"/>
        </w:rPr>
        <w:t xml:space="preserve"> to improve. </w:t>
      </w:r>
    </w:p>
    <w:p w:rsidR="5C9F8E04" w:rsidP="6EEB3E65" w:rsidRDefault="5C9F8E04" w14:paraId="7BB23539" w14:textId="06DC37DC">
      <w:pPr>
        <w:spacing w:before="0" w:beforeAutospacing="off" w:after="0" w:afterAutospacing="off"/>
        <w:ind w:left="720" w:right="0"/>
      </w:pPr>
      <w:r w:rsidRPr="6EEB3E65" w:rsidR="5C9F8E04">
        <w:rPr>
          <w:rFonts w:ascii="Arial" w:hAnsi="Arial" w:eastAsia="Arial" w:cs="Arial"/>
          <w:b w:val="1"/>
          <w:bCs w:val="1"/>
          <w:noProof w:val="0"/>
          <w:color w:val="000000" w:themeColor="text1" w:themeTint="FF" w:themeShade="FF"/>
          <w:sz w:val="32"/>
          <w:szCs w:val="32"/>
          <w:lang w:val="fr-FR"/>
        </w:rPr>
        <w:t xml:space="preserve">Stage </w:t>
      </w:r>
      <w:r w:rsidRPr="6EEB3E65" w:rsidR="266252F5">
        <w:rPr>
          <w:rFonts w:ascii="Arial" w:hAnsi="Arial" w:eastAsia="Arial" w:cs="Arial"/>
          <w:b w:val="1"/>
          <w:bCs w:val="1"/>
          <w:noProof w:val="0"/>
          <w:color w:val="000000" w:themeColor="text1" w:themeTint="FF" w:themeShade="FF"/>
          <w:sz w:val="32"/>
          <w:szCs w:val="32"/>
          <w:lang w:val="fr-FR"/>
        </w:rPr>
        <w:t>3 –</w:t>
      </w:r>
      <w:r w:rsidRPr="6EEB3E65" w:rsidR="5C9F8E04">
        <w:rPr>
          <w:rFonts w:ascii="Arial" w:hAnsi="Arial" w:eastAsia="Arial" w:cs="Arial"/>
          <w:b w:val="1"/>
          <w:bCs w:val="1"/>
          <w:noProof w:val="0"/>
          <w:color w:val="000000" w:themeColor="text1" w:themeTint="FF" w:themeShade="FF"/>
          <w:sz w:val="32"/>
          <w:szCs w:val="32"/>
          <w:lang w:val="fr-FR"/>
        </w:rPr>
        <w:t xml:space="preserve"> Placement </w:t>
      </w:r>
      <w:r w:rsidRPr="6EEB3E65" w:rsidR="5C9F8E04">
        <w:rPr>
          <w:rFonts w:ascii="Arial" w:hAnsi="Arial" w:eastAsia="Arial" w:cs="Arial"/>
          <w:b w:val="1"/>
          <w:bCs w:val="1"/>
          <w:noProof w:val="0"/>
          <w:color w:val="000000" w:themeColor="text1" w:themeTint="FF" w:themeShade="FF"/>
          <w:sz w:val="32"/>
          <w:szCs w:val="32"/>
          <w:lang w:val="fr-FR"/>
        </w:rPr>
        <w:t>Development</w:t>
      </w:r>
      <w:r w:rsidRPr="6EEB3E65" w:rsidR="5C9F8E04">
        <w:rPr>
          <w:rFonts w:ascii="Arial" w:hAnsi="Arial" w:eastAsia="Arial" w:cs="Arial"/>
          <w:b w:val="1"/>
          <w:bCs w:val="1"/>
          <w:noProof w:val="0"/>
          <w:color w:val="000000" w:themeColor="text1" w:themeTint="FF" w:themeShade="FF"/>
          <w:sz w:val="32"/>
          <w:szCs w:val="32"/>
          <w:lang w:val="fr-FR"/>
        </w:rPr>
        <w:t xml:space="preserve"> Plan</w:t>
      </w:r>
    </w:p>
    <w:p w:rsidR="25ABE36C" w:rsidP="6EEB3E65" w:rsidRDefault="25ABE36C" w14:paraId="06917426" w14:textId="64F9C34A">
      <w:pPr>
        <w:spacing w:before="0" w:beforeAutospacing="off" w:after="0" w:afterAutospacing="off" w:line="360" w:lineRule="auto"/>
        <w:ind w:left="720" w:right="0"/>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6EEB3E65" w:rsidR="25ABE36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6EEB3E65" w:rsidR="25ABE36C">
        <w:rPr>
          <w:rFonts w:ascii="Aptos" w:hAnsi="Aptos" w:eastAsia="Aptos" w:cs="Aptos" w:asciiTheme="minorAscii" w:hAnsiTheme="minorAscii" w:eastAsiaTheme="minorAscii" w:cstheme="minorAscii"/>
          <w:noProof w:val="0"/>
          <w:color w:val="000000" w:themeColor="text1" w:themeTint="FF" w:themeShade="FF"/>
          <w:sz w:val="24"/>
          <w:szCs w:val="24"/>
          <w:lang w:val="en-US"/>
        </w:rPr>
        <w:t>Aldridge</w:t>
      </w:r>
      <w:r w:rsidRPr="6EEB3E65" w:rsidR="25ABE36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and </w:t>
      </w:r>
      <w:r w:rsidRPr="6EEB3E65" w:rsidR="25ABE36C">
        <w:rPr>
          <w:rFonts w:ascii="Aptos" w:hAnsi="Aptos" w:eastAsia="Aptos" w:cs="Aptos" w:asciiTheme="minorAscii" w:hAnsiTheme="minorAscii" w:eastAsiaTheme="minorAscii" w:cstheme="minorAscii"/>
          <w:noProof w:val="0"/>
          <w:color w:val="000000" w:themeColor="text1" w:themeTint="FF" w:themeShade="FF"/>
          <w:sz w:val="24"/>
          <w:szCs w:val="24"/>
          <w:lang w:val="en-US"/>
        </w:rPr>
        <w:t>Colvin</w:t>
      </w:r>
      <w:r w:rsidRPr="6EEB3E65" w:rsidR="25ABE36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2024) </w:t>
      </w:r>
      <w:r w:rsidRPr="6EEB3E65" w:rsidR="04A7D6AD">
        <w:rPr>
          <w:rFonts w:ascii="Aptos" w:hAnsi="Aptos" w:eastAsia="Aptos" w:cs="Aptos" w:asciiTheme="minorAscii" w:hAnsiTheme="minorAscii" w:eastAsiaTheme="minorAscii" w:cstheme="minorAscii"/>
          <w:noProof w:val="0"/>
          <w:color w:val="000000" w:themeColor="text1" w:themeTint="FF" w:themeShade="FF"/>
          <w:sz w:val="24"/>
          <w:szCs w:val="24"/>
          <w:lang w:val="en-US"/>
        </w:rPr>
        <w:t>smart objectives are</w:t>
      </w:r>
      <w:r w:rsidRPr="6EEB3E65" w:rsidR="25ABE36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6EEB3E65" w:rsidR="3D72DBF3">
        <w:rPr>
          <w:rFonts w:ascii="Aptos" w:hAnsi="Aptos" w:eastAsia="Aptos" w:cs="Aptos" w:asciiTheme="minorAscii" w:hAnsiTheme="minorAscii" w:eastAsiaTheme="minorAscii" w:cstheme="minorAscii"/>
          <w:noProof w:val="0"/>
          <w:color w:val="000000" w:themeColor="text1" w:themeTint="FF" w:themeShade="FF"/>
          <w:sz w:val="24"/>
          <w:szCs w:val="24"/>
          <w:lang w:val="en-US"/>
        </w:rPr>
        <w:t>essential</w:t>
      </w:r>
      <w:r w:rsidRPr="6EEB3E65" w:rsidR="25ABE36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for achieving results a</w:t>
      </w:r>
      <w:r w:rsidRPr="6EEB3E65" w:rsidR="75903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nd </w:t>
      </w:r>
      <w:r w:rsidRPr="6EEB3E65" w:rsidR="12FA5D68">
        <w:rPr>
          <w:rFonts w:ascii="Aptos" w:hAnsi="Aptos" w:eastAsia="Aptos" w:cs="Aptos" w:asciiTheme="minorAscii" w:hAnsiTheme="minorAscii" w:eastAsiaTheme="minorAscii" w:cstheme="minorAscii"/>
          <w:noProof w:val="0"/>
          <w:color w:val="000000" w:themeColor="text1" w:themeTint="FF" w:themeShade="FF"/>
          <w:sz w:val="24"/>
          <w:szCs w:val="24"/>
          <w:lang w:val="en-US"/>
        </w:rPr>
        <w:t>decision</w:t>
      </w:r>
      <w:r w:rsidRPr="6EEB3E65" w:rsidR="75903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making</w:t>
      </w:r>
      <w:r w:rsidRPr="6EEB3E65" w:rsidR="761BCCC4">
        <w:rPr>
          <w:rFonts w:ascii="Aptos" w:hAnsi="Aptos" w:eastAsia="Aptos" w:cs="Aptos" w:asciiTheme="minorAscii" w:hAnsiTheme="minorAscii" w:eastAsiaTheme="minorAscii" w:cstheme="minorAscii"/>
          <w:noProof w:val="0"/>
          <w:color w:val="000000" w:themeColor="text1" w:themeTint="FF" w:themeShade="FF"/>
          <w:sz w:val="24"/>
          <w:szCs w:val="24"/>
          <w:lang w:val="en-US"/>
        </w:rPr>
        <w:t>. From</w:t>
      </w:r>
      <w:r w:rsidRPr="6EEB3E65" w:rsidR="75903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my placement development </w:t>
      </w:r>
      <w:r w:rsidRPr="6EEB3E65" w:rsidR="49D0991B">
        <w:rPr>
          <w:rFonts w:ascii="Aptos" w:hAnsi="Aptos" w:eastAsia="Aptos" w:cs="Aptos" w:asciiTheme="minorAscii" w:hAnsiTheme="minorAscii" w:eastAsiaTheme="minorAscii" w:cstheme="minorAscii"/>
          <w:noProof w:val="0"/>
          <w:color w:val="000000" w:themeColor="text1" w:themeTint="FF" w:themeShade="FF"/>
          <w:sz w:val="24"/>
          <w:szCs w:val="24"/>
          <w:lang w:val="en-US"/>
        </w:rPr>
        <w:t>plan,</w:t>
      </w:r>
      <w:r w:rsidRPr="6EEB3E65" w:rsidR="75903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it has </w:t>
      </w:r>
      <w:r w:rsidRPr="6EEB3E65" w:rsidR="59F0DED9">
        <w:rPr>
          <w:rFonts w:ascii="Aptos" w:hAnsi="Aptos" w:eastAsia="Aptos" w:cs="Aptos" w:asciiTheme="minorAscii" w:hAnsiTheme="minorAscii" w:eastAsiaTheme="minorAscii" w:cstheme="minorAscii"/>
          <w:noProof w:val="0"/>
          <w:color w:val="000000" w:themeColor="text1" w:themeTint="FF" w:themeShade="FF"/>
          <w:sz w:val="24"/>
          <w:szCs w:val="24"/>
          <w:lang w:val="en-US"/>
        </w:rPr>
        <w:t>overlooked</w:t>
      </w:r>
      <w:r w:rsidRPr="6EEB3E65" w:rsidR="75903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the smart </w:t>
      </w:r>
      <w:r w:rsidRPr="6EEB3E65" w:rsidR="6511DF61">
        <w:rPr>
          <w:rFonts w:ascii="Aptos" w:hAnsi="Aptos" w:eastAsia="Aptos" w:cs="Aptos" w:asciiTheme="minorAscii" w:hAnsiTheme="minorAscii" w:eastAsiaTheme="minorAscii" w:cstheme="minorAscii"/>
          <w:noProof w:val="0"/>
          <w:color w:val="000000" w:themeColor="text1" w:themeTint="FF" w:themeShade="FF"/>
          <w:sz w:val="24"/>
          <w:szCs w:val="24"/>
          <w:lang w:val="en-US"/>
        </w:rPr>
        <w:t>objective</w:t>
      </w:r>
      <w:r w:rsidRPr="6EEB3E65" w:rsidR="75903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p>
    <w:p w:rsidR="5C9F8E04" w:rsidP="6EEB3E65" w:rsidRDefault="5C9F8E04" w14:paraId="220560EE" w14:textId="5119E477">
      <w:pPr>
        <w:spacing w:before="0" w:beforeAutospacing="off" w:after="0" w:afterAutospacing="off"/>
        <w:ind w:left="720" w:right="0"/>
      </w:pPr>
      <w:r w:rsidRPr="6EEB3E65" w:rsidR="5C9F8E04">
        <w:rPr>
          <w:rFonts w:ascii="Arial" w:hAnsi="Arial" w:eastAsia="Arial" w:cs="Arial"/>
          <w:noProof w:val="0"/>
          <w:color w:val="000000" w:themeColor="text1" w:themeTint="FF" w:themeShade="FF"/>
          <w:sz w:val="24"/>
          <w:szCs w:val="24"/>
          <w:lang w:val="fr"/>
        </w:rPr>
        <w:t xml:space="preserve"> </w:t>
      </w:r>
    </w:p>
    <w:p w:rsidR="5C9F8E04" w:rsidP="6EEB3E65" w:rsidRDefault="5C9F8E04" w14:paraId="549CA46B" w14:textId="4D9FAFE3">
      <w:pPr>
        <w:spacing w:before="0" w:beforeAutospacing="off" w:after="0" w:afterAutospacing="off"/>
        <w:ind w:left="720" w:right="0"/>
      </w:pPr>
      <w:r w:rsidRPr="6EEB3E65" w:rsidR="5C9F8E04">
        <w:rPr>
          <w:rFonts w:ascii="Arial" w:hAnsi="Arial" w:eastAsia="Arial" w:cs="Arial"/>
          <w:b w:val="1"/>
          <w:bCs w:val="1"/>
          <w:noProof w:val="0"/>
          <w:color w:val="000000" w:themeColor="text1" w:themeTint="FF" w:themeShade="FF"/>
          <w:sz w:val="28"/>
          <w:szCs w:val="28"/>
          <w:u w:val="single"/>
          <w:lang w:val="en-GB"/>
        </w:rPr>
        <w:t>Placement Development Plan</w:t>
      </w:r>
    </w:p>
    <w:p w:rsidR="5C9F8E04" w:rsidP="6EEB3E65" w:rsidRDefault="5C9F8E04" w14:paraId="089BED08" w14:textId="3E0F8CF6">
      <w:pPr>
        <w:spacing w:before="0" w:beforeAutospacing="off" w:after="0" w:afterAutospacing="off"/>
        <w:ind w:left="720" w:right="0"/>
      </w:pPr>
      <w:r w:rsidRPr="6EEB3E65" w:rsidR="5C9F8E04">
        <w:rPr>
          <w:rFonts w:ascii="Arial" w:hAnsi="Arial" w:eastAsia="Arial" w:cs="Arial"/>
          <w:b w:val="1"/>
          <w:bCs w:val="1"/>
          <w:noProof w:val="0"/>
          <w:color w:val="000000" w:themeColor="text1" w:themeTint="FF" w:themeShade="FF"/>
          <w:sz w:val="24"/>
          <w:szCs w:val="24"/>
          <w:lang w:val="en-GB"/>
        </w:rPr>
        <w:t xml:space="preserve"> </w:t>
      </w:r>
    </w:p>
    <w:p w:rsidR="5C9F8E04" w:rsidP="6EEB3E65" w:rsidRDefault="5C9F8E04" w14:paraId="298B5594" w14:textId="263FB1B4">
      <w:pPr>
        <w:spacing w:before="0" w:beforeAutospacing="off" w:after="0" w:afterAutospacing="off"/>
        <w:ind w:left="720" w:right="0"/>
      </w:pPr>
      <w:r w:rsidRPr="6EEB3E65" w:rsidR="5C9F8E04">
        <w:rPr>
          <w:rFonts w:ascii="Arial" w:hAnsi="Arial" w:eastAsia="Arial" w:cs="Arial"/>
          <w:b w:val="1"/>
          <w:bCs w:val="1"/>
          <w:noProof w:val="0"/>
          <w:color w:val="000000" w:themeColor="text1" w:themeTint="FF" w:themeShade="FF"/>
          <w:sz w:val="24"/>
          <w:szCs w:val="24"/>
          <w:lang w:val="en-GB"/>
        </w:rPr>
        <w:t xml:space="preserve"> </w:t>
      </w:r>
    </w:p>
    <w:p w:rsidR="5C9F8E04" w:rsidP="6EEB3E65" w:rsidRDefault="5C9F8E04" w14:paraId="71A333BC" w14:textId="4FB7415A">
      <w:pPr>
        <w:spacing w:before="0" w:beforeAutospacing="off" w:after="0" w:afterAutospacing="off"/>
        <w:ind w:left="720" w:right="0"/>
      </w:pPr>
      <w:r w:rsidRPr="6EEB3E65" w:rsidR="5C9F8E04">
        <w:rPr>
          <w:rFonts w:ascii="Arial" w:hAnsi="Arial" w:eastAsia="Arial" w:cs="Arial"/>
          <w:b w:val="1"/>
          <w:bCs w:val="1"/>
          <w:noProof w:val="0"/>
          <w:color w:val="000000" w:themeColor="text1" w:themeTint="FF" w:themeShade="FF"/>
          <w:sz w:val="24"/>
          <w:szCs w:val="24"/>
          <w:lang w:val="en-GB"/>
        </w:rPr>
        <w:t xml:space="preserve"> </w:t>
      </w:r>
    </w:p>
    <w:tbl>
      <w:tblPr>
        <w:tblStyle w:val="TableGrid"/>
        <w:bidiVisual w:val="0"/>
        <w:tblW w:w="0" w:type="auto"/>
        <w:tblInd w:w="720" w:type="dxa"/>
        <w:tblLayout w:type="fixed"/>
        <w:tblLook w:val="06A0" w:firstRow="1" w:lastRow="0" w:firstColumn="1" w:lastColumn="0" w:noHBand="1" w:noVBand="1"/>
      </w:tblPr>
      <w:tblGrid>
        <w:gridCol w:w="2254"/>
        <w:gridCol w:w="2254"/>
        <w:gridCol w:w="2254"/>
        <w:gridCol w:w="2254"/>
      </w:tblGrid>
      <w:tr w:rsidR="6EEB3E65" w:rsidTr="6EEB3E65" w14:paraId="1F68316A">
        <w:trPr>
          <w:trHeight w:val="300"/>
        </w:trPr>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0E49B8ED" w14:textId="34F6E2F9">
            <w:pPr>
              <w:spacing w:before="0" w:beforeAutospacing="off" w:after="0" w:afterAutospacing="off"/>
            </w:pPr>
            <w:r w:rsidRPr="6EEB3E65" w:rsidR="6EEB3E65">
              <w:rPr>
                <w:rFonts w:ascii="Arial" w:hAnsi="Arial" w:eastAsia="Arial" w:cs="Arial"/>
                <w:b w:val="1"/>
                <w:bCs w:val="1"/>
                <w:color w:val="000000" w:themeColor="text1" w:themeTint="FF" w:themeShade="FF"/>
                <w:sz w:val="24"/>
                <w:szCs w:val="24"/>
              </w:rPr>
              <w:t>Key Placement Aims &amp; Objectives</w:t>
            </w:r>
          </w:p>
          <w:p w:rsidR="6EEB3E65" w:rsidP="6EEB3E65" w:rsidRDefault="6EEB3E65" w14:paraId="716AC737" w14:textId="16775AC1">
            <w:pPr>
              <w:spacing w:before="0" w:beforeAutospacing="off" w:after="0" w:afterAutospacing="off"/>
            </w:pPr>
            <w:r w:rsidRPr="6EEB3E65" w:rsidR="6EEB3E65">
              <w:rPr>
                <w:rFonts w:ascii="Arial" w:hAnsi="Arial" w:eastAsia="Arial" w:cs="Arial"/>
                <w:b w:val="1"/>
                <w:bCs w:val="1"/>
                <w:color w:val="000000" w:themeColor="text1" w:themeTint="FF" w:themeShade="FF"/>
                <w:sz w:val="24"/>
                <w:szCs w:val="24"/>
              </w:rPr>
              <w:t xml:space="preserve"> </w:t>
            </w:r>
          </w:p>
        </w:tc>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448AB590" w14:textId="14A89195">
            <w:pPr>
              <w:spacing w:before="0" w:beforeAutospacing="off" w:after="0" w:afterAutospacing="off"/>
            </w:pPr>
            <w:r w:rsidRPr="6EEB3E65" w:rsidR="6EEB3E65">
              <w:rPr>
                <w:rFonts w:ascii="Arial" w:hAnsi="Arial" w:eastAsia="Arial" w:cs="Arial"/>
                <w:b w:val="1"/>
                <w:bCs w:val="1"/>
                <w:color w:val="000000" w:themeColor="text1" w:themeTint="FF" w:themeShade="FF"/>
                <w:sz w:val="24"/>
                <w:szCs w:val="24"/>
              </w:rPr>
              <w:t>Planned Placement Experiences / Training to achieve Learning Outcomes</w:t>
            </w:r>
          </w:p>
        </w:tc>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7F1740DA" w14:textId="61A10D56">
            <w:pPr>
              <w:spacing w:before="0" w:beforeAutospacing="off" w:after="0" w:afterAutospacing="off"/>
            </w:pPr>
            <w:r w:rsidRPr="6EEB3E65" w:rsidR="6EEB3E65">
              <w:rPr>
                <w:rFonts w:ascii="Arial" w:hAnsi="Arial" w:eastAsia="Arial" w:cs="Arial"/>
                <w:b w:val="1"/>
                <w:bCs w:val="1"/>
                <w:color w:val="000000" w:themeColor="text1" w:themeTint="FF" w:themeShade="FF"/>
                <w:sz w:val="24"/>
                <w:szCs w:val="24"/>
              </w:rPr>
              <w:t>Measurable Learning Outcomes</w:t>
            </w:r>
          </w:p>
        </w:tc>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44F9E2B9" w14:textId="27BF6B9F">
            <w:pPr>
              <w:spacing w:before="0" w:beforeAutospacing="off" w:after="0" w:afterAutospacing="off"/>
              <w:rPr>
                <w:rFonts w:ascii="Aptos" w:hAnsi="Aptos" w:eastAsia="Aptos" w:cs="Aptos" w:asciiTheme="minorAscii" w:hAnsiTheme="minorAscii" w:eastAsiaTheme="minorAscii" w:cstheme="minorAscii"/>
                <w:b w:val="1"/>
                <w:bCs w:val="1"/>
                <w:color w:val="000000" w:themeColor="text1" w:themeTint="FF" w:themeShade="FF"/>
                <w:sz w:val="24"/>
                <w:szCs w:val="24"/>
              </w:rPr>
            </w:pPr>
            <w:r w:rsidRPr="6EEB3E65" w:rsidR="6EEB3E65">
              <w:rPr>
                <w:rFonts w:ascii="Aptos" w:hAnsi="Aptos" w:eastAsia="Aptos" w:cs="Aptos" w:asciiTheme="minorAscii" w:hAnsiTheme="minorAscii" w:eastAsiaTheme="minorAscii" w:cstheme="minorAscii"/>
                <w:b w:val="1"/>
                <w:bCs w:val="1"/>
                <w:color w:val="000000" w:themeColor="text1" w:themeTint="FF" w:themeShade="FF"/>
                <w:sz w:val="24"/>
                <w:szCs w:val="24"/>
              </w:rPr>
              <w:t xml:space="preserve">Practical Application of Academic Theory </w:t>
            </w:r>
          </w:p>
        </w:tc>
      </w:tr>
      <w:tr w:rsidR="6EEB3E65" w:rsidTr="6EEB3E65" w14:paraId="6A52FB83">
        <w:trPr>
          <w:trHeight w:val="300"/>
        </w:trPr>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30B3C327" w14:textId="4685CBF5">
            <w:pPr>
              <w:spacing w:before="0" w:beforeAutospacing="off" w:after="0" w:afterAutospacing="off"/>
              <w:rPr>
                <w:rFonts w:ascii="Arial" w:hAnsi="Arial" w:eastAsia="Arial" w:cs="Arial"/>
                <w:b w:val="0"/>
                <w:bCs w:val="0"/>
                <w:color w:val="000000" w:themeColor="text1" w:themeTint="FF" w:themeShade="FF"/>
                <w:sz w:val="24"/>
                <w:szCs w:val="24"/>
              </w:rPr>
            </w:pPr>
            <w:r w:rsidRPr="6EEB3E65" w:rsidR="6EEB3E65">
              <w:rPr>
                <w:rFonts w:ascii="Arial" w:hAnsi="Arial" w:eastAsia="Arial" w:cs="Arial"/>
                <w:b w:val="0"/>
                <w:bCs w:val="0"/>
                <w:color w:val="000000" w:themeColor="text1" w:themeTint="FF" w:themeShade="FF"/>
                <w:sz w:val="24"/>
                <w:szCs w:val="24"/>
              </w:rPr>
              <w:t xml:space="preserve"> </w:t>
            </w:r>
            <w:r w:rsidRPr="6EEB3E65" w:rsidR="0AC45A43">
              <w:rPr>
                <w:rFonts w:ascii="Arial" w:hAnsi="Arial" w:eastAsia="Arial" w:cs="Arial"/>
                <w:b w:val="0"/>
                <w:bCs w:val="0"/>
                <w:color w:val="000000" w:themeColor="text1" w:themeTint="FF" w:themeShade="FF"/>
                <w:sz w:val="24"/>
                <w:szCs w:val="24"/>
              </w:rPr>
              <w:t xml:space="preserve">To gain </w:t>
            </w:r>
            <w:r w:rsidRPr="6EEB3E65" w:rsidR="097CC1C5">
              <w:rPr>
                <w:rFonts w:ascii="Arial" w:hAnsi="Arial" w:eastAsia="Arial" w:cs="Arial"/>
                <w:b w:val="0"/>
                <w:bCs w:val="0"/>
                <w:color w:val="000000" w:themeColor="text1" w:themeTint="FF" w:themeShade="FF"/>
                <w:sz w:val="24"/>
                <w:szCs w:val="24"/>
              </w:rPr>
              <w:t>knowledge</w:t>
            </w:r>
            <w:r w:rsidRPr="6EEB3E65" w:rsidR="0AC45A43">
              <w:rPr>
                <w:rFonts w:ascii="Arial" w:hAnsi="Arial" w:eastAsia="Arial" w:cs="Arial"/>
                <w:b w:val="0"/>
                <w:bCs w:val="0"/>
                <w:color w:val="000000" w:themeColor="text1" w:themeTint="FF" w:themeShade="FF"/>
                <w:sz w:val="24"/>
                <w:szCs w:val="24"/>
              </w:rPr>
              <w:t xml:space="preserve"> of the structure and planning of events and festivals</w:t>
            </w:r>
          </w:p>
        </w:tc>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6590FEE9" w14:textId="03B421AF">
            <w:pPr>
              <w:spacing w:before="0" w:beforeAutospacing="off" w:after="0" w:afterAutospacing="off"/>
              <w:rPr>
                <w:rFonts w:ascii="Arial" w:hAnsi="Arial" w:eastAsia="Arial" w:cs="Arial"/>
                <w:b w:val="1"/>
                <w:bCs w:val="1"/>
                <w:color w:val="000000" w:themeColor="text1" w:themeTint="FF" w:themeShade="FF"/>
                <w:sz w:val="24"/>
                <w:szCs w:val="24"/>
              </w:rPr>
            </w:pPr>
            <w:r w:rsidRPr="6EEB3E65" w:rsidR="6EEB3E65">
              <w:rPr>
                <w:rFonts w:ascii="Arial" w:hAnsi="Arial" w:eastAsia="Arial" w:cs="Arial"/>
                <w:b w:val="1"/>
                <w:bCs w:val="1"/>
                <w:color w:val="000000" w:themeColor="text1" w:themeTint="FF" w:themeShade="FF"/>
                <w:sz w:val="24"/>
                <w:szCs w:val="24"/>
              </w:rPr>
              <w:t xml:space="preserve"> </w:t>
            </w:r>
            <w:r w:rsidRPr="6EEB3E65" w:rsidR="049A06F1">
              <w:rPr>
                <w:rFonts w:ascii="Arial" w:hAnsi="Arial" w:eastAsia="Arial" w:cs="Arial"/>
                <w:b w:val="0"/>
                <w:bCs w:val="0"/>
                <w:color w:val="000000" w:themeColor="text1" w:themeTint="FF" w:themeShade="FF"/>
                <w:sz w:val="24"/>
                <w:szCs w:val="24"/>
              </w:rPr>
              <w:t xml:space="preserve">To achieve </w:t>
            </w:r>
            <w:r w:rsidRPr="6EEB3E65" w:rsidR="6E013972">
              <w:rPr>
                <w:rFonts w:ascii="Arial" w:hAnsi="Arial" w:eastAsia="Arial" w:cs="Arial"/>
                <w:b w:val="0"/>
                <w:bCs w:val="0"/>
                <w:color w:val="000000" w:themeColor="text1" w:themeTint="FF" w:themeShade="FF"/>
                <w:sz w:val="24"/>
                <w:szCs w:val="24"/>
              </w:rPr>
              <w:t>this,</w:t>
            </w:r>
            <w:r w:rsidRPr="6EEB3E65" w:rsidR="049A06F1">
              <w:rPr>
                <w:rFonts w:ascii="Arial" w:hAnsi="Arial" w:eastAsia="Arial" w:cs="Arial"/>
                <w:b w:val="0"/>
                <w:bCs w:val="0"/>
                <w:color w:val="000000" w:themeColor="text1" w:themeTint="FF" w:themeShade="FF"/>
                <w:sz w:val="24"/>
                <w:szCs w:val="24"/>
              </w:rPr>
              <w:t xml:space="preserve"> I </w:t>
            </w:r>
            <w:r w:rsidRPr="6EEB3E65" w:rsidR="74523D19">
              <w:rPr>
                <w:rFonts w:ascii="Arial" w:hAnsi="Arial" w:eastAsia="Arial" w:cs="Arial"/>
                <w:b w:val="0"/>
                <w:bCs w:val="0"/>
                <w:color w:val="000000" w:themeColor="text1" w:themeTint="FF" w:themeShade="FF"/>
                <w:sz w:val="24"/>
                <w:szCs w:val="24"/>
              </w:rPr>
              <w:t xml:space="preserve">will have </w:t>
            </w:r>
            <w:r w:rsidRPr="6EEB3E65" w:rsidR="2E6AF0B9">
              <w:rPr>
                <w:rFonts w:ascii="Arial" w:hAnsi="Arial" w:eastAsia="Arial" w:cs="Arial"/>
                <w:b w:val="0"/>
                <w:bCs w:val="0"/>
                <w:color w:val="000000" w:themeColor="text1" w:themeTint="FF" w:themeShade="FF"/>
                <w:sz w:val="24"/>
                <w:szCs w:val="24"/>
              </w:rPr>
              <w:t xml:space="preserve">hands on experience with placement hours </w:t>
            </w:r>
            <w:r w:rsidRPr="6EEB3E65" w:rsidR="54396595">
              <w:rPr>
                <w:rFonts w:ascii="Arial" w:hAnsi="Arial" w:eastAsia="Arial" w:cs="Arial"/>
                <w:b w:val="0"/>
                <w:bCs w:val="0"/>
                <w:color w:val="000000" w:themeColor="text1" w:themeTint="FF" w:themeShade="FF"/>
                <w:sz w:val="24"/>
                <w:szCs w:val="24"/>
              </w:rPr>
              <w:t>offered</w:t>
            </w:r>
            <w:r w:rsidRPr="6EEB3E65" w:rsidR="2E6AF0B9">
              <w:rPr>
                <w:rFonts w:ascii="Arial" w:hAnsi="Arial" w:eastAsia="Arial" w:cs="Arial"/>
                <w:b w:val="0"/>
                <w:bCs w:val="0"/>
                <w:color w:val="000000" w:themeColor="text1" w:themeTint="FF" w:themeShade="FF"/>
                <w:sz w:val="24"/>
                <w:szCs w:val="24"/>
              </w:rPr>
              <w:t xml:space="preserve"> to me. </w:t>
            </w:r>
          </w:p>
        </w:tc>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73AA67EB" w14:textId="42BF15B5">
            <w:pPr>
              <w:spacing w:before="0" w:beforeAutospacing="off" w:after="0" w:afterAutospacing="off"/>
              <w:rPr>
                <w:rFonts w:ascii="Arial" w:hAnsi="Arial" w:eastAsia="Arial" w:cs="Arial"/>
                <w:b w:val="0"/>
                <w:bCs w:val="0"/>
                <w:color w:val="000000" w:themeColor="text1" w:themeTint="FF" w:themeShade="FF"/>
                <w:sz w:val="24"/>
                <w:szCs w:val="24"/>
              </w:rPr>
            </w:pPr>
            <w:r w:rsidRPr="6EEB3E65" w:rsidR="6EEB3E65">
              <w:rPr>
                <w:rFonts w:ascii="Arial" w:hAnsi="Arial" w:eastAsia="Arial" w:cs="Arial"/>
                <w:b w:val="0"/>
                <w:bCs w:val="0"/>
                <w:color w:val="000000" w:themeColor="text1" w:themeTint="FF" w:themeShade="FF"/>
                <w:sz w:val="24"/>
                <w:szCs w:val="24"/>
              </w:rPr>
              <w:t xml:space="preserve"> </w:t>
            </w:r>
            <w:r w:rsidRPr="6EEB3E65" w:rsidR="33E8DA6D">
              <w:rPr>
                <w:rFonts w:ascii="Arial" w:hAnsi="Arial" w:eastAsia="Arial" w:cs="Arial"/>
                <w:b w:val="0"/>
                <w:bCs w:val="0"/>
                <w:color w:val="000000" w:themeColor="text1" w:themeTint="FF" w:themeShade="FF"/>
                <w:sz w:val="24"/>
                <w:szCs w:val="24"/>
              </w:rPr>
              <w:t xml:space="preserve">This will be </w:t>
            </w:r>
            <w:r w:rsidRPr="6EEB3E65" w:rsidR="411C071A">
              <w:rPr>
                <w:rFonts w:ascii="Arial" w:hAnsi="Arial" w:eastAsia="Arial" w:cs="Arial"/>
                <w:b w:val="0"/>
                <w:bCs w:val="0"/>
                <w:color w:val="000000" w:themeColor="text1" w:themeTint="FF" w:themeShade="FF"/>
                <w:sz w:val="24"/>
                <w:szCs w:val="24"/>
              </w:rPr>
              <w:t>measurable</w:t>
            </w:r>
            <w:r w:rsidRPr="6EEB3E65" w:rsidR="33E8DA6D">
              <w:rPr>
                <w:rFonts w:ascii="Arial" w:hAnsi="Arial" w:eastAsia="Arial" w:cs="Arial"/>
                <w:b w:val="0"/>
                <w:bCs w:val="0"/>
                <w:color w:val="000000" w:themeColor="text1" w:themeTint="FF" w:themeShade="FF"/>
                <w:sz w:val="24"/>
                <w:szCs w:val="24"/>
              </w:rPr>
              <w:t xml:space="preserve"> by </w:t>
            </w:r>
            <w:r w:rsidRPr="6EEB3E65" w:rsidR="07BB3411">
              <w:rPr>
                <w:rFonts w:ascii="Arial" w:hAnsi="Arial" w:eastAsia="Arial" w:cs="Arial"/>
                <w:b w:val="0"/>
                <w:bCs w:val="0"/>
                <w:color w:val="000000" w:themeColor="text1" w:themeTint="FF" w:themeShade="FF"/>
                <w:sz w:val="24"/>
                <w:szCs w:val="24"/>
              </w:rPr>
              <w:t xml:space="preserve">logging placement hours with a </w:t>
            </w:r>
            <w:r w:rsidRPr="6EEB3E65" w:rsidR="6DE2CD41">
              <w:rPr>
                <w:rFonts w:ascii="Arial" w:hAnsi="Arial" w:eastAsia="Arial" w:cs="Arial"/>
                <w:b w:val="0"/>
                <w:bCs w:val="0"/>
                <w:color w:val="000000" w:themeColor="text1" w:themeTint="FF" w:themeShade="FF"/>
                <w:sz w:val="24"/>
                <w:szCs w:val="24"/>
              </w:rPr>
              <w:t>recorded</w:t>
            </w:r>
            <w:r w:rsidRPr="6EEB3E65" w:rsidR="07BB3411">
              <w:rPr>
                <w:rFonts w:ascii="Arial" w:hAnsi="Arial" w:eastAsia="Arial" w:cs="Arial"/>
                <w:b w:val="0"/>
                <w:bCs w:val="0"/>
                <w:color w:val="000000" w:themeColor="text1" w:themeTint="FF" w:themeShade="FF"/>
                <w:sz w:val="24"/>
                <w:szCs w:val="24"/>
              </w:rPr>
              <w:t xml:space="preserve"> table, taking pictures and videos to </w:t>
            </w:r>
            <w:r w:rsidRPr="6EEB3E65" w:rsidR="3BBD81FB">
              <w:rPr>
                <w:rFonts w:ascii="Arial" w:hAnsi="Arial" w:eastAsia="Arial" w:cs="Arial"/>
                <w:b w:val="0"/>
                <w:bCs w:val="0"/>
                <w:color w:val="000000" w:themeColor="text1" w:themeTint="FF" w:themeShade="FF"/>
                <w:sz w:val="24"/>
                <w:szCs w:val="24"/>
              </w:rPr>
              <w:t>remember</w:t>
            </w:r>
            <w:r w:rsidRPr="6EEB3E65" w:rsidR="07BB3411">
              <w:rPr>
                <w:rFonts w:ascii="Arial" w:hAnsi="Arial" w:eastAsia="Arial" w:cs="Arial"/>
                <w:b w:val="0"/>
                <w:bCs w:val="0"/>
                <w:color w:val="000000" w:themeColor="text1" w:themeTint="FF" w:themeShade="FF"/>
                <w:sz w:val="24"/>
                <w:szCs w:val="24"/>
              </w:rPr>
              <w:t xml:space="preserve"> things that </w:t>
            </w:r>
            <w:r w:rsidRPr="6EEB3E65" w:rsidR="07BB3411">
              <w:rPr>
                <w:rFonts w:ascii="Arial" w:hAnsi="Arial" w:eastAsia="Arial" w:cs="Arial"/>
                <w:b w:val="0"/>
                <w:bCs w:val="0"/>
                <w:color w:val="000000" w:themeColor="text1" w:themeTint="FF" w:themeShade="FF"/>
                <w:sz w:val="24"/>
                <w:szCs w:val="24"/>
              </w:rPr>
              <w:t>i</w:t>
            </w:r>
            <w:r w:rsidRPr="6EEB3E65" w:rsidR="07BB3411">
              <w:rPr>
                <w:rFonts w:ascii="Arial" w:hAnsi="Arial" w:eastAsia="Arial" w:cs="Arial"/>
                <w:b w:val="0"/>
                <w:bCs w:val="0"/>
                <w:color w:val="000000" w:themeColor="text1" w:themeTint="FF" w:themeShade="FF"/>
                <w:sz w:val="24"/>
                <w:szCs w:val="24"/>
              </w:rPr>
              <w:t xml:space="preserve"> learnt</w:t>
            </w:r>
          </w:p>
        </w:tc>
        <w:tc>
          <w:tcPr>
            <w:tcW w:w="2254" w:type="dxa"/>
            <w:tcBorders>
              <w:top w:val="single" w:sz="8"/>
              <w:left w:val="single" w:sz="8"/>
              <w:bottom w:val="single" w:sz="8"/>
              <w:right w:val="single" w:sz="8"/>
            </w:tcBorders>
            <w:tcMar>
              <w:left w:w="108" w:type="dxa"/>
              <w:right w:w="108" w:type="dxa"/>
            </w:tcMar>
            <w:vAlign w:val="top"/>
          </w:tcPr>
          <w:p w:rsidR="15A8A700" w:rsidP="6EEB3E65" w:rsidRDefault="15A8A700" w14:paraId="0E2E79EB" w14:textId="6A2BB1E0">
            <w:pPr>
              <w:spacing w:before="0" w:beforeAutospacing="off" w:after="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6EEB3E65" w:rsidR="15A8A700">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The theory </w:t>
            </w:r>
            <w:r w:rsidRPr="6EEB3E65" w:rsidR="5A67A032">
              <w:rPr>
                <w:rFonts w:ascii="Aptos" w:hAnsi="Aptos" w:eastAsia="Aptos" w:cs="Aptos" w:asciiTheme="minorAscii" w:hAnsiTheme="minorAscii" w:eastAsiaTheme="minorAscii" w:cstheme="minorAscii"/>
                <w:b w:val="0"/>
                <w:bCs w:val="0"/>
                <w:color w:val="000000" w:themeColor="text1" w:themeTint="FF" w:themeShade="FF"/>
                <w:sz w:val="24"/>
                <w:szCs w:val="24"/>
              </w:rPr>
              <w:t>I</w:t>
            </w:r>
            <w:r w:rsidRPr="6EEB3E65" w:rsidR="15A8A700">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will use for this is </w:t>
            </w:r>
            <w:r w:rsidRPr="6EEB3E65" w:rsidR="3D6534ED">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event system theory </w:t>
            </w:r>
            <w:r w:rsidRPr="6EEB3E65" w:rsidR="3D6534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(Morgeson et al.) </w:t>
            </w:r>
            <w:r w:rsidRPr="6EEB3E65" w:rsidR="3D6534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w:t>
            </w:r>
          </w:p>
        </w:tc>
      </w:tr>
      <w:tr w:rsidR="6EEB3E65" w:rsidTr="6EEB3E65" w14:paraId="3DC10E86">
        <w:trPr>
          <w:trHeight w:val="300"/>
        </w:trPr>
        <w:tc>
          <w:tcPr>
            <w:tcW w:w="2254" w:type="dxa"/>
            <w:tcBorders>
              <w:top w:val="single" w:sz="8"/>
              <w:left w:val="single" w:sz="8"/>
              <w:bottom w:val="single" w:sz="8"/>
              <w:right w:val="single" w:sz="8"/>
            </w:tcBorders>
            <w:tcMar>
              <w:left w:w="108" w:type="dxa"/>
              <w:right w:w="108" w:type="dxa"/>
            </w:tcMar>
            <w:vAlign w:val="top"/>
          </w:tcPr>
          <w:p w:rsidR="6D58AF1F" w:rsidP="6EEB3E65" w:rsidRDefault="6D58AF1F" w14:paraId="2540890E" w14:textId="7532179D">
            <w:pPr>
              <w:spacing w:before="0" w:beforeAutospacing="off" w:after="0" w:afterAutospacing="off"/>
              <w:rPr>
                <w:rFonts w:ascii="Arial" w:hAnsi="Arial" w:eastAsia="Arial" w:cs="Arial"/>
                <w:b w:val="0"/>
                <w:bCs w:val="0"/>
                <w:color w:val="000000" w:themeColor="text1" w:themeTint="FF" w:themeShade="FF"/>
                <w:sz w:val="24"/>
                <w:szCs w:val="24"/>
              </w:rPr>
            </w:pPr>
            <w:r w:rsidRPr="6EEB3E65" w:rsidR="6D58AF1F">
              <w:rPr>
                <w:rFonts w:ascii="Arial" w:hAnsi="Arial" w:eastAsia="Arial" w:cs="Arial"/>
                <w:b w:val="0"/>
                <w:bCs w:val="0"/>
                <w:color w:val="000000" w:themeColor="text1" w:themeTint="FF" w:themeShade="FF"/>
                <w:sz w:val="24"/>
                <w:szCs w:val="24"/>
              </w:rPr>
              <w:t xml:space="preserve">To gain </w:t>
            </w:r>
            <w:r w:rsidRPr="6EEB3E65" w:rsidR="6D58AF1F">
              <w:rPr>
                <w:rFonts w:ascii="Arial" w:hAnsi="Arial" w:eastAsia="Arial" w:cs="Arial"/>
                <w:b w:val="0"/>
                <w:bCs w:val="0"/>
                <w:color w:val="000000" w:themeColor="text1" w:themeTint="FF" w:themeShade="FF"/>
                <w:sz w:val="24"/>
                <w:szCs w:val="24"/>
              </w:rPr>
              <w:t>knowledge</w:t>
            </w:r>
            <w:r w:rsidRPr="6EEB3E65" w:rsidR="6D58AF1F">
              <w:rPr>
                <w:rFonts w:ascii="Arial" w:hAnsi="Arial" w:eastAsia="Arial" w:cs="Arial"/>
                <w:b w:val="0"/>
                <w:bCs w:val="0"/>
                <w:color w:val="000000" w:themeColor="text1" w:themeTint="FF" w:themeShade="FF"/>
                <w:sz w:val="24"/>
                <w:szCs w:val="24"/>
              </w:rPr>
              <w:t xml:space="preserve"> of event technology </w:t>
            </w:r>
          </w:p>
        </w:tc>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17DAD19C" w14:textId="60594361">
            <w:pPr>
              <w:spacing w:before="0" w:beforeAutospacing="off" w:after="0" w:afterAutospacing="off"/>
              <w:rPr>
                <w:rFonts w:ascii="Arial" w:hAnsi="Arial" w:eastAsia="Arial" w:cs="Arial"/>
                <w:b w:val="0"/>
                <w:bCs w:val="0"/>
                <w:color w:val="000000" w:themeColor="text1" w:themeTint="FF" w:themeShade="FF"/>
                <w:sz w:val="24"/>
                <w:szCs w:val="24"/>
              </w:rPr>
            </w:pPr>
            <w:r w:rsidRPr="6EEB3E65" w:rsidR="6EEB3E65">
              <w:rPr>
                <w:rFonts w:ascii="Arial" w:hAnsi="Arial" w:eastAsia="Arial" w:cs="Arial"/>
                <w:b w:val="1"/>
                <w:bCs w:val="1"/>
                <w:color w:val="000000" w:themeColor="text1" w:themeTint="FF" w:themeShade="FF"/>
                <w:sz w:val="24"/>
                <w:szCs w:val="24"/>
              </w:rPr>
              <w:t xml:space="preserve"> </w:t>
            </w:r>
            <w:r w:rsidRPr="6EEB3E65" w:rsidR="27290785">
              <w:rPr>
                <w:rFonts w:ascii="Arial" w:hAnsi="Arial" w:eastAsia="Arial" w:cs="Arial"/>
                <w:b w:val="0"/>
                <w:bCs w:val="0"/>
                <w:color w:val="000000" w:themeColor="text1" w:themeTint="FF" w:themeShade="FF"/>
                <w:sz w:val="24"/>
                <w:szCs w:val="24"/>
              </w:rPr>
              <w:t xml:space="preserve">To achieve this </w:t>
            </w:r>
            <w:r w:rsidRPr="6EEB3E65" w:rsidR="27290785">
              <w:rPr>
                <w:rFonts w:ascii="Arial" w:hAnsi="Arial" w:eastAsia="Arial" w:cs="Arial"/>
                <w:b w:val="0"/>
                <w:bCs w:val="0"/>
                <w:color w:val="000000" w:themeColor="text1" w:themeTint="FF" w:themeShade="FF"/>
                <w:sz w:val="24"/>
                <w:szCs w:val="24"/>
              </w:rPr>
              <w:t>i</w:t>
            </w:r>
            <w:r w:rsidRPr="6EEB3E65" w:rsidR="27290785">
              <w:rPr>
                <w:rFonts w:ascii="Arial" w:hAnsi="Arial" w:eastAsia="Arial" w:cs="Arial"/>
                <w:b w:val="0"/>
                <w:bCs w:val="0"/>
                <w:color w:val="000000" w:themeColor="text1" w:themeTint="FF" w:themeShade="FF"/>
                <w:sz w:val="24"/>
                <w:szCs w:val="24"/>
              </w:rPr>
              <w:t xml:space="preserve"> w</w:t>
            </w:r>
            <w:r w:rsidRPr="6EEB3E65" w:rsidR="0B60B703">
              <w:rPr>
                <w:rFonts w:ascii="Arial" w:hAnsi="Arial" w:eastAsia="Arial" w:cs="Arial"/>
                <w:b w:val="0"/>
                <w:bCs w:val="0"/>
                <w:color w:val="000000" w:themeColor="text1" w:themeTint="FF" w:themeShade="FF"/>
                <w:sz w:val="24"/>
                <w:szCs w:val="24"/>
              </w:rPr>
              <w:t xml:space="preserve">ill have experience with sessions at Swansea arena and listen to staff with job roles who will have </w:t>
            </w:r>
            <w:r w:rsidRPr="6EEB3E65" w:rsidR="27B2BC88">
              <w:rPr>
                <w:rFonts w:ascii="Arial" w:hAnsi="Arial" w:eastAsia="Arial" w:cs="Arial"/>
                <w:b w:val="0"/>
                <w:bCs w:val="0"/>
                <w:color w:val="000000" w:themeColor="text1" w:themeTint="FF" w:themeShade="FF"/>
                <w:sz w:val="24"/>
                <w:szCs w:val="24"/>
              </w:rPr>
              <w:t>knowledge</w:t>
            </w:r>
            <w:r w:rsidRPr="6EEB3E65" w:rsidR="0B60B703">
              <w:rPr>
                <w:rFonts w:ascii="Arial" w:hAnsi="Arial" w:eastAsia="Arial" w:cs="Arial"/>
                <w:b w:val="0"/>
                <w:bCs w:val="0"/>
                <w:color w:val="000000" w:themeColor="text1" w:themeTint="FF" w:themeShade="FF"/>
                <w:sz w:val="24"/>
                <w:szCs w:val="24"/>
              </w:rPr>
              <w:t xml:space="preserve"> from this skill. </w:t>
            </w:r>
          </w:p>
        </w:tc>
        <w:tc>
          <w:tcPr>
            <w:tcW w:w="2254" w:type="dxa"/>
            <w:tcBorders>
              <w:top w:val="single" w:sz="8"/>
              <w:left w:val="single" w:sz="8"/>
              <w:bottom w:val="single" w:sz="8"/>
              <w:right w:val="single" w:sz="8"/>
            </w:tcBorders>
            <w:tcMar>
              <w:left w:w="108" w:type="dxa"/>
              <w:right w:w="108" w:type="dxa"/>
            </w:tcMar>
            <w:vAlign w:val="top"/>
          </w:tcPr>
          <w:p w:rsidR="45435BDE" w:rsidP="6EEB3E65" w:rsidRDefault="45435BDE" w14:paraId="0218386E" w14:textId="2A2F8814">
            <w:pPr>
              <w:spacing w:before="0" w:beforeAutospacing="off" w:after="0" w:afterAutospacing="off"/>
              <w:rPr>
                <w:rFonts w:ascii="Arial" w:hAnsi="Arial" w:eastAsia="Arial" w:cs="Arial"/>
                <w:b w:val="0"/>
                <w:bCs w:val="0"/>
                <w:color w:val="000000" w:themeColor="text1" w:themeTint="FF" w:themeShade="FF"/>
                <w:sz w:val="24"/>
                <w:szCs w:val="24"/>
              </w:rPr>
            </w:pPr>
            <w:r w:rsidRPr="6EEB3E65" w:rsidR="45435BDE">
              <w:rPr>
                <w:rFonts w:ascii="Arial" w:hAnsi="Arial" w:eastAsia="Arial" w:cs="Arial"/>
                <w:b w:val="0"/>
                <w:bCs w:val="0"/>
                <w:color w:val="000000" w:themeColor="text1" w:themeTint="FF" w:themeShade="FF"/>
                <w:sz w:val="24"/>
                <w:szCs w:val="24"/>
              </w:rPr>
              <w:t xml:space="preserve">It will be measurable by </w:t>
            </w:r>
            <w:r w:rsidRPr="6EEB3E65" w:rsidR="5D530922">
              <w:rPr>
                <w:rFonts w:ascii="Arial" w:hAnsi="Arial" w:eastAsia="Arial" w:cs="Arial"/>
                <w:b w:val="0"/>
                <w:bCs w:val="0"/>
                <w:color w:val="000000" w:themeColor="text1" w:themeTint="FF" w:themeShade="FF"/>
                <w:sz w:val="24"/>
                <w:szCs w:val="24"/>
              </w:rPr>
              <w:t xml:space="preserve">taking key information given and taking it on board </w:t>
            </w:r>
          </w:p>
        </w:tc>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58D6903D" w14:textId="18AE63C3">
            <w:pPr>
              <w:spacing w:before="0" w:beforeAutospacing="off" w:after="0" w:afterAutospacing="off"/>
              <w:rPr>
                <w:rFonts w:ascii="Times New Roman" w:hAnsi="Times New Roman" w:eastAsia="Times New Roman" w:cs="Times New Roman"/>
                <w:b w:val="0"/>
                <w:bCs w:val="0"/>
                <w:noProof w:val="0"/>
                <w:color w:val="000000" w:themeColor="text1" w:themeTint="FF" w:themeShade="FF"/>
                <w:sz w:val="24"/>
                <w:szCs w:val="24"/>
                <w:lang w:val="en-GB"/>
              </w:rPr>
            </w:pPr>
            <w:r w:rsidRPr="6EEB3E65" w:rsidR="6EEB3E65">
              <w:rPr>
                <w:rFonts w:ascii="Arial" w:hAnsi="Arial" w:eastAsia="Arial" w:cs="Arial"/>
                <w:b w:val="0"/>
                <w:bCs w:val="0"/>
                <w:color w:val="000000" w:themeColor="text1" w:themeTint="FF" w:themeShade="FF"/>
                <w:sz w:val="24"/>
                <w:szCs w:val="24"/>
              </w:rPr>
              <w:t xml:space="preserve"> </w:t>
            </w:r>
            <w:r w:rsidRPr="6EEB3E65" w:rsidR="07B96BD1">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The practice theory </w:t>
            </w:r>
            <w:r w:rsidRPr="6EEB3E65" w:rsidR="07B96BD1">
              <w:rPr>
                <w:rFonts w:ascii="Aptos" w:hAnsi="Aptos" w:eastAsia="Aptos" w:cs="Aptos" w:asciiTheme="minorAscii" w:hAnsiTheme="minorAscii" w:eastAsiaTheme="minorAscii" w:cstheme="minorAscii"/>
                <w:b w:val="0"/>
                <w:bCs w:val="0"/>
                <w:color w:val="000000" w:themeColor="text1" w:themeTint="FF" w:themeShade="FF"/>
                <w:sz w:val="24"/>
                <w:szCs w:val="24"/>
              </w:rPr>
              <w:t>i</w:t>
            </w:r>
            <w:r w:rsidRPr="6EEB3E65" w:rsidR="07B96BD1">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will use is Actor network theory </w:t>
            </w:r>
            <w:r w:rsidRPr="6EEB3E65" w:rsidR="07B96BD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(Latour 2005)</w:t>
            </w:r>
          </w:p>
        </w:tc>
      </w:tr>
      <w:tr w:rsidR="6EEB3E65" w:rsidTr="6EEB3E65" w14:paraId="156A8232">
        <w:trPr>
          <w:trHeight w:val="300"/>
        </w:trPr>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60F1026A" w14:textId="11F4A10A">
            <w:pPr>
              <w:spacing w:before="0" w:beforeAutospacing="off" w:after="0" w:afterAutospacing="off"/>
              <w:rPr>
                <w:rFonts w:ascii="Arial" w:hAnsi="Arial" w:eastAsia="Arial" w:cs="Arial"/>
                <w:b w:val="0"/>
                <w:bCs w:val="0"/>
                <w:color w:val="000000" w:themeColor="text1" w:themeTint="FF" w:themeShade="FF"/>
                <w:sz w:val="24"/>
                <w:szCs w:val="24"/>
              </w:rPr>
            </w:pPr>
            <w:r w:rsidRPr="6EEB3E65" w:rsidR="6EEB3E65">
              <w:rPr>
                <w:rFonts w:ascii="Arial" w:hAnsi="Arial" w:eastAsia="Arial" w:cs="Arial"/>
                <w:b w:val="0"/>
                <w:bCs w:val="0"/>
                <w:color w:val="000000" w:themeColor="text1" w:themeTint="FF" w:themeShade="FF"/>
                <w:sz w:val="24"/>
                <w:szCs w:val="24"/>
              </w:rPr>
              <w:t xml:space="preserve"> </w:t>
            </w:r>
            <w:r w:rsidRPr="6EEB3E65" w:rsidR="4468F7D3">
              <w:rPr>
                <w:rFonts w:ascii="Arial" w:hAnsi="Arial" w:eastAsia="Arial" w:cs="Arial"/>
                <w:b w:val="0"/>
                <w:bCs w:val="0"/>
                <w:color w:val="000000" w:themeColor="text1" w:themeTint="FF" w:themeShade="FF"/>
                <w:sz w:val="24"/>
                <w:szCs w:val="24"/>
              </w:rPr>
              <w:t xml:space="preserve">To gain better time management </w:t>
            </w:r>
          </w:p>
        </w:tc>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69033575" w14:textId="3BD85E88">
            <w:pPr>
              <w:spacing w:before="0" w:beforeAutospacing="off" w:after="0" w:afterAutospacing="off"/>
              <w:rPr>
                <w:rFonts w:ascii="Aptos" w:hAnsi="Aptos" w:eastAsia="Aptos" w:cs="Aptos" w:asciiTheme="minorAscii" w:hAnsiTheme="minorAscii" w:eastAsiaTheme="minorAscii" w:cstheme="minorAscii"/>
                <w:b w:val="0"/>
                <w:bCs w:val="0"/>
                <w:color w:val="000000" w:themeColor="text1" w:themeTint="FF" w:themeShade="FF"/>
                <w:sz w:val="24"/>
                <w:szCs w:val="24"/>
              </w:rPr>
            </w:pPr>
            <w:r w:rsidRPr="6EEB3E65" w:rsidR="6EEB3E65">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w:t>
            </w:r>
            <w:r w:rsidRPr="6EEB3E65" w:rsidR="1EC189CC">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To achieve this </w:t>
            </w:r>
            <w:r w:rsidRPr="6EEB3E65" w:rsidR="1EC189CC">
              <w:rPr>
                <w:rFonts w:ascii="Aptos" w:hAnsi="Aptos" w:eastAsia="Aptos" w:cs="Aptos" w:asciiTheme="minorAscii" w:hAnsiTheme="minorAscii" w:eastAsiaTheme="minorAscii" w:cstheme="minorAscii"/>
                <w:b w:val="0"/>
                <w:bCs w:val="0"/>
                <w:color w:val="000000" w:themeColor="text1" w:themeTint="FF" w:themeShade="FF"/>
                <w:sz w:val="24"/>
                <w:szCs w:val="24"/>
              </w:rPr>
              <w:t>i</w:t>
            </w:r>
            <w:r w:rsidRPr="6EEB3E65" w:rsidR="1EC189CC">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will understand a structure of how events are run with my placement work, from Swansea arena understand the key </w:t>
            </w:r>
            <w:r w:rsidRPr="6EEB3E65" w:rsidR="42B69A8E">
              <w:rPr>
                <w:rFonts w:ascii="Aptos" w:hAnsi="Aptos" w:eastAsia="Aptos" w:cs="Aptos" w:asciiTheme="minorAscii" w:hAnsiTheme="minorAscii" w:eastAsiaTheme="minorAscii" w:cstheme="minorAscii"/>
                <w:b w:val="0"/>
                <w:bCs w:val="0"/>
                <w:color w:val="000000" w:themeColor="text1" w:themeTint="FF" w:themeShade="FF"/>
                <w:sz w:val="24"/>
                <w:szCs w:val="24"/>
              </w:rPr>
              <w:t>virtual</w:t>
            </w:r>
            <w:r w:rsidRPr="6EEB3E65" w:rsidR="1EC189CC">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it is to get things achieved at the right time.</w:t>
            </w:r>
          </w:p>
        </w:tc>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22E2267D" w14:textId="20E24CD8">
            <w:pPr>
              <w:spacing w:before="0" w:beforeAutospacing="off" w:after="0" w:afterAutospacing="off"/>
              <w:rPr>
                <w:rFonts w:ascii="Aptos" w:hAnsi="Aptos" w:eastAsia="Aptos" w:cs="Aptos" w:asciiTheme="minorAscii" w:hAnsiTheme="minorAscii" w:eastAsiaTheme="minorAscii" w:cstheme="minorAscii"/>
                <w:b w:val="0"/>
                <w:bCs w:val="0"/>
                <w:color w:val="000000" w:themeColor="text1" w:themeTint="FF" w:themeShade="FF"/>
                <w:sz w:val="24"/>
                <w:szCs w:val="24"/>
              </w:rPr>
            </w:pPr>
            <w:r w:rsidRPr="6EEB3E65" w:rsidR="6EEB3E65">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w:t>
            </w:r>
            <w:r w:rsidRPr="6EEB3E65" w:rsidR="42F41F2D">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It will be </w:t>
            </w:r>
            <w:r w:rsidRPr="6EEB3E65" w:rsidR="78A5FAAF">
              <w:rPr>
                <w:rFonts w:ascii="Aptos" w:hAnsi="Aptos" w:eastAsia="Aptos" w:cs="Aptos" w:asciiTheme="minorAscii" w:hAnsiTheme="minorAscii" w:eastAsiaTheme="minorAscii" w:cstheme="minorAscii"/>
                <w:b w:val="0"/>
                <w:bCs w:val="0"/>
                <w:color w:val="000000" w:themeColor="text1" w:themeTint="FF" w:themeShade="FF"/>
                <w:sz w:val="24"/>
                <w:szCs w:val="24"/>
              </w:rPr>
              <w:t>measurable</w:t>
            </w:r>
            <w:r w:rsidRPr="6EEB3E65" w:rsidR="1B061F4D">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by having a clear </w:t>
            </w:r>
            <w:r w:rsidRPr="6EEB3E65" w:rsidR="49BC8976">
              <w:rPr>
                <w:rFonts w:ascii="Aptos" w:hAnsi="Aptos" w:eastAsia="Aptos" w:cs="Aptos" w:asciiTheme="minorAscii" w:hAnsiTheme="minorAscii" w:eastAsiaTheme="minorAscii" w:cstheme="minorAscii"/>
                <w:b w:val="0"/>
                <w:bCs w:val="0"/>
                <w:color w:val="000000" w:themeColor="text1" w:themeTint="FF" w:themeShade="FF"/>
                <w:sz w:val="24"/>
                <w:szCs w:val="24"/>
              </w:rPr>
              <w:t>routine</w:t>
            </w:r>
            <w:r w:rsidRPr="6EEB3E65" w:rsidR="1B061F4D">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by </w:t>
            </w:r>
            <w:r w:rsidRPr="6EEB3E65" w:rsidR="6910A274">
              <w:rPr>
                <w:rFonts w:ascii="Aptos" w:hAnsi="Aptos" w:eastAsia="Aptos" w:cs="Aptos" w:asciiTheme="minorAscii" w:hAnsiTheme="minorAscii" w:eastAsiaTheme="minorAscii" w:cstheme="minorAscii"/>
                <w:b w:val="0"/>
                <w:bCs w:val="0"/>
                <w:color w:val="000000" w:themeColor="text1" w:themeTint="FF" w:themeShade="FF"/>
                <w:sz w:val="24"/>
                <w:szCs w:val="24"/>
              </w:rPr>
              <w:t>the</w:t>
            </w:r>
            <w:r w:rsidRPr="6EEB3E65" w:rsidR="1B061F4D">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lead </w:t>
            </w:r>
            <w:r w:rsidRPr="6EEB3E65" w:rsidR="7AD1685E">
              <w:rPr>
                <w:rFonts w:ascii="Aptos" w:hAnsi="Aptos" w:eastAsia="Aptos" w:cs="Aptos" w:asciiTheme="minorAscii" w:hAnsiTheme="minorAscii" w:eastAsiaTheme="minorAscii" w:cstheme="minorAscii"/>
                <w:b w:val="0"/>
                <w:bCs w:val="0"/>
                <w:color w:val="000000" w:themeColor="text1" w:themeTint="FF" w:themeShade="FF"/>
                <w:sz w:val="24"/>
                <w:szCs w:val="24"/>
              </w:rPr>
              <w:t>organizer</w:t>
            </w:r>
            <w:r w:rsidRPr="6EEB3E65" w:rsidR="1B061F4D">
              <w:rPr>
                <w:rFonts w:ascii="Aptos" w:hAnsi="Aptos" w:eastAsia="Aptos" w:cs="Aptos" w:asciiTheme="minorAscii" w:hAnsiTheme="minorAscii" w:eastAsiaTheme="minorAscii" w:cstheme="minorAscii"/>
                <w:b w:val="0"/>
                <w:bCs w:val="0"/>
                <w:color w:val="000000" w:themeColor="text1" w:themeTint="FF" w:themeShade="FF"/>
                <w:sz w:val="24"/>
                <w:szCs w:val="24"/>
              </w:rPr>
              <w:t>.</w:t>
            </w:r>
          </w:p>
        </w:tc>
        <w:tc>
          <w:tcPr>
            <w:tcW w:w="2254" w:type="dxa"/>
            <w:tcBorders>
              <w:top w:val="single" w:sz="8"/>
              <w:left w:val="single" w:sz="8"/>
              <w:bottom w:val="single" w:sz="8"/>
              <w:right w:val="single" w:sz="8"/>
            </w:tcBorders>
            <w:tcMar>
              <w:left w:w="108" w:type="dxa"/>
              <w:right w:w="108" w:type="dxa"/>
            </w:tcMar>
            <w:vAlign w:val="top"/>
          </w:tcPr>
          <w:p w:rsidR="6EEB3E65" w:rsidP="6EEB3E65" w:rsidRDefault="6EEB3E65" w14:paraId="41AC31F3" w14:textId="3F09B4E5">
            <w:pPr>
              <w:spacing w:before="0" w:beforeAutospacing="off" w:after="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6EEB3E65" w:rsidR="6EEB3E65">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w:t>
            </w:r>
            <w:r w:rsidRPr="6EEB3E65" w:rsidR="13ECAA02">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The practice theory </w:t>
            </w:r>
            <w:r w:rsidRPr="6EEB3E65" w:rsidR="13ECAA02">
              <w:rPr>
                <w:rFonts w:ascii="Aptos" w:hAnsi="Aptos" w:eastAsia="Aptos" w:cs="Aptos" w:asciiTheme="minorAscii" w:hAnsiTheme="minorAscii" w:eastAsiaTheme="minorAscii" w:cstheme="minorAscii"/>
                <w:b w:val="0"/>
                <w:bCs w:val="0"/>
                <w:color w:val="000000" w:themeColor="text1" w:themeTint="FF" w:themeShade="FF"/>
                <w:sz w:val="24"/>
                <w:szCs w:val="24"/>
              </w:rPr>
              <w:t>i</w:t>
            </w:r>
            <w:r w:rsidRPr="6EEB3E65" w:rsidR="13ECAA02">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will use is </w:t>
            </w:r>
            <w:r w:rsidRPr="6EEB3E65" w:rsidR="1AD87B0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Pomodoro technique Sheldon and Wigmore)</w:t>
            </w:r>
          </w:p>
        </w:tc>
      </w:tr>
    </w:tbl>
    <w:p w:rsidR="6EEB3E65" w:rsidP="6EEB3E65" w:rsidRDefault="6EEB3E65" w14:paraId="7D3CF1C4" w14:textId="3DDA22DF">
      <w:pPr>
        <w:bidi w:val="0"/>
        <w:spacing w:before="0" w:beforeAutospacing="off" w:after="0" w:afterAutospacing="off"/>
        <w:ind w:left="720" w:right="0"/>
        <w:rPr>
          <w:rFonts w:ascii="Arial" w:hAnsi="Arial" w:eastAsia="Arial" w:cs="Arial"/>
          <w:b w:val="1"/>
          <w:bCs w:val="1"/>
          <w:noProof w:val="0"/>
          <w:color w:val="000000" w:themeColor="text1" w:themeTint="FF" w:themeShade="FF"/>
          <w:sz w:val="24"/>
          <w:szCs w:val="24"/>
          <w:lang w:val="en-GB"/>
        </w:rPr>
      </w:pPr>
    </w:p>
    <w:p w:rsidR="068E44D3" w:rsidP="6EEB3E65" w:rsidRDefault="068E44D3" w14:paraId="723B2683" w14:textId="746DF25C">
      <w:pPr>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pPr>
      <w:r w:rsidRPr="6EEB3E65" w:rsidR="068E44D3">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References</w:t>
      </w:r>
      <w:r w:rsidRPr="6EEB3E65" w:rsidR="068E44D3">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 xml:space="preserve"> </w:t>
      </w:r>
    </w:p>
    <w:p w:rsidR="2E2D4926" w:rsidP="6EEB3E65" w:rsidRDefault="2E2D4926" w14:paraId="784D7C1E" w14:textId="6117AB82">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 Parasuraman, et al.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 Conceptual Model of Service Quality and Its Implications for Future Research</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1988.</w:t>
      </w:r>
    </w:p>
    <w:p w:rsidR="2E2D4926" w:rsidP="6EEB3E65" w:rsidRDefault="2E2D4926" w14:paraId="65C14B7D" w14:textId="208D7C0E">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Aldridge,</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Caleb A, and Michael E Colvin. “Writing SMART Objectives for Natural Resource and Environmental Management.”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Ecological Solutions and Evidence</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vol. 5, no. 1, 1 Jan. 2024, </w:t>
      </w:r>
      <w:hyperlink r:id="R4bed249acf8d45fb">
        <w:r w:rsidRPr="6EEB3E65" w:rsidR="2E2D4926">
          <w:rPr>
            <w:rStyle w:val="Hyperlink"/>
            <w:rFonts w:ascii="Aptos" w:hAnsi="Aptos" w:eastAsia="Aptos" w:cs="Aptos" w:asciiTheme="minorAscii" w:hAnsiTheme="minorAscii" w:eastAsiaTheme="minorAscii" w:cstheme="minorAscii"/>
            <w:noProof w:val="0"/>
            <w:sz w:val="24"/>
            <w:szCs w:val="24"/>
            <w:lang w:val="en-GB"/>
          </w:rPr>
          <w:t>https://doi.org/10.1002/2688-8319.12313</w:t>
        </w:r>
      </w:hyperlink>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2E2D4926" w:rsidP="6EEB3E65" w:rsidRDefault="2E2D4926" w14:paraId="5B17F35E" w14:textId="25C7ABF9">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Bransford, John D, and Barry S Stein.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The Ideal Problem-</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Solver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A Guide for Improving Thinking, Learning, and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Creativity.</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New</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York, W.H. Freeman, 1993.</w:t>
      </w:r>
    </w:p>
    <w:p w:rsidR="2E2D4926" w:rsidP="6EEB3E65" w:rsidRDefault="2E2D4926" w14:paraId="7DEE722E" w14:textId="28BFE71B">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eBusiness@Newcastle</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“SERVQUAL - </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TheoryHub</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 Academic Theories Reviews for Research and T&amp;L.”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Open.ncl.ac.uk</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2025, open.ncl.ac.uk/academic-theories/24/</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servqual</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2E2D4926" w:rsidP="6EEB3E65" w:rsidRDefault="2E2D4926" w14:paraId="790C5AD2" w14:textId="7F10BF0A">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Getz, Donald.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Event Management &amp; Event Tourism</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Cognizant Communication Corporation, 2005.</w:t>
      </w:r>
    </w:p>
    <w:p w:rsidR="2E2D4926" w:rsidP="6EEB3E65" w:rsidRDefault="2E2D4926" w14:paraId="3905A0CD" w14:textId="097B517A">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Goleman, Judith.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Working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Theory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Critical Composition Studies for Students and Teachers</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Westport, Conn., Bergin &amp; Garvey, 1995.</w:t>
      </w:r>
    </w:p>
    <w:p w:rsidR="2E2D4926" w:rsidP="6EEB3E65" w:rsidRDefault="2E2D4926" w14:paraId="7D8E6A4C" w14:textId="26C78DA4">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“Initiative Skills in the Workplace.”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Indeed</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Career Guide</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2025, </w:t>
      </w:r>
      <w:hyperlink r:id="Rb6c8cf6a756c4a65">
        <w:r w:rsidRPr="6EEB3E65" w:rsidR="2E2D4926">
          <w:rPr>
            <w:rStyle w:val="Hyperlink"/>
            <w:rFonts w:ascii="Aptos" w:hAnsi="Aptos" w:eastAsia="Aptos" w:cs="Aptos" w:asciiTheme="minorAscii" w:hAnsiTheme="minorAscii" w:eastAsiaTheme="minorAscii" w:cstheme="minorAscii"/>
            <w:noProof w:val="0"/>
            <w:sz w:val="24"/>
            <w:szCs w:val="24"/>
            <w:lang w:val="en-GB"/>
          </w:rPr>
          <w:t>www.indeed.com/career-advice/career-development/initiative-skills</w:t>
        </w:r>
      </w:hyperlink>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2E2D4926" w:rsidP="6EEB3E65" w:rsidRDefault="2E2D4926" w14:paraId="3F474DE7" w14:textId="3610A638">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Latour, Bruno.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Reassembling the Social: An Introduction to Actor-Network-Theory</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Oxford, Oxford University Press, 2005.</w:t>
      </w:r>
    </w:p>
    <w:p w:rsidR="2E2D4926" w:rsidP="6EEB3E65" w:rsidRDefault="2E2D4926" w14:paraId="740CAE62" w14:textId="1C4EF278">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Michael, Maccoby. “THE 4 RS of MOTIVATION - ProQuest.”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Proquest.com</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2025, </w:t>
      </w:r>
      <w:hyperlink r:id="Rf0589263b7634ca3">
        <w:r w:rsidRPr="6EEB3E65" w:rsidR="2E2D4926">
          <w:rPr>
            <w:rStyle w:val="Hyperlink"/>
            <w:rFonts w:ascii="Aptos" w:hAnsi="Aptos" w:eastAsia="Aptos" w:cs="Aptos" w:asciiTheme="minorAscii" w:hAnsiTheme="minorAscii" w:eastAsiaTheme="minorAscii" w:cstheme="minorAscii"/>
            <w:noProof w:val="0"/>
            <w:sz w:val="24"/>
            <w:szCs w:val="24"/>
            <w:lang w:val="en-GB"/>
          </w:rPr>
          <w:t>www.proquest.com/openview/f5b6dc2ada9b762e9aeda14dfbbcd1d7/1?pq-origsite=gscholar&amp;cbl=37905</w:t>
        </w:r>
      </w:hyperlink>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Accessed 16 July 2025.</w:t>
      </w:r>
    </w:p>
    <w:p w:rsidR="2E2D4926" w:rsidP="6EEB3E65" w:rsidRDefault="2E2D4926" w14:paraId="05DCD375" w14:textId="594BEB7D">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Morgeson, Frederick P., et al. “Event System Theory: An Event-Oriented Approach to the Organizational Sciences.”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Academy of Management Review</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vol. 40, no. 4, Oct. 2015, pp. 515–537, </w:t>
      </w:r>
      <w:hyperlink r:id="Ra7623bdc5da340fd">
        <w:r w:rsidRPr="6EEB3E65" w:rsidR="2E2D4926">
          <w:rPr>
            <w:rStyle w:val="Hyperlink"/>
            <w:rFonts w:ascii="Aptos" w:hAnsi="Aptos" w:eastAsia="Aptos" w:cs="Aptos" w:asciiTheme="minorAscii" w:hAnsiTheme="minorAscii" w:eastAsiaTheme="minorAscii" w:cstheme="minorAscii"/>
            <w:noProof w:val="0"/>
            <w:sz w:val="24"/>
            <w:szCs w:val="24"/>
            <w:lang w:val="en-GB"/>
          </w:rPr>
          <w:t>https://doi.org/10.5465/amr.2012.0099</w:t>
        </w:r>
      </w:hyperlink>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2E2D4926" w:rsidP="6EEB3E65" w:rsidRDefault="2E2D4926" w14:paraId="72EE3C35" w14:textId="680A86A7">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“Personal Skills Employers Look for in Candidates.”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Indeed</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Career Guide</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uk.indeed.com/career-advice/career-development/personal-skills.</w:t>
      </w:r>
    </w:p>
    <w:p w:rsidR="2E2D4926" w:rsidP="6EEB3E65" w:rsidRDefault="2E2D4926" w14:paraId="67A8B63F" w14:textId="1C54BFEE">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Robbins, Stephen P., and Mary K. Coulter. </w:t>
      </w:r>
      <w:r w:rsidRPr="6EEB3E65" w:rsidR="2E2D492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Management</w:t>
      </w:r>
      <w:r w:rsidRPr="6EEB3E65" w:rsidR="2E2D4926">
        <w:rPr>
          <w:rFonts w:ascii="Aptos" w:hAnsi="Aptos" w:eastAsia="Aptos" w:cs="Aptos" w:asciiTheme="minorAscii" w:hAnsiTheme="minorAscii" w:eastAsiaTheme="minorAscii" w:cstheme="minorAscii"/>
          <w:noProof w:val="0"/>
          <w:color w:val="000000" w:themeColor="text1" w:themeTint="FF" w:themeShade="FF"/>
          <w:sz w:val="24"/>
          <w:szCs w:val="24"/>
          <w:lang w:val="en-GB"/>
        </w:rPr>
        <w:t>. Boston, Pearson, 2020.</w:t>
      </w:r>
    </w:p>
    <w:p w:rsidR="6EEB3E65" w:rsidP="6EEB3E65" w:rsidRDefault="6EEB3E65" w14:paraId="3C474DAE" w14:textId="00869643">
      <w:pPr>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EEB3E65" w:rsidP="6EEB3E65" w:rsidRDefault="6EEB3E65" w14:paraId="58F9F1A0" w14:textId="6E72C6DB">
      <w:pPr>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headerReference w:type="default" r:id="R13385c7e7af44cd4"/>
      <w:footerReference w:type="default" r:id="R587829f2dc8c4fd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EB3E65" w:rsidTr="6EEB3E65" w14:paraId="4A7E9872">
      <w:trPr>
        <w:trHeight w:val="300"/>
      </w:trPr>
      <w:tc>
        <w:tcPr>
          <w:tcW w:w="3005" w:type="dxa"/>
          <w:tcMar/>
        </w:tcPr>
        <w:p w:rsidR="6EEB3E65" w:rsidP="6EEB3E65" w:rsidRDefault="6EEB3E65" w14:paraId="60633E77" w14:textId="42D76706">
          <w:pPr>
            <w:pStyle w:val="Header"/>
            <w:bidi w:val="0"/>
            <w:ind w:left="-115"/>
            <w:jc w:val="left"/>
          </w:pPr>
        </w:p>
      </w:tc>
      <w:tc>
        <w:tcPr>
          <w:tcW w:w="3005" w:type="dxa"/>
          <w:tcMar/>
        </w:tcPr>
        <w:p w:rsidR="6EEB3E65" w:rsidP="6EEB3E65" w:rsidRDefault="6EEB3E65" w14:paraId="7439570F" w14:textId="1358CC9D">
          <w:pPr>
            <w:pStyle w:val="Header"/>
            <w:bidi w:val="0"/>
            <w:jc w:val="center"/>
          </w:pPr>
        </w:p>
      </w:tc>
      <w:tc>
        <w:tcPr>
          <w:tcW w:w="3005" w:type="dxa"/>
          <w:tcMar/>
        </w:tcPr>
        <w:p w:rsidR="6EEB3E65" w:rsidP="6EEB3E65" w:rsidRDefault="6EEB3E65" w14:paraId="2E8F8C39" w14:textId="4BC308D9">
          <w:pPr>
            <w:pStyle w:val="Header"/>
            <w:bidi w:val="0"/>
            <w:ind w:right="-115"/>
            <w:jc w:val="right"/>
          </w:pPr>
        </w:p>
      </w:tc>
    </w:tr>
  </w:tbl>
  <w:p w:rsidR="6EEB3E65" w:rsidP="6EEB3E65" w:rsidRDefault="6EEB3E65" w14:paraId="03EE04C8" w14:textId="20A5D1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EB3E65" w:rsidTr="6EEB3E65" w14:paraId="061D5DAE">
      <w:trPr>
        <w:trHeight w:val="300"/>
      </w:trPr>
      <w:tc>
        <w:tcPr>
          <w:tcW w:w="3005" w:type="dxa"/>
          <w:tcMar/>
        </w:tcPr>
        <w:p w:rsidR="6EEB3E65" w:rsidP="6EEB3E65" w:rsidRDefault="6EEB3E65" w14:paraId="39B23368" w14:textId="11272AAB">
          <w:pPr>
            <w:pStyle w:val="Header"/>
            <w:bidi w:val="0"/>
            <w:ind w:left="-115"/>
            <w:jc w:val="left"/>
          </w:pPr>
        </w:p>
      </w:tc>
      <w:tc>
        <w:tcPr>
          <w:tcW w:w="3005" w:type="dxa"/>
          <w:tcMar/>
        </w:tcPr>
        <w:p w:rsidR="6EEB3E65" w:rsidP="6EEB3E65" w:rsidRDefault="6EEB3E65" w14:paraId="799BFCD9" w14:textId="3487A658">
          <w:pPr>
            <w:pStyle w:val="Header"/>
            <w:bidi w:val="0"/>
            <w:jc w:val="center"/>
          </w:pPr>
        </w:p>
      </w:tc>
      <w:tc>
        <w:tcPr>
          <w:tcW w:w="3005" w:type="dxa"/>
          <w:tcMar/>
        </w:tcPr>
        <w:p w:rsidR="6EEB3E65" w:rsidP="6EEB3E65" w:rsidRDefault="6EEB3E65" w14:paraId="572357C6" w14:textId="51C8B117">
          <w:pPr>
            <w:pStyle w:val="Header"/>
            <w:bidi w:val="0"/>
            <w:ind w:right="-115"/>
            <w:jc w:val="right"/>
          </w:pPr>
        </w:p>
      </w:tc>
    </w:tr>
  </w:tbl>
  <w:p w:rsidR="6EEB3E65" w:rsidP="6EEB3E65" w:rsidRDefault="6EEB3E65" w14:paraId="170DE2F8" w14:textId="6BAC605C">
    <w:pPr>
      <w:pStyle w:val="Header"/>
      <w:bidi w:val="0"/>
    </w:pPr>
  </w:p>
</w:hdr>
</file>

<file path=word/intelligence2.xml><?xml version="1.0" encoding="utf-8"?>
<int2:intelligence xmlns:int2="http://schemas.microsoft.com/office/intelligence/2020/intelligence">
  <int2:observations>
    <int2:textHash int2:hashCode="cXyjbiw9Au9ytx" int2:id="1g3dzwib">
      <int2:state int2:type="spell" int2:value="Rejected"/>
    </int2:textHash>
    <int2:textHash int2:hashCode="XaI+5Sx7tbdjia" int2:id="ttEWJ5Ma">
      <int2:state int2:type="spell" int2:value="Rejected"/>
    </int2:textHash>
    <int2:textHash int2:hashCode="creVPh8ZAqVyDV" int2:id="lD84uyw5">
      <int2:state int2:type="spell" int2:value="Rejected"/>
    </int2:textHash>
    <int2:textHash int2:hashCode="pPmhpDT/3Yy3kY" int2:id="jwyaaFXj">
      <int2:state int2:type="spell" int2:value="Rejected"/>
    </int2:textHash>
    <int2:textHash int2:hashCode="miKZyCQQLDPPzr" int2:id="3gTDWCCn">
      <int2:state int2:type="spell" int2:value="Rejected"/>
    </int2:textHash>
    <int2:bookmark int2:bookmarkName="_Int_BHqZITVZ" int2:invalidationBookmarkName="" int2:hashCode="5kRx5lcyvEhCeq" int2:id="j6Em7ZaD">
      <int2:state int2:type="AugLoop_Text_Critique" int2:value="Rejected"/>
    </int2:bookmark>
    <int2:bookmark int2:bookmarkName="_Int_8pBAYCnS" int2:invalidationBookmarkName="" int2:hashCode="5kRx5lcyvEhCeq" int2:id="65pJNY84">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a80f9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5CE98B"/>
    <w:rsid w:val="0001D9FA"/>
    <w:rsid w:val="0005AA6D"/>
    <w:rsid w:val="005B3F00"/>
    <w:rsid w:val="0081A419"/>
    <w:rsid w:val="009DEDD0"/>
    <w:rsid w:val="009DEDD0"/>
    <w:rsid w:val="01008FBF"/>
    <w:rsid w:val="0156C24A"/>
    <w:rsid w:val="0183E428"/>
    <w:rsid w:val="01D2C731"/>
    <w:rsid w:val="03899198"/>
    <w:rsid w:val="03F09E5B"/>
    <w:rsid w:val="042A4807"/>
    <w:rsid w:val="044EC916"/>
    <w:rsid w:val="0479EFDC"/>
    <w:rsid w:val="049A06F1"/>
    <w:rsid w:val="04A7D6AD"/>
    <w:rsid w:val="04EF3316"/>
    <w:rsid w:val="05E5B566"/>
    <w:rsid w:val="05F2C9EA"/>
    <w:rsid w:val="062B013A"/>
    <w:rsid w:val="068E44D3"/>
    <w:rsid w:val="06A68048"/>
    <w:rsid w:val="06A946C4"/>
    <w:rsid w:val="06B32B3F"/>
    <w:rsid w:val="06C761D4"/>
    <w:rsid w:val="06F09FE7"/>
    <w:rsid w:val="07B96BD1"/>
    <w:rsid w:val="07BB3411"/>
    <w:rsid w:val="088FE56B"/>
    <w:rsid w:val="094B074E"/>
    <w:rsid w:val="097CC1C5"/>
    <w:rsid w:val="09C83EE4"/>
    <w:rsid w:val="0A09202C"/>
    <w:rsid w:val="0AC45A43"/>
    <w:rsid w:val="0B485D47"/>
    <w:rsid w:val="0B60B703"/>
    <w:rsid w:val="0B7A9C40"/>
    <w:rsid w:val="0B96D444"/>
    <w:rsid w:val="0B995919"/>
    <w:rsid w:val="0BB239BD"/>
    <w:rsid w:val="0C07C846"/>
    <w:rsid w:val="0C0A041D"/>
    <w:rsid w:val="0C0A041D"/>
    <w:rsid w:val="0C2935C9"/>
    <w:rsid w:val="0CD829EC"/>
    <w:rsid w:val="0CF60C29"/>
    <w:rsid w:val="0D67EFAC"/>
    <w:rsid w:val="0D67EFAC"/>
    <w:rsid w:val="0DA81CD6"/>
    <w:rsid w:val="0DE7E683"/>
    <w:rsid w:val="0E08D43B"/>
    <w:rsid w:val="0EB36BDE"/>
    <w:rsid w:val="0F311F08"/>
    <w:rsid w:val="0F63601C"/>
    <w:rsid w:val="0F8D3976"/>
    <w:rsid w:val="0FA38203"/>
    <w:rsid w:val="0FC695A6"/>
    <w:rsid w:val="1148AEFA"/>
    <w:rsid w:val="116CE292"/>
    <w:rsid w:val="117B1F3D"/>
    <w:rsid w:val="12573F9F"/>
    <w:rsid w:val="1276A2B4"/>
    <w:rsid w:val="127CA099"/>
    <w:rsid w:val="12974E59"/>
    <w:rsid w:val="12BBFEFC"/>
    <w:rsid w:val="12CE6255"/>
    <w:rsid w:val="12CE6255"/>
    <w:rsid w:val="12F36D87"/>
    <w:rsid w:val="12FA5D68"/>
    <w:rsid w:val="12FA9DD9"/>
    <w:rsid w:val="131A8118"/>
    <w:rsid w:val="13440706"/>
    <w:rsid w:val="13ECAA02"/>
    <w:rsid w:val="142AE6D1"/>
    <w:rsid w:val="14E4029C"/>
    <w:rsid w:val="1515A4F8"/>
    <w:rsid w:val="15180A6C"/>
    <w:rsid w:val="154E9EAE"/>
    <w:rsid w:val="15A8A700"/>
    <w:rsid w:val="15D81B50"/>
    <w:rsid w:val="15E0D34C"/>
    <w:rsid w:val="15E156D6"/>
    <w:rsid w:val="1701B30F"/>
    <w:rsid w:val="1734EE0A"/>
    <w:rsid w:val="1750683A"/>
    <w:rsid w:val="17A99267"/>
    <w:rsid w:val="17FEC718"/>
    <w:rsid w:val="185590EA"/>
    <w:rsid w:val="187FC838"/>
    <w:rsid w:val="18D8A590"/>
    <w:rsid w:val="19579B03"/>
    <w:rsid w:val="1973ABC2"/>
    <w:rsid w:val="199C0B26"/>
    <w:rsid w:val="19D10C31"/>
    <w:rsid w:val="1AB4CA64"/>
    <w:rsid w:val="1AD87B07"/>
    <w:rsid w:val="1B061F4D"/>
    <w:rsid w:val="1B3F205F"/>
    <w:rsid w:val="1BA006DF"/>
    <w:rsid w:val="1C45FA13"/>
    <w:rsid w:val="1C466148"/>
    <w:rsid w:val="1C466148"/>
    <w:rsid w:val="1C579771"/>
    <w:rsid w:val="1C97D7F9"/>
    <w:rsid w:val="1CA20887"/>
    <w:rsid w:val="1CEB68F7"/>
    <w:rsid w:val="1D6E2526"/>
    <w:rsid w:val="1E99851E"/>
    <w:rsid w:val="1EC189CC"/>
    <w:rsid w:val="1F08A711"/>
    <w:rsid w:val="1F521C94"/>
    <w:rsid w:val="1FA7EE11"/>
    <w:rsid w:val="1FCACE21"/>
    <w:rsid w:val="1FDAD4A1"/>
    <w:rsid w:val="1FDAD4A1"/>
    <w:rsid w:val="200ADFC6"/>
    <w:rsid w:val="200ADFC6"/>
    <w:rsid w:val="202000B5"/>
    <w:rsid w:val="20845BEF"/>
    <w:rsid w:val="20A2B2CB"/>
    <w:rsid w:val="20BF6551"/>
    <w:rsid w:val="21219443"/>
    <w:rsid w:val="21219443"/>
    <w:rsid w:val="216C980A"/>
    <w:rsid w:val="216C980A"/>
    <w:rsid w:val="21D0BCC2"/>
    <w:rsid w:val="2202EA6B"/>
    <w:rsid w:val="225D6DF9"/>
    <w:rsid w:val="2289253F"/>
    <w:rsid w:val="229D1321"/>
    <w:rsid w:val="230771FD"/>
    <w:rsid w:val="234902AF"/>
    <w:rsid w:val="23DAE17C"/>
    <w:rsid w:val="23ECD87D"/>
    <w:rsid w:val="24420E53"/>
    <w:rsid w:val="244738A4"/>
    <w:rsid w:val="2449BF2B"/>
    <w:rsid w:val="2449BF2B"/>
    <w:rsid w:val="2454CECD"/>
    <w:rsid w:val="2466C331"/>
    <w:rsid w:val="24AA3502"/>
    <w:rsid w:val="24BAF2CC"/>
    <w:rsid w:val="24D12600"/>
    <w:rsid w:val="25ABE36C"/>
    <w:rsid w:val="263B1AFA"/>
    <w:rsid w:val="266252F5"/>
    <w:rsid w:val="267D82CF"/>
    <w:rsid w:val="2697131A"/>
    <w:rsid w:val="26A6A63A"/>
    <w:rsid w:val="26F76E90"/>
    <w:rsid w:val="27290785"/>
    <w:rsid w:val="277F4C04"/>
    <w:rsid w:val="277F4C04"/>
    <w:rsid w:val="27862CFF"/>
    <w:rsid w:val="27862CFF"/>
    <w:rsid w:val="27910DB0"/>
    <w:rsid w:val="27B2BC88"/>
    <w:rsid w:val="27B2CAA8"/>
    <w:rsid w:val="27DBF967"/>
    <w:rsid w:val="2889690F"/>
    <w:rsid w:val="28B6F39A"/>
    <w:rsid w:val="29115410"/>
    <w:rsid w:val="293AE9FB"/>
    <w:rsid w:val="29652BAE"/>
    <w:rsid w:val="297480C9"/>
    <w:rsid w:val="2A0D2983"/>
    <w:rsid w:val="2A1A49E0"/>
    <w:rsid w:val="2A5E9BB7"/>
    <w:rsid w:val="2A5E9BB7"/>
    <w:rsid w:val="2AC518DC"/>
    <w:rsid w:val="2AD16B4C"/>
    <w:rsid w:val="2AD45D79"/>
    <w:rsid w:val="2B014CF9"/>
    <w:rsid w:val="2B44902B"/>
    <w:rsid w:val="2BD9F6B1"/>
    <w:rsid w:val="2BF63966"/>
    <w:rsid w:val="2C11FEAF"/>
    <w:rsid w:val="2C1ED400"/>
    <w:rsid w:val="2C448F19"/>
    <w:rsid w:val="2C64126B"/>
    <w:rsid w:val="2CA2EF9B"/>
    <w:rsid w:val="2CA2EF9B"/>
    <w:rsid w:val="2CBCA3DF"/>
    <w:rsid w:val="2D28FCDA"/>
    <w:rsid w:val="2D33856D"/>
    <w:rsid w:val="2D5055A3"/>
    <w:rsid w:val="2E1EFD27"/>
    <w:rsid w:val="2E2A2FB7"/>
    <w:rsid w:val="2E2D4926"/>
    <w:rsid w:val="2E4A0B31"/>
    <w:rsid w:val="2E4A0B31"/>
    <w:rsid w:val="2E6AF0B9"/>
    <w:rsid w:val="2F239D8C"/>
    <w:rsid w:val="2FBF949B"/>
    <w:rsid w:val="2FE09F18"/>
    <w:rsid w:val="30B4C6AC"/>
    <w:rsid w:val="30F390C8"/>
    <w:rsid w:val="3149B9CA"/>
    <w:rsid w:val="3149B9CA"/>
    <w:rsid w:val="3168C195"/>
    <w:rsid w:val="31870D80"/>
    <w:rsid w:val="31B1D615"/>
    <w:rsid w:val="3224C202"/>
    <w:rsid w:val="324B66CA"/>
    <w:rsid w:val="327503FA"/>
    <w:rsid w:val="32E78EC4"/>
    <w:rsid w:val="3389D224"/>
    <w:rsid w:val="33B28A21"/>
    <w:rsid w:val="33E213A4"/>
    <w:rsid w:val="33E8DA6D"/>
    <w:rsid w:val="342B0922"/>
    <w:rsid w:val="342FB4AF"/>
    <w:rsid w:val="34D52391"/>
    <w:rsid w:val="34F465E1"/>
    <w:rsid w:val="3520AA00"/>
    <w:rsid w:val="353DA776"/>
    <w:rsid w:val="354438E9"/>
    <w:rsid w:val="356A1C07"/>
    <w:rsid w:val="356F1BB8"/>
    <w:rsid w:val="357B1F67"/>
    <w:rsid w:val="35B7CCB5"/>
    <w:rsid w:val="360C4F59"/>
    <w:rsid w:val="360F2DB1"/>
    <w:rsid w:val="36803E19"/>
    <w:rsid w:val="36827CF6"/>
    <w:rsid w:val="36B1C669"/>
    <w:rsid w:val="3722E91F"/>
    <w:rsid w:val="3737D4DB"/>
    <w:rsid w:val="37BDEC37"/>
    <w:rsid w:val="39196FDB"/>
    <w:rsid w:val="391F4006"/>
    <w:rsid w:val="39B9717D"/>
    <w:rsid w:val="3A3015C1"/>
    <w:rsid w:val="3A4DA194"/>
    <w:rsid w:val="3A940AFF"/>
    <w:rsid w:val="3AB7DD68"/>
    <w:rsid w:val="3B08773E"/>
    <w:rsid w:val="3BBD81FB"/>
    <w:rsid w:val="3BCCAC52"/>
    <w:rsid w:val="3BFA37B0"/>
    <w:rsid w:val="3C14EE23"/>
    <w:rsid w:val="3C54F694"/>
    <w:rsid w:val="3D645E6B"/>
    <w:rsid w:val="3D6534ED"/>
    <w:rsid w:val="3D655218"/>
    <w:rsid w:val="3D72DBF3"/>
    <w:rsid w:val="3DB1A199"/>
    <w:rsid w:val="3DE5A9CD"/>
    <w:rsid w:val="3DFE4537"/>
    <w:rsid w:val="3DFE4537"/>
    <w:rsid w:val="3E45BA2C"/>
    <w:rsid w:val="3E5E26B8"/>
    <w:rsid w:val="3E641591"/>
    <w:rsid w:val="3EA6D071"/>
    <w:rsid w:val="3F36C502"/>
    <w:rsid w:val="3F8B645E"/>
    <w:rsid w:val="3FCE713A"/>
    <w:rsid w:val="405CE98B"/>
    <w:rsid w:val="4067ED04"/>
    <w:rsid w:val="409092C9"/>
    <w:rsid w:val="40DD6A68"/>
    <w:rsid w:val="411C071A"/>
    <w:rsid w:val="419E1EA7"/>
    <w:rsid w:val="41BD2E86"/>
    <w:rsid w:val="41D69891"/>
    <w:rsid w:val="421E3561"/>
    <w:rsid w:val="424F9583"/>
    <w:rsid w:val="42A16CA9"/>
    <w:rsid w:val="42B69A8E"/>
    <w:rsid w:val="42CB669D"/>
    <w:rsid w:val="42D86CD7"/>
    <w:rsid w:val="42F41F2D"/>
    <w:rsid w:val="42F775FE"/>
    <w:rsid w:val="43149D12"/>
    <w:rsid w:val="4379685B"/>
    <w:rsid w:val="4379685B"/>
    <w:rsid w:val="43C97CBE"/>
    <w:rsid w:val="43EC699E"/>
    <w:rsid w:val="43F14E01"/>
    <w:rsid w:val="4433B338"/>
    <w:rsid w:val="445F6F85"/>
    <w:rsid w:val="4468F7D3"/>
    <w:rsid w:val="447B6D2C"/>
    <w:rsid w:val="4488D8B6"/>
    <w:rsid w:val="449A9220"/>
    <w:rsid w:val="45435BDE"/>
    <w:rsid w:val="454EC30E"/>
    <w:rsid w:val="45FDC1AF"/>
    <w:rsid w:val="467695D9"/>
    <w:rsid w:val="46E4A821"/>
    <w:rsid w:val="470DE8EB"/>
    <w:rsid w:val="47CCAD67"/>
    <w:rsid w:val="4805E578"/>
    <w:rsid w:val="485D3C4D"/>
    <w:rsid w:val="48DF42E3"/>
    <w:rsid w:val="490B0828"/>
    <w:rsid w:val="4916FF7E"/>
    <w:rsid w:val="49BC8976"/>
    <w:rsid w:val="49D0991B"/>
    <w:rsid w:val="4A030859"/>
    <w:rsid w:val="4AABD336"/>
    <w:rsid w:val="4C01FF08"/>
    <w:rsid w:val="4C2BBF43"/>
    <w:rsid w:val="4CA72994"/>
    <w:rsid w:val="4D09AABA"/>
    <w:rsid w:val="4D4C6E34"/>
    <w:rsid w:val="4D5AF1E6"/>
    <w:rsid w:val="4E235A4C"/>
    <w:rsid w:val="4E55BD1D"/>
    <w:rsid w:val="4EC806A4"/>
    <w:rsid w:val="4F240B61"/>
    <w:rsid w:val="4F4E003E"/>
    <w:rsid w:val="4F7782AB"/>
    <w:rsid w:val="4FD9E0C7"/>
    <w:rsid w:val="4FF6DB8A"/>
    <w:rsid w:val="50EC3673"/>
    <w:rsid w:val="51429B44"/>
    <w:rsid w:val="51429B44"/>
    <w:rsid w:val="51585E83"/>
    <w:rsid w:val="51DFE25F"/>
    <w:rsid w:val="521BC629"/>
    <w:rsid w:val="52381D89"/>
    <w:rsid w:val="53171DB9"/>
    <w:rsid w:val="53171DB9"/>
    <w:rsid w:val="538FBF78"/>
    <w:rsid w:val="54061C91"/>
    <w:rsid w:val="54061C91"/>
    <w:rsid w:val="542B92F8"/>
    <w:rsid w:val="54396595"/>
    <w:rsid w:val="549AABF8"/>
    <w:rsid w:val="55261CD2"/>
    <w:rsid w:val="556EA09B"/>
    <w:rsid w:val="558A2E5E"/>
    <w:rsid w:val="55A16CAC"/>
    <w:rsid w:val="5600DE38"/>
    <w:rsid w:val="5600DE38"/>
    <w:rsid w:val="564C3D14"/>
    <w:rsid w:val="564C3D14"/>
    <w:rsid w:val="56595A63"/>
    <w:rsid w:val="56C25B99"/>
    <w:rsid w:val="56F0B883"/>
    <w:rsid w:val="57258DEB"/>
    <w:rsid w:val="5790C85F"/>
    <w:rsid w:val="57BC0D78"/>
    <w:rsid w:val="57EA972D"/>
    <w:rsid w:val="57ECB725"/>
    <w:rsid w:val="584262B6"/>
    <w:rsid w:val="584FD608"/>
    <w:rsid w:val="586DE2BF"/>
    <w:rsid w:val="58D62C9A"/>
    <w:rsid w:val="58F19B75"/>
    <w:rsid w:val="58F498AA"/>
    <w:rsid w:val="59361C58"/>
    <w:rsid w:val="595FF04D"/>
    <w:rsid w:val="59EDAF3D"/>
    <w:rsid w:val="59F0DED9"/>
    <w:rsid w:val="59F7C97F"/>
    <w:rsid w:val="5A0B9C9A"/>
    <w:rsid w:val="5A1ED243"/>
    <w:rsid w:val="5A41E633"/>
    <w:rsid w:val="5A5F288D"/>
    <w:rsid w:val="5A5F288D"/>
    <w:rsid w:val="5A67A032"/>
    <w:rsid w:val="5A7B82A2"/>
    <w:rsid w:val="5A7B82A2"/>
    <w:rsid w:val="5A813EEF"/>
    <w:rsid w:val="5AE98FDD"/>
    <w:rsid w:val="5AF21AFA"/>
    <w:rsid w:val="5AFE54DD"/>
    <w:rsid w:val="5B2E51B6"/>
    <w:rsid w:val="5B371170"/>
    <w:rsid w:val="5B99AEE1"/>
    <w:rsid w:val="5BC677DA"/>
    <w:rsid w:val="5BC677DA"/>
    <w:rsid w:val="5C0E8BE0"/>
    <w:rsid w:val="5C4DFC90"/>
    <w:rsid w:val="5C9F8E04"/>
    <w:rsid w:val="5D0250C4"/>
    <w:rsid w:val="5D518F03"/>
    <w:rsid w:val="5D530922"/>
    <w:rsid w:val="5D5E2AF2"/>
    <w:rsid w:val="5D75B9BD"/>
    <w:rsid w:val="5DE94A64"/>
    <w:rsid w:val="5E0B9AD1"/>
    <w:rsid w:val="5E1C0931"/>
    <w:rsid w:val="5E6A9AD0"/>
    <w:rsid w:val="5E8465B8"/>
    <w:rsid w:val="5E8465B8"/>
    <w:rsid w:val="5ECEE748"/>
    <w:rsid w:val="5F031EB1"/>
    <w:rsid w:val="5F031EB1"/>
    <w:rsid w:val="5F033297"/>
    <w:rsid w:val="5F3F57F8"/>
    <w:rsid w:val="5FF708EA"/>
    <w:rsid w:val="5FF75664"/>
    <w:rsid w:val="606C7D33"/>
    <w:rsid w:val="607A91F3"/>
    <w:rsid w:val="609BA62C"/>
    <w:rsid w:val="609BA62C"/>
    <w:rsid w:val="617FA74C"/>
    <w:rsid w:val="61A2AC5D"/>
    <w:rsid w:val="6217328B"/>
    <w:rsid w:val="628F2590"/>
    <w:rsid w:val="62AD261C"/>
    <w:rsid w:val="62D1002C"/>
    <w:rsid w:val="630AD3A6"/>
    <w:rsid w:val="637BBED0"/>
    <w:rsid w:val="637BBED0"/>
    <w:rsid w:val="63B6FB57"/>
    <w:rsid w:val="642D154B"/>
    <w:rsid w:val="645D227D"/>
    <w:rsid w:val="645D227D"/>
    <w:rsid w:val="646584B1"/>
    <w:rsid w:val="6483571E"/>
    <w:rsid w:val="648C683C"/>
    <w:rsid w:val="64F761C0"/>
    <w:rsid w:val="6511DF61"/>
    <w:rsid w:val="667961FA"/>
    <w:rsid w:val="66A1E036"/>
    <w:rsid w:val="6754B7D9"/>
    <w:rsid w:val="67936583"/>
    <w:rsid w:val="67AE1031"/>
    <w:rsid w:val="67B88C7C"/>
    <w:rsid w:val="67BC359E"/>
    <w:rsid w:val="67EC404C"/>
    <w:rsid w:val="67EC404C"/>
    <w:rsid w:val="6830CC51"/>
    <w:rsid w:val="6844D1B1"/>
    <w:rsid w:val="68919D67"/>
    <w:rsid w:val="6909BE92"/>
    <w:rsid w:val="6910A274"/>
    <w:rsid w:val="69275679"/>
    <w:rsid w:val="692AB332"/>
    <w:rsid w:val="695EDFEB"/>
    <w:rsid w:val="69959378"/>
    <w:rsid w:val="69959378"/>
    <w:rsid w:val="6A43BB63"/>
    <w:rsid w:val="6A60269F"/>
    <w:rsid w:val="6A7809DF"/>
    <w:rsid w:val="6A7BDC8D"/>
    <w:rsid w:val="6AF657A4"/>
    <w:rsid w:val="6AF657A4"/>
    <w:rsid w:val="6B5AEE20"/>
    <w:rsid w:val="6B6ACD09"/>
    <w:rsid w:val="6BC9171A"/>
    <w:rsid w:val="6C9678C6"/>
    <w:rsid w:val="6CA46CD6"/>
    <w:rsid w:val="6CB96DE1"/>
    <w:rsid w:val="6CF6CA08"/>
    <w:rsid w:val="6D155511"/>
    <w:rsid w:val="6D2F3997"/>
    <w:rsid w:val="6D55ABFE"/>
    <w:rsid w:val="6D58AF1F"/>
    <w:rsid w:val="6DE2CD41"/>
    <w:rsid w:val="6DF54ACE"/>
    <w:rsid w:val="6E013972"/>
    <w:rsid w:val="6E0DFF4F"/>
    <w:rsid w:val="6E33E52B"/>
    <w:rsid w:val="6E610A3A"/>
    <w:rsid w:val="6E9EE8D0"/>
    <w:rsid w:val="6EEB3E65"/>
    <w:rsid w:val="6EFA2A9B"/>
    <w:rsid w:val="6F2765BC"/>
    <w:rsid w:val="6F521A76"/>
    <w:rsid w:val="6FB8D6ED"/>
    <w:rsid w:val="6FBF5375"/>
    <w:rsid w:val="6FEABB3A"/>
    <w:rsid w:val="70AE200E"/>
    <w:rsid w:val="70D0AAE4"/>
    <w:rsid w:val="70DFAE9D"/>
    <w:rsid w:val="70E6C603"/>
    <w:rsid w:val="7156B2C7"/>
    <w:rsid w:val="71C69365"/>
    <w:rsid w:val="71C69365"/>
    <w:rsid w:val="7210D7D1"/>
    <w:rsid w:val="7217DB47"/>
    <w:rsid w:val="72562C77"/>
    <w:rsid w:val="72B2B6E2"/>
    <w:rsid w:val="72C7D4AC"/>
    <w:rsid w:val="72D703BA"/>
    <w:rsid w:val="72DF1392"/>
    <w:rsid w:val="72DF1392"/>
    <w:rsid w:val="730C40EF"/>
    <w:rsid w:val="731DBC99"/>
    <w:rsid w:val="737CC4E3"/>
    <w:rsid w:val="73AB5373"/>
    <w:rsid w:val="7428B26C"/>
    <w:rsid w:val="7428B26C"/>
    <w:rsid w:val="74523D19"/>
    <w:rsid w:val="7473170B"/>
    <w:rsid w:val="74CE96FE"/>
    <w:rsid w:val="75196723"/>
    <w:rsid w:val="75403AA9"/>
    <w:rsid w:val="75903FE6"/>
    <w:rsid w:val="75D57F6F"/>
    <w:rsid w:val="76128B53"/>
    <w:rsid w:val="761BCCC4"/>
    <w:rsid w:val="7643E70D"/>
    <w:rsid w:val="766871B7"/>
    <w:rsid w:val="76972B73"/>
    <w:rsid w:val="76C71090"/>
    <w:rsid w:val="772D9E41"/>
    <w:rsid w:val="778CF293"/>
    <w:rsid w:val="77AA8D91"/>
    <w:rsid w:val="7828D0BB"/>
    <w:rsid w:val="7862844D"/>
    <w:rsid w:val="786948C8"/>
    <w:rsid w:val="78788200"/>
    <w:rsid w:val="7898F782"/>
    <w:rsid w:val="78A5FAAF"/>
    <w:rsid w:val="792E7CCE"/>
    <w:rsid w:val="79310757"/>
    <w:rsid w:val="7944A716"/>
    <w:rsid w:val="798A932F"/>
    <w:rsid w:val="798A932F"/>
    <w:rsid w:val="79976F07"/>
    <w:rsid w:val="79B6DED8"/>
    <w:rsid w:val="79BAA42A"/>
    <w:rsid w:val="79FC9DE0"/>
    <w:rsid w:val="7A1A0D8D"/>
    <w:rsid w:val="7A29E333"/>
    <w:rsid w:val="7A47AEF4"/>
    <w:rsid w:val="7AD1685E"/>
    <w:rsid w:val="7B02B040"/>
    <w:rsid w:val="7BA1EA0D"/>
    <w:rsid w:val="7BA1EA0D"/>
    <w:rsid w:val="7BE9EC30"/>
    <w:rsid w:val="7C02CF73"/>
    <w:rsid w:val="7CA3A3AC"/>
    <w:rsid w:val="7CCAA738"/>
    <w:rsid w:val="7D70960F"/>
    <w:rsid w:val="7DAC4CBA"/>
    <w:rsid w:val="7DB96CC0"/>
    <w:rsid w:val="7DCF88C7"/>
    <w:rsid w:val="7E314CC8"/>
    <w:rsid w:val="7E4EE71D"/>
    <w:rsid w:val="7E77FFF3"/>
    <w:rsid w:val="7EC04FF1"/>
    <w:rsid w:val="7F0AA7CC"/>
    <w:rsid w:val="7F2302B5"/>
    <w:rsid w:val="7F4D91A6"/>
    <w:rsid w:val="7F6BFB67"/>
    <w:rsid w:val="7F9E3C18"/>
    <w:rsid w:val="7FA55283"/>
    <w:rsid w:val="7FBC4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A3C43"/>
  <w15:chartTrackingRefBased/>
  <w15:docId w15:val="{38A0F441-3053-4B8A-A7E6-172B5C2A63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A43BB63"/>
    <w:rPr>
      <w:color w:val="467886"/>
      <w:u w:val="single"/>
    </w:rPr>
  </w:style>
  <w:style w:type="paragraph" w:styleId="ListParagraph">
    <w:uiPriority w:val="34"/>
    <w:name w:val="List Paragraph"/>
    <w:basedOn w:val="Normal"/>
    <w:qFormat/>
    <w:rsid w:val="6EEB3E65"/>
    <w:pPr>
      <w:spacing/>
      <w:ind w:left="720"/>
      <w:contextualSpacing/>
    </w:pPr>
  </w:style>
  <w:style w:type="paragraph" w:styleId="Header">
    <w:uiPriority w:val="99"/>
    <w:name w:val="header"/>
    <w:basedOn w:val="Normal"/>
    <w:unhideWhenUsed/>
    <w:rsid w:val="6EEB3E65"/>
    <w:pPr>
      <w:tabs>
        <w:tab w:val="center" w:leader="none" w:pos="4680"/>
        <w:tab w:val="right" w:leader="none" w:pos="9360"/>
      </w:tabs>
      <w:spacing w:after="0" w:line="240" w:lineRule="auto"/>
    </w:pPr>
  </w:style>
  <w:style w:type="paragraph" w:styleId="Footer">
    <w:uiPriority w:val="99"/>
    <w:name w:val="footer"/>
    <w:basedOn w:val="Normal"/>
    <w:unhideWhenUsed/>
    <w:rsid w:val="6EEB3E65"/>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3ae8fcb8b944df3" /><Relationship Type="http://schemas.openxmlformats.org/officeDocument/2006/relationships/hyperlink" Target="https://doi.org/10.1002/2688-8319.12313" TargetMode="External" Id="R4bed249acf8d45fb" /><Relationship Type="http://schemas.openxmlformats.org/officeDocument/2006/relationships/hyperlink" Target="https://www.indeed.com/career-advice/career-development/initiative-skills" TargetMode="External" Id="Rb6c8cf6a756c4a65" /><Relationship Type="http://schemas.openxmlformats.org/officeDocument/2006/relationships/hyperlink" Target="https://www.proquest.com/openview/f5b6dc2ada9b762e9aeda14dfbbcd1d7/1?pq-origsite=gscholar&amp;cbl=37905" TargetMode="External" Id="Rf0589263b7634ca3" /><Relationship Type="http://schemas.openxmlformats.org/officeDocument/2006/relationships/hyperlink" Target="https://doi.org/10.5465/amr.2012.0099" TargetMode="External" Id="Ra7623bdc5da340fd" /><Relationship Type="http://schemas.openxmlformats.org/officeDocument/2006/relationships/header" Target="/word/header.xml" Id="R13385c7e7af44cd4" /><Relationship Type="http://schemas.openxmlformats.org/officeDocument/2006/relationships/footer" Target="/word/footer.xml" Id="R587829f2dc8c4fd8" /><Relationship Type="http://schemas.openxmlformats.org/officeDocument/2006/relationships/numbering" Target="/word/numbering.xml" Id="R3079301a03154e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Zara Pearce (2404323)</dc:creator>
  <keywords/>
  <dc:description/>
  <lastModifiedBy>Zara Pearce (2404323)</lastModifiedBy>
  <revision>5</revision>
  <dcterms:created xsi:type="dcterms:W3CDTF">2025-02-05T12:39:37.5640433Z</dcterms:created>
  <dcterms:modified xsi:type="dcterms:W3CDTF">2025-07-16T11:54:36.5447215Z</dcterms:modified>
</coreProperties>
</file>