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9592E" w14:textId="77777777" w:rsidR="00D731C3" w:rsidRPr="0066224E" w:rsidRDefault="00D731C3" w:rsidP="002D6CCF">
      <w:pPr>
        <w:spacing w:before="212" w:line="360" w:lineRule="auto"/>
        <w:jc w:val="center"/>
        <w:rPr>
          <w:rFonts w:ascii="Arial"/>
          <w:b/>
          <w:sz w:val="56"/>
          <w:szCs w:val="56"/>
        </w:rPr>
      </w:pPr>
      <w:bookmarkStart w:id="0" w:name="_Hlk211862072"/>
      <w:bookmarkEnd w:id="0"/>
      <w:r>
        <w:rPr>
          <w:noProof/>
        </w:rPr>
        <w:drawing>
          <wp:inline distT="0" distB="0" distL="0" distR="0" wp14:anchorId="0128DAAE" wp14:editId="4414291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EEF115" w14:textId="77777777" w:rsidR="00D731C3" w:rsidRDefault="00D731C3" w:rsidP="002D6CCF">
      <w:pPr>
        <w:spacing w:before="212" w:line="360" w:lineRule="auto"/>
        <w:rPr>
          <w:rFonts w:ascii="Arial"/>
          <w:b/>
          <w:sz w:val="56"/>
        </w:rPr>
      </w:pPr>
    </w:p>
    <w:p w14:paraId="34F22890" w14:textId="6BC24326" w:rsidR="00D731C3" w:rsidRPr="00B25730" w:rsidRDefault="00D731C3" w:rsidP="002D6CCF">
      <w:pPr>
        <w:spacing w:before="212" w:line="360" w:lineRule="auto"/>
        <w:rPr>
          <w:rFonts w:ascii="Arial"/>
          <w:b/>
          <w:bCs/>
        </w:rPr>
      </w:pPr>
      <w:r w:rsidRPr="00B25730">
        <w:rPr>
          <w:rFonts w:ascii="Arial"/>
          <w:b/>
          <w:bCs/>
        </w:rPr>
        <w:t>MODULE CODE: Digital Skills for Personal Development and Business Growth BMSW4008</w:t>
      </w:r>
    </w:p>
    <w:p w14:paraId="45A6BA07" w14:textId="77777777" w:rsidR="00D731C3" w:rsidRPr="00B25730" w:rsidRDefault="00D731C3" w:rsidP="002D6CCF">
      <w:pPr>
        <w:spacing w:before="212" w:line="360" w:lineRule="auto"/>
        <w:rPr>
          <w:rFonts w:ascii="Arial"/>
          <w:b/>
        </w:rPr>
      </w:pPr>
    </w:p>
    <w:p w14:paraId="283B67D3" w14:textId="3CBBAC77" w:rsidR="00D731C3" w:rsidRPr="00B25730" w:rsidRDefault="00D731C3" w:rsidP="002D6CCF">
      <w:pPr>
        <w:spacing w:before="212" w:line="360" w:lineRule="auto"/>
        <w:rPr>
          <w:rFonts w:ascii="Arial"/>
          <w:b/>
          <w:bCs/>
        </w:rPr>
      </w:pPr>
      <w:r w:rsidRPr="00B25730">
        <w:rPr>
          <w:rFonts w:ascii="Arial"/>
          <w:b/>
          <w:bCs/>
        </w:rPr>
        <w:t>ASSESSMENT COMPONENT: PORTFOLIO</w:t>
      </w:r>
    </w:p>
    <w:p w14:paraId="0A0AD5DC" w14:textId="77777777" w:rsidR="00D731C3" w:rsidRPr="00B25730" w:rsidRDefault="00D731C3" w:rsidP="002D6CCF">
      <w:pPr>
        <w:spacing w:before="7" w:line="360" w:lineRule="auto"/>
        <w:jc w:val="center"/>
        <w:rPr>
          <w:rFonts w:ascii="Arial"/>
          <w:b/>
        </w:rPr>
      </w:pPr>
    </w:p>
    <w:p w14:paraId="5CBB01FB" w14:textId="46FFE87C" w:rsidR="00D731C3" w:rsidRPr="00B25730" w:rsidRDefault="00D731C3" w:rsidP="002D6CCF">
      <w:pPr>
        <w:spacing w:before="3" w:line="360" w:lineRule="auto"/>
        <w:rPr>
          <w:rFonts w:ascii="Arial"/>
          <w:b/>
        </w:rPr>
      </w:pPr>
      <w:r w:rsidRPr="00B25730">
        <w:rPr>
          <w:rFonts w:ascii="Arial"/>
          <w:b/>
        </w:rPr>
        <w:t>STUDENT NAME:</w:t>
      </w:r>
      <w:r w:rsidR="004C64B6" w:rsidRPr="00B25730">
        <w:rPr>
          <w:rFonts w:ascii="Arial"/>
          <w:b/>
        </w:rPr>
        <w:t xml:space="preserve"> Katie Pentland</w:t>
      </w:r>
    </w:p>
    <w:p w14:paraId="0D47E8B5" w14:textId="77777777" w:rsidR="00D731C3" w:rsidRPr="00B25730" w:rsidRDefault="00D731C3" w:rsidP="002D6CCF">
      <w:pPr>
        <w:spacing w:before="3" w:line="360" w:lineRule="auto"/>
        <w:rPr>
          <w:rFonts w:ascii="Arial"/>
          <w:b/>
        </w:rPr>
      </w:pPr>
    </w:p>
    <w:p w14:paraId="1AB71829" w14:textId="62B5F42A" w:rsidR="00D731C3" w:rsidRPr="00B25730" w:rsidRDefault="00D731C3" w:rsidP="002D6CCF">
      <w:pPr>
        <w:spacing w:before="3" w:line="360" w:lineRule="auto"/>
        <w:rPr>
          <w:rFonts w:ascii="Arial"/>
          <w:b/>
        </w:rPr>
      </w:pPr>
      <w:r w:rsidRPr="00B25730">
        <w:rPr>
          <w:rFonts w:ascii="Arial"/>
          <w:b/>
        </w:rPr>
        <w:t>STUDENT NUMBER:</w:t>
      </w:r>
      <w:r w:rsidR="004B2899" w:rsidRPr="00B25730">
        <w:rPr>
          <w:rFonts w:ascii="Arial"/>
          <w:b/>
        </w:rPr>
        <w:t xml:space="preserve"> 2504786</w:t>
      </w:r>
    </w:p>
    <w:p w14:paraId="0E17CBF1" w14:textId="77777777" w:rsidR="00D731C3" w:rsidRPr="00B25730" w:rsidRDefault="00D731C3" w:rsidP="002D6CCF">
      <w:pPr>
        <w:spacing w:line="360" w:lineRule="auto"/>
        <w:rPr>
          <w:rFonts w:ascii="Arial"/>
          <w:b/>
        </w:rPr>
      </w:pPr>
    </w:p>
    <w:p w14:paraId="7D269D68" w14:textId="1F2A7978" w:rsidR="00D731C3" w:rsidRPr="00B25730" w:rsidRDefault="00D731C3" w:rsidP="002D6CCF">
      <w:pPr>
        <w:spacing w:line="360" w:lineRule="auto"/>
        <w:rPr>
          <w:rFonts w:ascii="Arial"/>
          <w:b/>
        </w:rPr>
      </w:pPr>
      <w:r w:rsidRPr="00B25730">
        <w:rPr>
          <w:rFonts w:ascii="Arial"/>
          <w:b/>
        </w:rPr>
        <w:t>LECTURER:</w:t>
      </w:r>
      <w:r w:rsidR="004B2899" w:rsidRPr="00B25730">
        <w:rPr>
          <w:rFonts w:ascii="Arial"/>
          <w:b/>
        </w:rPr>
        <w:t xml:space="preserve"> Phillipa</w:t>
      </w:r>
    </w:p>
    <w:p w14:paraId="4D7187AE" w14:textId="77777777" w:rsidR="00D731C3" w:rsidRPr="00B25730" w:rsidRDefault="00D731C3" w:rsidP="002D6CCF">
      <w:pPr>
        <w:spacing w:line="360" w:lineRule="auto"/>
        <w:ind w:left="100"/>
        <w:rPr>
          <w:rFonts w:ascii="Arial"/>
          <w:b/>
        </w:rPr>
      </w:pPr>
    </w:p>
    <w:p w14:paraId="52EF9C1C" w14:textId="7A724AA3" w:rsidR="00D731C3" w:rsidRPr="00B25730" w:rsidRDefault="00D731C3" w:rsidP="002D6CCF">
      <w:pPr>
        <w:spacing w:line="360" w:lineRule="auto"/>
        <w:ind w:left="100"/>
        <w:rPr>
          <w:rFonts w:ascii="Arial"/>
          <w:b/>
        </w:rPr>
      </w:pPr>
      <w:r w:rsidRPr="00B25730">
        <w:rPr>
          <w:rFonts w:ascii="Arial"/>
          <w:b/>
        </w:rPr>
        <w:t>DATE:</w:t>
      </w:r>
      <w:r w:rsidR="004B2899" w:rsidRPr="00B25730">
        <w:rPr>
          <w:rFonts w:ascii="Arial"/>
          <w:b/>
        </w:rPr>
        <w:t xml:space="preserve"> 20/10/25</w:t>
      </w:r>
    </w:p>
    <w:p w14:paraId="138705AF" w14:textId="24128EFC" w:rsidR="002E7C1B" w:rsidRPr="004B31F1" w:rsidRDefault="002E7C1B" w:rsidP="002D6CCF">
      <w:pPr>
        <w:spacing w:line="360" w:lineRule="auto"/>
      </w:pPr>
      <w:r w:rsidRPr="004B31F1">
        <w:t xml:space="preserve">I confirm that I have not presented any </w:t>
      </w:r>
      <w:r w:rsidR="008C0BB2">
        <w:t>AI-generated</w:t>
      </w:r>
      <w:r w:rsidRPr="004B31F1">
        <w:t xml:space="preserve"> materials as my own work. </w:t>
      </w:r>
    </w:p>
    <w:p w14:paraId="3DF1C2FF" w14:textId="77777777" w:rsidR="002E7C1B" w:rsidRPr="004B31F1" w:rsidRDefault="002E7C1B" w:rsidP="002D6CCF">
      <w:pPr>
        <w:spacing w:line="360" w:lineRule="auto"/>
      </w:pPr>
      <w:r w:rsidRPr="004B31F1">
        <w:t>I confirm that I have copies of my drafts, notes, and other resources I used, which I may be asked to provide in evidence.</w:t>
      </w:r>
    </w:p>
    <w:p w14:paraId="3C570E02" w14:textId="08568A29" w:rsidR="008E0486" w:rsidRPr="00192D3C" w:rsidRDefault="008E0486" w:rsidP="002D6CCF">
      <w:pPr>
        <w:spacing w:line="360" w:lineRule="auto"/>
        <w:ind w:left="100"/>
        <w:rPr>
          <w:rFonts w:ascii="Arial"/>
          <w:b/>
          <w:sz w:val="47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2718190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2C45F4" w14:textId="09C676FB" w:rsidR="00D731C3" w:rsidRDefault="00D731C3" w:rsidP="002D6CCF">
          <w:pPr>
            <w:pStyle w:val="TOCHeading"/>
            <w:spacing w:line="360" w:lineRule="auto"/>
          </w:pPr>
          <w:r>
            <w:t>Contents</w:t>
          </w:r>
        </w:p>
        <w:p w14:paraId="77D0FBB5" w14:textId="71DC6E0B" w:rsidR="000B5E76" w:rsidRDefault="00D731C3" w:rsidP="002D6CCF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861864" w:history="1">
            <w:r w:rsidR="000B5E76" w:rsidRPr="0093601E">
              <w:rPr>
                <w:rStyle w:val="Hyperlink"/>
                <w:noProof/>
              </w:rPr>
              <w:t>Task 1</w:t>
            </w:r>
            <w:r w:rsidR="000B5E76">
              <w:rPr>
                <w:noProof/>
                <w:webHidden/>
              </w:rPr>
              <w:tab/>
            </w:r>
            <w:r w:rsidR="000B5E76">
              <w:rPr>
                <w:noProof/>
                <w:webHidden/>
              </w:rPr>
              <w:fldChar w:fldCharType="begin"/>
            </w:r>
            <w:r w:rsidR="000B5E76">
              <w:rPr>
                <w:noProof/>
                <w:webHidden/>
              </w:rPr>
              <w:instrText xml:space="preserve"> PAGEREF _Toc211861864 \h </w:instrText>
            </w:r>
            <w:r w:rsidR="000B5E76">
              <w:rPr>
                <w:noProof/>
                <w:webHidden/>
              </w:rPr>
            </w:r>
            <w:r w:rsidR="000B5E76">
              <w:rPr>
                <w:noProof/>
                <w:webHidden/>
              </w:rPr>
              <w:fldChar w:fldCharType="separate"/>
            </w:r>
            <w:r w:rsidR="000B5E76">
              <w:rPr>
                <w:noProof/>
                <w:webHidden/>
              </w:rPr>
              <w:t>3</w:t>
            </w:r>
            <w:r w:rsidR="000B5E76">
              <w:rPr>
                <w:noProof/>
                <w:webHidden/>
              </w:rPr>
              <w:fldChar w:fldCharType="end"/>
            </w:r>
          </w:hyperlink>
        </w:p>
        <w:p w14:paraId="27553B07" w14:textId="4DB86BDD" w:rsidR="000B5E76" w:rsidRDefault="000B5E76" w:rsidP="002D6CCF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65" w:history="1">
            <w:r w:rsidRPr="0093601E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C64128" w14:textId="4E6B634A" w:rsidR="000B5E76" w:rsidRDefault="000B5E76" w:rsidP="002D6CCF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66" w:history="1">
            <w:r w:rsidRPr="0093601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E4531" w14:textId="3891CDFE" w:rsidR="000B5E76" w:rsidRDefault="000B5E76" w:rsidP="002D6CCF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67" w:history="1">
            <w:r w:rsidRPr="0093601E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714257" w14:textId="09E06696" w:rsidR="000B5E76" w:rsidRDefault="000B5E76" w:rsidP="002D6CCF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68" w:history="1">
            <w:r w:rsidRPr="0093601E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ADFC5" w14:textId="36564891" w:rsidR="000B5E76" w:rsidRDefault="000B5E76" w:rsidP="002D6CCF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69" w:history="1">
            <w:r w:rsidRPr="0093601E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74C14" w14:textId="2E7D865B" w:rsidR="000B5E76" w:rsidRDefault="000B5E76" w:rsidP="002D6CCF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70" w:history="1">
            <w:r w:rsidRPr="0093601E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6E67FD" w14:textId="07E95448" w:rsidR="000B5E76" w:rsidRDefault="000B5E76" w:rsidP="002D6CCF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71" w:history="1">
            <w:r w:rsidRPr="0093601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98609E" w14:textId="175DD3E7" w:rsidR="000B5E76" w:rsidRDefault="000B5E76" w:rsidP="002D6CCF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72" w:history="1">
            <w:r w:rsidRPr="0093601E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BF4778" w14:textId="0C1A487D" w:rsidR="000B5E76" w:rsidRDefault="000B5E76" w:rsidP="002D6CCF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73" w:history="1">
            <w:r w:rsidRPr="0093601E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2597AB" w14:textId="3E5F63A8" w:rsidR="000B5E76" w:rsidRDefault="000B5E76" w:rsidP="002D6CCF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211861874" w:history="1">
            <w:r w:rsidRPr="0093601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_Toc211861874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989F55" w14:textId="77777777" w:rsidR="008C0BB2" w:rsidRPr="008C0BB2" w:rsidRDefault="00D731C3" w:rsidP="002D6CCF">
          <w:pPr>
            <w:spacing w:line="360" w:lineRule="auto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bookmarkStart w:id="1" w:name="_Toc211861865" w:displacedByCustomXml="prev"/>
    <w:bookmarkEnd w:id="1"/>
    <w:p w14:paraId="390BD6AB" w14:textId="3E5B282E" w:rsidR="008C0BB2" w:rsidRPr="008C0BB2" w:rsidRDefault="008C0BB2" w:rsidP="002D6CCF">
      <w:pPr>
        <w:spacing w:line="360" w:lineRule="auto"/>
        <w:rPr>
          <w:b/>
          <w:bCs/>
        </w:rPr>
      </w:pPr>
      <w:r w:rsidRPr="008C0BB2">
        <w:rPr>
          <w:b/>
          <w:bCs/>
        </w:rPr>
        <w:t>Assessment of digital skills</w:t>
      </w:r>
    </w:p>
    <w:p w14:paraId="3992103E" w14:textId="779F65A8" w:rsidR="00DE00AC" w:rsidRDefault="00867FA0" w:rsidP="002D6CCF">
      <w:pPr>
        <w:spacing w:line="360" w:lineRule="auto"/>
      </w:pPr>
      <w:r w:rsidRPr="00890169">
        <w:t xml:space="preserve">Digital skills are </w:t>
      </w:r>
      <w:r w:rsidR="00154606" w:rsidRPr="00890169">
        <w:t xml:space="preserve">critical </w:t>
      </w:r>
      <w:r w:rsidR="00391E0A" w:rsidRPr="00890169">
        <w:t xml:space="preserve">for </w:t>
      </w:r>
      <w:r w:rsidR="0064624F" w:rsidRPr="00890169">
        <w:t>academic success</w:t>
      </w:r>
      <w:r w:rsidR="00391E0A" w:rsidRPr="00890169">
        <w:t>.</w:t>
      </w:r>
      <w:r w:rsidR="002D6906">
        <w:t xml:space="preserve"> </w:t>
      </w:r>
      <w:r w:rsidR="00AB047C" w:rsidRPr="00890169">
        <w:t xml:space="preserve">The </w:t>
      </w:r>
      <w:r w:rsidR="00186019" w:rsidRPr="00890169">
        <w:t>Joint Information</w:t>
      </w:r>
      <w:r w:rsidR="00253EAE" w:rsidRPr="00890169">
        <w:t xml:space="preserve"> </w:t>
      </w:r>
      <w:r w:rsidR="00186019" w:rsidRPr="00890169">
        <w:t>Systems Committee</w:t>
      </w:r>
      <w:r w:rsidR="00253EAE" w:rsidRPr="00890169">
        <w:t xml:space="preserve"> (JISC) serves as an advisory </w:t>
      </w:r>
      <w:r w:rsidR="00186019" w:rsidRPr="00890169">
        <w:t>organisation</w:t>
      </w:r>
      <w:r w:rsidR="00253EAE" w:rsidRPr="00890169">
        <w:t xml:space="preserve"> to </w:t>
      </w:r>
      <w:r w:rsidR="00186019" w:rsidRPr="00890169">
        <w:t>education</w:t>
      </w:r>
      <w:r w:rsidR="00E14B30" w:rsidRPr="00890169">
        <w:t xml:space="preserve"> funding councils in England, Scotland and </w:t>
      </w:r>
      <w:r w:rsidR="00287AFE" w:rsidRPr="00890169">
        <w:t>Wales</w:t>
      </w:r>
      <w:r w:rsidR="0064624F" w:rsidRPr="00890169">
        <w:t>,</w:t>
      </w:r>
      <w:r w:rsidR="00E14B30" w:rsidRPr="00890169">
        <w:t xml:space="preserve"> as well as the </w:t>
      </w:r>
      <w:r w:rsidR="00287AFE" w:rsidRPr="00890169">
        <w:t>Department</w:t>
      </w:r>
      <w:r w:rsidR="00E14B30" w:rsidRPr="00890169">
        <w:t xml:space="preserve"> of </w:t>
      </w:r>
      <w:r w:rsidR="00287AFE" w:rsidRPr="00890169">
        <w:t>Information</w:t>
      </w:r>
      <w:r w:rsidR="00E14B30" w:rsidRPr="00890169">
        <w:t xml:space="preserve"> and </w:t>
      </w:r>
      <w:r w:rsidR="0064624F" w:rsidRPr="00890169">
        <w:t>Communications</w:t>
      </w:r>
      <w:r w:rsidR="00E14B30" w:rsidRPr="00890169">
        <w:t xml:space="preserve"> </w:t>
      </w:r>
      <w:r w:rsidR="00287AFE" w:rsidRPr="00890169">
        <w:t>Technology (ICT</w:t>
      </w:r>
      <w:r w:rsidR="0064624F" w:rsidRPr="00890169">
        <w:t>)</w:t>
      </w:r>
      <w:r w:rsidR="00AB5DCF" w:rsidRPr="00890169">
        <w:t xml:space="preserve"> </w:t>
      </w:r>
      <w:r w:rsidR="000423AF" w:rsidRPr="00890169">
        <w:t>in</w:t>
      </w:r>
      <w:r w:rsidR="00BE6657" w:rsidRPr="00890169">
        <w:t xml:space="preserve"> education </w:t>
      </w:r>
      <w:r w:rsidR="00547C36" w:rsidRPr="00890169">
        <w:t xml:space="preserve">and research. Through </w:t>
      </w:r>
      <w:r w:rsidR="00E770E8" w:rsidRPr="00890169">
        <w:t>frameworks such as JISC</w:t>
      </w:r>
      <w:r w:rsidR="00F11B0E" w:rsidRPr="00890169">
        <w:t xml:space="preserve">, students </w:t>
      </w:r>
      <w:r w:rsidR="0018649F">
        <w:t>can</w:t>
      </w:r>
      <w:r w:rsidR="00F11B0E" w:rsidRPr="00890169">
        <w:t xml:space="preserve"> assess their digital competence </w:t>
      </w:r>
      <w:r w:rsidR="0046394E">
        <w:t>to</w:t>
      </w:r>
      <w:r w:rsidR="00F11B0E" w:rsidRPr="00890169">
        <w:t xml:space="preserve"> </w:t>
      </w:r>
      <w:r w:rsidR="003F7348" w:rsidRPr="00890169">
        <w:t>strengthen</w:t>
      </w:r>
      <w:r w:rsidR="00F11B0E" w:rsidRPr="00890169">
        <w:t xml:space="preserve"> </w:t>
      </w:r>
      <w:r w:rsidR="0046394E">
        <w:t xml:space="preserve">and </w:t>
      </w:r>
      <w:r w:rsidR="00F11B0E" w:rsidRPr="00890169">
        <w:t xml:space="preserve">pinpoint areas for improvement. Engaging in this framework has </w:t>
      </w:r>
      <w:r w:rsidR="003F7348" w:rsidRPr="00890169">
        <w:t>allowed</w:t>
      </w:r>
      <w:r w:rsidR="00F11B0E" w:rsidRPr="00890169">
        <w:t xml:space="preserve"> me </w:t>
      </w:r>
      <w:r w:rsidR="00FC156C" w:rsidRPr="00890169">
        <w:t xml:space="preserve">to </w:t>
      </w:r>
      <w:r w:rsidR="00F11B0E" w:rsidRPr="00890169">
        <w:t xml:space="preserve">evaluate my current digital </w:t>
      </w:r>
      <w:r w:rsidR="00DF351B">
        <w:t>skills</w:t>
      </w:r>
      <w:r w:rsidR="00A84BE0" w:rsidRPr="00890169">
        <w:t xml:space="preserve">, </w:t>
      </w:r>
      <w:r w:rsidR="00FC156C" w:rsidRPr="00890169">
        <w:t>reflect</w:t>
      </w:r>
      <w:r w:rsidR="00A84BE0" w:rsidRPr="00890169">
        <w:t xml:space="preserve"> on my abilities and develop </w:t>
      </w:r>
      <w:r w:rsidR="00FC156C" w:rsidRPr="00890169">
        <w:t>strategies</w:t>
      </w:r>
      <w:r w:rsidR="00A84BE0" w:rsidRPr="00890169">
        <w:t xml:space="preserve"> to </w:t>
      </w:r>
      <w:r w:rsidR="00FC156C" w:rsidRPr="00890169">
        <w:t>enhance</w:t>
      </w:r>
      <w:r w:rsidR="005361DF" w:rsidRPr="00890169">
        <w:t xml:space="preserve"> my</w:t>
      </w:r>
      <w:r w:rsidR="00890169" w:rsidRPr="00890169">
        <w:t xml:space="preserve"> expertise.</w:t>
      </w:r>
      <w:r w:rsidR="005B5964">
        <w:t xml:space="preserve"> </w:t>
      </w:r>
      <w:r w:rsidR="00836883">
        <w:t>JISC is a self-assessment which provides a detailed overview of digital competence across 6 elements. These elements are Digital identity and well-being, information data and media literacies, digital creation, problem-solving and innovation, ICT proficiency, digital learning and development and lastly digital communication, collaboration and communication.</w:t>
      </w:r>
      <w:r w:rsidR="003624E7">
        <w:t xml:space="preserve"> </w:t>
      </w:r>
      <w:r w:rsidR="00F21BF0">
        <w:t>According</w:t>
      </w:r>
      <w:r w:rsidR="005B5964">
        <w:t xml:space="preserve"> to </w:t>
      </w:r>
      <w:r w:rsidR="00F21BF0">
        <w:t>Hecker and Briggs,</w:t>
      </w:r>
      <w:r w:rsidR="00890169" w:rsidRPr="00890169">
        <w:t xml:space="preserve"> </w:t>
      </w:r>
      <w:r w:rsidR="00F21BF0">
        <w:t>in</w:t>
      </w:r>
      <w:r w:rsidR="0072532E" w:rsidRPr="00890169">
        <w:t xml:space="preserve"> </w:t>
      </w:r>
      <w:r w:rsidR="0072532E" w:rsidRPr="003C63BC">
        <w:rPr>
          <w:color w:val="000000" w:themeColor="text1"/>
        </w:rPr>
        <w:t xml:space="preserve">an era where digital technology permeates every aspect of life, acquiring and developing digital skills </w:t>
      </w:r>
      <w:r w:rsidR="00BA566C">
        <w:rPr>
          <w:color w:val="000000" w:themeColor="text1"/>
        </w:rPr>
        <w:t>have</w:t>
      </w:r>
      <w:r w:rsidR="0072532E" w:rsidRPr="003C63BC">
        <w:rPr>
          <w:color w:val="000000" w:themeColor="text1"/>
        </w:rPr>
        <w:t xml:space="preserve"> become crucial, especially for college students preparing to enter a highly </w:t>
      </w:r>
      <w:r w:rsidR="0018649F" w:rsidRPr="003C63BC">
        <w:rPr>
          <w:color w:val="000000" w:themeColor="text1"/>
        </w:rPr>
        <w:lastRenderedPageBreak/>
        <w:t>digitalised</w:t>
      </w:r>
      <w:r w:rsidR="0072532E" w:rsidRPr="003C63BC">
        <w:rPr>
          <w:color w:val="000000" w:themeColor="text1"/>
        </w:rPr>
        <w:t xml:space="preserve"> workforce. (Hecker and Briggs 2021)</w:t>
      </w:r>
      <w:r w:rsidR="000707A2" w:rsidRPr="003C63BC">
        <w:rPr>
          <w:color w:val="000000" w:themeColor="text1"/>
        </w:rPr>
        <w:t xml:space="preserve">. </w:t>
      </w:r>
      <w:r w:rsidR="003C63BC" w:rsidRPr="003C63BC">
        <w:rPr>
          <w:color w:val="000000" w:themeColor="text1"/>
        </w:rPr>
        <w:t> Existing research reveals a positive association between digital transformation and improved financial outcomes, including increased re</w:t>
      </w:r>
      <w:r w:rsidR="008C0BB2">
        <w:rPr>
          <w:color w:val="000000" w:themeColor="text1"/>
        </w:rPr>
        <w:t>v</w:t>
      </w:r>
      <w:r w:rsidR="003C63BC" w:rsidRPr="003C63BC">
        <w:rPr>
          <w:color w:val="000000" w:themeColor="text1"/>
        </w:rPr>
        <w:t xml:space="preserve">enue and profitability </w:t>
      </w:r>
      <w:r w:rsidR="00466381" w:rsidRPr="00466381">
        <w:rPr>
          <w:color w:val="000000" w:themeColor="text1"/>
        </w:rPr>
        <w:t>(Singh et al., 2024)</w:t>
      </w:r>
    </w:p>
    <w:p w14:paraId="4383487E" w14:textId="1DEFF206" w:rsidR="00017159" w:rsidRDefault="008C0BB2" w:rsidP="002D6CCF">
      <w:pPr>
        <w:spacing w:line="360" w:lineRule="auto"/>
        <w:rPr>
          <w:rFonts w:ascii="Arial"/>
          <w:bCs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621287B" wp14:editId="255E5CCE">
            <wp:simplePos x="0" y="0"/>
            <wp:positionH relativeFrom="margin">
              <wp:align>left</wp:align>
            </wp:positionH>
            <wp:positionV relativeFrom="page">
              <wp:posOffset>79154</wp:posOffset>
            </wp:positionV>
            <wp:extent cx="5557520" cy="4078605"/>
            <wp:effectExtent l="0" t="0" r="5080" b="0"/>
            <wp:wrapSquare wrapText="bothSides"/>
            <wp:docPr id="2" name="Picture 1" descr="A diagram with colorful cir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diagram with colorful circl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7520" cy="4078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86948E" w14:textId="52DEA807" w:rsidR="00726346" w:rsidRDefault="00726346" w:rsidP="002D6CCF">
      <w:pPr>
        <w:spacing w:line="360" w:lineRule="auto"/>
        <w:rPr>
          <w:rFonts w:ascii="Arial"/>
          <w:bCs/>
        </w:rPr>
      </w:pPr>
      <w:r w:rsidRPr="00D2118B">
        <w:rPr>
          <w:rFonts w:ascii="Arial"/>
          <w:bCs/>
        </w:rPr>
        <w:t>Jisc discovery tool diagram (2025)</w:t>
      </w:r>
    </w:p>
    <w:p w14:paraId="30EAAC5A" w14:textId="6789C9CE" w:rsidR="00AA1817" w:rsidRDefault="009D660A" w:rsidP="002D6CCF">
      <w:pPr>
        <w:spacing w:line="360" w:lineRule="auto"/>
        <w:rPr>
          <w:rFonts w:ascii="Arial"/>
          <w:bCs/>
        </w:rPr>
      </w:pPr>
      <w:r>
        <w:rPr>
          <w:rFonts w:ascii="Arial"/>
          <w:bCs/>
        </w:rPr>
        <w:t xml:space="preserve">The results above </w:t>
      </w:r>
      <w:r w:rsidR="00351625">
        <w:rPr>
          <w:rFonts w:ascii="Arial"/>
          <w:bCs/>
        </w:rPr>
        <w:t>indicate</w:t>
      </w:r>
      <w:r>
        <w:rPr>
          <w:rFonts w:ascii="Arial"/>
          <w:bCs/>
        </w:rPr>
        <w:t xml:space="preserve"> that I am confident </w:t>
      </w:r>
      <w:r w:rsidR="00351625">
        <w:rPr>
          <w:rFonts w:ascii="Arial"/>
          <w:bCs/>
        </w:rPr>
        <w:t>in information</w:t>
      </w:r>
      <w:r w:rsidR="00D314AF">
        <w:rPr>
          <w:rFonts w:ascii="Arial"/>
          <w:bCs/>
        </w:rPr>
        <w:t>,</w:t>
      </w:r>
      <w:r w:rsidR="006E08A8">
        <w:rPr>
          <w:rFonts w:ascii="Arial"/>
          <w:bCs/>
        </w:rPr>
        <w:t xml:space="preserve"> data</w:t>
      </w:r>
      <w:r w:rsidR="00D314AF">
        <w:rPr>
          <w:rFonts w:ascii="Arial"/>
          <w:bCs/>
        </w:rPr>
        <w:t xml:space="preserve"> and media</w:t>
      </w:r>
      <w:r w:rsidR="006E08A8">
        <w:rPr>
          <w:rFonts w:ascii="Arial"/>
          <w:bCs/>
        </w:rPr>
        <w:t xml:space="preserve"> </w:t>
      </w:r>
      <w:r w:rsidR="00351625">
        <w:rPr>
          <w:rFonts w:ascii="Arial"/>
          <w:bCs/>
        </w:rPr>
        <w:t>literacy and digital communication.</w:t>
      </w:r>
      <w:r w:rsidR="00132633">
        <w:rPr>
          <w:rFonts w:ascii="Arial"/>
          <w:bCs/>
        </w:rPr>
        <w:t xml:space="preserve"> These strengths </w:t>
      </w:r>
      <w:r w:rsidR="00FA3B6F">
        <w:rPr>
          <w:rFonts w:ascii="Arial"/>
          <w:bCs/>
        </w:rPr>
        <w:t>demonstrate</w:t>
      </w:r>
      <w:r w:rsidR="00132633">
        <w:rPr>
          <w:rFonts w:ascii="Arial"/>
          <w:bCs/>
        </w:rPr>
        <w:t xml:space="preserve"> my ability to</w:t>
      </w:r>
      <w:r w:rsidR="00C355DF">
        <w:rPr>
          <w:rFonts w:ascii="Arial"/>
          <w:bCs/>
        </w:rPr>
        <w:t xml:space="preserve"> </w:t>
      </w:r>
      <w:r w:rsidR="006C0066">
        <w:rPr>
          <w:rFonts w:ascii="Arial"/>
          <w:bCs/>
        </w:rPr>
        <w:t>identify, eval</w:t>
      </w:r>
      <w:r w:rsidR="00875274">
        <w:rPr>
          <w:rFonts w:ascii="Arial"/>
          <w:bCs/>
        </w:rPr>
        <w:t xml:space="preserve">uate and utilise information </w:t>
      </w:r>
      <w:r w:rsidR="00B030F5">
        <w:rPr>
          <w:rFonts w:ascii="Arial"/>
          <w:bCs/>
        </w:rPr>
        <w:t>accurately</w:t>
      </w:r>
      <w:r w:rsidR="001F6428">
        <w:rPr>
          <w:rFonts w:ascii="Arial"/>
          <w:bCs/>
        </w:rPr>
        <w:t>,</w:t>
      </w:r>
      <w:r w:rsidR="00B030F5">
        <w:rPr>
          <w:rFonts w:ascii="Arial"/>
          <w:bCs/>
        </w:rPr>
        <w:t xml:space="preserve"> </w:t>
      </w:r>
      <w:r w:rsidR="001F6428">
        <w:rPr>
          <w:rFonts w:ascii="Arial"/>
          <w:bCs/>
        </w:rPr>
        <w:t>ensuring</w:t>
      </w:r>
      <w:r w:rsidR="00511725">
        <w:rPr>
          <w:rFonts w:ascii="Arial"/>
          <w:bCs/>
        </w:rPr>
        <w:t xml:space="preserve"> that I can work with </w:t>
      </w:r>
      <w:r w:rsidR="001F6428">
        <w:rPr>
          <w:rFonts w:ascii="Arial"/>
          <w:bCs/>
        </w:rPr>
        <w:t>reliable</w:t>
      </w:r>
      <w:r w:rsidR="00511725">
        <w:rPr>
          <w:rFonts w:ascii="Arial"/>
          <w:bCs/>
        </w:rPr>
        <w:t xml:space="preserve"> sources </w:t>
      </w:r>
      <w:r w:rsidR="00567BE5">
        <w:rPr>
          <w:rFonts w:ascii="Arial"/>
          <w:bCs/>
        </w:rPr>
        <w:t xml:space="preserve">and </w:t>
      </w:r>
      <w:r w:rsidR="001F6428">
        <w:rPr>
          <w:rFonts w:ascii="Arial"/>
          <w:bCs/>
        </w:rPr>
        <w:t>make</w:t>
      </w:r>
      <w:r w:rsidR="00567BE5">
        <w:rPr>
          <w:rFonts w:ascii="Arial"/>
          <w:bCs/>
        </w:rPr>
        <w:t xml:space="preserve"> informed </w:t>
      </w:r>
      <w:r w:rsidR="001F6428">
        <w:rPr>
          <w:rFonts w:ascii="Arial"/>
          <w:bCs/>
        </w:rPr>
        <w:t>decisions</w:t>
      </w:r>
      <w:r w:rsidR="00567BE5">
        <w:rPr>
          <w:rFonts w:ascii="Arial"/>
          <w:bCs/>
        </w:rPr>
        <w:t xml:space="preserve"> when </w:t>
      </w:r>
      <w:r w:rsidR="001F6428">
        <w:rPr>
          <w:rFonts w:ascii="Arial"/>
          <w:bCs/>
        </w:rPr>
        <w:t>completing</w:t>
      </w:r>
      <w:r w:rsidR="00567BE5">
        <w:rPr>
          <w:rFonts w:ascii="Arial"/>
          <w:bCs/>
        </w:rPr>
        <w:t xml:space="preserve"> academic or </w:t>
      </w:r>
      <w:r w:rsidR="001F6428">
        <w:rPr>
          <w:rFonts w:ascii="Arial"/>
          <w:bCs/>
        </w:rPr>
        <w:t>professional</w:t>
      </w:r>
      <w:r w:rsidR="00567BE5">
        <w:rPr>
          <w:rFonts w:ascii="Arial"/>
          <w:bCs/>
        </w:rPr>
        <w:t xml:space="preserve"> </w:t>
      </w:r>
      <w:r w:rsidR="005949FC">
        <w:rPr>
          <w:rFonts w:ascii="Arial"/>
          <w:bCs/>
        </w:rPr>
        <w:t>tasks</w:t>
      </w:r>
      <w:r w:rsidR="00567BE5">
        <w:rPr>
          <w:rFonts w:ascii="Arial"/>
          <w:bCs/>
        </w:rPr>
        <w:t xml:space="preserve"> </w:t>
      </w:r>
      <w:r w:rsidR="00B030F5">
        <w:rPr>
          <w:rFonts w:ascii="Arial"/>
          <w:bCs/>
        </w:rPr>
        <w:t>while</w:t>
      </w:r>
      <w:r w:rsidR="00693650">
        <w:rPr>
          <w:rFonts w:ascii="Arial"/>
          <w:bCs/>
        </w:rPr>
        <w:t xml:space="preserve"> engaging successfully in online communication and collab</w:t>
      </w:r>
      <w:r w:rsidR="00B030F5">
        <w:rPr>
          <w:rFonts w:ascii="Arial"/>
          <w:bCs/>
        </w:rPr>
        <w:t>oration.</w:t>
      </w:r>
      <w:r w:rsidR="00C67D89">
        <w:rPr>
          <w:rFonts w:ascii="Arial"/>
          <w:bCs/>
        </w:rPr>
        <w:t xml:space="preserve"> </w:t>
      </w:r>
      <w:r w:rsidR="00132633">
        <w:rPr>
          <w:rFonts w:ascii="Arial"/>
          <w:bCs/>
        </w:rPr>
        <w:t>Ho</w:t>
      </w:r>
      <w:r w:rsidR="008F6FEA">
        <w:rPr>
          <w:rFonts w:ascii="Arial"/>
          <w:bCs/>
        </w:rPr>
        <w:t xml:space="preserve">wever, the assessment also highlights </w:t>
      </w:r>
      <w:r w:rsidR="00C23DE1">
        <w:rPr>
          <w:rFonts w:ascii="Arial"/>
          <w:bCs/>
        </w:rPr>
        <w:t>areas</w:t>
      </w:r>
      <w:r w:rsidR="00C54C4D">
        <w:rPr>
          <w:rFonts w:ascii="Arial"/>
          <w:bCs/>
        </w:rPr>
        <w:t xml:space="preserve"> </w:t>
      </w:r>
      <w:r w:rsidR="00C23DE1">
        <w:rPr>
          <w:rFonts w:ascii="Arial"/>
          <w:bCs/>
        </w:rPr>
        <w:t>where</w:t>
      </w:r>
      <w:r w:rsidR="00C54C4D">
        <w:rPr>
          <w:rFonts w:ascii="Arial"/>
          <w:bCs/>
        </w:rPr>
        <w:t xml:space="preserve"> I struggle</w:t>
      </w:r>
      <w:r w:rsidR="00C23DE1">
        <w:rPr>
          <w:rFonts w:ascii="Arial"/>
          <w:bCs/>
        </w:rPr>
        <w:t>,</w:t>
      </w:r>
      <w:r w:rsidR="00C54C4D">
        <w:rPr>
          <w:rFonts w:ascii="Arial"/>
          <w:bCs/>
        </w:rPr>
        <w:t xml:space="preserve"> </w:t>
      </w:r>
      <w:r w:rsidR="00C23DE1">
        <w:rPr>
          <w:rFonts w:ascii="Arial"/>
          <w:bCs/>
        </w:rPr>
        <w:t>especially</w:t>
      </w:r>
      <w:r w:rsidR="00F46249">
        <w:rPr>
          <w:rFonts w:ascii="Arial"/>
          <w:bCs/>
        </w:rPr>
        <w:t xml:space="preserve"> </w:t>
      </w:r>
      <w:r w:rsidR="00DC10CC">
        <w:rPr>
          <w:rFonts w:ascii="Arial"/>
          <w:bCs/>
        </w:rPr>
        <w:t xml:space="preserve">with </w:t>
      </w:r>
      <w:r w:rsidR="00504E75">
        <w:rPr>
          <w:rFonts w:ascii="Arial"/>
          <w:bCs/>
        </w:rPr>
        <w:t>digital innovation</w:t>
      </w:r>
      <w:r w:rsidR="00C045EF">
        <w:rPr>
          <w:rFonts w:ascii="Arial"/>
          <w:bCs/>
        </w:rPr>
        <w:t xml:space="preserve">. </w:t>
      </w:r>
      <w:r w:rsidR="00F9097C">
        <w:rPr>
          <w:rFonts w:ascii="Arial"/>
          <w:bCs/>
        </w:rPr>
        <w:t xml:space="preserve">Reviewing these </w:t>
      </w:r>
      <w:r w:rsidR="00484ADC">
        <w:rPr>
          <w:rFonts w:ascii="Arial"/>
          <w:bCs/>
        </w:rPr>
        <w:t>results</w:t>
      </w:r>
      <w:r w:rsidR="00F9097C">
        <w:rPr>
          <w:rFonts w:ascii="Arial"/>
          <w:bCs/>
        </w:rPr>
        <w:t xml:space="preserve"> has helped me form a clearer understanding </w:t>
      </w:r>
      <w:r w:rsidR="00484ADC">
        <w:rPr>
          <w:rFonts w:ascii="Arial"/>
          <w:bCs/>
        </w:rPr>
        <w:t>of</w:t>
      </w:r>
      <w:r w:rsidR="00F9097C">
        <w:rPr>
          <w:rFonts w:ascii="Arial"/>
          <w:bCs/>
        </w:rPr>
        <w:t xml:space="preserve"> my </w:t>
      </w:r>
      <w:r w:rsidR="00484ADC">
        <w:rPr>
          <w:rFonts w:ascii="Arial"/>
          <w:bCs/>
        </w:rPr>
        <w:t>overall digital skills and what I need to improve on.</w:t>
      </w:r>
      <w:r w:rsidR="001718BE">
        <w:rPr>
          <w:rFonts w:ascii="Arial"/>
          <w:bCs/>
        </w:rPr>
        <w:t xml:space="preserve"> </w:t>
      </w:r>
    </w:p>
    <w:p w14:paraId="346127C5" w14:textId="1E28CA91" w:rsidR="00A87962" w:rsidRDefault="00072F1B" w:rsidP="002D6CCF">
      <w:pPr>
        <w:spacing w:line="360" w:lineRule="auto"/>
        <w:rPr>
          <w:rFonts w:ascii="Arial"/>
          <w:bCs/>
        </w:rPr>
      </w:pPr>
      <w:r>
        <w:rPr>
          <w:rFonts w:ascii="Arial"/>
          <w:bCs/>
        </w:rPr>
        <w:t>One s</w:t>
      </w:r>
      <w:r w:rsidR="004E21BA">
        <w:rPr>
          <w:rFonts w:ascii="Arial"/>
          <w:bCs/>
        </w:rPr>
        <w:t>ignificant</w:t>
      </w:r>
      <w:r w:rsidR="006E098B">
        <w:rPr>
          <w:rFonts w:ascii="Arial"/>
          <w:bCs/>
        </w:rPr>
        <w:t xml:space="preserve"> strength</w:t>
      </w:r>
      <w:r w:rsidR="004E21BA">
        <w:rPr>
          <w:rFonts w:ascii="Arial"/>
          <w:bCs/>
        </w:rPr>
        <w:t xml:space="preserve"> </w:t>
      </w:r>
      <w:r w:rsidR="006E098B">
        <w:rPr>
          <w:rFonts w:ascii="Arial"/>
          <w:bCs/>
        </w:rPr>
        <w:t>identified</w:t>
      </w:r>
      <w:r w:rsidR="004E21BA">
        <w:rPr>
          <w:rFonts w:ascii="Arial"/>
          <w:bCs/>
        </w:rPr>
        <w:t xml:space="preserve"> </w:t>
      </w:r>
      <w:r w:rsidR="006E098B">
        <w:rPr>
          <w:rFonts w:ascii="Arial"/>
          <w:bCs/>
        </w:rPr>
        <w:t>in</w:t>
      </w:r>
      <w:r w:rsidR="004E21BA">
        <w:rPr>
          <w:rFonts w:ascii="Arial"/>
          <w:bCs/>
        </w:rPr>
        <w:t xml:space="preserve"> </w:t>
      </w:r>
      <w:r w:rsidR="006E098B">
        <w:rPr>
          <w:rFonts w:ascii="Arial"/>
          <w:bCs/>
        </w:rPr>
        <w:t>the</w:t>
      </w:r>
      <w:r w:rsidR="004E21BA">
        <w:rPr>
          <w:rFonts w:ascii="Arial"/>
          <w:bCs/>
        </w:rPr>
        <w:t xml:space="preserve"> </w:t>
      </w:r>
      <w:r w:rsidR="006E098B">
        <w:rPr>
          <w:rFonts w:ascii="Arial"/>
          <w:bCs/>
        </w:rPr>
        <w:t>assessment</w:t>
      </w:r>
      <w:r w:rsidR="004E21BA">
        <w:rPr>
          <w:rFonts w:ascii="Arial"/>
          <w:bCs/>
        </w:rPr>
        <w:t xml:space="preserve"> </w:t>
      </w:r>
      <w:r w:rsidR="006E098B">
        <w:rPr>
          <w:rFonts w:ascii="Arial"/>
          <w:bCs/>
        </w:rPr>
        <w:t>is</w:t>
      </w:r>
      <w:r w:rsidR="004E21BA">
        <w:rPr>
          <w:rFonts w:ascii="Arial"/>
          <w:bCs/>
        </w:rPr>
        <w:t xml:space="preserve"> information literacy</w:t>
      </w:r>
      <w:r w:rsidR="006E098B">
        <w:rPr>
          <w:rFonts w:ascii="Arial"/>
          <w:bCs/>
        </w:rPr>
        <w:t>. I can navigate online platforms effectively, distinguish credible sources</w:t>
      </w:r>
      <w:r w:rsidR="001718BE">
        <w:rPr>
          <w:rFonts w:ascii="Arial"/>
          <w:bCs/>
        </w:rPr>
        <w:t xml:space="preserve"> from unreliable ones and integrate digital information</w:t>
      </w:r>
      <w:r w:rsidR="00C640FC">
        <w:rPr>
          <w:rFonts w:ascii="Arial"/>
          <w:bCs/>
        </w:rPr>
        <w:t xml:space="preserve"> confidently</w:t>
      </w:r>
      <w:r w:rsidR="00F337CD">
        <w:rPr>
          <w:rFonts w:ascii="Arial"/>
          <w:bCs/>
        </w:rPr>
        <w:t xml:space="preserve">. </w:t>
      </w:r>
      <w:r w:rsidR="007E0BD3">
        <w:rPr>
          <w:rFonts w:ascii="Arial"/>
          <w:bCs/>
        </w:rPr>
        <w:t xml:space="preserve"> These skills are crucial in university as </w:t>
      </w:r>
      <w:r w:rsidR="00135C70">
        <w:rPr>
          <w:rFonts w:ascii="Arial"/>
          <w:bCs/>
        </w:rPr>
        <w:t>direct</w:t>
      </w:r>
      <w:r w:rsidR="007E0BD3">
        <w:rPr>
          <w:rFonts w:ascii="Arial"/>
          <w:bCs/>
        </w:rPr>
        <w:t xml:space="preserve"> access </w:t>
      </w:r>
      <w:r w:rsidR="00135C70">
        <w:rPr>
          <w:rFonts w:ascii="Arial"/>
          <w:bCs/>
        </w:rPr>
        <w:t xml:space="preserve">to </w:t>
      </w:r>
      <w:r w:rsidR="007E0BD3">
        <w:rPr>
          <w:rFonts w:ascii="Arial"/>
          <w:bCs/>
        </w:rPr>
        <w:t>sources supports academic integrity and enhances the quality of research.</w:t>
      </w:r>
      <w:r w:rsidR="00DE4BC0">
        <w:rPr>
          <w:rFonts w:ascii="Arial"/>
          <w:bCs/>
        </w:rPr>
        <w:t xml:space="preserve"> </w:t>
      </w:r>
      <w:r w:rsidR="001C0DFA">
        <w:rPr>
          <w:rFonts w:ascii="Arial"/>
          <w:bCs/>
        </w:rPr>
        <w:t xml:space="preserve">According to </w:t>
      </w:r>
      <w:r w:rsidR="001C0DFA" w:rsidRPr="001C0DFA">
        <w:rPr>
          <w:rFonts w:ascii="Arial"/>
          <w:bCs/>
        </w:rPr>
        <w:t>(Breen, Waters and O</w:t>
      </w:r>
      <w:r w:rsidR="001C0DFA" w:rsidRPr="001C0DFA">
        <w:rPr>
          <w:rFonts w:ascii="Arial"/>
          <w:bCs/>
        </w:rPr>
        <w:t>’</w:t>
      </w:r>
      <w:r w:rsidR="001C0DFA" w:rsidRPr="001C0DFA">
        <w:rPr>
          <w:rFonts w:ascii="Arial"/>
          <w:bCs/>
        </w:rPr>
        <w:t>Shea, 2022)</w:t>
      </w:r>
      <w:r w:rsidR="00504E75">
        <w:rPr>
          <w:rFonts w:ascii="Arial"/>
          <w:bCs/>
        </w:rPr>
        <w:t>,</w:t>
      </w:r>
      <w:r w:rsidR="001C0DFA">
        <w:rPr>
          <w:rFonts w:ascii="Arial"/>
          <w:bCs/>
        </w:rPr>
        <w:t xml:space="preserve"> </w:t>
      </w:r>
      <w:r w:rsidR="006A1EBE" w:rsidRPr="006A1EBE">
        <w:rPr>
          <w:rFonts w:ascii="Arial"/>
          <w:bCs/>
        </w:rPr>
        <w:t>The Open University</w:t>
      </w:r>
      <w:r w:rsidR="006A1EBE" w:rsidRPr="006A1EBE">
        <w:rPr>
          <w:rFonts w:ascii="Arial"/>
          <w:bCs/>
        </w:rPr>
        <w:t>’</w:t>
      </w:r>
      <w:r w:rsidR="006A1EBE" w:rsidRPr="006A1EBE">
        <w:rPr>
          <w:rFonts w:ascii="Arial"/>
          <w:bCs/>
        </w:rPr>
        <w:t xml:space="preserve">s Digital and Information Literacy Framework tells us that both digital and </w:t>
      </w:r>
      <w:r w:rsidR="006A1EBE" w:rsidRPr="006A1EBE">
        <w:rPr>
          <w:rFonts w:ascii="Arial"/>
          <w:bCs/>
        </w:rPr>
        <w:lastRenderedPageBreak/>
        <w:t xml:space="preserve">information literacy are </w:t>
      </w:r>
      <w:r w:rsidR="006A1EBE" w:rsidRPr="006A1EBE">
        <w:rPr>
          <w:rFonts w:ascii="Arial"/>
          <w:bCs/>
        </w:rPr>
        <w:t>“</w:t>
      </w:r>
      <w:r w:rsidR="006A1EBE" w:rsidRPr="006A1EBE">
        <w:rPr>
          <w:rFonts w:ascii="Arial"/>
          <w:bCs/>
        </w:rPr>
        <w:t>underpinned by critical thinking and evaluation</w:t>
      </w:r>
      <w:r w:rsidR="006E1EA0">
        <w:rPr>
          <w:rFonts w:ascii="Arial"/>
          <w:bCs/>
        </w:rPr>
        <w:t>.</w:t>
      </w:r>
      <w:r w:rsidR="00B13537">
        <w:rPr>
          <w:rFonts w:ascii="Arial"/>
          <w:bCs/>
        </w:rPr>
        <w:t xml:space="preserve"> </w:t>
      </w:r>
      <w:r w:rsidR="00F337CD">
        <w:rPr>
          <w:rFonts w:ascii="Arial"/>
          <w:bCs/>
        </w:rPr>
        <w:t xml:space="preserve">A second </w:t>
      </w:r>
      <w:r w:rsidR="0011343A">
        <w:rPr>
          <w:rFonts w:ascii="Arial"/>
          <w:bCs/>
        </w:rPr>
        <w:t>strength</w:t>
      </w:r>
      <w:r w:rsidR="00F42789">
        <w:rPr>
          <w:rFonts w:ascii="Arial"/>
          <w:bCs/>
        </w:rPr>
        <w:t xml:space="preserve"> is digital </w:t>
      </w:r>
      <w:r w:rsidR="00A87962">
        <w:rPr>
          <w:rFonts w:ascii="Arial"/>
          <w:bCs/>
        </w:rPr>
        <w:t>communication</w:t>
      </w:r>
      <w:r w:rsidR="00F42789">
        <w:rPr>
          <w:rFonts w:ascii="Arial"/>
          <w:bCs/>
        </w:rPr>
        <w:t xml:space="preserve"> and collaboration</w:t>
      </w:r>
      <w:r w:rsidR="00A87962">
        <w:rPr>
          <w:rFonts w:ascii="Arial"/>
          <w:bCs/>
        </w:rPr>
        <w:t>.</w:t>
      </w:r>
      <w:r w:rsidR="00F42789">
        <w:rPr>
          <w:rFonts w:ascii="Arial"/>
          <w:bCs/>
        </w:rPr>
        <w:t xml:space="preserve"> I am confident </w:t>
      </w:r>
      <w:r w:rsidR="00C44171">
        <w:rPr>
          <w:rFonts w:ascii="Arial"/>
          <w:bCs/>
        </w:rPr>
        <w:t xml:space="preserve">participating in online group </w:t>
      </w:r>
      <w:r w:rsidR="00A87962">
        <w:rPr>
          <w:rFonts w:ascii="Arial"/>
          <w:bCs/>
        </w:rPr>
        <w:t>activities</w:t>
      </w:r>
      <w:r w:rsidR="00135C70">
        <w:rPr>
          <w:rFonts w:ascii="Arial"/>
          <w:bCs/>
        </w:rPr>
        <w:t>,</w:t>
      </w:r>
      <w:r w:rsidR="00C44171">
        <w:rPr>
          <w:rFonts w:ascii="Arial"/>
          <w:bCs/>
        </w:rPr>
        <w:t xml:space="preserve"> </w:t>
      </w:r>
      <w:r w:rsidR="00135C70">
        <w:rPr>
          <w:rFonts w:ascii="Arial"/>
          <w:bCs/>
        </w:rPr>
        <w:t xml:space="preserve">and </w:t>
      </w:r>
      <w:r w:rsidR="00C44171">
        <w:rPr>
          <w:rFonts w:ascii="Arial"/>
          <w:bCs/>
        </w:rPr>
        <w:t xml:space="preserve">I feel </w:t>
      </w:r>
      <w:r w:rsidR="00A87962">
        <w:rPr>
          <w:rFonts w:ascii="Arial"/>
          <w:bCs/>
        </w:rPr>
        <w:t>comfortable</w:t>
      </w:r>
      <w:r w:rsidR="00C44171">
        <w:rPr>
          <w:rFonts w:ascii="Arial"/>
          <w:bCs/>
        </w:rPr>
        <w:t xml:space="preserve"> using digital </w:t>
      </w:r>
      <w:r w:rsidR="00A87962">
        <w:rPr>
          <w:rFonts w:ascii="Arial"/>
          <w:bCs/>
        </w:rPr>
        <w:t>platforms</w:t>
      </w:r>
      <w:r w:rsidR="00C44171">
        <w:rPr>
          <w:rFonts w:ascii="Arial"/>
          <w:bCs/>
        </w:rPr>
        <w:t xml:space="preserve"> such as emails</w:t>
      </w:r>
      <w:r w:rsidR="00281953">
        <w:rPr>
          <w:rFonts w:ascii="Arial"/>
          <w:bCs/>
        </w:rPr>
        <w:t xml:space="preserve"> and </w:t>
      </w:r>
      <w:r w:rsidR="0024662C">
        <w:rPr>
          <w:rFonts w:ascii="Arial"/>
          <w:bCs/>
        </w:rPr>
        <w:t>Teams</w:t>
      </w:r>
      <w:r w:rsidR="0028423A">
        <w:rPr>
          <w:rFonts w:ascii="Arial"/>
          <w:bCs/>
        </w:rPr>
        <w:t xml:space="preserve"> to interact</w:t>
      </w:r>
      <w:r w:rsidR="009F3EB0">
        <w:rPr>
          <w:rFonts w:ascii="Arial"/>
          <w:bCs/>
        </w:rPr>
        <w:t>, share information and contribute to group tasks</w:t>
      </w:r>
      <w:r w:rsidR="00281953">
        <w:rPr>
          <w:rFonts w:ascii="Arial"/>
          <w:bCs/>
        </w:rPr>
        <w:t xml:space="preserve">. These skills are </w:t>
      </w:r>
      <w:r w:rsidR="0024662C">
        <w:rPr>
          <w:rFonts w:ascii="Arial"/>
          <w:bCs/>
        </w:rPr>
        <w:t>increasingly</w:t>
      </w:r>
      <w:r w:rsidR="00281953">
        <w:rPr>
          <w:rFonts w:ascii="Arial"/>
          <w:bCs/>
        </w:rPr>
        <w:t xml:space="preserve"> important in </w:t>
      </w:r>
      <w:r w:rsidR="0024662C">
        <w:rPr>
          <w:rFonts w:ascii="Arial"/>
          <w:bCs/>
        </w:rPr>
        <w:t>university</w:t>
      </w:r>
      <w:r w:rsidR="00A87962">
        <w:rPr>
          <w:rFonts w:ascii="Arial"/>
          <w:bCs/>
        </w:rPr>
        <w:t>,</w:t>
      </w:r>
      <w:r w:rsidR="0024662C">
        <w:rPr>
          <w:rFonts w:ascii="Arial"/>
          <w:bCs/>
        </w:rPr>
        <w:t xml:space="preserve"> as </w:t>
      </w:r>
      <w:r w:rsidR="00BD17FD">
        <w:rPr>
          <w:rFonts w:ascii="Arial"/>
          <w:bCs/>
        </w:rPr>
        <w:t>many</w:t>
      </w:r>
      <w:r w:rsidR="009F3EB0">
        <w:rPr>
          <w:rFonts w:ascii="Arial"/>
          <w:bCs/>
        </w:rPr>
        <w:t xml:space="preserve"> learning activities rely on effective communication </w:t>
      </w:r>
      <w:r w:rsidR="00BD17FD">
        <w:rPr>
          <w:rFonts w:ascii="Arial"/>
          <w:bCs/>
        </w:rPr>
        <w:t>and the ability to</w:t>
      </w:r>
      <w:r w:rsidR="0024662C">
        <w:rPr>
          <w:rFonts w:ascii="Arial"/>
          <w:bCs/>
        </w:rPr>
        <w:t xml:space="preserve"> </w:t>
      </w:r>
      <w:r w:rsidR="00A87962">
        <w:rPr>
          <w:rFonts w:ascii="Arial"/>
          <w:bCs/>
        </w:rPr>
        <w:t xml:space="preserve">collaborate </w:t>
      </w:r>
      <w:r w:rsidR="00BD17FD">
        <w:rPr>
          <w:rFonts w:ascii="Arial"/>
          <w:bCs/>
        </w:rPr>
        <w:t>using</w:t>
      </w:r>
      <w:r w:rsidR="00A87962">
        <w:rPr>
          <w:rFonts w:ascii="Arial"/>
          <w:bCs/>
        </w:rPr>
        <w:t xml:space="preserve"> digital tools.</w:t>
      </w:r>
    </w:p>
    <w:p w14:paraId="2C442AA8" w14:textId="563BA7FE" w:rsidR="00A2502C" w:rsidRDefault="00A87962" w:rsidP="002D6CCF">
      <w:pPr>
        <w:spacing w:line="360" w:lineRule="auto"/>
        <w:rPr>
          <w:rFonts w:ascii="Arial"/>
          <w:bCs/>
        </w:rPr>
      </w:pPr>
      <w:r>
        <w:rPr>
          <w:rFonts w:ascii="Arial"/>
          <w:bCs/>
        </w:rPr>
        <w:t xml:space="preserve">Despite these </w:t>
      </w:r>
      <w:r w:rsidR="006F4859">
        <w:rPr>
          <w:rFonts w:ascii="Arial"/>
          <w:bCs/>
        </w:rPr>
        <w:t>strengths,</w:t>
      </w:r>
      <w:r>
        <w:rPr>
          <w:rFonts w:ascii="Arial"/>
          <w:bCs/>
        </w:rPr>
        <w:t xml:space="preserve"> two weaker areas were identified. The first is digital </w:t>
      </w:r>
      <w:r w:rsidR="006F4859">
        <w:rPr>
          <w:rFonts w:ascii="Arial"/>
          <w:bCs/>
        </w:rPr>
        <w:t>innovation</w:t>
      </w:r>
      <w:r w:rsidR="009A1C18">
        <w:rPr>
          <w:rFonts w:ascii="Arial"/>
          <w:bCs/>
        </w:rPr>
        <w:t>,</w:t>
      </w:r>
      <w:r w:rsidR="00DD189B">
        <w:rPr>
          <w:rFonts w:ascii="Arial"/>
          <w:bCs/>
        </w:rPr>
        <w:t xml:space="preserve"> which involves exploring </w:t>
      </w:r>
      <w:r w:rsidR="009A1C18">
        <w:rPr>
          <w:rFonts w:ascii="Arial"/>
          <w:bCs/>
        </w:rPr>
        <w:t>unfamiliar digital tools</w:t>
      </w:r>
      <w:r w:rsidR="00110FE1">
        <w:rPr>
          <w:rFonts w:ascii="Arial"/>
          <w:bCs/>
        </w:rPr>
        <w:t xml:space="preserve">. My </w:t>
      </w:r>
      <w:r w:rsidR="002209BC">
        <w:rPr>
          <w:rFonts w:ascii="Arial"/>
          <w:bCs/>
        </w:rPr>
        <w:t>results</w:t>
      </w:r>
      <w:r w:rsidR="00110FE1">
        <w:rPr>
          <w:rFonts w:ascii="Arial"/>
          <w:bCs/>
        </w:rPr>
        <w:t xml:space="preserve"> suggest </w:t>
      </w:r>
      <w:r w:rsidR="00AB6E3B">
        <w:rPr>
          <w:rFonts w:ascii="Arial"/>
          <w:bCs/>
        </w:rPr>
        <w:t>that I tend to rely on familiar software rather than seek new, more innovative sol</w:t>
      </w:r>
      <w:r w:rsidR="002209BC">
        <w:rPr>
          <w:rFonts w:ascii="Arial"/>
          <w:bCs/>
        </w:rPr>
        <w:t xml:space="preserve">utions. Improving this area </w:t>
      </w:r>
      <w:r w:rsidR="001D64BD">
        <w:rPr>
          <w:rFonts w:ascii="Arial"/>
          <w:bCs/>
        </w:rPr>
        <w:t>would</w:t>
      </w:r>
      <w:r w:rsidR="002209BC">
        <w:rPr>
          <w:rFonts w:ascii="Arial"/>
          <w:bCs/>
        </w:rPr>
        <w:t xml:space="preserve"> </w:t>
      </w:r>
      <w:r w:rsidR="00703D20">
        <w:rPr>
          <w:rFonts w:ascii="Arial"/>
          <w:bCs/>
        </w:rPr>
        <w:t>strengthen my adaptability and creative thinking</w:t>
      </w:r>
      <w:r w:rsidR="001F6754">
        <w:rPr>
          <w:rFonts w:ascii="Arial"/>
          <w:bCs/>
        </w:rPr>
        <w:t>,</w:t>
      </w:r>
      <w:r w:rsidR="002209BC">
        <w:rPr>
          <w:rFonts w:ascii="Arial"/>
          <w:bCs/>
        </w:rPr>
        <w:t xml:space="preserve"> </w:t>
      </w:r>
      <w:r w:rsidR="001F6754" w:rsidRPr="00703D20">
        <w:rPr>
          <w:rFonts w:ascii="Arial"/>
          <w:bCs/>
        </w:rPr>
        <w:t>which</w:t>
      </w:r>
      <w:r w:rsidR="002209BC" w:rsidRPr="00703D20">
        <w:rPr>
          <w:rFonts w:ascii="Arial"/>
          <w:bCs/>
        </w:rPr>
        <w:t xml:space="preserve"> are essential in a rapidly </w:t>
      </w:r>
      <w:r w:rsidR="00076DC6" w:rsidRPr="00703D20">
        <w:rPr>
          <w:rFonts w:ascii="Arial"/>
          <w:bCs/>
        </w:rPr>
        <w:t>evolving</w:t>
      </w:r>
      <w:r w:rsidR="002209BC" w:rsidRPr="00703D20">
        <w:rPr>
          <w:rFonts w:ascii="Arial"/>
          <w:bCs/>
        </w:rPr>
        <w:t xml:space="preserve"> digital world. My second </w:t>
      </w:r>
      <w:r w:rsidR="00076DC6" w:rsidRPr="00703D20">
        <w:rPr>
          <w:rFonts w:ascii="Arial"/>
          <w:bCs/>
        </w:rPr>
        <w:t>weakness</w:t>
      </w:r>
      <w:r w:rsidR="002209BC" w:rsidRPr="00703D20">
        <w:rPr>
          <w:rFonts w:ascii="Arial"/>
          <w:bCs/>
        </w:rPr>
        <w:t xml:space="preserve"> is digital </w:t>
      </w:r>
      <w:r w:rsidR="002065CB" w:rsidRPr="00703D20">
        <w:rPr>
          <w:rFonts w:ascii="Arial"/>
          <w:bCs/>
        </w:rPr>
        <w:t>identity</w:t>
      </w:r>
      <w:r w:rsidR="009D07A1" w:rsidRPr="00703D20">
        <w:rPr>
          <w:rFonts w:ascii="Arial"/>
          <w:bCs/>
        </w:rPr>
        <w:t xml:space="preserve"> and </w:t>
      </w:r>
      <w:r w:rsidR="002065CB" w:rsidRPr="00703D20">
        <w:rPr>
          <w:rFonts w:ascii="Arial"/>
          <w:bCs/>
        </w:rPr>
        <w:t>well-being</w:t>
      </w:r>
      <w:r w:rsidR="002065CB">
        <w:rPr>
          <w:rFonts w:ascii="Arial"/>
          <w:bCs/>
        </w:rPr>
        <w:t>.</w:t>
      </w:r>
      <w:r w:rsidR="00231A4F">
        <w:rPr>
          <w:rFonts w:ascii="Arial"/>
          <w:bCs/>
        </w:rPr>
        <w:t xml:space="preserve"> </w:t>
      </w:r>
      <w:r w:rsidR="003172EE">
        <w:rPr>
          <w:rFonts w:ascii="Arial"/>
          <w:bCs/>
        </w:rPr>
        <w:t xml:space="preserve">As digital engagement becomes more </w:t>
      </w:r>
      <w:r w:rsidR="00BD4EDF">
        <w:rPr>
          <w:rFonts w:ascii="Arial"/>
          <w:bCs/>
        </w:rPr>
        <w:t>integrated</w:t>
      </w:r>
      <w:r w:rsidR="003172EE">
        <w:rPr>
          <w:rFonts w:ascii="Arial"/>
          <w:bCs/>
        </w:rPr>
        <w:t xml:space="preserve"> into everyday life</w:t>
      </w:r>
      <w:r w:rsidR="00BD4EDF">
        <w:rPr>
          <w:rFonts w:ascii="Arial"/>
          <w:bCs/>
        </w:rPr>
        <w:t>,</w:t>
      </w:r>
      <w:r w:rsidR="003172EE">
        <w:rPr>
          <w:rFonts w:ascii="Arial"/>
          <w:bCs/>
        </w:rPr>
        <w:t xml:space="preserve"> the </w:t>
      </w:r>
      <w:r w:rsidR="00BD4EDF">
        <w:rPr>
          <w:rFonts w:ascii="Arial"/>
          <w:bCs/>
        </w:rPr>
        <w:t>ability</w:t>
      </w:r>
      <w:r w:rsidR="003172EE">
        <w:rPr>
          <w:rFonts w:ascii="Arial"/>
          <w:bCs/>
        </w:rPr>
        <w:t xml:space="preserve"> </w:t>
      </w:r>
      <w:r w:rsidR="00BD4EDF">
        <w:rPr>
          <w:rFonts w:ascii="Arial"/>
          <w:bCs/>
        </w:rPr>
        <w:t>to</w:t>
      </w:r>
      <w:r w:rsidR="003172EE">
        <w:rPr>
          <w:rFonts w:ascii="Arial"/>
          <w:bCs/>
        </w:rPr>
        <w:t xml:space="preserve"> </w:t>
      </w:r>
      <w:r w:rsidR="00BD4EDF">
        <w:rPr>
          <w:rFonts w:ascii="Arial"/>
          <w:bCs/>
        </w:rPr>
        <w:t>manage well-being</w:t>
      </w:r>
      <w:r w:rsidR="003172EE">
        <w:rPr>
          <w:rFonts w:ascii="Arial"/>
          <w:bCs/>
        </w:rPr>
        <w:t xml:space="preserve"> and protect online </w:t>
      </w:r>
      <w:r w:rsidR="00BD4EDF">
        <w:rPr>
          <w:rFonts w:ascii="Arial"/>
          <w:bCs/>
        </w:rPr>
        <w:t>identity</w:t>
      </w:r>
      <w:r w:rsidR="003172EE">
        <w:rPr>
          <w:rFonts w:ascii="Arial"/>
          <w:bCs/>
        </w:rPr>
        <w:t xml:space="preserve"> is </w:t>
      </w:r>
      <w:r w:rsidR="00BD4EDF">
        <w:rPr>
          <w:rFonts w:ascii="Arial"/>
          <w:bCs/>
        </w:rPr>
        <w:t>increasingly</w:t>
      </w:r>
      <w:r w:rsidR="003172EE">
        <w:rPr>
          <w:rFonts w:ascii="Arial"/>
          <w:bCs/>
        </w:rPr>
        <w:t xml:space="preserve"> important.</w:t>
      </w:r>
      <w:r w:rsidR="005950C3">
        <w:rPr>
          <w:rFonts w:ascii="Arial"/>
          <w:bCs/>
        </w:rPr>
        <w:t xml:space="preserve"> </w:t>
      </w:r>
      <w:r w:rsidR="002E7C1F">
        <w:rPr>
          <w:rFonts w:ascii="Arial"/>
          <w:bCs/>
        </w:rPr>
        <w:t xml:space="preserve">Reviewing these </w:t>
      </w:r>
      <w:r w:rsidR="00CB546B">
        <w:rPr>
          <w:rFonts w:ascii="Arial"/>
          <w:bCs/>
        </w:rPr>
        <w:t>results</w:t>
      </w:r>
      <w:r w:rsidR="002E7C1F">
        <w:rPr>
          <w:rFonts w:ascii="Arial"/>
          <w:bCs/>
        </w:rPr>
        <w:t xml:space="preserve"> has </w:t>
      </w:r>
      <w:r w:rsidR="00CB546B">
        <w:rPr>
          <w:rFonts w:ascii="Arial"/>
          <w:bCs/>
        </w:rPr>
        <w:t>given</w:t>
      </w:r>
      <w:r w:rsidR="002E7C1F">
        <w:rPr>
          <w:rFonts w:ascii="Arial"/>
          <w:bCs/>
        </w:rPr>
        <w:t xml:space="preserve"> me a </w:t>
      </w:r>
      <w:r w:rsidR="00CB546B">
        <w:rPr>
          <w:rFonts w:ascii="Arial"/>
          <w:bCs/>
        </w:rPr>
        <w:t xml:space="preserve">clearer </w:t>
      </w:r>
      <w:r w:rsidR="002E7C1F">
        <w:rPr>
          <w:rFonts w:ascii="Arial"/>
          <w:bCs/>
        </w:rPr>
        <w:t xml:space="preserve">and more comprehensive </w:t>
      </w:r>
      <w:r w:rsidR="00CB546B">
        <w:rPr>
          <w:rFonts w:ascii="Arial"/>
          <w:bCs/>
        </w:rPr>
        <w:t>understanding</w:t>
      </w:r>
      <w:r w:rsidR="002E7C1F">
        <w:rPr>
          <w:rFonts w:ascii="Arial"/>
          <w:bCs/>
        </w:rPr>
        <w:t xml:space="preserve"> of my </w:t>
      </w:r>
      <w:r w:rsidR="00CB546B">
        <w:rPr>
          <w:rFonts w:ascii="Arial"/>
          <w:bCs/>
        </w:rPr>
        <w:t>digital capabilities</w:t>
      </w:r>
      <w:r w:rsidR="002E7C1F">
        <w:rPr>
          <w:rFonts w:ascii="Arial"/>
          <w:bCs/>
        </w:rPr>
        <w:t xml:space="preserve">. It has </w:t>
      </w:r>
      <w:r w:rsidR="00CB546B">
        <w:rPr>
          <w:rFonts w:ascii="Arial"/>
          <w:bCs/>
        </w:rPr>
        <w:t>helped me recognise both</w:t>
      </w:r>
      <w:r w:rsidR="002E7C1F">
        <w:rPr>
          <w:rFonts w:ascii="Arial"/>
          <w:bCs/>
        </w:rPr>
        <w:t xml:space="preserve"> my </w:t>
      </w:r>
      <w:r w:rsidR="00CB546B">
        <w:rPr>
          <w:rFonts w:ascii="Arial"/>
          <w:bCs/>
        </w:rPr>
        <w:t>strengths</w:t>
      </w:r>
      <w:r w:rsidR="002E7C1F">
        <w:rPr>
          <w:rFonts w:ascii="Arial"/>
          <w:bCs/>
        </w:rPr>
        <w:t xml:space="preserve"> a</w:t>
      </w:r>
      <w:r w:rsidR="00CB546B">
        <w:rPr>
          <w:rFonts w:ascii="Arial"/>
          <w:bCs/>
        </w:rPr>
        <w:t xml:space="preserve">nd areas where further development is needed, enabling me to set more meaningful goals to </w:t>
      </w:r>
      <w:r w:rsidR="00BC1D1F">
        <w:rPr>
          <w:rFonts w:ascii="Arial"/>
          <w:bCs/>
        </w:rPr>
        <w:t>improve</w:t>
      </w:r>
      <w:r w:rsidR="00CB546B">
        <w:rPr>
          <w:rFonts w:ascii="Arial"/>
          <w:bCs/>
        </w:rPr>
        <w:t xml:space="preserve"> my </w:t>
      </w:r>
      <w:r w:rsidR="00BC1D1F">
        <w:rPr>
          <w:rFonts w:ascii="Arial"/>
          <w:bCs/>
        </w:rPr>
        <w:t>digital</w:t>
      </w:r>
      <w:r w:rsidR="00CB546B">
        <w:rPr>
          <w:rFonts w:ascii="Arial"/>
          <w:bCs/>
        </w:rPr>
        <w:t xml:space="preserve"> skills.</w:t>
      </w:r>
    </w:p>
    <w:p w14:paraId="13C719EB" w14:textId="1356FEA2" w:rsidR="007428BA" w:rsidRDefault="00284D7B" w:rsidP="002D6CCF">
      <w:pPr>
        <w:spacing w:line="360" w:lineRule="auto"/>
        <w:rPr>
          <w:rFonts w:ascii="Arial"/>
          <w:bCs/>
        </w:rPr>
      </w:pPr>
      <w:r>
        <w:rPr>
          <w:rFonts w:ascii="Arial"/>
          <w:bCs/>
        </w:rPr>
        <w:t>Firs</w:t>
      </w:r>
      <w:r w:rsidR="004D359F">
        <w:rPr>
          <w:rFonts w:ascii="Arial"/>
          <w:bCs/>
        </w:rPr>
        <w:t>tly</w:t>
      </w:r>
      <w:r w:rsidR="00BE7438">
        <w:rPr>
          <w:rFonts w:ascii="Arial"/>
          <w:bCs/>
        </w:rPr>
        <w:t>,</w:t>
      </w:r>
      <w:r w:rsidR="004D359F">
        <w:rPr>
          <w:rFonts w:ascii="Arial"/>
          <w:bCs/>
        </w:rPr>
        <w:t xml:space="preserve"> to enhance my </w:t>
      </w:r>
      <w:r w:rsidR="00BE7438">
        <w:rPr>
          <w:rFonts w:ascii="Arial"/>
          <w:bCs/>
        </w:rPr>
        <w:t xml:space="preserve">digital innovation skills, I plan to complete the digital transformation tips course on </w:t>
      </w:r>
      <w:r w:rsidR="001D5A21">
        <w:rPr>
          <w:rFonts w:ascii="Arial"/>
          <w:bCs/>
        </w:rPr>
        <w:t>LinkedIn</w:t>
      </w:r>
      <w:r w:rsidR="00BE7438">
        <w:rPr>
          <w:rFonts w:ascii="Arial"/>
          <w:bCs/>
        </w:rPr>
        <w:t>.</w:t>
      </w:r>
      <w:r w:rsidR="00F267DA">
        <w:rPr>
          <w:rFonts w:ascii="Arial"/>
          <w:bCs/>
        </w:rPr>
        <w:t xml:space="preserve"> The course focuses on transitioning to new systems and fixing any technology or skill gaps.</w:t>
      </w:r>
      <w:r w:rsidR="005E7A06">
        <w:rPr>
          <w:rFonts w:ascii="Arial"/>
          <w:bCs/>
        </w:rPr>
        <w:t xml:space="preserve"> Furthermore</w:t>
      </w:r>
      <w:r w:rsidR="00F27120">
        <w:rPr>
          <w:rFonts w:ascii="Arial"/>
          <w:bCs/>
        </w:rPr>
        <w:t>,</w:t>
      </w:r>
      <w:r w:rsidR="005E7A06">
        <w:rPr>
          <w:rFonts w:ascii="Arial"/>
          <w:bCs/>
        </w:rPr>
        <w:t xml:space="preserve"> I </w:t>
      </w:r>
      <w:r w:rsidR="00F27120">
        <w:rPr>
          <w:rFonts w:ascii="Arial"/>
          <w:bCs/>
        </w:rPr>
        <w:t xml:space="preserve">plan to complete </w:t>
      </w:r>
      <w:r w:rsidR="006C1410">
        <w:rPr>
          <w:rFonts w:ascii="Arial"/>
          <w:bCs/>
        </w:rPr>
        <w:t>the digital literacy and productivity learning pathway course.</w:t>
      </w:r>
      <w:r w:rsidR="00E50405">
        <w:rPr>
          <w:rFonts w:ascii="Arial"/>
          <w:bCs/>
        </w:rPr>
        <w:t xml:space="preserve"> The course focuses on working and </w:t>
      </w:r>
      <w:r w:rsidR="00930D6E">
        <w:rPr>
          <w:rFonts w:ascii="Arial"/>
          <w:bCs/>
        </w:rPr>
        <w:t>collaborating</w:t>
      </w:r>
      <w:r w:rsidR="00E50405">
        <w:rPr>
          <w:rFonts w:ascii="Arial"/>
          <w:bCs/>
        </w:rPr>
        <w:t xml:space="preserve"> online safely</w:t>
      </w:r>
      <w:r w:rsidR="00930D6E">
        <w:rPr>
          <w:rFonts w:ascii="Arial"/>
          <w:bCs/>
        </w:rPr>
        <w:t>.</w:t>
      </w:r>
      <w:r w:rsidR="004A6CE6">
        <w:rPr>
          <w:rFonts w:ascii="Arial"/>
          <w:bCs/>
        </w:rPr>
        <w:t xml:space="preserve"> In the meantime,</w:t>
      </w:r>
      <w:r w:rsidR="00930D6E">
        <w:rPr>
          <w:rFonts w:ascii="Arial"/>
          <w:bCs/>
        </w:rPr>
        <w:t xml:space="preserve"> I </w:t>
      </w:r>
      <w:r w:rsidR="00992D91">
        <w:rPr>
          <w:rFonts w:ascii="Arial"/>
          <w:bCs/>
        </w:rPr>
        <w:t xml:space="preserve">will also review and update </w:t>
      </w:r>
      <w:r w:rsidR="004A6CE6">
        <w:rPr>
          <w:rFonts w:ascii="Arial"/>
          <w:bCs/>
        </w:rPr>
        <w:t>the privacy settings on all major platforms.</w:t>
      </w:r>
      <w:r w:rsidR="00FB1090">
        <w:rPr>
          <w:rFonts w:ascii="Arial"/>
          <w:bCs/>
        </w:rPr>
        <w:t xml:space="preserve"> I believe the learning course </w:t>
      </w:r>
      <w:r w:rsidR="000C6116">
        <w:rPr>
          <w:rFonts w:ascii="Arial"/>
          <w:bCs/>
        </w:rPr>
        <w:t>will strengthen m</w:t>
      </w:r>
      <w:r w:rsidR="009413F4">
        <w:rPr>
          <w:rFonts w:ascii="Arial"/>
          <w:bCs/>
        </w:rPr>
        <w:t xml:space="preserve">y ability </w:t>
      </w:r>
      <w:r w:rsidR="000C6116">
        <w:rPr>
          <w:rFonts w:ascii="Arial"/>
          <w:bCs/>
        </w:rPr>
        <w:t xml:space="preserve">to maintain a safe </w:t>
      </w:r>
      <w:r w:rsidR="00A060E3">
        <w:rPr>
          <w:rFonts w:ascii="Arial"/>
          <w:bCs/>
        </w:rPr>
        <w:t>professional</w:t>
      </w:r>
      <w:r w:rsidR="000C6116">
        <w:rPr>
          <w:rFonts w:ascii="Arial"/>
          <w:bCs/>
        </w:rPr>
        <w:t xml:space="preserve"> </w:t>
      </w:r>
      <w:r w:rsidR="00A060E3">
        <w:rPr>
          <w:rFonts w:ascii="Arial"/>
          <w:bCs/>
        </w:rPr>
        <w:t xml:space="preserve">online presence, protect personal data and </w:t>
      </w:r>
      <w:r w:rsidR="006E5F09">
        <w:rPr>
          <w:rFonts w:ascii="Arial"/>
          <w:bCs/>
        </w:rPr>
        <w:t>develop stronger</w:t>
      </w:r>
      <w:r w:rsidR="00A060E3">
        <w:rPr>
          <w:rFonts w:ascii="Arial"/>
          <w:bCs/>
        </w:rPr>
        <w:t xml:space="preserve"> digital skills.</w:t>
      </w:r>
      <w:r w:rsidR="005B6BC9">
        <w:rPr>
          <w:rFonts w:ascii="Arial"/>
          <w:bCs/>
        </w:rPr>
        <w:t xml:space="preserve"> By </w:t>
      </w:r>
      <w:r w:rsidR="00E057B3">
        <w:rPr>
          <w:rFonts w:ascii="Arial"/>
          <w:bCs/>
        </w:rPr>
        <w:t>pursuing</w:t>
      </w:r>
      <w:r w:rsidR="005B6BC9">
        <w:rPr>
          <w:rFonts w:ascii="Arial"/>
          <w:bCs/>
        </w:rPr>
        <w:t xml:space="preserve"> these goals, I will address </w:t>
      </w:r>
      <w:r w:rsidR="006E5F09">
        <w:rPr>
          <w:rFonts w:ascii="Arial"/>
          <w:bCs/>
        </w:rPr>
        <w:t>important</w:t>
      </w:r>
      <w:r w:rsidR="005B6BC9">
        <w:rPr>
          <w:rFonts w:ascii="Arial"/>
          <w:bCs/>
        </w:rPr>
        <w:t xml:space="preserve"> gaps in my </w:t>
      </w:r>
      <w:r w:rsidR="00E057B3">
        <w:rPr>
          <w:rFonts w:ascii="Arial"/>
          <w:bCs/>
        </w:rPr>
        <w:t>digital</w:t>
      </w:r>
      <w:r w:rsidR="005B6BC9">
        <w:rPr>
          <w:rFonts w:ascii="Arial"/>
          <w:bCs/>
        </w:rPr>
        <w:t xml:space="preserve"> </w:t>
      </w:r>
      <w:r w:rsidR="006E5F09">
        <w:rPr>
          <w:rFonts w:ascii="Arial"/>
          <w:bCs/>
        </w:rPr>
        <w:t xml:space="preserve">competencies </w:t>
      </w:r>
      <w:r w:rsidR="005B6BC9">
        <w:rPr>
          <w:rFonts w:ascii="Arial"/>
          <w:bCs/>
        </w:rPr>
        <w:t xml:space="preserve">and </w:t>
      </w:r>
      <w:r w:rsidR="00E057B3">
        <w:rPr>
          <w:rFonts w:ascii="Arial"/>
          <w:bCs/>
        </w:rPr>
        <w:t xml:space="preserve">enhance my </w:t>
      </w:r>
      <w:r w:rsidR="00504E75">
        <w:rPr>
          <w:rFonts w:ascii="Arial"/>
          <w:bCs/>
        </w:rPr>
        <w:t>ability</w:t>
      </w:r>
      <w:r w:rsidR="00E057B3">
        <w:rPr>
          <w:rFonts w:ascii="Arial"/>
          <w:bCs/>
        </w:rPr>
        <w:t xml:space="preserve"> for future academic and workplace challenges.</w:t>
      </w:r>
    </w:p>
    <w:p w14:paraId="1F4AEE41" w14:textId="154B2FA9" w:rsidR="008C0BB2" w:rsidRDefault="009A2228" w:rsidP="002D6CCF">
      <w:pPr>
        <w:spacing w:line="360" w:lineRule="auto"/>
        <w:rPr>
          <w:rFonts w:ascii="Arial"/>
          <w:bCs/>
        </w:rPr>
      </w:pPr>
      <w:r w:rsidRPr="009A2228">
        <w:rPr>
          <w:rFonts w:ascii="Arial"/>
          <w:bCs/>
        </w:rPr>
        <w:t>In the context of an increasingly digital educational landscape, understanding student experiences with digital learning tools is crucial for assessing the effectiveness of online education and identifying areas for improvement.</w:t>
      </w:r>
      <w:r w:rsidR="004A371F">
        <w:rPr>
          <w:rFonts w:ascii="Arial"/>
          <w:bCs/>
        </w:rPr>
        <w:t xml:space="preserve"> </w:t>
      </w:r>
      <w:r w:rsidR="004A371F" w:rsidRPr="004A371F">
        <w:rPr>
          <w:rFonts w:ascii="Arial"/>
          <w:bCs/>
        </w:rPr>
        <w:t>(</w:t>
      </w:r>
      <w:proofErr w:type="spellStart"/>
      <w:r w:rsidR="004A371F" w:rsidRPr="004A371F">
        <w:rPr>
          <w:rFonts w:ascii="Arial"/>
          <w:bCs/>
        </w:rPr>
        <w:t>Mexhuani</w:t>
      </w:r>
      <w:proofErr w:type="spellEnd"/>
      <w:r w:rsidR="004A371F" w:rsidRPr="004A371F">
        <w:rPr>
          <w:rFonts w:ascii="Arial"/>
          <w:bCs/>
        </w:rPr>
        <w:t>, 2024)</w:t>
      </w:r>
      <w:r w:rsidR="004A371F">
        <w:rPr>
          <w:rFonts w:ascii="Arial"/>
          <w:bCs/>
        </w:rPr>
        <w:t xml:space="preserve"> </w:t>
      </w:r>
      <w:r w:rsidR="008D2C71">
        <w:rPr>
          <w:rFonts w:ascii="Arial"/>
          <w:bCs/>
        </w:rPr>
        <w:t>Reflecting on this process has shown me the importance of</w:t>
      </w:r>
      <w:r w:rsidR="005815BE">
        <w:rPr>
          <w:rFonts w:ascii="Arial"/>
          <w:bCs/>
        </w:rPr>
        <w:t xml:space="preserve"> ongoing</w:t>
      </w:r>
      <w:r w:rsidR="008D2C71">
        <w:rPr>
          <w:rFonts w:ascii="Arial"/>
          <w:bCs/>
        </w:rPr>
        <w:t xml:space="preserve"> digital development</w:t>
      </w:r>
      <w:r w:rsidR="001F4EEF">
        <w:rPr>
          <w:rFonts w:ascii="Arial"/>
          <w:bCs/>
        </w:rPr>
        <w:t xml:space="preserve">. </w:t>
      </w:r>
      <w:r w:rsidR="007D6DF7">
        <w:rPr>
          <w:rFonts w:ascii="Arial"/>
          <w:bCs/>
        </w:rPr>
        <w:t>Enhancing</w:t>
      </w:r>
      <w:r w:rsidR="001F4EEF">
        <w:rPr>
          <w:rFonts w:ascii="Arial"/>
          <w:bCs/>
        </w:rPr>
        <w:t xml:space="preserve"> my innovation skills will help me approach digital </w:t>
      </w:r>
      <w:r w:rsidR="001F4EEF">
        <w:rPr>
          <w:rFonts w:ascii="Arial"/>
          <w:bCs/>
        </w:rPr>
        <w:lastRenderedPageBreak/>
        <w:t xml:space="preserve">challenges more </w:t>
      </w:r>
      <w:r w:rsidR="007D6DF7">
        <w:rPr>
          <w:rFonts w:ascii="Arial"/>
          <w:bCs/>
        </w:rPr>
        <w:t>creatively</w:t>
      </w:r>
      <w:r w:rsidR="001F4EEF">
        <w:rPr>
          <w:rFonts w:ascii="Arial"/>
          <w:bCs/>
        </w:rPr>
        <w:t xml:space="preserve"> and better prepare </w:t>
      </w:r>
      <w:r w:rsidR="007D6DF7">
        <w:rPr>
          <w:rFonts w:ascii="Arial"/>
          <w:bCs/>
        </w:rPr>
        <w:t>me for technology-driven work environments.</w:t>
      </w:r>
      <w:r w:rsidR="00EB4C2B">
        <w:rPr>
          <w:rFonts w:ascii="Arial"/>
          <w:bCs/>
        </w:rPr>
        <w:t xml:space="preserve"> </w:t>
      </w:r>
      <w:r w:rsidR="00582B88">
        <w:rPr>
          <w:rFonts w:ascii="Arial"/>
          <w:bCs/>
        </w:rPr>
        <w:t>Strengthening</w:t>
      </w:r>
      <w:r w:rsidR="00EC5942">
        <w:rPr>
          <w:rFonts w:ascii="Arial"/>
          <w:bCs/>
        </w:rPr>
        <w:t xml:space="preserve"> my </w:t>
      </w:r>
      <w:r w:rsidR="00EB4C2B" w:rsidRPr="00703D20">
        <w:rPr>
          <w:rFonts w:ascii="Arial"/>
          <w:bCs/>
        </w:rPr>
        <w:t>digital identity and well-being</w:t>
      </w:r>
      <w:r w:rsidR="00EB4C2B">
        <w:rPr>
          <w:rFonts w:ascii="Arial"/>
          <w:bCs/>
        </w:rPr>
        <w:t xml:space="preserve"> will </w:t>
      </w:r>
      <w:r w:rsidR="005738F0">
        <w:rPr>
          <w:rFonts w:ascii="Arial"/>
          <w:bCs/>
        </w:rPr>
        <w:t xml:space="preserve">enable me to </w:t>
      </w:r>
      <w:r w:rsidR="00582B88">
        <w:rPr>
          <w:rFonts w:ascii="Arial"/>
          <w:bCs/>
        </w:rPr>
        <w:t>navigate</w:t>
      </w:r>
      <w:r w:rsidR="005738F0">
        <w:rPr>
          <w:rFonts w:ascii="Arial"/>
          <w:bCs/>
        </w:rPr>
        <w:t xml:space="preserve"> </w:t>
      </w:r>
      <w:r w:rsidR="00582B88">
        <w:rPr>
          <w:rFonts w:ascii="Arial"/>
          <w:bCs/>
        </w:rPr>
        <w:t>o</w:t>
      </w:r>
      <w:r w:rsidR="005738F0">
        <w:rPr>
          <w:rFonts w:ascii="Arial"/>
          <w:bCs/>
        </w:rPr>
        <w:t xml:space="preserve">nline spaces safely while maintaining a professional digital </w:t>
      </w:r>
      <w:r w:rsidR="00582B88">
        <w:rPr>
          <w:rFonts w:ascii="Arial"/>
          <w:bCs/>
        </w:rPr>
        <w:t>presence</w:t>
      </w:r>
      <w:r w:rsidR="005738F0">
        <w:rPr>
          <w:rFonts w:ascii="Arial"/>
          <w:bCs/>
        </w:rPr>
        <w:t>. Ultimately</w:t>
      </w:r>
      <w:r w:rsidR="00582B88">
        <w:rPr>
          <w:rFonts w:ascii="Arial"/>
          <w:bCs/>
        </w:rPr>
        <w:t>,</w:t>
      </w:r>
      <w:r w:rsidR="005738F0">
        <w:rPr>
          <w:rFonts w:ascii="Arial"/>
          <w:bCs/>
        </w:rPr>
        <w:t xml:space="preserve"> developing these skills will support my academic progress</w:t>
      </w:r>
      <w:r w:rsidR="002D6906">
        <w:rPr>
          <w:rFonts w:ascii="Arial"/>
          <w:bCs/>
        </w:rPr>
        <w:t xml:space="preserve">, </w:t>
      </w:r>
      <w:r w:rsidR="005738F0">
        <w:rPr>
          <w:rFonts w:ascii="Arial"/>
          <w:bCs/>
        </w:rPr>
        <w:t>en</w:t>
      </w:r>
      <w:r w:rsidR="00582B88">
        <w:rPr>
          <w:rFonts w:ascii="Arial"/>
          <w:bCs/>
        </w:rPr>
        <w:t>suring I am equipped to succeed in an increasingly digital world.</w:t>
      </w:r>
    </w:p>
    <w:p w14:paraId="6AB3CE1E" w14:textId="77777777" w:rsidR="008C0BB2" w:rsidRPr="008C0BB2" w:rsidRDefault="008C0BB2" w:rsidP="002D6CCF">
      <w:pPr>
        <w:spacing w:line="360" w:lineRule="auto"/>
        <w:rPr>
          <w:rFonts w:ascii="Arial"/>
          <w:bCs/>
        </w:rPr>
      </w:pPr>
    </w:p>
    <w:p w14:paraId="6B543863" w14:textId="70DE9FA7" w:rsidR="008C0BB2" w:rsidRPr="008C0BB2" w:rsidRDefault="008C0BB2" w:rsidP="002D6CCF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2"/>
        </w:rPr>
      </w:pPr>
      <w:r w:rsidRPr="008C0BB2">
        <w:rPr>
          <w:rFonts w:ascii="Arial" w:hAnsi="Arial" w:cs="Arial"/>
          <w:b/>
          <w:color w:val="000000" w:themeColor="text1"/>
          <w:sz w:val="22"/>
          <w:szCs w:val="22"/>
        </w:rPr>
        <w:t>References</w:t>
      </w:r>
    </w:p>
    <w:p w14:paraId="752CA86D" w14:textId="3F2436B9" w:rsidR="001A07F3" w:rsidRPr="00C35D09" w:rsidRDefault="001A07F3" w:rsidP="002D6CCF">
      <w:pPr>
        <w:spacing w:line="360" w:lineRule="auto"/>
        <w:rPr>
          <w:rFonts w:ascii="Arial" w:hAnsi="Arial" w:cs="Arial"/>
          <w:bCs/>
          <w:color w:val="000000" w:themeColor="text1"/>
          <w:sz w:val="22"/>
          <w:szCs w:val="22"/>
        </w:rPr>
      </w:pPr>
      <w:r w:rsidRPr="00C35D09">
        <w:rPr>
          <w:rFonts w:ascii="Arial" w:hAnsi="Arial" w:cs="Arial"/>
          <w:bCs/>
          <w:color w:val="000000" w:themeColor="text1"/>
          <w:sz w:val="22"/>
          <w:szCs w:val="22"/>
        </w:rPr>
        <w:t>Breen, M., Waters, J., &amp; O’Shea, L. (2022). Taking a Lead on Digital Literacy for Students—A Case Study from the Library at the University of Limerick. </w:t>
      </w:r>
      <w:r w:rsidRPr="00C35D09">
        <w:rPr>
          <w:rFonts w:ascii="Arial" w:hAnsi="Arial" w:cs="Arial"/>
          <w:bCs/>
          <w:i/>
          <w:iCs/>
          <w:color w:val="000000" w:themeColor="text1"/>
          <w:sz w:val="22"/>
          <w:szCs w:val="22"/>
        </w:rPr>
        <w:t>New Review of Academic Librarianship</w:t>
      </w:r>
      <w:r w:rsidRPr="00C35D09">
        <w:rPr>
          <w:rFonts w:ascii="Arial" w:hAnsi="Arial" w:cs="Arial"/>
          <w:bCs/>
          <w:color w:val="000000" w:themeColor="text1"/>
          <w:sz w:val="22"/>
          <w:szCs w:val="22"/>
        </w:rPr>
        <w:t>, </w:t>
      </w:r>
      <w:r w:rsidRPr="00C35D09">
        <w:rPr>
          <w:rFonts w:ascii="Arial" w:hAnsi="Arial" w:cs="Arial"/>
          <w:bCs/>
          <w:i/>
          <w:iCs/>
          <w:color w:val="000000" w:themeColor="text1"/>
          <w:sz w:val="22"/>
          <w:szCs w:val="22"/>
        </w:rPr>
        <w:t>29</w:t>
      </w:r>
      <w:r w:rsidRPr="00C35D09">
        <w:rPr>
          <w:rFonts w:ascii="Arial" w:hAnsi="Arial" w:cs="Arial"/>
          <w:bCs/>
          <w:color w:val="000000" w:themeColor="text1"/>
          <w:sz w:val="22"/>
          <w:szCs w:val="22"/>
        </w:rPr>
        <w:t xml:space="preserve">(1), 11–32. </w:t>
      </w:r>
      <w:hyperlink r:id="rId10" w:history="1">
        <w:r w:rsidRPr="00C35D09">
          <w:rPr>
            <w:rStyle w:val="Hyperlink"/>
            <w:rFonts w:ascii="Arial" w:hAnsi="Arial" w:cs="Arial"/>
            <w:bCs/>
            <w:color w:val="000000" w:themeColor="text1"/>
            <w:sz w:val="22"/>
            <w:szCs w:val="22"/>
          </w:rPr>
          <w:t>https://doi-org.ezproxy.uwtsd.ac.uk/10.1080/13614533.2022.2039243</w:t>
        </w:r>
      </w:hyperlink>
      <w:r w:rsidRPr="00C35D09">
        <w:rPr>
          <w:rFonts w:ascii="Arial" w:hAnsi="Arial" w:cs="Arial"/>
          <w:bCs/>
          <w:color w:val="000000" w:themeColor="text1"/>
          <w:sz w:val="22"/>
          <w:szCs w:val="22"/>
        </w:rPr>
        <w:t xml:space="preserve"> (Accessed 01/12/2025)</w:t>
      </w:r>
    </w:p>
    <w:p w14:paraId="1E1963C7" w14:textId="77777777" w:rsidR="001A07F3" w:rsidRPr="00C35D09" w:rsidRDefault="001A07F3" w:rsidP="002D6CCF">
      <w:pPr>
        <w:spacing w:line="360" w:lineRule="auto"/>
        <w:rPr>
          <w:rFonts w:ascii="Arial" w:hAnsi="Arial" w:cs="Arial"/>
          <w:bCs/>
          <w:color w:val="000000" w:themeColor="text1"/>
          <w:sz w:val="22"/>
          <w:szCs w:val="22"/>
        </w:rPr>
      </w:pPr>
      <w:r w:rsidRPr="00C35D09">
        <w:rPr>
          <w:rFonts w:ascii="Arial" w:hAnsi="Arial" w:cs="Arial"/>
          <w:color w:val="000000" w:themeColor="text1"/>
          <w:sz w:val="22"/>
          <w:szCs w:val="22"/>
        </w:rPr>
        <w:t xml:space="preserve">Hecker and Biggs. (2021).  </w:t>
      </w:r>
      <w:hyperlink r:id="rId11" w:history="1">
        <w:r w:rsidRPr="00C35D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Enhancing Digital Literacy in Higher Education: A Comprehensive Analysis of Digital Skill Development Among College Students - ProQuest</w:t>
        </w:r>
      </w:hyperlink>
      <w:r w:rsidRPr="00C35D09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Pr="00C35D09">
        <w:rPr>
          <w:rFonts w:ascii="Arial" w:hAnsi="Arial" w:cs="Arial"/>
          <w:bCs/>
          <w:color w:val="000000" w:themeColor="text1"/>
          <w:sz w:val="22"/>
          <w:szCs w:val="22"/>
        </w:rPr>
        <w:t>Accessed 30/11/2025)</w:t>
      </w:r>
    </w:p>
    <w:p w14:paraId="4F1579B2" w14:textId="77777777" w:rsidR="001A07F3" w:rsidRPr="00C35D09" w:rsidRDefault="001A07F3" w:rsidP="002D6C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184FF09" w14:textId="42A80723" w:rsidR="001A07F3" w:rsidRPr="00C35D09" w:rsidRDefault="001A07F3" w:rsidP="002D6CCF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C35D09">
        <w:rPr>
          <w:rFonts w:ascii="Arial" w:hAnsi="Arial" w:cs="Arial"/>
          <w:bCs/>
          <w:sz w:val="22"/>
          <w:szCs w:val="22"/>
        </w:rPr>
        <w:t xml:space="preserve">JISC. (n.d.). </w:t>
      </w:r>
      <w:r w:rsidRPr="00C35D09">
        <w:rPr>
          <w:rFonts w:ascii="Arial" w:hAnsi="Arial" w:cs="Arial"/>
          <w:bCs/>
          <w:i/>
          <w:iCs/>
          <w:sz w:val="22"/>
          <w:szCs w:val="22"/>
        </w:rPr>
        <w:t>Discovery tool</w:t>
      </w:r>
      <w:r w:rsidRPr="00C35D09">
        <w:rPr>
          <w:rFonts w:ascii="Arial" w:hAnsi="Arial" w:cs="Arial"/>
          <w:bCs/>
          <w:sz w:val="22"/>
          <w:szCs w:val="22"/>
        </w:rPr>
        <w:t xml:space="preserve">. [online] Available at: </w:t>
      </w:r>
      <w:hyperlink r:id="rId12" w:history="1">
        <w:r w:rsidRPr="00C35D09">
          <w:rPr>
            <w:rStyle w:val="Hyperlink"/>
            <w:rFonts w:ascii="Arial" w:hAnsi="Arial" w:cs="Arial"/>
            <w:bCs/>
            <w:color w:val="000000" w:themeColor="text1"/>
            <w:sz w:val="22"/>
            <w:szCs w:val="22"/>
          </w:rPr>
          <w:t>https://digitalcapability.jisc.ac.uk/our-service/discovery-tool/</w:t>
        </w:r>
      </w:hyperlink>
      <w:r w:rsidRPr="00C35D09">
        <w:rPr>
          <w:rFonts w:ascii="Arial" w:hAnsi="Arial" w:cs="Arial"/>
          <w:bCs/>
          <w:color w:val="000000" w:themeColor="text1"/>
          <w:sz w:val="22"/>
          <w:szCs w:val="22"/>
        </w:rPr>
        <w:t xml:space="preserve">. </w:t>
      </w:r>
      <w:r w:rsidRPr="00C35D09">
        <w:rPr>
          <w:rFonts w:ascii="Arial" w:hAnsi="Arial" w:cs="Arial"/>
          <w:bCs/>
          <w:sz w:val="22"/>
          <w:szCs w:val="22"/>
        </w:rPr>
        <w:t>(Accessed 01/12/2025)</w:t>
      </w:r>
    </w:p>
    <w:p w14:paraId="396FF067" w14:textId="6C7E5ECA" w:rsidR="001A07F3" w:rsidRDefault="001A07F3" w:rsidP="002D6CCF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C35D09">
        <w:rPr>
          <w:rFonts w:ascii="Arial" w:hAnsi="Arial" w:cs="Arial"/>
          <w:bCs/>
          <w:sz w:val="22"/>
          <w:szCs w:val="22"/>
        </w:rPr>
        <w:t>Mexhuani</w:t>
      </w:r>
      <w:proofErr w:type="spellEnd"/>
      <w:r w:rsidRPr="00C35D09">
        <w:rPr>
          <w:rFonts w:ascii="Arial" w:hAnsi="Arial" w:cs="Arial"/>
          <w:bCs/>
          <w:sz w:val="22"/>
          <w:szCs w:val="22"/>
        </w:rPr>
        <w:t xml:space="preserve">, B. (2024). </w:t>
      </w:r>
      <w:r w:rsidRPr="00C35D09">
        <w:rPr>
          <w:rFonts w:ascii="Arial" w:hAnsi="Arial" w:cs="Arial"/>
          <w:bCs/>
          <w:i/>
          <w:iCs/>
          <w:sz w:val="22"/>
          <w:szCs w:val="22"/>
        </w:rPr>
        <w:t>Adopting Digital Tools in Higher Education: Opportunities, Challenges and Theoretical Insights</w:t>
      </w:r>
      <w:r w:rsidRPr="00C35D09">
        <w:rPr>
          <w:rFonts w:ascii="Arial" w:hAnsi="Arial" w:cs="Arial"/>
          <w:bCs/>
          <w:sz w:val="22"/>
          <w:szCs w:val="22"/>
        </w:rPr>
        <w:t>. [online] Available at: https://librarysearch.uwtsd.ac.uk/discovery/fulldisplay?docid=cdi_proquest_journals_3171675656&amp;context=PC&amp;vid=44WHELF_UWTSD:44WHELF_UWTSD_VU1&amp;lang=en (Accessed 01/12/2025)</w:t>
      </w:r>
    </w:p>
    <w:p w14:paraId="2CD32A47" w14:textId="08EB7F6C" w:rsidR="004C243A" w:rsidRDefault="001A07F3" w:rsidP="002D6CCF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C35D09">
        <w:rPr>
          <w:rFonts w:ascii="Arial" w:hAnsi="Arial" w:cs="Arial"/>
          <w:bCs/>
          <w:sz w:val="22"/>
          <w:szCs w:val="22"/>
        </w:rPr>
        <w:t xml:space="preserve">Singh, B., Srivastava, A.P., Chatterjee, S., </w:t>
      </w:r>
      <w:proofErr w:type="spellStart"/>
      <w:r w:rsidRPr="00C35D09">
        <w:rPr>
          <w:rFonts w:ascii="Arial" w:hAnsi="Arial" w:cs="Arial"/>
          <w:bCs/>
          <w:sz w:val="22"/>
          <w:szCs w:val="22"/>
        </w:rPr>
        <w:t>Durana</w:t>
      </w:r>
      <w:proofErr w:type="spellEnd"/>
      <w:r w:rsidRPr="00C35D09">
        <w:rPr>
          <w:rFonts w:ascii="Arial" w:hAnsi="Arial" w:cs="Arial"/>
          <w:bCs/>
          <w:sz w:val="22"/>
          <w:szCs w:val="22"/>
        </w:rPr>
        <w:t xml:space="preserve">, P. and </w:t>
      </w:r>
      <w:proofErr w:type="spellStart"/>
      <w:r w:rsidRPr="00C35D09">
        <w:rPr>
          <w:rFonts w:ascii="Arial" w:hAnsi="Arial" w:cs="Arial"/>
          <w:bCs/>
          <w:sz w:val="22"/>
          <w:szCs w:val="22"/>
        </w:rPr>
        <w:t>Kliestik</w:t>
      </w:r>
      <w:proofErr w:type="spellEnd"/>
      <w:r w:rsidRPr="00C35D09">
        <w:rPr>
          <w:rFonts w:ascii="Arial" w:hAnsi="Arial" w:cs="Arial"/>
          <w:bCs/>
          <w:sz w:val="22"/>
          <w:szCs w:val="22"/>
        </w:rPr>
        <w:t>, T. (2024). Assessing digital capability for twin transition and profitability: From firm and people perspectives with leadership support as moderator. </w:t>
      </w:r>
      <w:r w:rsidRPr="00C35D09">
        <w:rPr>
          <w:rFonts w:ascii="Arial" w:hAnsi="Arial" w:cs="Arial"/>
          <w:bCs/>
          <w:i/>
          <w:iCs/>
          <w:sz w:val="22"/>
          <w:szCs w:val="22"/>
        </w:rPr>
        <w:t>Business Ethics, the Environment &amp; Responsibility</w:t>
      </w:r>
      <w:r w:rsidRPr="00C35D09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proofErr w:type="gramStart"/>
      <w:r w:rsidRPr="00C35D09">
        <w:rPr>
          <w:rFonts w:ascii="Arial" w:hAnsi="Arial" w:cs="Arial"/>
          <w:bCs/>
          <w:sz w:val="22"/>
          <w:szCs w:val="22"/>
        </w:rPr>
        <w:t>doi:https</w:t>
      </w:r>
      <w:proofErr w:type="spellEnd"/>
      <w:r w:rsidRPr="00C35D09">
        <w:rPr>
          <w:rFonts w:ascii="Arial" w:hAnsi="Arial" w:cs="Arial"/>
          <w:bCs/>
          <w:sz w:val="22"/>
          <w:szCs w:val="22"/>
        </w:rPr>
        <w:t>://doi.org/10.1111/beer.12698</w:t>
      </w:r>
      <w:proofErr w:type="gramEnd"/>
      <w:r w:rsidRPr="00C35D09">
        <w:rPr>
          <w:rFonts w:ascii="Arial" w:hAnsi="Arial" w:cs="Arial"/>
          <w:bCs/>
          <w:sz w:val="22"/>
          <w:szCs w:val="22"/>
        </w:rPr>
        <w:t>. (Accessed 30/11/2025)</w:t>
      </w:r>
    </w:p>
    <w:p w14:paraId="6918A318" w14:textId="77777777" w:rsidR="008C0BB2" w:rsidRPr="008C0BB2" w:rsidRDefault="008C0BB2" w:rsidP="002D6CCF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675F6A4E" w14:textId="63FBD50B" w:rsidR="00D22BD6" w:rsidRDefault="008C0BB2" w:rsidP="002D6C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8C0BB2">
        <w:rPr>
          <w:rFonts w:ascii="Arial" w:hAnsi="Arial" w:cs="Arial"/>
          <w:b/>
          <w:bCs/>
          <w:sz w:val="22"/>
          <w:szCs w:val="22"/>
        </w:rPr>
        <w:t>Relevance of Excel in professional and personal life</w:t>
      </w:r>
    </w:p>
    <w:p w14:paraId="7C33C6B5" w14:textId="60910B3F" w:rsidR="007D72BA" w:rsidRDefault="007669BE" w:rsidP="002D6CCF">
      <w:pPr>
        <w:spacing w:line="360" w:lineRule="auto"/>
        <w:rPr>
          <w:rFonts w:ascii="Arial" w:hAnsi="Arial" w:cs="Arial"/>
          <w:sz w:val="22"/>
          <w:szCs w:val="22"/>
        </w:rPr>
      </w:pPr>
      <w:r w:rsidRPr="00E932A0">
        <w:rPr>
          <w:rFonts w:ascii="Arial" w:hAnsi="Arial" w:cs="Arial"/>
          <w:sz w:val="22"/>
          <w:szCs w:val="22"/>
        </w:rPr>
        <w:t xml:space="preserve">Microsoft Excel was initially launched in September 1985 for Apple Macintosh computers and later became available for IBM-compatible PCs in November 1987. </w:t>
      </w:r>
      <w:r w:rsidR="0028034A">
        <w:rPr>
          <w:rFonts w:ascii="Arial" w:hAnsi="Arial" w:cs="Arial"/>
          <w:sz w:val="22"/>
          <w:szCs w:val="22"/>
        </w:rPr>
        <w:t xml:space="preserve">Excel has undergone </w:t>
      </w:r>
      <w:r w:rsidR="001079CB">
        <w:rPr>
          <w:rFonts w:ascii="Arial" w:hAnsi="Arial" w:cs="Arial"/>
          <w:sz w:val="22"/>
          <w:szCs w:val="22"/>
        </w:rPr>
        <w:t>extensive</w:t>
      </w:r>
      <w:r w:rsidR="0028034A">
        <w:rPr>
          <w:rFonts w:ascii="Arial" w:hAnsi="Arial" w:cs="Arial"/>
          <w:sz w:val="22"/>
          <w:szCs w:val="22"/>
        </w:rPr>
        <w:t xml:space="preserve"> development. What began as a simple spreadsheet tool has </w:t>
      </w:r>
      <w:r w:rsidR="001079CB">
        <w:rPr>
          <w:rFonts w:ascii="Arial" w:hAnsi="Arial" w:cs="Arial"/>
          <w:sz w:val="22"/>
          <w:szCs w:val="22"/>
        </w:rPr>
        <w:t>evolved</w:t>
      </w:r>
      <w:r w:rsidR="0028034A">
        <w:rPr>
          <w:rFonts w:ascii="Arial" w:hAnsi="Arial" w:cs="Arial"/>
          <w:sz w:val="22"/>
          <w:szCs w:val="22"/>
        </w:rPr>
        <w:t xml:space="preserve"> </w:t>
      </w:r>
      <w:r w:rsidR="0028034A">
        <w:rPr>
          <w:rFonts w:ascii="Arial" w:hAnsi="Arial" w:cs="Arial"/>
          <w:sz w:val="22"/>
          <w:szCs w:val="22"/>
        </w:rPr>
        <w:lastRenderedPageBreak/>
        <w:t xml:space="preserve">into a powerful application </w:t>
      </w:r>
      <w:r w:rsidR="001079CB">
        <w:rPr>
          <w:rFonts w:ascii="Arial" w:hAnsi="Arial" w:cs="Arial"/>
          <w:sz w:val="22"/>
          <w:szCs w:val="22"/>
        </w:rPr>
        <w:t>capable</w:t>
      </w:r>
      <w:r w:rsidR="0028034A">
        <w:rPr>
          <w:rFonts w:ascii="Arial" w:hAnsi="Arial" w:cs="Arial"/>
          <w:sz w:val="22"/>
          <w:szCs w:val="22"/>
        </w:rPr>
        <w:t xml:space="preserve"> of handling complex calculations, data analysis and visual </w:t>
      </w:r>
      <w:r w:rsidR="001079CB">
        <w:rPr>
          <w:rFonts w:ascii="Arial" w:hAnsi="Arial" w:cs="Arial"/>
          <w:sz w:val="22"/>
          <w:szCs w:val="22"/>
        </w:rPr>
        <w:t>reporting. As technology has advanced, Excel has continued to adapt, ensuring its relevance in modern workplaces and supporting users of all skills.</w:t>
      </w:r>
    </w:p>
    <w:p w14:paraId="65D6B466" w14:textId="6CC6751C" w:rsidR="00F40368" w:rsidRPr="00953D7F" w:rsidRDefault="00DF1FF9" w:rsidP="002D6CC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Excel is highly regarded for its ease of use and </w:t>
      </w:r>
      <w:r w:rsidR="00F52921">
        <w:rPr>
          <w:rFonts w:ascii="Arial" w:hAnsi="Arial" w:cs="Arial"/>
          <w:sz w:val="22"/>
          <w:szCs w:val="22"/>
        </w:rPr>
        <w:t>accessible</w:t>
      </w:r>
      <w:r>
        <w:rPr>
          <w:rFonts w:ascii="Arial" w:hAnsi="Arial" w:cs="Arial"/>
          <w:sz w:val="22"/>
          <w:szCs w:val="22"/>
        </w:rPr>
        <w:t xml:space="preserve"> design. Its clear layout allows users </w:t>
      </w:r>
      <w:r w:rsidR="00F52921">
        <w:rPr>
          <w:rFonts w:ascii="Arial" w:hAnsi="Arial" w:cs="Arial"/>
          <w:sz w:val="22"/>
          <w:szCs w:val="22"/>
        </w:rPr>
        <w:t>to</w:t>
      </w:r>
      <w:r>
        <w:rPr>
          <w:rFonts w:ascii="Arial" w:hAnsi="Arial" w:cs="Arial"/>
          <w:sz w:val="22"/>
          <w:szCs w:val="22"/>
        </w:rPr>
        <w:t xml:space="preserve"> enter data, create </w:t>
      </w:r>
      <w:r w:rsidR="00F52921">
        <w:rPr>
          <w:rFonts w:ascii="Arial" w:hAnsi="Arial" w:cs="Arial"/>
          <w:sz w:val="22"/>
          <w:szCs w:val="22"/>
        </w:rPr>
        <w:t>tables</w:t>
      </w:r>
      <w:r>
        <w:rPr>
          <w:rFonts w:ascii="Arial" w:hAnsi="Arial" w:cs="Arial"/>
          <w:sz w:val="22"/>
          <w:szCs w:val="22"/>
        </w:rPr>
        <w:t xml:space="preserve"> and </w:t>
      </w:r>
      <w:r w:rsidR="00574658">
        <w:rPr>
          <w:rFonts w:ascii="Arial" w:hAnsi="Arial" w:cs="Arial"/>
          <w:sz w:val="22"/>
          <w:szCs w:val="22"/>
        </w:rPr>
        <w:t xml:space="preserve">perform basic </w:t>
      </w:r>
      <w:r w:rsidR="00F52921">
        <w:rPr>
          <w:rFonts w:ascii="Arial" w:hAnsi="Arial" w:cs="Arial"/>
          <w:sz w:val="22"/>
          <w:szCs w:val="22"/>
        </w:rPr>
        <w:t>calculations such</w:t>
      </w:r>
      <w:r w:rsidR="00574658">
        <w:rPr>
          <w:rFonts w:ascii="Arial" w:hAnsi="Arial" w:cs="Arial"/>
          <w:sz w:val="22"/>
          <w:szCs w:val="22"/>
        </w:rPr>
        <w:t xml:space="preserve"> as totals, </w:t>
      </w:r>
      <w:r w:rsidR="00F52921">
        <w:rPr>
          <w:rFonts w:ascii="Arial" w:hAnsi="Arial" w:cs="Arial"/>
          <w:sz w:val="22"/>
          <w:szCs w:val="22"/>
        </w:rPr>
        <w:t>averages</w:t>
      </w:r>
      <w:r w:rsidR="00574658">
        <w:rPr>
          <w:rFonts w:ascii="Arial" w:hAnsi="Arial" w:cs="Arial"/>
          <w:sz w:val="22"/>
          <w:szCs w:val="22"/>
        </w:rPr>
        <w:t xml:space="preserve"> and percentages with ease. </w:t>
      </w:r>
      <w:r w:rsidR="00953D7F">
        <w:rPr>
          <w:rFonts w:ascii="Arial" w:hAnsi="Arial" w:cs="Arial"/>
          <w:sz w:val="22"/>
          <w:szCs w:val="22"/>
        </w:rPr>
        <w:t>U</w:t>
      </w:r>
      <w:r w:rsidR="00953D7F" w:rsidRPr="00953D7F">
        <w:rPr>
          <w:rFonts w:ascii="Arial" w:hAnsi="Arial" w:cs="Arial"/>
          <w:sz w:val="22"/>
          <w:szCs w:val="22"/>
        </w:rPr>
        <w:t xml:space="preserve">sers can operate as per their comfort level </w:t>
      </w:r>
      <w:r w:rsidR="00953D7F">
        <w:rPr>
          <w:rFonts w:ascii="Arial" w:hAnsi="Arial" w:cs="Arial"/>
          <w:sz w:val="22"/>
          <w:szCs w:val="22"/>
        </w:rPr>
        <w:t>in</w:t>
      </w:r>
      <w:r w:rsidR="00953D7F" w:rsidRPr="00953D7F">
        <w:rPr>
          <w:rFonts w:ascii="Arial" w:hAnsi="Arial" w:cs="Arial"/>
          <w:sz w:val="22"/>
          <w:szCs w:val="22"/>
        </w:rPr>
        <w:t xml:space="preserve"> </w:t>
      </w:r>
      <w:r w:rsidR="00953D7F">
        <w:rPr>
          <w:rFonts w:ascii="Arial" w:hAnsi="Arial" w:cs="Arial"/>
          <w:sz w:val="22"/>
          <w:szCs w:val="22"/>
        </w:rPr>
        <w:t>MS Excel</w:t>
      </w:r>
      <w:r w:rsidR="001B1B92">
        <w:rPr>
          <w:rFonts w:ascii="Arial" w:hAnsi="Arial" w:cs="Arial"/>
          <w:sz w:val="22"/>
          <w:szCs w:val="22"/>
        </w:rPr>
        <w:t xml:space="preserve"> </w:t>
      </w:r>
      <w:r w:rsidR="00D070F7" w:rsidRPr="00D070F7">
        <w:rPr>
          <w:rFonts w:ascii="Arial" w:hAnsi="Arial" w:cs="Arial"/>
          <w:sz w:val="22"/>
          <w:szCs w:val="22"/>
        </w:rPr>
        <w:t>(Jain, Bagga and Tripathi, 2022b)</w:t>
      </w:r>
      <w:r w:rsidR="00D070F7">
        <w:rPr>
          <w:rFonts w:ascii="Arial" w:hAnsi="Arial" w:cs="Arial"/>
          <w:sz w:val="22"/>
          <w:szCs w:val="22"/>
        </w:rPr>
        <w:t xml:space="preserve">. </w:t>
      </w:r>
      <w:r w:rsidR="00953D7F">
        <w:rPr>
          <w:rFonts w:ascii="Arial" w:hAnsi="Arial" w:cs="Arial"/>
          <w:sz w:val="22"/>
          <w:szCs w:val="22"/>
        </w:rPr>
        <w:t>Although m</w:t>
      </w:r>
      <w:r w:rsidR="0043174F">
        <w:rPr>
          <w:rFonts w:ascii="Arial" w:hAnsi="Arial" w:cs="Arial"/>
          <w:sz w:val="22"/>
          <w:szCs w:val="22"/>
        </w:rPr>
        <w:t>any tutorials</w:t>
      </w:r>
      <w:r w:rsidR="0043174F" w:rsidRPr="00E932A0">
        <w:rPr>
          <w:rFonts w:ascii="Arial" w:hAnsi="Arial" w:cs="Arial"/>
          <w:sz w:val="22"/>
          <w:szCs w:val="22"/>
        </w:rPr>
        <w:t xml:space="preserve"> </w:t>
      </w:r>
      <w:r w:rsidR="0043174F">
        <w:rPr>
          <w:rFonts w:ascii="Arial" w:hAnsi="Arial" w:cs="Arial"/>
          <w:sz w:val="22"/>
          <w:szCs w:val="22"/>
        </w:rPr>
        <w:t xml:space="preserve">are </w:t>
      </w:r>
      <w:r w:rsidR="0043174F" w:rsidRPr="00E932A0">
        <w:rPr>
          <w:rFonts w:ascii="Arial" w:hAnsi="Arial" w:cs="Arial"/>
          <w:sz w:val="22"/>
          <w:szCs w:val="22"/>
        </w:rPr>
        <w:t xml:space="preserve">available online, </w:t>
      </w:r>
      <w:r w:rsidR="0012769E">
        <w:rPr>
          <w:rFonts w:ascii="Arial" w:hAnsi="Arial" w:cs="Arial"/>
          <w:sz w:val="22"/>
          <w:szCs w:val="22"/>
        </w:rPr>
        <w:t>including those on YouTube and the official Microsoft website, as well as various learning platforms such as LinkedIn Learning</w:t>
      </w:r>
      <w:r w:rsidR="00E4430B">
        <w:rPr>
          <w:rFonts w:ascii="Arial" w:hAnsi="Arial" w:cs="Arial"/>
          <w:sz w:val="22"/>
          <w:szCs w:val="22"/>
        </w:rPr>
        <w:t>. Owens (2025) discusses</w:t>
      </w:r>
      <w:r w:rsidR="0012769E">
        <w:rPr>
          <w:rFonts w:ascii="Arial" w:hAnsi="Arial" w:cs="Arial"/>
          <w:sz w:val="22"/>
          <w:szCs w:val="22"/>
        </w:rPr>
        <w:t xml:space="preserve"> </w:t>
      </w:r>
      <w:r w:rsidR="00E4430B">
        <w:rPr>
          <w:rFonts w:ascii="Arial" w:hAnsi="Arial" w:cs="Arial"/>
          <w:sz w:val="22"/>
          <w:szCs w:val="22"/>
        </w:rPr>
        <w:t xml:space="preserve">that </w:t>
      </w:r>
      <w:r w:rsidR="00400A71" w:rsidRPr="00400A71">
        <w:rPr>
          <w:rFonts w:ascii="Arial" w:hAnsi="Arial" w:cs="Arial"/>
          <w:sz w:val="22"/>
          <w:szCs w:val="22"/>
        </w:rPr>
        <w:t>LinkedIn Learning covers a wide range of skills, from professionalism and customer service and core technology training on hardware, software, and network services</w:t>
      </w:r>
      <w:r w:rsidR="004121D8">
        <w:rPr>
          <w:rFonts w:ascii="Arial" w:hAnsi="Arial" w:cs="Arial"/>
          <w:sz w:val="22"/>
          <w:szCs w:val="22"/>
        </w:rPr>
        <w:t xml:space="preserve">. </w:t>
      </w:r>
      <w:r w:rsidR="00400A71">
        <w:rPr>
          <w:rFonts w:ascii="Arial" w:hAnsi="Arial" w:cs="Arial"/>
          <w:sz w:val="22"/>
          <w:szCs w:val="22"/>
        </w:rPr>
        <w:t>This</w:t>
      </w:r>
      <w:r w:rsidR="00EB0F9C">
        <w:rPr>
          <w:rFonts w:ascii="Arial" w:hAnsi="Arial" w:cs="Arial"/>
          <w:sz w:val="22"/>
          <w:szCs w:val="22"/>
        </w:rPr>
        <w:t xml:space="preserve"> support</w:t>
      </w:r>
      <w:r w:rsidR="00376CBB">
        <w:rPr>
          <w:rFonts w:ascii="Arial" w:hAnsi="Arial" w:cs="Arial"/>
          <w:sz w:val="22"/>
          <w:szCs w:val="22"/>
        </w:rPr>
        <w:t xml:space="preserve"> helps </w:t>
      </w:r>
      <w:r w:rsidR="004A79D1">
        <w:rPr>
          <w:rFonts w:ascii="Arial" w:hAnsi="Arial" w:cs="Arial"/>
          <w:sz w:val="22"/>
          <w:szCs w:val="22"/>
        </w:rPr>
        <w:t>users</w:t>
      </w:r>
      <w:r w:rsidR="00376CBB">
        <w:rPr>
          <w:rFonts w:ascii="Arial" w:hAnsi="Arial" w:cs="Arial"/>
          <w:sz w:val="22"/>
          <w:szCs w:val="22"/>
        </w:rPr>
        <w:t xml:space="preserve"> build confidence and develop essential digital skills that can be used in both academic and professional </w:t>
      </w:r>
      <w:r w:rsidR="004A79D1">
        <w:rPr>
          <w:rFonts w:ascii="Arial" w:hAnsi="Arial" w:cs="Arial"/>
          <w:sz w:val="22"/>
          <w:szCs w:val="22"/>
        </w:rPr>
        <w:t>contexts</w:t>
      </w:r>
      <w:r w:rsidR="00376CBB">
        <w:rPr>
          <w:rFonts w:ascii="Arial" w:hAnsi="Arial" w:cs="Arial"/>
          <w:sz w:val="22"/>
          <w:szCs w:val="22"/>
        </w:rPr>
        <w:t xml:space="preserve">. The </w:t>
      </w:r>
      <w:r w:rsidR="004A79D1">
        <w:rPr>
          <w:rFonts w:ascii="Arial" w:hAnsi="Arial" w:cs="Arial"/>
          <w:sz w:val="22"/>
          <w:szCs w:val="22"/>
        </w:rPr>
        <w:t>availability</w:t>
      </w:r>
      <w:r w:rsidR="00376CBB">
        <w:rPr>
          <w:rFonts w:ascii="Arial" w:hAnsi="Arial" w:cs="Arial"/>
          <w:sz w:val="22"/>
          <w:szCs w:val="22"/>
        </w:rPr>
        <w:t xml:space="preserve"> </w:t>
      </w:r>
      <w:r w:rsidR="004A79D1">
        <w:rPr>
          <w:rFonts w:ascii="Arial" w:hAnsi="Arial" w:cs="Arial"/>
          <w:sz w:val="22"/>
          <w:szCs w:val="22"/>
        </w:rPr>
        <w:t>of</w:t>
      </w:r>
      <w:r w:rsidR="00376CBB">
        <w:rPr>
          <w:rFonts w:ascii="Arial" w:hAnsi="Arial" w:cs="Arial"/>
          <w:sz w:val="22"/>
          <w:szCs w:val="22"/>
        </w:rPr>
        <w:t xml:space="preserve"> </w:t>
      </w:r>
      <w:r w:rsidR="004A79D1">
        <w:rPr>
          <w:rFonts w:ascii="Arial" w:hAnsi="Arial" w:cs="Arial"/>
          <w:sz w:val="22"/>
          <w:szCs w:val="22"/>
        </w:rPr>
        <w:t>structured</w:t>
      </w:r>
      <w:r w:rsidR="00376CBB">
        <w:rPr>
          <w:rFonts w:ascii="Arial" w:hAnsi="Arial" w:cs="Arial"/>
          <w:sz w:val="22"/>
          <w:szCs w:val="22"/>
        </w:rPr>
        <w:t xml:space="preserve"> course </w:t>
      </w:r>
      <w:r w:rsidR="004A79D1">
        <w:rPr>
          <w:rFonts w:ascii="Arial" w:hAnsi="Arial" w:cs="Arial"/>
          <w:sz w:val="22"/>
          <w:szCs w:val="22"/>
        </w:rPr>
        <w:t>practice</w:t>
      </w:r>
      <w:r w:rsidR="00376CBB">
        <w:rPr>
          <w:rFonts w:ascii="Arial" w:hAnsi="Arial" w:cs="Arial"/>
          <w:sz w:val="22"/>
          <w:szCs w:val="22"/>
        </w:rPr>
        <w:t xml:space="preserve"> sites and guided </w:t>
      </w:r>
      <w:r w:rsidR="004A79D1">
        <w:rPr>
          <w:rFonts w:ascii="Arial" w:hAnsi="Arial" w:cs="Arial"/>
          <w:sz w:val="22"/>
          <w:szCs w:val="22"/>
        </w:rPr>
        <w:t>tasks</w:t>
      </w:r>
      <w:r w:rsidR="00376CBB">
        <w:rPr>
          <w:rFonts w:ascii="Arial" w:hAnsi="Arial" w:cs="Arial"/>
          <w:sz w:val="22"/>
          <w:szCs w:val="22"/>
        </w:rPr>
        <w:t xml:space="preserve"> </w:t>
      </w:r>
      <w:r w:rsidR="00856AC2">
        <w:rPr>
          <w:rFonts w:ascii="Arial" w:hAnsi="Arial" w:cs="Arial"/>
          <w:sz w:val="22"/>
          <w:szCs w:val="22"/>
        </w:rPr>
        <w:t>enables beginners to</w:t>
      </w:r>
      <w:r w:rsidR="004A79D1">
        <w:rPr>
          <w:rFonts w:ascii="Arial" w:hAnsi="Arial" w:cs="Arial"/>
          <w:sz w:val="22"/>
          <w:szCs w:val="22"/>
        </w:rPr>
        <w:t xml:space="preserve"> quickly learn how to navigate key features.</w:t>
      </w:r>
      <w:r w:rsidR="00FC76C1">
        <w:rPr>
          <w:rFonts w:ascii="Segoe UI Emoji" w:hAnsi="Segoe UI Emoji" w:cs="Segoe UI Emoji"/>
          <w:b/>
          <w:bCs/>
          <w:sz w:val="22"/>
          <w:szCs w:val="22"/>
        </w:rPr>
        <w:t xml:space="preserve"> </w:t>
      </w:r>
    </w:p>
    <w:p w14:paraId="581550F6" w14:textId="58BFD7B0" w:rsidR="00AE1DBF" w:rsidRPr="00E932A0" w:rsidRDefault="00FC76C1" w:rsidP="002D6CC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Although </w:t>
      </w:r>
      <w:r w:rsidRPr="00E932A0">
        <w:rPr>
          <w:rFonts w:ascii="Arial" w:hAnsi="Arial" w:cs="Arial"/>
          <w:sz w:val="22"/>
          <w:szCs w:val="22"/>
        </w:rPr>
        <w:t xml:space="preserve">Excel is mainly a desktop application, </w:t>
      </w:r>
      <w:r>
        <w:rPr>
          <w:rFonts w:ascii="Arial" w:hAnsi="Arial" w:cs="Arial"/>
          <w:sz w:val="22"/>
          <w:szCs w:val="22"/>
        </w:rPr>
        <w:t xml:space="preserve">it allows </w:t>
      </w:r>
      <w:r w:rsidRPr="00E932A0">
        <w:rPr>
          <w:rFonts w:ascii="Arial" w:hAnsi="Arial" w:cs="Arial"/>
          <w:sz w:val="22"/>
          <w:szCs w:val="22"/>
        </w:rPr>
        <w:t xml:space="preserve">multiple users </w:t>
      </w:r>
      <w:r>
        <w:rPr>
          <w:rFonts w:ascii="Arial" w:hAnsi="Arial" w:cs="Arial"/>
          <w:sz w:val="22"/>
          <w:szCs w:val="22"/>
        </w:rPr>
        <w:t xml:space="preserve">to </w:t>
      </w:r>
      <w:r w:rsidRPr="00E932A0">
        <w:rPr>
          <w:rFonts w:ascii="Arial" w:hAnsi="Arial" w:cs="Arial"/>
          <w:sz w:val="22"/>
          <w:szCs w:val="22"/>
        </w:rPr>
        <w:t>work on a spreadsheet at the same time. Users may need to save and refresh the files to see other changes</w:t>
      </w:r>
      <w:r>
        <w:rPr>
          <w:rFonts w:ascii="Arial" w:hAnsi="Arial" w:cs="Arial"/>
          <w:sz w:val="22"/>
          <w:szCs w:val="22"/>
        </w:rPr>
        <w:t xml:space="preserve"> made by others</w:t>
      </w:r>
      <w:r w:rsidRPr="00E932A0">
        <w:rPr>
          <w:rFonts w:ascii="Arial" w:hAnsi="Arial" w:cs="Arial"/>
          <w:sz w:val="22"/>
          <w:szCs w:val="22"/>
        </w:rPr>
        <w:t xml:space="preserve">. </w:t>
      </w:r>
      <w:r w:rsidR="005E1C28">
        <w:rPr>
          <w:rFonts w:ascii="Arial" w:hAnsi="Arial" w:cs="Arial"/>
          <w:sz w:val="22"/>
          <w:szCs w:val="22"/>
        </w:rPr>
        <w:t xml:space="preserve"> </w:t>
      </w:r>
      <w:r w:rsidR="00620121">
        <w:rPr>
          <w:rFonts w:ascii="Arial" w:hAnsi="Arial" w:cs="Arial"/>
          <w:sz w:val="22"/>
          <w:szCs w:val="22"/>
        </w:rPr>
        <w:t>As a result</w:t>
      </w:r>
      <w:r w:rsidRPr="00E932A0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the process can lead to version control issues when multiple copies are created or edited simultaneously. In response to these challenges, Microsoft introduced </w:t>
      </w:r>
      <w:r w:rsidRPr="00E932A0">
        <w:rPr>
          <w:rFonts w:ascii="Arial" w:hAnsi="Arial" w:cs="Arial"/>
          <w:sz w:val="22"/>
          <w:szCs w:val="22"/>
        </w:rPr>
        <w:t>Excel 365 online</w:t>
      </w:r>
      <w:r w:rsidR="001E2E1D">
        <w:rPr>
          <w:rFonts w:ascii="Arial" w:hAnsi="Arial" w:cs="Arial"/>
          <w:sz w:val="22"/>
          <w:szCs w:val="22"/>
        </w:rPr>
        <w:t>, which</w:t>
      </w:r>
      <w:r w:rsidRPr="00E932A0">
        <w:rPr>
          <w:rFonts w:ascii="Arial" w:hAnsi="Arial" w:cs="Arial"/>
          <w:sz w:val="22"/>
          <w:szCs w:val="22"/>
        </w:rPr>
        <w:t xml:space="preserve"> improves</w:t>
      </w:r>
      <w:r>
        <w:rPr>
          <w:rFonts w:ascii="Arial" w:hAnsi="Arial" w:cs="Arial"/>
          <w:sz w:val="22"/>
          <w:szCs w:val="22"/>
        </w:rPr>
        <w:t xml:space="preserve"> access, offers instant updates, supports simultaneous editing, and integrates</w:t>
      </w:r>
      <w:r w:rsidRPr="00E932A0">
        <w:rPr>
          <w:rFonts w:ascii="Arial" w:hAnsi="Arial" w:cs="Arial"/>
          <w:sz w:val="22"/>
          <w:szCs w:val="22"/>
        </w:rPr>
        <w:t xml:space="preserve"> with Microsoft Teams.</w:t>
      </w:r>
      <w:r>
        <w:rPr>
          <w:rFonts w:ascii="Arial" w:hAnsi="Arial" w:cs="Arial"/>
          <w:sz w:val="22"/>
          <w:szCs w:val="22"/>
        </w:rPr>
        <w:t xml:space="preserve"> These improvements have made Excel significantly more collaborative and better suited to modern digital workplaces where teamwork </w:t>
      </w:r>
      <w:r w:rsidR="005E1C28">
        <w:rPr>
          <w:rFonts w:ascii="Arial" w:hAnsi="Arial" w:cs="Arial"/>
          <w:sz w:val="22"/>
          <w:szCs w:val="22"/>
        </w:rPr>
        <w:t>and</w:t>
      </w:r>
      <w:r>
        <w:rPr>
          <w:rFonts w:ascii="Arial" w:hAnsi="Arial" w:cs="Arial"/>
          <w:sz w:val="22"/>
          <w:szCs w:val="22"/>
        </w:rPr>
        <w:t xml:space="preserve"> remote access are essential.</w:t>
      </w:r>
    </w:p>
    <w:p w14:paraId="7802E971" w14:textId="0EECD31E" w:rsidR="00992FB5" w:rsidRDefault="008C5457" w:rsidP="002D6CCF">
      <w:pPr>
        <w:spacing w:line="360" w:lineRule="auto"/>
        <w:rPr>
          <w:rFonts w:ascii="Arial" w:hAnsi="Arial" w:cs="Arial"/>
          <w:sz w:val="22"/>
          <w:szCs w:val="22"/>
        </w:rPr>
      </w:pPr>
      <w:r w:rsidRPr="008C5457">
        <w:rPr>
          <w:rFonts w:ascii="Arial" w:hAnsi="Arial" w:cs="Arial"/>
          <w:sz w:val="22"/>
          <w:szCs w:val="22"/>
        </w:rPr>
        <w:t xml:space="preserve">Excel is a popular tool for managing, </w:t>
      </w:r>
      <w:r>
        <w:rPr>
          <w:rFonts w:ascii="Arial" w:hAnsi="Arial" w:cs="Arial"/>
          <w:sz w:val="22"/>
          <w:szCs w:val="22"/>
        </w:rPr>
        <w:t>visualising</w:t>
      </w:r>
      <w:r w:rsidRPr="008C5457">
        <w:rPr>
          <w:rFonts w:ascii="Arial" w:hAnsi="Arial" w:cs="Arial"/>
          <w:sz w:val="22"/>
          <w:szCs w:val="22"/>
        </w:rPr>
        <w:t xml:space="preserve"> and analysing data in many different industries due to its functionality and accessibility</w:t>
      </w:r>
      <w:r w:rsidR="00675A82">
        <w:rPr>
          <w:rFonts w:ascii="Arial" w:hAnsi="Arial" w:cs="Arial"/>
          <w:sz w:val="22"/>
          <w:szCs w:val="22"/>
        </w:rPr>
        <w:t xml:space="preserve"> </w:t>
      </w:r>
      <w:r w:rsidR="00675A82" w:rsidRPr="00675A82">
        <w:rPr>
          <w:rFonts w:ascii="Arial" w:hAnsi="Arial" w:cs="Arial"/>
          <w:sz w:val="22"/>
          <w:szCs w:val="22"/>
        </w:rPr>
        <w:t>(Mahmud et al., 2024)</w:t>
      </w:r>
      <w:r w:rsidR="002C643C">
        <w:rPr>
          <w:rFonts w:ascii="Arial" w:hAnsi="Arial" w:cs="Arial"/>
          <w:sz w:val="22"/>
          <w:szCs w:val="22"/>
        </w:rPr>
        <w:t xml:space="preserve">. Excel </w:t>
      </w:r>
      <w:r w:rsidR="005815DD">
        <w:rPr>
          <w:rFonts w:ascii="Arial" w:hAnsi="Arial" w:cs="Arial"/>
          <w:sz w:val="22"/>
          <w:szCs w:val="22"/>
        </w:rPr>
        <w:t xml:space="preserve">supports a wide range </w:t>
      </w:r>
      <w:r w:rsidR="00B34DEF">
        <w:rPr>
          <w:rFonts w:ascii="Arial" w:hAnsi="Arial" w:cs="Arial"/>
          <w:sz w:val="22"/>
          <w:szCs w:val="22"/>
        </w:rPr>
        <w:t>of</w:t>
      </w:r>
      <w:r w:rsidR="005815DD">
        <w:rPr>
          <w:rFonts w:ascii="Arial" w:hAnsi="Arial" w:cs="Arial"/>
          <w:sz w:val="22"/>
          <w:szCs w:val="22"/>
        </w:rPr>
        <w:t xml:space="preserve"> </w:t>
      </w:r>
      <w:r w:rsidR="00B34DEF">
        <w:rPr>
          <w:rFonts w:ascii="Arial" w:hAnsi="Arial" w:cs="Arial"/>
          <w:sz w:val="22"/>
          <w:szCs w:val="22"/>
        </w:rPr>
        <w:t>functions</w:t>
      </w:r>
      <w:r w:rsidR="005815DD">
        <w:rPr>
          <w:rFonts w:ascii="Arial" w:hAnsi="Arial" w:cs="Arial"/>
          <w:sz w:val="22"/>
          <w:szCs w:val="22"/>
        </w:rPr>
        <w:t xml:space="preserve"> that are valuable to both casual users and </w:t>
      </w:r>
      <w:r w:rsidR="00B34DEF">
        <w:rPr>
          <w:rFonts w:ascii="Arial" w:hAnsi="Arial" w:cs="Arial"/>
          <w:sz w:val="22"/>
          <w:szCs w:val="22"/>
        </w:rPr>
        <w:t>professionals</w:t>
      </w:r>
      <w:r w:rsidR="005815DD">
        <w:rPr>
          <w:rFonts w:ascii="Arial" w:hAnsi="Arial" w:cs="Arial"/>
          <w:sz w:val="22"/>
          <w:szCs w:val="22"/>
        </w:rPr>
        <w:t xml:space="preserve"> </w:t>
      </w:r>
      <w:r w:rsidR="00FE5DAA">
        <w:rPr>
          <w:rFonts w:ascii="Arial" w:hAnsi="Arial" w:cs="Arial"/>
          <w:sz w:val="22"/>
          <w:szCs w:val="22"/>
        </w:rPr>
        <w:t>for simple tasks</w:t>
      </w:r>
      <w:r w:rsidR="00B34DEF">
        <w:rPr>
          <w:rFonts w:ascii="Arial" w:hAnsi="Arial" w:cs="Arial"/>
          <w:sz w:val="22"/>
          <w:szCs w:val="22"/>
        </w:rPr>
        <w:t>.</w:t>
      </w:r>
      <w:r w:rsidR="00A028C2">
        <w:rPr>
          <w:rFonts w:ascii="Arial" w:hAnsi="Arial" w:cs="Arial"/>
          <w:sz w:val="22"/>
          <w:szCs w:val="22"/>
        </w:rPr>
        <w:t xml:space="preserve"> </w:t>
      </w:r>
      <w:r w:rsidR="00B34DEF">
        <w:rPr>
          <w:rFonts w:ascii="Arial" w:hAnsi="Arial" w:cs="Arial"/>
          <w:sz w:val="22"/>
          <w:szCs w:val="22"/>
        </w:rPr>
        <w:t>Users</w:t>
      </w:r>
      <w:r w:rsidR="00FE5DAA">
        <w:rPr>
          <w:rFonts w:ascii="Arial" w:hAnsi="Arial" w:cs="Arial"/>
          <w:sz w:val="22"/>
          <w:szCs w:val="22"/>
        </w:rPr>
        <w:t xml:space="preserve"> can create </w:t>
      </w:r>
      <w:r w:rsidR="00B34DEF">
        <w:rPr>
          <w:rFonts w:ascii="Arial" w:hAnsi="Arial" w:cs="Arial"/>
          <w:sz w:val="22"/>
          <w:szCs w:val="22"/>
        </w:rPr>
        <w:t>budgets,</w:t>
      </w:r>
      <w:r w:rsidR="00FE5DAA">
        <w:rPr>
          <w:rFonts w:ascii="Arial" w:hAnsi="Arial" w:cs="Arial"/>
          <w:sz w:val="22"/>
          <w:szCs w:val="22"/>
        </w:rPr>
        <w:t xml:space="preserve"> organise </w:t>
      </w:r>
      <w:r w:rsidR="00B34DEF">
        <w:rPr>
          <w:rFonts w:ascii="Arial" w:hAnsi="Arial" w:cs="Arial"/>
          <w:sz w:val="22"/>
          <w:szCs w:val="22"/>
        </w:rPr>
        <w:t>household</w:t>
      </w:r>
      <w:r w:rsidR="00FE5DAA">
        <w:rPr>
          <w:rFonts w:ascii="Arial" w:hAnsi="Arial" w:cs="Arial"/>
          <w:sz w:val="22"/>
          <w:szCs w:val="22"/>
        </w:rPr>
        <w:t xml:space="preserve"> </w:t>
      </w:r>
      <w:r w:rsidR="00B34DEF">
        <w:rPr>
          <w:rFonts w:ascii="Arial" w:hAnsi="Arial" w:cs="Arial"/>
          <w:sz w:val="22"/>
          <w:szCs w:val="22"/>
        </w:rPr>
        <w:t>expenses</w:t>
      </w:r>
      <w:r w:rsidR="00FE5DAA">
        <w:rPr>
          <w:rFonts w:ascii="Arial" w:hAnsi="Arial" w:cs="Arial"/>
          <w:sz w:val="22"/>
          <w:szCs w:val="22"/>
        </w:rPr>
        <w:t xml:space="preserve"> or track personal goals. For more complex work</w:t>
      </w:r>
      <w:r w:rsidR="00B34DEF">
        <w:rPr>
          <w:rFonts w:ascii="Arial" w:hAnsi="Arial" w:cs="Arial"/>
          <w:sz w:val="22"/>
          <w:szCs w:val="22"/>
        </w:rPr>
        <w:t>,</w:t>
      </w:r>
      <w:r w:rsidR="00FE5DAA">
        <w:rPr>
          <w:rFonts w:ascii="Arial" w:hAnsi="Arial" w:cs="Arial"/>
          <w:sz w:val="22"/>
          <w:szCs w:val="22"/>
        </w:rPr>
        <w:t xml:space="preserve"> </w:t>
      </w:r>
      <w:r w:rsidR="00B34DEF">
        <w:rPr>
          <w:rFonts w:ascii="Arial" w:hAnsi="Arial" w:cs="Arial"/>
          <w:sz w:val="22"/>
          <w:szCs w:val="22"/>
        </w:rPr>
        <w:t>Excel</w:t>
      </w:r>
      <w:r w:rsidR="000C36EC">
        <w:rPr>
          <w:rFonts w:ascii="Arial" w:hAnsi="Arial" w:cs="Arial"/>
          <w:sz w:val="22"/>
          <w:szCs w:val="22"/>
        </w:rPr>
        <w:t xml:space="preserve"> </w:t>
      </w:r>
      <w:r w:rsidR="00B34DEF">
        <w:rPr>
          <w:rFonts w:ascii="Arial" w:hAnsi="Arial" w:cs="Arial"/>
          <w:sz w:val="22"/>
          <w:szCs w:val="22"/>
        </w:rPr>
        <w:t>includes</w:t>
      </w:r>
      <w:r w:rsidR="000C36EC">
        <w:rPr>
          <w:rFonts w:ascii="Arial" w:hAnsi="Arial" w:cs="Arial"/>
          <w:sz w:val="22"/>
          <w:szCs w:val="22"/>
        </w:rPr>
        <w:t xml:space="preserve"> features such as </w:t>
      </w:r>
      <w:r w:rsidR="00B34DEF">
        <w:rPr>
          <w:rFonts w:ascii="Arial" w:hAnsi="Arial" w:cs="Arial"/>
          <w:sz w:val="22"/>
          <w:szCs w:val="22"/>
        </w:rPr>
        <w:t>pivot</w:t>
      </w:r>
      <w:r w:rsidR="000C36EC">
        <w:rPr>
          <w:rFonts w:ascii="Arial" w:hAnsi="Arial" w:cs="Arial"/>
          <w:sz w:val="22"/>
          <w:szCs w:val="22"/>
        </w:rPr>
        <w:t xml:space="preserve"> tables</w:t>
      </w:r>
      <w:r w:rsidR="00B34DEF">
        <w:rPr>
          <w:rFonts w:ascii="Arial" w:hAnsi="Arial" w:cs="Arial"/>
          <w:sz w:val="22"/>
          <w:szCs w:val="22"/>
        </w:rPr>
        <w:t>,</w:t>
      </w:r>
      <w:r w:rsidR="000C36EC">
        <w:rPr>
          <w:rFonts w:ascii="Arial" w:hAnsi="Arial" w:cs="Arial"/>
          <w:sz w:val="22"/>
          <w:szCs w:val="22"/>
        </w:rPr>
        <w:t xml:space="preserve"> filters</w:t>
      </w:r>
      <w:r w:rsidR="00B34DEF">
        <w:rPr>
          <w:rFonts w:ascii="Arial" w:hAnsi="Arial" w:cs="Arial"/>
          <w:sz w:val="22"/>
          <w:szCs w:val="22"/>
        </w:rPr>
        <w:t>,</w:t>
      </w:r>
      <w:r w:rsidR="000C36EC">
        <w:rPr>
          <w:rFonts w:ascii="Arial" w:hAnsi="Arial" w:cs="Arial"/>
          <w:sz w:val="22"/>
          <w:szCs w:val="22"/>
        </w:rPr>
        <w:t xml:space="preserve"> </w:t>
      </w:r>
      <w:r w:rsidR="00B34DEF">
        <w:rPr>
          <w:rFonts w:ascii="Arial" w:hAnsi="Arial" w:cs="Arial"/>
          <w:sz w:val="22"/>
          <w:szCs w:val="22"/>
        </w:rPr>
        <w:t>conditional</w:t>
      </w:r>
      <w:r w:rsidR="000C36EC">
        <w:rPr>
          <w:rFonts w:ascii="Arial" w:hAnsi="Arial" w:cs="Arial"/>
          <w:sz w:val="22"/>
          <w:szCs w:val="22"/>
        </w:rPr>
        <w:t xml:space="preserve"> </w:t>
      </w:r>
      <w:r w:rsidR="00B34DEF">
        <w:rPr>
          <w:rFonts w:ascii="Arial" w:hAnsi="Arial" w:cs="Arial"/>
          <w:sz w:val="22"/>
          <w:szCs w:val="22"/>
        </w:rPr>
        <w:t>formatting</w:t>
      </w:r>
      <w:r w:rsidR="000C36EC">
        <w:rPr>
          <w:rFonts w:ascii="Arial" w:hAnsi="Arial" w:cs="Arial"/>
          <w:sz w:val="22"/>
          <w:szCs w:val="22"/>
        </w:rPr>
        <w:t xml:space="preserve"> and </w:t>
      </w:r>
      <w:r w:rsidR="00B34DEF">
        <w:rPr>
          <w:rFonts w:ascii="Arial" w:hAnsi="Arial" w:cs="Arial"/>
          <w:sz w:val="22"/>
          <w:szCs w:val="22"/>
        </w:rPr>
        <w:t>built-in</w:t>
      </w:r>
      <w:r w:rsidR="000C36EC">
        <w:rPr>
          <w:rFonts w:ascii="Arial" w:hAnsi="Arial" w:cs="Arial"/>
          <w:sz w:val="22"/>
          <w:szCs w:val="22"/>
        </w:rPr>
        <w:t xml:space="preserve"> </w:t>
      </w:r>
      <w:r w:rsidR="00B34DEF">
        <w:rPr>
          <w:rFonts w:ascii="Arial" w:hAnsi="Arial" w:cs="Arial"/>
          <w:sz w:val="22"/>
          <w:szCs w:val="22"/>
        </w:rPr>
        <w:t>formulas</w:t>
      </w:r>
      <w:r w:rsidR="000C36EC">
        <w:rPr>
          <w:rFonts w:ascii="Arial" w:hAnsi="Arial" w:cs="Arial"/>
          <w:sz w:val="22"/>
          <w:szCs w:val="22"/>
        </w:rPr>
        <w:t xml:space="preserve"> that allow users </w:t>
      </w:r>
      <w:r w:rsidR="00BD3607">
        <w:rPr>
          <w:rFonts w:ascii="Arial" w:hAnsi="Arial" w:cs="Arial"/>
          <w:sz w:val="22"/>
          <w:szCs w:val="22"/>
        </w:rPr>
        <w:t xml:space="preserve">to </w:t>
      </w:r>
      <w:r w:rsidR="00B34DEF">
        <w:rPr>
          <w:rFonts w:ascii="Arial" w:hAnsi="Arial" w:cs="Arial"/>
          <w:sz w:val="22"/>
          <w:szCs w:val="22"/>
        </w:rPr>
        <w:t>analyse</w:t>
      </w:r>
      <w:r w:rsidR="00BD3607">
        <w:rPr>
          <w:rFonts w:ascii="Arial" w:hAnsi="Arial" w:cs="Arial"/>
          <w:sz w:val="22"/>
          <w:szCs w:val="22"/>
        </w:rPr>
        <w:t xml:space="preserve"> large data sets.</w:t>
      </w:r>
      <w:r w:rsidR="00A13110">
        <w:rPr>
          <w:rFonts w:ascii="Arial" w:hAnsi="Arial" w:cs="Arial"/>
          <w:sz w:val="22"/>
          <w:szCs w:val="22"/>
        </w:rPr>
        <w:t xml:space="preserve"> </w:t>
      </w:r>
      <w:r w:rsidR="00BD3607">
        <w:rPr>
          <w:rFonts w:ascii="Arial" w:hAnsi="Arial" w:cs="Arial"/>
          <w:sz w:val="22"/>
          <w:szCs w:val="22"/>
        </w:rPr>
        <w:t xml:space="preserve">These tools help </w:t>
      </w:r>
      <w:r w:rsidR="00B34DEF">
        <w:rPr>
          <w:rFonts w:ascii="Arial" w:hAnsi="Arial" w:cs="Arial"/>
          <w:sz w:val="22"/>
          <w:szCs w:val="22"/>
        </w:rPr>
        <w:t>identify</w:t>
      </w:r>
      <w:r w:rsidR="00BD3607">
        <w:rPr>
          <w:rFonts w:ascii="Arial" w:hAnsi="Arial" w:cs="Arial"/>
          <w:sz w:val="22"/>
          <w:szCs w:val="22"/>
        </w:rPr>
        <w:t xml:space="preserve"> </w:t>
      </w:r>
      <w:r w:rsidR="00B34DEF">
        <w:rPr>
          <w:rFonts w:ascii="Arial" w:hAnsi="Arial" w:cs="Arial"/>
          <w:sz w:val="22"/>
          <w:szCs w:val="22"/>
        </w:rPr>
        <w:t xml:space="preserve">patterns, trends and values. </w:t>
      </w:r>
      <w:r w:rsidR="003641E7" w:rsidRPr="00E932A0">
        <w:rPr>
          <w:rFonts w:ascii="Arial" w:hAnsi="Arial" w:cs="Arial"/>
          <w:sz w:val="22"/>
          <w:szCs w:val="22"/>
        </w:rPr>
        <w:t xml:space="preserve">For </w:t>
      </w:r>
      <w:r w:rsidR="00AF2E0C" w:rsidRPr="00E932A0">
        <w:rPr>
          <w:rFonts w:ascii="Arial" w:hAnsi="Arial" w:cs="Arial"/>
          <w:sz w:val="22"/>
          <w:szCs w:val="22"/>
        </w:rPr>
        <w:t>example,</w:t>
      </w:r>
      <w:r w:rsidR="003641E7" w:rsidRPr="00E932A0">
        <w:rPr>
          <w:rFonts w:ascii="Arial" w:hAnsi="Arial" w:cs="Arial"/>
          <w:sz w:val="22"/>
          <w:szCs w:val="22"/>
        </w:rPr>
        <w:t xml:space="preserve"> </w:t>
      </w:r>
      <w:r w:rsidR="00AF2E0C" w:rsidRPr="00E932A0">
        <w:rPr>
          <w:rFonts w:ascii="Arial" w:hAnsi="Arial" w:cs="Arial"/>
          <w:sz w:val="22"/>
          <w:szCs w:val="22"/>
        </w:rPr>
        <w:t>a</w:t>
      </w:r>
      <w:r w:rsidR="00992FB5" w:rsidRPr="00E932A0">
        <w:rPr>
          <w:rFonts w:ascii="Arial" w:hAnsi="Arial" w:cs="Arial"/>
          <w:sz w:val="22"/>
          <w:szCs w:val="22"/>
        </w:rPr>
        <w:t xml:space="preserve"> sales professional can use </w:t>
      </w:r>
      <w:r w:rsidR="00E13AEA">
        <w:rPr>
          <w:rFonts w:ascii="Arial" w:hAnsi="Arial" w:cs="Arial"/>
          <w:sz w:val="22"/>
          <w:szCs w:val="22"/>
        </w:rPr>
        <w:t>Excel</w:t>
      </w:r>
      <w:r w:rsidR="00992FB5" w:rsidRPr="00E932A0">
        <w:rPr>
          <w:rFonts w:ascii="Arial" w:hAnsi="Arial" w:cs="Arial"/>
          <w:sz w:val="22"/>
          <w:szCs w:val="22"/>
        </w:rPr>
        <w:t xml:space="preserve"> to</w:t>
      </w:r>
      <w:r w:rsidR="00AF2E0C" w:rsidRPr="00E932A0">
        <w:rPr>
          <w:rFonts w:ascii="Arial" w:hAnsi="Arial" w:cs="Arial"/>
          <w:sz w:val="22"/>
          <w:szCs w:val="22"/>
        </w:rPr>
        <w:t xml:space="preserve"> track their monthly performance, analyse which products contribute most significantly to revenue and identify trends that support the achievement of sales</w:t>
      </w:r>
      <w:r w:rsidR="00770C64" w:rsidRPr="00E932A0">
        <w:rPr>
          <w:rFonts w:ascii="Arial" w:hAnsi="Arial" w:cs="Arial"/>
          <w:sz w:val="22"/>
          <w:szCs w:val="22"/>
        </w:rPr>
        <w:t xml:space="preserve">, while a marketing team can </w:t>
      </w:r>
      <w:r w:rsidR="002F0704" w:rsidRPr="00E932A0">
        <w:rPr>
          <w:rFonts w:ascii="Arial" w:hAnsi="Arial" w:cs="Arial"/>
          <w:sz w:val="22"/>
          <w:szCs w:val="22"/>
        </w:rPr>
        <w:t xml:space="preserve">analyse social media engagement to determine which </w:t>
      </w:r>
      <w:r w:rsidR="00E13AEA">
        <w:rPr>
          <w:rFonts w:ascii="Arial" w:hAnsi="Arial" w:cs="Arial"/>
          <w:sz w:val="22"/>
          <w:szCs w:val="22"/>
        </w:rPr>
        <w:t>posts</w:t>
      </w:r>
      <w:r w:rsidR="002F0704" w:rsidRPr="00E932A0">
        <w:rPr>
          <w:rFonts w:ascii="Arial" w:hAnsi="Arial" w:cs="Arial"/>
          <w:sz w:val="22"/>
          <w:szCs w:val="22"/>
        </w:rPr>
        <w:t xml:space="preserve"> are most effective</w:t>
      </w:r>
      <w:r w:rsidR="00BD0715" w:rsidRPr="00E932A0">
        <w:rPr>
          <w:rFonts w:ascii="Arial" w:hAnsi="Arial" w:cs="Arial"/>
          <w:sz w:val="22"/>
          <w:szCs w:val="22"/>
        </w:rPr>
        <w:t xml:space="preserve">. </w:t>
      </w:r>
    </w:p>
    <w:p w14:paraId="6A297388" w14:textId="77777777" w:rsidR="001D49B5" w:rsidRDefault="0013017E" w:rsidP="002D6CC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Beyond </w:t>
      </w:r>
      <w:r w:rsidR="001377D8">
        <w:rPr>
          <w:rFonts w:ascii="Arial" w:hAnsi="Arial" w:cs="Arial"/>
          <w:sz w:val="22"/>
          <w:szCs w:val="22"/>
        </w:rPr>
        <w:t>traditional</w:t>
      </w:r>
      <w:r>
        <w:rPr>
          <w:rFonts w:ascii="Arial" w:hAnsi="Arial" w:cs="Arial"/>
          <w:sz w:val="22"/>
          <w:szCs w:val="22"/>
        </w:rPr>
        <w:t xml:space="preserve"> </w:t>
      </w:r>
      <w:r w:rsidR="001377D8">
        <w:rPr>
          <w:rFonts w:ascii="Arial" w:hAnsi="Arial" w:cs="Arial"/>
          <w:sz w:val="22"/>
          <w:szCs w:val="22"/>
        </w:rPr>
        <w:t>spreadsheet</w:t>
      </w:r>
      <w:r>
        <w:rPr>
          <w:rFonts w:ascii="Arial" w:hAnsi="Arial" w:cs="Arial"/>
          <w:sz w:val="22"/>
          <w:szCs w:val="22"/>
        </w:rPr>
        <w:t xml:space="preserve"> </w:t>
      </w:r>
      <w:r w:rsidR="001377D8">
        <w:rPr>
          <w:rFonts w:ascii="Arial" w:hAnsi="Arial" w:cs="Arial"/>
          <w:sz w:val="22"/>
          <w:szCs w:val="22"/>
        </w:rPr>
        <w:t>functions</w:t>
      </w:r>
      <w:r>
        <w:rPr>
          <w:rFonts w:ascii="Arial" w:hAnsi="Arial" w:cs="Arial"/>
          <w:sz w:val="22"/>
          <w:szCs w:val="22"/>
        </w:rPr>
        <w:t xml:space="preserve">, Excel provides advanced tools such as </w:t>
      </w:r>
      <w:r w:rsidR="001377D8">
        <w:rPr>
          <w:rFonts w:ascii="Arial" w:hAnsi="Arial" w:cs="Arial"/>
          <w:sz w:val="22"/>
          <w:szCs w:val="22"/>
        </w:rPr>
        <w:t>Power</w:t>
      </w:r>
      <w:r>
        <w:rPr>
          <w:rFonts w:ascii="Arial" w:hAnsi="Arial" w:cs="Arial"/>
          <w:sz w:val="22"/>
          <w:szCs w:val="22"/>
        </w:rPr>
        <w:t xml:space="preserve"> Query</w:t>
      </w:r>
      <w:r w:rsidR="00345989">
        <w:rPr>
          <w:rFonts w:ascii="Arial" w:hAnsi="Arial" w:cs="Arial"/>
          <w:sz w:val="22"/>
          <w:szCs w:val="22"/>
        </w:rPr>
        <w:t xml:space="preserve">, Power Pivot and Visual </w:t>
      </w:r>
      <w:r w:rsidR="001377D8">
        <w:rPr>
          <w:rFonts w:ascii="Arial" w:hAnsi="Arial" w:cs="Arial"/>
          <w:sz w:val="22"/>
          <w:szCs w:val="22"/>
        </w:rPr>
        <w:t>Basic</w:t>
      </w:r>
      <w:r w:rsidR="00345989">
        <w:rPr>
          <w:rFonts w:ascii="Arial" w:hAnsi="Arial" w:cs="Arial"/>
          <w:sz w:val="22"/>
          <w:szCs w:val="22"/>
        </w:rPr>
        <w:t xml:space="preserve"> for Applications (VBA). Power Query allows users to</w:t>
      </w:r>
      <w:r w:rsidR="000E02F3">
        <w:rPr>
          <w:rFonts w:ascii="Arial" w:hAnsi="Arial" w:cs="Arial"/>
          <w:sz w:val="22"/>
          <w:szCs w:val="22"/>
        </w:rPr>
        <w:t xml:space="preserve"> </w:t>
      </w:r>
      <w:r w:rsidR="00345989">
        <w:rPr>
          <w:rFonts w:ascii="Arial" w:hAnsi="Arial" w:cs="Arial"/>
          <w:sz w:val="22"/>
          <w:szCs w:val="22"/>
        </w:rPr>
        <w:t xml:space="preserve">transform and merge data from </w:t>
      </w:r>
      <w:r w:rsidR="001377D8">
        <w:rPr>
          <w:rFonts w:ascii="Arial" w:hAnsi="Arial" w:cs="Arial"/>
          <w:sz w:val="22"/>
          <w:szCs w:val="22"/>
        </w:rPr>
        <w:t>multiple</w:t>
      </w:r>
      <w:r w:rsidR="00345989">
        <w:rPr>
          <w:rFonts w:ascii="Arial" w:hAnsi="Arial" w:cs="Arial"/>
          <w:sz w:val="22"/>
          <w:szCs w:val="22"/>
        </w:rPr>
        <w:t xml:space="preserve"> sources</w:t>
      </w:r>
      <w:r w:rsidR="00DF7BDB">
        <w:rPr>
          <w:rFonts w:ascii="Arial" w:hAnsi="Arial" w:cs="Arial"/>
          <w:sz w:val="22"/>
          <w:szCs w:val="22"/>
        </w:rPr>
        <w:t xml:space="preserve">, while Power Pivot supports advanced data </w:t>
      </w:r>
      <w:r w:rsidR="00DF7BDB">
        <w:rPr>
          <w:rFonts w:ascii="Arial" w:hAnsi="Arial" w:cs="Arial"/>
          <w:sz w:val="22"/>
          <w:szCs w:val="22"/>
        </w:rPr>
        <w:lastRenderedPageBreak/>
        <w:t xml:space="preserve">modelling and efficient </w:t>
      </w:r>
      <w:r w:rsidR="001377D8">
        <w:rPr>
          <w:rFonts w:ascii="Arial" w:hAnsi="Arial" w:cs="Arial"/>
          <w:sz w:val="22"/>
          <w:szCs w:val="22"/>
        </w:rPr>
        <w:t>processing</w:t>
      </w:r>
      <w:r w:rsidR="00DF7BDB">
        <w:rPr>
          <w:rFonts w:ascii="Arial" w:hAnsi="Arial" w:cs="Arial"/>
          <w:sz w:val="22"/>
          <w:szCs w:val="22"/>
        </w:rPr>
        <w:t xml:space="preserve"> of large data sets.</w:t>
      </w:r>
      <w:r w:rsidR="00347918">
        <w:rPr>
          <w:rFonts w:ascii="Arial" w:hAnsi="Arial" w:cs="Arial"/>
          <w:sz w:val="22"/>
          <w:szCs w:val="22"/>
        </w:rPr>
        <w:t xml:space="preserve"> </w:t>
      </w:r>
      <w:r w:rsidR="00794945" w:rsidRPr="00A150D9">
        <w:rPr>
          <w:rFonts w:ascii="Arial" w:hAnsi="Arial" w:cs="Arial"/>
          <w:sz w:val="22"/>
          <w:szCs w:val="22"/>
        </w:rPr>
        <w:t>VBA adds programming functionality to Microsoft Excel. A Macro is a</w:t>
      </w:r>
      <w:r w:rsidR="00347918">
        <w:rPr>
          <w:rFonts w:ascii="Arial" w:hAnsi="Arial" w:cs="Arial"/>
          <w:sz w:val="22"/>
          <w:szCs w:val="22"/>
        </w:rPr>
        <w:t xml:space="preserve"> </w:t>
      </w:r>
      <w:r w:rsidR="00794945" w:rsidRPr="00A150D9">
        <w:rPr>
          <w:rFonts w:ascii="Arial" w:hAnsi="Arial" w:cs="Arial"/>
          <w:sz w:val="22"/>
          <w:szCs w:val="22"/>
        </w:rPr>
        <w:t>VBA program that can be recorded to auto-generate code in VBA</w:t>
      </w:r>
      <w:r w:rsidR="000573B5">
        <w:rPr>
          <w:rFonts w:ascii="Arial" w:hAnsi="Arial" w:cs="Arial"/>
          <w:sz w:val="22"/>
          <w:szCs w:val="22"/>
        </w:rPr>
        <w:t xml:space="preserve"> </w:t>
      </w:r>
      <w:r w:rsidR="000573B5" w:rsidRPr="000573B5">
        <w:rPr>
          <w:rFonts w:ascii="Arial" w:hAnsi="Arial" w:cs="Arial"/>
          <w:sz w:val="22"/>
          <w:szCs w:val="22"/>
        </w:rPr>
        <w:t>(Uwtsd.ac.uk, 2025)</w:t>
      </w:r>
      <w:r w:rsidR="000573B5">
        <w:rPr>
          <w:rFonts w:ascii="Arial" w:hAnsi="Arial" w:cs="Arial"/>
          <w:sz w:val="22"/>
          <w:szCs w:val="22"/>
        </w:rPr>
        <w:t xml:space="preserve">. </w:t>
      </w:r>
      <w:r w:rsidR="00794945">
        <w:rPr>
          <w:rFonts w:ascii="Arial" w:hAnsi="Arial" w:cs="Arial"/>
          <w:sz w:val="22"/>
          <w:szCs w:val="22"/>
        </w:rPr>
        <w:t xml:space="preserve">Essentially, </w:t>
      </w:r>
      <w:r w:rsidR="00DF7BDB">
        <w:rPr>
          <w:rFonts w:ascii="Arial" w:hAnsi="Arial" w:cs="Arial"/>
          <w:sz w:val="22"/>
          <w:szCs w:val="22"/>
        </w:rPr>
        <w:t xml:space="preserve">VBA enables the automation of </w:t>
      </w:r>
      <w:r w:rsidR="001377D8">
        <w:rPr>
          <w:rFonts w:ascii="Arial" w:hAnsi="Arial" w:cs="Arial"/>
          <w:sz w:val="22"/>
          <w:szCs w:val="22"/>
        </w:rPr>
        <w:t>repetitive tasks</w:t>
      </w:r>
      <w:r w:rsidR="00DF7BDB">
        <w:rPr>
          <w:rFonts w:ascii="Arial" w:hAnsi="Arial" w:cs="Arial"/>
          <w:sz w:val="22"/>
          <w:szCs w:val="22"/>
        </w:rPr>
        <w:t xml:space="preserve">, greatly improving </w:t>
      </w:r>
      <w:r w:rsidR="001377D8">
        <w:rPr>
          <w:rFonts w:ascii="Arial" w:hAnsi="Arial" w:cs="Arial"/>
          <w:sz w:val="22"/>
          <w:szCs w:val="22"/>
        </w:rPr>
        <w:t>efficiency</w:t>
      </w:r>
      <w:r w:rsidR="008F156A">
        <w:rPr>
          <w:rFonts w:ascii="Arial" w:hAnsi="Arial" w:cs="Arial"/>
          <w:sz w:val="22"/>
          <w:szCs w:val="22"/>
        </w:rPr>
        <w:t xml:space="preserve"> in professional </w:t>
      </w:r>
      <w:r w:rsidR="001377D8">
        <w:rPr>
          <w:rFonts w:ascii="Arial" w:hAnsi="Arial" w:cs="Arial"/>
          <w:sz w:val="22"/>
          <w:szCs w:val="22"/>
        </w:rPr>
        <w:t>environments</w:t>
      </w:r>
      <w:r w:rsidR="001E2E1D">
        <w:rPr>
          <w:rFonts w:ascii="Arial" w:hAnsi="Arial" w:cs="Arial"/>
          <w:sz w:val="22"/>
          <w:szCs w:val="22"/>
        </w:rPr>
        <w:t>. These</w:t>
      </w:r>
      <w:r w:rsidR="008F156A">
        <w:rPr>
          <w:rFonts w:ascii="Arial" w:hAnsi="Arial" w:cs="Arial"/>
          <w:sz w:val="22"/>
          <w:szCs w:val="22"/>
        </w:rPr>
        <w:t xml:space="preserve"> </w:t>
      </w:r>
      <w:r w:rsidR="001377D8">
        <w:rPr>
          <w:rFonts w:ascii="Arial" w:hAnsi="Arial" w:cs="Arial"/>
          <w:sz w:val="22"/>
          <w:szCs w:val="22"/>
        </w:rPr>
        <w:t>features extend</w:t>
      </w:r>
      <w:r w:rsidR="008F156A">
        <w:rPr>
          <w:rFonts w:ascii="Arial" w:hAnsi="Arial" w:cs="Arial"/>
          <w:sz w:val="22"/>
          <w:szCs w:val="22"/>
        </w:rPr>
        <w:t xml:space="preserve"> </w:t>
      </w:r>
      <w:r w:rsidR="001377D8">
        <w:rPr>
          <w:rFonts w:ascii="Arial" w:hAnsi="Arial" w:cs="Arial"/>
          <w:sz w:val="22"/>
          <w:szCs w:val="22"/>
        </w:rPr>
        <w:t>Excel's</w:t>
      </w:r>
      <w:r w:rsidR="008F156A">
        <w:rPr>
          <w:rFonts w:ascii="Arial" w:hAnsi="Arial" w:cs="Arial"/>
          <w:sz w:val="22"/>
          <w:szCs w:val="22"/>
        </w:rPr>
        <w:t xml:space="preserve"> capabilities far beyond calculations, making it suited for </w:t>
      </w:r>
      <w:r w:rsidR="001377D8">
        <w:rPr>
          <w:rFonts w:ascii="Arial" w:hAnsi="Arial" w:cs="Arial"/>
          <w:sz w:val="22"/>
          <w:szCs w:val="22"/>
        </w:rPr>
        <w:t>complete</w:t>
      </w:r>
      <w:r w:rsidR="008F156A">
        <w:rPr>
          <w:rFonts w:ascii="Arial" w:hAnsi="Arial" w:cs="Arial"/>
          <w:sz w:val="22"/>
          <w:szCs w:val="22"/>
        </w:rPr>
        <w:t xml:space="preserve"> data </w:t>
      </w:r>
      <w:r w:rsidR="001377D8">
        <w:rPr>
          <w:rFonts w:ascii="Arial" w:hAnsi="Arial" w:cs="Arial"/>
          <w:sz w:val="22"/>
          <w:szCs w:val="22"/>
        </w:rPr>
        <w:t>analysis</w:t>
      </w:r>
      <w:r w:rsidR="0083118A">
        <w:rPr>
          <w:rFonts w:ascii="Arial" w:hAnsi="Arial" w:cs="Arial"/>
          <w:sz w:val="22"/>
          <w:szCs w:val="22"/>
        </w:rPr>
        <w:t xml:space="preserve">. </w:t>
      </w:r>
    </w:p>
    <w:p w14:paraId="7D186D31" w14:textId="7BE70EA3" w:rsidR="00795725" w:rsidRDefault="001377D8" w:rsidP="002D6CC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Excel </w:t>
      </w:r>
      <w:r w:rsidR="005052F8">
        <w:rPr>
          <w:rFonts w:ascii="Arial" w:hAnsi="Arial" w:cs="Arial"/>
          <w:sz w:val="22"/>
          <w:szCs w:val="22"/>
        </w:rPr>
        <w:t>is</w:t>
      </w:r>
      <w:r>
        <w:rPr>
          <w:rFonts w:ascii="Arial" w:hAnsi="Arial" w:cs="Arial"/>
          <w:sz w:val="22"/>
          <w:szCs w:val="22"/>
        </w:rPr>
        <w:t xml:space="preserve"> </w:t>
      </w:r>
      <w:r w:rsidR="005052F8">
        <w:rPr>
          <w:rFonts w:ascii="Arial" w:hAnsi="Arial" w:cs="Arial"/>
          <w:sz w:val="22"/>
          <w:szCs w:val="22"/>
        </w:rPr>
        <w:t>equally</w:t>
      </w:r>
      <w:r>
        <w:rPr>
          <w:rFonts w:ascii="Arial" w:hAnsi="Arial" w:cs="Arial"/>
          <w:sz w:val="22"/>
          <w:szCs w:val="22"/>
        </w:rPr>
        <w:t xml:space="preserve"> valuable in </w:t>
      </w:r>
      <w:r w:rsidR="005052F8">
        <w:rPr>
          <w:rFonts w:ascii="Arial" w:hAnsi="Arial" w:cs="Arial"/>
          <w:sz w:val="22"/>
          <w:szCs w:val="22"/>
        </w:rPr>
        <w:t>everyday</w:t>
      </w:r>
      <w:r>
        <w:rPr>
          <w:rFonts w:ascii="Arial" w:hAnsi="Arial" w:cs="Arial"/>
          <w:sz w:val="22"/>
          <w:szCs w:val="22"/>
        </w:rPr>
        <w:t xml:space="preserve"> life</w:t>
      </w:r>
      <w:r w:rsidR="00B22189">
        <w:rPr>
          <w:rFonts w:ascii="Arial" w:hAnsi="Arial" w:cs="Arial"/>
          <w:sz w:val="22"/>
          <w:szCs w:val="22"/>
        </w:rPr>
        <w:t>.</w:t>
      </w:r>
      <w:r w:rsidR="00795725">
        <w:rPr>
          <w:rFonts w:ascii="Arial" w:hAnsi="Arial" w:cs="Arial"/>
          <w:sz w:val="22"/>
          <w:szCs w:val="22"/>
        </w:rPr>
        <w:t xml:space="preserve"> </w:t>
      </w:r>
      <w:r w:rsidR="00B22189">
        <w:rPr>
          <w:rFonts w:ascii="Arial" w:hAnsi="Arial" w:cs="Arial"/>
          <w:sz w:val="22"/>
          <w:szCs w:val="22"/>
        </w:rPr>
        <w:t xml:space="preserve">Many households use </w:t>
      </w:r>
      <w:r w:rsidR="00795725">
        <w:rPr>
          <w:rFonts w:ascii="Arial" w:hAnsi="Arial" w:cs="Arial"/>
          <w:sz w:val="22"/>
          <w:szCs w:val="22"/>
        </w:rPr>
        <w:t>Excel</w:t>
      </w:r>
      <w:r w:rsidR="002A53D6">
        <w:rPr>
          <w:rFonts w:ascii="Arial" w:hAnsi="Arial" w:cs="Arial"/>
          <w:sz w:val="22"/>
          <w:szCs w:val="22"/>
        </w:rPr>
        <w:t xml:space="preserve"> </w:t>
      </w:r>
      <w:r w:rsidR="00B22189">
        <w:rPr>
          <w:rFonts w:ascii="Arial" w:hAnsi="Arial" w:cs="Arial"/>
          <w:sz w:val="22"/>
          <w:szCs w:val="22"/>
        </w:rPr>
        <w:t xml:space="preserve">to manage </w:t>
      </w:r>
      <w:r w:rsidR="005052F8">
        <w:rPr>
          <w:rFonts w:ascii="Arial" w:hAnsi="Arial" w:cs="Arial"/>
          <w:sz w:val="22"/>
          <w:szCs w:val="22"/>
        </w:rPr>
        <w:t xml:space="preserve">a </w:t>
      </w:r>
      <w:r w:rsidR="00B22189">
        <w:rPr>
          <w:rFonts w:ascii="Arial" w:hAnsi="Arial" w:cs="Arial"/>
          <w:sz w:val="22"/>
          <w:szCs w:val="22"/>
        </w:rPr>
        <w:t xml:space="preserve">monthly </w:t>
      </w:r>
      <w:r w:rsidR="005052F8">
        <w:rPr>
          <w:rFonts w:ascii="Arial" w:hAnsi="Arial" w:cs="Arial"/>
          <w:sz w:val="22"/>
          <w:szCs w:val="22"/>
        </w:rPr>
        <w:t>budget plan</w:t>
      </w:r>
      <w:r w:rsidR="00CC0D4B">
        <w:rPr>
          <w:rFonts w:ascii="Arial" w:hAnsi="Arial" w:cs="Arial"/>
          <w:sz w:val="22"/>
          <w:szCs w:val="22"/>
        </w:rPr>
        <w:t xml:space="preserve"> for </w:t>
      </w:r>
      <w:r w:rsidR="005052F8">
        <w:rPr>
          <w:rFonts w:ascii="Arial" w:hAnsi="Arial" w:cs="Arial"/>
          <w:sz w:val="22"/>
          <w:szCs w:val="22"/>
        </w:rPr>
        <w:t>long-term</w:t>
      </w:r>
      <w:r w:rsidR="00CC0D4B">
        <w:rPr>
          <w:rFonts w:ascii="Arial" w:hAnsi="Arial" w:cs="Arial"/>
          <w:sz w:val="22"/>
          <w:szCs w:val="22"/>
        </w:rPr>
        <w:t xml:space="preserve"> </w:t>
      </w:r>
      <w:r w:rsidR="005052F8">
        <w:rPr>
          <w:rFonts w:ascii="Arial" w:hAnsi="Arial" w:cs="Arial"/>
          <w:sz w:val="22"/>
          <w:szCs w:val="22"/>
        </w:rPr>
        <w:t>financial</w:t>
      </w:r>
      <w:r w:rsidR="00CC0D4B">
        <w:rPr>
          <w:rFonts w:ascii="Arial" w:hAnsi="Arial" w:cs="Arial"/>
          <w:sz w:val="22"/>
          <w:szCs w:val="22"/>
        </w:rPr>
        <w:t xml:space="preserve"> </w:t>
      </w:r>
      <w:r w:rsidR="005052F8">
        <w:rPr>
          <w:rFonts w:ascii="Arial" w:hAnsi="Arial" w:cs="Arial"/>
          <w:sz w:val="22"/>
          <w:szCs w:val="22"/>
        </w:rPr>
        <w:t>commitments</w:t>
      </w:r>
      <w:r w:rsidR="00CC0D4B">
        <w:rPr>
          <w:rFonts w:ascii="Arial" w:hAnsi="Arial" w:cs="Arial"/>
          <w:sz w:val="22"/>
          <w:szCs w:val="22"/>
        </w:rPr>
        <w:t xml:space="preserve"> </w:t>
      </w:r>
      <w:r w:rsidR="005052F8">
        <w:rPr>
          <w:rFonts w:ascii="Arial" w:hAnsi="Arial" w:cs="Arial"/>
          <w:sz w:val="22"/>
          <w:szCs w:val="22"/>
        </w:rPr>
        <w:t>to</w:t>
      </w:r>
      <w:r w:rsidR="00CC0D4B">
        <w:rPr>
          <w:rFonts w:ascii="Arial" w:hAnsi="Arial" w:cs="Arial"/>
          <w:sz w:val="22"/>
          <w:szCs w:val="22"/>
        </w:rPr>
        <w:t xml:space="preserve"> track </w:t>
      </w:r>
      <w:r w:rsidR="005052F8">
        <w:rPr>
          <w:rFonts w:ascii="Arial" w:hAnsi="Arial" w:cs="Arial"/>
          <w:sz w:val="22"/>
          <w:szCs w:val="22"/>
        </w:rPr>
        <w:t>savings</w:t>
      </w:r>
      <w:r w:rsidR="00CC0D4B">
        <w:rPr>
          <w:rFonts w:ascii="Arial" w:hAnsi="Arial" w:cs="Arial"/>
          <w:sz w:val="22"/>
          <w:szCs w:val="22"/>
        </w:rPr>
        <w:t>.</w:t>
      </w:r>
      <w:r w:rsidR="00027D1E">
        <w:rPr>
          <w:rFonts w:ascii="Arial" w:hAnsi="Arial" w:cs="Arial"/>
          <w:sz w:val="22"/>
          <w:szCs w:val="22"/>
        </w:rPr>
        <w:t xml:space="preserve"> Visual tools such as charts, graphs and dashboards allow families to </w:t>
      </w:r>
      <w:r w:rsidR="005052F8">
        <w:rPr>
          <w:rFonts w:ascii="Arial" w:hAnsi="Arial" w:cs="Arial"/>
          <w:sz w:val="22"/>
          <w:szCs w:val="22"/>
        </w:rPr>
        <w:t>identify</w:t>
      </w:r>
      <w:r w:rsidR="00027D1E">
        <w:rPr>
          <w:rFonts w:ascii="Arial" w:hAnsi="Arial" w:cs="Arial"/>
          <w:sz w:val="22"/>
          <w:szCs w:val="22"/>
        </w:rPr>
        <w:t xml:space="preserve"> spending habits and make </w:t>
      </w:r>
      <w:r w:rsidR="00D719D9">
        <w:rPr>
          <w:rFonts w:ascii="Arial" w:hAnsi="Arial" w:cs="Arial"/>
          <w:sz w:val="22"/>
          <w:szCs w:val="22"/>
        </w:rPr>
        <w:t xml:space="preserve">informed decisions about </w:t>
      </w:r>
      <w:r w:rsidR="005052F8">
        <w:rPr>
          <w:rFonts w:ascii="Arial" w:hAnsi="Arial" w:cs="Arial"/>
          <w:sz w:val="22"/>
          <w:szCs w:val="22"/>
        </w:rPr>
        <w:t>future</w:t>
      </w:r>
      <w:r w:rsidR="00D719D9">
        <w:rPr>
          <w:rFonts w:ascii="Arial" w:hAnsi="Arial" w:cs="Arial"/>
          <w:sz w:val="22"/>
          <w:szCs w:val="22"/>
        </w:rPr>
        <w:t xml:space="preserve"> planning. </w:t>
      </w:r>
      <w:r w:rsidR="008F2C6C">
        <w:rPr>
          <w:rFonts w:ascii="Arial" w:hAnsi="Arial" w:cs="Arial"/>
          <w:sz w:val="22"/>
          <w:szCs w:val="22"/>
        </w:rPr>
        <w:t xml:space="preserve">In the view of </w:t>
      </w:r>
      <w:proofErr w:type="spellStart"/>
      <w:r w:rsidR="00A11BEC" w:rsidRPr="00A11BEC">
        <w:rPr>
          <w:rFonts w:ascii="Arial" w:hAnsi="Arial" w:cs="Arial"/>
          <w:sz w:val="22"/>
          <w:szCs w:val="22"/>
        </w:rPr>
        <w:t>Prakoso</w:t>
      </w:r>
      <w:proofErr w:type="spellEnd"/>
      <w:r w:rsidR="00A11BEC" w:rsidRPr="00A11BE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A11BEC" w:rsidRPr="00A11BEC">
        <w:rPr>
          <w:rFonts w:ascii="Arial" w:hAnsi="Arial" w:cs="Arial"/>
          <w:sz w:val="22"/>
          <w:szCs w:val="22"/>
        </w:rPr>
        <w:t>Apriliani</w:t>
      </w:r>
      <w:proofErr w:type="spellEnd"/>
      <w:r w:rsidR="00A11BEC" w:rsidRPr="00A11BEC">
        <w:rPr>
          <w:rFonts w:ascii="Arial" w:hAnsi="Arial" w:cs="Arial"/>
          <w:sz w:val="22"/>
          <w:szCs w:val="22"/>
        </w:rPr>
        <w:t xml:space="preserve"> </w:t>
      </w:r>
      <w:r w:rsidR="00A11BEC">
        <w:rPr>
          <w:rFonts w:ascii="Arial" w:hAnsi="Arial" w:cs="Arial"/>
          <w:sz w:val="22"/>
          <w:szCs w:val="22"/>
        </w:rPr>
        <w:t>(</w:t>
      </w:r>
      <w:r w:rsidR="00A11BEC" w:rsidRPr="00A11BEC">
        <w:rPr>
          <w:rFonts w:ascii="Arial" w:hAnsi="Arial" w:cs="Arial"/>
          <w:sz w:val="22"/>
          <w:szCs w:val="22"/>
        </w:rPr>
        <w:t>2024)</w:t>
      </w:r>
      <w:r w:rsidR="008F2C6C">
        <w:rPr>
          <w:rFonts w:ascii="Arial" w:hAnsi="Arial" w:cs="Arial"/>
          <w:sz w:val="22"/>
          <w:szCs w:val="22"/>
        </w:rPr>
        <w:t>,</w:t>
      </w:r>
      <w:r w:rsidR="00A11BEC">
        <w:rPr>
          <w:rFonts w:ascii="Arial" w:hAnsi="Arial" w:cs="Arial"/>
          <w:sz w:val="22"/>
          <w:szCs w:val="22"/>
        </w:rPr>
        <w:t xml:space="preserve"> </w:t>
      </w:r>
      <w:r w:rsidR="00A41118" w:rsidRPr="00A41118">
        <w:rPr>
          <w:rFonts w:ascii="Arial" w:hAnsi="Arial" w:cs="Arial"/>
          <w:sz w:val="22"/>
          <w:szCs w:val="22"/>
        </w:rPr>
        <w:t>Personal financial management is an important aspect of achieving financial stability and success.</w:t>
      </w:r>
      <w:r w:rsidR="00A41118">
        <w:rPr>
          <w:rFonts w:ascii="Arial" w:hAnsi="Arial" w:cs="Arial"/>
          <w:sz w:val="22"/>
          <w:szCs w:val="22"/>
        </w:rPr>
        <w:t xml:space="preserve"> </w:t>
      </w:r>
      <w:r w:rsidR="00D719D9">
        <w:rPr>
          <w:rFonts w:ascii="Arial" w:hAnsi="Arial" w:cs="Arial"/>
          <w:sz w:val="22"/>
          <w:szCs w:val="22"/>
        </w:rPr>
        <w:t xml:space="preserve">The ability to </w:t>
      </w:r>
      <w:r w:rsidR="005052F8">
        <w:rPr>
          <w:rFonts w:ascii="Arial" w:hAnsi="Arial" w:cs="Arial"/>
          <w:sz w:val="22"/>
          <w:szCs w:val="22"/>
        </w:rPr>
        <w:t>convert</w:t>
      </w:r>
      <w:r w:rsidR="00D719D9">
        <w:rPr>
          <w:rFonts w:ascii="Arial" w:hAnsi="Arial" w:cs="Arial"/>
          <w:sz w:val="22"/>
          <w:szCs w:val="22"/>
        </w:rPr>
        <w:t xml:space="preserve"> data into </w:t>
      </w:r>
      <w:r w:rsidR="005052F8">
        <w:rPr>
          <w:rFonts w:ascii="Arial" w:hAnsi="Arial" w:cs="Arial"/>
          <w:sz w:val="22"/>
          <w:szCs w:val="22"/>
        </w:rPr>
        <w:t xml:space="preserve">a </w:t>
      </w:r>
      <w:r w:rsidR="00D719D9">
        <w:rPr>
          <w:rFonts w:ascii="Arial" w:hAnsi="Arial" w:cs="Arial"/>
          <w:sz w:val="22"/>
          <w:szCs w:val="22"/>
        </w:rPr>
        <w:t xml:space="preserve">clear visual </w:t>
      </w:r>
      <w:r w:rsidR="005052F8">
        <w:rPr>
          <w:rFonts w:ascii="Arial" w:hAnsi="Arial" w:cs="Arial"/>
          <w:sz w:val="22"/>
          <w:szCs w:val="22"/>
        </w:rPr>
        <w:t>display</w:t>
      </w:r>
      <w:r w:rsidR="00D719D9">
        <w:rPr>
          <w:rFonts w:ascii="Arial" w:hAnsi="Arial" w:cs="Arial"/>
          <w:sz w:val="22"/>
          <w:szCs w:val="22"/>
        </w:rPr>
        <w:t xml:space="preserve"> also makes </w:t>
      </w:r>
      <w:r w:rsidR="005052F8">
        <w:rPr>
          <w:rFonts w:ascii="Arial" w:hAnsi="Arial" w:cs="Arial"/>
          <w:sz w:val="22"/>
          <w:szCs w:val="22"/>
        </w:rPr>
        <w:t>Excel</w:t>
      </w:r>
      <w:r w:rsidR="00D719D9">
        <w:rPr>
          <w:rFonts w:ascii="Arial" w:hAnsi="Arial" w:cs="Arial"/>
          <w:sz w:val="22"/>
          <w:szCs w:val="22"/>
        </w:rPr>
        <w:t xml:space="preserve"> an excellent tool for presenting</w:t>
      </w:r>
      <w:r w:rsidR="00522C48">
        <w:rPr>
          <w:rFonts w:ascii="Arial" w:hAnsi="Arial" w:cs="Arial"/>
          <w:sz w:val="22"/>
          <w:szCs w:val="22"/>
        </w:rPr>
        <w:t xml:space="preserve"> information to others. Its flexibility means that users can </w:t>
      </w:r>
      <w:r w:rsidR="005052F8">
        <w:rPr>
          <w:rFonts w:ascii="Arial" w:hAnsi="Arial" w:cs="Arial"/>
          <w:sz w:val="22"/>
          <w:szCs w:val="22"/>
        </w:rPr>
        <w:t>customise</w:t>
      </w:r>
      <w:r w:rsidR="00522C48">
        <w:rPr>
          <w:rFonts w:ascii="Arial" w:hAnsi="Arial" w:cs="Arial"/>
          <w:sz w:val="22"/>
          <w:szCs w:val="22"/>
        </w:rPr>
        <w:t xml:space="preserve"> spreadsheets for </w:t>
      </w:r>
      <w:r w:rsidR="005052F8">
        <w:rPr>
          <w:rFonts w:ascii="Arial" w:hAnsi="Arial" w:cs="Arial"/>
          <w:sz w:val="22"/>
          <w:szCs w:val="22"/>
        </w:rPr>
        <w:t>purposes</w:t>
      </w:r>
      <w:r w:rsidR="00522C48">
        <w:rPr>
          <w:rFonts w:ascii="Arial" w:hAnsi="Arial" w:cs="Arial"/>
          <w:sz w:val="22"/>
          <w:szCs w:val="22"/>
        </w:rPr>
        <w:t xml:space="preserve"> </w:t>
      </w:r>
      <w:r w:rsidR="005052F8">
        <w:rPr>
          <w:rFonts w:ascii="Arial" w:hAnsi="Arial" w:cs="Arial"/>
          <w:sz w:val="22"/>
          <w:szCs w:val="22"/>
        </w:rPr>
        <w:t>ranging</w:t>
      </w:r>
      <w:r w:rsidR="00522C48">
        <w:rPr>
          <w:rFonts w:ascii="Arial" w:hAnsi="Arial" w:cs="Arial"/>
          <w:sz w:val="22"/>
          <w:szCs w:val="22"/>
        </w:rPr>
        <w:t xml:space="preserve"> from</w:t>
      </w:r>
      <w:r w:rsidR="008F2C6C">
        <w:rPr>
          <w:rFonts w:ascii="Arial" w:hAnsi="Arial" w:cs="Arial"/>
          <w:sz w:val="22"/>
          <w:szCs w:val="22"/>
        </w:rPr>
        <w:t xml:space="preserve"> planning a</w:t>
      </w:r>
      <w:r w:rsidR="00522C48">
        <w:rPr>
          <w:rFonts w:ascii="Arial" w:hAnsi="Arial" w:cs="Arial"/>
          <w:sz w:val="22"/>
          <w:szCs w:val="22"/>
        </w:rPr>
        <w:t xml:space="preserve"> meal to</w:t>
      </w:r>
      <w:r w:rsidR="008F2C6C">
        <w:rPr>
          <w:rFonts w:ascii="Arial" w:hAnsi="Arial" w:cs="Arial"/>
          <w:sz w:val="22"/>
          <w:szCs w:val="22"/>
        </w:rPr>
        <w:t xml:space="preserve"> a vacation</w:t>
      </w:r>
      <w:r w:rsidR="00CF39D6">
        <w:rPr>
          <w:rFonts w:ascii="Arial" w:hAnsi="Arial" w:cs="Arial"/>
          <w:sz w:val="22"/>
          <w:szCs w:val="22"/>
        </w:rPr>
        <w:t>.</w:t>
      </w:r>
      <w:r w:rsidR="00035C3C">
        <w:rPr>
          <w:rFonts w:ascii="Arial" w:hAnsi="Arial" w:cs="Arial"/>
          <w:sz w:val="22"/>
          <w:szCs w:val="22"/>
        </w:rPr>
        <w:t xml:space="preserve"> </w:t>
      </w:r>
    </w:p>
    <w:p w14:paraId="0E442BDF" w14:textId="1B24F6A0" w:rsidR="00873484" w:rsidRDefault="00785E70" w:rsidP="002D6CC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Despite its </w:t>
      </w:r>
      <w:r w:rsidR="008E49D6">
        <w:rPr>
          <w:rFonts w:ascii="Arial" w:hAnsi="Arial" w:cs="Arial"/>
          <w:sz w:val="22"/>
          <w:szCs w:val="22"/>
        </w:rPr>
        <w:t>usefulness</w:t>
      </w:r>
      <w:r>
        <w:rPr>
          <w:rFonts w:ascii="Arial" w:hAnsi="Arial" w:cs="Arial"/>
          <w:sz w:val="22"/>
          <w:szCs w:val="22"/>
        </w:rPr>
        <w:t>,</w:t>
      </w:r>
      <w:r w:rsidR="007B40A6">
        <w:rPr>
          <w:rFonts w:ascii="Arial" w:hAnsi="Arial" w:cs="Arial"/>
          <w:sz w:val="22"/>
          <w:szCs w:val="22"/>
        </w:rPr>
        <w:t xml:space="preserve"> </w:t>
      </w:r>
      <w:r w:rsidR="007B40A6" w:rsidRPr="00CF4BE5">
        <w:rPr>
          <w:rFonts w:ascii="Arial" w:hAnsi="Arial" w:cs="Arial"/>
          <w:sz w:val="22"/>
          <w:szCs w:val="22"/>
        </w:rPr>
        <w:t>MS Excel presents several security and data privacy concerns</w:t>
      </w:r>
      <w:r w:rsidR="007B40A6">
        <w:rPr>
          <w:rFonts w:ascii="Arial" w:hAnsi="Arial" w:cs="Arial"/>
          <w:sz w:val="22"/>
          <w:szCs w:val="22"/>
        </w:rPr>
        <w:t xml:space="preserve"> (Rosener,2024). </w:t>
      </w:r>
      <w:r w:rsidR="00781DCC">
        <w:rPr>
          <w:rFonts w:ascii="Arial" w:hAnsi="Arial" w:cs="Arial"/>
          <w:sz w:val="22"/>
          <w:szCs w:val="22"/>
        </w:rPr>
        <w:t xml:space="preserve">Excel </w:t>
      </w:r>
      <w:r w:rsidR="008E49D6">
        <w:rPr>
          <w:rFonts w:ascii="Arial" w:hAnsi="Arial" w:cs="Arial"/>
          <w:sz w:val="22"/>
          <w:szCs w:val="22"/>
        </w:rPr>
        <w:t>relies heavily on manual input</w:t>
      </w:r>
      <w:r w:rsidR="00A172AA">
        <w:rPr>
          <w:rFonts w:ascii="Arial" w:hAnsi="Arial" w:cs="Arial"/>
          <w:sz w:val="22"/>
          <w:szCs w:val="22"/>
        </w:rPr>
        <w:t>. Mistakes</w:t>
      </w:r>
      <w:r w:rsidR="008E49D6">
        <w:rPr>
          <w:rFonts w:ascii="Arial" w:hAnsi="Arial" w:cs="Arial"/>
          <w:sz w:val="22"/>
          <w:szCs w:val="22"/>
        </w:rPr>
        <w:t xml:space="preserve"> </w:t>
      </w:r>
      <w:r w:rsidR="00B64E61">
        <w:rPr>
          <w:rFonts w:ascii="Arial" w:hAnsi="Arial" w:cs="Arial"/>
          <w:sz w:val="22"/>
          <w:szCs w:val="22"/>
        </w:rPr>
        <w:t xml:space="preserve">such as </w:t>
      </w:r>
      <w:r w:rsidR="001351E4">
        <w:rPr>
          <w:rFonts w:ascii="Arial" w:hAnsi="Arial" w:cs="Arial"/>
          <w:sz w:val="22"/>
          <w:szCs w:val="22"/>
        </w:rPr>
        <w:t>incorrect data entry, flawed formulas</w:t>
      </w:r>
      <w:r w:rsidR="007A0B77">
        <w:rPr>
          <w:rFonts w:ascii="Arial" w:hAnsi="Arial" w:cs="Arial"/>
          <w:sz w:val="22"/>
          <w:szCs w:val="22"/>
        </w:rPr>
        <w:t>,</w:t>
      </w:r>
      <w:r w:rsidR="001351E4">
        <w:rPr>
          <w:rFonts w:ascii="Arial" w:hAnsi="Arial" w:cs="Arial"/>
          <w:sz w:val="22"/>
          <w:szCs w:val="22"/>
        </w:rPr>
        <w:t xml:space="preserve"> or broken cell links can easily cause inaccurate results. When multiple versions of the same spreadsheet circul</w:t>
      </w:r>
      <w:r w:rsidR="008B5443">
        <w:rPr>
          <w:rFonts w:ascii="Arial" w:hAnsi="Arial" w:cs="Arial"/>
          <w:sz w:val="22"/>
          <w:szCs w:val="22"/>
        </w:rPr>
        <w:t>ate</w:t>
      </w:r>
      <w:r w:rsidR="007A0B77">
        <w:rPr>
          <w:rFonts w:ascii="Arial" w:hAnsi="Arial" w:cs="Arial"/>
          <w:sz w:val="22"/>
          <w:szCs w:val="22"/>
        </w:rPr>
        <w:t>,</w:t>
      </w:r>
      <w:r w:rsidR="008B5443">
        <w:rPr>
          <w:rFonts w:ascii="Arial" w:hAnsi="Arial" w:cs="Arial"/>
          <w:sz w:val="22"/>
          <w:szCs w:val="22"/>
        </w:rPr>
        <w:t xml:space="preserve"> for example</w:t>
      </w:r>
      <w:r w:rsidR="007A0B77">
        <w:rPr>
          <w:rFonts w:ascii="Arial" w:hAnsi="Arial" w:cs="Arial"/>
          <w:sz w:val="22"/>
          <w:szCs w:val="22"/>
        </w:rPr>
        <w:t>,</w:t>
      </w:r>
      <w:r w:rsidR="008B5443">
        <w:rPr>
          <w:rFonts w:ascii="Arial" w:hAnsi="Arial" w:cs="Arial"/>
          <w:sz w:val="22"/>
          <w:szCs w:val="22"/>
        </w:rPr>
        <w:t xml:space="preserve"> if </w:t>
      </w:r>
      <w:r w:rsidR="007A0B77">
        <w:rPr>
          <w:rFonts w:ascii="Arial" w:hAnsi="Arial" w:cs="Arial"/>
          <w:sz w:val="22"/>
          <w:szCs w:val="22"/>
        </w:rPr>
        <w:t>multiple</w:t>
      </w:r>
      <w:r w:rsidR="008B5443">
        <w:rPr>
          <w:rFonts w:ascii="Arial" w:hAnsi="Arial" w:cs="Arial"/>
          <w:sz w:val="22"/>
          <w:szCs w:val="22"/>
        </w:rPr>
        <w:t xml:space="preserve"> users use </w:t>
      </w:r>
      <w:r w:rsidR="007A0B77">
        <w:rPr>
          <w:rFonts w:ascii="Arial" w:hAnsi="Arial" w:cs="Arial"/>
          <w:sz w:val="22"/>
          <w:szCs w:val="22"/>
        </w:rPr>
        <w:t>Excel</w:t>
      </w:r>
      <w:r w:rsidR="005158D5">
        <w:rPr>
          <w:rFonts w:ascii="Arial" w:hAnsi="Arial" w:cs="Arial"/>
          <w:sz w:val="22"/>
          <w:szCs w:val="22"/>
        </w:rPr>
        <w:t xml:space="preserve"> or are saving copies</w:t>
      </w:r>
      <w:r w:rsidR="007A0B77">
        <w:rPr>
          <w:rFonts w:ascii="Arial" w:hAnsi="Arial" w:cs="Arial"/>
          <w:sz w:val="22"/>
          <w:szCs w:val="22"/>
        </w:rPr>
        <w:t>,</w:t>
      </w:r>
      <w:r w:rsidR="005158D5">
        <w:rPr>
          <w:rFonts w:ascii="Arial" w:hAnsi="Arial" w:cs="Arial"/>
          <w:sz w:val="22"/>
          <w:szCs w:val="22"/>
        </w:rPr>
        <w:t xml:space="preserve"> it can become </w:t>
      </w:r>
      <w:r w:rsidR="009118E0">
        <w:rPr>
          <w:rFonts w:ascii="Arial" w:hAnsi="Arial" w:cs="Arial"/>
          <w:sz w:val="22"/>
          <w:szCs w:val="22"/>
        </w:rPr>
        <w:t>unclear</w:t>
      </w:r>
      <w:r w:rsidR="005158D5">
        <w:rPr>
          <w:rFonts w:ascii="Arial" w:hAnsi="Arial" w:cs="Arial"/>
          <w:sz w:val="22"/>
          <w:szCs w:val="22"/>
        </w:rPr>
        <w:t xml:space="preserve"> which version is correct</w:t>
      </w:r>
      <w:r w:rsidR="003F0534">
        <w:rPr>
          <w:rFonts w:ascii="Arial" w:hAnsi="Arial" w:cs="Arial"/>
          <w:sz w:val="22"/>
          <w:szCs w:val="22"/>
        </w:rPr>
        <w:t xml:space="preserve">. </w:t>
      </w:r>
      <w:r w:rsidR="008C7A30" w:rsidRPr="008C7A30">
        <w:rPr>
          <w:rFonts w:ascii="Arial" w:hAnsi="Arial" w:cs="Arial"/>
          <w:sz w:val="22"/>
          <w:szCs w:val="22"/>
        </w:rPr>
        <w:t xml:space="preserve">Access control and </w:t>
      </w:r>
      <w:r w:rsidR="00E245EE">
        <w:rPr>
          <w:rFonts w:ascii="Arial" w:hAnsi="Arial" w:cs="Arial"/>
          <w:sz w:val="22"/>
          <w:szCs w:val="22"/>
        </w:rPr>
        <w:t>authorisation</w:t>
      </w:r>
      <w:r w:rsidR="008C7A30" w:rsidRPr="008C7A30">
        <w:rPr>
          <w:rFonts w:ascii="Arial" w:hAnsi="Arial" w:cs="Arial"/>
          <w:sz w:val="22"/>
          <w:szCs w:val="22"/>
        </w:rPr>
        <w:t xml:space="preserve"> are key components of information technology systems in multi-user environments</w:t>
      </w:r>
      <w:r w:rsidR="008C7A30">
        <w:rPr>
          <w:rFonts w:ascii="Arial" w:hAnsi="Arial" w:cs="Arial"/>
          <w:sz w:val="22"/>
          <w:szCs w:val="22"/>
        </w:rPr>
        <w:t xml:space="preserve"> </w:t>
      </w:r>
      <w:r w:rsidR="00E245EE" w:rsidRPr="00E245EE">
        <w:rPr>
          <w:rFonts w:ascii="Arial" w:hAnsi="Arial" w:cs="Arial"/>
          <w:sz w:val="22"/>
          <w:szCs w:val="22"/>
        </w:rPr>
        <w:t>(Zdilar, 2025)</w:t>
      </w:r>
      <w:r w:rsidR="00E245EE">
        <w:rPr>
          <w:rFonts w:ascii="Arial" w:hAnsi="Arial" w:cs="Arial"/>
          <w:sz w:val="22"/>
          <w:szCs w:val="22"/>
        </w:rPr>
        <w:t xml:space="preserve">. </w:t>
      </w:r>
      <w:r w:rsidR="008E49D6">
        <w:rPr>
          <w:rFonts w:ascii="Arial" w:hAnsi="Arial" w:cs="Arial"/>
          <w:sz w:val="22"/>
          <w:szCs w:val="22"/>
        </w:rPr>
        <w:t xml:space="preserve">The </w:t>
      </w:r>
      <w:r w:rsidR="00D872F1">
        <w:rPr>
          <w:rFonts w:ascii="Arial" w:hAnsi="Arial" w:cs="Arial"/>
          <w:sz w:val="22"/>
          <w:szCs w:val="22"/>
        </w:rPr>
        <w:t xml:space="preserve">lack of clarity can lead to </w:t>
      </w:r>
      <w:r w:rsidR="00930099">
        <w:rPr>
          <w:rFonts w:ascii="Arial" w:hAnsi="Arial" w:cs="Arial"/>
          <w:sz w:val="22"/>
          <w:szCs w:val="22"/>
        </w:rPr>
        <w:t>confusion</w:t>
      </w:r>
      <w:r w:rsidR="00D872F1">
        <w:rPr>
          <w:rFonts w:ascii="Arial" w:hAnsi="Arial" w:cs="Arial"/>
          <w:sz w:val="22"/>
          <w:szCs w:val="22"/>
        </w:rPr>
        <w:t xml:space="preserve">, reduced productivity and </w:t>
      </w:r>
      <w:r w:rsidR="00930099">
        <w:rPr>
          <w:rFonts w:ascii="Arial" w:hAnsi="Arial" w:cs="Arial"/>
          <w:sz w:val="22"/>
          <w:szCs w:val="22"/>
        </w:rPr>
        <w:t>incorrect decision-making</w:t>
      </w:r>
      <w:r w:rsidR="00D872F1">
        <w:rPr>
          <w:rFonts w:ascii="Arial" w:hAnsi="Arial" w:cs="Arial"/>
          <w:sz w:val="22"/>
          <w:szCs w:val="22"/>
        </w:rPr>
        <w:t>.</w:t>
      </w:r>
      <w:r w:rsidR="008C18F5">
        <w:rPr>
          <w:rFonts w:ascii="Arial" w:hAnsi="Arial" w:cs="Arial"/>
          <w:sz w:val="22"/>
          <w:szCs w:val="22"/>
        </w:rPr>
        <w:t xml:space="preserve"> To</w:t>
      </w:r>
      <w:r w:rsidR="00FE4171">
        <w:rPr>
          <w:rFonts w:ascii="Arial" w:hAnsi="Arial" w:cs="Arial"/>
          <w:sz w:val="22"/>
          <w:szCs w:val="22"/>
        </w:rPr>
        <w:t xml:space="preserve"> mitigate these risks</w:t>
      </w:r>
      <w:r w:rsidR="008C18F5">
        <w:rPr>
          <w:rFonts w:ascii="Arial" w:hAnsi="Arial" w:cs="Arial"/>
          <w:sz w:val="22"/>
          <w:szCs w:val="22"/>
        </w:rPr>
        <w:t>,</w:t>
      </w:r>
      <w:r w:rsidR="00E43909">
        <w:rPr>
          <w:rFonts w:ascii="Arial" w:hAnsi="Arial" w:cs="Arial"/>
          <w:sz w:val="22"/>
          <w:szCs w:val="22"/>
        </w:rPr>
        <w:t xml:space="preserve"> security measures such as</w:t>
      </w:r>
      <w:r w:rsidR="00FE4171">
        <w:rPr>
          <w:rFonts w:ascii="Arial" w:hAnsi="Arial" w:cs="Arial"/>
          <w:sz w:val="22"/>
          <w:szCs w:val="22"/>
        </w:rPr>
        <w:t xml:space="preserve"> p</w:t>
      </w:r>
      <w:r w:rsidR="00105208">
        <w:rPr>
          <w:rFonts w:ascii="Arial" w:hAnsi="Arial" w:cs="Arial"/>
          <w:sz w:val="22"/>
          <w:szCs w:val="22"/>
        </w:rPr>
        <w:t xml:space="preserve">assword </w:t>
      </w:r>
      <w:r w:rsidR="00016C79">
        <w:rPr>
          <w:rFonts w:ascii="Arial" w:hAnsi="Arial" w:cs="Arial"/>
          <w:sz w:val="22"/>
          <w:szCs w:val="22"/>
        </w:rPr>
        <w:t>protection,</w:t>
      </w:r>
      <w:r w:rsidR="00105208">
        <w:rPr>
          <w:rFonts w:ascii="Arial" w:hAnsi="Arial" w:cs="Arial"/>
          <w:sz w:val="22"/>
          <w:szCs w:val="22"/>
        </w:rPr>
        <w:t xml:space="preserve"> restricted editing or </w:t>
      </w:r>
      <w:r w:rsidR="00016C79">
        <w:rPr>
          <w:rFonts w:ascii="Arial" w:hAnsi="Arial" w:cs="Arial"/>
          <w:sz w:val="22"/>
          <w:szCs w:val="22"/>
        </w:rPr>
        <w:t>encryption</w:t>
      </w:r>
      <w:r w:rsidR="00105208">
        <w:rPr>
          <w:rFonts w:ascii="Arial" w:hAnsi="Arial" w:cs="Arial"/>
          <w:sz w:val="22"/>
          <w:szCs w:val="22"/>
        </w:rPr>
        <w:t xml:space="preserve"> features should </w:t>
      </w:r>
      <w:r w:rsidR="00E43909">
        <w:rPr>
          <w:rFonts w:ascii="Arial" w:hAnsi="Arial" w:cs="Arial"/>
          <w:sz w:val="22"/>
          <w:szCs w:val="22"/>
        </w:rPr>
        <w:t>be implemented.</w:t>
      </w:r>
    </w:p>
    <w:p w14:paraId="0F439F97" w14:textId="478A4FBD" w:rsidR="00BD733D" w:rsidRDefault="00B63B49" w:rsidP="002D6CC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recent years, </w:t>
      </w:r>
      <w:r w:rsidR="004B2D25">
        <w:rPr>
          <w:rFonts w:ascii="Arial" w:hAnsi="Arial" w:cs="Arial"/>
          <w:sz w:val="22"/>
          <w:szCs w:val="22"/>
        </w:rPr>
        <w:t>Artificial intelligence</w:t>
      </w:r>
      <w:r>
        <w:rPr>
          <w:rFonts w:ascii="Arial" w:hAnsi="Arial" w:cs="Arial"/>
          <w:sz w:val="22"/>
          <w:szCs w:val="22"/>
        </w:rPr>
        <w:t xml:space="preserve"> </w:t>
      </w:r>
      <w:r w:rsidR="004B2D25">
        <w:rPr>
          <w:rFonts w:ascii="Arial" w:hAnsi="Arial" w:cs="Arial"/>
          <w:sz w:val="22"/>
          <w:szCs w:val="22"/>
        </w:rPr>
        <w:t>tools such as ChatGPT</w:t>
      </w:r>
      <w:r w:rsidR="00A16B2E">
        <w:rPr>
          <w:rFonts w:ascii="Arial" w:hAnsi="Arial" w:cs="Arial"/>
          <w:sz w:val="22"/>
          <w:szCs w:val="22"/>
        </w:rPr>
        <w:t xml:space="preserve"> have become increasingly popular for supporting Excel users</w:t>
      </w:r>
      <w:r w:rsidR="00FD71AE">
        <w:rPr>
          <w:rFonts w:ascii="Arial" w:hAnsi="Arial" w:cs="Arial"/>
          <w:sz w:val="22"/>
          <w:szCs w:val="22"/>
        </w:rPr>
        <w:t>.</w:t>
      </w:r>
      <w:r w:rsidR="000933FE">
        <w:rPr>
          <w:rFonts w:ascii="Arial" w:hAnsi="Arial" w:cs="Arial"/>
          <w:sz w:val="22"/>
          <w:szCs w:val="22"/>
        </w:rPr>
        <w:t xml:space="preserve"> According to </w:t>
      </w:r>
      <w:r w:rsidR="00D260C3" w:rsidRPr="00D260C3">
        <w:rPr>
          <w:rFonts w:ascii="Arial" w:hAnsi="Arial" w:cs="Arial"/>
          <w:sz w:val="22"/>
          <w:szCs w:val="22"/>
        </w:rPr>
        <w:t>Sbampato, Arruda</w:t>
      </w:r>
      <w:r w:rsidR="00E53B1A">
        <w:rPr>
          <w:rFonts w:ascii="Arial" w:hAnsi="Arial" w:cs="Arial"/>
          <w:sz w:val="22"/>
          <w:szCs w:val="22"/>
        </w:rPr>
        <w:t>, and Silva (2025), the introduction of ChatGPT to the public marked a transformative shift in productivity and workplace automation, with its long-term impact yet to be fully unfolded</w:t>
      </w:r>
      <w:r w:rsidR="000933FE" w:rsidRPr="000933FE">
        <w:rPr>
          <w:rFonts w:ascii="Arial" w:hAnsi="Arial" w:cs="Arial"/>
          <w:sz w:val="22"/>
          <w:szCs w:val="22"/>
        </w:rPr>
        <w:t>. </w:t>
      </w:r>
      <w:r w:rsidR="00B534EE" w:rsidRPr="00B534EE">
        <w:rPr>
          <w:rFonts w:ascii="Arial" w:hAnsi="Arial" w:cs="Arial"/>
          <w:sz w:val="22"/>
          <w:szCs w:val="22"/>
        </w:rPr>
        <w:t>Rather</w:t>
      </w:r>
      <w:r w:rsidR="002052E7" w:rsidRPr="00B534EE">
        <w:rPr>
          <w:rFonts w:ascii="Arial" w:hAnsi="Arial" w:cs="Arial"/>
          <w:sz w:val="22"/>
          <w:szCs w:val="22"/>
        </w:rPr>
        <w:t xml:space="preserve"> than manually </w:t>
      </w:r>
      <w:r w:rsidR="00B534EE" w:rsidRPr="00B534EE">
        <w:rPr>
          <w:rFonts w:ascii="Arial" w:hAnsi="Arial" w:cs="Arial"/>
          <w:sz w:val="22"/>
          <w:szCs w:val="22"/>
        </w:rPr>
        <w:t>writing</w:t>
      </w:r>
      <w:r w:rsidR="002052E7" w:rsidRPr="00B534EE">
        <w:rPr>
          <w:rFonts w:ascii="Arial" w:hAnsi="Arial" w:cs="Arial"/>
          <w:sz w:val="22"/>
          <w:szCs w:val="22"/>
        </w:rPr>
        <w:t xml:space="preserve"> </w:t>
      </w:r>
      <w:r w:rsidR="00B534EE" w:rsidRPr="00B534EE">
        <w:rPr>
          <w:rFonts w:ascii="Arial" w:hAnsi="Arial" w:cs="Arial"/>
          <w:sz w:val="22"/>
          <w:szCs w:val="22"/>
        </w:rPr>
        <w:t>formulas</w:t>
      </w:r>
      <w:r w:rsidR="00D14CFE">
        <w:rPr>
          <w:rFonts w:ascii="Arial" w:hAnsi="Arial" w:cs="Arial"/>
          <w:sz w:val="22"/>
          <w:szCs w:val="22"/>
        </w:rPr>
        <w:t>,</w:t>
      </w:r>
      <w:r w:rsidR="005523C2" w:rsidRPr="00B534EE">
        <w:rPr>
          <w:rFonts w:ascii="Arial" w:hAnsi="Arial" w:cs="Arial"/>
          <w:sz w:val="22"/>
          <w:szCs w:val="22"/>
        </w:rPr>
        <w:t xml:space="preserve"> </w:t>
      </w:r>
      <w:r w:rsidR="002C13C6">
        <w:rPr>
          <w:rFonts w:ascii="Arial" w:hAnsi="Arial" w:cs="Arial"/>
          <w:sz w:val="22"/>
          <w:szCs w:val="22"/>
        </w:rPr>
        <w:t>a</w:t>
      </w:r>
      <w:r w:rsidR="005E2A7D">
        <w:rPr>
          <w:rFonts w:ascii="Arial" w:hAnsi="Arial" w:cs="Arial"/>
          <w:sz w:val="22"/>
          <w:szCs w:val="22"/>
        </w:rPr>
        <w:t xml:space="preserve"> user</w:t>
      </w:r>
      <w:r w:rsidR="005523C2" w:rsidRPr="00B534EE">
        <w:rPr>
          <w:rFonts w:ascii="Arial" w:hAnsi="Arial" w:cs="Arial"/>
          <w:sz w:val="22"/>
          <w:szCs w:val="22"/>
        </w:rPr>
        <w:t xml:space="preserve"> can refer to </w:t>
      </w:r>
      <w:r w:rsidR="00D14CFE">
        <w:rPr>
          <w:rFonts w:ascii="Arial" w:hAnsi="Arial" w:cs="Arial"/>
          <w:sz w:val="22"/>
          <w:szCs w:val="22"/>
        </w:rPr>
        <w:t>ChatGPT</w:t>
      </w:r>
      <w:r w:rsidR="005523C2" w:rsidRPr="00B534EE">
        <w:rPr>
          <w:rFonts w:ascii="Arial" w:hAnsi="Arial" w:cs="Arial"/>
          <w:sz w:val="22"/>
          <w:szCs w:val="22"/>
        </w:rPr>
        <w:t xml:space="preserve"> </w:t>
      </w:r>
      <w:r w:rsidR="00022456">
        <w:rPr>
          <w:rFonts w:ascii="Arial" w:hAnsi="Arial" w:cs="Arial"/>
          <w:sz w:val="22"/>
          <w:szCs w:val="22"/>
        </w:rPr>
        <w:t>to</w:t>
      </w:r>
      <w:r w:rsidR="00B534EE">
        <w:rPr>
          <w:rFonts w:ascii="Arial" w:hAnsi="Arial" w:cs="Arial"/>
          <w:sz w:val="22"/>
          <w:szCs w:val="22"/>
        </w:rPr>
        <w:t xml:space="preserve"> generate </w:t>
      </w:r>
      <w:r w:rsidR="00E60123">
        <w:rPr>
          <w:rFonts w:ascii="Arial" w:hAnsi="Arial" w:cs="Arial"/>
          <w:sz w:val="22"/>
          <w:szCs w:val="22"/>
        </w:rPr>
        <w:t xml:space="preserve">the appropriate </w:t>
      </w:r>
      <w:r w:rsidR="005D3B8C">
        <w:rPr>
          <w:rFonts w:ascii="Arial" w:hAnsi="Arial" w:cs="Arial"/>
          <w:sz w:val="22"/>
          <w:szCs w:val="22"/>
        </w:rPr>
        <w:t>formulas</w:t>
      </w:r>
      <w:r w:rsidR="00E60123">
        <w:rPr>
          <w:rFonts w:ascii="Arial" w:hAnsi="Arial" w:cs="Arial"/>
          <w:sz w:val="22"/>
          <w:szCs w:val="22"/>
        </w:rPr>
        <w:t xml:space="preserve"> to </w:t>
      </w:r>
      <w:r w:rsidR="00022456">
        <w:rPr>
          <w:rFonts w:ascii="Arial" w:hAnsi="Arial" w:cs="Arial"/>
          <w:sz w:val="22"/>
          <w:szCs w:val="22"/>
        </w:rPr>
        <w:t>manipulate the</w:t>
      </w:r>
      <w:r w:rsidR="00E60123">
        <w:rPr>
          <w:rFonts w:ascii="Arial" w:hAnsi="Arial" w:cs="Arial"/>
          <w:sz w:val="22"/>
          <w:szCs w:val="22"/>
        </w:rPr>
        <w:t xml:space="preserve"> data accordingly. As a result</w:t>
      </w:r>
      <w:r w:rsidR="00022456">
        <w:rPr>
          <w:rFonts w:ascii="Arial" w:hAnsi="Arial" w:cs="Arial"/>
          <w:sz w:val="22"/>
          <w:szCs w:val="22"/>
        </w:rPr>
        <w:t>,</w:t>
      </w:r>
      <w:r w:rsidR="00E60123">
        <w:rPr>
          <w:rFonts w:ascii="Arial" w:hAnsi="Arial" w:cs="Arial"/>
          <w:sz w:val="22"/>
          <w:szCs w:val="22"/>
        </w:rPr>
        <w:t xml:space="preserve"> </w:t>
      </w:r>
      <w:r w:rsidR="00354AF7">
        <w:rPr>
          <w:rFonts w:ascii="Arial" w:hAnsi="Arial" w:cs="Arial"/>
          <w:sz w:val="22"/>
          <w:szCs w:val="22"/>
        </w:rPr>
        <w:t xml:space="preserve">individuals without </w:t>
      </w:r>
      <w:r w:rsidR="005D3B8C">
        <w:rPr>
          <w:rFonts w:ascii="Arial" w:hAnsi="Arial" w:cs="Arial"/>
          <w:sz w:val="22"/>
          <w:szCs w:val="22"/>
        </w:rPr>
        <w:t>expert-level</w:t>
      </w:r>
      <w:r w:rsidR="00354AF7">
        <w:rPr>
          <w:rFonts w:ascii="Arial" w:hAnsi="Arial" w:cs="Arial"/>
          <w:sz w:val="22"/>
          <w:szCs w:val="22"/>
        </w:rPr>
        <w:t xml:space="preserve"> skills can perform data analysis and build </w:t>
      </w:r>
      <w:r w:rsidR="005D3B8C">
        <w:rPr>
          <w:rFonts w:ascii="Arial" w:hAnsi="Arial" w:cs="Arial"/>
          <w:sz w:val="22"/>
          <w:szCs w:val="22"/>
        </w:rPr>
        <w:t>advanced</w:t>
      </w:r>
      <w:r w:rsidR="00354AF7">
        <w:rPr>
          <w:rFonts w:ascii="Arial" w:hAnsi="Arial" w:cs="Arial"/>
          <w:sz w:val="22"/>
          <w:szCs w:val="22"/>
        </w:rPr>
        <w:t xml:space="preserve"> worksheets with minimal effort</w:t>
      </w:r>
      <w:r w:rsidR="003111E6">
        <w:rPr>
          <w:rFonts w:ascii="Arial" w:hAnsi="Arial" w:cs="Arial"/>
          <w:sz w:val="22"/>
          <w:szCs w:val="22"/>
        </w:rPr>
        <w:t>.</w:t>
      </w:r>
      <w:r w:rsidR="00EA5AF5">
        <w:rPr>
          <w:rFonts w:ascii="Arial" w:hAnsi="Arial" w:cs="Arial"/>
          <w:sz w:val="22"/>
          <w:szCs w:val="22"/>
        </w:rPr>
        <w:t xml:space="preserve"> </w:t>
      </w:r>
      <w:r w:rsidR="00E342E5">
        <w:rPr>
          <w:rFonts w:ascii="Arial" w:hAnsi="Arial" w:cs="Arial"/>
          <w:sz w:val="22"/>
          <w:szCs w:val="22"/>
        </w:rPr>
        <w:t>Furthermore,</w:t>
      </w:r>
      <w:r w:rsidR="00EA5AF5">
        <w:rPr>
          <w:rFonts w:ascii="Arial" w:hAnsi="Arial" w:cs="Arial"/>
          <w:sz w:val="22"/>
          <w:szCs w:val="22"/>
        </w:rPr>
        <w:t xml:space="preserve"> Excel becomes </w:t>
      </w:r>
      <w:r w:rsidR="008E16A5">
        <w:rPr>
          <w:rFonts w:ascii="Arial" w:hAnsi="Arial" w:cs="Arial"/>
          <w:sz w:val="22"/>
          <w:szCs w:val="22"/>
        </w:rPr>
        <w:t xml:space="preserve">less </w:t>
      </w:r>
      <w:r w:rsidR="00E342E5">
        <w:rPr>
          <w:rFonts w:ascii="Arial" w:hAnsi="Arial" w:cs="Arial"/>
          <w:sz w:val="22"/>
          <w:szCs w:val="22"/>
        </w:rPr>
        <w:t>technical,</w:t>
      </w:r>
      <w:r w:rsidR="008E16A5">
        <w:rPr>
          <w:rFonts w:ascii="Arial" w:hAnsi="Arial" w:cs="Arial"/>
          <w:sz w:val="22"/>
          <w:szCs w:val="22"/>
        </w:rPr>
        <w:t xml:space="preserve"> allowing the user to </w:t>
      </w:r>
      <w:r w:rsidR="00E342E5">
        <w:rPr>
          <w:rFonts w:ascii="Arial" w:hAnsi="Arial" w:cs="Arial"/>
          <w:sz w:val="22"/>
          <w:szCs w:val="22"/>
        </w:rPr>
        <w:t>simplify</w:t>
      </w:r>
      <w:r w:rsidR="008E16A5">
        <w:rPr>
          <w:rFonts w:ascii="Arial" w:hAnsi="Arial" w:cs="Arial"/>
          <w:sz w:val="22"/>
          <w:szCs w:val="22"/>
        </w:rPr>
        <w:t xml:space="preserve"> the desired outcome</w:t>
      </w:r>
      <w:r w:rsidR="00E342E5">
        <w:rPr>
          <w:rFonts w:ascii="Arial" w:hAnsi="Arial" w:cs="Arial"/>
          <w:sz w:val="22"/>
          <w:szCs w:val="22"/>
        </w:rPr>
        <w:t>.</w:t>
      </w:r>
      <w:r w:rsidR="001A07F3">
        <w:rPr>
          <w:rFonts w:ascii="Arial" w:hAnsi="Arial" w:cs="Arial"/>
          <w:sz w:val="22"/>
          <w:szCs w:val="22"/>
        </w:rPr>
        <w:t xml:space="preserve"> </w:t>
      </w:r>
      <w:r w:rsidR="00C23DA2">
        <w:rPr>
          <w:rFonts w:ascii="Arial" w:hAnsi="Arial" w:cs="Arial"/>
          <w:sz w:val="22"/>
          <w:szCs w:val="22"/>
        </w:rPr>
        <w:t xml:space="preserve">The </w:t>
      </w:r>
      <w:r w:rsidR="0064450E">
        <w:rPr>
          <w:rFonts w:ascii="Arial" w:hAnsi="Arial" w:cs="Arial"/>
          <w:sz w:val="22"/>
          <w:szCs w:val="22"/>
        </w:rPr>
        <w:t>integration</w:t>
      </w:r>
      <w:r w:rsidR="00C23DA2">
        <w:rPr>
          <w:rFonts w:ascii="Arial" w:hAnsi="Arial" w:cs="Arial"/>
          <w:sz w:val="22"/>
          <w:szCs w:val="22"/>
        </w:rPr>
        <w:t xml:space="preserve"> </w:t>
      </w:r>
      <w:r w:rsidR="0064450E">
        <w:rPr>
          <w:rFonts w:ascii="Arial" w:hAnsi="Arial" w:cs="Arial"/>
          <w:sz w:val="22"/>
          <w:szCs w:val="22"/>
        </w:rPr>
        <w:t>of AI support is particularly beneficial for beginners who may feel overwhelmed by Excel's more advanced features.</w:t>
      </w:r>
      <w:r w:rsidR="0083118A">
        <w:rPr>
          <w:rFonts w:ascii="Arial" w:hAnsi="Arial" w:cs="Arial"/>
          <w:sz w:val="22"/>
          <w:szCs w:val="22"/>
        </w:rPr>
        <w:t xml:space="preserve"> </w:t>
      </w:r>
      <w:r w:rsidR="00DC2183">
        <w:rPr>
          <w:rFonts w:ascii="Arial" w:hAnsi="Arial" w:cs="Arial"/>
          <w:sz w:val="22"/>
          <w:szCs w:val="22"/>
        </w:rPr>
        <w:t>However</w:t>
      </w:r>
      <w:r w:rsidR="004135B9">
        <w:rPr>
          <w:rFonts w:ascii="Arial" w:hAnsi="Arial" w:cs="Arial"/>
          <w:sz w:val="22"/>
          <w:szCs w:val="22"/>
        </w:rPr>
        <w:t>,</w:t>
      </w:r>
      <w:r w:rsidR="00E342E5">
        <w:rPr>
          <w:rFonts w:ascii="Arial" w:hAnsi="Arial" w:cs="Arial"/>
          <w:sz w:val="22"/>
          <w:szCs w:val="22"/>
        </w:rPr>
        <w:t xml:space="preserve"> there are </w:t>
      </w:r>
      <w:r w:rsidR="00645432">
        <w:rPr>
          <w:rFonts w:ascii="Arial" w:hAnsi="Arial" w:cs="Arial"/>
          <w:sz w:val="22"/>
          <w:szCs w:val="22"/>
        </w:rPr>
        <w:t xml:space="preserve">limitations and risks </w:t>
      </w:r>
      <w:r w:rsidR="00DC2183">
        <w:rPr>
          <w:rFonts w:ascii="Arial" w:hAnsi="Arial" w:cs="Arial"/>
          <w:sz w:val="22"/>
          <w:szCs w:val="22"/>
        </w:rPr>
        <w:t xml:space="preserve">to consider.  While </w:t>
      </w:r>
      <w:r w:rsidR="00954FEB">
        <w:rPr>
          <w:rFonts w:ascii="Arial" w:hAnsi="Arial" w:cs="Arial"/>
          <w:sz w:val="22"/>
          <w:szCs w:val="22"/>
        </w:rPr>
        <w:t xml:space="preserve">AI </w:t>
      </w:r>
      <w:r w:rsidR="00883E98">
        <w:rPr>
          <w:rFonts w:ascii="Arial" w:hAnsi="Arial" w:cs="Arial"/>
          <w:sz w:val="22"/>
          <w:szCs w:val="22"/>
        </w:rPr>
        <w:t xml:space="preserve">may produce </w:t>
      </w:r>
      <w:r w:rsidR="00DC2183">
        <w:rPr>
          <w:rFonts w:ascii="Arial" w:hAnsi="Arial" w:cs="Arial"/>
          <w:sz w:val="22"/>
          <w:szCs w:val="22"/>
        </w:rPr>
        <w:t xml:space="preserve">useful </w:t>
      </w:r>
      <w:r w:rsidR="000E0E48">
        <w:rPr>
          <w:rFonts w:ascii="Arial" w:hAnsi="Arial" w:cs="Arial"/>
          <w:sz w:val="22"/>
          <w:szCs w:val="22"/>
        </w:rPr>
        <w:t xml:space="preserve">information, </w:t>
      </w:r>
      <w:r w:rsidR="00DC2183">
        <w:rPr>
          <w:rFonts w:ascii="Arial" w:hAnsi="Arial" w:cs="Arial"/>
          <w:sz w:val="22"/>
          <w:szCs w:val="22"/>
        </w:rPr>
        <w:t>it may generate inaccurate or outdated information</w:t>
      </w:r>
      <w:r w:rsidR="009A5FFC">
        <w:rPr>
          <w:rFonts w:ascii="Arial" w:hAnsi="Arial" w:cs="Arial"/>
          <w:sz w:val="22"/>
          <w:szCs w:val="22"/>
        </w:rPr>
        <w:t>,</w:t>
      </w:r>
      <w:r w:rsidR="00DC2183">
        <w:rPr>
          <w:rFonts w:ascii="Arial" w:hAnsi="Arial" w:cs="Arial"/>
          <w:sz w:val="22"/>
          <w:szCs w:val="22"/>
        </w:rPr>
        <w:t xml:space="preserve"> especially </w:t>
      </w:r>
      <w:r w:rsidR="00A00F87">
        <w:rPr>
          <w:rFonts w:ascii="Arial" w:hAnsi="Arial" w:cs="Arial"/>
          <w:sz w:val="22"/>
          <w:szCs w:val="22"/>
        </w:rPr>
        <w:t>when</w:t>
      </w:r>
      <w:r w:rsidR="009A5FFC">
        <w:rPr>
          <w:rFonts w:ascii="Arial" w:hAnsi="Arial" w:cs="Arial"/>
          <w:sz w:val="22"/>
          <w:szCs w:val="22"/>
        </w:rPr>
        <w:t xml:space="preserve"> dealing with recently developed </w:t>
      </w:r>
      <w:r w:rsidR="00A00F87">
        <w:rPr>
          <w:rFonts w:ascii="Arial" w:hAnsi="Arial" w:cs="Arial"/>
          <w:sz w:val="22"/>
          <w:szCs w:val="22"/>
        </w:rPr>
        <w:t>Excel</w:t>
      </w:r>
      <w:r w:rsidR="009A5FFC">
        <w:rPr>
          <w:rFonts w:ascii="Arial" w:hAnsi="Arial" w:cs="Arial"/>
          <w:sz w:val="22"/>
          <w:szCs w:val="22"/>
        </w:rPr>
        <w:t xml:space="preserve"> functions or a highly specialised task. </w:t>
      </w:r>
      <w:r w:rsidR="00E53350">
        <w:rPr>
          <w:rFonts w:ascii="Arial" w:hAnsi="Arial" w:cs="Arial"/>
          <w:sz w:val="22"/>
          <w:szCs w:val="22"/>
        </w:rPr>
        <w:t xml:space="preserve"> </w:t>
      </w:r>
      <w:r w:rsidR="00954FEB">
        <w:rPr>
          <w:rFonts w:ascii="Arial" w:hAnsi="Arial" w:cs="Arial"/>
          <w:sz w:val="22"/>
          <w:szCs w:val="22"/>
        </w:rPr>
        <w:t>AI</w:t>
      </w:r>
      <w:r w:rsidR="00E53350">
        <w:rPr>
          <w:rFonts w:ascii="Arial" w:hAnsi="Arial" w:cs="Arial"/>
          <w:sz w:val="22"/>
          <w:szCs w:val="22"/>
        </w:rPr>
        <w:t xml:space="preserve"> cannot directly handle </w:t>
      </w:r>
      <w:r w:rsidR="00A00F87">
        <w:rPr>
          <w:rFonts w:ascii="Arial" w:hAnsi="Arial" w:cs="Arial"/>
          <w:sz w:val="22"/>
          <w:szCs w:val="22"/>
        </w:rPr>
        <w:t>large</w:t>
      </w:r>
      <w:r w:rsidR="00E53350">
        <w:rPr>
          <w:rFonts w:ascii="Arial" w:hAnsi="Arial" w:cs="Arial"/>
          <w:sz w:val="22"/>
          <w:szCs w:val="22"/>
        </w:rPr>
        <w:t xml:space="preserve"> data in the way </w:t>
      </w:r>
      <w:r w:rsidR="00A00F87">
        <w:rPr>
          <w:rFonts w:ascii="Arial" w:hAnsi="Arial" w:cs="Arial"/>
          <w:sz w:val="22"/>
          <w:szCs w:val="22"/>
        </w:rPr>
        <w:t>Excel</w:t>
      </w:r>
      <w:r w:rsidR="00E53350">
        <w:rPr>
          <w:rFonts w:ascii="Arial" w:hAnsi="Arial" w:cs="Arial"/>
          <w:sz w:val="22"/>
          <w:szCs w:val="22"/>
        </w:rPr>
        <w:t xml:space="preserve"> can</w:t>
      </w:r>
      <w:r w:rsidR="000D241C">
        <w:rPr>
          <w:rFonts w:ascii="Arial" w:hAnsi="Arial" w:cs="Arial"/>
          <w:sz w:val="22"/>
          <w:szCs w:val="22"/>
        </w:rPr>
        <w:t xml:space="preserve">, meaning that some </w:t>
      </w:r>
      <w:r w:rsidR="00A00F87">
        <w:rPr>
          <w:rFonts w:ascii="Arial" w:hAnsi="Arial" w:cs="Arial"/>
          <w:sz w:val="22"/>
          <w:szCs w:val="22"/>
        </w:rPr>
        <w:t>tasks</w:t>
      </w:r>
      <w:r w:rsidR="000D241C">
        <w:rPr>
          <w:rFonts w:ascii="Arial" w:hAnsi="Arial" w:cs="Arial"/>
          <w:sz w:val="22"/>
          <w:szCs w:val="22"/>
        </w:rPr>
        <w:t xml:space="preserve"> still </w:t>
      </w:r>
      <w:r w:rsidR="000D241C">
        <w:rPr>
          <w:rFonts w:ascii="Arial" w:hAnsi="Arial" w:cs="Arial"/>
          <w:sz w:val="22"/>
          <w:szCs w:val="22"/>
        </w:rPr>
        <w:lastRenderedPageBreak/>
        <w:t xml:space="preserve">require </w:t>
      </w:r>
      <w:r w:rsidR="00A00F87">
        <w:rPr>
          <w:rFonts w:ascii="Arial" w:hAnsi="Arial" w:cs="Arial"/>
          <w:sz w:val="22"/>
          <w:szCs w:val="22"/>
        </w:rPr>
        <w:t>traditional</w:t>
      </w:r>
      <w:r w:rsidR="000D241C">
        <w:rPr>
          <w:rFonts w:ascii="Arial" w:hAnsi="Arial" w:cs="Arial"/>
          <w:sz w:val="22"/>
          <w:szCs w:val="22"/>
        </w:rPr>
        <w:t xml:space="preserve"> spreadsheet </w:t>
      </w:r>
      <w:r w:rsidR="00A00F87">
        <w:rPr>
          <w:rFonts w:ascii="Arial" w:hAnsi="Arial" w:cs="Arial"/>
          <w:sz w:val="22"/>
          <w:szCs w:val="22"/>
        </w:rPr>
        <w:t>knowledge.</w:t>
      </w:r>
      <w:r w:rsidR="000D241C">
        <w:rPr>
          <w:rFonts w:ascii="Arial" w:hAnsi="Arial" w:cs="Arial"/>
          <w:sz w:val="22"/>
          <w:szCs w:val="22"/>
        </w:rPr>
        <w:t xml:space="preserve"> </w:t>
      </w:r>
      <w:r w:rsidR="00A00F87">
        <w:rPr>
          <w:rFonts w:ascii="Arial" w:hAnsi="Arial" w:cs="Arial"/>
          <w:sz w:val="22"/>
          <w:szCs w:val="22"/>
        </w:rPr>
        <w:t xml:space="preserve">The </w:t>
      </w:r>
      <w:r w:rsidR="000D241C">
        <w:rPr>
          <w:rFonts w:ascii="Arial" w:hAnsi="Arial" w:cs="Arial"/>
          <w:sz w:val="22"/>
          <w:szCs w:val="22"/>
        </w:rPr>
        <w:t>user should therefore review</w:t>
      </w:r>
      <w:r w:rsidR="00A00F87">
        <w:rPr>
          <w:rFonts w:ascii="Arial" w:hAnsi="Arial" w:cs="Arial"/>
          <w:sz w:val="22"/>
          <w:szCs w:val="22"/>
        </w:rPr>
        <w:t xml:space="preserve"> AI-generated</w:t>
      </w:r>
      <w:r w:rsidR="000D241C">
        <w:rPr>
          <w:rFonts w:ascii="Arial" w:hAnsi="Arial" w:cs="Arial"/>
          <w:sz w:val="22"/>
          <w:szCs w:val="22"/>
        </w:rPr>
        <w:t xml:space="preserve"> suggestions and ensure </w:t>
      </w:r>
      <w:r w:rsidR="00A00F87">
        <w:rPr>
          <w:rFonts w:ascii="Arial" w:hAnsi="Arial" w:cs="Arial"/>
          <w:sz w:val="22"/>
          <w:szCs w:val="22"/>
        </w:rPr>
        <w:t>formulas</w:t>
      </w:r>
      <w:r w:rsidR="000D241C">
        <w:rPr>
          <w:rFonts w:ascii="Arial" w:hAnsi="Arial" w:cs="Arial"/>
          <w:sz w:val="22"/>
          <w:szCs w:val="22"/>
        </w:rPr>
        <w:t xml:space="preserve"> </w:t>
      </w:r>
      <w:r w:rsidR="00A00F87">
        <w:rPr>
          <w:rFonts w:ascii="Arial" w:hAnsi="Arial" w:cs="Arial"/>
          <w:sz w:val="22"/>
          <w:szCs w:val="22"/>
        </w:rPr>
        <w:t>and recommendations</w:t>
      </w:r>
      <w:r w:rsidR="000D241C">
        <w:rPr>
          <w:rFonts w:ascii="Arial" w:hAnsi="Arial" w:cs="Arial"/>
          <w:sz w:val="22"/>
          <w:szCs w:val="22"/>
        </w:rPr>
        <w:t xml:space="preserve"> are correct.</w:t>
      </w:r>
      <w:r w:rsidR="00A00F87">
        <w:rPr>
          <w:rFonts w:ascii="Arial" w:hAnsi="Arial" w:cs="Arial"/>
          <w:sz w:val="22"/>
          <w:szCs w:val="22"/>
        </w:rPr>
        <w:t xml:space="preserve"> AI tools should be considered supportive rather than complete replacements for human judgment and technical understanding.</w:t>
      </w:r>
    </w:p>
    <w:p w14:paraId="293C1595" w14:textId="77777777" w:rsidR="00A00F87" w:rsidRDefault="00A00F87" w:rsidP="002D6CCF">
      <w:pPr>
        <w:spacing w:line="360" w:lineRule="auto"/>
        <w:rPr>
          <w:rFonts w:ascii="Arial" w:hAnsi="Arial" w:cs="Arial"/>
          <w:sz w:val="22"/>
          <w:szCs w:val="22"/>
        </w:rPr>
      </w:pPr>
    </w:p>
    <w:p w14:paraId="35AFE94E" w14:textId="320196D9" w:rsidR="00AA18A2" w:rsidRDefault="00AA18A2" w:rsidP="002D6CC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</w:t>
      </w:r>
      <w:r w:rsidR="002A7D1D">
        <w:rPr>
          <w:rFonts w:ascii="Arial" w:hAnsi="Arial" w:cs="Arial"/>
          <w:sz w:val="22"/>
          <w:szCs w:val="22"/>
        </w:rPr>
        <w:t>conclusion</w:t>
      </w:r>
      <w:r>
        <w:rPr>
          <w:rFonts w:ascii="Arial" w:hAnsi="Arial" w:cs="Arial"/>
          <w:sz w:val="22"/>
          <w:szCs w:val="22"/>
        </w:rPr>
        <w:t>, Microsoft Excel remains an important tool for managing</w:t>
      </w:r>
      <w:r w:rsidR="002A7D1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2A7D1D">
        <w:rPr>
          <w:rFonts w:ascii="Arial" w:hAnsi="Arial" w:cs="Arial"/>
          <w:sz w:val="22"/>
          <w:szCs w:val="22"/>
        </w:rPr>
        <w:t>analysing</w:t>
      </w:r>
      <w:r>
        <w:rPr>
          <w:rFonts w:ascii="Arial" w:hAnsi="Arial" w:cs="Arial"/>
          <w:sz w:val="22"/>
          <w:szCs w:val="22"/>
        </w:rPr>
        <w:t xml:space="preserve"> and </w:t>
      </w:r>
      <w:r w:rsidR="002A7D1D">
        <w:rPr>
          <w:rFonts w:ascii="Arial" w:hAnsi="Arial" w:cs="Arial"/>
          <w:sz w:val="22"/>
          <w:szCs w:val="22"/>
        </w:rPr>
        <w:t>presenting</w:t>
      </w:r>
      <w:r>
        <w:rPr>
          <w:rFonts w:ascii="Arial" w:hAnsi="Arial" w:cs="Arial"/>
          <w:sz w:val="22"/>
          <w:szCs w:val="22"/>
        </w:rPr>
        <w:t xml:space="preserve"> data across both personal and professional settings. </w:t>
      </w:r>
      <w:r w:rsidR="002A7D1D">
        <w:rPr>
          <w:rFonts w:ascii="Arial" w:hAnsi="Arial" w:cs="Arial"/>
          <w:sz w:val="22"/>
          <w:szCs w:val="22"/>
        </w:rPr>
        <w:t>Its</w:t>
      </w:r>
      <w:r w:rsidR="00B925E9">
        <w:rPr>
          <w:rFonts w:ascii="Arial" w:hAnsi="Arial" w:cs="Arial"/>
          <w:sz w:val="22"/>
          <w:szCs w:val="22"/>
        </w:rPr>
        <w:t xml:space="preserve"> long history</w:t>
      </w:r>
      <w:r w:rsidR="002A7D1D">
        <w:rPr>
          <w:rFonts w:ascii="Arial" w:hAnsi="Arial" w:cs="Arial"/>
          <w:sz w:val="22"/>
          <w:szCs w:val="22"/>
        </w:rPr>
        <w:t>,</w:t>
      </w:r>
      <w:r w:rsidR="00B925E9">
        <w:rPr>
          <w:rFonts w:ascii="Arial" w:hAnsi="Arial" w:cs="Arial"/>
          <w:sz w:val="22"/>
          <w:szCs w:val="22"/>
        </w:rPr>
        <w:t xml:space="preserve"> continuous development and range of features have made it </w:t>
      </w:r>
      <w:r w:rsidR="002A7D1D">
        <w:rPr>
          <w:rFonts w:ascii="Arial" w:hAnsi="Arial" w:cs="Arial"/>
          <w:sz w:val="22"/>
          <w:szCs w:val="22"/>
        </w:rPr>
        <w:t>adaptable</w:t>
      </w:r>
      <w:r w:rsidR="00B925E9">
        <w:rPr>
          <w:rFonts w:ascii="Arial" w:hAnsi="Arial" w:cs="Arial"/>
          <w:sz w:val="22"/>
          <w:szCs w:val="22"/>
        </w:rPr>
        <w:t xml:space="preserve"> to a wide </w:t>
      </w:r>
      <w:r w:rsidR="002A7D1D">
        <w:rPr>
          <w:rFonts w:ascii="Arial" w:hAnsi="Arial" w:cs="Arial"/>
          <w:sz w:val="22"/>
          <w:szCs w:val="22"/>
        </w:rPr>
        <w:t>variety</w:t>
      </w:r>
      <w:r w:rsidR="00B925E9">
        <w:rPr>
          <w:rFonts w:ascii="Arial" w:hAnsi="Arial" w:cs="Arial"/>
          <w:sz w:val="22"/>
          <w:szCs w:val="22"/>
        </w:rPr>
        <w:t xml:space="preserve"> of </w:t>
      </w:r>
      <w:r w:rsidR="002A7D1D">
        <w:rPr>
          <w:rFonts w:ascii="Arial" w:hAnsi="Arial" w:cs="Arial"/>
          <w:sz w:val="22"/>
          <w:szCs w:val="22"/>
        </w:rPr>
        <w:t>tasks</w:t>
      </w:r>
      <w:r w:rsidR="00B925E9">
        <w:rPr>
          <w:rFonts w:ascii="Arial" w:hAnsi="Arial" w:cs="Arial"/>
          <w:sz w:val="22"/>
          <w:szCs w:val="22"/>
        </w:rPr>
        <w:t>, from simple b</w:t>
      </w:r>
      <w:r w:rsidR="002A7D1D">
        <w:rPr>
          <w:rFonts w:ascii="Arial" w:hAnsi="Arial" w:cs="Arial"/>
          <w:sz w:val="22"/>
          <w:szCs w:val="22"/>
        </w:rPr>
        <w:t>u</w:t>
      </w:r>
      <w:r w:rsidR="00B925E9">
        <w:rPr>
          <w:rFonts w:ascii="Arial" w:hAnsi="Arial" w:cs="Arial"/>
          <w:sz w:val="22"/>
          <w:szCs w:val="22"/>
        </w:rPr>
        <w:t xml:space="preserve">dgeting to advanced data modelling. </w:t>
      </w:r>
      <w:r w:rsidR="002A7D1D">
        <w:rPr>
          <w:rFonts w:ascii="Arial" w:hAnsi="Arial" w:cs="Arial"/>
          <w:sz w:val="22"/>
          <w:szCs w:val="22"/>
        </w:rPr>
        <w:t>Although</w:t>
      </w:r>
      <w:r w:rsidR="00B925E9">
        <w:rPr>
          <w:rFonts w:ascii="Arial" w:hAnsi="Arial" w:cs="Arial"/>
          <w:sz w:val="22"/>
          <w:szCs w:val="22"/>
        </w:rPr>
        <w:t xml:space="preserve"> Excel presents </w:t>
      </w:r>
      <w:r w:rsidR="002A7D1D">
        <w:rPr>
          <w:rFonts w:ascii="Arial" w:hAnsi="Arial" w:cs="Arial"/>
          <w:sz w:val="22"/>
          <w:szCs w:val="22"/>
        </w:rPr>
        <w:t>challenges</w:t>
      </w:r>
      <w:r w:rsidR="00B925E9">
        <w:rPr>
          <w:rFonts w:ascii="Arial" w:hAnsi="Arial" w:cs="Arial"/>
          <w:sz w:val="22"/>
          <w:szCs w:val="22"/>
        </w:rPr>
        <w:t xml:space="preserve"> such as manual errors, version conflicts</w:t>
      </w:r>
      <w:r w:rsidR="005E1C28">
        <w:rPr>
          <w:rFonts w:ascii="Arial" w:hAnsi="Arial" w:cs="Arial"/>
          <w:sz w:val="22"/>
          <w:szCs w:val="22"/>
        </w:rPr>
        <w:t>,</w:t>
      </w:r>
      <w:r w:rsidR="00B925E9">
        <w:rPr>
          <w:rFonts w:ascii="Arial" w:hAnsi="Arial" w:cs="Arial"/>
          <w:sz w:val="22"/>
          <w:szCs w:val="22"/>
        </w:rPr>
        <w:t xml:space="preserve"> and limited </w:t>
      </w:r>
      <w:r w:rsidR="002A7D1D">
        <w:rPr>
          <w:rFonts w:ascii="Arial" w:hAnsi="Arial" w:cs="Arial"/>
          <w:sz w:val="22"/>
          <w:szCs w:val="22"/>
        </w:rPr>
        <w:t>real-time</w:t>
      </w:r>
      <w:r w:rsidR="00B925E9">
        <w:rPr>
          <w:rFonts w:ascii="Arial" w:hAnsi="Arial" w:cs="Arial"/>
          <w:sz w:val="22"/>
          <w:szCs w:val="22"/>
        </w:rPr>
        <w:t xml:space="preserve"> </w:t>
      </w:r>
      <w:r w:rsidR="005E1C28">
        <w:rPr>
          <w:rFonts w:ascii="Arial" w:hAnsi="Arial" w:cs="Arial"/>
          <w:sz w:val="22"/>
          <w:szCs w:val="22"/>
        </w:rPr>
        <w:t>collaboration</w:t>
      </w:r>
      <w:r w:rsidR="002A7D1D">
        <w:rPr>
          <w:rFonts w:ascii="Arial" w:hAnsi="Arial" w:cs="Arial"/>
          <w:sz w:val="22"/>
          <w:szCs w:val="22"/>
        </w:rPr>
        <w:t>,</w:t>
      </w:r>
      <w:r w:rsidR="00B925E9">
        <w:rPr>
          <w:rFonts w:ascii="Arial" w:hAnsi="Arial" w:cs="Arial"/>
          <w:sz w:val="22"/>
          <w:szCs w:val="22"/>
        </w:rPr>
        <w:t xml:space="preserve"> ongoing </w:t>
      </w:r>
      <w:r w:rsidR="002A7D1D">
        <w:rPr>
          <w:rFonts w:ascii="Arial" w:hAnsi="Arial" w:cs="Arial"/>
          <w:sz w:val="22"/>
          <w:szCs w:val="22"/>
        </w:rPr>
        <w:t>updates</w:t>
      </w:r>
      <w:r w:rsidR="00B925E9">
        <w:rPr>
          <w:rFonts w:ascii="Arial" w:hAnsi="Arial" w:cs="Arial"/>
          <w:sz w:val="22"/>
          <w:szCs w:val="22"/>
        </w:rPr>
        <w:t xml:space="preserve"> and the introduction of </w:t>
      </w:r>
      <w:r w:rsidR="002A7D1D">
        <w:rPr>
          <w:rFonts w:ascii="Arial" w:hAnsi="Arial" w:cs="Arial"/>
          <w:sz w:val="22"/>
          <w:szCs w:val="22"/>
        </w:rPr>
        <w:t>cloud-based</w:t>
      </w:r>
      <w:r w:rsidR="00B925E9">
        <w:rPr>
          <w:rFonts w:ascii="Arial" w:hAnsi="Arial" w:cs="Arial"/>
          <w:sz w:val="22"/>
          <w:szCs w:val="22"/>
        </w:rPr>
        <w:t xml:space="preserve"> tools have helped address many of these </w:t>
      </w:r>
      <w:r w:rsidR="002A7D1D">
        <w:rPr>
          <w:rFonts w:ascii="Arial" w:hAnsi="Arial" w:cs="Arial"/>
          <w:sz w:val="22"/>
          <w:szCs w:val="22"/>
        </w:rPr>
        <w:t>issues</w:t>
      </w:r>
      <w:r w:rsidR="00B925E9">
        <w:rPr>
          <w:rFonts w:ascii="Arial" w:hAnsi="Arial" w:cs="Arial"/>
          <w:sz w:val="22"/>
          <w:szCs w:val="22"/>
        </w:rPr>
        <w:t xml:space="preserve"> overall</w:t>
      </w:r>
      <w:r w:rsidR="002A7D1D">
        <w:rPr>
          <w:rFonts w:ascii="Arial" w:hAnsi="Arial" w:cs="Arial"/>
          <w:sz w:val="22"/>
          <w:szCs w:val="22"/>
        </w:rPr>
        <w:t>. The</w:t>
      </w:r>
      <w:r w:rsidR="00B925E9">
        <w:rPr>
          <w:rFonts w:ascii="Arial" w:hAnsi="Arial" w:cs="Arial"/>
          <w:sz w:val="22"/>
          <w:szCs w:val="22"/>
        </w:rPr>
        <w:t xml:space="preserve"> </w:t>
      </w:r>
      <w:r w:rsidR="002A7D1D">
        <w:rPr>
          <w:rFonts w:ascii="Arial" w:hAnsi="Arial" w:cs="Arial"/>
          <w:sz w:val="22"/>
          <w:szCs w:val="22"/>
        </w:rPr>
        <w:t>integration</w:t>
      </w:r>
      <w:r w:rsidR="00B925E9">
        <w:rPr>
          <w:rFonts w:ascii="Arial" w:hAnsi="Arial" w:cs="Arial"/>
          <w:sz w:val="22"/>
          <w:szCs w:val="22"/>
        </w:rPr>
        <w:t xml:space="preserve"> </w:t>
      </w:r>
      <w:r w:rsidR="002A7D1D">
        <w:rPr>
          <w:rFonts w:ascii="Arial" w:hAnsi="Arial" w:cs="Arial"/>
          <w:sz w:val="22"/>
          <w:szCs w:val="22"/>
        </w:rPr>
        <w:t>of</w:t>
      </w:r>
      <w:r w:rsidR="00B925E9">
        <w:rPr>
          <w:rFonts w:ascii="Arial" w:hAnsi="Arial" w:cs="Arial"/>
          <w:sz w:val="22"/>
          <w:szCs w:val="22"/>
        </w:rPr>
        <w:t xml:space="preserve"> modern </w:t>
      </w:r>
      <w:r w:rsidR="002A7D1D">
        <w:rPr>
          <w:rFonts w:ascii="Arial" w:hAnsi="Arial" w:cs="Arial"/>
          <w:sz w:val="22"/>
          <w:szCs w:val="22"/>
        </w:rPr>
        <w:t>technology with</w:t>
      </w:r>
      <w:r w:rsidR="00B925E9">
        <w:rPr>
          <w:rFonts w:ascii="Arial" w:hAnsi="Arial" w:cs="Arial"/>
          <w:sz w:val="22"/>
          <w:szCs w:val="22"/>
        </w:rPr>
        <w:t xml:space="preserve"> </w:t>
      </w:r>
      <w:r w:rsidR="002A7D1D">
        <w:rPr>
          <w:rFonts w:ascii="Arial" w:hAnsi="Arial" w:cs="Arial"/>
          <w:sz w:val="22"/>
          <w:szCs w:val="22"/>
        </w:rPr>
        <w:t>Excel</w:t>
      </w:r>
      <w:r w:rsidR="00B925E9">
        <w:rPr>
          <w:rFonts w:ascii="Arial" w:hAnsi="Arial" w:cs="Arial"/>
          <w:sz w:val="22"/>
          <w:szCs w:val="22"/>
        </w:rPr>
        <w:t xml:space="preserve"> </w:t>
      </w:r>
      <w:r w:rsidR="002A7D1D">
        <w:rPr>
          <w:rFonts w:ascii="Arial" w:hAnsi="Arial" w:cs="Arial"/>
          <w:sz w:val="22"/>
          <w:szCs w:val="22"/>
        </w:rPr>
        <w:t>ensures</w:t>
      </w:r>
      <w:r w:rsidR="00B925E9">
        <w:rPr>
          <w:rFonts w:ascii="Arial" w:hAnsi="Arial" w:cs="Arial"/>
          <w:sz w:val="22"/>
          <w:szCs w:val="22"/>
        </w:rPr>
        <w:t xml:space="preserve"> </w:t>
      </w:r>
      <w:r w:rsidR="002A7D1D">
        <w:rPr>
          <w:rFonts w:ascii="Arial" w:hAnsi="Arial" w:cs="Arial"/>
          <w:sz w:val="22"/>
          <w:szCs w:val="22"/>
        </w:rPr>
        <w:t>that it will remain a vital</w:t>
      </w:r>
      <w:r w:rsidR="005E1C28">
        <w:rPr>
          <w:rFonts w:ascii="Arial" w:hAnsi="Arial" w:cs="Arial"/>
          <w:sz w:val="22"/>
          <w:szCs w:val="22"/>
        </w:rPr>
        <w:t>,</w:t>
      </w:r>
      <w:r w:rsidR="002A7D1D">
        <w:rPr>
          <w:rFonts w:ascii="Arial" w:hAnsi="Arial" w:cs="Arial"/>
          <w:sz w:val="22"/>
          <w:szCs w:val="22"/>
        </w:rPr>
        <w:t xml:space="preserve"> reliable tool for data management well into the future.</w:t>
      </w:r>
    </w:p>
    <w:p w14:paraId="7753F72E" w14:textId="77777777" w:rsidR="003505CE" w:rsidRPr="0035793B" w:rsidRDefault="003505CE" w:rsidP="002D6CCF">
      <w:pPr>
        <w:spacing w:line="360" w:lineRule="auto"/>
        <w:rPr>
          <w:rFonts w:ascii="Arial" w:hAnsi="Arial" w:cs="Arial"/>
          <w:sz w:val="22"/>
          <w:szCs w:val="22"/>
        </w:rPr>
      </w:pPr>
    </w:p>
    <w:p w14:paraId="68C946E1" w14:textId="550D6FF6" w:rsidR="00126AEA" w:rsidRDefault="008C0BB2" w:rsidP="002D6C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References</w:t>
      </w:r>
    </w:p>
    <w:p w14:paraId="7E553E74" w14:textId="4CD2782F" w:rsidR="00156FCA" w:rsidRDefault="00564BFA" w:rsidP="002D6CCF">
      <w:pPr>
        <w:spacing w:line="360" w:lineRule="auto"/>
        <w:rPr>
          <w:rFonts w:ascii="Arial" w:hAnsi="Arial" w:cs="Arial"/>
          <w:sz w:val="22"/>
          <w:szCs w:val="22"/>
        </w:rPr>
      </w:pPr>
      <w:r w:rsidRPr="00564BFA">
        <w:rPr>
          <w:rFonts w:ascii="Arial" w:hAnsi="Arial" w:cs="Arial"/>
          <w:sz w:val="22"/>
          <w:szCs w:val="22"/>
        </w:rPr>
        <w:t xml:space="preserve">Jain, N., Bagga, T. and Tripathi, A. (2022b). I-ERP Intelligent System Modelling and </w:t>
      </w:r>
      <w:proofErr w:type="gramStart"/>
      <w:r w:rsidRPr="00564BFA">
        <w:rPr>
          <w:rFonts w:ascii="Arial" w:hAnsi="Arial" w:cs="Arial"/>
          <w:sz w:val="22"/>
          <w:szCs w:val="22"/>
        </w:rPr>
        <w:t>Interfacing :</w:t>
      </w:r>
      <w:proofErr w:type="gramEnd"/>
      <w:r w:rsidRPr="00564BFA">
        <w:rPr>
          <w:rFonts w:ascii="Arial" w:hAnsi="Arial" w:cs="Arial"/>
          <w:sz w:val="22"/>
          <w:szCs w:val="22"/>
        </w:rPr>
        <w:t xml:space="preserve"> Excel with SAP HANA. </w:t>
      </w:r>
      <w:r w:rsidRPr="00564BFA">
        <w:rPr>
          <w:rFonts w:ascii="Arial" w:hAnsi="Arial" w:cs="Arial"/>
          <w:i/>
          <w:iCs/>
          <w:sz w:val="22"/>
          <w:szCs w:val="22"/>
        </w:rPr>
        <w:t>2022 International Conference on Computing, Communication, and Intelligent Systems (ICCCIS)</w:t>
      </w:r>
      <w:r w:rsidRPr="00564BFA">
        <w:rPr>
          <w:rFonts w:ascii="Arial" w:hAnsi="Arial" w:cs="Arial"/>
          <w:sz w:val="22"/>
          <w:szCs w:val="22"/>
        </w:rPr>
        <w:t xml:space="preserve">, 10(4). </w:t>
      </w:r>
      <w:proofErr w:type="spellStart"/>
      <w:proofErr w:type="gramStart"/>
      <w:r w:rsidRPr="00564BFA">
        <w:rPr>
          <w:rFonts w:ascii="Arial" w:hAnsi="Arial" w:cs="Arial"/>
          <w:sz w:val="22"/>
          <w:szCs w:val="22"/>
        </w:rPr>
        <w:t>doi:https</w:t>
      </w:r>
      <w:proofErr w:type="spellEnd"/>
      <w:r w:rsidRPr="00564BFA">
        <w:rPr>
          <w:rFonts w:ascii="Arial" w:hAnsi="Arial" w:cs="Arial"/>
          <w:sz w:val="22"/>
          <w:szCs w:val="22"/>
        </w:rPr>
        <w:t>://doi.org/10.1109/icccis56430.2022.10037607</w:t>
      </w:r>
      <w:proofErr w:type="gramEnd"/>
      <w:r w:rsidRPr="00564BFA">
        <w:rPr>
          <w:rFonts w:ascii="Arial" w:hAnsi="Arial" w:cs="Arial"/>
          <w:sz w:val="22"/>
          <w:szCs w:val="22"/>
        </w:rPr>
        <w:t>.</w:t>
      </w:r>
    </w:p>
    <w:p w14:paraId="7E24A071" w14:textId="7FCF9835" w:rsidR="00F02146" w:rsidRDefault="00F02146" w:rsidP="002D6CCF">
      <w:pPr>
        <w:spacing w:line="360" w:lineRule="auto"/>
        <w:rPr>
          <w:rFonts w:ascii="Arial" w:hAnsi="Arial" w:cs="Arial"/>
          <w:sz w:val="22"/>
          <w:szCs w:val="22"/>
        </w:rPr>
      </w:pPr>
      <w:r w:rsidRPr="00F02146">
        <w:rPr>
          <w:rFonts w:ascii="Arial" w:hAnsi="Arial" w:cs="Arial"/>
          <w:sz w:val="22"/>
          <w:szCs w:val="22"/>
        </w:rPr>
        <w:t>M. M. Mahmud, S. F. Wong, A. Qazi, N. F. Mohd Ramli, S. F. Zakaria and R. Rusli, "</w:t>
      </w:r>
      <w:proofErr w:type="gramStart"/>
      <w:r w:rsidRPr="00F02146">
        <w:rPr>
          <w:rFonts w:ascii="Arial" w:hAnsi="Arial" w:cs="Arial"/>
          <w:sz w:val="22"/>
          <w:szCs w:val="22"/>
        </w:rPr>
        <w:t>Excel-Ling</w:t>
      </w:r>
      <w:proofErr w:type="gramEnd"/>
      <w:r w:rsidRPr="00F02146">
        <w:rPr>
          <w:rFonts w:ascii="Arial" w:hAnsi="Arial" w:cs="Arial"/>
          <w:sz w:val="22"/>
          <w:szCs w:val="22"/>
        </w:rPr>
        <w:t xml:space="preserve"> in Data Visualization: Evaluating Microsoft Excel's User-Friendliness, Visual Appeal, and Reputation Impact," 2024 12th International Conference on Information and Education Technology (ICIET), Yamaguchi, Japan, 2024, pp. 507-513, </w:t>
      </w:r>
      <w:proofErr w:type="spellStart"/>
      <w:r w:rsidRPr="00F02146">
        <w:rPr>
          <w:rFonts w:ascii="Arial" w:hAnsi="Arial" w:cs="Arial"/>
          <w:sz w:val="22"/>
          <w:szCs w:val="22"/>
        </w:rPr>
        <w:t>doi</w:t>
      </w:r>
      <w:proofErr w:type="spellEnd"/>
      <w:r w:rsidRPr="00F02146">
        <w:rPr>
          <w:rFonts w:ascii="Arial" w:hAnsi="Arial" w:cs="Arial"/>
          <w:sz w:val="22"/>
          <w:szCs w:val="22"/>
        </w:rPr>
        <w:t>: 10.1109/ICIET60671.2024.10542793. keywords: {</w:t>
      </w:r>
      <w:proofErr w:type="spellStart"/>
      <w:proofErr w:type="gramStart"/>
      <w:r w:rsidRPr="00F02146">
        <w:rPr>
          <w:rFonts w:ascii="Arial" w:hAnsi="Arial" w:cs="Arial"/>
          <w:sz w:val="22"/>
          <w:szCs w:val="22"/>
        </w:rPr>
        <w:t>Industries;Visualization</w:t>
      </w:r>
      <w:proofErr w:type="gramEnd"/>
      <w:r w:rsidRPr="00F02146">
        <w:rPr>
          <w:rFonts w:ascii="Arial" w:hAnsi="Arial" w:cs="Arial"/>
          <w:sz w:val="22"/>
          <w:szCs w:val="22"/>
        </w:rPr>
        <w:t>;</w:t>
      </w:r>
      <w:proofErr w:type="gramStart"/>
      <w:r w:rsidRPr="00F02146">
        <w:rPr>
          <w:rFonts w:ascii="Arial" w:hAnsi="Arial" w:cs="Arial"/>
          <w:sz w:val="22"/>
          <w:szCs w:val="22"/>
        </w:rPr>
        <w:t>Education;Data</w:t>
      </w:r>
      <w:proofErr w:type="spellEnd"/>
      <w:proofErr w:type="gramEnd"/>
      <w:r w:rsidRPr="00F02146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F02146">
        <w:rPr>
          <w:rFonts w:ascii="Arial" w:hAnsi="Arial" w:cs="Arial"/>
          <w:sz w:val="22"/>
          <w:szCs w:val="22"/>
        </w:rPr>
        <w:t>visualization;Oral</w:t>
      </w:r>
      <w:proofErr w:type="spellEnd"/>
      <w:proofErr w:type="gramEnd"/>
      <w:r w:rsidRPr="00F02146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F02146">
        <w:rPr>
          <w:rFonts w:ascii="Arial" w:hAnsi="Arial" w:cs="Arial"/>
          <w:sz w:val="22"/>
          <w:szCs w:val="22"/>
        </w:rPr>
        <w:t>communication;Software</w:t>
      </w:r>
      <w:proofErr w:type="gramEnd"/>
      <w:r w:rsidRPr="00F02146">
        <w:rPr>
          <w:rFonts w:ascii="Arial" w:hAnsi="Arial" w:cs="Arial"/>
          <w:sz w:val="22"/>
          <w:szCs w:val="22"/>
        </w:rPr>
        <w:t>;Spreadsheet</w:t>
      </w:r>
      <w:proofErr w:type="spellEnd"/>
      <w:r w:rsidRPr="00F02146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F02146">
        <w:rPr>
          <w:rFonts w:ascii="Arial" w:hAnsi="Arial" w:cs="Arial"/>
          <w:sz w:val="22"/>
          <w:szCs w:val="22"/>
        </w:rPr>
        <w:t>programs;data</w:t>
      </w:r>
      <w:proofErr w:type="spellEnd"/>
      <w:proofErr w:type="gramEnd"/>
      <w:r w:rsidRPr="00F02146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F02146">
        <w:rPr>
          <w:rFonts w:ascii="Arial" w:hAnsi="Arial" w:cs="Arial"/>
          <w:sz w:val="22"/>
          <w:szCs w:val="22"/>
        </w:rPr>
        <w:t>visualization;Microsoft</w:t>
      </w:r>
      <w:proofErr w:type="spellEnd"/>
      <w:proofErr w:type="gramEnd"/>
      <w:r w:rsidRPr="00F02146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F02146">
        <w:rPr>
          <w:rFonts w:ascii="Arial" w:hAnsi="Arial" w:cs="Arial"/>
          <w:sz w:val="22"/>
          <w:szCs w:val="22"/>
        </w:rPr>
        <w:t>Excel;graphics</w:t>
      </w:r>
      <w:proofErr w:type="gramEnd"/>
      <w:r w:rsidRPr="00F02146">
        <w:rPr>
          <w:rFonts w:ascii="Arial" w:hAnsi="Arial" w:cs="Arial"/>
          <w:sz w:val="22"/>
          <w:szCs w:val="22"/>
        </w:rPr>
        <w:t>;data</w:t>
      </w:r>
      <w:proofErr w:type="spellEnd"/>
      <w:r w:rsidRPr="00F02146">
        <w:rPr>
          <w:rFonts w:ascii="Arial" w:hAnsi="Arial" w:cs="Arial"/>
          <w:sz w:val="22"/>
          <w:szCs w:val="22"/>
        </w:rPr>
        <w:t xml:space="preserve"> industry},</w:t>
      </w:r>
    </w:p>
    <w:p w14:paraId="27BC5E1A" w14:textId="6B08B553" w:rsidR="00564BFA" w:rsidRPr="00C901AE" w:rsidRDefault="00156FCA" w:rsidP="002D6CCF">
      <w:pPr>
        <w:spacing w:line="360" w:lineRule="auto"/>
        <w:rPr>
          <w:rFonts w:ascii="Arial" w:hAnsi="Arial" w:cs="Arial"/>
          <w:sz w:val="22"/>
          <w:szCs w:val="22"/>
        </w:rPr>
      </w:pPr>
      <w:r w:rsidRPr="00156FCA">
        <w:rPr>
          <w:rFonts w:ascii="Arial" w:hAnsi="Arial" w:cs="Arial"/>
          <w:sz w:val="22"/>
          <w:szCs w:val="22"/>
        </w:rPr>
        <w:t xml:space="preserve">Prakoso, T. and </w:t>
      </w:r>
      <w:proofErr w:type="spellStart"/>
      <w:r w:rsidRPr="00156FCA">
        <w:rPr>
          <w:rFonts w:ascii="Arial" w:hAnsi="Arial" w:cs="Arial"/>
          <w:sz w:val="22"/>
          <w:szCs w:val="22"/>
        </w:rPr>
        <w:t>Apriliani</w:t>
      </w:r>
      <w:proofErr w:type="spellEnd"/>
      <w:r w:rsidRPr="00156FCA">
        <w:rPr>
          <w:rFonts w:ascii="Arial" w:hAnsi="Arial" w:cs="Arial"/>
          <w:sz w:val="22"/>
          <w:szCs w:val="22"/>
        </w:rPr>
        <w:t xml:space="preserve">, R. (2024). Budgeting and Saving Effectiveness as the Main Pillar of Sustainable Personal Financial Management. </w:t>
      </w:r>
      <w:r w:rsidRPr="00156FCA">
        <w:rPr>
          <w:rFonts w:ascii="Arial" w:hAnsi="Arial" w:cs="Arial"/>
          <w:i/>
          <w:iCs/>
          <w:sz w:val="22"/>
          <w:szCs w:val="22"/>
        </w:rPr>
        <w:t>Indonesian Journal of Islamic Economics and Finance</w:t>
      </w:r>
      <w:r w:rsidRPr="00156FCA">
        <w:rPr>
          <w:rFonts w:ascii="Arial" w:hAnsi="Arial" w:cs="Arial"/>
          <w:sz w:val="22"/>
          <w:szCs w:val="22"/>
        </w:rPr>
        <w:t xml:space="preserve">, [online] 4(2), pp.257–272. </w:t>
      </w:r>
      <w:proofErr w:type="spellStart"/>
      <w:proofErr w:type="gramStart"/>
      <w:r w:rsidRPr="00156FCA">
        <w:rPr>
          <w:rFonts w:ascii="Arial" w:hAnsi="Arial" w:cs="Arial"/>
          <w:sz w:val="22"/>
          <w:szCs w:val="22"/>
        </w:rPr>
        <w:t>doi:https</w:t>
      </w:r>
      <w:proofErr w:type="spellEnd"/>
      <w:r w:rsidRPr="00156FCA">
        <w:rPr>
          <w:rFonts w:ascii="Arial" w:hAnsi="Arial" w:cs="Arial"/>
          <w:sz w:val="22"/>
          <w:szCs w:val="22"/>
        </w:rPr>
        <w:t>://doi.org/10.37680/ijief.v4i2.6187</w:t>
      </w:r>
      <w:proofErr w:type="gramEnd"/>
      <w:r w:rsidRPr="00156FCA">
        <w:rPr>
          <w:rFonts w:ascii="Arial" w:hAnsi="Arial" w:cs="Arial"/>
          <w:sz w:val="22"/>
          <w:szCs w:val="22"/>
        </w:rPr>
        <w:t>.</w:t>
      </w:r>
    </w:p>
    <w:p w14:paraId="23D6439D" w14:textId="6AE5F31A" w:rsidR="00956B57" w:rsidRDefault="006902B4" w:rsidP="002D6CCF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8959E6">
        <w:rPr>
          <w:rFonts w:ascii="Arial" w:hAnsi="Arial" w:cs="Arial"/>
          <w:bCs/>
          <w:sz w:val="22"/>
          <w:szCs w:val="22"/>
        </w:rPr>
        <w:t>ROSENER, W., 2024. Comparative Analysis of Google Sheets and Microsoft Excel: A Discussion Case in Spreadsheet Software. </w:t>
      </w:r>
      <w:r w:rsidRPr="008959E6">
        <w:rPr>
          <w:rFonts w:ascii="Arial" w:hAnsi="Arial" w:cs="Arial"/>
          <w:bCs/>
          <w:i/>
          <w:iCs/>
          <w:sz w:val="22"/>
          <w:szCs w:val="22"/>
        </w:rPr>
        <w:t>Journal of Cases on Information Technology, </w:t>
      </w:r>
      <w:r w:rsidRPr="008959E6">
        <w:rPr>
          <w:rFonts w:ascii="Arial" w:hAnsi="Arial" w:cs="Arial"/>
          <w:b/>
          <w:bCs/>
          <w:sz w:val="22"/>
          <w:szCs w:val="22"/>
        </w:rPr>
        <w:t>26</w:t>
      </w:r>
      <w:r w:rsidRPr="008959E6">
        <w:rPr>
          <w:rFonts w:ascii="Arial" w:hAnsi="Arial" w:cs="Arial"/>
          <w:bCs/>
          <w:sz w:val="22"/>
          <w:szCs w:val="22"/>
        </w:rPr>
        <w:t>(1), pp. 1-21.</w:t>
      </w:r>
    </w:p>
    <w:p w14:paraId="3EAF6828" w14:textId="5ADC7983" w:rsidR="004F45BC" w:rsidRDefault="00956B57" w:rsidP="002D6CCF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956B57">
        <w:rPr>
          <w:rFonts w:ascii="Arial" w:hAnsi="Arial" w:cs="Arial"/>
          <w:bCs/>
          <w:sz w:val="22"/>
          <w:szCs w:val="22"/>
        </w:rPr>
        <w:lastRenderedPageBreak/>
        <w:t>SBAMPATO, K., ARRUDA, H. and SILVA, E.R., 2025. ChatGPT, Python, and Microsoft Excel. </w:t>
      </w:r>
      <w:r w:rsidRPr="00956B57">
        <w:rPr>
          <w:rFonts w:ascii="Arial" w:hAnsi="Arial" w:cs="Arial"/>
          <w:bCs/>
          <w:i/>
          <w:iCs/>
          <w:sz w:val="22"/>
          <w:szCs w:val="22"/>
        </w:rPr>
        <w:t>Journal of the Medical Library Association, </w:t>
      </w:r>
      <w:r w:rsidRPr="00956B57">
        <w:rPr>
          <w:rFonts w:ascii="Arial" w:hAnsi="Arial" w:cs="Arial"/>
          <w:b/>
          <w:bCs/>
          <w:sz w:val="22"/>
          <w:szCs w:val="22"/>
        </w:rPr>
        <w:t>113</w:t>
      </w:r>
      <w:r w:rsidRPr="00956B57">
        <w:rPr>
          <w:rFonts w:ascii="Arial" w:hAnsi="Arial" w:cs="Arial"/>
          <w:bCs/>
          <w:sz w:val="22"/>
          <w:szCs w:val="22"/>
        </w:rPr>
        <w:t>(1), pp. 110-112.</w:t>
      </w:r>
    </w:p>
    <w:p w14:paraId="0E78B09C" w14:textId="70E62981" w:rsidR="004F45BC" w:rsidRDefault="004F45BC" w:rsidP="002D6CCF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4F45BC">
        <w:rPr>
          <w:rFonts w:ascii="Arial" w:hAnsi="Arial" w:cs="Arial"/>
          <w:bCs/>
          <w:sz w:val="22"/>
          <w:szCs w:val="22"/>
        </w:rPr>
        <w:t xml:space="preserve">Owens, K.V., 2025. </w:t>
      </w:r>
      <w:r w:rsidRPr="004F45BC">
        <w:rPr>
          <w:rFonts w:ascii="Arial" w:hAnsi="Arial" w:cs="Arial"/>
          <w:bCs/>
          <w:i/>
          <w:iCs/>
          <w:sz w:val="22"/>
          <w:szCs w:val="22"/>
        </w:rPr>
        <w:t>Leveraging LinkedIn Learning for student training</w:t>
      </w:r>
      <w:r w:rsidRPr="004F45BC">
        <w:rPr>
          <w:rFonts w:ascii="Arial" w:hAnsi="Arial" w:cs="Arial"/>
          <w:bCs/>
          <w:sz w:val="22"/>
          <w:szCs w:val="22"/>
        </w:rPr>
        <w:t xml:space="preserve">. In: </w:t>
      </w:r>
      <w:r w:rsidRPr="004F45BC">
        <w:rPr>
          <w:rFonts w:ascii="Arial" w:hAnsi="Arial" w:cs="Arial"/>
          <w:bCs/>
          <w:i/>
          <w:iCs/>
          <w:sz w:val="22"/>
          <w:szCs w:val="22"/>
        </w:rPr>
        <w:t>Proceedings of the 2025 ACM SIGUCCS Annual Conference (SIGUCCS ’25)</w:t>
      </w:r>
      <w:r w:rsidRPr="004F45BC">
        <w:rPr>
          <w:rFonts w:ascii="Arial" w:hAnsi="Arial" w:cs="Arial"/>
          <w:bCs/>
          <w:sz w:val="22"/>
          <w:szCs w:val="22"/>
        </w:rPr>
        <w:t>. ACM. doi:10.1145/3675229.3712556.</w:t>
      </w:r>
    </w:p>
    <w:p w14:paraId="21EA0414" w14:textId="77777777" w:rsidR="00347918" w:rsidRPr="00347918" w:rsidRDefault="00347918" w:rsidP="002D6CCF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347918">
        <w:rPr>
          <w:rFonts w:ascii="Arial" w:hAnsi="Arial" w:cs="Arial"/>
          <w:bCs/>
          <w:sz w:val="22"/>
          <w:szCs w:val="22"/>
        </w:rPr>
        <w:t>Uwtsd.ac.uk. (2025). Available at: https://video-alexanderstreet-com.ezproxy.uwtsd.ac.uk/watch/visual-basic-for-applications-vba-in-excel?utm_campaign=Video&amp;utm_medium=MARC&amp;utm_source=aspresolver [Accessed 16 Dec. 2025].</w:t>
      </w:r>
    </w:p>
    <w:p w14:paraId="53229416" w14:textId="0DE5C097" w:rsidR="008B3685" w:rsidRDefault="00C901AE" w:rsidP="002D6CCF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C901AE">
        <w:rPr>
          <w:rFonts w:ascii="Arial" w:hAnsi="Arial" w:cs="Arial"/>
          <w:bCs/>
          <w:sz w:val="22"/>
          <w:szCs w:val="22"/>
        </w:rPr>
        <w:t xml:space="preserve">Zdilar, M. (2025). Model Checking Access Control Protocol for Spreadsheets. </w:t>
      </w:r>
      <w:r w:rsidRPr="00C901AE">
        <w:rPr>
          <w:rFonts w:ascii="Arial" w:hAnsi="Arial" w:cs="Arial"/>
          <w:bCs/>
          <w:i/>
          <w:iCs/>
          <w:sz w:val="22"/>
          <w:szCs w:val="22"/>
        </w:rPr>
        <w:t>Journal of information and organizational sciences</w:t>
      </w:r>
      <w:r w:rsidRPr="00C901AE">
        <w:rPr>
          <w:rFonts w:ascii="Arial" w:hAnsi="Arial" w:cs="Arial"/>
          <w:bCs/>
          <w:sz w:val="22"/>
          <w:szCs w:val="22"/>
        </w:rPr>
        <w:t xml:space="preserve">, 49(1), pp.39–52. </w:t>
      </w:r>
      <w:proofErr w:type="spellStart"/>
      <w:proofErr w:type="gramStart"/>
      <w:r w:rsidRPr="00C901AE">
        <w:rPr>
          <w:rFonts w:ascii="Arial" w:hAnsi="Arial" w:cs="Arial"/>
          <w:bCs/>
          <w:sz w:val="22"/>
          <w:szCs w:val="22"/>
        </w:rPr>
        <w:t>doi:https</w:t>
      </w:r>
      <w:proofErr w:type="spellEnd"/>
      <w:r w:rsidRPr="00C901AE">
        <w:rPr>
          <w:rFonts w:ascii="Arial" w:hAnsi="Arial" w:cs="Arial"/>
          <w:bCs/>
          <w:sz w:val="22"/>
          <w:szCs w:val="22"/>
        </w:rPr>
        <w:t>://doi.org/10.31341/jios.49.1.3</w:t>
      </w:r>
      <w:proofErr w:type="gramEnd"/>
      <w:r w:rsidRPr="00C901AE">
        <w:rPr>
          <w:rFonts w:ascii="Arial" w:hAnsi="Arial" w:cs="Arial"/>
          <w:bCs/>
          <w:sz w:val="22"/>
          <w:szCs w:val="22"/>
        </w:rPr>
        <w:t>.</w:t>
      </w:r>
    </w:p>
    <w:p w14:paraId="7C1AE31A" w14:textId="26299E11" w:rsidR="008B3685" w:rsidRPr="008B3685" w:rsidRDefault="008B3685" w:rsidP="002D6CCF">
      <w:pPr>
        <w:spacing w:line="360" w:lineRule="auto"/>
        <w:rPr>
          <w:rFonts w:ascii="Arial" w:hAnsi="Arial" w:cs="Arial"/>
          <w:b/>
        </w:rPr>
      </w:pPr>
      <w:r w:rsidRPr="008B3685">
        <w:rPr>
          <w:rFonts w:ascii="Arial" w:hAnsi="Arial" w:cs="Arial"/>
          <w:b/>
        </w:rPr>
        <w:t>Excel spreadsheet</w:t>
      </w:r>
    </w:p>
    <w:p w14:paraId="49E70FAB" w14:textId="3AE1DB22" w:rsidR="00347918" w:rsidRPr="008B3685" w:rsidRDefault="00547D88" w:rsidP="006902B4">
      <w:pPr>
        <w:rPr>
          <w:rFonts w:ascii="Arial" w:hAnsi="Arial" w:cs="Arial"/>
          <w:bCs/>
        </w:rPr>
      </w:pPr>
      <w:r w:rsidRPr="008B3685">
        <w:rPr>
          <w:rFonts w:ascii="Arial" w:hAnsi="Arial" w:cs="Arial"/>
          <w:bCs/>
        </w:rPr>
        <w:t xml:space="preserve">Excel </w:t>
      </w:r>
      <w:r w:rsidR="008B3685" w:rsidRPr="008B3685">
        <w:rPr>
          <w:rFonts w:ascii="Arial" w:hAnsi="Arial" w:cs="Arial"/>
          <w:bCs/>
        </w:rPr>
        <w:t xml:space="preserve">can be used </w:t>
      </w:r>
      <w:r w:rsidRPr="008B3685">
        <w:rPr>
          <w:rFonts w:ascii="Arial" w:hAnsi="Arial" w:cs="Arial"/>
          <w:bCs/>
        </w:rPr>
        <w:t xml:space="preserve">to track monthly household income and expenses. Helping families manage their budget and </w:t>
      </w:r>
      <w:r w:rsidR="00505619" w:rsidRPr="008B3685">
        <w:rPr>
          <w:rFonts w:ascii="Arial" w:hAnsi="Arial" w:cs="Arial"/>
          <w:bCs/>
        </w:rPr>
        <w:t>savings</w:t>
      </w:r>
      <w:r w:rsidR="00505619">
        <w:rPr>
          <w:rFonts w:ascii="Arial" w:hAnsi="Arial" w:cs="Arial"/>
          <w:bCs/>
        </w:rPr>
        <w:t>.</w:t>
      </w:r>
    </w:p>
    <w:p w14:paraId="6309ED99" w14:textId="689F97B3" w:rsidR="0060604B" w:rsidRDefault="00161019" w:rsidP="0060604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object w:dxaOrig="17135" w:dyaOrig="7339" w14:anchorId="6404438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02.8pt;height:257.4pt" o:ole="">
            <v:imagedata r:id="rId13" o:title=""/>
          </v:shape>
          <o:OLEObject Type="Embed" ProgID="Excel.Sheet.12" ShapeID="_x0000_i1025" DrawAspect="Content" ObjectID="_1827596831" r:id="rId14"/>
        </w:object>
      </w:r>
      <w:bookmarkStart w:id="2" w:name="_Toc211861873"/>
    </w:p>
    <w:p w14:paraId="340DB701" w14:textId="77777777" w:rsidR="0060604B" w:rsidRDefault="0060604B" w:rsidP="0060604B">
      <w:pPr>
        <w:rPr>
          <w:rFonts w:ascii="Arial" w:hAnsi="Arial" w:cs="Arial"/>
          <w:sz w:val="22"/>
          <w:szCs w:val="22"/>
        </w:rPr>
      </w:pPr>
    </w:p>
    <w:p w14:paraId="52D4BBD6" w14:textId="77777777" w:rsidR="00161019" w:rsidRDefault="00161019" w:rsidP="0060604B">
      <w:pPr>
        <w:rPr>
          <w:rFonts w:ascii="Arial" w:hAnsi="Arial" w:cs="Arial"/>
          <w:sz w:val="22"/>
          <w:szCs w:val="22"/>
        </w:rPr>
      </w:pPr>
    </w:p>
    <w:p w14:paraId="25842953" w14:textId="5915CD44" w:rsidR="00161019" w:rsidRPr="00161019" w:rsidRDefault="00161019" w:rsidP="0060604B">
      <w:pPr>
        <w:rPr>
          <w:rFonts w:ascii="Arial" w:hAnsi="Arial" w:cs="Arial"/>
          <w:b/>
          <w:bCs/>
          <w:sz w:val="22"/>
          <w:szCs w:val="22"/>
        </w:rPr>
      </w:pPr>
      <w:r w:rsidRPr="00161019">
        <w:rPr>
          <w:rFonts w:ascii="Arial" w:hAnsi="Arial" w:cs="Arial"/>
          <w:b/>
          <w:bCs/>
          <w:sz w:val="22"/>
          <w:szCs w:val="22"/>
        </w:rPr>
        <w:t>Reflective presentation</w:t>
      </w:r>
    </w:p>
    <w:p w14:paraId="65BB7F67" w14:textId="26C000B8" w:rsidR="0060604B" w:rsidRDefault="00161019" w:rsidP="0060604B">
      <w:pPr>
        <w:rPr>
          <w:rFonts w:ascii="Arial" w:hAnsi="Arial" w:cs="Arial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2EE856BB" wp14:editId="22540D24">
            <wp:extent cx="5338164" cy="2497311"/>
            <wp:effectExtent l="0" t="0" r="0" b="0"/>
            <wp:docPr id="1" name="ClipboardAsImage" descr="A desk with a keyboard and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lipboardAsImage" descr="A desk with a keyboard and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1968" cy="2527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4BB6AD" w14:textId="7F531B67" w:rsidR="0060604B" w:rsidRDefault="00161019" w:rsidP="0060604B">
      <w:pPr>
        <w:rPr>
          <w:rFonts w:ascii="Arial" w:hAnsi="Arial" w:cs="Arial"/>
          <w:sz w:val="22"/>
          <w:szCs w:val="22"/>
        </w:rPr>
      </w:pPr>
      <w:r w:rsidRPr="00395464">
        <w:rPr>
          <w:noProof/>
        </w:rPr>
        <w:drawing>
          <wp:inline distT="0" distB="0" distL="0" distR="0" wp14:anchorId="732CBDA7" wp14:editId="39B8A151">
            <wp:extent cx="5731510" cy="3223895"/>
            <wp:effectExtent l="0" t="0" r="2540" b="0"/>
            <wp:docPr id="1490345142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345142" name="Picture 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bookmarkEnd w:id="2"/>
    <w:p w14:paraId="0992C3E8" w14:textId="36E6523F" w:rsidR="00D731C3" w:rsidRPr="0060604B" w:rsidRDefault="00D731C3" w:rsidP="0060604B">
      <w:pPr>
        <w:rPr>
          <w:rFonts w:ascii="Arial" w:hAnsi="Arial" w:cs="Arial"/>
          <w:sz w:val="22"/>
          <w:szCs w:val="22"/>
        </w:rPr>
      </w:pPr>
    </w:p>
    <w:p w14:paraId="576A10A1" w14:textId="2900C312" w:rsidR="00106110" w:rsidRDefault="00521985" w:rsidP="00106110">
      <w:pPr>
        <w:pStyle w:val="Heading2"/>
      </w:pPr>
      <w:r>
        <w:t> </w:t>
      </w:r>
    </w:p>
    <w:p w14:paraId="4F96AD46" w14:textId="1069D659" w:rsidR="00395464" w:rsidRDefault="00395464" w:rsidP="00395464"/>
    <w:p w14:paraId="386E4E22" w14:textId="2F75A277" w:rsidR="00395464" w:rsidRDefault="00395464" w:rsidP="00395464">
      <w:r w:rsidRPr="00395464">
        <w:lastRenderedPageBreak/>
        <w:t>  </w:t>
      </w:r>
      <w:r w:rsidRPr="00395464">
        <w:rPr>
          <w:noProof/>
        </w:rPr>
        <w:drawing>
          <wp:inline distT="0" distB="0" distL="0" distR="0" wp14:anchorId="6FFFDE79" wp14:editId="62D59EDB">
            <wp:extent cx="5731510" cy="3223895"/>
            <wp:effectExtent l="0" t="0" r="2540" b="0"/>
            <wp:docPr id="1636420409" name="Picture 4" descr="A magnifying glass on a yellow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420409" name="Picture 4" descr="A magnifying glass on a yellow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ACD8E9" w14:textId="3759376E" w:rsidR="003B748F" w:rsidRDefault="003B748F" w:rsidP="00395464">
      <w:r w:rsidRPr="003B748F">
        <w:t> </w:t>
      </w:r>
      <w:r w:rsidRPr="003B748F">
        <w:rPr>
          <w:noProof/>
        </w:rPr>
        <w:drawing>
          <wp:inline distT="0" distB="0" distL="0" distR="0" wp14:anchorId="22FB9630" wp14:editId="319BE27B">
            <wp:extent cx="5731510" cy="3223895"/>
            <wp:effectExtent l="0" t="0" r="2540" b="0"/>
            <wp:docPr id="1988678976" name="Picture 6" descr="A group of icons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678976" name="Picture 6" descr="A group of icons with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F7B5F6" w14:textId="5E65199C" w:rsidR="003B748F" w:rsidRDefault="003B748F" w:rsidP="00395464">
      <w:r w:rsidRPr="003B748F">
        <w:lastRenderedPageBreak/>
        <w:t> </w:t>
      </w:r>
      <w:r w:rsidRPr="003B748F">
        <w:rPr>
          <w:noProof/>
        </w:rPr>
        <w:drawing>
          <wp:inline distT="0" distB="0" distL="0" distR="0" wp14:anchorId="511182A1" wp14:editId="34E2A0FD">
            <wp:extent cx="5731510" cy="3223895"/>
            <wp:effectExtent l="0" t="0" r="2540" b="0"/>
            <wp:docPr id="570627648" name="Picture 8" descr="A blue head with gears insi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627648" name="Picture 8" descr="A blue head with gears insid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C342F4" w14:textId="543FD84C" w:rsidR="004539C4" w:rsidRDefault="004539C4" w:rsidP="00395464">
      <w:r w:rsidRPr="004539C4">
        <w:t>  </w:t>
      </w:r>
      <w:r w:rsidRPr="004539C4">
        <w:rPr>
          <w:noProof/>
        </w:rPr>
        <w:drawing>
          <wp:inline distT="0" distB="0" distL="0" distR="0" wp14:anchorId="67FAB18E" wp14:editId="236DCE6F">
            <wp:extent cx="5731510" cy="3223895"/>
            <wp:effectExtent l="0" t="0" r="2540" b="0"/>
            <wp:docPr id="325995209" name="Picture 12" descr="A blue arrow pointing to a wo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995209" name="Picture 12" descr="A blue arrow pointing to a wor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63392C" w14:textId="059FF9D5" w:rsidR="00946815" w:rsidRDefault="00946815" w:rsidP="00395464">
      <w:r w:rsidRPr="00946815">
        <w:lastRenderedPageBreak/>
        <w:t> </w:t>
      </w:r>
      <w:r w:rsidRPr="00946815">
        <w:rPr>
          <w:noProof/>
        </w:rPr>
        <w:drawing>
          <wp:inline distT="0" distB="0" distL="0" distR="0" wp14:anchorId="28414B63" wp14:editId="38B799C1">
            <wp:extent cx="5731510" cy="3223895"/>
            <wp:effectExtent l="0" t="0" r="2540" b="0"/>
            <wp:docPr id="330586303" name="Picture 14" descr="A blue and green icon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586303" name="Picture 14" descr="A blue and green icon of a documen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D21EA8" w14:textId="551778AC" w:rsidR="00946815" w:rsidRDefault="00946815" w:rsidP="00395464">
      <w:r w:rsidRPr="00946815">
        <w:t> </w:t>
      </w:r>
      <w:r w:rsidRPr="00946815">
        <w:rPr>
          <w:noProof/>
        </w:rPr>
        <w:drawing>
          <wp:inline distT="0" distB="0" distL="0" distR="0" wp14:anchorId="53900E7E" wp14:editId="5409CDC6">
            <wp:extent cx="5731510" cy="3223895"/>
            <wp:effectExtent l="0" t="0" r="2540" b="0"/>
            <wp:docPr id="961253983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253983" name="Picture 1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3F7F03" w14:textId="2BBC1C99" w:rsidR="008C0BB2" w:rsidRDefault="008C0BB2" w:rsidP="00395464">
      <w:r w:rsidRPr="008C0BB2">
        <w:lastRenderedPageBreak/>
        <w:t> </w:t>
      </w:r>
      <w:r w:rsidRPr="008C0BB2">
        <w:rPr>
          <w:noProof/>
        </w:rPr>
        <w:drawing>
          <wp:inline distT="0" distB="0" distL="0" distR="0" wp14:anchorId="4949E495" wp14:editId="1C79BD10">
            <wp:extent cx="5731510" cy="3223895"/>
            <wp:effectExtent l="0" t="0" r="2540" b="0"/>
            <wp:docPr id="636252112" name="Picture 18" descr="A blue and green icon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252112" name="Picture 18" descr="A blue and green icon of a pers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2797D4" w14:textId="409483FF" w:rsidR="008C0BB2" w:rsidRPr="00395464" w:rsidRDefault="008C0BB2" w:rsidP="00395464">
      <w:r w:rsidRPr="008C0BB2">
        <w:t> </w:t>
      </w:r>
      <w:r w:rsidRPr="008C0BB2">
        <w:rPr>
          <w:noProof/>
        </w:rPr>
        <w:drawing>
          <wp:inline distT="0" distB="0" distL="0" distR="0" wp14:anchorId="0D620BE1" wp14:editId="0B292AEC">
            <wp:extent cx="5731510" cy="3223895"/>
            <wp:effectExtent l="0" t="0" r="2540" b="0"/>
            <wp:docPr id="1573316125" name="Picture 20" descr="A qr cod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316125" name="Picture 20" descr="A qr code with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C0BB2" w:rsidRPr="003954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4B9E61" w14:textId="77777777" w:rsidR="00013468" w:rsidRDefault="00013468">
      <w:pPr>
        <w:spacing w:after="0" w:line="240" w:lineRule="auto"/>
      </w:pPr>
    </w:p>
  </w:endnote>
  <w:endnote w:type="continuationSeparator" w:id="0">
    <w:p w14:paraId="5794FA26" w14:textId="77777777" w:rsidR="00013468" w:rsidRDefault="0001346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E630BE" w14:textId="77777777" w:rsidR="00013468" w:rsidRDefault="00013468">
      <w:pPr>
        <w:spacing w:after="0" w:line="240" w:lineRule="auto"/>
      </w:pPr>
    </w:p>
  </w:footnote>
  <w:footnote w:type="continuationSeparator" w:id="0">
    <w:p w14:paraId="50E81F3D" w14:textId="77777777" w:rsidR="00013468" w:rsidRDefault="0001346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672432"/>
    <w:multiLevelType w:val="multilevel"/>
    <w:tmpl w:val="AB148E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4433B65"/>
    <w:multiLevelType w:val="multilevel"/>
    <w:tmpl w:val="AFC4A1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F6D0C14"/>
    <w:multiLevelType w:val="multilevel"/>
    <w:tmpl w:val="1F402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0EF4C7F"/>
    <w:multiLevelType w:val="multilevel"/>
    <w:tmpl w:val="DA046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A9E2640"/>
    <w:multiLevelType w:val="multilevel"/>
    <w:tmpl w:val="3508E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DDD03BF"/>
    <w:multiLevelType w:val="multilevel"/>
    <w:tmpl w:val="E1BEC8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04579751">
    <w:abstractNumId w:val="3"/>
  </w:num>
  <w:num w:numId="2" w16cid:durableId="1646161830">
    <w:abstractNumId w:val="5"/>
  </w:num>
  <w:num w:numId="3" w16cid:durableId="55782471">
    <w:abstractNumId w:val="1"/>
  </w:num>
  <w:num w:numId="4" w16cid:durableId="1860123541">
    <w:abstractNumId w:val="4"/>
  </w:num>
  <w:num w:numId="5" w16cid:durableId="322440788">
    <w:abstractNumId w:val="0"/>
  </w:num>
  <w:num w:numId="6" w16cid:durableId="41925226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00F80"/>
    <w:rsid w:val="000020E8"/>
    <w:rsid w:val="00004D9D"/>
    <w:rsid w:val="000063DB"/>
    <w:rsid w:val="00013468"/>
    <w:rsid w:val="00014EC0"/>
    <w:rsid w:val="00016C79"/>
    <w:rsid w:val="00017159"/>
    <w:rsid w:val="000178FF"/>
    <w:rsid w:val="000200F2"/>
    <w:rsid w:val="00022456"/>
    <w:rsid w:val="00022B69"/>
    <w:rsid w:val="00027D1E"/>
    <w:rsid w:val="00030656"/>
    <w:rsid w:val="00035C3C"/>
    <w:rsid w:val="00041C1F"/>
    <w:rsid w:val="000420A9"/>
    <w:rsid w:val="000423AF"/>
    <w:rsid w:val="00055B75"/>
    <w:rsid w:val="00056FC9"/>
    <w:rsid w:val="000573B5"/>
    <w:rsid w:val="000621E9"/>
    <w:rsid w:val="0006282D"/>
    <w:rsid w:val="00062E54"/>
    <w:rsid w:val="000632CC"/>
    <w:rsid w:val="00063DE0"/>
    <w:rsid w:val="000707A2"/>
    <w:rsid w:val="00070F1A"/>
    <w:rsid w:val="0007128F"/>
    <w:rsid w:val="00072F1B"/>
    <w:rsid w:val="0007340E"/>
    <w:rsid w:val="00076DC6"/>
    <w:rsid w:val="00084BC5"/>
    <w:rsid w:val="00085962"/>
    <w:rsid w:val="000933FE"/>
    <w:rsid w:val="0009460F"/>
    <w:rsid w:val="00094DE0"/>
    <w:rsid w:val="00096C33"/>
    <w:rsid w:val="00097E81"/>
    <w:rsid w:val="000A0F54"/>
    <w:rsid w:val="000A2F53"/>
    <w:rsid w:val="000A5FCA"/>
    <w:rsid w:val="000A66B3"/>
    <w:rsid w:val="000B5486"/>
    <w:rsid w:val="000B5E76"/>
    <w:rsid w:val="000C1E5A"/>
    <w:rsid w:val="000C2B0C"/>
    <w:rsid w:val="000C3459"/>
    <w:rsid w:val="000C36EC"/>
    <w:rsid w:val="000C5C53"/>
    <w:rsid w:val="000C6116"/>
    <w:rsid w:val="000C729F"/>
    <w:rsid w:val="000C7F0C"/>
    <w:rsid w:val="000D241C"/>
    <w:rsid w:val="000D5600"/>
    <w:rsid w:val="000D6CEA"/>
    <w:rsid w:val="000E02F3"/>
    <w:rsid w:val="000E0E48"/>
    <w:rsid w:val="000E616A"/>
    <w:rsid w:val="000E6648"/>
    <w:rsid w:val="000E6AB1"/>
    <w:rsid w:val="000E7D43"/>
    <w:rsid w:val="000F43C0"/>
    <w:rsid w:val="001008EF"/>
    <w:rsid w:val="00103B42"/>
    <w:rsid w:val="00105208"/>
    <w:rsid w:val="00106110"/>
    <w:rsid w:val="001079CB"/>
    <w:rsid w:val="00110FE1"/>
    <w:rsid w:val="00112787"/>
    <w:rsid w:val="0011343A"/>
    <w:rsid w:val="00116901"/>
    <w:rsid w:val="00121F0E"/>
    <w:rsid w:val="00122A7E"/>
    <w:rsid w:val="00124574"/>
    <w:rsid w:val="001261F4"/>
    <w:rsid w:val="00126AEA"/>
    <w:rsid w:val="0012769E"/>
    <w:rsid w:val="0013017E"/>
    <w:rsid w:val="00132633"/>
    <w:rsid w:val="00135143"/>
    <w:rsid w:val="001351E4"/>
    <w:rsid w:val="00135C70"/>
    <w:rsid w:val="001377D8"/>
    <w:rsid w:val="0014088E"/>
    <w:rsid w:val="00140D59"/>
    <w:rsid w:val="0014420B"/>
    <w:rsid w:val="00152423"/>
    <w:rsid w:val="00154606"/>
    <w:rsid w:val="00154733"/>
    <w:rsid w:val="00155D79"/>
    <w:rsid w:val="00156FCA"/>
    <w:rsid w:val="00161019"/>
    <w:rsid w:val="00170E20"/>
    <w:rsid w:val="001718BE"/>
    <w:rsid w:val="00175C04"/>
    <w:rsid w:val="001808E8"/>
    <w:rsid w:val="001828FE"/>
    <w:rsid w:val="001834DE"/>
    <w:rsid w:val="00186019"/>
    <w:rsid w:val="0018649F"/>
    <w:rsid w:val="00192FA8"/>
    <w:rsid w:val="00196B11"/>
    <w:rsid w:val="001A07F3"/>
    <w:rsid w:val="001A15B5"/>
    <w:rsid w:val="001A20AE"/>
    <w:rsid w:val="001A2DFC"/>
    <w:rsid w:val="001A3D08"/>
    <w:rsid w:val="001A53BE"/>
    <w:rsid w:val="001A71ED"/>
    <w:rsid w:val="001B0C9A"/>
    <w:rsid w:val="001B1494"/>
    <w:rsid w:val="001B1B92"/>
    <w:rsid w:val="001B637A"/>
    <w:rsid w:val="001C0DFA"/>
    <w:rsid w:val="001C32E3"/>
    <w:rsid w:val="001C395C"/>
    <w:rsid w:val="001C651A"/>
    <w:rsid w:val="001C6B15"/>
    <w:rsid w:val="001C6B29"/>
    <w:rsid w:val="001C7687"/>
    <w:rsid w:val="001C79CA"/>
    <w:rsid w:val="001D49B5"/>
    <w:rsid w:val="001D5A21"/>
    <w:rsid w:val="001D64BD"/>
    <w:rsid w:val="001E1D60"/>
    <w:rsid w:val="001E2E1D"/>
    <w:rsid w:val="001F28BE"/>
    <w:rsid w:val="001F4EEF"/>
    <w:rsid w:val="001F6428"/>
    <w:rsid w:val="001F6754"/>
    <w:rsid w:val="002052E7"/>
    <w:rsid w:val="002065CB"/>
    <w:rsid w:val="002069C8"/>
    <w:rsid w:val="002130E4"/>
    <w:rsid w:val="002209BC"/>
    <w:rsid w:val="0022378E"/>
    <w:rsid w:val="002246D1"/>
    <w:rsid w:val="002261B4"/>
    <w:rsid w:val="00226494"/>
    <w:rsid w:val="00230066"/>
    <w:rsid w:val="00231A4F"/>
    <w:rsid w:val="0023330E"/>
    <w:rsid w:val="0023395C"/>
    <w:rsid w:val="002341DD"/>
    <w:rsid w:val="002358DD"/>
    <w:rsid w:val="0023638F"/>
    <w:rsid w:val="00246475"/>
    <w:rsid w:val="0024662C"/>
    <w:rsid w:val="00247B47"/>
    <w:rsid w:val="00253EAE"/>
    <w:rsid w:val="00255D97"/>
    <w:rsid w:val="0025609C"/>
    <w:rsid w:val="002574F7"/>
    <w:rsid w:val="002622BB"/>
    <w:rsid w:val="0026611C"/>
    <w:rsid w:val="0027501B"/>
    <w:rsid w:val="0028034A"/>
    <w:rsid w:val="00281953"/>
    <w:rsid w:val="00282F2B"/>
    <w:rsid w:val="00283159"/>
    <w:rsid w:val="0028423A"/>
    <w:rsid w:val="00284D7B"/>
    <w:rsid w:val="0028794A"/>
    <w:rsid w:val="00287AFE"/>
    <w:rsid w:val="00290D92"/>
    <w:rsid w:val="00291C04"/>
    <w:rsid w:val="00292F02"/>
    <w:rsid w:val="002934AF"/>
    <w:rsid w:val="002A53D6"/>
    <w:rsid w:val="002A7D1D"/>
    <w:rsid w:val="002B10E2"/>
    <w:rsid w:val="002B3E14"/>
    <w:rsid w:val="002B4B4C"/>
    <w:rsid w:val="002C0BDC"/>
    <w:rsid w:val="002C13C6"/>
    <w:rsid w:val="002C2AFA"/>
    <w:rsid w:val="002C506D"/>
    <w:rsid w:val="002C5822"/>
    <w:rsid w:val="002C643C"/>
    <w:rsid w:val="002D6906"/>
    <w:rsid w:val="002D6CCF"/>
    <w:rsid w:val="002E67F9"/>
    <w:rsid w:val="002E6970"/>
    <w:rsid w:val="002E7C1B"/>
    <w:rsid w:val="002E7C1F"/>
    <w:rsid w:val="002F0040"/>
    <w:rsid w:val="002F0704"/>
    <w:rsid w:val="002F173E"/>
    <w:rsid w:val="002F313E"/>
    <w:rsid w:val="002F5B8D"/>
    <w:rsid w:val="00307924"/>
    <w:rsid w:val="003111E6"/>
    <w:rsid w:val="00315581"/>
    <w:rsid w:val="00315A30"/>
    <w:rsid w:val="0031671E"/>
    <w:rsid w:val="00316AE2"/>
    <w:rsid w:val="003172EE"/>
    <w:rsid w:val="003230D6"/>
    <w:rsid w:val="003261B4"/>
    <w:rsid w:val="0032757A"/>
    <w:rsid w:val="003276AE"/>
    <w:rsid w:val="00330B3A"/>
    <w:rsid w:val="003348CA"/>
    <w:rsid w:val="00335817"/>
    <w:rsid w:val="00345989"/>
    <w:rsid w:val="00346D29"/>
    <w:rsid w:val="00346F43"/>
    <w:rsid w:val="00347918"/>
    <w:rsid w:val="003505CE"/>
    <w:rsid w:val="00350FA1"/>
    <w:rsid w:val="00351625"/>
    <w:rsid w:val="00354AF7"/>
    <w:rsid w:val="00356C8F"/>
    <w:rsid w:val="0035793B"/>
    <w:rsid w:val="003624E7"/>
    <w:rsid w:val="003641E7"/>
    <w:rsid w:val="00365408"/>
    <w:rsid w:val="00365B7D"/>
    <w:rsid w:val="00366C72"/>
    <w:rsid w:val="003672B7"/>
    <w:rsid w:val="0037138D"/>
    <w:rsid w:val="0037215F"/>
    <w:rsid w:val="00372188"/>
    <w:rsid w:val="00376CBB"/>
    <w:rsid w:val="0037767A"/>
    <w:rsid w:val="003777DB"/>
    <w:rsid w:val="003830B4"/>
    <w:rsid w:val="00391E0A"/>
    <w:rsid w:val="0039287E"/>
    <w:rsid w:val="00395464"/>
    <w:rsid w:val="003A0B7D"/>
    <w:rsid w:val="003B0100"/>
    <w:rsid w:val="003B1CCA"/>
    <w:rsid w:val="003B748F"/>
    <w:rsid w:val="003C014D"/>
    <w:rsid w:val="003C63BC"/>
    <w:rsid w:val="003C7E60"/>
    <w:rsid w:val="003D1A9A"/>
    <w:rsid w:val="003D3E72"/>
    <w:rsid w:val="003D5719"/>
    <w:rsid w:val="003D654A"/>
    <w:rsid w:val="003E0AD8"/>
    <w:rsid w:val="003E30D4"/>
    <w:rsid w:val="003E4E68"/>
    <w:rsid w:val="003E625E"/>
    <w:rsid w:val="003F0534"/>
    <w:rsid w:val="003F1600"/>
    <w:rsid w:val="003F1AC7"/>
    <w:rsid w:val="003F41CE"/>
    <w:rsid w:val="003F4ECC"/>
    <w:rsid w:val="003F716F"/>
    <w:rsid w:val="003F7348"/>
    <w:rsid w:val="003F743F"/>
    <w:rsid w:val="00400A71"/>
    <w:rsid w:val="00405B02"/>
    <w:rsid w:val="004121D8"/>
    <w:rsid w:val="004135B9"/>
    <w:rsid w:val="00413A99"/>
    <w:rsid w:val="00416D7E"/>
    <w:rsid w:val="004172D9"/>
    <w:rsid w:val="00420D98"/>
    <w:rsid w:val="00421F43"/>
    <w:rsid w:val="004306D8"/>
    <w:rsid w:val="0043174F"/>
    <w:rsid w:val="00435A31"/>
    <w:rsid w:val="004437BF"/>
    <w:rsid w:val="00453150"/>
    <w:rsid w:val="004539C4"/>
    <w:rsid w:val="00456316"/>
    <w:rsid w:val="00456A7B"/>
    <w:rsid w:val="004602FC"/>
    <w:rsid w:val="00463449"/>
    <w:rsid w:val="0046394E"/>
    <w:rsid w:val="00466381"/>
    <w:rsid w:val="0047553C"/>
    <w:rsid w:val="00476F27"/>
    <w:rsid w:val="00484ADC"/>
    <w:rsid w:val="0048772C"/>
    <w:rsid w:val="00487D25"/>
    <w:rsid w:val="00490EB2"/>
    <w:rsid w:val="00495745"/>
    <w:rsid w:val="0049765E"/>
    <w:rsid w:val="00497D32"/>
    <w:rsid w:val="004A371F"/>
    <w:rsid w:val="004A4A93"/>
    <w:rsid w:val="004A6CE6"/>
    <w:rsid w:val="004A79D1"/>
    <w:rsid w:val="004B2899"/>
    <w:rsid w:val="004B2D25"/>
    <w:rsid w:val="004B2EB4"/>
    <w:rsid w:val="004B353D"/>
    <w:rsid w:val="004B3D20"/>
    <w:rsid w:val="004B5094"/>
    <w:rsid w:val="004B6BC0"/>
    <w:rsid w:val="004B7C3C"/>
    <w:rsid w:val="004C243A"/>
    <w:rsid w:val="004C2DCE"/>
    <w:rsid w:val="004C518A"/>
    <w:rsid w:val="004C5459"/>
    <w:rsid w:val="004C64B6"/>
    <w:rsid w:val="004D0D5B"/>
    <w:rsid w:val="004D359F"/>
    <w:rsid w:val="004D5B25"/>
    <w:rsid w:val="004D7BC1"/>
    <w:rsid w:val="004E21BA"/>
    <w:rsid w:val="004E2D91"/>
    <w:rsid w:val="004E3BB1"/>
    <w:rsid w:val="004F072B"/>
    <w:rsid w:val="004F37A1"/>
    <w:rsid w:val="004F45BC"/>
    <w:rsid w:val="004F7EED"/>
    <w:rsid w:val="00501753"/>
    <w:rsid w:val="005024DB"/>
    <w:rsid w:val="00504E75"/>
    <w:rsid w:val="005052F8"/>
    <w:rsid w:val="00505619"/>
    <w:rsid w:val="005057F8"/>
    <w:rsid w:val="00505EEA"/>
    <w:rsid w:val="00506DE6"/>
    <w:rsid w:val="00511725"/>
    <w:rsid w:val="005146AA"/>
    <w:rsid w:val="005158D5"/>
    <w:rsid w:val="00516BFC"/>
    <w:rsid w:val="005215F5"/>
    <w:rsid w:val="00521985"/>
    <w:rsid w:val="00521B81"/>
    <w:rsid w:val="0052249A"/>
    <w:rsid w:val="00522C48"/>
    <w:rsid w:val="00523FA6"/>
    <w:rsid w:val="00526276"/>
    <w:rsid w:val="00531266"/>
    <w:rsid w:val="005361DF"/>
    <w:rsid w:val="00542E5D"/>
    <w:rsid w:val="00545DA0"/>
    <w:rsid w:val="00546121"/>
    <w:rsid w:val="00547705"/>
    <w:rsid w:val="00547C36"/>
    <w:rsid w:val="00547D88"/>
    <w:rsid w:val="005523C2"/>
    <w:rsid w:val="0055638E"/>
    <w:rsid w:val="00557FF2"/>
    <w:rsid w:val="00560529"/>
    <w:rsid w:val="00564BFA"/>
    <w:rsid w:val="00567BE5"/>
    <w:rsid w:val="005738F0"/>
    <w:rsid w:val="00574658"/>
    <w:rsid w:val="00575558"/>
    <w:rsid w:val="005762AF"/>
    <w:rsid w:val="005776E1"/>
    <w:rsid w:val="005805F3"/>
    <w:rsid w:val="005815BE"/>
    <w:rsid w:val="005815DD"/>
    <w:rsid w:val="00582B88"/>
    <w:rsid w:val="005846AF"/>
    <w:rsid w:val="00586523"/>
    <w:rsid w:val="0059208B"/>
    <w:rsid w:val="005922F4"/>
    <w:rsid w:val="00592EF0"/>
    <w:rsid w:val="00594797"/>
    <w:rsid w:val="005949FC"/>
    <w:rsid w:val="005950C3"/>
    <w:rsid w:val="005A1800"/>
    <w:rsid w:val="005B273F"/>
    <w:rsid w:val="005B41AB"/>
    <w:rsid w:val="005B52C0"/>
    <w:rsid w:val="005B5964"/>
    <w:rsid w:val="005B644B"/>
    <w:rsid w:val="005B6BC9"/>
    <w:rsid w:val="005B7EE4"/>
    <w:rsid w:val="005C2EBA"/>
    <w:rsid w:val="005C56D5"/>
    <w:rsid w:val="005D2291"/>
    <w:rsid w:val="005D2D5C"/>
    <w:rsid w:val="005D3B8C"/>
    <w:rsid w:val="005D5412"/>
    <w:rsid w:val="005D5D9B"/>
    <w:rsid w:val="005E1C28"/>
    <w:rsid w:val="005E2A7D"/>
    <w:rsid w:val="005E2EA6"/>
    <w:rsid w:val="005E2F6B"/>
    <w:rsid w:val="005E6EBC"/>
    <w:rsid w:val="005E7A06"/>
    <w:rsid w:val="005F632D"/>
    <w:rsid w:val="0060604B"/>
    <w:rsid w:val="00614A3F"/>
    <w:rsid w:val="00615DF9"/>
    <w:rsid w:val="00620121"/>
    <w:rsid w:val="00620C35"/>
    <w:rsid w:val="00623224"/>
    <w:rsid w:val="00623893"/>
    <w:rsid w:val="00623B3B"/>
    <w:rsid w:val="00624D1F"/>
    <w:rsid w:val="00626346"/>
    <w:rsid w:val="00626983"/>
    <w:rsid w:val="006318CE"/>
    <w:rsid w:val="006324A5"/>
    <w:rsid w:val="0064450E"/>
    <w:rsid w:val="00645432"/>
    <w:rsid w:val="0064624F"/>
    <w:rsid w:val="00646605"/>
    <w:rsid w:val="0065112E"/>
    <w:rsid w:val="00651F0D"/>
    <w:rsid w:val="0065275D"/>
    <w:rsid w:val="00665326"/>
    <w:rsid w:val="006713E2"/>
    <w:rsid w:val="00671591"/>
    <w:rsid w:val="006732D4"/>
    <w:rsid w:val="00674912"/>
    <w:rsid w:val="00675A82"/>
    <w:rsid w:val="006776D2"/>
    <w:rsid w:val="00686DEC"/>
    <w:rsid w:val="00687310"/>
    <w:rsid w:val="00687315"/>
    <w:rsid w:val="006902B4"/>
    <w:rsid w:val="00690C7F"/>
    <w:rsid w:val="00692160"/>
    <w:rsid w:val="0069245B"/>
    <w:rsid w:val="00693650"/>
    <w:rsid w:val="006967AC"/>
    <w:rsid w:val="006A1EBE"/>
    <w:rsid w:val="006A23EB"/>
    <w:rsid w:val="006A3A50"/>
    <w:rsid w:val="006B1C5F"/>
    <w:rsid w:val="006B4A80"/>
    <w:rsid w:val="006B55CA"/>
    <w:rsid w:val="006B65C1"/>
    <w:rsid w:val="006C0066"/>
    <w:rsid w:val="006C1410"/>
    <w:rsid w:val="006C1EF2"/>
    <w:rsid w:val="006C274D"/>
    <w:rsid w:val="006D27CE"/>
    <w:rsid w:val="006D4F6C"/>
    <w:rsid w:val="006E0406"/>
    <w:rsid w:val="006E08A8"/>
    <w:rsid w:val="006E098B"/>
    <w:rsid w:val="006E0AFC"/>
    <w:rsid w:val="006E1EA0"/>
    <w:rsid w:val="006E3D2A"/>
    <w:rsid w:val="006E4158"/>
    <w:rsid w:val="006E5F09"/>
    <w:rsid w:val="006E7CF1"/>
    <w:rsid w:val="006F3888"/>
    <w:rsid w:val="006F4002"/>
    <w:rsid w:val="006F4859"/>
    <w:rsid w:val="006F68D9"/>
    <w:rsid w:val="006F6D61"/>
    <w:rsid w:val="006F78B8"/>
    <w:rsid w:val="006F7E27"/>
    <w:rsid w:val="00703D20"/>
    <w:rsid w:val="007055CC"/>
    <w:rsid w:val="007067BA"/>
    <w:rsid w:val="0071484F"/>
    <w:rsid w:val="00715FEA"/>
    <w:rsid w:val="00720BC2"/>
    <w:rsid w:val="007220F7"/>
    <w:rsid w:val="00724240"/>
    <w:rsid w:val="0072532E"/>
    <w:rsid w:val="00726346"/>
    <w:rsid w:val="007279D0"/>
    <w:rsid w:val="00733A64"/>
    <w:rsid w:val="00734A1E"/>
    <w:rsid w:val="00734AD8"/>
    <w:rsid w:val="00740CB5"/>
    <w:rsid w:val="00740EFA"/>
    <w:rsid w:val="007428BA"/>
    <w:rsid w:val="007452E1"/>
    <w:rsid w:val="00745B5D"/>
    <w:rsid w:val="00746571"/>
    <w:rsid w:val="00746DC1"/>
    <w:rsid w:val="00752349"/>
    <w:rsid w:val="00755EAA"/>
    <w:rsid w:val="00760F2E"/>
    <w:rsid w:val="007669BE"/>
    <w:rsid w:val="00770C64"/>
    <w:rsid w:val="00773F71"/>
    <w:rsid w:val="00774FBC"/>
    <w:rsid w:val="0078010B"/>
    <w:rsid w:val="00781B25"/>
    <w:rsid w:val="00781DCC"/>
    <w:rsid w:val="00783E93"/>
    <w:rsid w:val="00785E70"/>
    <w:rsid w:val="00790783"/>
    <w:rsid w:val="00792845"/>
    <w:rsid w:val="00794945"/>
    <w:rsid w:val="00795725"/>
    <w:rsid w:val="00797148"/>
    <w:rsid w:val="007A0B77"/>
    <w:rsid w:val="007A1877"/>
    <w:rsid w:val="007A3F00"/>
    <w:rsid w:val="007B40A6"/>
    <w:rsid w:val="007C4A17"/>
    <w:rsid w:val="007C59A5"/>
    <w:rsid w:val="007D0905"/>
    <w:rsid w:val="007D0FDB"/>
    <w:rsid w:val="007D6DF7"/>
    <w:rsid w:val="007D72BA"/>
    <w:rsid w:val="007D7869"/>
    <w:rsid w:val="007E0BD3"/>
    <w:rsid w:val="007E3B35"/>
    <w:rsid w:val="007F3020"/>
    <w:rsid w:val="007F3835"/>
    <w:rsid w:val="007F3D79"/>
    <w:rsid w:val="007F44F6"/>
    <w:rsid w:val="007F4885"/>
    <w:rsid w:val="007F4E04"/>
    <w:rsid w:val="008000EE"/>
    <w:rsid w:val="008014F4"/>
    <w:rsid w:val="008037F8"/>
    <w:rsid w:val="008044B9"/>
    <w:rsid w:val="008071FC"/>
    <w:rsid w:val="008131F2"/>
    <w:rsid w:val="00820291"/>
    <w:rsid w:val="00820FBB"/>
    <w:rsid w:val="008221A7"/>
    <w:rsid w:val="00827F21"/>
    <w:rsid w:val="0083118A"/>
    <w:rsid w:val="00832D37"/>
    <w:rsid w:val="00836883"/>
    <w:rsid w:val="00836D3E"/>
    <w:rsid w:val="008418B4"/>
    <w:rsid w:val="00841C53"/>
    <w:rsid w:val="00842E5C"/>
    <w:rsid w:val="00843C6A"/>
    <w:rsid w:val="00851F89"/>
    <w:rsid w:val="00852CE7"/>
    <w:rsid w:val="00853F79"/>
    <w:rsid w:val="008567F3"/>
    <w:rsid w:val="00856AC2"/>
    <w:rsid w:val="00856C3E"/>
    <w:rsid w:val="00866478"/>
    <w:rsid w:val="00867FA0"/>
    <w:rsid w:val="00873484"/>
    <w:rsid w:val="00875274"/>
    <w:rsid w:val="00883E98"/>
    <w:rsid w:val="0088758D"/>
    <w:rsid w:val="00890169"/>
    <w:rsid w:val="008902E7"/>
    <w:rsid w:val="0089219B"/>
    <w:rsid w:val="0089580D"/>
    <w:rsid w:val="008959E6"/>
    <w:rsid w:val="0089600A"/>
    <w:rsid w:val="008A2613"/>
    <w:rsid w:val="008A3BAE"/>
    <w:rsid w:val="008A688C"/>
    <w:rsid w:val="008B1454"/>
    <w:rsid w:val="008B3685"/>
    <w:rsid w:val="008B3BE6"/>
    <w:rsid w:val="008B5443"/>
    <w:rsid w:val="008B6437"/>
    <w:rsid w:val="008C0BB2"/>
    <w:rsid w:val="008C18F5"/>
    <w:rsid w:val="008C1A13"/>
    <w:rsid w:val="008C4847"/>
    <w:rsid w:val="008C5457"/>
    <w:rsid w:val="008C58DD"/>
    <w:rsid w:val="008C7A30"/>
    <w:rsid w:val="008C7CD1"/>
    <w:rsid w:val="008D1B96"/>
    <w:rsid w:val="008D2C71"/>
    <w:rsid w:val="008D442A"/>
    <w:rsid w:val="008D5280"/>
    <w:rsid w:val="008D58D9"/>
    <w:rsid w:val="008E0486"/>
    <w:rsid w:val="008E16A5"/>
    <w:rsid w:val="008E1873"/>
    <w:rsid w:val="008E213C"/>
    <w:rsid w:val="008E49D6"/>
    <w:rsid w:val="008E6656"/>
    <w:rsid w:val="008F0312"/>
    <w:rsid w:val="008F09D2"/>
    <w:rsid w:val="008F156A"/>
    <w:rsid w:val="008F2A63"/>
    <w:rsid w:val="008F2C6C"/>
    <w:rsid w:val="008F4781"/>
    <w:rsid w:val="008F6AAE"/>
    <w:rsid w:val="008F6FEA"/>
    <w:rsid w:val="008F7497"/>
    <w:rsid w:val="0090777A"/>
    <w:rsid w:val="009118E0"/>
    <w:rsid w:val="0091448F"/>
    <w:rsid w:val="0092027B"/>
    <w:rsid w:val="009258AD"/>
    <w:rsid w:val="0092663C"/>
    <w:rsid w:val="00930099"/>
    <w:rsid w:val="009309CF"/>
    <w:rsid w:val="00930A20"/>
    <w:rsid w:val="00930D6E"/>
    <w:rsid w:val="0093139A"/>
    <w:rsid w:val="00933E14"/>
    <w:rsid w:val="0093602B"/>
    <w:rsid w:val="009360EC"/>
    <w:rsid w:val="009413F4"/>
    <w:rsid w:val="00941C65"/>
    <w:rsid w:val="00946815"/>
    <w:rsid w:val="00953D7F"/>
    <w:rsid w:val="00954FEB"/>
    <w:rsid w:val="00956B57"/>
    <w:rsid w:val="00964A9D"/>
    <w:rsid w:val="009710DA"/>
    <w:rsid w:val="009731BC"/>
    <w:rsid w:val="00974267"/>
    <w:rsid w:val="00974ED9"/>
    <w:rsid w:val="00975AE7"/>
    <w:rsid w:val="00985318"/>
    <w:rsid w:val="00992D91"/>
    <w:rsid w:val="00992FB5"/>
    <w:rsid w:val="00995CD7"/>
    <w:rsid w:val="009A0AE5"/>
    <w:rsid w:val="009A1C18"/>
    <w:rsid w:val="009A2228"/>
    <w:rsid w:val="009A3476"/>
    <w:rsid w:val="009A50B4"/>
    <w:rsid w:val="009A5FFC"/>
    <w:rsid w:val="009B2C40"/>
    <w:rsid w:val="009B32D7"/>
    <w:rsid w:val="009C02EB"/>
    <w:rsid w:val="009C1CEE"/>
    <w:rsid w:val="009C6537"/>
    <w:rsid w:val="009D07A1"/>
    <w:rsid w:val="009D1CAB"/>
    <w:rsid w:val="009D3D7B"/>
    <w:rsid w:val="009D657F"/>
    <w:rsid w:val="009D660A"/>
    <w:rsid w:val="009D77F0"/>
    <w:rsid w:val="009D7F49"/>
    <w:rsid w:val="009E1D3E"/>
    <w:rsid w:val="009F0B88"/>
    <w:rsid w:val="009F0CBB"/>
    <w:rsid w:val="009F1A7D"/>
    <w:rsid w:val="009F36C7"/>
    <w:rsid w:val="009F3EB0"/>
    <w:rsid w:val="009F49CA"/>
    <w:rsid w:val="009F4FFE"/>
    <w:rsid w:val="009F621B"/>
    <w:rsid w:val="00A00F87"/>
    <w:rsid w:val="00A01D74"/>
    <w:rsid w:val="00A028C2"/>
    <w:rsid w:val="00A04E94"/>
    <w:rsid w:val="00A05573"/>
    <w:rsid w:val="00A060E3"/>
    <w:rsid w:val="00A07BDB"/>
    <w:rsid w:val="00A1084F"/>
    <w:rsid w:val="00A11BEC"/>
    <w:rsid w:val="00A13110"/>
    <w:rsid w:val="00A150D9"/>
    <w:rsid w:val="00A16B2E"/>
    <w:rsid w:val="00A172AA"/>
    <w:rsid w:val="00A17D8C"/>
    <w:rsid w:val="00A211A4"/>
    <w:rsid w:val="00A21D42"/>
    <w:rsid w:val="00A22B31"/>
    <w:rsid w:val="00A22BBD"/>
    <w:rsid w:val="00A2502C"/>
    <w:rsid w:val="00A2594E"/>
    <w:rsid w:val="00A27472"/>
    <w:rsid w:val="00A3222D"/>
    <w:rsid w:val="00A329B8"/>
    <w:rsid w:val="00A33BC2"/>
    <w:rsid w:val="00A372FD"/>
    <w:rsid w:val="00A41118"/>
    <w:rsid w:val="00A44C5B"/>
    <w:rsid w:val="00A45474"/>
    <w:rsid w:val="00A46151"/>
    <w:rsid w:val="00A46F94"/>
    <w:rsid w:val="00A4740A"/>
    <w:rsid w:val="00A51981"/>
    <w:rsid w:val="00A569F5"/>
    <w:rsid w:val="00A61001"/>
    <w:rsid w:val="00A646EB"/>
    <w:rsid w:val="00A7312D"/>
    <w:rsid w:val="00A73A76"/>
    <w:rsid w:val="00A75182"/>
    <w:rsid w:val="00A773CD"/>
    <w:rsid w:val="00A824EB"/>
    <w:rsid w:val="00A835E3"/>
    <w:rsid w:val="00A84BE0"/>
    <w:rsid w:val="00A85E51"/>
    <w:rsid w:val="00A87962"/>
    <w:rsid w:val="00A90C34"/>
    <w:rsid w:val="00A9469D"/>
    <w:rsid w:val="00A96176"/>
    <w:rsid w:val="00A96F52"/>
    <w:rsid w:val="00AA1817"/>
    <w:rsid w:val="00AA18A2"/>
    <w:rsid w:val="00AA258B"/>
    <w:rsid w:val="00AA3464"/>
    <w:rsid w:val="00AA6644"/>
    <w:rsid w:val="00AB047C"/>
    <w:rsid w:val="00AB0A7F"/>
    <w:rsid w:val="00AB0BF4"/>
    <w:rsid w:val="00AB11C7"/>
    <w:rsid w:val="00AB5DCF"/>
    <w:rsid w:val="00AB6E3B"/>
    <w:rsid w:val="00AB6F6D"/>
    <w:rsid w:val="00AB7114"/>
    <w:rsid w:val="00AB77E1"/>
    <w:rsid w:val="00AC0B91"/>
    <w:rsid w:val="00AC3A0F"/>
    <w:rsid w:val="00AC42EA"/>
    <w:rsid w:val="00AC6BD4"/>
    <w:rsid w:val="00AC73D9"/>
    <w:rsid w:val="00AC7E39"/>
    <w:rsid w:val="00AD11A2"/>
    <w:rsid w:val="00AD3DB2"/>
    <w:rsid w:val="00AD7B38"/>
    <w:rsid w:val="00AE02E1"/>
    <w:rsid w:val="00AE1DBF"/>
    <w:rsid w:val="00AE21AF"/>
    <w:rsid w:val="00AE30B2"/>
    <w:rsid w:val="00AE6702"/>
    <w:rsid w:val="00AE68CF"/>
    <w:rsid w:val="00AF1484"/>
    <w:rsid w:val="00AF1C1C"/>
    <w:rsid w:val="00AF2AE4"/>
    <w:rsid w:val="00AF2E0C"/>
    <w:rsid w:val="00AF73ED"/>
    <w:rsid w:val="00B013A6"/>
    <w:rsid w:val="00B023B6"/>
    <w:rsid w:val="00B02905"/>
    <w:rsid w:val="00B030F5"/>
    <w:rsid w:val="00B04556"/>
    <w:rsid w:val="00B0612F"/>
    <w:rsid w:val="00B13537"/>
    <w:rsid w:val="00B15A74"/>
    <w:rsid w:val="00B208F1"/>
    <w:rsid w:val="00B22189"/>
    <w:rsid w:val="00B22782"/>
    <w:rsid w:val="00B23E1F"/>
    <w:rsid w:val="00B25730"/>
    <w:rsid w:val="00B31C7A"/>
    <w:rsid w:val="00B34DEF"/>
    <w:rsid w:val="00B368CA"/>
    <w:rsid w:val="00B44F73"/>
    <w:rsid w:val="00B4780C"/>
    <w:rsid w:val="00B51F07"/>
    <w:rsid w:val="00B534EE"/>
    <w:rsid w:val="00B54D78"/>
    <w:rsid w:val="00B61E89"/>
    <w:rsid w:val="00B63B49"/>
    <w:rsid w:val="00B64E61"/>
    <w:rsid w:val="00B66508"/>
    <w:rsid w:val="00B6694B"/>
    <w:rsid w:val="00B766F7"/>
    <w:rsid w:val="00B76E00"/>
    <w:rsid w:val="00B77680"/>
    <w:rsid w:val="00B77939"/>
    <w:rsid w:val="00B90EF8"/>
    <w:rsid w:val="00B925E9"/>
    <w:rsid w:val="00B971FB"/>
    <w:rsid w:val="00BA28CB"/>
    <w:rsid w:val="00BA2C90"/>
    <w:rsid w:val="00BA566C"/>
    <w:rsid w:val="00BA5F28"/>
    <w:rsid w:val="00BA629D"/>
    <w:rsid w:val="00BA6754"/>
    <w:rsid w:val="00BB1D81"/>
    <w:rsid w:val="00BB64DB"/>
    <w:rsid w:val="00BC16DA"/>
    <w:rsid w:val="00BC1D1F"/>
    <w:rsid w:val="00BC2C48"/>
    <w:rsid w:val="00BC3109"/>
    <w:rsid w:val="00BC444A"/>
    <w:rsid w:val="00BD0715"/>
    <w:rsid w:val="00BD17FD"/>
    <w:rsid w:val="00BD25A9"/>
    <w:rsid w:val="00BD3607"/>
    <w:rsid w:val="00BD4EDF"/>
    <w:rsid w:val="00BD55EC"/>
    <w:rsid w:val="00BD68E8"/>
    <w:rsid w:val="00BD733D"/>
    <w:rsid w:val="00BE10D0"/>
    <w:rsid w:val="00BE5F38"/>
    <w:rsid w:val="00BE6657"/>
    <w:rsid w:val="00BE6EA5"/>
    <w:rsid w:val="00BE7438"/>
    <w:rsid w:val="00BF6014"/>
    <w:rsid w:val="00BF7410"/>
    <w:rsid w:val="00C009E1"/>
    <w:rsid w:val="00C017F6"/>
    <w:rsid w:val="00C045EF"/>
    <w:rsid w:val="00C0738B"/>
    <w:rsid w:val="00C0783A"/>
    <w:rsid w:val="00C14942"/>
    <w:rsid w:val="00C20BD9"/>
    <w:rsid w:val="00C2144E"/>
    <w:rsid w:val="00C23971"/>
    <w:rsid w:val="00C23DA2"/>
    <w:rsid w:val="00C23DE1"/>
    <w:rsid w:val="00C26DBD"/>
    <w:rsid w:val="00C355DF"/>
    <w:rsid w:val="00C35D09"/>
    <w:rsid w:val="00C43AD5"/>
    <w:rsid w:val="00C44171"/>
    <w:rsid w:val="00C4548C"/>
    <w:rsid w:val="00C508E9"/>
    <w:rsid w:val="00C54C4D"/>
    <w:rsid w:val="00C55678"/>
    <w:rsid w:val="00C61C57"/>
    <w:rsid w:val="00C62D40"/>
    <w:rsid w:val="00C640FC"/>
    <w:rsid w:val="00C67D89"/>
    <w:rsid w:val="00C701DF"/>
    <w:rsid w:val="00C71369"/>
    <w:rsid w:val="00C76484"/>
    <w:rsid w:val="00C83181"/>
    <w:rsid w:val="00C87F52"/>
    <w:rsid w:val="00C901AE"/>
    <w:rsid w:val="00C92C28"/>
    <w:rsid w:val="00C92CDC"/>
    <w:rsid w:val="00C939D6"/>
    <w:rsid w:val="00C94A69"/>
    <w:rsid w:val="00C97B33"/>
    <w:rsid w:val="00CA5C44"/>
    <w:rsid w:val="00CB2606"/>
    <w:rsid w:val="00CB38D1"/>
    <w:rsid w:val="00CB546B"/>
    <w:rsid w:val="00CC09B8"/>
    <w:rsid w:val="00CC0D4B"/>
    <w:rsid w:val="00CC2FE1"/>
    <w:rsid w:val="00CC6340"/>
    <w:rsid w:val="00CC691C"/>
    <w:rsid w:val="00CD0191"/>
    <w:rsid w:val="00CD2D7C"/>
    <w:rsid w:val="00CD4B7F"/>
    <w:rsid w:val="00CD4FDF"/>
    <w:rsid w:val="00CD5650"/>
    <w:rsid w:val="00CD7482"/>
    <w:rsid w:val="00CE497B"/>
    <w:rsid w:val="00CE52C1"/>
    <w:rsid w:val="00CE5E5F"/>
    <w:rsid w:val="00CF309F"/>
    <w:rsid w:val="00CF39D6"/>
    <w:rsid w:val="00CF4BE5"/>
    <w:rsid w:val="00D0227E"/>
    <w:rsid w:val="00D028DA"/>
    <w:rsid w:val="00D055B8"/>
    <w:rsid w:val="00D06162"/>
    <w:rsid w:val="00D0705F"/>
    <w:rsid w:val="00D070F7"/>
    <w:rsid w:val="00D07C0D"/>
    <w:rsid w:val="00D11943"/>
    <w:rsid w:val="00D14CFE"/>
    <w:rsid w:val="00D15987"/>
    <w:rsid w:val="00D1720B"/>
    <w:rsid w:val="00D17C8E"/>
    <w:rsid w:val="00D2118B"/>
    <w:rsid w:val="00D22BD6"/>
    <w:rsid w:val="00D260C3"/>
    <w:rsid w:val="00D27469"/>
    <w:rsid w:val="00D304E5"/>
    <w:rsid w:val="00D314AF"/>
    <w:rsid w:val="00D31FF2"/>
    <w:rsid w:val="00D43383"/>
    <w:rsid w:val="00D435E5"/>
    <w:rsid w:val="00D46364"/>
    <w:rsid w:val="00D470AC"/>
    <w:rsid w:val="00D555CE"/>
    <w:rsid w:val="00D55CF5"/>
    <w:rsid w:val="00D572C2"/>
    <w:rsid w:val="00D62844"/>
    <w:rsid w:val="00D630C0"/>
    <w:rsid w:val="00D63D89"/>
    <w:rsid w:val="00D661DA"/>
    <w:rsid w:val="00D6737C"/>
    <w:rsid w:val="00D71335"/>
    <w:rsid w:val="00D71678"/>
    <w:rsid w:val="00D719D9"/>
    <w:rsid w:val="00D71E43"/>
    <w:rsid w:val="00D731C3"/>
    <w:rsid w:val="00D73CF6"/>
    <w:rsid w:val="00D80A7B"/>
    <w:rsid w:val="00D846EC"/>
    <w:rsid w:val="00D8531B"/>
    <w:rsid w:val="00D872F1"/>
    <w:rsid w:val="00D90234"/>
    <w:rsid w:val="00D90D7F"/>
    <w:rsid w:val="00D912CC"/>
    <w:rsid w:val="00D92AD5"/>
    <w:rsid w:val="00D940FB"/>
    <w:rsid w:val="00D9472A"/>
    <w:rsid w:val="00DA3678"/>
    <w:rsid w:val="00DA5D2B"/>
    <w:rsid w:val="00DA7900"/>
    <w:rsid w:val="00DB007F"/>
    <w:rsid w:val="00DB1BBF"/>
    <w:rsid w:val="00DB5378"/>
    <w:rsid w:val="00DB6DF6"/>
    <w:rsid w:val="00DC10CC"/>
    <w:rsid w:val="00DC2183"/>
    <w:rsid w:val="00DC3060"/>
    <w:rsid w:val="00DC38B2"/>
    <w:rsid w:val="00DC464C"/>
    <w:rsid w:val="00DC5315"/>
    <w:rsid w:val="00DC5932"/>
    <w:rsid w:val="00DC7600"/>
    <w:rsid w:val="00DD0E55"/>
    <w:rsid w:val="00DD189B"/>
    <w:rsid w:val="00DD389E"/>
    <w:rsid w:val="00DD6536"/>
    <w:rsid w:val="00DD65AF"/>
    <w:rsid w:val="00DE00AC"/>
    <w:rsid w:val="00DE4258"/>
    <w:rsid w:val="00DE4BC0"/>
    <w:rsid w:val="00DE7D43"/>
    <w:rsid w:val="00DF071C"/>
    <w:rsid w:val="00DF1FF9"/>
    <w:rsid w:val="00DF351B"/>
    <w:rsid w:val="00DF4930"/>
    <w:rsid w:val="00DF6E4E"/>
    <w:rsid w:val="00DF7BDB"/>
    <w:rsid w:val="00E0236C"/>
    <w:rsid w:val="00E03430"/>
    <w:rsid w:val="00E057B3"/>
    <w:rsid w:val="00E05BB3"/>
    <w:rsid w:val="00E13924"/>
    <w:rsid w:val="00E13AEA"/>
    <w:rsid w:val="00E14B30"/>
    <w:rsid w:val="00E16470"/>
    <w:rsid w:val="00E16BC3"/>
    <w:rsid w:val="00E17215"/>
    <w:rsid w:val="00E177B7"/>
    <w:rsid w:val="00E231B7"/>
    <w:rsid w:val="00E244D2"/>
    <w:rsid w:val="00E245EE"/>
    <w:rsid w:val="00E2653A"/>
    <w:rsid w:val="00E342E5"/>
    <w:rsid w:val="00E346EF"/>
    <w:rsid w:val="00E358BC"/>
    <w:rsid w:val="00E41633"/>
    <w:rsid w:val="00E420A3"/>
    <w:rsid w:val="00E43909"/>
    <w:rsid w:val="00E4430B"/>
    <w:rsid w:val="00E46EC2"/>
    <w:rsid w:val="00E50405"/>
    <w:rsid w:val="00E504CD"/>
    <w:rsid w:val="00E53350"/>
    <w:rsid w:val="00E53B1A"/>
    <w:rsid w:val="00E53CA3"/>
    <w:rsid w:val="00E60123"/>
    <w:rsid w:val="00E64197"/>
    <w:rsid w:val="00E649F0"/>
    <w:rsid w:val="00E71DB8"/>
    <w:rsid w:val="00E7281F"/>
    <w:rsid w:val="00E770E8"/>
    <w:rsid w:val="00E77E92"/>
    <w:rsid w:val="00E828D0"/>
    <w:rsid w:val="00E8363A"/>
    <w:rsid w:val="00E91ECE"/>
    <w:rsid w:val="00E92CD8"/>
    <w:rsid w:val="00E932A0"/>
    <w:rsid w:val="00E96376"/>
    <w:rsid w:val="00EA2FED"/>
    <w:rsid w:val="00EA54DD"/>
    <w:rsid w:val="00EA5AF5"/>
    <w:rsid w:val="00EA6633"/>
    <w:rsid w:val="00EA67B6"/>
    <w:rsid w:val="00EA75E5"/>
    <w:rsid w:val="00EB0F9C"/>
    <w:rsid w:val="00EB235A"/>
    <w:rsid w:val="00EB3EC2"/>
    <w:rsid w:val="00EB4C2B"/>
    <w:rsid w:val="00EC3E20"/>
    <w:rsid w:val="00EC48C8"/>
    <w:rsid w:val="00EC5942"/>
    <w:rsid w:val="00EC684F"/>
    <w:rsid w:val="00ED0580"/>
    <w:rsid w:val="00ED4984"/>
    <w:rsid w:val="00EE07A5"/>
    <w:rsid w:val="00EE1A68"/>
    <w:rsid w:val="00EE50D1"/>
    <w:rsid w:val="00EF04CF"/>
    <w:rsid w:val="00EF0DED"/>
    <w:rsid w:val="00EF6CBD"/>
    <w:rsid w:val="00EF7EA5"/>
    <w:rsid w:val="00F02146"/>
    <w:rsid w:val="00F02627"/>
    <w:rsid w:val="00F03B33"/>
    <w:rsid w:val="00F04D40"/>
    <w:rsid w:val="00F05C56"/>
    <w:rsid w:val="00F065D8"/>
    <w:rsid w:val="00F074B6"/>
    <w:rsid w:val="00F077E0"/>
    <w:rsid w:val="00F11B0E"/>
    <w:rsid w:val="00F13FDB"/>
    <w:rsid w:val="00F150AD"/>
    <w:rsid w:val="00F2018B"/>
    <w:rsid w:val="00F2075C"/>
    <w:rsid w:val="00F21BF0"/>
    <w:rsid w:val="00F22920"/>
    <w:rsid w:val="00F2296E"/>
    <w:rsid w:val="00F235F3"/>
    <w:rsid w:val="00F24A46"/>
    <w:rsid w:val="00F253B5"/>
    <w:rsid w:val="00F255BB"/>
    <w:rsid w:val="00F267DA"/>
    <w:rsid w:val="00F26B98"/>
    <w:rsid w:val="00F27120"/>
    <w:rsid w:val="00F33042"/>
    <w:rsid w:val="00F337CD"/>
    <w:rsid w:val="00F35D5D"/>
    <w:rsid w:val="00F37C38"/>
    <w:rsid w:val="00F40368"/>
    <w:rsid w:val="00F42789"/>
    <w:rsid w:val="00F4592E"/>
    <w:rsid w:val="00F46249"/>
    <w:rsid w:val="00F475EF"/>
    <w:rsid w:val="00F52921"/>
    <w:rsid w:val="00F53A0E"/>
    <w:rsid w:val="00F56DB0"/>
    <w:rsid w:val="00F6282E"/>
    <w:rsid w:val="00F6297C"/>
    <w:rsid w:val="00F7350A"/>
    <w:rsid w:val="00F81E22"/>
    <w:rsid w:val="00F828D5"/>
    <w:rsid w:val="00F83914"/>
    <w:rsid w:val="00F85429"/>
    <w:rsid w:val="00F9097C"/>
    <w:rsid w:val="00F9217E"/>
    <w:rsid w:val="00F924D2"/>
    <w:rsid w:val="00F968C9"/>
    <w:rsid w:val="00F97237"/>
    <w:rsid w:val="00FA0010"/>
    <w:rsid w:val="00FA1BA7"/>
    <w:rsid w:val="00FA3B6F"/>
    <w:rsid w:val="00FA44A2"/>
    <w:rsid w:val="00FA4B7D"/>
    <w:rsid w:val="00FB0584"/>
    <w:rsid w:val="00FB1090"/>
    <w:rsid w:val="00FC03F7"/>
    <w:rsid w:val="00FC107C"/>
    <w:rsid w:val="00FC156C"/>
    <w:rsid w:val="00FC76C1"/>
    <w:rsid w:val="00FD21CC"/>
    <w:rsid w:val="00FD2EFE"/>
    <w:rsid w:val="00FD71AE"/>
    <w:rsid w:val="00FE4171"/>
    <w:rsid w:val="00FE5DAA"/>
    <w:rsid w:val="00FE70AB"/>
    <w:rsid w:val="00FF139F"/>
    <w:rsid w:val="00FF3EDC"/>
    <w:rsid w:val="00FF6461"/>
    <w:rsid w:val="00FF72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3244ED4D"/>
  <w15:chartTrackingRefBased/>
  <w15:docId w15:val="{BAC53B51-F305-4B1B-9E3D-4DFA2967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0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AF73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28F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64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3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6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6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64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62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86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0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0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0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66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96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4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4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03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699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589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13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61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654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6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0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0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85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42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6911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73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9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16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0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7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92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8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31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638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103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3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1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5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emf"/><Relationship Id="rId18" Type="http://schemas.openxmlformats.org/officeDocument/2006/relationships/image" Target="media/image7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0.png"/><Relationship Id="rId7" Type="http://schemas.openxmlformats.org/officeDocument/2006/relationships/endnotes" Target="endnotes.xml"/><Relationship Id="rId12" Type="http://schemas.openxmlformats.org/officeDocument/2006/relationships/hyperlink" Target="https://digitalcapability.jisc.ac.uk/our-service/discovery-tool/" TargetMode="External"/><Relationship Id="rId17" Type="http://schemas.openxmlformats.org/officeDocument/2006/relationships/image" Target="media/image6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proquest.com/docview/3234321175?accountid=130472&amp;parentSessionId=Lf%2B1T91J3T7qiGwoUGi1y077UkTJwPLUqvF%2BlndD6sA%3D&amp;pq-origsite=primo&amp;sourcetype=Scholarly%20Journals" TargetMode="External"/><Relationship Id="rId24" Type="http://schemas.openxmlformats.org/officeDocument/2006/relationships/image" Target="media/image13.png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10" Type="http://schemas.openxmlformats.org/officeDocument/2006/relationships/hyperlink" Target="https://doi-org.ezproxy.uwtsd.ac.uk/10.1080/13614533.2022.2039243" TargetMode="External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package" Target="embeddings/Microsoft_Excel_Worksheet.xlsx"/><Relationship Id="rId22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2700</Words>
  <Characters>15396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Katie M Pentland</cp:lastModifiedBy>
  <cp:revision>2</cp:revision>
  <dcterms:created xsi:type="dcterms:W3CDTF">2025-12-18T21:01:00Z</dcterms:created>
  <dcterms:modified xsi:type="dcterms:W3CDTF">2025-12-18T21:01:00Z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3c6f32d5-14c2-4e19-9779-03803733f078</vt:lpwstr>
  </property>
</Properties>
</file>