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39"/>
        <w:gridCol w:w="8483"/>
      </w:tblGrid>
      <w:tr w:rsidR="00255FA3" w:rsidRPr="006A4DCC" w:rsidTr="00A914BF">
        <w:trPr>
          <w:trHeight w:val="416"/>
        </w:trPr>
        <w:tc>
          <w:tcPr>
            <w:tcW w:w="9322" w:type="dxa"/>
            <w:gridSpan w:val="2"/>
            <w:shd w:val="clear" w:color="auto" w:fill="D9D9D9"/>
          </w:tcPr>
          <w:p w:rsidR="00325C53" w:rsidRDefault="006A4DCC" w:rsidP="00325C53">
            <w:pPr>
              <w:spacing w:after="0"/>
              <w:contextualSpacing/>
              <w:jc w:val="center"/>
              <w:rPr>
                <w:rFonts w:ascii="Arial" w:hAnsi="Arial" w:cs="Arial"/>
                <w:b/>
                <w:sz w:val="20"/>
                <w:szCs w:val="20"/>
              </w:rPr>
            </w:pPr>
            <w:bookmarkStart w:id="0" w:name="_GoBack"/>
            <w:bookmarkEnd w:id="0"/>
            <w:r w:rsidRPr="006A4DCC">
              <w:rPr>
                <w:rFonts w:ascii="Arial" w:hAnsi="Arial" w:cs="Arial"/>
                <w:b/>
              </w:rPr>
              <w:t>Assessment Guidance</w:t>
            </w:r>
            <w:r w:rsidR="00325C53">
              <w:rPr>
                <w:rFonts w:ascii="Arial" w:hAnsi="Arial" w:cs="Arial"/>
                <w:b/>
              </w:rPr>
              <w:t xml:space="preserve"> </w:t>
            </w:r>
            <w:r w:rsidR="003360FE" w:rsidRPr="006A4DCC">
              <w:rPr>
                <w:rFonts w:ascii="Arial" w:hAnsi="Arial" w:cs="Arial"/>
                <w:b/>
                <w:sz w:val="20"/>
                <w:szCs w:val="20"/>
              </w:rPr>
              <w:t>5</w:t>
            </w:r>
            <w:r w:rsidR="003360FE">
              <w:rPr>
                <w:rFonts w:ascii="Arial" w:hAnsi="Arial" w:cs="Arial"/>
                <w:b/>
                <w:sz w:val="20"/>
                <w:szCs w:val="20"/>
              </w:rPr>
              <w:t>A</w:t>
            </w:r>
            <w:r w:rsidR="00C73425">
              <w:rPr>
                <w:rFonts w:ascii="Arial" w:hAnsi="Arial" w:cs="Arial"/>
                <w:b/>
                <w:sz w:val="20"/>
                <w:szCs w:val="20"/>
              </w:rPr>
              <w:t>DCM</w:t>
            </w:r>
            <w:r w:rsidR="00325C53">
              <w:rPr>
                <w:rFonts w:ascii="Arial" w:hAnsi="Arial" w:cs="Arial"/>
                <w:b/>
                <w:sz w:val="20"/>
                <w:szCs w:val="20"/>
              </w:rPr>
              <w:t xml:space="preserve"> (8 credits)</w:t>
            </w:r>
            <w:r w:rsidR="003360FE" w:rsidRPr="006A4DCC">
              <w:rPr>
                <w:rFonts w:ascii="Arial" w:hAnsi="Arial" w:cs="Arial"/>
                <w:b/>
                <w:sz w:val="20"/>
                <w:szCs w:val="20"/>
              </w:rPr>
              <w:t xml:space="preserve">:  </w:t>
            </w:r>
          </w:p>
          <w:p w:rsidR="00255FA3" w:rsidRPr="006A4DCC" w:rsidRDefault="003360FE" w:rsidP="00A422F0">
            <w:pPr>
              <w:spacing w:after="0"/>
              <w:contextualSpacing/>
              <w:jc w:val="center"/>
              <w:rPr>
                <w:rFonts w:ascii="Arial" w:hAnsi="Arial" w:cs="Arial"/>
                <w:b/>
                <w:sz w:val="20"/>
                <w:szCs w:val="20"/>
              </w:rPr>
            </w:pPr>
            <w:r w:rsidRPr="006A4DCC">
              <w:rPr>
                <w:rFonts w:ascii="Arial" w:hAnsi="Arial" w:cs="Arial"/>
                <w:b/>
                <w:sz w:val="20"/>
                <w:szCs w:val="20"/>
              </w:rPr>
              <w:t xml:space="preserve">Contributing to </w:t>
            </w:r>
            <w:r w:rsidR="00A422F0">
              <w:rPr>
                <w:rFonts w:ascii="Arial" w:hAnsi="Arial" w:cs="Arial"/>
                <w:b/>
                <w:sz w:val="20"/>
                <w:szCs w:val="20"/>
              </w:rPr>
              <w:t>Coaching and Mentoring</w:t>
            </w:r>
            <w:r w:rsidR="00C37E44">
              <w:rPr>
                <w:rFonts w:ascii="Arial" w:hAnsi="Arial" w:cs="Arial"/>
                <w:b/>
                <w:sz w:val="20"/>
                <w:szCs w:val="20"/>
              </w:rPr>
              <w:t xml:space="preserve"> </w:t>
            </w:r>
            <w:r>
              <w:rPr>
                <w:rFonts w:ascii="Arial" w:hAnsi="Arial" w:cs="Arial"/>
                <w:b/>
                <w:sz w:val="20"/>
                <w:szCs w:val="20"/>
              </w:rPr>
              <w:t xml:space="preserve">in the </w:t>
            </w:r>
            <w:r w:rsidRPr="006A4DCC">
              <w:rPr>
                <w:rFonts w:ascii="Arial" w:hAnsi="Arial" w:cs="Arial"/>
                <w:b/>
                <w:sz w:val="20"/>
                <w:szCs w:val="20"/>
              </w:rPr>
              <w:t>Organisation</w:t>
            </w:r>
          </w:p>
        </w:tc>
      </w:tr>
      <w:tr w:rsidR="00255FA3" w:rsidRPr="006A4DCC" w:rsidTr="00303221">
        <w:trPr>
          <w:trHeight w:val="2826"/>
        </w:trPr>
        <w:tc>
          <w:tcPr>
            <w:tcW w:w="9322" w:type="dxa"/>
            <w:gridSpan w:val="2"/>
          </w:tcPr>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Learners should provide a portfolio (electronic or paper) of evidence, with some basic referencing to show how evidence meets the criteria.  It is strongly recommended that evidence is planned and agreed with an assessor at commencement of the unit.</w:t>
            </w: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 xml:space="preserve">Evidence should primarily be from work activities undertaken by the learner (i.e. work products) although this may be supplemented by other types of evidence, such as: observation, witness testimony, explanatory personal report, professional discussion (with an assessor), question and answer.  </w:t>
            </w:r>
          </w:p>
          <w:p w:rsidR="003360FE" w:rsidRP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Simulation evidence (e.g. evidence generated from activities undertaken in the classroom or training environment) is not appropriate for this unit, except in exceptional circumstances and where agreed with the CIPD.</w:t>
            </w:r>
          </w:p>
          <w:p w:rsidR="003360FE" w:rsidRDefault="003360FE" w:rsidP="003360FE">
            <w:pPr>
              <w:pStyle w:val="ListParagraph"/>
              <w:numPr>
                <w:ilvl w:val="0"/>
                <w:numId w:val="5"/>
              </w:numPr>
              <w:spacing w:after="0"/>
              <w:rPr>
                <w:rFonts w:ascii="Arial" w:hAnsi="Arial" w:cs="Arial"/>
                <w:sz w:val="20"/>
                <w:szCs w:val="20"/>
              </w:rPr>
            </w:pPr>
            <w:r w:rsidRPr="003360FE">
              <w:rPr>
                <w:rFonts w:ascii="Arial" w:hAnsi="Arial" w:cs="Arial"/>
                <w:sz w:val="20"/>
                <w:szCs w:val="20"/>
              </w:rPr>
              <w:t>Evidence provided for assessment should reflect, or clearly equate to, that stated in the evidence requirements (ER) sections below.</w:t>
            </w:r>
          </w:p>
          <w:p w:rsidR="00434B10" w:rsidRDefault="00BF1B06" w:rsidP="00434B10">
            <w:pPr>
              <w:pStyle w:val="ListParagraph"/>
              <w:numPr>
                <w:ilvl w:val="0"/>
                <w:numId w:val="5"/>
              </w:numPr>
              <w:spacing w:after="0"/>
              <w:ind w:left="714" w:hanging="357"/>
              <w:rPr>
                <w:rFonts w:ascii="Arial" w:hAnsi="Arial" w:cs="Arial"/>
                <w:b/>
                <w:sz w:val="20"/>
                <w:szCs w:val="20"/>
              </w:rPr>
            </w:pPr>
            <w:r w:rsidRPr="00BF1B06">
              <w:rPr>
                <w:rFonts w:ascii="Arial" w:hAnsi="Arial" w:cs="Arial"/>
                <w:b/>
                <w:sz w:val="20"/>
                <w:szCs w:val="20"/>
              </w:rPr>
              <w:t>Note: Learners who are also undertaking 5AHRD should not use the s</w:t>
            </w:r>
            <w:r w:rsidR="00C73425">
              <w:rPr>
                <w:rFonts w:ascii="Arial" w:hAnsi="Arial" w:cs="Arial"/>
                <w:b/>
                <w:sz w:val="20"/>
                <w:szCs w:val="20"/>
              </w:rPr>
              <w:t>ame evidence for 5AHRD and 5ADCM</w:t>
            </w:r>
            <w:r w:rsidRPr="00BF1B06">
              <w:rPr>
                <w:rFonts w:ascii="Arial" w:hAnsi="Arial" w:cs="Arial"/>
                <w:b/>
                <w:sz w:val="20"/>
                <w:szCs w:val="20"/>
              </w:rPr>
              <w:t xml:space="preserve">. </w:t>
            </w:r>
          </w:p>
          <w:p w:rsidR="006D300B" w:rsidRPr="006D300B" w:rsidRDefault="006D300B" w:rsidP="006D300B">
            <w:pPr>
              <w:pStyle w:val="ListParagraph"/>
              <w:spacing w:after="0"/>
              <w:ind w:left="714"/>
              <w:rPr>
                <w:rFonts w:ascii="Arial" w:hAnsi="Arial" w:cs="Arial"/>
                <w:b/>
                <w:sz w:val="20"/>
                <w:szCs w:val="20"/>
              </w:rPr>
            </w:pPr>
          </w:p>
        </w:tc>
      </w:tr>
      <w:tr w:rsidR="003171BD" w:rsidRPr="006A4DCC" w:rsidTr="00A914BF">
        <w:trPr>
          <w:trHeight w:val="213"/>
        </w:trPr>
        <w:tc>
          <w:tcPr>
            <w:tcW w:w="9322" w:type="dxa"/>
            <w:gridSpan w:val="2"/>
            <w:shd w:val="clear" w:color="auto" w:fill="D9D9D9"/>
          </w:tcPr>
          <w:p w:rsidR="003171BD" w:rsidRPr="00C37E44" w:rsidRDefault="003171BD" w:rsidP="00E50B23">
            <w:pPr>
              <w:pStyle w:val="ListParagraph"/>
              <w:spacing w:after="0"/>
              <w:ind w:left="0"/>
              <w:rPr>
                <w:rFonts w:ascii="Arial" w:hAnsi="Arial" w:cs="Arial"/>
                <w:b/>
                <w:sz w:val="20"/>
                <w:szCs w:val="20"/>
              </w:rPr>
            </w:pPr>
            <w:r w:rsidRPr="00C37E44">
              <w:rPr>
                <w:rFonts w:ascii="Arial" w:hAnsi="Arial" w:cs="Arial"/>
                <w:b/>
                <w:sz w:val="20"/>
                <w:szCs w:val="20"/>
              </w:rPr>
              <w:t xml:space="preserve">LO1 - </w:t>
            </w:r>
            <w:r w:rsidR="00C37E44" w:rsidRPr="00C37E44">
              <w:rPr>
                <w:rFonts w:ascii="Arial" w:hAnsi="Arial" w:cs="Arial"/>
                <w:b/>
                <w:sz w:val="20"/>
                <w:szCs w:val="20"/>
              </w:rPr>
              <w:t xml:space="preserve">Be able to assess </w:t>
            </w:r>
            <w:r w:rsidR="00BF1B06">
              <w:rPr>
                <w:rFonts w:ascii="Arial" w:hAnsi="Arial" w:cs="Arial"/>
                <w:b/>
                <w:sz w:val="20"/>
                <w:szCs w:val="20"/>
              </w:rPr>
              <w:t>the impact of coaching and mentoring activity within an organisation and make recommendations for further development</w:t>
            </w:r>
            <w:r w:rsidR="00C37E44" w:rsidRPr="00C37E44">
              <w:rPr>
                <w:rFonts w:ascii="Arial" w:hAnsi="Arial" w:cs="Arial"/>
                <w:b/>
                <w:sz w:val="20"/>
                <w:szCs w:val="20"/>
              </w:rPr>
              <w:t>.</w:t>
            </w:r>
          </w:p>
        </w:tc>
      </w:tr>
      <w:tr w:rsidR="003171BD" w:rsidRPr="006A4DCC" w:rsidTr="00F9694B">
        <w:trPr>
          <w:trHeight w:val="287"/>
        </w:trPr>
        <w:tc>
          <w:tcPr>
            <w:tcW w:w="839" w:type="dxa"/>
          </w:tcPr>
          <w:p w:rsidR="003171BD" w:rsidRDefault="003171BD" w:rsidP="00303221">
            <w:pPr>
              <w:spacing w:after="0"/>
              <w:contextualSpacing/>
              <w:rPr>
                <w:rFonts w:ascii="Arial" w:hAnsi="Arial" w:cs="Arial"/>
                <w:b/>
                <w:sz w:val="20"/>
                <w:szCs w:val="20"/>
              </w:rPr>
            </w:pPr>
            <w:r w:rsidRPr="006A4DCC">
              <w:rPr>
                <w:rFonts w:ascii="Arial" w:hAnsi="Arial" w:cs="Arial"/>
                <w:b/>
                <w:sz w:val="20"/>
                <w:szCs w:val="20"/>
              </w:rPr>
              <w:t>Notes:</w:t>
            </w:r>
          </w:p>
          <w:p w:rsidR="00C37E44" w:rsidRDefault="00C37E44" w:rsidP="00303221">
            <w:pPr>
              <w:spacing w:after="0"/>
              <w:contextualSpacing/>
              <w:rPr>
                <w:rFonts w:ascii="Arial" w:hAnsi="Arial" w:cs="Arial"/>
                <w:b/>
                <w:sz w:val="20"/>
                <w:szCs w:val="20"/>
              </w:rPr>
            </w:pPr>
          </w:p>
          <w:p w:rsidR="00C37E44" w:rsidRDefault="00C37E44" w:rsidP="00303221">
            <w:pPr>
              <w:spacing w:after="0"/>
              <w:contextualSpacing/>
              <w:rPr>
                <w:rFonts w:ascii="Arial" w:hAnsi="Arial" w:cs="Arial"/>
                <w:b/>
                <w:sz w:val="20"/>
                <w:szCs w:val="20"/>
              </w:rPr>
            </w:pPr>
          </w:p>
          <w:p w:rsidR="00C37E44" w:rsidRPr="006A4DCC" w:rsidRDefault="00C37E44" w:rsidP="00303221">
            <w:pPr>
              <w:spacing w:after="0"/>
              <w:contextualSpacing/>
              <w:rPr>
                <w:rFonts w:ascii="Arial" w:hAnsi="Arial" w:cs="Arial"/>
                <w:b/>
                <w:sz w:val="20"/>
                <w:szCs w:val="20"/>
              </w:rPr>
            </w:pPr>
          </w:p>
        </w:tc>
        <w:tc>
          <w:tcPr>
            <w:tcW w:w="8483" w:type="dxa"/>
          </w:tcPr>
          <w:p w:rsidR="00B969CB" w:rsidRPr="006A4DCC" w:rsidRDefault="003171BD" w:rsidP="00BF1B06">
            <w:pPr>
              <w:spacing w:after="0"/>
              <w:rPr>
                <w:rFonts w:ascii="Arial" w:hAnsi="Arial" w:cs="Arial"/>
                <w:sz w:val="20"/>
                <w:szCs w:val="20"/>
              </w:rPr>
            </w:pPr>
            <w:r w:rsidRPr="006A4DCC">
              <w:rPr>
                <w:rFonts w:ascii="Arial" w:hAnsi="Arial" w:cs="Arial"/>
                <w:sz w:val="20"/>
                <w:szCs w:val="20"/>
              </w:rPr>
              <w:t xml:space="preserve">Learners should </w:t>
            </w:r>
            <w:r w:rsidR="00BF1B06">
              <w:rPr>
                <w:rFonts w:ascii="Arial" w:hAnsi="Arial" w:cs="Arial"/>
                <w:sz w:val="20"/>
                <w:szCs w:val="20"/>
              </w:rPr>
              <w:t xml:space="preserve">investigate (using methods such as interviews, surveys, examination of organisational information) the extent to which </w:t>
            </w:r>
            <w:proofErr w:type="gramStart"/>
            <w:r w:rsidR="00BF1B06">
              <w:rPr>
                <w:rFonts w:ascii="Arial" w:hAnsi="Arial" w:cs="Arial"/>
                <w:sz w:val="20"/>
                <w:szCs w:val="20"/>
              </w:rPr>
              <w:t>coaching</w:t>
            </w:r>
            <w:proofErr w:type="gramEnd"/>
            <w:r w:rsidR="00BF1B06">
              <w:rPr>
                <w:rFonts w:ascii="Arial" w:hAnsi="Arial" w:cs="Arial"/>
                <w:sz w:val="20"/>
                <w:szCs w:val="20"/>
              </w:rPr>
              <w:t xml:space="preserve"> and mentoring takes place </w:t>
            </w:r>
            <w:r w:rsidR="00E50B23">
              <w:rPr>
                <w:rFonts w:ascii="Arial" w:hAnsi="Arial" w:cs="Arial"/>
                <w:sz w:val="20"/>
                <w:szCs w:val="20"/>
              </w:rPr>
              <w:t>within their</w:t>
            </w:r>
            <w:r w:rsidR="00BF1B06">
              <w:rPr>
                <w:rFonts w:ascii="Arial" w:hAnsi="Arial" w:cs="Arial"/>
                <w:sz w:val="20"/>
                <w:szCs w:val="20"/>
              </w:rPr>
              <w:t xml:space="preserve"> organisation and how effective this is in supporting achievement of objectives. This may be </w:t>
            </w:r>
            <w:r w:rsidR="00BF1B06" w:rsidRPr="00BF1B06">
              <w:rPr>
                <w:rFonts w:ascii="Arial" w:hAnsi="Arial" w:cs="Arial"/>
                <w:sz w:val="20"/>
                <w:szCs w:val="20"/>
              </w:rPr>
              <w:t xml:space="preserve">formal </w:t>
            </w:r>
            <w:r w:rsidR="00BF1B06">
              <w:rPr>
                <w:rFonts w:ascii="Arial" w:hAnsi="Arial" w:cs="Arial"/>
                <w:sz w:val="20"/>
                <w:szCs w:val="20"/>
              </w:rPr>
              <w:t xml:space="preserve">coaching and mentoring </w:t>
            </w:r>
            <w:r w:rsidR="00BF1B06" w:rsidRPr="00BF1B06">
              <w:rPr>
                <w:rFonts w:ascii="Arial" w:hAnsi="Arial" w:cs="Arial"/>
                <w:sz w:val="20"/>
                <w:szCs w:val="20"/>
              </w:rPr>
              <w:t>(e.g. planned programmes) or informal (e.g. management styles and approaches</w:t>
            </w:r>
            <w:r w:rsidR="00BF1B06">
              <w:rPr>
                <w:rFonts w:ascii="Arial" w:hAnsi="Arial" w:cs="Arial"/>
                <w:sz w:val="20"/>
                <w:szCs w:val="20"/>
              </w:rPr>
              <w:t>, colleague mentoring</w:t>
            </w:r>
            <w:r w:rsidR="00BF1B06" w:rsidRPr="00BF1B06">
              <w:rPr>
                <w:rFonts w:ascii="Arial" w:hAnsi="Arial" w:cs="Arial"/>
                <w:sz w:val="20"/>
                <w:szCs w:val="20"/>
              </w:rPr>
              <w:t>)</w:t>
            </w:r>
            <w:r w:rsidR="00BF1B06">
              <w:rPr>
                <w:rFonts w:ascii="Arial" w:hAnsi="Arial" w:cs="Arial"/>
                <w:sz w:val="20"/>
                <w:szCs w:val="20"/>
              </w:rPr>
              <w:t xml:space="preserve">.  Learners should go on to consider how coaching and/or mentoring could be further developed or extended in the organisation, by making an assessment of factors (e.g. </w:t>
            </w:r>
            <w:r w:rsidR="00BF1B06" w:rsidRPr="00BF1B06">
              <w:rPr>
                <w:rFonts w:ascii="Arial" w:hAnsi="Arial" w:cs="Arial"/>
                <w:sz w:val="20"/>
                <w:szCs w:val="20"/>
              </w:rPr>
              <w:t>organisational structure and culture; wider HRD strategy and existing L&amp;D initiatives; management structures, levels, styles and approaches; availability and capability of people to act as coaches and mentors, financial/resource implications</w:t>
            </w:r>
            <w:r w:rsidR="00BF1B06">
              <w:rPr>
                <w:rFonts w:ascii="Arial" w:hAnsi="Arial" w:cs="Arial"/>
                <w:sz w:val="20"/>
                <w:szCs w:val="20"/>
              </w:rPr>
              <w:t>) which need to be considered and which could impact on any further implementation.  Findings from all these activities should be used to make and justify recommendations for how coaching and or mentoring could be further developed</w:t>
            </w:r>
            <w:r w:rsidR="00B969CB">
              <w:rPr>
                <w:rFonts w:ascii="Arial" w:hAnsi="Arial" w:cs="Arial"/>
                <w:sz w:val="20"/>
                <w:szCs w:val="20"/>
              </w:rPr>
              <w:t>.</w:t>
            </w:r>
          </w:p>
        </w:tc>
      </w:tr>
      <w:tr w:rsidR="003171BD" w:rsidRPr="006A4DCC" w:rsidTr="00F9694B">
        <w:trPr>
          <w:trHeight w:val="286"/>
        </w:trPr>
        <w:tc>
          <w:tcPr>
            <w:tcW w:w="839" w:type="dxa"/>
          </w:tcPr>
          <w:p w:rsidR="003171BD" w:rsidRPr="006A4DCC" w:rsidRDefault="003171BD" w:rsidP="00D96F00">
            <w:pPr>
              <w:spacing w:after="0"/>
              <w:contextualSpacing/>
              <w:rPr>
                <w:rFonts w:ascii="Arial" w:hAnsi="Arial" w:cs="Arial"/>
                <w:b/>
                <w:sz w:val="20"/>
                <w:szCs w:val="20"/>
              </w:rPr>
            </w:pPr>
            <w:r w:rsidRPr="006A4DCC">
              <w:rPr>
                <w:rFonts w:ascii="Arial" w:hAnsi="Arial" w:cs="Arial"/>
                <w:b/>
                <w:sz w:val="20"/>
                <w:szCs w:val="20"/>
              </w:rPr>
              <w:t>E</w:t>
            </w:r>
            <w:r w:rsidR="00D96F00" w:rsidRPr="006A4DCC">
              <w:rPr>
                <w:rFonts w:ascii="Arial" w:hAnsi="Arial" w:cs="Arial"/>
                <w:b/>
                <w:sz w:val="20"/>
                <w:szCs w:val="20"/>
              </w:rPr>
              <w:t>R:</w:t>
            </w:r>
          </w:p>
        </w:tc>
        <w:tc>
          <w:tcPr>
            <w:tcW w:w="8483" w:type="dxa"/>
          </w:tcPr>
          <w:p w:rsidR="00BF1B06" w:rsidRDefault="00BF1B06" w:rsidP="00BF1B06">
            <w:pPr>
              <w:numPr>
                <w:ilvl w:val="0"/>
                <w:numId w:val="1"/>
              </w:numPr>
              <w:spacing w:after="0"/>
              <w:contextualSpacing/>
              <w:rPr>
                <w:rFonts w:ascii="Arial" w:hAnsi="Arial" w:cs="Arial"/>
                <w:sz w:val="20"/>
                <w:szCs w:val="20"/>
              </w:rPr>
            </w:pPr>
            <w:r w:rsidRPr="00BF1B06">
              <w:rPr>
                <w:rFonts w:ascii="Arial" w:hAnsi="Arial" w:cs="Arial"/>
                <w:sz w:val="20"/>
                <w:szCs w:val="20"/>
              </w:rPr>
              <w:t>Notes</w:t>
            </w:r>
            <w:r>
              <w:rPr>
                <w:rFonts w:ascii="Arial" w:hAnsi="Arial" w:cs="Arial"/>
                <w:sz w:val="20"/>
                <w:szCs w:val="20"/>
              </w:rPr>
              <w:t xml:space="preserve"> from</w:t>
            </w:r>
            <w:r w:rsidRPr="00BF1B06">
              <w:rPr>
                <w:rFonts w:ascii="Arial" w:hAnsi="Arial" w:cs="Arial"/>
                <w:sz w:val="20"/>
                <w:szCs w:val="20"/>
              </w:rPr>
              <w:t xml:space="preserve"> </w:t>
            </w:r>
            <w:r>
              <w:rPr>
                <w:rFonts w:ascii="Arial" w:hAnsi="Arial" w:cs="Arial"/>
                <w:sz w:val="20"/>
                <w:szCs w:val="20"/>
              </w:rPr>
              <w:t>investigations</w:t>
            </w:r>
            <w:r w:rsidRPr="00BF1B06">
              <w:rPr>
                <w:rFonts w:ascii="Arial" w:hAnsi="Arial" w:cs="Arial"/>
                <w:sz w:val="20"/>
                <w:szCs w:val="20"/>
              </w:rPr>
              <w:t>.</w:t>
            </w:r>
          </w:p>
          <w:p w:rsidR="00BF1B06" w:rsidRPr="00BF1B06" w:rsidRDefault="00B969CB" w:rsidP="00BF1B06">
            <w:pPr>
              <w:numPr>
                <w:ilvl w:val="0"/>
                <w:numId w:val="1"/>
              </w:numPr>
              <w:spacing w:after="0"/>
              <w:contextualSpacing/>
              <w:rPr>
                <w:rFonts w:ascii="Arial" w:hAnsi="Arial" w:cs="Arial"/>
                <w:sz w:val="20"/>
                <w:szCs w:val="20"/>
              </w:rPr>
            </w:pPr>
            <w:r>
              <w:rPr>
                <w:rFonts w:ascii="Arial" w:hAnsi="Arial" w:cs="Arial"/>
                <w:sz w:val="20"/>
                <w:szCs w:val="20"/>
              </w:rPr>
              <w:t>Written e</w:t>
            </w:r>
            <w:r w:rsidR="00BF1B06" w:rsidRPr="00BF1B06">
              <w:rPr>
                <w:rFonts w:ascii="Arial" w:hAnsi="Arial" w:cs="Arial"/>
                <w:sz w:val="20"/>
                <w:szCs w:val="20"/>
              </w:rPr>
              <w:t>xplanation of extent and effectiveness of current coaching and mentoring activity</w:t>
            </w:r>
          </w:p>
          <w:p w:rsidR="00B969CB" w:rsidRDefault="00BF1B06" w:rsidP="00BF1B06">
            <w:pPr>
              <w:numPr>
                <w:ilvl w:val="0"/>
                <w:numId w:val="1"/>
              </w:numPr>
              <w:spacing w:after="0"/>
              <w:contextualSpacing/>
              <w:rPr>
                <w:rFonts w:ascii="Arial" w:hAnsi="Arial" w:cs="Arial"/>
                <w:sz w:val="20"/>
                <w:szCs w:val="20"/>
              </w:rPr>
            </w:pPr>
            <w:r w:rsidRPr="00BF1B06">
              <w:rPr>
                <w:rFonts w:ascii="Arial" w:hAnsi="Arial" w:cs="Arial"/>
                <w:sz w:val="20"/>
                <w:szCs w:val="20"/>
              </w:rPr>
              <w:t xml:space="preserve">Written </w:t>
            </w:r>
            <w:r w:rsidR="00B969CB">
              <w:rPr>
                <w:rFonts w:ascii="Arial" w:hAnsi="Arial" w:cs="Arial"/>
                <w:sz w:val="20"/>
                <w:szCs w:val="20"/>
              </w:rPr>
              <w:t>assessment of factors which could impact on further implementation</w:t>
            </w:r>
          </w:p>
          <w:p w:rsidR="0057212E" w:rsidRPr="00434B10" w:rsidRDefault="00B969CB" w:rsidP="00434B10">
            <w:pPr>
              <w:numPr>
                <w:ilvl w:val="0"/>
                <w:numId w:val="1"/>
              </w:numPr>
              <w:spacing w:after="0"/>
              <w:contextualSpacing/>
              <w:rPr>
                <w:rFonts w:ascii="Arial" w:hAnsi="Arial" w:cs="Arial"/>
                <w:sz w:val="20"/>
                <w:szCs w:val="20"/>
              </w:rPr>
            </w:pPr>
            <w:r>
              <w:rPr>
                <w:rFonts w:ascii="Arial" w:hAnsi="Arial" w:cs="Arial"/>
                <w:sz w:val="20"/>
                <w:szCs w:val="20"/>
              </w:rPr>
              <w:t xml:space="preserve">Written </w:t>
            </w:r>
            <w:r w:rsidR="00E50B23">
              <w:rPr>
                <w:rFonts w:ascii="Arial" w:hAnsi="Arial" w:cs="Arial"/>
                <w:sz w:val="20"/>
                <w:szCs w:val="20"/>
              </w:rPr>
              <w:t xml:space="preserve">recommendations </w:t>
            </w:r>
            <w:r w:rsidRPr="00E50B23">
              <w:rPr>
                <w:rFonts w:ascii="Arial" w:hAnsi="Arial" w:cs="Arial"/>
                <w:sz w:val="20"/>
                <w:szCs w:val="20"/>
              </w:rPr>
              <w:t xml:space="preserve">for appropriate strategies to </w:t>
            </w:r>
            <w:r w:rsidR="00E50B23">
              <w:rPr>
                <w:rFonts w:ascii="Arial" w:hAnsi="Arial" w:cs="Arial"/>
                <w:sz w:val="20"/>
                <w:szCs w:val="20"/>
              </w:rPr>
              <w:t>further develop</w:t>
            </w:r>
            <w:r w:rsidRPr="00E50B23">
              <w:rPr>
                <w:rFonts w:ascii="Arial" w:hAnsi="Arial" w:cs="Arial"/>
                <w:sz w:val="20"/>
                <w:szCs w:val="20"/>
              </w:rPr>
              <w:t xml:space="preserve"> </w:t>
            </w:r>
            <w:r w:rsidR="00E50B23">
              <w:rPr>
                <w:rFonts w:ascii="Arial" w:hAnsi="Arial" w:cs="Arial"/>
                <w:sz w:val="20"/>
                <w:szCs w:val="20"/>
              </w:rPr>
              <w:t>coaching and/or mentoring in the organisation.</w:t>
            </w:r>
          </w:p>
        </w:tc>
      </w:tr>
      <w:tr w:rsidR="00D96F00" w:rsidRPr="006A4DCC" w:rsidTr="00A914BF">
        <w:trPr>
          <w:trHeight w:val="286"/>
        </w:trPr>
        <w:tc>
          <w:tcPr>
            <w:tcW w:w="9322" w:type="dxa"/>
            <w:gridSpan w:val="2"/>
            <w:shd w:val="clear" w:color="auto" w:fill="D9D9D9"/>
          </w:tcPr>
          <w:p w:rsidR="00D96F00" w:rsidRPr="00C37E44" w:rsidRDefault="00D96F00" w:rsidP="00434B10">
            <w:pPr>
              <w:spacing w:after="0"/>
              <w:contextualSpacing/>
              <w:rPr>
                <w:rFonts w:ascii="Arial" w:hAnsi="Arial" w:cs="Arial"/>
                <w:b/>
                <w:sz w:val="20"/>
                <w:szCs w:val="20"/>
              </w:rPr>
            </w:pPr>
            <w:r w:rsidRPr="00C37E44">
              <w:rPr>
                <w:rFonts w:ascii="Arial" w:hAnsi="Arial" w:cs="Arial"/>
                <w:b/>
                <w:sz w:val="20"/>
                <w:szCs w:val="20"/>
              </w:rPr>
              <w:t>LO2 –</w:t>
            </w:r>
            <w:r w:rsidR="00434B10">
              <w:rPr>
                <w:rFonts w:ascii="Arial" w:hAnsi="Arial" w:cs="Arial"/>
                <w:b/>
                <w:sz w:val="20"/>
                <w:szCs w:val="20"/>
              </w:rPr>
              <w:t xml:space="preserve"> </w:t>
            </w:r>
            <w:r w:rsidR="00B969CB" w:rsidRPr="00B969CB">
              <w:rPr>
                <w:rFonts w:ascii="Arial" w:hAnsi="Arial" w:cs="Arial"/>
                <w:b/>
                <w:sz w:val="20"/>
                <w:szCs w:val="20"/>
              </w:rPr>
              <w:t>Be able to support the implementation of coaching and/or mentoring programmes within an organisation.</w:t>
            </w:r>
          </w:p>
        </w:tc>
      </w:tr>
      <w:tr w:rsidR="00B969CB" w:rsidRPr="006A4DCC" w:rsidTr="00F9694B">
        <w:trPr>
          <w:trHeight w:val="286"/>
        </w:trPr>
        <w:tc>
          <w:tcPr>
            <w:tcW w:w="839" w:type="dxa"/>
          </w:tcPr>
          <w:p w:rsidR="00B969CB" w:rsidRPr="006A4DCC" w:rsidRDefault="00B969CB" w:rsidP="00D96F00">
            <w:pPr>
              <w:spacing w:after="0"/>
              <w:contextualSpacing/>
              <w:rPr>
                <w:rFonts w:ascii="Arial" w:hAnsi="Arial" w:cs="Arial"/>
                <w:b/>
                <w:sz w:val="20"/>
                <w:szCs w:val="20"/>
              </w:rPr>
            </w:pPr>
            <w:r w:rsidRPr="006A4DCC">
              <w:rPr>
                <w:rFonts w:ascii="Arial" w:hAnsi="Arial" w:cs="Arial"/>
                <w:b/>
                <w:sz w:val="20"/>
                <w:szCs w:val="20"/>
              </w:rPr>
              <w:t>Notes:</w:t>
            </w:r>
          </w:p>
        </w:tc>
        <w:tc>
          <w:tcPr>
            <w:tcW w:w="8483" w:type="dxa"/>
          </w:tcPr>
          <w:p w:rsidR="00D75834" w:rsidRDefault="00B969CB" w:rsidP="00D75834">
            <w:pPr>
              <w:spacing w:after="0"/>
              <w:rPr>
                <w:rFonts w:ascii="Arial" w:hAnsi="Arial" w:cs="Arial"/>
                <w:sz w:val="20"/>
                <w:szCs w:val="20"/>
              </w:rPr>
            </w:pPr>
            <w:r w:rsidRPr="006A4DCC">
              <w:rPr>
                <w:rFonts w:ascii="Arial" w:hAnsi="Arial" w:cs="Arial"/>
                <w:sz w:val="20"/>
                <w:szCs w:val="20"/>
              </w:rPr>
              <w:t xml:space="preserve">Learners should </w:t>
            </w:r>
            <w:r w:rsidR="00E50B23">
              <w:rPr>
                <w:rFonts w:ascii="Arial" w:hAnsi="Arial" w:cs="Arial"/>
                <w:sz w:val="20"/>
                <w:szCs w:val="20"/>
              </w:rPr>
              <w:t>actively contribute to the development of coaching and/or mentoring in their organisation. They should do this through actively promoting coaching and/or mentoring (e.g. raising awareness, internal ‘marketing’, positive role-modelling)</w:t>
            </w:r>
            <w:r w:rsidR="00D75834">
              <w:rPr>
                <w:rFonts w:ascii="Arial" w:hAnsi="Arial" w:cs="Arial"/>
                <w:sz w:val="20"/>
                <w:szCs w:val="20"/>
              </w:rPr>
              <w:t xml:space="preserve"> and contributing to the development of processes (e.g. development of documentation (e.g. </w:t>
            </w:r>
            <w:r w:rsidR="00434B10">
              <w:rPr>
                <w:rFonts w:ascii="Arial" w:hAnsi="Arial" w:cs="Arial"/>
                <w:sz w:val="20"/>
                <w:szCs w:val="20"/>
              </w:rPr>
              <w:t>‘</w:t>
            </w:r>
            <w:r w:rsidR="00D75834">
              <w:rPr>
                <w:rFonts w:ascii="Arial" w:hAnsi="Arial" w:cs="Arial"/>
                <w:sz w:val="20"/>
                <w:szCs w:val="20"/>
              </w:rPr>
              <w:t>coaching plan</w:t>
            </w:r>
            <w:r w:rsidR="00434B10">
              <w:rPr>
                <w:rFonts w:ascii="Arial" w:hAnsi="Arial" w:cs="Arial"/>
                <w:sz w:val="20"/>
                <w:szCs w:val="20"/>
              </w:rPr>
              <w:t>’</w:t>
            </w:r>
            <w:r w:rsidR="00D75834">
              <w:rPr>
                <w:rFonts w:ascii="Arial" w:hAnsi="Arial" w:cs="Arial"/>
                <w:sz w:val="20"/>
                <w:szCs w:val="20"/>
              </w:rPr>
              <w:t>) or guidance materials, design of processes to be used, selection and ‘allocation’ of participants).</w:t>
            </w:r>
          </w:p>
          <w:p w:rsidR="00D75834" w:rsidRPr="006A4DCC" w:rsidRDefault="00D75834" w:rsidP="00D75834">
            <w:pPr>
              <w:spacing w:after="0"/>
              <w:rPr>
                <w:rFonts w:ascii="Arial" w:hAnsi="Arial" w:cs="Arial"/>
                <w:sz w:val="20"/>
                <w:szCs w:val="20"/>
              </w:rPr>
            </w:pPr>
            <w:r>
              <w:rPr>
                <w:rFonts w:ascii="Arial" w:hAnsi="Arial" w:cs="Arial"/>
                <w:sz w:val="20"/>
                <w:szCs w:val="20"/>
              </w:rPr>
              <w:t xml:space="preserve">Learners should also identify the skills, knowledge and behaviours needed by coach/mentors and support the development of these (e.g. through the delivery of training/learning initiatives, provision of information and support meetings, development of guidance materials) and of those needed by </w:t>
            </w:r>
            <w:proofErr w:type="spellStart"/>
            <w:r>
              <w:rPr>
                <w:rFonts w:ascii="Arial" w:hAnsi="Arial" w:cs="Arial"/>
                <w:sz w:val="20"/>
                <w:szCs w:val="20"/>
              </w:rPr>
              <w:t>coachees</w:t>
            </w:r>
            <w:proofErr w:type="spellEnd"/>
            <w:r>
              <w:rPr>
                <w:rFonts w:ascii="Arial" w:hAnsi="Arial" w:cs="Arial"/>
                <w:sz w:val="20"/>
                <w:szCs w:val="20"/>
              </w:rPr>
              <w:t xml:space="preserve">/mentees (e.g. </w:t>
            </w:r>
            <w:r w:rsidRPr="00D75834">
              <w:rPr>
                <w:rFonts w:ascii="Arial" w:hAnsi="Arial" w:cs="Arial"/>
                <w:sz w:val="20"/>
                <w:szCs w:val="20"/>
              </w:rPr>
              <w:t xml:space="preserve">understanding of </w:t>
            </w:r>
            <w:r>
              <w:rPr>
                <w:rFonts w:ascii="Arial" w:hAnsi="Arial" w:cs="Arial"/>
                <w:sz w:val="20"/>
                <w:szCs w:val="20"/>
              </w:rPr>
              <w:t>concepts and processes,</w:t>
            </w:r>
            <w:r w:rsidRPr="00D75834">
              <w:rPr>
                <w:rFonts w:ascii="Arial" w:hAnsi="Arial" w:cs="Arial"/>
                <w:sz w:val="20"/>
                <w:szCs w:val="20"/>
              </w:rPr>
              <w:t xml:space="preserve"> role</w:t>
            </w:r>
            <w:r>
              <w:rPr>
                <w:rFonts w:ascii="Arial" w:hAnsi="Arial" w:cs="Arial"/>
                <w:sz w:val="20"/>
                <w:szCs w:val="20"/>
              </w:rPr>
              <w:t>s</w:t>
            </w:r>
            <w:r w:rsidRPr="00D75834">
              <w:rPr>
                <w:rFonts w:ascii="Arial" w:hAnsi="Arial" w:cs="Arial"/>
                <w:sz w:val="20"/>
                <w:szCs w:val="20"/>
              </w:rPr>
              <w:t xml:space="preserve"> and responsibilities</w:t>
            </w:r>
            <w:r>
              <w:rPr>
                <w:rFonts w:ascii="Arial" w:hAnsi="Arial" w:cs="Arial"/>
                <w:sz w:val="20"/>
                <w:szCs w:val="20"/>
              </w:rPr>
              <w:t>,</w:t>
            </w:r>
            <w:r w:rsidRPr="00D75834">
              <w:rPr>
                <w:rFonts w:ascii="Arial" w:hAnsi="Arial" w:cs="Arial"/>
                <w:sz w:val="20"/>
                <w:szCs w:val="20"/>
              </w:rPr>
              <w:t xml:space="preserve"> self-managed learning skills</w:t>
            </w:r>
            <w:r>
              <w:rPr>
                <w:rFonts w:ascii="Arial" w:hAnsi="Arial" w:cs="Arial"/>
                <w:sz w:val="20"/>
                <w:szCs w:val="20"/>
              </w:rPr>
              <w:t xml:space="preserve">).  </w:t>
            </w:r>
            <w:proofErr w:type="gramStart"/>
            <w:r>
              <w:rPr>
                <w:rFonts w:ascii="Arial" w:hAnsi="Arial" w:cs="Arial"/>
                <w:sz w:val="20"/>
                <w:szCs w:val="20"/>
              </w:rPr>
              <w:t>Finally</w:t>
            </w:r>
            <w:proofErr w:type="gramEnd"/>
            <w:r>
              <w:rPr>
                <w:rFonts w:ascii="Arial" w:hAnsi="Arial" w:cs="Arial"/>
                <w:sz w:val="20"/>
                <w:szCs w:val="20"/>
              </w:rPr>
              <w:t xml:space="preserve"> learners should contribute to on-going evaluation and improvement (e.g. by establishing or co</w:t>
            </w:r>
            <w:r w:rsidR="00434B10">
              <w:rPr>
                <w:rFonts w:ascii="Arial" w:hAnsi="Arial" w:cs="Arial"/>
                <w:sz w:val="20"/>
                <w:szCs w:val="20"/>
              </w:rPr>
              <w:t xml:space="preserve">-ordinating evaluation systems, </w:t>
            </w:r>
            <w:r>
              <w:rPr>
                <w:rFonts w:ascii="Arial" w:hAnsi="Arial" w:cs="Arial"/>
                <w:sz w:val="20"/>
                <w:szCs w:val="20"/>
              </w:rPr>
              <w:t>collecting feedback, co-ordinating coach/mentor meetings</w:t>
            </w:r>
            <w:r w:rsidR="00434B10">
              <w:rPr>
                <w:rFonts w:ascii="Arial" w:hAnsi="Arial" w:cs="Arial"/>
                <w:sz w:val="20"/>
                <w:szCs w:val="20"/>
              </w:rPr>
              <w:t xml:space="preserve"> and/or communications</w:t>
            </w:r>
            <w:r>
              <w:rPr>
                <w:rFonts w:ascii="Arial" w:hAnsi="Arial" w:cs="Arial"/>
                <w:sz w:val="20"/>
                <w:szCs w:val="20"/>
              </w:rPr>
              <w:t>)</w:t>
            </w:r>
            <w:r w:rsidR="00434B10">
              <w:rPr>
                <w:rFonts w:ascii="Arial" w:hAnsi="Arial" w:cs="Arial"/>
                <w:sz w:val="20"/>
                <w:szCs w:val="20"/>
              </w:rPr>
              <w:t>.</w:t>
            </w:r>
            <w:r>
              <w:rPr>
                <w:rFonts w:ascii="Arial" w:hAnsi="Arial" w:cs="Arial"/>
                <w:sz w:val="20"/>
                <w:szCs w:val="20"/>
              </w:rPr>
              <w:t xml:space="preserve"> </w:t>
            </w:r>
          </w:p>
        </w:tc>
      </w:tr>
      <w:tr w:rsidR="00B969CB" w:rsidRPr="006A4DCC" w:rsidTr="006D300B">
        <w:trPr>
          <w:trHeight w:val="1471"/>
        </w:trPr>
        <w:tc>
          <w:tcPr>
            <w:tcW w:w="839" w:type="dxa"/>
          </w:tcPr>
          <w:p w:rsidR="00B969CB" w:rsidRPr="006A4DCC" w:rsidRDefault="00B969CB" w:rsidP="00D96F00">
            <w:pPr>
              <w:spacing w:after="0"/>
              <w:contextualSpacing/>
              <w:rPr>
                <w:rFonts w:ascii="Arial" w:hAnsi="Arial" w:cs="Arial"/>
                <w:b/>
                <w:sz w:val="20"/>
                <w:szCs w:val="20"/>
              </w:rPr>
            </w:pPr>
            <w:r>
              <w:rPr>
                <w:rFonts w:ascii="Arial" w:hAnsi="Arial" w:cs="Arial"/>
                <w:b/>
                <w:sz w:val="20"/>
                <w:szCs w:val="20"/>
              </w:rPr>
              <w:t>ER:</w:t>
            </w:r>
          </w:p>
        </w:tc>
        <w:tc>
          <w:tcPr>
            <w:tcW w:w="8483" w:type="dxa"/>
          </w:tcPr>
          <w:p w:rsidR="00434B10" w:rsidRDefault="00B969CB" w:rsidP="00B969CB">
            <w:pPr>
              <w:pStyle w:val="ListParagraph"/>
              <w:numPr>
                <w:ilvl w:val="0"/>
                <w:numId w:val="2"/>
              </w:numPr>
              <w:spacing w:after="0"/>
              <w:rPr>
                <w:rFonts w:ascii="Arial" w:hAnsi="Arial" w:cs="Arial"/>
                <w:sz w:val="20"/>
                <w:szCs w:val="20"/>
              </w:rPr>
            </w:pPr>
            <w:r>
              <w:rPr>
                <w:rFonts w:ascii="Arial" w:hAnsi="Arial" w:cs="Arial"/>
                <w:sz w:val="20"/>
                <w:szCs w:val="20"/>
              </w:rPr>
              <w:t xml:space="preserve">Explanation of </w:t>
            </w:r>
            <w:r w:rsidR="00434B10">
              <w:rPr>
                <w:rFonts w:ascii="Arial" w:hAnsi="Arial" w:cs="Arial"/>
                <w:sz w:val="20"/>
                <w:szCs w:val="20"/>
              </w:rPr>
              <w:t>and/or materials or communications (work products) from: promoting coaching and/or mentoring and contributing to processes.</w:t>
            </w:r>
          </w:p>
          <w:p w:rsidR="00434B10" w:rsidRDefault="00434B10" w:rsidP="00B969CB">
            <w:pPr>
              <w:pStyle w:val="ListParagraph"/>
              <w:numPr>
                <w:ilvl w:val="0"/>
                <w:numId w:val="2"/>
              </w:numPr>
              <w:spacing w:after="0"/>
              <w:rPr>
                <w:rFonts w:ascii="Arial" w:hAnsi="Arial" w:cs="Arial"/>
                <w:sz w:val="20"/>
                <w:szCs w:val="20"/>
              </w:rPr>
            </w:pPr>
            <w:r>
              <w:rPr>
                <w:rFonts w:ascii="Arial" w:hAnsi="Arial" w:cs="Arial"/>
                <w:sz w:val="20"/>
                <w:szCs w:val="20"/>
              </w:rPr>
              <w:t>Evidence of directly supporting coach/mentor capability and assisting coach/mentee participation.</w:t>
            </w:r>
          </w:p>
          <w:p w:rsidR="00B969CB" w:rsidRDefault="00434B10" w:rsidP="00434B10">
            <w:pPr>
              <w:pStyle w:val="ListParagraph"/>
              <w:numPr>
                <w:ilvl w:val="0"/>
                <w:numId w:val="2"/>
              </w:numPr>
              <w:spacing w:after="0"/>
              <w:rPr>
                <w:rFonts w:ascii="Arial" w:hAnsi="Arial" w:cs="Arial"/>
                <w:sz w:val="20"/>
                <w:szCs w:val="20"/>
              </w:rPr>
            </w:pPr>
            <w:r>
              <w:rPr>
                <w:rFonts w:ascii="Arial" w:hAnsi="Arial" w:cs="Arial"/>
                <w:sz w:val="20"/>
                <w:szCs w:val="20"/>
              </w:rPr>
              <w:t xml:space="preserve">Explanation of how on-going evaluation and improvement has been supported. </w:t>
            </w:r>
          </w:p>
          <w:p w:rsidR="00B969CB" w:rsidRPr="00440D46" w:rsidRDefault="00B969CB" w:rsidP="006D300B">
            <w:pPr>
              <w:numPr>
                <w:ilvl w:val="0"/>
                <w:numId w:val="2"/>
              </w:numPr>
              <w:spacing w:after="0"/>
              <w:ind w:left="357" w:hanging="357"/>
              <w:rPr>
                <w:rFonts w:ascii="Arial" w:hAnsi="Arial" w:cs="Arial"/>
                <w:sz w:val="20"/>
                <w:szCs w:val="20"/>
              </w:rPr>
            </w:pPr>
            <w:r w:rsidRPr="00440D46">
              <w:rPr>
                <w:rFonts w:ascii="Arial" w:hAnsi="Arial" w:cs="Arial"/>
                <w:sz w:val="20"/>
                <w:szCs w:val="20"/>
              </w:rPr>
              <w:t xml:space="preserve">Confirmation </w:t>
            </w:r>
            <w:r>
              <w:rPr>
                <w:rFonts w:ascii="Arial" w:hAnsi="Arial" w:cs="Arial"/>
                <w:sz w:val="20"/>
                <w:szCs w:val="20"/>
              </w:rPr>
              <w:t>from other</w:t>
            </w:r>
            <w:r w:rsidR="006D300B">
              <w:rPr>
                <w:rFonts w:ascii="Arial" w:hAnsi="Arial" w:cs="Arial"/>
                <w:sz w:val="20"/>
                <w:szCs w:val="20"/>
              </w:rPr>
              <w:t>(</w:t>
            </w:r>
            <w:r>
              <w:rPr>
                <w:rFonts w:ascii="Arial" w:hAnsi="Arial" w:cs="Arial"/>
                <w:sz w:val="20"/>
                <w:szCs w:val="20"/>
              </w:rPr>
              <w:t>s</w:t>
            </w:r>
            <w:r w:rsidR="006D300B">
              <w:rPr>
                <w:rFonts w:ascii="Arial" w:hAnsi="Arial" w:cs="Arial"/>
                <w:sz w:val="20"/>
                <w:szCs w:val="20"/>
              </w:rPr>
              <w:t>)</w:t>
            </w:r>
            <w:r>
              <w:rPr>
                <w:rFonts w:ascii="Arial" w:hAnsi="Arial" w:cs="Arial"/>
                <w:sz w:val="20"/>
                <w:szCs w:val="20"/>
              </w:rPr>
              <w:t xml:space="preserve"> </w:t>
            </w:r>
            <w:r w:rsidRPr="00440D46">
              <w:rPr>
                <w:rFonts w:ascii="Arial" w:hAnsi="Arial" w:cs="Arial"/>
                <w:sz w:val="20"/>
                <w:szCs w:val="20"/>
              </w:rPr>
              <w:t>that the learner’s support was</w:t>
            </w:r>
            <w:r>
              <w:rPr>
                <w:rFonts w:ascii="Arial" w:hAnsi="Arial" w:cs="Arial"/>
                <w:sz w:val="20"/>
                <w:szCs w:val="20"/>
              </w:rPr>
              <w:t xml:space="preserve"> effective and met requirements.</w:t>
            </w:r>
          </w:p>
        </w:tc>
      </w:tr>
    </w:tbl>
    <w:p w:rsidR="00255FA3" w:rsidRPr="006A4DCC" w:rsidRDefault="00255FA3" w:rsidP="00255FA3">
      <w:pPr>
        <w:contextualSpacing/>
        <w:rPr>
          <w:rFonts w:ascii="Arial" w:hAnsi="Arial" w:cs="Arial"/>
          <w:sz w:val="20"/>
          <w:szCs w:val="20"/>
        </w:rPr>
      </w:pPr>
    </w:p>
    <w:p w:rsidR="005B56C6" w:rsidRDefault="005B56C6" w:rsidP="005B56C6">
      <w:pPr>
        <w:spacing w:after="0"/>
        <w:jc w:val="center"/>
        <w:rPr>
          <w:rFonts w:ascii="Arial" w:hAnsi="Arial" w:cs="Arial"/>
          <w:sz w:val="16"/>
          <w:szCs w:val="16"/>
        </w:rPr>
      </w:pPr>
      <w:r>
        <w:rPr>
          <w:rFonts w:ascii="Arial" w:hAnsi="Arial" w:cs="Arial"/>
          <w:sz w:val="16"/>
          <w:szCs w:val="16"/>
        </w:rPr>
        <w:t xml:space="preserve">Note: Evidence from this unit is likely to relate directly to your application for CIPD Associate Membership.  </w:t>
      </w:r>
    </w:p>
    <w:p w:rsidR="003143DB" w:rsidRPr="006D300B" w:rsidRDefault="005B56C6" w:rsidP="006D300B">
      <w:pPr>
        <w:spacing w:after="0"/>
        <w:jc w:val="center"/>
        <w:rPr>
          <w:rFonts w:ascii="Arial" w:hAnsi="Arial" w:cs="Arial"/>
          <w:sz w:val="16"/>
          <w:szCs w:val="16"/>
        </w:rPr>
      </w:pPr>
      <w:r>
        <w:rPr>
          <w:rFonts w:ascii="Arial" w:hAnsi="Arial" w:cs="Arial"/>
          <w:sz w:val="16"/>
          <w:szCs w:val="16"/>
        </w:rPr>
        <w:t>Please add any appropriate evidence references to your form in preparation for your application.</w:t>
      </w:r>
    </w:p>
    <w:sectPr w:rsidR="003143DB" w:rsidRPr="006D300B" w:rsidSect="0060530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18D0" w:rsidRDefault="009418D0" w:rsidP="005B56C6">
      <w:pPr>
        <w:spacing w:after="0"/>
      </w:pPr>
      <w:r>
        <w:separator/>
      </w:r>
    </w:p>
  </w:endnote>
  <w:endnote w:type="continuationSeparator" w:id="0">
    <w:p w:rsidR="009418D0" w:rsidRDefault="009418D0" w:rsidP="005B56C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56C6" w:rsidRDefault="00995B8B">
    <w:pPr>
      <w:pStyle w:val="Footer"/>
    </w:pPr>
    <w:r>
      <w:t>Assessment Bank – HAHRM L5 – V1 October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18D0" w:rsidRDefault="009418D0" w:rsidP="005B56C6">
      <w:pPr>
        <w:spacing w:after="0"/>
      </w:pPr>
      <w:r>
        <w:separator/>
      </w:r>
    </w:p>
  </w:footnote>
  <w:footnote w:type="continuationSeparator" w:id="0">
    <w:p w:rsidR="009418D0" w:rsidRDefault="009418D0" w:rsidP="005B56C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69CB" w:rsidRPr="001E03A6" w:rsidRDefault="001E03A6">
    <w:pPr>
      <w:pStyle w:val="Header"/>
      <w:rPr>
        <w:rFonts w:ascii="Arial" w:hAnsi="Arial" w:cs="Arial"/>
        <w:sz w:val="20"/>
        <w:szCs w:val="20"/>
      </w:rPr>
    </w:pPr>
    <w:r w:rsidRPr="001E03A6">
      <w:rPr>
        <w:rFonts w:ascii="Arial" w:hAnsi="Arial" w:cs="Arial"/>
        <w:sz w:val="20"/>
        <w:szCs w:val="20"/>
      </w:rPr>
      <w:t>5ADCM-I1A1007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D534EF"/>
    <w:multiLevelType w:val="hybridMultilevel"/>
    <w:tmpl w:val="1E027C74"/>
    <w:lvl w:ilvl="0" w:tplc="137AB4D8">
      <w:start w:val="1"/>
      <w:numFmt w:val="decimal"/>
      <w:lvlText w:val="%1"/>
      <w:lvlJc w:val="left"/>
      <w:pPr>
        <w:ind w:left="360" w:hanging="360"/>
      </w:pPr>
      <w:rPr>
        <w:rFonts w:hint="default"/>
        <w:i w:val="0"/>
      </w:rPr>
    </w:lvl>
    <w:lvl w:ilvl="1" w:tplc="97F88362">
      <w:numFmt w:val="none"/>
      <w:lvlText w:val=""/>
      <w:lvlJc w:val="left"/>
      <w:pPr>
        <w:tabs>
          <w:tab w:val="num" w:pos="360"/>
        </w:tabs>
      </w:pPr>
    </w:lvl>
    <w:lvl w:ilvl="2" w:tplc="CFC66562">
      <w:numFmt w:val="none"/>
      <w:lvlText w:val=""/>
      <w:lvlJc w:val="left"/>
      <w:pPr>
        <w:tabs>
          <w:tab w:val="num" w:pos="360"/>
        </w:tabs>
      </w:pPr>
    </w:lvl>
    <w:lvl w:ilvl="3" w:tplc="B7141200">
      <w:numFmt w:val="none"/>
      <w:lvlText w:val=""/>
      <w:lvlJc w:val="left"/>
      <w:pPr>
        <w:tabs>
          <w:tab w:val="num" w:pos="360"/>
        </w:tabs>
      </w:pPr>
    </w:lvl>
    <w:lvl w:ilvl="4" w:tplc="FAEE27A0">
      <w:numFmt w:val="none"/>
      <w:lvlText w:val=""/>
      <w:lvlJc w:val="left"/>
      <w:pPr>
        <w:tabs>
          <w:tab w:val="num" w:pos="360"/>
        </w:tabs>
      </w:pPr>
    </w:lvl>
    <w:lvl w:ilvl="5" w:tplc="9D2C4F34">
      <w:numFmt w:val="none"/>
      <w:lvlText w:val=""/>
      <w:lvlJc w:val="left"/>
      <w:pPr>
        <w:tabs>
          <w:tab w:val="num" w:pos="360"/>
        </w:tabs>
      </w:pPr>
    </w:lvl>
    <w:lvl w:ilvl="6" w:tplc="0356589E">
      <w:numFmt w:val="none"/>
      <w:lvlText w:val=""/>
      <w:lvlJc w:val="left"/>
      <w:pPr>
        <w:tabs>
          <w:tab w:val="num" w:pos="360"/>
        </w:tabs>
      </w:pPr>
    </w:lvl>
    <w:lvl w:ilvl="7" w:tplc="01BC0248">
      <w:numFmt w:val="none"/>
      <w:lvlText w:val=""/>
      <w:lvlJc w:val="left"/>
      <w:pPr>
        <w:tabs>
          <w:tab w:val="num" w:pos="360"/>
        </w:tabs>
      </w:pPr>
    </w:lvl>
    <w:lvl w:ilvl="8" w:tplc="016030D4">
      <w:numFmt w:val="none"/>
      <w:lvlText w:val=""/>
      <w:lvlJc w:val="left"/>
      <w:pPr>
        <w:tabs>
          <w:tab w:val="num" w:pos="360"/>
        </w:tabs>
      </w:pPr>
    </w:lvl>
  </w:abstractNum>
  <w:abstractNum w:abstractNumId="3" w15:restartNumberingAfterBreak="0">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10DD7"/>
    <w:multiLevelType w:val="hybridMultilevel"/>
    <w:tmpl w:val="4B96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FA3"/>
    <w:rsid w:val="00025FA1"/>
    <w:rsid w:val="000F7D99"/>
    <w:rsid w:val="0012304E"/>
    <w:rsid w:val="00153914"/>
    <w:rsid w:val="001E03A6"/>
    <w:rsid w:val="00245DDD"/>
    <w:rsid w:val="00255FA3"/>
    <w:rsid w:val="002D3CB9"/>
    <w:rsid w:val="00303221"/>
    <w:rsid w:val="003143DB"/>
    <w:rsid w:val="003171BD"/>
    <w:rsid w:val="00325C53"/>
    <w:rsid w:val="003360FE"/>
    <w:rsid w:val="0035354A"/>
    <w:rsid w:val="003F732C"/>
    <w:rsid w:val="004113F7"/>
    <w:rsid w:val="00414597"/>
    <w:rsid w:val="00434B10"/>
    <w:rsid w:val="0057212E"/>
    <w:rsid w:val="005B56C6"/>
    <w:rsid w:val="005F2EEF"/>
    <w:rsid w:val="00605300"/>
    <w:rsid w:val="006A4DCC"/>
    <w:rsid w:val="006D300B"/>
    <w:rsid w:val="006E4EB7"/>
    <w:rsid w:val="00704F65"/>
    <w:rsid w:val="00797BBB"/>
    <w:rsid w:val="007A1827"/>
    <w:rsid w:val="0080244C"/>
    <w:rsid w:val="008B6249"/>
    <w:rsid w:val="009418D0"/>
    <w:rsid w:val="0094246A"/>
    <w:rsid w:val="009858B8"/>
    <w:rsid w:val="00990445"/>
    <w:rsid w:val="00995B8B"/>
    <w:rsid w:val="009B6EDF"/>
    <w:rsid w:val="009D36E0"/>
    <w:rsid w:val="00A422F0"/>
    <w:rsid w:val="00A914BF"/>
    <w:rsid w:val="00B93FB6"/>
    <w:rsid w:val="00B969CB"/>
    <w:rsid w:val="00BF1B06"/>
    <w:rsid w:val="00C37E44"/>
    <w:rsid w:val="00C72362"/>
    <w:rsid w:val="00C73425"/>
    <w:rsid w:val="00D75834"/>
    <w:rsid w:val="00D96F00"/>
    <w:rsid w:val="00DB18B3"/>
    <w:rsid w:val="00E00D9B"/>
    <w:rsid w:val="00E42C95"/>
    <w:rsid w:val="00E50B23"/>
    <w:rsid w:val="00E80B41"/>
    <w:rsid w:val="00EA2FD7"/>
    <w:rsid w:val="00EE5484"/>
    <w:rsid w:val="00F969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0D16695-E4F6-409E-B593-FA47D288D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FA3"/>
    <w:pPr>
      <w:spacing w:after="200"/>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6F00"/>
    <w:pPr>
      <w:ind w:left="720"/>
      <w:contextualSpacing/>
    </w:pPr>
  </w:style>
  <w:style w:type="paragraph" w:styleId="Header">
    <w:name w:val="header"/>
    <w:basedOn w:val="Normal"/>
    <w:link w:val="HeaderChar"/>
    <w:uiPriority w:val="99"/>
    <w:unhideWhenUsed/>
    <w:rsid w:val="005B56C6"/>
    <w:pPr>
      <w:tabs>
        <w:tab w:val="center" w:pos="4513"/>
        <w:tab w:val="right" w:pos="9026"/>
      </w:tabs>
      <w:spacing w:after="0"/>
    </w:pPr>
  </w:style>
  <w:style w:type="character" w:customStyle="1" w:styleId="HeaderChar">
    <w:name w:val="Header Char"/>
    <w:basedOn w:val="DefaultParagraphFont"/>
    <w:link w:val="Header"/>
    <w:uiPriority w:val="99"/>
    <w:rsid w:val="005B56C6"/>
    <w:rPr>
      <w:sz w:val="22"/>
      <w:szCs w:val="22"/>
      <w:lang w:eastAsia="en-US"/>
    </w:rPr>
  </w:style>
  <w:style w:type="paragraph" w:styleId="Footer">
    <w:name w:val="footer"/>
    <w:basedOn w:val="Normal"/>
    <w:link w:val="FooterChar"/>
    <w:uiPriority w:val="99"/>
    <w:unhideWhenUsed/>
    <w:rsid w:val="005B56C6"/>
    <w:pPr>
      <w:tabs>
        <w:tab w:val="center" w:pos="4513"/>
        <w:tab w:val="right" w:pos="9026"/>
      </w:tabs>
      <w:spacing w:after="0"/>
    </w:pPr>
  </w:style>
  <w:style w:type="character" w:customStyle="1" w:styleId="FooterChar">
    <w:name w:val="Footer Char"/>
    <w:basedOn w:val="DefaultParagraphFont"/>
    <w:link w:val="Footer"/>
    <w:uiPriority w:val="99"/>
    <w:rsid w:val="005B56C6"/>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750783">
      <w:bodyDiv w:val="1"/>
      <w:marLeft w:val="0"/>
      <w:marRight w:val="0"/>
      <w:marTop w:val="0"/>
      <w:marBottom w:val="0"/>
      <w:divBdr>
        <w:top w:val="none" w:sz="0" w:space="0" w:color="auto"/>
        <w:left w:val="none" w:sz="0" w:space="0" w:color="auto"/>
        <w:bottom w:val="none" w:sz="0" w:space="0" w:color="auto"/>
        <w:right w:val="none" w:sz="0" w:space="0" w:color="auto"/>
      </w:divBdr>
    </w:div>
    <w:div w:id="113476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662</Words>
  <Characters>3779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dc:creator>
  <cp:keywords/>
  <cp:lastModifiedBy>Deborah</cp:lastModifiedBy>
  <cp:revision>2</cp:revision>
  <cp:lastPrinted>2012-09-11T09:05:00Z</cp:lastPrinted>
  <dcterms:created xsi:type="dcterms:W3CDTF">2019-09-09T10:45:00Z</dcterms:created>
  <dcterms:modified xsi:type="dcterms:W3CDTF">2019-09-09T10:45:00Z</dcterms:modified>
</cp:coreProperties>
</file>