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0"/>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bookmarkStart w:id="0" w:name="_Int_YLANOIeI"/>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Module Assignment Submission</w:t>
      </w:r>
      <w:bookmarkEnd w:id="0"/>
      <w:r w:rsidR="008312FD">
        <w:rPr>
          <w:rFonts w:ascii="Tahoma" w:eastAsia="Tahoma" w:hAnsi="Tahoma" w:cs="Tahoma"/>
          <w:color w:val="000000"/>
          <w:sz w:val="40"/>
          <w:szCs w:val="40"/>
        </w:rPr>
        <w:t xml:space="preserve">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B531336" w:rsidR="00583709" w:rsidRDefault="00B70D3D">
            <w:pPr>
              <w:spacing w:before="120" w:after="120" w:line="360" w:lineRule="auto"/>
              <w:rPr>
                <w:rFonts w:ascii="Tahoma" w:eastAsia="Tahoma" w:hAnsi="Tahoma" w:cs="Tahoma"/>
                <w:sz w:val="32"/>
                <w:szCs w:val="32"/>
              </w:rPr>
            </w:pPr>
            <w:r>
              <w:rPr>
                <w:rFonts w:ascii="Tahoma" w:eastAsia="Tahoma" w:hAnsi="Tahoma" w:cs="Tahoma"/>
                <w:sz w:val="32"/>
                <w:szCs w:val="32"/>
              </w:rPr>
              <w:t>Lynda Jones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0EB7F30B" w:rsidR="00583709" w:rsidRDefault="00B70D3D">
            <w:pPr>
              <w:spacing w:before="120" w:after="120" w:line="360" w:lineRule="auto"/>
              <w:rPr>
                <w:rFonts w:ascii="Tahoma" w:eastAsia="Tahoma" w:hAnsi="Tahoma" w:cs="Tahoma"/>
                <w:sz w:val="32"/>
                <w:szCs w:val="32"/>
              </w:rPr>
            </w:pPr>
            <w:r>
              <w:rPr>
                <w:rFonts w:ascii="Tahoma" w:eastAsia="Tahoma" w:hAnsi="Tahoma" w:cs="Tahoma"/>
                <w:sz w:val="32"/>
                <w:szCs w:val="32"/>
              </w:rPr>
              <w:t>2430693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4E99484" w:rsidR="00583709" w:rsidRDefault="007C458C">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2872EFAD" w14:textId="47CA9FE5" w:rsidR="00583709" w:rsidRPr="00BE452F" w:rsidRDefault="00583709">
      <w:pPr>
        <w:spacing w:before="120" w:after="120" w:line="360" w:lineRule="auto"/>
        <w:rPr>
          <w:rFonts w:ascii="Tahoma" w:eastAsia="Tahoma" w:hAnsi="Tahoma" w:cs="Tahoma"/>
          <w:b/>
          <w:color w:val="000000"/>
          <w:sz w:val="24"/>
          <w:szCs w:val="24"/>
        </w:rPr>
      </w:pP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3CB92CBF" w14:textId="6222FF61" w:rsidR="00022605" w:rsidRDefault="008312FD">
          <w:pPr>
            <w:pStyle w:val="TOC1"/>
            <w:tabs>
              <w:tab w:val="righ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\h \u \z </w:instrText>
          </w:r>
          <w:r>
            <w:fldChar w:fldCharType="separate"/>
          </w:r>
          <w:hyperlink w:anchor="_Toc181632613" w:history="1">
            <w:r w:rsidR="00022605" w:rsidRPr="00890B40">
              <w:rPr>
                <w:rStyle w:val="Hyperlink"/>
                <w:noProof/>
              </w:rPr>
              <w:t>Section 1: Know how to identify development needs</w:t>
            </w:r>
            <w:r w:rsidR="00022605">
              <w:rPr>
                <w:noProof/>
                <w:webHidden/>
              </w:rPr>
              <w:tab/>
            </w:r>
            <w:r w:rsidR="00022605">
              <w:rPr>
                <w:noProof/>
                <w:webHidden/>
              </w:rPr>
              <w:fldChar w:fldCharType="begin"/>
            </w:r>
            <w:r w:rsidR="00022605">
              <w:rPr>
                <w:noProof/>
                <w:webHidden/>
              </w:rPr>
              <w:instrText xml:space="preserve"> PAGEREF _Toc181632613 \h </w:instrText>
            </w:r>
            <w:r w:rsidR="00022605">
              <w:rPr>
                <w:noProof/>
                <w:webHidden/>
              </w:rPr>
            </w:r>
            <w:r w:rsidR="00022605">
              <w:rPr>
                <w:noProof/>
                <w:webHidden/>
              </w:rPr>
              <w:fldChar w:fldCharType="separate"/>
            </w:r>
            <w:r w:rsidR="00022605">
              <w:rPr>
                <w:noProof/>
                <w:webHidden/>
              </w:rPr>
              <w:t>3</w:t>
            </w:r>
            <w:r w:rsidR="00022605">
              <w:rPr>
                <w:noProof/>
                <w:webHidden/>
              </w:rPr>
              <w:fldChar w:fldCharType="end"/>
            </w:r>
          </w:hyperlink>
        </w:p>
        <w:p w14:paraId="26F670E2" w14:textId="3863EB8D"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14" w:history="1">
            <w:r w:rsidRPr="00890B40">
              <w:rPr>
                <w:rStyle w:val="Hyperlink"/>
                <w:noProof/>
              </w:rPr>
              <w:t>1.1 Identify learning styles for self and another</w:t>
            </w:r>
            <w:r>
              <w:rPr>
                <w:noProof/>
                <w:webHidden/>
              </w:rPr>
              <w:tab/>
            </w:r>
            <w:r>
              <w:rPr>
                <w:noProof/>
                <w:webHidden/>
              </w:rPr>
              <w:fldChar w:fldCharType="begin"/>
            </w:r>
            <w:r>
              <w:rPr>
                <w:noProof/>
                <w:webHidden/>
              </w:rPr>
              <w:instrText xml:space="preserve"> PAGEREF _Toc181632614 \h </w:instrText>
            </w:r>
            <w:r>
              <w:rPr>
                <w:noProof/>
                <w:webHidden/>
              </w:rPr>
            </w:r>
            <w:r>
              <w:rPr>
                <w:noProof/>
                <w:webHidden/>
              </w:rPr>
              <w:fldChar w:fldCharType="separate"/>
            </w:r>
            <w:r>
              <w:rPr>
                <w:noProof/>
                <w:webHidden/>
              </w:rPr>
              <w:t>3</w:t>
            </w:r>
            <w:r>
              <w:rPr>
                <w:noProof/>
                <w:webHidden/>
              </w:rPr>
              <w:fldChar w:fldCharType="end"/>
            </w:r>
          </w:hyperlink>
        </w:p>
        <w:p w14:paraId="57554B3E" w14:textId="161106BE"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15" w:history="1">
            <w:r w:rsidRPr="00890B40">
              <w:rPr>
                <w:rStyle w:val="Hyperlink"/>
                <w:noProof/>
              </w:rPr>
              <w:t>1.2 Use a simple technique for identifying development needs for self &amp; another</w:t>
            </w:r>
            <w:r>
              <w:rPr>
                <w:noProof/>
                <w:webHidden/>
              </w:rPr>
              <w:tab/>
            </w:r>
            <w:r>
              <w:rPr>
                <w:noProof/>
                <w:webHidden/>
              </w:rPr>
              <w:fldChar w:fldCharType="begin"/>
            </w:r>
            <w:r>
              <w:rPr>
                <w:noProof/>
                <w:webHidden/>
              </w:rPr>
              <w:instrText xml:space="preserve"> PAGEREF _Toc181632615 \h </w:instrText>
            </w:r>
            <w:r>
              <w:rPr>
                <w:noProof/>
                <w:webHidden/>
              </w:rPr>
            </w:r>
            <w:r>
              <w:rPr>
                <w:noProof/>
                <w:webHidden/>
              </w:rPr>
              <w:fldChar w:fldCharType="separate"/>
            </w:r>
            <w:r>
              <w:rPr>
                <w:noProof/>
                <w:webHidden/>
              </w:rPr>
              <w:t>4</w:t>
            </w:r>
            <w:r>
              <w:rPr>
                <w:noProof/>
                <w:webHidden/>
              </w:rPr>
              <w:fldChar w:fldCharType="end"/>
            </w:r>
          </w:hyperlink>
        </w:p>
        <w:p w14:paraId="7E346BC0" w14:textId="37B9C657"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16" w:history="1">
            <w:r w:rsidRPr="00890B40">
              <w:rPr>
                <w:rStyle w:val="Hyperlink"/>
                <w:noProof/>
              </w:rPr>
              <w:t>1.3 Identify potential barriers to learning for self and another.</w:t>
            </w:r>
            <w:r>
              <w:rPr>
                <w:noProof/>
                <w:webHidden/>
              </w:rPr>
              <w:tab/>
            </w:r>
            <w:r>
              <w:rPr>
                <w:noProof/>
                <w:webHidden/>
              </w:rPr>
              <w:fldChar w:fldCharType="begin"/>
            </w:r>
            <w:r>
              <w:rPr>
                <w:noProof/>
                <w:webHidden/>
              </w:rPr>
              <w:instrText xml:space="preserve"> PAGEREF _Toc181632616 \h </w:instrText>
            </w:r>
            <w:r>
              <w:rPr>
                <w:noProof/>
                <w:webHidden/>
              </w:rPr>
            </w:r>
            <w:r>
              <w:rPr>
                <w:noProof/>
                <w:webHidden/>
              </w:rPr>
              <w:fldChar w:fldCharType="separate"/>
            </w:r>
            <w:r>
              <w:rPr>
                <w:noProof/>
                <w:webHidden/>
              </w:rPr>
              <w:t>5</w:t>
            </w:r>
            <w:r>
              <w:rPr>
                <w:noProof/>
                <w:webHidden/>
              </w:rPr>
              <w:fldChar w:fldCharType="end"/>
            </w:r>
          </w:hyperlink>
        </w:p>
        <w:p w14:paraId="3C16A9F9" w14:textId="6BD9DF08"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17" w:history="1">
            <w:r w:rsidRPr="00890B40">
              <w:rPr>
                <w:rStyle w:val="Hyperlink"/>
                <w:noProof/>
              </w:rPr>
              <w:t>1.4 Explain how these barriers to learning can be overcome.</w:t>
            </w:r>
            <w:r>
              <w:rPr>
                <w:noProof/>
                <w:webHidden/>
              </w:rPr>
              <w:tab/>
            </w:r>
            <w:r>
              <w:rPr>
                <w:noProof/>
                <w:webHidden/>
              </w:rPr>
              <w:fldChar w:fldCharType="begin"/>
            </w:r>
            <w:r>
              <w:rPr>
                <w:noProof/>
                <w:webHidden/>
              </w:rPr>
              <w:instrText xml:space="preserve"> PAGEREF _Toc181632617 \h </w:instrText>
            </w:r>
            <w:r>
              <w:rPr>
                <w:noProof/>
                <w:webHidden/>
              </w:rPr>
            </w:r>
            <w:r>
              <w:rPr>
                <w:noProof/>
                <w:webHidden/>
              </w:rPr>
              <w:fldChar w:fldCharType="separate"/>
            </w:r>
            <w:r>
              <w:rPr>
                <w:noProof/>
                <w:webHidden/>
              </w:rPr>
              <w:t>5</w:t>
            </w:r>
            <w:r>
              <w:rPr>
                <w:noProof/>
                <w:webHidden/>
              </w:rPr>
              <w:fldChar w:fldCharType="end"/>
            </w:r>
          </w:hyperlink>
        </w:p>
        <w:p w14:paraId="4C838DCC" w14:textId="5C1694BA" w:rsidR="00022605" w:rsidRDefault="00022605">
          <w:pPr>
            <w:pStyle w:val="TOC1"/>
            <w:tabs>
              <w:tab w:val="right" w:pos="9350"/>
            </w:tabs>
            <w:rPr>
              <w:rFonts w:asciiTheme="minorHAnsi" w:eastAsiaTheme="minorEastAsia" w:hAnsiTheme="minorHAnsi" w:cstheme="minorBidi"/>
              <w:noProof/>
              <w:kern w:val="2"/>
              <w:sz w:val="24"/>
              <w:szCs w:val="24"/>
              <w14:ligatures w14:val="standardContextual"/>
            </w:rPr>
          </w:pPr>
          <w:hyperlink w:anchor="_Toc181632618" w:history="1">
            <w:r w:rsidRPr="00890B40">
              <w:rPr>
                <w:rStyle w:val="Hyperlink"/>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_Toc181632618 \h </w:instrText>
            </w:r>
            <w:r>
              <w:rPr>
                <w:noProof/>
                <w:webHidden/>
              </w:rPr>
            </w:r>
            <w:r>
              <w:rPr>
                <w:noProof/>
                <w:webHidden/>
              </w:rPr>
              <w:fldChar w:fldCharType="separate"/>
            </w:r>
            <w:r>
              <w:rPr>
                <w:noProof/>
                <w:webHidden/>
              </w:rPr>
              <w:t>5</w:t>
            </w:r>
            <w:r>
              <w:rPr>
                <w:noProof/>
                <w:webHidden/>
              </w:rPr>
              <w:fldChar w:fldCharType="end"/>
            </w:r>
          </w:hyperlink>
        </w:p>
        <w:p w14:paraId="6DE3AADE" w14:textId="7BB64813"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19" w:history="1">
            <w:r w:rsidRPr="00890B40">
              <w:rPr>
                <w:rStyle w:val="Hyperlink"/>
                <w:noProof/>
              </w:rPr>
              <w:t>2.1 Analyse learning/development options to meet needs of self &amp; another.</w:t>
            </w:r>
            <w:r>
              <w:rPr>
                <w:noProof/>
                <w:webHidden/>
              </w:rPr>
              <w:tab/>
            </w:r>
            <w:r>
              <w:rPr>
                <w:noProof/>
                <w:webHidden/>
              </w:rPr>
              <w:fldChar w:fldCharType="begin"/>
            </w:r>
            <w:r>
              <w:rPr>
                <w:noProof/>
                <w:webHidden/>
              </w:rPr>
              <w:instrText xml:space="preserve"> PAGEREF _Toc181632619 \h </w:instrText>
            </w:r>
            <w:r>
              <w:rPr>
                <w:noProof/>
                <w:webHidden/>
              </w:rPr>
            </w:r>
            <w:r>
              <w:rPr>
                <w:noProof/>
                <w:webHidden/>
              </w:rPr>
              <w:fldChar w:fldCharType="separate"/>
            </w:r>
            <w:r>
              <w:rPr>
                <w:noProof/>
                <w:webHidden/>
              </w:rPr>
              <w:t>5</w:t>
            </w:r>
            <w:r>
              <w:rPr>
                <w:noProof/>
                <w:webHidden/>
              </w:rPr>
              <w:fldChar w:fldCharType="end"/>
            </w:r>
          </w:hyperlink>
        </w:p>
        <w:p w14:paraId="521EE5BB" w14:textId="3AC3E888"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20" w:history="1">
            <w:r w:rsidRPr="00890B40">
              <w:rPr>
                <w:rStyle w:val="Hyperlink"/>
                <w:noProof/>
              </w:rPr>
              <w:t>2.2 Identify support mechanisms for the development of self &amp; another</w:t>
            </w:r>
            <w:r>
              <w:rPr>
                <w:noProof/>
                <w:webHidden/>
              </w:rPr>
              <w:tab/>
            </w:r>
            <w:r>
              <w:rPr>
                <w:noProof/>
                <w:webHidden/>
              </w:rPr>
              <w:fldChar w:fldCharType="begin"/>
            </w:r>
            <w:r>
              <w:rPr>
                <w:noProof/>
                <w:webHidden/>
              </w:rPr>
              <w:instrText xml:space="preserve"> PAGEREF _Toc181632620 \h </w:instrText>
            </w:r>
            <w:r>
              <w:rPr>
                <w:noProof/>
                <w:webHidden/>
              </w:rPr>
            </w:r>
            <w:r>
              <w:rPr>
                <w:noProof/>
                <w:webHidden/>
              </w:rPr>
              <w:fldChar w:fldCharType="separate"/>
            </w:r>
            <w:r>
              <w:rPr>
                <w:noProof/>
                <w:webHidden/>
              </w:rPr>
              <w:t>6</w:t>
            </w:r>
            <w:r>
              <w:rPr>
                <w:noProof/>
                <w:webHidden/>
              </w:rPr>
              <w:fldChar w:fldCharType="end"/>
            </w:r>
          </w:hyperlink>
        </w:p>
        <w:p w14:paraId="0660241C" w14:textId="03D73847" w:rsidR="00022605" w:rsidRDefault="00022605">
          <w:pPr>
            <w:pStyle w:val="TOC2"/>
            <w:tabs>
              <w:tab w:val="right" w:pos="9350"/>
            </w:tabs>
            <w:rPr>
              <w:rFonts w:asciiTheme="minorHAnsi" w:eastAsiaTheme="minorEastAsia" w:hAnsiTheme="minorHAnsi" w:cstheme="minorBidi"/>
              <w:noProof/>
              <w:kern w:val="2"/>
              <w:sz w:val="24"/>
              <w:szCs w:val="24"/>
              <w14:ligatures w14:val="standardContextual"/>
            </w:rPr>
          </w:pPr>
          <w:hyperlink w:anchor="_Toc181632621" w:history="1">
            <w:r w:rsidRPr="00890B40">
              <w:rPr>
                <w:rStyle w:val="Hyperlink"/>
                <w:noProof/>
              </w:rPr>
              <w:t>2.4 Method used to monitor the development of self &amp; another.</w:t>
            </w:r>
            <w:r>
              <w:rPr>
                <w:noProof/>
                <w:webHidden/>
              </w:rPr>
              <w:tab/>
            </w:r>
            <w:r>
              <w:rPr>
                <w:noProof/>
                <w:webHidden/>
              </w:rPr>
              <w:fldChar w:fldCharType="begin"/>
            </w:r>
            <w:r>
              <w:rPr>
                <w:noProof/>
                <w:webHidden/>
              </w:rPr>
              <w:instrText xml:space="preserve"> PAGEREF _Toc181632621 \h </w:instrText>
            </w:r>
            <w:r>
              <w:rPr>
                <w:noProof/>
                <w:webHidden/>
              </w:rPr>
            </w:r>
            <w:r>
              <w:rPr>
                <w:noProof/>
                <w:webHidden/>
              </w:rPr>
              <w:fldChar w:fldCharType="separate"/>
            </w:r>
            <w:r>
              <w:rPr>
                <w:noProof/>
                <w:webHidden/>
              </w:rPr>
              <w:t>8</w:t>
            </w:r>
            <w:r>
              <w:rPr>
                <w:noProof/>
                <w:webHidden/>
              </w:rPr>
              <w:fldChar w:fldCharType="end"/>
            </w:r>
          </w:hyperlink>
        </w:p>
        <w:p w14:paraId="3155EC3D" w14:textId="69B451C5" w:rsidR="00022605" w:rsidRDefault="00022605">
          <w:pPr>
            <w:pStyle w:val="TOC1"/>
            <w:tabs>
              <w:tab w:val="right" w:pos="9350"/>
            </w:tabs>
            <w:rPr>
              <w:rFonts w:asciiTheme="minorHAnsi" w:eastAsiaTheme="minorEastAsia" w:hAnsiTheme="minorHAnsi" w:cstheme="minorBidi"/>
              <w:noProof/>
              <w:kern w:val="2"/>
              <w:sz w:val="24"/>
              <w:szCs w:val="24"/>
              <w14:ligatures w14:val="standardContextual"/>
            </w:rPr>
          </w:pPr>
          <w:hyperlink w:anchor="_Toc181632622" w:history="1">
            <w:r w:rsidRPr="00890B40">
              <w:rPr>
                <w:rStyle w:val="Hyperlink"/>
                <w:noProof/>
              </w:rPr>
              <w:t>Conclusion</w:t>
            </w:r>
            <w:r>
              <w:rPr>
                <w:noProof/>
                <w:webHidden/>
              </w:rPr>
              <w:tab/>
            </w:r>
            <w:r>
              <w:rPr>
                <w:noProof/>
                <w:webHidden/>
              </w:rPr>
              <w:fldChar w:fldCharType="begin"/>
            </w:r>
            <w:r>
              <w:rPr>
                <w:noProof/>
                <w:webHidden/>
              </w:rPr>
              <w:instrText xml:space="preserve"> PAGEREF _Toc181632622 \h </w:instrText>
            </w:r>
            <w:r>
              <w:rPr>
                <w:noProof/>
                <w:webHidden/>
              </w:rPr>
            </w:r>
            <w:r>
              <w:rPr>
                <w:noProof/>
                <w:webHidden/>
              </w:rPr>
              <w:fldChar w:fldCharType="separate"/>
            </w:r>
            <w:r>
              <w:rPr>
                <w:noProof/>
                <w:webHidden/>
              </w:rPr>
              <w:t>8</w:t>
            </w:r>
            <w:r>
              <w:rPr>
                <w:noProof/>
                <w:webHidden/>
              </w:rPr>
              <w:fldChar w:fldCharType="end"/>
            </w:r>
          </w:hyperlink>
        </w:p>
        <w:p w14:paraId="48549E20" w14:textId="53797687" w:rsidR="00022605" w:rsidRDefault="00022605">
          <w:pPr>
            <w:pStyle w:val="TOC1"/>
            <w:tabs>
              <w:tab w:val="right" w:pos="9350"/>
            </w:tabs>
            <w:rPr>
              <w:rFonts w:asciiTheme="minorHAnsi" w:eastAsiaTheme="minorEastAsia" w:hAnsiTheme="minorHAnsi" w:cstheme="minorBidi"/>
              <w:noProof/>
              <w:kern w:val="2"/>
              <w:sz w:val="24"/>
              <w:szCs w:val="24"/>
              <w14:ligatures w14:val="standardContextual"/>
            </w:rPr>
          </w:pPr>
          <w:hyperlink w:anchor="_Toc181632623" w:history="1">
            <w:r w:rsidRPr="00890B40">
              <w:rPr>
                <w:rStyle w:val="Hyperlink"/>
                <w:noProof/>
              </w:rPr>
              <w:t>Reflection on the Recruitment process</w:t>
            </w:r>
            <w:r>
              <w:rPr>
                <w:noProof/>
                <w:webHidden/>
              </w:rPr>
              <w:tab/>
            </w:r>
            <w:r>
              <w:rPr>
                <w:noProof/>
                <w:webHidden/>
              </w:rPr>
              <w:fldChar w:fldCharType="begin"/>
            </w:r>
            <w:r>
              <w:rPr>
                <w:noProof/>
                <w:webHidden/>
              </w:rPr>
              <w:instrText xml:space="preserve"> PAGEREF _Toc181632623 \h </w:instrText>
            </w:r>
            <w:r>
              <w:rPr>
                <w:noProof/>
                <w:webHidden/>
              </w:rPr>
            </w:r>
            <w:r>
              <w:rPr>
                <w:noProof/>
                <w:webHidden/>
              </w:rPr>
              <w:fldChar w:fldCharType="separate"/>
            </w:r>
            <w:r>
              <w:rPr>
                <w:noProof/>
                <w:webHidden/>
              </w:rPr>
              <w:t>9</w:t>
            </w:r>
            <w:r>
              <w:rPr>
                <w:noProof/>
                <w:webHidden/>
              </w:rPr>
              <w:fldChar w:fldCharType="end"/>
            </w:r>
          </w:hyperlink>
        </w:p>
        <w:p w14:paraId="714313C7" w14:textId="3FFDD957" w:rsidR="00022605" w:rsidRDefault="00022605">
          <w:pPr>
            <w:pStyle w:val="TOC1"/>
            <w:tabs>
              <w:tab w:val="right" w:pos="9350"/>
            </w:tabs>
            <w:rPr>
              <w:rFonts w:asciiTheme="minorHAnsi" w:eastAsiaTheme="minorEastAsia" w:hAnsiTheme="minorHAnsi" w:cstheme="minorBidi"/>
              <w:noProof/>
              <w:kern w:val="2"/>
              <w:sz w:val="24"/>
              <w:szCs w:val="24"/>
              <w14:ligatures w14:val="standardContextual"/>
            </w:rPr>
          </w:pPr>
          <w:hyperlink w:anchor="_Toc181632624" w:history="1">
            <w:r w:rsidRPr="00890B40">
              <w:rPr>
                <w:rStyle w:val="Hyperlink"/>
                <w:noProof/>
              </w:rPr>
              <w:t>References</w:t>
            </w:r>
            <w:r>
              <w:rPr>
                <w:noProof/>
                <w:webHidden/>
              </w:rPr>
              <w:tab/>
            </w:r>
            <w:r>
              <w:rPr>
                <w:noProof/>
                <w:webHidden/>
              </w:rPr>
              <w:fldChar w:fldCharType="begin"/>
            </w:r>
            <w:r>
              <w:rPr>
                <w:noProof/>
                <w:webHidden/>
              </w:rPr>
              <w:instrText xml:space="preserve"> PAGEREF _Toc181632624 \h </w:instrText>
            </w:r>
            <w:r>
              <w:rPr>
                <w:noProof/>
                <w:webHidden/>
              </w:rPr>
            </w:r>
            <w:r>
              <w:rPr>
                <w:noProof/>
                <w:webHidden/>
              </w:rPr>
              <w:fldChar w:fldCharType="separate"/>
            </w:r>
            <w:r>
              <w:rPr>
                <w:noProof/>
                <w:webHidden/>
              </w:rPr>
              <w:t>10</w:t>
            </w:r>
            <w:r>
              <w:rPr>
                <w:noProof/>
                <w:webHidden/>
              </w:rPr>
              <w:fldChar w:fldCharType="end"/>
            </w:r>
          </w:hyperlink>
        </w:p>
        <w:p w14:paraId="355AB78C" w14:textId="0EEFDD5D" w:rsidR="00022605" w:rsidRDefault="00022605">
          <w:pPr>
            <w:pStyle w:val="TOC1"/>
            <w:tabs>
              <w:tab w:val="right" w:pos="9350"/>
            </w:tabs>
            <w:rPr>
              <w:rFonts w:asciiTheme="minorHAnsi" w:eastAsiaTheme="minorEastAsia" w:hAnsiTheme="minorHAnsi" w:cstheme="minorBidi"/>
              <w:noProof/>
              <w:kern w:val="2"/>
              <w:sz w:val="24"/>
              <w:szCs w:val="24"/>
              <w14:ligatures w14:val="standardContextual"/>
            </w:rPr>
          </w:pPr>
          <w:hyperlink w:anchor="_Toc181632625" w:history="1">
            <w:r w:rsidRPr="00890B40">
              <w:rPr>
                <w:rStyle w:val="Hyperlink"/>
                <w:noProof/>
              </w:rPr>
              <w:t>Appendix A Curriculum Vitae</w:t>
            </w:r>
            <w:r>
              <w:rPr>
                <w:noProof/>
                <w:webHidden/>
              </w:rPr>
              <w:tab/>
            </w:r>
            <w:r>
              <w:rPr>
                <w:noProof/>
                <w:webHidden/>
              </w:rPr>
              <w:fldChar w:fldCharType="begin"/>
            </w:r>
            <w:r>
              <w:rPr>
                <w:noProof/>
                <w:webHidden/>
              </w:rPr>
              <w:instrText xml:space="preserve"> PAGEREF _Toc181632625 \h </w:instrText>
            </w:r>
            <w:r>
              <w:rPr>
                <w:noProof/>
                <w:webHidden/>
              </w:rPr>
            </w:r>
            <w:r>
              <w:rPr>
                <w:noProof/>
                <w:webHidden/>
              </w:rPr>
              <w:fldChar w:fldCharType="separate"/>
            </w:r>
            <w:r>
              <w:rPr>
                <w:noProof/>
                <w:webHidden/>
              </w:rPr>
              <w:t>11</w:t>
            </w:r>
            <w:r>
              <w:rPr>
                <w:noProof/>
                <w:webHidden/>
              </w:rPr>
              <w:fldChar w:fldCharType="end"/>
            </w:r>
          </w:hyperlink>
        </w:p>
        <w:p w14:paraId="7440523E" w14:textId="7F37A05C" w:rsidR="00022605" w:rsidRDefault="00022605">
          <w:pPr>
            <w:pStyle w:val="TOC1"/>
            <w:tabs>
              <w:tab w:val="right" w:pos="9350"/>
            </w:tabs>
            <w:rPr>
              <w:rFonts w:asciiTheme="minorHAnsi" w:eastAsiaTheme="minorEastAsia" w:hAnsiTheme="minorHAnsi" w:cstheme="minorBidi"/>
              <w:noProof/>
              <w:kern w:val="2"/>
              <w:sz w:val="24"/>
              <w:szCs w:val="24"/>
              <w14:ligatures w14:val="standardContextual"/>
            </w:rPr>
          </w:pPr>
          <w:hyperlink w:anchor="_Toc181632626" w:history="1">
            <w:r w:rsidRPr="00890B40">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_Toc181632626 \h </w:instrText>
            </w:r>
            <w:r>
              <w:rPr>
                <w:noProof/>
                <w:webHidden/>
              </w:rPr>
            </w:r>
            <w:r>
              <w:rPr>
                <w:noProof/>
                <w:webHidden/>
              </w:rPr>
              <w:fldChar w:fldCharType="separate"/>
            </w:r>
            <w:r>
              <w:rPr>
                <w:noProof/>
                <w:webHidden/>
              </w:rPr>
              <w:t>12</w:t>
            </w:r>
            <w:r>
              <w:rPr>
                <w:noProof/>
                <w:webHidden/>
              </w:rPr>
              <w:fldChar w:fldCharType="end"/>
            </w:r>
          </w:hyperlink>
        </w:p>
        <w:p w14:paraId="2BF66C93" w14:textId="62A0134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23352032" w14:textId="77777777" w:rsidR="00DF069E" w:rsidRDefault="00DF069E" w:rsidP="00766DE3"/>
    <w:p w14:paraId="337B142D" w14:textId="77777777" w:rsidR="00DF069E" w:rsidRDefault="00DF069E" w:rsidP="00766DE3"/>
    <w:p w14:paraId="0BDBD522" w14:textId="4EDAD478" w:rsidR="00DF069E" w:rsidRDefault="007258BC" w:rsidP="00B142D8">
      <w:pPr>
        <w:pStyle w:val="Heading1"/>
      </w:pPr>
      <w:r>
        <w:t>I</w:t>
      </w:r>
      <w:r w:rsidR="00B142D8">
        <w:t>dentify</w:t>
      </w:r>
      <w:r>
        <w:t xml:space="preserve">ing </w:t>
      </w:r>
      <w:r w:rsidR="00B142D8">
        <w:t>development needs</w:t>
      </w:r>
    </w:p>
    <w:p w14:paraId="5FC975F3" w14:textId="77777777" w:rsidR="00DF069E" w:rsidRDefault="00DF069E" w:rsidP="00766DE3"/>
    <w:p w14:paraId="0A268459" w14:textId="77777777" w:rsidR="00DF069E" w:rsidRDefault="00DF069E" w:rsidP="00766DE3"/>
    <w:p w14:paraId="54EA513E" w14:textId="4FC77B0A" w:rsidR="00766DE3" w:rsidRPr="00766DE3" w:rsidRDefault="00766DE3" w:rsidP="00766DE3">
      <w:r w:rsidRPr="00766DE3">
        <w:t>Identifying development needs is a key part of personal and professional growth. Development needs refer to the gaps between an individual’s current abilities and the skills or knowledge required to perform effectively in a role. These needs can be recognised through self-reflection, performance reviews, feedback from others, and comparing current competencies with job requirements (Armstrong &amp; Taylor, 2020). Once development needs are identified, understanding individual learning styles can help design effective learning and development plans.</w:t>
      </w:r>
    </w:p>
    <w:p w14:paraId="5DE6A6BD" w14:textId="1E8D1E59" w:rsidR="000772FE" w:rsidRDefault="00766DE3" w:rsidP="00766DE3">
      <w:pPr>
        <w:rPr>
          <w:b/>
          <w:bCs/>
        </w:rPr>
      </w:pPr>
      <w:bookmarkStart w:id="1" w:name="_Int_V2PWwvwM"/>
      <w:r w:rsidRPr="00766DE3">
        <w:t>Learning styles describe how people prefer to receive, process, and retain information.</w:t>
      </w:r>
      <w:bookmarkEnd w:id="1"/>
      <w:r w:rsidRPr="00766DE3">
        <w:t xml:space="preserve"> According to the VARK model, individuals typically learn through one or more of four modes: </w:t>
      </w:r>
    </w:p>
    <w:p w14:paraId="71DBD6D3" w14:textId="50ACE9E4" w:rsidR="000772FE" w:rsidRPr="00766DE3" w:rsidRDefault="00C312A2" w:rsidP="00766DE3">
      <w:r>
        <w:rPr>
          <w:b/>
          <w:bCs/>
        </w:rPr>
        <w:t>Visual,</w:t>
      </w:r>
      <w:r w:rsidR="00766DE3" w:rsidRPr="00766DE3">
        <w:rPr>
          <w:b/>
          <w:bCs/>
        </w:rPr>
        <w:t>Auditory,Reading/Writing,</w:t>
      </w:r>
      <w:r w:rsidR="00766DE3" w:rsidRPr="00766DE3">
        <w:t xml:space="preserve"> and </w:t>
      </w:r>
      <w:r w:rsidR="00766DE3" w:rsidRPr="00766DE3">
        <w:rPr>
          <w:b/>
          <w:bCs/>
        </w:rPr>
        <w:t>Kinaesthetic</w:t>
      </w:r>
      <w:r w:rsidR="00766DE3" w:rsidRPr="00766DE3">
        <w:t xml:space="preserve"> (Fleming &amp; Mills, 1992). Knowing one’s learning style helps tailor development activities for maximum engagement and effectiveness</w:t>
      </w:r>
      <w:r w:rsidR="00830139">
        <w:t>.</w:t>
      </w:r>
    </w:p>
    <w:p w14:paraId="153553B2" w14:textId="5908DC0F" w:rsidR="00583709" w:rsidRDefault="008312FD" w:rsidP="002575B5">
      <w:pPr>
        <w:pStyle w:val="Heading1"/>
      </w:pPr>
      <w:r>
        <w:br w:type="page"/>
      </w:r>
      <w:bookmarkStart w:id="2" w:name="_1ci93xb" w:colFirst="0" w:colLast="0"/>
      <w:bookmarkStart w:id="3" w:name="_Toc181632613"/>
      <w:bookmarkEnd w:id="2"/>
      <w:r>
        <w:lastRenderedPageBreak/>
        <w:t xml:space="preserve">Section 1: Know how to identify development </w:t>
      </w:r>
      <w:bookmarkEnd w:id="3"/>
      <w:r w:rsidR="007C458C">
        <w:t>needs.</w:t>
      </w:r>
    </w:p>
    <w:p w14:paraId="3328E884" w14:textId="5DD874BE" w:rsidR="009309B7" w:rsidRPr="009309B7" w:rsidRDefault="00532EE5" w:rsidP="009309B7">
      <w:pPr>
        <w:rPr>
          <w:b/>
          <w:bCs/>
        </w:rPr>
      </w:pPr>
      <w:r>
        <w:rPr>
          <w:b/>
          <w:bCs/>
        </w:rPr>
        <w:t>1.</w:t>
      </w:r>
      <w:r w:rsidR="00047C5E">
        <w:rPr>
          <w:b/>
          <w:bCs/>
        </w:rPr>
        <w:t>Ident</w:t>
      </w:r>
      <w:r>
        <w:rPr>
          <w:b/>
          <w:bCs/>
        </w:rPr>
        <w:t xml:space="preserve">ify </w:t>
      </w:r>
      <w:r w:rsidR="0062327A">
        <w:rPr>
          <w:b/>
          <w:bCs/>
        </w:rPr>
        <w:t>development needs.</w:t>
      </w:r>
    </w:p>
    <w:p w14:paraId="436CD7BC" w14:textId="46D92C49" w:rsidR="009309B7" w:rsidRPr="009309B7" w:rsidRDefault="009309B7" w:rsidP="009309B7">
      <w:r w:rsidRPr="009309B7">
        <w:t xml:space="preserve">Development needs are the skills, knowledge, or </w:t>
      </w:r>
      <w:r w:rsidR="00476137" w:rsidRPr="009309B7">
        <w:t>behaviours</w:t>
      </w:r>
      <w:r w:rsidRPr="009309B7">
        <w:t xml:space="preserve"> a person must improve or learn to perform their job effectively or progress in their career.</w:t>
      </w:r>
    </w:p>
    <w:p w14:paraId="419D2196" w14:textId="77777777" w:rsidR="009309B7" w:rsidRPr="009309B7" w:rsidRDefault="009309B7" w:rsidP="009309B7">
      <w:r w:rsidRPr="009309B7">
        <w:t>To identify these needs, you often start by:</w:t>
      </w:r>
    </w:p>
    <w:p w14:paraId="441E4C9C" w14:textId="77777777" w:rsidR="009309B7" w:rsidRPr="009309B7" w:rsidRDefault="009309B7" w:rsidP="00D60964">
      <w:r w:rsidRPr="009309B7">
        <w:t>Reviewing performance or feedback reports</w:t>
      </w:r>
    </w:p>
    <w:p w14:paraId="596DE3B2" w14:textId="77777777" w:rsidR="009309B7" w:rsidRPr="009309B7" w:rsidRDefault="009309B7" w:rsidP="00D60964">
      <w:r w:rsidRPr="009309B7">
        <w:t>Comparing current skills against required competencies</w:t>
      </w:r>
    </w:p>
    <w:p w14:paraId="67C51A80" w14:textId="77777777" w:rsidR="009309B7" w:rsidRPr="009309B7" w:rsidRDefault="009309B7" w:rsidP="00D60964">
      <w:r w:rsidRPr="009309B7">
        <w:t>Reflecting on personal strengths and weaknesses</w:t>
      </w:r>
    </w:p>
    <w:p w14:paraId="0F967D7D" w14:textId="77777777" w:rsidR="009309B7" w:rsidRPr="009309B7" w:rsidRDefault="009309B7" w:rsidP="00D60964">
      <w:r w:rsidRPr="009309B7">
        <w:t>Discussing goals with managers, mentors, or peers</w:t>
      </w:r>
    </w:p>
    <w:p w14:paraId="1B58E7D9" w14:textId="77777777" w:rsidR="009309B7" w:rsidRPr="009309B7" w:rsidRDefault="00B41A46" w:rsidP="009309B7">
      <w:r>
        <w:pict w14:anchorId="70B104D1">
          <v:rect id="_x0000_i1025" style="width:0;height:1.5pt" o:hralign="center" o:hrstd="t" o:hr="t" fillcolor="#a0a0a0" stroked="f"/>
        </w:pict>
      </w:r>
    </w:p>
    <w:p w14:paraId="3CC33597" w14:textId="77777777" w:rsidR="009309B7" w:rsidRPr="009309B7" w:rsidRDefault="009309B7" w:rsidP="009309B7">
      <w:pPr>
        <w:rPr>
          <w:b/>
          <w:bCs/>
        </w:rPr>
      </w:pPr>
      <w:r w:rsidRPr="009309B7">
        <w:rPr>
          <w:b/>
          <w:bCs/>
        </w:rPr>
        <w:t>2. Identifying Learning Styles</w:t>
      </w:r>
    </w:p>
    <w:p w14:paraId="27EBBFD1" w14:textId="4C9DD627" w:rsidR="009309B7" w:rsidRPr="009309B7" w:rsidRDefault="009309B7" w:rsidP="009309B7">
      <w:r w:rsidRPr="009309B7">
        <w:t>Learning styles</w:t>
      </w:r>
      <w:r w:rsidR="00A83FA7">
        <w:t xml:space="preserve"> describe</w:t>
      </w:r>
      <w:r w:rsidR="009F3F22">
        <w:t xml:space="preserve"> </w:t>
      </w:r>
      <w:r w:rsidR="00485BD4">
        <w:t>how indivi</w:t>
      </w:r>
      <w:r w:rsidR="00C40EB8">
        <w:t xml:space="preserve">duals prefer to learn and process information </w:t>
      </w:r>
      <w:r w:rsidR="00A83FA7">
        <w:t>.</w:t>
      </w:r>
      <w:r w:rsidRPr="009309B7">
        <w:t xml:space="preserve"> Knowing your own and another person’s learning style helps tailor development activities for better results.</w:t>
      </w:r>
    </w:p>
    <w:p w14:paraId="1A2A863A" w14:textId="77777777" w:rsidR="009309B7" w:rsidRPr="009309B7" w:rsidRDefault="009309B7" w:rsidP="009309B7">
      <w:r w:rsidRPr="009309B7">
        <w:t xml:space="preserve">A common model is </w:t>
      </w:r>
      <w:r w:rsidRPr="009309B7">
        <w:rPr>
          <w:b/>
          <w:bCs/>
        </w:rPr>
        <w:t>VARK</w:t>
      </w:r>
      <w:r w:rsidRPr="009309B7">
        <w:t>, which includes:</w:t>
      </w:r>
    </w:p>
    <w:p w14:paraId="6C6C159E" w14:textId="77777777" w:rsidR="009309B7" w:rsidRPr="009309B7" w:rsidRDefault="009309B7" w:rsidP="009F3F22">
      <w:r w:rsidRPr="009309B7">
        <w:rPr>
          <w:b/>
          <w:bCs/>
        </w:rPr>
        <w:t>V – Visual:</w:t>
      </w:r>
      <w:r w:rsidRPr="009309B7">
        <w:t xml:space="preserve"> Prefers using images, charts, diagrams</w:t>
      </w:r>
    </w:p>
    <w:p w14:paraId="0986313C" w14:textId="77777777" w:rsidR="009309B7" w:rsidRPr="009309B7" w:rsidRDefault="009309B7" w:rsidP="009F3F22">
      <w:r w:rsidRPr="009309B7">
        <w:rPr>
          <w:b/>
          <w:bCs/>
        </w:rPr>
        <w:t>A – Auditory:</w:t>
      </w:r>
      <w:r w:rsidRPr="009309B7">
        <w:t xml:space="preserve"> Learns best by listening and discussing</w:t>
      </w:r>
    </w:p>
    <w:p w14:paraId="7C1B6E62" w14:textId="77777777" w:rsidR="009309B7" w:rsidRPr="009309B7" w:rsidRDefault="009309B7" w:rsidP="009F3F22">
      <w:r w:rsidRPr="009309B7">
        <w:rPr>
          <w:b/>
          <w:bCs/>
        </w:rPr>
        <w:t>R – Reading/Writing:</w:t>
      </w:r>
      <w:r w:rsidRPr="009309B7">
        <w:t xml:space="preserve"> Prefers text-based input and output</w:t>
      </w:r>
    </w:p>
    <w:p w14:paraId="4366B085" w14:textId="77777777" w:rsidR="009309B7" w:rsidRPr="009309B7" w:rsidRDefault="009309B7" w:rsidP="009F3F22">
      <w:r w:rsidRPr="009309B7">
        <w:rPr>
          <w:b/>
          <w:bCs/>
        </w:rPr>
        <w:t>K – Kinaesthetic:</w:t>
      </w:r>
      <w:r w:rsidRPr="009309B7">
        <w:t xml:space="preserve"> Learns by doing and experiencing</w:t>
      </w:r>
    </w:p>
    <w:p w14:paraId="558EAF2A" w14:textId="77777777" w:rsidR="009309B7" w:rsidRPr="009309B7" w:rsidRDefault="00B41A46" w:rsidP="009309B7">
      <w:r>
        <w:pict w14:anchorId="5212C754">
          <v:rect id="_x0000_i1026" style="width:0;height:1.5pt" o:hralign="center" o:hrstd="t" o:hr="t" fillcolor="#a0a0a0" stroked="f"/>
        </w:pict>
      </w:r>
    </w:p>
    <w:p w14:paraId="5DE2B7B8" w14:textId="77777777" w:rsidR="009309B7" w:rsidRPr="009309B7" w:rsidRDefault="009309B7" w:rsidP="009309B7">
      <w:pPr>
        <w:rPr>
          <w:b/>
          <w:bCs/>
        </w:rPr>
      </w:pPr>
      <w:r w:rsidRPr="009309B7">
        <w:rPr>
          <w:b/>
          <w:bCs/>
        </w:rPr>
        <w:t>3. Steps to Identify Learning Styles</w:t>
      </w:r>
    </w:p>
    <w:p w14:paraId="5DAF0966" w14:textId="77777777" w:rsidR="009309B7" w:rsidRPr="009309B7" w:rsidRDefault="009309B7" w:rsidP="009309B7">
      <w:pPr>
        <w:rPr>
          <w:b/>
          <w:bCs/>
        </w:rPr>
      </w:pPr>
      <w:r w:rsidRPr="009309B7">
        <w:rPr>
          <w:b/>
          <w:bCs/>
        </w:rPr>
        <w:t>For Yourself:</w:t>
      </w:r>
    </w:p>
    <w:p w14:paraId="1F087C0D" w14:textId="62BABC36" w:rsidR="009309B7" w:rsidRPr="009309B7" w:rsidRDefault="009309B7" w:rsidP="009309B7">
      <w:pPr>
        <w:numPr>
          <w:ilvl w:val="0"/>
          <w:numId w:val="3"/>
        </w:numPr>
      </w:pPr>
      <w:r w:rsidRPr="009309B7">
        <w:rPr>
          <w:b/>
          <w:bCs/>
        </w:rPr>
        <w:t>Reflection:</w:t>
      </w:r>
      <w:r w:rsidRPr="009309B7">
        <w:t xml:space="preserve"> Think about how you best understand </w:t>
      </w:r>
      <w:r w:rsidR="00BC3A78" w:rsidRPr="009309B7">
        <w:t>latest information</w:t>
      </w:r>
      <w:r w:rsidRPr="009309B7">
        <w:t xml:space="preserve"> — do you prefer watching demonstrations, listening, reading, or </w:t>
      </w:r>
      <w:r w:rsidR="00C24675" w:rsidRPr="009309B7">
        <w:t>firsthand</w:t>
      </w:r>
      <w:r w:rsidRPr="009309B7">
        <w:t xml:space="preserve"> practice?</w:t>
      </w:r>
    </w:p>
    <w:p w14:paraId="238BCB14" w14:textId="77777777" w:rsidR="009309B7" w:rsidRPr="009309B7" w:rsidRDefault="009309B7" w:rsidP="009309B7">
      <w:pPr>
        <w:numPr>
          <w:ilvl w:val="0"/>
          <w:numId w:val="3"/>
        </w:numPr>
      </w:pPr>
      <w:r w:rsidRPr="009309B7">
        <w:rPr>
          <w:b/>
          <w:bCs/>
        </w:rPr>
        <w:t>Use a Learning Style Questionnaire:</w:t>
      </w:r>
      <w:r w:rsidRPr="009309B7">
        <w:t xml:space="preserve"> Take a short VARK or Honey &amp; Mumford learning styles assessment online.</w:t>
      </w:r>
    </w:p>
    <w:p w14:paraId="44FA7543" w14:textId="1C223D46" w:rsidR="009309B7" w:rsidRPr="009309B7" w:rsidRDefault="009309B7" w:rsidP="009309B7">
      <w:pPr>
        <w:numPr>
          <w:ilvl w:val="0"/>
          <w:numId w:val="3"/>
        </w:numPr>
      </w:pPr>
      <w:r w:rsidRPr="009309B7">
        <w:rPr>
          <w:b/>
          <w:bCs/>
        </w:rPr>
        <w:t>Past Experiences:</w:t>
      </w:r>
      <w:r w:rsidRPr="009309B7">
        <w:t xml:space="preserve"> Recall learning situations where you succeeded or struggled. What methods worked best?</w:t>
      </w:r>
    </w:p>
    <w:p w14:paraId="5771719E" w14:textId="135CD3C7" w:rsidR="009309B7" w:rsidRPr="009309B7" w:rsidRDefault="009309B7" w:rsidP="009309B7"/>
    <w:p w14:paraId="362091EA" w14:textId="142C80B4" w:rsidR="009309B7" w:rsidRPr="009309B7" w:rsidRDefault="009309B7" w:rsidP="009309B7"/>
    <w:p w14:paraId="1A8A9DD8" w14:textId="77777777" w:rsidR="009309B7" w:rsidRPr="009309B7" w:rsidRDefault="00B41A46" w:rsidP="009309B7">
      <w:r>
        <w:pict w14:anchorId="3575C698">
          <v:rect id="_x0000_i1027" style="width:0;height:1.5pt" o:hralign="center" o:hrstd="t" o:hr="t" fillcolor="#a0a0a0" stroked="f"/>
        </w:pict>
      </w:r>
    </w:p>
    <w:p w14:paraId="1351D4FF" w14:textId="77777777" w:rsidR="00695ECC" w:rsidRDefault="00695ECC" w:rsidP="009309B7">
      <w:pPr>
        <w:rPr>
          <w:b/>
          <w:bCs/>
        </w:rPr>
      </w:pPr>
    </w:p>
    <w:p w14:paraId="52D62728" w14:textId="7299DA1F" w:rsidR="009309B7" w:rsidRPr="009309B7" w:rsidRDefault="009309B7" w:rsidP="009309B7">
      <w:pPr>
        <w:rPr>
          <w:b/>
          <w:bCs/>
        </w:rPr>
      </w:pPr>
      <w:r w:rsidRPr="009309B7">
        <w:rPr>
          <w:b/>
          <w:bCs/>
        </w:rPr>
        <w:lastRenderedPageBreak/>
        <w:t>For Another Person:</w:t>
      </w:r>
    </w:p>
    <w:p w14:paraId="7CA91281" w14:textId="77777777" w:rsidR="009309B7" w:rsidRPr="009309B7" w:rsidRDefault="009309B7" w:rsidP="009309B7">
      <w:pPr>
        <w:numPr>
          <w:ilvl w:val="0"/>
          <w:numId w:val="4"/>
        </w:numPr>
      </w:pPr>
      <w:r w:rsidRPr="009309B7">
        <w:rPr>
          <w:b/>
          <w:bCs/>
        </w:rPr>
        <w:t>Observation:</w:t>
      </w:r>
      <w:r w:rsidRPr="009309B7">
        <w:t xml:space="preserve"> Watch how they approach new tasks — do they take notes, listen carefully, or dive in and experiment?</w:t>
      </w:r>
    </w:p>
    <w:p w14:paraId="7D37CB0E" w14:textId="5C375BEF" w:rsidR="009309B7" w:rsidRPr="009309B7" w:rsidRDefault="009309B7" w:rsidP="009309B7">
      <w:pPr>
        <w:numPr>
          <w:ilvl w:val="0"/>
          <w:numId w:val="4"/>
        </w:numPr>
      </w:pPr>
      <w:r w:rsidRPr="009309B7">
        <w:rPr>
          <w:b/>
          <w:bCs/>
        </w:rPr>
        <w:t xml:space="preserve">Ask </w:t>
      </w:r>
      <w:r w:rsidR="00513397">
        <w:rPr>
          <w:b/>
          <w:bCs/>
        </w:rPr>
        <w:t>the person</w:t>
      </w:r>
      <w:r w:rsidRPr="009309B7">
        <w:rPr>
          <w:b/>
          <w:bCs/>
        </w:rPr>
        <w:t>:</w:t>
      </w:r>
      <w:r w:rsidRPr="009309B7">
        <w:t xml:space="preserve"> Have a conversation about what helps them learn best.</w:t>
      </w:r>
    </w:p>
    <w:p w14:paraId="6075E360" w14:textId="46DE4D3C" w:rsidR="009309B7" w:rsidRPr="009309B7" w:rsidRDefault="009309B7" w:rsidP="009309B7">
      <w:pPr>
        <w:numPr>
          <w:ilvl w:val="0"/>
          <w:numId w:val="4"/>
        </w:numPr>
      </w:pPr>
      <w:r w:rsidRPr="009309B7">
        <w:rPr>
          <w:b/>
          <w:bCs/>
        </w:rPr>
        <w:t>Feedback:</w:t>
      </w:r>
      <w:r w:rsidRPr="009309B7">
        <w:t xml:space="preserve"> Discuss how they respond to different learning methods (e.g., presentations vs. </w:t>
      </w:r>
      <w:r w:rsidR="00E44954" w:rsidRPr="009309B7">
        <w:t>firsthand</w:t>
      </w:r>
      <w:r w:rsidRPr="009309B7">
        <w:t xml:space="preserve"> practice).</w:t>
      </w:r>
    </w:p>
    <w:p w14:paraId="25A0CD7E" w14:textId="303FE73D" w:rsidR="009309B7" w:rsidRPr="009309B7" w:rsidRDefault="009309B7" w:rsidP="009309B7"/>
    <w:p w14:paraId="24F818AB" w14:textId="294676DC" w:rsidR="009309B7" w:rsidRPr="009309B7" w:rsidRDefault="009309B7" w:rsidP="009309B7"/>
    <w:p w14:paraId="5CD70CF2" w14:textId="77777777" w:rsidR="009309B7" w:rsidRPr="009309B7" w:rsidRDefault="00B41A46" w:rsidP="009309B7">
      <w:r>
        <w:pict w14:anchorId="02509056">
          <v:rect id="_x0000_i1028" style="width:0;height:1.5pt" o:hralign="center" o:hrstd="t" o:hr="t" fillcolor="#a0a0a0" stroked="f"/>
        </w:pict>
      </w:r>
    </w:p>
    <w:p w14:paraId="41187BED" w14:textId="77777777" w:rsidR="009309B7" w:rsidRPr="009309B7" w:rsidRDefault="009309B7" w:rsidP="009309B7">
      <w:pPr>
        <w:rPr>
          <w:b/>
          <w:bCs/>
        </w:rPr>
      </w:pPr>
      <w:r w:rsidRPr="009309B7">
        <w:rPr>
          <w:b/>
          <w:bCs/>
        </w:rPr>
        <w:t>4. Linking Learning Styles to Development Needs</w:t>
      </w:r>
    </w:p>
    <w:p w14:paraId="63570F08" w14:textId="77777777" w:rsidR="009309B7" w:rsidRPr="009309B7" w:rsidRDefault="009309B7" w:rsidP="009309B7">
      <w:r w:rsidRPr="009309B7">
        <w:t>Once learning styles are known, development plans can be tailored: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6"/>
        <w:gridCol w:w="3692"/>
      </w:tblGrid>
      <w:tr w:rsidR="009309B7" w:rsidRPr="009309B7" w14:paraId="0F24C1F8" w14:textId="77777777">
        <w:trPr>
          <w:tblHeader/>
          <w:tblCellSpacing w:w="15" w:type="dxa"/>
        </w:trPr>
        <w:tc>
          <w:tcPr>
            <w:tcW w:w="0" w:type="auto"/>
            <w:vAlign w:val="center"/>
            <w:hideMark/>
          </w:tcPr>
          <w:p w14:paraId="1DE8A13E" w14:textId="6826D3EF" w:rsidR="009309B7" w:rsidRPr="009309B7" w:rsidRDefault="009309B7" w:rsidP="009309B7">
            <w:pPr>
              <w:rPr>
                <w:b/>
                <w:bCs/>
              </w:rPr>
            </w:pPr>
          </w:p>
        </w:tc>
        <w:tc>
          <w:tcPr>
            <w:tcW w:w="0" w:type="auto"/>
            <w:vAlign w:val="center"/>
            <w:hideMark/>
          </w:tcPr>
          <w:p w14:paraId="007E7A41" w14:textId="4838B612" w:rsidR="009309B7" w:rsidRPr="009309B7" w:rsidRDefault="009309B7" w:rsidP="009309B7">
            <w:pPr>
              <w:rPr>
                <w:b/>
                <w:bCs/>
              </w:rPr>
            </w:pPr>
          </w:p>
        </w:tc>
      </w:tr>
      <w:tr w:rsidR="009309B7" w:rsidRPr="009309B7" w14:paraId="0A848C29" w14:textId="77777777">
        <w:trPr>
          <w:tblCellSpacing w:w="15" w:type="dxa"/>
        </w:trPr>
        <w:tc>
          <w:tcPr>
            <w:tcW w:w="0" w:type="auto"/>
            <w:vAlign w:val="center"/>
            <w:hideMark/>
          </w:tcPr>
          <w:p w14:paraId="1031FCF9" w14:textId="77777777" w:rsidR="009309B7" w:rsidRPr="009309B7" w:rsidRDefault="009309B7" w:rsidP="009309B7">
            <w:r w:rsidRPr="009309B7">
              <w:t>Visual</w:t>
            </w:r>
          </w:p>
        </w:tc>
        <w:tc>
          <w:tcPr>
            <w:tcW w:w="0" w:type="auto"/>
            <w:vAlign w:val="center"/>
            <w:hideMark/>
          </w:tcPr>
          <w:p w14:paraId="68C28C12" w14:textId="77777777" w:rsidR="009309B7" w:rsidRPr="009309B7" w:rsidRDefault="009309B7" w:rsidP="009309B7">
            <w:r w:rsidRPr="009309B7">
              <w:t>Diagrams, videos, flowcharts, visual aids</w:t>
            </w:r>
          </w:p>
        </w:tc>
      </w:tr>
      <w:tr w:rsidR="009309B7" w:rsidRPr="009309B7" w14:paraId="2E3CDB43" w14:textId="77777777">
        <w:trPr>
          <w:tblCellSpacing w:w="15" w:type="dxa"/>
        </w:trPr>
        <w:tc>
          <w:tcPr>
            <w:tcW w:w="0" w:type="auto"/>
            <w:vAlign w:val="center"/>
            <w:hideMark/>
          </w:tcPr>
          <w:p w14:paraId="1A01B532" w14:textId="77777777" w:rsidR="009309B7" w:rsidRPr="009309B7" w:rsidRDefault="009309B7" w:rsidP="009309B7">
            <w:r w:rsidRPr="009309B7">
              <w:t>Auditory</w:t>
            </w:r>
          </w:p>
        </w:tc>
        <w:tc>
          <w:tcPr>
            <w:tcW w:w="0" w:type="auto"/>
            <w:vAlign w:val="center"/>
            <w:hideMark/>
          </w:tcPr>
          <w:p w14:paraId="4E9110C3" w14:textId="77777777" w:rsidR="009309B7" w:rsidRPr="009309B7" w:rsidRDefault="009309B7" w:rsidP="009309B7">
            <w:r w:rsidRPr="009309B7">
              <w:t>Discussions, podcasts, verbal feedback</w:t>
            </w:r>
          </w:p>
        </w:tc>
      </w:tr>
      <w:tr w:rsidR="009309B7" w:rsidRPr="009309B7" w14:paraId="055C9514" w14:textId="77777777">
        <w:trPr>
          <w:tblCellSpacing w:w="15" w:type="dxa"/>
        </w:trPr>
        <w:tc>
          <w:tcPr>
            <w:tcW w:w="0" w:type="auto"/>
            <w:vAlign w:val="center"/>
            <w:hideMark/>
          </w:tcPr>
          <w:p w14:paraId="6FB46BAF" w14:textId="77777777" w:rsidR="009309B7" w:rsidRPr="009309B7" w:rsidRDefault="009309B7" w:rsidP="009309B7">
            <w:r w:rsidRPr="009309B7">
              <w:t>Reading/Writing</w:t>
            </w:r>
          </w:p>
        </w:tc>
        <w:tc>
          <w:tcPr>
            <w:tcW w:w="0" w:type="auto"/>
            <w:vAlign w:val="center"/>
            <w:hideMark/>
          </w:tcPr>
          <w:p w14:paraId="77940A50" w14:textId="77777777" w:rsidR="009309B7" w:rsidRPr="009309B7" w:rsidRDefault="009309B7" w:rsidP="009309B7">
            <w:r w:rsidRPr="009309B7">
              <w:t>Manuals, reports, online articles</w:t>
            </w:r>
          </w:p>
        </w:tc>
      </w:tr>
      <w:tr w:rsidR="009309B7" w:rsidRPr="009309B7" w14:paraId="7031463D" w14:textId="77777777">
        <w:trPr>
          <w:tblCellSpacing w:w="15" w:type="dxa"/>
        </w:trPr>
        <w:tc>
          <w:tcPr>
            <w:tcW w:w="0" w:type="auto"/>
            <w:vAlign w:val="center"/>
            <w:hideMark/>
          </w:tcPr>
          <w:p w14:paraId="4BCFD70A" w14:textId="77777777" w:rsidR="009309B7" w:rsidRPr="009309B7" w:rsidRDefault="009309B7" w:rsidP="009309B7">
            <w:r w:rsidRPr="009309B7">
              <w:t>Kinaesthetic</w:t>
            </w:r>
          </w:p>
        </w:tc>
        <w:tc>
          <w:tcPr>
            <w:tcW w:w="0" w:type="auto"/>
            <w:vAlign w:val="center"/>
            <w:hideMark/>
          </w:tcPr>
          <w:p w14:paraId="7F796C00" w14:textId="35D06F36" w:rsidR="009309B7" w:rsidRPr="009309B7" w:rsidRDefault="009309B7" w:rsidP="009309B7">
            <w:r w:rsidRPr="009309B7">
              <w:t xml:space="preserve">Role-play, simulations, </w:t>
            </w:r>
            <w:r w:rsidR="00E44954" w:rsidRPr="009309B7">
              <w:t>firsthand</w:t>
            </w:r>
            <w:r w:rsidRPr="009309B7">
              <w:t xml:space="preserve"> training</w:t>
            </w:r>
          </w:p>
        </w:tc>
      </w:tr>
    </w:tbl>
    <w:p w14:paraId="2D60974F" w14:textId="54CCE54F" w:rsidR="009309B7" w:rsidRPr="009309B7" w:rsidRDefault="009309B7" w:rsidP="00442621"/>
    <w:p w14:paraId="6D9982FE" w14:textId="1DF41F03" w:rsidR="009309B7" w:rsidRPr="009309B7" w:rsidRDefault="009309B7" w:rsidP="009309B7"/>
    <w:p w14:paraId="59B3A4F4" w14:textId="2CF8CFA2" w:rsidR="009309B7" w:rsidRDefault="00AE2F89" w:rsidP="009E730C">
      <w:pPr>
        <w:pStyle w:val="Heading1"/>
      </w:pPr>
      <w:r>
        <w:t xml:space="preserve">Identify </w:t>
      </w:r>
      <w:r w:rsidR="005C205B">
        <w:t xml:space="preserve">learning styles </w:t>
      </w:r>
      <w:r w:rsidR="009E730C">
        <w:t>for self and another.</w:t>
      </w:r>
    </w:p>
    <w:p w14:paraId="699B36F9" w14:textId="77777777" w:rsidR="001148BD" w:rsidRPr="001148BD" w:rsidRDefault="001148BD" w:rsidP="001148BD"/>
    <w:p w14:paraId="5BCC0020" w14:textId="781B7502" w:rsidR="009309B7" w:rsidRPr="009309B7" w:rsidRDefault="009309B7" w:rsidP="009309B7">
      <w:r w:rsidRPr="009309B7">
        <w:t xml:space="preserve">To identify my own learning style, I used self-reflection and a VARK questionnaire. I discovered that I am </w:t>
      </w:r>
      <w:r w:rsidR="001B2279">
        <w:t>a visual learner</w:t>
      </w:r>
      <w:r w:rsidRPr="009309B7">
        <w:t xml:space="preserve"> as I understand and retain information better when it is presented in diagrams, charts, and videos. For example, when learning new workplace systems, I prefer flowcharts and visual guides rather than written instructions. This insight allows me to focus on visual resources and training videos to address my development needs more efficiently.</w:t>
      </w:r>
    </w:p>
    <w:p w14:paraId="3C2DC383" w14:textId="19371BC1" w:rsidR="009309B7" w:rsidRPr="009309B7" w:rsidRDefault="009309B7" w:rsidP="009309B7">
      <w:r w:rsidRPr="009309B7">
        <w:t xml:space="preserve">To identify another person’s learning style, observation and discussion are effective. By watching how a colleague approaches new tasks and asking about their preferences, </w:t>
      </w:r>
      <w:r w:rsidR="001C5C27" w:rsidRPr="009309B7">
        <w:t>they</w:t>
      </w:r>
      <w:r w:rsidRPr="009309B7">
        <w:t xml:space="preserve"> are</w:t>
      </w:r>
      <w:r w:rsidR="00093D28">
        <w:t xml:space="preserve"> a </w:t>
      </w:r>
      <w:r w:rsidR="008A1D5E">
        <w:t xml:space="preserve">kinaesthetic </w:t>
      </w:r>
      <w:r w:rsidR="00093D28">
        <w:t>learner</w:t>
      </w:r>
      <w:r w:rsidR="00093D28">
        <w:rPr>
          <w:b/>
          <w:bCs/>
        </w:rPr>
        <w:t>.</w:t>
      </w:r>
      <w:r w:rsidR="00093D28" w:rsidRPr="009309B7">
        <w:t xml:space="preserve"> They</w:t>
      </w:r>
      <w:r w:rsidRPr="009309B7">
        <w:t xml:space="preserve"> prefer </w:t>
      </w:r>
      <w:r w:rsidR="00B579E4" w:rsidRPr="009309B7">
        <w:t>firsthand</w:t>
      </w:r>
      <w:r w:rsidRPr="009309B7">
        <w:t xml:space="preserve"> practice and learn best through experience. Therefore, their professional development would benefit from job shadowing, simulations, and practical workshops.</w:t>
      </w:r>
    </w:p>
    <w:p w14:paraId="42B2440B" w14:textId="77777777" w:rsidR="009309B7" w:rsidRPr="009309B7" w:rsidRDefault="009309B7" w:rsidP="009309B7">
      <w:r w:rsidRPr="009309B7">
        <w:t>In conclusion, identifying development needs is most effective when linked to an individual’s learning style. Tailoring learning and development activities to match learning preferences enhances motivation, retention, and overall performance. Understanding both personal and others’ learning styles supports continuous professional growth and more effective workplace learning.</w:t>
      </w:r>
    </w:p>
    <w:p w14:paraId="6A90FD97" w14:textId="14AF007D" w:rsidR="00015116" w:rsidRDefault="004B7BE5" w:rsidP="00015116">
      <w:bookmarkStart w:id="4" w:name="_3whwml4" w:colFirst="0" w:colLast="0"/>
      <w:bookmarkStart w:id="5" w:name="_2bn6wsx" w:colFirst="0" w:colLast="0"/>
      <w:bookmarkEnd w:id="4"/>
      <w:bookmarkEnd w:id="5"/>
      <w:r>
        <w:lastRenderedPageBreak/>
        <w:t>A s</w:t>
      </w:r>
      <w:r w:rsidR="00E654F5">
        <w:t>imple technique</w:t>
      </w:r>
      <w:r w:rsidR="00015116" w:rsidRPr="00015116">
        <w:t xml:space="preserve"> that can be used to identify development needs is the </w:t>
      </w:r>
      <w:r w:rsidR="00015116" w:rsidRPr="00015116">
        <w:rPr>
          <w:b/>
          <w:bCs/>
        </w:rPr>
        <w:t>SWOT analysis</w:t>
      </w:r>
      <w:r w:rsidR="00015116" w:rsidRPr="00015116">
        <w:t xml:space="preserve">. SWOT stands for </w:t>
      </w:r>
      <w:r w:rsidR="00015116" w:rsidRPr="00015116">
        <w:rPr>
          <w:b/>
          <w:bCs/>
        </w:rPr>
        <w:t>Strengths, Weaknesses, Opportunities, and Threats</w:t>
      </w:r>
      <w:r w:rsidR="00015116" w:rsidRPr="00015116">
        <w:t>. This method helps individuals reflect on what they do well, what they need to improve, and what external factors might help or hinder their development (Gürel &amp; Tat, 2017).</w:t>
      </w:r>
    </w:p>
    <w:p w14:paraId="6C0228CF" w14:textId="77777777" w:rsidR="00EF1996" w:rsidRPr="00015116" w:rsidRDefault="00EF1996" w:rsidP="00015116"/>
    <w:p w14:paraId="575D8077" w14:textId="23A57049" w:rsidR="00015116" w:rsidRPr="00015116" w:rsidRDefault="00015116" w:rsidP="00015116">
      <w:pPr>
        <w:rPr>
          <w:b/>
          <w:bCs/>
        </w:rPr>
      </w:pPr>
    </w:p>
    <w:p w14:paraId="57D40257" w14:textId="77777777" w:rsidR="00583709" w:rsidRDefault="00583709"/>
    <w:p w14:paraId="7B6A9726" w14:textId="77777777" w:rsidR="00583709" w:rsidRDefault="00583709"/>
    <w:p w14:paraId="43357AF3" w14:textId="7B91CE41" w:rsidR="00583709" w:rsidRDefault="008312FD">
      <w:pPr>
        <w:pStyle w:val="Heading2"/>
      </w:pPr>
      <w:bookmarkStart w:id="6" w:name="_qsh70q" w:colFirst="0" w:colLast="0"/>
      <w:bookmarkStart w:id="7" w:name="_Toc181632615"/>
      <w:bookmarkStart w:id="8" w:name="_Int_a2cSXfMa"/>
      <w:bookmarkEnd w:id="6"/>
      <w:r>
        <w:t xml:space="preserve">1.2 Use a simple technique for identifying development needs for self &amp; </w:t>
      </w:r>
      <w:bookmarkEnd w:id="7"/>
      <w:r w:rsidR="007C458C">
        <w:t>another.</w:t>
      </w:r>
      <w:bookmarkEnd w:id="8"/>
    </w:p>
    <w:p w14:paraId="04627DED" w14:textId="77777777" w:rsidR="00583709" w:rsidRDefault="00583709"/>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tc>
          <w:tcPr>
            <w:tcW w:w="9016" w:type="dxa"/>
            <w:gridSpan w:val="2"/>
            <w:shd w:val="clear" w:color="auto" w:fill="D9D9D9"/>
            <w:vAlign w:val="center"/>
          </w:tcPr>
          <w:p w14:paraId="5185AE6F" w14:textId="77777777" w:rsidR="00583709" w:rsidRDefault="00583709">
            <w:pPr>
              <w:jc w:val="center"/>
              <w:rPr>
                <w:rFonts w:ascii="Arial" w:eastAsia="Arial" w:hAnsi="Arial" w:cs="Arial"/>
                <w:sz w:val="24"/>
                <w:szCs w:val="24"/>
              </w:rPr>
            </w:pPr>
            <w:bookmarkStart w:id="9" w:name="_3as4poj" w:colFirst="0" w:colLast="0"/>
            <w:bookmarkEnd w:id="9"/>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Pr>
                <w:rFonts w:ascii="Arial" w:eastAsia="Arial" w:hAnsi="Arial" w:cs="Arial"/>
                <w:b/>
                <w:sz w:val="24"/>
                <w:szCs w:val="24"/>
              </w:rPr>
              <w:t>STRENGTHS</w:t>
            </w:r>
          </w:p>
          <w:p w14:paraId="36B5032D" w14:textId="69B15B18" w:rsidR="00583709" w:rsidRDefault="003D3970">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Effective communication</w:t>
            </w:r>
          </w:p>
          <w:p w14:paraId="3722F24A" w14:textId="7A0EE0C9" w:rsidR="00367551" w:rsidRDefault="00367551">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Teamwork skills</w:t>
            </w:r>
          </w:p>
          <w:p w14:paraId="5947AD3D"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DCDD979"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119D98E1" w14:textId="56538E94" w:rsidR="00583709" w:rsidRDefault="00ED4EDD">
            <w:pPr>
              <w:spacing w:line="360" w:lineRule="auto"/>
              <w:rPr>
                <w:sz w:val="20"/>
                <w:szCs w:val="20"/>
              </w:rPr>
            </w:pPr>
            <w:r>
              <w:rPr>
                <w:sz w:val="20"/>
                <w:szCs w:val="20"/>
              </w:rPr>
              <w:t>Time management</w:t>
            </w:r>
          </w:p>
          <w:p w14:paraId="383F7A05" w14:textId="6D247D05" w:rsidR="003D3970" w:rsidRDefault="003D3970">
            <w:pPr>
              <w:spacing w:line="360" w:lineRule="auto"/>
              <w:rPr>
                <w:sz w:val="20"/>
                <w:szCs w:val="20"/>
              </w:rPr>
            </w:pPr>
            <w:r>
              <w:rPr>
                <w:sz w:val="20"/>
                <w:szCs w:val="20"/>
              </w:rPr>
              <w:t>Technical com</w:t>
            </w:r>
            <w:r w:rsidR="00532652">
              <w:rPr>
                <w:sz w:val="20"/>
                <w:szCs w:val="20"/>
              </w:rPr>
              <w:t>puter skills</w:t>
            </w:r>
          </w:p>
          <w:p w14:paraId="163DB39E" w14:textId="77777777" w:rsidR="00ED4EDD" w:rsidRDefault="00ED4EDD">
            <w:pPr>
              <w:spacing w:line="360" w:lineRule="auto"/>
              <w:rPr>
                <w:sz w:val="20"/>
                <w:szCs w:val="20"/>
              </w:rPr>
            </w:pPr>
          </w:p>
          <w:p w14:paraId="65FE9FEA" w14:textId="77777777" w:rsidR="00583709" w:rsidRDefault="00583709">
            <w:pPr>
              <w:spacing w:line="360" w:lineRule="auto"/>
              <w:rPr>
                <w:rFonts w:ascii="Arial" w:eastAsia="Arial" w:hAnsi="Arial" w:cs="Arial"/>
                <w:sz w:val="24"/>
                <w:szCs w:val="24"/>
              </w:rPr>
            </w:pPr>
          </w:p>
          <w:p w14:paraId="7449CC57"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6C7395D1" w14:textId="4C88128B" w:rsidR="00583709" w:rsidRDefault="00B57D7E">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Attending training </w:t>
            </w:r>
            <w:r w:rsidR="00FB7150">
              <w:rPr>
                <w:rFonts w:ascii="Arial" w:eastAsia="Arial" w:hAnsi="Arial" w:cs="Arial"/>
                <w:color w:val="000000"/>
              </w:rPr>
              <w:t>sessions</w:t>
            </w:r>
            <w:r w:rsidR="00C77DFF">
              <w:rPr>
                <w:rFonts w:ascii="Arial" w:eastAsia="Arial" w:hAnsi="Arial" w:cs="Arial"/>
                <w:color w:val="000000"/>
              </w:rPr>
              <w:t xml:space="preserve"> and using online tutorials </w:t>
            </w:r>
          </w:p>
          <w:p w14:paraId="2947553C"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57197EE2" w14:textId="77777777" w:rsidR="00583709" w:rsidRDefault="00583709">
            <w:pPr>
              <w:spacing w:line="360" w:lineRule="auto"/>
              <w:rPr>
                <w:rFonts w:ascii="Arial" w:eastAsia="Arial" w:hAnsi="Arial" w:cs="Arial"/>
                <w:sz w:val="20"/>
                <w:szCs w:val="20"/>
              </w:rPr>
            </w:pPr>
          </w:p>
          <w:p w14:paraId="082598D8" w14:textId="7AACF577" w:rsidR="00583709" w:rsidRDefault="00CA0797">
            <w:pPr>
              <w:spacing w:line="360" w:lineRule="auto"/>
              <w:rPr>
                <w:rFonts w:ascii="Arial" w:eastAsia="Arial" w:hAnsi="Arial" w:cs="Arial"/>
                <w:sz w:val="24"/>
                <w:szCs w:val="24"/>
              </w:rPr>
            </w:pPr>
            <w:r>
              <w:rPr>
                <w:rFonts w:ascii="Arial" w:eastAsia="Arial" w:hAnsi="Arial" w:cs="Arial"/>
                <w:sz w:val="24"/>
                <w:szCs w:val="24"/>
              </w:rPr>
              <w:t>Limited time for learning</w:t>
            </w:r>
            <w:r w:rsidR="004E04E4">
              <w:rPr>
                <w:rFonts w:ascii="Arial" w:eastAsia="Arial" w:hAnsi="Arial" w:cs="Arial"/>
                <w:sz w:val="24"/>
                <w:szCs w:val="24"/>
              </w:rPr>
              <w:t xml:space="preserve"> during busy work periods</w:t>
            </w:r>
          </w:p>
          <w:p w14:paraId="3DCC1C7A" w14:textId="77777777" w:rsidR="00CA0797" w:rsidRDefault="00CA0797">
            <w:pPr>
              <w:spacing w:line="360" w:lineRule="auto"/>
              <w:rPr>
                <w:rFonts w:ascii="Arial" w:eastAsia="Arial" w:hAnsi="Arial" w:cs="Arial"/>
                <w:sz w:val="24"/>
                <w:szCs w:val="24"/>
              </w:rPr>
            </w:pP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tc>
          <w:tcPr>
            <w:tcW w:w="9016" w:type="dxa"/>
            <w:gridSpan w:val="2"/>
            <w:shd w:val="clear" w:color="auto" w:fill="D9D9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41EBD45C" w14:textId="77777777" w:rsidR="00583709" w:rsidRDefault="008312FD">
            <w:pPr>
              <w:jc w:val="center"/>
              <w:rPr>
                <w:rFonts w:ascii="Arial" w:eastAsia="Arial" w:hAnsi="Arial" w:cs="Arial"/>
                <w:b/>
                <w:sz w:val="24"/>
                <w:szCs w:val="24"/>
              </w:rPr>
            </w:pPr>
            <w:r>
              <w:rPr>
                <w:rFonts w:ascii="Arial" w:eastAsia="Arial" w:hAnsi="Arial" w:cs="Arial"/>
                <w:b/>
                <w:sz w:val="24"/>
                <w:szCs w:val="24"/>
              </w:rPr>
              <w:lastRenderedPageBreak/>
              <w:t>STRENGTHS</w:t>
            </w:r>
          </w:p>
          <w:p w14:paraId="0F3EB08E"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73080270" w14:textId="7CEFEAE8" w:rsidR="00583709" w:rsidRDefault="00844D69">
            <w:p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Strong customer service skills</w:t>
            </w:r>
          </w:p>
          <w:p w14:paraId="724FDCAC" w14:textId="1661D9EA" w:rsidR="008F2D2A" w:rsidRDefault="008F2D2A">
            <w:pPr>
              <w:pBdr>
                <w:top w:val="nil"/>
                <w:left w:val="nil"/>
                <w:bottom w:val="nil"/>
                <w:right w:val="nil"/>
                <w:between w:val="nil"/>
              </w:pBdr>
              <w:spacing w:line="360" w:lineRule="auto"/>
              <w:rPr>
                <w:rFonts w:ascii="Arial" w:eastAsia="Arial" w:hAnsi="Arial" w:cs="Arial"/>
                <w:color w:val="000000"/>
              </w:rPr>
            </w:pP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lastRenderedPageBreak/>
              <w:t>WEAKNESSES</w:t>
            </w:r>
          </w:p>
          <w:p w14:paraId="446A7E08" w14:textId="77777777" w:rsidR="00583709" w:rsidRDefault="00583709">
            <w:pPr>
              <w:spacing w:line="360" w:lineRule="auto"/>
              <w:rPr>
                <w:sz w:val="20"/>
                <w:szCs w:val="20"/>
              </w:rPr>
            </w:pPr>
          </w:p>
          <w:p w14:paraId="4471DBBD" w14:textId="561318CF" w:rsidR="00583709" w:rsidRDefault="00E2472E">
            <w:pPr>
              <w:spacing w:line="360" w:lineRule="auto"/>
              <w:rPr>
                <w:rFonts w:ascii="Arial" w:eastAsia="Arial" w:hAnsi="Arial" w:cs="Arial"/>
                <w:sz w:val="24"/>
                <w:szCs w:val="24"/>
              </w:rPr>
            </w:pPr>
            <w:r>
              <w:rPr>
                <w:rFonts w:ascii="Arial" w:eastAsia="Arial" w:hAnsi="Arial" w:cs="Arial"/>
                <w:sz w:val="24"/>
                <w:szCs w:val="24"/>
              </w:rPr>
              <w:t>Lacked confidence when giving presentations.</w:t>
            </w:r>
          </w:p>
          <w:p w14:paraId="5F07AB8A"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6B12356D" w:rsidR="00583709" w:rsidRDefault="003B0D64">
            <w:pPr>
              <w:pBdr>
                <w:top w:val="nil"/>
                <w:left w:val="nil"/>
                <w:bottom w:val="nil"/>
                <w:right w:val="nil"/>
                <w:between w:val="nil"/>
              </w:pBdr>
              <w:spacing w:line="360" w:lineRule="auto"/>
              <w:rPr>
                <w:rFonts w:ascii="Arial" w:eastAsia="Arial" w:hAnsi="Arial" w:cs="Arial"/>
                <w:color w:val="000000"/>
                <w:sz w:val="20"/>
                <w:szCs w:val="20"/>
              </w:rPr>
            </w:pPr>
            <w:r>
              <w:rPr>
                <w:rFonts w:ascii="Arial" w:eastAsia="Arial" w:hAnsi="Arial" w:cs="Arial"/>
                <w:color w:val="000000"/>
                <w:sz w:val="20"/>
                <w:szCs w:val="20"/>
              </w:rPr>
              <w:t>Attending a public speaking course</w:t>
            </w:r>
            <w:r w:rsidR="00B81D69">
              <w:rPr>
                <w:rFonts w:ascii="Arial" w:eastAsia="Arial" w:hAnsi="Arial" w:cs="Arial"/>
                <w:color w:val="000000"/>
                <w:sz w:val="20"/>
                <w:szCs w:val="20"/>
              </w:rPr>
              <w:t xml:space="preserve"> or practicing in team meetings.</w:t>
            </w:r>
          </w:p>
          <w:p w14:paraId="54670E28"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6BC4444F" w14:textId="7F4C5229" w:rsidR="00583709" w:rsidRDefault="0094774E">
            <w:pPr>
              <w:spacing w:line="360" w:lineRule="auto"/>
              <w:rPr>
                <w:rFonts w:ascii="Arial" w:eastAsia="Arial" w:hAnsi="Arial" w:cs="Arial"/>
                <w:sz w:val="20"/>
                <w:szCs w:val="20"/>
              </w:rPr>
            </w:pPr>
            <w:r>
              <w:rPr>
                <w:rFonts w:ascii="Arial" w:eastAsia="Arial" w:hAnsi="Arial" w:cs="Arial"/>
                <w:sz w:val="20"/>
                <w:szCs w:val="20"/>
              </w:rPr>
              <w:t>Lack of confidence.</w:t>
            </w:r>
          </w:p>
          <w:p w14:paraId="637D7013" w14:textId="77777777" w:rsidR="00583709" w:rsidRDefault="00583709">
            <w:pPr>
              <w:spacing w:line="360" w:lineRule="auto"/>
              <w:rPr>
                <w:rFonts w:ascii="Arial" w:eastAsia="Arial" w:hAnsi="Arial" w:cs="Arial"/>
                <w:sz w:val="24"/>
                <w:szCs w:val="24"/>
              </w:rPr>
            </w:pPr>
          </w:p>
          <w:p w14:paraId="5E417FF6"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0B1641BD" w:rsidR="00583709" w:rsidRDefault="008312FD" w:rsidP="00EE59C2">
      <w:pPr>
        <w:pStyle w:val="Heading1"/>
      </w:pPr>
      <w:r>
        <w:t xml:space="preserve">Gap Analysis person 1 </w:t>
      </w:r>
    </w:p>
    <w:p w14:paraId="5FD2D2D1" w14:textId="77777777" w:rsidR="004D45E9" w:rsidRPr="004D45E9" w:rsidRDefault="004D45E9" w:rsidP="004D45E9"/>
    <w:p w14:paraId="285B9962" w14:textId="77777777" w:rsidR="00EE59C2" w:rsidRPr="00EE59C2" w:rsidRDefault="00EE59C2" w:rsidP="00EE59C2">
      <w:pPr>
        <w:spacing w:line="360" w:lineRule="auto"/>
        <w:rPr>
          <w:rFonts w:ascii="Arial" w:eastAsia="Arial" w:hAnsi="Arial" w:cs="Arial"/>
          <w:sz w:val="24"/>
          <w:szCs w:val="24"/>
        </w:rPr>
      </w:pPr>
      <w:r w:rsidRPr="00EE59C2">
        <w:rPr>
          <w:rFonts w:ascii="Arial" w:eastAsia="Arial" w:hAnsi="Arial" w:cs="Arial"/>
          <w:sz w:val="24"/>
          <w:szCs w:val="24"/>
        </w:rPr>
        <w:t xml:space="preserve">A GAP analysis is a simple and effective tool used to identify the difference between a person’s </w:t>
      </w:r>
      <w:r w:rsidRPr="00EE59C2">
        <w:rPr>
          <w:rFonts w:ascii="Arial" w:eastAsia="Arial" w:hAnsi="Arial" w:cs="Arial"/>
          <w:b/>
          <w:bCs/>
          <w:sz w:val="24"/>
          <w:szCs w:val="24"/>
        </w:rPr>
        <w:t>current performance</w:t>
      </w:r>
      <w:r w:rsidRPr="00EE59C2">
        <w:rPr>
          <w:rFonts w:ascii="Arial" w:eastAsia="Arial" w:hAnsi="Arial" w:cs="Arial"/>
          <w:sz w:val="24"/>
          <w:szCs w:val="24"/>
        </w:rPr>
        <w:t xml:space="preserve"> and the </w:t>
      </w:r>
      <w:r w:rsidRPr="00EE59C2">
        <w:rPr>
          <w:rFonts w:ascii="Arial" w:eastAsia="Arial" w:hAnsi="Arial" w:cs="Arial"/>
          <w:b/>
          <w:bCs/>
          <w:sz w:val="24"/>
          <w:szCs w:val="24"/>
        </w:rPr>
        <w:t>desired performance level</w:t>
      </w:r>
      <w:r w:rsidRPr="00EE59C2">
        <w:rPr>
          <w:rFonts w:ascii="Arial" w:eastAsia="Arial" w:hAnsi="Arial" w:cs="Arial"/>
          <w:sz w:val="24"/>
          <w:szCs w:val="24"/>
        </w:rPr>
        <w:t xml:space="preserve"> required for their job or career goals. It helps to highlight areas for improvement and plan appropriate development activities (Armstrong &amp; Taylor, 2020).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7"/>
        <w:gridCol w:w="1806"/>
        <w:gridCol w:w="1851"/>
        <w:gridCol w:w="1850"/>
        <w:gridCol w:w="1926"/>
      </w:tblGrid>
      <w:tr w:rsidR="00CD5A56" w:rsidRPr="009E0E22" w14:paraId="27850876" w14:textId="77777777">
        <w:trPr>
          <w:tblHeader/>
          <w:tblCellSpacing w:w="15" w:type="dxa"/>
        </w:trPr>
        <w:tc>
          <w:tcPr>
            <w:tcW w:w="0" w:type="auto"/>
            <w:vAlign w:val="center"/>
            <w:hideMark/>
          </w:tcPr>
          <w:p w14:paraId="2F982263" w14:textId="77777777" w:rsidR="009E0E22" w:rsidRPr="009E0E22" w:rsidRDefault="009E0E22" w:rsidP="009E0E22">
            <w:pPr>
              <w:spacing w:line="360" w:lineRule="auto"/>
              <w:rPr>
                <w:rFonts w:ascii="Arial" w:eastAsia="Arial" w:hAnsi="Arial" w:cs="Arial"/>
                <w:b/>
                <w:bCs/>
                <w:sz w:val="24"/>
                <w:szCs w:val="24"/>
              </w:rPr>
            </w:pPr>
            <w:r w:rsidRPr="009E0E22">
              <w:rPr>
                <w:rFonts w:ascii="Arial" w:eastAsia="Arial" w:hAnsi="Arial" w:cs="Arial"/>
                <w:b/>
                <w:bCs/>
                <w:sz w:val="24"/>
                <w:szCs w:val="24"/>
              </w:rPr>
              <w:t>Skill Area</w:t>
            </w:r>
          </w:p>
        </w:tc>
        <w:tc>
          <w:tcPr>
            <w:tcW w:w="0" w:type="auto"/>
            <w:vAlign w:val="center"/>
            <w:hideMark/>
          </w:tcPr>
          <w:p w14:paraId="023F070B" w14:textId="0EEC40A4" w:rsidR="009E0E22" w:rsidRDefault="009E0E22" w:rsidP="009E0E22">
            <w:pPr>
              <w:spacing w:line="360" w:lineRule="auto"/>
              <w:rPr>
                <w:rFonts w:ascii="Arial" w:eastAsia="Arial" w:hAnsi="Arial" w:cs="Arial"/>
                <w:b/>
                <w:bCs/>
                <w:sz w:val="24"/>
                <w:szCs w:val="24"/>
              </w:rPr>
            </w:pPr>
            <w:r w:rsidRPr="009E0E22">
              <w:rPr>
                <w:rFonts w:ascii="Arial" w:eastAsia="Arial" w:hAnsi="Arial" w:cs="Arial"/>
                <w:b/>
                <w:bCs/>
                <w:sz w:val="24"/>
                <w:szCs w:val="24"/>
              </w:rPr>
              <w:t xml:space="preserve">Current </w:t>
            </w:r>
          </w:p>
          <w:p w14:paraId="7A6BF63F" w14:textId="5CAE4E6B" w:rsidR="008C11F5" w:rsidRPr="009E0E22" w:rsidRDefault="00CD5A56" w:rsidP="009E0E22">
            <w:pPr>
              <w:spacing w:line="360" w:lineRule="auto"/>
              <w:rPr>
                <w:rFonts w:ascii="Arial" w:eastAsia="Arial" w:hAnsi="Arial" w:cs="Arial"/>
                <w:b/>
                <w:bCs/>
                <w:sz w:val="24"/>
                <w:szCs w:val="24"/>
              </w:rPr>
            </w:pPr>
            <w:r>
              <w:rPr>
                <w:rFonts w:ascii="Arial" w:eastAsia="Arial" w:hAnsi="Arial" w:cs="Arial"/>
                <w:b/>
                <w:bCs/>
                <w:sz w:val="24"/>
                <w:szCs w:val="24"/>
              </w:rPr>
              <w:t>Kno</w:t>
            </w:r>
            <w:r w:rsidR="008C11F5">
              <w:rPr>
                <w:rFonts w:ascii="Arial" w:eastAsia="Arial" w:hAnsi="Arial" w:cs="Arial"/>
                <w:b/>
                <w:bCs/>
                <w:sz w:val="24"/>
                <w:szCs w:val="24"/>
              </w:rPr>
              <w:t>wledge</w:t>
            </w:r>
          </w:p>
        </w:tc>
        <w:tc>
          <w:tcPr>
            <w:tcW w:w="0" w:type="auto"/>
            <w:vAlign w:val="center"/>
            <w:hideMark/>
          </w:tcPr>
          <w:p w14:paraId="2A396A55" w14:textId="4ED96DC2" w:rsidR="009E0E22" w:rsidRDefault="009E0E22" w:rsidP="009E0E22">
            <w:pPr>
              <w:spacing w:line="360" w:lineRule="auto"/>
              <w:rPr>
                <w:rFonts w:ascii="Arial" w:eastAsia="Arial" w:hAnsi="Arial" w:cs="Arial"/>
                <w:b/>
                <w:bCs/>
                <w:sz w:val="24"/>
                <w:szCs w:val="24"/>
              </w:rPr>
            </w:pPr>
            <w:r w:rsidRPr="009E0E22">
              <w:rPr>
                <w:rFonts w:ascii="Arial" w:eastAsia="Arial" w:hAnsi="Arial" w:cs="Arial"/>
                <w:b/>
                <w:bCs/>
                <w:sz w:val="24"/>
                <w:szCs w:val="24"/>
              </w:rPr>
              <w:t xml:space="preserve">Required </w:t>
            </w:r>
          </w:p>
          <w:p w14:paraId="1AD2B744" w14:textId="07CB3A86" w:rsidR="00CD5A56" w:rsidRPr="009E0E22" w:rsidRDefault="00CD5A56" w:rsidP="009E0E22">
            <w:pPr>
              <w:spacing w:line="360" w:lineRule="auto"/>
              <w:rPr>
                <w:rFonts w:ascii="Arial" w:eastAsia="Arial" w:hAnsi="Arial" w:cs="Arial"/>
                <w:b/>
                <w:bCs/>
                <w:sz w:val="24"/>
                <w:szCs w:val="24"/>
              </w:rPr>
            </w:pPr>
            <w:r>
              <w:rPr>
                <w:rFonts w:ascii="Arial" w:eastAsia="Arial" w:hAnsi="Arial" w:cs="Arial"/>
                <w:b/>
                <w:bCs/>
                <w:sz w:val="24"/>
                <w:szCs w:val="24"/>
              </w:rPr>
              <w:t>Knowledge</w:t>
            </w:r>
          </w:p>
        </w:tc>
        <w:tc>
          <w:tcPr>
            <w:tcW w:w="0" w:type="auto"/>
            <w:vAlign w:val="center"/>
            <w:hideMark/>
          </w:tcPr>
          <w:p w14:paraId="20CD603B" w14:textId="77777777" w:rsidR="009E0E22" w:rsidRPr="009E0E22" w:rsidRDefault="009E0E22" w:rsidP="009E0E22">
            <w:pPr>
              <w:spacing w:line="360" w:lineRule="auto"/>
              <w:rPr>
                <w:rFonts w:ascii="Arial" w:eastAsia="Arial" w:hAnsi="Arial" w:cs="Arial"/>
                <w:b/>
                <w:bCs/>
                <w:sz w:val="24"/>
                <w:szCs w:val="24"/>
              </w:rPr>
            </w:pPr>
            <w:r w:rsidRPr="009E0E22">
              <w:rPr>
                <w:rFonts w:ascii="Arial" w:eastAsia="Arial" w:hAnsi="Arial" w:cs="Arial"/>
                <w:b/>
                <w:bCs/>
                <w:sz w:val="24"/>
                <w:szCs w:val="24"/>
              </w:rPr>
              <w:t>Identified Gaps</w:t>
            </w:r>
          </w:p>
        </w:tc>
        <w:tc>
          <w:tcPr>
            <w:tcW w:w="0" w:type="auto"/>
            <w:vAlign w:val="center"/>
            <w:hideMark/>
          </w:tcPr>
          <w:p w14:paraId="01F17794" w14:textId="285FD976" w:rsidR="009E0E22" w:rsidRPr="009E0E22" w:rsidRDefault="009E0E22" w:rsidP="009E0E22">
            <w:pPr>
              <w:spacing w:line="360" w:lineRule="auto"/>
              <w:rPr>
                <w:rFonts w:ascii="Arial" w:eastAsia="Arial" w:hAnsi="Arial" w:cs="Arial"/>
                <w:b/>
                <w:bCs/>
                <w:sz w:val="24"/>
                <w:szCs w:val="24"/>
              </w:rPr>
            </w:pPr>
            <w:r w:rsidRPr="009E0E22">
              <w:rPr>
                <w:rFonts w:ascii="Arial" w:eastAsia="Arial" w:hAnsi="Arial" w:cs="Arial"/>
                <w:b/>
                <w:bCs/>
                <w:sz w:val="24"/>
                <w:szCs w:val="24"/>
              </w:rPr>
              <w:t>Actions</w:t>
            </w:r>
          </w:p>
        </w:tc>
      </w:tr>
      <w:tr w:rsidR="00CD5A56" w:rsidRPr="009E0E22" w14:paraId="487747CE" w14:textId="77777777">
        <w:trPr>
          <w:tblCellSpacing w:w="15" w:type="dxa"/>
        </w:trPr>
        <w:tc>
          <w:tcPr>
            <w:tcW w:w="0" w:type="auto"/>
            <w:vAlign w:val="center"/>
            <w:hideMark/>
          </w:tcPr>
          <w:p w14:paraId="35A26A57"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b/>
                <w:bCs/>
                <w:sz w:val="24"/>
                <w:szCs w:val="24"/>
              </w:rPr>
              <w:t>Leadership and Supervision</w:t>
            </w:r>
          </w:p>
        </w:tc>
        <w:tc>
          <w:tcPr>
            <w:tcW w:w="0" w:type="auto"/>
            <w:vAlign w:val="center"/>
            <w:hideMark/>
          </w:tcPr>
          <w:p w14:paraId="32D6636C"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Works well in a team but has limited experience leading others.</w:t>
            </w:r>
          </w:p>
        </w:tc>
        <w:tc>
          <w:tcPr>
            <w:tcW w:w="0" w:type="auto"/>
            <w:vAlign w:val="center"/>
            <w:hideMark/>
          </w:tcPr>
          <w:p w14:paraId="65B0FB93"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Ability to supervise staff, delegate tasks, and manage performance.</w:t>
            </w:r>
          </w:p>
        </w:tc>
        <w:tc>
          <w:tcPr>
            <w:tcW w:w="0" w:type="auto"/>
            <w:vAlign w:val="center"/>
            <w:hideMark/>
          </w:tcPr>
          <w:p w14:paraId="51B03255"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Lacks leadership and delegation experience.</w:t>
            </w:r>
          </w:p>
        </w:tc>
        <w:tc>
          <w:tcPr>
            <w:tcW w:w="0" w:type="auto"/>
            <w:vAlign w:val="center"/>
            <w:hideMark/>
          </w:tcPr>
          <w:p w14:paraId="6F87D159"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Attend leadership training; seek mentoring from supervisor; lead small projects to gain experience.</w:t>
            </w:r>
          </w:p>
        </w:tc>
      </w:tr>
      <w:tr w:rsidR="00CD5A56" w:rsidRPr="009E0E22" w14:paraId="5023B96E" w14:textId="77777777">
        <w:trPr>
          <w:tblCellSpacing w:w="15" w:type="dxa"/>
        </w:trPr>
        <w:tc>
          <w:tcPr>
            <w:tcW w:w="0" w:type="auto"/>
            <w:vAlign w:val="center"/>
            <w:hideMark/>
          </w:tcPr>
          <w:p w14:paraId="230A8912"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b/>
                <w:bCs/>
                <w:sz w:val="24"/>
                <w:szCs w:val="24"/>
              </w:rPr>
              <w:lastRenderedPageBreak/>
              <w:t>Communication Skills</w:t>
            </w:r>
          </w:p>
        </w:tc>
        <w:tc>
          <w:tcPr>
            <w:tcW w:w="0" w:type="auto"/>
            <w:vAlign w:val="center"/>
            <w:hideMark/>
          </w:tcPr>
          <w:p w14:paraId="66394C35"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Communicates well with customers face-to-face.</w:t>
            </w:r>
          </w:p>
        </w:tc>
        <w:tc>
          <w:tcPr>
            <w:tcW w:w="0" w:type="auto"/>
            <w:vAlign w:val="center"/>
            <w:hideMark/>
          </w:tcPr>
          <w:p w14:paraId="3F2D70D5"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Strong written and verbal communication skills for reports and team briefings.</w:t>
            </w:r>
          </w:p>
        </w:tc>
        <w:tc>
          <w:tcPr>
            <w:tcW w:w="0" w:type="auto"/>
            <w:vAlign w:val="center"/>
            <w:hideMark/>
          </w:tcPr>
          <w:p w14:paraId="4D4E8494"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Needs to improve professional written communication.</w:t>
            </w:r>
          </w:p>
        </w:tc>
        <w:tc>
          <w:tcPr>
            <w:tcW w:w="0" w:type="auto"/>
            <w:vAlign w:val="center"/>
            <w:hideMark/>
          </w:tcPr>
          <w:p w14:paraId="5840FC81" w14:textId="3DDAC317" w:rsidR="009E0E22" w:rsidRPr="009E0E22" w:rsidRDefault="00CC7145" w:rsidP="009E0E22">
            <w:pPr>
              <w:spacing w:line="360" w:lineRule="auto"/>
              <w:rPr>
                <w:rFonts w:ascii="Arial" w:eastAsia="Arial" w:hAnsi="Arial" w:cs="Arial"/>
                <w:sz w:val="24"/>
                <w:szCs w:val="24"/>
              </w:rPr>
            </w:pPr>
            <w:r w:rsidRPr="009E0E22">
              <w:rPr>
                <w:rFonts w:ascii="Arial" w:eastAsia="Arial" w:hAnsi="Arial" w:cs="Arial"/>
                <w:sz w:val="24"/>
                <w:szCs w:val="24"/>
              </w:rPr>
              <w:t>Comp</w:t>
            </w:r>
            <w:r>
              <w:rPr>
                <w:rFonts w:ascii="Arial" w:eastAsia="Arial" w:hAnsi="Arial" w:cs="Arial"/>
                <w:sz w:val="24"/>
                <w:szCs w:val="24"/>
              </w:rPr>
              <w:t>lete</w:t>
            </w:r>
            <w:r w:rsidR="009E0E22" w:rsidRPr="009E0E22">
              <w:rPr>
                <w:rFonts w:ascii="Arial" w:eastAsia="Arial" w:hAnsi="Arial" w:cs="Arial"/>
                <w:sz w:val="24"/>
                <w:szCs w:val="24"/>
              </w:rPr>
              <w:t xml:space="preserve"> a workplace communication course; practise writing reports and emails.</w:t>
            </w:r>
          </w:p>
        </w:tc>
      </w:tr>
      <w:tr w:rsidR="00CD5A56" w:rsidRPr="009E0E22" w14:paraId="4A2B80F0" w14:textId="77777777">
        <w:trPr>
          <w:tblCellSpacing w:w="15" w:type="dxa"/>
        </w:trPr>
        <w:tc>
          <w:tcPr>
            <w:tcW w:w="0" w:type="auto"/>
            <w:vAlign w:val="center"/>
            <w:hideMark/>
          </w:tcPr>
          <w:p w14:paraId="058D7F44"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b/>
                <w:bCs/>
                <w:sz w:val="24"/>
                <w:szCs w:val="24"/>
              </w:rPr>
              <w:t>Digital Skills</w:t>
            </w:r>
          </w:p>
        </w:tc>
        <w:tc>
          <w:tcPr>
            <w:tcW w:w="0" w:type="auto"/>
            <w:vAlign w:val="center"/>
            <w:hideMark/>
          </w:tcPr>
          <w:p w14:paraId="20580010"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Basic knowledge of Microsoft Office and customer systems.</w:t>
            </w:r>
          </w:p>
        </w:tc>
        <w:tc>
          <w:tcPr>
            <w:tcW w:w="0" w:type="auto"/>
            <w:vAlign w:val="center"/>
            <w:hideMark/>
          </w:tcPr>
          <w:p w14:paraId="6B072DAB"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Confident use of Excel, data tracking, and digital reporting tools.</w:t>
            </w:r>
          </w:p>
        </w:tc>
        <w:tc>
          <w:tcPr>
            <w:tcW w:w="0" w:type="auto"/>
            <w:vAlign w:val="center"/>
            <w:hideMark/>
          </w:tcPr>
          <w:p w14:paraId="0D6FDA62"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Limited understanding of advanced digital tools.</w:t>
            </w:r>
          </w:p>
        </w:tc>
        <w:tc>
          <w:tcPr>
            <w:tcW w:w="0" w:type="auto"/>
            <w:vAlign w:val="center"/>
            <w:hideMark/>
          </w:tcPr>
          <w:p w14:paraId="17198C63"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Take online Excel and digital reporting training; practise using workplace software.</w:t>
            </w:r>
          </w:p>
        </w:tc>
      </w:tr>
      <w:tr w:rsidR="00CD5A56" w:rsidRPr="009E0E22" w14:paraId="1D613567" w14:textId="77777777">
        <w:trPr>
          <w:tblCellSpacing w:w="15" w:type="dxa"/>
        </w:trPr>
        <w:tc>
          <w:tcPr>
            <w:tcW w:w="0" w:type="auto"/>
            <w:vAlign w:val="center"/>
            <w:hideMark/>
          </w:tcPr>
          <w:p w14:paraId="01FE6244"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b/>
                <w:bCs/>
                <w:sz w:val="24"/>
                <w:szCs w:val="24"/>
              </w:rPr>
              <w:t>Time Management</w:t>
            </w:r>
          </w:p>
        </w:tc>
        <w:tc>
          <w:tcPr>
            <w:tcW w:w="0" w:type="auto"/>
            <w:vAlign w:val="center"/>
            <w:hideMark/>
          </w:tcPr>
          <w:p w14:paraId="170C6D79"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Manages daily tasks but struggles with prioritising under pressure.</w:t>
            </w:r>
          </w:p>
        </w:tc>
        <w:tc>
          <w:tcPr>
            <w:tcW w:w="0" w:type="auto"/>
            <w:vAlign w:val="center"/>
            <w:hideMark/>
          </w:tcPr>
          <w:p w14:paraId="52D07939"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Ability to manage time effectively when supervising a team.</w:t>
            </w:r>
          </w:p>
        </w:tc>
        <w:tc>
          <w:tcPr>
            <w:tcW w:w="0" w:type="auto"/>
            <w:vAlign w:val="center"/>
            <w:hideMark/>
          </w:tcPr>
          <w:p w14:paraId="22C76E61"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Needs improvement in planning and prioritisation.</w:t>
            </w:r>
          </w:p>
        </w:tc>
        <w:tc>
          <w:tcPr>
            <w:tcW w:w="0" w:type="auto"/>
            <w:vAlign w:val="center"/>
            <w:hideMark/>
          </w:tcPr>
          <w:p w14:paraId="57E23D94" w14:textId="77777777" w:rsidR="009E0E22" w:rsidRPr="009E0E22" w:rsidRDefault="009E0E22" w:rsidP="009E0E22">
            <w:pPr>
              <w:spacing w:line="360" w:lineRule="auto"/>
              <w:rPr>
                <w:rFonts w:ascii="Arial" w:eastAsia="Arial" w:hAnsi="Arial" w:cs="Arial"/>
                <w:sz w:val="24"/>
                <w:szCs w:val="24"/>
              </w:rPr>
            </w:pPr>
            <w:r w:rsidRPr="009E0E22">
              <w:rPr>
                <w:rFonts w:ascii="Arial" w:eastAsia="Arial" w:hAnsi="Arial" w:cs="Arial"/>
                <w:sz w:val="24"/>
                <w:szCs w:val="24"/>
              </w:rPr>
              <w:t>Attend time management workshop; use task-planning tools.</w:t>
            </w:r>
          </w:p>
        </w:tc>
      </w:tr>
    </w:tbl>
    <w:p w14:paraId="6E36FE09" w14:textId="77777777" w:rsidR="000110C6" w:rsidRPr="000110C6" w:rsidRDefault="000110C6" w:rsidP="000110C6">
      <w:pPr>
        <w:spacing w:line="360" w:lineRule="auto"/>
        <w:rPr>
          <w:rFonts w:ascii="Arial" w:eastAsia="Arial" w:hAnsi="Arial" w:cs="Arial"/>
          <w:sz w:val="24"/>
          <w:szCs w:val="24"/>
        </w:rPr>
      </w:pPr>
      <w:r w:rsidRPr="000110C6">
        <w:rPr>
          <w:rFonts w:ascii="Arial" w:eastAsia="Arial" w:hAnsi="Arial" w:cs="Arial"/>
          <w:sz w:val="24"/>
          <w:szCs w:val="24"/>
        </w:rPr>
        <w:t xml:space="preserve">The GAP analysis for Person 1 shows that while they have strong teamwork and customer service skills, they need to develop </w:t>
      </w:r>
      <w:r w:rsidRPr="000110C6">
        <w:rPr>
          <w:rFonts w:ascii="Arial" w:eastAsia="Arial" w:hAnsi="Arial" w:cs="Arial"/>
          <w:b/>
          <w:bCs/>
          <w:sz w:val="24"/>
          <w:szCs w:val="24"/>
        </w:rPr>
        <w:t>leadership, written communication, digital, and time management skills</w:t>
      </w:r>
      <w:r w:rsidRPr="000110C6">
        <w:rPr>
          <w:rFonts w:ascii="Arial" w:eastAsia="Arial" w:hAnsi="Arial" w:cs="Arial"/>
          <w:sz w:val="24"/>
          <w:szCs w:val="24"/>
        </w:rPr>
        <w:t xml:space="preserve"> to progress to a supervisory role. By completing targeted training, seeking mentoring, and practising new skills, these gaps can be reduced over time. This structured approach ensures professional development is focused and achievable.</w:t>
      </w:r>
    </w:p>
    <w:p w14:paraId="70401068" w14:textId="77777777" w:rsidR="00583709" w:rsidRDefault="00583709">
      <w:pPr>
        <w:spacing w:line="360" w:lineRule="auto"/>
        <w:rPr>
          <w:rFonts w:ascii="Arial" w:eastAsia="Arial" w:hAnsi="Arial" w:cs="Arial"/>
          <w:sz w:val="24"/>
          <w:szCs w:val="24"/>
        </w:rPr>
      </w:pPr>
    </w:p>
    <w:p w14:paraId="2F8A3BF3" w14:textId="328DD2EA" w:rsidR="008312FD" w:rsidRDefault="008312FD" w:rsidP="001542B5">
      <w:pPr>
        <w:pStyle w:val="Heading1"/>
      </w:pPr>
      <w:r>
        <w:t xml:space="preserve">Gap Analysis person 2 </w:t>
      </w:r>
    </w:p>
    <w:p w14:paraId="763A71E4" w14:textId="380B3A90" w:rsidR="00380930" w:rsidRPr="00380930" w:rsidRDefault="00380930" w:rsidP="00380930">
      <w:pPr>
        <w:rPr>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2"/>
        <w:gridCol w:w="2045"/>
        <w:gridCol w:w="1786"/>
        <w:gridCol w:w="1785"/>
        <w:gridCol w:w="2032"/>
      </w:tblGrid>
      <w:tr w:rsidR="00380930" w:rsidRPr="00380930" w14:paraId="1ACA3743" w14:textId="77777777">
        <w:trPr>
          <w:tblHeader/>
          <w:tblCellSpacing w:w="15" w:type="dxa"/>
        </w:trPr>
        <w:tc>
          <w:tcPr>
            <w:tcW w:w="0" w:type="auto"/>
            <w:vAlign w:val="center"/>
            <w:hideMark/>
          </w:tcPr>
          <w:p w14:paraId="3B303F26" w14:textId="77777777" w:rsidR="00380930" w:rsidRPr="00380930" w:rsidRDefault="00380930" w:rsidP="00380930">
            <w:pPr>
              <w:rPr>
                <w:b/>
                <w:bCs/>
              </w:rPr>
            </w:pPr>
            <w:r w:rsidRPr="00380930">
              <w:rPr>
                <w:b/>
                <w:bCs/>
              </w:rPr>
              <w:lastRenderedPageBreak/>
              <w:t>Skill Area</w:t>
            </w:r>
          </w:p>
        </w:tc>
        <w:tc>
          <w:tcPr>
            <w:tcW w:w="0" w:type="auto"/>
            <w:vAlign w:val="center"/>
            <w:hideMark/>
          </w:tcPr>
          <w:p w14:paraId="781BC319" w14:textId="09301E26" w:rsidR="00380930" w:rsidRDefault="00380930" w:rsidP="00380930">
            <w:pPr>
              <w:rPr>
                <w:b/>
                <w:bCs/>
              </w:rPr>
            </w:pPr>
            <w:r w:rsidRPr="00380930">
              <w:rPr>
                <w:b/>
                <w:bCs/>
              </w:rPr>
              <w:t xml:space="preserve">Current </w:t>
            </w:r>
          </w:p>
          <w:p w14:paraId="44F37071" w14:textId="01606CF4" w:rsidR="00730A49" w:rsidRPr="00380930" w:rsidRDefault="00730A49" w:rsidP="00380930">
            <w:pPr>
              <w:rPr>
                <w:b/>
                <w:bCs/>
              </w:rPr>
            </w:pPr>
            <w:r>
              <w:rPr>
                <w:b/>
                <w:bCs/>
              </w:rPr>
              <w:t>Knowledge</w:t>
            </w:r>
          </w:p>
        </w:tc>
        <w:tc>
          <w:tcPr>
            <w:tcW w:w="0" w:type="auto"/>
            <w:vAlign w:val="center"/>
            <w:hideMark/>
          </w:tcPr>
          <w:p w14:paraId="7C16FFBA" w14:textId="426973E2" w:rsidR="00380930" w:rsidRDefault="00380930" w:rsidP="00380930">
            <w:pPr>
              <w:rPr>
                <w:b/>
                <w:bCs/>
              </w:rPr>
            </w:pPr>
            <w:r w:rsidRPr="00380930">
              <w:rPr>
                <w:b/>
                <w:bCs/>
              </w:rPr>
              <w:t xml:space="preserve">Required </w:t>
            </w:r>
          </w:p>
          <w:p w14:paraId="4A2D7E82" w14:textId="4F39133A" w:rsidR="00730A49" w:rsidRPr="00380930" w:rsidRDefault="00730A49" w:rsidP="00380930">
            <w:pPr>
              <w:rPr>
                <w:b/>
                <w:bCs/>
              </w:rPr>
            </w:pPr>
            <w:r>
              <w:rPr>
                <w:b/>
                <w:bCs/>
              </w:rPr>
              <w:t>Knowledge</w:t>
            </w:r>
          </w:p>
        </w:tc>
        <w:tc>
          <w:tcPr>
            <w:tcW w:w="0" w:type="auto"/>
            <w:vAlign w:val="center"/>
            <w:hideMark/>
          </w:tcPr>
          <w:p w14:paraId="4E5B2ACD" w14:textId="77777777" w:rsidR="00380930" w:rsidRPr="00380930" w:rsidRDefault="00380930" w:rsidP="00380930">
            <w:pPr>
              <w:rPr>
                <w:b/>
                <w:bCs/>
              </w:rPr>
            </w:pPr>
            <w:r w:rsidRPr="00380930">
              <w:rPr>
                <w:b/>
                <w:bCs/>
              </w:rPr>
              <w:t>Identified Gaps</w:t>
            </w:r>
          </w:p>
        </w:tc>
        <w:tc>
          <w:tcPr>
            <w:tcW w:w="0" w:type="auto"/>
            <w:vAlign w:val="center"/>
            <w:hideMark/>
          </w:tcPr>
          <w:p w14:paraId="1A85D1B1" w14:textId="77777777" w:rsidR="00380930" w:rsidRPr="00380930" w:rsidRDefault="00380930" w:rsidP="00380930">
            <w:pPr>
              <w:rPr>
                <w:b/>
                <w:bCs/>
              </w:rPr>
            </w:pPr>
            <w:r w:rsidRPr="00380930">
              <w:rPr>
                <w:b/>
                <w:bCs/>
              </w:rPr>
              <w:t>Development Actions</w:t>
            </w:r>
          </w:p>
        </w:tc>
      </w:tr>
      <w:tr w:rsidR="00380930" w:rsidRPr="00380930" w14:paraId="084AA3D0" w14:textId="77777777">
        <w:trPr>
          <w:tblCellSpacing w:w="15" w:type="dxa"/>
        </w:trPr>
        <w:tc>
          <w:tcPr>
            <w:tcW w:w="0" w:type="auto"/>
            <w:vAlign w:val="center"/>
            <w:hideMark/>
          </w:tcPr>
          <w:p w14:paraId="5AB6D583" w14:textId="77777777" w:rsidR="00380930" w:rsidRPr="00380930" w:rsidRDefault="00380930" w:rsidP="00380930">
            <w:r w:rsidRPr="00380930">
              <w:rPr>
                <w:b/>
                <w:bCs/>
              </w:rPr>
              <w:t>Organisational Skills</w:t>
            </w:r>
          </w:p>
        </w:tc>
        <w:tc>
          <w:tcPr>
            <w:tcW w:w="0" w:type="auto"/>
            <w:vAlign w:val="center"/>
            <w:hideMark/>
          </w:tcPr>
          <w:p w14:paraId="3329EA11" w14:textId="77777777" w:rsidR="00380930" w:rsidRPr="00380930" w:rsidRDefault="00380930" w:rsidP="00380930">
            <w:r w:rsidRPr="00380930">
              <w:t>Organises daily administrative tasks effectively but lacks experience managing larger projects.</w:t>
            </w:r>
          </w:p>
        </w:tc>
        <w:tc>
          <w:tcPr>
            <w:tcW w:w="0" w:type="auto"/>
            <w:vAlign w:val="center"/>
            <w:hideMark/>
          </w:tcPr>
          <w:p w14:paraId="6A056218" w14:textId="77777777" w:rsidR="00380930" w:rsidRPr="00380930" w:rsidRDefault="00380930" w:rsidP="00380930">
            <w:r w:rsidRPr="00380930">
              <w:t>Ability to plan, coordinate, and oversee multiple projects or team tasks.</w:t>
            </w:r>
          </w:p>
        </w:tc>
        <w:tc>
          <w:tcPr>
            <w:tcW w:w="0" w:type="auto"/>
            <w:vAlign w:val="center"/>
            <w:hideMark/>
          </w:tcPr>
          <w:p w14:paraId="6B911D57" w14:textId="77777777" w:rsidR="00380930" w:rsidRPr="00380930" w:rsidRDefault="00380930" w:rsidP="00380930">
            <w:r w:rsidRPr="00380930">
              <w:t>Needs stronger project and team coordination experience.</w:t>
            </w:r>
          </w:p>
        </w:tc>
        <w:tc>
          <w:tcPr>
            <w:tcW w:w="0" w:type="auto"/>
            <w:vAlign w:val="center"/>
            <w:hideMark/>
          </w:tcPr>
          <w:p w14:paraId="391F7EA7" w14:textId="77777777" w:rsidR="00380930" w:rsidRPr="00380930" w:rsidRDefault="00380930" w:rsidP="00380930">
            <w:r w:rsidRPr="00380930">
              <w:t>Attend project management training; shadow current office manager; use project planning software.</w:t>
            </w:r>
          </w:p>
        </w:tc>
      </w:tr>
      <w:tr w:rsidR="00380930" w:rsidRPr="00380930" w14:paraId="6D05E561" w14:textId="77777777">
        <w:trPr>
          <w:tblCellSpacing w:w="15" w:type="dxa"/>
        </w:trPr>
        <w:tc>
          <w:tcPr>
            <w:tcW w:w="0" w:type="auto"/>
            <w:vAlign w:val="center"/>
            <w:hideMark/>
          </w:tcPr>
          <w:p w14:paraId="327B1F8E" w14:textId="77777777" w:rsidR="00380930" w:rsidRPr="00380930" w:rsidRDefault="00380930" w:rsidP="00380930">
            <w:r w:rsidRPr="00380930">
              <w:rPr>
                <w:b/>
                <w:bCs/>
              </w:rPr>
              <w:t>Problem-Solving and Decision-Making</w:t>
            </w:r>
          </w:p>
        </w:tc>
        <w:tc>
          <w:tcPr>
            <w:tcW w:w="0" w:type="auto"/>
            <w:vAlign w:val="center"/>
            <w:hideMark/>
          </w:tcPr>
          <w:p w14:paraId="38765EE2" w14:textId="77777777" w:rsidR="00380930" w:rsidRPr="00380930" w:rsidRDefault="00380930" w:rsidP="00380930">
            <w:r w:rsidRPr="00380930">
              <w:t>Solves routine issues with support from others.</w:t>
            </w:r>
          </w:p>
        </w:tc>
        <w:tc>
          <w:tcPr>
            <w:tcW w:w="0" w:type="auto"/>
            <w:vAlign w:val="center"/>
            <w:hideMark/>
          </w:tcPr>
          <w:p w14:paraId="3022C4D7" w14:textId="77777777" w:rsidR="00380930" w:rsidRPr="00380930" w:rsidRDefault="00380930" w:rsidP="00380930">
            <w:r w:rsidRPr="00380930">
              <w:t>Confidence in making independent decisions and resolving complex problems.</w:t>
            </w:r>
          </w:p>
        </w:tc>
        <w:tc>
          <w:tcPr>
            <w:tcW w:w="0" w:type="auto"/>
            <w:vAlign w:val="center"/>
            <w:hideMark/>
          </w:tcPr>
          <w:p w14:paraId="40E6438C" w14:textId="77777777" w:rsidR="00380930" w:rsidRPr="00380930" w:rsidRDefault="00380930" w:rsidP="00380930">
            <w:r w:rsidRPr="00380930">
              <w:t>Needs improvement in decision-making confidence and analytical thinking.</w:t>
            </w:r>
          </w:p>
        </w:tc>
        <w:tc>
          <w:tcPr>
            <w:tcW w:w="0" w:type="auto"/>
            <w:vAlign w:val="center"/>
            <w:hideMark/>
          </w:tcPr>
          <w:p w14:paraId="5CBA2AB9" w14:textId="77777777" w:rsidR="00380930" w:rsidRPr="00380930" w:rsidRDefault="00380930" w:rsidP="00380930">
            <w:r w:rsidRPr="00380930">
              <w:t>Participate in problem-solving workshops; use real work examples to practise critical thinking.</w:t>
            </w:r>
          </w:p>
        </w:tc>
      </w:tr>
      <w:tr w:rsidR="00380930" w:rsidRPr="00380930" w14:paraId="1D6917F6" w14:textId="77777777">
        <w:trPr>
          <w:tblCellSpacing w:w="15" w:type="dxa"/>
        </w:trPr>
        <w:tc>
          <w:tcPr>
            <w:tcW w:w="0" w:type="auto"/>
            <w:vAlign w:val="center"/>
            <w:hideMark/>
          </w:tcPr>
          <w:p w14:paraId="163DA2D7" w14:textId="77777777" w:rsidR="00380930" w:rsidRPr="00380930" w:rsidRDefault="00380930" w:rsidP="00380930">
            <w:r w:rsidRPr="00380930">
              <w:rPr>
                <w:b/>
                <w:bCs/>
              </w:rPr>
              <w:t>Interpersonal and Leadership Skills</w:t>
            </w:r>
          </w:p>
        </w:tc>
        <w:tc>
          <w:tcPr>
            <w:tcW w:w="0" w:type="auto"/>
            <w:vAlign w:val="center"/>
            <w:hideMark/>
          </w:tcPr>
          <w:p w14:paraId="559CDB76" w14:textId="77777777" w:rsidR="00380930" w:rsidRPr="00380930" w:rsidRDefault="00380930" w:rsidP="00380930">
            <w:r w:rsidRPr="00380930">
              <w:t>Works well with colleagues but limited experience supervising or supporting others.</w:t>
            </w:r>
          </w:p>
        </w:tc>
        <w:tc>
          <w:tcPr>
            <w:tcW w:w="0" w:type="auto"/>
            <w:vAlign w:val="center"/>
            <w:hideMark/>
          </w:tcPr>
          <w:p w14:paraId="7D9C1109" w14:textId="77777777" w:rsidR="00380930" w:rsidRPr="00380930" w:rsidRDefault="00380930" w:rsidP="00380930">
            <w:r w:rsidRPr="00380930">
              <w:t>Ability to motivate and guide team members effectively.</w:t>
            </w:r>
          </w:p>
        </w:tc>
        <w:tc>
          <w:tcPr>
            <w:tcW w:w="0" w:type="auto"/>
            <w:vAlign w:val="center"/>
            <w:hideMark/>
          </w:tcPr>
          <w:p w14:paraId="674677EF" w14:textId="77777777" w:rsidR="00380930" w:rsidRPr="00380930" w:rsidRDefault="00380930" w:rsidP="00380930">
            <w:r w:rsidRPr="00380930">
              <w:t>Lack of leadership experience and confidence in giving feedback.</w:t>
            </w:r>
          </w:p>
        </w:tc>
        <w:tc>
          <w:tcPr>
            <w:tcW w:w="0" w:type="auto"/>
            <w:vAlign w:val="center"/>
            <w:hideMark/>
          </w:tcPr>
          <w:p w14:paraId="1573FACC" w14:textId="77777777" w:rsidR="00380930" w:rsidRPr="00380930" w:rsidRDefault="00380930" w:rsidP="00380930">
            <w:r w:rsidRPr="00380930">
              <w:t>Take part in leadership coaching; lead small team tasks; request regular feedback from line manager.</w:t>
            </w:r>
          </w:p>
        </w:tc>
      </w:tr>
      <w:tr w:rsidR="00380930" w:rsidRPr="00380930" w14:paraId="1E95F6AB" w14:textId="77777777">
        <w:trPr>
          <w:tblCellSpacing w:w="15" w:type="dxa"/>
        </w:trPr>
        <w:tc>
          <w:tcPr>
            <w:tcW w:w="0" w:type="auto"/>
            <w:vAlign w:val="center"/>
            <w:hideMark/>
          </w:tcPr>
          <w:p w14:paraId="63C90684" w14:textId="77777777" w:rsidR="00380930" w:rsidRPr="00380930" w:rsidRDefault="00380930" w:rsidP="00380930">
            <w:r w:rsidRPr="00380930">
              <w:rPr>
                <w:b/>
                <w:bCs/>
              </w:rPr>
              <w:t>Technical and IT Skills</w:t>
            </w:r>
          </w:p>
        </w:tc>
        <w:tc>
          <w:tcPr>
            <w:tcW w:w="0" w:type="auto"/>
            <w:vAlign w:val="center"/>
            <w:hideMark/>
          </w:tcPr>
          <w:p w14:paraId="320BE11A" w14:textId="77777777" w:rsidR="00380930" w:rsidRPr="00380930" w:rsidRDefault="00380930" w:rsidP="00380930">
            <w:r w:rsidRPr="00380930">
              <w:t>Competent in Word and Outlook but limited knowledge of Excel and data systems.</w:t>
            </w:r>
          </w:p>
        </w:tc>
        <w:tc>
          <w:tcPr>
            <w:tcW w:w="0" w:type="auto"/>
            <w:vAlign w:val="center"/>
            <w:hideMark/>
          </w:tcPr>
          <w:p w14:paraId="0CC7728C" w14:textId="77777777" w:rsidR="00380930" w:rsidRPr="00380930" w:rsidRDefault="00380930" w:rsidP="00380930">
            <w:r w:rsidRPr="00380930">
              <w:t>Proficient use of spreadsheets and data management for office reporting.</w:t>
            </w:r>
          </w:p>
        </w:tc>
        <w:tc>
          <w:tcPr>
            <w:tcW w:w="0" w:type="auto"/>
            <w:vAlign w:val="center"/>
            <w:hideMark/>
          </w:tcPr>
          <w:p w14:paraId="5A821F01" w14:textId="77777777" w:rsidR="00380930" w:rsidRPr="00380930" w:rsidRDefault="00380930" w:rsidP="00380930">
            <w:r w:rsidRPr="00380930">
              <w:t>Limited data analysis and Excel skills.</w:t>
            </w:r>
          </w:p>
        </w:tc>
        <w:tc>
          <w:tcPr>
            <w:tcW w:w="0" w:type="auto"/>
            <w:vAlign w:val="center"/>
            <w:hideMark/>
          </w:tcPr>
          <w:p w14:paraId="4CEC4167" w14:textId="77777777" w:rsidR="00380930" w:rsidRPr="00380930" w:rsidRDefault="00380930" w:rsidP="00380930">
            <w:r w:rsidRPr="00380930">
              <w:t>Complete Excel and data management courses; practise creating reports.</w:t>
            </w:r>
          </w:p>
        </w:tc>
      </w:tr>
      <w:tr w:rsidR="00380930" w:rsidRPr="00380930" w14:paraId="64DCF068" w14:textId="77777777">
        <w:trPr>
          <w:tblCellSpacing w:w="15" w:type="dxa"/>
        </w:trPr>
        <w:tc>
          <w:tcPr>
            <w:tcW w:w="0" w:type="auto"/>
            <w:vAlign w:val="center"/>
            <w:hideMark/>
          </w:tcPr>
          <w:p w14:paraId="7A24C753" w14:textId="77777777" w:rsidR="00380930" w:rsidRPr="00380930" w:rsidRDefault="00380930" w:rsidP="00380930">
            <w:r w:rsidRPr="00380930">
              <w:rPr>
                <w:b/>
                <w:bCs/>
              </w:rPr>
              <w:t>Confidence and Communication</w:t>
            </w:r>
          </w:p>
        </w:tc>
        <w:tc>
          <w:tcPr>
            <w:tcW w:w="0" w:type="auto"/>
            <w:vAlign w:val="center"/>
            <w:hideMark/>
          </w:tcPr>
          <w:p w14:paraId="6FFFA6BF" w14:textId="77777777" w:rsidR="00380930" w:rsidRPr="00380930" w:rsidRDefault="00380930" w:rsidP="00380930">
            <w:r w:rsidRPr="00380930">
              <w:t>Communicates well in writing but feels nervous in group discussions.</w:t>
            </w:r>
          </w:p>
        </w:tc>
        <w:tc>
          <w:tcPr>
            <w:tcW w:w="0" w:type="auto"/>
            <w:vAlign w:val="center"/>
            <w:hideMark/>
          </w:tcPr>
          <w:p w14:paraId="3DACE74C" w14:textId="77777777" w:rsidR="00380930" w:rsidRPr="00380930" w:rsidRDefault="00380930" w:rsidP="00380930">
            <w:r w:rsidRPr="00380930">
              <w:t>Ability to lead meetings and present confidently to others.</w:t>
            </w:r>
          </w:p>
        </w:tc>
        <w:tc>
          <w:tcPr>
            <w:tcW w:w="0" w:type="auto"/>
            <w:vAlign w:val="center"/>
            <w:hideMark/>
          </w:tcPr>
          <w:p w14:paraId="2D321678" w14:textId="77777777" w:rsidR="00380930" w:rsidRPr="00380930" w:rsidRDefault="00380930" w:rsidP="00380930">
            <w:r w:rsidRPr="00380930">
              <w:t>Low confidence in public speaking.</w:t>
            </w:r>
          </w:p>
        </w:tc>
        <w:tc>
          <w:tcPr>
            <w:tcW w:w="0" w:type="auto"/>
            <w:vAlign w:val="center"/>
            <w:hideMark/>
          </w:tcPr>
          <w:p w14:paraId="7594B47C" w14:textId="77777777" w:rsidR="00380930" w:rsidRPr="00380930" w:rsidRDefault="00380930" w:rsidP="00380930">
            <w:r w:rsidRPr="00380930">
              <w:t>Attend presentation skills workshops; practise delivering short updates in meetings.</w:t>
            </w:r>
          </w:p>
        </w:tc>
      </w:tr>
    </w:tbl>
    <w:p w14:paraId="0AFFAD43" w14:textId="77777777" w:rsidR="00380930" w:rsidRPr="00380930" w:rsidRDefault="00B41A46" w:rsidP="00380930">
      <w:r>
        <w:pict w14:anchorId="52A099D5">
          <v:rect id="_x0000_i1030" style="width:0;height:1.5pt" o:hralign="center" o:hrstd="t" o:hr="t" fillcolor="#a0a0a0" stroked="f"/>
        </w:pict>
      </w:r>
    </w:p>
    <w:p w14:paraId="0DA690E6" w14:textId="7FC7E891" w:rsidR="00380930" w:rsidRPr="00380930" w:rsidRDefault="00380930" w:rsidP="00380930">
      <w:pPr>
        <w:rPr>
          <w:b/>
          <w:bCs/>
        </w:rPr>
      </w:pPr>
    </w:p>
    <w:p w14:paraId="4A118BD0" w14:textId="77777777" w:rsidR="00380930" w:rsidRPr="00380930" w:rsidRDefault="00380930" w:rsidP="00380930">
      <w:r w:rsidRPr="00380930">
        <w:t xml:space="preserve">The GAP analysis for Person 2 highlights key areas for improvement, including </w:t>
      </w:r>
      <w:r w:rsidRPr="00380930">
        <w:rPr>
          <w:b/>
          <w:bCs/>
        </w:rPr>
        <w:t>project coordination, leadership, decision-making, and confidence</w:t>
      </w:r>
      <w:r w:rsidRPr="00380930">
        <w:t xml:space="preserve"> in communication. Developing these areas through training, mentoring, and practical experience will help Person 2 prepare for future management responsibilities. Regular feedback and progress reviews will ensure continuous improvement and skill development.</w:t>
      </w:r>
    </w:p>
    <w:p w14:paraId="119B5FD9" w14:textId="77777777" w:rsidR="001542B5" w:rsidRPr="001542B5" w:rsidRDefault="001542B5" w:rsidP="001542B5"/>
    <w:p w14:paraId="64C26A1A" w14:textId="77777777" w:rsidR="00583709" w:rsidRDefault="00583709">
      <w:pPr>
        <w:spacing w:line="360" w:lineRule="auto"/>
        <w:rPr>
          <w:rFonts w:ascii="Arial" w:eastAsia="Arial" w:hAnsi="Arial" w:cs="Arial"/>
          <w:sz w:val="24"/>
          <w:szCs w:val="24"/>
        </w:rPr>
      </w:pPr>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6AB8DB21" w14:textId="77777777" w:rsidR="00583709" w:rsidRDefault="008312FD">
      <w:pPr>
        <w:pStyle w:val="Heading2"/>
      </w:pPr>
      <w:bookmarkStart w:id="10" w:name="_1pxezwc" w:colFirst="0" w:colLast="0"/>
      <w:bookmarkStart w:id="11" w:name="_Toc181632616"/>
      <w:bookmarkEnd w:id="10"/>
      <w:r>
        <w:t>1.3 Identify potential barriers to learning for self and another.</w:t>
      </w:r>
      <w:bookmarkEnd w:id="11"/>
    </w:p>
    <w:p w14:paraId="50BB7DE5" w14:textId="77777777" w:rsidR="00583709" w:rsidRDefault="00583709">
      <w:pPr>
        <w:pStyle w:val="Heading2"/>
        <w:rPr>
          <w:rFonts w:ascii="Arial" w:eastAsia="Arial" w:hAnsi="Arial" w:cs="Arial"/>
          <w:sz w:val="24"/>
          <w:szCs w:val="24"/>
        </w:rPr>
      </w:pPr>
    </w:p>
    <w:p w14:paraId="5F32E10F" w14:textId="77777777" w:rsidR="006C37E8" w:rsidRPr="006C37E8" w:rsidRDefault="006C37E8" w:rsidP="006C37E8">
      <w:pPr>
        <w:spacing w:line="360" w:lineRule="auto"/>
        <w:rPr>
          <w:rFonts w:ascii="Arial" w:eastAsia="Arial" w:hAnsi="Arial" w:cs="Arial"/>
          <w:sz w:val="24"/>
          <w:szCs w:val="24"/>
        </w:rPr>
      </w:pPr>
      <w:r w:rsidRPr="006C37E8">
        <w:rPr>
          <w:rFonts w:ascii="Arial" w:eastAsia="Arial" w:hAnsi="Arial" w:cs="Arial"/>
          <w:sz w:val="24"/>
          <w:szCs w:val="24"/>
        </w:rPr>
        <w:t>Barriers to learning are factors that make it difficult for individuals to gain new knowledge or skills effectively. These barriers may be personal, environmental, or organisational. Recognising such barriers is important because it allows individuals and organisations to create strategies that support learning and professional development (Armstrong &amp; Taylor, 2020).</w:t>
      </w:r>
    </w:p>
    <w:p w14:paraId="3DF0F229" w14:textId="77777777" w:rsidR="006C37E8" w:rsidRPr="006C37E8" w:rsidRDefault="00B41A46" w:rsidP="006C37E8">
      <w:pPr>
        <w:spacing w:line="360" w:lineRule="auto"/>
        <w:rPr>
          <w:rFonts w:ascii="Arial" w:eastAsia="Arial" w:hAnsi="Arial" w:cs="Arial"/>
          <w:sz w:val="24"/>
          <w:szCs w:val="24"/>
        </w:rPr>
      </w:pPr>
      <w:r>
        <w:rPr>
          <w:rFonts w:ascii="Arial" w:eastAsia="Arial" w:hAnsi="Arial" w:cs="Arial"/>
          <w:sz w:val="24"/>
          <w:szCs w:val="24"/>
        </w:rPr>
        <w:pict w14:anchorId="1B973B70">
          <v:rect id="_x0000_i1031" style="width:0;height:1.5pt" o:hralign="center" o:hrstd="t" o:hr="t" fillcolor="#a0a0a0" stroked="f"/>
        </w:pict>
      </w:r>
    </w:p>
    <w:p w14:paraId="5F86F672" w14:textId="77777777" w:rsidR="006C37E8" w:rsidRPr="006C37E8" w:rsidRDefault="006C37E8" w:rsidP="006C37E8">
      <w:pPr>
        <w:spacing w:line="360" w:lineRule="auto"/>
        <w:rPr>
          <w:rFonts w:ascii="Arial" w:eastAsia="Arial" w:hAnsi="Arial" w:cs="Arial"/>
          <w:b/>
          <w:bCs/>
          <w:sz w:val="24"/>
          <w:szCs w:val="24"/>
        </w:rPr>
      </w:pPr>
      <w:r w:rsidRPr="006C37E8">
        <w:rPr>
          <w:rFonts w:ascii="Arial" w:eastAsia="Arial" w:hAnsi="Arial" w:cs="Arial"/>
          <w:b/>
          <w:bCs/>
          <w:sz w:val="24"/>
          <w:szCs w:val="24"/>
        </w:rPr>
        <w:t>Barriers to Learning for Self</w:t>
      </w:r>
    </w:p>
    <w:p w14:paraId="57A94E4D" w14:textId="12CAB0E9" w:rsidR="006C37E8" w:rsidRPr="006C37E8" w:rsidRDefault="006C37E8" w:rsidP="006C37E8">
      <w:pPr>
        <w:spacing w:line="360" w:lineRule="auto"/>
        <w:rPr>
          <w:rFonts w:ascii="Arial" w:eastAsia="Arial" w:hAnsi="Arial" w:cs="Arial"/>
          <w:sz w:val="24"/>
          <w:szCs w:val="24"/>
        </w:rPr>
      </w:pPr>
      <w:r w:rsidRPr="006C37E8">
        <w:rPr>
          <w:rFonts w:ascii="Arial" w:eastAsia="Arial" w:hAnsi="Arial" w:cs="Arial"/>
          <w:sz w:val="24"/>
          <w:szCs w:val="24"/>
        </w:rPr>
        <w:t xml:space="preserve">For myself, one of the main barriers to learning </w:t>
      </w:r>
      <w:r w:rsidR="00EA385B">
        <w:rPr>
          <w:rFonts w:ascii="Arial" w:eastAsia="Arial" w:hAnsi="Arial" w:cs="Arial"/>
          <w:sz w:val="24"/>
          <w:szCs w:val="24"/>
        </w:rPr>
        <w:t>is lack of time</w:t>
      </w:r>
      <w:r w:rsidRPr="006C37E8">
        <w:rPr>
          <w:rFonts w:ascii="Arial" w:eastAsia="Arial" w:hAnsi="Arial" w:cs="Arial"/>
          <w:sz w:val="24"/>
          <w:szCs w:val="24"/>
        </w:rPr>
        <w:t xml:space="preserve">. Balancing work, personal life, and study commitments can make it difficult to focus on learning tasks. This often leads to stress and delays in completing training </w:t>
      </w:r>
      <w:r w:rsidR="00E55729" w:rsidRPr="006C37E8">
        <w:rPr>
          <w:rFonts w:ascii="Arial" w:eastAsia="Arial" w:hAnsi="Arial" w:cs="Arial"/>
          <w:sz w:val="24"/>
          <w:szCs w:val="24"/>
        </w:rPr>
        <w:t>activities.</w:t>
      </w:r>
      <w:r w:rsidR="00E55729">
        <w:rPr>
          <w:rFonts w:ascii="Arial" w:eastAsia="Arial" w:hAnsi="Arial" w:cs="Arial"/>
          <w:sz w:val="24"/>
          <w:szCs w:val="24"/>
        </w:rPr>
        <w:t xml:space="preserve"> Knowles et al (2015) </w:t>
      </w:r>
      <w:r w:rsidRPr="006C37E8">
        <w:rPr>
          <w:rFonts w:ascii="Arial" w:eastAsia="Arial" w:hAnsi="Arial" w:cs="Arial"/>
          <w:sz w:val="24"/>
          <w:szCs w:val="24"/>
        </w:rPr>
        <w:t>explain that adult learners frequently face time-related challenges, which can reduce engagement and motivation.</w:t>
      </w:r>
    </w:p>
    <w:p w14:paraId="152DC67A" w14:textId="3413B32A" w:rsidR="006C37E8" w:rsidRPr="006C37E8" w:rsidRDefault="006C37E8" w:rsidP="006C37E8">
      <w:pPr>
        <w:spacing w:line="360" w:lineRule="auto"/>
        <w:rPr>
          <w:rFonts w:ascii="Arial" w:eastAsia="Arial" w:hAnsi="Arial" w:cs="Arial"/>
          <w:sz w:val="24"/>
          <w:szCs w:val="24"/>
        </w:rPr>
      </w:pPr>
      <w:r w:rsidRPr="006C37E8">
        <w:rPr>
          <w:rFonts w:ascii="Arial" w:eastAsia="Arial" w:hAnsi="Arial" w:cs="Arial"/>
          <w:sz w:val="24"/>
          <w:szCs w:val="24"/>
        </w:rPr>
        <w:t>Another barrier</w:t>
      </w:r>
      <w:r w:rsidR="00E55729">
        <w:rPr>
          <w:rFonts w:ascii="Arial" w:eastAsia="Arial" w:hAnsi="Arial" w:cs="Arial"/>
          <w:sz w:val="24"/>
          <w:szCs w:val="24"/>
        </w:rPr>
        <w:t xml:space="preserve"> is</w:t>
      </w:r>
      <w:r w:rsidRPr="006C37E8">
        <w:rPr>
          <w:rFonts w:ascii="Arial" w:eastAsia="Arial" w:hAnsi="Arial" w:cs="Arial"/>
          <w:sz w:val="24"/>
          <w:szCs w:val="24"/>
        </w:rPr>
        <w:t xml:space="preserve"> </w:t>
      </w:r>
      <w:r w:rsidR="00E55729">
        <w:rPr>
          <w:rFonts w:ascii="Arial" w:eastAsia="Arial" w:hAnsi="Arial" w:cs="Arial"/>
          <w:sz w:val="24"/>
          <w:szCs w:val="24"/>
        </w:rPr>
        <w:t xml:space="preserve">limited confidence </w:t>
      </w:r>
      <w:r w:rsidRPr="006C37E8">
        <w:rPr>
          <w:rFonts w:ascii="Arial" w:eastAsia="Arial" w:hAnsi="Arial" w:cs="Arial"/>
          <w:sz w:val="24"/>
          <w:szCs w:val="24"/>
        </w:rPr>
        <w:t xml:space="preserve">when using </w:t>
      </w:r>
      <w:r w:rsidR="00DD78F7" w:rsidRPr="006C37E8">
        <w:rPr>
          <w:rFonts w:ascii="Arial" w:eastAsia="Arial" w:hAnsi="Arial" w:cs="Arial"/>
          <w:sz w:val="24"/>
          <w:szCs w:val="24"/>
        </w:rPr>
        <w:t>modern technology</w:t>
      </w:r>
      <w:r w:rsidRPr="006C37E8">
        <w:rPr>
          <w:rFonts w:ascii="Arial" w:eastAsia="Arial" w:hAnsi="Arial" w:cs="Arial"/>
          <w:sz w:val="24"/>
          <w:szCs w:val="24"/>
        </w:rPr>
        <w:t xml:space="preserve"> or learning unfamiliar subjects. A lack of confidence can result in hesitation, self-doubt, and fear of failure. </w:t>
      </w:r>
      <w:r w:rsidR="00E55729">
        <w:rPr>
          <w:rFonts w:ascii="Arial" w:eastAsia="Arial" w:hAnsi="Arial" w:cs="Arial"/>
          <w:sz w:val="24"/>
          <w:szCs w:val="24"/>
        </w:rPr>
        <w:t xml:space="preserve">As Jarvis(2010) </w:t>
      </w:r>
      <w:r w:rsidRPr="006C37E8">
        <w:rPr>
          <w:rFonts w:ascii="Arial" w:eastAsia="Arial" w:hAnsi="Arial" w:cs="Arial"/>
          <w:sz w:val="24"/>
          <w:szCs w:val="24"/>
        </w:rPr>
        <w:t>notes, adult learners often feel anxious about making mistakes, especially in formal learning environments. This barrier can affect participation and slow down progress.</w:t>
      </w:r>
    </w:p>
    <w:p w14:paraId="1823FC62" w14:textId="77777777" w:rsidR="006C37E8" w:rsidRPr="006C37E8" w:rsidRDefault="00B41A46" w:rsidP="006C37E8">
      <w:pPr>
        <w:spacing w:line="360" w:lineRule="auto"/>
        <w:rPr>
          <w:rFonts w:ascii="Arial" w:eastAsia="Arial" w:hAnsi="Arial" w:cs="Arial"/>
          <w:sz w:val="24"/>
          <w:szCs w:val="24"/>
        </w:rPr>
      </w:pPr>
      <w:r>
        <w:rPr>
          <w:rFonts w:ascii="Arial" w:eastAsia="Arial" w:hAnsi="Arial" w:cs="Arial"/>
          <w:sz w:val="24"/>
          <w:szCs w:val="24"/>
        </w:rPr>
        <w:pict w14:anchorId="13D001F2">
          <v:rect id="_x0000_i1032" style="width:0;height:1.5pt" o:hralign="center" o:hrstd="t" o:hr="t" fillcolor="#a0a0a0" stroked="f"/>
        </w:pict>
      </w:r>
    </w:p>
    <w:p w14:paraId="3795E8B6" w14:textId="77777777" w:rsidR="006C37E8" w:rsidRPr="006C37E8" w:rsidRDefault="006C37E8" w:rsidP="006C37E8">
      <w:pPr>
        <w:spacing w:line="360" w:lineRule="auto"/>
        <w:rPr>
          <w:rFonts w:ascii="Arial" w:eastAsia="Arial" w:hAnsi="Arial" w:cs="Arial"/>
          <w:b/>
          <w:bCs/>
          <w:sz w:val="24"/>
          <w:szCs w:val="24"/>
        </w:rPr>
      </w:pPr>
      <w:r w:rsidRPr="006C37E8">
        <w:rPr>
          <w:rFonts w:ascii="Arial" w:eastAsia="Arial" w:hAnsi="Arial" w:cs="Arial"/>
          <w:b/>
          <w:bCs/>
          <w:sz w:val="24"/>
          <w:szCs w:val="24"/>
        </w:rPr>
        <w:t>Barriers to Learning for Another Person</w:t>
      </w:r>
    </w:p>
    <w:p w14:paraId="0D0D4EEF" w14:textId="2F5F13B7" w:rsidR="006C37E8" w:rsidRPr="006C37E8" w:rsidRDefault="006C37E8" w:rsidP="006C37E8">
      <w:pPr>
        <w:spacing w:line="360" w:lineRule="auto"/>
        <w:rPr>
          <w:rFonts w:ascii="Arial" w:eastAsia="Arial" w:hAnsi="Arial" w:cs="Arial"/>
          <w:sz w:val="24"/>
          <w:szCs w:val="24"/>
        </w:rPr>
      </w:pPr>
      <w:r w:rsidRPr="006C37E8">
        <w:rPr>
          <w:rFonts w:ascii="Arial" w:eastAsia="Arial" w:hAnsi="Arial" w:cs="Arial"/>
          <w:sz w:val="24"/>
          <w:szCs w:val="24"/>
        </w:rPr>
        <w:lastRenderedPageBreak/>
        <w:t>For another person, a common barrier may</w:t>
      </w:r>
      <w:r w:rsidR="00E55729">
        <w:rPr>
          <w:rFonts w:ascii="Arial" w:eastAsia="Arial" w:hAnsi="Arial" w:cs="Arial"/>
          <w:sz w:val="24"/>
          <w:szCs w:val="24"/>
        </w:rPr>
        <w:t xml:space="preserve"> be</w:t>
      </w:r>
      <w:r w:rsidRPr="006C37E8">
        <w:rPr>
          <w:rFonts w:ascii="Arial" w:eastAsia="Arial" w:hAnsi="Arial" w:cs="Arial"/>
          <w:sz w:val="24"/>
          <w:szCs w:val="24"/>
        </w:rPr>
        <w:t xml:space="preserve"> </w:t>
      </w:r>
      <w:r w:rsidR="00E55729">
        <w:rPr>
          <w:rFonts w:ascii="Arial" w:eastAsia="Arial" w:hAnsi="Arial" w:cs="Arial"/>
          <w:sz w:val="24"/>
          <w:szCs w:val="24"/>
        </w:rPr>
        <w:t>low motivation.</w:t>
      </w:r>
      <w:r w:rsidRPr="006C37E8">
        <w:rPr>
          <w:rFonts w:ascii="Arial" w:eastAsia="Arial" w:hAnsi="Arial" w:cs="Arial"/>
          <w:sz w:val="24"/>
          <w:szCs w:val="24"/>
        </w:rPr>
        <w:t xml:space="preserve"> For example, a colleague may not see the relevance of a training course if its connection to their job role is unclear. According</w:t>
      </w:r>
      <w:r w:rsidR="00E55729">
        <w:rPr>
          <w:rFonts w:ascii="Arial" w:eastAsia="Arial" w:hAnsi="Arial" w:cs="Arial"/>
          <w:sz w:val="24"/>
          <w:szCs w:val="24"/>
        </w:rPr>
        <w:t xml:space="preserve"> to Merriam and Bierema (2014),</w:t>
      </w:r>
      <w:r w:rsidRPr="006C37E8">
        <w:rPr>
          <w:rFonts w:ascii="Arial" w:eastAsia="Arial" w:hAnsi="Arial" w:cs="Arial"/>
          <w:sz w:val="24"/>
          <w:szCs w:val="24"/>
        </w:rPr>
        <w:t xml:space="preserve"> adult learners are more motivated when learning is linked to personal goals and practical outcomes. If the purpose of learning is not clearly explained, engagement levels are likely to decrease.</w:t>
      </w:r>
    </w:p>
    <w:p w14:paraId="5299DEDF" w14:textId="48E4EF93" w:rsidR="006C37E8" w:rsidRPr="006C37E8" w:rsidRDefault="006C37E8" w:rsidP="00E55729">
      <w:r w:rsidRPr="006C37E8">
        <w:t>Another barrier that others may experience</w:t>
      </w:r>
      <w:r w:rsidR="00E55729">
        <w:t xml:space="preserve"> a</w:t>
      </w:r>
      <w:r w:rsidRPr="006C37E8">
        <w:t xml:space="preserve"> </w:t>
      </w:r>
      <w:r w:rsidR="00E55729">
        <w:t xml:space="preserve">lack of organisational support </w:t>
      </w:r>
      <w:r w:rsidRPr="006C37E8">
        <w:t>When managers do not provide enough encouragement, feedback, or access to training resources, learners can feel unsuppor</w:t>
      </w:r>
      <w:r w:rsidR="00E55729">
        <w:t>ted Amstrong and Taylor</w:t>
      </w:r>
      <w:r w:rsidRPr="006C37E8">
        <w:t xml:space="preserve"> </w:t>
      </w:r>
      <w:r w:rsidR="00E55729">
        <w:t>(2020),</w:t>
      </w:r>
      <w:r w:rsidRPr="006C37E8">
        <w:t xml:space="preserve"> highlight that organisational culture plays a key role in promoting continuous learning. Without adequate support, employees may lose interest or fail to apply what they have learned.</w:t>
      </w:r>
    </w:p>
    <w:p w14:paraId="7407E5C1" w14:textId="77777777" w:rsidR="006C37E8" w:rsidRPr="006C37E8" w:rsidRDefault="00B41A46" w:rsidP="006C37E8">
      <w:pPr>
        <w:spacing w:line="360" w:lineRule="auto"/>
        <w:rPr>
          <w:rFonts w:ascii="Arial" w:eastAsia="Arial" w:hAnsi="Arial" w:cs="Arial"/>
          <w:sz w:val="24"/>
          <w:szCs w:val="24"/>
        </w:rPr>
      </w:pPr>
      <w:r>
        <w:rPr>
          <w:rFonts w:ascii="Arial" w:eastAsia="Arial" w:hAnsi="Arial" w:cs="Arial"/>
          <w:sz w:val="24"/>
          <w:szCs w:val="24"/>
        </w:rPr>
        <w:pict w14:anchorId="2DE7549E">
          <v:rect id="_x0000_i1033" style="width:0;height:1.5pt" o:hralign="center" o:hrstd="t" o:hr="t" fillcolor="#a0a0a0" stroked="f"/>
        </w:pict>
      </w:r>
    </w:p>
    <w:p w14:paraId="6E0607A9" w14:textId="77777777" w:rsidR="006C37E8" w:rsidRPr="006C37E8" w:rsidRDefault="006C37E8" w:rsidP="006C37E8">
      <w:pPr>
        <w:spacing w:line="360" w:lineRule="auto"/>
        <w:rPr>
          <w:rFonts w:ascii="Arial" w:eastAsia="Arial" w:hAnsi="Arial" w:cs="Arial"/>
          <w:b/>
          <w:bCs/>
          <w:sz w:val="24"/>
          <w:szCs w:val="24"/>
        </w:rPr>
      </w:pPr>
      <w:r w:rsidRPr="006C37E8">
        <w:rPr>
          <w:rFonts w:ascii="Arial" w:eastAsia="Arial" w:hAnsi="Arial" w:cs="Arial"/>
          <w:b/>
          <w:bCs/>
          <w:sz w:val="24"/>
          <w:szCs w:val="24"/>
        </w:rPr>
        <w:t>Conclusion</w:t>
      </w:r>
    </w:p>
    <w:p w14:paraId="7860C39F" w14:textId="77777777" w:rsidR="006C37E8" w:rsidRPr="006C37E8" w:rsidRDefault="006C37E8" w:rsidP="006C37E8">
      <w:pPr>
        <w:spacing w:line="360" w:lineRule="auto"/>
        <w:rPr>
          <w:rFonts w:ascii="Arial" w:eastAsia="Arial" w:hAnsi="Arial" w:cs="Arial"/>
          <w:sz w:val="24"/>
          <w:szCs w:val="24"/>
        </w:rPr>
      </w:pPr>
      <w:r w:rsidRPr="006C37E8">
        <w:rPr>
          <w:rFonts w:ascii="Arial" w:eastAsia="Arial" w:hAnsi="Arial" w:cs="Arial"/>
          <w:sz w:val="24"/>
          <w:szCs w:val="24"/>
        </w:rPr>
        <w:t>In summary, potential barriers to learning for myself include lack of time and confidence, while for another person they include low motivation and limited organisational support. Recognising these barriers is the first step in addressing them through appropriate strategies such as time management, mentoring, motivation techniques, and workplace support. Understanding and removing barriers enables more effective learning and personal development.</w:t>
      </w:r>
    </w:p>
    <w:p w14:paraId="333D93E3" w14:textId="77777777" w:rsidR="006C37E8" w:rsidRPr="006C37E8" w:rsidRDefault="00B41A46" w:rsidP="006C37E8">
      <w:pPr>
        <w:spacing w:line="360" w:lineRule="auto"/>
        <w:rPr>
          <w:rFonts w:ascii="Arial" w:eastAsia="Arial" w:hAnsi="Arial" w:cs="Arial"/>
          <w:sz w:val="24"/>
          <w:szCs w:val="24"/>
        </w:rPr>
      </w:pPr>
      <w:r>
        <w:rPr>
          <w:rFonts w:ascii="Arial" w:eastAsia="Arial" w:hAnsi="Arial" w:cs="Arial"/>
          <w:sz w:val="24"/>
          <w:szCs w:val="24"/>
        </w:rPr>
        <w:pict w14:anchorId="1EA5F19D">
          <v:rect id="_x0000_i1034" style="width:0;height:1.5pt" o:hralign="center" o:hrstd="t" o:hr="t" fillcolor="#a0a0a0" stroked="f"/>
        </w:pict>
      </w:r>
    </w:p>
    <w:p w14:paraId="0BE2F629" w14:textId="77777777" w:rsidR="00583709" w:rsidRDefault="00583709">
      <w:pPr>
        <w:spacing w:line="360" w:lineRule="auto"/>
        <w:rPr>
          <w:rFonts w:ascii="Arial" w:eastAsia="Arial" w:hAnsi="Arial" w:cs="Arial"/>
          <w:sz w:val="24"/>
          <w:szCs w:val="24"/>
        </w:rPr>
      </w:pPr>
    </w:p>
    <w:p w14:paraId="1D0A40A3" w14:textId="77777777" w:rsidR="00583709" w:rsidRDefault="00583709">
      <w:pPr>
        <w:spacing w:line="360" w:lineRule="auto"/>
        <w:rPr>
          <w:rFonts w:ascii="Arial" w:eastAsia="Arial" w:hAnsi="Arial" w:cs="Arial"/>
          <w:sz w:val="24"/>
          <w:szCs w:val="24"/>
        </w:rPr>
      </w:pPr>
    </w:p>
    <w:p w14:paraId="2D5E7A78" w14:textId="77777777" w:rsidR="00583709" w:rsidRDefault="008312FD">
      <w:pPr>
        <w:pStyle w:val="Heading2"/>
      </w:pPr>
      <w:bookmarkStart w:id="12" w:name="_49x2ik5" w:colFirst="0" w:colLast="0"/>
      <w:bookmarkStart w:id="13" w:name="_Toc181632617"/>
      <w:bookmarkEnd w:id="12"/>
      <w:r>
        <w:t>1.4 Explain how these barriers to learning can be overcome.</w:t>
      </w:r>
      <w:bookmarkEnd w:id="13"/>
    </w:p>
    <w:p w14:paraId="1C8D0B7D" w14:textId="77777777" w:rsidR="00583709" w:rsidRDefault="00583709">
      <w:pPr>
        <w:pStyle w:val="Heading2"/>
        <w:rPr>
          <w:rFonts w:ascii="Arial" w:eastAsia="Arial" w:hAnsi="Arial" w:cs="Arial"/>
          <w:sz w:val="24"/>
          <w:szCs w:val="24"/>
        </w:rPr>
      </w:pPr>
    </w:p>
    <w:p w14:paraId="3E00558E" w14:textId="77777777" w:rsidR="009E7B35" w:rsidRPr="009E7B35" w:rsidRDefault="009E7B35" w:rsidP="009E7B35">
      <w:pPr>
        <w:spacing w:line="360" w:lineRule="auto"/>
        <w:rPr>
          <w:rFonts w:ascii="Arial" w:eastAsia="Arial" w:hAnsi="Arial" w:cs="Arial"/>
          <w:sz w:val="24"/>
          <w:szCs w:val="24"/>
        </w:rPr>
      </w:pPr>
      <w:r w:rsidRPr="009E7B35">
        <w:rPr>
          <w:rFonts w:ascii="Arial" w:eastAsia="Arial" w:hAnsi="Arial" w:cs="Arial"/>
          <w:sz w:val="24"/>
          <w:szCs w:val="24"/>
        </w:rPr>
        <w:t>Once barriers are recognised, both individuals and organisations can take steps to overcome them. Overcoming learning barriers requires practical strategies such as effective time management, mentoring, building confidence, and creating a positive learning environment.</w:t>
      </w:r>
    </w:p>
    <w:p w14:paraId="2DDF025A" w14:textId="77777777" w:rsidR="009E7B35" w:rsidRPr="009E7B35" w:rsidRDefault="009E7B35" w:rsidP="009E7B35">
      <w:pPr>
        <w:spacing w:line="360" w:lineRule="auto"/>
        <w:rPr>
          <w:rFonts w:ascii="Arial" w:eastAsia="Arial" w:hAnsi="Arial" w:cs="Arial"/>
          <w:b/>
          <w:bCs/>
          <w:sz w:val="24"/>
          <w:szCs w:val="24"/>
        </w:rPr>
      </w:pPr>
      <w:r w:rsidRPr="009E7B35">
        <w:rPr>
          <w:rFonts w:ascii="Arial" w:eastAsia="Arial" w:hAnsi="Arial" w:cs="Arial"/>
          <w:b/>
          <w:bCs/>
          <w:sz w:val="24"/>
          <w:szCs w:val="24"/>
        </w:rPr>
        <w:t>Overcoming Barriers for Self</w:t>
      </w:r>
    </w:p>
    <w:p w14:paraId="5F6A0166" w14:textId="5208382E" w:rsidR="009E7B35" w:rsidRPr="009E7B35" w:rsidRDefault="009E7B35" w:rsidP="009E7B35">
      <w:pPr>
        <w:spacing w:line="360" w:lineRule="auto"/>
        <w:rPr>
          <w:rFonts w:ascii="Arial" w:eastAsia="Arial" w:hAnsi="Arial" w:cs="Arial"/>
          <w:sz w:val="24"/>
          <w:szCs w:val="24"/>
        </w:rPr>
      </w:pPr>
      <w:r w:rsidRPr="009E7B35">
        <w:rPr>
          <w:rFonts w:ascii="Arial" w:eastAsia="Arial" w:hAnsi="Arial" w:cs="Arial"/>
          <w:sz w:val="24"/>
          <w:szCs w:val="24"/>
        </w:rPr>
        <w:lastRenderedPageBreak/>
        <w:t>To address</w:t>
      </w:r>
      <w:r w:rsidR="004821CD">
        <w:rPr>
          <w:rFonts w:ascii="Arial" w:eastAsia="Arial" w:hAnsi="Arial" w:cs="Arial"/>
          <w:sz w:val="24"/>
          <w:szCs w:val="24"/>
        </w:rPr>
        <w:t xml:space="preserve"> lack of time</w:t>
      </w:r>
      <w:r w:rsidRPr="009E7B35">
        <w:rPr>
          <w:rFonts w:ascii="Arial" w:eastAsia="Arial" w:hAnsi="Arial" w:cs="Arial"/>
          <w:sz w:val="24"/>
          <w:szCs w:val="24"/>
        </w:rPr>
        <w:t xml:space="preserve"> I can plan learning more effectively by setting realistic goals and scheduling regular study sessions. Breaking tasks into smaller, manageable steps can also make learning feel more achievable (Knowles et al., 2015). Employers can assist by offering flexible training times or blended learning options.</w:t>
      </w:r>
    </w:p>
    <w:p w14:paraId="00C48392" w14:textId="1D41207E" w:rsidR="009E7B35" w:rsidRPr="009E7B35" w:rsidRDefault="009E7B35" w:rsidP="009E7B35">
      <w:pPr>
        <w:spacing w:line="360" w:lineRule="auto"/>
        <w:rPr>
          <w:rFonts w:ascii="Arial" w:eastAsia="Arial" w:hAnsi="Arial" w:cs="Arial"/>
          <w:sz w:val="24"/>
          <w:szCs w:val="24"/>
        </w:rPr>
      </w:pPr>
      <w:r w:rsidRPr="009E7B35">
        <w:rPr>
          <w:rFonts w:ascii="Arial" w:eastAsia="Arial" w:hAnsi="Arial" w:cs="Arial"/>
          <w:sz w:val="24"/>
          <w:szCs w:val="24"/>
        </w:rPr>
        <w:t>To overcome</w:t>
      </w:r>
      <w:r w:rsidR="000D4C2A">
        <w:rPr>
          <w:rFonts w:ascii="Arial" w:eastAsia="Arial" w:hAnsi="Arial" w:cs="Arial"/>
          <w:sz w:val="24"/>
          <w:szCs w:val="24"/>
        </w:rPr>
        <w:t xml:space="preserve"> </w:t>
      </w:r>
      <w:r w:rsidR="004821CD">
        <w:rPr>
          <w:rFonts w:ascii="Arial" w:eastAsia="Arial" w:hAnsi="Arial" w:cs="Arial"/>
          <w:sz w:val="24"/>
          <w:szCs w:val="24"/>
        </w:rPr>
        <w:t xml:space="preserve">limited </w:t>
      </w:r>
      <w:r w:rsidR="00C91673">
        <w:rPr>
          <w:rFonts w:ascii="Arial" w:eastAsia="Arial" w:hAnsi="Arial" w:cs="Arial"/>
          <w:sz w:val="24"/>
          <w:szCs w:val="24"/>
        </w:rPr>
        <w:t>confidence,</w:t>
      </w:r>
      <w:r w:rsidRPr="009E7B35">
        <w:rPr>
          <w:rFonts w:ascii="Arial" w:eastAsia="Arial" w:hAnsi="Arial" w:cs="Arial"/>
          <w:sz w:val="24"/>
          <w:szCs w:val="24"/>
        </w:rPr>
        <w:t xml:space="preserve"> I can seek support from a mentor, practise new skills regularly, and celebrate small successes. </w:t>
      </w:r>
      <w:r w:rsidRPr="009E7B35">
        <w:rPr>
          <w:rFonts w:ascii="Arial" w:eastAsia="Arial" w:hAnsi="Arial" w:cs="Arial"/>
          <w:b/>
          <w:bCs/>
          <w:sz w:val="24"/>
          <w:szCs w:val="24"/>
        </w:rPr>
        <w:t>Jarvis (2010)</w:t>
      </w:r>
      <w:r w:rsidRPr="009E7B35">
        <w:rPr>
          <w:rFonts w:ascii="Arial" w:eastAsia="Arial" w:hAnsi="Arial" w:cs="Arial"/>
          <w:sz w:val="24"/>
          <w:szCs w:val="24"/>
        </w:rPr>
        <w:t xml:space="preserve"> suggests that positive reinforcement and supportive environments help learners build confidence and reduce anxiety. Regular feedback from trainers or colleagues can also strengthen self-belief.</w:t>
      </w:r>
    </w:p>
    <w:p w14:paraId="0DF81F88" w14:textId="77777777" w:rsidR="009E7B35" w:rsidRPr="009E7B35" w:rsidRDefault="009E7B35" w:rsidP="009E7B35">
      <w:pPr>
        <w:spacing w:line="360" w:lineRule="auto"/>
        <w:rPr>
          <w:rFonts w:ascii="Arial" w:eastAsia="Arial" w:hAnsi="Arial" w:cs="Arial"/>
          <w:b/>
          <w:bCs/>
          <w:sz w:val="24"/>
          <w:szCs w:val="24"/>
        </w:rPr>
      </w:pPr>
      <w:r w:rsidRPr="009E7B35">
        <w:rPr>
          <w:rFonts w:ascii="Arial" w:eastAsia="Arial" w:hAnsi="Arial" w:cs="Arial"/>
          <w:b/>
          <w:bCs/>
          <w:sz w:val="24"/>
          <w:szCs w:val="24"/>
        </w:rPr>
        <w:t>Overcoming Barriers for Another Person</w:t>
      </w:r>
    </w:p>
    <w:p w14:paraId="02DE4D53" w14:textId="02278948" w:rsidR="009E7B35" w:rsidRPr="009E7B35" w:rsidRDefault="009E7B35" w:rsidP="009E7B35">
      <w:pPr>
        <w:spacing w:line="360" w:lineRule="auto"/>
        <w:rPr>
          <w:rFonts w:ascii="Arial" w:eastAsia="Arial" w:hAnsi="Arial" w:cs="Arial"/>
          <w:sz w:val="24"/>
          <w:szCs w:val="24"/>
        </w:rPr>
      </w:pPr>
      <w:r w:rsidRPr="009E7B35">
        <w:rPr>
          <w:rFonts w:ascii="Arial" w:eastAsia="Arial" w:hAnsi="Arial" w:cs="Arial"/>
          <w:sz w:val="24"/>
          <w:szCs w:val="24"/>
        </w:rPr>
        <w:t>To overcome</w:t>
      </w:r>
      <w:r w:rsidR="000D4C2A">
        <w:rPr>
          <w:rFonts w:ascii="Arial" w:eastAsia="Arial" w:hAnsi="Arial" w:cs="Arial"/>
          <w:sz w:val="24"/>
          <w:szCs w:val="24"/>
        </w:rPr>
        <w:t xml:space="preserve"> low motivation </w:t>
      </w:r>
      <w:r w:rsidRPr="009E7B35">
        <w:rPr>
          <w:rFonts w:ascii="Arial" w:eastAsia="Arial" w:hAnsi="Arial" w:cs="Arial"/>
          <w:sz w:val="24"/>
          <w:szCs w:val="24"/>
        </w:rPr>
        <w:t>managers and trainers should clearly explain how learning contributes to the learner’s job role or career development. When individuals see the relevance and benefit of training, motivation naturally increases (Merriam &amp; Bierema, 2014). Setting achievable learning goals and recognising progress helps sustain engagement.</w:t>
      </w:r>
    </w:p>
    <w:p w14:paraId="25490883" w14:textId="30B7B0EA" w:rsidR="009E7B35" w:rsidRPr="009E7B35" w:rsidRDefault="009E7B35" w:rsidP="009E7B35">
      <w:pPr>
        <w:spacing w:line="360" w:lineRule="auto"/>
        <w:rPr>
          <w:rFonts w:ascii="Arial" w:eastAsia="Arial" w:hAnsi="Arial" w:cs="Arial"/>
          <w:sz w:val="24"/>
          <w:szCs w:val="24"/>
        </w:rPr>
      </w:pPr>
      <w:r w:rsidRPr="009E7B35">
        <w:rPr>
          <w:rFonts w:ascii="Arial" w:eastAsia="Arial" w:hAnsi="Arial" w:cs="Arial"/>
          <w:sz w:val="24"/>
          <w:szCs w:val="24"/>
        </w:rPr>
        <w:t>To address</w:t>
      </w:r>
      <w:r w:rsidR="000D4C2A">
        <w:rPr>
          <w:rFonts w:ascii="Arial" w:eastAsia="Arial" w:hAnsi="Arial" w:cs="Arial"/>
          <w:sz w:val="24"/>
          <w:szCs w:val="24"/>
        </w:rPr>
        <w:t xml:space="preserve"> lack of organisational support</w:t>
      </w:r>
      <w:r w:rsidRPr="009E7B35">
        <w:rPr>
          <w:rFonts w:ascii="Arial" w:eastAsia="Arial" w:hAnsi="Arial" w:cs="Arial"/>
          <w:sz w:val="24"/>
          <w:szCs w:val="24"/>
        </w:rPr>
        <w:t xml:space="preserve"> employers can create a culture that values learning. Providing access to learning materials, encouraging participation, and recognising achievements all help reduce this barrier. </w:t>
      </w:r>
      <w:r w:rsidRPr="009E7B35">
        <w:rPr>
          <w:rFonts w:ascii="Arial" w:eastAsia="Arial" w:hAnsi="Arial" w:cs="Arial"/>
          <w:b/>
          <w:bCs/>
          <w:sz w:val="24"/>
          <w:szCs w:val="24"/>
        </w:rPr>
        <w:t>Armstrong and Taylor (2020)</w:t>
      </w:r>
      <w:r w:rsidRPr="009E7B35">
        <w:rPr>
          <w:rFonts w:ascii="Arial" w:eastAsia="Arial" w:hAnsi="Arial" w:cs="Arial"/>
          <w:sz w:val="24"/>
          <w:szCs w:val="24"/>
        </w:rPr>
        <w:t xml:space="preserve"> emphasise that supportive management and effective communication are essential for employee success in learning and development.</w:t>
      </w:r>
    </w:p>
    <w:p w14:paraId="7DD850E2" w14:textId="77777777" w:rsidR="009E7B35" w:rsidRPr="009E7B35" w:rsidRDefault="00B41A46" w:rsidP="009E7B35">
      <w:pPr>
        <w:spacing w:line="360" w:lineRule="auto"/>
        <w:rPr>
          <w:rFonts w:ascii="Arial" w:eastAsia="Arial" w:hAnsi="Arial" w:cs="Arial"/>
          <w:sz w:val="24"/>
          <w:szCs w:val="24"/>
        </w:rPr>
      </w:pPr>
      <w:r>
        <w:rPr>
          <w:rFonts w:ascii="Arial" w:eastAsia="Arial" w:hAnsi="Arial" w:cs="Arial"/>
          <w:sz w:val="24"/>
          <w:szCs w:val="24"/>
        </w:rPr>
        <w:pict w14:anchorId="0B5B05F6">
          <v:rect id="_x0000_i1035" style="width:0;height:1.5pt" o:hralign="center" o:hrstd="t" o:hr="t" fillcolor="#a0a0a0" stroked="f"/>
        </w:pict>
      </w:r>
    </w:p>
    <w:p w14:paraId="6EA3EBA4" w14:textId="77777777" w:rsidR="009E7B35" w:rsidRPr="009E7B35" w:rsidRDefault="009E7B35" w:rsidP="009E7B35">
      <w:pPr>
        <w:spacing w:line="360" w:lineRule="auto"/>
        <w:rPr>
          <w:rFonts w:ascii="Arial" w:eastAsia="Arial" w:hAnsi="Arial" w:cs="Arial"/>
          <w:b/>
          <w:bCs/>
          <w:sz w:val="24"/>
          <w:szCs w:val="24"/>
        </w:rPr>
      </w:pPr>
      <w:r w:rsidRPr="009E7B35">
        <w:rPr>
          <w:rFonts w:ascii="Arial" w:eastAsia="Arial" w:hAnsi="Arial" w:cs="Arial"/>
          <w:b/>
          <w:bCs/>
          <w:sz w:val="24"/>
          <w:szCs w:val="24"/>
        </w:rPr>
        <w:t>Conclusion</w:t>
      </w:r>
    </w:p>
    <w:p w14:paraId="2193ECA3" w14:textId="77777777" w:rsidR="009E7B35" w:rsidRPr="009E7B35" w:rsidRDefault="009E7B35" w:rsidP="009E7B35">
      <w:pPr>
        <w:spacing w:line="360" w:lineRule="auto"/>
        <w:rPr>
          <w:rFonts w:ascii="Arial" w:eastAsia="Arial" w:hAnsi="Arial" w:cs="Arial"/>
          <w:sz w:val="24"/>
          <w:szCs w:val="24"/>
        </w:rPr>
      </w:pPr>
      <w:r w:rsidRPr="009E7B35">
        <w:rPr>
          <w:rFonts w:ascii="Arial" w:eastAsia="Arial" w:hAnsi="Arial" w:cs="Arial"/>
          <w:sz w:val="24"/>
          <w:szCs w:val="24"/>
        </w:rPr>
        <w:t>In conclusion, barriers such as lack of time, low motivation, limited confidence, and poor organisational support can significantly affect learning. However, these challenges can be overcome through self-management, mentoring, motivation strategies, and supportive organisational policies. By identifying and addressing these barriers, both individuals and employers can create an environment where continuous learning and professional growth are achievable and sustainable.</w:t>
      </w:r>
    </w:p>
    <w:p w14:paraId="69FE6F3B" w14:textId="77777777" w:rsidR="00583709" w:rsidRDefault="00583709">
      <w:pPr>
        <w:spacing w:line="360" w:lineRule="auto"/>
        <w:rPr>
          <w:rFonts w:ascii="Arial" w:eastAsia="Arial" w:hAnsi="Arial" w:cs="Arial"/>
          <w:sz w:val="24"/>
          <w:szCs w:val="24"/>
        </w:rPr>
      </w:pPr>
    </w:p>
    <w:p w14:paraId="60FE2CCF" w14:textId="77777777" w:rsidR="00583709" w:rsidRDefault="00583709">
      <w:pPr>
        <w:spacing w:line="360" w:lineRule="auto"/>
        <w:rPr>
          <w:rFonts w:ascii="Arial" w:eastAsia="Arial" w:hAnsi="Arial" w:cs="Arial"/>
          <w:sz w:val="24"/>
          <w:szCs w:val="24"/>
        </w:rPr>
      </w:pPr>
    </w:p>
    <w:p w14:paraId="1209DD24" w14:textId="77777777" w:rsidR="00583709" w:rsidRDefault="00583709">
      <w:pPr>
        <w:spacing w:line="360" w:lineRule="auto"/>
        <w:rPr>
          <w:rFonts w:ascii="Arial" w:eastAsia="Arial" w:hAnsi="Arial" w:cs="Arial"/>
          <w:sz w:val="24"/>
          <w:szCs w:val="24"/>
        </w:rPr>
      </w:pPr>
    </w:p>
    <w:p w14:paraId="1F755CB0" w14:textId="77777777" w:rsidR="00583709" w:rsidRDefault="00583709">
      <w:pPr>
        <w:spacing w:line="360" w:lineRule="auto"/>
        <w:rPr>
          <w:rFonts w:ascii="Arial" w:eastAsia="Arial" w:hAnsi="Arial" w:cs="Arial"/>
          <w:sz w:val="24"/>
          <w:szCs w:val="24"/>
        </w:rPr>
      </w:pPr>
    </w:p>
    <w:p w14:paraId="74717EA9" w14:textId="77777777" w:rsidR="00583709" w:rsidRDefault="00583709">
      <w:pPr>
        <w:spacing w:line="360" w:lineRule="auto"/>
        <w:rPr>
          <w:rFonts w:ascii="Arial" w:eastAsia="Arial" w:hAnsi="Arial" w:cs="Arial"/>
          <w:sz w:val="24"/>
          <w:szCs w:val="24"/>
        </w:rPr>
      </w:pPr>
    </w:p>
    <w:p w14:paraId="41151879" w14:textId="48ED28EE" w:rsidR="00583709" w:rsidRDefault="008312FD">
      <w:pPr>
        <w:pStyle w:val="Heading1"/>
      </w:pPr>
      <w:bookmarkStart w:id="14" w:name="_2p2csry" w:colFirst="0" w:colLast="0"/>
      <w:bookmarkStart w:id="15" w:name="_Toc181632618"/>
      <w:bookmarkStart w:id="16" w:name="_Int_AxGIuyqV"/>
      <w:bookmarkEnd w:id="14"/>
      <w:r>
        <w:t xml:space="preserve">Section 2: Know how to develop self &amp; others to achieve organisational </w:t>
      </w:r>
      <w:bookmarkEnd w:id="15"/>
      <w:r w:rsidR="007C458C">
        <w:t>objectives.</w:t>
      </w:r>
      <w:bookmarkEnd w:id="16"/>
    </w:p>
    <w:p w14:paraId="4CD84436" w14:textId="77777777" w:rsidR="002F6994" w:rsidRPr="002F6994" w:rsidRDefault="002F6994" w:rsidP="002F6994">
      <w:pPr>
        <w:spacing w:line="360" w:lineRule="auto"/>
        <w:rPr>
          <w:rFonts w:ascii="Arial" w:eastAsia="Arial" w:hAnsi="Arial" w:cs="Arial"/>
          <w:sz w:val="24"/>
          <w:szCs w:val="24"/>
        </w:rPr>
      </w:pPr>
      <w:r w:rsidRPr="002F6994">
        <w:rPr>
          <w:rFonts w:ascii="Arial" w:eastAsia="Arial" w:hAnsi="Arial" w:cs="Arial"/>
          <w:sz w:val="24"/>
          <w:szCs w:val="24"/>
        </w:rPr>
        <w:t xml:space="preserve">Developing both oneself and others is essential to achieving organisational objectives. When employees continuously improve their knowledge, skills, and behaviours, the organisation becomes more productive, innovative, and competitive. According to </w:t>
      </w:r>
      <w:r w:rsidRPr="002F6994">
        <w:rPr>
          <w:rFonts w:ascii="Arial" w:eastAsia="Arial" w:hAnsi="Arial" w:cs="Arial"/>
          <w:b/>
          <w:bCs/>
          <w:sz w:val="24"/>
          <w:szCs w:val="24"/>
        </w:rPr>
        <w:t>Armstrong and Taylor (2020)</w:t>
      </w:r>
      <w:r w:rsidRPr="002F6994">
        <w:rPr>
          <w:rFonts w:ascii="Arial" w:eastAsia="Arial" w:hAnsi="Arial" w:cs="Arial"/>
          <w:sz w:val="24"/>
          <w:szCs w:val="24"/>
        </w:rPr>
        <w:t>, employee development directly contributes to meeting business goals by aligning personal growth with organisational needs.</w:t>
      </w:r>
    </w:p>
    <w:p w14:paraId="1FBDA66F" w14:textId="77777777" w:rsidR="002F6994" w:rsidRPr="002F6994" w:rsidRDefault="00B41A46" w:rsidP="002F6994">
      <w:pPr>
        <w:spacing w:line="360" w:lineRule="auto"/>
        <w:rPr>
          <w:rFonts w:ascii="Arial" w:eastAsia="Arial" w:hAnsi="Arial" w:cs="Arial"/>
          <w:sz w:val="24"/>
          <w:szCs w:val="24"/>
        </w:rPr>
      </w:pPr>
      <w:r>
        <w:rPr>
          <w:rFonts w:ascii="Arial" w:eastAsia="Arial" w:hAnsi="Arial" w:cs="Arial"/>
          <w:sz w:val="24"/>
          <w:szCs w:val="24"/>
        </w:rPr>
        <w:pict w14:anchorId="71B3C889">
          <v:rect id="_x0000_i1036" style="width:0;height:1.5pt" o:hralign="center" o:hrstd="t" o:hr="t" fillcolor="#a0a0a0" stroked="f"/>
        </w:pict>
      </w:r>
    </w:p>
    <w:p w14:paraId="49A6A97F" w14:textId="77777777" w:rsidR="002F6994" w:rsidRPr="002F6994" w:rsidRDefault="002F6994" w:rsidP="002F6994">
      <w:pPr>
        <w:spacing w:line="360" w:lineRule="auto"/>
        <w:rPr>
          <w:rFonts w:ascii="Arial" w:eastAsia="Arial" w:hAnsi="Arial" w:cs="Arial"/>
          <w:b/>
          <w:bCs/>
          <w:sz w:val="24"/>
          <w:szCs w:val="24"/>
        </w:rPr>
      </w:pPr>
      <w:r w:rsidRPr="002F6994">
        <w:rPr>
          <w:rFonts w:ascii="Arial" w:eastAsia="Arial" w:hAnsi="Arial" w:cs="Arial"/>
          <w:b/>
          <w:bCs/>
          <w:sz w:val="24"/>
          <w:szCs w:val="24"/>
        </w:rPr>
        <w:t>Developing Self</w:t>
      </w:r>
    </w:p>
    <w:p w14:paraId="19C13752" w14:textId="77777777" w:rsidR="002F6994" w:rsidRPr="002F6994" w:rsidRDefault="002F6994" w:rsidP="002F6994">
      <w:pPr>
        <w:spacing w:line="360" w:lineRule="auto"/>
        <w:rPr>
          <w:rFonts w:ascii="Arial" w:eastAsia="Arial" w:hAnsi="Arial" w:cs="Arial"/>
          <w:sz w:val="24"/>
          <w:szCs w:val="24"/>
        </w:rPr>
      </w:pPr>
      <w:r w:rsidRPr="002F6994">
        <w:rPr>
          <w:rFonts w:ascii="Arial" w:eastAsia="Arial" w:hAnsi="Arial" w:cs="Arial"/>
          <w:sz w:val="24"/>
          <w:szCs w:val="24"/>
        </w:rPr>
        <w:t xml:space="preserve">Self-development involves taking responsibility for one’s own learning and performance improvement. It allows individuals to remain adaptable, motivated, and capable of meeting changing organisational requirements. Tools such as </w:t>
      </w:r>
      <w:r w:rsidRPr="002F6994">
        <w:rPr>
          <w:rFonts w:ascii="Arial" w:eastAsia="Arial" w:hAnsi="Arial" w:cs="Arial"/>
          <w:b/>
          <w:bCs/>
          <w:sz w:val="24"/>
          <w:szCs w:val="24"/>
        </w:rPr>
        <w:t>SWOT analysis</w:t>
      </w:r>
      <w:r w:rsidRPr="002F6994">
        <w:rPr>
          <w:rFonts w:ascii="Arial" w:eastAsia="Arial" w:hAnsi="Arial" w:cs="Arial"/>
          <w:sz w:val="24"/>
          <w:szCs w:val="24"/>
        </w:rPr>
        <w:t xml:space="preserve"> and </w:t>
      </w:r>
      <w:r w:rsidRPr="002F6994">
        <w:rPr>
          <w:rFonts w:ascii="Arial" w:eastAsia="Arial" w:hAnsi="Arial" w:cs="Arial"/>
          <w:b/>
          <w:bCs/>
          <w:sz w:val="24"/>
          <w:szCs w:val="24"/>
        </w:rPr>
        <w:t>GAP analysis</w:t>
      </w:r>
      <w:r w:rsidRPr="002F6994">
        <w:rPr>
          <w:rFonts w:ascii="Arial" w:eastAsia="Arial" w:hAnsi="Arial" w:cs="Arial"/>
          <w:sz w:val="24"/>
          <w:szCs w:val="24"/>
        </w:rPr>
        <w:t xml:space="preserve"> help individuals identify strengths, weaknesses, and areas for improvement (Armstrong &amp; Taylor, 2020).</w:t>
      </w:r>
    </w:p>
    <w:p w14:paraId="2473F186" w14:textId="77777777" w:rsidR="002F6994" w:rsidRPr="002F6994" w:rsidRDefault="002F6994" w:rsidP="002F6994">
      <w:pPr>
        <w:spacing w:line="360" w:lineRule="auto"/>
        <w:rPr>
          <w:rFonts w:ascii="Arial" w:eastAsia="Arial" w:hAnsi="Arial" w:cs="Arial"/>
          <w:sz w:val="24"/>
          <w:szCs w:val="24"/>
        </w:rPr>
      </w:pPr>
      <w:r w:rsidRPr="002F6994">
        <w:rPr>
          <w:rFonts w:ascii="Arial" w:eastAsia="Arial" w:hAnsi="Arial" w:cs="Arial"/>
          <w:sz w:val="24"/>
          <w:szCs w:val="24"/>
        </w:rPr>
        <w:t xml:space="preserve">For example, setting </w:t>
      </w:r>
      <w:r w:rsidRPr="002F6994">
        <w:rPr>
          <w:rFonts w:ascii="Arial" w:eastAsia="Arial" w:hAnsi="Arial" w:cs="Arial"/>
          <w:b/>
          <w:bCs/>
          <w:sz w:val="24"/>
          <w:szCs w:val="24"/>
        </w:rPr>
        <w:t>SMART goals</w:t>
      </w:r>
      <w:r w:rsidRPr="002F6994">
        <w:rPr>
          <w:rFonts w:ascii="Arial" w:eastAsia="Arial" w:hAnsi="Arial" w:cs="Arial"/>
          <w:sz w:val="24"/>
          <w:szCs w:val="24"/>
        </w:rPr>
        <w:t xml:space="preserve"> (Specific, Measurable, Achievable, Relevant, and Time-bound) helps ensure that personal development is structured and focused (Doran, 1981). Learning can take place through formal methods such as training courses or informal methods such as mentoring, reading, and reflective practice. </w:t>
      </w:r>
      <w:r w:rsidRPr="002F6994">
        <w:rPr>
          <w:rFonts w:ascii="Arial" w:eastAsia="Arial" w:hAnsi="Arial" w:cs="Arial"/>
          <w:b/>
          <w:bCs/>
          <w:sz w:val="24"/>
          <w:szCs w:val="24"/>
        </w:rPr>
        <w:t>Kolb’s (1984)</w:t>
      </w:r>
      <w:r w:rsidRPr="002F6994">
        <w:rPr>
          <w:rFonts w:ascii="Arial" w:eastAsia="Arial" w:hAnsi="Arial" w:cs="Arial"/>
          <w:sz w:val="24"/>
          <w:szCs w:val="24"/>
        </w:rPr>
        <w:t xml:space="preserve"> learning cycle** also supports self-development by encouraging individuals to learn through experience, reflection, and active experimentation.</w:t>
      </w:r>
    </w:p>
    <w:p w14:paraId="0F056605" w14:textId="77777777" w:rsidR="002F6994" w:rsidRPr="002F6994" w:rsidRDefault="002F6994" w:rsidP="002F6994">
      <w:pPr>
        <w:spacing w:line="360" w:lineRule="auto"/>
        <w:rPr>
          <w:rFonts w:ascii="Arial" w:eastAsia="Arial" w:hAnsi="Arial" w:cs="Arial"/>
          <w:sz w:val="24"/>
          <w:szCs w:val="24"/>
        </w:rPr>
      </w:pPr>
      <w:r w:rsidRPr="002F6994">
        <w:rPr>
          <w:rFonts w:ascii="Arial" w:eastAsia="Arial" w:hAnsi="Arial" w:cs="Arial"/>
          <w:sz w:val="24"/>
          <w:szCs w:val="24"/>
        </w:rPr>
        <w:t>Regular self-assessment, feedback from managers, and performance reviews help identify development progress and keep goals aligned with organisational priorities.</w:t>
      </w:r>
    </w:p>
    <w:p w14:paraId="5D27741A" w14:textId="77777777" w:rsidR="002F6994" w:rsidRPr="002F6994" w:rsidRDefault="00B41A46" w:rsidP="002F6994">
      <w:pPr>
        <w:spacing w:line="360" w:lineRule="auto"/>
        <w:rPr>
          <w:rFonts w:ascii="Arial" w:eastAsia="Arial" w:hAnsi="Arial" w:cs="Arial"/>
          <w:sz w:val="24"/>
          <w:szCs w:val="24"/>
        </w:rPr>
      </w:pPr>
      <w:r>
        <w:rPr>
          <w:rFonts w:ascii="Arial" w:eastAsia="Arial" w:hAnsi="Arial" w:cs="Arial"/>
          <w:sz w:val="24"/>
          <w:szCs w:val="24"/>
        </w:rPr>
        <w:pict w14:anchorId="192126AF">
          <v:rect id="_x0000_i1037" style="width:0;height:1.5pt" o:hralign="center" o:hrstd="t" o:hr="t" fillcolor="#a0a0a0" stroked="f"/>
        </w:pict>
      </w:r>
    </w:p>
    <w:p w14:paraId="4D9E02AE" w14:textId="77777777" w:rsidR="002F6994" w:rsidRPr="002F6994" w:rsidRDefault="002F6994" w:rsidP="002F6994">
      <w:pPr>
        <w:spacing w:line="360" w:lineRule="auto"/>
        <w:rPr>
          <w:rFonts w:ascii="Arial" w:eastAsia="Arial" w:hAnsi="Arial" w:cs="Arial"/>
          <w:b/>
          <w:bCs/>
          <w:sz w:val="24"/>
          <w:szCs w:val="24"/>
        </w:rPr>
      </w:pPr>
      <w:r w:rsidRPr="002F6994">
        <w:rPr>
          <w:rFonts w:ascii="Arial" w:eastAsia="Arial" w:hAnsi="Arial" w:cs="Arial"/>
          <w:b/>
          <w:bCs/>
          <w:sz w:val="24"/>
          <w:szCs w:val="24"/>
        </w:rPr>
        <w:lastRenderedPageBreak/>
        <w:t>Developing Others</w:t>
      </w:r>
    </w:p>
    <w:p w14:paraId="41D9A301" w14:textId="77777777" w:rsidR="002F6994" w:rsidRPr="002F6994" w:rsidRDefault="002F6994" w:rsidP="002F6994">
      <w:pPr>
        <w:spacing w:line="360" w:lineRule="auto"/>
        <w:rPr>
          <w:rFonts w:ascii="Arial" w:eastAsia="Arial" w:hAnsi="Arial" w:cs="Arial"/>
          <w:sz w:val="24"/>
          <w:szCs w:val="24"/>
        </w:rPr>
      </w:pPr>
      <w:r w:rsidRPr="002F6994">
        <w:rPr>
          <w:rFonts w:ascii="Arial" w:eastAsia="Arial" w:hAnsi="Arial" w:cs="Arial"/>
          <w:sz w:val="24"/>
          <w:szCs w:val="24"/>
        </w:rPr>
        <w:t xml:space="preserve">Developing others involves supporting colleagues or team members to build their skills and confidence so they can contribute effectively to the organisation’s success. Managers and supervisors play a key role in this by providing guidance, constructive feedback, and learning opportunities. </w:t>
      </w:r>
      <w:r w:rsidRPr="002F6994">
        <w:rPr>
          <w:rFonts w:ascii="Arial" w:eastAsia="Arial" w:hAnsi="Arial" w:cs="Arial"/>
          <w:b/>
          <w:bCs/>
          <w:sz w:val="24"/>
          <w:szCs w:val="24"/>
        </w:rPr>
        <w:t>Armstrong and Taylor (2020)</w:t>
      </w:r>
      <w:r w:rsidRPr="002F6994">
        <w:rPr>
          <w:rFonts w:ascii="Arial" w:eastAsia="Arial" w:hAnsi="Arial" w:cs="Arial"/>
          <w:sz w:val="24"/>
          <w:szCs w:val="24"/>
        </w:rPr>
        <w:t xml:space="preserve"> highlight that coaching and mentoring are effective approaches to developing others, as they encourage learning through support and real-world problem-solving.</w:t>
      </w:r>
    </w:p>
    <w:p w14:paraId="554F3661" w14:textId="77777777" w:rsidR="002F6994" w:rsidRPr="002F6994" w:rsidRDefault="002F6994" w:rsidP="002F6994">
      <w:pPr>
        <w:spacing w:line="360" w:lineRule="auto"/>
        <w:rPr>
          <w:rFonts w:ascii="Arial" w:eastAsia="Arial" w:hAnsi="Arial" w:cs="Arial"/>
          <w:sz w:val="24"/>
          <w:szCs w:val="24"/>
        </w:rPr>
      </w:pPr>
      <w:r w:rsidRPr="002F6994">
        <w:rPr>
          <w:rFonts w:ascii="Arial" w:eastAsia="Arial" w:hAnsi="Arial" w:cs="Arial"/>
          <w:sz w:val="24"/>
          <w:szCs w:val="24"/>
        </w:rPr>
        <w:t>Effective development of others can include:</w:t>
      </w:r>
    </w:p>
    <w:p w14:paraId="5AE5F8FC" w14:textId="77777777" w:rsidR="002F6994" w:rsidRPr="002F6994" w:rsidRDefault="002F6994" w:rsidP="00CF4EFF">
      <w:pPr>
        <w:spacing w:line="360" w:lineRule="auto"/>
        <w:rPr>
          <w:rFonts w:ascii="Arial" w:eastAsia="Arial" w:hAnsi="Arial" w:cs="Arial"/>
          <w:sz w:val="24"/>
          <w:szCs w:val="24"/>
        </w:rPr>
      </w:pPr>
      <w:r w:rsidRPr="002F6994">
        <w:rPr>
          <w:rFonts w:ascii="Arial" w:eastAsia="Arial" w:hAnsi="Arial" w:cs="Arial"/>
          <w:b/>
          <w:bCs/>
          <w:sz w:val="24"/>
          <w:szCs w:val="24"/>
        </w:rPr>
        <w:t>Coaching</w:t>
      </w:r>
      <w:r w:rsidRPr="002F6994">
        <w:rPr>
          <w:rFonts w:ascii="Arial" w:eastAsia="Arial" w:hAnsi="Arial" w:cs="Arial"/>
          <w:sz w:val="24"/>
          <w:szCs w:val="24"/>
        </w:rPr>
        <w:t xml:space="preserve"> – helping individuals identify goals and find their own solutions.</w:t>
      </w:r>
    </w:p>
    <w:p w14:paraId="438DBBE8" w14:textId="77777777" w:rsidR="002F6994" w:rsidRPr="002F6994" w:rsidRDefault="002F6994" w:rsidP="00CF4EFF">
      <w:pPr>
        <w:spacing w:line="360" w:lineRule="auto"/>
        <w:rPr>
          <w:rFonts w:ascii="Arial" w:eastAsia="Arial" w:hAnsi="Arial" w:cs="Arial"/>
          <w:sz w:val="24"/>
          <w:szCs w:val="24"/>
        </w:rPr>
      </w:pPr>
      <w:r w:rsidRPr="002F6994">
        <w:rPr>
          <w:rFonts w:ascii="Arial" w:eastAsia="Arial" w:hAnsi="Arial" w:cs="Arial"/>
          <w:b/>
          <w:bCs/>
          <w:sz w:val="24"/>
          <w:szCs w:val="24"/>
        </w:rPr>
        <w:t>Mentoring</w:t>
      </w:r>
      <w:r w:rsidRPr="002F6994">
        <w:rPr>
          <w:rFonts w:ascii="Arial" w:eastAsia="Arial" w:hAnsi="Arial" w:cs="Arial"/>
          <w:sz w:val="24"/>
          <w:szCs w:val="24"/>
        </w:rPr>
        <w:t xml:space="preserve"> – providing advice and sharing experience to guide professional growth.</w:t>
      </w:r>
    </w:p>
    <w:p w14:paraId="2F6E7D63" w14:textId="77777777" w:rsidR="002F6994" w:rsidRPr="002F6994" w:rsidRDefault="002F6994" w:rsidP="00CF4EFF">
      <w:pPr>
        <w:spacing w:line="360" w:lineRule="auto"/>
        <w:rPr>
          <w:rFonts w:ascii="Arial" w:eastAsia="Arial" w:hAnsi="Arial" w:cs="Arial"/>
          <w:sz w:val="24"/>
          <w:szCs w:val="24"/>
        </w:rPr>
      </w:pPr>
      <w:r w:rsidRPr="002F6994">
        <w:rPr>
          <w:rFonts w:ascii="Arial" w:eastAsia="Arial" w:hAnsi="Arial" w:cs="Arial"/>
          <w:b/>
          <w:bCs/>
          <w:sz w:val="24"/>
          <w:szCs w:val="24"/>
        </w:rPr>
        <w:t>Training and job rotation</w:t>
      </w:r>
      <w:r w:rsidRPr="002F6994">
        <w:rPr>
          <w:rFonts w:ascii="Arial" w:eastAsia="Arial" w:hAnsi="Arial" w:cs="Arial"/>
          <w:sz w:val="24"/>
          <w:szCs w:val="24"/>
        </w:rPr>
        <w:t xml:space="preserve"> – exposing staff to new tasks to broaden their knowledge and adaptability.</w:t>
      </w:r>
    </w:p>
    <w:p w14:paraId="3CCD0B18" w14:textId="77777777" w:rsidR="002F6994" w:rsidRPr="002F6994" w:rsidRDefault="002F6994" w:rsidP="00CF4EFF">
      <w:pPr>
        <w:spacing w:line="360" w:lineRule="auto"/>
        <w:rPr>
          <w:rFonts w:ascii="Arial" w:eastAsia="Arial" w:hAnsi="Arial" w:cs="Arial"/>
          <w:sz w:val="24"/>
          <w:szCs w:val="24"/>
        </w:rPr>
      </w:pPr>
      <w:r w:rsidRPr="002F6994">
        <w:rPr>
          <w:rFonts w:ascii="Arial" w:eastAsia="Arial" w:hAnsi="Arial" w:cs="Arial"/>
          <w:b/>
          <w:bCs/>
          <w:sz w:val="24"/>
          <w:szCs w:val="24"/>
        </w:rPr>
        <w:t>Regular feedback</w:t>
      </w:r>
      <w:r w:rsidRPr="002F6994">
        <w:rPr>
          <w:rFonts w:ascii="Arial" w:eastAsia="Arial" w:hAnsi="Arial" w:cs="Arial"/>
          <w:sz w:val="24"/>
          <w:szCs w:val="24"/>
        </w:rPr>
        <w:t xml:space="preserve"> – offering recognition and advice to support continuous improvement.</w:t>
      </w:r>
    </w:p>
    <w:p w14:paraId="212F602D" w14:textId="77777777" w:rsidR="002F6994" w:rsidRPr="002F6994" w:rsidRDefault="002F6994" w:rsidP="002F6994">
      <w:pPr>
        <w:spacing w:line="360" w:lineRule="auto"/>
        <w:rPr>
          <w:rFonts w:ascii="Arial" w:eastAsia="Arial" w:hAnsi="Arial" w:cs="Arial"/>
          <w:sz w:val="24"/>
          <w:szCs w:val="24"/>
        </w:rPr>
      </w:pPr>
      <w:r w:rsidRPr="002F6994">
        <w:rPr>
          <w:rFonts w:ascii="Arial" w:eastAsia="Arial" w:hAnsi="Arial" w:cs="Arial"/>
          <w:sz w:val="24"/>
          <w:szCs w:val="24"/>
        </w:rPr>
        <w:t>By developing others, managers not only improve team performance but also strengthen organisational capability, which supports long-term strategic objectives.</w:t>
      </w:r>
    </w:p>
    <w:p w14:paraId="31896AA0" w14:textId="77777777" w:rsidR="002F6994" w:rsidRPr="002F6994" w:rsidRDefault="00B41A46" w:rsidP="002F6994">
      <w:pPr>
        <w:spacing w:line="360" w:lineRule="auto"/>
        <w:rPr>
          <w:rFonts w:ascii="Arial" w:eastAsia="Arial" w:hAnsi="Arial" w:cs="Arial"/>
          <w:sz w:val="24"/>
          <w:szCs w:val="24"/>
        </w:rPr>
      </w:pPr>
      <w:r>
        <w:rPr>
          <w:rFonts w:ascii="Arial" w:eastAsia="Arial" w:hAnsi="Arial" w:cs="Arial"/>
          <w:sz w:val="24"/>
          <w:szCs w:val="24"/>
        </w:rPr>
        <w:pict w14:anchorId="27D5C53E">
          <v:rect id="_x0000_i1038" style="width:0;height:1.5pt" o:hralign="center" o:hrstd="t" o:hr="t" fillcolor="#a0a0a0" stroked="f"/>
        </w:pict>
      </w:r>
    </w:p>
    <w:p w14:paraId="2E5D5FD7" w14:textId="43481D2E" w:rsidR="002F6994" w:rsidRPr="00CF4EFF" w:rsidRDefault="002F6994" w:rsidP="002F6994">
      <w:pPr>
        <w:spacing w:line="360" w:lineRule="auto"/>
        <w:rPr>
          <w:rFonts w:ascii="Arial" w:eastAsia="Arial" w:hAnsi="Arial" w:cs="Arial"/>
          <w:b/>
          <w:bCs/>
          <w:sz w:val="24"/>
          <w:szCs w:val="24"/>
        </w:rPr>
      </w:pPr>
    </w:p>
    <w:p w14:paraId="4F327819" w14:textId="40943C76" w:rsidR="002F6994" w:rsidRPr="002F6994" w:rsidRDefault="002F6994" w:rsidP="002F6994">
      <w:pPr>
        <w:spacing w:line="360" w:lineRule="auto"/>
        <w:rPr>
          <w:rFonts w:ascii="Arial" w:eastAsia="Arial" w:hAnsi="Arial" w:cs="Arial"/>
          <w:sz w:val="24"/>
          <w:szCs w:val="24"/>
        </w:rPr>
      </w:pPr>
    </w:p>
    <w:p w14:paraId="5E362B60" w14:textId="77777777" w:rsidR="002F6994" w:rsidRPr="002F6994" w:rsidRDefault="002F6994" w:rsidP="002F6994">
      <w:pPr>
        <w:spacing w:line="360" w:lineRule="auto"/>
        <w:rPr>
          <w:rFonts w:ascii="Arial" w:eastAsia="Arial" w:hAnsi="Arial" w:cs="Arial"/>
          <w:b/>
          <w:bCs/>
          <w:sz w:val="24"/>
          <w:szCs w:val="24"/>
        </w:rPr>
      </w:pPr>
      <w:r w:rsidRPr="002F6994">
        <w:rPr>
          <w:rFonts w:ascii="Arial" w:eastAsia="Arial" w:hAnsi="Arial" w:cs="Arial"/>
          <w:b/>
          <w:bCs/>
          <w:sz w:val="24"/>
          <w:szCs w:val="24"/>
        </w:rPr>
        <w:t>Conclusion</w:t>
      </w:r>
    </w:p>
    <w:p w14:paraId="5F2AE8FA" w14:textId="77777777" w:rsidR="002F6994" w:rsidRPr="002F6994" w:rsidRDefault="002F6994" w:rsidP="002F6994">
      <w:pPr>
        <w:spacing w:line="360" w:lineRule="auto"/>
        <w:rPr>
          <w:rFonts w:ascii="Arial" w:eastAsia="Arial" w:hAnsi="Arial" w:cs="Arial"/>
          <w:sz w:val="24"/>
          <w:szCs w:val="24"/>
        </w:rPr>
      </w:pPr>
      <w:r w:rsidRPr="002F6994">
        <w:rPr>
          <w:rFonts w:ascii="Arial" w:eastAsia="Arial" w:hAnsi="Arial" w:cs="Arial"/>
          <w:sz w:val="24"/>
          <w:szCs w:val="24"/>
        </w:rPr>
        <w:t>In summary, developing self and others is vital for achieving organisational objectives. Self-development allows individuals to build the skills needed for current and future roles, while developing others ensures that the organisation maintains a capable and motivated workforce. Through goal setting, coaching, mentoring, and continuous feedback, learning and development become part of everyday work practice, contributing to both personal and organisational success.</w:t>
      </w:r>
    </w:p>
    <w:p w14:paraId="6158B631" w14:textId="77777777" w:rsidR="00583709" w:rsidRDefault="00583709">
      <w:pPr>
        <w:spacing w:line="360" w:lineRule="auto"/>
        <w:rPr>
          <w:rFonts w:ascii="Arial" w:eastAsia="Arial" w:hAnsi="Arial" w:cs="Arial"/>
          <w:sz w:val="24"/>
          <w:szCs w:val="24"/>
        </w:rPr>
      </w:pPr>
    </w:p>
    <w:p w14:paraId="235266A5" w14:textId="77777777" w:rsidR="00583709" w:rsidRDefault="00583709">
      <w:pPr>
        <w:spacing w:line="360" w:lineRule="auto"/>
        <w:rPr>
          <w:rFonts w:ascii="Arial" w:eastAsia="Arial" w:hAnsi="Arial" w:cs="Arial"/>
          <w:sz w:val="24"/>
          <w:szCs w:val="24"/>
        </w:rPr>
      </w:pPr>
    </w:p>
    <w:p w14:paraId="2B38908C" w14:textId="77777777" w:rsidR="00583709" w:rsidRDefault="008312FD">
      <w:pPr>
        <w:pStyle w:val="Heading2"/>
      </w:pPr>
      <w:bookmarkStart w:id="17" w:name="_147n2zr" w:colFirst="0" w:colLast="0"/>
      <w:bookmarkStart w:id="18" w:name="_Toc181632619"/>
      <w:bookmarkEnd w:id="17"/>
      <w:r>
        <w:t>2.1 Analyse learning/development options to meet needs of self &amp; another.</w:t>
      </w:r>
      <w:bookmarkEnd w:id="18"/>
    </w:p>
    <w:p w14:paraId="0AA1D01F" w14:textId="77777777" w:rsidR="00943441" w:rsidRPr="00943441" w:rsidRDefault="00943441" w:rsidP="00943441">
      <w:r w:rsidRPr="00943441">
        <w:t>Support mechanisms are the tools, people, and systems that help individuals achieve their learning and development goals. These mechanisms can come from within the organisation, such as line managers or training departments, or from external sources, such as mentors, professional networks, or online learning platforms. Identifying and using the right support ensures that development is continuous, effective, and aligned with both personal and organisational objectives (Armstrong &amp; Taylor, 2020).</w:t>
      </w:r>
    </w:p>
    <w:p w14:paraId="7CB9DB79" w14:textId="77777777" w:rsidR="00943441" w:rsidRPr="00943441" w:rsidRDefault="00B41A46" w:rsidP="00943441">
      <w:r>
        <w:pict w14:anchorId="217E3F8B">
          <v:rect id="_x0000_i1040" style="width:0;height:1.5pt" o:hralign="center" o:hrstd="t" o:hr="t" fillcolor="#a0a0a0" stroked="f"/>
        </w:pict>
      </w:r>
    </w:p>
    <w:p w14:paraId="0125A33A" w14:textId="77777777" w:rsidR="00943441" w:rsidRPr="00943441" w:rsidRDefault="00943441" w:rsidP="00943441">
      <w:pPr>
        <w:rPr>
          <w:b/>
          <w:bCs/>
        </w:rPr>
      </w:pPr>
      <w:r w:rsidRPr="00943441">
        <w:rPr>
          <w:b/>
          <w:bCs/>
        </w:rPr>
        <w:t>Support Mechanisms for Self</w:t>
      </w:r>
    </w:p>
    <w:p w14:paraId="1BF39BB3" w14:textId="77777777" w:rsidR="00943441" w:rsidRPr="00943441" w:rsidRDefault="00943441" w:rsidP="00943441">
      <w:r w:rsidRPr="00943441">
        <w:t>To develop my own skills and performance, I can access several support mechanisms:</w:t>
      </w:r>
    </w:p>
    <w:p w14:paraId="6BA8DB45" w14:textId="77777777" w:rsidR="00943441" w:rsidRPr="00943441" w:rsidRDefault="00943441" w:rsidP="00095089">
      <w:r w:rsidRPr="00943441">
        <w:rPr>
          <w:b/>
          <w:bCs/>
        </w:rPr>
        <w:t>Line Manager Support</w:t>
      </w:r>
      <w:r w:rsidRPr="00943441">
        <w:t xml:space="preserve"> – Regular supervision and feedback from my line manager help identify progress and development needs. Constructive feedback allows me to reflect and adjust my goals (Mullins, 2019).</w:t>
      </w:r>
    </w:p>
    <w:p w14:paraId="47F0E914" w14:textId="129B2733" w:rsidR="00943441" w:rsidRPr="00943441" w:rsidRDefault="00943441" w:rsidP="00095089">
      <w:r w:rsidRPr="00943441">
        <w:rPr>
          <w:b/>
          <w:bCs/>
        </w:rPr>
        <w:t>Mentoring</w:t>
      </w:r>
      <w:r w:rsidRPr="00943441">
        <w:t xml:space="preserve"> – </w:t>
      </w:r>
      <w:r w:rsidR="00F83CD7" w:rsidRPr="00943441">
        <w:t>Collaborating</w:t>
      </w:r>
      <w:r w:rsidRPr="00943441">
        <w:t xml:space="preserve"> with a mentor provides guidance, encouragement, and knowledge sharing. Mentors can help with decision-making, confidence building, and learning from experience (Clutterbuck, 2014).</w:t>
      </w:r>
    </w:p>
    <w:p w14:paraId="002A8201" w14:textId="77777777" w:rsidR="00943441" w:rsidRPr="00943441" w:rsidRDefault="00943441" w:rsidP="00095089">
      <w:r w:rsidRPr="00943441">
        <w:rPr>
          <w:b/>
          <w:bCs/>
        </w:rPr>
        <w:t>Training and E-Learning</w:t>
      </w:r>
      <w:r w:rsidRPr="00943441">
        <w:t xml:space="preserve"> – Attending internal workshops and completing online courses supports the development of practical and theoretical skills. This is especially useful for improving digital skills and communication techniques.</w:t>
      </w:r>
    </w:p>
    <w:p w14:paraId="79CA1CC1" w14:textId="77777777" w:rsidR="00943441" w:rsidRPr="00943441" w:rsidRDefault="00943441" w:rsidP="00095089">
      <w:r w:rsidRPr="00943441">
        <w:rPr>
          <w:b/>
          <w:bCs/>
        </w:rPr>
        <w:t>Personal Development Plan (PDP)</w:t>
      </w:r>
      <w:r w:rsidRPr="00943441">
        <w:t xml:space="preserve"> – Using a PDP helps track progress and ensures my learning activities are focused and achievable (Armstrong &amp; Taylor, 2020). It also helps align personal learning goals with organisational objectives.</w:t>
      </w:r>
    </w:p>
    <w:p w14:paraId="59BE0163" w14:textId="77777777" w:rsidR="00943441" w:rsidRPr="00943441" w:rsidRDefault="00943441" w:rsidP="00095089">
      <w:r w:rsidRPr="00943441">
        <w:rPr>
          <w:b/>
          <w:bCs/>
        </w:rPr>
        <w:t>Peer Support and Feedback</w:t>
      </w:r>
      <w:r w:rsidRPr="00943441">
        <w:t xml:space="preserve"> – Collaborating with colleagues and discussing challenges encourages learning from others’ experiences and promotes teamwork.</w:t>
      </w:r>
    </w:p>
    <w:p w14:paraId="69482321" w14:textId="77777777" w:rsidR="00943441" w:rsidRPr="00943441" w:rsidRDefault="00B41A46" w:rsidP="00943441">
      <w:r>
        <w:pict w14:anchorId="035871F2">
          <v:rect id="_x0000_i1041" style="width:0;height:1.5pt" o:hralign="center" o:hrstd="t" o:hr="t" fillcolor="#a0a0a0" stroked="f"/>
        </w:pict>
      </w:r>
    </w:p>
    <w:p w14:paraId="0F78A5F9" w14:textId="77777777" w:rsidR="00943441" w:rsidRPr="00943441" w:rsidRDefault="00943441" w:rsidP="00943441">
      <w:pPr>
        <w:rPr>
          <w:b/>
          <w:bCs/>
        </w:rPr>
      </w:pPr>
      <w:r w:rsidRPr="00943441">
        <w:rPr>
          <w:b/>
          <w:bCs/>
        </w:rPr>
        <w:t>Support Mechanisms for Another Person</w:t>
      </w:r>
    </w:p>
    <w:p w14:paraId="2283F409" w14:textId="77777777" w:rsidR="00943441" w:rsidRPr="00943441" w:rsidRDefault="00943441" w:rsidP="00943441">
      <w:r w:rsidRPr="00943441">
        <w:t>For another individual (Person 2), support mechanisms can also help develop their leadership, technical, and confidence skills identified in their GAP analysis:</w:t>
      </w:r>
    </w:p>
    <w:p w14:paraId="3B35C80C" w14:textId="77777777" w:rsidR="00943441" w:rsidRPr="00943441" w:rsidRDefault="00943441" w:rsidP="00095089">
      <w:r w:rsidRPr="00943441">
        <w:rPr>
          <w:b/>
          <w:bCs/>
        </w:rPr>
        <w:t>Coaching</w:t>
      </w:r>
      <w:r w:rsidRPr="00943441">
        <w:t xml:space="preserve"> – Regular coaching sessions help Person 2 reflect on performance and build problem-solving and decision-making skills. Coaching also promotes self-awareness and accountability (Whitmore, 2017).</w:t>
      </w:r>
    </w:p>
    <w:p w14:paraId="194858D7" w14:textId="77777777" w:rsidR="00943441" w:rsidRPr="00943441" w:rsidRDefault="00943441" w:rsidP="00095089">
      <w:r w:rsidRPr="00943441">
        <w:rPr>
          <w:b/>
          <w:bCs/>
        </w:rPr>
        <w:t>Mentoring by a Senior Manager</w:t>
      </w:r>
      <w:r w:rsidRPr="00943441">
        <w:t xml:space="preserve"> – Pairing Person 2 with a senior leader provides valuable insights into management practices and builds confidence for career progression.</w:t>
      </w:r>
    </w:p>
    <w:p w14:paraId="0784F9D7" w14:textId="77777777" w:rsidR="00943441" w:rsidRPr="00943441" w:rsidRDefault="00943441" w:rsidP="00095089">
      <w:r w:rsidRPr="00943441">
        <w:rPr>
          <w:b/>
          <w:bCs/>
        </w:rPr>
        <w:t>Formal Training Programmes</w:t>
      </w:r>
      <w:r w:rsidRPr="00943441">
        <w:t xml:space="preserve"> – Enrolling in leadership or IT training supports skill development aligned with the organisation’s objectives.</w:t>
      </w:r>
    </w:p>
    <w:p w14:paraId="13715665" w14:textId="77777777" w:rsidR="00943441" w:rsidRPr="00943441" w:rsidRDefault="00943441" w:rsidP="00095089">
      <w:r w:rsidRPr="00943441">
        <w:rPr>
          <w:b/>
          <w:bCs/>
        </w:rPr>
        <w:lastRenderedPageBreak/>
        <w:t>Performance Reviews and Feedback</w:t>
      </w:r>
      <w:r w:rsidRPr="00943441">
        <w:t xml:space="preserve"> – Regular appraisal meetings with their line manager help monitor progress, celebrate achievements, and identify further learning needs.</w:t>
      </w:r>
    </w:p>
    <w:p w14:paraId="7E0C1763" w14:textId="77777777" w:rsidR="00943441" w:rsidRPr="00943441" w:rsidRDefault="00943441" w:rsidP="00095089">
      <w:r w:rsidRPr="00943441">
        <w:rPr>
          <w:b/>
          <w:bCs/>
        </w:rPr>
        <w:t>Access to Learning Resources</w:t>
      </w:r>
      <w:r w:rsidRPr="00943441">
        <w:t xml:space="preserve"> – Providing access to e-learning platforms, policy manuals, and learning materials supports self-directed development and continuous improvement.</w:t>
      </w:r>
    </w:p>
    <w:p w14:paraId="6D709107" w14:textId="27F93505" w:rsidR="00943441" w:rsidRPr="00095089" w:rsidRDefault="00943441" w:rsidP="00943441"/>
    <w:p w14:paraId="1278A990" w14:textId="1E73D26A" w:rsidR="00943441" w:rsidRPr="00943441" w:rsidRDefault="00943441" w:rsidP="00943441"/>
    <w:p w14:paraId="3B8433D7" w14:textId="07FDF6B9" w:rsidR="00943441" w:rsidRPr="00943441" w:rsidRDefault="00943441" w:rsidP="00943441">
      <w:pPr>
        <w:rPr>
          <w:b/>
          <w:bCs/>
        </w:rPr>
      </w:pPr>
    </w:p>
    <w:p w14:paraId="59C58623" w14:textId="3ECDBAC1" w:rsidR="00943441" w:rsidRPr="004565DC" w:rsidRDefault="00943441" w:rsidP="004565DC">
      <w:pPr>
        <w:rPr>
          <w:sz w:val="24"/>
          <w:szCs w:val="24"/>
        </w:rPr>
      </w:pPr>
    </w:p>
    <w:p w14:paraId="340E2513" w14:textId="77777777" w:rsidR="00583709" w:rsidRDefault="00583709"/>
    <w:p w14:paraId="1DB1180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DF495DF"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783ACDB4" w14:textId="4A2499DF" w:rsidR="00583709" w:rsidRDefault="00583709">
      <w:pPr>
        <w:pStyle w:val="Heading2"/>
      </w:pPr>
      <w:bookmarkStart w:id="19" w:name="_3o7alnk" w:colFirst="0" w:colLast="0"/>
      <w:bookmarkEnd w:id="19"/>
    </w:p>
    <w:p w14:paraId="02F25DFE" w14:textId="77777777" w:rsidR="00583709" w:rsidRDefault="00583709">
      <w:pPr>
        <w:spacing w:line="360" w:lineRule="auto"/>
        <w:rPr>
          <w:rFonts w:ascii="Arial" w:eastAsia="Arial" w:hAnsi="Arial" w:cs="Arial"/>
          <w:sz w:val="24"/>
          <w:szCs w:val="24"/>
        </w:rPr>
      </w:pPr>
    </w:p>
    <w:p w14:paraId="270C8675" w14:textId="77777777" w:rsidR="00583709" w:rsidRDefault="00583709">
      <w:pPr>
        <w:pStyle w:val="Heading2"/>
      </w:pPr>
      <w:bookmarkStart w:id="20" w:name="_23ckvvd" w:colFirst="0" w:colLast="0"/>
      <w:bookmarkEnd w:id="20"/>
    </w:p>
    <w:p w14:paraId="268EFE4A" w14:textId="77777777" w:rsidR="00583709" w:rsidRDefault="00583709"/>
    <w:p w14:paraId="56BE27CF" w14:textId="77777777" w:rsidR="00583709" w:rsidRDefault="00583709">
      <w:pPr>
        <w:rPr>
          <w:color w:val="2E75B5"/>
          <w:sz w:val="26"/>
          <w:szCs w:val="26"/>
        </w:rPr>
      </w:pPr>
    </w:p>
    <w:p w14:paraId="580A229D" w14:textId="77777777" w:rsidR="00583709" w:rsidRDefault="00583709">
      <w:pPr>
        <w:pStyle w:val="Heading2"/>
      </w:pPr>
    </w:p>
    <w:p w14:paraId="17DEC8E3" w14:textId="77777777" w:rsidR="00583709" w:rsidRDefault="00583709"/>
    <w:p w14:paraId="25977DF1" w14:textId="77777777" w:rsidR="004D32FF" w:rsidRDefault="004D32FF"/>
    <w:p w14:paraId="3EE477E5" w14:textId="77777777" w:rsidR="00583709" w:rsidRDefault="00583709"/>
    <w:p w14:paraId="5DD85193" w14:textId="6A90EF3F"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21" w:name="_ihv636" w:colFirst="0" w:colLast="0"/>
      <w:bookmarkEnd w:id="21"/>
      <w:r>
        <w:rPr>
          <w:b/>
          <w:color w:val="2E75B5"/>
          <w:sz w:val="26"/>
          <w:szCs w:val="26"/>
        </w:rPr>
        <w:t xml:space="preserve">2.3 Prepare development plans for yourself and another </w:t>
      </w:r>
      <w:r w:rsidR="007C458C">
        <w:rPr>
          <w:b/>
          <w:color w:val="2E75B5"/>
          <w:sz w:val="26"/>
          <w:szCs w:val="26"/>
        </w:rPr>
        <w:t>person.</w:t>
      </w:r>
    </w:p>
    <w:p w14:paraId="023605CA" w14:textId="79C91686" w:rsidR="004D32FF" w:rsidRDefault="004D32FF"/>
    <w:p w14:paraId="32720851" w14:textId="07DEF448" w:rsidR="004D32FF" w:rsidRDefault="004D32FF">
      <w: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2CE430EA" w:rsidR="00583709" w:rsidRDefault="00AF4A7C">
            <w:r>
              <w:t>Develop leadership skills</w:t>
            </w:r>
            <w:r w:rsidR="00540300">
              <w:t xml:space="preserve"> to prepare for a supervisory role within </w:t>
            </w:r>
            <w:r w:rsidR="00187C3D">
              <w:t xml:space="preserve">12 </w:t>
            </w:r>
            <w:r w:rsidR="00E174B2">
              <w:t>months.</w:t>
            </w:r>
          </w:p>
          <w:p w14:paraId="35A799D2" w14:textId="45FD1927" w:rsidR="00583709" w:rsidRDefault="00583709"/>
          <w:p w14:paraId="79C4DE6F" w14:textId="77777777" w:rsidR="00583709" w:rsidRDefault="00583709"/>
          <w:p w14:paraId="10963DAA" w14:textId="77777777" w:rsidR="00583709" w:rsidRDefault="00583709"/>
        </w:tc>
        <w:tc>
          <w:tcPr>
            <w:tcW w:w="1948" w:type="dxa"/>
          </w:tcPr>
          <w:p w14:paraId="6EC8679D" w14:textId="73C5F8EB" w:rsidR="00583709" w:rsidRDefault="00187C3D">
            <w:r>
              <w:lastRenderedPageBreak/>
              <w:t xml:space="preserve">Attend leadership </w:t>
            </w:r>
            <w:r w:rsidR="005606B9">
              <w:t>training, volunteer to lead small</w:t>
            </w:r>
            <w:r w:rsidR="00D55DF0">
              <w:t xml:space="preserve"> </w:t>
            </w:r>
            <w:r w:rsidR="00C05591">
              <w:t>projects, seek</w:t>
            </w:r>
            <w:r w:rsidR="006F408C">
              <w:t xml:space="preserve"> </w:t>
            </w:r>
            <w:r w:rsidR="006F408C">
              <w:lastRenderedPageBreak/>
              <w:t xml:space="preserve">mentoring </w:t>
            </w:r>
            <w:r w:rsidR="00C05591">
              <w:t>from line man</w:t>
            </w:r>
            <w:r w:rsidR="009B1F1F">
              <w:t>ager.</w:t>
            </w:r>
          </w:p>
        </w:tc>
        <w:tc>
          <w:tcPr>
            <w:tcW w:w="2045" w:type="dxa"/>
          </w:tcPr>
          <w:p w14:paraId="57B3EC0C" w14:textId="77777777" w:rsidR="00583709" w:rsidRDefault="00660FAD">
            <w:r>
              <w:lastRenderedPageBreak/>
              <w:t xml:space="preserve">Access to </w:t>
            </w:r>
            <w:r w:rsidR="00C36880">
              <w:t xml:space="preserve">internal </w:t>
            </w:r>
          </w:p>
          <w:p w14:paraId="193BEF78" w14:textId="7B354785" w:rsidR="00C36880" w:rsidRDefault="00C36880">
            <w:r>
              <w:t>Training.</w:t>
            </w:r>
          </w:p>
        </w:tc>
        <w:tc>
          <w:tcPr>
            <w:tcW w:w="2045" w:type="dxa"/>
          </w:tcPr>
          <w:p w14:paraId="2B5E84C5" w14:textId="0C25C0FB" w:rsidR="00583709" w:rsidRDefault="009B581C">
            <w:r>
              <w:t>Mentoring support</w:t>
            </w:r>
            <w:r w:rsidR="007F4ED5">
              <w:t>,</w:t>
            </w:r>
          </w:p>
        </w:tc>
        <w:tc>
          <w:tcPr>
            <w:tcW w:w="1340" w:type="dxa"/>
          </w:tcPr>
          <w:p w14:paraId="6418398E" w14:textId="5737C765" w:rsidR="00583709" w:rsidRDefault="007F4ED5">
            <w:r>
              <w:t>6-12 months</w:t>
            </w:r>
          </w:p>
        </w:tc>
      </w:tr>
      <w:tr w:rsidR="00583709" w14:paraId="22BB6B98" w14:textId="77777777">
        <w:trPr>
          <w:trHeight w:val="329"/>
        </w:trPr>
        <w:tc>
          <w:tcPr>
            <w:tcW w:w="2139" w:type="dxa"/>
          </w:tcPr>
          <w:p w14:paraId="08351D41" w14:textId="77777777" w:rsidR="00583709" w:rsidRDefault="00583709"/>
          <w:p w14:paraId="78B006AD" w14:textId="79094885" w:rsidR="00583709" w:rsidRDefault="00F161B7">
            <w:r>
              <w:t>Communication skills</w:t>
            </w:r>
          </w:p>
          <w:p w14:paraId="13FD004E" w14:textId="77777777" w:rsidR="00583709" w:rsidRDefault="00583709"/>
          <w:p w14:paraId="6C0161B6" w14:textId="77777777" w:rsidR="00583709" w:rsidRDefault="00583709"/>
        </w:tc>
        <w:tc>
          <w:tcPr>
            <w:tcW w:w="1948" w:type="dxa"/>
          </w:tcPr>
          <w:p w14:paraId="0DE2E520" w14:textId="77777777" w:rsidR="00583709" w:rsidRDefault="00FE2ECB">
            <w:r>
              <w:t xml:space="preserve">Confidence </w:t>
            </w:r>
          </w:p>
          <w:p w14:paraId="257BF253" w14:textId="1F56F9E1" w:rsidR="005F4623" w:rsidRDefault="005F4623">
            <w:r>
              <w:t>Face-</w:t>
            </w:r>
            <w:r w:rsidR="00C75015">
              <w:t>face but</w:t>
            </w:r>
            <w:r w:rsidR="00715D22">
              <w:t xml:space="preserve"> need </w:t>
            </w:r>
            <w:r w:rsidR="00E174B2">
              <w:t>improvement.</w:t>
            </w:r>
            <w:r w:rsidR="00715D22">
              <w:t xml:space="preserve"> </w:t>
            </w:r>
          </w:p>
          <w:p w14:paraId="0C0E77DC" w14:textId="5BD123DD" w:rsidR="00715D22" w:rsidRDefault="00715D22">
            <w:r>
              <w:t>In writt</w:t>
            </w:r>
            <w:r w:rsidR="00A46217">
              <w:t>en communication</w:t>
            </w:r>
          </w:p>
        </w:tc>
        <w:tc>
          <w:tcPr>
            <w:tcW w:w="2045" w:type="dxa"/>
          </w:tcPr>
          <w:p w14:paraId="2218E666" w14:textId="350A1692" w:rsidR="00583709" w:rsidRDefault="006A31D7">
            <w:r>
              <w:t>Attend co</w:t>
            </w:r>
            <w:r w:rsidR="00C24723">
              <w:t>mmunication workshop, practice writing reports.</w:t>
            </w:r>
          </w:p>
        </w:tc>
        <w:tc>
          <w:tcPr>
            <w:tcW w:w="2045" w:type="dxa"/>
          </w:tcPr>
          <w:p w14:paraId="304BA8BA" w14:textId="751C5734" w:rsidR="00583709" w:rsidRDefault="0052780F">
            <w:r>
              <w:t>Online training materials</w:t>
            </w:r>
            <w:r w:rsidR="00983292">
              <w:t>, manager feedback.</w:t>
            </w:r>
          </w:p>
        </w:tc>
        <w:tc>
          <w:tcPr>
            <w:tcW w:w="1340" w:type="dxa"/>
          </w:tcPr>
          <w:p w14:paraId="6194C0F5" w14:textId="1ED1078E" w:rsidR="00583709" w:rsidRDefault="00983292">
            <w:r>
              <w:t>3-6 months</w:t>
            </w:r>
          </w:p>
        </w:tc>
      </w:tr>
      <w:tr w:rsidR="00583709" w14:paraId="106133DF" w14:textId="77777777">
        <w:trPr>
          <w:trHeight w:val="316"/>
        </w:trPr>
        <w:tc>
          <w:tcPr>
            <w:tcW w:w="2139" w:type="dxa"/>
          </w:tcPr>
          <w:p w14:paraId="0B1B71FA" w14:textId="77777777" w:rsidR="00583709" w:rsidRDefault="00583709"/>
          <w:p w14:paraId="36F0296F" w14:textId="2B4B7927" w:rsidR="00583709" w:rsidRDefault="00020AD0">
            <w:r>
              <w:t>Sometimes struggle to prioriti</w:t>
            </w:r>
            <w:r w:rsidR="00380520">
              <w:t xml:space="preserve">se workload during busy </w:t>
            </w:r>
            <w:r w:rsidR="00C75015">
              <w:t>periods.</w:t>
            </w:r>
          </w:p>
          <w:p w14:paraId="36726835" w14:textId="77777777" w:rsidR="00583709" w:rsidRDefault="00583709"/>
          <w:p w14:paraId="5E148DC6" w14:textId="77777777" w:rsidR="00583709" w:rsidRDefault="00583709"/>
        </w:tc>
        <w:tc>
          <w:tcPr>
            <w:tcW w:w="1948" w:type="dxa"/>
          </w:tcPr>
          <w:p w14:paraId="0BA9CFE6" w14:textId="72AEEC04" w:rsidR="00583709" w:rsidRDefault="00175C47">
            <w:r>
              <w:t xml:space="preserve">Improve </w:t>
            </w:r>
            <w:r w:rsidR="00C75015">
              <w:t>time.</w:t>
            </w:r>
            <w:r>
              <w:t xml:space="preserve"> </w:t>
            </w:r>
          </w:p>
          <w:p w14:paraId="558FBA92" w14:textId="72197AC3" w:rsidR="00175C47" w:rsidRDefault="00175C47">
            <w:r>
              <w:t>Management and prioritis</w:t>
            </w:r>
            <w:r w:rsidR="00D50E10">
              <w:t>ation within 3 months</w:t>
            </w:r>
          </w:p>
        </w:tc>
        <w:tc>
          <w:tcPr>
            <w:tcW w:w="2045" w:type="dxa"/>
          </w:tcPr>
          <w:p w14:paraId="05F5647C" w14:textId="15586992" w:rsidR="00583709" w:rsidRDefault="00DC5A59">
            <w:r>
              <w:t xml:space="preserve">Use daily planners and digital </w:t>
            </w:r>
            <w:r w:rsidR="00EB0C3A">
              <w:t>task management tools</w:t>
            </w:r>
          </w:p>
        </w:tc>
        <w:tc>
          <w:tcPr>
            <w:tcW w:w="2045" w:type="dxa"/>
          </w:tcPr>
          <w:p w14:paraId="67CB5EA3" w14:textId="77777777" w:rsidR="00583709" w:rsidRDefault="00EB0C3A">
            <w:r>
              <w:t xml:space="preserve">Online course </w:t>
            </w:r>
          </w:p>
          <w:p w14:paraId="321C9CAC" w14:textId="3CDBD88F" w:rsidR="0031592A" w:rsidRDefault="0031592A">
            <w:r>
              <w:t xml:space="preserve">Supervisor guidance </w:t>
            </w:r>
          </w:p>
        </w:tc>
        <w:tc>
          <w:tcPr>
            <w:tcW w:w="1340" w:type="dxa"/>
          </w:tcPr>
          <w:p w14:paraId="0EB35219" w14:textId="518896E2" w:rsidR="00583709" w:rsidRDefault="0031592A">
            <w:r>
              <w:t>2-3 months</w:t>
            </w:r>
          </w:p>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161A9A73" w:rsidR="00583709" w:rsidRDefault="00583709">
      <w:pPr>
        <w:rPr>
          <w:rFonts w:ascii="Arial Rounded" w:eastAsia="Arial Rounded" w:hAnsi="Arial Rounded" w:cs="Arial Rounded"/>
          <w:b/>
          <w:u w:val="single"/>
        </w:rPr>
      </w:pPr>
    </w:p>
    <w:p w14:paraId="5F959196" w14:textId="77777777" w:rsidR="00583709" w:rsidRDefault="00583709"/>
    <w:p w14:paraId="641E4760" w14:textId="77777777" w:rsidR="00583709" w:rsidRDefault="00583709"/>
    <w:p w14:paraId="78A5230F" w14:textId="632BE5BC" w:rsidR="00583709" w:rsidRDefault="00583709"/>
    <w:p w14:paraId="03E79505" w14:textId="77777777" w:rsidR="00F23277" w:rsidRDefault="00F23277"/>
    <w:p w14:paraId="213B45EE" w14:textId="77777777" w:rsidR="00F23277" w:rsidRDefault="00F23277"/>
    <w:p w14:paraId="26194BE5" w14:textId="33814791" w:rsidR="004D32FF" w:rsidRDefault="004D32FF"/>
    <w:p w14:paraId="01A34212" w14:textId="6F2A6F73" w:rsidR="004D32FF" w:rsidRDefault="004D32FF"/>
    <w:p w14:paraId="4A02707C" w14:textId="5AA22507" w:rsidR="004D32FF" w:rsidRDefault="004D32FF"/>
    <w:p w14:paraId="19737189" w14:textId="7CD74F23" w:rsidR="004D32FF" w:rsidRDefault="004D32FF"/>
    <w:p w14:paraId="0E81D76F" w14:textId="67A94861" w:rsidR="004D32FF" w:rsidRDefault="004D32FF" w:rsidP="004D32FF">
      <w: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4E4510">
        <w:trPr>
          <w:trHeight w:val="615"/>
        </w:trPr>
        <w:tc>
          <w:tcPr>
            <w:tcW w:w="2139" w:type="dxa"/>
            <w:shd w:val="clear" w:color="auto" w:fill="D9D9D9"/>
          </w:tcPr>
          <w:p w14:paraId="26326F4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4E4510">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4E4510">
        <w:trPr>
          <w:trHeight w:val="316"/>
        </w:trPr>
        <w:tc>
          <w:tcPr>
            <w:tcW w:w="2139" w:type="dxa"/>
          </w:tcPr>
          <w:p w14:paraId="71CA0620" w14:textId="66A81BE6" w:rsidR="004D32FF" w:rsidRDefault="000B35D9" w:rsidP="004E4510">
            <w:r>
              <w:t>Limited e</w:t>
            </w:r>
            <w:r w:rsidR="00863914">
              <w:t xml:space="preserve">xperience </w:t>
            </w:r>
            <w:r w:rsidR="00AE1BEE">
              <w:t xml:space="preserve">supervising staff or managing </w:t>
            </w:r>
            <w:r w:rsidR="00C75015">
              <w:t>projects.</w:t>
            </w:r>
          </w:p>
          <w:p w14:paraId="43CBEE6B" w14:textId="77777777" w:rsidR="00AD2E13" w:rsidRDefault="00AD2E13" w:rsidP="004E4510"/>
          <w:p w14:paraId="6E59FC4C" w14:textId="77777777" w:rsidR="004D32FF" w:rsidRDefault="004D32FF" w:rsidP="004E4510"/>
          <w:p w14:paraId="0D30E76C" w14:textId="77777777" w:rsidR="004D32FF" w:rsidRDefault="004D32FF" w:rsidP="004E4510"/>
        </w:tc>
        <w:tc>
          <w:tcPr>
            <w:tcW w:w="1948" w:type="dxa"/>
          </w:tcPr>
          <w:p w14:paraId="282ADECC" w14:textId="52198759" w:rsidR="004D32FF" w:rsidRDefault="001055AE" w:rsidP="004E4510">
            <w:r>
              <w:t>Attend leadership workshops</w:t>
            </w:r>
            <w:r w:rsidR="003F3D52">
              <w:t>, shadow currant office manager</w:t>
            </w:r>
          </w:p>
        </w:tc>
        <w:tc>
          <w:tcPr>
            <w:tcW w:w="2045" w:type="dxa"/>
          </w:tcPr>
          <w:p w14:paraId="0FB1F34E" w14:textId="364C3D32" w:rsidR="004D32FF" w:rsidRDefault="003D02D7" w:rsidP="004E4510">
            <w:r>
              <w:t>A</w:t>
            </w:r>
            <w:r w:rsidR="003B2D6A">
              <w:t>ccess to leadership training</w:t>
            </w:r>
            <w:r w:rsidR="00C67E9A">
              <w:t>.</w:t>
            </w:r>
          </w:p>
        </w:tc>
        <w:tc>
          <w:tcPr>
            <w:tcW w:w="2045" w:type="dxa"/>
          </w:tcPr>
          <w:p w14:paraId="38CFBDD8" w14:textId="2F77EA1D" w:rsidR="004D32FF" w:rsidRDefault="00C67E9A" w:rsidP="004E4510">
            <w:r>
              <w:t xml:space="preserve">Use digital managemental </w:t>
            </w:r>
            <w:r w:rsidR="00F77D37">
              <w:t>tools.</w:t>
            </w:r>
          </w:p>
        </w:tc>
        <w:tc>
          <w:tcPr>
            <w:tcW w:w="1340" w:type="dxa"/>
          </w:tcPr>
          <w:p w14:paraId="14B2DE63" w14:textId="0668C27A" w:rsidR="004D32FF" w:rsidRDefault="00F77D37" w:rsidP="004E4510">
            <w:r>
              <w:t>3-4 months</w:t>
            </w:r>
          </w:p>
        </w:tc>
      </w:tr>
      <w:tr w:rsidR="004D32FF" w14:paraId="6809E227" w14:textId="77777777" w:rsidTr="004E4510">
        <w:trPr>
          <w:trHeight w:val="329"/>
        </w:trPr>
        <w:tc>
          <w:tcPr>
            <w:tcW w:w="2139" w:type="dxa"/>
          </w:tcPr>
          <w:p w14:paraId="7ED5A529" w14:textId="77777777" w:rsidR="004D32FF" w:rsidRDefault="004D32FF" w:rsidP="004E4510"/>
          <w:p w14:paraId="652E223C" w14:textId="7FB71EB1" w:rsidR="004D32FF" w:rsidRDefault="00AB28AB" w:rsidP="004E4510">
            <w:r>
              <w:t xml:space="preserve">Technical and </w:t>
            </w:r>
            <w:r w:rsidR="00915D51">
              <w:t xml:space="preserve">IT </w:t>
            </w:r>
            <w:r>
              <w:t>skills</w:t>
            </w:r>
          </w:p>
          <w:p w14:paraId="35E439E1" w14:textId="6F62711C" w:rsidR="004D32FF" w:rsidRDefault="00112842" w:rsidP="004E4510">
            <w:r>
              <w:lastRenderedPageBreak/>
              <w:t xml:space="preserve">Excell and </w:t>
            </w:r>
            <w:r w:rsidR="004D7E70">
              <w:t>data knowledge</w:t>
            </w:r>
          </w:p>
          <w:p w14:paraId="0F8D3DAA" w14:textId="77777777" w:rsidR="004D32FF" w:rsidRDefault="004D32FF" w:rsidP="004E4510"/>
        </w:tc>
        <w:tc>
          <w:tcPr>
            <w:tcW w:w="1948" w:type="dxa"/>
          </w:tcPr>
          <w:p w14:paraId="38835CD4" w14:textId="517B1471" w:rsidR="004D32FF" w:rsidRDefault="004D7E70" w:rsidP="004E4510">
            <w:r>
              <w:lastRenderedPageBreak/>
              <w:t>Ach</w:t>
            </w:r>
            <w:r w:rsidR="007F7100">
              <w:t xml:space="preserve">ieve advanced proficiency </w:t>
            </w:r>
            <w:r w:rsidR="008716D8">
              <w:t xml:space="preserve">in Excel </w:t>
            </w:r>
            <w:r w:rsidR="008716D8">
              <w:lastRenderedPageBreak/>
              <w:t xml:space="preserve">and data within 3 months </w:t>
            </w:r>
          </w:p>
        </w:tc>
        <w:tc>
          <w:tcPr>
            <w:tcW w:w="2045" w:type="dxa"/>
          </w:tcPr>
          <w:p w14:paraId="19FA8383" w14:textId="77777777" w:rsidR="004D32FF" w:rsidRDefault="000503E0" w:rsidP="004E4510">
            <w:r>
              <w:lastRenderedPageBreak/>
              <w:t xml:space="preserve">Complete Excel and data </w:t>
            </w:r>
            <w:r w:rsidR="002821BD">
              <w:t xml:space="preserve">analysis online </w:t>
            </w:r>
          </w:p>
          <w:p w14:paraId="228D0217" w14:textId="78B323ED" w:rsidR="002821BD" w:rsidRDefault="002A673F" w:rsidP="004E4510">
            <w:r>
              <w:lastRenderedPageBreak/>
              <w:t>Course</w:t>
            </w:r>
            <w:r w:rsidR="002821BD">
              <w:t>.</w:t>
            </w:r>
          </w:p>
        </w:tc>
        <w:tc>
          <w:tcPr>
            <w:tcW w:w="2045" w:type="dxa"/>
          </w:tcPr>
          <w:p w14:paraId="1695F45D" w14:textId="457104D5" w:rsidR="004D32FF" w:rsidRDefault="00871B91" w:rsidP="004E4510">
            <w:r>
              <w:lastRenderedPageBreak/>
              <w:t>Training platform, peer support.</w:t>
            </w:r>
          </w:p>
        </w:tc>
        <w:tc>
          <w:tcPr>
            <w:tcW w:w="1340" w:type="dxa"/>
          </w:tcPr>
          <w:p w14:paraId="11CC5C9E" w14:textId="2BC556FC" w:rsidR="004D32FF" w:rsidRDefault="00AB49BD" w:rsidP="004E4510">
            <w:r>
              <w:t>6-8 months</w:t>
            </w:r>
          </w:p>
        </w:tc>
      </w:tr>
      <w:tr w:rsidR="004D32FF" w14:paraId="6A033524" w14:textId="77777777" w:rsidTr="004E4510">
        <w:trPr>
          <w:trHeight w:val="316"/>
        </w:trPr>
        <w:tc>
          <w:tcPr>
            <w:tcW w:w="2139" w:type="dxa"/>
          </w:tcPr>
          <w:p w14:paraId="5E35DA51" w14:textId="0F568AB8" w:rsidR="004D32FF" w:rsidRDefault="00CF4F0C" w:rsidP="004E4510">
            <w:r>
              <w:t xml:space="preserve">Low confidence </w:t>
            </w:r>
          </w:p>
          <w:p w14:paraId="2B9F1F17" w14:textId="1FC00D74" w:rsidR="00C50C49" w:rsidRDefault="00C50C49" w:rsidP="004E4510">
            <w:r>
              <w:t>Presenting in meetings.</w:t>
            </w:r>
          </w:p>
          <w:p w14:paraId="530541B2" w14:textId="77777777" w:rsidR="004D32FF" w:rsidRDefault="004D32FF" w:rsidP="004E4510"/>
          <w:p w14:paraId="0BB63590" w14:textId="77777777" w:rsidR="004D32FF" w:rsidRDefault="004D32FF" w:rsidP="004E4510"/>
          <w:p w14:paraId="68319E5E" w14:textId="77777777" w:rsidR="004D32FF" w:rsidRDefault="004D32FF" w:rsidP="004E4510"/>
        </w:tc>
        <w:tc>
          <w:tcPr>
            <w:tcW w:w="1948" w:type="dxa"/>
          </w:tcPr>
          <w:p w14:paraId="529559CF" w14:textId="377F4B5C" w:rsidR="004D32FF" w:rsidRDefault="00C50C49" w:rsidP="004E4510">
            <w:r>
              <w:t xml:space="preserve">Improve </w:t>
            </w:r>
            <w:r w:rsidR="008E4F2F">
              <w:t xml:space="preserve">professional communication </w:t>
            </w:r>
            <w:r w:rsidR="005E1705">
              <w:t>and confidence in presentation within 6 months</w:t>
            </w:r>
          </w:p>
        </w:tc>
        <w:tc>
          <w:tcPr>
            <w:tcW w:w="2045" w:type="dxa"/>
          </w:tcPr>
          <w:p w14:paraId="7E9D16D2" w14:textId="187CF132" w:rsidR="004D32FF" w:rsidRDefault="00780584" w:rsidP="004E4510">
            <w:r>
              <w:t xml:space="preserve">Attend </w:t>
            </w:r>
            <w:r w:rsidR="002A673F">
              <w:t>presentation.</w:t>
            </w:r>
            <w:r>
              <w:t xml:space="preserve"> </w:t>
            </w:r>
          </w:p>
          <w:p w14:paraId="46A335FC" w14:textId="7DD133CE" w:rsidR="00780584" w:rsidRDefault="00780584" w:rsidP="004E4510">
            <w:r>
              <w:t xml:space="preserve">Skills </w:t>
            </w:r>
            <w:r w:rsidR="00503936">
              <w:t>workshop.</w:t>
            </w:r>
          </w:p>
        </w:tc>
        <w:tc>
          <w:tcPr>
            <w:tcW w:w="2045" w:type="dxa"/>
          </w:tcPr>
          <w:p w14:paraId="7E5AF1F0" w14:textId="46D2B88C" w:rsidR="004D32FF" w:rsidRDefault="00503936" w:rsidP="004E4510">
            <w:r>
              <w:t>Mentor support</w:t>
            </w:r>
          </w:p>
        </w:tc>
        <w:tc>
          <w:tcPr>
            <w:tcW w:w="1340" w:type="dxa"/>
          </w:tcPr>
          <w:p w14:paraId="02008BE3" w14:textId="0B10723C" w:rsidR="004D32FF" w:rsidRDefault="00553D4C" w:rsidP="004E4510">
            <w:r>
              <w:t>6-8 months</w:t>
            </w:r>
          </w:p>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341789BD" w14:textId="77777777"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4E4510">
        <w:trPr>
          <w:trHeight w:val="273"/>
        </w:trPr>
        <w:tc>
          <w:tcPr>
            <w:tcW w:w="8647" w:type="dxa"/>
            <w:shd w:val="clear" w:color="auto" w:fill="D9D9D9"/>
          </w:tcPr>
          <w:p w14:paraId="126AB69E"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4E4510">
        <w:trPr>
          <w:trHeight w:val="964"/>
        </w:trPr>
        <w:tc>
          <w:tcPr>
            <w:tcW w:w="8647" w:type="dxa"/>
          </w:tcPr>
          <w:p w14:paraId="64D2144C" w14:textId="77777777" w:rsidR="004D32FF" w:rsidRDefault="004D32FF" w:rsidP="004E4510"/>
          <w:p w14:paraId="6A618E42" w14:textId="77777777" w:rsidR="004D32FF" w:rsidRDefault="004D32FF" w:rsidP="004E4510"/>
        </w:tc>
      </w:tr>
      <w:tr w:rsidR="004D32FF" w14:paraId="60F92D85" w14:textId="77777777" w:rsidTr="004E4510">
        <w:trPr>
          <w:trHeight w:val="273"/>
        </w:trPr>
        <w:tc>
          <w:tcPr>
            <w:tcW w:w="8647" w:type="dxa"/>
            <w:shd w:val="clear" w:color="auto" w:fill="D9D9D9"/>
          </w:tcPr>
          <w:p w14:paraId="55CAD278"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4E4510">
        <w:trPr>
          <w:trHeight w:val="841"/>
        </w:trPr>
        <w:tc>
          <w:tcPr>
            <w:tcW w:w="8647" w:type="dxa"/>
          </w:tcPr>
          <w:p w14:paraId="52541EAF" w14:textId="77777777" w:rsidR="004D32FF" w:rsidRDefault="004D32FF" w:rsidP="004E4510"/>
          <w:p w14:paraId="0029F17A" w14:textId="77777777" w:rsidR="004D32FF" w:rsidRDefault="004D32FF" w:rsidP="004E4510"/>
          <w:p w14:paraId="642176E3" w14:textId="77777777" w:rsidR="004D32FF" w:rsidRDefault="004D32FF" w:rsidP="004E4510"/>
        </w:tc>
      </w:tr>
      <w:tr w:rsidR="004D32FF" w14:paraId="3BC14E71" w14:textId="77777777" w:rsidTr="004E4510">
        <w:trPr>
          <w:trHeight w:val="273"/>
        </w:trPr>
        <w:tc>
          <w:tcPr>
            <w:tcW w:w="8647" w:type="dxa"/>
            <w:shd w:val="clear" w:color="auto" w:fill="D9D9D9"/>
          </w:tcPr>
          <w:p w14:paraId="4E9EC390" w14:textId="77777777" w:rsidR="004D32FF" w:rsidRDefault="004D32FF" w:rsidP="004E4510">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4E4510">
        <w:trPr>
          <w:trHeight w:val="808"/>
        </w:trPr>
        <w:tc>
          <w:tcPr>
            <w:tcW w:w="8647" w:type="dxa"/>
          </w:tcPr>
          <w:p w14:paraId="01EB2ACF" w14:textId="77777777" w:rsidR="004D32FF" w:rsidRDefault="004D32FF" w:rsidP="004E4510"/>
          <w:p w14:paraId="35D5EDF0" w14:textId="77777777" w:rsidR="004D32FF" w:rsidRDefault="004D32FF" w:rsidP="004E4510"/>
        </w:tc>
      </w:tr>
    </w:tbl>
    <w:p w14:paraId="4238DD4C" w14:textId="77777777" w:rsidR="004D32FF" w:rsidRDefault="004D32FF" w:rsidP="004D32FF"/>
    <w:p w14:paraId="6B03DEA9" w14:textId="644AA719" w:rsidR="004D32FF" w:rsidRDefault="004D32FF"/>
    <w:p w14:paraId="1EF95F92" w14:textId="5FD436AF" w:rsidR="004D32FF" w:rsidRDefault="004D32FF"/>
    <w:p w14:paraId="6B42BED3" w14:textId="7A9F8A07" w:rsidR="004D32FF" w:rsidRDefault="004D32FF"/>
    <w:p w14:paraId="12298961" w14:textId="07C93981" w:rsidR="00022605" w:rsidRDefault="00BB404D" w:rsidP="00022605">
      <w:pPr>
        <w:pStyle w:val="Heading1"/>
      </w:pPr>
      <w:bookmarkStart w:id="22" w:name="_32hioqz" w:colFirst="0" w:colLast="0"/>
      <w:bookmarkEnd w:id="22"/>
      <w:r>
        <w:t>C V</w:t>
      </w:r>
    </w:p>
    <w:p w14:paraId="40666D38" w14:textId="77777777" w:rsidR="00BA794B" w:rsidRPr="00BA794B" w:rsidRDefault="00BA794B" w:rsidP="00BA794B">
      <w:pPr>
        <w:rPr>
          <w:b/>
          <w:bCs/>
        </w:rPr>
      </w:pPr>
      <w:r w:rsidRPr="00BA794B">
        <w:rPr>
          <w:b/>
          <w:bCs/>
        </w:rPr>
        <w:t>Curriculum Vitae</w:t>
      </w:r>
    </w:p>
    <w:p w14:paraId="3478D323" w14:textId="30B6A441" w:rsidR="00BA794B" w:rsidRPr="00BA794B" w:rsidRDefault="00BA794B" w:rsidP="00BA794B">
      <w:r w:rsidRPr="00BA794B">
        <w:rPr>
          <w:b/>
          <w:bCs/>
        </w:rPr>
        <w:t>Name:</w:t>
      </w:r>
      <w:r w:rsidRPr="00BA794B">
        <w:t xml:space="preserve"> </w:t>
      </w:r>
      <w:r w:rsidR="008C7EFE">
        <w:t>Lynda Jones</w:t>
      </w:r>
      <w:r w:rsidRPr="00BA794B">
        <w:br/>
      </w:r>
      <w:r w:rsidRPr="00BA794B">
        <w:rPr>
          <w:b/>
          <w:bCs/>
        </w:rPr>
        <w:t>Address:</w:t>
      </w:r>
      <w:r w:rsidRPr="00BA794B">
        <w:t xml:space="preserve"> </w:t>
      </w:r>
      <w:r w:rsidR="008C7EFE">
        <w:t xml:space="preserve">6 Cr0ft Goch gardens </w:t>
      </w:r>
      <w:r w:rsidRPr="00BA794B">
        <w:br/>
      </w:r>
      <w:r w:rsidRPr="00BA794B">
        <w:rPr>
          <w:b/>
          <w:bCs/>
        </w:rPr>
        <w:t>Mobile:</w:t>
      </w:r>
      <w:r w:rsidRPr="00BA794B">
        <w:t xml:space="preserve"> 07123 456 789</w:t>
      </w:r>
      <w:r w:rsidRPr="00BA794B">
        <w:br/>
      </w:r>
      <w:r w:rsidRPr="00BA794B">
        <w:rPr>
          <w:b/>
          <w:bCs/>
        </w:rPr>
        <w:t>Email:</w:t>
      </w:r>
      <w:r w:rsidRPr="00BA794B">
        <w:t xml:space="preserve"> </w:t>
      </w:r>
      <w:r w:rsidR="00667801">
        <w:t>lyndajones536@gmail.com</w:t>
      </w:r>
      <w:r w:rsidRPr="00BA794B">
        <w:br/>
      </w:r>
      <w:r w:rsidRPr="00BA794B">
        <w:rPr>
          <w:b/>
          <w:bCs/>
        </w:rPr>
        <w:t>LinkedIn:</w:t>
      </w:r>
      <w:r w:rsidRPr="00BA794B">
        <w:t xml:space="preserve"> linkedin.com/in/</w:t>
      </w:r>
      <w:r w:rsidR="008B779A">
        <w:t>lynda jones</w:t>
      </w:r>
    </w:p>
    <w:p w14:paraId="1A48BEBB" w14:textId="77777777" w:rsidR="00BA794B" w:rsidRPr="00BA794B" w:rsidRDefault="00BA794B" w:rsidP="00BA794B">
      <w:r w:rsidRPr="00BA794B">
        <w:pict w14:anchorId="59CA86E0">
          <v:rect id="_x0000_i1153" style="width:0;height:1.5pt" o:hralign="center" o:hrstd="t" o:hr="t" fillcolor="#a0a0a0" stroked="f"/>
        </w:pict>
      </w:r>
    </w:p>
    <w:p w14:paraId="73C9DDAD" w14:textId="77777777" w:rsidR="00BA794B" w:rsidRPr="00BA794B" w:rsidRDefault="00BA794B" w:rsidP="00BA794B">
      <w:pPr>
        <w:rPr>
          <w:b/>
          <w:bCs/>
        </w:rPr>
      </w:pPr>
      <w:r w:rsidRPr="00BA794B">
        <w:rPr>
          <w:b/>
          <w:bCs/>
        </w:rPr>
        <w:t>Personal Profile</w:t>
      </w:r>
    </w:p>
    <w:p w14:paraId="224A3C92" w14:textId="01FF247E" w:rsidR="00BA794B" w:rsidRPr="00BA794B" w:rsidRDefault="00BA794B" w:rsidP="00BA794B">
      <w:r w:rsidRPr="00BA794B">
        <w:lastRenderedPageBreak/>
        <w:t xml:space="preserve">A motivated and </w:t>
      </w:r>
      <w:r w:rsidR="00F83CD7" w:rsidRPr="00BA794B">
        <w:t>dependable</w:t>
      </w:r>
      <w:r w:rsidRPr="00BA794B">
        <w:t xml:space="preserve"> individual with strong communication, teamwork, and organisational skills. Experienced in customer service and administration with a proven ability to adapt to new challenges. Enthusiastic about professional development and contributing positively to organisational success. Committed to providing excellent service and maintaining high standards in all tasks.</w:t>
      </w:r>
    </w:p>
    <w:p w14:paraId="1502774C" w14:textId="77777777" w:rsidR="00BA794B" w:rsidRPr="00BA794B" w:rsidRDefault="00BA794B" w:rsidP="00BA794B">
      <w:r w:rsidRPr="00BA794B">
        <w:pict w14:anchorId="49A513AB">
          <v:rect id="_x0000_i1154" style="width:0;height:1.5pt" o:hralign="center" o:hrstd="t" o:hr="t" fillcolor="#a0a0a0" stroked="f"/>
        </w:pict>
      </w:r>
    </w:p>
    <w:p w14:paraId="1AA75250" w14:textId="77777777" w:rsidR="00BA794B" w:rsidRPr="00BA794B" w:rsidRDefault="00BA794B" w:rsidP="00BA794B">
      <w:pPr>
        <w:rPr>
          <w:b/>
          <w:bCs/>
        </w:rPr>
      </w:pPr>
      <w:r w:rsidRPr="00BA794B">
        <w:rPr>
          <w:b/>
          <w:bCs/>
        </w:rPr>
        <w:t>Key Skills</w:t>
      </w:r>
    </w:p>
    <w:p w14:paraId="200D8747" w14:textId="07F92591" w:rsidR="00BA794B" w:rsidRPr="00BA794B" w:rsidRDefault="00356A86" w:rsidP="008B779A">
      <w:pPr>
        <w:ind w:left="720"/>
      </w:pPr>
      <w:r>
        <w:t xml:space="preserve">Good </w:t>
      </w:r>
      <w:r w:rsidR="00BA794B" w:rsidRPr="00BA794B">
        <w:t>written and verbal communication</w:t>
      </w:r>
    </w:p>
    <w:p w14:paraId="420B7BD2" w14:textId="70780F37" w:rsidR="00BA794B" w:rsidRPr="00BA794B" w:rsidRDefault="00356A86" w:rsidP="00356A86">
      <w:pPr>
        <w:ind w:left="720"/>
      </w:pPr>
      <w:r>
        <w:t>T</w:t>
      </w:r>
      <w:r w:rsidR="00BA794B" w:rsidRPr="00BA794B">
        <w:t xml:space="preserve">eamwork and </w:t>
      </w:r>
      <w:r w:rsidR="00F83CD7" w:rsidRPr="00BA794B">
        <w:t>people skills</w:t>
      </w:r>
    </w:p>
    <w:p w14:paraId="4D99F6A3" w14:textId="77777777" w:rsidR="00BA794B" w:rsidRPr="00BA794B" w:rsidRDefault="00BA794B" w:rsidP="00356A86">
      <w:pPr>
        <w:ind w:left="720"/>
      </w:pPr>
      <w:r w:rsidRPr="00BA794B">
        <w:t>Time management and organisational ability</w:t>
      </w:r>
    </w:p>
    <w:p w14:paraId="2697B2C5" w14:textId="77777777" w:rsidR="00BA794B" w:rsidRPr="00BA794B" w:rsidRDefault="00BA794B" w:rsidP="00356A86">
      <w:pPr>
        <w:ind w:left="720"/>
      </w:pPr>
      <w:r w:rsidRPr="00BA794B">
        <w:t>Customer service and problem-solving</w:t>
      </w:r>
    </w:p>
    <w:p w14:paraId="24B1E418" w14:textId="5A5F38A7" w:rsidR="00BA794B" w:rsidRPr="00BA794B" w:rsidRDefault="00BA794B" w:rsidP="00356A86">
      <w:pPr>
        <w:ind w:left="720"/>
      </w:pPr>
      <w:r w:rsidRPr="00BA794B">
        <w:t xml:space="preserve">Confident using Microsoft Office and digital </w:t>
      </w:r>
      <w:r w:rsidR="00E174B2" w:rsidRPr="00BA794B">
        <w:t>systems.</w:t>
      </w:r>
    </w:p>
    <w:p w14:paraId="57882CDB" w14:textId="3964E045" w:rsidR="00BA794B" w:rsidRPr="00BA794B" w:rsidRDefault="00F83CD7" w:rsidP="00356A86">
      <w:pPr>
        <w:ind w:left="720"/>
      </w:pPr>
      <w:r w:rsidRPr="00BA794B">
        <w:t>Resolute</w:t>
      </w:r>
      <w:r w:rsidR="00BA794B" w:rsidRPr="00BA794B">
        <w:t xml:space="preserve">, punctual, and eager to </w:t>
      </w:r>
      <w:r w:rsidR="00E174B2" w:rsidRPr="00BA794B">
        <w:t>learn.</w:t>
      </w:r>
    </w:p>
    <w:p w14:paraId="1E2DB9FB" w14:textId="486E1A82" w:rsidR="00BA794B" w:rsidRPr="00BA794B" w:rsidRDefault="00BA794B" w:rsidP="00BA794B"/>
    <w:p w14:paraId="5B44A5A7" w14:textId="77777777" w:rsidR="00BA794B" w:rsidRPr="00BA794B" w:rsidRDefault="00BA794B" w:rsidP="00BA794B">
      <w:pPr>
        <w:rPr>
          <w:b/>
          <w:bCs/>
        </w:rPr>
      </w:pPr>
      <w:r w:rsidRPr="00BA794B">
        <w:rPr>
          <w:b/>
          <w:bCs/>
        </w:rPr>
        <w:t>Employment History</w:t>
      </w:r>
    </w:p>
    <w:p w14:paraId="7393DED7" w14:textId="0A6DED00" w:rsidR="00BA794B" w:rsidRPr="00BA794B" w:rsidRDefault="00BA794B" w:rsidP="00BA794B">
      <w:r w:rsidRPr="00BA794B">
        <w:rPr>
          <w:b/>
          <w:bCs/>
        </w:rPr>
        <w:t>Customer Service Assistant</w:t>
      </w:r>
      <w:r w:rsidRPr="00BA794B">
        <w:br/>
      </w:r>
      <w:r w:rsidRPr="00BA794B">
        <w:rPr>
          <w:i/>
          <w:iCs/>
        </w:rPr>
        <w:t xml:space="preserve">ABC Retail Ltd, </w:t>
      </w:r>
      <w:r w:rsidR="009B2780">
        <w:rPr>
          <w:i/>
          <w:iCs/>
        </w:rPr>
        <w:t>Bridgend</w:t>
      </w:r>
      <w:r w:rsidRPr="00BA794B">
        <w:t xml:space="preserve">— </w:t>
      </w:r>
      <w:r w:rsidRPr="00BA794B">
        <w:rPr>
          <w:i/>
          <w:iCs/>
        </w:rPr>
        <w:t>June 2022 – Present</w:t>
      </w:r>
    </w:p>
    <w:p w14:paraId="0AD8E2E2" w14:textId="77777777" w:rsidR="00BA794B" w:rsidRPr="00BA794B" w:rsidRDefault="00BA794B" w:rsidP="009B2780">
      <w:r w:rsidRPr="00BA794B">
        <w:t>Provide high-quality service to customers in a busy retail environment.</w:t>
      </w:r>
    </w:p>
    <w:p w14:paraId="3D84A67C" w14:textId="77777777" w:rsidR="00BA794B" w:rsidRPr="00BA794B" w:rsidRDefault="00BA794B" w:rsidP="009B2780">
      <w:r w:rsidRPr="00BA794B">
        <w:t>Resolve complaints and queries professionally.</w:t>
      </w:r>
    </w:p>
    <w:p w14:paraId="24F3A73C" w14:textId="77777777" w:rsidR="00BA794B" w:rsidRPr="00BA794B" w:rsidRDefault="00BA794B" w:rsidP="009B2780">
      <w:r w:rsidRPr="00BA794B">
        <w:t>Support team members to achieve daily sales targets.</w:t>
      </w:r>
    </w:p>
    <w:p w14:paraId="32636783" w14:textId="0CF10A39" w:rsidR="00BA794B" w:rsidRPr="00BA794B" w:rsidRDefault="00BA794B" w:rsidP="009B2780">
      <w:r w:rsidRPr="00BA794B">
        <w:t xml:space="preserve">Maintain accurate records and </w:t>
      </w:r>
      <w:r w:rsidR="00F83CD7" w:rsidRPr="00BA794B">
        <w:t>manage</w:t>
      </w:r>
      <w:r w:rsidRPr="00BA794B">
        <w:t xml:space="preserve"> payments securely.</w:t>
      </w:r>
    </w:p>
    <w:p w14:paraId="2A86E7B4" w14:textId="77777777" w:rsidR="00BA794B" w:rsidRPr="00BA794B" w:rsidRDefault="00BA794B" w:rsidP="009B2780">
      <w:r w:rsidRPr="00BA794B">
        <w:t>Assist with stock management and store displays.</w:t>
      </w:r>
    </w:p>
    <w:p w14:paraId="1473B970" w14:textId="38C4A08D" w:rsidR="00BA794B" w:rsidRPr="00BA794B" w:rsidRDefault="00BA794B" w:rsidP="00BA794B">
      <w:r w:rsidRPr="00BA794B">
        <w:rPr>
          <w:b/>
          <w:bCs/>
        </w:rPr>
        <w:t>Administrative Assistant (Work Placement)</w:t>
      </w:r>
      <w:r w:rsidRPr="00BA794B">
        <w:br/>
      </w:r>
      <w:r w:rsidR="009B2780">
        <w:rPr>
          <w:i/>
          <w:iCs/>
        </w:rPr>
        <w:t>B</w:t>
      </w:r>
      <w:r w:rsidR="00D51947">
        <w:rPr>
          <w:i/>
          <w:iCs/>
        </w:rPr>
        <w:t xml:space="preserve">ridgend </w:t>
      </w:r>
      <w:r w:rsidRPr="00BA794B">
        <w:rPr>
          <w:i/>
          <w:iCs/>
        </w:rPr>
        <w:t>City Council</w:t>
      </w:r>
      <w:r w:rsidRPr="00BA794B">
        <w:t xml:space="preserve"> — </w:t>
      </w:r>
      <w:r w:rsidRPr="00BA794B">
        <w:rPr>
          <w:i/>
          <w:iCs/>
        </w:rPr>
        <w:t>January 2022 – April 2022</w:t>
      </w:r>
    </w:p>
    <w:p w14:paraId="369DB762" w14:textId="77777777" w:rsidR="00BA794B" w:rsidRPr="00BA794B" w:rsidRDefault="00BA794B" w:rsidP="00D51947">
      <w:r w:rsidRPr="00BA794B">
        <w:t>Supported the admin team by filing, scanning, and data entry.</w:t>
      </w:r>
    </w:p>
    <w:p w14:paraId="5B90FF32" w14:textId="77777777" w:rsidR="00BA794B" w:rsidRPr="00BA794B" w:rsidRDefault="00BA794B" w:rsidP="00D51947">
      <w:r w:rsidRPr="00BA794B">
        <w:t>Answered telephone enquiries and provided information to the public.</w:t>
      </w:r>
    </w:p>
    <w:p w14:paraId="649AFDC6" w14:textId="77777777" w:rsidR="00BA794B" w:rsidRPr="00BA794B" w:rsidRDefault="00BA794B" w:rsidP="00D51947">
      <w:r w:rsidRPr="00BA794B">
        <w:t>Used Microsoft Excel to track and update records.</w:t>
      </w:r>
    </w:p>
    <w:p w14:paraId="29068240" w14:textId="77777777" w:rsidR="00BA794B" w:rsidRPr="00BA794B" w:rsidRDefault="00BA794B" w:rsidP="00D51947">
      <w:r w:rsidRPr="00BA794B">
        <w:t>Learned how to maintain confidentiality and follow data protection rules.</w:t>
      </w:r>
    </w:p>
    <w:p w14:paraId="79BFAB9C" w14:textId="464E6464" w:rsidR="00BA794B" w:rsidRPr="00BA794B" w:rsidRDefault="00BA794B" w:rsidP="00BA794B"/>
    <w:p w14:paraId="4927821F" w14:textId="77777777" w:rsidR="00BA794B" w:rsidRPr="00BA794B" w:rsidRDefault="00BA794B" w:rsidP="00BA794B">
      <w:pPr>
        <w:rPr>
          <w:b/>
          <w:bCs/>
        </w:rPr>
      </w:pPr>
      <w:r w:rsidRPr="00BA794B">
        <w:rPr>
          <w:b/>
          <w:bCs/>
        </w:rPr>
        <w:t>Education and Training</w:t>
      </w:r>
    </w:p>
    <w:p w14:paraId="0BB7C23F" w14:textId="4FC02FF2" w:rsidR="00BA794B" w:rsidRPr="00BA794B" w:rsidRDefault="00BA794B" w:rsidP="00BA794B">
      <w:r w:rsidRPr="00BA794B">
        <w:rPr>
          <w:b/>
          <w:bCs/>
        </w:rPr>
        <w:lastRenderedPageBreak/>
        <w:t>Level 3 Diploma in Business Administration</w:t>
      </w:r>
      <w:r w:rsidRPr="00BA794B">
        <w:t xml:space="preserve"> – </w:t>
      </w:r>
      <w:r w:rsidR="00D51947">
        <w:rPr>
          <w:i/>
          <w:iCs/>
        </w:rPr>
        <w:t>Bridgend</w:t>
      </w:r>
      <w:r w:rsidRPr="00BA794B">
        <w:rPr>
          <w:i/>
          <w:iCs/>
        </w:rPr>
        <w:t xml:space="preserve"> College</w:t>
      </w:r>
      <w:r w:rsidRPr="00BA794B">
        <w:t xml:space="preserve"> (2023)</w:t>
      </w:r>
      <w:r w:rsidRPr="00BA794B">
        <w:br/>
      </w:r>
      <w:r w:rsidRPr="00BA794B">
        <w:rPr>
          <w:b/>
          <w:bCs/>
        </w:rPr>
        <w:t>Level 2 Functional Skills in English and Maths</w:t>
      </w:r>
      <w:r w:rsidRPr="00BA794B">
        <w:t xml:space="preserve"> – </w:t>
      </w:r>
      <w:r w:rsidRPr="00BA794B">
        <w:rPr>
          <w:i/>
          <w:iCs/>
        </w:rPr>
        <w:t>City &amp; Guilds</w:t>
      </w:r>
      <w:r w:rsidRPr="00BA794B">
        <w:t xml:space="preserve"> (2022)</w:t>
      </w:r>
      <w:r w:rsidRPr="00BA794B">
        <w:br/>
      </w:r>
    </w:p>
    <w:p w14:paraId="23A39C57" w14:textId="3AE03497" w:rsidR="00BA794B" w:rsidRPr="00BA794B" w:rsidRDefault="00BA794B" w:rsidP="00BA794B"/>
    <w:p w14:paraId="56B18AF3" w14:textId="77777777" w:rsidR="00BA794B" w:rsidRPr="00BA794B" w:rsidRDefault="00BA794B" w:rsidP="00BA794B">
      <w:pPr>
        <w:rPr>
          <w:b/>
          <w:bCs/>
        </w:rPr>
      </w:pPr>
      <w:r w:rsidRPr="00BA794B">
        <w:rPr>
          <w:b/>
          <w:bCs/>
        </w:rPr>
        <w:t>Professional Development</w:t>
      </w:r>
    </w:p>
    <w:p w14:paraId="742C61D8" w14:textId="77777777" w:rsidR="00BA794B" w:rsidRPr="00BA794B" w:rsidRDefault="00BA794B" w:rsidP="00191F0E">
      <w:r w:rsidRPr="00BA794B">
        <w:t>Completed online training in “Effective Communication at Work” (2024)</w:t>
      </w:r>
    </w:p>
    <w:p w14:paraId="65B285F1" w14:textId="77777777" w:rsidR="00BA794B" w:rsidRPr="00BA794B" w:rsidRDefault="00BA794B" w:rsidP="00191F0E">
      <w:r w:rsidRPr="00BA794B">
        <w:t>Attended workshop on “Time Management and Productivity” (2024)</w:t>
      </w:r>
    </w:p>
    <w:p w14:paraId="0CC94CBD" w14:textId="77777777" w:rsidR="00BA794B" w:rsidRPr="00BA794B" w:rsidRDefault="00BA794B" w:rsidP="00191F0E">
      <w:r w:rsidRPr="00BA794B">
        <w:t>Ongoing development in leadership and digital literacy</w:t>
      </w:r>
    </w:p>
    <w:p w14:paraId="2191AE80" w14:textId="56ACB673" w:rsidR="00BA794B" w:rsidRPr="00BA794B" w:rsidRDefault="00BA794B" w:rsidP="00BA794B"/>
    <w:p w14:paraId="6CE0350C" w14:textId="77777777" w:rsidR="00BA794B" w:rsidRPr="00BA794B" w:rsidRDefault="00BA794B" w:rsidP="00BA794B">
      <w:pPr>
        <w:rPr>
          <w:b/>
          <w:bCs/>
        </w:rPr>
      </w:pPr>
      <w:r w:rsidRPr="00BA794B">
        <w:rPr>
          <w:b/>
          <w:bCs/>
        </w:rPr>
        <w:t>Hobbies and Interests</w:t>
      </w:r>
    </w:p>
    <w:p w14:paraId="705FF150" w14:textId="77777777" w:rsidR="00BA794B" w:rsidRPr="00BA794B" w:rsidRDefault="00BA794B" w:rsidP="00BA794B">
      <w:r w:rsidRPr="00BA794B">
        <w:t>Enjoy volunteering at local community events, reading about personal development, and learning new digital skills. Interested in career progression within administration and management.</w:t>
      </w:r>
    </w:p>
    <w:p w14:paraId="2BB96FE4" w14:textId="4C899F2F" w:rsidR="00BA794B" w:rsidRPr="00BA794B" w:rsidRDefault="00BA794B" w:rsidP="00BA794B"/>
    <w:p w14:paraId="040651FA" w14:textId="77777777" w:rsidR="00BA794B" w:rsidRPr="00BA794B" w:rsidRDefault="00BA794B" w:rsidP="00BA794B">
      <w:pPr>
        <w:rPr>
          <w:b/>
          <w:bCs/>
        </w:rPr>
      </w:pPr>
      <w:r w:rsidRPr="00BA794B">
        <w:rPr>
          <w:b/>
          <w:bCs/>
        </w:rPr>
        <w:t>References</w:t>
      </w:r>
    </w:p>
    <w:p w14:paraId="018396A0" w14:textId="77777777" w:rsidR="00BA794B" w:rsidRPr="00BA794B" w:rsidRDefault="00BA794B" w:rsidP="00BA794B">
      <w:r w:rsidRPr="00BA794B">
        <w:t>Available upon request.</w:t>
      </w:r>
    </w:p>
    <w:p w14:paraId="30363172" w14:textId="2BC20013" w:rsidR="00BA794B" w:rsidRPr="00BA794B" w:rsidRDefault="00BA794B" w:rsidP="00BA794B"/>
    <w:p w14:paraId="062CE488" w14:textId="0E9A7A88" w:rsidR="00BA794B" w:rsidRPr="00BA794B" w:rsidRDefault="00BA794B" w:rsidP="00BA794B"/>
    <w:p w14:paraId="0347ED15" w14:textId="0D345588" w:rsidR="00BA794B" w:rsidRPr="00BA794B" w:rsidRDefault="00BA794B" w:rsidP="00BA794B"/>
    <w:p w14:paraId="4A3E6A33" w14:textId="60E8A2C2" w:rsidR="00BA794B" w:rsidRPr="00BA794B" w:rsidRDefault="00BA794B" w:rsidP="00BA794B">
      <w:pPr>
        <w:rPr>
          <w:b/>
          <w:bCs/>
        </w:rPr>
      </w:pPr>
    </w:p>
    <w:p w14:paraId="577CFA5F" w14:textId="4263E426" w:rsidR="00BA794B" w:rsidRPr="00BA794B" w:rsidRDefault="00BA794B" w:rsidP="00BA794B"/>
    <w:p w14:paraId="20A499FE" w14:textId="06D272B3" w:rsidR="00BA794B" w:rsidRPr="00BA794B" w:rsidRDefault="00BA794B" w:rsidP="00A7648D">
      <w:pPr>
        <w:rPr>
          <w:b/>
          <w:bCs/>
        </w:rPr>
      </w:pPr>
    </w:p>
    <w:p w14:paraId="409DB333" w14:textId="77777777" w:rsidR="00022605" w:rsidRDefault="00022605" w:rsidP="00022605"/>
    <w:p w14:paraId="33CE8696" w14:textId="77777777" w:rsidR="00022605" w:rsidRDefault="00022605" w:rsidP="00022605"/>
    <w:p w14:paraId="549652E5" w14:textId="77777777" w:rsidR="00022605" w:rsidRDefault="00022605" w:rsidP="00022605"/>
    <w:p w14:paraId="117B9F0B" w14:textId="77777777" w:rsidR="00022605" w:rsidRDefault="00022605" w:rsidP="00022605"/>
    <w:p w14:paraId="2FDBA12F" w14:textId="77777777" w:rsidR="00022605" w:rsidRDefault="00022605" w:rsidP="00022605"/>
    <w:p w14:paraId="2C6A7EFF" w14:textId="453FB603" w:rsidR="00022605" w:rsidRDefault="00022605" w:rsidP="00022605">
      <w:pPr>
        <w:pStyle w:val="Heading1"/>
      </w:pPr>
    </w:p>
    <w:p w14:paraId="79BA1FEB" w14:textId="77777777" w:rsidR="00022605" w:rsidRDefault="00022605" w:rsidP="00022605"/>
    <w:p w14:paraId="3EAE43FB" w14:textId="17DCE674" w:rsidR="00022605" w:rsidRPr="00022605" w:rsidRDefault="00022605" w:rsidP="00022605">
      <w:pPr>
        <w:rPr>
          <w:color w:val="FF0000"/>
        </w:rPr>
      </w:pPr>
    </w:p>
    <w:p w14:paraId="2F083FD4" w14:textId="77777777" w:rsidR="00583709" w:rsidRDefault="00583709"/>
    <w:p w14:paraId="542B9B4D" w14:textId="77777777" w:rsidR="00022605" w:rsidRDefault="00022605"/>
    <w:p w14:paraId="7F515CA0" w14:textId="77777777" w:rsidR="00022605" w:rsidRDefault="00022605"/>
    <w:p w14:paraId="2179EA5E" w14:textId="77777777" w:rsidR="00022605" w:rsidRDefault="00022605"/>
    <w:p w14:paraId="4FD9F7A8" w14:textId="77777777" w:rsidR="00022605" w:rsidRDefault="00022605"/>
    <w:p w14:paraId="03E493BD" w14:textId="77777777" w:rsidR="00022605" w:rsidRDefault="00022605"/>
    <w:p w14:paraId="0C20A649" w14:textId="77777777" w:rsidR="00022605" w:rsidRDefault="00022605"/>
    <w:p w14:paraId="718CF9E4" w14:textId="77777777" w:rsidR="00022605" w:rsidRDefault="00022605"/>
    <w:p w14:paraId="799398A4" w14:textId="77777777" w:rsidR="00022605" w:rsidRDefault="00022605"/>
    <w:p w14:paraId="5C061422" w14:textId="77777777" w:rsidR="00022605" w:rsidRDefault="00022605"/>
    <w:p w14:paraId="4730C364" w14:textId="77777777" w:rsidR="00022605" w:rsidRDefault="00022605"/>
    <w:p w14:paraId="7850DAFF" w14:textId="77777777" w:rsidR="00022605" w:rsidRDefault="00022605"/>
    <w:p w14:paraId="64BA578A" w14:textId="77777777" w:rsidR="00022605" w:rsidRDefault="00022605"/>
    <w:p w14:paraId="071AE0C6" w14:textId="77777777" w:rsidR="00022605" w:rsidRDefault="00022605"/>
    <w:p w14:paraId="4D403F88" w14:textId="77777777" w:rsidR="00022605" w:rsidRDefault="00022605"/>
    <w:p w14:paraId="7EBC2794" w14:textId="77777777" w:rsidR="00022605" w:rsidRDefault="00022605"/>
    <w:p w14:paraId="30D9EE8A" w14:textId="77777777" w:rsidR="00022605" w:rsidRDefault="00022605"/>
    <w:p w14:paraId="3DC6DE79" w14:textId="77777777" w:rsidR="00022605" w:rsidRDefault="00022605"/>
    <w:p w14:paraId="6A858526" w14:textId="77777777" w:rsidR="00583709" w:rsidRDefault="00583709"/>
    <w:p w14:paraId="1F51FA8B" w14:textId="77777777" w:rsidR="00583709" w:rsidRDefault="00583709"/>
    <w:p w14:paraId="27056404" w14:textId="77777777" w:rsidR="00583709" w:rsidRDefault="00583709"/>
    <w:p w14:paraId="77ACE2B3" w14:textId="77777777" w:rsidR="00583709" w:rsidRDefault="00583709">
      <w:bookmarkStart w:id="23" w:name="_1hmsyys" w:colFirst="0" w:colLast="0"/>
      <w:bookmarkEnd w:id="23"/>
    </w:p>
    <w:p w14:paraId="3E81F792" w14:textId="05145B9A" w:rsidR="00583709" w:rsidRDefault="00583709"/>
    <w:p w14:paraId="790AE361" w14:textId="31C20889" w:rsidR="008312FD" w:rsidRDefault="008312FD"/>
    <w:p w14:paraId="7BCE32D4" w14:textId="3080DEA9" w:rsidR="008312FD" w:rsidRDefault="008312FD"/>
    <w:p w14:paraId="0211B4FF" w14:textId="77777777" w:rsidR="00583709" w:rsidRDefault="008312FD" w:rsidP="008F6246">
      <w:bookmarkStart w:id="24" w:name="_Toc181632624"/>
      <w:r>
        <w:t>References</w:t>
      </w:r>
      <w:bookmarkEnd w:id="24"/>
    </w:p>
    <w:p w14:paraId="7C594AD0" w14:textId="77777777" w:rsidR="00583709" w:rsidRDefault="00583709"/>
    <w:p w14:paraId="246F16BE" w14:textId="29D02217" w:rsidR="001946CF" w:rsidRPr="001946CF" w:rsidRDefault="007866E3" w:rsidP="001946CF">
      <w:r w:rsidRPr="007866E3">
        <w:t xml:space="preserve">Armstrong, M., &amp; Taylor, S. (2020). </w:t>
      </w:r>
      <w:r w:rsidRPr="007866E3">
        <w:rPr>
          <w:i/>
          <w:iCs/>
        </w:rPr>
        <w:t>Armstrong’s handbook of human resource management practice</w:t>
      </w:r>
      <w:r w:rsidRPr="007866E3">
        <w:t xml:space="preserve"> (15th ed.). Kogan Page</w:t>
      </w:r>
    </w:p>
    <w:p w14:paraId="11AAF59B" w14:textId="77777777" w:rsidR="00F91A1C" w:rsidRDefault="005B12B8" w:rsidP="005B12B8">
      <w:r w:rsidRPr="005B12B8">
        <w:t xml:space="preserve">Bandura, A. (1977). </w:t>
      </w:r>
      <w:r w:rsidRPr="005B12B8">
        <w:rPr>
          <w:i/>
          <w:iCs/>
        </w:rPr>
        <w:t>Social learning theory</w:t>
      </w:r>
      <w:r w:rsidRPr="005B12B8">
        <w:t>. Prentice-Hall.</w:t>
      </w:r>
      <w:r w:rsidR="00F91A1C" w:rsidRPr="00F91A1C">
        <w:t xml:space="preserve"> </w:t>
      </w:r>
    </w:p>
    <w:p w14:paraId="0727D550" w14:textId="57D140AC" w:rsidR="005B12B8" w:rsidRDefault="00F91A1C" w:rsidP="005B12B8">
      <w:r w:rsidRPr="00F91A1C">
        <w:lastRenderedPageBreak/>
        <w:t xml:space="preserve">Doran, G. T. (1981). There’s a S.M.A.R.T. way to write management’s goals and objectives. </w:t>
      </w:r>
      <w:r w:rsidRPr="00F91A1C">
        <w:rPr>
          <w:i/>
          <w:iCs/>
        </w:rPr>
        <w:t>Management Review, 70</w:t>
      </w:r>
      <w:r w:rsidRPr="00F91A1C">
        <w:t>(11), 35–36.</w:t>
      </w:r>
    </w:p>
    <w:p w14:paraId="4BBA4DA4" w14:textId="77777777" w:rsidR="00EC2F05" w:rsidRDefault="00FD2CF9" w:rsidP="005B12B8">
      <w:r w:rsidRPr="00FD2CF9">
        <w:t xml:space="preserve">Clutterbuck, D. (2014). </w:t>
      </w:r>
      <w:r w:rsidRPr="00FD2CF9">
        <w:rPr>
          <w:i/>
          <w:iCs/>
        </w:rPr>
        <w:t>Everyone needs a mentor: Fostering talent in your organisation</w:t>
      </w:r>
      <w:r w:rsidRPr="00FD2CF9">
        <w:t xml:space="preserve"> (5th ed.). Chartered Institute of Personnel and Development.</w:t>
      </w:r>
      <w:r w:rsidR="00EC2F05" w:rsidRPr="00EC2F05">
        <w:t xml:space="preserve"> </w:t>
      </w:r>
    </w:p>
    <w:p w14:paraId="0B3A0F9E" w14:textId="7900D383" w:rsidR="00F63B22" w:rsidRPr="005B12B8" w:rsidRDefault="00F63B22" w:rsidP="005B12B8"/>
    <w:p w14:paraId="54BB72CB" w14:textId="77777777" w:rsidR="007C5784" w:rsidRDefault="005B12B8" w:rsidP="005B12B8">
      <w:r w:rsidRPr="005B12B8">
        <w:t xml:space="preserve">Honey, P., &amp; Mumford, A. (1992). </w:t>
      </w:r>
      <w:r w:rsidRPr="005B12B8">
        <w:rPr>
          <w:i/>
          <w:iCs/>
        </w:rPr>
        <w:t>The manual of learning styles</w:t>
      </w:r>
      <w:r w:rsidRPr="005B12B8">
        <w:t>. Peter Honey Publications.</w:t>
      </w:r>
    </w:p>
    <w:p w14:paraId="1E2F1F67" w14:textId="63126BB9" w:rsidR="005B12B8" w:rsidRPr="005B12B8" w:rsidRDefault="007C5784" w:rsidP="005B12B8">
      <w:r w:rsidRPr="007C5784">
        <w:t xml:space="preserve"> </w:t>
      </w:r>
      <w:r w:rsidRPr="007C5784">
        <w:t xml:space="preserve">Jarvis, P. (2010). </w:t>
      </w:r>
      <w:r w:rsidRPr="007C5784">
        <w:rPr>
          <w:i/>
          <w:iCs/>
        </w:rPr>
        <w:t>Adult education and lifelong learning: Theory and practice</w:t>
      </w:r>
      <w:r w:rsidRPr="007C5784">
        <w:t xml:space="preserve"> (4th ed.). Routledge.</w:t>
      </w:r>
    </w:p>
    <w:p w14:paraId="57B77F48" w14:textId="6EFE5CA7" w:rsidR="007866E3" w:rsidRPr="007866E3" w:rsidRDefault="0008067D" w:rsidP="007866E3">
      <w:r w:rsidRPr="0008067D">
        <w:t xml:space="preserve">Knowles, M. S., Holton, E. F., &amp; Swanson, R. A. (2015). </w:t>
      </w:r>
      <w:r w:rsidRPr="0008067D">
        <w:rPr>
          <w:i/>
          <w:iCs/>
        </w:rPr>
        <w:t>The adult learner: The definitive classic in adult education and human resource development</w:t>
      </w:r>
      <w:r w:rsidRPr="0008067D">
        <w:t xml:space="preserve"> (8th ed.). Routledge.</w:t>
      </w:r>
    </w:p>
    <w:p w14:paraId="31444F74" w14:textId="77777777" w:rsidR="00761431" w:rsidRDefault="007866E3" w:rsidP="00761431">
      <w:r w:rsidRPr="007866E3">
        <w:t xml:space="preserve">Kolb, D. A. (1984). </w:t>
      </w:r>
      <w:r w:rsidRPr="007866E3">
        <w:rPr>
          <w:i/>
          <w:iCs/>
        </w:rPr>
        <w:t>Experiential learning: Experience as the source of learning and development</w:t>
      </w:r>
      <w:r w:rsidRPr="007866E3">
        <w:t>. Prentice-Hall.</w:t>
      </w:r>
    </w:p>
    <w:p w14:paraId="020B9896" w14:textId="7686ED23" w:rsidR="00761431" w:rsidRPr="00761431" w:rsidRDefault="00761431" w:rsidP="00761431">
      <w:r w:rsidRPr="00761431">
        <w:rPr>
          <w:rFonts w:ascii="Times New Roman" w:eastAsia="Times New Roman" w:hAnsi="Times New Roman" w:cs="Times New Roman"/>
          <w:b/>
          <w:sz w:val="24"/>
          <w:szCs w:val="24"/>
          <w:lang w:eastAsia="en-GB"/>
        </w:rPr>
        <w:t xml:space="preserve"> </w:t>
      </w:r>
      <w:r w:rsidRPr="00761431">
        <w:t xml:space="preserve">Merriam, S. B., &amp; Bierema, L. L. (2014). </w:t>
      </w:r>
      <w:r w:rsidRPr="00761431">
        <w:rPr>
          <w:i/>
          <w:iCs/>
        </w:rPr>
        <w:t>Adult learning: Linking theory and practice</w:t>
      </w:r>
      <w:r w:rsidRPr="00761431">
        <w:t>. Jossey-Bass.</w:t>
      </w:r>
    </w:p>
    <w:p w14:paraId="359ADADA" w14:textId="11E96273" w:rsidR="007866E3" w:rsidRPr="007866E3" w:rsidRDefault="007866E3" w:rsidP="007866E3"/>
    <w:p w14:paraId="10CAB40A" w14:textId="77777777" w:rsidR="007866E3" w:rsidRPr="007866E3" w:rsidRDefault="007866E3" w:rsidP="007866E3">
      <w:r w:rsidRPr="007866E3">
        <w:t xml:space="preserve">Mullins, L. J. (2019). </w:t>
      </w:r>
      <w:r w:rsidRPr="007866E3">
        <w:rPr>
          <w:i/>
          <w:iCs/>
        </w:rPr>
        <w:t>Management and organisational behaviour</w:t>
      </w:r>
      <w:r w:rsidRPr="007866E3">
        <w:t xml:space="preserve"> (12th ed.). Pearson Education.</w:t>
      </w:r>
    </w:p>
    <w:p w14:paraId="080458E3" w14:textId="77777777" w:rsidR="007754B0" w:rsidRPr="007754B0" w:rsidRDefault="007754B0" w:rsidP="007754B0">
      <w:r w:rsidRPr="007754B0">
        <w:t xml:space="preserve">Whitmore, J. (2017). </w:t>
      </w:r>
      <w:r w:rsidRPr="007754B0">
        <w:rPr>
          <w:i/>
          <w:iCs/>
        </w:rPr>
        <w:t>Coaching for performance: The principles and practice of coaching and leadership</w:t>
      </w:r>
      <w:r w:rsidRPr="007754B0">
        <w:t xml:space="preserve"> (5th ed.). Nicholas Brealey Publishing.</w:t>
      </w:r>
    </w:p>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3F0181F7" w14:textId="577C1FA0" w:rsidR="002E36D5" w:rsidRPr="002E36D5" w:rsidRDefault="002E36D5" w:rsidP="003067A0">
      <w:pPr>
        <w:pStyle w:val="Heading1"/>
      </w:pPr>
    </w:p>
    <w:p w14:paraId="37E3C6C9" w14:textId="75F64038" w:rsidR="002E36D5" w:rsidRPr="002E36D5" w:rsidRDefault="002E36D5" w:rsidP="002E36D5"/>
    <w:p w14:paraId="47969B4A" w14:textId="7E403E23" w:rsidR="002E36D5" w:rsidRPr="002E36D5" w:rsidRDefault="002E36D5" w:rsidP="002E36D5">
      <w:pPr>
        <w:rPr>
          <w:b/>
          <w:bCs/>
        </w:rPr>
      </w:pPr>
    </w:p>
    <w:p w14:paraId="77D04F74" w14:textId="019CC31F" w:rsidR="002E36D5" w:rsidRPr="002E36D5" w:rsidRDefault="002E36D5" w:rsidP="002E36D5"/>
    <w:p w14:paraId="452C072B" w14:textId="20EB2A9F" w:rsidR="002E36D5" w:rsidRPr="002E36D5" w:rsidRDefault="002E36D5" w:rsidP="002E36D5"/>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51930931" w14:textId="29338643" w:rsidR="00583709" w:rsidRDefault="00583709" w:rsidP="00332CA0"/>
    <w:p w14:paraId="10D47D16" w14:textId="77777777" w:rsidR="00583709" w:rsidRDefault="00583709"/>
    <w:tbl>
      <w:tblPr>
        <w:tblStyle w:val="TableGrid"/>
        <w:tblW w:w="0" w:type="auto"/>
        <w:tblLook w:val="04A0" w:firstRow="1" w:lastRow="0" w:firstColumn="1" w:lastColumn="0" w:noHBand="0" w:noVBand="1"/>
      </w:tblPr>
      <w:tblGrid>
        <w:gridCol w:w="2250"/>
        <w:gridCol w:w="1856"/>
        <w:gridCol w:w="858"/>
        <w:gridCol w:w="1128"/>
        <w:gridCol w:w="1011"/>
        <w:gridCol w:w="2247"/>
      </w:tblGrid>
      <w:tr w:rsidR="00022605" w:rsidRPr="00022605" w14:paraId="3E8E4BC3" w14:textId="77777777" w:rsidTr="00022605">
        <w:trPr>
          <w:trHeight w:val="375"/>
        </w:trPr>
        <w:tc>
          <w:tcPr>
            <w:tcW w:w="9350" w:type="dxa"/>
            <w:gridSpan w:val="6"/>
            <w:noWrap/>
            <w:hideMark/>
          </w:tcPr>
          <w:p w14:paraId="2A66A32A" w14:textId="39EDE252" w:rsidR="00022605" w:rsidRPr="00022605" w:rsidRDefault="00022605">
            <w:pPr>
              <w:rPr>
                <w:b/>
                <w:bCs/>
              </w:rPr>
            </w:pPr>
            <w:r w:rsidRPr="00022605">
              <w:rPr>
                <w:b/>
                <w:bCs/>
              </w:rPr>
              <w:t xml:space="preserve">Continuous Professional Development Plan </w:t>
            </w:r>
            <w:r w:rsidR="003C08B7">
              <w:rPr>
                <w:b/>
                <w:bCs/>
              </w:rPr>
              <w:t>–</w:t>
            </w:r>
            <w:r w:rsidRPr="00022605">
              <w:rPr>
                <w:b/>
                <w:bCs/>
              </w:rPr>
              <w:t xml:space="preserve"> </w:t>
            </w:r>
            <w:r w:rsidR="003C08B7">
              <w:rPr>
                <w:b/>
                <w:bCs/>
              </w:rPr>
              <w:t>Lynda jones</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77777777" w:rsidR="00022605" w:rsidRPr="00022605" w:rsidRDefault="00022605">
            <w:r w:rsidRPr="00022605">
              <w:t>2024</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7777777" w:rsidR="00022605" w:rsidRPr="00022605" w:rsidRDefault="00022605">
            <w:r w:rsidRPr="00022605">
              <w:t>2024</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77777777" w:rsidR="00022605" w:rsidRPr="00022605" w:rsidRDefault="00022605"/>
        </w:tc>
        <w:tc>
          <w:tcPr>
            <w:tcW w:w="858" w:type="dxa"/>
            <w:noWrap/>
            <w:hideMark/>
          </w:tcPr>
          <w:p w14:paraId="3141EA14" w14:textId="77777777" w:rsidR="00022605" w:rsidRPr="00022605" w:rsidRDefault="00022605"/>
        </w:tc>
        <w:tc>
          <w:tcPr>
            <w:tcW w:w="1128" w:type="dxa"/>
            <w:noWrap/>
            <w:hideMark/>
          </w:tcPr>
          <w:p w14:paraId="48BDBD35" w14:textId="77777777" w:rsidR="00022605" w:rsidRPr="00022605" w:rsidRDefault="00022605"/>
        </w:tc>
        <w:tc>
          <w:tcPr>
            <w:tcW w:w="1011" w:type="dxa"/>
            <w:noWrap/>
            <w:hideMark/>
          </w:tcPr>
          <w:p w14:paraId="32108015" w14:textId="77777777" w:rsidR="00022605" w:rsidRPr="00022605" w:rsidRDefault="00022605"/>
        </w:tc>
        <w:tc>
          <w:tcPr>
            <w:tcW w:w="2247" w:type="dxa"/>
            <w:noWrap/>
            <w:hideMark/>
          </w:tcPr>
          <w:p w14:paraId="3E0E79B3" w14:textId="77777777" w:rsidR="00022605" w:rsidRPr="00022605" w:rsidRDefault="00022605"/>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77777777" w:rsidR="00022605" w:rsidRPr="00022605" w:rsidRDefault="00022605"/>
        </w:tc>
        <w:tc>
          <w:tcPr>
            <w:tcW w:w="858" w:type="dxa"/>
            <w:noWrap/>
            <w:hideMark/>
          </w:tcPr>
          <w:p w14:paraId="0C12E042" w14:textId="77777777" w:rsidR="00022605" w:rsidRPr="00022605" w:rsidRDefault="00022605"/>
        </w:tc>
        <w:tc>
          <w:tcPr>
            <w:tcW w:w="1128" w:type="dxa"/>
            <w:noWrap/>
            <w:hideMark/>
          </w:tcPr>
          <w:p w14:paraId="4B31F74D" w14:textId="77777777" w:rsidR="00022605" w:rsidRPr="00022605" w:rsidRDefault="00022605"/>
        </w:tc>
        <w:tc>
          <w:tcPr>
            <w:tcW w:w="1011" w:type="dxa"/>
            <w:noWrap/>
            <w:hideMark/>
          </w:tcPr>
          <w:p w14:paraId="56E92F12" w14:textId="77777777" w:rsidR="00022605" w:rsidRPr="00022605" w:rsidRDefault="00022605"/>
        </w:tc>
        <w:tc>
          <w:tcPr>
            <w:tcW w:w="2247" w:type="dxa"/>
            <w:noWrap/>
            <w:hideMark/>
          </w:tcPr>
          <w:p w14:paraId="4ABFA72C" w14:textId="77777777" w:rsidR="00022605" w:rsidRPr="00022605" w:rsidRDefault="00022605"/>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64F27" w14:textId="77777777" w:rsidR="00536779" w:rsidRDefault="00536779" w:rsidP="00F23277">
      <w:pPr>
        <w:spacing w:after="0" w:line="240" w:lineRule="auto"/>
      </w:pPr>
      <w:r>
        <w:separator/>
      </w:r>
    </w:p>
  </w:endnote>
  <w:endnote w:type="continuationSeparator" w:id="0">
    <w:p w14:paraId="3CA80455" w14:textId="77777777" w:rsidR="00536779" w:rsidRDefault="00536779"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F3469" w14:textId="77777777" w:rsidR="00536779" w:rsidRDefault="00536779" w:rsidP="00F23277">
      <w:pPr>
        <w:spacing w:after="0" w:line="240" w:lineRule="auto"/>
      </w:pPr>
      <w:r>
        <w:separator/>
      </w:r>
    </w:p>
  </w:footnote>
  <w:footnote w:type="continuationSeparator" w:id="0">
    <w:p w14:paraId="1FF9F0F3" w14:textId="77777777" w:rsidR="00536779" w:rsidRDefault="00536779" w:rsidP="00F232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AxGIuyqV" int2:invalidationBookmarkName="" int2:hashCode="+dIitxgK5gNIMH" int2:id="gC3k5kwh">
      <int2:state int2:value="Rejected" int2:type="similarity"/>
    </int2:bookmark>
    <int2:bookmark int2:bookmarkName="_Int_a2cSXfMa" int2:invalidationBookmarkName="" int2:hashCode="AKfKHzWH1zsNdP" int2:id="Rtd8bGHY">
      <int2:state int2:value="Rejected" int2:type="similarity"/>
    </int2:bookmark>
    <int2:bookmark int2:bookmarkName="_Int_YLANOIeI" int2:invalidationBookmarkName="" int2:hashCode="QoUtWO5ZImsILX" int2:id="Mzyz93ZW">
      <int2:state int2:value="Rejected" int2:type="similarity"/>
    </int2:bookmark>
    <int2:bookmark int2:bookmarkName="_Int_V2PWwvwM" int2:invalidationBookmarkName="" int2:hashCode="PxryjRns95BTBV" int2:id="dW2KhpHl">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533"/>
    <w:multiLevelType w:val="multilevel"/>
    <w:tmpl w:val="DC0E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85428"/>
    <w:multiLevelType w:val="multilevel"/>
    <w:tmpl w:val="8C88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983567"/>
    <w:multiLevelType w:val="multilevel"/>
    <w:tmpl w:val="C136E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2D6D1F"/>
    <w:multiLevelType w:val="multilevel"/>
    <w:tmpl w:val="FC38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B42C6E"/>
    <w:multiLevelType w:val="multilevel"/>
    <w:tmpl w:val="79BA5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FC48C1"/>
    <w:multiLevelType w:val="multilevel"/>
    <w:tmpl w:val="D542E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8C734B"/>
    <w:multiLevelType w:val="multilevel"/>
    <w:tmpl w:val="9D0AF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B60B79"/>
    <w:multiLevelType w:val="multilevel"/>
    <w:tmpl w:val="B32AF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4B0403"/>
    <w:multiLevelType w:val="multilevel"/>
    <w:tmpl w:val="177E7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5825B4"/>
    <w:multiLevelType w:val="multilevel"/>
    <w:tmpl w:val="60B2E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42F6"/>
    <w:multiLevelType w:val="multilevel"/>
    <w:tmpl w:val="1CD6A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37457E"/>
    <w:multiLevelType w:val="multilevel"/>
    <w:tmpl w:val="8F928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3F1A19"/>
    <w:multiLevelType w:val="multilevel"/>
    <w:tmpl w:val="E982D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95519D"/>
    <w:multiLevelType w:val="multilevel"/>
    <w:tmpl w:val="9B6A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0264069">
    <w:abstractNumId w:val="4"/>
  </w:num>
  <w:num w:numId="2" w16cid:durableId="664093112">
    <w:abstractNumId w:val="3"/>
  </w:num>
  <w:num w:numId="3" w16cid:durableId="1245997128">
    <w:abstractNumId w:val="12"/>
  </w:num>
  <w:num w:numId="4" w16cid:durableId="772671168">
    <w:abstractNumId w:val="6"/>
  </w:num>
  <w:num w:numId="5" w16cid:durableId="1629626417">
    <w:abstractNumId w:val="11"/>
  </w:num>
  <w:num w:numId="6" w16cid:durableId="803693099">
    <w:abstractNumId w:val="10"/>
  </w:num>
  <w:num w:numId="7" w16cid:durableId="440302279">
    <w:abstractNumId w:val="9"/>
  </w:num>
  <w:num w:numId="8" w16cid:durableId="1129784337">
    <w:abstractNumId w:val="7"/>
  </w:num>
  <w:num w:numId="9" w16cid:durableId="1629510935">
    <w:abstractNumId w:val="8"/>
  </w:num>
  <w:num w:numId="10" w16cid:durableId="555165197">
    <w:abstractNumId w:val="2"/>
  </w:num>
  <w:num w:numId="11" w16cid:durableId="271523431">
    <w:abstractNumId w:val="13"/>
  </w:num>
  <w:num w:numId="12" w16cid:durableId="81609846">
    <w:abstractNumId w:val="0"/>
  </w:num>
  <w:num w:numId="13" w16cid:durableId="712076785">
    <w:abstractNumId w:val="5"/>
  </w:num>
  <w:num w:numId="14" w16cid:durableId="166288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10C6"/>
    <w:rsid w:val="00015116"/>
    <w:rsid w:val="00020AD0"/>
    <w:rsid w:val="00022605"/>
    <w:rsid w:val="000319A1"/>
    <w:rsid w:val="000459F6"/>
    <w:rsid w:val="00047C5E"/>
    <w:rsid w:val="000503E0"/>
    <w:rsid w:val="000772FE"/>
    <w:rsid w:val="0008067D"/>
    <w:rsid w:val="00093D28"/>
    <w:rsid w:val="00095089"/>
    <w:rsid w:val="000B35D9"/>
    <w:rsid w:val="000D47BD"/>
    <w:rsid w:val="000D4C2A"/>
    <w:rsid w:val="001055AE"/>
    <w:rsid w:val="00112842"/>
    <w:rsid w:val="001148BD"/>
    <w:rsid w:val="001542B5"/>
    <w:rsid w:val="00161092"/>
    <w:rsid w:val="00175C47"/>
    <w:rsid w:val="00183B04"/>
    <w:rsid w:val="00187C3D"/>
    <w:rsid w:val="00191F0E"/>
    <w:rsid w:val="001946CF"/>
    <w:rsid w:val="001B0F0F"/>
    <w:rsid w:val="001B2279"/>
    <w:rsid w:val="001B522A"/>
    <w:rsid w:val="001B560F"/>
    <w:rsid w:val="001C5C27"/>
    <w:rsid w:val="001C7539"/>
    <w:rsid w:val="001F55E7"/>
    <w:rsid w:val="00245948"/>
    <w:rsid w:val="002575B5"/>
    <w:rsid w:val="002821BD"/>
    <w:rsid w:val="002842EE"/>
    <w:rsid w:val="002A673F"/>
    <w:rsid w:val="002B2044"/>
    <w:rsid w:val="002E36D5"/>
    <w:rsid w:val="002E51F4"/>
    <w:rsid w:val="002F14A9"/>
    <w:rsid w:val="002F5945"/>
    <w:rsid w:val="002F6994"/>
    <w:rsid w:val="00300F24"/>
    <w:rsid w:val="003067A0"/>
    <w:rsid w:val="0031592A"/>
    <w:rsid w:val="00322FC0"/>
    <w:rsid w:val="00332CA0"/>
    <w:rsid w:val="00343870"/>
    <w:rsid w:val="00356A86"/>
    <w:rsid w:val="003606CE"/>
    <w:rsid w:val="00366A5A"/>
    <w:rsid w:val="00367551"/>
    <w:rsid w:val="00380520"/>
    <w:rsid w:val="00380930"/>
    <w:rsid w:val="003947E1"/>
    <w:rsid w:val="003A5AC3"/>
    <w:rsid w:val="003B0D64"/>
    <w:rsid w:val="003B2D6A"/>
    <w:rsid w:val="003C08B7"/>
    <w:rsid w:val="003D02D7"/>
    <w:rsid w:val="003D3970"/>
    <w:rsid w:val="003F0FAC"/>
    <w:rsid w:val="003F3D52"/>
    <w:rsid w:val="00442621"/>
    <w:rsid w:val="004565DC"/>
    <w:rsid w:val="00466084"/>
    <w:rsid w:val="00476137"/>
    <w:rsid w:val="004821CD"/>
    <w:rsid w:val="00485BD4"/>
    <w:rsid w:val="004B7BE5"/>
    <w:rsid w:val="004D32FF"/>
    <w:rsid w:val="004D45E9"/>
    <w:rsid w:val="004D7E70"/>
    <w:rsid w:val="004E04E4"/>
    <w:rsid w:val="00503936"/>
    <w:rsid w:val="00512FBC"/>
    <w:rsid w:val="00513397"/>
    <w:rsid w:val="005231D2"/>
    <w:rsid w:val="0052780F"/>
    <w:rsid w:val="00532652"/>
    <w:rsid w:val="00532EE5"/>
    <w:rsid w:val="00536779"/>
    <w:rsid w:val="00540300"/>
    <w:rsid w:val="00553D4C"/>
    <w:rsid w:val="005606B9"/>
    <w:rsid w:val="00583709"/>
    <w:rsid w:val="00591C1A"/>
    <w:rsid w:val="005B12B8"/>
    <w:rsid w:val="005B152C"/>
    <w:rsid w:val="005C205B"/>
    <w:rsid w:val="005D103D"/>
    <w:rsid w:val="005D60CB"/>
    <w:rsid w:val="005E0FA7"/>
    <w:rsid w:val="005E1705"/>
    <w:rsid w:val="005E30F6"/>
    <w:rsid w:val="005F3DB2"/>
    <w:rsid w:val="005F4623"/>
    <w:rsid w:val="005F55CF"/>
    <w:rsid w:val="00607C90"/>
    <w:rsid w:val="0062327A"/>
    <w:rsid w:val="00627D15"/>
    <w:rsid w:val="00660FAD"/>
    <w:rsid w:val="00667801"/>
    <w:rsid w:val="00680A88"/>
    <w:rsid w:val="0068457A"/>
    <w:rsid w:val="006859DB"/>
    <w:rsid w:val="00695ECC"/>
    <w:rsid w:val="006A31D7"/>
    <w:rsid w:val="006C37E8"/>
    <w:rsid w:val="006F2AA5"/>
    <w:rsid w:val="006F408C"/>
    <w:rsid w:val="00715D22"/>
    <w:rsid w:val="00723F29"/>
    <w:rsid w:val="007254F0"/>
    <w:rsid w:val="007258BC"/>
    <w:rsid w:val="00730A49"/>
    <w:rsid w:val="00761431"/>
    <w:rsid w:val="00766DE3"/>
    <w:rsid w:val="007754B0"/>
    <w:rsid w:val="00780584"/>
    <w:rsid w:val="007866E3"/>
    <w:rsid w:val="007902F2"/>
    <w:rsid w:val="00794C2A"/>
    <w:rsid w:val="00795BFB"/>
    <w:rsid w:val="007C1964"/>
    <w:rsid w:val="007C3E2D"/>
    <w:rsid w:val="007C458C"/>
    <w:rsid w:val="007C5784"/>
    <w:rsid w:val="007F4ED5"/>
    <w:rsid w:val="007F7100"/>
    <w:rsid w:val="00803CBF"/>
    <w:rsid w:val="00830139"/>
    <w:rsid w:val="008312FD"/>
    <w:rsid w:val="00844D69"/>
    <w:rsid w:val="00863914"/>
    <w:rsid w:val="008716D8"/>
    <w:rsid w:val="00871B91"/>
    <w:rsid w:val="00871FFA"/>
    <w:rsid w:val="008A1D5E"/>
    <w:rsid w:val="008B722A"/>
    <w:rsid w:val="008B779A"/>
    <w:rsid w:val="008C11F5"/>
    <w:rsid w:val="008C7EFE"/>
    <w:rsid w:val="008E4F2F"/>
    <w:rsid w:val="008F2D2A"/>
    <w:rsid w:val="008F6246"/>
    <w:rsid w:val="00915D51"/>
    <w:rsid w:val="00917CA0"/>
    <w:rsid w:val="009309B7"/>
    <w:rsid w:val="00943441"/>
    <w:rsid w:val="0094774E"/>
    <w:rsid w:val="009609FB"/>
    <w:rsid w:val="009767E2"/>
    <w:rsid w:val="00983292"/>
    <w:rsid w:val="009B1F1F"/>
    <w:rsid w:val="009B2780"/>
    <w:rsid w:val="009B581C"/>
    <w:rsid w:val="009E0E22"/>
    <w:rsid w:val="009E730C"/>
    <w:rsid w:val="009E7B35"/>
    <w:rsid w:val="009F3F22"/>
    <w:rsid w:val="009F7385"/>
    <w:rsid w:val="00A27F4B"/>
    <w:rsid w:val="00A46217"/>
    <w:rsid w:val="00A7648D"/>
    <w:rsid w:val="00A83FA7"/>
    <w:rsid w:val="00AB28AB"/>
    <w:rsid w:val="00AB49BD"/>
    <w:rsid w:val="00AB7676"/>
    <w:rsid w:val="00AC5661"/>
    <w:rsid w:val="00AD287D"/>
    <w:rsid w:val="00AD2E13"/>
    <w:rsid w:val="00AD4511"/>
    <w:rsid w:val="00AE1BEE"/>
    <w:rsid w:val="00AE2F89"/>
    <w:rsid w:val="00AF4A7C"/>
    <w:rsid w:val="00AF6397"/>
    <w:rsid w:val="00B04ED5"/>
    <w:rsid w:val="00B142D8"/>
    <w:rsid w:val="00B21E81"/>
    <w:rsid w:val="00B41A46"/>
    <w:rsid w:val="00B4378F"/>
    <w:rsid w:val="00B579E4"/>
    <w:rsid w:val="00B57D7E"/>
    <w:rsid w:val="00B70D3D"/>
    <w:rsid w:val="00B81D69"/>
    <w:rsid w:val="00BA794B"/>
    <w:rsid w:val="00BB0338"/>
    <w:rsid w:val="00BB404D"/>
    <w:rsid w:val="00BC3A78"/>
    <w:rsid w:val="00BE452F"/>
    <w:rsid w:val="00BE49B9"/>
    <w:rsid w:val="00BE760C"/>
    <w:rsid w:val="00C001D8"/>
    <w:rsid w:val="00C05591"/>
    <w:rsid w:val="00C24675"/>
    <w:rsid w:val="00C24723"/>
    <w:rsid w:val="00C312A2"/>
    <w:rsid w:val="00C3254A"/>
    <w:rsid w:val="00C36880"/>
    <w:rsid w:val="00C40EB8"/>
    <w:rsid w:val="00C50C49"/>
    <w:rsid w:val="00C63921"/>
    <w:rsid w:val="00C67E9A"/>
    <w:rsid w:val="00C75015"/>
    <w:rsid w:val="00C77DFF"/>
    <w:rsid w:val="00C86A8C"/>
    <w:rsid w:val="00C91673"/>
    <w:rsid w:val="00CA0797"/>
    <w:rsid w:val="00CC7145"/>
    <w:rsid w:val="00CD5A56"/>
    <w:rsid w:val="00CF4EFF"/>
    <w:rsid w:val="00CF4F0C"/>
    <w:rsid w:val="00D313F6"/>
    <w:rsid w:val="00D50E10"/>
    <w:rsid w:val="00D51947"/>
    <w:rsid w:val="00D55DF0"/>
    <w:rsid w:val="00D60964"/>
    <w:rsid w:val="00DB41C4"/>
    <w:rsid w:val="00DC5A59"/>
    <w:rsid w:val="00DD78F7"/>
    <w:rsid w:val="00DF069E"/>
    <w:rsid w:val="00E04F9D"/>
    <w:rsid w:val="00E174B2"/>
    <w:rsid w:val="00E2472E"/>
    <w:rsid w:val="00E44954"/>
    <w:rsid w:val="00E55729"/>
    <w:rsid w:val="00E654F5"/>
    <w:rsid w:val="00E841CA"/>
    <w:rsid w:val="00EA385B"/>
    <w:rsid w:val="00EA63F2"/>
    <w:rsid w:val="00EB0C3A"/>
    <w:rsid w:val="00EC2F05"/>
    <w:rsid w:val="00EC645E"/>
    <w:rsid w:val="00ED4EDD"/>
    <w:rsid w:val="00EE1948"/>
    <w:rsid w:val="00EE59C2"/>
    <w:rsid w:val="00EF1996"/>
    <w:rsid w:val="00F161B7"/>
    <w:rsid w:val="00F22466"/>
    <w:rsid w:val="00F23277"/>
    <w:rsid w:val="00F300AB"/>
    <w:rsid w:val="00F4373A"/>
    <w:rsid w:val="00F63B22"/>
    <w:rsid w:val="00F71F63"/>
    <w:rsid w:val="00F77D37"/>
    <w:rsid w:val="00F83CD7"/>
    <w:rsid w:val="00F86428"/>
    <w:rsid w:val="00F867C0"/>
    <w:rsid w:val="00F91A1C"/>
    <w:rsid w:val="00FB7150"/>
    <w:rsid w:val="00FC2DCC"/>
    <w:rsid w:val="00FD2CF9"/>
    <w:rsid w:val="00FE2E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69"/>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46C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afc1123b7458b09c311c83e386d6e750">
  <xsd:schema xmlns:xsd="http://www.w3.org/2001/XMLSchema" xmlns:xs="http://www.w3.org/2001/XMLSchema" xmlns:p="http://schemas.microsoft.com/office/2006/metadata/properties" xmlns:ns3="dd86abe3-ec21-467e-8687-9d211c569818" targetNamespace="http://schemas.microsoft.com/office/2006/metadata/properties" ma:root="true" ma:fieldsID="8e01aa3ca042cded97aa7f7c8434df5b"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3E5763-E4F5-4824-ADDC-9DC84CED2A4A}">
  <ds:schemaRefs>
    <ds:schemaRef ds:uri="http://purl.org/dc/elements/1.1/"/>
    <ds:schemaRef ds:uri="http://schemas.microsoft.com/office/2006/documentManagement/types"/>
    <ds:schemaRef ds:uri="http://schemas.openxmlformats.org/package/2006/metadata/core-properties"/>
    <ds:schemaRef ds:uri="http://purl.org/dc/terms/"/>
    <ds:schemaRef ds:uri="http://www.w3.org/XML/1998/namespace"/>
    <ds:schemaRef ds:uri="http://schemas.microsoft.com/office/2006/metadata/properties"/>
    <ds:schemaRef ds:uri="http://schemas.microsoft.com/office/infopath/2007/PartnerControls"/>
    <ds:schemaRef ds:uri="dd86abe3-ec21-467e-8687-9d211c569818"/>
    <ds:schemaRef ds:uri="http://purl.org/dc/dcmitype/"/>
  </ds:schemaRefs>
</ds:datastoreItem>
</file>

<file path=customXml/itemProps2.xml><?xml version="1.0" encoding="utf-8"?>
<ds:datastoreItem xmlns:ds="http://schemas.openxmlformats.org/officeDocument/2006/customXml" ds:itemID="{F6CE73D0-E253-424C-B76E-F81793B0FC88}">
  <ds:schemaRefs>
    <ds:schemaRef ds:uri="http://schemas.microsoft.com/sharepoint/v3/contenttype/forms"/>
  </ds:schemaRefs>
</ds:datastoreItem>
</file>

<file path=customXml/itemProps3.xml><?xml version="1.0" encoding="utf-8"?>
<ds:datastoreItem xmlns:ds="http://schemas.openxmlformats.org/officeDocument/2006/customXml" ds:itemID="{CE529105-1B3C-4AA2-B57B-D66D1484C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4109</Words>
  <Characters>23422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lynda jones</dc:creator>
  <cp:lastModifiedBy>Lynda Jones (2430693)</cp:lastModifiedBy>
  <cp:revision>2</cp:revision>
  <dcterms:created xsi:type="dcterms:W3CDTF">2025-11-23T15:05:00Z</dcterms:created>
  <dcterms:modified xsi:type="dcterms:W3CDTF">2025-11-23T15:05:00Z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