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2F58A" w14:textId="77777777" w:rsidR="00056A8D" w:rsidRPr="00747227" w:rsidRDefault="00056A8D" w:rsidP="00345FF2">
      <w:pPr>
        <w:spacing w:after="0" w:line="360" w:lineRule="auto"/>
        <w:rPr>
          <w:rFonts w:ascii="Arial" w:hAnsi="Arial" w:cs="Arial"/>
          <w:b/>
          <w:bCs/>
          <w:sz w:val="24"/>
          <w:szCs w:val="24"/>
        </w:rPr>
      </w:pPr>
    </w:p>
    <w:p w14:paraId="2C3A976C" w14:textId="54940918" w:rsidR="00056A8D" w:rsidRPr="00747227" w:rsidRDefault="00056A8D" w:rsidP="00515D89">
      <w:pPr>
        <w:spacing w:after="0" w:line="360" w:lineRule="auto"/>
        <w:rPr>
          <w:rFonts w:ascii="Arial" w:eastAsiaTheme="majorEastAsia" w:hAnsi="Arial" w:cs="Arial"/>
          <w:bCs/>
          <w:color w:val="000000" w:themeColor="text1"/>
          <w:sz w:val="24"/>
          <w:szCs w:val="24"/>
        </w:rPr>
      </w:pPr>
    </w:p>
    <w:p w14:paraId="18B24DDA" w14:textId="72E95609" w:rsidR="00056A8D" w:rsidRDefault="0078023B" w:rsidP="00747227">
      <w:pPr>
        <w:spacing w:after="0" w:line="360" w:lineRule="auto"/>
        <w:jc w:val="center"/>
        <w:rPr>
          <w:rFonts w:ascii="Arial" w:hAnsi="Arial" w:cs="Arial"/>
          <w:sz w:val="24"/>
          <w:szCs w:val="24"/>
        </w:rPr>
      </w:pPr>
      <w:r>
        <w:rPr>
          <w:rFonts w:ascii="Arial" w:hAnsi="Arial" w:cs="Arial"/>
          <w:sz w:val="24"/>
          <w:szCs w:val="24"/>
        </w:rPr>
        <w:t>Tanya Gue Ferreira Amaro</w:t>
      </w:r>
      <w:r w:rsidR="00AE68BE">
        <w:rPr>
          <w:rFonts w:ascii="Arial" w:hAnsi="Arial" w:cs="Arial"/>
          <w:sz w:val="24"/>
          <w:szCs w:val="24"/>
        </w:rPr>
        <w:t>(22</w:t>
      </w:r>
      <w:r w:rsidR="002A47C1">
        <w:rPr>
          <w:rFonts w:ascii="Arial" w:hAnsi="Arial" w:cs="Arial"/>
          <w:sz w:val="24"/>
          <w:szCs w:val="24"/>
        </w:rPr>
        <w:t>09539)</w:t>
      </w:r>
      <w:r w:rsidR="000372A2">
        <w:rPr>
          <w:rFonts w:ascii="Arial" w:hAnsi="Arial" w:cs="Arial"/>
          <w:sz w:val="24"/>
          <w:szCs w:val="24"/>
        </w:rPr>
        <w:t xml:space="preserve"> </w:t>
      </w:r>
    </w:p>
    <w:p w14:paraId="09C0C160" w14:textId="096ED175" w:rsidR="00B01343" w:rsidRPr="00747227" w:rsidRDefault="00B01343" w:rsidP="00747227">
      <w:pPr>
        <w:spacing w:after="0" w:line="360" w:lineRule="auto"/>
        <w:jc w:val="center"/>
        <w:rPr>
          <w:rFonts w:ascii="Arial" w:hAnsi="Arial" w:cs="Arial"/>
          <w:sz w:val="24"/>
          <w:szCs w:val="24"/>
        </w:rPr>
      </w:pPr>
      <w:r>
        <w:rPr>
          <w:rFonts w:ascii="Arial" w:hAnsi="Arial" w:cs="Arial"/>
          <w:sz w:val="24"/>
          <w:szCs w:val="24"/>
        </w:rPr>
        <w:t>Sus</w:t>
      </w:r>
      <w:r w:rsidR="00904D5F">
        <w:rPr>
          <w:rFonts w:ascii="Arial" w:hAnsi="Arial" w:cs="Arial"/>
          <w:sz w:val="24"/>
          <w:szCs w:val="24"/>
        </w:rPr>
        <w:t>tainable Hospitality &amp; Tourism Manag</w:t>
      </w:r>
      <w:r w:rsidR="00C716BF">
        <w:rPr>
          <w:rFonts w:ascii="Arial" w:hAnsi="Arial" w:cs="Arial"/>
          <w:sz w:val="24"/>
          <w:szCs w:val="24"/>
        </w:rPr>
        <w:t xml:space="preserve">ement </w:t>
      </w:r>
    </w:p>
    <w:p w14:paraId="5618765D" w14:textId="77777777" w:rsidR="00E73E5E" w:rsidRDefault="00C716BF" w:rsidP="00747227">
      <w:pPr>
        <w:spacing w:after="0" w:line="360" w:lineRule="auto"/>
        <w:jc w:val="center"/>
        <w:rPr>
          <w:rFonts w:ascii="Arial" w:hAnsi="Arial" w:cs="Arial"/>
          <w:sz w:val="24"/>
          <w:szCs w:val="24"/>
        </w:rPr>
      </w:pPr>
      <w:r>
        <w:rPr>
          <w:rFonts w:ascii="Arial" w:hAnsi="Arial" w:cs="Arial"/>
          <w:sz w:val="24"/>
          <w:szCs w:val="24"/>
        </w:rPr>
        <w:t>BMIH</w:t>
      </w:r>
      <w:r w:rsidR="00E73E5E">
        <w:rPr>
          <w:rFonts w:ascii="Arial" w:hAnsi="Arial" w:cs="Arial"/>
          <w:sz w:val="24"/>
          <w:szCs w:val="24"/>
        </w:rPr>
        <w:t>5006</w:t>
      </w:r>
    </w:p>
    <w:p w14:paraId="311F6B24" w14:textId="7002AE75" w:rsidR="00056A8D" w:rsidRDefault="00E73E5E" w:rsidP="00414640">
      <w:pPr>
        <w:spacing w:after="0" w:line="360" w:lineRule="auto"/>
        <w:jc w:val="center"/>
        <w:rPr>
          <w:rFonts w:ascii="Arial" w:hAnsi="Arial" w:cs="Arial"/>
          <w:sz w:val="24"/>
          <w:szCs w:val="24"/>
        </w:rPr>
      </w:pPr>
      <w:r>
        <w:rPr>
          <w:rFonts w:ascii="Arial" w:hAnsi="Arial" w:cs="Arial"/>
          <w:sz w:val="24"/>
          <w:szCs w:val="24"/>
        </w:rPr>
        <w:t>Lis</w:t>
      </w:r>
      <w:r w:rsidR="00A63A19">
        <w:rPr>
          <w:rFonts w:ascii="Arial" w:hAnsi="Arial" w:cs="Arial"/>
          <w:sz w:val="24"/>
          <w:szCs w:val="24"/>
        </w:rPr>
        <w:t>a</w:t>
      </w:r>
      <w:r w:rsidR="00EC6612">
        <w:rPr>
          <w:rFonts w:ascii="Arial" w:hAnsi="Arial" w:cs="Arial"/>
          <w:sz w:val="24"/>
          <w:szCs w:val="24"/>
        </w:rPr>
        <w:t xml:space="preserve">-Marie, </w:t>
      </w:r>
      <w:proofErr w:type="spellStart"/>
      <w:r w:rsidR="00EC6612">
        <w:rPr>
          <w:rFonts w:ascii="Arial" w:hAnsi="Arial" w:cs="Arial"/>
          <w:sz w:val="24"/>
          <w:szCs w:val="24"/>
        </w:rPr>
        <w:t>Bassier</w:t>
      </w:r>
      <w:proofErr w:type="spellEnd"/>
      <w:r w:rsidR="00EC6612">
        <w:rPr>
          <w:rFonts w:ascii="Arial" w:hAnsi="Arial" w:cs="Arial"/>
          <w:sz w:val="24"/>
          <w:szCs w:val="24"/>
        </w:rPr>
        <w:t xml:space="preserve"> , </w:t>
      </w:r>
      <w:proofErr w:type="spellStart"/>
      <w:r w:rsidR="00763E22">
        <w:rPr>
          <w:rFonts w:ascii="Arial" w:hAnsi="Arial" w:cs="Arial"/>
          <w:sz w:val="24"/>
          <w:szCs w:val="24"/>
        </w:rPr>
        <w:t>Giula</w:t>
      </w:r>
      <w:proofErr w:type="spellEnd"/>
      <w:r w:rsidR="00763E22">
        <w:rPr>
          <w:rFonts w:ascii="Arial" w:hAnsi="Arial" w:cs="Arial"/>
          <w:sz w:val="24"/>
          <w:szCs w:val="24"/>
        </w:rPr>
        <w:t xml:space="preserve"> </w:t>
      </w:r>
      <w:proofErr w:type="spellStart"/>
      <w:r w:rsidR="00763E22">
        <w:rPr>
          <w:rFonts w:ascii="Arial" w:hAnsi="Arial" w:cs="Arial"/>
          <w:sz w:val="24"/>
          <w:szCs w:val="24"/>
        </w:rPr>
        <w:t>Chirafi</w:t>
      </w:r>
      <w:proofErr w:type="spellEnd"/>
      <w:r w:rsidR="009C77C7">
        <w:rPr>
          <w:rFonts w:ascii="Arial" w:hAnsi="Arial" w:cs="Arial"/>
          <w:sz w:val="24"/>
          <w:szCs w:val="24"/>
        </w:rPr>
        <w:t xml:space="preserve">, </w:t>
      </w:r>
      <w:r w:rsidR="00BE153F">
        <w:rPr>
          <w:rFonts w:ascii="Arial" w:hAnsi="Arial" w:cs="Arial"/>
          <w:sz w:val="24"/>
          <w:szCs w:val="24"/>
        </w:rPr>
        <w:t xml:space="preserve">Lisa knight </w:t>
      </w:r>
    </w:p>
    <w:p w14:paraId="38318345" w14:textId="77777777" w:rsidR="00414640" w:rsidRDefault="00414640" w:rsidP="00414640">
      <w:pPr>
        <w:spacing w:after="0" w:line="360" w:lineRule="auto"/>
        <w:jc w:val="center"/>
        <w:rPr>
          <w:rFonts w:ascii="Arial" w:hAnsi="Arial" w:cs="Arial"/>
          <w:sz w:val="24"/>
          <w:szCs w:val="24"/>
        </w:rPr>
      </w:pPr>
    </w:p>
    <w:p w14:paraId="49E62866" w14:textId="77777777" w:rsidR="00414640" w:rsidRDefault="00414640" w:rsidP="00414640">
      <w:pPr>
        <w:spacing w:after="0" w:line="360" w:lineRule="auto"/>
        <w:jc w:val="center"/>
        <w:rPr>
          <w:rFonts w:ascii="Arial" w:hAnsi="Arial" w:cs="Arial"/>
          <w:sz w:val="24"/>
          <w:szCs w:val="24"/>
        </w:rPr>
      </w:pPr>
    </w:p>
    <w:p w14:paraId="6943D549" w14:textId="77777777" w:rsidR="00414640" w:rsidRDefault="00414640" w:rsidP="00414640">
      <w:pPr>
        <w:spacing w:after="0" w:line="360" w:lineRule="auto"/>
        <w:jc w:val="center"/>
        <w:rPr>
          <w:rFonts w:ascii="Arial" w:hAnsi="Arial" w:cs="Arial"/>
          <w:sz w:val="24"/>
          <w:szCs w:val="24"/>
        </w:rPr>
      </w:pPr>
    </w:p>
    <w:p w14:paraId="7C2735D1" w14:textId="77777777" w:rsidR="00345FF2" w:rsidRDefault="00345FF2" w:rsidP="00414640">
      <w:pPr>
        <w:spacing w:after="0" w:line="360" w:lineRule="auto"/>
        <w:jc w:val="center"/>
        <w:rPr>
          <w:rFonts w:ascii="Arial" w:hAnsi="Arial" w:cs="Arial"/>
          <w:sz w:val="24"/>
          <w:szCs w:val="24"/>
        </w:rPr>
      </w:pPr>
    </w:p>
    <w:p w14:paraId="07FEB69E" w14:textId="77777777" w:rsidR="00345FF2" w:rsidRDefault="00345FF2" w:rsidP="00414640">
      <w:pPr>
        <w:spacing w:after="0" w:line="360" w:lineRule="auto"/>
        <w:jc w:val="center"/>
        <w:rPr>
          <w:rFonts w:ascii="Arial" w:hAnsi="Arial" w:cs="Arial"/>
          <w:sz w:val="24"/>
          <w:szCs w:val="24"/>
        </w:rPr>
      </w:pPr>
    </w:p>
    <w:p w14:paraId="7CF172AC" w14:textId="77777777" w:rsidR="00345FF2" w:rsidRDefault="00345FF2" w:rsidP="00414640">
      <w:pPr>
        <w:spacing w:after="0" w:line="360" w:lineRule="auto"/>
        <w:jc w:val="center"/>
        <w:rPr>
          <w:rFonts w:ascii="Arial" w:hAnsi="Arial" w:cs="Arial"/>
          <w:sz w:val="24"/>
          <w:szCs w:val="24"/>
        </w:rPr>
      </w:pPr>
    </w:p>
    <w:p w14:paraId="1EF0E90E" w14:textId="77777777" w:rsidR="00345FF2" w:rsidRDefault="00345FF2" w:rsidP="00414640">
      <w:pPr>
        <w:spacing w:after="0" w:line="360" w:lineRule="auto"/>
        <w:jc w:val="center"/>
        <w:rPr>
          <w:rFonts w:ascii="Arial" w:hAnsi="Arial" w:cs="Arial"/>
          <w:sz w:val="24"/>
          <w:szCs w:val="24"/>
        </w:rPr>
      </w:pPr>
    </w:p>
    <w:p w14:paraId="24492132" w14:textId="77777777" w:rsidR="00345FF2" w:rsidRDefault="00345FF2" w:rsidP="00414640">
      <w:pPr>
        <w:spacing w:after="0" w:line="360" w:lineRule="auto"/>
        <w:jc w:val="center"/>
        <w:rPr>
          <w:rFonts w:ascii="Arial" w:hAnsi="Arial" w:cs="Arial"/>
          <w:sz w:val="24"/>
          <w:szCs w:val="24"/>
        </w:rPr>
      </w:pPr>
    </w:p>
    <w:p w14:paraId="0E29917B" w14:textId="77777777" w:rsidR="00345FF2" w:rsidRDefault="00345FF2" w:rsidP="00414640">
      <w:pPr>
        <w:spacing w:after="0" w:line="360" w:lineRule="auto"/>
        <w:jc w:val="center"/>
        <w:rPr>
          <w:rFonts w:ascii="Arial" w:hAnsi="Arial" w:cs="Arial"/>
          <w:sz w:val="24"/>
          <w:szCs w:val="24"/>
        </w:rPr>
      </w:pPr>
    </w:p>
    <w:p w14:paraId="13CA764D" w14:textId="77777777" w:rsidR="00345FF2" w:rsidRDefault="00345FF2" w:rsidP="00414640">
      <w:pPr>
        <w:spacing w:after="0" w:line="360" w:lineRule="auto"/>
        <w:jc w:val="center"/>
        <w:rPr>
          <w:rFonts w:ascii="Arial" w:hAnsi="Arial" w:cs="Arial"/>
          <w:sz w:val="24"/>
          <w:szCs w:val="24"/>
        </w:rPr>
      </w:pPr>
    </w:p>
    <w:p w14:paraId="18F7DD7D" w14:textId="77777777" w:rsidR="00345FF2" w:rsidRDefault="00345FF2" w:rsidP="00414640">
      <w:pPr>
        <w:spacing w:after="0" w:line="360" w:lineRule="auto"/>
        <w:jc w:val="center"/>
        <w:rPr>
          <w:rFonts w:ascii="Arial" w:hAnsi="Arial" w:cs="Arial"/>
          <w:sz w:val="24"/>
          <w:szCs w:val="24"/>
        </w:rPr>
      </w:pPr>
    </w:p>
    <w:p w14:paraId="1AD31B3A" w14:textId="77777777" w:rsidR="00345FF2" w:rsidRPr="00747227" w:rsidRDefault="00345FF2" w:rsidP="00414640">
      <w:pPr>
        <w:spacing w:after="0" w:line="360" w:lineRule="auto"/>
        <w:jc w:val="center"/>
        <w:rPr>
          <w:rFonts w:ascii="Arial" w:hAnsi="Arial" w:cs="Arial"/>
          <w:sz w:val="24"/>
          <w:szCs w:val="24"/>
        </w:rPr>
      </w:pPr>
    </w:p>
    <w:p w14:paraId="1D5E0425" w14:textId="77777777" w:rsidR="00056A8D" w:rsidRPr="00747227" w:rsidRDefault="00056A8D" w:rsidP="00747227">
      <w:pPr>
        <w:spacing w:after="0" w:line="360" w:lineRule="auto"/>
        <w:rPr>
          <w:rFonts w:ascii="Arial" w:eastAsiaTheme="majorEastAsia" w:hAnsi="Arial" w:cs="Arial"/>
          <w:b/>
          <w:color w:val="000000" w:themeColor="text1"/>
          <w:sz w:val="24"/>
          <w:szCs w:val="24"/>
        </w:rPr>
      </w:pPr>
      <w:r w:rsidRPr="00747227">
        <w:rPr>
          <w:rFonts w:ascii="Arial" w:hAnsi="Arial" w:cs="Arial"/>
          <w:sz w:val="24"/>
          <w:szCs w:val="24"/>
        </w:rPr>
        <w:br w:type="page"/>
      </w:r>
    </w:p>
    <w:sdt>
      <w:sdtPr>
        <w:rPr>
          <w:rFonts w:ascii="Arial" w:eastAsiaTheme="minorHAnsi" w:hAnsi="Arial" w:cs="Arial"/>
          <w:color w:val="auto"/>
          <w:kern w:val="2"/>
          <w:sz w:val="24"/>
          <w:szCs w:val="24"/>
          <w14:ligatures w14:val="standardContextual"/>
        </w:rPr>
        <w:id w:val="2090884051"/>
        <w:docPartObj>
          <w:docPartGallery w:val="Table of Contents"/>
          <w:docPartUnique/>
        </w:docPartObj>
      </w:sdtPr>
      <w:sdtEndPr>
        <w:rPr>
          <w:b/>
          <w:bCs/>
          <w:noProof/>
        </w:rPr>
      </w:sdtEndPr>
      <w:sdtContent>
        <w:p w14:paraId="055792F9" w14:textId="77777777" w:rsidR="00056A8D" w:rsidRPr="00747227" w:rsidRDefault="00056A8D" w:rsidP="00747227">
          <w:pPr>
            <w:pStyle w:val="TOCHeading"/>
            <w:spacing w:before="0" w:line="360" w:lineRule="auto"/>
            <w:jc w:val="center"/>
            <w:rPr>
              <w:rFonts w:ascii="Arial" w:hAnsi="Arial" w:cs="Arial"/>
              <w:b/>
              <w:bCs/>
              <w:color w:val="000000" w:themeColor="text1"/>
              <w:sz w:val="24"/>
              <w:szCs w:val="24"/>
            </w:rPr>
          </w:pPr>
          <w:r w:rsidRPr="00747227">
            <w:rPr>
              <w:rFonts w:ascii="Arial" w:hAnsi="Arial" w:cs="Arial"/>
              <w:b/>
              <w:bCs/>
              <w:color w:val="000000" w:themeColor="text1"/>
              <w:sz w:val="24"/>
              <w:szCs w:val="24"/>
            </w:rPr>
            <w:t>Table of Contents</w:t>
          </w:r>
        </w:p>
        <w:p w14:paraId="590DDD59" w14:textId="77777777" w:rsidR="00043B94" w:rsidRPr="00747227" w:rsidRDefault="00043B94" w:rsidP="00747227">
          <w:pPr>
            <w:spacing w:after="0" w:line="360" w:lineRule="auto"/>
            <w:rPr>
              <w:rFonts w:ascii="Arial" w:hAnsi="Arial" w:cs="Arial"/>
              <w:sz w:val="24"/>
              <w:szCs w:val="24"/>
            </w:rPr>
          </w:pPr>
        </w:p>
        <w:p w14:paraId="1D52AE2F" w14:textId="37612D9B" w:rsidR="00043B94" w:rsidRPr="00747227" w:rsidRDefault="00056A8D" w:rsidP="00747227">
          <w:pPr>
            <w:pStyle w:val="TOC1"/>
            <w:tabs>
              <w:tab w:val="right" w:leader="dot" w:pos="9350"/>
            </w:tabs>
            <w:spacing w:after="0" w:line="360" w:lineRule="auto"/>
            <w:rPr>
              <w:rFonts w:ascii="Arial" w:eastAsiaTheme="minorEastAsia" w:hAnsi="Arial" w:cs="Arial"/>
              <w:noProof/>
              <w:sz w:val="24"/>
              <w:szCs w:val="24"/>
            </w:rPr>
          </w:pPr>
          <w:r w:rsidRPr="00747227">
            <w:rPr>
              <w:rFonts w:ascii="Arial" w:hAnsi="Arial" w:cs="Arial"/>
              <w:sz w:val="24"/>
              <w:szCs w:val="24"/>
            </w:rPr>
            <w:fldChar w:fldCharType="begin"/>
          </w:r>
          <w:r w:rsidRPr="00747227">
            <w:rPr>
              <w:rFonts w:ascii="Arial" w:hAnsi="Arial" w:cs="Arial"/>
              <w:sz w:val="24"/>
              <w:szCs w:val="24"/>
            </w:rPr>
            <w:instrText xml:space="preserve"> TOC \o "1-3" \h \z \u </w:instrText>
          </w:r>
          <w:r w:rsidRPr="00747227">
            <w:rPr>
              <w:rFonts w:ascii="Arial" w:hAnsi="Arial" w:cs="Arial"/>
              <w:sz w:val="24"/>
              <w:szCs w:val="24"/>
            </w:rPr>
            <w:fldChar w:fldCharType="separate"/>
          </w:r>
          <w:hyperlink w:anchor="_Toc180425499" w:history="1">
            <w:r w:rsidR="00043B94" w:rsidRPr="00747227">
              <w:rPr>
                <w:rStyle w:val="Hyperlink"/>
                <w:rFonts w:ascii="Arial" w:hAnsi="Arial" w:cs="Arial"/>
                <w:noProof/>
                <w:sz w:val="24"/>
                <w:szCs w:val="24"/>
              </w:rPr>
              <w:t>Introduction</w:t>
            </w:r>
            <w:r w:rsidR="00043B94" w:rsidRPr="00747227">
              <w:rPr>
                <w:rFonts w:ascii="Arial" w:hAnsi="Arial" w:cs="Arial"/>
                <w:noProof/>
                <w:webHidden/>
                <w:sz w:val="24"/>
                <w:szCs w:val="24"/>
              </w:rPr>
              <w:tab/>
            </w:r>
            <w:r w:rsidR="00043B94" w:rsidRPr="00747227">
              <w:rPr>
                <w:rFonts w:ascii="Arial" w:hAnsi="Arial" w:cs="Arial"/>
                <w:noProof/>
                <w:webHidden/>
                <w:sz w:val="24"/>
                <w:szCs w:val="24"/>
              </w:rPr>
              <w:fldChar w:fldCharType="begin"/>
            </w:r>
            <w:r w:rsidR="00043B94" w:rsidRPr="00747227">
              <w:rPr>
                <w:rFonts w:ascii="Arial" w:hAnsi="Arial" w:cs="Arial"/>
                <w:noProof/>
                <w:webHidden/>
                <w:sz w:val="24"/>
                <w:szCs w:val="24"/>
              </w:rPr>
              <w:instrText xml:space="preserve"> PAGEREF _Toc180425499 \h </w:instrText>
            </w:r>
            <w:r w:rsidR="00043B94" w:rsidRPr="00747227">
              <w:rPr>
                <w:rFonts w:ascii="Arial" w:hAnsi="Arial" w:cs="Arial"/>
                <w:noProof/>
                <w:webHidden/>
                <w:sz w:val="24"/>
                <w:szCs w:val="24"/>
              </w:rPr>
            </w:r>
            <w:r w:rsidR="00043B94" w:rsidRPr="00747227">
              <w:rPr>
                <w:rFonts w:ascii="Arial" w:hAnsi="Arial" w:cs="Arial"/>
                <w:noProof/>
                <w:webHidden/>
                <w:sz w:val="24"/>
                <w:szCs w:val="24"/>
              </w:rPr>
              <w:fldChar w:fldCharType="separate"/>
            </w:r>
            <w:r w:rsidR="00043B94" w:rsidRPr="00747227">
              <w:rPr>
                <w:rFonts w:ascii="Arial" w:hAnsi="Arial" w:cs="Arial"/>
                <w:noProof/>
                <w:webHidden/>
                <w:sz w:val="24"/>
                <w:szCs w:val="24"/>
              </w:rPr>
              <w:t>3</w:t>
            </w:r>
            <w:r w:rsidR="00043B94" w:rsidRPr="00747227">
              <w:rPr>
                <w:rFonts w:ascii="Arial" w:hAnsi="Arial" w:cs="Arial"/>
                <w:noProof/>
                <w:webHidden/>
                <w:sz w:val="24"/>
                <w:szCs w:val="24"/>
              </w:rPr>
              <w:fldChar w:fldCharType="end"/>
            </w:r>
          </w:hyperlink>
        </w:p>
        <w:p w14:paraId="07F10D94" w14:textId="398D3C50" w:rsidR="00043B94" w:rsidRPr="00747227" w:rsidRDefault="00043B94" w:rsidP="00747227">
          <w:pPr>
            <w:pStyle w:val="TOC1"/>
            <w:tabs>
              <w:tab w:val="right" w:leader="dot" w:pos="9350"/>
            </w:tabs>
            <w:spacing w:after="0" w:line="360" w:lineRule="auto"/>
            <w:rPr>
              <w:rFonts w:ascii="Arial" w:eastAsiaTheme="minorEastAsia" w:hAnsi="Arial" w:cs="Arial"/>
              <w:noProof/>
              <w:sz w:val="24"/>
              <w:szCs w:val="24"/>
            </w:rPr>
          </w:pPr>
          <w:hyperlink w:anchor="_Toc180425500" w:history="1">
            <w:r w:rsidRPr="00747227">
              <w:rPr>
                <w:rStyle w:val="Hyperlink"/>
                <w:rFonts w:ascii="Arial" w:hAnsi="Arial" w:cs="Arial"/>
                <w:noProof/>
                <w:sz w:val="24"/>
                <w:szCs w:val="24"/>
              </w:rPr>
              <w:t>Main body</w:t>
            </w:r>
            <w:r w:rsidRPr="00747227">
              <w:rPr>
                <w:rFonts w:ascii="Arial" w:hAnsi="Arial" w:cs="Arial"/>
                <w:noProof/>
                <w:webHidden/>
                <w:sz w:val="24"/>
                <w:szCs w:val="24"/>
              </w:rPr>
              <w:tab/>
            </w:r>
            <w:r w:rsidRPr="00747227">
              <w:rPr>
                <w:rFonts w:ascii="Arial" w:hAnsi="Arial" w:cs="Arial"/>
                <w:noProof/>
                <w:webHidden/>
                <w:sz w:val="24"/>
                <w:szCs w:val="24"/>
              </w:rPr>
              <w:fldChar w:fldCharType="begin"/>
            </w:r>
            <w:r w:rsidRPr="00747227">
              <w:rPr>
                <w:rFonts w:ascii="Arial" w:hAnsi="Arial" w:cs="Arial"/>
                <w:noProof/>
                <w:webHidden/>
                <w:sz w:val="24"/>
                <w:szCs w:val="24"/>
              </w:rPr>
              <w:instrText xml:space="preserve"> PAGEREF _Toc180425500 \h </w:instrText>
            </w:r>
            <w:r w:rsidRPr="00747227">
              <w:rPr>
                <w:rFonts w:ascii="Arial" w:hAnsi="Arial" w:cs="Arial"/>
                <w:noProof/>
                <w:webHidden/>
                <w:sz w:val="24"/>
                <w:szCs w:val="24"/>
              </w:rPr>
            </w:r>
            <w:r w:rsidRPr="00747227">
              <w:rPr>
                <w:rFonts w:ascii="Arial" w:hAnsi="Arial" w:cs="Arial"/>
                <w:noProof/>
                <w:webHidden/>
                <w:sz w:val="24"/>
                <w:szCs w:val="24"/>
              </w:rPr>
              <w:fldChar w:fldCharType="separate"/>
            </w:r>
            <w:r w:rsidRPr="00747227">
              <w:rPr>
                <w:rFonts w:ascii="Arial" w:hAnsi="Arial" w:cs="Arial"/>
                <w:noProof/>
                <w:webHidden/>
                <w:sz w:val="24"/>
                <w:szCs w:val="24"/>
              </w:rPr>
              <w:t>3</w:t>
            </w:r>
            <w:r w:rsidRPr="00747227">
              <w:rPr>
                <w:rFonts w:ascii="Arial" w:hAnsi="Arial" w:cs="Arial"/>
                <w:noProof/>
                <w:webHidden/>
                <w:sz w:val="24"/>
                <w:szCs w:val="24"/>
              </w:rPr>
              <w:fldChar w:fldCharType="end"/>
            </w:r>
          </w:hyperlink>
        </w:p>
        <w:p w14:paraId="45A2ABB3" w14:textId="708F1B62" w:rsidR="00043B94" w:rsidRPr="00747227" w:rsidRDefault="00043B94" w:rsidP="00747227">
          <w:pPr>
            <w:pStyle w:val="TOC1"/>
            <w:tabs>
              <w:tab w:val="right" w:leader="dot" w:pos="9350"/>
            </w:tabs>
            <w:spacing w:after="0" w:line="360" w:lineRule="auto"/>
            <w:rPr>
              <w:rFonts w:ascii="Arial" w:eastAsiaTheme="minorEastAsia" w:hAnsi="Arial" w:cs="Arial"/>
              <w:noProof/>
              <w:sz w:val="24"/>
              <w:szCs w:val="24"/>
            </w:rPr>
          </w:pPr>
          <w:hyperlink w:anchor="_Toc180425501" w:history="1">
            <w:r w:rsidRPr="00747227">
              <w:rPr>
                <w:rStyle w:val="Hyperlink"/>
                <w:rFonts w:ascii="Arial" w:hAnsi="Arial" w:cs="Arial"/>
                <w:noProof/>
                <w:sz w:val="24"/>
                <w:szCs w:val="24"/>
              </w:rPr>
              <w:t>Conclusion</w:t>
            </w:r>
            <w:r w:rsidRPr="00747227">
              <w:rPr>
                <w:rFonts w:ascii="Arial" w:hAnsi="Arial" w:cs="Arial"/>
                <w:noProof/>
                <w:webHidden/>
                <w:sz w:val="24"/>
                <w:szCs w:val="24"/>
              </w:rPr>
              <w:tab/>
            </w:r>
            <w:r w:rsidRPr="00747227">
              <w:rPr>
                <w:rFonts w:ascii="Arial" w:hAnsi="Arial" w:cs="Arial"/>
                <w:noProof/>
                <w:webHidden/>
                <w:sz w:val="24"/>
                <w:szCs w:val="24"/>
              </w:rPr>
              <w:fldChar w:fldCharType="begin"/>
            </w:r>
            <w:r w:rsidRPr="00747227">
              <w:rPr>
                <w:rFonts w:ascii="Arial" w:hAnsi="Arial" w:cs="Arial"/>
                <w:noProof/>
                <w:webHidden/>
                <w:sz w:val="24"/>
                <w:szCs w:val="24"/>
              </w:rPr>
              <w:instrText xml:space="preserve"> PAGEREF _Toc180425501 \h </w:instrText>
            </w:r>
            <w:r w:rsidRPr="00747227">
              <w:rPr>
                <w:rFonts w:ascii="Arial" w:hAnsi="Arial" w:cs="Arial"/>
                <w:noProof/>
                <w:webHidden/>
                <w:sz w:val="24"/>
                <w:szCs w:val="24"/>
              </w:rPr>
            </w:r>
            <w:r w:rsidRPr="00747227">
              <w:rPr>
                <w:rFonts w:ascii="Arial" w:hAnsi="Arial" w:cs="Arial"/>
                <w:noProof/>
                <w:webHidden/>
                <w:sz w:val="24"/>
                <w:szCs w:val="24"/>
              </w:rPr>
              <w:fldChar w:fldCharType="separate"/>
            </w:r>
            <w:r w:rsidRPr="00747227">
              <w:rPr>
                <w:rFonts w:ascii="Arial" w:hAnsi="Arial" w:cs="Arial"/>
                <w:noProof/>
                <w:webHidden/>
                <w:sz w:val="24"/>
                <w:szCs w:val="24"/>
              </w:rPr>
              <w:t>7</w:t>
            </w:r>
            <w:r w:rsidRPr="00747227">
              <w:rPr>
                <w:rFonts w:ascii="Arial" w:hAnsi="Arial" w:cs="Arial"/>
                <w:noProof/>
                <w:webHidden/>
                <w:sz w:val="24"/>
                <w:szCs w:val="24"/>
              </w:rPr>
              <w:fldChar w:fldCharType="end"/>
            </w:r>
          </w:hyperlink>
        </w:p>
        <w:p w14:paraId="0CA1D011" w14:textId="1514E0F6" w:rsidR="00043B94" w:rsidRPr="00747227" w:rsidRDefault="00043B94" w:rsidP="00747227">
          <w:pPr>
            <w:pStyle w:val="TOC1"/>
            <w:tabs>
              <w:tab w:val="right" w:leader="dot" w:pos="9350"/>
            </w:tabs>
            <w:spacing w:after="0" w:line="360" w:lineRule="auto"/>
            <w:rPr>
              <w:rFonts w:ascii="Arial" w:eastAsiaTheme="minorEastAsia" w:hAnsi="Arial" w:cs="Arial"/>
              <w:noProof/>
              <w:sz w:val="24"/>
              <w:szCs w:val="24"/>
            </w:rPr>
          </w:pPr>
          <w:hyperlink w:anchor="_Toc180425502" w:history="1">
            <w:r w:rsidRPr="00747227">
              <w:rPr>
                <w:rStyle w:val="Hyperlink"/>
                <w:rFonts w:ascii="Arial" w:hAnsi="Arial" w:cs="Arial"/>
                <w:noProof/>
                <w:sz w:val="24"/>
                <w:szCs w:val="24"/>
              </w:rPr>
              <w:t>Reference</w:t>
            </w:r>
            <w:r w:rsidRPr="00747227">
              <w:rPr>
                <w:rFonts w:ascii="Arial" w:hAnsi="Arial" w:cs="Arial"/>
                <w:noProof/>
                <w:webHidden/>
                <w:sz w:val="24"/>
                <w:szCs w:val="24"/>
              </w:rPr>
              <w:tab/>
            </w:r>
            <w:r w:rsidRPr="00747227">
              <w:rPr>
                <w:rFonts w:ascii="Arial" w:hAnsi="Arial" w:cs="Arial"/>
                <w:noProof/>
                <w:webHidden/>
                <w:sz w:val="24"/>
                <w:szCs w:val="24"/>
              </w:rPr>
              <w:fldChar w:fldCharType="begin"/>
            </w:r>
            <w:r w:rsidRPr="00747227">
              <w:rPr>
                <w:rFonts w:ascii="Arial" w:hAnsi="Arial" w:cs="Arial"/>
                <w:noProof/>
                <w:webHidden/>
                <w:sz w:val="24"/>
                <w:szCs w:val="24"/>
              </w:rPr>
              <w:instrText xml:space="preserve"> PAGEREF _Toc180425502 \h </w:instrText>
            </w:r>
            <w:r w:rsidRPr="00747227">
              <w:rPr>
                <w:rFonts w:ascii="Arial" w:hAnsi="Arial" w:cs="Arial"/>
                <w:noProof/>
                <w:webHidden/>
                <w:sz w:val="24"/>
                <w:szCs w:val="24"/>
              </w:rPr>
            </w:r>
            <w:r w:rsidRPr="00747227">
              <w:rPr>
                <w:rFonts w:ascii="Arial" w:hAnsi="Arial" w:cs="Arial"/>
                <w:noProof/>
                <w:webHidden/>
                <w:sz w:val="24"/>
                <w:szCs w:val="24"/>
              </w:rPr>
              <w:fldChar w:fldCharType="separate"/>
            </w:r>
            <w:r w:rsidRPr="00747227">
              <w:rPr>
                <w:rFonts w:ascii="Arial" w:hAnsi="Arial" w:cs="Arial"/>
                <w:noProof/>
                <w:webHidden/>
                <w:sz w:val="24"/>
                <w:szCs w:val="24"/>
              </w:rPr>
              <w:t>9</w:t>
            </w:r>
            <w:r w:rsidRPr="00747227">
              <w:rPr>
                <w:rFonts w:ascii="Arial" w:hAnsi="Arial" w:cs="Arial"/>
                <w:noProof/>
                <w:webHidden/>
                <w:sz w:val="24"/>
                <w:szCs w:val="24"/>
              </w:rPr>
              <w:fldChar w:fldCharType="end"/>
            </w:r>
          </w:hyperlink>
        </w:p>
        <w:p w14:paraId="5F0CECC0" w14:textId="36B7CE14" w:rsidR="00056A8D" w:rsidRPr="00747227" w:rsidRDefault="00056A8D" w:rsidP="00747227">
          <w:pPr>
            <w:spacing w:after="0" w:line="360" w:lineRule="auto"/>
            <w:rPr>
              <w:rFonts w:ascii="Arial" w:hAnsi="Arial" w:cs="Arial"/>
              <w:sz w:val="24"/>
              <w:szCs w:val="24"/>
            </w:rPr>
          </w:pPr>
          <w:r w:rsidRPr="00747227">
            <w:rPr>
              <w:rFonts w:ascii="Arial" w:hAnsi="Arial" w:cs="Arial"/>
              <w:b/>
              <w:bCs/>
              <w:noProof/>
              <w:sz w:val="24"/>
              <w:szCs w:val="24"/>
            </w:rPr>
            <w:fldChar w:fldCharType="end"/>
          </w:r>
        </w:p>
      </w:sdtContent>
    </w:sdt>
    <w:p w14:paraId="1F135B0F" w14:textId="77777777" w:rsidR="00056A8D" w:rsidRPr="00747227" w:rsidRDefault="00056A8D" w:rsidP="00747227">
      <w:pPr>
        <w:spacing w:after="0" w:line="360" w:lineRule="auto"/>
        <w:rPr>
          <w:rFonts w:ascii="Arial" w:hAnsi="Arial" w:cs="Arial"/>
          <w:b/>
          <w:bCs/>
          <w:sz w:val="24"/>
          <w:szCs w:val="24"/>
        </w:rPr>
      </w:pPr>
      <w:r w:rsidRPr="00747227">
        <w:rPr>
          <w:rFonts w:ascii="Arial" w:hAnsi="Arial" w:cs="Arial"/>
          <w:b/>
          <w:bCs/>
          <w:sz w:val="24"/>
          <w:szCs w:val="24"/>
        </w:rPr>
        <w:br w:type="page"/>
      </w:r>
    </w:p>
    <w:p w14:paraId="3199245E" w14:textId="44990BBE" w:rsidR="000812DA" w:rsidRPr="00747227" w:rsidRDefault="000812DA" w:rsidP="00747227">
      <w:pPr>
        <w:pStyle w:val="Title"/>
        <w:rPr>
          <w:rFonts w:cs="Arial"/>
          <w:szCs w:val="24"/>
        </w:rPr>
      </w:pPr>
      <w:r w:rsidRPr="00747227">
        <w:rPr>
          <w:rFonts w:cs="Arial"/>
          <w:szCs w:val="24"/>
        </w:rPr>
        <w:lastRenderedPageBreak/>
        <w:t>The Role of Corporate Social Responsibility in Promoting Sustainability in the Hospitality Industry: A Case Study of Hilton London Metropole</w:t>
      </w:r>
    </w:p>
    <w:p w14:paraId="4F28B88D" w14:textId="77777777" w:rsidR="004543E7" w:rsidRPr="00747227" w:rsidRDefault="000812DA" w:rsidP="00747227">
      <w:pPr>
        <w:pStyle w:val="Heading1"/>
        <w:spacing w:before="0" w:line="360" w:lineRule="auto"/>
        <w:rPr>
          <w:rFonts w:cs="Arial"/>
          <w:szCs w:val="24"/>
        </w:rPr>
      </w:pPr>
      <w:bookmarkStart w:id="0" w:name="_Toc180425499"/>
      <w:r w:rsidRPr="00747227">
        <w:rPr>
          <w:rFonts w:cs="Arial"/>
          <w:szCs w:val="24"/>
        </w:rPr>
        <w:t>Introduction</w:t>
      </w:r>
      <w:bookmarkEnd w:id="0"/>
    </w:p>
    <w:p w14:paraId="13C410FB" w14:textId="73E7AE72" w:rsidR="004543E7" w:rsidRPr="00747227" w:rsidRDefault="00B636D3" w:rsidP="00747227">
      <w:pPr>
        <w:spacing w:after="0" w:line="360" w:lineRule="auto"/>
        <w:ind w:firstLine="720"/>
        <w:jc w:val="both"/>
        <w:rPr>
          <w:rFonts w:ascii="Arial" w:hAnsi="Arial" w:cs="Arial"/>
          <w:b/>
          <w:bCs/>
          <w:sz w:val="24"/>
          <w:szCs w:val="24"/>
        </w:rPr>
      </w:pPr>
      <w:r w:rsidRPr="00747227">
        <w:rPr>
          <w:rFonts w:ascii="Arial" w:hAnsi="Arial" w:cs="Arial"/>
          <w:sz w:val="24"/>
          <w:szCs w:val="24"/>
        </w:rPr>
        <w:t>Corporate Social Responsibility (CSR) tells businesses how to act ethically in a way that helps society. CSR has grown in the hospitality business because companies want to be sustainable, which will help their brand and keep customers coming back. It also encourages more responsible tourism. As more people pay close attention to how the sector affects society and the environment, corporate social responsibility (CSR) efforts become the key to long-term success and doing business in an honest way</w:t>
      </w:r>
      <w:r w:rsidR="00CF1E29" w:rsidRPr="00747227">
        <w:rPr>
          <w:rFonts w:ascii="Arial" w:hAnsi="Arial" w:cs="Arial"/>
          <w:sz w:val="24"/>
          <w:szCs w:val="24"/>
        </w:rPr>
        <w:t xml:space="preserve"> (Berners, 2024).</w:t>
      </w:r>
    </w:p>
    <w:p w14:paraId="706A5842" w14:textId="1CE41B33" w:rsidR="004543E7" w:rsidRPr="00747227" w:rsidRDefault="00B636D3" w:rsidP="00747227">
      <w:pPr>
        <w:spacing w:after="0" w:line="360" w:lineRule="auto"/>
        <w:ind w:firstLine="720"/>
        <w:jc w:val="both"/>
        <w:rPr>
          <w:rFonts w:ascii="Arial" w:hAnsi="Arial" w:cs="Arial"/>
          <w:b/>
          <w:bCs/>
          <w:sz w:val="24"/>
          <w:szCs w:val="24"/>
        </w:rPr>
      </w:pPr>
      <w:r w:rsidRPr="00747227">
        <w:rPr>
          <w:rFonts w:ascii="Arial" w:hAnsi="Arial" w:cs="Arial"/>
          <w:sz w:val="24"/>
          <w:szCs w:val="24"/>
        </w:rPr>
        <w:t>It is especially important for the hospitality business to be sustainable because it uses a lot of resources and has effects on ecosystems and communities</w:t>
      </w:r>
      <w:r w:rsidR="00E77BF7" w:rsidRPr="00747227">
        <w:rPr>
          <w:rFonts w:ascii="Arial" w:hAnsi="Arial" w:cs="Arial"/>
          <w:sz w:val="24"/>
          <w:szCs w:val="24"/>
        </w:rPr>
        <w:t xml:space="preserve"> (Fennell and de </w:t>
      </w:r>
      <w:proofErr w:type="spellStart"/>
      <w:r w:rsidR="00E77BF7" w:rsidRPr="00747227">
        <w:rPr>
          <w:rFonts w:ascii="Arial" w:hAnsi="Arial" w:cs="Arial"/>
          <w:sz w:val="24"/>
          <w:szCs w:val="24"/>
        </w:rPr>
        <w:t>Grosbois</w:t>
      </w:r>
      <w:proofErr w:type="spellEnd"/>
      <w:r w:rsidR="00E77BF7" w:rsidRPr="00747227">
        <w:rPr>
          <w:rFonts w:ascii="Arial" w:hAnsi="Arial" w:cs="Arial"/>
          <w:sz w:val="24"/>
          <w:szCs w:val="24"/>
        </w:rPr>
        <w:t>, 2023).</w:t>
      </w:r>
      <w:r w:rsidRPr="00747227">
        <w:rPr>
          <w:rFonts w:ascii="Arial" w:hAnsi="Arial" w:cs="Arial"/>
          <w:sz w:val="24"/>
          <w:szCs w:val="24"/>
        </w:rPr>
        <w:t xml:space="preserve"> In this way, hotels can definitely reduce their carbon footprint, protect natural resources, and do better for the areas where they work.</w:t>
      </w:r>
    </w:p>
    <w:p w14:paraId="710F3539" w14:textId="42D7E225" w:rsidR="00B636D3" w:rsidRPr="00747227" w:rsidRDefault="00B636D3" w:rsidP="00747227">
      <w:pPr>
        <w:spacing w:after="0" w:line="360" w:lineRule="auto"/>
        <w:ind w:firstLine="720"/>
        <w:jc w:val="both"/>
        <w:rPr>
          <w:rFonts w:ascii="Arial" w:hAnsi="Arial" w:cs="Arial"/>
          <w:sz w:val="24"/>
          <w:szCs w:val="24"/>
        </w:rPr>
      </w:pPr>
      <w:r w:rsidRPr="00747227">
        <w:rPr>
          <w:rFonts w:ascii="Arial" w:hAnsi="Arial" w:cs="Arial"/>
          <w:sz w:val="24"/>
          <w:szCs w:val="24"/>
        </w:rPr>
        <w:t xml:space="preserve">This </w:t>
      </w:r>
      <w:r w:rsidR="00AB5EAF">
        <w:rPr>
          <w:rFonts w:ascii="Arial" w:hAnsi="Arial" w:cs="Arial"/>
          <w:sz w:val="24"/>
          <w:szCs w:val="24"/>
        </w:rPr>
        <w:t>essay</w:t>
      </w:r>
      <w:r w:rsidRPr="00747227">
        <w:rPr>
          <w:rFonts w:ascii="Arial" w:hAnsi="Arial" w:cs="Arial"/>
          <w:sz w:val="24"/>
          <w:szCs w:val="24"/>
        </w:rPr>
        <w:t xml:space="preserve"> talks about Hilton London Metropole's corporate social responsibility (CSR) efforts and rates how well they work to support sustainability in the hotel as a whole. The hotel's CSR policy, the problems it faces when being put into action, ways to make it better, and any relevant laws that affect CSR procedures in the hospitality business will all be looked at</w:t>
      </w:r>
      <w:r w:rsidR="00CF1E29" w:rsidRPr="00747227">
        <w:rPr>
          <w:rFonts w:ascii="Arial" w:hAnsi="Arial" w:cs="Arial"/>
          <w:sz w:val="24"/>
          <w:szCs w:val="24"/>
        </w:rPr>
        <w:t xml:space="preserve"> (Dixit and </w:t>
      </w:r>
      <w:proofErr w:type="spellStart"/>
      <w:r w:rsidR="00CF1E29" w:rsidRPr="00747227">
        <w:rPr>
          <w:rFonts w:ascii="Arial" w:hAnsi="Arial" w:cs="Arial"/>
          <w:sz w:val="24"/>
          <w:szCs w:val="24"/>
        </w:rPr>
        <w:t>Piramanaygam</w:t>
      </w:r>
      <w:proofErr w:type="spellEnd"/>
      <w:r w:rsidR="00CF1E29" w:rsidRPr="00747227">
        <w:rPr>
          <w:rFonts w:ascii="Arial" w:hAnsi="Arial" w:cs="Arial"/>
          <w:sz w:val="24"/>
          <w:szCs w:val="24"/>
        </w:rPr>
        <w:t>, 2023).</w:t>
      </w:r>
      <w:r w:rsidRPr="00747227">
        <w:rPr>
          <w:rFonts w:ascii="Arial" w:hAnsi="Arial" w:cs="Arial"/>
          <w:sz w:val="24"/>
          <w:szCs w:val="24"/>
        </w:rPr>
        <w:t xml:space="preserve"> The essay will look at all of these and conclude that CSR plays a key part in ensuring sustainability in the hospitality industry.</w:t>
      </w:r>
    </w:p>
    <w:p w14:paraId="4AB6A774" w14:textId="77777777" w:rsidR="00C4141F" w:rsidRPr="00747227" w:rsidRDefault="00C4141F" w:rsidP="00747227">
      <w:pPr>
        <w:spacing w:after="0" w:line="360" w:lineRule="auto"/>
        <w:ind w:firstLine="720"/>
        <w:jc w:val="both"/>
        <w:rPr>
          <w:rFonts w:ascii="Arial" w:hAnsi="Arial" w:cs="Arial"/>
          <w:b/>
          <w:bCs/>
          <w:sz w:val="24"/>
          <w:szCs w:val="24"/>
        </w:rPr>
      </w:pPr>
    </w:p>
    <w:p w14:paraId="0C52BE57" w14:textId="03995B93" w:rsidR="004543E7" w:rsidRPr="00747227" w:rsidRDefault="00C4141F" w:rsidP="00747227">
      <w:pPr>
        <w:pStyle w:val="Heading1"/>
        <w:spacing w:before="0" w:line="360" w:lineRule="auto"/>
        <w:rPr>
          <w:rFonts w:cs="Arial"/>
          <w:szCs w:val="24"/>
        </w:rPr>
      </w:pPr>
      <w:bookmarkStart w:id="1" w:name="_Toc180425500"/>
      <w:r w:rsidRPr="00747227">
        <w:rPr>
          <w:rFonts w:cs="Arial"/>
          <w:szCs w:val="24"/>
        </w:rPr>
        <w:t>Main body</w:t>
      </w:r>
      <w:bookmarkEnd w:id="1"/>
    </w:p>
    <w:p w14:paraId="2A3834E0" w14:textId="178FFECE" w:rsidR="004543E7" w:rsidRPr="00747227" w:rsidRDefault="00221E22" w:rsidP="00747227">
      <w:pPr>
        <w:spacing w:after="0" w:line="360" w:lineRule="auto"/>
        <w:ind w:firstLine="720"/>
        <w:jc w:val="both"/>
        <w:rPr>
          <w:rFonts w:ascii="Arial" w:hAnsi="Arial" w:cs="Arial"/>
          <w:b/>
          <w:bCs/>
          <w:sz w:val="24"/>
          <w:szCs w:val="24"/>
        </w:rPr>
      </w:pPr>
      <w:r w:rsidRPr="00747227">
        <w:rPr>
          <w:rFonts w:ascii="Arial" w:hAnsi="Arial" w:cs="Arial"/>
          <w:sz w:val="24"/>
          <w:szCs w:val="24"/>
        </w:rPr>
        <w:t xml:space="preserve">As one of the largest and most </w:t>
      </w:r>
      <w:proofErr w:type="spellStart"/>
      <w:r w:rsidRPr="00747227">
        <w:rPr>
          <w:rFonts w:ascii="Arial" w:hAnsi="Arial" w:cs="Arial"/>
          <w:sz w:val="24"/>
          <w:szCs w:val="24"/>
        </w:rPr>
        <w:t>recognisable</w:t>
      </w:r>
      <w:proofErr w:type="spellEnd"/>
      <w:r w:rsidRPr="00747227">
        <w:rPr>
          <w:rFonts w:ascii="Arial" w:hAnsi="Arial" w:cs="Arial"/>
          <w:sz w:val="24"/>
          <w:szCs w:val="24"/>
        </w:rPr>
        <w:t xml:space="preserve"> hotels in the UK, Hilton London Metropole stands out. Nearby places of interest in London, like Hyde Park, the West End, and the biggest shopping streets, like Oxford and Regent Street, can be reached on foot in a short time. This hotel has been around since 1975 and has become an important part of the London hospitality industry. </w:t>
      </w:r>
      <w:r w:rsidR="00D51FAE" w:rsidRPr="00747227">
        <w:rPr>
          <w:rFonts w:ascii="Arial" w:hAnsi="Arial" w:cs="Arial"/>
          <w:sz w:val="24"/>
          <w:szCs w:val="24"/>
        </w:rPr>
        <w:t xml:space="preserve">It has 1,054 guest rooms, a lot of commercial space for meetings and conferences, and a lot of restaurants. This is another kind of accommodation preferred by tourists as well as business people due to its strategic placement and functional services (Kacprzak et al., 2022). The hotel is rather huge and </w:t>
      </w:r>
      <w:r w:rsidR="00D51FAE" w:rsidRPr="00747227">
        <w:rPr>
          <w:rFonts w:ascii="Arial" w:hAnsi="Arial" w:cs="Arial"/>
          <w:sz w:val="24"/>
          <w:szCs w:val="24"/>
        </w:rPr>
        <w:lastRenderedPageBreak/>
        <w:t xml:space="preserve">therefore people of all classes and standards can easily be housed within this hotel. All here for those arriving to the city as a </w:t>
      </w:r>
      <w:r w:rsidR="00D854A4" w:rsidRPr="00747227">
        <w:rPr>
          <w:rFonts w:ascii="Arial" w:hAnsi="Arial" w:cs="Arial"/>
          <w:sz w:val="24"/>
          <w:szCs w:val="24"/>
        </w:rPr>
        <w:t>tourist</w:t>
      </w:r>
      <w:r w:rsidR="00D51FAE" w:rsidRPr="00747227">
        <w:rPr>
          <w:rFonts w:ascii="Arial" w:hAnsi="Arial" w:cs="Arial"/>
          <w:sz w:val="24"/>
          <w:szCs w:val="24"/>
        </w:rPr>
        <w:t xml:space="preserve">, or for those travelling to the conferences outside the country for business </w:t>
      </w:r>
      <w:r w:rsidR="00D854A4" w:rsidRPr="00747227">
        <w:rPr>
          <w:rFonts w:ascii="Arial" w:hAnsi="Arial" w:cs="Arial"/>
          <w:sz w:val="24"/>
          <w:szCs w:val="24"/>
        </w:rPr>
        <w:t>purposes. The</w:t>
      </w:r>
      <w:r w:rsidRPr="00747227">
        <w:rPr>
          <w:rFonts w:ascii="Arial" w:hAnsi="Arial" w:cs="Arial"/>
          <w:sz w:val="24"/>
          <w:szCs w:val="24"/>
        </w:rPr>
        <w:t xml:space="preserve"> Hilton London Metropole has a great exercise centre and an indoor pool, giving guests a lot of ways to relax during their stay. The hotel is known for its excellent service because it can make all of its guests feel at ease and give them an unforgettable experience. Another thing that makes Hilton London Metropole stand out is that it is involved in a lot of different environmental projects</w:t>
      </w:r>
      <w:r w:rsidR="00CF1E29" w:rsidRPr="00747227">
        <w:rPr>
          <w:rFonts w:ascii="Arial" w:hAnsi="Arial" w:cs="Arial"/>
          <w:sz w:val="24"/>
          <w:szCs w:val="24"/>
        </w:rPr>
        <w:t xml:space="preserve"> (Berners, 2024).</w:t>
      </w:r>
      <w:r w:rsidRPr="00747227">
        <w:rPr>
          <w:rFonts w:ascii="Arial" w:hAnsi="Arial" w:cs="Arial"/>
          <w:sz w:val="24"/>
          <w:szCs w:val="24"/>
        </w:rPr>
        <w:t xml:space="preserve"> It is still fully committed to being good to the earth and making sure guests are happy. </w:t>
      </w:r>
    </w:p>
    <w:p w14:paraId="2AE3EEFF" w14:textId="04BB5D4C" w:rsidR="004543E7" w:rsidRPr="00747227" w:rsidRDefault="00221E22" w:rsidP="00747227">
      <w:pPr>
        <w:spacing w:after="0" w:line="360" w:lineRule="auto"/>
        <w:ind w:firstLine="720"/>
        <w:jc w:val="both"/>
        <w:rPr>
          <w:rFonts w:ascii="Arial" w:hAnsi="Arial" w:cs="Arial"/>
          <w:b/>
          <w:bCs/>
          <w:sz w:val="24"/>
          <w:szCs w:val="24"/>
        </w:rPr>
      </w:pPr>
      <w:r w:rsidRPr="00747227">
        <w:rPr>
          <w:rFonts w:ascii="Arial" w:hAnsi="Arial" w:cs="Arial"/>
          <w:sz w:val="24"/>
          <w:szCs w:val="24"/>
        </w:rPr>
        <w:t xml:space="preserve">It is in a place where a lot of people could stay at the Hilton London Metropole, from business </w:t>
      </w:r>
      <w:proofErr w:type="spellStart"/>
      <w:r w:rsidRPr="00747227">
        <w:rPr>
          <w:rFonts w:ascii="Arial" w:hAnsi="Arial" w:cs="Arial"/>
          <w:sz w:val="24"/>
          <w:szCs w:val="24"/>
        </w:rPr>
        <w:t>travellers</w:t>
      </w:r>
      <w:proofErr w:type="spellEnd"/>
      <w:r w:rsidRPr="00747227">
        <w:rPr>
          <w:rFonts w:ascii="Arial" w:hAnsi="Arial" w:cs="Arial"/>
          <w:sz w:val="24"/>
          <w:szCs w:val="24"/>
        </w:rPr>
        <w:t xml:space="preserve"> and event planners to tourists</w:t>
      </w:r>
      <w:r w:rsidR="00D50705" w:rsidRPr="00747227">
        <w:rPr>
          <w:rFonts w:ascii="Arial" w:hAnsi="Arial" w:cs="Arial"/>
          <w:sz w:val="24"/>
          <w:szCs w:val="24"/>
        </w:rPr>
        <w:t xml:space="preserve"> (</w:t>
      </w:r>
      <w:r w:rsidR="00056A8D" w:rsidRPr="00747227">
        <w:rPr>
          <w:rFonts w:ascii="Arial" w:hAnsi="Arial" w:cs="Arial"/>
          <w:sz w:val="24"/>
          <w:szCs w:val="24"/>
        </w:rPr>
        <w:t>Rogers, 2022</w:t>
      </w:r>
      <w:r w:rsidR="00D50705" w:rsidRPr="00747227">
        <w:rPr>
          <w:rFonts w:ascii="Arial" w:hAnsi="Arial" w:cs="Arial"/>
          <w:sz w:val="24"/>
          <w:szCs w:val="24"/>
        </w:rPr>
        <w:t>).</w:t>
      </w:r>
      <w:r w:rsidRPr="00747227">
        <w:rPr>
          <w:rFonts w:ascii="Arial" w:hAnsi="Arial" w:cs="Arial"/>
          <w:sz w:val="24"/>
          <w:szCs w:val="24"/>
        </w:rPr>
        <w:t xml:space="preserve"> People travelling for work will look at how easy it is to get around and what modern amenities are available. Families and groups will also look for comfortable lodging in a central area. But since it has the Hilton brand name on it and is known for having good service, it does pretty well in a market that is very competitive. They have also worked hard on CSR and sustainability, which might attract </w:t>
      </w:r>
      <w:proofErr w:type="spellStart"/>
      <w:r w:rsidRPr="00747227">
        <w:rPr>
          <w:rFonts w:ascii="Arial" w:hAnsi="Arial" w:cs="Arial"/>
          <w:sz w:val="24"/>
          <w:szCs w:val="24"/>
        </w:rPr>
        <w:t>travellers</w:t>
      </w:r>
      <w:proofErr w:type="spellEnd"/>
      <w:r w:rsidRPr="00747227">
        <w:rPr>
          <w:rFonts w:ascii="Arial" w:hAnsi="Arial" w:cs="Arial"/>
          <w:sz w:val="24"/>
          <w:szCs w:val="24"/>
        </w:rPr>
        <w:t xml:space="preserve"> who care about social problems and do</w:t>
      </w:r>
      <w:r w:rsidR="004543E7" w:rsidRPr="00747227">
        <w:rPr>
          <w:rFonts w:ascii="Arial" w:hAnsi="Arial" w:cs="Arial"/>
          <w:sz w:val="24"/>
          <w:szCs w:val="24"/>
        </w:rPr>
        <w:t xml:space="preserve"> not</w:t>
      </w:r>
      <w:r w:rsidRPr="00747227">
        <w:rPr>
          <w:rFonts w:ascii="Arial" w:hAnsi="Arial" w:cs="Arial"/>
          <w:sz w:val="24"/>
          <w:szCs w:val="24"/>
        </w:rPr>
        <w:t xml:space="preserve"> want to be associated with unethical activities while they're away.</w:t>
      </w:r>
    </w:p>
    <w:p w14:paraId="2D60004E" w14:textId="6518BCCD" w:rsidR="004543E7" w:rsidRPr="00747227" w:rsidRDefault="00221E22" w:rsidP="00747227">
      <w:pPr>
        <w:spacing w:after="0" w:line="360" w:lineRule="auto"/>
        <w:ind w:firstLine="720"/>
        <w:jc w:val="both"/>
        <w:rPr>
          <w:rFonts w:ascii="Arial" w:hAnsi="Arial" w:cs="Arial"/>
          <w:b/>
          <w:bCs/>
          <w:sz w:val="24"/>
          <w:szCs w:val="24"/>
        </w:rPr>
      </w:pPr>
      <w:r w:rsidRPr="00747227">
        <w:rPr>
          <w:rFonts w:ascii="Arial" w:hAnsi="Arial" w:cs="Arial"/>
          <w:sz w:val="24"/>
          <w:szCs w:val="24"/>
        </w:rPr>
        <w:t>The Hilton London Metropole's CSR policies promote sustainability while having little impact on the earth. Some of these projects are environmental efforts to make sure that energy use is low, waste is cut down, water is saved, and the community is involved. For example, the hotel has lighting that uses less energy and HVAC systems that heat, cool, and ventilate the rooms efficiently. The hotel also takes a whole-person approach to reducing waste</w:t>
      </w:r>
      <w:r w:rsidR="00D50705" w:rsidRPr="00747227">
        <w:rPr>
          <w:rFonts w:ascii="Arial" w:hAnsi="Arial" w:cs="Arial"/>
          <w:sz w:val="24"/>
          <w:szCs w:val="24"/>
        </w:rPr>
        <w:t xml:space="preserve"> (Grobbelaar and Verma, 2024). </w:t>
      </w:r>
      <w:r w:rsidRPr="00747227">
        <w:rPr>
          <w:rFonts w:ascii="Arial" w:hAnsi="Arial" w:cs="Arial"/>
          <w:sz w:val="24"/>
          <w:szCs w:val="24"/>
        </w:rPr>
        <w:t xml:space="preserve">They recycle and compost to keep a lot of their trash out of landfills as possible. </w:t>
      </w:r>
    </w:p>
    <w:p w14:paraId="024C205C" w14:textId="010FFE3C" w:rsidR="004543E7" w:rsidRPr="00747227" w:rsidRDefault="00221E22" w:rsidP="00747227">
      <w:pPr>
        <w:spacing w:after="0" w:line="360" w:lineRule="auto"/>
        <w:ind w:firstLine="720"/>
        <w:jc w:val="both"/>
        <w:rPr>
          <w:rFonts w:ascii="Arial" w:hAnsi="Arial" w:cs="Arial"/>
          <w:b/>
          <w:bCs/>
          <w:sz w:val="24"/>
          <w:szCs w:val="24"/>
        </w:rPr>
      </w:pPr>
      <w:r w:rsidRPr="00747227">
        <w:rPr>
          <w:rFonts w:ascii="Arial" w:hAnsi="Arial" w:cs="Arial"/>
          <w:sz w:val="24"/>
          <w:szCs w:val="24"/>
        </w:rPr>
        <w:t>In its own quest to be more eco-friendly, the Hilton London Metropole has worked with a number of environmentalists and gained some very relevant credentials. There is something interesting about the hotel: it has the Green Key, an award given to businesses that care about the environment and long-term success</w:t>
      </w:r>
      <w:r w:rsidR="00D50705" w:rsidRPr="00747227">
        <w:rPr>
          <w:rFonts w:ascii="Arial" w:hAnsi="Arial" w:cs="Arial"/>
          <w:sz w:val="24"/>
          <w:szCs w:val="24"/>
        </w:rPr>
        <w:t xml:space="preserve"> (</w:t>
      </w:r>
      <w:r w:rsidR="00056A8D" w:rsidRPr="00747227">
        <w:rPr>
          <w:rFonts w:ascii="Arial" w:hAnsi="Arial" w:cs="Arial"/>
          <w:sz w:val="24"/>
          <w:szCs w:val="24"/>
        </w:rPr>
        <w:t>Liu and</w:t>
      </w:r>
      <w:r w:rsidR="00D50705" w:rsidRPr="00747227">
        <w:rPr>
          <w:rFonts w:ascii="Arial" w:hAnsi="Arial" w:cs="Arial"/>
          <w:sz w:val="24"/>
          <w:szCs w:val="24"/>
        </w:rPr>
        <w:t xml:space="preserve"> </w:t>
      </w:r>
      <w:r w:rsidR="00056A8D" w:rsidRPr="00747227">
        <w:rPr>
          <w:rFonts w:ascii="Arial" w:hAnsi="Arial" w:cs="Arial"/>
          <w:sz w:val="24"/>
          <w:szCs w:val="24"/>
        </w:rPr>
        <w:t>Hu, 2022</w:t>
      </w:r>
      <w:r w:rsidR="00D50705" w:rsidRPr="00747227">
        <w:rPr>
          <w:rFonts w:ascii="Arial" w:hAnsi="Arial" w:cs="Arial"/>
          <w:sz w:val="24"/>
          <w:szCs w:val="24"/>
        </w:rPr>
        <w:t xml:space="preserve">). </w:t>
      </w:r>
      <w:r w:rsidRPr="00747227">
        <w:rPr>
          <w:rFonts w:ascii="Arial" w:hAnsi="Arial" w:cs="Arial"/>
          <w:sz w:val="24"/>
          <w:szCs w:val="24"/>
        </w:rPr>
        <w:t xml:space="preserve">Hilton London Metropole has also chosen the ISO 14001 standard, which is another well-known one. This is a worldwide standard that helps businesses handle their duties when it comes to the environment in a structured way. </w:t>
      </w:r>
    </w:p>
    <w:p w14:paraId="32A2E730" w14:textId="242CE4F1" w:rsidR="004543E7" w:rsidRPr="00747227" w:rsidRDefault="00D50705" w:rsidP="00747227">
      <w:pPr>
        <w:spacing w:after="0" w:line="360" w:lineRule="auto"/>
        <w:ind w:firstLine="720"/>
        <w:jc w:val="both"/>
        <w:rPr>
          <w:rFonts w:ascii="Arial" w:hAnsi="Arial" w:cs="Arial"/>
          <w:b/>
          <w:bCs/>
          <w:sz w:val="24"/>
          <w:szCs w:val="24"/>
        </w:rPr>
      </w:pPr>
      <w:r w:rsidRPr="00747227">
        <w:rPr>
          <w:rFonts w:ascii="Arial" w:hAnsi="Arial" w:cs="Arial"/>
          <w:sz w:val="24"/>
          <w:szCs w:val="24"/>
        </w:rPr>
        <w:lastRenderedPageBreak/>
        <w:t>T</w:t>
      </w:r>
      <w:r w:rsidR="00F22686" w:rsidRPr="00747227">
        <w:rPr>
          <w:rFonts w:ascii="Arial" w:hAnsi="Arial" w:cs="Arial"/>
          <w:sz w:val="24"/>
          <w:szCs w:val="24"/>
        </w:rPr>
        <w:t>he social environmental, and economic CSR measures put in place at Hilton London Metropole are having a clear effect. When looking at the hotel from an environmental point of view, its sustainability will help a lot to lower its carbon footprint. Some examples are actions that save energy, which in turn lowers the amount of energy used and, as a result, a big part of lowering greenhouse gas emissions</w:t>
      </w:r>
      <w:r w:rsidR="00D854A4">
        <w:rPr>
          <w:rFonts w:ascii="Arial" w:hAnsi="Arial" w:cs="Arial"/>
          <w:sz w:val="24"/>
          <w:szCs w:val="24"/>
        </w:rPr>
        <w:t xml:space="preserve"> </w:t>
      </w:r>
      <w:r w:rsidR="00D854A4" w:rsidRPr="00747227">
        <w:rPr>
          <w:rFonts w:ascii="Arial" w:hAnsi="Arial" w:cs="Arial"/>
          <w:sz w:val="24"/>
          <w:szCs w:val="24"/>
        </w:rPr>
        <w:t>(Cruz-Pérez et al., 2022)</w:t>
      </w:r>
      <w:r w:rsidR="00F22686" w:rsidRPr="00747227">
        <w:rPr>
          <w:rFonts w:ascii="Arial" w:hAnsi="Arial" w:cs="Arial"/>
          <w:sz w:val="24"/>
          <w:szCs w:val="24"/>
        </w:rPr>
        <w:t>. Conservation efforts like these have led to lower water use, which is good for hotels because it lowers their impact on the environment</w:t>
      </w:r>
      <w:r w:rsidRPr="00747227">
        <w:rPr>
          <w:rFonts w:ascii="Arial" w:hAnsi="Arial" w:cs="Arial"/>
          <w:sz w:val="24"/>
          <w:szCs w:val="24"/>
        </w:rPr>
        <w:t xml:space="preserve">. </w:t>
      </w:r>
    </w:p>
    <w:p w14:paraId="62A25B79" w14:textId="55222820" w:rsidR="004543E7" w:rsidRPr="00747227" w:rsidRDefault="00F22686" w:rsidP="00747227">
      <w:pPr>
        <w:spacing w:after="0" w:line="360" w:lineRule="auto"/>
        <w:ind w:firstLine="720"/>
        <w:jc w:val="both"/>
        <w:rPr>
          <w:rFonts w:ascii="Arial" w:hAnsi="Arial" w:cs="Arial"/>
          <w:b/>
          <w:bCs/>
          <w:sz w:val="24"/>
          <w:szCs w:val="24"/>
        </w:rPr>
      </w:pPr>
      <w:r w:rsidRPr="00747227">
        <w:rPr>
          <w:rFonts w:ascii="Arial" w:hAnsi="Arial" w:cs="Arial"/>
          <w:sz w:val="24"/>
          <w:szCs w:val="24"/>
        </w:rPr>
        <w:t xml:space="preserve">On a social level, the hotel has done a great job of getting involved in the </w:t>
      </w:r>
      <w:r w:rsidR="00D50705" w:rsidRPr="00747227">
        <w:rPr>
          <w:rFonts w:ascii="Arial" w:hAnsi="Arial" w:cs="Arial"/>
          <w:sz w:val="24"/>
          <w:szCs w:val="24"/>
        </w:rPr>
        <w:t>neighborhood</w:t>
      </w:r>
      <w:r w:rsidRPr="00747227">
        <w:rPr>
          <w:rFonts w:ascii="Arial" w:hAnsi="Arial" w:cs="Arial"/>
          <w:sz w:val="24"/>
          <w:szCs w:val="24"/>
        </w:rPr>
        <w:t xml:space="preserve"> and getting its employees involved. As part of its effort to raise awareness, Hilton London Metropole encourages its staff to take part in training classes on social responsibility and sustainability</w:t>
      </w:r>
      <w:r w:rsidR="009D0810" w:rsidRPr="00747227">
        <w:rPr>
          <w:rFonts w:ascii="Arial" w:hAnsi="Arial" w:cs="Arial"/>
          <w:sz w:val="24"/>
          <w:szCs w:val="24"/>
        </w:rPr>
        <w:t xml:space="preserve"> (Westlake, 2022). </w:t>
      </w:r>
      <w:r w:rsidRPr="00747227">
        <w:rPr>
          <w:rFonts w:ascii="Arial" w:hAnsi="Arial" w:cs="Arial"/>
          <w:sz w:val="24"/>
          <w:szCs w:val="24"/>
        </w:rPr>
        <w:t xml:space="preserve"> </w:t>
      </w:r>
      <w:r w:rsidR="009D0810" w:rsidRPr="00747227">
        <w:rPr>
          <w:rFonts w:ascii="Arial" w:hAnsi="Arial" w:cs="Arial"/>
          <w:sz w:val="24"/>
          <w:szCs w:val="24"/>
        </w:rPr>
        <w:t>T</w:t>
      </w:r>
      <w:r w:rsidRPr="00747227">
        <w:rPr>
          <w:rFonts w:ascii="Arial" w:hAnsi="Arial" w:cs="Arial"/>
          <w:sz w:val="24"/>
          <w:szCs w:val="24"/>
        </w:rPr>
        <w:t>he hotel does charity work by urging its employees to give their skills and time to community projects and charities in the area. The employees will be happier and more engaged, and the hotel will be seen as a better corporate citizen in the areas it serves.</w:t>
      </w:r>
    </w:p>
    <w:p w14:paraId="2721334E" w14:textId="1D92A7D8" w:rsidR="004543E7" w:rsidRPr="00747227" w:rsidRDefault="00F22686" w:rsidP="00747227">
      <w:pPr>
        <w:spacing w:after="0" w:line="360" w:lineRule="auto"/>
        <w:ind w:firstLine="720"/>
        <w:jc w:val="both"/>
        <w:rPr>
          <w:rFonts w:ascii="Arial" w:hAnsi="Arial" w:cs="Arial"/>
          <w:b/>
          <w:bCs/>
          <w:sz w:val="24"/>
          <w:szCs w:val="24"/>
        </w:rPr>
      </w:pPr>
      <w:r w:rsidRPr="00747227">
        <w:rPr>
          <w:rFonts w:ascii="Arial" w:hAnsi="Arial" w:cs="Arial"/>
          <w:sz w:val="24"/>
          <w:szCs w:val="24"/>
        </w:rPr>
        <w:t>When it comes to money, Hilton London Metropole has gotten a lot of cash benefits from its CSR activities. The steps it takes to save energy and reduce waste directly affect its bottom line by saving money and giving it extra funds to make more investments in sustainability</w:t>
      </w:r>
      <w:r w:rsidR="009D0810" w:rsidRPr="00747227">
        <w:rPr>
          <w:rFonts w:ascii="Arial" w:hAnsi="Arial" w:cs="Arial"/>
          <w:sz w:val="24"/>
          <w:szCs w:val="24"/>
        </w:rPr>
        <w:t xml:space="preserve"> (Zhao et al., 2022).</w:t>
      </w:r>
      <w:r w:rsidRPr="00747227">
        <w:rPr>
          <w:rFonts w:ascii="Arial" w:hAnsi="Arial" w:cs="Arial"/>
          <w:sz w:val="24"/>
          <w:szCs w:val="24"/>
        </w:rPr>
        <w:t xml:space="preserve"> For the company, having a better image because of CSR has been helpful because it gets more customers only if it acts responsibly towards the environment. As more guests become aware of sustainability problems, Hilton London Metropole's promotion of CSR is likely to boost its popularity among eco-friendly </w:t>
      </w:r>
      <w:proofErr w:type="spellStart"/>
      <w:r w:rsidRPr="00747227">
        <w:rPr>
          <w:rFonts w:ascii="Arial" w:hAnsi="Arial" w:cs="Arial"/>
          <w:sz w:val="24"/>
          <w:szCs w:val="24"/>
        </w:rPr>
        <w:t>travellers</w:t>
      </w:r>
      <w:proofErr w:type="spellEnd"/>
      <w:r w:rsidRPr="00747227">
        <w:rPr>
          <w:rFonts w:ascii="Arial" w:hAnsi="Arial" w:cs="Arial"/>
          <w:sz w:val="24"/>
          <w:szCs w:val="24"/>
        </w:rPr>
        <w:t>, which will ultimately benefit the business.</w:t>
      </w:r>
    </w:p>
    <w:p w14:paraId="36ED6664" w14:textId="51475F1C" w:rsidR="004543E7" w:rsidRPr="00747227" w:rsidRDefault="00F22686" w:rsidP="00747227">
      <w:pPr>
        <w:spacing w:after="0" w:line="360" w:lineRule="auto"/>
        <w:ind w:firstLine="720"/>
        <w:jc w:val="both"/>
        <w:rPr>
          <w:rFonts w:ascii="Arial" w:hAnsi="Arial" w:cs="Arial"/>
          <w:b/>
          <w:bCs/>
          <w:sz w:val="24"/>
          <w:szCs w:val="24"/>
        </w:rPr>
      </w:pPr>
      <w:r w:rsidRPr="00747227">
        <w:rPr>
          <w:rFonts w:ascii="Arial" w:hAnsi="Arial" w:cs="Arial"/>
          <w:sz w:val="24"/>
          <w:szCs w:val="24"/>
        </w:rPr>
        <w:t>Even though Hilton London Metropole has done a lot of work, there are still some problems with putting its CSR policies into action</w:t>
      </w:r>
      <w:r w:rsidR="009D0810" w:rsidRPr="00747227">
        <w:rPr>
          <w:rFonts w:ascii="Arial" w:hAnsi="Arial" w:cs="Arial"/>
          <w:sz w:val="24"/>
          <w:szCs w:val="24"/>
        </w:rPr>
        <w:t xml:space="preserve"> (Bolles, 2022).</w:t>
      </w:r>
      <w:r w:rsidRPr="00747227">
        <w:rPr>
          <w:rFonts w:ascii="Arial" w:hAnsi="Arial" w:cs="Arial"/>
          <w:sz w:val="24"/>
          <w:szCs w:val="24"/>
        </w:rPr>
        <w:t xml:space="preserve"> This can happen because of operational problems, such as the cost of adopting new tools or ways of doing things. Many efforts to be more environmentally friendly save money in the long run, but they cost a lot at first, especially for large hotels. A hotel has to work hard to make sure that all of its workers have the right training to help it reach its CSR goals and are therefore in line with the company's skills and abilities</w:t>
      </w:r>
      <w:r w:rsidR="009D0810" w:rsidRPr="00747227">
        <w:rPr>
          <w:rFonts w:ascii="Arial" w:hAnsi="Arial" w:cs="Arial"/>
          <w:sz w:val="24"/>
          <w:szCs w:val="24"/>
        </w:rPr>
        <w:t xml:space="preserve"> (Camilleri, 2022). </w:t>
      </w:r>
    </w:p>
    <w:p w14:paraId="4B76F19C" w14:textId="776416FB" w:rsidR="004543E7" w:rsidRPr="00747227" w:rsidRDefault="00F22686" w:rsidP="00747227">
      <w:pPr>
        <w:spacing w:after="0" w:line="360" w:lineRule="auto"/>
        <w:ind w:firstLine="720"/>
        <w:jc w:val="both"/>
        <w:rPr>
          <w:rFonts w:ascii="Arial" w:hAnsi="Arial" w:cs="Arial"/>
          <w:b/>
          <w:bCs/>
          <w:sz w:val="24"/>
          <w:szCs w:val="24"/>
        </w:rPr>
      </w:pPr>
      <w:r w:rsidRPr="00747227">
        <w:rPr>
          <w:rFonts w:ascii="Arial" w:hAnsi="Arial" w:cs="Arial"/>
          <w:sz w:val="24"/>
          <w:szCs w:val="24"/>
        </w:rPr>
        <w:t>Market competition is a danger to its growth because other hotels in the area will use the same CSR strategies</w:t>
      </w:r>
      <w:r w:rsidR="009D0810" w:rsidRPr="00747227">
        <w:rPr>
          <w:rFonts w:ascii="Arial" w:hAnsi="Arial" w:cs="Arial"/>
          <w:sz w:val="24"/>
          <w:szCs w:val="24"/>
        </w:rPr>
        <w:t xml:space="preserve"> (Uyar et al., 2023).</w:t>
      </w:r>
      <w:r w:rsidRPr="00747227">
        <w:rPr>
          <w:rFonts w:ascii="Arial" w:hAnsi="Arial" w:cs="Arial"/>
          <w:sz w:val="24"/>
          <w:szCs w:val="24"/>
        </w:rPr>
        <w:t xml:space="preserve"> This means that Hilton London </w:t>
      </w:r>
      <w:r w:rsidRPr="00747227">
        <w:rPr>
          <w:rFonts w:ascii="Arial" w:hAnsi="Arial" w:cs="Arial"/>
          <w:sz w:val="24"/>
          <w:szCs w:val="24"/>
        </w:rPr>
        <w:lastRenderedPageBreak/>
        <w:t xml:space="preserve">Metropole will also have to be creative and watchful. The hotel business is already very competitive, and more and more, </w:t>
      </w:r>
      <w:proofErr w:type="spellStart"/>
      <w:r w:rsidRPr="00747227">
        <w:rPr>
          <w:rFonts w:ascii="Arial" w:hAnsi="Arial" w:cs="Arial"/>
          <w:sz w:val="24"/>
          <w:szCs w:val="24"/>
        </w:rPr>
        <w:t>travellers</w:t>
      </w:r>
      <w:proofErr w:type="spellEnd"/>
      <w:r w:rsidRPr="00747227">
        <w:rPr>
          <w:rFonts w:ascii="Arial" w:hAnsi="Arial" w:cs="Arial"/>
          <w:sz w:val="24"/>
          <w:szCs w:val="24"/>
        </w:rPr>
        <w:t xml:space="preserve"> choose a hotel based on how environmentally friendly it is. To stay competitive and bring in people who care about the environment, the hotel must come up with new ideas and keep improving its CSR programs.</w:t>
      </w:r>
    </w:p>
    <w:p w14:paraId="337AD824" w14:textId="3A189501" w:rsidR="00D51FAE" w:rsidRPr="00747227" w:rsidRDefault="00D51FAE" w:rsidP="00747227">
      <w:pPr>
        <w:spacing w:after="0" w:line="360" w:lineRule="auto"/>
        <w:ind w:firstLine="720"/>
        <w:jc w:val="both"/>
        <w:rPr>
          <w:rFonts w:ascii="Arial" w:hAnsi="Arial" w:cs="Arial"/>
          <w:sz w:val="24"/>
          <w:szCs w:val="24"/>
        </w:rPr>
      </w:pPr>
      <w:r w:rsidRPr="00747227">
        <w:rPr>
          <w:rFonts w:ascii="Arial" w:hAnsi="Arial" w:cs="Arial"/>
          <w:sz w:val="24"/>
          <w:szCs w:val="24"/>
        </w:rPr>
        <w:t xml:space="preserve">Some of the local and national laws challenge hotel businesses to start CSR programs because they are bound by more than one law (Charles, </w:t>
      </w:r>
      <w:proofErr w:type="spellStart"/>
      <w:r w:rsidRPr="00747227">
        <w:rPr>
          <w:rFonts w:ascii="Arial" w:hAnsi="Arial" w:cs="Arial"/>
          <w:sz w:val="24"/>
          <w:szCs w:val="24"/>
        </w:rPr>
        <w:t>Pásková</w:t>
      </w:r>
      <w:proofErr w:type="spellEnd"/>
      <w:r w:rsidRPr="00747227">
        <w:rPr>
          <w:rFonts w:ascii="Arial" w:hAnsi="Arial" w:cs="Arial"/>
          <w:sz w:val="24"/>
          <w:szCs w:val="24"/>
        </w:rPr>
        <w:t xml:space="preserve"> and </w:t>
      </w:r>
      <w:proofErr w:type="spellStart"/>
      <w:r w:rsidRPr="00747227">
        <w:rPr>
          <w:rFonts w:ascii="Arial" w:hAnsi="Arial" w:cs="Arial"/>
          <w:sz w:val="24"/>
          <w:szCs w:val="24"/>
        </w:rPr>
        <w:t>Zelenka</w:t>
      </w:r>
      <w:proofErr w:type="spellEnd"/>
      <w:r w:rsidRPr="00747227">
        <w:rPr>
          <w:rFonts w:ascii="Arial" w:hAnsi="Arial" w:cs="Arial"/>
          <w:sz w:val="24"/>
          <w:szCs w:val="24"/>
        </w:rPr>
        <w:t>, 2024). Regulations with regard to climate as well as the Climate Change Act and other local sustainability initiatives in the United Kingdom therefore impacts how hotels operate and manage their environment. Hilton London Metropole has to provide their conformity with these laws if they want to achieve their aims in sustainable development and make sure that their CSR practices do not violate legal regulation and a number of norms typical for firms from this industry.</w:t>
      </w:r>
    </w:p>
    <w:p w14:paraId="0AC2A769" w14:textId="54A6B8CE" w:rsidR="00D51FAE" w:rsidRPr="00747227" w:rsidRDefault="00D51FAE" w:rsidP="00747227">
      <w:pPr>
        <w:spacing w:after="0" w:line="360" w:lineRule="auto"/>
        <w:ind w:firstLine="720"/>
        <w:jc w:val="both"/>
        <w:rPr>
          <w:rFonts w:ascii="Arial" w:hAnsi="Arial" w:cs="Arial"/>
          <w:sz w:val="24"/>
          <w:szCs w:val="24"/>
        </w:rPr>
      </w:pPr>
      <w:r w:rsidRPr="00747227">
        <w:rPr>
          <w:rFonts w:ascii="Arial" w:hAnsi="Arial" w:cs="Arial"/>
          <w:sz w:val="24"/>
          <w:szCs w:val="24"/>
        </w:rPr>
        <w:t>The Hilton London Metropole has significant scope of enhancing CSR activities especially when it comes to the involvement of the company in the community as well as the level of innovation. More sustainable insights are also achievable because technology has become better (</w:t>
      </w:r>
      <w:proofErr w:type="spellStart"/>
      <w:r w:rsidRPr="00747227">
        <w:rPr>
          <w:rFonts w:ascii="Arial" w:hAnsi="Arial" w:cs="Arial"/>
          <w:sz w:val="24"/>
          <w:szCs w:val="24"/>
        </w:rPr>
        <w:t>Bradu</w:t>
      </w:r>
      <w:proofErr w:type="spellEnd"/>
      <w:r w:rsidRPr="00747227">
        <w:rPr>
          <w:rFonts w:ascii="Arial" w:hAnsi="Arial" w:cs="Arial"/>
          <w:sz w:val="24"/>
          <w:szCs w:val="24"/>
        </w:rPr>
        <w:t xml:space="preserve"> et al., 2023). For instance, energy management and appropriate digital programs for </w:t>
      </w:r>
      <w:proofErr w:type="spellStart"/>
      <w:r w:rsidRPr="00747227">
        <w:rPr>
          <w:rFonts w:ascii="Arial" w:hAnsi="Arial" w:cs="Arial"/>
          <w:sz w:val="24"/>
          <w:szCs w:val="24"/>
        </w:rPr>
        <w:t>minimi</w:t>
      </w:r>
      <w:r w:rsidR="003D748F" w:rsidRPr="00747227">
        <w:rPr>
          <w:rFonts w:ascii="Arial" w:hAnsi="Arial" w:cs="Arial"/>
          <w:sz w:val="24"/>
          <w:szCs w:val="24"/>
        </w:rPr>
        <w:t>s</w:t>
      </w:r>
      <w:r w:rsidRPr="00747227">
        <w:rPr>
          <w:rFonts w:ascii="Arial" w:hAnsi="Arial" w:cs="Arial"/>
          <w:sz w:val="24"/>
          <w:szCs w:val="24"/>
        </w:rPr>
        <w:t>ing</w:t>
      </w:r>
      <w:proofErr w:type="spellEnd"/>
      <w:r w:rsidRPr="00747227">
        <w:rPr>
          <w:rFonts w:ascii="Arial" w:hAnsi="Arial" w:cs="Arial"/>
          <w:sz w:val="24"/>
          <w:szCs w:val="24"/>
        </w:rPr>
        <w:t xml:space="preserve"> waste and recycling are examples of exploits of current technology in efficiently </w:t>
      </w:r>
      <w:proofErr w:type="spellStart"/>
      <w:r w:rsidRPr="00747227">
        <w:rPr>
          <w:rFonts w:ascii="Arial" w:hAnsi="Arial" w:cs="Arial"/>
          <w:sz w:val="24"/>
          <w:szCs w:val="24"/>
        </w:rPr>
        <w:t>utili</w:t>
      </w:r>
      <w:r w:rsidR="003D748F" w:rsidRPr="00747227">
        <w:rPr>
          <w:rFonts w:ascii="Arial" w:hAnsi="Arial" w:cs="Arial"/>
          <w:sz w:val="24"/>
          <w:szCs w:val="24"/>
        </w:rPr>
        <w:t>s</w:t>
      </w:r>
      <w:r w:rsidRPr="00747227">
        <w:rPr>
          <w:rFonts w:ascii="Arial" w:hAnsi="Arial" w:cs="Arial"/>
          <w:sz w:val="24"/>
          <w:szCs w:val="24"/>
        </w:rPr>
        <w:t>ing</w:t>
      </w:r>
      <w:proofErr w:type="spellEnd"/>
      <w:r w:rsidRPr="00747227">
        <w:rPr>
          <w:rFonts w:ascii="Arial" w:hAnsi="Arial" w:cs="Arial"/>
          <w:sz w:val="24"/>
          <w:szCs w:val="24"/>
        </w:rPr>
        <w:t xml:space="preserve"> resources. Investing into the most recent technologies, the hotel will be able to make its processes more effective and lessen the emission of greenhouse gases (</w:t>
      </w:r>
      <w:proofErr w:type="spellStart"/>
      <w:r w:rsidRPr="00747227">
        <w:rPr>
          <w:rFonts w:ascii="Arial" w:hAnsi="Arial" w:cs="Arial"/>
          <w:sz w:val="24"/>
          <w:szCs w:val="24"/>
        </w:rPr>
        <w:t>Gunduz</w:t>
      </w:r>
      <w:proofErr w:type="spellEnd"/>
      <w:r w:rsidRPr="00747227">
        <w:rPr>
          <w:rFonts w:ascii="Arial" w:hAnsi="Arial" w:cs="Arial"/>
          <w:sz w:val="24"/>
          <w:szCs w:val="24"/>
        </w:rPr>
        <w:t xml:space="preserve"> </w:t>
      </w:r>
      <w:proofErr w:type="spellStart"/>
      <w:r w:rsidRPr="00747227">
        <w:rPr>
          <w:rFonts w:ascii="Arial" w:hAnsi="Arial" w:cs="Arial"/>
          <w:sz w:val="24"/>
          <w:szCs w:val="24"/>
        </w:rPr>
        <w:t>Songur</w:t>
      </w:r>
      <w:proofErr w:type="spellEnd"/>
      <w:r w:rsidRPr="00747227">
        <w:rPr>
          <w:rFonts w:ascii="Arial" w:hAnsi="Arial" w:cs="Arial"/>
          <w:sz w:val="24"/>
          <w:szCs w:val="24"/>
        </w:rPr>
        <w:t xml:space="preserve"> et al., 2023).</w:t>
      </w:r>
    </w:p>
    <w:p w14:paraId="31A8502B" w14:textId="2C5C7AD0" w:rsidR="004543E7" w:rsidRPr="00747227" w:rsidRDefault="00B54600" w:rsidP="00747227">
      <w:pPr>
        <w:spacing w:after="0" w:line="360" w:lineRule="auto"/>
        <w:ind w:firstLine="720"/>
        <w:jc w:val="both"/>
        <w:rPr>
          <w:rFonts w:ascii="Arial" w:hAnsi="Arial" w:cs="Arial"/>
          <w:b/>
          <w:bCs/>
          <w:sz w:val="24"/>
          <w:szCs w:val="24"/>
        </w:rPr>
      </w:pPr>
      <w:r w:rsidRPr="00747227">
        <w:rPr>
          <w:rFonts w:ascii="Arial" w:hAnsi="Arial" w:cs="Arial"/>
          <w:sz w:val="24"/>
          <w:szCs w:val="24"/>
        </w:rPr>
        <w:t xml:space="preserve">Aside from these benefits Hilton London Metropole can enhance the company’s relations with the community and other key people in the area to make community-based activities possible which are positive to people and the environment. Through the </w:t>
      </w:r>
      <w:proofErr w:type="spellStart"/>
      <w:r w:rsidRPr="00747227">
        <w:rPr>
          <w:rFonts w:ascii="Arial" w:hAnsi="Arial" w:cs="Arial"/>
          <w:sz w:val="24"/>
          <w:szCs w:val="24"/>
        </w:rPr>
        <w:t>recogni</w:t>
      </w:r>
      <w:r w:rsidR="003D748F" w:rsidRPr="00747227">
        <w:rPr>
          <w:rFonts w:ascii="Arial" w:hAnsi="Arial" w:cs="Arial"/>
          <w:sz w:val="24"/>
          <w:szCs w:val="24"/>
        </w:rPr>
        <w:t>s</w:t>
      </w:r>
      <w:r w:rsidRPr="00747227">
        <w:rPr>
          <w:rFonts w:ascii="Arial" w:hAnsi="Arial" w:cs="Arial"/>
          <w:sz w:val="24"/>
          <w:szCs w:val="24"/>
        </w:rPr>
        <w:t>ing</w:t>
      </w:r>
      <w:proofErr w:type="spellEnd"/>
      <w:r w:rsidRPr="00747227">
        <w:rPr>
          <w:rFonts w:ascii="Arial" w:hAnsi="Arial" w:cs="Arial"/>
          <w:sz w:val="24"/>
          <w:szCs w:val="24"/>
        </w:rPr>
        <w:t xml:space="preserve"> the importance of the relations of the hotel with the top people in the region, the hotel can facilitate important programs that will benefit both the business and community (</w:t>
      </w:r>
      <w:proofErr w:type="spellStart"/>
      <w:r w:rsidRPr="00747227">
        <w:rPr>
          <w:rFonts w:ascii="Arial" w:hAnsi="Arial" w:cs="Arial"/>
          <w:sz w:val="24"/>
          <w:szCs w:val="24"/>
        </w:rPr>
        <w:t>Thommandru</w:t>
      </w:r>
      <w:proofErr w:type="spellEnd"/>
      <w:r w:rsidRPr="00747227">
        <w:rPr>
          <w:rFonts w:ascii="Arial" w:hAnsi="Arial" w:cs="Arial"/>
          <w:sz w:val="24"/>
          <w:szCs w:val="24"/>
        </w:rPr>
        <w:t xml:space="preserve"> et al., 2023). For instance, the hotel can buy products from local suppliers, and on the same breathe assist in the marketing of cultural heritage tourists. Through such partnerships, the hotel is also enhancing the awareness of CSR image besides the health of the community. It seems like the environmentally friendly tourism of the future is looking really quite bright indeed, as people seek out to stay in green destinations or travel with sustainability in mind. </w:t>
      </w:r>
      <w:r w:rsidR="003D748F" w:rsidRPr="00747227">
        <w:rPr>
          <w:rFonts w:ascii="Arial" w:hAnsi="Arial" w:cs="Arial"/>
          <w:sz w:val="24"/>
          <w:szCs w:val="24"/>
        </w:rPr>
        <w:t>So,</w:t>
      </w:r>
      <w:r w:rsidRPr="00747227">
        <w:rPr>
          <w:rFonts w:ascii="Arial" w:hAnsi="Arial" w:cs="Arial"/>
          <w:sz w:val="24"/>
          <w:szCs w:val="24"/>
        </w:rPr>
        <w:t xml:space="preserve"> if Hilton London Metropole </w:t>
      </w:r>
      <w:r w:rsidRPr="00747227">
        <w:rPr>
          <w:rFonts w:ascii="Arial" w:hAnsi="Arial" w:cs="Arial"/>
          <w:sz w:val="24"/>
          <w:szCs w:val="24"/>
        </w:rPr>
        <w:lastRenderedPageBreak/>
        <w:t xml:space="preserve">wanted to emulate the trend, the company should attempt at testing out more CSR projects and ensuring that indeed, those that are being implemented will be the ones that the customers will </w:t>
      </w:r>
      <w:proofErr w:type="spellStart"/>
      <w:r w:rsidR="003D748F" w:rsidRPr="00747227">
        <w:rPr>
          <w:rFonts w:ascii="Arial" w:hAnsi="Arial" w:cs="Arial"/>
          <w:sz w:val="24"/>
          <w:szCs w:val="24"/>
        </w:rPr>
        <w:t>favour</w:t>
      </w:r>
      <w:proofErr w:type="spellEnd"/>
      <w:r w:rsidR="003D748F" w:rsidRPr="00747227">
        <w:rPr>
          <w:rFonts w:ascii="Arial" w:hAnsi="Arial" w:cs="Arial"/>
          <w:sz w:val="24"/>
          <w:szCs w:val="24"/>
        </w:rPr>
        <w:t>.</w:t>
      </w:r>
      <w:r w:rsidR="00F22686" w:rsidRPr="00747227">
        <w:rPr>
          <w:rFonts w:ascii="Arial" w:hAnsi="Arial" w:cs="Arial"/>
          <w:sz w:val="24"/>
          <w:szCs w:val="24"/>
        </w:rPr>
        <w:t xml:space="preserve"> It will be possible to get ahead of the curve and attract a new breed of </w:t>
      </w:r>
      <w:r w:rsidR="00056A8D" w:rsidRPr="00747227">
        <w:rPr>
          <w:rFonts w:ascii="Arial" w:hAnsi="Arial" w:cs="Arial"/>
          <w:sz w:val="24"/>
          <w:szCs w:val="24"/>
        </w:rPr>
        <w:t>travelers</w:t>
      </w:r>
      <w:r w:rsidR="00F22686" w:rsidRPr="00747227">
        <w:rPr>
          <w:rFonts w:ascii="Arial" w:hAnsi="Arial" w:cs="Arial"/>
          <w:sz w:val="24"/>
          <w:szCs w:val="24"/>
        </w:rPr>
        <w:t xml:space="preserve"> who put sustainability first when planning their trips</w:t>
      </w:r>
      <w:r w:rsidR="00E77BF7" w:rsidRPr="00747227">
        <w:rPr>
          <w:rFonts w:ascii="Arial" w:hAnsi="Arial" w:cs="Arial"/>
          <w:sz w:val="24"/>
          <w:szCs w:val="24"/>
        </w:rPr>
        <w:t xml:space="preserve"> (Zackariya, S., 2023).</w:t>
      </w:r>
      <w:r w:rsidR="00F22686" w:rsidRPr="00747227">
        <w:rPr>
          <w:rFonts w:ascii="Arial" w:hAnsi="Arial" w:cs="Arial"/>
          <w:sz w:val="24"/>
          <w:szCs w:val="24"/>
        </w:rPr>
        <w:t xml:space="preserve"> This would make it even more powerful in its role as a leader in responsible hospitality.</w:t>
      </w:r>
    </w:p>
    <w:p w14:paraId="6E23DA15" w14:textId="57B90D58" w:rsidR="00F22686" w:rsidRDefault="00E77BF7" w:rsidP="00747227">
      <w:pPr>
        <w:spacing w:after="0" w:line="360" w:lineRule="auto"/>
        <w:ind w:firstLine="720"/>
        <w:jc w:val="both"/>
        <w:rPr>
          <w:rFonts w:ascii="Arial" w:hAnsi="Arial" w:cs="Arial"/>
          <w:sz w:val="24"/>
          <w:szCs w:val="24"/>
        </w:rPr>
      </w:pPr>
      <w:r w:rsidRPr="00747227">
        <w:rPr>
          <w:rFonts w:ascii="Arial" w:hAnsi="Arial" w:cs="Arial"/>
          <w:sz w:val="24"/>
          <w:szCs w:val="24"/>
        </w:rPr>
        <w:t>T</w:t>
      </w:r>
      <w:r w:rsidR="00F22686" w:rsidRPr="00747227">
        <w:rPr>
          <w:rFonts w:ascii="Arial" w:hAnsi="Arial" w:cs="Arial"/>
          <w:sz w:val="24"/>
          <w:szCs w:val="24"/>
        </w:rPr>
        <w:t>he study of Hilton London Metropole's CSR projects shows how important it is for hotel companies to be socially responsible in order to stay in business</w:t>
      </w:r>
      <w:r w:rsidRPr="00747227">
        <w:rPr>
          <w:rFonts w:ascii="Arial" w:hAnsi="Arial" w:cs="Arial"/>
          <w:sz w:val="24"/>
          <w:szCs w:val="24"/>
        </w:rPr>
        <w:t xml:space="preserve"> (Mitchell, and Pallister-Wilkins, 2023).</w:t>
      </w:r>
      <w:r w:rsidR="00F22686" w:rsidRPr="00747227">
        <w:rPr>
          <w:rFonts w:ascii="Arial" w:hAnsi="Arial" w:cs="Arial"/>
          <w:sz w:val="24"/>
          <w:szCs w:val="24"/>
        </w:rPr>
        <w:t xml:space="preserve"> They took a lot of big steps to meet a lot of sustainability standards, and now the earth, society, and economy all thank them. These kinds of projects not only improve the image of hotels and win over customers' goodwill, but they also help reach the larger goal of sustainable tourism</w:t>
      </w:r>
      <w:r w:rsidRPr="00747227">
        <w:rPr>
          <w:rFonts w:ascii="Arial" w:hAnsi="Arial" w:cs="Arial"/>
          <w:sz w:val="24"/>
          <w:szCs w:val="24"/>
        </w:rPr>
        <w:t xml:space="preserve"> (Chan et al., 2023).</w:t>
      </w:r>
      <w:r w:rsidR="00F22686" w:rsidRPr="00747227">
        <w:rPr>
          <w:rFonts w:ascii="Arial" w:hAnsi="Arial" w:cs="Arial"/>
          <w:sz w:val="24"/>
          <w:szCs w:val="24"/>
        </w:rPr>
        <w:t xml:space="preserve"> There are problems, but Hilton London Metropole can still rise above the current state of CSR practice. This will increase the benefits of using community and innovation involvement to make the future better and more sustainable. For the sake of improving society's well-being and protecting the environment for future generations, this industry will always have to keep its promise to make CSR changes.</w:t>
      </w:r>
    </w:p>
    <w:p w14:paraId="6A175D9E" w14:textId="77777777" w:rsidR="00487707" w:rsidRPr="00747227" w:rsidRDefault="00487707" w:rsidP="00747227">
      <w:pPr>
        <w:spacing w:after="0" w:line="360" w:lineRule="auto"/>
        <w:ind w:firstLine="720"/>
        <w:jc w:val="both"/>
        <w:rPr>
          <w:rFonts w:ascii="Arial" w:hAnsi="Arial" w:cs="Arial"/>
          <w:b/>
          <w:bCs/>
          <w:sz w:val="24"/>
          <w:szCs w:val="24"/>
        </w:rPr>
      </w:pPr>
    </w:p>
    <w:p w14:paraId="012BDD2D" w14:textId="77777777" w:rsidR="004543E7" w:rsidRPr="00747227" w:rsidRDefault="000812DA" w:rsidP="00747227">
      <w:pPr>
        <w:pStyle w:val="Heading1"/>
        <w:spacing w:before="0" w:line="360" w:lineRule="auto"/>
        <w:rPr>
          <w:rFonts w:cs="Arial"/>
          <w:szCs w:val="24"/>
        </w:rPr>
      </w:pPr>
      <w:bookmarkStart w:id="2" w:name="_Toc180425501"/>
      <w:r w:rsidRPr="00747227">
        <w:rPr>
          <w:rFonts w:cs="Arial"/>
          <w:szCs w:val="24"/>
        </w:rPr>
        <w:t>Conclusion</w:t>
      </w:r>
      <w:bookmarkEnd w:id="2"/>
    </w:p>
    <w:p w14:paraId="235E9009" w14:textId="549C4C5B" w:rsidR="00B54600" w:rsidRPr="00747227" w:rsidRDefault="004543E7" w:rsidP="00747227">
      <w:pPr>
        <w:spacing w:after="0" w:line="360" w:lineRule="auto"/>
        <w:ind w:firstLine="720"/>
        <w:jc w:val="both"/>
        <w:rPr>
          <w:rFonts w:ascii="Arial" w:hAnsi="Arial" w:cs="Arial"/>
          <w:b/>
          <w:bCs/>
          <w:sz w:val="24"/>
          <w:szCs w:val="24"/>
        </w:rPr>
      </w:pPr>
      <w:r w:rsidRPr="00747227">
        <w:rPr>
          <w:rFonts w:ascii="Arial" w:hAnsi="Arial" w:cs="Arial"/>
          <w:sz w:val="24"/>
          <w:szCs w:val="24"/>
        </w:rPr>
        <w:t xml:space="preserve">The case study on Hilton London Metropole's CSR efforts talks about how important CSR is for making the hotel industry more environmentally friendly. The hotel has done a great job of being environmentally friendly in a lot of different ways, including using technologies that save energy, starting programs to reduce waste, and getting involved in the community. Such efforts not only promise </w:t>
      </w:r>
      <w:r w:rsidR="00487707" w:rsidRPr="00747227">
        <w:rPr>
          <w:rFonts w:ascii="Arial" w:hAnsi="Arial" w:cs="Arial"/>
          <w:sz w:val="24"/>
          <w:szCs w:val="24"/>
        </w:rPr>
        <w:t>an eco-friendlier</w:t>
      </w:r>
      <w:r w:rsidRPr="00747227">
        <w:rPr>
          <w:rFonts w:ascii="Arial" w:hAnsi="Arial" w:cs="Arial"/>
          <w:sz w:val="24"/>
          <w:szCs w:val="24"/>
        </w:rPr>
        <w:t xml:space="preserve"> world, but they also improve the efficiency of its systems and its reputation among people who are careful about how much they spend.</w:t>
      </w:r>
    </w:p>
    <w:p w14:paraId="7FF86783" w14:textId="066B305D" w:rsidR="00E77BF7" w:rsidRPr="00747227" w:rsidRDefault="00B54600" w:rsidP="00747227">
      <w:pPr>
        <w:spacing w:after="0" w:line="360" w:lineRule="auto"/>
        <w:ind w:firstLine="720"/>
        <w:jc w:val="both"/>
        <w:rPr>
          <w:rFonts w:ascii="Arial" w:hAnsi="Arial" w:cs="Arial"/>
          <w:b/>
          <w:bCs/>
          <w:sz w:val="24"/>
          <w:szCs w:val="24"/>
        </w:rPr>
      </w:pPr>
      <w:r w:rsidRPr="00747227">
        <w:rPr>
          <w:rFonts w:ascii="Arial" w:hAnsi="Arial" w:cs="Arial"/>
          <w:sz w:val="24"/>
          <w:szCs w:val="24"/>
        </w:rPr>
        <w:t xml:space="preserve">It will promote sustainability in business since it can be cost effective, enhance customer loyalty and also enhance the image of a brand to the customers. The concept of responsible tourism is manifested in measures both for work and in relation to the environment as an example, Hilton London Metropole. The general public people who wish to sleep in properly which are associated with ‘ethic business conduct’ and good </w:t>
      </w:r>
      <w:r w:rsidRPr="00747227">
        <w:rPr>
          <w:rFonts w:ascii="Arial" w:hAnsi="Arial" w:cs="Arial"/>
          <w:sz w:val="24"/>
          <w:szCs w:val="24"/>
        </w:rPr>
        <w:lastRenderedPageBreak/>
        <w:t>environmental practices will be interested in such accommodation facilities.</w:t>
      </w:r>
      <w:r w:rsidRPr="00747227">
        <w:rPr>
          <w:rFonts w:ascii="Arial" w:hAnsi="Arial" w:cs="Arial"/>
          <w:b/>
          <w:bCs/>
          <w:sz w:val="24"/>
          <w:szCs w:val="24"/>
        </w:rPr>
        <w:t xml:space="preserve"> </w:t>
      </w:r>
      <w:r w:rsidRPr="00747227">
        <w:rPr>
          <w:rFonts w:ascii="Arial" w:hAnsi="Arial" w:cs="Arial"/>
          <w:sz w:val="24"/>
          <w:szCs w:val="24"/>
        </w:rPr>
        <w:t xml:space="preserve">This is because CSR is important in the hospitality industry and that’s why hotels are always in the lookout for ways to make themselves greener and better. </w:t>
      </w:r>
    </w:p>
    <w:p w14:paraId="04C8FBE1" w14:textId="77777777" w:rsidR="00E77BF7" w:rsidRPr="00747227" w:rsidRDefault="00E77BF7" w:rsidP="00747227">
      <w:pPr>
        <w:spacing w:after="0" w:line="360" w:lineRule="auto"/>
        <w:rPr>
          <w:rFonts w:ascii="Arial" w:hAnsi="Arial" w:cs="Arial"/>
          <w:sz w:val="24"/>
          <w:szCs w:val="24"/>
        </w:rPr>
      </w:pPr>
    </w:p>
    <w:p w14:paraId="66D726A0" w14:textId="77777777" w:rsidR="00E77BF7" w:rsidRPr="00747227" w:rsidRDefault="00E77BF7" w:rsidP="00747227">
      <w:pPr>
        <w:spacing w:after="0" w:line="360" w:lineRule="auto"/>
        <w:rPr>
          <w:rFonts w:ascii="Arial" w:hAnsi="Arial" w:cs="Arial"/>
          <w:b/>
          <w:bCs/>
          <w:sz w:val="24"/>
          <w:szCs w:val="24"/>
        </w:rPr>
      </w:pPr>
      <w:r w:rsidRPr="00747227">
        <w:rPr>
          <w:rFonts w:ascii="Arial" w:hAnsi="Arial" w:cs="Arial"/>
          <w:b/>
          <w:bCs/>
          <w:sz w:val="24"/>
          <w:szCs w:val="24"/>
        </w:rPr>
        <w:br w:type="page"/>
      </w:r>
    </w:p>
    <w:p w14:paraId="471DFF95" w14:textId="137767D6" w:rsidR="00E77BF7" w:rsidRPr="00747227" w:rsidRDefault="00E77BF7" w:rsidP="00747227">
      <w:pPr>
        <w:pStyle w:val="Heading1"/>
        <w:spacing w:before="0" w:line="360" w:lineRule="auto"/>
        <w:rPr>
          <w:rFonts w:cs="Arial"/>
          <w:szCs w:val="24"/>
        </w:rPr>
      </w:pPr>
      <w:bookmarkStart w:id="3" w:name="_Toc180425502"/>
      <w:r w:rsidRPr="00747227">
        <w:rPr>
          <w:rFonts w:cs="Arial"/>
          <w:szCs w:val="24"/>
        </w:rPr>
        <w:lastRenderedPageBreak/>
        <w:t>Reference</w:t>
      </w:r>
      <w:bookmarkEnd w:id="3"/>
    </w:p>
    <w:p w14:paraId="44871307"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Berners, P., 2024. </w:t>
      </w:r>
      <w:r w:rsidRPr="00747227">
        <w:rPr>
          <w:rFonts w:ascii="Arial" w:hAnsi="Arial" w:cs="Arial"/>
          <w:i/>
          <w:iCs/>
          <w:sz w:val="24"/>
          <w:szCs w:val="24"/>
        </w:rPr>
        <w:t>An Events Industry Takes Shape: A Case Study of the UK and Poland</w:t>
      </w:r>
      <w:r w:rsidRPr="00747227">
        <w:rPr>
          <w:rFonts w:ascii="Arial" w:hAnsi="Arial" w:cs="Arial"/>
          <w:sz w:val="24"/>
          <w:szCs w:val="24"/>
        </w:rPr>
        <w:t>. Taylor &amp; Francis.</w:t>
      </w:r>
    </w:p>
    <w:p w14:paraId="0CF1CAFD"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Bolles, A.L., 2022. </w:t>
      </w:r>
      <w:r w:rsidRPr="00747227">
        <w:rPr>
          <w:rFonts w:ascii="Arial" w:hAnsi="Arial" w:cs="Arial"/>
          <w:i/>
          <w:iCs/>
          <w:sz w:val="24"/>
          <w:szCs w:val="24"/>
        </w:rPr>
        <w:t>Women and Tourist Work in Jamaica: Seven Miles of Sandy Beach</w:t>
      </w:r>
      <w:r w:rsidRPr="00747227">
        <w:rPr>
          <w:rFonts w:ascii="Arial" w:hAnsi="Arial" w:cs="Arial"/>
          <w:sz w:val="24"/>
          <w:szCs w:val="24"/>
        </w:rPr>
        <w:t>. Rowman &amp; Littlefield.</w:t>
      </w:r>
    </w:p>
    <w:p w14:paraId="3304FE6A" w14:textId="77777777" w:rsidR="00E77BF7" w:rsidRPr="00747227" w:rsidRDefault="00E77BF7" w:rsidP="00747227">
      <w:pPr>
        <w:spacing w:after="0" w:line="360" w:lineRule="auto"/>
        <w:ind w:left="720" w:hanging="720"/>
        <w:rPr>
          <w:rFonts w:ascii="Arial" w:hAnsi="Arial" w:cs="Arial"/>
          <w:sz w:val="24"/>
          <w:szCs w:val="24"/>
        </w:rPr>
      </w:pPr>
      <w:proofErr w:type="spellStart"/>
      <w:r w:rsidRPr="00747227">
        <w:rPr>
          <w:rFonts w:ascii="Arial" w:hAnsi="Arial" w:cs="Arial"/>
          <w:sz w:val="24"/>
          <w:szCs w:val="24"/>
        </w:rPr>
        <w:t>Bradu</w:t>
      </w:r>
      <w:proofErr w:type="spellEnd"/>
      <w:r w:rsidRPr="00747227">
        <w:rPr>
          <w:rFonts w:ascii="Arial" w:hAnsi="Arial" w:cs="Arial"/>
          <w:sz w:val="24"/>
          <w:szCs w:val="24"/>
        </w:rPr>
        <w:t xml:space="preserve">, P., Biswas, A., Nair, C., </w:t>
      </w:r>
      <w:proofErr w:type="spellStart"/>
      <w:r w:rsidRPr="00747227">
        <w:rPr>
          <w:rFonts w:ascii="Arial" w:hAnsi="Arial" w:cs="Arial"/>
          <w:sz w:val="24"/>
          <w:szCs w:val="24"/>
        </w:rPr>
        <w:t>Sreevalsakumar</w:t>
      </w:r>
      <w:proofErr w:type="spellEnd"/>
      <w:r w:rsidRPr="00747227">
        <w:rPr>
          <w:rFonts w:ascii="Arial" w:hAnsi="Arial" w:cs="Arial"/>
          <w:sz w:val="24"/>
          <w:szCs w:val="24"/>
        </w:rPr>
        <w:t xml:space="preserve">, S., Patil, M., </w:t>
      </w:r>
      <w:proofErr w:type="spellStart"/>
      <w:r w:rsidRPr="00747227">
        <w:rPr>
          <w:rFonts w:ascii="Arial" w:hAnsi="Arial" w:cs="Arial"/>
          <w:sz w:val="24"/>
          <w:szCs w:val="24"/>
        </w:rPr>
        <w:t>Kannampuzha</w:t>
      </w:r>
      <w:proofErr w:type="spellEnd"/>
      <w:r w:rsidRPr="00747227">
        <w:rPr>
          <w:rFonts w:ascii="Arial" w:hAnsi="Arial" w:cs="Arial"/>
          <w:sz w:val="24"/>
          <w:szCs w:val="24"/>
        </w:rPr>
        <w:t xml:space="preserve">, S., Mukherjee, A.G., Wanjari, U.R., Renu, K., </w:t>
      </w:r>
      <w:proofErr w:type="spellStart"/>
      <w:r w:rsidRPr="00747227">
        <w:rPr>
          <w:rFonts w:ascii="Arial" w:hAnsi="Arial" w:cs="Arial"/>
          <w:sz w:val="24"/>
          <w:szCs w:val="24"/>
        </w:rPr>
        <w:t>Vellingiri</w:t>
      </w:r>
      <w:proofErr w:type="spellEnd"/>
      <w:r w:rsidRPr="00747227">
        <w:rPr>
          <w:rFonts w:ascii="Arial" w:hAnsi="Arial" w:cs="Arial"/>
          <w:sz w:val="24"/>
          <w:szCs w:val="24"/>
        </w:rPr>
        <w:t>, B. and Gopalakrishnan, A.V., 2023. Recent advances in green technology and Industrial Revolution 4.0 for a sustainable future. </w:t>
      </w:r>
      <w:r w:rsidRPr="00747227">
        <w:rPr>
          <w:rFonts w:ascii="Arial" w:hAnsi="Arial" w:cs="Arial"/>
          <w:i/>
          <w:iCs/>
          <w:sz w:val="24"/>
          <w:szCs w:val="24"/>
        </w:rPr>
        <w:t>Environmental Science and Pollution Research</w:t>
      </w:r>
      <w:r w:rsidRPr="00747227">
        <w:rPr>
          <w:rFonts w:ascii="Arial" w:hAnsi="Arial" w:cs="Arial"/>
          <w:sz w:val="24"/>
          <w:szCs w:val="24"/>
        </w:rPr>
        <w:t>, </w:t>
      </w:r>
      <w:r w:rsidRPr="00747227">
        <w:rPr>
          <w:rFonts w:ascii="Arial" w:hAnsi="Arial" w:cs="Arial"/>
          <w:i/>
          <w:iCs/>
          <w:sz w:val="24"/>
          <w:szCs w:val="24"/>
        </w:rPr>
        <w:t>30</w:t>
      </w:r>
      <w:r w:rsidRPr="00747227">
        <w:rPr>
          <w:rFonts w:ascii="Arial" w:hAnsi="Arial" w:cs="Arial"/>
          <w:sz w:val="24"/>
          <w:szCs w:val="24"/>
        </w:rPr>
        <w:t>(60), pp.124488-124519.</w:t>
      </w:r>
    </w:p>
    <w:p w14:paraId="61A0EC51"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Camilleri, M.A., 2022. Strategic attributions of corporate social responsibility and environmental management: The business case for doing well by doing good!. </w:t>
      </w:r>
      <w:r w:rsidRPr="00747227">
        <w:rPr>
          <w:rFonts w:ascii="Arial" w:hAnsi="Arial" w:cs="Arial"/>
          <w:i/>
          <w:iCs/>
          <w:sz w:val="24"/>
          <w:szCs w:val="24"/>
        </w:rPr>
        <w:t>Sustainable Development</w:t>
      </w:r>
      <w:r w:rsidRPr="00747227">
        <w:rPr>
          <w:rFonts w:ascii="Arial" w:hAnsi="Arial" w:cs="Arial"/>
          <w:sz w:val="24"/>
          <w:szCs w:val="24"/>
        </w:rPr>
        <w:t>, </w:t>
      </w:r>
      <w:r w:rsidRPr="00747227">
        <w:rPr>
          <w:rFonts w:ascii="Arial" w:hAnsi="Arial" w:cs="Arial"/>
          <w:i/>
          <w:iCs/>
          <w:sz w:val="24"/>
          <w:szCs w:val="24"/>
        </w:rPr>
        <w:t>30</w:t>
      </w:r>
      <w:r w:rsidRPr="00747227">
        <w:rPr>
          <w:rFonts w:ascii="Arial" w:hAnsi="Arial" w:cs="Arial"/>
          <w:sz w:val="24"/>
          <w:szCs w:val="24"/>
        </w:rPr>
        <w:t>(3), pp.409-422.</w:t>
      </w:r>
    </w:p>
    <w:p w14:paraId="7596C806"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Chan, S.H.G., He, Y.Y. and Tang, B.M., 2023. Do customers really care about the corporate social responsibility reputation in the decision of hotel patronage?. In </w:t>
      </w:r>
      <w:r w:rsidRPr="00747227">
        <w:rPr>
          <w:rFonts w:ascii="Arial" w:hAnsi="Arial" w:cs="Arial"/>
          <w:i/>
          <w:iCs/>
          <w:sz w:val="24"/>
          <w:szCs w:val="24"/>
        </w:rPr>
        <w:t>Routledge Handbook of Trends and Issues in Tourism Sustainability, Planning and Development, Management, and Technology</w:t>
      </w:r>
      <w:r w:rsidRPr="00747227">
        <w:rPr>
          <w:rFonts w:ascii="Arial" w:hAnsi="Arial" w:cs="Arial"/>
          <w:sz w:val="24"/>
          <w:szCs w:val="24"/>
        </w:rPr>
        <w:t> (pp. 265-274). Routledge.</w:t>
      </w:r>
    </w:p>
    <w:p w14:paraId="34847DE6"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 xml:space="preserve">Cruz-Pérez, N., Rodríguez-Martín, J., Acosta Martín, J.F., García, C., Ruiz-Rosa, I. and </w:t>
      </w:r>
      <w:proofErr w:type="spellStart"/>
      <w:r w:rsidRPr="00747227">
        <w:rPr>
          <w:rFonts w:ascii="Arial" w:hAnsi="Arial" w:cs="Arial"/>
          <w:sz w:val="24"/>
          <w:szCs w:val="24"/>
        </w:rPr>
        <w:t>Santamarta</w:t>
      </w:r>
      <w:proofErr w:type="spellEnd"/>
      <w:r w:rsidRPr="00747227">
        <w:rPr>
          <w:rFonts w:ascii="Arial" w:hAnsi="Arial" w:cs="Arial"/>
          <w:sz w:val="24"/>
          <w:szCs w:val="24"/>
        </w:rPr>
        <w:t>, J.C., 2022. Improvements in hotel water consumption: case study of a five-star hotel (Canary Islands, Spain). </w:t>
      </w:r>
      <w:r w:rsidRPr="00747227">
        <w:rPr>
          <w:rFonts w:ascii="Arial" w:hAnsi="Arial" w:cs="Arial"/>
          <w:i/>
          <w:iCs/>
          <w:sz w:val="24"/>
          <w:szCs w:val="24"/>
        </w:rPr>
        <w:t>Urban Water Journal</w:t>
      </w:r>
      <w:r w:rsidRPr="00747227">
        <w:rPr>
          <w:rFonts w:ascii="Arial" w:hAnsi="Arial" w:cs="Arial"/>
          <w:sz w:val="24"/>
          <w:szCs w:val="24"/>
        </w:rPr>
        <w:t>, </w:t>
      </w:r>
      <w:r w:rsidRPr="00747227">
        <w:rPr>
          <w:rFonts w:ascii="Arial" w:hAnsi="Arial" w:cs="Arial"/>
          <w:i/>
          <w:iCs/>
          <w:sz w:val="24"/>
          <w:szCs w:val="24"/>
        </w:rPr>
        <w:t>19</w:t>
      </w:r>
      <w:r w:rsidRPr="00747227">
        <w:rPr>
          <w:rFonts w:ascii="Arial" w:hAnsi="Arial" w:cs="Arial"/>
          <w:sz w:val="24"/>
          <w:szCs w:val="24"/>
        </w:rPr>
        <w:t>(1), pp.32-39.</w:t>
      </w:r>
    </w:p>
    <w:p w14:paraId="59DEB3CC"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 xml:space="preserve">Dixit, S.K. and </w:t>
      </w:r>
      <w:proofErr w:type="spellStart"/>
      <w:r w:rsidRPr="00747227">
        <w:rPr>
          <w:rFonts w:ascii="Arial" w:hAnsi="Arial" w:cs="Arial"/>
          <w:sz w:val="24"/>
          <w:szCs w:val="24"/>
        </w:rPr>
        <w:t>Piramanaygam</w:t>
      </w:r>
      <w:proofErr w:type="spellEnd"/>
      <w:r w:rsidRPr="00747227">
        <w:rPr>
          <w:rFonts w:ascii="Arial" w:hAnsi="Arial" w:cs="Arial"/>
          <w:sz w:val="24"/>
          <w:szCs w:val="24"/>
        </w:rPr>
        <w:t>, S. eds., 2023. </w:t>
      </w:r>
      <w:r w:rsidRPr="00747227">
        <w:rPr>
          <w:rFonts w:ascii="Arial" w:hAnsi="Arial" w:cs="Arial"/>
          <w:i/>
          <w:iCs/>
          <w:sz w:val="24"/>
          <w:szCs w:val="24"/>
        </w:rPr>
        <w:t>Teaching Cases in Tourism, Hospitality and Events</w:t>
      </w:r>
      <w:r w:rsidRPr="00747227">
        <w:rPr>
          <w:rFonts w:ascii="Arial" w:hAnsi="Arial" w:cs="Arial"/>
          <w:sz w:val="24"/>
          <w:szCs w:val="24"/>
        </w:rPr>
        <w:t>. CABI.</w:t>
      </w:r>
    </w:p>
    <w:p w14:paraId="4FA491BE"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 xml:space="preserve">Fennell, D.A. and de </w:t>
      </w:r>
      <w:proofErr w:type="spellStart"/>
      <w:r w:rsidRPr="00747227">
        <w:rPr>
          <w:rFonts w:ascii="Arial" w:hAnsi="Arial" w:cs="Arial"/>
          <w:sz w:val="24"/>
          <w:szCs w:val="24"/>
        </w:rPr>
        <w:t>Grosbois</w:t>
      </w:r>
      <w:proofErr w:type="spellEnd"/>
      <w:r w:rsidRPr="00747227">
        <w:rPr>
          <w:rFonts w:ascii="Arial" w:hAnsi="Arial" w:cs="Arial"/>
          <w:sz w:val="24"/>
          <w:szCs w:val="24"/>
        </w:rPr>
        <w:t>, D., 2023. Communicating sustainability and ecotourism principles by ecolodges: A global analysis. </w:t>
      </w:r>
      <w:r w:rsidRPr="00747227">
        <w:rPr>
          <w:rFonts w:ascii="Arial" w:hAnsi="Arial" w:cs="Arial"/>
          <w:i/>
          <w:iCs/>
          <w:sz w:val="24"/>
          <w:szCs w:val="24"/>
        </w:rPr>
        <w:t>Tourism Recreation Research</w:t>
      </w:r>
      <w:r w:rsidRPr="00747227">
        <w:rPr>
          <w:rFonts w:ascii="Arial" w:hAnsi="Arial" w:cs="Arial"/>
          <w:sz w:val="24"/>
          <w:szCs w:val="24"/>
        </w:rPr>
        <w:t>, </w:t>
      </w:r>
      <w:r w:rsidRPr="00747227">
        <w:rPr>
          <w:rFonts w:ascii="Arial" w:hAnsi="Arial" w:cs="Arial"/>
          <w:i/>
          <w:iCs/>
          <w:sz w:val="24"/>
          <w:szCs w:val="24"/>
        </w:rPr>
        <w:t>48</w:t>
      </w:r>
      <w:r w:rsidRPr="00747227">
        <w:rPr>
          <w:rFonts w:ascii="Arial" w:hAnsi="Arial" w:cs="Arial"/>
          <w:sz w:val="24"/>
          <w:szCs w:val="24"/>
        </w:rPr>
        <w:t>(3), pp.333-351.</w:t>
      </w:r>
    </w:p>
    <w:p w14:paraId="777810CB"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Grobbelaar, W. and Verma, A., 2024. Future Employments in the Hospitality Industry. In </w:t>
      </w:r>
      <w:r w:rsidRPr="00747227">
        <w:rPr>
          <w:rFonts w:ascii="Arial" w:hAnsi="Arial" w:cs="Arial"/>
          <w:i/>
          <w:iCs/>
          <w:sz w:val="24"/>
          <w:szCs w:val="24"/>
        </w:rPr>
        <w:t>Artificial Intelligence for Smart Technology in the Hospitality and Tourism Industry</w:t>
      </w:r>
      <w:r w:rsidRPr="00747227">
        <w:rPr>
          <w:rFonts w:ascii="Arial" w:hAnsi="Arial" w:cs="Arial"/>
          <w:sz w:val="24"/>
          <w:szCs w:val="24"/>
        </w:rPr>
        <w:t> (pp. 77-104). Apple Academic Press.</w:t>
      </w:r>
    </w:p>
    <w:p w14:paraId="542935BA" w14:textId="77777777" w:rsidR="00E77BF7" w:rsidRPr="00747227" w:rsidRDefault="00E77BF7" w:rsidP="00747227">
      <w:pPr>
        <w:spacing w:after="0" w:line="360" w:lineRule="auto"/>
        <w:ind w:left="720" w:hanging="720"/>
        <w:rPr>
          <w:rFonts w:ascii="Arial" w:hAnsi="Arial" w:cs="Arial"/>
          <w:sz w:val="24"/>
          <w:szCs w:val="24"/>
        </w:rPr>
      </w:pPr>
      <w:proofErr w:type="spellStart"/>
      <w:r w:rsidRPr="00747227">
        <w:rPr>
          <w:rFonts w:ascii="Arial" w:hAnsi="Arial" w:cs="Arial"/>
          <w:sz w:val="24"/>
          <w:szCs w:val="24"/>
        </w:rPr>
        <w:t>Gunduz</w:t>
      </w:r>
      <w:proofErr w:type="spellEnd"/>
      <w:r w:rsidRPr="00747227">
        <w:rPr>
          <w:rFonts w:ascii="Arial" w:hAnsi="Arial" w:cs="Arial"/>
          <w:sz w:val="24"/>
          <w:szCs w:val="24"/>
        </w:rPr>
        <w:t xml:space="preserve"> </w:t>
      </w:r>
      <w:proofErr w:type="spellStart"/>
      <w:r w:rsidRPr="00747227">
        <w:rPr>
          <w:rFonts w:ascii="Arial" w:hAnsi="Arial" w:cs="Arial"/>
          <w:sz w:val="24"/>
          <w:szCs w:val="24"/>
        </w:rPr>
        <w:t>Songur</w:t>
      </w:r>
      <w:proofErr w:type="spellEnd"/>
      <w:r w:rsidRPr="00747227">
        <w:rPr>
          <w:rFonts w:ascii="Arial" w:hAnsi="Arial" w:cs="Arial"/>
          <w:sz w:val="24"/>
          <w:szCs w:val="24"/>
        </w:rPr>
        <w:t xml:space="preserve">, A., </w:t>
      </w:r>
      <w:proofErr w:type="spellStart"/>
      <w:r w:rsidRPr="00747227">
        <w:rPr>
          <w:rFonts w:ascii="Arial" w:hAnsi="Arial" w:cs="Arial"/>
          <w:sz w:val="24"/>
          <w:szCs w:val="24"/>
        </w:rPr>
        <w:t>Turktarhan</w:t>
      </w:r>
      <w:proofErr w:type="spellEnd"/>
      <w:r w:rsidRPr="00747227">
        <w:rPr>
          <w:rFonts w:ascii="Arial" w:hAnsi="Arial" w:cs="Arial"/>
          <w:sz w:val="24"/>
          <w:szCs w:val="24"/>
        </w:rPr>
        <w:t>, G. and Cobanoglu, C., 2023. Progress on green technology research in hotels: a literature review. </w:t>
      </w:r>
      <w:r w:rsidRPr="00747227">
        <w:rPr>
          <w:rFonts w:ascii="Arial" w:hAnsi="Arial" w:cs="Arial"/>
          <w:i/>
          <w:iCs/>
          <w:sz w:val="24"/>
          <w:szCs w:val="24"/>
        </w:rPr>
        <w:t>Journal of Hospitality and Tourism Insights</w:t>
      </w:r>
      <w:r w:rsidRPr="00747227">
        <w:rPr>
          <w:rFonts w:ascii="Arial" w:hAnsi="Arial" w:cs="Arial"/>
          <w:sz w:val="24"/>
          <w:szCs w:val="24"/>
        </w:rPr>
        <w:t>, </w:t>
      </w:r>
      <w:r w:rsidRPr="00747227">
        <w:rPr>
          <w:rFonts w:ascii="Arial" w:hAnsi="Arial" w:cs="Arial"/>
          <w:i/>
          <w:iCs/>
          <w:sz w:val="24"/>
          <w:szCs w:val="24"/>
        </w:rPr>
        <w:t>6</w:t>
      </w:r>
      <w:r w:rsidRPr="00747227">
        <w:rPr>
          <w:rFonts w:ascii="Arial" w:hAnsi="Arial" w:cs="Arial"/>
          <w:sz w:val="24"/>
          <w:szCs w:val="24"/>
        </w:rPr>
        <w:t>(5), pp.2052-2072.</w:t>
      </w:r>
    </w:p>
    <w:p w14:paraId="4BFF15AF"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lastRenderedPageBreak/>
        <w:t xml:space="preserve">Kacprzak, E., Kaczmarek, U. and </w:t>
      </w:r>
      <w:proofErr w:type="spellStart"/>
      <w:r w:rsidRPr="00747227">
        <w:rPr>
          <w:rFonts w:ascii="Arial" w:hAnsi="Arial" w:cs="Arial"/>
          <w:sz w:val="24"/>
          <w:szCs w:val="24"/>
        </w:rPr>
        <w:t>Maćkiewicz</w:t>
      </w:r>
      <w:proofErr w:type="spellEnd"/>
      <w:r w:rsidRPr="00747227">
        <w:rPr>
          <w:rFonts w:ascii="Arial" w:hAnsi="Arial" w:cs="Arial"/>
          <w:sz w:val="24"/>
          <w:szCs w:val="24"/>
        </w:rPr>
        <w:t>, B., 2022. Development of Tourism: Growth and Evolution of the Leisure Industry. In </w:t>
      </w:r>
      <w:r w:rsidRPr="00747227">
        <w:rPr>
          <w:rFonts w:ascii="Arial" w:hAnsi="Arial" w:cs="Arial"/>
          <w:i/>
          <w:iCs/>
          <w:sz w:val="24"/>
          <w:szCs w:val="24"/>
        </w:rPr>
        <w:t>Three Decades of Polish Socio-Economic Transformations: Geographical Perspectives</w:t>
      </w:r>
      <w:r w:rsidRPr="00747227">
        <w:rPr>
          <w:rFonts w:ascii="Arial" w:hAnsi="Arial" w:cs="Arial"/>
          <w:sz w:val="24"/>
          <w:szCs w:val="24"/>
        </w:rPr>
        <w:t> (pp. 331-358). Cham: Springer International Publishing.</w:t>
      </w:r>
    </w:p>
    <w:p w14:paraId="13EFB0BF"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Liu, K.N. and Hu, C., 2022. Critical success factors of green hotel investment in Taiwan. </w:t>
      </w:r>
      <w:r w:rsidRPr="00747227">
        <w:rPr>
          <w:rFonts w:ascii="Arial" w:hAnsi="Arial" w:cs="Arial"/>
          <w:i/>
          <w:iCs/>
          <w:sz w:val="24"/>
          <w:szCs w:val="24"/>
        </w:rPr>
        <w:t>International Journal of Contemporary Hospitality Management</w:t>
      </w:r>
      <w:r w:rsidRPr="00747227">
        <w:rPr>
          <w:rFonts w:ascii="Arial" w:hAnsi="Arial" w:cs="Arial"/>
          <w:sz w:val="24"/>
          <w:szCs w:val="24"/>
        </w:rPr>
        <w:t>, </w:t>
      </w:r>
      <w:r w:rsidRPr="00747227">
        <w:rPr>
          <w:rFonts w:ascii="Arial" w:hAnsi="Arial" w:cs="Arial"/>
          <w:i/>
          <w:iCs/>
          <w:sz w:val="24"/>
          <w:szCs w:val="24"/>
        </w:rPr>
        <w:t>34</w:t>
      </w:r>
      <w:r w:rsidRPr="00747227">
        <w:rPr>
          <w:rFonts w:ascii="Arial" w:hAnsi="Arial" w:cs="Arial"/>
          <w:sz w:val="24"/>
          <w:szCs w:val="24"/>
        </w:rPr>
        <w:t>(3), pp.951-971.</w:t>
      </w:r>
    </w:p>
    <w:p w14:paraId="6D5C3E84"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Mitchell, K. and Pallister-Wilkins, P., 2023. </w:t>
      </w:r>
      <w:r w:rsidRPr="00747227">
        <w:rPr>
          <w:rFonts w:ascii="Arial" w:hAnsi="Arial" w:cs="Arial"/>
          <w:i/>
          <w:iCs/>
          <w:sz w:val="24"/>
          <w:szCs w:val="24"/>
        </w:rPr>
        <w:t>The Routledge international handbook of critical philanthropy and humanitarianism</w:t>
      </w:r>
      <w:r w:rsidRPr="00747227">
        <w:rPr>
          <w:rFonts w:ascii="Arial" w:hAnsi="Arial" w:cs="Arial"/>
          <w:sz w:val="24"/>
          <w:szCs w:val="24"/>
        </w:rPr>
        <w:t>. Taylor &amp; Francis Group.</w:t>
      </w:r>
    </w:p>
    <w:p w14:paraId="06D73176" w14:textId="77777777" w:rsidR="00E77BF7" w:rsidRPr="00747227" w:rsidRDefault="00E77BF7" w:rsidP="00747227">
      <w:pPr>
        <w:spacing w:after="0" w:line="360" w:lineRule="auto"/>
        <w:ind w:left="720" w:hanging="720"/>
        <w:rPr>
          <w:rFonts w:ascii="Arial" w:hAnsi="Arial" w:cs="Arial"/>
          <w:sz w:val="24"/>
          <w:szCs w:val="24"/>
        </w:rPr>
      </w:pPr>
      <w:proofErr w:type="spellStart"/>
      <w:r w:rsidRPr="00747227">
        <w:rPr>
          <w:rFonts w:ascii="Arial" w:hAnsi="Arial" w:cs="Arial"/>
          <w:sz w:val="24"/>
          <w:szCs w:val="24"/>
        </w:rPr>
        <w:t>Pásková</w:t>
      </w:r>
      <w:proofErr w:type="spellEnd"/>
      <w:r w:rsidRPr="00747227">
        <w:rPr>
          <w:rFonts w:ascii="Arial" w:hAnsi="Arial" w:cs="Arial"/>
          <w:sz w:val="24"/>
          <w:szCs w:val="24"/>
        </w:rPr>
        <w:t>, M. and Zelenka, J., 2024. Case Studies of Social Responsibility in Tourism. In </w:t>
      </w:r>
      <w:r w:rsidRPr="00747227">
        <w:rPr>
          <w:rFonts w:ascii="Arial" w:hAnsi="Arial" w:cs="Arial"/>
          <w:i/>
          <w:iCs/>
          <w:sz w:val="24"/>
          <w:szCs w:val="24"/>
        </w:rPr>
        <w:t>Social Responsibility in Tourism: Applications, Best-Practices, and Case Studies</w:t>
      </w:r>
      <w:r w:rsidRPr="00747227">
        <w:rPr>
          <w:rFonts w:ascii="Arial" w:hAnsi="Arial" w:cs="Arial"/>
          <w:sz w:val="24"/>
          <w:szCs w:val="24"/>
        </w:rPr>
        <w:t> (pp. 137-158). Cham: Springer Nature Switzerland.</w:t>
      </w:r>
    </w:p>
    <w:p w14:paraId="089137BD"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Rogers, H.L., 2022. </w:t>
      </w:r>
      <w:r w:rsidRPr="00747227">
        <w:rPr>
          <w:rFonts w:ascii="Arial" w:hAnsi="Arial" w:cs="Arial"/>
          <w:i/>
          <w:iCs/>
          <w:sz w:val="24"/>
          <w:szCs w:val="24"/>
        </w:rPr>
        <w:t>Resounding archipelagoes: music and tourism in New Orleans and Havana</w:t>
      </w:r>
      <w:r w:rsidRPr="00747227">
        <w:rPr>
          <w:rFonts w:ascii="Arial" w:hAnsi="Arial" w:cs="Arial"/>
          <w:sz w:val="24"/>
          <w:szCs w:val="24"/>
        </w:rPr>
        <w:t> (Doctoral dissertation, The University of Chicago).</w:t>
      </w:r>
    </w:p>
    <w:p w14:paraId="46140628" w14:textId="77777777" w:rsidR="00E77BF7" w:rsidRPr="00747227" w:rsidRDefault="00E77BF7" w:rsidP="00747227">
      <w:pPr>
        <w:spacing w:after="0" w:line="360" w:lineRule="auto"/>
        <w:ind w:left="720" w:hanging="720"/>
        <w:rPr>
          <w:rFonts w:ascii="Arial" w:hAnsi="Arial" w:cs="Arial"/>
          <w:sz w:val="24"/>
          <w:szCs w:val="24"/>
        </w:rPr>
      </w:pPr>
      <w:proofErr w:type="spellStart"/>
      <w:r w:rsidRPr="00747227">
        <w:rPr>
          <w:rFonts w:ascii="Arial" w:hAnsi="Arial" w:cs="Arial"/>
          <w:sz w:val="24"/>
          <w:szCs w:val="24"/>
        </w:rPr>
        <w:t>Thommandru</w:t>
      </w:r>
      <w:proofErr w:type="spellEnd"/>
      <w:r w:rsidRPr="00747227">
        <w:rPr>
          <w:rFonts w:ascii="Arial" w:hAnsi="Arial" w:cs="Arial"/>
          <w:sz w:val="24"/>
          <w:szCs w:val="24"/>
        </w:rPr>
        <w:t xml:space="preserve">, A., </w:t>
      </w:r>
      <w:proofErr w:type="spellStart"/>
      <w:r w:rsidRPr="00747227">
        <w:rPr>
          <w:rFonts w:ascii="Arial" w:hAnsi="Arial" w:cs="Arial"/>
          <w:sz w:val="24"/>
          <w:szCs w:val="24"/>
        </w:rPr>
        <w:t>Espinoza-Maguiña</w:t>
      </w:r>
      <w:proofErr w:type="spellEnd"/>
      <w:r w:rsidRPr="00747227">
        <w:rPr>
          <w:rFonts w:ascii="Arial" w:hAnsi="Arial" w:cs="Arial"/>
          <w:sz w:val="24"/>
          <w:szCs w:val="24"/>
        </w:rPr>
        <w:t>, M., Ramirez-Asis, E., Ray, S., Naved, M. and Guzman-Avalos, M., 2023. Role of tourism and hospitality business in economic development. </w:t>
      </w:r>
      <w:r w:rsidRPr="00747227">
        <w:rPr>
          <w:rFonts w:ascii="Arial" w:hAnsi="Arial" w:cs="Arial"/>
          <w:i/>
          <w:iCs/>
          <w:sz w:val="24"/>
          <w:szCs w:val="24"/>
        </w:rPr>
        <w:t>Materials Today: Proceedings</w:t>
      </w:r>
      <w:r w:rsidRPr="00747227">
        <w:rPr>
          <w:rFonts w:ascii="Arial" w:hAnsi="Arial" w:cs="Arial"/>
          <w:sz w:val="24"/>
          <w:szCs w:val="24"/>
        </w:rPr>
        <w:t>, </w:t>
      </w:r>
      <w:r w:rsidRPr="00747227">
        <w:rPr>
          <w:rFonts w:ascii="Arial" w:hAnsi="Arial" w:cs="Arial"/>
          <w:i/>
          <w:iCs/>
          <w:sz w:val="24"/>
          <w:szCs w:val="24"/>
        </w:rPr>
        <w:t>80</w:t>
      </w:r>
      <w:r w:rsidRPr="00747227">
        <w:rPr>
          <w:rFonts w:ascii="Arial" w:hAnsi="Arial" w:cs="Arial"/>
          <w:sz w:val="24"/>
          <w:szCs w:val="24"/>
        </w:rPr>
        <w:t>, pp.2901-2904.</w:t>
      </w:r>
    </w:p>
    <w:p w14:paraId="093D04BA"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 xml:space="preserve">Uyar, A., </w:t>
      </w:r>
      <w:proofErr w:type="spellStart"/>
      <w:r w:rsidRPr="00747227">
        <w:rPr>
          <w:rFonts w:ascii="Arial" w:hAnsi="Arial" w:cs="Arial"/>
          <w:sz w:val="24"/>
          <w:szCs w:val="24"/>
        </w:rPr>
        <w:t>Koseoglu</w:t>
      </w:r>
      <w:proofErr w:type="spellEnd"/>
      <w:r w:rsidRPr="00747227">
        <w:rPr>
          <w:rFonts w:ascii="Arial" w:hAnsi="Arial" w:cs="Arial"/>
          <w:sz w:val="24"/>
          <w:szCs w:val="24"/>
        </w:rPr>
        <w:t xml:space="preserve">, M.A., </w:t>
      </w:r>
      <w:proofErr w:type="spellStart"/>
      <w:r w:rsidRPr="00747227">
        <w:rPr>
          <w:rFonts w:ascii="Arial" w:hAnsi="Arial" w:cs="Arial"/>
          <w:sz w:val="24"/>
          <w:szCs w:val="24"/>
        </w:rPr>
        <w:t>Kuzey</w:t>
      </w:r>
      <w:proofErr w:type="spellEnd"/>
      <w:r w:rsidRPr="00747227">
        <w:rPr>
          <w:rFonts w:ascii="Arial" w:hAnsi="Arial" w:cs="Arial"/>
          <w:sz w:val="24"/>
          <w:szCs w:val="24"/>
        </w:rPr>
        <w:t>, C. and Karaman, A.S., 2023. Does firm strategy influence corporate social responsibility and firm performance? Evidence from the tourism industry. </w:t>
      </w:r>
      <w:r w:rsidRPr="00747227">
        <w:rPr>
          <w:rFonts w:ascii="Arial" w:hAnsi="Arial" w:cs="Arial"/>
          <w:i/>
          <w:iCs/>
          <w:sz w:val="24"/>
          <w:szCs w:val="24"/>
        </w:rPr>
        <w:t>Tourism Economics</w:t>
      </w:r>
      <w:r w:rsidRPr="00747227">
        <w:rPr>
          <w:rFonts w:ascii="Arial" w:hAnsi="Arial" w:cs="Arial"/>
          <w:sz w:val="24"/>
          <w:szCs w:val="24"/>
        </w:rPr>
        <w:t>, </w:t>
      </w:r>
      <w:r w:rsidRPr="00747227">
        <w:rPr>
          <w:rFonts w:ascii="Arial" w:hAnsi="Arial" w:cs="Arial"/>
          <w:i/>
          <w:iCs/>
          <w:sz w:val="24"/>
          <w:szCs w:val="24"/>
        </w:rPr>
        <w:t>29</w:t>
      </w:r>
      <w:r w:rsidRPr="00747227">
        <w:rPr>
          <w:rFonts w:ascii="Arial" w:hAnsi="Arial" w:cs="Arial"/>
          <w:sz w:val="24"/>
          <w:szCs w:val="24"/>
        </w:rPr>
        <w:t>(5), pp.1272-1301.</w:t>
      </w:r>
    </w:p>
    <w:p w14:paraId="04EAFF08"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Westlake, S., 2022. Building the BBC-branded NGO: Overseas Development, the World Service, and the Marshall Plan of the Mind, c. 1965–99. </w:t>
      </w:r>
      <w:r w:rsidRPr="00747227">
        <w:rPr>
          <w:rFonts w:ascii="Arial" w:hAnsi="Arial" w:cs="Arial"/>
          <w:i/>
          <w:iCs/>
          <w:sz w:val="24"/>
          <w:szCs w:val="24"/>
        </w:rPr>
        <w:t>Twentieth Century British History</w:t>
      </w:r>
      <w:r w:rsidRPr="00747227">
        <w:rPr>
          <w:rFonts w:ascii="Arial" w:hAnsi="Arial" w:cs="Arial"/>
          <w:sz w:val="24"/>
          <w:szCs w:val="24"/>
        </w:rPr>
        <w:t>, </w:t>
      </w:r>
      <w:r w:rsidRPr="00747227">
        <w:rPr>
          <w:rFonts w:ascii="Arial" w:hAnsi="Arial" w:cs="Arial"/>
          <w:i/>
          <w:iCs/>
          <w:sz w:val="24"/>
          <w:szCs w:val="24"/>
        </w:rPr>
        <w:t>33</w:t>
      </w:r>
      <w:r w:rsidRPr="00747227">
        <w:rPr>
          <w:rFonts w:ascii="Arial" w:hAnsi="Arial" w:cs="Arial"/>
          <w:sz w:val="24"/>
          <w:szCs w:val="24"/>
        </w:rPr>
        <w:t>(1), pp.29-51.</w:t>
      </w:r>
    </w:p>
    <w:p w14:paraId="464696DE"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Zackariya, S., 2023. </w:t>
      </w:r>
      <w:r w:rsidRPr="00747227">
        <w:rPr>
          <w:rFonts w:ascii="Arial" w:hAnsi="Arial" w:cs="Arial"/>
          <w:i/>
          <w:iCs/>
          <w:sz w:val="24"/>
          <w:szCs w:val="24"/>
        </w:rPr>
        <w:t>Leading Travel and Tourism Retail: How Businesses Can Sustainably Capture New Profits in Shopping Tourism</w:t>
      </w:r>
      <w:r w:rsidRPr="00747227">
        <w:rPr>
          <w:rFonts w:ascii="Arial" w:hAnsi="Arial" w:cs="Arial"/>
          <w:sz w:val="24"/>
          <w:szCs w:val="24"/>
        </w:rPr>
        <w:t>. Kogan Page Publishers.</w:t>
      </w:r>
    </w:p>
    <w:p w14:paraId="1D16AEFF" w14:textId="77777777" w:rsidR="00E77BF7" w:rsidRPr="00747227" w:rsidRDefault="00E77BF7" w:rsidP="00747227">
      <w:pPr>
        <w:spacing w:after="0" w:line="360" w:lineRule="auto"/>
        <w:ind w:left="720" w:hanging="720"/>
        <w:rPr>
          <w:rFonts w:ascii="Arial" w:hAnsi="Arial" w:cs="Arial"/>
          <w:sz w:val="24"/>
          <w:szCs w:val="24"/>
        </w:rPr>
      </w:pPr>
      <w:r w:rsidRPr="00747227">
        <w:rPr>
          <w:rFonts w:ascii="Arial" w:hAnsi="Arial" w:cs="Arial"/>
          <w:sz w:val="24"/>
          <w:szCs w:val="24"/>
        </w:rPr>
        <w:t>Zhao, L., Chau, K.Y., Tran, T.K., Sadiq, M., Xuyen, N.T.M. and Phan, T.T.H., 2022. Enhancing green economic recovery through green bonds financing and energy efficiency investments. </w:t>
      </w:r>
      <w:r w:rsidRPr="00747227">
        <w:rPr>
          <w:rFonts w:ascii="Arial" w:hAnsi="Arial" w:cs="Arial"/>
          <w:i/>
          <w:iCs/>
          <w:sz w:val="24"/>
          <w:szCs w:val="24"/>
        </w:rPr>
        <w:t>Economic Analysis and Policy</w:t>
      </w:r>
      <w:r w:rsidRPr="00747227">
        <w:rPr>
          <w:rFonts w:ascii="Arial" w:hAnsi="Arial" w:cs="Arial"/>
          <w:sz w:val="24"/>
          <w:szCs w:val="24"/>
        </w:rPr>
        <w:t>, </w:t>
      </w:r>
      <w:r w:rsidRPr="00747227">
        <w:rPr>
          <w:rFonts w:ascii="Arial" w:hAnsi="Arial" w:cs="Arial"/>
          <w:i/>
          <w:iCs/>
          <w:sz w:val="24"/>
          <w:szCs w:val="24"/>
        </w:rPr>
        <w:t>76</w:t>
      </w:r>
      <w:r w:rsidRPr="00747227">
        <w:rPr>
          <w:rFonts w:ascii="Arial" w:hAnsi="Arial" w:cs="Arial"/>
          <w:sz w:val="24"/>
          <w:szCs w:val="24"/>
        </w:rPr>
        <w:t>, pp.488-501.</w:t>
      </w:r>
    </w:p>
    <w:p w14:paraId="61F5CED6" w14:textId="77777777" w:rsidR="00E77BF7" w:rsidRPr="00747227" w:rsidRDefault="00E77BF7" w:rsidP="00747227">
      <w:pPr>
        <w:spacing w:after="0" w:line="360" w:lineRule="auto"/>
        <w:rPr>
          <w:rFonts w:ascii="Arial" w:hAnsi="Arial" w:cs="Arial"/>
          <w:sz w:val="24"/>
          <w:szCs w:val="24"/>
        </w:rPr>
      </w:pPr>
    </w:p>
    <w:sectPr w:rsidR="00E77BF7" w:rsidRPr="0074722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71E71" w14:textId="77777777" w:rsidR="00D2383B" w:rsidRDefault="00D2383B" w:rsidP="00C03D8B">
      <w:pPr>
        <w:spacing w:after="0" w:line="240" w:lineRule="auto"/>
      </w:pPr>
      <w:r>
        <w:separator/>
      </w:r>
    </w:p>
  </w:endnote>
  <w:endnote w:type="continuationSeparator" w:id="0">
    <w:p w14:paraId="181FD029" w14:textId="77777777" w:rsidR="00D2383B" w:rsidRDefault="00D2383B" w:rsidP="00C03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6761E" w14:textId="77777777" w:rsidR="00D2383B" w:rsidRDefault="00D2383B" w:rsidP="00C03D8B">
      <w:pPr>
        <w:spacing w:after="0" w:line="240" w:lineRule="auto"/>
      </w:pPr>
      <w:r>
        <w:separator/>
      </w:r>
    </w:p>
  </w:footnote>
  <w:footnote w:type="continuationSeparator" w:id="0">
    <w:p w14:paraId="59879A0E" w14:textId="77777777" w:rsidR="00D2383B" w:rsidRDefault="00D2383B" w:rsidP="00C03D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696277"/>
      <w:docPartObj>
        <w:docPartGallery w:val="Page Numbers (Top of Page)"/>
        <w:docPartUnique/>
      </w:docPartObj>
    </w:sdtPr>
    <w:sdtEndPr>
      <w:rPr>
        <w:noProof/>
      </w:rPr>
    </w:sdtEndPr>
    <w:sdtContent>
      <w:p w14:paraId="0AF14C6D" w14:textId="36DE406B" w:rsidR="00C03D8B" w:rsidRDefault="00C03D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CB84F2" w14:textId="77777777" w:rsidR="00C03D8B" w:rsidRDefault="00C03D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2DA"/>
    <w:rsid w:val="00001BB7"/>
    <w:rsid w:val="000372A2"/>
    <w:rsid w:val="00043B94"/>
    <w:rsid w:val="00056A8D"/>
    <w:rsid w:val="000812DA"/>
    <w:rsid w:val="000A2AD2"/>
    <w:rsid w:val="001557D0"/>
    <w:rsid w:val="00172A00"/>
    <w:rsid w:val="00221E22"/>
    <w:rsid w:val="00270364"/>
    <w:rsid w:val="002A47C1"/>
    <w:rsid w:val="00345FF2"/>
    <w:rsid w:val="003D748F"/>
    <w:rsid w:val="00414640"/>
    <w:rsid w:val="004543E7"/>
    <w:rsid w:val="00454637"/>
    <w:rsid w:val="00487707"/>
    <w:rsid w:val="004948F2"/>
    <w:rsid w:val="004D0CD7"/>
    <w:rsid w:val="00515D89"/>
    <w:rsid w:val="00532828"/>
    <w:rsid w:val="00536F59"/>
    <w:rsid w:val="00537656"/>
    <w:rsid w:val="005F411D"/>
    <w:rsid w:val="006635DD"/>
    <w:rsid w:val="00747227"/>
    <w:rsid w:val="00763E22"/>
    <w:rsid w:val="0078023B"/>
    <w:rsid w:val="00904D5F"/>
    <w:rsid w:val="0096418F"/>
    <w:rsid w:val="009C77C7"/>
    <w:rsid w:val="009D0810"/>
    <w:rsid w:val="00A617DC"/>
    <w:rsid w:val="00A63A19"/>
    <w:rsid w:val="00AB5EAF"/>
    <w:rsid w:val="00AE68BE"/>
    <w:rsid w:val="00AF766E"/>
    <w:rsid w:val="00B01343"/>
    <w:rsid w:val="00B54600"/>
    <w:rsid w:val="00B636D3"/>
    <w:rsid w:val="00BB23EB"/>
    <w:rsid w:val="00BC45B0"/>
    <w:rsid w:val="00BE153F"/>
    <w:rsid w:val="00C03D8B"/>
    <w:rsid w:val="00C4141F"/>
    <w:rsid w:val="00C716BF"/>
    <w:rsid w:val="00CF1E29"/>
    <w:rsid w:val="00D2383B"/>
    <w:rsid w:val="00D50705"/>
    <w:rsid w:val="00D51FAE"/>
    <w:rsid w:val="00D854A4"/>
    <w:rsid w:val="00E73E5E"/>
    <w:rsid w:val="00E77BF7"/>
    <w:rsid w:val="00EC6612"/>
    <w:rsid w:val="00F22686"/>
    <w:rsid w:val="00F54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8D1B6"/>
  <w15:chartTrackingRefBased/>
  <w15:docId w15:val="{81B445A5-59AF-41E6-B202-0D33E5BD9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2DA"/>
  </w:style>
  <w:style w:type="paragraph" w:styleId="Heading1">
    <w:name w:val="heading 1"/>
    <w:basedOn w:val="Normal"/>
    <w:next w:val="Normal"/>
    <w:link w:val="Heading1Char"/>
    <w:autoRedefine/>
    <w:uiPriority w:val="9"/>
    <w:qFormat/>
    <w:rsid w:val="00056A8D"/>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4141F"/>
    <w:pPr>
      <w:spacing w:after="0" w:line="360" w:lineRule="auto"/>
      <w:contextualSpacing/>
      <w:jc w:val="center"/>
    </w:pPr>
    <w:rPr>
      <w:rFonts w:ascii="Arial" w:eastAsiaTheme="majorEastAsia" w:hAnsi="Arial" w:cstheme="majorBidi"/>
      <w:b/>
      <w:color w:val="000000" w:themeColor="text1"/>
      <w:spacing w:val="-10"/>
      <w:kern w:val="28"/>
      <w:sz w:val="24"/>
      <w:szCs w:val="56"/>
    </w:rPr>
  </w:style>
  <w:style w:type="character" w:customStyle="1" w:styleId="TitleChar">
    <w:name w:val="Title Char"/>
    <w:basedOn w:val="DefaultParagraphFont"/>
    <w:link w:val="Title"/>
    <w:uiPriority w:val="10"/>
    <w:rsid w:val="00C4141F"/>
    <w:rPr>
      <w:rFonts w:ascii="Arial" w:eastAsiaTheme="majorEastAsia" w:hAnsi="Arial" w:cstheme="majorBidi"/>
      <w:b/>
      <w:color w:val="000000" w:themeColor="text1"/>
      <w:spacing w:val="-10"/>
      <w:kern w:val="28"/>
      <w:sz w:val="24"/>
      <w:szCs w:val="56"/>
    </w:rPr>
  </w:style>
  <w:style w:type="character" w:customStyle="1" w:styleId="Heading1Char">
    <w:name w:val="Heading 1 Char"/>
    <w:basedOn w:val="DefaultParagraphFont"/>
    <w:link w:val="Heading1"/>
    <w:uiPriority w:val="9"/>
    <w:rsid w:val="00056A8D"/>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056A8D"/>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56A8D"/>
    <w:pPr>
      <w:spacing w:after="100"/>
    </w:pPr>
  </w:style>
  <w:style w:type="character" w:styleId="Hyperlink">
    <w:name w:val="Hyperlink"/>
    <w:basedOn w:val="DefaultParagraphFont"/>
    <w:uiPriority w:val="99"/>
    <w:unhideWhenUsed/>
    <w:rsid w:val="00056A8D"/>
    <w:rPr>
      <w:color w:val="0563C1" w:themeColor="hyperlink"/>
      <w:u w:val="single"/>
    </w:rPr>
  </w:style>
  <w:style w:type="paragraph" w:styleId="Header">
    <w:name w:val="header"/>
    <w:basedOn w:val="Normal"/>
    <w:link w:val="HeaderChar"/>
    <w:uiPriority w:val="99"/>
    <w:unhideWhenUsed/>
    <w:rsid w:val="00C03D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3D8B"/>
  </w:style>
  <w:style w:type="paragraph" w:styleId="Footer">
    <w:name w:val="footer"/>
    <w:basedOn w:val="Normal"/>
    <w:link w:val="FooterChar"/>
    <w:uiPriority w:val="99"/>
    <w:unhideWhenUsed/>
    <w:rsid w:val="00C03D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D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939">
      <w:bodyDiv w:val="1"/>
      <w:marLeft w:val="0"/>
      <w:marRight w:val="0"/>
      <w:marTop w:val="0"/>
      <w:marBottom w:val="0"/>
      <w:divBdr>
        <w:top w:val="none" w:sz="0" w:space="0" w:color="auto"/>
        <w:left w:val="none" w:sz="0" w:space="0" w:color="auto"/>
        <w:bottom w:val="none" w:sz="0" w:space="0" w:color="auto"/>
        <w:right w:val="none" w:sz="0" w:space="0" w:color="auto"/>
      </w:divBdr>
    </w:div>
    <w:div w:id="21632857">
      <w:bodyDiv w:val="1"/>
      <w:marLeft w:val="0"/>
      <w:marRight w:val="0"/>
      <w:marTop w:val="0"/>
      <w:marBottom w:val="0"/>
      <w:divBdr>
        <w:top w:val="none" w:sz="0" w:space="0" w:color="auto"/>
        <w:left w:val="none" w:sz="0" w:space="0" w:color="auto"/>
        <w:bottom w:val="none" w:sz="0" w:space="0" w:color="auto"/>
        <w:right w:val="none" w:sz="0" w:space="0" w:color="auto"/>
      </w:divBdr>
    </w:div>
    <w:div w:id="87972654">
      <w:bodyDiv w:val="1"/>
      <w:marLeft w:val="0"/>
      <w:marRight w:val="0"/>
      <w:marTop w:val="0"/>
      <w:marBottom w:val="0"/>
      <w:divBdr>
        <w:top w:val="none" w:sz="0" w:space="0" w:color="auto"/>
        <w:left w:val="none" w:sz="0" w:space="0" w:color="auto"/>
        <w:bottom w:val="none" w:sz="0" w:space="0" w:color="auto"/>
        <w:right w:val="none" w:sz="0" w:space="0" w:color="auto"/>
      </w:divBdr>
    </w:div>
    <w:div w:id="129790222">
      <w:bodyDiv w:val="1"/>
      <w:marLeft w:val="0"/>
      <w:marRight w:val="0"/>
      <w:marTop w:val="0"/>
      <w:marBottom w:val="0"/>
      <w:divBdr>
        <w:top w:val="none" w:sz="0" w:space="0" w:color="auto"/>
        <w:left w:val="none" w:sz="0" w:space="0" w:color="auto"/>
        <w:bottom w:val="none" w:sz="0" w:space="0" w:color="auto"/>
        <w:right w:val="none" w:sz="0" w:space="0" w:color="auto"/>
      </w:divBdr>
    </w:div>
    <w:div w:id="257444900">
      <w:bodyDiv w:val="1"/>
      <w:marLeft w:val="0"/>
      <w:marRight w:val="0"/>
      <w:marTop w:val="0"/>
      <w:marBottom w:val="0"/>
      <w:divBdr>
        <w:top w:val="none" w:sz="0" w:space="0" w:color="auto"/>
        <w:left w:val="none" w:sz="0" w:space="0" w:color="auto"/>
        <w:bottom w:val="none" w:sz="0" w:space="0" w:color="auto"/>
        <w:right w:val="none" w:sz="0" w:space="0" w:color="auto"/>
      </w:divBdr>
    </w:div>
    <w:div w:id="276376903">
      <w:bodyDiv w:val="1"/>
      <w:marLeft w:val="0"/>
      <w:marRight w:val="0"/>
      <w:marTop w:val="0"/>
      <w:marBottom w:val="0"/>
      <w:divBdr>
        <w:top w:val="none" w:sz="0" w:space="0" w:color="auto"/>
        <w:left w:val="none" w:sz="0" w:space="0" w:color="auto"/>
        <w:bottom w:val="none" w:sz="0" w:space="0" w:color="auto"/>
        <w:right w:val="none" w:sz="0" w:space="0" w:color="auto"/>
      </w:divBdr>
    </w:div>
    <w:div w:id="278076473">
      <w:bodyDiv w:val="1"/>
      <w:marLeft w:val="0"/>
      <w:marRight w:val="0"/>
      <w:marTop w:val="0"/>
      <w:marBottom w:val="0"/>
      <w:divBdr>
        <w:top w:val="none" w:sz="0" w:space="0" w:color="auto"/>
        <w:left w:val="none" w:sz="0" w:space="0" w:color="auto"/>
        <w:bottom w:val="none" w:sz="0" w:space="0" w:color="auto"/>
        <w:right w:val="none" w:sz="0" w:space="0" w:color="auto"/>
      </w:divBdr>
    </w:div>
    <w:div w:id="298846127">
      <w:bodyDiv w:val="1"/>
      <w:marLeft w:val="0"/>
      <w:marRight w:val="0"/>
      <w:marTop w:val="0"/>
      <w:marBottom w:val="0"/>
      <w:divBdr>
        <w:top w:val="none" w:sz="0" w:space="0" w:color="auto"/>
        <w:left w:val="none" w:sz="0" w:space="0" w:color="auto"/>
        <w:bottom w:val="none" w:sz="0" w:space="0" w:color="auto"/>
        <w:right w:val="none" w:sz="0" w:space="0" w:color="auto"/>
      </w:divBdr>
    </w:div>
    <w:div w:id="301616151">
      <w:bodyDiv w:val="1"/>
      <w:marLeft w:val="0"/>
      <w:marRight w:val="0"/>
      <w:marTop w:val="0"/>
      <w:marBottom w:val="0"/>
      <w:divBdr>
        <w:top w:val="none" w:sz="0" w:space="0" w:color="auto"/>
        <w:left w:val="none" w:sz="0" w:space="0" w:color="auto"/>
        <w:bottom w:val="none" w:sz="0" w:space="0" w:color="auto"/>
        <w:right w:val="none" w:sz="0" w:space="0" w:color="auto"/>
      </w:divBdr>
    </w:div>
    <w:div w:id="324627779">
      <w:bodyDiv w:val="1"/>
      <w:marLeft w:val="0"/>
      <w:marRight w:val="0"/>
      <w:marTop w:val="0"/>
      <w:marBottom w:val="0"/>
      <w:divBdr>
        <w:top w:val="none" w:sz="0" w:space="0" w:color="auto"/>
        <w:left w:val="none" w:sz="0" w:space="0" w:color="auto"/>
        <w:bottom w:val="none" w:sz="0" w:space="0" w:color="auto"/>
        <w:right w:val="none" w:sz="0" w:space="0" w:color="auto"/>
      </w:divBdr>
    </w:div>
    <w:div w:id="345791306">
      <w:bodyDiv w:val="1"/>
      <w:marLeft w:val="0"/>
      <w:marRight w:val="0"/>
      <w:marTop w:val="0"/>
      <w:marBottom w:val="0"/>
      <w:divBdr>
        <w:top w:val="none" w:sz="0" w:space="0" w:color="auto"/>
        <w:left w:val="none" w:sz="0" w:space="0" w:color="auto"/>
        <w:bottom w:val="none" w:sz="0" w:space="0" w:color="auto"/>
        <w:right w:val="none" w:sz="0" w:space="0" w:color="auto"/>
      </w:divBdr>
      <w:divsChild>
        <w:div w:id="1210918454">
          <w:marLeft w:val="0"/>
          <w:marRight w:val="0"/>
          <w:marTop w:val="0"/>
          <w:marBottom w:val="0"/>
          <w:divBdr>
            <w:top w:val="none" w:sz="0" w:space="0" w:color="auto"/>
            <w:left w:val="none" w:sz="0" w:space="0" w:color="auto"/>
            <w:bottom w:val="none" w:sz="0" w:space="0" w:color="auto"/>
            <w:right w:val="none" w:sz="0" w:space="0" w:color="auto"/>
          </w:divBdr>
          <w:divsChild>
            <w:div w:id="146359453">
              <w:marLeft w:val="0"/>
              <w:marRight w:val="0"/>
              <w:marTop w:val="0"/>
              <w:marBottom w:val="0"/>
              <w:divBdr>
                <w:top w:val="none" w:sz="0" w:space="0" w:color="auto"/>
                <w:left w:val="none" w:sz="0" w:space="0" w:color="auto"/>
                <w:bottom w:val="none" w:sz="0" w:space="0" w:color="auto"/>
                <w:right w:val="none" w:sz="0" w:space="0" w:color="auto"/>
              </w:divBdr>
              <w:divsChild>
                <w:div w:id="257563780">
                  <w:marLeft w:val="0"/>
                  <w:marRight w:val="0"/>
                  <w:marTop w:val="0"/>
                  <w:marBottom w:val="0"/>
                  <w:divBdr>
                    <w:top w:val="none" w:sz="0" w:space="0" w:color="auto"/>
                    <w:left w:val="none" w:sz="0" w:space="0" w:color="auto"/>
                    <w:bottom w:val="none" w:sz="0" w:space="0" w:color="auto"/>
                    <w:right w:val="none" w:sz="0" w:space="0" w:color="auto"/>
                  </w:divBdr>
                  <w:divsChild>
                    <w:div w:id="147294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25538">
          <w:marLeft w:val="0"/>
          <w:marRight w:val="0"/>
          <w:marTop w:val="0"/>
          <w:marBottom w:val="0"/>
          <w:divBdr>
            <w:top w:val="none" w:sz="0" w:space="0" w:color="auto"/>
            <w:left w:val="none" w:sz="0" w:space="0" w:color="auto"/>
            <w:bottom w:val="none" w:sz="0" w:space="0" w:color="auto"/>
            <w:right w:val="none" w:sz="0" w:space="0" w:color="auto"/>
          </w:divBdr>
          <w:divsChild>
            <w:div w:id="1569994442">
              <w:marLeft w:val="0"/>
              <w:marRight w:val="0"/>
              <w:marTop w:val="0"/>
              <w:marBottom w:val="0"/>
              <w:divBdr>
                <w:top w:val="none" w:sz="0" w:space="0" w:color="auto"/>
                <w:left w:val="none" w:sz="0" w:space="0" w:color="auto"/>
                <w:bottom w:val="none" w:sz="0" w:space="0" w:color="auto"/>
                <w:right w:val="none" w:sz="0" w:space="0" w:color="auto"/>
              </w:divBdr>
              <w:divsChild>
                <w:div w:id="1399786372">
                  <w:marLeft w:val="0"/>
                  <w:marRight w:val="0"/>
                  <w:marTop w:val="0"/>
                  <w:marBottom w:val="0"/>
                  <w:divBdr>
                    <w:top w:val="none" w:sz="0" w:space="0" w:color="auto"/>
                    <w:left w:val="none" w:sz="0" w:space="0" w:color="auto"/>
                    <w:bottom w:val="none" w:sz="0" w:space="0" w:color="auto"/>
                    <w:right w:val="none" w:sz="0" w:space="0" w:color="auto"/>
                  </w:divBdr>
                  <w:divsChild>
                    <w:div w:id="214318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049768">
      <w:bodyDiv w:val="1"/>
      <w:marLeft w:val="0"/>
      <w:marRight w:val="0"/>
      <w:marTop w:val="0"/>
      <w:marBottom w:val="0"/>
      <w:divBdr>
        <w:top w:val="none" w:sz="0" w:space="0" w:color="auto"/>
        <w:left w:val="none" w:sz="0" w:space="0" w:color="auto"/>
        <w:bottom w:val="none" w:sz="0" w:space="0" w:color="auto"/>
        <w:right w:val="none" w:sz="0" w:space="0" w:color="auto"/>
      </w:divBdr>
    </w:div>
    <w:div w:id="449521411">
      <w:bodyDiv w:val="1"/>
      <w:marLeft w:val="0"/>
      <w:marRight w:val="0"/>
      <w:marTop w:val="0"/>
      <w:marBottom w:val="0"/>
      <w:divBdr>
        <w:top w:val="none" w:sz="0" w:space="0" w:color="auto"/>
        <w:left w:val="none" w:sz="0" w:space="0" w:color="auto"/>
        <w:bottom w:val="none" w:sz="0" w:space="0" w:color="auto"/>
        <w:right w:val="none" w:sz="0" w:space="0" w:color="auto"/>
      </w:divBdr>
    </w:div>
    <w:div w:id="469596996">
      <w:bodyDiv w:val="1"/>
      <w:marLeft w:val="0"/>
      <w:marRight w:val="0"/>
      <w:marTop w:val="0"/>
      <w:marBottom w:val="0"/>
      <w:divBdr>
        <w:top w:val="none" w:sz="0" w:space="0" w:color="auto"/>
        <w:left w:val="none" w:sz="0" w:space="0" w:color="auto"/>
        <w:bottom w:val="none" w:sz="0" w:space="0" w:color="auto"/>
        <w:right w:val="none" w:sz="0" w:space="0" w:color="auto"/>
      </w:divBdr>
      <w:divsChild>
        <w:div w:id="1168787629">
          <w:marLeft w:val="0"/>
          <w:marRight w:val="0"/>
          <w:marTop w:val="0"/>
          <w:marBottom w:val="0"/>
          <w:divBdr>
            <w:top w:val="none" w:sz="0" w:space="0" w:color="auto"/>
            <w:left w:val="none" w:sz="0" w:space="0" w:color="auto"/>
            <w:bottom w:val="none" w:sz="0" w:space="0" w:color="auto"/>
            <w:right w:val="none" w:sz="0" w:space="0" w:color="auto"/>
          </w:divBdr>
          <w:divsChild>
            <w:div w:id="1798792054">
              <w:marLeft w:val="0"/>
              <w:marRight w:val="0"/>
              <w:marTop w:val="0"/>
              <w:marBottom w:val="0"/>
              <w:divBdr>
                <w:top w:val="none" w:sz="0" w:space="0" w:color="auto"/>
                <w:left w:val="none" w:sz="0" w:space="0" w:color="auto"/>
                <w:bottom w:val="none" w:sz="0" w:space="0" w:color="auto"/>
                <w:right w:val="none" w:sz="0" w:space="0" w:color="auto"/>
              </w:divBdr>
              <w:divsChild>
                <w:div w:id="504512849">
                  <w:marLeft w:val="0"/>
                  <w:marRight w:val="0"/>
                  <w:marTop w:val="0"/>
                  <w:marBottom w:val="0"/>
                  <w:divBdr>
                    <w:top w:val="none" w:sz="0" w:space="0" w:color="auto"/>
                    <w:left w:val="none" w:sz="0" w:space="0" w:color="auto"/>
                    <w:bottom w:val="none" w:sz="0" w:space="0" w:color="auto"/>
                    <w:right w:val="none" w:sz="0" w:space="0" w:color="auto"/>
                  </w:divBdr>
                  <w:divsChild>
                    <w:div w:id="214272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374558">
          <w:marLeft w:val="0"/>
          <w:marRight w:val="0"/>
          <w:marTop w:val="0"/>
          <w:marBottom w:val="0"/>
          <w:divBdr>
            <w:top w:val="none" w:sz="0" w:space="0" w:color="auto"/>
            <w:left w:val="none" w:sz="0" w:space="0" w:color="auto"/>
            <w:bottom w:val="none" w:sz="0" w:space="0" w:color="auto"/>
            <w:right w:val="none" w:sz="0" w:space="0" w:color="auto"/>
          </w:divBdr>
          <w:divsChild>
            <w:div w:id="989210651">
              <w:marLeft w:val="0"/>
              <w:marRight w:val="0"/>
              <w:marTop w:val="0"/>
              <w:marBottom w:val="0"/>
              <w:divBdr>
                <w:top w:val="none" w:sz="0" w:space="0" w:color="auto"/>
                <w:left w:val="none" w:sz="0" w:space="0" w:color="auto"/>
                <w:bottom w:val="none" w:sz="0" w:space="0" w:color="auto"/>
                <w:right w:val="none" w:sz="0" w:space="0" w:color="auto"/>
              </w:divBdr>
              <w:divsChild>
                <w:div w:id="97723726">
                  <w:marLeft w:val="0"/>
                  <w:marRight w:val="0"/>
                  <w:marTop w:val="0"/>
                  <w:marBottom w:val="0"/>
                  <w:divBdr>
                    <w:top w:val="none" w:sz="0" w:space="0" w:color="auto"/>
                    <w:left w:val="none" w:sz="0" w:space="0" w:color="auto"/>
                    <w:bottom w:val="none" w:sz="0" w:space="0" w:color="auto"/>
                    <w:right w:val="none" w:sz="0" w:space="0" w:color="auto"/>
                  </w:divBdr>
                  <w:divsChild>
                    <w:div w:id="77772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993507">
      <w:bodyDiv w:val="1"/>
      <w:marLeft w:val="0"/>
      <w:marRight w:val="0"/>
      <w:marTop w:val="0"/>
      <w:marBottom w:val="0"/>
      <w:divBdr>
        <w:top w:val="none" w:sz="0" w:space="0" w:color="auto"/>
        <w:left w:val="none" w:sz="0" w:space="0" w:color="auto"/>
        <w:bottom w:val="none" w:sz="0" w:space="0" w:color="auto"/>
        <w:right w:val="none" w:sz="0" w:space="0" w:color="auto"/>
      </w:divBdr>
    </w:div>
    <w:div w:id="640425017">
      <w:bodyDiv w:val="1"/>
      <w:marLeft w:val="0"/>
      <w:marRight w:val="0"/>
      <w:marTop w:val="0"/>
      <w:marBottom w:val="0"/>
      <w:divBdr>
        <w:top w:val="none" w:sz="0" w:space="0" w:color="auto"/>
        <w:left w:val="none" w:sz="0" w:space="0" w:color="auto"/>
        <w:bottom w:val="none" w:sz="0" w:space="0" w:color="auto"/>
        <w:right w:val="none" w:sz="0" w:space="0" w:color="auto"/>
      </w:divBdr>
    </w:div>
    <w:div w:id="688409861">
      <w:bodyDiv w:val="1"/>
      <w:marLeft w:val="0"/>
      <w:marRight w:val="0"/>
      <w:marTop w:val="0"/>
      <w:marBottom w:val="0"/>
      <w:divBdr>
        <w:top w:val="none" w:sz="0" w:space="0" w:color="auto"/>
        <w:left w:val="none" w:sz="0" w:space="0" w:color="auto"/>
        <w:bottom w:val="none" w:sz="0" w:space="0" w:color="auto"/>
        <w:right w:val="none" w:sz="0" w:space="0" w:color="auto"/>
      </w:divBdr>
    </w:div>
    <w:div w:id="690647486">
      <w:bodyDiv w:val="1"/>
      <w:marLeft w:val="0"/>
      <w:marRight w:val="0"/>
      <w:marTop w:val="0"/>
      <w:marBottom w:val="0"/>
      <w:divBdr>
        <w:top w:val="none" w:sz="0" w:space="0" w:color="auto"/>
        <w:left w:val="none" w:sz="0" w:space="0" w:color="auto"/>
        <w:bottom w:val="none" w:sz="0" w:space="0" w:color="auto"/>
        <w:right w:val="none" w:sz="0" w:space="0" w:color="auto"/>
      </w:divBdr>
    </w:div>
    <w:div w:id="716591243">
      <w:bodyDiv w:val="1"/>
      <w:marLeft w:val="0"/>
      <w:marRight w:val="0"/>
      <w:marTop w:val="0"/>
      <w:marBottom w:val="0"/>
      <w:divBdr>
        <w:top w:val="none" w:sz="0" w:space="0" w:color="auto"/>
        <w:left w:val="none" w:sz="0" w:space="0" w:color="auto"/>
        <w:bottom w:val="none" w:sz="0" w:space="0" w:color="auto"/>
        <w:right w:val="none" w:sz="0" w:space="0" w:color="auto"/>
      </w:divBdr>
    </w:div>
    <w:div w:id="752048244">
      <w:bodyDiv w:val="1"/>
      <w:marLeft w:val="0"/>
      <w:marRight w:val="0"/>
      <w:marTop w:val="0"/>
      <w:marBottom w:val="0"/>
      <w:divBdr>
        <w:top w:val="none" w:sz="0" w:space="0" w:color="auto"/>
        <w:left w:val="none" w:sz="0" w:space="0" w:color="auto"/>
        <w:bottom w:val="none" w:sz="0" w:space="0" w:color="auto"/>
        <w:right w:val="none" w:sz="0" w:space="0" w:color="auto"/>
      </w:divBdr>
    </w:div>
    <w:div w:id="797114633">
      <w:bodyDiv w:val="1"/>
      <w:marLeft w:val="0"/>
      <w:marRight w:val="0"/>
      <w:marTop w:val="0"/>
      <w:marBottom w:val="0"/>
      <w:divBdr>
        <w:top w:val="none" w:sz="0" w:space="0" w:color="auto"/>
        <w:left w:val="none" w:sz="0" w:space="0" w:color="auto"/>
        <w:bottom w:val="none" w:sz="0" w:space="0" w:color="auto"/>
        <w:right w:val="none" w:sz="0" w:space="0" w:color="auto"/>
      </w:divBdr>
    </w:div>
    <w:div w:id="800879912">
      <w:bodyDiv w:val="1"/>
      <w:marLeft w:val="0"/>
      <w:marRight w:val="0"/>
      <w:marTop w:val="0"/>
      <w:marBottom w:val="0"/>
      <w:divBdr>
        <w:top w:val="none" w:sz="0" w:space="0" w:color="auto"/>
        <w:left w:val="none" w:sz="0" w:space="0" w:color="auto"/>
        <w:bottom w:val="none" w:sz="0" w:space="0" w:color="auto"/>
        <w:right w:val="none" w:sz="0" w:space="0" w:color="auto"/>
      </w:divBdr>
    </w:div>
    <w:div w:id="813258056">
      <w:bodyDiv w:val="1"/>
      <w:marLeft w:val="0"/>
      <w:marRight w:val="0"/>
      <w:marTop w:val="0"/>
      <w:marBottom w:val="0"/>
      <w:divBdr>
        <w:top w:val="none" w:sz="0" w:space="0" w:color="auto"/>
        <w:left w:val="none" w:sz="0" w:space="0" w:color="auto"/>
        <w:bottom w:val="none" w:sz="0" w:space="0" w:color="auto"/>
        <w:right w:val="none" w:sz="0" w:space="0" w:color="auto"/>
      </w:divBdr>
    </w:div>
    <w:div w:id="815144288">
      <w:bodyDiv w:val="1"/>
      <w:marLeft w:val="0"/>
      <w:marRight w:val="0"/>
      <w:marTop w:val="0"/>
      <w:marBottom w:val="0"/>
      <w:divBdr>
        <w:top w:val="none" w:sz="0" w:space="0" w:color="auto"/>
        <w:left w:val="none" w:sz="0" w:space="0" w:color="auto"/>
        <w:bottom w:val="none" w:sz="0" w:space="0" w:color="auto"/>
        <w:right w:val="none" w:sz="0" w:space="0" w:color="auto"/>
      </w:divBdr>
    </w:div>
    <w:div w:id="821889725">
      <w:bodyDiv w:val="1"/>
      <w:marLeft w:val="0"/>
      <w:marRight w:val="0"/>
      <w:marTop w:val="0"/>
      <w:marBottom w:val="0"/>
      <w:divBdr>
        <w:top w:val="none" w:sz="0" w:space="0" w:color="auto"/>
        <w:left w:val="none" w:sz="0" w:space="0" w:color="auto"/>
        <w:bottom w:val="none" w:sz="0" w:space="0" w:color="auto"/>
        <w:right w:val="none" w:sz="0" w:space="0" w:color="auto"/>
      </w:divBdr>
    </w:div>
    <w:div w:id="830872898">
      <w:bodyDiv w:val="1"/>
      <w:marLeft w:val="0"/>
      <w:marRight w:val="0"/>
      <w:marTop w:val="0"/>
      <w:marBottom w:val="0"/>
      <w:divBdr>
        <w:top w:val="none" w:sz="0" w:space="0" w:color="auto"/>
        <w:left w:val="none" w:sz="0" w:space="0" w:color="auto"/>
        <w:bottom w:val="none" w:sz="0" w:space="0" w:color="auto"/>
        <w:right w:val="none" w:sz="0" w:space="0" w:color="auto"/>
      </w:divBdr>
    </w:div>
    <w:div w:id="888417438">
      <w:bodyDiv w:val="1"/>
      <w:marLeft w:val="0"/>
      <w:marRight w:val="0"/>
      <w:marTop w:val="0"/>
      <w:marBottom w:val="0"/>
      <w:divBdr>
        <w:top w:val="none" w:sz="0" w:space="0" w:color="auto"/>
        <w:left w:val="none" w:sz="0" w:space="0" w:color="auto"/>
        <w:bottom w:val="none" w:sz="0" w:space="0" w:color="auto"/>
        <w:right w:val="none" w:sz="0" w:space="0" w:color="auto"/>
      </w:divBdr>
    </w:div>
    <w:div w:id="917523584">
      <w:bodyDiv w:val="1"/>
      <w:marLeft w:val="0"/>
      <w:marRight w:val="0"/>
      <w:marTop w:val="0"/>
      <w:marBottom w:val="0"/>
      <w:divBdr>
        <w:top w:val="none" w:sz="0" w:space="0" w:color="auto"/>
        <w:left w:val="none" w:sz="0" w:space="0" w:color="auto"/>
        <w:bottom w:val="none" w:sz="0" w:space="0" w:color="auto"/>
        <w:right w:val="none" w:sz="0" w:space="0" w:color="auto"/>
      </w:divBdr>
    </w:div>
    <w:div w:id="952438896">
      <w:bodyDiv w:val="1"/>
      <w:marLeft w:val="0"/>
      <w:marRight w:val="0"/>
      <w:marTop w:val="0"/>
      <w:marBottom w:val="0"/>
      <w:divBdr>
        <w:top w:val="none" w:sz="0" w:space="0" w:color="auto"/>
        <w:left w:val="none" w:sz="0" w:space="0" w:color="auto"/>
        <w:bottom w:val="none" w:sz="0" w:space="0" w:color="auto"/>
        <w:right w:val="none" w:sz="0" w:space="0" w:color="auto"/>
      </w:divBdr>
    </w:div>
    <w:div w:id="961037152">
      <w:bodyDiv w:val="1"/>
      <w:marLeft w:val="0"/>
      <w:marRight w:val="0"/>
      <w:marTop w:val="0"/>
      <w:marBottom w:val="0"/>
      <w:divBdr>
        <w:top w:val="none" w:sz="0" w:space="0" w:color="auto"/>
        <w:left w:val="none" w:sz="0" w:space="0" w:color="auto"/>
        <w:bottom w:val="none" w:sz="0" w:space="0" w:color="auto"/>
        <w:right w:val="none" w:sz="0" w:space="0" w:color="auto"/>
      </w:divBdr>
    </w:div>
    <w:div w:id="973289839">
      <w:bodyDiv w:val="1"/>
      <w:marLeft w:val="0"/>
      <w:marRight w:val="0"/>
      <w:marTop w:val="0"/>
      <w:marBottom w:val="0"/>
      <w:divBdr>
        <w:top w:val="none" w:sz="0" w:space="0" w:color="auto"/>
        <w:left w:val="none" w:sz="0" w:space="0" w:color="auto"/>
        <w:bottom w:val="none" w:sz="0" w:space="0" w:color="auto"/>
        <w:right w:val="none" w:sz="0" w:space="0" w:color="auto"/>
      </w:divBdr>
    </w:div>
    <w:div w:id="1019241469">
      <w:bodyDiv w:val="1"/>
      <w:marLeft w:val="0"/>
      <w:marRight w:val="0"/>
      <w:marTop w:val="0"/>
      <w:marBottom w:val="0"/>
      <w:divBdr>
        <w:top w:val="none" w:sz="0" w:space="0" w:color="auto"/>
        <w:left w:val="none" w:sz="0" w:space="0" w:color="auto"/>
        <w:bottom w:val="none" w:sz="0" w:space="0" w:color="auto"/>
        <w:right w:val="none" w:sz="0" w:space="0" w:color="auto"/>
      </w:divBdr>
    </w:div>
    <w:div w:id="1045985808">
      <w:bodyDiv w:val="1"/>
      <w:marLeft w:val="0"/>
      <w:marRight w:val="0"/>
      <w:marTop w:val="0"/>
      <w:marBottom w:val="0"/>
      <w:divBdr>
        <w:top w:val="none" w:sz="0" w:space="0" w:color="auto"/>
        <w:left w:val="none" w:sz="0" w:space="0" w:color="auto"/>
        <w:bottom w:val="none" w:sz="0" w:space="0" w:color="auto"/>
        <w:right w:val="none" w:sz="0" w:space="0" w:color="auto"/>
      </w:divBdr>
    </w:div>
    <w:div w:id="1085876712">
      <w:bodyDiv w:val="1"/>
      <w:marLeft w:val="0"/>
      <w:marRight w:val="0"/>
      <w:marTop w:val="0"/>
      <w:marBottom w:val="0"/>
      <w:divBdr>
        <w:top w:val="none" w:sz="0" w:space="0" w:color="auto"/>
        <w:left w:val="none" w:sz="0" w:space="0" w:color="auto"/>
        <w:bottom w:val="none" w:sz="0" w:space="0" w:color="auto"/>
        <w:right w:val="none" w:sz="0" w:space="0" w:color="auto"/>
      </w:divBdr>
    </w:div>
    <w:div w:id="1087536669">
      <w:bodyDiv w:val="1"/>
      <w:marLeft w:val="0"/>
      <w:marRight w:val="0"/>
      <w:marTop w:val="0"/>
      <w:marBottom w:val="0"/>
      <w:divBdr>
        <w:top w:val="none" w:sz="0" w:space="0" w:color="auto"/>
        <w:left w:val="none" w:sz="0" w:space="0" w:color="auto"/>
        <w:bottom w:val="none" w:sz="0" w:space="0" w:color="auto"/>
        <w:right w:val="none" w:sz="0" w:space="0" w:color="auto"/>
      </w:divBdr>
    </w:div>
    <w:div w:id="1109618220">
      <w:bodyDiv w:val="1"/>
      <w:marLeft w:val="0"/>
      <w:marRight w:val="0"/>
      <w:marTop w:val="0"/>
      <w:marBottom w:val="0"/>
      <w:divBdr>
        <w:top w:val="none" w:sz="0" w:space="0" w:color="auto"/>
        <w:left w:val="none" w:sz="0" w:space="0" w:color="auto"/>
        <w:bottom w:val="none" w:sz="0" w:space="0" w:color="auto"/>
        <w:right w:val="none" w:sz="0" w:space="0" w:color="auto"/>
      </w:divBdr>
    </w:div>
    <w:div w:id="1140803506">
      <w:bodyDiv w:val="1"/>
      <w:marLeft w:val="0"/>
      <w:marRight w:val="0"/>
      <w:marTop w:val="0"/>
      <w:marBottom w:val="0"/>
      <w:divBdr>
        <w:top w:val="none" w:sz="0" w:space="0" w:color="auto"/>
        <w:left w:val="none" w:sz="0" w:space="0" w:color="auto"/>
        <w:bottom w:val="none" w:sz="0" w:space="0" w:color="auto"/>
        <w:right w:val="none" w:sz="0" w:space="0" w:color="auto"/>
      </w:divBdr>
    </w:div>
    <w:div w:id="1175150387">
      <w:bodyDiv w:val="1"/>
      <w:marLeft w:val="0"/>
      <w:marRight w:val="0"/>
      <w:marTop w:val="0"/>
      <w:marBottom w:val="0"/>
      <w:divBdr>
        <w:top w:val="none" w:sz="0" w:space="0" w:color="auto"/>
        <w:left w:val="none" w:sz="0" w:space="0" w:color="auto"/>
        <w:bottom w:val="none" w:sz="0" w:space="0" w:color="auto"/>
        <w:right w:val="none" w:sz="0" w:space="0" w:color="auto"/>
      </w:divBdr>
    </w:div>
    <w:div w:id="1290017904">
      <w:bodyDiv w:val="1"/>
      <w:marLeft w:val="0"/>
      <w:marRight w:val="0"/>
      <w:marTop w:val="0"/>
      <w:marBottom w:val="0"/>
      <w:divBdr>
        <w:top w:val="none" w:sz="0" w:space="0" w:color="auto"/>
        <w:left w:val="none" w:sz="0" w:space="0" w:color="auto"/>
        <w:bottom w:val="none" w:sz="0" w:space="0" w:color="auto"/>
        <w:right w:val="none" w:sz="0" w:space="0" w:color="auto"/>
      </w:divBdr>
    </w:div>
    <w:div w:id="1402748275">
      <w:bodyDiv w:val="1"/>
      <w:marLeft w:val="0"/>
      <w:marRight w:val="0"/>
      <w:marTop w:val="0"/>
      <w:marBottom w:val="0"/>
      <w:divBdr>
        <w:top w:val="none" w:sz="0" w:space="0" w:color="auto"/>
        <w:left w:val="none" w:sz="0" w:space="0" w:color="auto"/>
        <w:bottom w:val="none" w:sz="0" w:space="0" w:color="auto"/>
        <w:right w:val="none" w:sz="0" w:space="0" w:color="auto"/>
      </w:divBdr>
    </w:div>
    <w:div w:id="1499736511">
      <w:bodyDiv w:val="1"/>
      <w:marLeft w:val="0"/>
      <w:marRight w:val="0"/>
      <w:marTop w:val="0"/>
      <w:marBottom w:val="0"/>
      <w:divBdr>
        <w:top w:val="none" w:sz="0" w:space="0" w:color="auto"/>
        <w:left w:val="none" w:sz="0" w:space="0" w:color="auto"/>
        <w:bottom w:val="none" w:sz="0" w:space="0" w:color="auto"/>
        <w:right w:val="none" w:sz="0" w:space="0" w:color="auto"/>
      </w:divBdr>
    </w:div>
    <w:div w:id="1511480317">
      <w:bodyDiv w:val="1"/>
      <w:marLeft w:val="0"/>
      <w:marRight w:val="0"/>
      <w:marTop w:val="0"/>
      <w:marBottom w:val="0"/>
      <w:divBdr>
        <w:top w:val="none" w:sz="0" w:space="0" w:color="auto"/>
        <w:left w:val="none" w:sz="0" w:space="0" w:color="auto"/>
        <w:bottom w:val="none" w:sz="0" w:space="0" w:color="auto"/>
        <w:right w:val="none" w:sz="0" w:space="0" w:color="auto"/>
      </w:divBdr>
    </w:div>
    <w:div w:id="1649168718">
      <w:bodyDiv w:val="1"/>
      <w:marLeft w:val="0"/>
      <w:marRight w:val="0"/>
      <w:marTop w:val="0"/>
      <w:marBottom w:val="0"/>
      <w:divBdr>
        <w:top w:val="none" w:sz="0" w:space="0" w:color="auto"/>
        <w:left w:val="none" w:sz="0" w:space="0" w:color="auto"/>
        <w:bottom w:val="none" w:sz="0" w:space="0" w:color="auto"/>
        <w:right w:val="none" w:sz="0" w:space="0" w:color="auto"/>
      </w:divBdr>
    </w:div>
    <w:div w:id="1741636778">
      <w:bodyDiv w:val="1"/>
      <w:marLeft w:val="0"/>
      <w:marRight w:val="0"/>
      <w:marTop w:val="0"/>
      <w:marBottom w:val="0"/>
      <w:divBdr>
        <w:top w:val="none" w:sz="0" w:space="0" w:color="auto"/>
        <w:left w:val="none" w:sz="0" w:space="0" w:color="auto"/>
        <w:bottom w:val="none" w:sz="0" w:space="0" w:color="auto"/>
        <w:right w:val="none" w:sz="0" w:space="0" w:color="auto"/>
      </w:divBdr>
    </w:div>
    <w:div w:id="1802840115">
      <w:bodyDiv w:val="1"/>
      <w:marLeft w:val="0"/>
      <w:marRight w:val="0"/>
      <w:marTop w:val="0"/>
      <w:marBottom w:val="0"/>
      <w:divBdr>
        <w:top w:val="none" w:sz="0" w:space="0" w:color="auto"/>
        <w:left w:val="none" w:sz="0" w:space="0" w:color="auto"/>
        <w:bottom w:val="none" w:sz="0" w:space="0" w:color="auto"/>
        <w:right w:val="none" w:sz="0" w:space="0" w:color="auto"/>
      </w:divBdr>
    </w:div>
    <w:div w:id="1889342694">
      <w:bodyDiv w:val="1"/>
      <w:marLeft w:val="0"/>
      <w:marRight w:val="0"/>
      <w:marTop w:val="0"/>
      <w:marBottom w:val="0"/>
      <w:divBdr>
        <w:top w:val="none" w:sz="0" w:space="0" w:color="auto"/>
        <w:left w:val="none" w:sz="0" w:space="0" w:color="auto"/>
        <w:bottom w:val="none" w:sz="0" w:space="0" w:color="auto"/>
        <w:right w:val="none" w:sz="0" w:space="0" w:color="auto"/>
      </w:divBdr>
    </w:div>
    <w:div w:id="1897203774">
      <w:bodyDiv w:val="1"/>
      <w:marLeft w:val="0"/>
      <w:marRight w:val="0"/>
      <w:marTop w:val="0"/>
      <w:marBottom w:val="0"/>
      <w:divBdr>
        <w:top w:val="none" w:sz="0" w:space="0" w:color="auto"/>
        <w:left w:val="none" w:sz="0" w:space="0" w:color="auto"/>
        <w:bottom w:val="none" w:sz="0" w:space="0" w:color="auto"/>
        <w:right w:val="none" w:sz="0" w:space="0" w:color="auto"/>
      </w:divBdr>
    </w:div>
    <w:div w:id="1968006485">
      <w:bodyDiv w:val="1"/>
      <w:marLeft w:val="0"/>
      <w:marRight w:val="0"/>
      <w:marTop w:val="0"/>
      <w:marBottom w:val="0"/>
      <w:divBdr>
        <w:top w:val="none" w:sz="0" w:space="0" w:color="auto"/>
        <w:left w:val="none" w:sz="0" w:space="0" w:color="auto"/>
        <w:bottom w:val="none" w:sz="0" w:space="0" w:color="auto"/>
        <w:right w:val="none" w:sz="0" w:space="0" w:color="auto"/>
      </w:divBdr>
    </w:div>
    <w:div w:id="2016104993">
      <w:bodyDiv w:val="1"/>
      <w:marLeft w:val="0"/>
      <w:marRight w:val="0"/>
      <w:marTop w:val="0"/>
      <w:marBottom w:val="0"/>
      <w:divBdr>
        <w:top w:val="none" w:sz="0" w:space="0" w:color="auto"/>
        <w:left w:val="none" w:sz="0" w:space="0" w:color="auto"/>
        <w:bottom w:val="none" w:sz="0" w:space="0" w:color="auto"/>
        <w:right w:val="none" w:sz="0" w:space="0" w:color="auto"/>
      </w:divBdr>
    </w:div>
    <w:div w:id="2092501167">
      <w:bodyDiv w:val="1"/>
      <w:marLeft w:val="0"/>
      <w:marRight w:val="0"/>
      <w:marTop w:val="0"/>
      <w:marBottom w:val="0"/>
      <w:divBdr>
        <w:top w:val="none" w:sz="0" w:space="0" w:color="auto"/>
        <w:left w:val="none" w:sz="0" w:space="0" w:color="auto"/>
        <w:bottom w:val="none" w:sz="0" w:space="0" w:color="auto"/>
        <w:right w:val="none" w:sz="0" w:space="0" w:color="auto"/>
      </w:divBdr>
    </w:div>
    <w:div w:id="2097745863">
      <w:bodyDiv w:val="1"/>
      <w:marLeft w:val="0"/>
      <w:marRight w:val="0"/>
      <w:marTop w:val="0"/>
      <w:marBottom w:val="0"/>
      <w:divBdr>
        <w:top w:val="none" w:sz="0" w:space="0" w:color="auto"/>
        <w:left w:val="none" w:sz="0" w:space="0" w:color="auto"/>
        <w:bottom w:val="none" w:sz="0" w:space="0" w:color="auto"/>
        <w:right w:val="none" w:sz="0" w:space="0" w:color="auto"/>
      </w:divBdr>
    </w:div>
    <w:div w:id="212418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A870A-D268-4B66-8C74-EFA72B036B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2525</Words>
  <Characters>14394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Tanya Gue Ferreira Amaro (2209539)</cp:lastModifiedBy>
  <cp:revision>2</cp:revision>
  <dcterms:created xsi:type="dcterms:W3CDTF">2024-10-21T16:07:00Z</dcterms:created>
  <dcterms:modified xsi:type="dcterms:W3CDTF">2024-10-21T16:07:00Z</dcterms:modified>
</cp:coreProperties>
</file>