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8BE5F" w14:textId="77777777" w:rsidR="00C353E1" w:rsidRPr="00C353E1" w:rsidRDefault="00C353E1" w:rsidP="00C353E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353E1">
        <w:rPr>
          <w:rFonts w:ascii="Times New Roman" w:eastAsia="Times New Roman" w:hAnsi="Times New Roman" w:cs="Times New Roman"/>
          <w:b/>
          <w:bCs/>
          <w:kern w:val="36"/>
          <w:sz w:val="48"/>
          <w:szCs w:val="48"/>
          <w:lang w:eastAsia="en-GB"/>
          <w14:ligatures w14:val="none"/>
        </w:rPr>
        <w:t>Effective team building essay reflecton </w:t>
      </w:r>
    </w:p>
    <w:p w14:paraId="66BC0712"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Sarah Evans 2505269</w:t>
      </w:r>
    </w:p>
    <w:p w14:paraId="56681F18" w14:textId="77777777" w:rsidR="00C353E1" w:rsidRPr="00C353E1" w:rsidRDefault="00C353E1" w:rsidP="00C353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353E1">
        <w:rPr>
          <w:rFonts w:ascii="Times New Roman" w:eastAsia="Times New Roman" w:hAnsi="Times New Roman" w:cs="Times New Roman"/>
          <w:b/>
          <w:bCs/>
          <w:kern w:val="0"/>
          <w:sz w:val="36"/>
          <w:szCs w:val="36"/>
          <w:lang w:eastAsia="en-GB"/>
          <w14:ligatures w14:val="none"/>
        </w:rPr>
        <w:t>Introduction</w:t>
      </w:r>
    </w:p>
    <w:p w14:paraId="737DC896"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Working as part of a team is an important part of many jobs today. Most organisations depend on people working together to solve problems, complete projects and achieve shared goals. A successful team is not just made up of people with the right skills, but also people who can communicate well, support each other and work together effectively. Two well-known theories that explain how teams work are Belbin's Team Role Theory and Tuckman's Stages of Team Development. Belbin explains the different roles people naturally take on in a team, while Tuckman looks at the different stages a team goes through as it develops. This essay explains both theories, looks at their strengths and weaknesses, and discusses how they can be used in the workplace.</w:t>
      </w:r>
    </w:p>
    <w:p w14:paraId="3B851FC6" w14:textId="77777777" w:rsidR="00C353E1" w:rsidRPr="00C353E1" w:rsidRDefault="00C353E1" w:rsidP="00C353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353E1">
        <w:rPr>
          <w:rFonts w:ascii="Times New Roman" w:eastAsia="Times New Roman" w:hAnsi="Times New Roman" w:cs="Times New Roman"/>
          <w:b/>
          <w:bCs/>
          <w:kern w:val="0"/>
          <w:sz w:val="36"/>
          <w:szCs w:val="36"/>
          <w:lang w:eastAsia="en-GB"/>
          <w14:ligatures w14:val="none"/>
        </w:rPr>
        <w:t>Belbin's Team Role Theory</w:t>
      </w:r>
    </w:p>
    <w:p w14:paraId="7D20BD60"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Belbin's Team Role Theory was developed by Dr Meredith Belbin after studying how teams worked together. He believed that successful teams need a mixture of different personalities and behaviours instead of everyone having the same strengths. According to Belbin (2010), every person has preferred team roles that influence how they work with others.</w:t>
      </w:r>
    </w:p>
    <w:p w14:paraId="6C0E12E5"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Belbin identified nine different team roles. These are grouped into three categories: action roles, people roles and thinking roles.</w:t>
      </w:r>
    </w:p>
    <w:p w14:paraId="72F7C151"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The action roles include the </w:t>
      </w:r>
      <w:r w:rsidRPr="00C353E1">
        <w:rPr>
          <w:rFonts w:ascii="Times New Roman" w:eastAsia="Times New Roman" w:hAnsi="Times New Roman" w:cs="Times New Roman"/>
          <w:b/>
          <w:bCs/>
          <w:kern w:val="0"/>
          <w:sz w:val="24"/>
          <w:szCs w:val="24"/>
          <w:lang w:eastAsia="en-GB"/>
          <w14:ligatures w14:val="none"/>
        </w:rPr>
        <w:t>Shaper</w:t>
      </w:r>
      <w:r w:rsidRPr="00C353E1">
        <w:rPr>
          <w:rFonts w:ascii="Times New Roman" w:eastAsia="Times New Roman" w:hAnsi="Times New Roman" w:cs="Times New Roman"/>
          <w:kern w:val="0"/>
          <w:sz w:val="24"/>
          <w:szCs w:val="24"/>
          <w:lang w:eastAsia="en-GB"/>
          <w14:ligatures w14:val="none"/>
        </w:rPr>
        <w:t xml:space="preserve">, </w:t>
      </w:r>
      <w:r w:rsidRPr="00C353E1">
        <w:rPr>
          <w:rFonts w:ascii="Times New Roman" w:eastAsia="Times New Roman" w:hAnsi="Times New Roman" w:cs="Times New Roman"/>
          <w:b/>
          <w:bCs/>
          <w:kern w:val="0"/>
          <w:sz w:val="24"/>
          <w:szCs w:val="24"/>
          <w:lang w:eastAsia="en-GB"/>
          <w14:ligatures w14:val="none"/>
        </w:rPr>
        <w:t>Implementer</w:t>
      </w:r>
      <w:r w:rsidRPr="00C353E1">
        <w:rPr>
          <w:rFonts w:ascii="Times New Roman" w:eastAsia="Times New Roman" w:hAnsi="Times New Roman" w:cs="Times New Roman"/>
          <w:kern w:val="0"/>
          <w:sz w:val="24"/>
          <w:szCs w:val="24"/>
          <w:lang w:eastAsia="en-GB"/>
          <w14:ligatures w14:val="none"/>
        </w:rPr>
        <w:t xml:space="preserve"> and </w:t>
      </w:r>
      <w:r w:rsidRPr="00C353E1">
        <w:rPr>
          <w:rFonts w:ascii="Times New Roman" w:eastAsia="Times New Roman" w:hAnsi="Times New Roman" w:cs="Times New Roman"/>
          <w:b/>
          <w:bCs/>
          <w:kern w:val="0"/>
          <w:sz w:val="24"/>
          <w:szCs w:val="24"/>
          <w:lang w:eastAsia="en-GB"/>
          <w14:ligatures w14:val="none"/>
        </w:rPr>
        <w:t>Completer Finisher</w:t>
      </w:r>
      <w:r w:rsidRPr="00C353E1">
        <w:rPr>
          <w:rFonts w:ascii="Times New Roman" w:eastAsia="Times New Roman" w:hAnsi="Times New Roman" w:cs="Times New Roman"/>
          <w:kern w:val="0"/>
          <w:sz w:val="24"/>
          <w:szCs w:val="24"/>
          <w:lang w:eastAsia="en-GB"/>
          <w14:ligatures w14:val="none"/>
        </w:rPr>
        <w:t>. The Shaper enjoys challenges and keeps the team motivated to reach its goals, although they can sometimes be impatient. The Implementer is organised, reliable and good at turning ideas into practical plans. The Completer Finisher checks work carefully, notices mistakes and makes sure tasks are completed to a high standard, although they can sometimes spend too much time trying to make everything perfect.</w:t>
      </w:r>
    </w:p>
    <w:p w14:paraId="25C03072"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The people roles are the </w:t>
      </w:r>
      <w:r w:rsidRPr="00C353E1">
        <w:rPr>
          <w:rFonts w:ascii="Times New Roman" w:eastAsia="Times New Roman" w:hAnsi="Times New Roman" w:cs="Times New Roman"/>
          <w:b/>
          <w:bCs/>
          <w:kern w:val="0"/>
          <w:sz w:val="24"/>
          <w:szCs w:val="24"/>
          <w:lang w:eastAsia="en-GB"/>
          <w14:ligatures w14:val="none"/>
        </w:rPr>
        <w:t>Coordinator</w:t>
      </w:r>
      <w:r w:rsidRPr="00C353E1">
        <w:rPr>
          <w:rFonts w:ascii="Times New Roman" w:eastAsia="Times New Roman" w:hAnsi="Times New Roman" w:cs="Times New Roman"/>
          <w:kern w:val="0"/>
          <w:sz w:val="24"/>
          <w:szCs w:val="24"/>
          <w:lang w:eastAsia="en-GB"/>
          <w14:ligatures w14:val="none"/>
        </w:rPr>
        <w:t xml:space="preserve">, </w:t>
      </w:r>
      <w:r w:rsidRPr="00C353E1">
        <w:rPr>
          <w:rFonts w:ascii="Times New Roman" w:eastAsia="Times New Roman" w:hAnsi="Times New Roman" w:cs="Times New Roman"/>
          <w:b/>
          <w:bCs/>
          <w:kern w:val="0"/>
          <w:sz w:val="24"/>
          <w:szCs w:val="24"/>
          <w:lang w:eastAsia="en-GB"/>
          <w14:ligatures w14:val="none"/>
        </w:rPr>
        <w:t>Teamworker</w:t>
      </w:r>
      <w:r w:rsidRPr="00C353E1">
        <w:rPr>
          <w:rFonts w:ascii="Times New Roman" w:eastAsia="Times New Roman" w:hAnsi="Times New Roman" w:cs="Times New Roman"/>
          <w:kern w:val="0"/>
          <w:sz w:val="24"/>
          <w:szCs w:val="24"/>
          <w:lang w:eastAsia="en-GB"/>
          <w14:ligatures w14:val="none"/>
        </w:rPr>
        <w:t xml:space="preserve"> and </w:t>
      </w:r>
      <w:r w:rsidRPr="00C353E1">
        <w:rPr>
          <w:rFonts w:ascii="Times New Roman" w:eastAsia="Times New Roman" w:hAnsi="Times New Roman" w:cs="Times New Roman"/>
          <w:b/>
          <w:bCs/>
          <w:kern w:val="0"/>
          <w:sz w:val="24"/>
          <w:szCs w:val="24"/>
          <w:lang w:eastAsia="en-GB"/>
          <w14:ligatures w14:val="none"/>
        </w:rPr>
        <w:t>Resource Investigator</w:t>
      </w:r>
      <w:r w:rsidRPr="00C353E1">
        <w:rPr>
          <w:rFonts w:ascii="Times New Roman" w:eastAsia="Times New Roman" w:hAnsi="Times New Roman" w:cs="Times New Roman"/>
          <w:kern w:val="0"/>
          <w:sz w:val="24"/>
          <w:szCs w:val="24"/>
          <w:lang w:eastAsia="en-GB"/>
          <w14:ligatures w14:val="none"/>
        </w:rPr>
        <w:t>. The Coordinator helps organise the team and makes sure everyone understands their responsibilities. The Teamworker supports other members, helps solve disagreements and encourages everyone to work together. The Resource Investigator enjoys meeting new people, finding opportunities and bringing fresh ideas into the team.</w:t>
      </w:r>
    </w:p>
    <w:p w14:paraId="590F4E2B"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The thinking roles include the </w:t>
      </w:r>
      <w:r w:rsidRPr="00C353E1">
        <w:rPr>
          <w:rFonts w:ascii="Times New Roman" w:eastAsia="Times New Roman" w:hAnsi="Times New Roman" w:cs="Times New Roman"/>
          <w:b/>
          <w:bCs/>
          <w:kern w:val="0"/>
          <w:sz w:val="24"/>
          <w:szCs w:val="24"/>
          <w:lang w:eastAsia="en-GB"/>
          <w14:ligatures w14:val="none"/>
        </w:rPr>
        <w:t>Plant</w:t>
      </w:r>
      <w:r w:rsidRPr="00C353E1">
        <w:rPr>
          <w:rFonts w:ascii="Times New Roman" w:eastAsia="Times New Roman" w:hAnsi="Times New Roman" w:cs="Times New Roman"/>
          <w:kern w:val="0"/>
          <w:sz w:val="24"/>
          <w:szCs w:val="24"/>
          <w:lang w:eastAsia="en-GB"/>
          <w14:ligatures w14:val="none"/>
        </w:rPr>
        <w:t xml:space="preserve">, </w:t>
      </w:r>
      <w:r w:rsidRPr="00C353E1">
        <w:rPr>
          <w:rFonts w:ascii="Times New Roman" w:eastAsia="Times New Roman" w:hAnsi="Times New Roman" w:cs="Times New Roman"/>
          <w:b/>
          <w:bCs/>
          <w:kern w:val="0"/>
          <w:sz w:val="24"/>
          <w:szCs w:val="24"/>
          <w:lang w:eastAsia="en-GB"/>
          <w14:ligatures w14:val="none"/>
        </w:rPr>
        <w:t>Monitor Evaluator</w:t>
      </w:r>
      <w:r w:rsidRPr="00C353E1">
        <w:rPr>
          <w:rFonts w:ascii="Times New Roman" w:eastAsia="Times New Roman" w:hAnsi="Times New Roman" w:cs="Times New Roman"/>
          <w:kern w:val="0"/>
          <w:sz w:val="24"/>
          <w:szCs w:val="24"/>
          <w:lang w:eastAsia="en-GB"/>
          <w14:ligatures w14:val="none"/>
        </w:rPr>
        <w:t xml:space="preserve"> and </w:t>
      </w:r>
      <w:r w:rsidRPr="00C353E1">
        <w:rPr>
          <w:rFonts w:ascii="Times New Roman" w:eastAsia="Times New Roman" w:hAnsi="Times New Roman" w:cs="Times New Roman"/>
          <w:b/>
          <w:bCs/>
          <w:kern w:val="0"/>
          <w:sz w:val="24"/>
          <w:szCs w:val="24"/>
          <w:lang w:eastAsia="en-GB"/>
          <w14:ligatures w14:val="none"/>
        </w:rPr>
        <w:t>Specialist</w:t>
      </w:r>
      <w:r w:rsidRPr="00C353E1">
        <w:rPr>
          <w:rFonts w:ascii="Times New Roman" w:eastAsia="Times New Roman" w:hAnsi="Times New Roman" w:cs="Times New Roman"/>
          <w:kern w:val="0"/>
          <w:sz w:val="24"/>
          <w:szCs w:val="24"/>
          <w:lang w:eastAsia="en-GB"/>
          <w14:ligatures w14:val="none"/>
        </w:rPr>
        <w:t>. The Plant is creative and often comes up with new ideas and solutions. The Monitor Evaluator carefully considers different options before making decisions and helps the team avoid poor choices. The Specialist provides expert knowledge in a particular area and supports the team with technical skills.</w:t>
      </w:r>
    </w:p>
    <w:p w14:paraId="3B36AFC6"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Belbin believed that teams perform best when they have a good balance of these different roles because each person brings different strengths and helps cover other people's weaknesses.</w:t>
      </w:r>
    </w:p>
    <w:p w14:paraId="3C0204D7" w14:textId="77777777" w:rsidR="00C353E1" w:rsidRPr="00C353E1" w:rsidRDefault="00C353E1" w:rsidP="00C353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353E1">
        <w:rPr>
          <w:rFonts w:ascii="Times New Roman" w:eastAsia="Times New Roman" w:hAnsi="Times New Roman" w:cs="Times New Roman"/>
          <w:b/>
          <w:bCs/>
          <w:kern w:val="0"/>
          <w:sz w:val="36"/>
          <w:szCs w:val="36"/>
          <w:lang w:eastAsia="en-GB"/>
          <w14:ligatures w14:val="none"/>
        </w:rPr>
        <w:t>Strengths and Weaknesses of Belbin's Theory</w:t>
      </w:r>
    </w:p>
    <w:p w14:paraId="348071A4"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One of the biggest strengths of Belbin's theory is that it helps managers understand what each person brings to a team. This makes it easier to give people responsibilities that match their strengths, which can improve teamwork and productivity.</w:t>
      </w:r>
    </w:p>
    <w:p w14:paraId="3E9469A2"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The theory also encourages people to appreciate different personalities. Instead of expecting everyone to work in the same way, it shows that different approaches can all help the team succeed.</w:t>
      </w:r>
    </w:p>
    <w:p w14:paraId="5EA54983"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However, there are some weaknesses. People do not always fit into just one role and their behaviour can change depending on the situation. Some critics also believe that putting people into categories may limit their development if they are expected to behave in only one way.</w:t>
      </w:r>
    </w:p>
    <w:p w14:paraId="06020262" w14:textId="77777777" w:rsidR="00C353E1" w:rsidRPr="00C353E1" w:rsidRDefault="00C353E1" w:rsidP="00C353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353E1">
        <w:rPr>
          <w:rFonts w:ascii="Times New Roman" w:eastAsia="Times New Roman" w:hAnsi="Times New Roman" w:cs="Times New Roman"/>
          <w:b/>
          <w:bCs/>
          <w:kern w:val="0"/>
          <w:sz w:val="36"/>
          <w:szCs w:val="36"/>
          <w:lang w:eastAsia="en-GB"/>
          <w14:ligatures w14:val="none"/>
        </w:rPr>
        <w:t>Tuckman's Stages of Team Development</w:t>
      </w:r>
    </w:p>
    <w:p w14:paraId="16220A46"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Bruce Tuckman developed his model in 1965 to explain how teams develop over time. He suggested that teams move through four stages: Forming, Storming, Norming and Performing. A fifth stage called Adjourning was added later when he recognised that many teams eventually finish their work and separate.</w:t>
      </w:r>
    </w:p>
    <w:p w14:paraId="32F0DA66"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The first stage is </w:t>
      </w:r>
      <w:r w:rsidRPr="00C353E1">
        <w:rPr>
          <w:rFonts w:ascii="Times New Roman" w:eastAsia="Times New Roman" w:hAnsi="Times New Roman" w:cs="Times New Roman"/>
          <w:b/>
          <w:bCs/>
          <w:kern w:val="0"/>
          <w:sz w:val="24"/>
          <w:szCs w:val="24"/>
          <w:lang w:eastAsia="en-GB"/>
          <w14:ligatures w14:val="none"/>
        </w:rPr>
        <w:t>Forming</w:t>
      </w:r>
      <w:r w:rsidRPr="00C353E1">
        <w:rPr>
          <w:rFonts w:ascii="Times New Roman" w:eastAsia="Times New Roman" w:hAnsi="Times New Roman" w:cs="Times New Roman"/>
          <w:kern w:val="0"/>
          <w:sz w:val="24"/>
          <w:szCs w:val="24"/>
          <w:lang w:eastAsia="en-GB"/>
          <w14:ligatures w14:val="none"/>
        </w:rPr>
        <w:t>. This is when the team first comes together. Everyone is getting to know each other, learning about the task and trying to understand their role. At this stage, people often rely on the team leader for guidance.</w:t>
      </w:r>
    </w:p>
    <w:p w14:paraId="5CF75305"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The second stage is </w:t>
      </w:r>
      <w:r w:rsidRPr="00C353E1">
        <w:rPr>
          <w:rFonts w:ascii="Times New Roman" w:eastAsia="Times New Roman" w:hAnsi="Times New Roman" w:cs="Times New Roman"/>
          <w:b/>
          <w:bCs/>
          <w:kern w:val="0"/>
          <w:sz w:val="24"/>
          <w:szCs w:val="24"/>
          <w:lang w:eastAsia="en-GB"/>
          <w14:ligatures w14:val="none"/>
        </w:rPr>
        <w:t>Storming</w:t>
      </w:r>
      <w:r w:rsidRPr="00C353E1">
        <w:rPr>
          <w:rFonts w:ascii="Times New Roman" w:eastAsia="Times New Roman" w:hAnsi="Times New Roman" w:cs="Times New Roman"/>
          <w:kern w:val="0"/>
          <w:sz w:val="24"/>
          <w:szCs w:val="24"/>
          <w:lang w:eastAsia="en-GB"/>
          <w14:ligatures w14:val="none"/>
        </w:rPr>
        <w:t>. During this stage, disagreements can happen because people have different opinions, personalities and ways of working. Although conflict is not always comfortable, it can help the team understand each other better if it is managed properly.</w:t>
      </w:r>
    </w:p>
    <w:p w14:paraId="1738CA19"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The third stage is </w:t>
      </w:r>
      <w:r w:rsidRPr="00C353E1">
        <w:rPr>
          <w:rFonts w:ascii="Times New Roman" w:eastAsia="Times New Roman" w:hAnsi="Times New Roman" w:cs="Times New Roman"/>
          <w:b/>
          <w:bCs/>
          <w:kern w:val="0"/>
          <w:sz w:val="24"/>
          <w:szCs w:val="24"/>
          <w:lang w:eastAsia="en-GB"/>
          <w14:ligatures w14:val="none"/>
        </w:rPr>
        <w:t>Norming</w:t>
      </w:r>
      <w:r w:rsidRPr="00C353E1">
        <w:rPr>
          <w:rFonts w:ascii="Times New Roman" w:eastAsia="Times New Roman" w:hAnsi="Times New Roman" w:cs="Times New Roman"/>
          <w:kern w:val="0"/>
          <w:sz w:val="24"/>
          <w:szCs w:val="24"/>
          <w:lang w:eastAsia="en-GB"/>
          <w14:ligatures w14:val="none"/>
        </w:rPr>
        <w:t>. At this point, the team starts working together more effectively. Team members trust each other more, communicate better and understand what is expected of them. The group becomes more organised and supportive.</w:t>
      </w:r>
    </w:p>
    <w:p w14:paraId="78ADEE68"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The fourth stage is </w:t>
      </w:r>
      <w:r w:rsidRPr="00C353E1">
        <w:rPr>
          <w:rFonts w:ascii="Times New Roman" w:eastAsia="Times New Roman" w:hAnsi="Times New Roman" w:cs="Times New Roman"/>
          <w:b/>
          <w:bCs/>
          <w:kern w:val="0"/>
          <w:sz w:val="24"/>
          <w:szCs w:val="24"/>
          <w:lang w:eastAsia="en-GB"/>
          <w14:ligatures w14:val="none"/>
        </w:rPr>
        <w:t>Performing</w:t>
      </w:r>
      <w:r w:rsidRPr="00C353E1">
        <w:rPr>
          <w:rFonts w:ascii="Times New Roman" w:eastAsia="Times New Roman" w:hAnsi="Times New Roman" w:cs="Times New Roman"/>
          <w:kern w:val="0"/>
          <w:sz w:val="24"/>
          <w:szCs w:val="24"/>
          <w:lang w:eastAsia="en-GB"/>
          <w14:ligatures w14:val="none"/>
        </w:rPr>
        <w:t>. This is when the team is working well together and everyone is focused on achieving the shared goal. Team members work independently, solve problems together and need less supervision from their manager.</w:t>
      </w:r>
    </w:p>
    <w:p w14:paraId="439FF701"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The final stage is </w:t>
      </w:r>
      <w:r w:rsidRPr="00C353E1">
        <w:rPr>
          <w:rFonts w:ascii="Times New Roman" w:eastAsia="Times New Roman" w:hAnsi="Times New Roman" w:cs="Times New Roman"/>
          <w:b/>
          <w:bCs/>
          <w:kern w:val="0"/>
          <w:sz w:val="24"/>
          <w:szCs w:val="24"/>
          <w:lang w:eastAsia="en-GB"/>
          <w14:ligatures w14:val="none"/>
        </w:rPr>
        <w:t>Adjourning</w:t>
      </w:r>
      <w:r w:rsidRPr="00C353E1">
        <w:rPr>
          <w:rFonts w:ascii="Times New Roman" w:eastAsia="Times New Roman" w:hAnsi="Times New Roman" w:cs="Times New Roman"/>
          <w:kern w:val="0"/>
          <w:sz w:val="24"/>
          <w:szCs w:val="24"/>
          <w:lang w:eastAsia="en-GB"/>
          <w14:ligatures w14:val="none"/>
        </w:rPr>
        <w:t>. Once the project is complete, the team finishes its work and goes their separate ways. This stage allows the team to reflect on what went well, celebrate achievements and learn lessons for future projects.</w:t>
      </w:r>
    </w:p>
    <w:p w14:paraId="6AD3B881" w14:textId="77777777" w:rsidR="00C353E1" w:rsidRPr="00C353E1" w:rsidRDefault="00C353E1" w:rsidP="00C353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353E1">
        <w:rPr>
          <w:rFonts w:ascii="Times New Roman" w:eastAsia="Times New Roman" w:hAnsi="Times New Roman" w:cs="Times New Roman"/>
          <w:b/>
          <w:bCs/>
          <w:kern w:val="0"/>
          <w:sz w:val="36"/>
          <w:szCs w:val="36"/>
          <w:lang w:eastAsia="en-GB"/>
          <w14:ligatures w14:val="none"/>
        </w:rPr>
        <w:t>Strengths and Weaknesses of Tuckman's Theory</w:t>
      </w:r>
    </w:p>
    <w:p w14:paraId="575A1038"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One advantage of Tuckman's model is that it helps managers understand that teamwork develops over time. It also shows that disagreements are normal and can actually help a team improve if they are handled properly.</w:t>
      </w:r>
    </w:p>
    <w:p w14:paraId="352D08CA"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The model is easy to understand and is still widely used in organisations today because it gives managers a useful guide for supporting teams through different stages.</w:t>
      </w:r>
    </w:p>
    <w:p w14:paraId="1BB6FC0F"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However, not every team follows the stages in the same order. Some teams move backwards if new members join or if major changes happen. Modern virtual teams may also develop differently from traditional face-to-face teams.</w:t>
      </w:r>
    </w:p>
    <w:p w14:paraId="55F09AA6" w14:textId="77777777" w:rsidR="00C353E1" w:rsidRPr="00C353E1" w:rsidRDefault="00C353E1" w:rsidP="00C353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353E1">
        <w:rPr>
          <w:rFonts w:ascii="Times New Roman" w:eastAsia="Times New Roman" w:hAnsi="Times New Roman" w:cs="Times New Roman"/>
          <w:b/>
          <w:bCs/>
          <w:kern w:val="0"/>
          <w:sz w:val="36"/>
          <w:szCs w:val="36"/>
          <w:lang w:eastAsia="en-GB"/>
          <w14:ligatures w14:val="none"/>
        </w:rPr>
        <w:t>Comparing the Two Theories</w:t>
      </w:r>
    </w:p>
    <w:p w14:paraId="0A69ABEC"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Although both theories focus on teamwork, they look at different things. Belbin focuses on the individual and explains the different roles people play within a team. Tuckman focuses on the team as a whole and explains how the team develops over time.</w:t>
      </w:r>
    </w:p>
    <w:p w14:paraId="12F53981"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The two theories work well together. Belbin helps managers choose the right mix of people for a team, while Tuckman's model helps them understand how that team is likely to develop. Using both theories together can improve communication, reduce conflict and help teams perform better.</w:t>
      </w:r>
    </w:p>
    <w:p w14:paraId="64ABC940" w14:textId="77777777" w:rsidR="00C353E1" w:rsidRPr="00C353E1" w:rsidRDefault="00C353E1" w:rsidP="00C353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353E1">
        <w:rPr>
          <w:rFonts w:ascii="Times New Roman" w:eastAsia="Times New Roman" w:hAnsi="Times New Roman" w:cs="Times New Roman"/>
          <w:b/>
          <w:bCs/>
          <w:kern w:val="0"/>
          <w:sz w:val="36"/>
          <w:szCs w:val="36"/>
          <w:lang w:eastAsia="en-GB"/>
          <w14:ligatures w14:val="none"/>
        </w:rPr>
        <w:t>Conclusion</w:t>
      </w:r>
    </w:p>
    <w:p w14:paraId="2D548FB7"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Belbin's Team Role Theory and Tuckman's Stages of Team Development are both useful for understanding how successful teams work. Belbin explains that teams need different types of people with different strengths, while Tuckman shows that every team goes through different stages before becoming effective. Although both theories have some limitations, they are still widely used because they help organisations improve teamwork, communication and performance. Understanding both models can help managers build stronger teams and achieve better results.</w:t>
      </w:r>
    </w:p>
    <w:p w14:paraId="201A35CD" w14:textId="77777777" w:rsidR="00C353E1" w:rsidRPr="00C353E1" w:rsidRDefault="00C353E1" w:rsidP="00C353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353E1">
        <w:rPr>
          <w:rFonts w:ascii="Times New Roman" w:eastAsia="Times New Roman" w:hAnsi="Times New Roman" w:cs="Times New Roman"/>
          <w:b/>
          <w:bCs/>
          <w:kern w:val="0"/>
          <w:sz w:val="36"/>
          <w:szCs w:val="36"/>
          <w:lang w:eastAsia="en-GB"/>
          <w14:ligatures w14:val="none"/>
        </w:rPr>
        <w:t>References</w:t>
      </w:r>
    </w:p>
    <w:p w14:paraId="288EB68A"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Belbin, R. M. (2010). </w:t>
      </w:r>
      <w:r w:rsidRPr="00C353E1">
        <w:rPr>
          <w:rFonts w:ascii="Times New Roman" w:eastAsia="Times New Roman" w:hAnsi="Times New Roman" w:cs="Times New Roman"/>
          <w:i/>
          <w:iCs/>
          <w:kern w:val="0"/>
          <w:sz w:val="24"/>
          <w:szCs w:val="24"/>
          <w:lang w:eastAsia="en-GB"/>
          <w14:ligatures w14:val="none"/>
        </w:rPr>
        <w:t>Team Roles at Work</w:t>
      </w:r>
      <w:r w:rsidRPr="00C353E1">
        <w:rPr>
          <w:rFonts w:ascii="Times New Roman" w:eastAsia="Times New Roman" w:hAnsi="Times New Roman" w:cs="Times New Roman"/>
          <w:kern w:val="0"/>
          <w:sz w:val="24"/>
          <w:szCs w:val="24"/>
          <w:lang w:eastAsia="en-GB"/>
          <w14:ligatures w14:val="none"/>
        </w:rPr>
        <w:t xml:space="preserve"> (2nd ed.). Butterworth-Heinemann.</w:t>
      </w:r>
    </w:p>
    <w:p w14:paraId="05FDA766"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Buchanan, D. A., &amp; Huczynski, A. (2020). </w:t>
      </w:r>
      <w:r w:rsidRPr="00C353E1">
        <w:rPr>
          <w:rFonts w:ascii="Times New Roman" w:eastAsia="Times New Roman" w:hAnsi="Times New Roman" w:cs="Times New Roman"/>
          <w:i/>
          <w:iCs/>
          <w:kern w:val="0"/>
          <w:sz w:val="24"/>
          <w:szCs w:val="24"/>
          <w:lang w:eastAsia="en-GB"/>
          <w14:ligatures w14:val="none"/>
        </w:rPr>
        <w:t>Organizational Behaviour</w:t>
      </w:r>
      <w:r w:rsidRPr="00C353E1">
        <w:rPr>
          <w:rFonts w:ascii="Times New Roman" w:eastAsia="Times New Roman" w:hAnsi="Times New Roman" w:cs="Times New Roman"/>
          <w:kern w:val="0"/>
          <w:sz w:val="24"/>
          <w:szCs w:val="24"/>
          <w:lang w:eastAsia="en-GB"/>
          <w14:ligatures w14:val="none"/>
        </w:rPr>
        <w:t xml:space="preserve"> (10th ed.). Pearson.</w:t>
      </w:r>
    </w:p>
    <w:p w14:paraId="6F0BB0AB"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Mullins, L. J. (2022). </w:t>
      </w:r>
      <w:r w:rsidRPr="00C353E1">
        <w:rPr>
          <w:rFonts w:ascii="Times New Roman" w:eastAsia="Times New Roman" w:hAnsi="Times New Roman" w:cs="Times New Roman"/>
          <w:i/>
          <w:iCs/>
          <w:kern w:val="0"/>
          <w:sz w:val="24"/>
          <w:szCs w:val="24"/>
          <w:lang w:eastAsia="en-GB"/>
          <w14:ligatures w14:val="none"/>
        </w:rPr>
        <w:t>Management and Organisational Behaviour</w:t>
      </w:r>
      <w:r w:rsidRPr="00C353E1">
        <w:rPr>
          <w:rFonts w:ascii="Times New Roman" w:eastAsia="Times New Roman" w:hAnsi="Times New Roman" w:cs="Times New Roman"/>
          <w:kern w:val="0"/>
          <w:sz w:val="24"/>
          <w:szCs w:val="24"/>
          <w:lang w:eastAsia="en-GB"/>
          <w14:ligatures w14:val="none"/>
        </w:rPr>
        <w:t xml:space="preserve"> (13th ed.). Pearson.</w:t>
      </w:r>
    </w:p>
    <w:p w14:paraId="2E858E4D"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Tuckman, B. W. (1965). "Developmental Sequence in Small Groups." </w:t>
      </w:r>
      <w:r w:rsidRPr="00C353E1">
        <w:rPr>
          <w:rFonts w:ascii="Times New Roman" w:eastAsia="Times New Roman" w:hAnsi="Times New Roman" w:cs="Times New Roman"/>
          <w:i/>
          <w:iCs/>
          <w:kern w:val="0"/>
          <w:sz w:val="24"/>
          <w:szCs w:val="24"/>
          <w:lang w:eastAsia="en-GB"/>
          <w14:ligatures w14:val="none"/>
        </w:rPr>
        <w:t>Psychological Bulletin</w:t>
      </w:r>
      <w:r w:rsidRPr="00C353E1">
        <w:rPr>
          <w:rFonts w:ascii="Times New Roman" w:eastAsia="Times New Roman" w:hAnsi="Times New Roman" w:cs="Times New Roman"/>
          <w:kern w:val="0"/>
          <w:sz w:val="24"/>
          <w:szCs w:val="24"/>
          <w:lang w:eastAsia="en-GB"/>
          <w14:ligatures w14:val="none"/>
        </w:rPr>
        <w:t>, 63(6), 384–399.</w:t>
      </w:r>
    </w:p>
    <w:p w14:paraId="54B0F551" w14:textId="77777777" w:rsidR="00C353E1" w:rsidRPr="00C353E1" w:rsidRDefault="00C353E1" w:rsidP="00C353E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353E1">
        <w:rPr>
          <w:rFonts w:ascii="Times New Roman" w:eastAsia="Times New Roman" w:hAnsi="Times New Roman" w:cs="Times New Roman"/>
          <w:kern w:val="0"/>
          <w:sz w:val="24"/>
          <w:szCs w:val="24"/>
          <w:lang w:eastAsia="en-GB"/>
          <w14:ligatures w14:val="none"/>
        </w:rPr>
        <w:t xml:space="preserve">Tuckman, B. W., &amp; Jensen, M. A. C. (1977). "Stages of Small-Group Development Revisited." </w:t>
      </w:r>
      <w:r w:rsidRPr="00C353E1">
        <w:rPr>
          <w:rFonts w:ascii="Times New Roman" w:eastAsia="Times New Roman" w:hAnsi="Times New Roman" w:cs="Times New Roman"/>
          <w:i/>
          <w:iCs/>
          <w:kern w:val="0"/>
          <w:sz w:val="24"/>
          <w:szCs w:val="24"/>
          <w:lang w:eastAsia="en-GB"/>
          <w14:ligatures w14:val="none"/>
        </w:rPr>
        <w:t>Group &amp; Organization Studies</w:t>
      </w:r>
      <w:r w:rsidRPr="00C353E1">
        <w:rPr>
          <w:rFonts w:ascii="Times New Roman" w:eastAsia="Times New Roman" w:hAnsi="Times New Roman" w:cs="Times New Roman"/>
          <w:kern w:val="0"/>
          <w:sz w:val="24"/>
          <w:szCs w:val="24"/>
          <w:lang w:eastAsia="en-GB"/>
          <w14:ligatures w14:val="none"/>
        </w:rPr>
        <w:t>, 2(4), 419–427.</w:t>
      </w:r>
    </w:p>
    <w:p w14:paraId="237F867C" w14:textId="77777777" w:rsidR="00CC2762" w:rsidRDefault="00CC2762"/>
    <w:sectPr w:rsidR="00CC2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3E1"/>
    <w:rsid w:val="003F1882"/>
    <w:rsid w:val="005261E7"/>
    <w:rsid w:val="00A80A94"/>
    <w:rsid w:val="00AF5B1D"/>
    <w:rsid w:val="00BA05B5"/>
    <w:rsid w:val="00C353E1"/>
    <w:rsid w:val="00CC27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7F5C8AE"/>
  <w15:chartTrackingRefBased/>
  <w15:docId w15:val="{1E846C33-818F-42E3-88DA-80C7CEF26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3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3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3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3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3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3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3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3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3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3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3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3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3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3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3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3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3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3E1"/>
    <w:rPr>
      <w:rFonts w:eastAsiaTheme="majorEastAsia" w:cstheme="majorBidi"/>
      <w:color w:val="272727" w:themeColor="text1" w:themeTint="D8"/>
    </w:rPr>
  </w:style>
  <w:style w:type="paragraph" w:styleId="Title">
    <w:name w:val="Title"/>
    <w:basedOn w:val="Normal"/>
    <w:next w:val="Normal"/>
    <w:link w:val="TitleChar"/>
    <w:uiPriority w:val="10"/>
    <w:qFormat/>
    <w:rsid w:val="00C353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3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3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3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3E1"/>
    <w:pPr>
      <w:spacing w:before="160"/>
      <w:jc w:val="center"/>
    </w:pPr>
    <w:rPr>
      <w:i/>
      <w:iCs/>
      <w:color w:val="404040" w:themeColor="text1" w:themeTint="BF"/>
    </w:rPr>
  </w:style>
  <w:style w:type="character" w:customStyle="1" w:styleId="QuoteChar">
    <w:name w:val="Quote Char"/>
    <w:basedOn w:val="DefaultParagraphFont"/>
    <w:link w:val="Quote"/>
    <w:uiPriority w:val="29"/>
    <w:rsid w:val="00C353E1"/>
    <w:rPr>
      <w:i/>
      <w:iCs/>
      <w:color w:val="404040" w:themeColor="text1" w:themeTint="BF"/>
    </w:rPr>
  </w:style>
  <w:style w:type="paragraph" w:styleId="ListParagraph">
    <w:name w:val="List Paragraph"/>
    <w:basedOn w:val="Normal"/>
    <w:uiPriority w:val="34"/>
    <w:qFormat/>
    <w:rsid w:val="00C353E1"/>
    <w:pPr>
      <w:ind w:left="720"/>
      <w:contextualSpacing/>
    </w:pPr>
  </w:style>
  <w:style w:type="character" w:styleId="IntenseEmphasis">
    <w:name w:val="Intense Emphasis"/>
    <w:basedOn w:val="DefaultParagraphFont"/>
    <w:uiPriority w:val="21"/>
    <w:qFormat/>
    <w:rsid w:val="00C353E1"/>
    <w:rPr>
      <w:i/>
      <w:iCs/>
      <w:color w:val="0F4761" w:themeColor="accent1" w:themeShade="BF"/>
    </w:rPr>
  </w:style>
  <w:style w:type="paragraph" w:styleId="IntenseQuote">
    <w:name w:val="Intense Quote"/>
    <w:basedOn w:val="Normal"/>
    <w:next w:val="Normal"/>
    <w:link w:val="IntenseQuoteChar"/>
    <w:uiPriority w:val="30"/>
    <w:qFormat/>
    <w:rsid w:val="00C353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3E1"/>
    <w:rPr>
      <w:i/>
      <w:iCs/>
      <w:color w:val="0F4761" w:themeColor="accent1" w:themeShade="BF"/>
    </w:rPr>
  </w:style>
  <w:style w:type="character" w:styleId="IntenseReference">
    <w:name w:val="Intense Reference"/>
    <w:basedOn w:val="DefaultParagraphFont"/>
    <w:uiPriority w:val="32"/>
    <w:qFormat/>
    <w:rsid w:val="00C353E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8" ma:contentTypeDescription="Create a new document." ma:contentTypeScope="" ma:versionID="75cde7c93e7c988b730d38f0cdb0840d">
  <xsd:schema xmlns:xsd="http://www.w3.org/2001/XMLSchema" xmlns:xs="http://www.w3.org/2001/XMLSchema" xmlns:p="http://schemas.microsoft.com/office/2006/metadata/properties" xmlns:ns3="901b7179-a49d-4669-ab88-101a0e80079b" targetNamespace="http://schemas.microsoft.com/office/2006/metadata/properties" ma:root="true" ma:fieldsID="efac333eb951f4eee3a6985d868d6ad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BCAC2D-2713-46CD-B7B3-05815B58CE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C2FF53-341A-41F9-AB81-9671D7F53F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FB448-D3A4-4767-A305-319EC7483D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Evans (2505269)</dc:creator>
  <cp:keywords/>
  <dc:description/>
  <cp:lastModifiedBy>Sarah Evans (2505269)</cp:lastModifiedBy>
  <cp:revision>1</cp:revision>
  <dcterms:created xsi:type="dcterms:W3CDTF">2026-07-02T11:19:00Z</dcterms:created>
  <dcterms:modified xsi:type="dcterms:W3CDTF">2026-07-02T11:32:00Z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