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B9624" w14:textId="77777777"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0B04C8">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3858CA" w:rsidRDefault="00474A44" w:rsidP="00452B8B">
      <w:pPr>
        <w:rPr>
          <w:rFonts w:ascii="Arial" w:hAnsi="Arial" w:cs="Arial"/>
          <w:bCs/>
          <w:sz w:val="24"/>
          <w:szCs w:val="24"/>
        </w:rPr>
      </w:pPr>
      <w:r w:rsidRPr="003858CA">
        <w:rPr>
          <w:rFonts w:ascii="Arial" w:hAnsi="Arial" w:cs="Arial"/>
          <w:b/>
          <w:sz w:val="24"/>
          <w:szCs w:val="24"/>
        </w:rPr>
        <w:t>C</w:t>
      </w:r>
      <w:r w:rsidR="00AF4684" w:rsidRPr="003858CA">
        <w:rPr>
          <w:rFonts w:ascii="Arial" w:hAnsi="Arial" w:cs="Arial"/>
          <w:b/>
          <w:sz w:val="24"/>
          <w:szCs w:val="24"/>
        </w:rPr>
        <w:t xml:space="preserve">onsider exercise </w:t>
      </w:r>
      <w:r w:rsidRPr="003858CA">
        <w:rPr>
          <w:rFonts w:ascii="Arial" w:hAnsi="Arial" w:cs="Arial"/>
          <w:b/>
          <w:sz w:val="24"/>
          <w:szCs w:val="24"/>
        </w:rPr>
        <w:t>1</w:t>
      </w:r>
      <w:r w:rsidRPr="003858CA">
        <w:rPr>
          <w:rFonts w:ascii="Arial" w:hAnsi="Arial" w:cs="Arial"/>
          <w:bCs/>
          <w:sz w:val="24"/>
          <w:szCs w:val="24"/>
        </w:rPr>
        <w:t xml:space="preserve"> below - W</w:t>
      </w:r>
      <w:r w:rsidR="0097368F" w:rsidRPr="003858CA">
        <w:rPr>
          <w:rFonts w:ascii="Arial" w:hAnsi="Arial" w:cs="Arial"/>
          <w:bCs/>
          <w:sz w:val="24"/>
          <w:szCs w:val="24"/>
        </w:rPr>
        <w:t xml:space="preserve">hy the law and key </w:t>
      </w:r>
      <w:r w:rsidR="003C02C5" w:rsidRPr="003858CA">
        <w:rPr>
          <w:rFonts w:ascii="Arial" w:hAnsi="Arial" w:cs="Arial"/>
          <w:bCs/>
          <w:sz w:val="24"/>
          <w:szCs w:val="24"/>
        </w:rPr>
        <w:t xml:space="preserve">safeguarding </w:t>
      </w:r>
      <w:r w:rsidR="0097368F" w:rsidRPr="003858CA">
        <w:rPr>
          <w:rFonts w:ascii="Arial" w:hAnsi="Arial" w:cs="Arial"/>
          <w:bCs/>
          <w:sz w:val="24"/>
          <w:szCs w:val="24"/>
        </w:rPr>
        <w:t>legislation</w:t>
      </w:r>
      <w:r w:rsidRPr="003858CA">
        <w:rPr>
          <w:rFonts w:ascii="Arial" w:hAnsi="Arial" w:cs="Arial"/>
          <w:bCs/>
          <w:sz w:val="24"/>
          <w:szCs w:val="24"/>
        </w:rPr>
        <w:t xml:space="preserve"> and make some notes.</w:t>
      </w:r>
    </w:p>
    <w:p w14:paraId="04BAFE6E" w14:textId="41E19F28" w:rsidR="00474A44" w:rsidRPr="003858CA" w:rsidRDefault="003858CA" w:rsidP="00452B8B">
      <w:pPr>
        <w:rPr>
          <w:rFonts w:ascii="Arial" w:hAnsi="Arial" w:cs="Arial"/>
          <w:bCs/>
          <w:sz w:val="24"/>
          <w:szCs w:val="24"/>
        </w:rPr>
      </w:pPr>
      <w:r>
        <w:rPr>
          <w:rFonts w:ascii="Arial" w:hAnsi="Arial" w:cs="Arial"/>
          <w:b/>
          <w:sz w:val="24"/>
          <w:szCs w:val="24"/>
        </w:rPr>
        <w:t>R</w:t>
      </w:r>
      <w:r w:rsidR="00AF4684" w:rsidRPr="003858CA">
        <w:rPr>
          <w:rFonts w:ascii="Arial" w:hAnsi="Arial" w:cs="Arial"/>
          <w:b/>
          <w:sz w:val="24"/>
          <w:szCs w:val="24"/>
        </w:rPr>
        <w:t xml:space="preserve">ead the question for </w:t>
      </w:r>
      <w:r w:rsidR="0097368F" w:rsidRPr="003858CA">
        <w:rPr>
          <w:rFonts w:ascii="Arial" w:hAnsi="Arial" w:cs="Arial"/>
          <w:b/>
          <w:sz w:val="24"/>
          <w:szCs w:val="24"/>
        </w:rPr>
        <w:t>T</w:t>
      </w:r>
      <w:r w:rsidR="00AF4684" w:rsidRPr="003858CA">
        <w:rPr>
          <w:rFonts w:ascii="Arial" w:hAnsi="Arial" w:cs="Arial"/>
          <w:b/>
          <w:sz w:val="24"/>
          <w:szCs w:val="24"/>
        </w:rPr>
        <w:t>ask 3</w:t>
      </w:r>
      <w:r w:rsidR="00474A44" w:rsidRPr="003858CA">
        <w:rPr>
          <w:rFonts w:ascii="Arial" w:hAnsi="Arial" w:cs="Arial"/>
          <w:bCs/>
          <w:sz w:val="24"/>
          <w:szCs w:val="24"/>
        </w:rPr>
        <w:t xml:space="preserve"> - Safeguarding and working in complex situations – Case Study</w:t>
      </w:r>
      <w:r w:rsidR="00474A44" w:rsidRPr="003858CA">
        <w:rPr>
          <w:bCs/>
          <w:sz w:val="28"/>
          <w:szCs w:val="28"/>
        </w:rPr>
        <w:t xml:space="preserve"> </w:t>
      </w:r>
      <w:r>
        <w:rPr>
          <w:rFonts w:ascii="Arial" w:hAnsi="Arial" w:cs="Arial"/>
          <w:bCs/>
          <w:sz w:val="24"/>
          <w:szCs w:val="24"/>
        </w:rPr>
        <w:t>i</w:t>
      </w:r>
      <w:r w:rsidRPr="003858CA">
        <w:rPr>
          <w:rFonts w:ascii="Arial" w:hAnsi="Arial" w:cs="Arial"/>
          <w:bCs/>
          <w:sz w:val="24"/>
          <w:szCs w:val="24"/>
        </w:rPr>
        <w:t xml:space="preserve">n the portfolio </w:t>
      </w:r>
      <w:r w:rsidR="00AF4684" w:rsidRPr="003858CA">
        <w:rPr>
          <w:rFonts w:ascii="Arial" w:hAnsi="Arial" w:cs="Arial"/>
          <w:bCs/>
          <w:sz w:val="24"/>
          <w:szCs w:val="24"/>
        </w:rPr>
        <w:t xml:space="preserve">and the related learning outcomes in </w:t>
      </w:r>
      <w:r w:rsidR="00664DC9">
        <w:rPr>
          <w:rFonts w:ascii="Arial" w:hAnsi="Arial" w:cs="Arial"/>
          <w:bCs/>
          <w:sz w:val="24"/>
          <w:szCs w:val="24"/>
        </w:rPr>
        <w:t>A</w:t>
      </w:r>
      <w:r w:rsidR="0097368F" w:rsidRPr="003858CA">
        <w:rPr>
          <w:rFonts w:ascii="Arial" w:hAnsi="Arial" w:cs="Arial"/>
          <w:bCs/>
          <w:sz w:val="24"/>
          <w:szCs w:val="24"/>
        </w:rPr>
        <w:t>ppendix</w:t>
      </w:r>
      <w:r w:rsidR="003C02C5" w:rsidRPr="003858CA">
        <w:rPr>
          <w:rFonts w:ascii="Arial" w:hAnsi="Arial" w:cs="Arial"/>
          <w:bCs/>
          <w:sz w:val="24"/>
          <w:szCs w:val="24"/>
        </w:rPr>
        <w:t xml:space="preserve"> </w:t>
      </w:r>
      <w:r w:rsidR="00474A44" w:rsidRPr="003858CA">
        <w:rPr>
          <w:rFonts w:ascii="Arial" w:hAnsi="Arial" w:cs="Arial"/>
          <w:bCs/>
          <w:sz w:val="24"/>
          <w:szCs w:val="24"/>
        </w:rPr>
        <w:t xml:space="preserve">5 page 66 - 73 </w:t>
      </w:r>
      <w:r w:rsidR="00AF4684" w:rsidRPr="003858CA">
        <w:rPr>
          <w:rFonts w:ascii="Arial" w:hAnsi="Arial" w:cs="Arial"/>
          <w:bCs/>
          <w:sz w:val="24"/>
          <w:szCs w:val="24"/>
        </w:rPr>
        <w:t xml:space="preserve">of the </w:t>
      </w:r>
      <w:r w:rsidR="00474A44" w:rsidRPr="003858CA">
        <w:rPr>
          <w:rFonts w:ascii="Arial" w:hAnsi="Arial" w:cs="Arial"/>
          <w:bCs/>
          <w:sz w:val="24"/>
          <w:szCs w:val="24"/>
        </w:rPr>
        <w:t xml:space="preserve">programme </w:t>
      </w:r>
      <w:r w:rsidR="00AF4684" w:rsidRPr="003858CA">
        <w:rPr>
          <w:rFonts w:ascii="Arial" w:hAnsi="Arial" w:cs="Arial"/>
          <w:bCs/>
          <w:sz w:val="24"/>
          <w:szCs w:val="24"/>
        </w:rPr>
        <w:t>handbook</w:t>
      </w:r>
      <w:r w:rsidR="0097368F" w:rsidRPr="003858CA">
        <w:rPr>
          <w:rFonts w:ascii="Arial" w:hAnsi="Arial" w:cs="Arial"/>
          <w:bCs/>
          <w:sz w:val="24"/>
          <w:szCs w:val="24"/>
        </w:rPr>
        <w:t xml:space="preserve">. </w:t>
      </w:r>
    </w:p>
    <w:p w14:paraId="1105814B" w14:textId="155E565C" w:rsidR="00AF4684" w:rsidRPr="003858CA" w:rsidRDefault="00474A44" w:rsidP="00452B8B">
      <w:pPr>
        <w:rPr>
          <w:rFonts w:ascii="Arial" w:hAnsi="Arial" w:cs="Arial"/>
          <w:bCs/>
          <w:sz w:val="24"/>
          <w:szCs w:val="24"/>
        </w:rPr>
      </w:pPr>
      <w:r w:rsidRPr="003858CA">
        <w:rPr>
          <w:b/>
          <w:sz w:val="28"/>
          <w:szCs w:val="28"/>
        </w:rPr>
        <w:t>D</w:t>
      </w:r>
      <w:r w:rsidR="00AF4684" w:rsidRPr="003858CA">
        <w:rPr>
          <w:rFonts w:ascii="Arial" w:hAnsi="Arial" w:cs="Arial"/>
          <w:b/>
          <w:sz w:val="24"/>
          <w:szCs w:val="24"/>
        </w:rPr>
        <w:t>iscussion</w:t>
      </w:r>
      <w:r w:rsidR="00AF4684" w:rsidRPr="003858CA">
        <w:rPr>
          <w:rFonts w:ascii="Arial" w:hAnsi="Arial" w:cs="Arial"/>
          <w:bCs/>
          <w:sz w:val="24"/>
          <w:szCs w:val="24"/>
        </w:rPr>
        <w:t xml:space="preserve"> with your mentor/line</w:t>
      </w:r>
      <w:r w:rsidRPr="003858CA">
        <w:rPr>
          <w:rFonts w:ascii="Arial" w:hAnsi="Arial" w:cs="Arial"/>
          <w:bCs/>
          <w:sz w:val="24"/>
          <w:szCs w:val="24"/>
        </w:rPr>
        <w:t>-</w:t>
      </w:r>
      <w:r w:rsidR="00AF4684" w:rsidRPr="003858CA">
        <w:rPr>
          <w:rFonts w:ascii="Arial" w:hAnsi="Arial" w:cs="Arial"/>
          <w:bCs/>
          <w:sz w:val="24"/>
          <w:szCs w:val="24"/>
        </w:rPr>
        <w:t xml:space="preserve">manger </w:t>
      </w:r>
      <w:r w:rsidR="00AF4684" w:rsidRPr="003858CA">
        <w:rPr>
          <w:rFonts w:ascii="Arial" w:hAnsi="Arial" w:cs="Arial"/>
          <w:b/>
          <w:sz w:val="24"/>
          <w:szCs w:val="24"/>
        </w:rPr>
        <w:t>a case</w:t>
      </w:r>
      <w:r w:rsidR="00AF4684" w:rsidRPr="003858CA">
        <w:rPr>
          <w:rFonts w:ascii="Arial" w:hAnsi="Arial" w:cs="Arial"/>
          <w:bCs/>
          <w:sz w:val="24"/>
          <w:szCs w:val="24"/>
        </w:rPr>
        <w:t xml:space="preserve"> you</w:t>
      </w:r>
      <w:r w:rsidR="003C02C5" w:rsidRPr="003858CA">
        <w:rPr>
          <w:rFonts w:ascii="Arial" w:hAnsi="Arial" w:cs="Arial"/>
          <w:bCs/>
          <w:sz w:val="24"/>
          <w:szCs w:val="24"/>
        </w:rPr>
        <w:t xml:space="preserve"> have been</w:t>
      </w:r>
      <w:r w:rsidR="003858CA">
        <w:rPr>
          <w:rFonts w:ascii="Arial" w:hAnsi="Arial" w:cs="Arial"/>
          <w:bCs/>
          <w:sz w:val="24"/>
          <w:szCs w:val="24"/>
        </w:rPr>
        <w:t xml:space="preserve"> working on</w:t>
      </w:r>
      <w:r w:rsidR="003C02C5" w:rsidRPr="003858CA">
        <w:rPr>
          <w:rFonts w:ascii="Arial" w:hAnsi="Arial" w:cs="Arial"/>
          <w:bCs/>
          <w:sz w:val="24"/>
          <w:szCs w:val="24"/>
        </w:rPr>
        <w:t xml:space="preserve"> or are likely to work on</w:t>
      </w:r>
      <w:r w:rsidR="00AF4684" w:rsidRPr="003858CA">
        <w:rPr>
          <w:rFonts w:ascii="Arial" w:hAnsi="Arial" w:cs="Arial"/>
          <w:bCs/>
          <w:sz w:val="24"/>
          <w:szCs w:val="24"/>
        </w:rPr>
        <w:t xml:space="preserve"> that would meet the </w:t>
      </w:r>
      <w:r w:rsidR="0097368F" w:rsidRPr="003858CA">
        <w:rPr>
          <w:rFonts w:ascii="Arial" w:hAnsi="Arial" w:cs="Arial"/>
          <w:bCs/>
          <w:sz w:val="24"/>
          <w:szCs w:val="24"/>
        </w:rPr>
        <w:t>requirements</w:t>
      </w:r>
      <w:r w:rsidR="00AF4684" w:rsidRPr="003858CA">
        <w:rPr>
          <w:rFonts w:ascii="Arial" w:hAnsi="Arial" w:cs="Arial"/>
          <w:bCs/>
          <w:sz w:val="24"/>
          <w:szCs w:val="24"/>
        </w:rPr>
        <w:t xml:space="preserve"> of </w:t>
      </w:r>
      <w:r w:rsidR="0097368F" w:rsidRPr="003858CA">
        <w:rPr>
          <w:rFonts w:ascii="Arial" w:hAnsi="Arial" w:cs="Arial"/>
          <w:bCs/>
          <w:sz w:val="24"/>
          <w:szCs w:val="24"/>
        </w:rPr>
        <w:t>T</w:t>
      </w:r>
      <w:r w:rsidR="00AF4684" w:rsidRPr="003858CA">
        <w:rPr>
          <w:rFonts w:ascii="Arial" w:hAnsi="Arial" w:cs="Arial"/>
          <w:bCs/>
          <w:sz w:val="24"/>
          <w:szCs w:val="24"/>
        </w:rPr>
        <w:t xml:space="preserve">ask 3 safeguarding in your own area of work. </w:t>
      </w:r>
      <w:r w:rsidR="003C02C5" w:rsidRPr="003858CA">
        <w:rPr>
          <w:rFonts w:ascii="Arial" w:hAnsi="Arial" w:cs="Arial"/>
          <w:bCs/>
          <w:sz w:val="24"/>
          <w:szCs w:val="24"/>
        </w:rPr>
        <w:t>It must be a case you have be</w:t>
      </w:r>
      <w:r w:rsidR="00664DC9">
        <w:rPr>
          <w:rFonts w:ascii="Arial" w:hAnsi="Arial" w:cs="Arial"/>
          <w:bCs/>
          <w:sz w:val="24"/>
          <w:szCs w:val="24"/>
        </w:rPr>
        <w:t>e</w:t>
      </w:r>
      <w:r w:rsidR="003C02C5" w:rsidRPr="003858CA">
        <w:rPr>
          <w:rFonts w:ascii="Arial" w:hAnsi="Arial" w:cs="Arial"/>
          <w:bCs/>
          <w:sz w:val="24"/>
          <w:szCs w:val="24"/>
        </w:rPr>
        <w:t>n involved in since commencing this programme</w:t>
      </w:r>
      <w:r w:rsidRPr="003858CA">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5772F5B5" w14:textId="5D7DACCE" w:rsidR="00BF6467" w:rsidRDefault="00BF6467" w:rsidP="00BF6467">
      <w:pPr>
        <w:rPr>
          <w:rFonts w:ascii="Arial" w:hAnsi="Arial" w:cs="Arial"/>
          <w:sz w:val="24"/>
          <w:szCs w:val="24"/>
        </w:rPr>
      </w:pPr>
      <w:r w:rsidRPr="006561A4">
        <w:rPr>
          <w:rFonts w:ascii="Arial" w:hAnsi="Arial" w:cs="Arial"/>
          <w:sz w:val="24"/>
          <w:szCs w:val="24"/>
        </w:rPr>
        <w:t>What depth of knowledge do you think practitioners need to practi</w:t>
      </w:r>
      <w:r w:rsidR="00664DC9">
        <w:rPr>
          <w:rFonts w:ascii="Arial" w:hAnsi="Arial" w:cs="Arial"/>
          <w:sz w:val="24"/>
          <w:szCs w:val="24"/>
        </w:rPr>
        <w:t>s</w:t>
      </w:r>
      <w:r w:rsidRPr="006561A4">
        <w:rPr>
          <w:rFonts w:ascii="Arial" w:hAnsi="Arial" w:cs="Arial"/>
          <w:sz w:val="24"/>
          <w:szCs w:val="24"/>
        </w:rPr>
        <w:t>e effectively?</w:t>
      </w:r>
    </w:p>
    <w:p w14:paraId="2BA32276" w14:textId="1E4F75BF" w:rsidR="00AF4684" w:rsidRPr="006561A4" w:rsidRDefault="00AF4684" w:rsidP="00BF6467">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r>
        <w:rPr>
          <w:rFonts w:ascii="Arial" w:hAnsi="Arial" w:cs="Arial"/>
          <w:sz w:val="24"/>
          <w:szCs w:val="24"/>
        </w:rPr>
        <w:t>C</w:t>
      </w:r>
      <w:r w:rsidRPr="006561A4">
        <w:rPr>
          <w:rFonts w:ascii="Arial" w:hAnsi="Arial" w:cs="Arial"/>
          <w:sz w:val="24"/>
          <w:szCs w:val="24"/>
        </w:rPr>
        <w:t>onsider both domestic and international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1F3D4BD" w14:textId="77777777" w:rsidR="00BF6467" w:rsidRPr="006561A4" w:rsidRDefault="00BF6467" w:rsidP="00BF6467">
      <w:pPr>
        <w:rPr>
          <w:rFonts w:ascii="Arial" w:hAnsi="Arial" w:cs="Arial"/>
          <w:sz w:val="24"/>
          <w:szCs w:val="24"/>
        </w:rPr>
      </w:pPr>
    </w:p>
    <w:p w14:paraId="11DD79A1" w14:textId="77777777" w:rsidR="00BF6467" w:rsidRPr="006561A4" w:rsidRDefault="00BF6467" w:rsidP="00452B8B">
      <w:pPr>
        <w:rPr>
          <w:rFonts w:ascii="Arial" w:hAnsi="Arial" w:cs="Arial"/>
          <w:b/>
          <w:sz w:val="24"/>
          <w:szCs w:val="24"/>
        </w:rPr>
      </w:pPr>
    </w:p>
    <w:p w14:paraId="788FC451" w14:textId="77777777" w:rsidR="00452B8B" w:rsidRPr="006561A4" w:rsidRDefault="00452B8B" w:rsidP="00452B8B">
      <w:pPr>
        <w:rPr>
          <w:rFonts w:ascii="Arial" w:hAnsi="Arial" w:cs="Arial"/>
          <w:sz w:val="24"/>
          <w:szCs w:val="24"/>
        </w:rPr>
      </w:pPr>
    </w:p>
    <w:p w14:paraId="3E6B456C" w14:textId="5F9BAEDD" w:rsidR="006561A4" w:rsidRDefault="006561A4" w:rsidP="006561A4">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2</w:t>
      </w:r>
    </w:p>
    <w:p w14:paraId="7290487F" w14:textId="77777777" w:rsidR="003C02C5" w:rsidRDefault="003C02C5" w:rsidP="006561A4">
      <w:pPr>
        <w:rPr>
          <w:rFonts w:ascii="Arial" w:hAnsi="Arial" w:cs="Arial"/>
          <w:b/>
          <w:sz w:val="24"/>
          <w:szCs w:val="24"/>
        </w:rPr>
      </w:pPr>
    </w:p>
    <w:p w14:paraId="34530C96" w14:textId="08166CD0" w:rsidR="00452B8B" w:rsidRDefault="00C1551F" w:rsidP="00452B8B">
      <w:pPr>
        <w:rPr>
          <w:rFonts w:ascii="Arial" w:hAnsi="Arial" w:cs="Arial"/>
          <w:sz w:val="24"/>
          <w:szCs w:val="24"/>
        </w:rPr>
      </w:pPr>
      <w:r>
        <w:rPr>
          <w:rFonts w:ascii="Arial" w:hAnsi="Arial" w:cs="Arial"/>
          <w:sz w:val="24"/>
          <w:szCs w:val="24"/>
        </w:rPr>
        <w:t>I</w:t>
      </w:r>
      <w:r w:rsidR="00452B8B" w:rsidRPr="006561A4">
        <w:rPr>
          <w:rFonts w:ascii="Arial" w:hAnsi="Arial" w:cs="Arial"/>
          <w:sz w:val="24"/>
          <w:szCs w:val="24"/>
        </w:rPr>
        <w:t xml:space="preserve">dentify and discuss some of the potential </w:t>
      </w:r>
      <w:r w:rsidR="00452B8B" w:rsidRPr="006561A4">
        <w:rPr>
          <w:rFonts w:ascii="Arial" w:hAnsi="Arial" w:cs="Arial"/>
          <w:b/>
          <w:sz w:val="24"/>
          <w:szCs w:val="24"/>
        </w:rPr>
        <w:t xml:space="preserve">tensions and conflicts </w:t>
      </w:r>
      <w:r w:rsidR="00452B8B" w:rsidRPr="006561A4">
        <w:rPr>
          <w:rFonts w:ascii="Arial" w:hAnsi="Arial" w:cs="Arial"/>
          <w:sz w:val="24"/>
          <w:szCs w:val="24"/>
        </w:rPr>
        <w:t>inherent in using legislation in your area of practice (these may include conflicts of interest, clashes o</w:t>
      </w:r>
      <w:r>
        <w:rPr>
          <w:rFonts w:ascii="Arial" w:hAnsi="Arial" w:cs="Arial"/>
          <w:sz w:val="24"/>
          <w:szCs w:val="24"/>
        </w:rPr>
        <w:t>f</w:t>
      </w:r>
      <w:r w:rsidR="00452B8B" w:rsidRPr="006561A4">
        <w:rPr>
          <w:rFonts w:ascii="Arial" w:hAnsi="Arial" w:cs="Arial"/>
          <w:sz w:val="24"/>
          <w:szCs w:val="24"/>
        </w:rPr>
        <w:t xml:space="preserve"> values and the </w:t>
      </w:r>
      <w:r w:rsidR="001C1D40" w:rsidRPr="006561A4">
        <w:rPr>
          <w:rFonts w:ascii="Arial" w:hAnsi="Arial" w:cs="Arial"/>
          <w:sz w:val="24"/>
          <w:szCs w:val="24"/>
        </w:rPr>
        <w:t>impact</w:t>
      </w:r>
      <w:r w:rsidR="00452B8B" w:rsidRPr="006561A4">
        <w:rPr>
          <w:rFonts w:ascii="Arial" w:hAnsi="Arial" w:cs="Arial"/>
          <w:sz w:val="24"/>
          <w:szCs w:val="24"/>
        </w:rPr>
        <w:t xml:space="preserve"> of legislation on </w:t>
      </w:r>
      <w:r w:rsidR="00216524" w:rsidRPr="006561A4">
        <w:rPr>
          <w:rFonts w:ascii="Arial" w:hAnsi="Arial" w:cs="Arial"/>
          <w:sz w:val="24"/>
          <w:szCs w:val="24"/>
        </w:rPr>
        <w:t>the indivi</w:t>
      </w:r>
      <w:r w:rsidR="00D5743B">
        <w:rPr>
          <w:rFonts w:ascii="Arial" w:hAnsi="Arial" w:cs="Arial"/>
          <w:sz w:val="24"/>
          <w:szCs w:val="24"/>
        </w:rPr>
        <w:t xml:space="preserve">duals we work with, </w:t>
      </w:r>
      <w:r w:rsidR="00216524" w:rsidRPr="006561A4">
        <w:rPr>
          <w:rFonts w:ascii="Arial" w:hAnsi="Arial" w:cs="Arial"/>
          <w:sz w:val="24"/>
          <w:szCs w:val="24"/>
        </w:rPr>
        <w:t>their families</w:t>
      </w:r>
      <w:r w:rsidR="00452B8B" w:rsidRPr="006561A4">
        <w:rPr>
          <w:rFonts w:ascii="Arial" w:hAnsi="Arial" w:cs="Arial"/>
          <w:sz w:val="24"/>
          <w:szCs w:val="24"/>
        </w:rPr>
        <w:t xml:space="preserve"> and/or carers:</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758D8059" w14:textId="4898AF69" w:rsidR="003C27CD" w:rsidRPr="006561A4" w:rsidRDefault="003C27CD" w:rsidP="001F6E0A">
      <w:pPr>
        <w:rPr>
          <w:rFonts w:ascii="Arial" w:hAnsi="Arial" w:cs="Arial"/>
          <w:b/>
          <w:sz w:val="24"/>
          <w:szCs w:val="24"/>
        </w:rPr>
      </w:pPr>
      <w:bookmarkStart w:id="2" w:name="_Hlk60734118"/>
      <w:r w:rsidRPr="006561A4">
        <w:rPr>
          <w:rFonts w:ascii="Arial" w:hAnsi="Arial" w:cs="Arial"/>
          <w:b/>
          <w:sz w:val="24"/>
          <w:szCs w:val="24"/>
        </w:rPr>
        <w:t xml:space="preserve">Safeguarding </w:t>
      </w:r>
      <w:r w:rsidR="006561A4">
        <w:rPr>
          <w:rFonts w:ascii="Arial" w:hAnsi="Arial" w:cs="Arial"/>
          <w:b/>
          <w:sz w:val="24"/>
          <w:szCs w:val="24"/>
        </w:rPr>
        <w:t xml:space="preserve">- </w:t>
      </w:r>
      <w:r w:rsidR="00285CFA">
        <w:rPr>
          <w:rFonts w:ascii="Arial" w:hAnsi="Arial" w:cs="Arial"/>
          <w:b/>
          <w:sz w:val="24"/>
          <w:szCs w:val="24"/>
        </w:rPr>
        <w:t>Task 3</w:t>
      </w:r>
      <w:r w:rsidR="00CD250C">
        <w:rPr>
          <w:rFonts w:ascii="Arial" w:hAnsi="Arial" w:cs="Arial"/>
          <w:b/>
          <w:sz w:val="24"/>
          <w:szCs w:val="24"/>
        </w:rPr>
        <w:t xml:space="preserve"> </w:t>
      </w:r>
    </w:p>
    <w:p w14:paraId="5081D33D" w14:textId="77777777" w:rsidR="003C27CD" w:rsidRPr="006561A4" w:rsidRDefault="003C27CD" w:rsidP="001F6E0A">
      <w:pPr>
        <w:rPr>
          <w:rFonts w:ascii="Arial" w:hAnsi="Arial" w:cs="Arial"/>
          <w:b/>
          <w:sz w:val="24"/>
          <w:szCs w:val="24"/>
        </w:rPr>
      </w:pPr>
    </w:p>
    <w:p w14:paraId="1F919D35" w14:textId="7E9028A7" w:rsidR="001F6E0A" w:rsidRPr="006561A4" w:rsidRDefault="006561A4" w:rsidP="001F6E0A">
      <w:pPr>
        <w:rPr>
          <w:rFonts w:ascii="Arial" w:hAnsi="Arial" w:cs="Arial"/>
          <w:b/>
          <w:sz w:val="24"/>
          <w:szCs w:val="24"/>
        </w:rPr>
      </w:pPr>
      <w:r>
        <w:rPr>
          <w:rFonts w:ascii="Arial" w:hAnsi="Arial" w:cs="Arial"/>
          <w:b/>
          <w:sz w:val="24"/>
          <w:szCs w:val="24"/>
        </w:rPr>
        <w:t xml:space="preserve">EXERCISE </w:t>
      </w:r>
      <w:r w:rsidR="00405193">
        <w:rPr>
          <w:rFonts w:ascii="Arial" w:hAnsi="Arial" w:cs="Arial"/>
          <w:b/>
          <w:sz w:val="24"/>
          <w:szCs w:val="24"/>
        </w:rPr>
        <w:t>3</w:t>
      </w:r>
    </w:p>
    <w:p w14:paraId="3048D01F" w14:textId="77777777" w:rsidR="001F6E0A" w:rsidRPr="006561A4" w:rsidRDefault="001F6E0A" w:rsidP="001F6E0A">
      <w:pPr>
        <w:rPr>
          <w:rFonts w:ascii="Arial" w:hAnsi="Arial" w:cs="Arial"/>
          <w:sz w:val="24"/>
          <w:szCs w:val="24"/>
        </w:rPr>
      </w:pPr>
    </w:p>
    <w:p w14:paraId="594EDB7C" w14:textId="0646EC2E" w:rsidR="00405193" w:rsidRDefault="00405193" w:rsidP="001F6E0A">
      <w:pPr>
        <w:rPr>
          <w:rFonts w:ascii="Arial" w:hAnsi="Arial" w:cs="Arial"/>
          <w:sz w:val="24"/>
          <w:szCs w:val="24"/>
        </w:rPr>
      </w:pPr>
      <w:r>
        <w:rPr>
          <w:rFonts w:ascii="Arial" w:hAnsi="Arial" w:cs="Arial"/>
          <w:sz w:val="24"/>
          <w:szCs w:val="24"/>
        </w:rPr>
        <w:t>P</w:t>
      </w:r>
      <w:r w:rsidR="001F6E0A" w:rsidRPr="006561A4">
        <w:rPr>
          <w:rFonts w:ascii="Arial" w:hAnsi="Arial" w:cs="Arial"/>
          <w:sz w:val="24"/>
          <w:szCs w:val="24"/>
        </w:rPr>
        <w:t>lease take 5 minutes each to outline the case you are planning to use for the first part of the safeguarding assignment</w:t>
      </w:r>
      <w:r w:rsidR="00D5743B">
        <w:rPr>
          <w:rFonts w:ascii="Arial" w:hAnsi="Arial" w:cs="Arial"/>
          <w:sz w:val="24"/>
          <w:szCs w:val="24"/>
        </w:rPr>
        <w:t xml:space="preserve"> Task </w:t>
      </w:r>
      <w:r w:rsidR="00CD250C">
        <w:rPr>
          <w:rFonts w:ascii="Arial" w:hAnsi="Arial" w:cs="Arial"/>
          <w:sz w:val="24"/>
          <w:szCs w:val="24"/>
        </w:rPr>
        <w:t>3</w:t>
      </w:r>
      <w:r>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86A0124" w14:textId="573C7E96" w:rsidR="00405193" w:rsidRDefault="00405193" w:rsidP="001F6E0A">
      <w:pPr>
        <w:rPr>
          <w:rFonts w:ascii="Arial" w:hAnsi="Arial" w:cs="Arial"/>
          <w:sz w:val="24"/>
          <w:szCs w:val="24"/>
        </w:rPr>
      </w:pPr>
      <w:r>
        <w:rPr>
          <w:rFonts w:ascii="Arial" w:hAnsi="Arial" w:cs="Arial"/>
          <w:sz w:val="24"/>
          <w:szCs w:val="24"/>
        </w:rPr>
        <w:t>Exercise 4</w:t>
      </w:r>
    </w:p>
    <w:p w14:paraId="46D121C0" w14:textId="7EC770C3" w:rsidR="00405193" w:rsidRDefault="00405193" w:rsidP="001F6E0A">
      <w:pPr>
        <w:rPr>
          <w:rFonts w:ascii="Arial" w:hAnsi="Arial" w:cs="Arial"/>
          <w:sz w:val="24"/>
          <w:szCs w:val="24"/>
        </w:rPr>
      </w:pPr>
      <w:r>
        <w:rPr>
          <w:rFonts w:ascii="Arial" w:hAnsi="Arial" w:cs="Arial"/>
          <w:sz w:val="24"/>
          <w:szCs w:val="24"/>
        </w:rPr>
        <w:lastRenderedPageBreak/>
        <w:t>Theory</w:t>
      </w:r>
    </w:p>
    <w:p w14:paraId="443DE9F1" w14:textId="77777777" w:rsidR="00405193" w:rsidRPr="006561A4" w:rsidRDefault="00405193" w:rsidP="001F6E0A">
      <w:pPr>
        <w:rPr>
          <w:rFonts w:ascii="Arial" w:hAnsi="Arial" w:cs="Arial"/>
          <w:sz w:val="24"/>
          <w:szCs w:val="24"/>
        </w:rPr>
      </w:pPr>
    </w:p>
    <w:p w14:paraId="5D833E28" w14:textId="63BA3D1E" w:rsidR="00CD250C" w:rsidRPr="003C02C5" w:rsidRDefault="00CD250C" w:rsidP="003C02C5">
      <w:pPr>
        <w:rPr>
          <w:rFonts w:ascii="Arial" w:hAnsi="Arial" w:cs="Arial"/>
          <w:sz w:val="24"/>
          <w:szCs w:val="24"/>
        </w:rPr>
      </w:pPr>
      <w:r w:rsidRPr="003C02C5">
        <w:rPr>
          <w:rFonts w:ascii="Arial" w:hAnsi="Arial" w:cs="Arial"/>
          <w:sz w:val="24"/>
          <w:szCs w:val="24"/>
        </w:rPr>
        <w:t>Identify the theories you</w:t>
      </w:r>
      <w:r w:rsidR="00405193" w:rsidRPr="003C02C5">
        <w:rPr>
          <w:rFonts w:ascii="Arial" w:hAnsi="Arial" w:cs="Arial"/>
          <w:sz w:val="24"/>
          <w:szCs w:val="24"/>
        </w:rPr>
        <w:t xml:space="preserve"> followed or plan to follow</w:t>
      </w:r>
      <w:r w:rsidRPr="003C02C5">
        <w:rPr>
          <w:rFonts w:ascii="Arial" w:hAnsi="Arial" w:cs="Arial"/>
          <w:sz w:val="24"/>
          <w:szCs w:val="24"/>
        </w:rPr>
        <w:t xml:space="preserve"> in </w:t>
      </w:r>
      <w:r w:rsidR="00405193" w:rsidRPr="003C02C5">
        <w:rPr>
          <w:rFonts w:ascii="Arial" w:hAnsi="Arial" w:cs="Arial"/>
          <w:sz w:val="24"/>
          <w:szCs w:val="24"/>
        </w:rPr>
        <w:t xml:space="preserve">your safeguarding </w:t>
      </w:r>
      <w:r w:rsidRPr="003C02C5">
        <w:rPr>
          <w:rFonts w:ascii="Arial" w:hAnsi="Arial" w:cs="Arial"/>
          <w:sz w:val="24"/>
          <w:szCs w:val="24"/>
        </w:rPr>
        <w:t>case, consider why you think them relevant, what impact they had?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2382B74C" w14:textId="77777777" w:rsidR="001F6E0A" w:rsidRPr="006561A4" w:rsidRDefault="001F6E0A" w:rsidP="001F6E0A">
      <w:pPr>
        <w:rPr>
          <w:rFonts w:ascii="Arial" w:hAnsi="Arial" w:cs="Arial"/>
          <w:sz w:val="24"/>
          <w:szCs w:val="24"/>
        </w:rPr>
      </w:pPr>
    </w:p>
    <w:p w14:paraId="68BEB453" w14:textId="77777777" w:rsidR="00BF6467" w:rsidRPr="006561A4" w:rsidRDefault="00BF6467" w:rsidP="00BF6467">
      <w:pPr>
        <w:rPr>
          <w:rFonts w:ascii="Arial" w:hAnsi="Arial" w:cs="Arial"/>
          <w:sz w:val="24"/>
          <w:szCs w:val="24"/>
        </w:rPr>
      </w:pPr>
    </w:p>
    <w:p w14:paraId="0D6C862F" w14:textId="77777777" w:rsidR="005B0115" w:rsidRPr="006561A4" w:rsidRDefault="005B0115" w:rsidP="005B0115">
      <w:pPr>
        <w:rPr>
          <w:rFonts w:ascii="Arial" w:hAnsi="Arial" w:cs="Arial"/>
          <w:b/>
          <w:sz w:val="24"/>
          <w:szCs w:val="24"/>
        </w:rPr>
      </w:pPr>
    </w:p>
    <w:p w14:paraId="5DE453CE" w14:textId="33EE58C4" w:rsidR="005B0115" w:rsidRPr="00D5743B" w:rsidRDefault="005B0115" w:rsidP="005B0115">
      <w:pPr>
        <w:pStyle w:val="ListParagraph"/>
        <w:numPr>
          <w:ilvl w:val="0"/>
          <w:numId w:val="19"/>
        </w:numPr>
        <w:rPr>
          <w:rFonts w:ascii="Arial" w:hAnsi="Arial" w:cs="Arial"/>
          <w:sz w:val="24"/>
          <w:szCs w:val="24"/>
        </w:rPr>
      </w:pPr>
      <w:r w:rsidRPr="00D5743B">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tr w:rsidR="005B0115" w:rsidRPr="006561A4" w14:paraId="636EDC2F" w14:textId="77777777" w:rsidTr="00174668">
        <w:trPr>
          <w:trHeight w:val="461"/>
        </w:trPr>
        <w:tc>
          <w:tcPr>
            <w:tcW w:w="8254" w:type="dxa"/>
          </w:tcPr>
          <w:p w14:paraId="77892574"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750023EF" w14:textId="77777777" w:rsidR="003C27CD" w:rsidRPr="006561A4" w:rsidRDefault="003C27CD" w:rsidP="00BF6467">
      <w:pPr>
        <w:rPr>
          <w:rFonts w:ascii="Arial" w:hAnsi="Arial" w:cs="Arial"/>
          <w:sz w:val="24"/>
          <w:szCs w:val="24"/>
        </w:rPr>
      </w:pPr>
    </w:p>
    <w:p w14:paraId="216F7E23" w14:textId="77777777" w:rsidR="00BF6467" w:rsidRPr="006561A4" w:rsidRDefault="00BF6467" w:rsidP="001F6E0A">
      <w:pPr>
        <w:rPr>
          <w:rFonts w:ascii="Arial" w:hAnsi="Arial" w:cs="Arial"/>
          <w:sz w:val="24"/>
          <w:szCs w:val="24"/>
        </w:rPr>
      </w:pPr>
    </w:p>
    <w:p w14:paraId="4D46D75C" w14:textId="77777777" w:rsidR="001F6E0A" w:rsidRPr="006561A4" w:rsidRDefault="001F6E0A" w:rsidP="001F6E0A">
      <w:pPr>
        <w:rPr>
          <w:rFonts w:ascii="Arial" w:hAnsi="Arial" w:cs="Arial"/>
          <w:b/>
          <w:sz w:val="24"/>
          <w:szCs w:val="24"/>
        </w:rPr>
      </w:pPr>
    </w:p>
    <w:p w14:paraId="4C526ADD" w14:textId="59D024FA" w:rsidR="006561A4" w:rsidRDefault="006561A4" w:rsidP="001F6E0A">
      <w:pPr>
        <w:rPr>
          <w:rFonts w:ascii="Arial" w:hAnsi="Arial" w:cs="Arial"/>
          <w:b/>
          <w:sz w:val="24"/>
          <w:szCs w:val="24"/>
        </w:rPr>
      </w:pPr>
      <w:r>
        <w:rPr>
          <w:rFonts w:ascii="Arial" w:hAnsi="Arial" w:cs="Arial"/>
          <w:b/>
          <w:sz w:val="24"/>
          <w:szCs w:val="24"/>
        </w:rPr>
        <w:t>Safeguarding</w:t>
      </w:r>
      <w:r w:rsidR="00405193">
        <w:rPr>
          <w:rFonts w:ascii="Arial" w:hAnsi="Arial" w:cs="Arial"/>
          <w:b/>
          <w:sz w:val="24"/>
          <w:szCs w:val="24"/>
        </w:rPr>
        <w:t xml:space="preserve"> in an area which is not your main area of work</w:t>
      </w:r>
      <w:r>
        <w:rPr>
          <w:rFonts w:ascii="Arial" w:hAnsi="Arial" w:cs="Arial"/>
          <w:b/>
          <w:sz w:val="24"/>
          <w:szCs w:val="24"/>
        </w:rPr>
        <w:t xml:space="preserve"> -</w:t>
      </w:r>
      <w:r w:rsidR="00285CFA">
        <w:rPr>
          <w:rFonts w:ascii="Arial" w:hAnsi="Arial" w:cs="Arial"/>
          <w:b/>
          <w:sz w:val="24"/>
          <w:szCs w:val="24"/>
        </w:rPr>
        <w:t xml:space="preserve"> Task 4</w:t>
      </w:r>
      <w:r w:rsidR="00CD250C">
        <w:rPr>
          <w:rFonts w:ascii="Arial" w:hAnsi="Arial" w:cs="Arial"/>
          <w:b/>
          <w:sz w:val="24"/>
          <w:szCs w:val="24"/>
        </w:rPr>
        <w:t xml:space="preserve"> </w:t>
      </w:r>
    </w:p>
    <w:p w14:paraId="10DA70E9" w14:textId="77777777" w:rsidR="006561A4" w:rsidRDefault="006561A4" w:rsidP="001F6E0A">
      <w:pPr>
        <w:rPr>
          <w:rFonts w:ascii="Arial" w:hAnsi="Arial" w:cs="Arial"/>
          <w:b/>
          <w:sz w:val="24"/>
          <w:szCs w:val="24"/>
        </w:rPr>
      </w:pPr>
    </w:p>
    <w:p w14:paraId="272A5F35" w14:textId="2127797E" w:rsidR="001F6E0A" w:rsidRPr="006561A4" w:rsidRDefault="009E1AC1" w:rsidP="001F6E0A">
      <w:pPr>
        <w:rPr>
          <w:rFonts w:ascii="Arial" w:hAnsi="Arial" w:cs="Arial"/>
          <w:b/>
          <w:sz w:val="24"/>
          <w:szCs w:val="24"/>
        </w:rPr>
      </w:pPr>
      <w:r w:rsidRPr="006561A4">
        <w:rPr>
          <w:rFonts w:ascii="Arial" w:hAnsi="Arial" w:cs="Arial"/>
          <w:b/>
          <w:sz w:val="24"/>
          <w:szCs w:val="24"/>
        </w:rPr>
        <w:t>EXERCISE</w:t>
      </w:r>
      <w:r w:rsidR="006561A4">
        <w:rPr>
          <w:rFonts w:ascii="Arial" w:hAnsi="Arial" w:cs="Arial"/>
          <w:b/>
          <w:sz w:val="24"/>
          <w:szCs w:val="24"/>
        </w:rPr>
        <w:t xml:space="preserve"> </w:t>
      </w:r>
      <w:r w:rsidR="003B4804">
        <w:rPr>
          <w:rFonts w:ascii="Arial" w:hAnsi="Arial" w:cs="Arial"/>
          <w:b/>
          <w:sz w:val="24"/>
          <w:szCs w:val="24"/>
        </w:rPr>
        <w:t>5</w:t>
      </w:r>
      <w:r w:rsidR="001F6E0A" w:rsidRPr="006561A4">
        <w:rPr>
          <w:rFonts w:ascii="Arial" w:hAnsi="Arial" w:cs="Arial"/>
          <w:b/>
          <w:sz w:val="24"/>
          <w:szCs w:val="24"/>
        </w:rPr>
        <w:t xml:space="preserve"> </w:t>
      </w:r>
    </w:p>
    <w:p w14:paraId="1F932F73" w14:textId="77777777" w:rsidR="001F6E0A" w:rsidRPr="006561A4" w:rsidRDefault="001F6E0A" w:rsidP="001F6E0A">
      <w:pPr>
        <w:rPr>
          <w:rFonts w:ascii="Arial" w:hAnsi="Arial" w:cs="Arial"/>
          <w:sz w:val="24"/>
          <w:szCs w:val="24"/>
        </w:rPr>
      </w:pPr>
    </w:p>
    <w:p w14:paraId="4CEB5C9B" w14:textId="08566C4E" w:rsidR="00405193" w:rsidRPr="006561A4" w:rsidRDefault="00405193" w:rsidP="001F6E0A">
      <w:pPr>
        <w:rPr>
          <w:rFonts w:ascii="Arial" w:hAnsi="Arial" w:cs="Arial"/>
          <w:sz w:val="24"/>
          <w:szCs w:val="24"/>
        </w:rPr>
      </w:pPr>
      <w:r>
        <w:rPr>
          <w:rFonts w:ascii="Arial" w:hAnsi="Arial" w:cs="Arial"/>
          <w:sz w:val="24"/>
          <w:szCs w:val="24"/>
        </w:rPr>
        <w:t xml:space="preserve">What are the </w:t>
      </w:r>
    </w:p>
    <w:p w14:paraId="6E8D686F" w14:textId="77777777" w:rsidR="001F6E0A" w:rsidRPr="006561A4" w:rsidRDefault="001F6E0A" w:rsidP="001F6E0A">
      <w:pPr>
        <w:rPr>
          <w:rFonts w:ascii="Arial" w:hAnsi="Arial" w:cs="Arial"/>
          <w:sz w:val="24"/>
          <w:szCs w:val="24"/>
        </w:rPr>
      </w:pPr>
    </w:p>
    <w:p w14:paraId="41EC5F23" w14:textId="77777777" w:rsidR="001F6E0A" w:rsidRPr="006561A4" w:rsidRDefault="005B0115" w:rsidP="001F6E0A">
      <w:pPr>
        <w:pStyle w:val="ListParagraph"/>
        <w:numPr>
          <w:ilvl w:val="0"/>
          <w:numId w:val="5"/>
        </w:numPr>
        <w:rPr>
          <w:rFonts w:ascii="Arial" w:hAnsi="Arial" w:cs="Arial"/>
          <w:sz w:val="24"/>
          <w:szCs w:val="24"/>
        </w:rPr>
      </w:pPr>
      <w:r>
        <w:rPr>
          <w:rFonts w:ascii="Arial" w:hAnsi="Arial" w:cs="Arial"/>
          <w:sz w:val="24"/>
          <w:szCs w:val="24"/>
        </w:rPr>
        <w:t xml:space="preserve">A) </w:t>
      </w:r>
      <w:r w:rsidR="001F6E0A" w:rsidRPr="006561A4">
        <w:rPr>
          <w:rFonts w:ascii="Arial" w:hAnsi="Arial" w:cs="Arial"/>
          <w:sz w:val="24"/>
          <w:szCs w:val="24"/>
        </w:rPr>
        <w:t xml:space="preserve">Relevant </w:t>
      </w:r>
      <w:r w:rsidR="00285CFA">
        <w:rPr>
          <w:rFonts w:ascii="Arial" w:hAnsi="Arial" w:cs="Arial"/>
          <w:sz w:val="24"/>
          <w:szCs w:val="24"/>
        </w:rPr>
        <w:t xml:space="preserve">national, local and organisational </w:t>
      </w:r>
      <w:r w:rsidR="001F6E0A" w:rsidRPr="006561A4">
        <w:rPr>
          <w:rFonts w:ascii="Arial" w:hAnsi="Arial" w:cs="Arial"/>
          <w:sz w:val="24"/>
          <w:szCs w:val="24"/>
        </w:rPr>
        <w:t>legislation, policies and procedures in both child and family and adult services.</w:t>
      </w:r>
    </w:p>
    <w:p w14:paraId="240AA273" w14:textId="77777777" w:rsidR="001F6E0A" w:rsidRPr="006561A4" w:rsidRDefault="001F6E0A" w:rsidP="001F6E0A">
      <w:pPr>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6D40934E" w14:textId="77777777" w:rsidTr="00174668">
        <w:trPr>
          <w:trHeight w:val="454"/>
        </w:trPr>
        <w:tc>
          <w:tcPr>
            <w:tcW w:w="9134" w:type="dxa"/>
          </w:tcPr>
          <w:p w14:paraId="4706DC5C" w14:textId="097B5213" w:rsidR="001F6E0A" w:rsidRPr="006561A4" w:rsidRDefault="001F6E0A" w:rsidP="00174668">
            <w:pPr>
              <w:rPr>
                <w:rFonts w:ascii="Arial" w:hAnsi="Arial" w:cs="Arial"/>
                <w:sz w:val="24"/>
                <w:szCs w:val="24"/>
              </w:rPr>
            </w:pPr>
          </w:p>
        </w:tc>
      </w:tr>
      <w:tr w:rsidR="001F6E0A" w:rsidRPr="006561A4" w14:paraId="3C20D593" w14:textId="77777777" w:rsidTr="00174668">
        <w:trPr>
          <w:trHeight w:val="454"/>
        </w:trPr>
        <w:tc>
          <w:tcPr>
            <w:tcW w:w="9134" w:type="dxa"/>
          </w:tcPr>
          <w:p w14:paraId="61600807" w14:textId="77777777" w:rsidR="001F6E0A" w:rsidRPr="006561A4" w:rsidRDefault="001F6E0A" w:rsidP="00174668">
            <w:pPr>
              <w:pStyle w:val="ListParagraph"/>
              <w:rPr>
                <w:rFonts w:ascii="Arial" w:hAnsi="Arial" w:cs="Arial"/>
                <w:sz w:val="24"/>
                <w:szCs w:val="24"/>
              </w:rPr>
            </w:pPr>
          </w:p>
        </w:tc>
      </w:tr>
      <w:tr w:rsidR="001F6E0A" w:rsidRPr="006561A4" w14:paraId="037AA754" w14:textId="77777777" w:rsidTr="00174668">
        <w:trPr>
          <w:trHeight w:val="454"/>
        </w:trPr>
        <w:tc>
          <w:tcPr>
            <w:tcW w:w="9134" w:type="dxa"/>
          </w:tcPr>
          <w:p w14:paraId="52AE4ADB" w14:textId="77777777" w:rsidR="001F6E0A" w:rsidRPr="006561A4" w:rsidRDefault="001F6E0A" w:rsidP="00174668">
            <w:pPr>
              <w:pStyle w:val="ListParagraph"/>
              <w:rPr>
                <w:rFonts w:ascii="Arial" w:hAnsi="Arial" w:cs="Arial"/>
                <w:sz w:val="24"/>
                <w:szCs w:val="24"/>
              </w:rPr>
            </w:pPr>
          </w:p>
        </w:tc>
      </w:tr>
      <w:tr w:rsidR="001F6E0A" w:rsidRPr="006561A4" w14:paraId="13B6FE22" w14:textId="77777777" w:rsidTr="00174668">
        <w:trPr>
          <w:trHeight w:val="454"/>
        </w:trPr>
        <w:tc>
          <w:tcPr>
            <w:tcW w:w="9134" w:type="dxa"/>
          </w:tcPr>
          <w:p w14:paraId="1371E6FC" w14:textId="77777777" w:rsidR="001F6E0A" w:rsidRPr="006561A4" w:rsidRDefault="001F6E0A" w:rsidP="00174668">
            <w:pPr>
              <w:pStyle w:val="ListParagraph"/>
              <w:rPr>
                <w:rFonts w:ascii="Arial" w:hAnsi="Arial" w:cs="Arial"/>
                <w:sz w:val="24"/>
                <w:szCs w:val="24"/>
              </w:rPr>
            </w:pPr>
          </w:p>
        </w:tc>
      </w:tr>
      <w:tr w:rsidR="001F6E0A" w:rsidRPr="006561A4" w14:paraId="2B68DEA5" w14:textId="77777777" w:rsidTr="00174668">
        <w:trPr>
          <w:trHeight w:val="454"/>
        </w:trPr>
        <w:tc>
          <w:tcPr>
            <w:tcW w:w="9134" w:type="dxa"/>
          </w:tcPr>
          <w:p w14:paraId="6E4014BF" w14:textId="77777777" w:rsidR="001F6E0A" w:rsidRPr="006561A4" w:rsidRDefault="001F6E0A" w:rsidP="00174668">
            <w:pPr>
              <w:pStyle w:val="ListParagraph"/>
              <w:rPr>
                <w:rFonts w:ascii="Arial" w:hAnsi="Arial" w:cs="Arial"/>
                <w:sz w:val="24"/>
                <w:szCs w:val="24"/>
              </w:rPr>
            </w:pPr>
          </w:p>
        </w:tc>
      </w:tr>
    </w:tbl>
    <w:p w14:paraId="71323223" w14:textId="77777777" w:rsidR="001F6E0A" w:rsidRPr="006561A4" w:rsidRDefault="001F6E0A" w:rsidP="001F6E0A">
      <w:pPr>
        <w:rPr>
          <w:rFonts w:ascii="Arial" w:hAnsi="Arial" w:cs="Arial"/>
          <w:sz w:val="24"/>
          <w:szCs w:val="24"/>
        </w:rPr>
      </w:pPr>
    </w:p>
    <w:p w14:paraId="2DBA4C85" w14:textId="77777777" w:rsidR="001F6E0A" w:rsidRPr="006561A4" w:rsidRDefault="001F6E0A" w:rsidP="001F6E0A">
      <w:pPr>
        <w:rPr>
          <w:rFonts w:ascii="Arial" w:hAnsi="Arial" w:cs="Arial"/>
          <w:sz w:val="24"/>
          <w:szCs w:val="24"/>
        </w:rPr>
      </w:pPr>
    </w:p>
    <w:p w14:paraId="5F16620E" w14:textId="1AA1582C" w:rsidR="001F6E0A" w:rsidRPr="006561A4" w:rsidRDefault="005B0115" w:rsidP="001F6E0A">
      <w:pPr>
        <w:pStyle w:val="ListParagraph"/>
        <w:numPr>
          <w:ilvl w:val="0"/>
          <w:numId w:val="5"/>
        </w:numPr>
        <w:rPr>
          <w:rFonts w:ascii="Arial" w:hAnsi="Arial" w:cs="Arial"/>
          <w:sz w:val="24"/>
          <w:szCs w:val="24"/>
        </w:rPr>
      </w:pPr>
      <w:r>
        <w:rPr>
          <w:rFonts w:ascii="Arial" w:hAnsi="Arial" w:cs="Arial"/>
          <w:sz w:val="24"/>
          <w:szCs w:val="24"/>
        </w:rPr>
        <w:t xml:space="preserve">B) </w:t>
      </w:r>
      <w:r w:rsidR="001F6E0A" w:rsidRPr="006561A4">
        <w:rPr>
          <w:rFonts w:ascii="Arial" w:hAnsi="Arial" w:cs="Arial"/>
          <w:sz w:val="24"/>
          <w:szCs w:val="24"/>
        </w:rPr>
        <w:t>What do you understand as being the main differences and similarities between safeguarding children and adults at risk</w:t>
      </w:r>
      <w:r w:rsidR="00405193">
        <w:rPr>
          <w:rFonts w:ascii="Arial" w:hAnsi="Arial" w:cs="Arial"/>
          <w:sz w:val="24"/>
          <w:szCs w:val="24"/>
        </w:rPr>
        <w:t>?</w:t>
      </w:r>
    </w:p>
    <w:p w14:paraId="78BCA7D2" w14:textId="77777777" w:rsidR="001F6E0A" w:rsidRPr="006561A4" w:rsidRDefault="001F6E0A" w:rsidP="001F6E0A">
      <w:pPr>
        <w:pStyle w:val="ListParagraph"/>
        <w:rPr>
          <w:rFonts w:ascii="Arial" w:hAnsi="Arial" w:cs="Arial"/>
          <w:sz w:val="24"/>
          <w:szCs w:val="24"/>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9084"/>
      </w:tblGrid>
      <w:tr w:rsidR="001F6E0A" w:rsidRPr="006561A4" w14:paraId="407BAAC7" w14:textId="77777777" w:rsidTr="00174668">
        <w:trPr>
          <w:trHeight w:val="454"/>
        </w:trPr>
        <w:tc>
          <w:tcPr>
            <w:tcW w:w="9134" w:type="dxa"/>
          </w:tcPr>
          <w:p w14:paraId="787F2357" w14:textId="77777777" w:rsidR="001F6E0A" w:rsidRPr="006561A4" w:rsidRDefault="001F6E0A" w:rsidP="00174668">
            <w:pPr>
              <w:rPr>
                <w:rFonts w:ascii="Arial" w:hAnsi="Arial" w:cs="Arial"/>
                <w:sz w:val="24"/>
                <w:szCs w:val="24"/>
              </w:rPr>
            </w:pPr>
          </w:p>
        </w:tc>
      </w:tr>
      <w:tr w:rsidR="001F6E0A" w:rsidRPr="006561A4" w14:paraId="14EE066B" w14:textId="77777777" w:rsidTr="00174668">
        <w:trPr>
          <w:trHeight w:val="454"/>
        </w:trPr>
        <w:tc>
          <w:tcPr>
            <w:tcW w:w="9134" w:type="dxa"/>
          </w:tcPr>
          <w:p w14:paraId="63537CF7" w14:textId="77777777" w:rsidR="001F6E0A" w:rsidRPr="006561A4" w:rsidRDefault="001F6E0A" w:rsidP="00174668">
            <w:pPr>
              <w:pStyle w:val="ListParagraph"/>
              <w:rPr>
                <w:rFonts w:ascii="Arial" w:hAnsi="Arial" w:cs="Arial"/>
                <w:sz w:val="24"/>
                <w:szCs w:val="24"/>
              </w:rPr>
            </w:pPr>
          </w:p>
        </w:tc>
      </w:tr>
      <w:tr w:rsidR="001F6E0A" w:rsidRPr="006561A4" w14:paraId="5FE4FA69" w14:textId="77777777" w:rsidTr="00174668">
        <w:trPr>
          <w:trHeight w:val="454"/>
        </w:trPr>
        <w:tc>
          <w:tcPr>
            <w:tcW w:w="9134" w:type="dxa"/>
          </w:tcPr>
          <w:p w14:paraId="0A7905ED" w14:textId="77777777" w:rsidR="001F6E0A" w:rsidRPr="006561A4" w:rsidRDefault="001F6E0A" w:rsidP="00174668">
            <w:pPr>
              <w:pStyle w:val="ListParagraph"/>
              <w:rPr>
                <w:rFonts w:ascii="Arial" w:hAnsi="Arial" w:cs="Arial"/>
                <w:sz w:val="24"/>
                <w:szCs w:val="24"/>
              </w:rPr>
            </w:pPr>
          </w:p>
        </w:tc>
      </w:tr>
      <w:tr w:rsidR="001F6E0A" w:rsidRPr="006561A4" w14:paraId="12ADA1F6" w14:textId="77777777" w:rsidTr="00174668">
        <w:trPr>
          <w:trHeight w:val="454"/>
        </w:trPr>
        <w:tc>
          <w:tcPr>
            <w:tcW w:w="9134" w:type="dxa"/>
          </w:tcPr>
          <w:p w14:paraId="6E677984" w14:textId="77777777" w:rsidR="001F6E0A" w:rsidRPr="006561A4" w:rsidRDefault="001F6E0A" w:rsidP="00174668">
            <w:pPr>
              <w:pStyle w:val="ListParagraph"/>
              <w:rPr>
                <w:rFonts w:ascii="Arial" w:hAnsi="Arial" w:cs="Arial"/>
                <w:sz w:val="24"/>
                <w:szCs w:val="24"/>
              </w:rPr>
            </w:pPr>
          </w:p>
        </w:tc>
      </w:tr>
      <w:tr w:rsidR="001F6E0A" w:rsidRPr="006561A4" w14:paraId="4FE472F8" w14:textId="77777777" w:rsidTr="00174668">
        <w:trPr>
          <w:trHeight w:val="454"/>
        </w:trPr>
        <w:tc>
          <w:tcPr>
            <w:tcW w:w="9134" w:type="dxa"/>
          </w:tcPr>
          <w:p w14:paraId="2A2B0826" w14:textId="77777777" w:rsidR="001F6E0A" w:rsidRPr="006561A4" w:rsidRDefault="001F6E0A" w:rsidP="00174668">
            <w:pPr>
              <w:pStyle w:val="ListParagraph"/>
              <w:rPr>
                <w:rFonts w:ascii="Arial" w:hAnsi="Arial" w:cs="Arial"/>
                <w:sz w:val="24"/>
                <w:szCs w:val="24"/>
              </w:rPr>
            </w:pPr>
          </w:p>
        </w:tc>
      </w:tr>
    </w:tbl>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47D68915" w14:textId="77777777" w:rsidR="003C27CD" w:rsidRDefault="003C27CD" w:rsidP="003C27CD">
      <w:pPr>
        <w:jc w:val="center"/>
        <w:rPr>
          <w:rFonts w:ascii="Arial" w:hAnsi="Arial" w:cs="Arial"/>
          <w:b/>
          <w:sz w:val="24"/>
          <w:szCs w:val="24"/>
        </w:rPr>
      </w:pPr>
      <w:r>
        <w:rPr>
          <w:rFonts w:ascii="Arial" w:hAnsi="Arial" w:cs="Arial"/>
          <w:b/>
          <w:sz w:val="24"/>
          <w:szCs w:val="24"/>
        </w:rPr>
        <w:lastRenderedPageBreak/>
        <w:t>HANDOUTS</w:t>
      </w:r>
    </w:p>
    <w:p w14:paraId="0C55D69B" w14:textId="77777777" w:rsidR="00285CFA" w:rsidRDefault="00285CFA" w:rsidP="003C27CD">
      <w:pPr>
        <w:jc w:val="center"/>
        <w:rPr>
          <w:rFonts w:ascii="Arial" w:hAnsi="Arial" w:cs="Arial"/>
          <w:b/>
          <w:sz w:val="24"/>
          <w:szCs w:val="24"/>
        </w:rPr>
      </w:pP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1D021727" w14:textId="77777777" w:rsidR="009C197B" w:rsidRPr="003C27CD" w:rsidRDefault="00444D64" w:rsidP="00452B8B">
      <w:pPr>
        <w:pStyle w:val="ListParagraph"/>
        <w:numPr>
          <w:ilvl w:val="0"/>
          <w:numId w:val="13"/>
        </w:numPr>
        <w:tabs>
          <w:tab w:val="clear" w:pos="720"/>
        </w:tabs>
        <w:ind w:left="426" w:hanging="426"/>
        <w:rPr>
          <w:rFonts w:ascii="Arial" w:hAnsi="Arial" w:cs="Arial"/>
          <w:sz w:val="24"/>
          <w:szCs w:val="24"/>
        </w:rPr>
        <w:sectPr w:rsidR="009C197B" w:rsidRPr="003C27CD" w:rsidSect="00132E9A">
          <w:footerReference w:type="default" r:id="rId10"/>
          <w:pgSz w:w="11906" w:h="16838"/>
          <w:pgMar w:top="1440" w:right="1274" w:bottom="1440" w:left="1440" w:header="708" w:footer="708" w:gutter="0"/>
          <w:cols w:space="708"/>
          <w:docGrid w:linePitch="360"/>
        </w:sectPr>
      </w:pPr>
      <w:r w:rsidRPr="00480FE4">
        <w:rPr>
          <w:rFonts w:ascii="Arial" w:hAnsi="Arial" w:cs="Arial"/>
          <w:sz w:val="24"/>
          <w:szCs w:val="24"/>
        </w:rPr>
        <w:t>BASW Code of Ethics</w:t>
      </w: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38A598FB" w14:textId="77777777" w:rsidR="00356BAA" w:rsidRPr="005543E0" w:rsidRDefault="00356BAA">
      <w:pPr>
        <w:rPr>
          <w:rFonts w:ascii="Arial" w:hAnsi="Arial" w:cs="Arial"/>
          <w:i/>
          <w:sz w:val="24"/>
          <w:szCs w:val="24"/>
        </w:rPr>
      </w:pPr>
    </w:p>
    <w:sectPr w:rsidR="00356BAA" w:rsidRPr="005543E0" w:rsidSect="00132E9A">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01690" w14:textId="77777777" w:rsidR="00CB6543" w:rsidRDefault="00CB6543" w:rsidP="00334278">
      <w:r>
        <w:separator/>
      </w:r>
    </w:p>
  </w:endnote>
  <w:endnote w:type="continuationSeparator" w:id="0">
    <w:p w14:paraId="5E0DCCD7" w14:textId="77777777" w:rsidR="00CB6543" w:rsidRDefault="00CB6543"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1"/>
      <w:docPartObj>
        <w:docPartGallery w:val="Page Numbers (Bottom of Page)"/>
        <w:docPartUnique/>
      </w:docPartObj>
    </w:sdtPr>
    <w:sdtEnd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060"/>
      <w:docPartObj>
        <w:docPartGallery w:val="Page Numbers (Bottom of Page)"/>
        <w:docPartUnique/>
      </w:docPartObj>
    </w:sdtPr>
    <w:sdtEnd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CD295" w14:textId="77777777" w:rsidR="00CB6543" w:rsidRDefault="00CB6543" w:rsidP="00334278">
      <w:r>
        <w:separator/>
      </w:r>
    </w:p>
  </w:footnote>
  <w:footnote w:type="continuationSeparator" w:id="0">
    <w:p w14:paraId="7B2A9C36" w14:textId="77777777" w:rsidR="00CB6543" w:rsidRDefault="00CB6543"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D0067" w14:textId="77777777" w:rsidR="00156505" w:rsidRPr="00F31197" w:rsidRDefault="00156505">
    <w:pPr>
      <w:pStyle w:val="Header"/>
      <w:rPr>
        <w:b/>
        <w:sz w:val="24"/>
        <w:szCs w:val="24"/>
      </w:rPr>
    </w:pPr>
    <w:r w:rsidRPr="00F31197">
      <w:rPr>
        <w:b/>
        <w:sz w:val="24"/>
        <w:szCs w:val="24"/>
      </w:rPr>
      <w:t>CONSOLIDATION WORKSHOP</w:t>
    </w:r>
    <w:r w:rsidRPr="00F31197">
      <w:rPr>
        <w:b/>
        <w:sz w:val="24"/>
        <w:szCs w:val="24"/>
      </w:rPr>
      <w:tab/>
      <w:t xml:space="preserve">DAY 2 </w:t>
    </w:r>
    <w:r w:rsidRPr="00F31197">
      <w:rPr>
        <w:b/>
        <w:sz w:val="24"/>
        <w:szCs w:val="24"/>
      </w:rPr>
      <w:tab/>
      <w:t>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9"/>
  </w:num>
  <w:num w:numId="5">
    <w:abstractNumId w:val="1"/>
  </w:num>
  <w:num w:numId="6">
    <w:abstractNumId w:val="14"/>
  </w:num>
  <w:num w:numId="7">
    <w:abstractNumId w:val="17"/>
  </w:num>
  <w:num w:numId="8">
    <w:abstractNumId w:val="12"/>
  </w:num>
  <w:num w:numId="9">
    <w:abstractNumId w:val="11"/>
  </w:num>
  <w:num w:numId="10">
    <w:abstractNumId w:val="7"/>
  </w:num>
  <w:num w:numId="11">
    <w:abstractNumId w:val="15"/>
  </w:num>
  <w:num w:numId="12">
    <w:abstractNumId w:val="4"/>
  </w:num>
  <w:num w:numId="13">
    <w:abstractNumId w:val="6"/>
  </w:num>
  <w:num w:numId="14">
    <w:abstractNumId w:val="2"/>
  </w:num>
  <w:num w:numId="15">
    <w:abstractNumId w:val="18"/>
  </w:num>
  <w:num w:numId="16">
    <w:abstractNumId w:val="10"/>
  </w:num>
  <w:num w:numId="17">
    <w:abstractNumId w:val="13"/>
  </w:num>
  <w:num w:numId="18">
    <w:abstractNumId w:val="1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3486B"/>
    <w:rsid w:val="00071835"/>
    <w:rsid w:val="000B04C8"/>
    <w:rsid w:val="000B71CB"/>
    <w:rsid w:val="000C5BB6"/>
    <w:rsid w:val="000D4C40"/>
    <w:rsid w:val="000D7E11"/>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777A16"/>
    <w:rsid w:val="007B2351"/>
    <w:rsid w:val="007F481A"/>
    <w:rsid w:val="0080393C"/>
    <w:rsid w:val="00805E6D"/>
    <w:rsid w:val="008919C8"/>
    <w:rsid w:val="008934C9"/>
    <w:rsid w:val="00895498"/>
    <w:rsid w:val="008D5113"/>
    <w:rsid w:val="008E282E"/>
    <w:rsid w:val="00921EAE"/>
    <w:rsid w:val="009510BB"/>
    <w:rsid w:val="00966CAE"/>
    <w:rsid w:val="0097368F"/>
    <w:rsid w:val="009C197B"/>
    <w:rsid w:val="009E1AC1"/>
    <w:rsid w:val="009F4E18"/>
    <w:rsid w:val="00A626D7"/>
    <w:rsid w:val="00A662BF"/>
    <w:rsid w:val="00A663AC"/>
    <w:rsid w:val="00A9273A"/>
    <w:rsid w:val="00A96A29"/>
    <w:rsid w:val="00AC6C44"/>
    <w:rsid w:val="00AE305D"/>
    <w:rsid w:val="00AF4684"/>
    <w:rsid w:val="00B0586E"/>
    <w:rsid w:val="00B2051B"/>
    <w:rsid w:val="00B27652"/>
    <w:rsid w:val="00B54882"/>
    <w:rsid w:val="00B93779"/>
    <w:rsid w:val="00BB56E5"/>
    <w:rsid w:val="00BF6467"/>
    <w:rsid w:val="00C121AA"/>
    <w:rsid w:val="00C1551F"/>
    <w:rsid w:val="00C23A9E"/>
    <w:rsid w:val="00C253B8"/>
    <w:rsid w:val="00C657AC"/>
    <w:rsid w:val="00CB0F6B"/>
    <w:rsid w:val="00CB6543"/>
    <w:rsid w:val="00CC07EA"/>
    <w:rsid w:val="00CD250C"/>
    <w:rsid w:val="00CF0D70"/>
    <w:rsid w:val="00D12D55"/>
    <w:rsid w:val="00D5743B"/>
    <w:rsid w:val="00D9120C"/>
    <w:rsid w:val="00D96184"/>
    <w:rsid w:val="00DB05B2"/>
    <w:rsid w:val="00DB6698"/>
    <w:rsid w:val="00DC3A65"/>
    <w:rsid w:val="00DD0D0F"/>
    <w:rsid w:val="00DD2591"/>
    <w:rsid w:val="00E00AED"/>
    <w:rsid w:val="00E8072B"/>
    <w:rsid w:val="00EA77D6"/>
    <w:rsid w:val="00EB51BC"/>
    <w:rsid w:val="00EF41E1"/>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1BC"/>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1227</Words>
  <Characters>6999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2</cp:revision>
  <cp:lastPrinted>2016-12-20T09:50:00Z</cp:lastPrinted>
  <dcterms:created xsi:type="dcterms:W3CDTF">2022-03-14T18:34:00Z</dcterms:created>
  <dcterms:modified xsi:type="dcterms:W3CDTF">2022-03-14T18:34:00Z</dcterms:modified>
</cp:coreProperties>
</file>