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25F106" w14:textId="3AAA899F" w:rsidR="00EC4356" w:rsidRPr="00EC4356" w:rsidRDefault="00EC4356" w:rsidP="00EC4356">
      <w:pPr>
        <w:jc w:val="center"/>
        <w:rPr>
          <w:rFonts w:ascii="Times New Roman" w:hAnsi="Times New Roman" w:cs="Times New Roman"/>
          <w:b/>
          <w:sz w:val="44"/>
          <w:u w:val="single"/>
        </w:rPr>
      </w:pPr>
      <w:r w:rsidRPr="00EC4356">
        <w:rPr>
          <w:rFonts w:ascii="Times New Roman" w:hAnsi="Times New Roman" w:cs="Times New Roman"/>
          <w:b/>
          <w:sz w:val="44"/>
          <w:u w:val="single"/>
        </w:rPr>
        <w:t>Cynnwys</w:t>
      </w:r>
    </w:p>
    <w:p w14:paraId="01C604CA" w14:textId="77777777" w:rsidR="00EC4356" w:rsidRDefault="00EC4356" w:rsidP="00EC4356">
      <w:pPr>
        <w:rPr>
          <w:rFonts w:ascii="Times New Roman" w:hAnsi="Times New Roman" w:cs="Times New Roman"/>
          <w:b/>
          <w:sz w:val="40"/>
        </w:rPr>
      </w:pPr>
    </w:p>
    <w:p w14:paraId="4A4E3A6C" w14:textId="67A81406" w:rsidR="00EC4356" w:rsidRPr="00EC4356" w:rsidRDefault="00EC4356" w:rsidP="00EC4356">
      <w:pPr>
        <w:pStyle w:val="ListParagraph"/>
        <w:numPr>
          <w:ilvl w:val="0"/>
          <w:numId w:val="8"/>
        </w:numPr>
        <w:rPr>
          <w:rFonts w:ascii="Times New Roman" w:hAnsi="Times New Roman" w:cs="Times New Roman"/>
          <w:sz w:val="40"/>
        </w:rPr>
      </w:pPr>
      <w:r w:rsidRPr="00EC4356">
        <w:rPr>
          <w:rFonts w:ascii="Times New Roman" w:hAnsi="Times New Roman" w:cs="Times New Roman"/>
          <w:sz w:val="40"/>
        </w:rPr>
        <w:t>Cyflwyniad</w:t>
      </w:r>
    </w:p>
    <w:p w14:paraId="36151268" w14:textId="54E6AF3C" w:rsidR="00EC4356" w:rsidRPr="00EC4356" w:rsidRDefault="00EC4356" w:rsidP="00EC4356">
      <w:pPr>
        <w:pStyle w:val="ListParagraph"/>
        <w:numPr>
          <w:ilvl w:val="0"/>
          <w:numId w:val="8"/>
        </w:numPr>
        <w:rPr>
          <w:rFonts w:ascii="Times New Roman" w:hAnsi="Times New Roman" w:cs="Times New Roman"/>
          <w:sz w:val="40"/>
        </w:rPr>
      </w:pPr>
      <w:r w:rsidRPr="00EC4356">
        <w:rPr>
          <w:rFonts w:ascii="Times New Roman" w:hAnsi="Times New Roman" w:cs="Times New Roman"/>
          <w:sz w:val="40"/>
        </w:rPr>
        <w:t>Gweithgaredd Celf</w:t>
      </w:r>
    </w:p>
    <w:p w14:paraId="30DD7E6B" w14:textId="06D61747" w:rsidR="00EC4356" w:rsidRPr="00EC4356" w:rsidRDefault="00EC4356" w:rsidP="00EC4356">
      <w:pPr>
        <w:pStyle w:val="ListParagraph"/>
        <w:numPr>
          <w:ilvl w:val="0"/>
          <w:numId w:val="8"/>
        </w:numPr>
        <w:rPr>
          <w:rFonts w:ascii="Times New Roman" w:hAnsi="Times New Roman" w:cs="Times New Roman"/>
          <w:sz w:val="40"/>
        </w:rPr>
      </w:pPr>
      <w:r w:rsidRPr="00EC4356">
        <w:rPr>
          <w:rFonts w:ascii="Times New Roman" w:hAnsi="Times New Roman" w:cs="Times New Roman"/>
          <w:sz w:val="40"/>
        </w:rPr>
        <w:t>Gweithgaredd Cerddoriaeth</w:t>
      </w:r>
    </w:p>
    <w:p w14:paraId="5E47B4AA" w14:textId="6AE8CC5A" w:rsidR="00EC4356" w:rsidRPr="00EC4356" w:rsidRDefault="00EC4356" w:rsidP="00EC4356">
      <w:pPr>
        <w:pStyle w:val="ListParagraph"/>
        <w:numPr>
          <w:ilvl w:val="0"/>
          <w:numId w:val="8"/>
        </w:numPr>
        <w:rPr>
          <w:rFonts w:ascii="Times New Roman" w:hAnsi="Times New Roman" w:cs="Times New Roman"/>
          <w:sz w:val="40"/>
        </w:rPr>
      </w:pPr>
      <w:r w:rsidRPr="00EC4356">
        <w:rPr>
          <w:rFonts w:ascii="Times New Roman" w:hAnsi="Times New Roman" w:cs="Times New Roman"/>
          <w:sz w:val="40"/>
        </w:rPr>
        <w:t>Gweithgaredd Dawns</w:t>
      </w:r>
    </w:p>
    <w:p w14:paraId="7FF47E5F" w14:textId="25335F68" w:rsidR="00EC4356" w:rsidRPr="00EC4356" w:rsidRDefault="00EC4356" w:rsidP="00EC4356">
      <w:pPr>
        <w:pStyle w:val="ListParagraph"/>
        <w:numPr>
          <w:ilvl w:val="0"/>
          <w:numId w:val="8"/>
        </w:numPr>
        <w:rPr>
          <w:rFonts w:ascii="Times New Roman" w:hAnsi="Times New Roman" w:cs="Times New Roman"/>
          <w:sz w:val="40"/>
        </w:rPr>
      </w:pPr>
      <w:r w:rsidRPr="00EC4356">
        <w:rPr>
          <w:rFonts w:ascii="Times New Roman" w:hAnsi="Times New Roman" w:cs="Times New Roman"/>
          <w:sz w:val="40"/>
        </w:rPr>
        <w:t>Diweddglo</w:t>
      </w:r>
    </w:p>
    <w:p w14:paraId="1373E217" w14:textId="3EDFF146" w:rsidR="00EC4356" w:rsidRPr="00EC4356" w:rsidRDefault="00EC4356" w:rsidP="00EC4356">
      <w:pPr>
        <w:pStyle w:val="ListParagraph"/>
        <w:numPr>
          <w:ilvl w:val="0"/>
          <w:numId w:val="8"/>
        </w:numPr>
        <w:rPr>
          <w:rFonts w:ascii="Times New Roman" w:hAnsi="Times New Roman" w:cs="Times New Roman"/>
          <w:sz w:val="40"/>
        </w:rPr>
      </w:pPr>
      <w:r w:rsidRPr="00EC4356">
        <w:rPr>
          <w:rFonts w:ascii="Times New Roman" w:hAnsi="Times New Roman" w:cs="Times New Roman"/>
          <w:sz w:val="40"/>
        </w:rPr>
        <w:t>Rhestr Cyfeirnodi</w:t>
      </w:r>
    </w:p>
    <w:p w14:paraId="3037D1C3" w14:textId="2F9678F1" w:rsidR="00EC4356" w:rsidRPr="00EC4356" w:rsidRDefault="00EC4356" w:rsidP="00EC4356">
      <w:pPr>
        <w:pStyle w:val="ListParagraph"/>
        <w:numPr>
          <w:ilvl w:val="0"/>
          <w:numId w:val="8"/>
        </w:numPr>
        <w:rPr>
          <w:rFonts w:ascii="Times New Roman" w:hAnsi="Times New Roman" w:cs="Times New Roman"/>
          <w:sz w:val="40"/>
        </w:rPr>
      </w:pPr>
      <w:r w:rsidRPr="00EC4356">
        <w:rPr>
          <w:rFonts w:ascii="Times New Roman" w:hAnsi="Times New Roman" w:cs="Times New Roman"/>
          <w:sz w:val="40"/>
        </w:rPr>
        <w:t>Atodiadau</w:t>
      </w:r>
    </w:p>
    <w:p w14:paraId="50720AF3" w14:textId="59791256" w:rsidR="00EC4356" w:rsidRDefault="00EC4356" w:rsidP="00EC4356">
      <w:pPr>
        <w:rPr>
          <w:rFonts w:ascii="Times New Roman" w:hAnsi="Times New Roman" w:cs="Times New Roman"/>
          <w:b/>
        </w:rPr>
      </w:pPr>
      <w:r>
        <w:rPr>
          <w:rFonts w:ascii="Times New Roman" w:hAnsi="Times New Roman" w:cs="Times New Roman"/>
          <w:b/>
        </w:rPr>
        <w:br w:type="page"/>
      </w:r>
    </w:p>
    <w:p w14:paraId="14C15FA9" w14:textId="59791256" w:rsidR="00EC4356" w:rsidRPr="00EC4356" w:rsidRDefault="00EC4356" w:rsidP="00EC4356">
      <w:pPr>
        <w:jc w:val="center"/>
        <w:rPr>
          <w:rFonts w:ascii="Times New Roman" w:hAnsi="Times New Roman" w:cs="Times New Roman"/>
          <w:b/>
          <w:sz w:val="36"/>
        </w:rPr>
      </w:pPr>
    </w:p>
    <w:p w14:paraId="3E7BA7F1" w14:textId="4D12BC73" w:rsidR="00AD1345" w:rsidRPr="00EC4356" w:rsidRDefault="000A34CC" w:rsidP="0021209B">
      <w:pPr>
        <w:rPr>
          <w:rFonts w:ascii="Times New Roman" w:hAnsi="Times New Roman" w:cs="Times New Roman"/>
          <w:b/>
        </w:rPr>
      </w:pPr>
      <w:r>
        <w:rPr>
          <w:rFonts w:ascii="Times New Roman" w:hAnsi="Times New Roman" w:cs="Times New Roman"/>
          <w:b/>
          <w:bCs/>
        </w:rPr>
        <w:t xml:space="preserve">Crëwch </w:t>
      </w:r>
      <w:r>
        <w:rPr>
          <w:rFonts w:ascii="Calibri" w:hAnsi="Calibri" w:cs="Calibri"/>
          <w:b/>
          <w:bCs/>
        </w:rPr>
        <w:t>a</w:t>
      </w:r>
      <w:r>
        <w:rPr>
          <w:rFonts w:ascii="Times New Roman" w:hAnsi="Times New Roman" w:cs="Times New Roman"/>
          <w:b/>
          <w:bCs/>
        </w:rPr>
        <w:t>dnodd thematig sy’n seiliedig ar arteffact modern ar gyfer athrawon ei ddefnyddio i ysbrydoli dysgu plant (nail ai 3-7 oed neu 7-11 oed) mewn cyd-destun cwricwlwm modern.</w:t>
      </w:r>
      <w:r>
        <w:rPr>
          <w:rFonts w:ascii="Times New Roman" w:hAnsi="Times New Roman" w:cs="Times New Roman"/>
          <w:b/>
          <w:bCs/>
        </w:rPr>
        <w:tab/>
        <w:t xml:space="preserve"> Gall yr adnodd</w:t>
      </w:r>
      <w:r>
        <w:rPr>
          <w:rFonts w:ascii="Times New Roman" w:hAnsi="Times New Roman" w:cs="Times New Roman"/>
          <w:b/>
          <w:bCs/>
        </w:rPr>
        <w:tab/>
        <w:t>gynnwys gweithgareddau cerddoriaeth, drama, dawns, celf, dylunio, ffilm ac/neu’r cyfryngau. Cyfiawnhewch eich ymresymu gyda chyfeiriadau at ddamcaniaethwyr ac at ymchwil cyfredol perthnasol.</w:t>
      </w:r>
    </w:p>
    <w:p w14:paraId="629DF7B6" w14:textId="242610DD" w:rsidR="002F7E07" w:rsidRPr="00EC4356" w:rsidRDefault="0021209B" w:rsidP="0021209B">
      <w:pPr>
        <w:rPr>
          <w:rFonts w:ascii="Times New Roman" w:hAnsi="Times New Roman" w:cs="Times New Roman"/>
        </w:rPr>
      </w:pPr>
      <w:r w:rsidRPr="00EC4356">
        <w:rPr>
          <w:rFonts w:ascii="Times New Roman" w:hAnsi="Times New Roman" w:cs="Times New Roman"/>
        </w:rPr>
        <w:t>Cyflwyniad</w:t>
      </w:r>
    </w:p>
    <w:p w14:paraId="3432287A" w14:textId="4F5D6234" w:rsidR="0054620F" w:rsidRPr="00EC4356" w:rsidRDefault="00C41E2A" w:rsidP="0054620F">
      <w:pPr>
        <w:rPr>
          <w:rFonts w:ascii="Times New Roman" w:hAnsi="Times New Roman" w:cs="Times New Roman"/>
        </w:rPr>
      </w:pPr>
      <w:r w:rsidRPr="00EC4356">
        <w:rPr>
          <w:rFonts w:ascii="Times New Roman" w:hAnsi="Times New Roman" w:cs="Times New Roman"/>
        </w:rPr>
        <w:t>Mae’r traethawd yma wedi ei selio ar y celfyddydau mynegiannol sy’n rhan enfawr o addysg plant yng Nghymru. Ar gyfer yr aseiniad yma bydd y gweithgareddau wedi eu paratoi ar gyfer disgyblion yn Gyfnod allweddol dau felly penderfynwyd dewis Clogau fel artifact. Mae gan y cwmni Clogau amrywiaeth o emwaith arbennig ond ar gyfer yr aseiniad byddwn yn ffocysu ar y fodrwy.</w:t>
      </w:r>
    </w:p>
    <w:p w14:paraId="7DA63E98" w14:textId="381A102B" w:rsidR="00B32F83" w:rsidRPr="00EC4356" w:rsidRDefault="00C41E2A" w:rsidP="0054620F">
      <w:pPr>
        <w:rPr>
          <w:rFonts w:ascii="Times New Roman" w:hAnsi="Times New Roman" w:cs="Times New Roman"/>
        </w:rPr>
      </w:pPr>
      <w:r w:rsidRPr="00EC4356">
        <w:rPr>
          <w:rFonts w:ascii="Times New Roman" w:hAnsi="Times New Roman" w:cs="Times New Roman"/>
        </w:rPr>
        <w:t xml:space="preserve">Yn 1989 gwnaeth dyn lleol o'r enw William Roberts ddarganfyddiad hynod o annisgwyl a chyffrous o gloddfa Aur a oedd wedi cael ei leoli yn Eryri. Enw’r pwll oedd y Clogau St. David yn y Bontddu. Bwriad William Roberts oedd trawsnewid y pwll i fod yn atyniad twristaidd er mwyn arddangos yr aur i ymwelwyr yng Nghymru.  Ond yn anffodus gwrthwynebwyd y syniad oherwydd ei leoliad o fewn Parc Cenedlaethol Eryri. O ganlyniad i’r achos yma, penderfynodd edrych ar y syniad bydd aur wedi claddu yn y pwll sydd heb gael eu darganfod. Llwyddodd William ddarganfod aur a dalodd dros £1000 i echdynnu owns o Aur allan. Dros y blynyddoedd, mae’r cwmni Clogau wedi esblygu i gwmni llwyddiannus a phoblogaidd iawn dros Gymru </w:t>
      </w:r>
      <w:r w:rsidR="00A66614">
        <w:rPr>
          <w:rFonts w:ascii="Times New Roman" w:hAnsi="Times New Roman" w:cs="Times New Roman"/>
        </w:rPr>
        <w:t>i</w:t>
      </w:r>
      <w:r w:rsidRPr="00EC4356">
        <w:rPr>
          <w:rFonts w:ascii="Times New Roman" w:hAnsi="Times New Roman" w:cs="Times New Roman"/>
        </w:rPr>
        <w:t xml:space="preserve"> gyd wrth greu amrywiaeth o emwaith gwahanol yn dilyn patrymau Celtaidd. Gwelir mwy o wybodaeth yn atodiad 2.</w:t>
      </w:r>
    </w:p>
    <w:p w14:paraId="3CA99F9B" w14:textId="358EFCE5" w:rsidR="004345D3" w:rsidRPr="00EC4356" w:rsidRDefault="005B7D29" w:rsidP="0054620F">
      <w:pPr>
        <w:rPr>
          <w:rFonts w:ascii="Times New Roman" w:hAnsi="Times New Roman" w:cs="Times New Roman"/>
        </w:rPr>
      </w:pPr>
      <w:r w:rsidRPr="00EC4356">
        <w:rPr>
          <w:rFonts w:ascii="Times New Roman" w:hAnsi="Times New Roman" w:cs="Times New Roman"/>
        </w:rPr>
        <w:t>Mae gemwaith Clogau yn cael ei ystyried yn ffordd o arwain y ffordd yn bersonol a diwylliannol ac yn gyswllt parhaol i Gymru. Mae hyn yn rhywbeth gwerthfawr i drosglwyddo'r cenedlaethau nawr ac yn y dyfodol. Dewiswyd yr artifact yma oherwydd mae’r patrymau Celtaidd yn bwerus iawn o fewn Cyfnod allweddol dau yn ysgolion cynradd ac yn rhan o thema draddodiadol Gymreig. Yn ogystal â hyn credwyd yn gryf fod yr arteffact yma gyda chyswllt agos iawn gyda’r celfyddydau mynegiannol wrth ystyried yr holl nodweddion a phrofiadau bydd y disgyblion yn elwa. Wrth edrych ar yr elfen Economaidd o’r Cwricwlwm Cymreig ffycosyanin ar yr elfen ‘ymweld ag enghreifftiau o weithgarwch economaidd y gorffennol a’r presennol a gwneud Gwaith ymchwil arnynt’ felly mae’r artifact yn creu cysylltiad rhwng yr aur Cymru yn y gorffennol a sut rydym yn defnyddio a beth yw pŵer yr aur yn y presennol. Wrth ddefnyddio modrwy fel y sbardun ar gyfer y gweithgareddau byddwn yn cynnig ystod eang a phrofiadau i blant wrth ddefnyddio amrywiaeth o sgiliau.</w:t>
      </w:r>
    </w:p>
    <w:p w14:paraId="5FCC9A0B" w14:textId="7DBF56BD" w:rsidR="008E0DA0" w:rsidRPr="00EC4356" w:rsidRDefault="005B7D29" w:rsidP="0054620F">
      <w:pPr>
        <w:rPr>
          <w:rFonts w:ascii="Times New Roman" w:hAnsi="Times New Roman" w:cs="Times New Roman"/>
          <w:color w:val="000000"/>
        </w:rPr>
      </w:pPr>
      <w:r w:rsidRPr="00EC4356">
        <w:rPr>
          <w:rFonts w:ascii="Times New Roman" w:hAnsi="Times New Roman" w:cs="Times New Roman"/>
        </w:rPr>
        <w:t xml:space="preserve">Pwysleisir Donaldson fod creadigrwydd yn hanfodol i blant yn ysgolion cynradd. Gwelwn yn y ddogfen Y dyfodol Llwyddiannus yn rhan o’r pedwar diben fod angen i ddisgyblion fod </w:t>
      </w:r>
      <w:r w:rsidRPr="00EC4356">
        <w:rPr>
          <w:rFonts w:ascii="Times New Roman" w:hAnsi="Times New Roman" w:cs="Times New Roman"/>
          <w:color w:val="000000"/>
        </w:rPr>
        <w:t>yn ‘gyfranwyr mentrus, creadigol sy'n barod i chwarae eu rhan yn llawn yn eu bywyd a'u gwaith’. Wrth gynnig cyfleoedd i blant ymarfer a defnyddio’r celfyddydau mynegiannol byddwn yn sicrhau bydd plant yn cyrraedd y diben gan Donaldson. I ehangu ar hyn mae Cymru fel gwlad yn hoff iawn o’r celfyddydau ac yn creu argraff gadarnhaol felly wrth sicrhau gwersi celf, cerddoriaeth, drama a dawns bydd i ddisgyblion yn cael y cyfle i fod yn greadigol a dysgu amrywiaeth o sgiliau Newydd o fewn y maes yma.</w:t>
      </w:r>
    </w:p>
    <w:p w14:paraId="1E7176B6" w14:textId="370C7F6E" w:rsidR="00CF5035" w:rsidRPr="00EC4356" w:rsidRDefault="005B7D29" w:rsidP="0054620F">
      <w:pPr>
        <w:rPr>
          <w:rFonts w:ascii="Times New Roman" w:hAnsi="Times New Roman" w:cs="Times New Roman"/>
          <w:color w:val="000000"/>
        </w:rPr>
      </w:pPr>
      <w:r w:rsidRPr="00EC4356">
        <w:rPr>
          <w:rFonts w:ascii="Times New Roman" w:hAnsi="Times New Roman" w:cs="Times New Roman"/>
          <w:color w:val="000000"/>
        </w:rPr>
        <w:t>I symud ymlaen ymhellach a hyn cred fod creadigrwydd o fewn pob unigolyn ond mewn gwahanol ffurf. Mae gan bob unigolyn sgiliau creadigol gwahanol ac wrth gynnig cyfleoedd i blant defnyddio’r sgiliau, bydd y disgyblion yn atgyfnerthu sgiliau nhw wrth weithio gyda disgyblion eraill. Yn ogystal â hyn bydd hyder y disgyblion yn codi gan gynnwys yr unigolion sydd yn ddiffyg hyder, gwelwn hyn yn y dyfyniad</w:t>
      </w:r>
    </w:p>
    <w:p w14:paraId="6D213053" w14:textId="0E4FDB42" w:rsidR="008E0DA0" w:rsidRPr="00EC4356" w:rsidRDefault="00CF5035" w:rsidP="00CF5035">
      <w:pPr>
        <w:jc w:val="center"/>
        <w:rPr>
          <w:rFonts w:ascii="Times New Roman" w:hAnsi="Times New Roman" w:cs="Times New Roman"/>
          <w:color w:val="FF0000"/>
        </w:rPr>
      </w:pPr>
      <w:r w:rsidRPr="00EC4356">
        <w:rPr>
          <w:rFonts w:ascii="Times New Roman" w:hAnsi="Times New Roman" w:cs="Times New Roman"/>
          <w:color w:val="FF0000"/>
        </w:rPr>
        <w:lastRenderedPageBreak/>
        <w:t>“An education in and through the arts is based upon the level of understanding, knowledge and skills that are acquired by children and which are experienced in an imaginative and creative way.” (Bloomfeild, 2000, p.5)</w:t>
      </w:r>
    </w:p>
    <w:p w14:paraId="41EAF4F0" w14:textId="7B47B11A" w:rsidR="00B928BA" w:rsidRPr="00EC4356" w:rsidRDefault="005B7D29" w:rsidP="0054620F">
      <w:pPr>
        <w:rPr>
          <w:rFonts w:ascii="Times New Roman" w:hAnsi="Times New Roman" w:cs="Times New Roman"/>
        </w:rPr>
      </w:pPr>
      <w:r w:rsidRPr="00EC4356">
        <w:rPr>
          <w:rFonts w:ascii="Times New Roman" w:hAnsi="Times New Roman" w:cs="Times New Roman"/>
        </w:rPr>
        <w:t>Dywed Estyn ‘Mae tystiolaeth dda gan lawer o ysgolion o effaith y celfyddydau creadigol o ran gwella safonau llefaredd disgyblion.  Y rheswm am hyn yn rhannol yw bod ymgysylltiad buddiol â’r celfyddydau creadigol yn rhoi profiadau cyffrous i ddisgyblion siarad amdanynt.’ Gwelwyd pwyslais enfawr o’r dyfyniad wrth ystyried pwysigrwydd y celfyddydau a’r datblygiad y disgyblion. Dengys hyn taw dyma’r ffordd ymlaen er mwyn datblygu llafar disgyblion mewn ffordd wahanol er mwyn cyfoethogi’r addysgu.</w:t>
      </w:r>
    </w:p>
    <w:p w14:paraId="2C505D37" w14:textId="0A257DD9" w:rsidR="009E0AF9" w:rsidRPr="00EC4356" w:rsidRDefault="005B7D29" w:rsidP="0054620F">
      <w:pPr>
        <w:rPr>
          <w:rFonts w:ascii="Times New Roman" w:hAnsi="Times New Roman" w:cs="Times New Roman"/>
        </w:rPr>
      </w:pPr>
      <w:r w:rsidRPr="00EC4356">
        <w:rPr>
          <w:rFonts w:ascii="Times New Roman" w:hAnsi="Times New Roman" w:cs="Times New Roman"/>
        </w:rPr>
        <w:t xml:space="preserve">Yn ôl Barnes yn y </w:t>
      </w:r>
      <w:r w:rsidRPr="00EC4356">
        <w:rPr>
          <w:rFonts w:ascii="Times New Roman" w:hAnsi="Times New Roman" w:cs="Times New Roman"/>
          <w:color w:val="FF0000"/>
        </w:rPr>
        <w:t>llyfr ‘Troscuricular learning 3-14 oed’ “mae gan addysg drawsgwricwlaidd hanes hir a chredant mai’n ffordd effeithiol wrth gyrraedd datrysiad moesegol, datblygu hyder unigolion a grwpiau”</w:t>
      </w:r>
      <w:r w:rsidRPr="00EC4356">
        <w:rPr>
          <w:rFonts w:ascii="Times New Roman" w:hAnsi="Times New Roman" w:cs="Times New Roman"/>
        </w:rPr>
        <w:t xml:space="preserve">. Cytunaf gyda’r hyn mae Barnes yn dweud gan fod hyder a sgiliau plant yn cael ei ddatblygu ym mhob gweithgaredd nid dim ond o fewn ambell weithgaredd. I ehangu ar hyn wrth wneud gweithgareddau sy’n seiliedig ar y celfyddydau mynegiannol byddwn sicr yn dysgu’n drawsgwricwlaidd wrth echdynnu ar sgiliau gwahanol er mwyn gwneud yr addysgu yn effeithiol. Wrth </w:t>
      </w:r>
      <w:r w:rsidR="00A66614">
        <w:rPr>
          <w:rFonts w:ascii="Times New Roman" w:hAnsi="Times New Roman" w:cs="Times New Roman"/>
        </w:rPr>
        <w:t>i</w:t>
      </w:r>
      <w:r w:rsidRPr="00EC4356">
        <w:rPr>
          <w:rFonts w:ascii="Times New Roman" w:hAnsi="Times New Roman" w:cs="Times New Roman"/>
        </w:rPr>
        <w:t xml:space="preserve"> ddisgyblion fod yn greadigol byddent yn derbyn cyfleoedd i edrych ar feysydd eraill trwy wneud un gweithgaredd.</w:t>
      </w:r>
    </w:p>
    <w:p w14:paraId="173CA0CD" w14:textId="61D76869" w:rsidR="00B10CC3" w:rsidRPr="00EC4356" w:rsidRDefault="00C41E2A" w:rsidP="0021209B">
      <w:pPr>
        <w:rPr>
          <w:rFonts w:ascii="Times New Roman" w:hAnsi="Times New Roman" w:cs="Times New Roman"/>
        </w:rPr>
      </w:pPr>
      <w:r w:rsidRPr="00EC4356">
        <w:rPr>
          <w:rFonts w:ascii="Times New Roman" w:hAnsi="Times New Roman" w:cs="Times New Roman"/>
        </w:rPr>
        <w:t>Cyhoeddwyd Y Cwricwlwm Cymreig yn 2003 gyda nod i helpu disgyblion ddeall a dathlu ansawdd penodol byw a dysgu yng Nghrymu. Hefyd I nodi eu hymdeimlad hyw eu hunain o Gymreictod a deimlon berthyn i’w cymuned leol a’u gwlad. Gwelir perthynas gref rhwng Y Cwricwlwm Cymreig ac egwyddorion Donaldson er mwyn i ddisgyblion fod yn ddinasyddion egwyddorol gwybodus yng Nghymru a’r byd.</w:t>
      </w:r>
    </w:p>
    <w:p w14:paraId="0A34E40A" w14:textId="7B8BDB2C" w:rsidR="008D4366" w:rsidRPr="00EC4356" w:rsidRDefault="000A34CC" w:rsidP="0021209B">
      <w:pPr>
        <w:rPr>
          <w:rFonts w:ascii="Times New Roman" w:hAnsi="Times New Roman" w:cs="Times New Roman"/>
        </w:rPr>
      </w:pPr>
      <w:r>
        <w:rPr>
          <w:rFonts w:ascii="Times New Roman" w:hAnsi="Times New Roman" w:cs="Times New Roman"/>
        </w:rPr>
        <w:t>Mae’r Cwricwlwm yn pwysleisio fod llawer mwy i fodern Cymru felly mae angen sicrhau rydym yn cynnig cyfleoedd a phrofiadau modern i blant wrth ystyried yr elfen enfawr o dechnoleg. Pwysleisir y ddogfen dylid rhoi cyfleoedd i’r disgyblion ddatblygu a chymhwyso gwybodaeth a dealltwriaeth o’r nodweddion Diwylliannol, Economaidd, Amgylcheddol, Hanesyddol ac Ieithyddol. Ffycosyanin yn bennaf ar y nodwedd Economaidd yn y traethawd yma er mwyn gweld y ffordd ymlaen wrth addysgu disgyblion gan ddefnyddio Cymru fodern. Wrth wneud hyn byddwn yn sicr yn paratoi disgyblion at y dyfodol gan gyfeirio nôl at y gorffennol.</w:t>
      </w:r>
    </w:p>
    <w:p w14:paraId="09EADFA3" w14:textId="77777777" w:rsidR="00A66614" w:rsidRDefault="00A66614" w:rsidP="0021209B">
      <w:pPr>
        <w:rPr>
          <w:rFonts w:ascii="Times New Roman" w:hAnsi="Times New Roman" w:cs="Times New Roman"/>
        </w:rPr>
      </w:pPr>
    </w:p>
    <w:p w14:paraId="160EB90F" w14:textId="5AEB24AD" w:rsidR="00B10CC3" w:rsidRPr="00EC4356" w:rsidRDefault="00C41E2A" w:rsidP="0021209B">
      <w:pPr>
        <w:rPr>
          <w:rFonts w:ascii="Times New Roman" w:hAnsi="Times New Roman" w:cs="Times New Roman"/>
        </w:rPr>
      </w:pPr>
      <w:r w:rsidRPr="00EC4356">
        <w:rPr>
          <w:rFonts w:ascii="Times New Roman" w:hAnsi="Times New Roman" w:cs="Times New Roman"/>
        </w:rPr>
        <w:t xml:space="preserve">Gweithgaredd 1- Celf  </w:t>
      </w:r>
    </w:p>
    <w:p w14:paraId="1F38ED8B" w14:textId="43668387" w:rsidR="006C77EE" w:rsidRPr="00EC4356" w:rsidRDefault="00C2224C" w:rsidP="0021209B">
      <w:pPr>
        <w:rPr>
          <w:rFonts w:ascii="Times New Roman" w:hAnsi="Times New Roman" w:cs="Times New Roman"/>
        </w:rPr>
      </w:pPr>
      <w:r w:rsidRPr="00EC4356">
        <w:rPr>
          <w:rFonts w:ascii="Times New Roman" w:hAnsi="Times New Roman" w:cs="Times New Roman"/>
        </w:rPr>
        <w:t>Y gweithgaredd cyntaf yw Celf. Gwelir mai yna adran enfawr arc elf yn y celfyddydau mynegiannol. Rheswm am hyn yw mai gwneud gweithgareddau celf yn meithrin creadigrwydd i blant ac yn trosglwyddo sgil tyngedfennol. Mae celf fodern ac Economi Cymru fawr felly dyma’r rheswm mae yna linyn creadigol yn y Dyfodol Llwyddiannus.</w:t>
      </w:r>
    </w:p>
    <w:p w14:paraId="07326523" w14:textId="3BAEA9B1" w:rsidR="00E4374E" w:rsidRPr="00EC4356" w:rsidRDefault="00C2224C" w:rsidP="0021209B">
      <w:pPr>
        <w:rPr>
          <w:rFonts w:ascii="Times New Roman" w:hAnsi="Times New Roman" w:cs="Times New Roman"/>
        </w:rPr>
      </w:pPr>
      <w:r w:rsidRPr="00EC4356">
        <w:rPr>
          <w:rFonts w:ascii="Times New Roman" w:hAnsi="Times New Roman" w:cs="Times New Roman"/>
        </w:rPr>
        <w:t>Yn ystod gwersi blaenorol arbrofwyd y disgyblion y prif elfennau o gelf sef ton, patrwm, lliw a gwead deunydd wrth studio Gwaith celf sydd ar y Fodrwy. Wnaeth i ddisgyblion astudio’r artist Siôn Llywelyn wrth edrych ar ei waith ef yna ymchwilio’r pwrpas gwahanol symbolau wnaeth Siôn benderfynu defnyddio ar y llwyau gariad. (Gwelir atodiad 4)</w:t>
      </w:r>
    </w:p>
    <w:p w14:paraId="49F62218" w14:textId="0584A9C3" w:rsidR="00B10CC3" w:rsidRPr="00EC4356" w:rsidRDefault="00C41E2A" w:rsidP="0021209B">
      <w:pPr>
        <w:rPr>
          <w:rFonts w:ascii="Times New Roman" w:hAnsi="Times New Roman" w:cs="Times New Roman"/>
        </w:rPr>
      </w:pPr>
      <w:r w:rsidRPr="00EC4356">
        <w:rPr>
          <w:rFonts w:ascii="Times New Roman" w:hAnsi="Times New Roman" w:cs="Times New Roman"/>
        </w:rPr>
        <w:t xml:space="preserve">Ganwyd Siôn Llewelyn yng Nghwm Ogwr ym mis Hydref 1959. Dechreuodd Siôn gerfio Llwyau gariad yn ddeuddeg oed. Dechreuodd ei ddiddordeb yn y grefft pan roddwyd i'w chwaer hŷn llwy gariad gan ei chariad. Wrth I rieni Siôn gydnabod ei diddordeb, cyflwynodd o nhw Len Evans a oedd yn enwog i’r ardal am greu llwyau gariad. Gwnaeth Len dangos y technegau a’r dulliau traddodiadol wrth esbonio’r manyldeb a phwrpas y symbolau. Parhaodd Siôn i ddatblygu ei sgiliau, ei hunan ddysgu, gan ddefnyddio'r un symbolau a dulliau traddodiadol i greu'r llwyau gariad unigryw y mae'n </w:t>
      </w:r>
      <w:r w:rsidRPr="00EC4356">
        <w:rPr>
          <w:rFonts w:ascii="Times New Roman" w:hAnsi="Times New Roman" w:cs="Times New Roman"/>
        </w:rPr>
        <w:lastRenderedPageBreak/>
        <w:t>eu cynhyrchu heddiw. Enillodd Siôn aran grefftau yn yr Eisteddfod Genedlaethol Cymru gan ddangos y Delyn wnaeth ef ddylunio ei hun.</w:t>
      </w:r>
    </w:p>
    <w:p w14:paraId="4D7148C6" w14:textId="6C557780" w:rsidR="002C7074" w:rsidRPr="00EC4356" w:rsidRDefault="00C2224C" w:rsidP="0021209B">
      <w:pPr>
        <w:rPr>
          <w:rFonts w:ascii="Times New Roman" w:hAnsi="Times New Roman" w:cs="Times New Roman"/>
        </w:rPr>
      </w:pPr>
      <w:r w:rsidRPr="00EC4356">
        <w:rPr>
          <w:rFonts w:ascii="Times New Roman" w:hAnsi="Times New Roman" w:cs="Times New Roman"/>
        </w:rPr>
        <w:t>Nod y wers yw defnyddio clau er mwyn creu llwy gariad gan ddilyn patrymau Celtaidd.</w:t>
      </w:r>
    </w:p>
    <w:p w14:paraId="25939C9B" w14:textId="4479ED52" w:rsidR="00B72B32" w:rsidRPr="00EC4356" w:rsidRDefault="002C7074" w:rsidP="002C7074">
      <w:pPr>
        <w:rPr>
          <w:rFonts w:ascii="Times New Roman" w:hAnsi="Times New Roman" w:cs="Times New Roman"/>
        </w:rPr>
      </w:pPr>
      <w:r w:rsidRPr="00EC4356">
        <w:rPr>
          <w:rFonts w:ascii="Times New Roman" w:hAnsi="Times New Roman" w:cs="Times New Roman"/>
        </w:rPr>
        <w:t>Cyflwyniad</w:t>
      </w:r>
    </w:p>
    <w:p w14:paraId="14924E9D" w14:textId="01E2BD16" w:rsidR="002C7074" w:rsidRPr="00EC4356" w:rsidRDefault="000A34CC" w:rsidP="002C7074">
      <w:pPr>
        <w:rPr>
          <w:rFonts w:ascii="Times New Roman" w:hAnsi="Times New Roman" w:cs="Times New Roman"/>
        </w:rPr>
      </w:pPr>
      <w:r>
        <w:rPr>
          <w:rFonts w:ascii="Times New Roman" w:hAnsi="Times New Roman" w:cs="Times New Roman"/>
        </w:rPr>
        <w:t>Byddwn yn cychwyn y wers wrth drafod yr elfennau pwysig o gelf wnaethant ddefnyddio yn y gwersi blaenorol. Yn a byddwn yn cyflwyno’r ddwy elfen Newydd byddwn yn ffocysu arnynt yn ystod y gweithgaredd yma sef siâp a ffurf. Wrth dangos Gwaith Siôn Llywelyn a’r arteffact i’r disgyblion rhoddwyd 3 funud iddyn nhw gymharu’r ddau a sylwi beth sy’n debyg. Bwrid hyn yw i blant ddatblygu sgiliau llafar wrth drafod ac yna gweld y cysylltiad gyda’r thema Geltaidd. I orffen y cyflwyniad byddwn yn dysgu’r plant pam roedd pobl yn rhoi llwyau gariad yn y gorffennol ac yna pam maen nhw dal yn boblogaeth iawn yng Nghrymu heddiw.</w:t>
      </w:r>
    </w:p>
    <w:p w14:paraId="7D5A5AF9" w14:textId="739A35B3" w:rsidR="00D87BAC" w:rsidRPr="00EC4356" w:rsidRDefault="00C2224C" w:rsidP="002C7074">
      <w:pPr>
        <w:rPr>
          <w:rFonts w:ascii="Times New Roman" w:hAnsi="Times New Roman" w:cs="Times New Roman"/>
        </w:rPr>
      </w:pPr>
      <w:r w:rsidRPr="00EC4356">
        <w:rPr>
          <w:rFonts w:ascii="Times New Roman" w:hAnsi="Times New Roman" w:cs="Times New Roman"/>
        </w:rPr>
        <w:t>Y gweithgaredd</w:t>
      </w:r>
    </w:p>
    <w:p w14:paraId="44D959BC" w14:textId="43D97AC3" w:rsidR="00D87BAC" w:rsidRPr="00EC4356" w:rsidRDefault="00C2224C" w:rsidP="002C7074">
      <w:pPr>
        <w:rPr>
          <w:rFonts w:ascii="Times New Roman" w:hAnsi="Times New Roman" w:cs="Times New Roman"/>
        </w:rPr>
      </w:pPr>
      <w:r w:rsidRPr="00EC4356">
        <w:rPr>
          <w:rFonts w:ascii="Times New Roman" w:hAnsi="Times New Roman" w:cs="Times New Roman"/>
        </w:rPr>
        <w:t>Dechreuwyd y wers trwy roi 20 munud gyda’r disgyblion i gynllunio 2 llwy gariad. Bydd disgwyl i’r disgyblion mesur hyd a lled y llwy gariad maent yn cynllunio wrth sicrhau maint canolig. Bydd y wers yma’n drawsgwricwlaidd wrth i’r plant mesur, cynllunio a chreu. Ar ôl i’r disgyblion cynllunio dwy lwy gariad bydd angen iddynt ddewis pa un yw’r gorau i greu wrth ystyried siâp y llwy a’r ffurf. Mae rhoi dewis i blant yn bwysig ac wrth beidio rhoi templed neu syniadau iddynt mae hyn yn darparu cyfleoedd i blant fod yn greadigol.</w:t>
      </w:r>
      <w:r w:rsidR="00A66614">
        <w:rPr>
          <w:rFonts w:ascii="Times New Roman" w:hAnsi="Times New Roman" w:cs="Times New Roman"/>
        </w:rPr>
        <w:t xml:space="preserve"> (Gwelir llwy gariad atodiad 5)</w:t>
      </w:r>
    </w:p>
    <w:p w14:paraId="544B6745" w14:textId="155E9878" w:rsidR="00064B68" w:rsidRPr="00EC4356" w:rsidRDefault="00C2224C" w:rsidP="002C7074">
      <w:pPr>
        <w:rPr>
          <w:rFonts w:ascii="Times New Roman" w:hAnsi="Times New Roman" w:cs="Times New Roman"/>
        </w:rPr>
      </w:pPr>
      <w:r w:rsidRPr="00EC4356">
        <w:rPr>
          <w:rFonts w:ascii="Times New Roman" w:hAnsi="Times New Roman" w:cs="Times New Roman"/>
        </w:rPr>
        <w:t>Ar ôl i’r disgyblion dod i benderfyniad, byddwn yn dosbarthu clau i bob unigolyn wrth roi adnoddau torri mewn canol y ddesg. Bydd angen i’r disgyblion pwyso a mesur faint o glau bydd angen arnyn nhw am y brif ran ac yna ystyried faint sydd angen ar gyfer y symbolau. Pwysleisir fod angen mesur a defnyddio’r cynllun er mwyn creu’r llwy gariad. Yn y cefndir bydd cerddoriaeth Catrin Finch yn chwarae yn ysgafn gan fod thema’r gweithgaredd yw’r Celtiaid. Wrth I’r disgyblion mynd ati i greu’r llwyau, awgrymir iddyn nhw feddwl am ba gyfnodau death y llwyau gariad yn boblogaeth ac o fewn pa ddiwylliannau. Bydd hyn wedyn yn symud ymlaen i weithgaredd yn y diweddglo.</w:t>
      </w:r>
    </w:p>
    <w:p w14:paraId="1062D49E" w14:textId="77777777" w:rsidR="00AE0D78" w:rsidRDefault="00AE0D78" w:rsidP="002C7074">
      <w:pPr>
        <w:rPr>
          <w:rFonts w:ascii="Times New Roman" w:hAnsi="Times New Roman" w:cs="Times New Roman"/>
        </w:rPr>
      </w:pPr>
    </w:p>
    <w:p w14:paraId="4E04778B" w14:textId="0D01CADF" w:rsidR="00064B68" w:rsidRPr="00EC4356" w:rsidRDefault="00064B68" w:rsidP="002C7074">
      <w:pPr>
        <w:rPr>
          <w:rFonts w:ascii="Times New Roman" w:hAnsi="Times New Roman" w:cs="Times New Roman"/>
        </w:rPr>
      </w:pPr>
      <w:r w:rsidRPr="00EC4356">
        <w:rPr>
          <w:rFonts w:ascii="Times New Roman" w:hAnsi="Times New Roman" w:cs="Times New Roman"/>
        </w:rPr>
        <w:t>Diweddgl</w:t>
      </w:r>
      <w:r w:rsidR="007C4D1A">
        <w:rPr>
          <w:rFonts w:ascii="Times New Roman" w:hAnsi="Times New Roman" w:cs="Times New Roman"/>
        </w:rPr>
        <w:t>o.</w:t>
      </w:r>
    </w:p>
    <w:p w14:paraId="58688AED" w14:textId="00B903CB" w:rsidR="00064B68" w:rsidRPr="00EC4356" w:rsidRDefault="000429C8" w:rsidP="002C7074">
      <w:pPr>
        <w:rPr>
          <w:rFonts w:ascii="Times New Roman" w:hAnsi="Times New Roman" w:cs="Times New Roman"/>
        </w:rPr>
      </w:pPr>
      <w:r w:rsidRPr="00EC4356">
        <w:rPr>
          <w:rFonts w:ascii="Times New Roman" w:hAnsi="Times New Roman" w:cs="Times New Roman"/>
        </w:rPr>
        <w:t xml:space="preserve">Gofynnir i’r plant gwerthuso’r dulliau a ddefnyddiwyd yn eu gwaith eu hunain a gwaith eu cyd-ddisgyblion a gwerthuso canlyniadau’r gwaith hwnnw trwy drafod. Dyma sgil bwysig mae’r Llywodraeth y neu bwysleisio i ddisgyblion wneud o ganlyniad i ddatblygiad llafar. Diffinia Howard Gardner creadigrwydd fel </w:t>
      </w:r>
      <w:r w:rsidRPr="00EC4356">
        <w:rPr>
          <w:rFonts w:ascii="Times New Roman" w:hAnsi="Times New Roman" w:cs="Times New Roman"/>
          <w:color w:val="FF0000"/>
        </w:rPr>
        <w:t xml:space="preserve">“the ability to solve problems or create products that are valued within one or more cultural settings” </w:t>
      </w:r>
      <w:r w:rsidRPr="00EC4356">
        <w:rPr>
          <w:rFonts w:ascii="Times New Roman" w:hAnsi="Times New Roman" w:cs="Times New Roman"/>
        </w:rPr>
        <w:t>(1999:33) Dengys hyn fod bod yn greadigol yn wahanol testunau yn fantais felly wrth wneud gweithgaredd Celtaidd mae’r disgyblion yn ymwybodol o’r diwylliant a chrefydd. I ddod ar weithgaredd i gasgliad dewiswn dau ddisgybl o bob grŵp i ddangos eu gwaith i weddill y dosbarth gan esbonio beth maent wedi dysgu wrth wneud y gweithgaredd. Wrth glo’r wers yn y ffordd yma byddwn yn asesu’r dysgu wrth i’r disgyblion dweud beth ddysgon nhw a chyfeirio at y derminoleg Newydd.</w:t>
      </w:r>
    </w:p>
    <w:p w14:paraId="6982338D" w14:textId="17400430" w:rsidR="00D724AB" w:rsidRPr="00EC4356" w:rsidRDefault="000429C8" w:rsidP="002C7074">
      <w:pPr>
        <w:rPr>
          <w:rFonts w:ascii="Times New Roman" w:hAnsi="Times New Roman" w:cs="Times New Roman"/>
        </w:rPr>
      </w:pPr>
      <w:r w:rsidRPr="00EC4356">
        <w:rPr>
          <w:rFonts w:ascii="Times New Roman" w:hAnsi="Times New Roman" w:cs="Times New Roman"/>
        </w:rPr>
        <w:t xml:space="preserve">Hyrwydda’r Cwricwlwm Cymreig yn y gweithgaredd yma wrth ddeall sut mae bywydau a chymdogaethau wedi’u lunio gan y gorffennol, drwy ddysgu am hanes Cymru, a’i hagweddau economaidd, cymdeithasol a diwylliannol. Yn ystod y gweithgaredd yma bydd y disgyblion yn defnyddio’r iaith Gymraeg gan roi cyfle i bawb i’w ddysgu a’i defnyddio felly mae’r elfen Ieithyddol hefyd y wers. Yn yr adolygiad o’r Celfyddydau mewn Addysg gan Lywodraeth Cymru, dywed yr Athro Dai Smith, </w:t>
      </w:r>
      <w:r w:rsidRPr="00EC4356">
        <w:rPr>
          <w:rFonts w:ascii="Times New Roman" w:hAnsi="Times New Roman" w:cs="Times New Roman"/>
          <w:color w:val="FF0000"/>
        </w:rPr>
        <w:t>‘Mae’n amlwg bod gwledydd ledled y byd yn cydnabod arwyddocâd a photensial y celfyddydau o ran galluogi well deilliannau addysgol, cymdeithasol ac economaidd’</w:t>
      </w:r>
      <w:r w:rsidRPr="00EC4356">
        <w:rPr>
          <w:rFonts w:ascii="Times New Roman" w:hAnsi="Times New Roman" w:cs="Times New Roman"/>
        </w:rPr>
        <w:t>. Pwysleisir hyn bwysigrwydd y celfyddydau yn ein gwlad a'r pwyslais Economaidd sef y ffordd ymlaen.</w:t>
      </w:r>
    </w:p>
    <w:p w14:paraId="2276B25A" w14:textId="3C825A14" w:rsidR="005B7D29" w:rsidRDefault="000A34CC" w:rsidP="0021209B">
      <w:pPr>
        <w:rPr>
          <w:rFonts w:ascii="Times New Roman" w:hAnsi="Times New Roman" w:cs="Times New Roman"/>
        </w:rPr>
      </w:pPr>
      <w:r>
        <w:rPr>
          <w:rFonts w:ascii="Times New Roman" w:hAnsi="Times New Roman" w:cs="Times New Roman"/>
        </w:rPr>
        <w:lastRenderedPageBreak/>
        <w:t>Gwelwn theor</w:t>
      </w:r>
      <w:r w:rsidR="00A66614">
        <w:rPr>
          <w:rFonts w:ascii="Times New Roman" w:hAnsi="Times New Roman" w:cs="Times New Roman"/>
        </w:rPr>
        <w:t>i</w:t>
      </w:r>
      <w:r>
        <w:rPr>
          <w:rFonts w:ascii="Times New Roman" w:hAnsi="Times New Roman" w:cs="Times New Roman"/>
        </w:rPr>
        <w:t xml:space="preserve"> tu ôl celf pan ddywed Russ (2013) ‘</w:t>
      </w:r>
      <w:r>
        <w:rPr>
          <w:rFonts w:ascii="Times New Roman" w:hAnsi="Times New Roman" w:cs="Times New Roman"/>
          <w:color w:val="FF0000"/>
        </w:rPr>
        <w:t>in order for children to express creativity, they need a combination of attributes</w:t>
      </w:r>
      <w:proofErr w:type="gramStart"/>
      <w:r>
        <w:rPr>
          <w:rFonts w:ascii="Times New Roman" w:hAnsi="Times New Roman" w:cs="Times New Roman"/>
          <w:color w:val="FF0000"/>
        </w:rPr>
        <w:t xml:space="preserve">’ </w:t>
      </w:r>
      <w:r>
        <w:rPr>
          <w:rFonts w:ascii="Times New Roman" w:hAnsi="Times New Roman" w:cs="Times New Roman"/>
        </w:rPr>
        <w:t>.</w:t>
      </w:r>
      <w:proofErr w:type="gramEnd"/>
      <w:r>
        <w:rPr>
          <w:rFonts w:ascii="Times New Roman" w:hAnsi="Times New Roman" w:cs="Times New Roman"/>
        </w:rPr>
        <w:t xml:space="preserve"> I ehangu ar hyn mae rhaid ystyried mae nifer o blant gyda’r sgiliau perthnasol ond nid oes gan eraill yr hyder felly mae angen annog a helpu nhw er mwyn datblygu mewn ffordd greadigol</w:t>
      </w:r>
      <w:r w:rsidR="007C4D1A">
        <w:rPr>
          <w:rFonts w:ascii="Times New Roman" w:hAnsi="Times New Roman" w:cs="Times New Roman"/>
        </w:rPr>
        <w:t>.</w:t>
      </w:r>
    </w:p>
    <w:p w14:paraId="6FC68B1A" w14:textId="77777777" w:rsidR="007C4D1A" w:rsidRPr="00EC4356" w:rsidRDefault="007C4D1A" w:rsidP="0021209B">
      <w:pPr>
        <w:rPr>
          <w:rFonts w:ascii="Times New Roman" w:hAnsi="Times New Roman" w:cs="Times New Roman"/>
        </w:rPr>
      </w:pPr>
    </w:p>
    <w:p w14:paraId="490B6B68" w14:textId="16B7FC55" w:rsidR="00BD7634" w:rsidRPr="00EC4356" w:rsidRDefault="0021209B" w:rsidP="0021209B">
      <w:pPr>
        <w:rPr>
          <w:rFonts w:ascii="Times New Roman" w:hAnsi="Times New Roman" w:cs="Times New Roman"/>
        </w:rPr>
      </w:pPr>
      <w:r w:rsidRPr="00EC4356">
        <w:rPr>
          <w:rFonts w:ascii="Times New Roman" w:hAnsi="Times New Roman" w:cs="Times New Roman"/>
        </w:rPr>
        <w:t>Gweithgaredd 2</w:t>
      </w:r>
      <w:r w:rsidR="00396652" w:rsidRPr="00EC4356">
        <w:rPr>
          <w:rFonts w:ascii="Times New Roman" w:hAnsi="Times New Roman" w:cs="Times New Roman"/>
        </w:rPr>
        <w:t>- Cerddoriaeth</w:t>
      </w:r>
    </w:p>
    <w:p w14:paraId="37F1B8DA" w14:textId="124E2B06" w:rsidR="00BD7634" w:rsidRPr="00EC4356" w:rsidRDefault="000429C8" w:rsidP="0021209B">
      <w:pPr>
        <w:rPr>
          <w:rFonts w:ascii="Times New Roman" w:hAnsi="Times New Roman" w:cs="Times New Roman"/>
        </w:rPr>
      </w:pPr>
      <w:r w:rsidRPr="00EC4356">
        <w:rPr>
          <w:rFonts w:ascii="Times New Roman" w:hAnsi="Times New Roman" w:cs="Times New Roman"/>
        </w:rPr>
        <w:t>Creadigrwydd yw ffocws y gweithgaredd Cerddoriaeth. Yn ystod y gwersi blaenorol mae’r disgyblion wedi ffocysu ar yr artist Catrin Finch. Yn gyntaf ymchwilio’n nhw cefndir hi a gwybodaeth ychwanegol. Yna aethon ni ymlaen i wrando ar gan ‘Lisa Lan’ cyfansoddwyd Catrin wrth ffocysu ar y patrymau Celtaidd sydd yn y cyfansoddiadau. Yn olaf aethom ymlaen i ddadansoddi ei cherddoriaeth wrth edrych ar yr elfennau cerddorol roedd yn bwerus yn y darn yna wnaethant ymarfer creu sgôr graffeg fesul dosbarth.</w:t>
      </w:r>
    </w:p>
    <w:p w14:paraId="3C41A322" w14:textId="414334C0" w:rsidR="00BD6672" w:rsidRPr="00EC4356" w:rsidRDefault="005B7D29" w:rsidP="0021209B">
      <w:pPr>
        <w:rPr>
          <w:rFonts w:ascii="Times New Roman" w:hAnsi="Times New Roman" w:cs="Times New Roman"/>
        </w:rPr>
      </w:pPr>
      <w:r w:rsidRPr="00EC4356">
        <w:rPr>
          <w:rFonts w:ascii="Times New Roman" w:hAnsi="Times New Roman" w:cs="Times New Roman"/>
        </w:rPr>
        <w:t xml:space="preserve">Ganwyd Catrin Finch yn Llanon, Ceredigion yn 1980. Pan roedd Catrin ym mhump oed, aeth hi i glwb cerdd Llanbed I wylio perfformiad gan adnabod ei brwdfrydedd gydag angerdd am yr offeryn traddodiadol Cymreig. Yna ar ei chweched phen-blwydd cafodd Catrin ei thelyn gyntaf ac </w:t>
      </w:r>
      <w:proofErr w:type="gramStart"/>
      <w:r w:rsidRPr="00EC4356">
        <w:rPr>
          <w:rFonts w:ascii="Times New Roman" w:hAnsi="Times New Roman" w:cs="Times New Roman"/>
        </w:rPr>
        <w:t>ymunodd  â</w:t>
      </w:r>
      <w:proofErr w:type="gramEnd"/>
      <w:r w:rsidRPr="00EC4356">
        <w:rPr>
          <w:rFonts w:ascii="Times New Roman" w:hAnsi="Times New Roman" w:cs="Times New Roman"/>
        </w:rPr>
        <w:t xml:space="preserve"> Cherddorfa Ieuenctid Cenedlaethol Prydain Fawr 10 oed, gan ddod yn aelod ieuengaf y Gerddorfa i chwarae yn prom y BBC yn Neuadd Frenhinol Albert. Ar ôl flynyddoedd o ymarfer, chwarae yng nghyngherddau fe daith Catrin yn boblogaidd iawn yng Nghymru ac ar draws y byd i gyd. Dywed Finch (2009) </w:t>
      </w:r>
      <w:r w:rsidRPr="00EC4356">
        <w:rPr>
          <w:rFonts w:ascii="Times New Roman" w:hAnsi="Times New Roman" w:cs="Times New Roman"/>
          <w:color w:val="FF0000"/>
        </w:rPr>
        <w:t xml:space="preserve">“My aim is to popularise the harp as an instrument. It is quite unknown really” </w:t>
      </w:r>
      <w:r w:rsidRPr="00EC4356">
        <w:rPr>
          <w:rFonts w:ascii="Times New Roman" w:hAnsi="Times New Roman" w:cs="Times New Roman"/>
        </w:rPr>
        <w:t>o hyn mae dal wrthi yn cyfansoddi caneuon Newydd.</w:t>
      </w:r>
      <w:r w:rsidR="00A66614">
        <w:rPr>
          <w:rFonts w:ascii="Times New Roman" w:hAnsi="Times New Roman" w:cs="Times New Roman"/>
        </w:rPr>
        <w:t xml:space="preserve"> (Gwelir fwy o wybodaeth atodiad 6)</w:t>
      </w:r>
    </w:p>
    <w:p w14:paraId="58AD73B3" w14:textId="7FB9FB1D" w:rsidR="00EE14D5" w:rsidRPr="00EC4356" w:rsidRDefault="000429C8" w:rsidP="0021209B">
      <w:pPr>
        <w:rPr>
          <w:rFonts w:ascii="Times New Roman" w:hAnsi="Times New Roman" w:cs="Times New Roman"/>
        </w:rPr>
      </w:pPr>
      <w:r w:rsidRPr="00EC4356">
        <w:rPr>
          <w:rFonts w:ascii="Times New Roman" w:hAnsi="Times New Roman" w:cs="Times New Roman"/>
        </w:rPr>
        <w:t>Nod y wers yw cyfansoddi alaw a chytgan gan ddefnyddio patrymau Catrin o’r gan Lisa Lan.</w:t>
      </w:r>
    </w:p>
    <w:p w14:paraId="25D1B860" w14:textId="43A74FC1" w:rsidR="001A335F" w:rsidRPr="00EC4356" w:rsidRDefault="001A335F" w:rsidP="0021209B">
      <w:pPr>
        <w:rPr>
          <w:rFonts w:ascii="Times New Roman" w:hAnsi="Times New Roman" w:cs="Times New Roman"/>
        </w:rPr>
      </w:pPr>
      <w:r w:rsidRPr="00EC4356">
        <w:rPr>
          <w:rFonts w:ascii="Times New Roman" w:hAnsi="Times New Roman" w:cs="Times New Roman"/>
        </w:rPr>
        <w:t>Cyflwyniad</w:t>
      </w:r>
    </w:p>
    <w:p w14:paraId="00EF0342" w14:textId="01C3DA60" w:rsidR="00C52D86" w:rsidRPr="00EC4356" w:rsidRDefault="000F255C" w:rsidP="0021209B">
      <w:pPr>
        <w:rPr>
          <w:rFonts w:ascii="Times New Roman" w:hAnsi="Times New Roman" w:cs="Times New Roman"/>
        </w:rPr>
      </w:pPr>
      <w:r w:rsidRPr="00EC4356">
        <w:rPr>
          <w:rFonts w:ascii="Times New Roman" w:hAnsi="Times New Roman" w:cs="Times New Roman"/>
        </w:rPr>
        <w:t xml:space="preserve">Yn y cyflwyniad byddai’n dangos llun o’r fodrwy Clogau ar y bwrdd gwyn rhyngweithiol (Gwelir Atodiad </w:t>
      </w:r>
      <w:r w:rsidR="00A66614">
        <w:rPr>
          <w:rFonts w:ascii="Times New Roman" w:hAnsi="Times New Roman" w:cs="Times New Roman"/>
        </w:rPr>
        <w:t>7</w:t>
      </w:r>
      <w:r w:rsidRPr="00EC4356">
        <w:rPr>
          <w:rFonts w:ascii="Times New Roman" w:hAnsi="Times New Roman" w:cs="Times New Roman"/>
        </w:rPr>
        <w:t>). Rhoddwyd pum munud i’r disgyblion edrych ar y llun a thrafod gyda phartner pa fath o sgôr graffeg gallent nhw greu o’r llun gan ystyried yr holl batrymau Celtaidd a manylion sydd ar y fodrwy. Byddwn yna yn cael trafodaeth wrth greu meini prawf llwyddiant fesul dosbarth gan glywed y rheswm tu ôl y meini prawf. Yn ystod y cyflwyniad bydd disgyblion yn datblygu sgiliau llafar wrth drafod fesul par ac yna fel dosbarth gan ddefnyddio iaith gerddorol.</w:t>
      </w:r>
    </w:p>
    <w:p w14:paraId="04DD0B28" w14:textId="58BF82AC" w:rsidR="001A335F" w:rsidRPr="00EC4356" w:rsidRDefault="000F255C" w:rsidP="0021209B">
      <w:pPr>
        <w:rPr>
          <w:rFonts w:ascii="Times New Roman" w:hAnsi="Times New Roman" w:cs="Times New Roman"/>
        </w:rPr>
      </w:pPr>
      <w:r w:rsidRPr="00EC4356">
        <w:rPr>
          <w:rFonts w:ascii="Times New Roman" w:hAnsi="Times New Roman" w:cs="Times New Roman"/>
        </w:rPr>
        <w:t>Y gweithgaredd</w:t>
      </w:r>
    </w:p>
    <w:p w14:paraId="088B5543" w14:textId="0A43E624" w:rsidR="0050273C" w:rsidRPr="00EC4356" w:rsidRDefault="000F255C" w:rsidP="0021209B">
      <w:pPr>
        <w:rPr>
          <w:rFonts w:ascii="Times New Roman" w:hAnsi="Times New Roman" w:cs="Times New Roman"/>
        </w:rPr>
      </w:pPr>
      <w:r w:rsidRPr="00EC4356">
        <w:rPr>
          <w:rFonts w:ascii="Times New Roman" w:hAnsi="Times New Roman" w:cs="Times New Roman"/>
        </w:rPr>
        <w:t>I ddechrau’r gweithgaredd bydd y dosbarth wedi rhannu mewn i ddau, bydd un grŵp o ddisgyblion yn ffocysu ar greu’r Alaw a'r grŵp arall yn ffocysu ar y cytgan. Yna bydd 2 funud gyda phobl disgybl i arbrofi offerynnau ac ymarfer. Wrth I’r disgyblion dewis ei offerynnau bydd y disgyblion yn mynd at y disgybl eraill sydd wedi dewis yr un offeryn er mwyn dechrau cyfansoddi alaw. Bydd y grŵp sy’n cyfansoddi’r cytgan yn gwneud yr un cam fesul par. Wrth wneud y gweithgaredd yma rydym yn rhoi dewisiadau a phenderfyniadau i blant gan roi’r dewis iddyn nhw ddewis offeryn ac yna penderfynu beth i gyfansoddi. Mae’r elfen yma yn rhan o ADCDF sef dewisiadau a phenderfyniadau gan roi cyfleoedd i blant fod yn unigolion mentrus fel pwysleisir Donaldson.</w:t>
      </w:r>
    </w:p>
    <w:p w14:paraId="5975B528" w14:textId="493D0D1F" w:rsidR="001A335F" w:rsidRPr="00EC4356" w:rsidRDefault="000429C8" w:rsidP="0021209B">
      <w:pPr>
        <w:rPr>
          <w:rFonts w:ascii="Times New Roman" w:hAnsi="Times New Roman" w:cs="Times New Roman"/>
        </w:rPr>
      </w:pPr>
      <w:r w:rsidRPr="00EC4356">
        <w:rPr>
          <w:rFonts w:ascii="Times New Roman" w:hAnsi="Times New Roman" w:cs="Times New Roman"/>
        </w:rPr>
        <w:t>Mae yna 7 elfen gerddorol i gyd ond yn ystod y gweithgaredd yma Pwysleisir fod angen ffocysu ar 3 elfen gerddorol sef traw, cyflymder a dynameg. Bydd ystyr y derminoleg yma lan ar y wal felly bydd hyn yn weladwy i bob disgybl. Wrth ffocysu ar yr elfennau yma datblyga’r disgyblion y sgiliau ‘greu cerddoriaeth yn fyrfyfyr, cyfansoddi a threfnu cerddoriaeth’. Bydd un grŵp yn y dosbarth a’r ail grŵp yn y cyntedd, ar ôl 15 munud bydd disgwyl i’r dosbarth cyfan dod 'nôl i’r dosbarth er mwyn cyfeirio at y meini prawf llwyddiant unwaith eto cyn mynd nôl i gynllunio’r sgôr graffeg. Defnyddiai’r amserydd coginio ac yn gosod yr amser fel bod 20 munud ar ôl i’r disgyblion creu’r sgôr graffeg ac ymarfer cyn iddyn nhw berfformio i’r dosbarth cyfan.</w:t>
      </w:r>
    </w:p>
    <w:p w14:paraId="6FD40D17" w14:textId="1594972A" w:rsidR="004B7677" w:rsidRPr="00EC4356" w:rsidRDefault="000F255C" w:rsidP="0021209B">
      <w:pPr>
        <w:rPr>
          <w:rFonts w:ascii="Times New Roman" w:hAnsi="Times New Roman" w:cs="Times New Roman"/>
        </w:rPr>
      </w:pPr>
      <w:r w:rsidRPr="00EC4356">
        <w:rPr>
          <w:rFonts w:ascii="Times New Roman" w:hAnsi="Times New Roman" w:cs="Times New Roman"/>
        </w:rPr>
        <w:lastRenderedPageBreak/>
        <w:t>Wrth dangos trefn a strwythur i’r disgyblion fel trafodwn yn y gwersi blaenorol bydd un disgybl yn cael y rôl arweinydd felly bydd sticer gydag Arweinydd wedi ei ysgrifennu arno i’r disgybl. Mae’n bwysig sicrhau bod y disgyblion yn mwynhau dysgu mewn ffordd wahanol ac i arbrofi fod yn greadigol mewn modd gwahanol. Pwysleisir Van der Linde (1999) y pedwar prif egwyddor tu ôl y pwysigrwydd o gael cerddoriaeth yn y cwricwlwm. Noda’r prif rhai sef Mental capacity and intellect, Mastery of the physical self, development of the affective spect a Development of creativity. Dengys hyn gwerth cerddoriaeth wrth gynnal nodweddion pwysig bydd disgyblion yn elwa o wrth gael cerddoriaeth yn y dosbarthiadau. Yn sicr wrth gynnal gwers cerddoriaeth bydd y disgyblion yn datblygu yn y ffordd dywed Van der Linde.</w:t>
      </w:r>
    </w:p>
    <w:p w14:paraId="512D8364" w14:textId="6E52E156" w:rsidR="0050273C" w:rsidRPr="00EC4356" w:rsidRDefault="0050273C" w:rsidP="0021209B">
      <w:pPr>
        <w:rPr>
          <w:rFonts w:ascii="Times New Roman" w:hAnsi="Times New Roman" w:cs="Times New Roman"/>
        </w:rPr>
      </w:pPr>
      <w:r w:rsidRPr="00EC4356">
        <w:rPr>
          <w:rFonts w:ascii="Times New Roman" w:hAnsi="Times New Roman" w:cs="Times New Roman"/>
        </w:rPr>
        <w:t>Diweddglo</w:t>
      </w:r>
    </w:p>
    <w:p w14:paraId="7C9B82EB" w14:textId="7DB62FA0" w:rsidR="0050273C" w:rsidRPr="00EC4356" w:rsidRDefault="000429C8" w:rsidP="0021209B">
      <w:pPr>
        <w:rPr>
          <w:rFonts w:ascii="Times New Roman" w:hAnsi="Times New Roman" w:cs="Times New Roman"/>
        </w:rPr>
      </w:pPr>
      <w:r w:rsidRPr="00EC4356">
        <w:rPr>
          <w:rFonts w:ascii="Times New Roman" w:hAnsi="Times New Roman" w:cs="Times New Roman"/>
        </w:rPr>
        <w:t>Yn olaf disgwylir i’r disgyblion i gyd perfformia eu cyfansoddiadau. Byddwn yn recordio pob rhan felly bydd y grŵp cyntaf yn dechrau wrth ddefnyddio’r sgôr graffeg nhw i berfformio yna bydd yr ail grŵp yn perfformio’r alaw. Byddwn wedyn yn gwrando ar y recordiad wrth werthuso fel dosbarth y 3 prif elfen. Yn y wers nesaf byddwn yn gwerthuso’r perfformiad gan ddefnyddio tabl ffurfiol gan ystyried y gwahaniaeth o fewn yr elfennau cerddorol, disgrifio nodweddion cerddorol a thrafod teimladau personol.</w:t>
      </w:r>
    </w:p>
    <w:p w14:paraId="45D93B0B" w14:textId="3B8BCA85" w:rsidR="0050273C" w:rsidRPr="00EC4356" w:rsidRDefault="000F255C" w:rsidP="0021209B">
      <w:pPr>
        <w:rPr>
          <w:rFonts w:ascii="Times New Roman" w:hAnsi="Times New Roman" w:cs="Times New Roman"/>
          <w:color w:val="FF0000"/>
        </w:rPr>
      </w:pPr>
      <w:r w:rsidRPr="00EC4356">
        <w:rPr>
          <w:rFonts w:ascii="Times New Roman" w:hAnsi="Times New Roman" w:cs="Times New Roman"/>
        </w:rPr>
        <w:t xml:space="preserve">Dengys y gweithgaredd yma berthynas gref gyda gofynion y Cwricwlwm Cymreig wrth ystyried yr elfen Ddiwylliannol. Mae’r gofyn fod disgyblion yn </w:t>
      </w:r>
      <w:r w:rsidRPr="00EC4356">
        <w:rPr>
          <w:rFonts w:ascii="Times New Roman" w:hAnsi="Times New Roman" w:cs="Times New Roman"/>
          <w:color w:val="FF0000"/>
        </w:rPr>
        <w:t>‘Archwilio’r celfyddydau creadigol a mynegiannol yng Nghrymu a’r traddodiadau Celtaidd ehangach’.</w:t>
      </w:r>
    </w:p>
    <w:p w14:paraId="3E99C232" w14:textId="77777777" w:rsidR="004B7677" w:rsidRPr="00EC4356" w:rsidRDefault="004B7677" w:rsidP="0021209B">
      <w:pPr>
        <w:rPr>
          <w:rFonts w:ascii="Times New Roman" w:hAnsi="Times New Roman" w:cs="Times New Roman"/>
        </w:rPr>
      </w:pPr>
    </w:p>
    <w:p w14:paraId="115B9A00" w14:textId="31C5C00E" w:rsidR="0021209B" w:rsidRPr="00EC4356" w:rsidRDefault="0021209B" w:rsidP="0021209B">
      <w:pPr>
        <w:rPr>
          <w:rFonts w:ascii="Times New Roman" w:hAnsi="Times New Roman" w:cs="Times New Roman"/>
        </w:rPr>
      </w:pPr>
      <w:r w:rsidRPr="00EC4356">
        <w:rPr>
          <w:rFonts w:ascii="Times New Roman" w:hAnsi="Times New Roman" w:cs="Times New Roman"/>
        </w:rPr>
        <w:t>Gweithgaredd 3</w:t>
      </w:r>
      <w:r w:rsidR="00B10CC3" w:rsidRPr="00EC4356">
        <w:rPr>
          <w:rFonts w:ascii="Times New Roman" w:hAnsi="Times New Roman" w:cs="Times New Roman"/>
        </w:rPr>
        <w:t>- Dawns</w:t>
      </w:r>
    </w:p>
    <w:p w14:paraId="0A65AA89" w14:textId="0CE3A112" w:rsidR="004701D7" w:rsidRPr="00EC4356" w:rsidRDefault="000A34CC" w:rsidP="0021209B">
      <w:pPr>
        <w:rPr>
          <w:rFonts w:ascii="Times New Roman" w:hAnsi="Times New Roman" w:cs="Times New Roman"/>
        </w:rPr>
      </w:pPr>
      <w:r>
        <w:rPr>
          <w:rFonts w:ascii="Times New Roman" w:hAnsi="Times New Roman" w:cs="Times New Roman"/>
        </w:rPr>
        <w:t>Y gweithgaredd olaf byddwn yn ffocysu’n ar yw dawns.  Gwelwn fod dawns yn rhan enfawr o’r celfyddydau mynegiannol wrth ystyried fod dawns yn plethu mewn gyda’r elfen gerddorol, drama a chreadigrwydd. Ffocws y wers cerddoriaeth oedd cyfansoddi gan ddefnyddio patrymau Catrin Finch yn y ffurf Geltaidd ac yna yn y gweithgaredd celf roedd angen greu llwy gariad gan ddilyn patrymau Celtaidd. Felly gan ddefnyddio’r elfennau o’r gweithgareddau blaenorol byddwn yn symud ymlaen i gysylltu gyda’r gweithgaredd dawns. I ychwanegu at hyn bydd y plant hefyd wedi ymchwilio’r elfennau dawns ac yn cael ymwybyddiaeth eang o’r derminoleg.</w:t>
      </w:r>
    </w:p>
    <w:p w14:paraId="154914C7" w14:textId="39B8D6B3" w:rsidR="00F25F8C" w:rsidRPr="00EC4356" w:rsidRDefault="000A34CC" w:rsidP="0021209B">
      <w:pPr>
        <w:rPr>
          <w:rFonts w:ascii="Times New Roman" w:hAnsi="Times New Roman" w:cs="Times New Roman"/>
        </w:rPr>
      </w:pPr>
      <w:r>
        <w:rPr>
          <w:rFonts w:ascii="Times New Roman" w:hAnsi="Times New Roman" w:cs="Times New Roman"/>
        </w:rPr>
        <w:t>Nod y wers yw cyfansoddi ddawns greadigol gan ddefnyddio symudiadau Celtaidd.</w:t>
      </w:r>
    </w:p>
    <w:p w14:paraId="67F87233" w14:textId="442968CF" w:rsidR="00F25F8C" w:rsidRPr="00EC4356" w:rsidRDefault="00F25F8C" w:rsidP="0021209B">
      <w:pPr>
        <w:rPr>
          <w:rFonts w:ascii="Times New Roman" w:hAnsi="Times New Roman" w:cs="Times New Roman"/>
        </w:rPr>
      </w:pPr>
      <w:r w:rsidRPr="00EC4356">
        <w:rPr>
          <w:rFonts w:ascii="Times New Roman" w:hAnsi="Times New Roman" w:cs="Times New Roman"/>
        </w:rPr>
        <w:t>Cyflwyniad</w:t>
      </w:r>
    </w:p>
    <w:p w14:paraId="03A6A578" w14:textId="359A3C62" w:rsidR="00F25F8C" w:rsidRPr="00EC4356" w:rsidRDefault="000A34CC" w:rsidP="0021209B">
      <w:pPr>
        <w:rPr>
          <w:rFonts w:ascii="Times New Roman" w:hAnsi="Times New Roman" w:cs="Times New Roman"/>
        </w:rPr>
      </w:pPr>
      <w:r>
        <w:rPr>
          <w:rFonts w:ascii="Times New Roman" w:hAnsi="Times New Roman" w:cs="Times New Roman"/>
        </w:rPr>
        <w:t>I ddechrau’r gweithgaredd bydd y disgyblion yn gwrando ar eu cyfansoddiad o’r gweithgaredd cerddoriaeth wrth feddwl yn greadigol am ba symudiadau a phatrymau galle’n nhw gwneud er mwyn cyd-fynd gyda’r gerddoriaeth. Yna bydyn yn datblygu sgiliau llafar wrth gyfathrebu fesul dosbarth gan rannu syniadau wrth ddefnyddio elfennau cerddorol a creadigol. Bydd y cyfansoddiad ar yn dawel yn y cefndir er mwyn creu naws creadigol er mwyn ysbrydoli’r disgyblion.</w:t>
      </w:r>
    </w:p>
    <w:p w14:paraId="4C18656D" w14:textId="5739E257" w:rsidR="00F25F8C" w:rsidRPr="00EC4356" w:rsidRDefault="00F25F8C" w:rsidP="0021209B">
      <w:pPr>
        <w:rPr>
          <w:rFonts w:ascii="Times New Roman" w:hAnsi="Times New Roman" w:cs="Times New Roman"/>
        </w:rPr>
      </w:pPr>
      <w:r w:rsidRPr="00EC4356">
        <w:rPr>
          <w:rFonts w:ascii="Times New Roman" w:hAnsi="Times New Roman" w:cs="Times New Roman"/>
        </w:rPr>
        <w:t>Y gweithgaredd</w:t>
      </w:r>
    </w:p>
    <w:p w14:paraId="62ACF80C" w14:textId="3C100F8E" w:rsidR="00F25F8C" w:rsidRPr="00EC4356" w:rsidRDefault="000A34CC" w:rsidP="0021209B">
      <w:pPr>
        <w:rPr>
          <w:rFonts w:ascii="Times New Roman" w:hAnsi="Times New Roman" w:cs="Times New Roman"/>
        </w:rPr>
      </w:pPr>
      <w:r>
        <w:rPr>
          <w:rFonts w:ascii="Times New Roman" w:hAnsi="Times New Roman" w:cs="Times New Roman"/>
        </w:rPr>
        <w:t xml:space="preserve">Y prif weithgaredd yw creu ddawns greadigol gan ddefnyddio symudiadau Celtaidd sy’n cyd-fynd gyda’r cyfansoddiad a wnaethant greu gan efelychu Gwaith Catrin Finch. Yn gyntaf byddwn yn ysgrifennu 3 elfen ar y bwrdd gwyn yn y Neuadd a hon fydd prif ffocws y wers. Yr elfen gyntaf bydd angen ffocysu ar yw siâp. Y rheswm mae siâp yn holl bwysig ydy oherwydd mae disgwyl ar y disgyblion i greu siapau Celtaidd yn y ddawns. Nesaf bydd yna ystyried yr elfen cyflymder gan ffocysu ar y gerddoriaeth ac yna dewis pa gyflymder bydd angen symud. Wrth wneud hyn byddwn yn chwilio am y derminoleg araf, arafu a chyflymu. Wrth sicrhau bydd y disgyblion yn defnyddio’r derminoleg gywir byddwn yn sicrhau datblygiad ieithyddol a llafar. Yr elfen olaf bydd y disgyblion </w:t>
      </w:r>
      <w:r>
        <w:rPr>
          <w:rFonts w:ascii="Times New Roman" w:hAnsi="Times New Roman" w:cs="Times New Roman"/>
        </w:rPr>
        <w:lastRenderedPageBreak/>
        <w:t>yn ffocysu ar yw Llonyddwch, wrth greu’r ddawns bydd disgwyl iddynt ystyried ffurfiant y siapau maent yn creu gan feddwl am y symbolau Celtaidd sydd ar y fodrwy a throsglwyddo i ddawns. Geirfa gul, lydan, tal, pigog a crwm fydd y prif ffocws yma.</w:t>
      </w:r>
    </w:p>
    <w:p w14:paraId="5FB4FB2D" w14:textId="5CFE8D62" w:rsidR="001865E1" w:rsidRPr="00EC4356" w:rsidRDefault="000A34CC" w:rsidP="0021209B">
      <w:pPr>
        <w:rPr>
          <w:rFonts w:ascii="Times New Roman" w:hAnsi="Times New Roman" w:cs="Times New Roman"/>
        </w:rPr>
      </w:pPr>
      <w:r>
        <w:rPr>
          <w:rFonts w:ascii="Times New Roman" w:hAnsi="Times New Roman" w:cs="Times New Roman"/>
        </w:rPr>
        <w:t xml:space="preserve">Ar ôl i’r disgyblion defnyddio’r elfennau er mwyn creu symudiadau bydd angen iddyn nhw grwpio’r symudiadau ac yna sicrhau mae’r ddawns yn llifo gan ddefnyddio’r gerddoriaeth. Dywed Edwards (2002) </w:t>
      </w:r>
      <w:r>
        <w:rPr>
          <w:rFonts w:ascii="Times New Roman" w:hAnsi="Times New Roman" w:cs="Times New Roman"/>
          <w:color w:val="FF0000"/>
        </w:rPr>
        <w:t xml:space="preserve">“Group the ideas as they seem to fit into the natural progression of your plans as a way of introducing your children to the different ways”. </w:t>
      </w:r>
      <w:r>
        <w:rPr>
          <w:rFonts w:ascii="Times New Roman" w:hAnsi="Times New Roman" w:cs="Times New Roman"/>
        </w:rPr>
        <w:t>Wrth wneud hyn bydd y plant yn dod yn gyfarwydd gyda deall strwythur y ddawns ac yna yn gallu ymarfer wrth ddilyn y gerddoriaeth wnaethant gyfansoddi. Yn olaf bydd y disgyblion yn cael 10 munud i ymarfer y ddawns cyn perfformio.</w:t>
      </w:r>
    </w:p>
    <w:p w14:paraId="2BF756A7" w14:textId="5E1809D4" w:rsidR="001865E1" w:rsidRPr="00EC4356" w:rsidRDefault="001865E1" w:rsidP="0021209B">
      <w:pPr>
        <w:rPr>
          <w:rFonts w:ascii="Times New Roman" w:hAnsi="Times New Roman" w:cs="Times New Roman"/>
        </w:rPr>
      </w:pPr>
      <w:r w:rsidRPr="00EC4356">
        <w:rPr>
          <w:rFonts w:ascii="Times New Roman" w:hAnsi="Times New Roman" w:cs="Times New Roman"/>
        </w:rPr>
        <w:t>Diweddglo</w:t>
      </w:r>
    </w:p>
    <w:p w14:paraId="5B3DFC48" w14:textId="27E190C0" w:rsidR="001865E1" w:rsidRPr="00EC4356" w:rsidRDefault="000A34CC" w:rsidP="0021209B">
      <w:pPr>
        <w:rPr>
          <w:rFonts w:ascii="Times New Roman" w:hAnsi="Times New Roman" w:cs="Times New Roman"/>
        </w:rPr>
      </w:pPr>
      <w:r>
        <w:rPr>
          <w:rFonts w:ascii="Times New Roman" w:hAnsi="Times New Roman" w:cs="Times New Roman"/>
        </w:rPr>
        <w:t>I orffen y gweithgaredd byddwn yn defnyddio technoleg er mwyn recordio’r ddawns. Bydd y disgyblion yn tynnu lluniau o’i gilydd yn creu siapau Celtaidd gan ddefnyddio I Pads. Mae rhoi cyfleoedd i ddefnyddio technoleg yn bwysig iawn er mwyn ddatblygu sgiliau creadigol. Gwelwn mai technoleg yn cael ei ddefnyddio yn aml yn y celfyddydau felly mae’n hanfodol i’w ddefnyddio yn ystod y gweithgaredd yma. I gloi’r gweithgaredd byddwn yn defnyddio Ipad er mwyn recordio’r ddawns gyfan. Bydd y cynorthwyydd yn chwarae’r recordiad o’r cyfansoddiad wnaeth y plant greu yna bydd y ddawns yn dechrau. Pan fydd y disgyblion yn dawnsio byddent yn sicrhau dangos emosiwn ac yn ffocysu ar ffurfiant y siapau. Ar ôl i’r ddawns orffen byddwn yn gwylio’r ddawns ar y bwrdd gwyn rhyngweithiol er mwyn ddathlu llwyddiant y disgyblion yn ystod y gyfres o weithgareddau.</w:t>
      </w:r>
    </w:p>
    <w:p w14:paraId="2BE5A0F4" w14:textId="42BD98A5" w:rsidR="001F2ED4" w:rsidRPr="00EC4356" w:rsidRDefault="000A34CC" w:rsidP="0021209B">
      <w:pPr>
        <w:rPr>
          <w:rFonts w:ascii="Times New Roman" w:hAnsi="Times New Roman" w:cs="Times New Roman"/>
        </w:rPr>
      </w:pPr>
      <w:r>
        <w:rPr>
          <w:rFonts w:ascii="Times New Roman" w:hAnsi="Times New Roman" w:cs="Times New Roman"/>
        </w:rPr>
        <w:t>Yn y gwersi nesaf bydd y plant yn dadansoddi’r ddawns ar lafar ac yna yn symud ymlaen i’r cam nesaf o greu cynllun gweithredu bydd yn dangos beth i wneud nesaf er mwyn gwella. Ar ôl i hyn ddigwydd bydd cyfle i’r disgyblion ail greu’r ddawns wrth ymateb i’r dadansoddiad ar gynllun gweithredu.</w:t>
      </w:r>
    </w:p>
    <w:p w14:paraId="7171B77C" w14:textId="0BA4B60B" w:rsidR="00F25F8C" w:rsidRPr="00EC4356" w:rsidRDefault="000A34CC" w:rsidP="0021209B">
      <w:pPr>
        <w:rPr>
          <w:rFonts w:ascii="Times New Roman" w:hAnsi="Times New Roman" w:cs="Times New Roman"/>
        </w:rPr>
      </w:pPr>
      <w:r>
        <w:rPr>
          <w:rFonts w:ascii="Times New Roman" w:hAnsi="Times New Roman" w:cs="Times New Roman"/>
        </w:rPr>
        <w:t>Yn ystod y gweithgaredd yma bydd y plant yn ymateb i ofynion y Cwricwlwm Technoleg gwybodaeth gan ddefnyddio’r sgil ‘defnyddio ystod o adnoddau a chyfarpar TGCh yn annibynnol ac ar y cyd, e.e. camerâu, sganwyr, chwaraewyr CD/DVD, chwaraewyr MP3, ffonau symudol, dyfeisiau PDA’. Mae hyn yn cyfoethogi’r dysgu gan ddefnyddio adnoddau amrywiol i gyfansoddi a chreu dawns. Yn ogystal â hyn byddent yn gwerthuso’u gwaith a’u dysgu wrth symud ymlaen i’r gwersi nesaf.</w:t>
      </w:r>
      <w:r w:rsidR="005D5CE6">
        <w:rPr>
          <w:rFonts w:ascii="Times New Roman" w:hAnsi="Times New Roman" w:cs="Times New Roman"/>
        </w:rPr>
        <w:t xml:space="preserve"> </w:t>
      </w:r>
      <w:r w:rsidR="005D5CE6">
        <w:rPr>
          <w:rFonts w:ascii="Times New Roman" w:hAnsi="Times New Roman" w:cs="Times New Roman"/>
        </w:rPr>
        <w:t>Yn ogystal â hyn bydd y disgyblion yn defnyddio’r sgil gymryd rhan mewn gweithgaredd corfforol aml a rheolaidd sy’n fuddiol i’w hiechyd, eu ffitrwydd a’u lles sydd yn y Fframwaith Addysg Gorfforol yn ystod y gweithgaredd yma.</w:t>
      </w:r>
    </w:p>
    <w:p w14:paraId="5C9BE61B" w14:textId="47A1ACA2" w:rsidR="001F2ED4" w:rsidRPr="00EC4356" w:rsidRDefault="000A34CC" w:rsidP="0021209B">
      <w:pPr>
        <w:rPr>
          <w:rFonts w:ascii="Times New Roman" w:hAnsi="Times New Roman" w:cs="Times New Roman"/>
        </w:rPr>
      </w:pPr>
      <w:r>
        <w:rPr>
          <w:rFonts w:ascii="Times New Roman" w:hAnsi="Times New Roman" w:cs="Times New Roman"/>
        </w:rPr>
        <w:t>Hyrwydda’r Cwricwlwm Cymreig trwy gydol y gweithgaredd yma wrth edrych ar yr elfen Ddiwylliannol ‘Archwilio’r celfyddydau creadigol a mynegiannol yng Nghymru a’r traddodiad Celtaidd ehangach; llenyddiaeth, cerddoriaeth, celf, crefft, dawns a chwaraeon traddodiadol a chyfoes.’. Yn ogystal â hyn byddwn hefyd yn ffocysu ar yr elfen Ieithyddol trwy gydol y gwersi trwy ‘Addysgu drwy gyfrwng y Gymraeg, a defnyddio’r Gymraeg yn achlysurol ym mywyd yr ysgol’. Mae’r Cwricwlwm Cymreig yn rhan hanfodol o ddyfodol y disgyblion yn y Celfyddydau felly yn ystod y gweithgaredd yma rydym wir   yn manteisio’r sgiliau.</w:t>
      </w:r>
    </w:p>
    <w:p w14:paraId="001D6558" w14:textId="3A914FFE" w:rsidR="001F2ED4" w:rsidRPr="00EC4356" w:rsidRDefault="007662E7" w:rsidP="007662E7">
      <w:pPr>
        <w:jc w:val="center"/>
        <w:rPr>
          <w:rFonts w:ascii="Times New Roman" w:hAnsi="Times New Roman" w:cs="Times New Roman"/>
          <w:i/>
          <w:color w:val="FF0000"/>
        </w:rPr>
      </w:pPr>
      <w:r w:rsidRPr="00EC4356">
        <w:rPr>
          <w:rFonts w:ascii="Times New Roman" w:hAnsi="Times New Roman" w:cs="Times New Roman"/>
          <w:i/>
          <w:color w:val="FF0000"/>
        </w:rPr>
        <w:t xml:space="preserve">“Dance is brought alive when children perform movements in a meaningful artistic way. Their mastery and understanding of the art form </w:t>
      </w:r>
      <w:proofErr w:type="gramStart"/>
      <w:r w:rsidRPr="00EC4356">
        <w:rPr>
          <w:rFonts w:ascii="Times New Roman" w:hAnsi="Times New Roman" w:cs="Times New Roman"/>
          <w:i/>
          <w:color w:val="FF0000"/>
        </w:rPr>
        <w:t>is</w:t>
      </w:r>
      <w:proofErr w:type="gramEnd"/>
      <w:r w:rsidRPr="00EC4356">
        <w:rPr>
          <w:rFonts w:ascii="Times New Roman" w:hAnsi="Times New Roman" w:cs="Times New Roman"/>
          <w:i/>
          <w:color w:val="FF0000"/>
        </w:rPr>
        <w:t xml:space="preserve"> based upon the interpretation of movements that belong to a gestural symbolig language.”</w:t>
      </w:r>
    </w:p>
    <w:p w14:paraId="73B68AE7" w14:textId="74EC069B" w:rsidR="007662E7" w:rsidRPr="00EC4356" w:rsidRDefault="002F635A" w:rsidP="007662E7">
      <w:pPr>
        <w:jc w:val="center"/>
        <w:rPr>
          <w:rFonts w:ascii="Times New Roman" w:hAnsi="Times New Roman" w:cs="Times New Roman"/>
          <w:i/>
          <w:color w:val="FF0000"/>
        </w:rPr>
      </w:pPr>
      <w:r w:rsidRPr="00EC4356">
        <w:rPr>
          <w:rFonts w:ascii="Times New Roman" w:hAnsi="Times New Roman" w:cs="Times New Roman"/>
          <w:i/>
          <w:color w:val="FF0000"/>
        </w:rPr>
        <w:t>(</w:t>
      </w:r>
      <w:r w:rsidR="007662E7" w:rsidRPr="00EC4356">
        <w:rPr>
          <w:rFonts w:ascii="Times New Roman" w:hAnsi="Times New Roman" w:cs="Times New Roman"/>
          <w:i/>
          <w:color w:val="FF0000"/>
        </w:rPr>
        <w:t>Bloomfeild</w:t>
      </w:r>
      <w:r w:rsidRPr="00EC4356">
        <w:rPr>
          <w:rFonts w:ascii="Times New Roman" w:hAnsi="Times New Roman" w:cs="Times New Roman"/>
          <w:i/>
          <w:color w:val="FF0000"/>
        </w:rPr>
        <w:t xml:space="preserve">, </w:t>
      </w:r>
      <w:r w:rsidR="007662E7" w:rsidRPr="00EC4356">
        <w:rPr>
          <w:rFonts w:ascii="Times New Roman" w:hAnsi="Times New Roman" w:cs="Times New Roman"/>
          <w:i/>
          <w:color w:val="FF0000"/>
        </w:rPr>
        <w:t>2000</w:t>
      </w:r>
      <w:r w:rsidRPr="00EC4356">
        <w:rPr>
          <w:rFonts w:ascii="Times New Roman" w:hAnsi="Times New Roman" w:cs="Times New Roman"/>
          <w:i/>
          <w:color w:val="FF0000"/>
        </w:rPr>
        <w:t>, P.11)</w:t>
      </w:r>
    </w:p>
    <w:p w14:paraId="7B702420" w14:textId="2006BE6B" w:rsidR="00AE0D78" w:rsidRDefault="000A34CC" w:rsidP="0021209B">
      <w:pPr>
        <w:rPr>
          <w:rFonts w:ascii="Times New Roman" w:hAnsi="Times New Roman" w:cs="Times New Roman"/>
        </w:rPr>
      </w:pPr>
      <w:r>
        <w:rPr>
          <w:rFonts w:ascii="Times New Roman" w:hAnsi="Times New Roman" w:cs="Times New Roman"/>
        </w:rPr>
        <w:lastRenderedPageBreak/>
        <w:t>Dengys y dyfyniad y theori sydd tu ôl dawns ar bwysigrwydd i blant fod yn greadigol. Mae’r theori yma yn bwysig ac yn dangos bod meddyliai’r disgyblion yn ehangu wrth fod yn greadigol ac mae’r plant yn dangos emosiwn llwyr trwy gydol y profiad.</w:t>
      </w:r>
    </w:p>
    <w:p w14:paraId="2368FC2A" w14:textId="77777777" w:rsidR="00AE0D78" w:rsidRDefault="00AE0D78" w:rsidP="0021209B">
      <w:pPr>
        <w:rPr>
          <w:rFonts w:ascii="Times New Roman" w:hAnsi="Times New Roman" w:cs="Times New Roman"/>
        </w:rPr>
      </w:pPr>
    </w:p>
    <w:p w14:paraId="6E381B85" w14:textId="0D9EA749" w:rsidR="0021209B" w:rsidRPr="00EC4356" w:rsidRDefault="0021209B" w:rsidP="0021209B">
      <w:pPr>
        <w:rPr>
          <w:rFonts w:ascii="Times New Roman" w:hAnsi="Times New Roman" w:cs="Times New Roman"/>
        </w:rPr>
      </w:pPr>
      <w:r w:rsidRPr="00EC4356">
        <w:rPr>
          <w:rFonts w:ascii="Times New Roman" w:hAnsi="Times New Roman" w:cs="Times New Roman"/>
        </w:rPr>
        <w:t>Diweddglo</w:t>
      </w:r>
    </w:p>
    <w:p w14:paraId="7E3BF63E" w14:textId="3193CB1A" w:rsidR="0072455F" w:rsidRDefault="000A34CC" w:rsidP="0072455F">
      <w:pPr>
        <w:spacing w:before="100" w:beforeAutospacing="1" w:after="100" w:afterAutospacing="1" w:line="240" w:lineRule="auto"/>
        <w:rPr>
          <w:rFonts w:ascii="Times New Roman" w:eastAsia="Times New Roman" w:hAnsi="Times New Roman" w:cs="Times New Roman"/>
          <w:color w:val="000000"/>
          <w:szCs w:val="29"/>
          <w:lang w:eastAsia="en-GB"/>
        </w:rPr>
      </w:pPr>
      <w:r>
        <w:rPr>
          <w:rFonts w:ascii="Times New Roman" w:hAnsi="Times New Roman" w:cs="Times New Roman"/>
        </w:rPr>
        <w:t xml:space="preserve">I glo’r aseiniad hoffwn bwysleisio’r pwysigrwydd o greadigrwydd yn y celfyddydau mynegiannol. Gwelwn trwy gydol yr aseiniad yr holl brofiadau bydd y disgyblion yn cael ac yr holl sgiliau Newydd byddwn yn datblygu. Mae yna ystod eang o sgiliau bydd rhai disgyblion byth wedi cael y cyfle i ddatblygu o’r blaen ond wrth gynnig cyfleoedd o’r maes dysgu yma rydym yn sicrhau llwyddiant i bob plentyn. Credai taw’r celfyddydau ydy'r maes dysgu bydd y plant yn elwa o’r fwyaf yn ystod ei addysgu wrth ystyried hyder y plant. Does neb yn gallu methu yn y profiad yma ac wrth gynnig profiadau gwahanol bydd hyn yn annog disgyblion i geisio datblygu eu hyder a gweld ochr gwahanol i fod yn greadigol. Mae barn Donaldson yn gweld yn briodas gyda’r datganiad yma gan fod ef angen i ddisgyblion fod </w:t>
      </w:r>
      <w:r>
        <w:rPr>
          <w:rFonts w:ascii="Times New Roman" w:hAnsi="Times New Roman" w:cs="Times New Roman"/>
          <w:color w:val="000000"/>
        </w:rPr>
        <w:t>yn gyfranwyr mentrus, creadigol sy'n barod i chwarae eu rhan yn llawn yn eu bywyd a'u Gwaith.</w:t>
      </w:r>
    </w:p>
    <w:p w14:paraId="08302E88" w14:textId="778CC899" w:rsidR="00AE0D78" w:rsidRDefault="000A34CC" w:rsidP="0072455F">
      <w:pPr>
        <w:spacing w:before="100" w:beforeAutospacing="1" w:after="100" w:afterAutospacing="1" w:line="240" w:lineRule="auto"/>
        <w:rPr>
          <w:rFonts w:ascii="Times New Roman" w:eastAsia="Times New Roman" w:hAnsi="Times New Roman" w:cs="Times New Roman"/>
          <w:color w:val="000000"/>
          <w:szCs w:val="29"/>
          <w:lang w:eastAsia="en-GB"/>
        </w:rPr>
      </w:pPr>
      <w:r>
        <w:rPr>
          <w:rFonts w:ascii="Times New Roman" w:hAnsi="Times New Roman" w:cs="Times New Roman"/>
          <w:color w:val="000000"/>
        </w:rPr>
        <w:t>Y Cwricwlwm Cymreig yw’r prif ffocws yr aseiniad yma. Mae pob gweithgaredd wedi hyrwyddo elfennau gwanhaol y Cwricwlwm sydd yn sicrhau'r ffordd ymlaen i addysg yng Nghymru. Gan sicrhau mae agweddau o’r cwricwlwm Cymreig o fewn pob gwers a gweithgaredd mae athrawon yn wneud yng Nghymru maent yn cynnig ystod eang o sgiliau a phrofiadau newydd i blant. Gwelwn y ffordd ymlaen trwy wneud defnydd mawr o’r cwricwlwm yma gan ffocysu yn benodol ar yr elfen Economaidd. Er bod cyfeiriad tuag at yr elfen hanesyddol a diwylliannol yn y gweithgareddau mae’r plant n cyfeirio at nifer fawr o elfennau ac agweddau heb sylweddoli.</w:t>
      </w:r>
    </w:p>
    <w:p w14:paraId="3177CF24" w14:textId="476828BB" w:rsidR="005253B9" w:rsidRDefault="000A34CC" w:rsidP="0072455F">
      <w:pPr>
        <w:spacing w:before="100" w:beforeAutospacing="1" w:after="100" w:afterAutospacing="1" w:line="240" w:lineRule="auto"/>
        <w:rPr>
          <w:rFonts w:ascii="Times New Roman" w:hAnsi="Times New Roman" w:cs="Times New Roman"/>
          <w:szCs w:val="30"/>
        </w:rPr>
      </w:pPr>
      <w:r>
        <w:rPr>
          <w:rFonts w:ascii="Times New Roman" w:hAnsi="Times New Roman" w:cs="Times New Roman"/>
          <w:color w:val="000000"/>
        </w:rPr>
        <w:t xml:space="preserve">Wrth feddwl yn feirniadol gwelir mai’r plant wedi elwa ar raddfa uchel iawn yn ystod y gweithgareddau yma sydd o fewn y Celfyddydau Mynegiannol. I ehangu ar hyn mae’r ystod o brofiadau rydym yn cynnig yn arbennig yn enwedig i ddisgyblion llai hyderus yn y maes. Rydym yn sicrhau cyfleoedd i bob plentyn fod yn greadigol ar ei lefel personol felly nid oes disgwyl i bob plentyn fod ar yr un lefel yn ystod y maes. Yn ogystal â hyn bydd llawer o ddisgyblion byth wedi cyfansoddi darn o gerddoriaeth felly wrth osod her Newydd rydym yn sbarduno’r disgyblion i geisio mewn profiad Newydd a chodi hyder wrth wneud y gweithgaredd. Fel dywed Donaldson </w:t>
      </w:r>
      <w:r>
        <w:rPr>
          <w:rFonts w:ascii="Times New Roman" w:hAnsi="Times New Roman" w:cs="Times New Roman"/>
        </w:rPr>
        <w:t>y bwriad yw y bydd disgyblion yn datblygu eu gwerthfawrogiad a thalent greadigol, a’u sgiliau artistig a pherfformio. Byddant yn cael cyfleoedd i archwilio syniadau, a mireinio a chyfleu syniadau drwy ddefnyddio eu dychymyg a synhwyrau yn greadigol.</w:t>
      </w:r>
    </w:p>
    <w:p w14:paraId="11835D98" w14:textId="0DAF4B9E" w:rsidR="007434AC" w:rsidRDefault="000A34CC" w:rsidP="0072455F">
      <w:pPr>
        <w:spacing w:before="100" w:beforeAutospacing="1" w:after="100" w:afterAutospacing="1" w:line="240" w:lineRule="auto"/>
        <w:rPr>
          <w:rFonts w:ascii="Times New Roman" w:eastAsia="Times New Roman" w:hAnsi="Times New Roman" w:cs="Times New Roman"/>
          <w:sz w:val="24"/>
          <w:szCs w:val="29"/>
          <w:lang w:eastAsia="en-GB"/>
        </w:rPr>
      </w:pPr>
      <w:r>
        <w:rPr>
          <w:rFonts w:ascii="Times New Roman" w:hAnsi="Times New Roman" w:cs="Times New Roman"/>
          <w:sz w:val="24"/>
          <w:szCs w:val="24"/>
        </w:rPr>
        <w:t>Ar ôl pob gweithgaredd byddwn sicr yn fesur llwyddiant y disgyblion gan ddathlu gwaith pob disgybl yn ystod y gyfres o wersi yn seiliedig ar y celfyddydau mynegiannol. Ar gyfer y gweithgaredd celf byddwn yn creu arddangosfa o lwyau gariad wnaeth y disgyblion creu gan ychwanegu disgrifiadau a ffeithiau am Siôn Llywelyn. Lleoliad yr arddangosfa bydd yn y Neuadd a byddwn yn dangos y Gwaith yma yn wasanaeth Sul y cofio.</w:t>
      </w:r>
    </w:p>
    <w:p w14:paraId="504DF1FE" w14:textId="43EFC9B4" w:rsidR="000A34CC" w:rsidRDefault="000A34CC" w:rsidP="0072455F">
      <w:pPr>
        <w:spacing w:before="100" w:beforeAutospacing="1" w:after="100" w:afterAutospacing="1" w:line="240" w:lineRule="auto"/>
        <w:rPr>
          <w:rFonts w:ascii="Times New Roman" w:eastAsia="Times New Roman" w:hAnsi="Times New Roman" w:cs="Times New Roman"/>
          <w:sz w:val="24"/>
          <w:szCs w:val="29"/>
          <w:lang w:eastAsia="en-GB"/>
        </w:rPr>
      </w:pPr>
      <w:r>
        <w:rPr>
          <w:rFonts w:ascii="Times New Roman" w:hAnsi="Times New Roman" w:cs="Times New Roman"/>
          <w:sz w:val="24"/>
          <w:szCs w:val="24"/>
        </w:rPr>
        <w:t>Ar gyfer y gweithgaredd cerddoriaeth byddwn yn dathlu’r cyfansoddiad gan ychwanegu geiriau er mwyn greu can ysgol yn seiliedig ar greadigrwydd. Wrth I bob disgybl yn yr ysgol dysgu’r can byddwn yn dathlu llwyddiant y disgyblion wrth atgoffa gweddill yr ysgol pwy gyfansoddwyd y gerddoriaeth.</w:t>
      </w:r>
    </w:p>
    <w:p w14:paraId="6F077334" w14:textId="679F39FF" w:rsidR="000A34CC" w:rsidRPr="005253B9" w:rsidRDefault="000A34CC" w:rsidP="0072455F">
      <w:pPr>
        <w:spacing w:before="100" w:beforeAutospacing="1" w:after="100" w:afterAutospacing="1" w:line="240" w:lineRule="auto"/>
        <w:rPr>
          <w:rFonts w:ascii="Times New Roman" w:eastAsia="Times New Roman" w:hAnsi="Times New Roman" w:cs="Times New Roman"/>
          <w:sz w:val="24"/>
          <w:szCs w:val="29"/>
          <w:lang w:eastAsia="en-GB"/>
        </w:rPr>
      </w:pPr>
      <w:r>
        <w:rPr>
          <w:rFonts w:ascii="Times New Roman" w:hAnsi="Times New Roman" w:cs="Times New Roman"/>
          <w:sz w:val="24"/>
          <w:szCs w:val="24"/>
        </w:rPr>
        <w:t xml:space="preserve">Yn olaf bydd gwasanaeth ysgol yn digwydd wrth wahodd rhieni i ddathlu’r ddawns Geltaidd mae’r plant wedi creu gan ddefnyddio modrwy Clogau fel sbardun. Bydd y ddawns yn </w:t>
      </w:r>
      <w:proofErr w:type="gramStart"/>
      <w:r>
        <w:rPr>
          <w:rFonts w:ascii="Times New Roman" w:hAnsi="Times New Roman" w:cs="Times New Roman"/>
          <w:sz w:val="24"/>
          <w:szCs w:val="24"/>
        </w:rPr>
        <w:t>plethu  yn</w:t>
      </w:r>
      <w:proofErr w:type="gramEnd"/>
      <w:r>
        <w:rPr>
          <w:rFonts w:ascii="Times New Roman" w:hAnsi="Times New Roman" w:cs="Times New Roman"/>
          <w:sz w:val="24"/>
          <w:szCs w:val="24"/>
        </w:rPr>
        <w:t xml:space="preserve"> hyfryd gyda’r gerddoriaeth cyfansoddwyd y disgyblion gan efelychu patrymau Celtaidd Catrin Finch. Bydd y gwasanaeth yma yn digwydd yn ystod yr wythnos olaf o dymor.</w:t>
      </w:r>
    </w:p>
    <w:p w14:paraId="3A722CB5" w14:textId="575EDA11" w:rsidR="00E24569" w:rsidRPr="000A34CC" w:rsidRDefault="005D5CE6" w:rsidP="000A34CC">
      <w:pPr>
        <w:rPr>
          <w:rFonts w:ascii="Times New Roman" w:hAnsi="Times New Roman" w:cs="Times New Roman"/>
          <w:sz w:val="24"/>
        </w:rPr>
      </w:pPr>
      <w:r>
        <w:rPr>
          <w:rFonts w:ascii="Times New Roman" w:hAnsi="Times New Roman" w:cs="Times New Roman"/>
          <w:sz w:val="24"/>
          <w:szCs w:val="24"/>
        </w:rPr>
        <w:lastRenderedPageBreak/>
        <w:t>I gloi gwelwn taw’r ffordd ymlaen i addysg wrth ddilyn y cwricwlwm Cymreig yw’r elfen Economaidd wrth addysgu yn drawsgwricwlaidd. Wrth wneud hyn bydd y disgyblion yn defnyddio amrywiaeth o sgiliau allweddol wrth wneud un gweithgaredd unigol, hefyd yn dysgu am feysydd gwahanol o fewn un gweithgaredd. Byddwn yn ffocysu ar Gymru fodern nid Cymru hen gan ddefnyddio’r Cwricwlwm Cymreig fel ffordd ymlaen.</w:t>
      </w:r>
    </w:p>
    <w:p w14:paraId="6CC9CF48" w14:textId="67EB0A15" w:rsidR="00C169E9" w:rsidRPr="00EC4356" w:rsidRDefault="00C169E9" w:rsidP="00C169E9">
      <w:pPr>
        <w:rPr>
          <w:rFonts w:ascii="Times New Roman" w:hAnsi="Times New Roman" w:cs="Times New Roman"/>
        </w:rPr>
      </w:pPr>
    </w:p>
    <w:p w14:paraId="3EEEB3FA" w14:textId="667B4A52" w:rsidR="00C169E9" w:rsidRPr="00EC4356" w:rsidRDefault="00C169E9" w:rsidP="00C169E9">
      <w:pPr>
        <w:rPr>
          <w:rFonts w:ascii="Times New Roman" w:hAnsi="Times New Roman" w:cs="Times New Roman"/>
        </w:rPr>
      </w:pPr>
    </w:p>
    <w:p w14:paraId="22DF1717" w14:textId="63858506" w:rsidR="00C169E9" w:rsidRPr="00EC4356" w:rsidRDefault="00C169E9" w:rsidP="00C169E9">
      <w:pPr>
        <w:rPr>
          <w:rFonts w:ascii="Times New Roman" w:hAnsi="Times New Roman" w:cs="Times New Roman"/>
        </w:rPr>
      </w:pPr>
    </w:p>
    <w:p w14:paraId="144D35D0" w14:textId="71161EFD" w:rsidR="00C169E9" w:rsidRPr="00EC4356" w:rsidRDefault="00C169E9" w:rsidP="00C169E9">
      <w:pPr>
        <w:rPr>
          <w:rFonts w:ascii="Times New Roman" w:hAnsi="Times New Roman" w:cs="Times New Roman"/>
        </w:rPr>
      </w:pPr>
    </w:p>
    <w:p w14:paraId="78AFB31D" w14:textId="07774C43" w:rsidR="00C169E9" w:rsidRPr="00EC4356" w:rsidRDefault="00C169E9" w:rsidP="00C169E9">
      <w:pPr>
        <w:rPr>
          <w:rFonts w:ascii="Times New Roman" w:hAnsi="Times New Roman" w:cs="Times New Roman"/>
        </w:rPr>
      </w:pPr>
    </w:p>
    <w:p w14:paraId="06B54909" w14:textId="73BF9590" w:rsidR="00C169E9" w:rsidRPr="00EC4356" w:rsidRDefault="00C169E9" w:rsidP="00C169E9">
      <w:pPr>
        <w:rPr>
          <w:rFonts w:ascii="Times New Roman" w:hAnsi="Times New Roman" w:cs="Times New Roman"/>
        </w:rPr>
      </w:pPr>
    </w:p>
    <w:p w14:paraId="3484A072" w14:textId="16930FF5" w:rsidR="00B928BA" w:rsidRDefault="00B928BA" w:rsidP="00C169E9">
      <w:pPr>
        <w:rPr>
          <w:rFonts w:ascii="Times New Roman" w:hAnsi="Times New Roman" w:cs="Times New Roman"/>
        </w:rPr>
      </w:pPr>
    </w:p>
    <w:p w14:paraId="22D7DA56" w14:textId="4DDFCEC9" w:rsidR="00DB3E9F" w:rsidRDefault="00DB3E9F" w:rsidP="00C169E9">
      <w:pPr>
        <w:rPr>
          <w:rFonts w:ascii="Times New Roman" w:hAnsi="Times New Roman" w:cs="Times New Roman"/>
        </w:rPr>
      </w:pPr>
    </w:p>
    <w:p w14:paraId="1E0CE20B" w14:textId="6F487E7C" w:rsidR="00DB3E9F" w:rsidRDefault="00DB3E9F" w:rsidP="00C169E9">
      <w:pPr>
        <w:rPr>
          <w:rFonts w:ascii="Times New Roman" w:hAnsi="Times New Roman" w:cs="Times New Roman"/>
        </w:rPr>
      </w:pPr>
    </w:p>
    <w:p w14:paraId="4B29479E" w14:textId="09AD59E2" w:rsidR="00DB3E9F" w:rsidRDefault="00DB3E9F" w:rsidP="00C169E9">
      <w:pPr>
        <w:rPr>
          <w:rFonts w:ascii="Times New Roman" w:hAnsi="Times New Roman" w:cs="Times New Roman"/>
        </w:rPr>
      </w:pPr>
    </w:p>
    <w:p w14:paraId="5A5DF2A4" w14:textId="6132589D" w:rsidR="00DB3E9F" w:rsidRDefault="00DB3E9F" w:rsidP="00C169E9">
      <w:pPr>
        <w:rPr>
          <w:rFonts w:ascii="Times New Roman" w:hAnsi="Times New Roman" w:cs="Times New Roman"/>
        </w:rPr>
      </w:pPr>
    </w:p>
    <w:p w14:paraId="637E7379" w14:textId="0520CD24" w:rsidR="00DB3E9F" w:rsidRDefault="00DB3E9F" w:rsidP="00C169E9">
      <w:pPr>
        <w:rPr>
          <w:rFonts w:ascii="Times New Roman" w:hAnsi="Times New Roman" w:cs="Times New Roman"/>
        </w:rPr>
      </w:pPr>
    </w:p>
    <w:p w14:paraId="566A8BEF" w14:textId="50872FF5" w:rsidR="00DB3E9F" w:rsidRDefault="00DB3E9F" w:rsidP="00C169E9">
      <w:pPr>
        <w:rPr>
          <w:rFonts w:ascii="Times New Roman" w:hAnsi="Times New Roman" w:cs="Times New Roman"/>
        </w:rPr>
      </w:pPr>
    </w:p>
    <w:p w14:paraId="6D47A590" w14:textId="70A7842A" w:rsidR="00DB3E9F" w:rsidRDefault="00DB3E9F" w:rsidP="00C169E9">
      <w:pPr>
        <w:rPr>
          <w:rFonts w:ascii="Times New Roman" w:hAnsi="Times New Roman" w:cs="Times New Roman"/>
        </w:rPr>
      </w:pPr>
    </w:p>
    <w:p w14:paraId="65862D07" w14:textId="677A436D" w:rsidR="00DB3E9F" w:rsidRDefault="00DB3E9F" w:rsidP="00C169E9">
      <w:pPr>
        <w:rPr>
          <w:rFonts w:ascii="Times New Roman" w:hAnsi="Times New Roman" w:cs="Times New Roman"/>
        </w:rPr>
      </w:pPr>
    </w:p>
    <w:p w14:paraId="58799D4A" w14:textId="4C9400EA" w:rsidR="00DB3E9F" w:rsidRDefault="00DB3E9F" w:rsidP="00C169E9">
      <w:pPr>
        <w:rPr>
          <w:rFonts w:ascii="Times New Roman" w:hAnsi="Times New Roman" w:cs="Times New Roman"/>
        </w:rPr>
      </w:pPr>
    </w:p>
    <w:p w14:paraId="64F3F376" w14:textId="7DCFE9A1" w:rsidR="00DB3E9F" w:rsidRDefault="00DB3E9F" w:rsidP="00C169E9">
      <w:pPr>
        <w:rPr>
          <w:rFonts w:ascii="Times New Roman" w:hAnsi="Times New Roman" w:cs="Times New Roman"/>
        </w:rPr>
      </w:pPr>
    </w:p>
    <w:p w14:paraId="2C42B7AE" w14:textId="168D6129" w:rsidR="00DB3E9F" w:rsidRDefault="00DB3E9F" w:rsidP="00C169E9">
      <w:pPr>
        <w:rPr>
          <w:rFonts w:ascii="Times New Roman" w:hAnsi="Times New Roman" w:cs="Times New Roman"/>
        </w:rPr>
      </w:pPr>
    </w:p>
    <w:p w14:paraId="48D5184B" w14:textId="3211CA24" w:rsidR="00DB3E9F" w:rsidRDefault="00DB3E9F" w:rsidP="00C169E9">
      <w:pPr>
        <w:rPr>
          <w:rFonts w:ascii="Times New Roman" w:hAnsi="Times New Roman" w:cs="Times New Roman"/>
        </w:rPr>
      </w:pPr>
    </w:p>
    <w:p w14:paraId="6F849932" w14:textId="4CF6165D" w:rsidR="00DB3E9F" w:rsidRDefault="00DB3E9F" w:rsidP="00C169E9">
      <w:pPr>
        <w:rPr>
          <w:rFonts w:ascii="Times New Roman" w:hAnsi="Times New Roman" w:cs="Times New Roman"/>
        </w:rPr>
      </w:pPr>
    </w:p>
    <w:p w14:paraId="17C4C9BA" w14:textId="737B932C" w:rsidR="00DB3E9F" w:rsidRDefault="00DB3E9F" w:rsidP="00C169E9">
      <w:pPr>
        <w:rPr>
          <w:rFonts w:ascii="Times New Roman" w:hAnsi="Times New Roman" w:cs="Times New Roman"/>
        </w:rPr>
      </w:pPr>
    </w:p>
    <w:p w14:paraId="66C9FE6F" w14:textId="6E32E77A" w:rsidR="00DB3E9F" w:rsidRDefault="00DB3E9F" w:rsidP="00C169E9">
      <w:pPr>
        <w:rPr>
          <w:rFonts w:ascii="Times New Roman" w:hAnsi="Times New Roman" w:cs="Times New Roman"/>
        </w:rPr>
      </w:pPr>
    </w:p>
    <w:p w14:paraId="31E71687" w14:textId="0957FF68" w:rsidR="00DB3E9F" w:rsidRDefault="00DB3E9F" w:rsidP="00C169E9">
      <w:pPr>
        <w:rPr>
          <w:rFonts w:ascii="Times New Roman" w:hAnsi="Times New Roman" w:cs="Times New Roman"/>
        </w:rPr>
      </w:pPr>
    </w:p>
    <w:p w14:paraId="0FEDDB67" w14:textId="3306AEBF" w:rsidR="00DB3E9F" w:rsidRDefault="00DB3E9F" w:rsidP="00C169E9">
      <w:pPr>
        <w:rPr>
          <w:rFonts w:ascii="Times New Roman" w:hAnsi="Times New Roman" w:cs="Times New Roman"/>
        </w:rPr>
      </w:pPr>
    </w:p>
    <w:p w14:paraId="226AB54C" w14:textId="72B9EB44" w:rsidR="00DB3E9F" w:rsidRDefault="00DB3E9F" w:rsidP="00C169E9">
      <w:pPr>
        <w:rPr>
          <w:rFonts w:ascii="Times New Roman" w:hAnsi="Times New Roman" w:cs="Times New Roman"/>
        </w:rPr>
      </w:pPr>
    </w:p>
    <w:p w14:paraId="6183748E" w14:textId="0B1B584F" w:rsidR="00DB3E9F" w:rsidRDefault="00DB3E9F" w:rsidP="00C169E9">
      <w:pPr>
        <w:rPr>
          <w:rFonts w:ascii="Times New Roman" w:hAnsi="Times New Roman" w:cs="Times New Roman"/>
        </w:rPr>
      </w:pPr>
    </w:p>
    <w:p w14:paraId="331797AE" w14:textId="2B22C4E8" w:rsidR="00DB3E9F" w:rsidRDefault="00DB3E9F" w:rsidP="00C169E9">
      <w:pPr>
        <w:rPr>
          <w:rFonts w:ascii="Times New Roman" w:hAnsi="Times New Roman" w:cs="Times New Roman"/>
        </w:rPr>
      </w:pPr>
    </w:p>
    <w:p w14:paraId="6FE8B1D3" w14:textId="4CFAD8AC" w:rsidR="00DB3E9F" w:rsidRDefault="00DB3E9F" w:rsidP="00C169E9">
      <w:pPr>
        <w:rPr>
          <w:rFonts w:ascii="Times New Roman" w:hAnsi="Times New Roman" w:cs="Times New Roman"/>
        </w:rPr>
      </w:pPr>
    </w:p>
    <w:p w14:paraId="4168EB4E" w14:textId="77777777" w:rsidR="00DB3E9F" w:rsidRDefault="00DB3E9F" w:rsidP="00DB3E9F">
      <w:pPr>
        <w:jc w:val="center"/>
        <w:rPr>
          <w:rFonts w:ascii="Times New Roman" w:hAnsi="Times New Roman" w:cs="Times New Roman"/>
          <w:sz w:val="36"/>
        </w:rPr>
      </w:pPr>
      <w:r>
        <w:rPr>
          <w:rFonts w:ascii="Times New Roman" w:hAnsi="Times New Roman" w:cs="Times New Roman"/>
          <w:sz w:val="36"/>
        </w:rPr>
        <w:lastRenderedPageBreak/>
        <w:t>Rhestr Cyfeirnodi</w:t>
      </w:r>
    </w:p>
    <w:p w14:paraId="7117F1F0" w14:textId="77777777" w:rsidR="00DB3E9F" w:rsidRPr="00EC4356" w:rsidRDefault="00DB3E9F" w:rsidP="00DB3E9F">
      <w:pPr>
        <w:pStyle w:val="ListParagraph"/>
        <w:numPr>
          <w:ilvl w:val="0"/>
          <w:numId w:val="5"/>
        </w:numPr>
        <w:tabs>
          <w:tab w:val="left" w:pos="-1440"/>
          <w:tab w:val="left" w:pos="-720"/>
          <w:tab w:val="left" w:pos="331"/>
          <w:tab w:val="left" w:pos="3578"/>
        </w:tabs>
        <w:spacing w:line="360" w:lineRule="auto"/>
        <w:rPr>
          <w:rFonts w:ascii="Times New Roman" w:hAnsi="Times New Roman" w:cs="Times New Roman"/>
          <w:lang w:val="cy-GB"/>
        </w:rPr>
      </w:pPr>
      <w:r w:rsidRPr="00EC4356">
        <w:rPr>
          <w:rFonts w:ascii="Times New Roman" w:hAnsi="Times New Roman" w:cs="Times New Roman"/>
          <w:lang w:val="cy-GB"/>
        </w:rPr>
        <w:t xml:space="preserve">APADGOS. (2008) </w:t>
      </w:r>
      <w:r w:rsidRPr="00EC4356">
        <w:rPr>
          <w:rStyle w:val="Strong"/>
          <w:rFonts w:ascii="Times New Roman" w:hAnsi="Times New Roman" w:cs="Times New Roman"/>
          <w:b w:val="0"/>
          <w:i/>
          <w:szCs w:val="36"/>
        </w:rPr>
        <w:t xml:space="preserve">Cerddoriaeth yng Nghwricwlwm Cenedlaethol Cymru, </w:t>
      </w:r>
      <w:r w:rsidRPr="00EC4356">
        <w:rPr>
          <w:rStyle w:val="Strong"/>
          <w:rFonts w:ascii="Times New Roman" w:hAnsi="Times New Roman" w:cs="Times New Roman"/>
          <w:b w:val="0"/>
          <w:szCs w:val="36"/>
        </w:rPr>
        <w:t xml:space="preserve">Caerdydd: LlCC. </w:t>
      </w:r>
    </w:p>
    <w:p w14:paraId="3EA985E4" w14:textId="77777777" w:rsidR="00DB3E9F" w:rsidRPr="00EC4356" w:rsidRDefault="00DB3E9F" w:rsidP="00DB3E9F">
      <w:pPr>
        <w:pStyle w:val="ListParagraph"/>
        <w:numPr>
          <w:ilvl w:val="0"/>
          <w:numId w:val="5"/>
        </w:numPr>
        <w:spacing w:line="360" w:lineRule="auto"/>
        <w:jc w:val="both"/>
        <w:rPr>
          <w:rFonts w:ascii="Times New Roman" w:hAnsi="Times New Roman" w:cs="Times New Roman"/>
        </w:rPr>
      </w:pPr>
      <w:r w:rsidRPr="00EC4356">
        <w:rPr>
          <w:rFonts w:ascii="Times New Roman" w:hAnsi="Times New Roman" w:cs="Times New Roman"/>
        </w:rPr>
        <w:t xml:space="preserve">APADGOS. (2008) </w:t>
      </w:r>
      <w:r w:rsidRPr="00EC4356">
        <w:rPr>
          <w:rFonts w:ascii="Times New Roman" w:hAnsi="Times New Roman" w:cs="Times New Roman"/>
          <w:i/>
        </w:rPr>
        <w:t>Celf a Dylunio yng Nghwricwlwm Cenedlaethol Cymru,</w:t>
      </w:r>
      <w:r w:rsidRPr="00EC4356">
        <w:rPr>
          <w:rFonts w:ascii="Times New Roman" w:hAnsi="Times New Roman" w:cs="Times New Roman"/>
        </w:rPr>
        <w:t xml:space="preserve"> Caerdydd: LICC</w:t>
      </w:r>
    </w:p>
    <w:p w14:paraId="08823F7E" w14:textId="77777777" w:rsidR="00DB3E9F" w:rsidRPr="00EC4356" w:rsidRDefault="00DB3E9F" w:rsidP="00DB3E9F">
      <w:pPr>
        <w:pStyle w:val="ListParagraph"/>
        <w:numPr>
          <w:ilvl w:val="0"/>
          <w:numId w:val="5"/>
        </w:numPr>
        <w:spacing w:line="360" w:lineRule="auto"/>
        <w:jc w:val="both"/>
        <w:rPr>
          <w:rFonts w:ascii="Times New Roman" w:hAnsi="Times New Roman" w:cs="Times New Roman"/>
        </w:rPr>
      </w:pPr>
      <w:r w:rsidRPr="00EC4356">
        <w:rPr>
          <w:rFonts w:ascii="Times New Roman" w:hAnsi="Times New Roman" w:cs="Times New Roman"/>
        </w:rPr>
        <w:t xml:space="preserve">APADGOS. (2008) </w:t>
      </w:r>
      <w:r w:rsidRPr="00EC4356">
        <w:rPr>
          <w:rFonts w:ascii="Times New Roman" w:hAnsi="Times New Roman" w:cs="Times New Roman"/>
          <w:i/>
        </w:rPr>
        <w:t xml:space="preserve">Technoleg gwybodaeth a chyfarthrebu yng Nghwricwlwm Cenedlaethol Cymru, </w:t>
      </w:r>
      <w:r w:rsidRPr="00EC4356">
        <w:rPr>
          <w:rFonts w:ascii="Times New Roman" w:hAnsi="Times New Roman" w:cs="Times New Roman"/>
        </w:rPr>
        <w:t>Caerdydd: LICC</w:t>
      </w:r>
    </w:p>
    <w:p w14:paraId="07CA7914" w14:textId="77777777" w:rsidR="00DB3E9F" w:rsidRPr="00EC4356" w:rsidRDefault="00DB3E9F" w:rsidP="00DB3E9F">
      <w:pPr>
        <w:pStyle w:val="ListParagraph"/>
        <w:numPr>
          <w:ilvl w:val="0"/>
          <w:numId w:val="5"/>
        </w:numPr>
        <w:spacing w:line="360" w:lineRule="auto"/>
        <w:jc w:val="both"/>
        <w:rPr>
          <w:rFonts w:ascii="Times New Roman" w:hAnsi="Times New Roman" w:cs="Times New Roman"/>
        </w:rPr>
      </w:pPr>
      <w:r w:rsidRPr="00EC4356">
        <w:rPr>
          <w:rFonts w:ascii="Times New Roman" w:hAnsi="Times New Roman" w:cs="Times New Roman"/>
        </w:rPr>
        <w:t xml:space="preserve">Barnes, J. (2007) </w:t>
      </w:r>
      <w:r w:rsidRPr="00EC4356">
        <w:rPr>
          <w:rFonts w:ascii="Times New Roman" w:hAnsi="Times New Roman" w:cs="Times New Roman"/>
          <w:i/>
        </w:rPr>
        <w:t>Cross Curricular Learning 3-14</w:t>
      </w:r>
      <w:r w:rsidRPr="00EC4356">
        <w:rPr>
          <w:rFonts w:ascii="Times New Roman" w:hAnsi="Times New Roman" w:cs="Times New Roman"/>
        </w:rPr>
        <w:t>, London: SAGE Publications.</w:t>
      </w:r>
    </w:p>
    <w:p w14:paraId="7D939F7F" w14:textId="77777777" w:rsidR="00DB3E9F" w:rsidRDefault="00DB3E9F" w:rsidP="00DB3E9F">
      <w:pPr>
        <w:pStyle w:val="ListParagraph"/>
        <w:numPr>
          <w:ilvl w:val="0"/>
          <w:numId w:val="5"/>
        </w:numPr>
        <w:spacing w:line="360" w:lineRule="auto"/>
        <w:jc w:val="both"/>
        <w:rPr>
          <w:rFonts w:ascii="Times New Roman" w:hAnsi="Times New Roman" w:cs="Times New Roman"/>
        </w:rPr>
      </w:pPr>
      <w:r w:rsidRPr="00EC4356">
        <w:rPr>
          <w:rFonts w:ascii="Times New Roman" w:hAnsi="Times New Roman" w:cs="Times New Roman"/>
        </w:rPr>
        <w:t xml:space="preserve">Bloomfeild, A. (2000) </w:t>
      </w:r>
      <w:r w:rsidRPr="00EC4356">
        <w:rPr>
          <w:rFonts w:ascii="Times New Roman" w:hAnsi="Times New Roman" w:cs="Times New Roman"/>
          <w:i/>
        </w:rPr>
        <w:t xml:space="preserve">Teaching Integrated Arts in the Primary School. </w:t>
      </w:r>
      <w:r w:rsidRPr="00EC4356">
        <w:rPr>
          <w:rFonts w:ascii="Times New Roman" w:hAnsi="Times New Roman" w:cs="Times New Roman"/>
        </w:rPr>
        <w:t>New York. David Fulton Publishers.</w:t>
      </w:r>
    </w:p>
    <w:p w14:paraId="235AC3EC" w14:textId="77777777" w:rsidR="00DB3E9F" w:rsidRPr="000E27F2" w:rsidRDefault="00DB3E9F" w:rsidP="00DB3E9F">
      <w:pPr>
        <w:pStyle w:val="Standard"/>
        <w:numPr>
          <w:ilvl w:val="0"/>
          <w:numId w:val="5"/>
        </w:numPr>
        <w:rPr>
          <w:rFonts w:cs="Times New Roman"/>
          <w:sz w:val="22"/>
        </w:rPr>
      </w:pPr>
      <w:r w:rsidRPr="000E27F2">
        <w:rPr>
          <w:rFonts w:cs="Times New Roman"/>
          <w:sz w:val="22"/>
        </w:rPr>
        <w:t xml:space="preserve">Donaldson, G. (2015). </w:t>
      </w:r>
      <w:r w:rsidRPr="000E27F2">
        <w:rPr>
          <w:rFonts w:cs="Times New Roman"/>
          <w:i/>
          <w:iCs/>
          <w:sz w:val="22"/>
        </w:rPr>
        <w:t xml:space="preserve">Dyfodol Llwyddiannus: Adolygiad Annibynnol o'r Cwricwlwm a'r Trefniadau Asesu yng Nghymru. </w:t>
      </w:r>
      <w:r w:rsidRPr="000E27F2">
        <w:rPr>
          <w:rFonts w:cs="Times New Roman"/>
          <w:sz w:val="22"/>
        </w:rPr>
        <w:t>Caerdydd: Llywodraeth Cymru.</w:t>
      </w:r>
    </w:p>
    <w:p w14:paraId="6C1B0714" w14:textId="77777777" w:rsidR="00DB3E9F" w:rsidRPr="00EC4356" w:rsidRDefault="00DB3E9F" w:rsidP="00DB3E9F">
      <w:pPr>
        <w:pStyle w:val="ListParagraph"/>
        <w:spacing w:line="360" w:lineRule="auto"/>
        <w:jc w:val="both"/>
        <w:rPr>
          <w:rFonts w:ascii="Times New Roman" w:hAnsi="Times New Roman" w:cs="Times New Roman"/>
        </w:rPr>
      </w:pPr>
    </w:p>
    <w:p w14:paraId="63EB7C01" w14:textId="77777777" w:rsidR="00DB3E9F" w:rsidRPr="00EC4356" w:rsidRDefault="00DB3E9F" w:rsidP="00DB3E9F">
      <w:pPr>
        <w:pStyle w:val="ListParagraph"/>
        <w:numPr>
          <w:ilvl w:val="0"/>
          <w:numId w:val="5"/>
        </w:numPr>
        <w:spacing w:line="360" w:lineRule="auto"/>
        <w:jc w:val="both"/>
        <w:rPr>
          <w:rFonts w:ascii="Times New Roman" w:hAnsi="Times New Roman" w:cs="Times New Roman"/>
        </w:rPr>
      </w:pPr>
      <w:r w:rsidRPr="00EC4356">
        <w:rPr>
          <w:rFonts w:ascii="Times New Roman" w:hAnsi="Times New Roman" w:cs="Times New Roman"/>
        </w:rPr>
        <w:t>Edwards, L.C. (2010) ‘</w:t>
      </w:r>
      <w:r w:rsidRPr="00EC4356">
        <w:rPr>
          <w:rFonts w:ascii="Times New Roman" w:hAnsi="Times New Roman" w:cs="Times New Roman"/>
          <w:i/>
        </w:rPr>
        <w:t xml:space="preserve">The creative Arts’. </w:t>
      </w:r>
      <w:r w:rsidRPr="00EC4356">
        <w:rPr>
          <w:rFonts w:ascii="Times New Roman" w:hAnsi="Times New Roman" w:cs="Times New Roman"/>
        </w:rPr>
        <w:t>5</w:t>
      </w:r>
      <w:r w:rsidRPr="00EC4356">
        <w:rPr>
          <w:rFonts w:ascii="Times New Roman" w:hAnsi="Times New Roman" w:cs="Times New Roman"/>
          <w:vertAlign w:val="superscript"/>
        </w:rPr>
        <w:t>th</w:t>
      </w:r>
      <w:r w:rsidRPr="00EC4356">
        <w:rPr>
          <w:rFonts w:ascii="Times New Roman" w:hAnsi="Times New Roman" w:cs="Times New Roman"/>
        </w:rPr>
        <w:t xml:space="preserve"> Ed. New Jersey. Pearson.</w:t>
      </w:r>
    </w:p>
    <w:p w14:paraId="5C012860" w14:textId="77777777" w:rsidR="00DB3E9F" w:rsidRDefault="00DB3E9F" w:rsidP="00DB3E9F">
      <w:pPr>
        <w:pStyle w:val="ListParagraph"/>
        <w:numPr>
          <w:ilvl w:val="0"/>
          <w:numId w:val="5"/>
        </w:numPr>
        <w:spacing w:line="360" w:lineRule="auto"/>
        <w:jc w:val="both"/>
        <w:rPr>
          <w:rFonts w:ascii="Times New Roman" w:hAnsi="Times New Roman" w:cs="Times New Roman"/>
        </w:rPr>
      </w:pPr>
      <w:r w:rsidRPr="00EC4356">
        <w:rPr>
          <w:rFonts w:ascii="Times New Roman" w:hAnsi="Times New Roman" w:cs="Times New Roman"/>
        </w:rPr>
        <w:t xml:space="preserve">Edwards, C. L (2000) </w:t>
      </w:r>
      <w:r w:rsidRPr="00EC4356">
        <w:rPr>
          <w:rFonts w:ascii="Times New Roman" w:hAnsi="Times New Roman" w:cs="Times New Roman"/>
          <w:i/>
        </w:rPr>
        <w:t xml:space="preserve">“The creative Arts” </w:t>
      </w:r>
      <w:r w:rsidRPr="00EC4356">
        <w:rPr>
          <w:rFonts w:ascii="Times New Roman" w:hAnsi="Times New Roman" w:cs="Times New Roman"/>
        </w:rPr>
        <w:t>5</w:t>
      </w:r>
      <w:r w:rsidRPr="00EC4356">
        <w:rPr>
          <w:rFonts w:ascii="Times New Roman" w:hAnsi="Times New Roman" w:cs="Times New Roman"/>
          <w:vertAlign w:val="superscript"/>
        </w:rPr>
        <w:t xml:space="preserve">Th </w:t>
      </w:r>
      <w:r w:rsidRPr="00EC4356">
        <w:rPr>
          <w:rFonts w:ascii="Times New Roman" w:hAnsi="Times New Roman" w:cs="Times New Roman"/>
        </w:rPr>
        <w:t>Edition. New Jersey. Pearson.</w:t>
      </w:r>
    </w:p>
    <w:p w14:paraId="3376C7F0" w14:textId="77777777" w:rsidR="00DB3E9F" w:rsidRDefault="00DB3E9F" w:rsidP="00DB3E9F">
      <w:pPr>
        <w:pStyle w:val="ListParagraph"/>
        <w:numPr>
          <w:ilvl w:val="0"/>
          <w:numId w:val="5"/>
        </w:numPr>
        <w:rPr>
          <w:rStyle w:val="Hyperlink"/>
          <w:rFonts w:ascii="Times New Roman" w:hAnsi="Times New Roman" w:cs="Times New Roman"/>
        </w:rPr>
      </w:pPr>
      <w:r>
        <w:rPr>
          <w:rStyle w:val="Hyperlink"/>
          <w:rFonts w:ascii="Times New Roman" w:hAnsi="Times New Roman" w:cs="Times New Roman"/>
        </w:rPr>
        <w:t xml:space="preserve">Estyn. (2015) </w:t>
      </w:r>
      <w:proofErr w:type="gramStart"/>
      <w:r>
        <w:rPr>
          <w:rStyle w:val="Hyperlink"/>
          <w:rFonts w:ascii="Times New Roman" w:hAnsi="Times New Roman" w:cs="Times New Roman"/>
          <w:i/>
        </w:rPr>
        <w:t>Arfer  orau</w:t>
      </w:r>
      <w:proofErr w:type="gramEnd"/>
      <w:r>
        <w:rPr>
          <w:rStyle w:val="Hyperlink"/>
          <w:rFonts w:ascii="Times New Roman" w:hAnsi="Times New Roman" w:cs="Times New Roman"/>
          <w:i/>
        </w:rPr>
        <w:t xml:space="preserve"> mewn addysgu yn y celfyddydau creadigol yng nghyfnod allweddol 2.  </w:t>
      </w:r>
      <w:r w:rsidRPr="000E27F2">
        <w:rPr>
          <w:rStyle w:val="Hyperlink"/>
          <w:rFonts w:ascii="Times New Roman" w:hAnsi="Times New Roman" w:cs="Times New Roman"/>
        </w:rPr>
        <w:t>Caerdydd</w:t>
      </w:r>
    </w:p>
    <w:p w14:paraId="6EE10C97" w14:textId="77777777" w:rsidR="00DB3E9F" w:rsidRPr="000E27F2" w:rsidRDefault="00DB3E9F" w:rsidP="00DB3E9F">
      <w:pPr>
        <w:pStyle w:val="ListParagraph"/>
        <w:rPr>
          <w:rFonts w:ascii="Times New Roman" w:hAnsi="Times New Roman" w:cs="Times New Roman"/>
          <w:color w:val="0000FF"/>
          <w:u w:val="single"/>
        </w:rPr>
      </w:pPr>
      <w:r w:rsidRPr="000E27F2">
        <w:rPr>
          <w:rStyle w:val="Hyperlink"/>
          <w:rFonts w:ascii="Times New Roman" w:hAnsi="Times New Roman" w:cs="Times New Roman"/>
        </w:rPr>
        <w:t xml:space="preserve">Estyn (2015) Arfer orau mewn addysgu a dysgu yn y celfyddydau creadigol yng nghyfnod allweddol 2 </w:t>
      </w:r>
    </w:p>
    <w:p w14:paraId="4AACE4DB" w14:textId="77777777" w:rsidR="00DB3E9F" w:rsidRDefault="00DB3E9F" w:rsidP="00DB3E9F">
      <w:pPr>
        <w:pStyle w:val="ListParagraph"/>
        <w:numPr>
          <w:ilvl w:val="0"/>
          <w:numId w:val="5"/>
        </w:numPr>
        <w:spacing w:line="360" w:lineRule="auto"/>
        <w:jc w:val="both"/>
        <w:rPr>
          <w:rFonts w:ascii="Times New Roman" w:hAnsi="Times New Roman" w:cs="Times New Roman"/>
        </w:rPr>
      </w:pPr>
      <w:r w:rsidRPr="00EC4356">
        <w:rPr>
          <w:rFonts w:ascii="Times New Roman" w:hAnsi="Times New Roman" w:cs="Times New Roman"/>
        </w:rPr>
        <w:t xml:space="preserve">Finch, C. (2009) </w:t>
      </w:r>
      <w:r w:rsidRPr="00EC4356">
        <w:rPr>
          <w:rFonts w:ascii="Times New Roman" w:hAnsi="Times New Roman" w:cs="Times New Roman"/>
          <w:i/>
        </w:rPr>
        <w:t xml:space="preserve">Catrin Finch Bibliography. </w:t>
      </w:r>
      <w:r w:rsidRPr="00EC4356">
        <w:rPr>
          <w:rFonts w:ascii="Times New Roman" w:hAnsi="Times New Roman" w:cs="Times New Roman"/>
        </w:rPr>
        <w:t>Available at:</w:t>
      </w:r>
    </w:p>
    <w:p w14:paraId="65D483E4" w14:textId="77777777" w:rsidR="00DB3E9F" w:rsidRPr="000E27F2" w:rsidRDefault="00DB3E9F" w:rsidP="00DB3E9F">
      <w:pPr>
        <w:pStyle w:val="ListParagraph"/>
        <w:spacing w:line="360" w:lineRule="auto"/>
        <w:jc w:val="both"/>
        <w:rPr>
          <w:rFonts w:ascii="Times New Roman" w:hAnsi="Times New Roman" w:cs="Times New Roman"/>
        </w:rPr>
      </w:pPr>
      <w:hyperlink r:id="rId8" w:history="1">
        <w:r w:rsidRPr="00A34229">
          <w:rPr>
            <w:rStyle w:val="Hyperlink"/>
            <w:rFonts w:ascii="Times New Roman" w:hAnsi="Times New Roman" w:cs="Times New Roman"/>
          </w:rPr>
          <w:t>http://www.bbc.co.uk/wales/music/sites/catrin-finch/pages/biography.shtml</w:t>
        </w:r>
      </w:hyperlink>
    </w:p>
    <w:p w14:paraId="24D4B5F8" w14:textId="77777777" w:rsidR="00DB3E9F" w:rsidRPr="000E27F2" w:rsidRDefault="00DB3E9F" w:rsidP="00DB3E9F">
      <w:pPr>
        <w:pStyle w:val="ListParagraph"/>
        <w:spacing w:line="360" w:lineRule="auto"/>
        <w:jc w:val="both"/>
        <w:rPr>
          <w:rFonts w:ascii="Times New Roman" w:hAnsi="Times New Roman" w:cs="Times New Roman"/>
        </w:rPr>
      </w:pPr>
      <w:r w:rsidRPr="000E27F2">
        <w:rPr>
          <w:rFonts w:ascii="Times New Roman" w:hAnsi="Times New Roman" w:cs="Times New Roman"/>
        </w:rPr>
        <w:t>(Accessed: 30 o Dachwedd 2018)</w:t>
      </w:r>
    </w:p>
    <w:p w14:paraId="0F55B367" w14:textId="77777777" w:rsidR="00DB3E9F" w:rsidRPr="00EC4356" w:rsidRDefault="00DB3E9F" w:rsidP="00DB3E9F">
      <w:pPr>
        <w:pStyle w:val="ListParagraph"/>
        <w:spacing w:line="360" w:lineRule="auto"/>
        <w:jc w:val="both"/>
        <w:rPr>
          <w:rFonts w:ascii="Times New Roman" w:hAnsi="Times New Roman" w:cs="Times New Roman"/>
        </w:rPr>
      </w:pPr>
    </w:p>
    <w:p w14:paraId="65D034C2" w14:textId="77777777" w:rsidR="00DB3E9F" w:rsidRPr="00EC4356" w:rsidRDefault="00DB3E9F" w:rsidP="00DB3E9F">
      <w:pPr>
        <w:pStyle w:val="ListParagraph"/>
        <w:numPr>
          <w:ilvl w:val="0"/>
          <w:numId w:val="5"/>
        </w:numPr>
        <w:spacing w:line="360" w:lineRule="auto"/>
        <w:jc w:val="both"/>
        <w:rPr>
          <w:rFonts w:ascii="Times New Roman" w:hAnsi="Times New Roman" w:cs="Times New Roman"/>
        </w:rPr>
      </w:pPr>
      <w:r w:rsidRPr="00EC4356">
        <w:rPr>
          <w:rFonts w:ascii="Times New Roman" w:hAnsi="Times New Roman" w:cs="Times New Roman"/>
        </w:rPr>
        <w:t>Gardner, H. (1999) Intelligence Reframed: Multiple intelligences for the 21</w:t>
      </w:r>
      <w:r w:rsidRPr="00EC4356">
        <w:rPr>
          <w:rFonts w:ascii="Times New Roman" w:hAnsi="Times New Roman" w:cs="Times New Roman"/>
          <w:vertAlign w:val="superscript"/>
        </w:rPr>
        <w:t>st</w:t>
      </w:r>
      <w:r w:rsidRPr="00EC4356">
        <w:rPr>
          <w:rFonts w:ascii="Times New Roman" w:hAnsi="Times New Roman" w:cs="Times New Roman"/>
        </w:rPr>
        <w:t xml:space="preserve"> Century. New York: Basic Books.</w:t>
      </w:r>
    </w:p>
    <w:p w14:paraId="7F84D51C" w14:textId="77777777" w:rsidR="00DB3E9F" w:rsidRPr="00EC4356" w:rsidRDefault="00DB3E9F" w:rsidP="00DB3E9F">
      <w:pPr>
        <w:pStyle w:val="ListParagraph"/>
        <w:numPr>
          <w:ilvl w:val="0"/>
          <w:numId w:val="5"/>
        </w:numPr>
        <w:spacing w:line="360" w:lineRule="auto"/>
        <w:jc w:val="both"/>
        <w:rPr>
          <w:rFonts w:ascii="Times New Roman" w:hAnsi="Times New Roman" w:cs="Times New Roman"/>
        </w:rPr>
      </w:pPr>
      <w:r w:rsidRPr="00EC4356">
        <w:rPr>
          <w:rFonts w:ascii="Times New Roman" w:hAnsi="Times New Roman" w:cs="Times New Roman"/>
        </w:rPr>
        <w:t xml:space="preserve">RUSS, S.W (1996). ‘Development of creative processes in children’ In: RUNCO, M.A. (Ed.) </w:t>
      </w:r>
      <w:r w:rsidRPr="00EC4356">
        <w:rPr>
          <w:rFonts w:ascii="Times New Roman" w:hAnsi="Times New Roman" w:cs="Times New Roman"/>
          <w:i/>
        </w:rPr>
        <w:t>Creativity from childhood through Adulthood: The Development Issues (</w:t>
      </w:r>
      <w:r w:rsidRPr="00EC4356">
        <w:rPr>
          <w:rFonts w:ascii="Times New Roman" w:hAnsi="Times New Roman" w:cs="Times New Roman"/>
        </w:rPr>
        <w:t>New Directions for child Development No. 72). San Fransisco, CA: Jossey-Bass.</w:t>
      </w:r>
    </w:p>
    <w:p w14:paraId="25F07CD3" w14:textId="77777777" w:rsidR="00DB3E9F" w:rsidRPr="00EC4356" w:rsidRDefault="00DB3E9F" w:rsidP="00DB3E9F">
      <w:pPr>
        <w:pStyle w:val="ListParagraph"/>
        <w:numPr>
          <w:ilvl w:val="0"/>
          <w:numId w:val="5"/>
        </w:numPr>
        <w:spacing w:line="360" w:lineRule="auto"/>
        <w:jc w:val="both"/>
        <w:rPr>
          <w:rFonts w:ascii="Times New Roman" w:hAnsi="Times New Roman" w:cs="Times New Roman"/>
        </w:rPr>
      </w:pPr>
      <w:r w:rsidRPr="00EC4356">
        <w:rPr>
          <w:rFonts w:ascii="Times New Roman" w:hAnsi="Times New Roman" w:cs="Times New Roman"/>
        </w:rPr>
        <w:t xml:space="preserve">Smith, D (2013) </w:t>
      </w:r>
      <w:r w:rsidRPr="00EC4356">
        <w:rPr>
          <w:rFonts w:ascii="Times New Roman" w:hAnsi="Times New Roman" w:cs="Times New Roman"/>
          <w:i/>
        </w:rPr>
        <w:t xml:space="preserve">Adroddiad annibynnol ar gyfer Llywodraeth Cymru ar y Celfyddydau mewn Addysg yn </w:t>
      </w:r>
      <w:r w:rsidRPr="00EC4356">
        <w:rPr>
          <w:rFonts w:ascii="Times New Roman" w:hAnsi="Times New Roman" w:cs="Times New Roman"/>
        </w:rPr>
        <w:t>Ysgolion Celfyddydau Cymru</w:t>
      </w:r>
      <w:r w:rsidRPr="00EC4356">
        <w:rPr>
          <w:rFonts w:ascii="Times New Roman" w:hAnsi="Times New Roman" w:cs="Times New Roman"/>
          <w:i/>
        </w:rPr>
        <w:t>.</w:t>
      </w:r>
    </w:p>
    <w:p w14:paraId="2ACE24DD" w14:textId="77777777" w:rsidR="00DB3E9F" w:rsidRPr="00EC4356" w:rsidRDefault="00DB3E9F" w:rsidP="00C169E9">
      <w:pPr>
        <w:rPr>
          <w:rFonts w:ascii="Times New Roman" w:hAnsi="Times New Roman" w:cs="Times New Roman"/>
        </w:rPr>
      </w:pPr>
      <w:bookmarkStart w:id="0" w:name="_GoBack"/>
      <w:bookmarkEnd w:id="0"/>
    </w:p>
    <w:p w14:paraId="6D477B8F" w14:textId="77777777" w:rsidR="00B928BA" w:rsidRPr="00EC4356" w:rsidRDefault="00B928BA" w:rsidP="00C169E9">
      <w:pPr>
        <w:rPr>
          <w:rFonts w:ascii="Times New Roman" w:hAnsi="Times New Roman" w:cs="Times New Roman"/>
        </w:rPr>
      </w:pPr>
    </w:p>
    <w:p w14:paraId="67679A7D" w14:textId="7BF0DB28" w:rsidR="00B928BA" w:rsidRPr="00EC4356" w:rsidRDefault="00B928BA" w:rsidP="00C169E9">
      <w:pPr>
        <w:rPr>
          <w:rFonts w:ascii="Times New Roman" w:hAnsi="Times New Roman" w:cs="Times New Roman"/>
        </w:rPr>
      </w:pPr>
    </w:p>
    <w:p w14:paraId="62147827" w14:textId="46525C4A" w:rsidR="004B7677" w:rsidRPr="00EC4356" w:rsidRDefault="004B7677" w:rsidP="00C169E9">
      <w:pPr>
        <w:rPr>
          <w:rFonts w:ascii="Times New Roman" w:hAnsi="Times New Roman" w:cs="Times New Roman"/>
        </w:rPr>
      </w:pPr>
    </w:p>
    <w:p w14:paraId="60AB60D7" w14:textId="29AF0FC5" w:rsidR="004B7677" w:rsidRPr="00EC4356" w:rsidRDefault="004B7677" w:rsidP="00C169E9">
      <w:pPr>
        <w:rPr>
          <w:rFonts w:ascii="Times New Roman" w:hAnsi="Times New Roman" w:cs="Times New Roman"/>
        </w:rPr>
      </w:pPr>
    </w:p>
    <w:p w14:paraId="3BFCAF1D" w14:textId="67D6CE5D" w:rsidR="004B7677" w:rsidRPr="00EC4356" w:rsidRDefault="004B7677" w:rsidP="00C169E9">
      <w:pPr>
        <w:rPr>
          <w:rFonts w:ascii="Times New Roman" w:hAnsi="Times New Roman" w:cs="Times New Roman"/>
        </w:rPr>
      </w:pPr>
    </w:p>
    <w:p w14:paraId="158A7CD3" w14:textId="6449AF18" w:rsidR="00A93D4A" w:rsidRPr="00EC4356" w:rsidRDefault="00A93D4A" w:rsidP="00C169E9">
      <w:pPr>
        <w:rPr>
          <w:rFonts w:ascii="Times New Roman" w:hAnsi="Times New Roman" w:cs="Times New Roman"/>
        </w:rPr>
      </w:pPr>
    </w:p>
    <w:p w14:paraId="504BB4E4" w14:textId="77777777" w:rsidR="00D87BAC" w:rsidRPr="00EC4356" w:rsidRDefault="00D87BAC" w:rsidP="00C169E9">
      <w:pPr>
        <w:rPr>
          <w:rFonts w:ascii="Times New Roman" w:hAnsi="Times New Roman" w:cs="Times New Roman"/>
        </w:rPr>
      </w:pPr>
    </w:p>
    <w:p w14:paraId="758546AB" w14:textId="77777777" w:rsidR="004B7677" w:rsidRPr="00EC4356" w:rsidRDefault="004B7677" w:rsidP="00C169E9">
      <w:pPr>
        <w:rPr>
          <w:rFonts w:ascii="Times New Roman" w:hAnsi="Times New Roman" w:cs="Times New Roman"/>
        </w:rPr>
      </w:pPr>
    </w:p>
    <w:p w14:paraId="425F0F6B" w14:textId="77777777" w:rsidR="009E0AF9" w:rsidRPr="00EC4356" w:rsidRDefault="009E0AF9" w:rsidP="00C169E9">
      <w:pPr>
        <w:rPr>
          <w:rFonts w:ascii="Times New Roman" w:hAnsi="Times New Roman" w:cs="Times New Roman"/>
        </w:rPr>
      </w:pPr>
    </w:p>
    <w:p w14:paraId="689BC13B" w14:textId="1E1E54C9" w:rsidR="0084214B" w:rsidRPr="00EC4356" w:rsidRDefault="0084214B" w:rsidP="00C169E9">
      <w:pPr>
        <w:rPr>
          <w:rFonts w:ascii="Times New Roman" w:hAnsi="Times New Roman" w:cs="Times New Roman"/>
        </w:rPr>
      </w:pPr>
    </w:p>
    <w:p w14:paraId="0CA76483" w14:textId="0CC79FA1" w:rsidR="0084214B" w:rsidRPr="00EC4356" w:rsidRDefault="0084214B" w:rsidP="00C169E9">
      <w:pPr>
        <w:rPr>
          <w:rFonts w:ascii="Times New Roman" w:hAnsi="Times New Roman" w:cs="Times New Roman"/>
        </w:rPr>
      </w:pPr>
    </w:p>
    <w:p w14:paraId="61439324" w14:textId="7870B9FF" w:rsidR="0084214B" w:rsidRPr="00EC4356" w:rsidRDefault="0084214B" w:rsidP="00C169E9">
      <w:pPr>
        <w:rPr>
          <w:rFonts w:ascii="Times New Roman" w:hAnsi="Times New Roman" w:cs="Times New Roman"/>
        </w:rPr>
      </w:pPr>
    </w:p>
    <w:p w14:paraId="179C5763" w14:textId="63D12C3B" w:rsidR="0084214B" w:rsidRPr="00EC4356" w:rsidRDefault="0084214B" w:rsidP="00C169E9">
      <w:pPr>
        <w:rPr>
          <w:rFonts w:ascii="Times New Roman" w:hAnsi="Times New Roman" w:cs="Times New Roman"/>
        </w:rPr>
      </w:pPr>
    </w:p>
    <w:p w14:paraId="6A9AC745" w14:textId="4EDB9B3A" w:rsidR="0084214B" w:rsidRPr="00EC4356" w:rsidRDefault="0084214B" w:rsidP="00C169E9">
      <w:pPr>
        <w:rPr>
          <w:rFonts w:ascii="Times New Roman" w:hAnsi="Times New Roman" w:cs="Times New Roman"/>
        </w:rPr>
      </w:pPr>
    </w:p>
    <w:p w14:paraId="59DECEE5" w14:textId="53B40454" w:rsidR="0084214B" w:rsidRPr="00EC4356" w:rsidRDefault="0084214B" w:rsidP="00C169E9">
      <w:pPr>
        <w:rPr>
          <w:rFonts w:ascii="Times New Roman" w:hAnsi="Times New Roman" w:cs="Times New Roman"/>
        </w:rPr>
      </w:pPr>
    </w:p>
    <w:p w14:paraId="3C16DBE3" w14:textId="53FE7758" w:rsidR="0084214B" w:rsidRPr="00EC4356" w:rsidRDefault="0084214B" w:rsidP="00C169E9">
      <w:pPr>
        <w:rPr>
          <w:rFonts w:ascii="Times New Roman" w:hAnsi="Times New Roman" w:cs="Times New Roman"/>
        </w:rPr>
      </w:pPr>
    </w:p>
    <w:p w14:paraId="4D7AEB92" w14:textId="162F5E18" w:rsidR="005C007D" w:rsidRDefault="005C007D" w:rsidP="00C169E9"/>
    <w:p w14:paraId="323984DA" w14:textId="63AA79A2" w:rsidR="007C4D1A" w:rsidRDefault="007C4D1A" w:rsidP="00C169E9"/>
    <w:p w14:paraId="42879724" w14:textId="77777777" w:rsidR="007C4D1A" w:rsidRPr="0021209B" w:rsidRDefault="007C4D1A" w:rsidP="00C169E9"/>
    <w:sectPr w:rsidR="007C4D1A" w:rsidRPr="0021209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744CED" w14:textId="77777777" w:rsidR="00377E2E" w:rsidRDefault="00377E2E" w:rsidP="0021209B">
      <w:pPr>
        <w:spacing w:after="0" w:line="240" w:lineRule="auto"/>
      </w:pPr>
      <w:r>
        <w:separator/>
      </w:r>
    </w:p>
  </w:endnote>
  <w:endnote w:type="continuationSeparator" w:id="0">
    <w:p w14:paraId="5DCFA656" w14:textId="77777777" w:rsidR="00377E2E" w:rsidRDefault="00377E2E" w:rsidP="00212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8F826" w14:textId="77777777" w:rsidR="00377E2E" w:rsidRDefault="00377E2E" w:rsidP="0021209B">
      <w:pPr>
        <w:spacing w:after="0" w:line="240" w:lineRule="auto"/>
      </w:pPr>
      <w:r>
        <w:separator/>
      </w:r>
    </w:p>
  </w:footnote>
  <w:footnote w:type="continuationSeparator" w:id="0">
    <w:p w14:paraId="79CA141B" w14:textId="77777777" w:rsidR="00377E2E" w:rsidRDefault="00377E2E" w:rsidP="002120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71831" w14:textId="74CFA60A" w:rsidR="00377E2E" w:rsidRDefault="00EC4356" w:rsidP="0021209B">
    <w:pPr>
      <w:pStyle w:val="Header"/>
      <w:tabs>
        <w:tab w:val="clear" w:pos="4513"/>
        <w:tab w:val="left" w:pos="3990"/>
      </w:tabs>
    </w:pPr>
    <w:r>
      <w:t xml:space="preserve">                                                                   </w:t>
    </w:r>
    <w:r w:rsidR="00377E2E">
      <w:t>ECAD5005/C</w:t>
    </w:r>
    <w:r w:rsidR="00377E2E">
      <w:tab/>
      <w:t>1701120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B1F17"/>
    <w:multiLevelType w:val="hybridMultilevel"/>
    <w:tmpl w:val="BE6E0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7C6FB7"/>
    <w:multiLevelType w:val="hybridMultilevel"/>
    <w:tmpl w:val="FE9C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232293"/>
    <w:multiLevelType w:val="hybridMultilevel"/>
    <w:tmpl w:val="4BF084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895FC0"/>
    <w:multiLevelType w:val="hybridMultilevel"/>
    <w:tmpl w:val="9B94EFD6"/>
    <w:lvl w:ilvl="0" w:tplc="2E8299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6E1F78"/>
    <w:multiLevelType w:val="hybridMultilevel"/>
    <w:tmpl w:val="D19CD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B669E7"/>
    <w:multiLevelType w:val="multilevel"/>
    <w:tmpl w:val="46744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BA6D67"/>
    <w:multiLevelType w:val="hybridMultilevel"/>
    <w:tmpl w:val="A7C6D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6926A1"/>
    <w:multiLevelType w:val="hybridMultilevel"/>
    <w:tmpl w:val="3DF0A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3"/>
  </w:num>
  <w:num w:numId="5">
    <w:abstractNumId w:val="0"/>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09B"/>
    <w:rsid w:val="00031FC2"/>
    <w:rsid w:val="000429C8"/>
    <w:rsid w:val="00064B68"/>
    <w:rsid w:val="00082B1D"/>
    <w:rsid w:val="00091B3C"/>
    <w:rsid w:val="000A34CC"/>
    <w:rsid w:val="000A73E2"/>
    <w:rsid w:val="000C7B71"/>
    <w:rsid w:val="000D663C"/>
    <w:rsid w:val="000F255C"/>
    <w:rsid w:val="000F431E"/>
    <w:rsid w:val="0012469E"/>
    <w:rsid w:val="00140AB5"/>
    <w:rsid w:val="001833CD"/>
    <w:rsid w:val="001865E1"/>
    <w:rsid w:val="001A335F"/>
    <w:rsid w:val="001F2ED4"/>
    <w:rsid w:val="0021209B"/>
    <w:rsid w:val="002428C2"/>
    <w:rsid w:val="002C7074"/>
    <w:rsid w:val="002C7D43"/>
    <w:rsid w:val="002F635A"/>
    <w:rsid w:val="002F7E07"/>
    <w:rsid w:val="003278A4"/>
    <w:rsid w:val="00354A3D"/>
    <w:rsid w:val="00377E2E"/>
    <w:rsid w:val="00395D2C"/>
    <w:rsid w:val="00396652"/>
    <w:rsid w:val="003974AB"/>
    <w:rsid w:val="003C79D6"/>
    <w:rsid w:val="003C7AC2"/>
    <w:rsid w:val="003E4C43"/>
    <w:rsid w:val="004345D3"/>
    <w:rsid w:val="004701D7"/>
    <w:rsid w:val="004B5F9D"/>
    <w:rsid w:val="004B7677"/>
    <w:rsid w:val="004E3E75"/>
    <w:rsid w:val="004E6D2D"/>
    <w:rsid w:val="004F33B4"/>
    <w:rsid w:val="0050273C"/>
    <w:rsid w:val="005253B9"/>
    <w:rsid w:val="0054620F"/>
    <w:rsid w:val="005948D3"/>
    <w:rsid w:val="005B7D29"/>
    <w:rsid w:val="005C007D"/>
    <w:rsid w:val="005D5CE6"/>
    <w:rsid w:val="006C2CB9"/>
    <w:rsid w:val="006C77EE"/>
    <w:rsid w:val="0072455F"/>
    <w:rsid w:val="007434AC"/>
    <w:rsid w:val="007662E7"/>
    <w:rsid w:val="00775D33"/>
    <w:rsid w:val="007C4D1A"/>
    <w:rsid w:val="007C6C37"/>
    <w:rsid w:val="007D4C19"/>
    <w:rsid w:val="00812446"/>
    <w:rsid w:val="00820683"/>
    <w:rsid w:val="00834787"/>
    <w:rsid w:val="0084214B"/>
    <w:rsid w:val="00864A0F"/>
    <w:rsid w:val="0087063F"/>
    <w:rsid w:val="008B3B19"/>
    <w:rsid w:val="008D2E27"/>
    <w:rsid w:val="008D4366"/>
    <w:rsid w:val="008E0DA0"/>
    <w:rsid w:val="009841F2"/>
    <w:rsid w:val="009E0AF9"/>
    <w:rsid w:val="00A1514C"/>
    <w:rsid w:val="00A66614"/>
    <w:rsid w:val="00A93D4A"/>
    <w:rsid w:val="00A945EA"/>
    <w:rsid w:val="00AD1345"/>
    <w:rsid w:val="00AE0D78"/>
    <w:rsid w:val="00B10CC3"/>
    <w:rsid w:val="00B32F83"/>
    <w:rsid w:val="00B66B0C"/>
    <w:rsid w:val="00B72B32"/>
    <w:rsid w:val="00B928BA"/>
    <w:rsid w:val="00BD6672"/>
    <w:rsid w:val="00BD7634"/>
    <w:rsid w:val="00C169E9"/>
    <w:rsid w:val="00C2224C"/>
    <w:rsid w:val="00C2416F"/>
    <w:rsid w:val="00C41E2A"/>
    <w:rsid w:val="00C52D86"/>
    <w:rsid w:val="00C80AE3"/>
    <w:rsid w:val="00C84F9C"/>
    <w:rsid w:val="00C93ADC"/>
    <w:rsid w:val="00CF5035"/>
    <w:rsid w:val="00D246A3"/>
    <w:rsid w:val="00D724AB"/>
    <w:rsid w:val="00D87BAC"/>
    <w:rsid w:val="00DB3E9F"/>
    <w:rsid w:val="00DC1FD6"/>
    <w:rsid w:val="00DC4A6B"/>
    <w:rsid w:val="00DF0C8E"/>
    <w:rsid w:val="00E24569"/>
    <w:rsid w:val="00E4374E"/>
    <w:rsid w:val="00E5623C"/>
    <w:rsid w:val="00E621BA"/>
    <w:rsid w:val="00E91ED2"/>
    <w:rsid w:val="00EA761F"/>
    <w:rsid w:val="00EC4356"/>
    <w:rsid w:val="00EE14D5"/>
    <w:rsid w:val="00EE52B1"/>
    <w:rsid w:val="00F16DBA"/>
    <w:rsid w:val="00F25F8C"/>
    <w:rsid w:val="00F43C83"/>
    <w:rsid w:val="00F86605"/>
    <w:rsid w:val="00FB1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04CBB"/>
  <w15:chartTrackingRefBased/>
  <w15:docId w15:val="{3A0998C8-AA75-48B9-A05A-727205B00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20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09B"/>
  </w:style>
  <w:style w:type="paragraph" w:styleId="Footer">
    <w:name w:val="footer"/>
    <w:basedOn w:val="Normal"/>
    <w:link w:val="FooterChar"/>
    <w:uiPriority w:val="99"/>
    <w:unhideWhenUsed/>
    <w:rsid w:val="002120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209B"/>
  </w:style>
  <w:style w:type="paragraph" w:styleId="ListParagraph">
    <w:name w:val="List Paragraph"/>
    <w:basedOn w:val="Normal"/>
    <w:uiPriority w:val="34"/>
    <w:qFormat/>
    <w:rsid w:val="0021209B"/>
    <w:pPr>
      <w:ind w:left="720"/>
      <w:contextualSpacing/>
    </w:pPr>
  </w:style>
  <w:style w:type="character" w:styleId="Strong">
    <w:name w:val="Strong"/>
    <w:basedOn w:val="DefaultParagraphFont"/>
    <w:uiPriority w:val="22"/>
    <w:qFormat/>
    <w:rsid w:val="00DF0C8E"/>
    <w:rPr>
      <w:b/>
      <w:bCs/>
    </w:rPr>
  </w:style>
  <w:style w:type="character" w:styleId="Hyperlink">
    <w:name w:val="Hyperlink"/>
    <w:basedOn w:val="DefaultParagraphFont"/>
    <w:uiPriority w:val="99"/>
    <w:unhideWhenUsed/>
    <w:rsid w:val="00DF0C8E"/>
    <w:rPr>
      <w:color w:val="0000FF"/>
      <w:u w:val="single"/>
    </w:rPr>
  </w:style>
  <w:style w:type="character" w:styleId="UnresolvedMention">
    <w:name w:val="Unresolved Mention"/>
    <w:basedOn w:val="DefaultParagraphFont"/>
    <w:uiPriority w:val="99"/>
    <w:semiHidden/>
    <w:unhideWhenUsed/>
    <w:rsid w:val="00DF0C8E"/>
    <w:rPr>
      <w:color w:val="605E5C"/>
      <w:shd w:val="clear" w:color="auto" w:fill="E1DFDD"/>
    </w:rPr>
  </w:style>
  <w:style w:type="paragraph" w:customStyle="1" w:styleId="Standard">
    <w:name w:val="Standard"/>
    <w:rsid w:val="00DB3E9F"/>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491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wales/music/sites/catrin-finch/pages/biography.s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78B60-C204-4850-AAD1-2750A4105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2709</TotalTime>
  <Pages>11</Pages>
  <Words>4149</Words>
  <Characters>23654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weston</dc:creator>
  <cp:keywords/>
  <dc:description/>
  <cp:lastModifiedBy>hannah weston</cp:lastModifiedBy>
  <cp:revision>39</cp:revision>
  <dcterms:created xsi:type="dcterms:W3CDTF">2018-10-13T16:26:00Z</dcterms:created>
  <dcterms:modified xsi:type="dcterms:W3CDTF">2018-11-11T21:59:00Z</dcterms:modified>
</cp:coreProperties>
</file>