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2459880"/>
        <w:docPartObj>
          <w:docPartGallery w:val="Cover Pages"/>
          <w:docPartUnique/>
        </w:docPartObj>
      </w:sdtPr>
      <w:sdtContent>
        <w:p w14:paraId="5328F6E0" w14:textId="0D51DA79" w:rsidR="00307EE1" w:rsidRDefault="00307EE1">
          <w:r>
            <w:rPr>
              <w:noProof/>
            </w:rPr>
            <mc:AlternateContent>
              <mc:Choice Requires="wpg">
                <w:drawing>
                  <wp:anchor distT="0" distB="0" distL="114300" distR="114300" simplePos="0" relativeHeight="251659264" behindDoc="1" locked="0" layoutInCell="1" allowOverlap="1" wp14:anchorId="6593BF52" wp14:editId="4AF1101E">
                    <wp:simplePos x="0" y="0"/>
                    <wp:positionH relativeFrom="page">
                      <wp:posOffset>-68580</wp:posOffset>
                    </wp:positionH>
                    <wp:positionV relativeFrom="page">
                      <wp:posOffset>0</wp:posOffset>
                    </wp:positionV>
                    <wp:extent cx="7627620" cy="10888980"/>
                    <wp:effectExtent l="0" t="0" r="0" b="7620"/>
                    <wp:wrapNone/>
                    <wp:docPr id="48" name="Group 64"/>
                    <wp:cNvGraphicFramePr/>
                    <a:graphic xmlns:a="http://schemas.openxmlformats.org/drawingml/2006/main">
                      <a:graphicData uri="http://schemas.microsoft.com/office/word/2010/wordprocessingGroup">
                        <wpg:wgp>
                          <wpg:cNvGrpSpPr/>
                          <wpg:grpSpPr>
                            <a:xfrm>
                              <a:off x="0" y="0"/>
                              <a:ext cx="7627620" cy="1088898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B204537" w14:textId="77777777" w:rsidR="00307EE1" w:rsidRDefault="00307EE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1D3C095" w14:textId="4F19757C" w:rsidR="00307EE1" w:rsidRDefault="00307EE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implement as a group and demonstrate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38FCFA0" w14:textId="3FF6B6FD" w:rsidR="00307EE1" w:rsidRDefault="00307EE1">
                                      <w:pPr>
                                        <w:pStyle w:val="NoSpacing"/>
                                        <w:spacing w:before="120"/>
                                        <w:rPr>
                                          <w:color w:val="156082" w:themeColor="accent1"/>
                                          <w:sz w:val="36"/>
                                          <w:szCs w:val="36"/>
                                        </w:rPr>
                                      </w:pPr>
                                      <w:r>
                                        <w:rPr>
                                          <w:color w:val="156082" w:themeColor="accent1"/>
                                          <w:sz w:val="36"/>
                                          <w:szCs w:val="36"/>
                                        </w:rPr>
                                        <w:t xml:space="preserve">Personal Reflection – Ben Jones (2405039)                                                           Network Programmability (ACCB5029)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593BF52" id="Group 64" o:spid="_x0000_s1026" style="position:absolute;margin-left:-5.4pt;margin-top:0;width:600.6pt;height:857.4pt;z-index:-251657216;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B204537" w14:textId="77777777" w:rsidR="00307EE1" w:rsidRDefault="00307EE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1D3C095" w14:textId="4F19757C" w:rsidR="00307EE1" w:rsidRDefault="00307EE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implement as a group and demonstrate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38FCFA0" w14:textId="3FF6B6FD" w:rsidR="00307EE1" w:rsidRDefault="00307EE1">
                                <w:pPr>
                                  <w:pStyle w:val="NoSpacing"/>
                                  <w:spacing w:before="120"/>
                                  <w:rPr>
                                    <w:color w:val="156082" w:themeColor="accent1"/>
                                    <w:sz w:val="36"/>
                                    <w:szCs w:val="36"/>
                                  </w:rPr>
                                </w:pPr>
                                <w:r>
                                  <w:rPr>
                                    <w:color w:val="156082" w:themeColor="accent1"/>
                                    <w:sz w:val="36"/>
                                    <w:szCs w:val="36"/>
                                  </w:rPr>
                                  <w:t xml:space="preserve">Personal Reflection – Ben Jones (2405039)                                                           Network Programmability (ACCB5029)          </w:t>
                                </w:r>
                              </w:p>
                            </w:sdtContent>
                          </w:sdt>
                        </w:txbxContent>
                      </v:textbox>
                    </v:shape>
                    <w10:wrap anchorx="page" anchory="page"/>
                  </v:group>
                </w:pict>
              </mc:Fallback>
            </mc:AlternateContent>
          </w:r>
        </w:p>
        <w:p w14:paraId="76CD847C" w14:textId="036488C4" w:rsidR="00307EE1" w:rsidRDefault="00307EE1">
          <w:r>
            <w:br w:type="page"/>
          </w:r>
        </w:p>
      </w:sdtContent>
    </w:sdt>
    <w:p w14:paraId="09C79F9B" w14:textId="0B5B8D81" w:rsidR="00F92798" w:rsidRDefault="00307EE1">
      <w:pPr>
        <w:rPr>
          <w:b/>
          <w:bCs/>
          <w:sz w:val="28"/>
          <w:szCs w:val="28"/>
          <w:u w:val="single"/>
        </w:rPr>
      </w:pPr>
      <w:r w:rsidRPr="00307EE1">
        <w:rPr>
          <w:b/>
          <w:bCs/>
          <w:sz w:val="28"/>
          <w:szCs w:val="28"/>
          <w:u w:val="single"/>
        </w:rPr>
        <w:lastRenderedPageBreak/>
        <w:t xml:space="preserve">Personal Reflection </w:t>
      </w:r>
    </w:p>
    <w:p w14:paraId="6B467F84" w14:textId="77777777" w:rsidR="00307EE1" w:rsidRDefault="00307EE1">
      <w:pPr>
        <w:rPr>
          <w:b/>
          <w:bCs/>
          <w:sz w:val="28"/>
          <w:szCs w:val="28"/>
          <w:u w:val="single"/>
        </w:rPr>
      </w:pPr>
    </w:p>
    <w:p w14:paraId="5ACDEF05" w14:textId="224B80DF" w:rsidR="00307EE1" w:rsidRDefault="00307EE1">
      <w:pPr>
        <w:rPr>
          <w:sz w:val="24"/>
          <w:szCs w:val="24"/>
        </w:rPr>
      </w:pPr>
      <w:r>
        <w:rPr>
          <w:sz w:val="24"/>
          <w:szCs w:val="24"/>
        </w:rPr>
        <w:t xml:space="preserve">My first responsibility in this project was to decide with Hasan what we will use to collaborate resources, effectively communicate, as well as creating clear objectives for us to achieve. We both quickly decided that the GitHub desktop was a clear, efficient choice for our repository to allow us to efficiently pull/push </w:t>
      </w:r>
      <w:r w:rsidR="00963E99">
        <w:rPr>
          <w:sz w:val="24"/>
          <w:szCs w:val="24"/>
        </w:rPr>
        <w:t xml:space="preserve">assets. Furthermore, Microsoft Teams became our main form of communication as well as meeting up in person. After deciding on those factors, I began planning and creating a Gantt chart. This Gantt chart was the blueprint for our project as it allowed us to effectively see what tasks needed to be completed as well as how much time should be allocated to them. The Gantt chart stemmed from our initial brainstorming which we put into a word document and helped me create a productive Gantt chart. I then furthered the planning </w:t>
      </w:r>
      <w:r w:rsidR="003D4DE3">
        <w:rPr>
          <w:sz w:val="24"/>
          <w:szCs w:val="24"/>
        </w:rPr>
        <w:t>of the project</w:t>
      </w:r>
      <w:r w:rsidR="00963E99">
        <w:rPr>
          <w:sz w:val="24"/>
          <w:szCs w:val="24"/>
        </w:rPr>
        <w:t xml:space="preserve"> by designing a very simple network topology which consisted of 2 PC’s connected via one router</w:t>
      </w:r>
      <w:r w:rsidR="00501879">
        <w:rPr>
          <w:sz w:val="24"/>
          <w:szCs w:val="24"/>
        </w:rPr>
        <w:t>, which we later set up in the lab.</w:t>
      </w:r>
    </w:p>
    <w:p w14:paraId="038574C0" w14:textId="77777777" w:rsidR="00501879" w:rsidRDefault="00383AB8">
      <w:pPr>
        <w:rPr>
          <w:sz w:val="24"/>
          <w:szCs w:val="24"/>
        </w:rPr>
      </w:pPr>
      <w:r>
        <w:rPr>
          <w:sz w:val="24"/>
          <w:szCs w:val="24"/>
        </w:rPr>
        <w:t xml:space="preserve">After planning, we created the major components of the system. Following this, we met up at the lab to test our systems and scripts to ensure they were working effectively and iron out any unknown issues. Whilst carrying this out, we discovered that there were issues with SSH and that the system thought that we were trying to carry out a man-in-the-middle attack. This was resolved after some time troubleshooting </w:t>
      </w:r>
      <w:r w:rsidR="004D1989">
        <w:rPr>
          <w:sz w:val="24"/>
          <w:szCs w:val="24"/>
        </w:rPr>
        <w:t xml:space="preserve">and fixing our SSH configurations. </w:t>
      </w:r>
    </w:p>
    <w:p w14:paraId="46B9E180" w14:textId="77777777" w:rsidR="004D1989" w:rsidRDefault="004D1989">
      <w:pPr>
        <w:rPr>
          <w:sz w:val="24"/>
          <w:szCs w:val="24"/>
        </w:rPr>
      </w:pPr>
      <w:r>
        <w:rPr>
          <w:sz w:val="24"/>
          <w:szCs w:val="24"/>
        </w:rPr>
        <w:t>A key point for me to mention is my work on the CI/CD implementation. Personally, I could have done a lot better with this. This is because I didn’t allocate any time to test it after implementing it, meaning that I couldn’t be sure if it was working effectively or not. Additionally, allocating more time to this may have resulted in me being able to implement more complex adaptations of CI/CD instead of the very basic implementation.</w:t>
      </w:r>
    </w:p>
    <w:p w14:paraId="18D0BCC6" w14:textId="45519B5A" w:rsidR="00501879" w:rsidRDefault="00B62049">
      <w:pPr>
        <w:rPr>
          <w:sz w:val="24"/>
          <w:szCs w:val="24"/>
        </w:rPr>
      </w:pPr>
      <w:r>
        <w:rPr>
          <w:sz w:val="24"/>
          <w:szCs w:val="24"/>
        </w:rPr>
        <w:t>A</w:t>
      </w:r>
      <w:r w:rsidR="00501879">
        <w:rPr>
          <w:sz w:val="24"/>
          <w:szCs w:val="24"/>
        </w:rPr>
        <w:t>part from the minor issues with testing</w:t>
      </w:r>
      <w:r>
        <w:rPr>
          <w:sz w:val="24"/>
          <w:szCs w:val="24"/>
        </w:rPr>
        <w:t xml:space="preserve"> and CI/CD</w:t>
      </w:r>
      <w:r w:rsidR="00501879">
        <w:rPr>
          <w:sz w:val="24"/>
          <w:szCs w:val="24"/>
        </w:rPr>
        <w:t xml:space="preserve">, the project went very smoothly and according to plan. We didn’t face any conflicts or major issues as I feel we had a clear structure set out from the beginning to help guide us.  </w:t>
      </w:r>
    </w:p>
    <w:p w14:paraId="55190437" w14:textId="6B3583D3" w:rsidR="004D1989" w:rsidRPr="00307EE1" w:rsidRDefault="004D1989">
      <w:pPr>
        <w:rPr>
          <w:sz w:val="24"/>
          <w:szCs w:val="24"/>
        </w:rPr>
      </w:pPr>
      <w:r>
        <w:rPr>
          <w:sz w:val="24"/>
          <w:szCs w:val="24"/>
        </w:rPr>
        <w:t>In the future, I will definitely ensure that no aspect of the project is overlooked and that all areas are carefully considered</w:t>
      </w:r>
      <w:r w:rsidR="00501879">
        <w:rPr>
          <w:sz w:val="24"/>
          <w:szCs w:val="24"/>
        </w:rPr>
        <w:t>, in this case, the testing of CI/CD</w:t>
      </w:r>
      <w:r>
        <w:rPr>
          <w:sz w:val="24"/>
          <w:szCs w:val="24"/>
        </w:rPr>
        <w:t>. This would eliminate any future dilemmas that stem from a lack of attention. Furthermore, I have also learnt that meeting up face to face is a more preferable form of communication. This is because I found that we were able to be more efficient with tasks and share our thoughts more accurately</w:t>
      </w:r>
      <w:r w:rsidR="00501879">
        <w:rPr>
          <w:sz w:val="24"/>
          <w:szCs w:val="24"/>
        </w:rPr>
        <w:t xml:space="preserve"> resulting in advantageous collaboration and outcomes</w:t>
      </w:r>
      <w:r>
        <w:rPr>
          <w:sz w:val="24"/>
          <w:szCs w:val="24"/>
        </w:rPr>
        <w:t xml:space="preserve">. However, Microsoft Teams is still a viable way to communicate effectively. </w:t>
      </w:r>
      <w:r w:rsidR="00501879">
        <w:rPr>
          <w:sz w:val="24"/>
          <w:szCs w:val="24"/>
        </w:rPr>
        <w:t xml:space="preserve">Overall, I enjoyed working on this project as I haven’t worked with Ansible/batch scripts much in the past meaning that I can take some valuable knowledge away from this. </w:t>
      </w:r>
    </w:p>
    <w:sectPr w:rsidR="004D1989" w:rsidRPr="00307EE1" w:rsidSect="00307E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EE1"/>
    <w:rsid w:val="00307EE1"/>
    <w:rsid w:val="00383AB8"/>
    <w:rsid w:val="003D4DE3"/>
    <w:rsid w:val="004D1989"/>
    <w:rsid w:val="00501879"/>
    <w:rsid w:val="00963E99"/>
    <w:rsid w:val="00B510A5"/>
    <w:rsid w:val="00B62049"/>
    <w:rsid w:val="00CD62A1"/>
    <w:rsid w:val="00EE5C9B"/>
    <w:rsid w:val="00F3247C"/>
    <w:rsid w:val="00F92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D624E"/>
  <w15:chartTrackingRefBased/>
  <w15:docId w15:val="{232DAD84-07B0-44DF-9843-A81F5ECF3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E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7E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7E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7E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7E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7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7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7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7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7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7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EE1"/>
    <w:rPr>
      <w:rFonts w:eastAsiaTheme="majorEastAsia" w:cstheme="majorBidi"/>
      <w:color w:val="272727" w:themeColor="text1" w:themeTint="D8"/>
    </w:rPr>
  </w:style>
  <w:style w:type="paragraph" w:styleId="Title">
    <w:name w:val="Title"/>
    <w:basedOn w:val="Normal"/>
    <w:next w:val="Normal"/>
    <w:link w:val="TitleChar"/>
    <w:uiPriority w:val="10"/>
    <w:qFormat/>
    <w:rsid w:val="00307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EE1"/>
    <w:pPr>
      <w:spacing w:before="160"/>
      <w:jc w:val="center"/>
    </w:pPr>
    <w:rPr>
      <w:i/>
      <w:iCs/>
      <w:color w:val="404040" w:themeColor="text1" w:themeTint="BF"/>
    </w:rPr>
  </w:style>
  <w:style w:type="character" w:customStyle="1" w:styleId="QuoteChar">
    <w:name w:val="Quote Char"/>
    <w:basedOn w:val="DefaultParagraphFont"/>
    <w:link w:val="Quote"/>
    <w:uiPriority w:val="29"/>
    <w:rsid w:val="00307EE1"/>
    <w:rPr>
      <w:i/>
      <w:iCs/>
      <w:color w:val="404040" w:themeColor="text1" w:themeTint="BF"/>
    </w:rPr>
  </w:style>
  <w:style w:type="paragraph" w:styleId="ListParagraph">
    <w:name w:val="List Paragraph"/>
    <w:basedOn w:val="Normal"/>
    <w:uiPriority w:val="34"/>
    <w:qFormat/>
    <w:rsid w:val="00307EE1"/>
    <w:pPr>
      <w:ind w:left="720"/>
      <w:contextualSpacing/>
    </w:pPr>
  </w:style>
  <w:style w:type="character" w:styleId="IntenseEmphasis">
    <w:name w:val="Intense Emphasis"/>
    <w:basedOn w:val="DefaultParagraphFont"/>
    <w:uiPriority w:val="21"/>
    <w:qFormat/>
    <w:rsid w:val="00307EE1"/>
    <w:rPr>
      <w:i/>
      <w:iCs/>
      <w:color w:val="0F4761" w:themeColor="accent1" w:themeShade="BF"/>
    </w:rPr>
  </w:style>
  <w:style w:type="paragraph" w:styleId="IntenseQuote">
    <w:name w:val="Intense Quote"/>
    <w:basedOn w:val="Normal"/>
    <w:next w:val="Normal"/>
    <w:link w:val="IntenseQuoteChar"/>
    <w:uiPriority w:val="30"/>
    <w:qFormat/>
    <w:rsid w:val="00307E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7EE1"/>
    <w:rPr>
      <w:i/>
      <w:iCs/>
      <w:color w:val="0F4761" w:themeColor="accent1" w:themeShade="BF"/>
    </w:rPr>
  </w:style>
  <w:style w:type="character" w:styleId="IntenseReference">
    <w:name w:val="Intense Reference"/>
    <w:basedOn w:val="DefaultParagraphFont"/>
    <w:uiPriority w:val="32"/>
    <w:qFormat/>
    <w:rsid w:val="00307EE1"/>
    <w:rPr>
      <w:b/>
      <w:bCs/>
      <w:smallCaps/>
      <w:color w:val="0F4761" w:themeColor="accent1" w:themeShade="BF"/>
      <w:spacing w:val="5"/>
    </w:rPr>
  </w:style>
  <w:style w:type="paragraph" w:styleId="NoSpacing">
    <w:name w:val="No Spacing"/>
    <w:link w:val="NoSpacingChar"/>
    <w:uiPriority w:val="1"/>
    <w:qFormat/>
    <w:rsid w:val="00307E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07EE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6edefa8f40344e2d8b6acf0c48814f6f">
  <xsd:schema xmlns:xsd="http://www.w3.org/2001/XMLSchema" xmlns:xs="http://www.w3.org/2001/XMLSchema" xmlns:p="http://schemas.microsoft.com/office/2006/metadata/properties" xmlns:ns3="0085e1a2-9cbf-4b92-866b-21f3c89040b6" targetNamespace="http://schemas.microsoft.com/office/2006/metadata/properties" ma:root="true" ma:fieldsID="7b31963e1bc1530c5fdd208e15bc1d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AA9D574-D88C-40F0-BAB6-22F77A2041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8736E5-16FA-4FCD-AFB6-A253E5207E25}">
  <ds:schemaRefs>
    <ds:schemaRef ds:uri="http://schemas.microsoft.com/sharepoint/v3/contenttype/forms"/>
  </ds:schemaRefs>
</ds:datastoreItem>
</file>

<file path=customXml/itemProps3.xml><?xml version="1.0" encoding="utf-8"?>
<ds:datastoreItem xmlns:ds="http://schemas.openxmlformats.org/officeDocument/2006/customXml" ds:itemID="{ACEE30A5-C459-449D-8A60-07C8BF6484D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433</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 as a group and demonstrate</dc:title>
  <dc:subject>Personal Reflection – Ben Jones (2405039)                                                           Network Programmability (ACCB5029)</dc:subject>
  <dc:creator>Ben Jones</dc:creator>
  <cp:keywords/>
  <dc:description/>
  <cp:lastModifiedBy>Ben Jones</cp:lastModifiedBy>
  <cp:revision>2</cp:revision>
  <dcterms:created xsi:type="dcterms:W3CDTF">2026-01-21T13:54:00Z</dcterms:created>
  <dcterms:modified xsi:type="dcterms:W3CDTF">2026-01-21T13:54:00Z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