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CD3F68" w14:textId="60400940" w:rsidR="00F457BE" w:rsidRPr="00882F91" w:rsidRDefault="000427AD" w:rsidP="000427AD">
      <w:pPr>
        <w:jc w:val="center"/>
        <w:rPr>
          <w:rFonts w:cstheme="minorHAnsi"/>
          <w:sz w:val="36"/>
          <w:szCs w:val="36"/>
          <w:u w:val="single"/>
        </w:rPr>
      </w:pPr>
      <w:bookmarkStart w:id="0" w:name="_GoBack"/>
      <w:r w:rsidRPr="00882F91">
        <w:rPr>
          <w:rFonts w:cstheme="minorHAnsi"/>
          <w:sz w:val="36"/>
          <w:szCs w:val="36"/>
          <w:u w:val="single"/>
        </w:rPr>
        <w:t>Exam 1 resit</w:t>
      </w:r>
    </w:p>
    <w:bookmarkEnd w:id="0"/>
    <w:p w14:paraId="13AFD1E4" w14:textId="5B13D20C" w:rsidR="000427AD" w:rsidRPr="00882F91" w:rsidRDefault="000427AD" w:rsidP="000427AD">
      <w:pPr>
        <w:jc w:val="center"/>
        <w:rPr>
          <w:rFonts w:cstheme="minorHAnsi"/>
          <w:sz w:val="36"/>
          <w:szCs w:val="36"/>
          <w:u w:val="single"/>
        </w:rPr>
      </w:pPr>
    </w:p>
    <w:p w14:paraId="226DF55F" w14:textId="37F1B207" w:rsidR="000427AD" w:rsidRPr="00882F91" w:rsidRDefault="00FA0475" w:rsidP="00FA0475">
      <w:pPr>
        <w:rPr>
          <w:rFonts w:cstheme="minorHAnsi"/>
          <w:sz w:val="36"/>
          <w:szCs w:val="36"/>
        </w:rPr>
      </w:pPr>
      <w:r w:rsidRPr="00882F91">
        <w:rPr>
          <w:rFonts w:cstheme="minorHAnsi"/>
          <w:sz w:val="36"/>
          <w:szCs w:val="36"/>
        </w:rPr>
        <w:t>1</w:t>
      </w:r>
      <w:r w:rsidR="0018277F" w:rsidRPr="00882F91">
        <w:rPr>
          <w:rFonts w:cstheme="minorHAnsi"/>
          <w:sz w:val="36"/>
          <w:szCs w:val="36"/>
        </w:rPr>
        <w:t>. The 3 details that should be recorded are who was involved</w:t>
      </w:r>
      <w:r w:rsidR="00705B9E" w:rsidRPr="00882F91">
        <w:rPr>
          <w:rFonts w:cstheme="minorHAnsi"/>
          <w:sz w:val="36"/>
          <w:szCs w:val="36"/>
        </w:rPr>
        <w:t xml:space="preserve"> so witness names, suspect names and victim names</w:t>
      </w:r>
      <w:r w:rsidR="0018277F" w:rsidRPr="00882F91">
        <w:rPr>
          <w:rFonts w:cstheme="minorHAnsi"/>
          <w:sz w:val="36"/>
          <w:szCs w:val="36"/>
        </w:rPr>
        <w:t xml:space="preserve">, where it happened </w:t>
      </w:r>
      <w:r w:rsidR="00705B9E" w:rsidRPr="00882F91">
        <w:rPr>
          <w:rFonts w:cstheme="minorHAnsi"/>
          <w:sz w:val="36"/>
          <w:szCs w:val="36"/>
        </w:rPr>
        <w:t xml:space="preserve">so the location or locations of the incidents </w:t>
      </w:r>
      <w:r w:rsidR="0018277F" w:rsidRPr="00882F91">
        <w:rPr>
          <w:rFonts w:cstheme="minorHAnsi"/>
          <w:sz w:val="36"/>
          <w:szCs w:val="36"/>
        </w:rPr>
        <w:t>and which officers attended the scene</w:t>
      </w:r>
      <w:r w:rsidR="00705B9E" w:rsidRPr="00882F91">
        <w:rPr>
          <w:rFonts w:cstheme="minorHAnsi"/>
          <w:sz w:val="36"/>
          <w:szCs w:val="36"/>
        </w:rPr>
        <w:t xml:space="preserve"> so the name, collar number and station of the officer</w:t>
      </w:r>
      <w:r w:rsidR="0018277F" w:rsidRPr="00882F91">
        <w:rPr>
          <w:rFonts w:cstheme="minorHAnsi"/>
          <w:sz w:val="36"/>
          <w:szCs w:val="36"/>
        </w:rPr>
        <w:t xml:space="preserve">. </w:t>
      </w:r>
    </w:p>
    <w:p w14:paraId="2D7E2CAA" w14:textId="19188F53" w:rsidR="00705B9E" w:rsidRPr="00882F91" w:rsidRDefault="00FA0475" w:rsidP="00FA0475">
      <w:pPr>
        <w:rPr>
          <w:rFonts w:cstheme="minorHAnsi"/>
          <w:sz w:val="36"/>
          <w:szCs w:val="36"/>
        </w:rPr>
      </w:pPr>
      <w:r w:rsidRPr="00882F91">
        <w:rPr>
          <w:rFonts w:cstheme="minorHAnsi"/>
          <w:sz w:val="36"/>
          <w:szCs w:val="36"/>
        </w:rPr>
        <w:t xml:space="preserve">2. When working as an officer the 9 principles are </w:t>
      </w:r>
      <w:r w:rsidR="00705B9E" w:rsidRPr="00882F91">
        <w:rPr>
          <w:rFonts w:cstheme="minorHAnsi"/>
          <w:sz w:val="36"/>
          <w:szCs w:val="36"/>
        </w:rPr>
        <w:t xml:space="preserve">prevent crime and disorder, perform duties which the public approve to, have the public willing to obey the law, better level of cooperation from the public so less use of physical force, demonstrating impartiality to the law, use physical force to secure order, maintain a good relationship with the public, use no more than the reasonable force and police efficiency   </w:t>
      </w:r>
    </w:p>
    <w:p w14:paraId="3A6CAAFE" w14:textId="41C13E41" w:rsidR="00FA0475" w:rsidRPr="00882F91" w:rsidRDefault="00705B9E" w:rsidP="00FA0475">
      <w:pPr>
        <w:rPr>
          <w:rFonts w:cstheme="minorHAnsi"/>
          <w:sz w:val="36"/>
          <w:szCs w:val="36"/>
        </w:rPr>
      </w:pPr>
      <w:r w:rsidRPr="00882F91">
        <w:rPr>
          <w:rFonts w:cstheme="minorHAnsi"/>
          <w:sz w:val="36"/>
          <w:szCs w:val="36"/>
        </w:rPr>
        <w:t xml:space="preserve"> </w:t>
      </w:r>
      <w:r w:rsidR="00FA0475" w:rsidRPr="00882F91">
        <w:rPr>
          <w:rFonts w:cstheme="minorHAnsi"/>
          <w:sz w:val="36"/>
          <w:szCs w:val="36"/>
        </w:rPr>
        <w:t xml:space="preserve">3. Section 3 of the criminal law act 1967 allows anyone to use reasonable force when making an arrest or assisting in making a lawful arrest or preventing a crime from being committed. </w:t>
      </w:r>
    </w:p>
    <w:p w14:paraId="6258FC5C" w14:textId="1BF792CD" w:rsidR="0018277F" w:rsidRPr="00882F91" w:rsidRDefault="00FA0475" w:rsidP="00FA0475">
      <w:pPr>
        <w:rPr>
          <w:rFonts w:cstheme="minorHAnsi"/>
          <w:sz w:val="36"/>
          <w:szCs w:val="36"/>
        </w:rPr>
      </w:pPr>
      <w:r w:rsidRPr="00882F91">
        <w:rPr>
          <w:rFonts w:cstheme="minorHAnsi"/>
          <w:sz w:val="36"/>
          <w:szCs w:val="36"/>
        </w:rPr>
        <w:t xml:space="preserve">4. The necessity to arrest should be given after the caution has been said to the </w:t>
      </w:r>
      <w:r w:rsidR="0018277F" w:rsidRPr="00882F91">
        <w:rPr>
          <w:rFonts w:cstheme="minorHAnsi"/>
          <w:sz w:val="36"/>
          <w:szCs w:val="36"/>
        </w:rPr>
        <w:t xml:space="preserve">suspect, this is so they know the necessity for their arrest, there are many different necessities for arresting someone. For example, if they do not give their name and address, we can arrest them for that, prompt and effective investigation, prevent further loss or damage, prevent disappearance, prevent loss of evidence. </w:t>
      </w:r>
    </w:p>
    <w:p w14:paraId="1B070ADC" w14:textId="77777777" w:rsidR="00A81CBF" w:rsidRPr="00882F91" w:rsidRDefault="00A81CBF" w:rsidP="00FA0475">
      <w:pPr>
        <w:rPr>
          <w:rFonts w:cstheme="minorHAnsi"/>
          <w:sz w:val="36"/>
          <w:szCs w:val="36"/>
        </w:rPr>
      </w:pPr>
    </w:p>
    <w:p w14:paraId="03C78B88" w14:textId="4646891D" w:rsidR="0018277F" w:rsidRPr="00882F91" w:rsidRDefault="0018277F" w:rsidP="00FA0475">
      <w:pPr>
        <w:rPr>
          <w:rFonts w:cstheme="minorHAnsi"/>
          <w:sz w:val="36"/>
          <w:szCs w:val="36"/>
        </w:rPr>
      </w:pPr>
      <w:r w:rsidRPr="00882F91">
        <w:rPr>
          <w:rFonts w:cstheme="minorHAnsi"/>
          <w:sz w:val="36"/>
          <w:szCs w:val="36"/>
        </w:rPr>
        <w:lastRenderedPageBreak/>
        <w:t>5. Section 24(1) is the powers of arrest and this allows an officer to arrest without warrant anyone that has committed an offence or that the officer has reasonable grounds to suspect they have committed an offence</w:t>
      </w:r>
    </w:p>
    <w:p w14:paraId="167732B4" w14:textId="3C37731D" w:rsidR="0018277F" w:rsidRPr="00882F91" w:rsidRDefault="0018277F" w:rsidP="00FA0475">
      <w:pPr>
        <w:rPr>
          <w:rFonts w:cstheme="minorHAnsi"/>
          <w:sz w:val="36"/>
          <w:szCs w:val="36"/>
        </w:rPr>
      </w:pPr>
      <w:r w:rsidRPr="00882F91">
        <w:rPr>
          <w:rFonts w:cstheme="minorHAnsi"/>
          <w:sz w:val="36"/>
          <w:szCs w:val="36"/>
        </w:rPr>
        <w:t xml:space="preserve">6. </w:t>
      </w:r>
      <w:r w:rsidR="00882F91">
        <w:rPr>
          <w:rFonts w:cstheme="minorHAnsi"/>
          <w:sz w:val="36"/>
          <w:szCs w:val="36"/>
        </w:rPr>
        <w:t xml:space="preserve">A person is guilty of </w:t>
      </w:r>
      <w:r w:rsidRPr="00882F91">
        <w:rPr>
          <w:rFonts w:cstheme="minorHAnsi"/>
          <w:sz w:val="36"/>
          <w:szCs w:val="36"/>
        </w:rPr>
        <w:t>Taking a conveyance without consent</w:t>
      </w:r>
      <w:r w:rsidR="00882F91">
        <w:rPr>
          <w:rFonts w:cstheme="minorHAnsi"/>
          <w:sz w:val="36"/>
          <w:szCs w:val="36"/>
        </w:rPr>
        <w:t xml:space="preserve"> when he/she</w:t>
      </w:r>
      <w:r w:rsidRPr="00882F91">
        <w:rPr>
          <w:rFonts w:cstheme="minorHAnsi"/>
          <w:sz w:val="36"/>
          <w:szCs w:val="36"/>
        </w:rPr>
        <w:t xml:space="preserve"> dishonestly has taken property owning to someone without their consent. This means they have taken property without the consent of the owner or has legal reason to also take it. </w:t>
      </w:r>
      <w:r w:rsidR="00705B9E" w:rsidRPr="00882F91">
        <w:rPr>
          <w:rFonts w:cstheme="minorHAnsi"/>
          <w:sz w:val="36"/>
          <w:szCs w:val="36"/>
        </w:rPr>
        <w:t xml:space="preserve">It is also </w:t>
      </w:r>
      <w:r w:rsidR="001A7BFD" w:rsidRPr="00882F91">
        <w:rPr>
          <w:rFonts w:cstheme="minorHAnsi"/>
          <w:sz w:val="36"/>
          <w:szCs w:val="36"/>
        </w:rPr>
        <w:t>known</w:t>
      </w:r>
      <w:r w:rsidR="00705B9E" w:rsidRPr="00882F91">
        <w:rPr>
          <w:rFonts w:cstheme="minorHAnsi"/>
          <w:sz w:val="36"/>
          <w:szCs w:val="36"/>
        </w:rPr>
        <w:t xml:space="preserve"> as T.W.O.C.</w:t>
      </w:r>
      <w:r w:rsidR="00882F91">
        <w:rPr>
          <w:rFonts w:cstheme="minorHAnsi"/>
          <w:sz w:val="36"/>
          <w:szCs w:val="36"/>
        </w:rPr>
        <w:t xml:space="preserve"> taking without owners consent. </w:t>
      </w:r>
    </w:p>
    <w:p w14:paraId="55E4D5A8" w14:textId="0C291F55" w:rsidR="0018277F" w:rsidRPr="00882F91" w:rsidRDefault="0018277F" w:rsidP="00FA0475">
      <w:pPr>
        <w:rPr>
          <w:rFonts w:cstheme="minorHAnsi"/>
          <w:sz w:val="36"/>
          <w:szCs w:val="36"/>
        </w:rPr>
      </w:pPr>
      <w:r w:rsidRPr="00882F91">
        <w:rPr>
          <w:rFonts w:cstheme="minorHAnsi"/>
          <w:sz w:val="36"/>
          <w:szCs w:val="36"/>
        </w:rPr>
        <w:t xml:space="preserve">7. </w:t>
      </w:r>
      <w:r w:rsidR="001A7BFD" w:rsidRPr="00882F91">
        <w:rPr>
          <w:rFonts w:cstheme="minorHAnsi"/>
          <w:sz w:val="36"/>
          <w:szCs w:val="36"/>
        </w:rPr>
        <w:t>A person is guilty of committing the offence of robbery when he or she takes property unlawfully from a place or person by threating the use or force or using force either before or during the offence being committed.</w:t>
      </w:r>
    </w:p>
    <w:p w14:paraId="0EC33279" w14:textId="77777777" w:rsidR="001A7BFD" w:rsidRPr="00882F91" w:rsidRDefault="006F10D7" w:rsidP="001A7BFD">
      <w:pPr>
        <w:rPr>
          <w:rFonts w:cstheme="minorHAnsi"/>
          <w:sz w:val="36"/>
          <w:szCs w:val="36"/>
        </w:rPr>
      </w:pPr>
      <w:r w:rsidRPr="00882F91">
        <w:rPr>
          <w:rFonts w:cstheme="minorHAnsi"/>
          <w:sz w:val="36"/>
          <w:szCs w:val="36"/>
        </w:rPr>
        <w:t>8</w:t>
      </w:r>
      <w:r w:rsidR="001A7BFD" w:rsidRPr="00882F91">
        <w:rPr>
          <w:rFonts w:cstheme="minorHAnsi"/>
          <w:sz w:val="36"/>
          <w:szCs w:val="36"/>
        </w:rPr>
        <w:t xml:space="preserve">. </w:t>
      </w:r>
      <w:r w:rsidR="001A7BFD" w:rsidRPr="00882F91">
        <w:rPr>
          <w:rFonts w:cstheme="minorHAnsi"/>
          <w:sz w:val="36"/>
          <w:szCs w:val="36"/>
        </w:rPr>
        <w:t xml:space="preserve">Section 17 of PACE allows the officer to enter private property if they know or have reasonable grounds to suspect that the person on the private property has committed a triable either way offence. </w:t>
      </w:r>
    </w:p>
    <w:p w14:paraId="07095C8E" w14:textId="466205EF" w:rsidR="006F10D7" w:rsidRPr="00882F91" w:rsidRDefault="006F10D7" w:rsidP="00FA0475">
      <w:pPr>
        <w:rPr>
          <w:rFonts w:cstheme="minorHAnsi"/>
          <w:sz w:val="36"/>
          <w:szCs w:val="36"/>
        </w:rPr>
      </w:pPr>
      <w:r w:rsidRPr="00882F91">
        <w:rPr>
          <w:rFonts w:cstheme="minorHAnsi"/>
          <w:sz w:val="36"/>
          <w:szCs w:val="36"/>
        </w:rPr>
        <w:t xml:space="preserve">9. Section 32 of PACE is the power to enter and search a </w:t>
      </w:r>
      <w:r w:rsidR="001A7BFD" w:rsidRPr="00882F91">
        <w:rPr>
          <w:rFonts w:cstheme="minorHAnsi"/>
          <w:sz w:val="36"/>
          <w:szCs w:val="36"/>
        </w:rPr>
        <w:t>premise</w:t>
      </w:r>
      <w:r w:rsidRPr="00882F91">
        <w:rPr>
          <w:rFonts w:cstheme="minorHAnsi"/>
          <w:sz w:val="36"/>
          <w:szCs w:val="36"/>
        </w:rPr>
        <w:t xml:space="preserve">, if a person has been arrested for an indictable offence, in which the suspect was arrested or immediately arrested at for evidence relating to the offence. </w:t>
      </w:r>
    </w:p>
    <w:p w14:paraId="0A3639D5" w14:textId="77777777" w:rsidR="00C6300E" w:rsidRPr="00882F91" w:rsidRDefault="006F10D7" w:rsidP="00FA0475">
      <w:pPr>
        <w:rPr>
          <w:rFonts w:cstheme="minorHAnsi"/>
          <w:sz w:val="36"/>
          <w:szCs w:val="36"/>
        </w:rPr>
      </w:pPr>
      <w:r w:rsidRPr="00882F91">
        <w:rPr>
          <w:rFonts w:cstheme="minorHAnsi"/>
          <w:sz w:val="36"/>
          <w:szCs w:val="36"/>
        </w:rPr>
        <w:t xml:space="preserve">10. The 6 components of the NDM are code of ethics, gather information and intelligence, assess the threats and risks and develop a working strategy, consider powers and policies, identify options and contingencies </w:t>
      </w:r>
      <w:r w:rsidR="00C6300E" w:rsidRPr="00882F91">
        <w:rPr>
          <w:rFonts w:cstheme="minorHAnsi"/>
          <w:sz w:val="36"/>
          <w:szCs w:val="36"/>
        </w:rPr>
        <w:t xml:space="preserve">and take action and review what happened. </w:t>
      </w:r>
    </w:p>
    <w:p w14:paraId="2CAB7A39" w14:textId="6F79D414" w:rsidR="006F10D7" w:rsidRPr="00882F91" w:rsidRDefault="00C6300E" w:rsidP="00FA0475">
      <w:pPr>
        <w:rPr>
          <w:rFonts w:cstheme="minorHAnsi"/>
          <w:sz w:val="36"/>
          <w:szCs w:val="36"/>
        </w:rPr>
      </w:pPr>
      <w:r w:rsidRPr="00882F91">
        <w:rPr>
          <w:rFonts w:cstheme="minorHAnsi"/>
          <w:sz w:val="36"/>
          <w:szCs w:val="36"/>
        </w:rPr>
        <w:lastRenderedPageBreak/>
        <w:t xml:space="preserve">11.  A threat assessment is an assessment carried out by an officer before or when they get to an incident. It is so they know what to expect when they arrive so they can solve it in the best way possible. The questions they should ask are, who is involved, how many people are involved, if they know the person any warning markers or previous convictions, is back up available if needed. </w:t>
      </w:r>
    </w:p>
    <w:p w14:paraId="2FC9FA67" w14:textId="6A3E8F2C" w:rsidR="00C6300E" w:rsidRPr="00882F91" w:rsidRDefault="00C6300E" w:rsidP="00FA0475">
      <w:pPr>
        <w:rPr>
          <w:rFonts w:cstheme="minorHAnsi"/>
          <w:sz w:val="36"/>
          <w:szCs w:val="36"/>
        </w:rPr>
      </w:pPr>
      <w:r w:rsidRPr="00882F91">
        <w:rPr>
          <w:rFonts w:cstheme="minorHAnsi"/>
          <w:sz w:val="36"/>
          <w:szCs w:val="36"/>
        </w:rPr>
        <w:t xml:space="preserve">12. A person is guilty of carrying an offensive weapon when he/she is not in their place of abode and is unlawfully carrying a weapon of offence that could cause harm to a member of the public. </w:t>
      </w:r>
      <w:r w:rsidR="001A7BFD" w:rsidRPr="00882F91">
        <w:rPr>
          <w:rFonts w:cstheme="minorHAnsi"/>
          <w:sz w:val="36"/>
          <w:szCs w:val="36"/>
        </w:rPr>
        <w:t xml:space="preserve">An offensive weapon can be anything manufactured, adapted or intended. Manufactured is something that is made in a factory and can be bought online or from a shop, for example a butchers knife from a supermarket, adapted could be a baseball bat with nails hammered through it, and intended can be anything as long as the person intends to cause someone harm with it. </w:t>
      </w:r>
    </w:p>
    <w:p w14:paraId="0A730FA2" w14:textId="1EC48C40" w:rsidR="00C6300E" w:rsidRPr="00882F91" w:rsidRDefault="00C6300E" w:rsidP="00FA0475">
      <w:pPr>
        <w:rPr>
          <w:rFonts w:cstheme="minorHAnsi"/>
          <w:sz w:val="36"/>
          <w:szCs w:val="36"/>
        </w:rPr>
      </w:pPr>
      <w:r w:rsidRPr="00882F91">
        <w:rPr>
          <w:rFonts w:cstheme="minorHAnsi"/>
          <w:sz w:val="36"/>
          <w:szCs w:val="36"/>
        </w:rPr>
        <w:t xml:space="preserve">13. A criminal investigation is defined as the process of collecting information in order to reach what they are looking for. A criminal investigation would be carried out when a crime has been committed but the criminal has not been found so they need to investigate to find that person. </w:t>
      </w:r>
    </w:p>
    <w:p w14:paraId="7545472B" w14:textId="01F3389A" w:rsidR="00C6300E" w:rsidRPr="00882F91" w:rsidRDefault="00C6300E" w:rsidP="00FA0475">
      <w:pPr>
        <w:rPr>
          <w:rFonts w:cstheme="minorHAnsi"/>
          <w:sz w:val="36"/>
          <w:szCs w:val="36"/>
        </w:rPr>
      </w:pPr>
      <w:r w:rsidRPr="00882F91">
        <w:rPr>
          <w:rFonts w:cstheme="minorHAnsi"/>
          <w:sz w:val="36"/>
          <w:szCs w:val="36"/>
        </w:rPr>
        <w:t>14.</w:t>
      </w:r>
      <w:r w:rsidR="000F5C96" w:rsidRPr="00882F91">
        <w:rPr>
          <w:rFonts w:cstheme="minorHAnsi"/>
          <w:sz w:val="36"/>
          <w:szCs w:val="36"/>
        </w:rPr>
        <w:t xml:space="preserve"> Anyone can be vulnerable, vulnerable means anyone that could be an easier target for crime so someone who is elderly is more likely to be robbed. </w:t>
      </w:r>
      <w:r w:rsidR="00A81CBF" w:rsidRPr="00882F91">
        <w:rPr>
          <w:rFonts w:cstheme="minorHAnsi"/>
          <w:sz w:val="36"/>
          <w:szCs w:val="36"/>
        </w:rPr>
        <w:t xml:space="preserve">It could also mean someone that needs more support doing something. </w:t>
      </w:r>
    </w:p>
    <w:p w14:paraId="4B104283" w14:textId="3208182A" w:rsidR="000F5C96" w:rsidRPr="00882F91" w:rsidRDefault="000F5C96" w:rsidP="00FA0475">
      <w:pPr>
        <w:rPr>
          <w:rFonts w:cstheme="minorHAnsi"/>
          <w:sz w:val="36"/>
          <w:szCs w:val="36"/>
        </w:rPr>
      </w:pPr>
      <w:r w:rsidRPr="00882F91">
        <w:rPr>
          <w:rFonts w:cstheme="minorHAnsi"/>
          <w:sz w:val="36"/>
          <w:szCs w:val="36"/>
        </w:rPr>
        <w:t>15. Anti-social behaviour defined by the crime and policing act 2014 is an act</w:t>
      </w:r>
      <w:r w:rsidR="001A7BFD" w:rsidRPr="00882F91">
        <w:rPr>
          <w:rFonts w:cstheme="minorHAnsi"/>
          <w:sz w:val="36"/>
          <w:szCs w:val="36"/>
        </w:rPr>
        <w:t xml:space="preserve"> or acts</w:t>
      </w:r>
      <w:r w:rsidRPr="00882F91">
        <w:rPr>
          <w:rFonts w:cstheme="minorHAnsi"/>
          <w:sz w:val="36"/>
          <w:szCs w:val="36"/>
        </w:rPr>
        <w:t xml:space="preserve"> carried out by someone</w:t>
      </w:r>
      <w:r w:rsidR="001A7BFD" w:rsidRPr="00882F91">
        <w:rPr>
          <w:rFonts w:cstheme="minorHAnsi"/>
          <w:sz w:val="36"/>
          <w:szCs w:val="36"/>
        </w:rPr>
        <w:t xml:space="preserve"> or a group </w:t>
      </w:r>
      <w:r w:rsidR="001A7BFD" w:rsidRPr="00882F91">
        <w:rPr>
          <w:rFonts w:cstheme="minorHAnsi"/>
          <w:sz w:val="36"/>
          <w:szCs w:val="36"/>
        </w:rPr>
        <w:lastRenderedPageBreak/>
        <w:t>of people that</w:t>
      </w:r>
      <w:r w:rsidRPr="00882F91">
        <w:rPr>
          <w:rFonts w:cstheme="minorHAnsi"/>
          <w:sz w:val="36"/>
          <w:szCs w:val="36"/>
        </w:rPr>
        <w:t xml:space="preserve"> </w:t>
      </w:r>
      <w:r w:rsidR="001A7BFD" w:rsidRPr="00882F91">
        <w:rPr>
          <w:rFonts w:cstheme="minorHAnsi"/>
          <w:sz w:val="36"/>
          <w:szCs w:val="36"/>
        </w:rPr>
        <w:t xml:space="preserve">that </w:t>
      </w:r>
      <w:r w:rsidRPr="00882F91">
        <w:rPr>
          <w:rFonts w:cstheme="minorHAnsi"/>
          <w:sz w:val="36"/>
          <w:szCs w:val="36"/>
        </w:rPr>
        <w:t>cause</w:t>
      </w:r>
      <w:r w:rsidR="001A7BFD" w:rsidRPr="00882F91">
        <w:rPr>
          <w:rFonts w:cstheme="minorHAnsi"/>
          <w:sz w:val="36"/>
          <w:szCs w:val="36"/>
        </w:rPr>
        <w:t>s</w:t>
      </w:r>
      <w:r w:rsidRPr="00882F91">
        <w:rPr>
          <w:rFonts w:cstheme="minorHAnsi"/>
          <w:sz w:val="36"/>
          <w:szCs w:val="36"/>
        </w:rPr>
        <w:t xml:space="preserve"> </w:t>
      </w:r>
      <w:r w:rsidR="00A81CBF" w:rsidRPr="00882F91">
        <w:rPr>
          <w:rFonts w:cstheme="minorHAnsi"/>
          <w:sz w:val="36"/>
          <w:szCs w:val="36"/>
        </w:rPr>
        <w:t>an individual</w:t>
      </w:r>
      <w:r w:rsidR="001A7BFD" w:rsidRPr="00882F91">
        <w:rPr>
          <w:rFonts w:cstheme="minorHAnsi"/>
          <w:sz w:val="36"/>
          <w:szCs w:val="36"/>
        </w:rPr>
        <w:t xml:space="preserve"> or people of </w:t>
      </w:r>
      <w:r w:rsidRPr="00882F91">
        <w:rPr>
          <w:rFonts w:cstheme="minorHAnsi"/>
          <w:sz w:val="36"/>
          <w:szCs w:val="36"/>
        </w:rPr>
        <w:t>a community fear, stress and worry.</w:t>
      </w:r>
      <w:r w:rsidR="00A81CBF" w:rsidRPr="00882F91">
        <w:rPr>
          <w:rFonts w:cstheme="minorHAnsi"/>
          <w:sz w:val="36"/>
          <w:szCs w:val="36"/>
        </w:rPr>
        <w:t xml:space="preserve"> This could be graffitiing on a wall or fighting out in the street in the view of the public. </w:t>
      </w:r>
    </w:p>
    <w:p w14:paraId="43F589BC" w14:textId="79D5B468" w:rsidR="000F5C96" w:rsidRPr="00882F91" w:rsidRDefault="000F5C96" w:rsidP="00FA0475">
      <w:pPr>
        <w:rPr>
          <w:rFonts w:cstheme="minorHAnsi"/>
          <w:sz w:val="36"/>
          <w:szCs w:val="36"/>
        </w:rPr>
      </w:pPr>
      <w:r w:rsidRPr="00882F91">
        <w:rPr>
          <w:rFonts w:cstheme="minorHAnsi"/>
          <w:sz w:val="36"/>
          <w:szCs w:val="36"/>
        </w:rPr>
        <w:t>16. Restorative justice means that action and justice has been taken so that the person or community that was suffering from the ASB can restore the trust that they use to have in the</w:t>
      </w:r>
      <w:r w:rsidR="001A7BFD" w:rsidRPr="00882F91">
        <w:rPr>
          <w:rFonts w:cstheme="minorHAnsi"/>
          <w:sz w:val="36"/>
          <w:szCs w:val="36"/>
        </w:rPr>
        <w:t>ir</w:t>
      </w:r>
      <w:r w:rsidRPr="00882F91">
        <w:rPr>
          <w:rFonts w:cstheme="minorHAnsi"/>
          <w:sz w:val="36"/>
          <w:szCs w:val="36"/>
        </w:rPr>
        <w:t xml:space="preserve"> community and the police and will feel more comfortable going out now that the</w:t>
      </w:r>
      <w:r w:rsidR="001A7BFD" w:rsidRPr="00882F91">
        <w:rPr>
          <w:rFonts w:cstheme="minorHAnsi"/>
          <w:sz w:val="36"/>
          <w:szCs w:val="36"/>
        </w:rPr>
        <w:t xml:space="preserve"> person or group of people committing</w:t>
      </w:r>
      <w:r w:rsidRPr="00882F91">
        <w:rPr>
          <w:rFonts w:cstheme="minorHAnsi"/>
          <w:sz w:val="36"/>
          <w:szCs w:val="36"/>
        </w:rPr>
        <w:t xml:space="preserve"> ASB has been dealt with. </w:t>
      </w:r>
    </w:p>
    <w:p w14:paraId="7E47CA95" w14:textId="77777777" w:rsidR="00C06DEA" w:rsidRPr="00882F91" w:rsidRDefault="000F5C96" w:rsidP="00FA0475">
      <w:pPr>
        <w:rPr>
          <w:rFonts w:cstheme="minorHAnsi"/>
          <w:sz w:val="36"/>
          <w:szCs w:val="36"/>
        </w:rPr>
      </w:pPr>
      <w:r w:rsidRPr="00882F91">
        <w:rPr>
          <w:rFonts w:cstheme="minorHAnsi"/>
          <w:sz w:val="36"/>
          <w:szCs w:val="36"/>
        </w:rPr>
        <w:t xml:space="preserve">17. The benefits of neighbourhood policing are that the community can get to know the officers better, higher police </w:t>
      </w:r>
      <w:r w:rsidR="00C06DEA" w:rsidRPr="00882F91">
        <w:rPr>
          <w:rFonts w:cstheme="minorHAnsi"/>
          <w:sz w:val="36"/>
          <w:szCs w:val="36"/>
        </w:rPr>
        <w:t>presence in the area so less chance of crime happening, more resources for the force to use to prevent crime, communities feel safer.</w:t>
      </w:r>
    </w:p>
    <w:p w14:paraId="24C248DC" w14:textId="633785DF" w:rsidR="000F5C96" w:rsidRPr="00882F91" w:rsidRDefault="00C06DEA" w:rsidP="00FA0475">
      <w:pPr>
        <w:rPr>
          <w:rFonts w:cstheme="minorHAnsi"/>
          <w:sz w:val="36"/>
          <w:szCs w:val="36"/>
        </w:rPr>
      </w:pPr>
      <w:r w:rsidRPr="00882F91">
        <w:rPr>
          <w:rFonts w:cstheme="minorHAnsi"/>
          <w:sz w:val="36"/>
          <w:szCs w:val="36"/>
        </w:rPr>
        <w:t xml:space="preserve">18. The 10 principles of crime prevention are </w:t>
      </w:r>
      <w:r w:rsidRPr="00882F91">
        <w:rPr>
          <w:rFonts w:cstheme="minorHAnsi"/>
          <w:sz w:val="36"/>
          <w:szCs w:val="36"/>
        </w:rPr>
        <w:t xml:space="preserve">rule setting, </w:t>
      </w:r>
      <w:r w:rsidRPr="00882F91">
        <w:rPr>
          <w:rFonts w:cstheme="minorHAnsi"/>
          <w:sz w:val="36"/>
          <w:szCs w:val="36"/>
        </w:rPr>
        <w:t xml:space="preserve">target hardening, reducing the means of an offence, reducing the payoff, </w:t>
      </w:r>
      <w:r w:rsidRPr="00882F91">
        <w:rPr>
          <w:rFonts w:cstheme="minorHAnsi"/>
          <w:sz w:val="36"/>
          <w:szCs w:val="36"/>
        </w:rPr>
        <w:t>target removal</w:t>
      </w:r>
      <w:r w:rsidRPr="00882F91">
        <w:rPr>
          <w:rFonts w:cstheme="minorHAnsi"/>
          <w:sz w:val="36"/>
          <w:szCs w:val="36"/>
        </w:rPr>
        <w:t xml:space="preserve">, access control, surveillance, environmental change, increased chance of being caught and deflecting offenders. </w:t>
      </w:r>
    </w:p>
    <w:p w14:paraId="6417A270" w14:textId="29DB0611" w:rsidR="00C06DEA" w:rsidRPr="00882F91" w:rsidRDefault="00C06DEA" w:rsidP="00FA0475">
      <w:pPr>
        <w:rPr>
          <w:rFonts w:cstheme="minorHAnsi"/>
          <w:sz w:val="36"/>
          <w:szCs w:val="36"/>
        </w:rPr>
      </w:pPr>
      <w:r w:rsidRPr="00882F91">
        <w:rPr>
          <w:rFonts w:cstheme="minorHAnsi"/>
          <w:sz w:val="36"/>
          <w:szCs w:val="36"/>
        </w:rPr>
        <w:t>19. Section 1 of PACE allows an officer to carry out a search on anyone that is known to have or suspected to have any prohibited items on them. An officer can only carry out the search under reasonable grounds like receiving information and intelligence.</w:t>
      </w:r>
    </w:p>
    <w:p w14:paraId="5284943D" w14:textId="4B5C20FF" w:rsidR="00C06DEA" w:rsidRPr="00882F91" w:rsidRDefault="00C06DEA" w:rsidP="00FA0475">
      <w:pPr>
        <w:rPr>
          <w:rFonts w:cstheme="minorHAnsi"/>
          <w:sz w:val="36"/>
          <w:szCs w:val="36"/>
        </w:rPr>
      </w:pPr>
      <w:r w:rsidRPr="00882F91">
        <w:rPr>
          <w:rFonts w:cstheme="minorHAnsi"/>
          <w:sz w:val="36"/>
          <w:szCs w:val="36"/>
        </w:rPr>
        <w:t xml:space="preserve">20. The information given to a person before a search is GOWISELY.  This stands for Grounds of the search, Objective of the search, Warrant card if the officer isn’t in uniform, </w:t>
      </w:r>
      <w:r w:rsidRPr="00882F91">
        <w:rPr>
          <w:rFonts w:cstheme="minorHAnsi"/>
          <w:sz w:val="36"/>
          <w:szCs w:val="36"/>
        </w:rPr>
        <w:lastRenderedPageBreak/>
        <w:t xml:space="preserve">Identification of the officer, Station that the officer is attached to, Entitlement to a copy of the search record, legal  power that is used for the search and You are being detained for the search. </w:t>
      </w:r>
    </w:p>
    <w:p w14:paraId="286AAB9B" w14:textId="385E4467" w:rsidR="00C06DEA" w:rsidRPr="00882F91" w:rsidRDefault="00C06DEA" w:rsidP="00FA0475">
      <w:pPr>
        <w:rPr>
          <w:rFonts w:cstheme="minorHAnsi"/>
          <w:sz w:val="36"/>
          <w:szCs w:val="36"/>
        </w:rPr>
      </w:pPr>
      <w:r w:rsidRPr="00882F91">
        <w:rPr>
          <w:rFonts w:cstheme="minorHAnsi"/>
          <w:sz w:val="36"/>
          <w:szCs w:val="36"/>
        </w:rPr>
        <w:t xml:space="preserve">21. </w:t>
      </w:r>
      <w:r w:rsidR="00E603E1" w:rsidRPr="00882F91">
        <w:rPr>
          <w:rFonts w:cstheme="minorHAnsi"/>
          <w:sz w:val="36"/>
          <w:szCs w:val="36"/>
        </w:rPr>
        <w:t xml:space="preserve">A quadrant search should be carried out and it should be carried out on the same sex as the officer, only exceptions are a female officer on a male or a male officer on a female if a female officer isn’t available to attend. They should be carried out with body worn video on and the officer should only search areas that are legal to search. The only clothes that </w:t>
      </w:r>
      <w:r w:rsidR="00882F91" w:rsidRPr="00882F91">
        <w:rPr>
          <w:rFonts w:cstheme="minorHAnsi"/>
          <w:sz w:val="36"/>
          <w:szCs w:val="36"/>
        </w:rPr>
        <w:t xml:space="preserve">an officer can ask the suspect to </w:t>
      </w:r>
      <w:r w:rsidR="00E603E1" w:rsidRPr="00882F91">
        <w:rPr>
          <w:rFonts w:cstheme="minorHAnsi"/>
          <w:sz w:val="36"/>
          <w:szCs w:val="36"/>
        </w:rPr>
        <w:t>remov</w:t>
      </w:r>
      <w:r w:rsidR="00882F91" w:rsidRPr="00882F91">
        <w:rPr>
          <w:rFonts w:cstheme="minorHAnsi"/>
          <w:sz w:val="36"/>
          <w:szCs w:val="36"/>
        </w:rPr>
        <w:t>e</w:t>
      </w:r>
      <w:r w:rsidR="00E603E1" w:rsidRPr="00882F91">
        <w:rPr>
          <w:rFonts w:cstheme="minorHAnsi"/>
          <w:sz w:val="36"/>
          <w:szCs w:val="36"/>
        </w:rPr>
        <w:t xml:space="preserve"> are jackets, overcoats and gloves.</w:t>
      </w:r>
      <w:r w:rsidR="00882F91" w:rsidRPr="00882F91">
        <w:rPr>
          <w:rFonts w:cstheme="minorHAnsi"/>
          <w:sz w:val="36"/>
          <w:szCs w:val="36"/>
        </w:rPr>
        <w:t xml:space="preserve"> You can  ask the suspect to remove their hat as well but they can refuse</w:t>
      </w:r>
    </w:p>
    <w:p w14:paraId="37A88625" w14:textId="016AADFF" w:rsidR="00E603E1" w:rsidRPr="00882F91" w:rsidRDefault="00E603E1" w:rsidP="00FA0475">
      <w:pPr>
        <w:rPr>
          <w:rFonts w:cstheme="minorHAnsi"/>
          <w:sz w:val="36"/>
          <w:szCs w:val="36"/>
        </w:rPr>
      </w:pPr>
      <w:r w:rsidRPr="00882F91">
        <w:rPr>
          <w:rFonts w:cstheme="minorHAnsi"/>
          <w:sz w:val="36"/>
          <w:szCs w:val="36"/>
        </w:rPr>
        <w:t xml:space="preserve">22. The points to prove for the possession of controlled drugs are that the offender has the knowledge that it was a controlled drug, that the drug belongs to them, the offender had the knowledge that it is illegal to have in their possession and the officer found them in the possession of it. </w:t>
      </w:r>
    </w:p>
    <w:p w14:paraId="74A1CBA7" w14:textId="544C065B" w:rsidR="00E603E1" w:rsidRPr="00882F91" w:rsidRDefault="00E603E1" w:rsidP="00FA0475">
      <w:pPr>
        <w:rPr>
          <w:rFonts w:cstheme="minorHAnsi"/>
          <w:sz w:val="36"/>
          <w:szCs w:val="36"/>
        </w:rPr>
      </w:pPr>
      <w:r w:rsidRPr="00882F91">
        <w:rPr>
          <w:rFonts w:cstheme="minorHAnsi"/>
          <w:sz w:val="36"/>
          <w:szCs w:val="36"/>
        </w:rPr>
        <w:t>23. The methodology used in policing to grade raw information for intelligence purposes is the National Intelligence model. This is used  to grade information which is put into 3 levels. Level 1 is local information</w:t>
      </w:r>
      <w:r w:rsidR="005A777E" w:rsidRPr="00882F91">
        <w:rPr>
          <w:rFonts w:cstheme="minorHAnsi"/>
          <w:sz w:val="36"/>
          <w:szCs w:val="36"/>
        </w:rPr>
        <w:t xml:space="preserve"> this is information that is resolved by officers in the area</w:t>
      </w:r>
      <w:r w:rsidRPr="00882F91">
        <w:rPr>
          <w:rFonts w:cstheme="minorHAnsi"/>
          <w:sz w:val="36"/>
          <w:szCs w:val="36"/>
        </w:rPr>
        <w:t>, level 2 is force information, this is information that is shared between different forces</w:t>
      </w:r>
      <w:r w:rsidR="005A777E" w:rsidRPr="00882F91">
        <w:rPr>
          <w:rFonts w:cstheme="minorHAnsi"/>
          <w:sz w:val="36"/>
          <w:szCs w:val="36"/>
        </w:rPr>
        <w:t xml:space="preserve"> to prevent crime that may take place in their force area</w:t>
      </w:r>
      <w:r w:rsidRPr="00882F91">
        <w:rPr>
          <w:rFonts w:cstheme="minorHAnsi"/>
          <w:sz w:val="36"/>
          <w:szCs w:val="36"/>
        </w:rPr>
        <w:t xml:space="preserve"> and level 3 in nation which is information that is shared with every force nationwide. Th</w:t>
      </w:r>
      <w:r w:rsidR="005A777E" w:rsidRPr="00882F91">
        <w:rPr>
          <w:rFonts w:cstheme="minorHAnsi"/>
          <w:sz w:val="36"/>
          <w:szCs w:val="36"/>
        </w:rPr>
        <w:t xml:space="preserve">e purpose of this is so forces can share information with each other and grade it so </w:t>
      </w:r>
      <w:r w:rsidR="005A777E" w:rsidRPr="00882F91">
        <w:rPr>
          <w:rFonts w:cstheme="minorHAnsi"/>
          <w:sz w:val="36"/>
          <w:szCs w:val="36"/>
        </w:rPr>
        <w:lastRenderedPageBreak/>
        <w:t xml:space="preserve">they can prioritise what to deal with first and prevent any crimes that may be committed. </w:t>
      </w:r>
      <w:r w:rsidR="00A81CBF" w:rsidRPr="00882F91">
        <w:rPr>
          <w:rFonts w:cstheme="minorHAnsi"/>
          <w:sz w:val="36"/>
          <w:szCs w:val="36"/>
        </w:rPr>
        <w:t xml:space="preserve">This is known as intelligence led policing and it is key for preventing serious and major crimes from happening. </w:t>
      </w:r>
    </w:p>
    <w:p w14:paraId="35160503" w14:textId="23DB072E" w:rsidR="00FA0475" w:rsidRPr="00882F91" w:rsidRDefault="005A777E" w:rsidP="00FA0475">
      <w:pPr>
        <w:rPr>
          <w:rFonts w:cstheme="minorHAnsi"/>
          <w:sz w:val="36"/>
          <w:szCs w:val="36"/>
        </w:rPr>
      </w:pPr>
      <w:r w:rsidRPr="00882F91">
        <w:rPr>
          <w:rFonts w:cstheme="minorHAnsi"/>
          <w:sz w:val="36"/>
          <w:szCs w:val="36"/>
        </w:rPr>
        <w:t>24. Information is something that is suspected to be linked to the thing in question, intelligence is something that is believed to be linked to the thing in question and evidence is something that is known to be linked to the thing in question.</w:t>
      </w:r>
    </w:p>
    <w:p w14:paraId="24AF4548" w14:textId="187E7476" w:rsidR="005A777E" w:rsidRPr="00882F91" w:rsidRDefault="005A777E" w:rsidP="00FA0475">
      <w:pPr>
        <w:rPr>
          <w:rFonts w:cstheme="minorHAnsi"/>
          <w:sz w:val="36"/>
          <w:szCs w:val="36"/>
        </w:rPr>
      </w:pPr>
      <w:r w:rsidRPr="00882F91">
        <w:rPr>
          <w:rFonts w:cstheme="minorHAnsi"/>
          <w:sz w:val="36"/>
          <w:szCs w:val="36"/>
        </w:rPr>
        <w:t>25. The Data Protection Act 2018 allows us to securely store data about everyone and if they have any convictions and transfer it to other forces that may need the information.</w:t>
      </w:r>
      <w:r w:rsidR="00A81CBF" w:rsidRPr="00882F91">
        <w:rPr>
          <w:rFonts w:cstheme="minorHAnsi"/>
          <w:sz w:val="36"/>
          <w:szCs w:val="36"/>
        </w:rPr>
        <w:t xml:space="preserve"> This information can only be accessed for legal reasons and can not be shared with anyone who should not have access to it.</w:t>
      </w:r>
    </w:p>
    <w:p w14:paraId="64B10E71" w14:textId="77777777" w:rsidR="005A777E" w:rsidRPr="00FA0475" w:rsidRDefault="005A777E" w:rsidP="00FA0475">
      <w:pPr>
        <w:rPr>
          <w:sz w:val="32"/>
          <w:szCs w:val="32"/>
        </w:rPr>
      </w:pPr>
    </w:p>
    <w:sectPr w:rsidR="005A777E" w:rsidRPr="00FA047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A0B9A" w14:textId="77777777" w:rsidR="000427AD" w:rsidRDefault="000427AD" w:rsidP="000427AD">
      <w:pPr>
        <w:spacing w:after="0" w:line="240" w:lineRule="auto"/>
      </w:pPr>
      <w:r>
        <w:separator/>
      </w:r>
    </w:p>
  </w:endnote>
  <w:endnote w:type="continuationSeparator" w:id="0">
    <w:p w14:paraId="577BAC5F" w14:textId="77777777" w:rsidR="000427AD" w:rsidRDefault="000427AD" w:rsidP="00042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1154AB" w14:textId="77777777" w:rsidR="008E4D19" w:rsidRDefault="008E4D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87F42C" w14:textId="77777777" w:rsidR="008E4D19" w:rsidRDefault="008E4D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13240" w14:textId="77777777" w:rsidR="008E4D19" w:rsidRDefault="008E4D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76A6EC" w14:textId="77777777" w:rsidR="000427AD" w:rsidRDefault="000427AD" w:rsidP="000427AD">
      <w:pPr>
        <w:spacing w:after="0" w:line="240" w:lineRule="auto"/>
      </w:pPr>
      <w:r>
        <w:separator/>
      </w:r>
    </w:p>
  </w:footnote>
  <w:footnote w:type="continuationSeparator" w:id="0">
    <w:p w14:paraId="1A372EEC" w14:textId="77777777" w:rsidR="000427AD" w:rsidRDefault="000427AD" w:rsidP="000427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D054D6" w14:textId="77777777" w:rsidR="008E4D19" w:rsidRDefault="008E4D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54E5CF" w14:textId="7BC4B984" w:rsidR="000427AD" w:rsidRDefault="001A7BFD">
    <w:pPr>
      <w:pStyle w:val="Header"/>
    </w:pPr>
    <w:r>
      <w:t xml:space="preserve">James </w:t>
    </w:r>
    <w:r w:rsidR="000427AD">
      <w:t xml:space="preserve">Richens </w:t>
    </w:r>
    <w:r>
      <w:t xml:space="preserve">                                                                                                                        </w:t>
    </w:r>
    <w:r w:rsidR="000427AD">
      <w:t>Gwent Police 2329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4BB31E" w14:textId="77777777" w:rsidR="008E4D19" w:rsidRDefault="008E4D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7B6739"/>
    <w:multiLevelType w:val="hybridMultilevel"/>
    <w:tmpl w:val="4C3C0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147E21"/>
    <w:multiLevelType w:val="hybridMultilevel"/>
    <w:tmpl w:val="387C4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7AD"/>
    <w:rsid w:val="000427AD"/>
    <w:rsid w:val="000F5C96"/>
    <w:rsid w:val="0018277F"/>
    <w:rsid w:val="001A7BFD"/>
    <w:rsid w:val="00453D89"/>
    <w:rsid w:val="005A777E"/>
    <w:rsid w:val="006F10D7"/>
    <w:rsid w:val="00705B9E"/>
    <w:rsid w:val="00882F91"/>
    <w:rsid w:val="008E4D19"/>
    <w:rsid w:val="00A81CBF"/>
    <w:rsid w:val="00C06DEA"/>
    <w:rsid w:val="00C6300E"/>
    <w:rsid w:val="00CF4E69"/>
    <w:rsid w:val="00E603E1"/>
    <w:rsid w:val="00FA0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BE3FEC"/>
  <w15:chartTrackingRefBased/>
  <w15:docId w15:val="{7F9DCAD5-0A59-407D-9D77-F7B7E9992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7AD"/>
  </w:style>
  <w:style w:type="paragraph" w:styleId="Footer">
    <w:name w:val="footer"/>
    <w:basedOn w:val="Normal"/>
    <w:link w:val="FooterChar"/>
    <w:uiPriority w:val="99"/>
    <w:unhideWhenUsed/>
    <w:rsid w:val="00042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7AD"/>
  </w:style>
  <w:style w:type="paragraph" w:styleId="ListParagraph">
    <w:name w:val="List Paragraph"/>
    <w:basedOn w:val="Normal"/>
    <w:uiPriority w:val="34"/>
    <w:qFormat/>
    <w:rsid w:val="000427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4" ma:contentTypeDescription="Create a new document." ma:contentTypeScope="" ma:versionID="71489cdc4c0df743d1a7894eb67518c0">
  <xsd:schema xmlns:xsd="http://www.w3.org/2001/XMLSchema" xmlns:xs="http://www.w3.org/2001/XMLSchema" xmlns:p="http://schemas.microsoft.com/office/2006/metadata/properties" xmlns:ns3="695485dd-417c-4530-8251-460e4c8696b8" targetNamespace="http://schemas.microsoft.com/office/2006/metadata/properties" ma:root="true" ma:fieldsID="1e1591b99744c40eae5339fdafe0b068"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6E3CA6-6DA4-4566-AF5B-998B235E28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E223DB-A7BC-4897-9788-C4C60E7DBF37}">
  <ds:schemaRefs>
    <ds:schemaRef ds:uri="http://schemas.microsoft.com/sharepoint/v3/contenttype/forms"/>
  </ds:schemaRefs>
</ds:datastoreItem>
</file>

<file path=customXml/itemProps3.xml><?xml version="1.0" encoding="utf-8"?>
<ds:datastoreItem xmlns:ds="http://schemas.openxmlformats.org/officeDocument/2006/customXml" ds:itemID="{4FA106C8-E01D-4C07-819A-1286F39BEA03}">
  <ds:schemaRefs>
    <ds:schemaRef ds:uri="http://schemas.microsoft.com/office/2006/metadata/properties"/>
    <ds:schemaRef ds:uri="http://purl.org/dc/terms/"/>
    <ds:schemaRef ds:uri="http://schemas.openxmlformats.org/package/2006/metadata/core-properties"/>
    <ds:schemaRef ds:uri="http://purl.org/dc/dcmitype/"/>
    <ds:schemaRef ds:uri="http://schemas.microsoft.com/office/2006/documentManagement/types"/>
    <ds:schemaRef ds:uri="695485dd-417c-4530-8251-460e4c8696b8"/>
    <ds:schemaRef ds:uri="http://purl.org/dc/elements/1.1/"/>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1215</Words>
  <Characters>6927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Richens, James</dc:creator>
  <cp:keywords/>
  <dc:description/>
  <cp:lastModifiedBy>Richens, James</cp:lastModifiedBy>
  <cp:revision>2</cp:revision>
  <dcterms:created xsi:type="dcterms:W3CDTF">2021-06-25T09:37:00Z</dcterms:created>
  <dcterms:modified xsi:type="dcterms:W3CDTF">2021-06-25T09:37:00Z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2021-06-25T09:32:57Z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7870c91f-bc2c-4b8c-befa-11099bef37a4</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