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X="-861" w:tblpY="-199"/>
        <w:tblW w:w="11057" w:type="dxa"/>
        <w:tblLook w:val="04A0" w:firstRow="1" w:lastRow="0" w:firstColumn="1" w:lastColumn="0" w:noHBand="0" w:noVBand="1"/>
      </w:tblPr>
      <w:tblGrid>
        <w:gridCol w:w="11057"/>
      </w:tblGrid>
      <w:tr w:rsidR="008B6E8C" w:rsidRPr="008B6E8C" w14:paraId="55EE55BF" w14:textId="77777777" w:rsidTr="00DD0CB8">
        <w:trPr>
          <w:trHeight w:val="14065"/>
        </w:trPr>
        <w:tc>
          <w:tcPr>
            <w:tcW w:w="11057" w:type="dxa"/>
          </w:tcPr>
          <w:p w14:paraId="54FA5631" w14:textId="75DB8173" w:rsidR="008B6E8C" w:rsidRDefault="00735E74" w:rsidP="00DD0CB8">
            <w:pPr>
              <w:rPr>
                <w:b/>
                <w:bCs/>
              </w:rPr>
            </w:pPr>
            <w:r w:rsidRPr="00EE3E7B">
              <w:rPr>
                <w:b/>
                <w:bCs/>
                <w:noProof/>
              </w:rPr>
              <w:drawing>
                <wp:anchor distT="0" distB="0" distL="114300" distR="114300" simplePos="0" relativeHeight="251658240" behindDoc="1" locked="0" layoutInCell="1" allowOverlap="1" wp14:anchorId="5413E474" wp14:editId="4B2F9DA6">
                  <wp:simplePos x="0" y="0"/>
                  <wp:positionH relativeFrom="margin">
                    <wp:posOffset>91440</wp:posOffset>
                  </wp:positionH>
                  <wp:positionV relativeFrom="paragraph">
                    <wp:posOffset>58420</wp:posOffset>
                  </wp:positionV>
                  <wp:extent cx="3244850" cy="793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BEBA8EAE-BF5A-486C-A8C5-ECC9F3942E4B}">
                                <a14:imgProps xmlns:a14="http://schemas.microsoft.com/office/drawing/2010/main">
                                  <a14:imgLayer r:embed="rId9">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244850" cy="793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0D5A">
              <w:rPr>
                <w:b/>
                <w:bCs/>
              </w:rPr>
              <w:t xml:space="preserve"> </w:t>
            </w:r>
            <w:r w:rsidR="00292FE0">
              <w:rPr>
                <w:b/>
                <w:bCs/>
              </w:rPr>
              <w:t xml:space="preserve"> </w:t>
            </w:r>
          </w:p>
          <w:p w14:paraId="7E70A902" w14:textId="1B4C36BF" w:rsidR="00292FE0" w:rsidRDefault="00292FE0" w:rsidP="00DD0CB8">
            <w:pPr>
              <w:rPr>
                <w:b/>
                <w:bCs/>
              </w:rPr>
            </w:pPr>
            <w:r>
              <w:rPr>
                <w:b/>
                <w:bCs/>
              </w:rPr>
              <w:t xml:space="preserve">                                                                </w:t>
            </w:r>
          </w:p>
          <w:p w14:paraId="6A07E43E" w14:textId="147A3E48" w:rsidR="00292FE0" w:rsidRPr="00EB4C44" w:rsidRDefault="00292FE0" w:rsidP="00DD0CB8">
            <w:pPr>
              <w:rPr>
                <w:b/>
                <w:bCs/>
              </w:rPr>
            </w:pPr>
            <w:r>
              <w:rPr>
                <w:b/>
                <w:bCs/>
              </w:rPr>
              <w:t xml:space="preserve">                           </w:t>
            </w:r>
          </w:p>
          <w:p w14:paraId="27D91F50" w14:textId="77777777" w:rsidR="00EB4C44" w:rsidRDefault="00292FE0" w:rsidP="00DD0CB8">
            <w:pPr>
              <w:rPr>
                <w:b/>
                <w:bCs/>
                <w:sz w:val="28"/>
                <w:szCs w:val="28"/>
              </w:rPr>
            </w:pPr>
            <w:r w:rsidRPr="00292FE0">
              <w:rPr>
                <w:b/>
                <w:bCs/>
                <w:sz w:val="28"/>
                <w:szCs w:val="28"/>
              </w:rPr>
              <w:t xml:space="preserve">      </w:t>
            </w:r>
          </w:p>
          <w:p w14:paraId="5783D98A" w14:textId="77777777" w:rsidR="00EB4C44" w:rsidRDefault="00EB4C44" w:rsidP="00DD0CB8">
            <w:pPr>
              <w:rPr>
                <w:b/>
                <w:bCs/>
                <w:sz w:val="36"/>
                <w:szCs w:val="36"/>
              </w:rPr>
            </w:pPr>
          </w:p>
          <w:p w14:paraId="4DA2A968" w14:textId="1E531F11" w:rsidR="00B2432F" w:rsidRDefault="00B2432F" w:rsidP="00DD0CB8">
            <w:pPr>
              <w:rPr>
                <w:b/>
                <w:bCs/>
                <w:sz w:val="36"/>
                <w:szCs w:val="36"/>
              </w:rPr>
            </w:pPr>
          </w:p>
          <w:p w14:paraId="150F8F0D" w14:textId="7513BF8B" w:rsidR="00292FE0" w:rsidRPr="00EB4C44" w:rsidRDefault="00292FE0" w:rsidP="00DD0CB8">
            <w:pPr>
              <w:jc w:val="center"/>
              <w:rPr>
                <w:b/>
                <w:bCs/>
                <w:sz w:val="28"/>
                <w:szCs w:val="28"/>
              </w:rPr>
            </w:pPr>
            <w:r w:rsidRPr="008F3277">
              <w:rPr>
                <w:b/>
                <w:bCs/>
                <w:sz w:val="36"/>
                <w:szCs w:val="36"/>
              </w:rPr>
              <w:t xml:space="preserve">IMPACT OF VIRTUAL LEARNING ENVIRONMENT </w:t>
            </w:r>
            <w:r w:rsidR="00FB2EFE">
              <w:rPr>
                <w:b/>
                <w:bCs/>
                <w:sz w:val="36"/>
                <w:szCs w:val="36"/>
              </w:rPr>
              <w:t>[</w:t>
            </w:r>
            <w:r w:rsidRPr="008F3277">
              <w:rPr>
                <w:b/>
                <w:bCs/>
                <w:sz w:val="36"/>
                <w:szCs w:val="36"/>
              </w:rPr>
              <w:t>VLE</w:t>
            </w:r>
            <w:r w:rsidR="00FB2EFE">
              <w:rPr>
                <w:b/>
                <w:bCs/>
                <w:sz w:val="36"/>
                <w:szCs w:val="36"/>
              </w:rPr>
              <w:t>]</w:t>
            </w:r>
            <w:r w:rsidRPr="008F3277">
              <w:rPr>
                <w:b/>
                <w:bCs/>
                <w:sz w:val="36"/>
                <w:szCs w:val="36"/>
              </w:rPr>
              <w:t xml:space="preserve"> AS </w:t>
            </w:r>
            <w:proofErr w:type="gramStart"/>
            <w:r w:rsidRPr="008F3277">
              <w:rPr>
                <w:b/>
                <w:bCs/>
                <w:sz w:val="36"/>
                <w:szCs w:val="36"/>
              </w:rPr>
              <w:t>AN  EXAMPLE</w:t>
            </w:r>
            <w:proofErr w:type="gramEnd"/>
            <w:r w:rsidRPr="008F3277">
              <w:rPr>
                <w:b/>
                <w:bCs/>
                <w:sz w:val="36"/>
                <w:szCs w:val="36"/>
              </w:rPr>
              <w:t xml:space="preserve"> OF MODULES OF</w:t>
            </w:r>
            <w:r w:rsidR="008A7A01">
              <w:rPr>
                <w:b/>
                <w:bCs/>
                <w:sz w:val="36"/>
                <w:szCs w:val="36"/>
              </w:rPr>
              <w:t xml:space="preserve"> A</w:t>
            </w:r>
            <w:r w:rsidR="000362BC">
              <w:rPr>
                <w:b/>
                <w:bCs/>
                <w:sz w:val="36"/>
                <w:szCs w:val="36"/>
              </w:rPr>
              <w:t xml:space="preserve">T THE UNIVERSITY OF WALES TRINITY </w:t>
            </w:r>
            <w:r w:rsidR="00004850">
              <w:rPr>
                <w:b/>
                <w:bCs/>
                <w:sz w:val="36"/>
                <w:szCs w:val="36"/>
              </w:rPr>
              <w:t>SAINT DAVID LONDON CAMPUS</w:t>
            </w:r>
          </w:p>
          <w:p w14:paraId="04879F69" w14:textId="61FB1F10" w:rsidR="008F3277" w:rsidRDefault="008F3277" w:rsidP="00DD0CB8">
            <w:pPr>
              <w:jc w:val="center"/>
              <w:rPr>
                <w:b/>
                <w:bCs/>
                <w:sz w:val="28"/>
                <w:szCs w:val="28"/>
              </w:rPr>
            </w:pPr>
          </w:p>
          <w:p w14:paraId="79E3912F" w14:textId="2A45B941" w:rsidR="008F3277" w:rsidRDefault="008F3277" w:rsidP="00DD0CB8">
            <w:pPr>
              <w:jc w:val="center"/>
              <w:rPr>
                <w:b/>
                <w:bCs/>
                <w:sz w:val="28"/>
                <w:szCs w:val="28"/>
              </w:rPr>
            </w:pPr>
          </w:p>
          <w:p w14:paraId="4FE0ABC8" w14:textId="0A150E30" w:rsidR="008F3277" w:rsidRPr="008F3277" w:rsidRDefault="008F3277" w:rsidP="00DD0CB8">
            <w:pPr>
              <w:jc w:val="center"/>
              <w:rPr>
                <w:b/>
                <w:bCs/>
                <w:sz w:val="32"/>
                <w:szCs w:val="32"/>
              </w:rPr>
            </w:pPr>
            <w:r w:rsidRPr="008F3277">
              <w:rPr>
                <w:b/>
                <w:bCs/>
                <w:sz w:val="32"/>
                <w:szCs w:val="32"/>
              </w:rPr>
              <w:t>STUDENT NAME: JOHNSON B. AKEJU</w:t>
            </w:r>
          </w:p>
          <w:p w14:paraId="5AD8FA46" w14:textId="4F736AB3" w:rsidR="008F3277" w:rsidRPr="008F3277" w:rsidRDefault="008F3277" w:rsidP="00DD0CB8">
            <w:pPr>
              <w:jc w:val="center"/>
              <w:rPr>
                <w:b/>
                <w:bCs/>
                <w:sz w:val="32"/>
                <w:szCs w:val="32"/>
              </w:rPr>
            </w:pPr>
            <w:r w:rsidRPr="008F3277">
              <w:rPr>
                <w:b/>
                <w:bCs/>
                <w:sz w:val="32"/>
                <w:szCs w:val="32"/>
              </w:rPr>
              <w:t>STUDENT ID: 191948</w:t>
            </w:r>
            <w:r w:rsidR="006561AF">
              <w:rPr>
                <w:b/>
                <w:bCs/>
                <w:sz w:val="32"/>
                <w:szCs w:val="32"/>
              </w:rPr>
              <w:t>1</w:t>
            </w:r>
          </w:p>
          <w:p w14:paraId="2E547DE4" w14:textId="77777777" w:rsidR="008F3277" w:rsidRDefault="008F3277" w:rsidP="00DD0CB8">
            <w:pPr>
              <w:jc w:val="center"/>
              <w:rPr>
                <w:b/>
                <w:bCs/>
                <w:sz w:val="40"/>
                <w:szCs w:val="40"/>
              </w:rPr>
            </w:pPr>
          </w:p>
          <w:p w14:paraId="5492EBF2" w14:textId="77777777" w:rsidR="00724EB8" w:rsidRDefault="00724EB8" w:rsidP="00DD0CB8">
            <w:pPr>
              <w:rPr>
                <w:b/>
                <w:bCs/>
                <w:sz w:val="28"/>
                <w:szCs w:val="28"/>
              </w:rPr>
            </w:pPr>
            <w:r>
              <w:rPr>
                <w:b/>
                <w:bCs/>
                <w:sz w:val="28"/>
                <w:szCs w:val="28"/>
              </w:rPr>
              <w:t xml:space="preserve">                                              </w:t>
            </w:r>
          </w:p>
          <w:p w14:paraId="7DDD5F1B" w14:textId="77777777" w:rsidR="00724EB8" w:rsidRDefault="00724EB8" w:rsidP="00DD0CB8">
            <w:pPr>
              <w:rPr>
                <w:b/>
                <w:bCs/>
                <w:sz w:val="28"/>
                <w:szCs w:val="28"/>
              </w:rPr>
            </w:pPr>
          </w:p>
          <w:p w14:paraId="1852D65C" w14:textId="77777777" w:rsidR="00724EB8" w:rsidRDefault="00724EB8" w:rsidP="00DD0CB8">
            <w:pPr>
              <w:rPr>
                <w:b/>
                <w:bCs/>
                <w:sz w:val="28"/>
                <w:szCs w:val="28"/>
              </w:rPr>
            </w:pPr>
          </w:p>
          <w:p w14:paraId="2C273ED5" w14:textId="2D02B048" w:rsidR="008F3277" w:rsidRDefault="008F3277" w:rsidP="00DD0CB8">
            <w:pPr>
              <w:jc w:val="center"/>
              <w:rPr>
                <w:b/>
                <w:bCs/>
                <w:sz w:val="28"/>
                <w:szCs w:val="28"/>
              </w:rPr>
            </w:pPr>
            <w:r w:rsidRPr="008F3277">
              <w:rPr>
                <w:b/>
                <w:bCs/>
                <w:sz w:val="28"/>
                <w:szCs w:val="28"/>
              </w:rPr>
              <w:t xml:space="preserve">MODULE: </w:t>
            </w:r>
            <w:r w:rsidR="004D6B3D" w:rsidRPr="004D6B3D">
              <w:rPr>
                <w:b/>
                <w:bCs/>
                <w:sz w:val="28"/>
                <w:szCs w:val="28"/>
              </w:rPr>
              <w:t>CERTHE T2GH2 - DSR</w:t>
            </w:r>
          </w:p>
          <w:p w14:paraId="3241D503" w14:textId="77777777" w:rsidR="0014078B" w:rsidRDefault="0014078B" w:rsidP="00DD0CB8">
            <w:pPr>
              <w:jc w:val="center"/>
              <w:rPr>
                <w:b/>
                <w:bCs/>
                <w:sz w:val="28"/>
                <w:szCs w:val="28"/>
              </w:rPr>
            </w:pPr>
          </w:p>
          <w:p w14:paraId="452FD6EB" w14:textId="77777777" w:rsidR="00724EB8" w:rsidRPr="008F3277" w:rsidRDefault="00724EB8" w:rsidP="00DD0CB8">
            <w:pPr>
              <w:jc w:val="center"/>
              <w:rPr>
                <w:b/>
                <w:bCs/>
                <w:sz w:val="28"/>
                <w:szCs w:val="28"/>
              </w:rPr>
            </w:pPr>
          </w:p>
          <w:p w14:paraId="0021CBFD" w14:textId="5B3193EB" w:rsidR="008F3277" w:rsidRPr="008F3277" w:rsidRDefault="008F3277" w:rsidP="00DD0CB8">
            <w:pPr>
              <w:jc w:val="center"/>
              <w:rPr>
                <w:b/>
                <w:bCs/>
                <w:sz w:val="28"/>
                <w:szCs w:val="28"/>
              </w:rPr>
            </w:pPr>
            <w:r w:rsidRPr="008F3277">
              <w:rPr>
                <w:b/>
                <w:bCs/>
                <w:sz w:val="28"/>
                <w:szCs w:val="28"/>
              </w:rPr>
              <w:t>LECTURER NAME:</w:t>
            </w:r>
            <w:r w:rsidR="004D6B3D">
              <w:rPr>
                <w:b/>
                <w:bCs/>
                <w:sz w:val="28"/>
                <w:szCs w:val="28"/>
              </w:rPr>
              <w:t xml:space="preserve"> </w:t>
            </w:r>
            <w:r w:rsidR="004D6B3D">
              <w:t xml:space="preserve"> </w:t>
            </w:r>
            <w:r w:rsidR="004D6B3D" w:rsidRPr="004D6B3D">
              <w:rPr>
                <w:b/>
                <w:bCs/>
                <w:sz w:val="28"/>
                <w:szCs w:val="28"/>
              </w:rPr>
              <w:t xml:space="preserve">Koushik </w:t>
            </w:r>
            <w:proofErr w:type="spellStart"/>
            <w:r w:rsidR="004D6B3D" w:rsidRPr="004D6B3D">
              <w:rPr>
                <w:b/>
                <w:bCs/>
                <w:sz w:val="28"/>
                <w:szCs w:val="28"/>
              </w:rPr>
              <w:t>Modak</w:t>
            </w:r>
            <w:proofErr w:type="spellEnd"/>
          </w:p>
          <w:p w14:paraId="04633E13" w14:textId="77777777" w:rsidR="008F3277" w:rsidRDefault="008F3277" w:rsidP="00DD0CB8">
            <w:pPr>
              <w:jc w:val="center"/>
              <w:rPr>
                <w:b/>
                <w:bCs/>
                <w:sz w:val="40"/>
                <w:szCs w:val="40"/>
              </w:rPr>
            </w:pPr>
          </w:p>
          <w:p w14:paraId="34668580" w14:textId="77777777" w:rsidR="008F3277" w:rsidRDefault="008F3277" w:rsidP="00DD0CB8">
            <w:pPr>
              <w:jc w:val="center"/>
              <w:rPr>
                <w:b/>
                <w:bCs/>
                <w:sz w:val="40"/>
                <w:szCs w:val="40"/>
              </w:rPr>
            </w:pPr>
          </w:p>
          <w:p w14:paraId="46F82C24" w14:textId="77777777" w:rsidR="008F3277" w:rsidRDefault="008F3277" w:rsidP="00DD0CB8">
            <w:pPr>
              <w:jc w:val="center"/>
              <w:rPr>
                <w:b/>
                <w:bCs/>
                <w:sz w:val="40"/>
                <w:szCs w:val="40"/>
              </w:rPr>
            </w:pPr>
          </w:p>
          <w:p w14:paraId="68C5F8C9" w14:textId="77777777" w:rsidR="008F3277" w:rsidRDefault="008F3277" w:rsidP="00DD0CB8">
            <w:pPr>
              <w:rPr>
                <w:b/>
                <w:bCs/>
                <w:sz w:val="40"/>
                <w:szCs w:val="40"/>
              </w:rPr>
            </w:pPr>
          </w:p>
          <w:p w14:paraId="5220EB8E" w14:textId="77777777" w:rsidR="008F3277" w:rsidRDefault="008F3277" w:rsidP="00DD0CB8">
            <w:pPr>
              <w:rPr>
                <w:b/>
                <w:bCs/>
                <w:sz w:val="40"/>
                <w:szCs w:val="40"/>
              </w:rPr>
            </w:pPr>
          </w:p>
          <w:p w14:paraId="244AF815" w14:textId="77777777" w:rsidR="008F3277" w:rsidRDefault="008F3277" w:rsidP="00DD0CB8">
            <w:pPr>
              <w:rPr>
                <w:b/>
                <w:bCs/>
                <w:sz w:val="40"/>
                <w:szCs w:val="40"/>
              </w:rPr>
            </w:pPr>
          </w:p>
          <w:p w14:paraId="2F782B5F" w14:textId="77777777" w:rsidR="008F3277" w:rsidRDefault="008F3277" w:rsidP="00DD0CB8">
            <w:pPr>
              <w:rPr>
                <w:b/>
                <w:bCs/>
                <w:sz w:val="40"/>
                <w:szCs w:val="40"/>
              </w:rPr>
            </w:pPr>
          </w:p>
          <w:p w14:paraId="08D5ABD3" w14:textId="77777777" w:rsidR="008F3277" w:rsidRDefault="008F3277" w:rsidP="00DD0CB8">
            <w:pPr>
              <w:rPr>
                <w:b/>
                <w:bCs/>
                <w:sz w:val="40"/>
                <w:szCs w:val="40"/>
              </w:rPr>
            </w:pPr>
          </w:p>
          <w:p w14:paraId="502C29C0" w14:textId="77777777" w:rsidR="008F3277" w:rsidRDefault="008F3277" w:rsidP="00DD0CB8">
            <w:pPr>
              <w:rPr>
                <w:b/>
                <w:bCs/>
                <w:sz w:val="40"/>
                <w:szCs w:val="40"/>
              </w:rPr>
            </w:pPr>
          </w:p>
          <w:p w14:paraId="49D071E8" w14:textId="77777777" w:rsidR="008F3277" w:rsidRDefault="008F3277" w:rsidP="00DD0CB8">
            <w:pPr>
              <w:rPr>
                <w:b/>
                <w:bCs/>
                <w:sz w:val="40"/>
                <w:szCs w:val="40"/>
              </w:rPr>
            </w:pPr>
          </w:p>
          <w:p w14:paraId="367138B5" w14:textId="77777777" w:rsidR="008F3277" w:rsidRDefault="008F3277" w:rsidP="00DD0CB8">
            <w:pPr>
              <w:rPr>
                <w:b/>
                <w:bCs/>
                <w:sz w:val="40"/>
                <w:szCs w:val="40"/>
              </w:rPr>
            </w:pPr>
          </w:p>
          <w:p w14:paraId="03329909" w14:textId="77777777" w:rsidR="008F3277" w:rsidRDefault="008F3277" w:rsidP="00DD0CB8">
            <w:pPr>
              <w:rPr>
                <w:b/>
                <w:bCs/>
                <w:sz w:val="40"/>
                <w:szCs w:val="40"/>
              </w:rPr>
            </w:pPr>
          </w:p>
          <w:p w14:paraId="09143591" w14:textId="77777777" w:rsidR="008F3277" w:rsidRDefault="008F3277" w:rsidP="00DD0CB8">
            <w:pPr>
              <w:rPr>
                <w:b/>
                <w:bCs/>
                <w:sz w:val="40"/>
                <w:szCs w:val="40"/>
              </w:rPr>
            </w:pPr>
          </w:p>
          <w:p w14:paraId="0C0C280F" w14:textId="549B60B3" w:rsidR="008F3277" w:rsidRPr="008F3277" w:rsidRDefault="008F3277" w:rsidP="00DD0CB8">
            <w:pPr>
              <w:rPr>
                <w:b/>
                <w:bCs/>
                <w:sz w:val="24"/>
                <w:szCs w:val="24"/>
              </w:rPr>
            </w:pPr>
            <w:r w:rsidRPr="008F3277">
              <w:rPr>
                <w:b/>
                <w:bCs/>
                <w:sz w:val="24"/>
                <w:szCs w:val="24"/>
              </w:rPr>
              <w:lastRenderedPageBreak/>
              <w:t xml:space="preserve">                                                                                                                           </w:t>
            </w:r>
            <w:r>
              <w:rPr>
                <w:b/>
                <w:bCs/>
                <w:sz w:val="24"/>
                <w:szCs w:val="24"/>
              </w:rPr>
              <w:t xml:space="preserve">                      </w:t>
            </w:r>
          </w:p>
          <w:p w14:paraId="55A0CAFF" w14:textId="77777777" w:rsidR="008F3277" w:rsidRPr="008F3277" w:rsidRDefault="008F3277" w:rsidP="00DD0CB8">
            <w:pPr>
              <w:rPr>
                <w:b/>
                <w:bCs/>
                <w:sz w:val="36"/>
                <w:szCs w:val="36"/>
              </w:rPr>
            </w:pPr>
          </w:p>
          <w:p w14:paraId="38CE1416" w14:textId="77777777" w:rsidR="008F3277" w:rsidRDefault="008F3277" w:rsidP="00DD0CB8">
            <w:pPr>
              <w:rPr>
                <w:b/>
                <w:bCs/>
                <w:sz w:val="28"/>
                <w:szCs w:val="28"/>
              </w:rPr>
            </w:pPr>
          </w:p>
          <w:p w14:paraId="7ECF50EB" w14:textId="77777777" w:rsidR="008F3277" w:rsidRDefault="008F3277" w:rsidP="00DD0CB8">
            <w:pPr>
              <w:rPr>
                <w:b/>
                <w:bCs/>
                <w:sz w:val="28"/>
                <w:szCs w:val="28"/>
              </w:rPr>
            </w:pPr>
          </w:p>
          <w:p w14:paraId="749DAD97" w14:textId="77777777" w:rsidR="008F3277" w:rsidRDefault="008F3277" w:rsidP="00DD0CB8">
            <w:pPr>
              <w:rPr>
                <w:b/>
                <w:bCs/>
                <w:sz w:val="28"/>
                <w:szCs w:val="28"/>
              </w:rPr>
            </w:pPr>
          </w:p>
          <w:p w14:paraId="06860471" w14:textId="77777777" w:rsidR="008F3277" w:rsidRDefault="00854086" w:rsidP="00DD0CB8">
            <w:pPr>
              <w:jc w:val="center"/>
              <w:rPr>
                <w:b/>
                <w:bCs/>
                <w:sz w:val="28"/>
                <w:szCs w:val="28"/>
              </w:rPr>
            </w:pPr>
            <w:r w:rsidRPr="00854086">
              <w:rPr>
                <w:b/>
                <w:bCs/>
                <w:sz w:val="28"/>
                <w:szCs w:val="28"/>
              </w:rPr>
              <w:t>ABSTRACT</w:t>
            </w:r>
          </w:p>
          <w:p w14:paraId="6973EFD0" w14:textId="77777777" w:rsidR="00854086" w:rsidRDefault="00854086" w:rsidP="00DD0CB8">
            <w:pPr>
              <w:jc w:val="center"/>
              <w:rPr>
                <w:b/>
                <w:bCs/>
                <w:sz w:val="28"/>
                <w:szCs w:val="28"/>
              </w:rPr>
            </w:pPr>
          </w:p>
          <w:p w14:paraId="3B064E6A" w14:textId="77777777" w:rsidR="00854086" w:rsidRDefault="00854086" w:rsidP="00DD0CB8">
            <w:pPr>
              <w:jc w:val="center"/>
              <w:rPr>
                <w:b/>
                <w:bCs/>
                <w:sz w:val="28"/>
                <w:szCs w:val="28"/>
              </w:rPr>
            </w:pPr>
          </w:p>
          <w:p w14:paraId="67555086" w14:textId="77777777" w:rsidR="00854086" w:rsidRDefault="00854086" w:rsidP="00DD0CB8">
            <w:pPr>
              <w:jc w:val="center"/>
              <w:rPr>
                <w:b/>
                <w:bCs/>
                <w:sz w:val="28"/>
                <w:szCs w:val="28"/>
              </w:rPr>
            </w:pPr>
          </w:p>
          <w:p w14:paraId="2970EF3B" w14:textId="77777777" w:rsidR="00854086" w:rsidRDefault="00854086" w:rsidP="00DD0CB8">
            <w:pPr>
              <w:jc w:val="center"/>
              <w:rPr>
                <w:b/>
                <w:bCs/>
                <w:sz w:val="28"/>
                <w:szCs w:val="28"/>
              </w:rPr>
            </w:pPr>
          </w:p>
          <w:p w14:paraId="60163FE2" w14:textId="77777777" w:rsidR="00854086" w:rsidRDefault="00854086" w:rsidP="00DD0CB8">
            <w:pPr>
              <w:jc w:val="center"/>
              <w:rPr>
                <w:b/>
                <w:bCs/>
                <w:sz w:val="28"/>
                <w:szCs w:val="28"/>
              </w:rPr>
            </w:pPr>
          </w:p>
          <w:p w14:paraId="4C0B41AB" w14:textId="77777777" w:rsidR="00854086" w:rsidRDefault="00854086" w:rsidP="00DD0CB8">
            <w:pPr>
              <w:jc w:val="center"/>
              <w:rPr>
                <w:b/>
                <w:bCs/>
                <w:sz w:val="28"/>
                <w:szCs w:val="28"/>
              </w:rPr>
            </w:pPr>
          </w:p>
          <w:p w14:paraId="2FACFBC9" w14:textId="77777777" w:rsidR="00854086" w:rsidRDefault="00854086" w:rsidP="00DD0CB8">
            <w:pPr>
              <w:jc w:val="center"/>
              <w:rPr>
                <w:b/>
                <w:bCs/>
                <w:sz w:val="28"/>
                <w:szCs w:val="28"/>
              </w:rPr>
            </w:pPr>
          </w:p>
          <w:p w14:paraId="3F53274A" w14:textId="77777777" w:rsidR="00854086" w:rsidRDefault="00854086" w:rsidP="00DD0CB8">
            <w:pPr>
              <w:jc w:val="center"/>
              <w:rPr>
                <w:b/>
                <w:bCs/>
                <w:sz w:val="28"/>
                <w:szCs w:val="28"/>
              </w:rPr>
            </w:pPr>
          </w:p>
          <w:p w14:paraId="361F136A" w14:textId="77777777" w:rsidR="00854086" w:rsidRDefault="00854086" w:rsidP="00DD0CB8">
            <w:pPr>
              <w:jc w:val="center"/>
              <w:rPr>
                <w:b/>
                <w:bCs/>
                <w:sz w:val="28"/>
                <w:szCs w:val="28"/>
              </w:rPr>
            </w:pPr>
          </w:p>
          <w:p w14:paraId="52ABF85A" w14:textId="77777777" w:rsidR="00854086" w:rsidRDefault="00854086" w:rsidP="00DD0CB8">
            <w:pPr>
              <w:jc w:val="center"/>
              <w:rPr>
                <w:b/>
                <w:bCs/>
                <w:sz w:val="28"/>
                <w:szCs w:val="28"/>
              </w:rPr>
            </w:pPr>
          </w:p>
          <w:p w14:paraId="43D38C99" w14:textId="77777777" w:rsidR="00854086" w:rsidRDefault="00854086" w:rsidP="00DD0CB8">
            <w:pPr>
              <w:jc w:val="center"/>
              <w:rPr>
                <w:b/>
                <w:bCs/>
                <w:sz w:val="28"/>
                <w:szCs w:val="28"/>
              </w:rPr>
            </w:pPr>
          </w:p>
          <w:p w14:paraId="27F350BD" w14:textId="77777777" w:rsidR="00854086" w:rsidRDefault="00854086" w:rsidP="00DD0CB8">
            <w:pPr>
              <w:jc w:val="center"/>
              <w:rPr>
                <w:b/>
                <w:bCs/>
                <w:sz w:val="28"/>
                <w:szCs w:val="28"/>
              </w:rPr>
            </w:pPr>
          </w:p>
          <w:p w14:paraId="437DA5C7" w14:textId="77777777" w:rsidR="00854086" w:rsidRDefault="00854086" w:rsidP="00DD0CB8">
            <w:pPr>
              <w:jc w:val="center"/>
              <w:rPr>
                <w:b/>
                <w:bCs/>
                <w:sz w:val="28"/>
                <w:szCs w:val="28"/>
              </w:rPr>
            </w:pPr>
          </w:p>
          <w:p w14:paraId="2C0D61F4" w14:textId="77777777" w:rsidR="00854086" w:rsidRDefault="00854086" w:rsidP="00DD0CB8">
            <w:pPr>
              <w:jc w:val="center"/>
              <w:rPr>
                <w:b/>
                <w:bCs/>
                <w:sz w:val="28"/>
                <w:szCs w:val="28"/>
              </w:rPr>
            </w:pPr>
          </w:p>
          <w:p w14:paraId="26D33808" w14:textId="77777777" w:rsidR="00854086" w:rsidRDefault="00854086" w:rsidP="00DD0CB8">
            <w:pPr>
              <w:jc w:val="center"/>
              <w:rPr>
                <w:b/>
                <w:bCs/>
                <w:sz w:val="28"/>
                <w:szCs w:val="28"/>
              </w:rPr>
            </w:pPr>
          </w:p>
          <w:p w14:paraId="3671E522" w14:textId="77777777" w:rsidR="00854086" w:rsidRDefault="00854086" w:rsidP="00DD0CB8">
            <w:pPr>
              <w:jc w:val="center"/>
              <w:rPr>
                <w:b/>
                <w:bCs/>
                <w:sz w:val="28"/>
                <w:szCs w:val="28"/>
              </w:rPr>
            </w:pPr>
          </w:p>
          <w:p w14:paraId="48E0B90B" w14:textId="77777777" w:rsidR="00854086" w:rsidRDefault="00854086" w:rsidP="00DD0CB8">
            <w:pPr>
              <w:jc w:val="center"/>
              <w:rPr>
                <w:b/>
                <w:bCs/>
                <w:sz w:val="28"/>
                <w:szCs w:val="28"/>
              </w:rPr>
            </w:pPr>
          </w:p>
          <w:p w14:paraId="409BAD08" w14:textId="77777777" w:rsidR="00854086" w:rsidRDefault="00854086" w:rsidP="00DD0CB8">
            <w:pPr>
              <w:jc w:val="center"/>
              <w:rPr>
                <w:b/>
                <w:bCs/>
                <w:sz w:val="28"/>
                <w:szCs w:val="28"/>
              </w:rPr>
            </w:pPr>
          </w:p>
          <w:p w14:paraId="41729CE3" w14:textId="77777777" w:rsidR="00854086" w:rsidRDefault="00854086" w:rsidP="00DD0CB8">
            <w:pPr>
              <w:jc w:val="center"/>
              <w:rPr>
                <w:b/>
                <w:bCs/>
                <w:sz w:val="28"/>
                <w:szCs w:val="28"/>
              </w:rPr>
            </w:pPr>
          </w:p>
          <w:p w14:paraId="52757871" w14:textId="77777777" w:rsidR="00854086" w:rsidRDefault="00854086" w:rsidP="00DD0CB8">
            <w:pPr>
              <w:jc w:val="center"/>
              <w:rPr>
                <w:b/>
                <w:bCs/>
                <w:sz w:val="28"/>
                <w:szCs w:val="28"/>
              </w:rPr>
            </w:pPr>
          </w:p>
          <w:p w14:paraId="604A5F16" w14:textId="77777777" w:rsidR="00854086" w:rsidRDefault="00854086" w:rsidP="00DD0CB8">
            <w:pPr>
              <w:jc w:val="center"/>
              <w:rPr>
                <w:b/>
                <w:bCs/>
                <w:sz w:val="28"/>
                <w:szCs w:val="28"/>
              </w:rPr>
            </w:pPr>
          </w:p>
          <w:p w14:paraId="39DEBBBD" w14:textId="77777777" w:rsidR="00854086" w:rsidRDefault="00854086" w:rsidP="00DD0CB8">
            <w:pPr>
              <w:jc w:val="center"/>
              <w:rPr>
                <w:b/>
                <w:bCs/>
                <w:sz w:val="28"/>
                <w:szCs w:val="28"/>
              </w:rPr>
            </w:pPr>
          </w:p>
          <w:p w14:paraId="7C027E5B" w14:textId="77777777" w:rsidR="00854086" w:rsidRDefault="00854086" w:rsidP="00DD0CB8">
            <w:pPr>
              <w:jc w:val="center"/>
              <w:rPr>
                <w:b/>
                <w:bCs/>
                <w:sz w:val="28"/>
                <w:szCs w:val="28"/>
              </w:rPr>
            </w:pPr>
          </w:p>
          <w:p w14:paraId="1F137F89" w14:textId="77777777" w:rsidR="00854086" w:rsidRDefault="00854086" w:rsidP="00DD0CB8">
            <w:pPr>
              <w:jc w:val="center"/>
              <w:rPr>
                <w:b/>
                <w:bCs/>
                <w:sz w:val="28"/>
                <w:szCs w:val="28"/>
              </w:rPr>
            </w:pPr>
          </w:p>
          <w:p w14:paraId="760CCE3B" w14:textId="77777777" w:rsidR="00854086" w:rsidRDefault="00854086" w:rsidP="00DD0CB8">
            <w:pPr>
              <w:jc w:val="center"/>
              <w:rPr>
                <w:b/>
                <w:bCs/>
                <w:sz w:val="28"/>
                <w:szCs w:val="28"/>
              </w:rPr>
            </w:pPr>
          </w:p>
          <w:p w14:paraId="037E9648" w14:textId="77777777" w:rsidR="00854086" w:rsidRDefault="00854086" w:rsidP="00DD0CB8">
            <w:pPr>
              <w:jc w:val="center"/>
              <w:rPr>
                <w:b/>
                <w:bCs/>
                <w:sz w:val="28"/>
                <w:szCs w:val="28"/>
              </w:rPr>
            </w:pPr>
          </w:p>
          <w:p w14:paraId="0DB35823" w14:textId="77777777" w:rsidR="00854086" w:rsidRDefault="00854086" w:rsidP="00DD0CB8">
            <w:pPr>
              <w:jc w:val="center"/>
              <w:rPr>
                <w:b/>
                <w:bCs/>
                <w:sz w:val="28"/>
                <w:szCs w:val="28"/>
              </w:rPr>
            </w:pPr>
          </w:p>
          <w:p w14:paraId="6D7AFDE4" w14:textId="77777777" w:rsidR="00854086" w:rsidRDefault="00854086" w:rsidP="00DD0CB8">
            <w:pPr>
              <w:jc w:val="center"/>
              <w:rPr>
                <w:b/>
                <w:bCs/>
                <w:sz w:val="28"/>
                <w:szCs w:val="28"/>
              </w:rPr>
            </w:pPr>
          </w:p>
          <w:p w14:paraId="7F3FFBFE" w14:textId="77777777" w:rsidR="00854086" w:rsidRDefault="00854086" w:rsidP="00DD0CB8">
            <w:pPr>
              <w:jc w:val="center"/>
              <w:rPr>
                <w:b/>
                <w:bCs/>
                <w:sz w:val="28"/>
                <w:szCs w:val="28"/>
              </w:rPr>
            </w:pPr>
          </w:p>
          <w:p w14:paraId="7DA50579" w14:textId="77777777" w:rsidR="00854086" w:rsidRDefault="00854086" w:rsidP="00DD0CB8">
            <w:pPr>
              <w:jc w:val="center"/>
              <w:rPr>
                <w:b/>
                <w:bCs/>
                <w:sz w:val="28"/>
                <w:szCs w:val="28"/>
              </w:rPr>
            </w:pPr>
          </w:p>
          <w:p w14:paraId="48ECF205" w14:textId="77777777" w:rsidR="00854086" w:rsidRDefault="00854086" w:rsidP="00DD0CB8">
            <w:pPr>
              <w:jc w:val="center"/>
              <w:rPr>
                <w:b/>
                <w:bCs/>
                <w:sz w:val="28"/>
                <w:szCs w:val="28"/>
              </w:rPr>
            </w:pPr>
          </w:p>
          <w:p w14:paraId="33BFA759" w14:textId="77777777" w:rsidR="00854086" w:rsidRDefault="00854086" w:rsidP="00DD0CB8">
            <w:pPr>
              <w:jc w:val="center"/>
              <w:rPr>
                <w:b/>
                <w:bCs/>
                <w:sz w:val="28"/>
                <w:szCs w:val="28"/>
              </w:rPr>
            </w:pPr>
          </w:p>
          <w:p w14:paraId="0FDAD464" w14:textId="77777777" w:rsidR="00854086" w:rsidRDefault="00854086" w:rsidP="00DD0CB8">
            <w:pPr>
              <w:jc w:val="center"/>
              <w:rPr>
                <w:b/>
                <w:bCs/>
                <w:sz w:val="28"/>
                <w:szCs w:val="28"/>
              </w:rPr>
            </w:pPr>
          </w:p>
          <w:p w14:paraId="40153A27" w14:textId="77777777" w:rsidR="00854086" w:rsidRDefault="00854086" w:rsidP="00DD0CB8">
            <w:pPr>
              <w:jc w:val="center"/>
              <w:rPr>
                <w:b/>
                <w:bCs/>
                <w:sz w:val="28"/>
                <w:szCs w:val="28"/>
              </w:rPr>
            </w:pPr>
          </w:p>
          <w:p w14:paraId="7778CCA6" w14:textId="77777777" w:rsidR="00854086" w:rsidRDefault="00854086" w:rsidP="00DD0CB8">
            <w:pPr>
              <w:jc w:val="center"/>
              <w:rPr>
                <w:b/>
                <w:bCs/>
                <w:sz w:val="28"/>
                <w:szCs w:val="28"/>
              </w:rPr>
            </w:pPr>
          </w:p>
          <w:p w14:paraId="466906A1" w14:textId="77777777" w:rsidR="00854086" w:rsidRDefault="00854086" w:rsidP="00DD0CB8">
            <w:pPr>
              <w:jc w:val="center"/>
              <w:rPr>
                <w:b/>
                <w:bCs/>
                <w:sz w:val="28"/>
                <w:szCs w:val="28"/>
              </w:rPr>
            </w:pPr>
          </w:p>
          <w:p w14:paraId="3E6B8880" w14:textId="77777777" w:rsidR="00854086" w:rsidRDefault="00854086" w:rsidP="00DD0CB8">
            <w:pPr>
              <w:jc w:val="center"/>
              <w:rPr>
                <w:b/>
                <w:bCs/>
                <w:sz w:val="28"/>
                <w:szCs w:val="28"/>
              </w:rPr>
            </w:pPr>
          </w:p>
          <w:p w14:paraId="15D0BF20" w14:textId="77777777" w:rsidR="00854086" w:rsidRDefault="00854086" w:rsidP="00DD0CB8">
            <w:pPr>
              <w:jc w:val="center"/>
              <w:rPr>
                <w:b/>
                <w:bCs/>
                <w:sz w:val="28"/>
                <w:szCs w:val="28"/>
              </w:rPr>
            </w:pPr>
          </w:p>
          <w:p w14:paraId="478DD85C" w14:textId="77777777" w:rsidR="00854086" w:rsidRDefault="00854086" w:rsidP="00DD0CB8">
            <w:pPr>
              <w:jc w:val="center"/>
              <w:rPr>
                <w:b/>
                <w:bCs/>
                <w:sz w:val="28"/>
                <w:szCs w:val="28"/>
              </w:rPr>
            </w:pPr>
          </w:p>
          <w:p w14:paraId="76D26AC0" w14:textId="77777777" w:rsidR="00854086" w:rsidRDefault="00854086" w:rsidP="00DD0CB8">
            <w:pPr>
              <w:jc w:val="center"/>
              <w:rPr>
                <w:b/>
                <w:bCs/>
                <w:sz w:val="28"/>
                <w:szCs w:val="28"/>
              </w:rPr>
            </w:pPr>
          </w:p>
          <w:p w14:paraId="3F4A56F0" w14:textId="77777777" w:rsidR="00854086" w:rsidRDefault="00854086" w:rsidP="00DD0CB8">
            <w:pPr>
              <w:jc w:val="center"/>
              <w:rPr>
                <w:b/>
                <w:bCs/>
                <w:sz w:val="28"/>
                <w:szCs w:val="28"/>
              </w:rPr>
            </w:pPr>
            <w:r>
              <w:rPr>
                <w:b/>
                <w:bCs/>
                <w:sz w:val="28"/>
                <w:szCs w:val="28"/>
              </w:rPr>
              <w:t>TABLE OF CONTENT</w:t>
            </w:r>
          </w:p>
          <w:p w14:paraId="7740F5FF" w14:textId="77777777" w:rsidR="00854086" w:rsidRDefault="00854086" w:rsidP="00DD0CB8">
            <w:pPr>
              <w:jc w:val="center"/>
              <w:rPr>
                <w:b/>
                <w:bCs/>
                <w:sz w:val="28"/>
                <w:szCs w:val="28"/>
              </w:rPr>
            </w:pPr>
          </w:p>
          <w:p w14:paraId="7876673B" w14:textId="77777777" w:rsidR="00854086" w:rsidRDefault="00854086" w:rsidP="00DD0CB8">
            <w:pPr>
              <w:rPr>
                <w:b/>
                <w:bCs/>
                <w:sz w:val="28"/>
                <w:szCs w:val="28"/>
              </w:rPr>
            </w:pPr>
          </w:p>
          <w:p w14:paraId="4506402B" w14:textId="398003B0" w:rsidR="00854086" w:rsidRPr="00D67652" w:rsidRDefault="00854086" w:rsidP="00DD0CB8">
            <w:pPr>
              <w:pStyle w:val="ListParagraph"/>
              <w:numPr>
                <w:ilvl w:val="0"/>
                <w:numId w:val="1"/>
              </w:numPr>
              <w:rPr>
                <w:b/>
                <w:bCs/>
              </w:rPr>
            </w:pPr>
            <w:r w:rsidRPr="00854086">
              <w:rPr>
                <w:b/>
                <w:bCs/>
                <w:sz w:val="28"/>
                <w:szCs w:val="28"/>
              </w:rPr>
              <w:t>INTRODUCTION…………………………………</w:t>
            </w:r>
            <w:r w:rsidR="00D67652">
              <w:rPr>
                <w:b/>
                <w:bCs/>
                <w:sz w:val="28"/>
                <w:szCs w:val="28"/>
              </w:rPr>
              <w:t>………</w:t>
            </w:r>
            <w:r w:rsidRPr="00854086">
              <w:rPr>
                <w:b/>
                <w:bCs/>
                <w:sz w:val="28"/>
                <w:szCs w:val="28"/>
              </w:rPr>
              <w:t>…………1</w:t>
            </w:r>
          </w:p>
          <w:p w14:paraId="7F1A3F8A" w14:textId="77777777" w:rsidR="00D67652" w:rsidRPr="00854086" w:rsidRDefault="00D67652" w:rsidP="00DD0CB8">
            <w:pPr>
              <w:pStyle w:val="ListParagraph"/>
              <w:ind w:left="1940"/>
              <w:rPr>
                <w:b/>
                <w:bCs/>
              </w:rPr>
            </w:pPr>
          </w:p>
          <w:p w14:paraId="67D5FCDD" w14:textId="77777777" w:rsidR="00854086" w:rsidRPr="00854086" w:rsidRDefault="00854086" w:rsidP="00DD0CB8">
            <w:pPr>
              <w:pStyle w:val="ListParagraph"/>
              <w:ind w:left="1940"/>
              <w:rPr>
                <w:b/>
                <w:bCs/>
              </w:rPr>
            </w:pPr>
          </w:p>
          <w:p w14:paraId="58D0B5AD" w14:textId="2D0491B6" w:rsidR="00854086" w:rsidRPr="00D67652" w:rsidRDefault="00854086" w:rsidP="00DD0CB8">
            <w:pPr>
              <w:pStyle w:val="ListParagraph"/>
              <w:numPr>
                <w:ilvl w:val="0"/>
                <w:numId w:val="1"/>
              </w:numPr>
              <w:rPr>
                <w:b/>
                <w:bCs/>
              </w:rPr>
            </w:pPr>
            <w:r>
              <w:rPr>
                <w:b/>
                <w:bCs/>
                <w:sz w:val="28"/>
                <w:szCs w:val="28"/>
              </w:rPr>
              <w:t>RATIONALE………………………………………</w:t>
            </w:r>
            <w:r w:rsidR="00D67652">
              <w:rPr>
                <w:b/>
                <w:bCs/>
                <w:sz w:val="28"/>
                <w:szCs w:val="28"/>
              </w:rPr>
              <w:t>….…..</w:t>
            </w:r>
            <w:r>
              <w:rPr>
                <w:b/>
                <w:bCs/>
                <w:sz w:val="28"/>
                <w:szCs w:val="28"/>
              </w:rPr>
              <w:t>…………..2</w:t>
            </w:r>
          </w:p>
          <w:p w14:paraId="2356C145" w14:textId="77777777" w:rsidR="00D67652" w:rsidRPr="00854086" w:rsidRDefault="00D67652" w:rsidP="00DD0CB8">
            <w:pPr>
              <w:pStyle w:val="ListParagraph"/>
              <w:ind w:left="1940"/>
              <w:rPr>
                <w:b/>
                <w:bCs/>
              </w:rPr>
            </w:pPr>
          </w:p>
          <w:p w14:paraId="5255201B" w14:textId="77777777" w:rsidR="00854086" w:rsidRPr="00854086" w:rsidRDefault="00854086" w:rsidP="00DD0CB8">
            <w:pPr>
              <w:pStyle w:val="ListParagraph"/>
              <w:ind w:left="1940"/>
              <w:rPr>
                <w:b/>
                <w:bCs/>
              </w:rPr>
            </w:pPr>
          </w:p>
          <w:p w14:paraId="3369093A" w14:textId="524138DA" w:rsidR="00854086" w:rsidRPr="00D67652" w:rsidRDefault="00854086" w:rsidP="00DD0CB8">
            <w:pPr>
              <w:pStyle w:val="ListParagraph"/>
              <w:numPr>
                <w:ilvl w:val="0"/>
                <w:numId w:val="1"/>
              </w:numPr>
              <w:rPr>
                <w:b/>
                <w:bCs/>
              </w:rPr>
            </w:pPr>
            <w:r w:rsidRPr="00854086">
              <w:rPr>
                <w:b/>
                <w:bCs/>
                <w:sz w:val="28"/>
                <w:szCs w:val="28"/>
              </w:rPr>
              <w:t>RESEARCH OBJECTIVES</w:t>
            </w:r>
            <w:r>
              <w:rPr>
                <w:b/>
                <w:bCs/>
                <w:sz w:val="28"/>
                <w:szCs w:val="28"/>
              </w:rPr>
              <w:t>………………………</w:t>
            </w:r>
            <w:r w:rsidR="00D67652">
              <w:rPr>
                <w:b/>
                <w:bCs/>
                <w:sz w:val="28"/>
                <w:szCs w:val="28"/>
              </w:rPr>
              <w:t>.………</w:t>
            </w:r>
            <w:r>
              <w:rPr>
                <w:b/>
                <w:bCs/>
                <w:sz w:val="28"/>
                <w:szCs w:val="28"/>
              </w:rPr>
              <w:t>…………3</w:t>
            </w:r>
          </w:p>
          <w:p w14:paraId="2B2ED34C" w14:textId="77777777" w:rsidR="00D67652" w:rsidRPr="00854086" w:rsidRDefault="00D67652" w:rsidP="00DD0CB8">
            <w:pPr>
              <w:pStyle w:val="ListParagraph"/>
              <w:ind w:left="1940"/>
              <w:rPr>
                <w:b/>
                <w:bCs/>
              </w:rPr>
            </w:pPr>
          </w:p>
          <w:p w14:paraId="5F93BE3A" w14:textId="77777777" w:rsidR="00854086" w:rsidRPr="00854086" w:rsidRDefault="00854086" w:rsidP="00DD0CB8">
            <w:pPr>
              <w:pStyle w:val="ListParagraph"/>
              <w:rPr>
                <w:b/>
                <w:bCs/>
              </w:rPr>
            </w:pPr>
          </w:p>
          <w:p w14:paraId="4CE294D0" w14:textId="3E6CC4C1" w:rsidR="00854086" w:rsidRPr="00D67652" w:rsidRDefault="00854086" w:rsidP="00DD0CB8">
            <w:pPr>
              <w:pStyle w:val="ListParagraph"/>
              <w:numPr>
                <w:ilvl w:val="0"/>
                <w:numId w:val="1"/>
              </w:numPr>
              <w:rPr>
                <w:b/>
                <w:bCs/>
              </w:rPr>
            </w:pPr>
            <w:r w:rsidRPr="00854086">
              <w:rPr>
                <w:b/>
                <w:bCs/>
                <w:sz w:val="28"/>
                <w:szCs w:val="28"/>
              </w:rPr>
              <w:t>LITRATURE REVIEW</w:t>
            </w:r>
            <w:r>
              <w:rPr>
                <w:b/>
                <w:bCs/>
                <w:sz w:val="28"/>
                <w:szCs w:val="28"/>
              </w:rPr>
              <w:t>……………………………</w:t>
            </w:r>
            <w:r w:rsidR="00D67652">
              <w:rPr>
                <w:b/>
                <w:bCs/>
                <w:sz w:val="28"/>
                <w:szCs w:val="28"/>
              </w:rPr>
              <w:t>……….</w:t>
            </w:r>
            <w:r>
              <w:rPr>
                <w:b/>
                <w:bCs/>
                <w:sz w:val="28"/>
                <w:szCs w:val="28"/>
              </w:rPr>
              <w:t>…………4</w:t>
            </w:r>
          </w:p>
          <w:p w14:paraId="6DC4F827" w14:textId="77777777" w:rsidR="00D67652" w:rsidRPr="00854086" w:rsidRDefault="00D67652" w:rsidP="00DD0CB8">
            <w:pPr>
              <w:pStyle w:val="ListParagraph"/>
              <w:ind w:left="1940"/>
              <w:rPr>
                <w:b/>
                <w:bCs/>
              </w:rPr>
            </w:pPr>
          </w:p>
          <w:p w14:paraId="2B73BDDD" w14:textId="77777777" w:rsidR="00854086" w:rsidRPr="00854086" w:rsidRDefault="00854086" w:rsidP="00DD0CB8">
            <w:pPr>
              <w:pStyle w:val="ListParagraph"/>
              <w:rPr>
                <w:b/>
                <w:bCs/>
              </w:rPr>
            </w:pPr>
          </w:p>
          <w:p w14:paraId="20B48F2E" w14:textId="3870DA6B" w:rsidR="00854086" w:rsidRPr="00D67652" w:rsidRDefault="00854086" w:rsidP="00DD0CB8">
            <w:pPr>
              <w:pStyle w:val="ListParagraph"/>
              <w:numPr>
                <w:ilvl w:val="0"/>
                <w:numId w:val="1"/>
              </w:numPr>
              <w:rPr>
                <w:b/>
                <w:bCs/>
              </w:rPr>
            </w:pPr>
            <w:r w:rsidRPr="00854086">
              <w:rPr>
                <w:b/>
                <w:bCs/>
                <w:sz w:val="28"/>
                <w:szCs w:val="28"/>
              </w:rPr>
              <w:t>RESEARCH MEHODOLOGY</w:t>
            </w:r>
            <w:r>
              <w:rPr>
                <w:b/>
                <w:bCs/>
                <w:sz w:val="28"/>
                <w:szCs w:val="28"/>
              </w:rPr>
              <w:t>………………</w:t>
            </w:r>
            <w:r w:rsidR="00D67652">
              <w:rPr>
                <w:b/>
                <w:bCs/>
                <w:sz w:val="28"/>
                <w:szCs w:val="28"/>
              </w:rPr>
              <w:t>…….….</w:t>
            </w:r>
            <w:r>
              <w:rPr>
                <w:b/>
                <w:bCs/>
                <w:sz w:val="28"/>
                <w:szCs w:val="28"/>
              </w:rPr>
              <w:t>……………5</w:t>
            </w:r>
          </w:p>
          <w:p w14:paraId="5C780439" w14:textId="77777777" w:rsidR="00D67652" w:rsidRPr="00854086" w:rsidRDefault="00D67652" w:rsidP="00DD0CB8">
            <w:pPr>
              <w:pStyle w:val="ListParagraph"/>
              <w:ind w:left="1940"/>
              <w:rPr>
                <w:b/>
                <w:bCs/>
              </w:rPr>
            </w:pPr>
          </w:p>
          <w:p w14:paraId="49E5ACAE" w14:textId="77777777" w:rsidR="00854086" w:rsidRPr="00854086" w:rsidRDefault="00854086" w:rsidP="00DD0CB8">
            <w:pPr>
              <w:pStyle w:val="ListParagraph"/>
              <w:rPr>
                <w:b/>
                <w:bCs/>
              </w:rPr>
            </w:pPr>
          </w:p>
          <w:p w14:paraId="33F56BA8" w14:textId="0346F83F" w:rsidR="00854086" w:rsidRPr="00D67652" w:rsidRDefault="00854086" w:rsidP="00DD0CB8">
            <w:pPr>
              <w:pStyle w:val="ListParagraph"/>
              <w:numPr>
                <w:ilvl w:val="0"/>
                <w:numId w:val="1"/>
              </w:numPr>
              <w:rPr>
                <w:b/>
                <w:bCs/>
              </w:rPr>
            </w:pPr>
            <w:r w:rsidRPr="00D67652">
              <w:rPr>
                <w:b/>
                <w:bCs/>
                <w:sz w:val="28"/>
                <w:szCs w:val="28"/>
              </w:rPr>
              <w:t>RESEARCH/FINDINGS ANALYSIS AND DISCUSSION…6</w:t>
            </w:r>
          </w:p>
          <w:p w14:paraId="54AE2DD3" w14:textId="77777777" w:rsidR="00D67652" w:rsidRPr="00D67652" w:rsidRDefault="00D67652" w:rsidP="00DD0CB8">
            <w:pPr>
              <w:pStyle w:val="ListParagraph"/>
              <w:ind w:left="1940"/>
              <w:rPr>
                <w:b/>
                <w:bCs/>
              </w:rPr>
            </w:pPr>
          </w:p>
          <w:p w14:paraId="692FDED3" w14:textId="77777777" w:rsidR="00D67652" w:rsidRPr="00D67652" w:rsidRDefault="00D67652" w:rsidP="00DD0CB8">
            <w:pPr>
              <w:pStyle w:val="ListParagraph"/>
              <w:rPr>
                <w:b/>
                <w:bCs/>
              </w:rPr>
            </w:pPr>
          </w:p>
          <w:p w14:paraId="0E817897" w14:textId="3920E68D" w:rsidR="00D67652" w:rsidRPr="00D67652" w:rsidRDefault="00D67652" w:rsidP="00DD0CB8">
            <w:pPr>
              <w:pStyle w:val="ListParagraph"/>
              <w:numPr>
                <w:ilvl w:val="0"/>
                <w:numId w:val="1"/>
              </w:numPr>
              <w:rPr>
                <w:b/>
                <w:bCs/>
              </w:rPr>
            </w:pPr>
            <w:r w:rsidRPr="00D67652">
              <w:rPr>
                <w:b/>
                <w:bCs/>
                <w:sz w:val="28"/>
                <w:szCs w:val="28"/>
              </w:rPr>
              <w:t>CONCLUSION AND RECOMMENDATION</w:t>
            </w:r>
            <w:r>
              <w:rPr>
                <w:b/>
                <w:bCs/>
                <w:sz w:val="28"/>
                <w:szCs w:val="28"/>
              </w:rPr>
              <w:t>S</w:t>
            </w:r>
            <w:r w:rsidRPr="00D67652">
              <w:rPr>
                <w:b/>
                <w:bCs/>
                <w:sz w:val="28"/>
                <w:szCs w:val="28"/>
              </w:rPr>
              <w:t>…</w:t>
            </w:r>
            <w:r>
              <w:rPr>
                <w:b/>
                <w:bCs/>
                <w:sz w:val="28"/>
                <w:szCs w:val="28"/>
              </w:rPr>
              <w:t>..</w:t>
            </w:r>
            <w:r w:rsidRPr="00D67652">
              <w:rPr>
                <w:b/>
                <w:bCs/>
                <w:sz w:val="28"/>
                <w:szCs w:val="28"/>
              </w:rPr>
              <w:t>…………..7</w:t>
            </w:r>
          </w:p>
          <w:p w14:paraId="3E39731C" w14:textId="77777777" w:rsidR="00D67652" w:rsidRPr="00D67652" w:rsidRDefault="00D67652" w:rsidP="00DD0CB8">
            <w:pPr>
              <w:pStyle w:val="ListParagraph"/>
              <w:ind w:left="1940"/>
              <w:rPr>
                <w:b/>
                <w:bCs/>
              </w:rPr>
            </w:pPr>
          </w:p>
          <w:p w14:paraId="17FC0283" w14:textId="77777777" w:rsidR="00D67652" w:rsidRPr="00D67652" w:rsidRDefault="00D67652" w:rsidP="00DD0CB8">
            <w:pPr>
              <w:pStyle w:val="ListParagraph"/>
              <w:rPr>
                <w:b/>
                <w:bCs/>
              </w:rPr>
            </w:pPr>
          </w:p>
          <w:p w14:paraId="1BF60513" w14:textId="3D01C261" w:rsidR="00D67652" w:rsidRPr="00D67652" w:rsidRDefault="00D67652" w:rsidP="00DD0CB8">
            <w:pPr>
              <w:pStyle w:val="ListParagraph"/>
              <w:numPr>
                <w:ilvl w:val="0"/>
                <w:numId w:val="1"/>
              </w:numPr>
              <w:rPr>
                <w:b/>
                <w:bCs/>
              </w:rPr>
            </w:pPr>
            <w:r w:rsidRPr="00D67652">
              <w:rPr>
                <w:b/>
                <w:bCs/>
                <w:sz w:val="28"/>
                <w:szCs w:val="28"/>
              </w:rPr>
              <w:t>REFRENCES…………………………………</w:t>
            </w:r>
            <w:r>
              <w:rPr>
                <w:b/>
                <w:bCs/>
                <w:sz w:val="28"/>
                <w:szCs w:val="28"/>
              </w:rPr>
              <w:t>..</w:t>
            </w:r>
            <w:r w:rsidRPr="00D67652">
              <w:rPr>
                <w:b/>
                <w:bCs/>
                <w:sz w:val="28"/>
                <w:szCs w:val="28"/>
              </w:rPr>
              <w:t>…………………………8</w:t>
            </w:r>
          </w:p>
          <w:p w14:paraId="078AC87A" w14:textId="77777777" w:rsidR="00D67652" w:rsidRPr="00D67652" w:rsidRDefault="00D67652" w:rsidP="00DD0CB8">
            <w:pPr>
              <w:pStyle w:val="ListParagraph"/>
              <w:ind w:left="1940"/>
              <w:rPr>
                <w:b/>
                <w:bCs/>
              </w:rPr>
            </w:pPr>
          </w:p>
          <w:p w14:paraId="482D6DCA" w14:textId="77777777" w:rsidR="00D67652" w:rsidRPr="00D67652" w:rsidRDefault="00D67652" w:rsidP="00DD0CB8">
            <w:pPr>
              <w:pStyle w:val="ListParagraph"/>
              <w:rPr>
                <w:b/>
                <w:bCs/>
              </w:rPr>
            </w:pPr>
          </w:p>
          <w:p w14:paraId="79E9A183" w14:textId="531BF431" w:rsidR="00D67652" w:rsidRPr="00315B20" w:rsidRDefault="00D67652" w:rsidP="00DD0CB8">
            <w:pPr>
              <w:pStyle w:val="ListParagraph"/>
              <w:numPr>
                <w:ilvl w:val="0"/>
                <w:numId w:val="1"/>
              </w:numPr>
              <w:rPr>
                <w:b/>
                <w:bCs/>
                <w:sz w:val="28"/>
                <w:szCs w:val="28"/>
              </w:rPr>
            </w:pPr>
            <w:r w:rsidRPr="00315B20">
              <w:rPr>
                <w:b/>
                <w:bCs/>
                <w:sz w:val="28"/>
                <w:szCs w:val="28"/>
              </w:rPr>
              <w:t>APPENDIX 1………………</w:t>
            </w:r>
            <w:r w:rsidR="00315B20">
              <w:rPr>
                <w:b/>
                <w:bCs/>
                <w:sz w:val="28"/>
                <w:szCs w:val="28"/>
              </w:rPr>
              <w:t>..</w:t>
            </w:r>
            <w:r w:rsidRPr="00315B20">
              <w:rPr>
                <w:b/>
                <w:bCs/>
                <w:sz w:val="28"/>
                <w:szCs w:val="28"/>
              </w:rPr>
              <w:t>…………………………………………..9</w:t>
            </w:r>
          </w:p>
          <w:p w14:paraId="275C25A5" w14:textId="77777777" w:rsidR="00D67652" w:rsidRDefault="00D67652" w:rsidP="00DD0CB8">
            <w:pPr>
              <w:pStyle w:val="ListParagraph"/>
              <w:ind w:left="1940"/>
              <w:rPr>
                <w:b/>
                <w:bCs/>
              </w:rPr>
            </w:pPr>
          </w:p>
          <w:p w14:paraId="12E60E9C" w14:textId="77777777" w:rsidR="00D67652" w:rsidRPr="00D67652" w:rsidRDefault="00D67652" w:rsidP="00DD0CB8">
            <w:pPr>
              <w:pStyle w:val="ListParagraph"/>
              <w:rPr>
                <w:b/>
                <w:bCs/>
              </w:rPr>
            </w:pPr>
          </w:p>
          <w:p w14:paraId="15643D4C" w14:textId="0357C9A6" w:rsidR="00D67652" w:rsidRPr="00DD5B76" w:rsidRDefault="00D67652" w:rsidP="00DD0CB8">
            <w:pPr>
              <w:pStyle w:val="ListParagraph"/>
              <w:numPr>
                <w:ilvl w:val="0"/>
                <w:numId w:val="1"/>
              </w:numPr>
              <w:rPr>
                <w:b/>
                <w:bCs/>
                <w:sz w:val="28"/>
                <w:szCs w:val="28"/>
              </w:rPr>
            </w:pPr>
            <w:r w:rsidRPr="00DD5B76">
              <w:rPr>
                <w:b/>
                <w:bCs/>
                <w:sz w:val="28"/>
                <w:szCs w:val="28"/>
              </w:rPr>
              <w:t>APPENDIX 2………………………</w:t>
            </w:r>
            <w:r w:rsidR="00DD5B76">
              <w:rPr>
                <w:b/>
                <w:bCs/>
                <w:sz w:val="28"/>
                <w:szCs w:val="28"/>
              </w:rPr>
              <w:t>..</w:t>
            </w:r>
            <w:r w:rsidRPr="00DD5B76">
              <w:rPr>
                <w:b/>
                <w:bCs/>
                <w:sz w:val="28"/>
                <w:szCs w:val="28"/>
              </w:rPr>
              <w:t>………………………………….10</w:t>
            </w:r>
          </w:p>
          <w:p w14:paraId="324F885F" w14:textId="77777777" w:rsidR="00D67652" w:rsidRDefault="00D67652" w:rsidP="00DD0CB8">
            <w:pPr>
              <w:rPr>
                <w:b/>
                <w:bCs/>
              </w:rPr>
            </w:pPr>
          </w:p>
          <w:p w14:paraId="26B08FA8" w14:textId="77777777" w:rsidR="00D67652" w:rsidRDefault="00D67652" w:rsidP="00DD0CB8">
            <w:pPr>
              <w:rPr>
                <w:b/>
                <w:bCs/>
              </w:rPr>
            </w:pPr>
          </w:p>
          <w:p w14:paraId="0618E894" w14:textId="77777777" w:rsidR="00D67652" w:rsidRDefault="00D67652" w:rsidP="00DD0CB8">
            <w:pPr>
              <w:rPr>
                <w:b/>
                <w:bCs/>
              </w:rPr>
            </w:pPr>
          </w:p>
          <w:p w14:paraId="6900E110" w14:textId="77777777" w:rsidR="00D67652" w:rsidRDefault="00D67652" w:rsidP="00DD0CB8">
            <w:pPr>
              <w:rPr>
                <w:b/>
                <w:bCs/>
              </w:rPr>
            </w:pPr>
          </w:p>
          <w:p w14:paraId="2EE7CA04" w14:textId="163BC43B" w:rsidR="00D67652" w:rsidRPr="00362291" w:rsidRDefault="00362291" w:rsidP="00DD0CB8">
            <w:pPr>
              <w:rPr>
                <w:b/>
                <w:bCs/>
                <w:color w:val="FF0000"/>
                <w:sz w:val="32"/>
                <w:szCs w:val="32"/>
              </w:rPr>
            </w:pPr>
            <w:r w:rsidRPr="00362291">
              <w:rPr>
                <w:b/>
                <w:bCs/>
                <w:color w:val="FF0000"/>
                <w:sz w:val="32"/>
                <w:szCs w:val="32"/>
              </w:rPr>
              <w:t>CORECT</w:t>
            </w:r>
          </w:p>
          <w:p w14:paraId="1588EE50" w14:textId="77777777" w:rsidR="00D67652" w:rsidRDefault="00D67652" w:rsidP="00DD0CB8">
            <w:pPr>
              <w:rPr>
                <w:b/>
                <w:bCs/>
              </w:rPr>
            </w:pPr>
          </w:p>
          <w:p w14:paraId="30C85E6B" w14:textId="77777777" w:rsidR="00D67652" w:rsidRDefault="00D67652" w:rsidP="00DD0CB8">
            <w:pPr>
              <w:rPr>
                <w:b/>
                <w:bCs/>
              </w:rPr>
            </w:pPr>
          </w:p>
          <w:p w14:paraId="1658146D" w14:textId="77777777" w:rsidR="00D67652" w:rsidRDefault="00D67652" w:rsidP="00DD0CB8">
            <w:pPr>
              <w:rPr>
                <w:b/>
                <w:bCs/>
              </w:rPr>
            </w:pPr>
          </w:p>
          <w:p w14:paraId="45F114A1" w14:textId="77777777" w:rsidR="00D67652" w:rsidRDefault="00D67652" w:rsidP="00DD0CB8">
            <w:pPr>
              <w:rPr>
                <w:b/>
                <w:bCs/>
              </w:rPr>
            </w:pPr>
          </w:p>
          <w:p w14:paraId="46A84E93" w14:textId="77777777" w:rsidR="00D67652" w:rsidRDefault="00D67652" w:rsidP="00DD0CB8">
            <w:pPr>
              <w:rPr>
                <w:b/>
                <w:bCs/>
              </w:rPr>
            </w:pPr>
          </w:p>
          <w:p w14:paraId="13AC22A3" w14:textId="77777777" w:rsidR="00D67652" w:rsidRDefault="00D67652" w:rsidP="00DD0CB8">
            <w:pPr>
              <w:rPr>
                <w:b/>
                <w:bCs/>
              </w:rPr>
            </w:pPr>
          </w:p>
          <w:p w14:paraId="5C606D38" w14:textId="1874CF29" w:rsidR="00362291" w:rsidRPr="00362291" w:rsidRDefault="00362291" w:rsidP="00DD0CB8">
            <w:pPr>
              <w:rPr>
                <w:rFonts w:ascii="Times New Roman" w:eastAsia="Calibri" w:hAnsi="Times New Roman" w:cs="Times New Roman"/>
                <w:color w:val="000000"/>
                <w:sz w:val="24"/>
                <w:lang w:eastAsia="ar-SA"/>
              </w:rPr>
            </w:pPr>
            <w:r w:rsidRPr="00362291">
              <w:rPr>
                <w:rFonts w:ascii="Times New Roman" w:eastAsia="Calibri" w:hAnsi="Times New Roman" w:cs="Times New Roman"/>
                <w:b/>
                <w:i/>
                <w:color w:val="000000"/>
                <w:sz w:val="24"/>
                <w:lang w:eastAsia="ar-SA"/>
              </w:rPr>
              <w:t xml:space="preserve"> Research Title;</w:t>
            </w:r>
            <w:r w:rsidRPr="00362291">
              <w:rPr>
                <w:rFonts w:ascii="Times New Roman" w:eastAsia="Calibri" w:hAnsi="Times New Roman" w:cs="Times New Roman"/>
                <w:color w:val="000000"/>
                <w:sz w:val="24"/>
                <w:lang w:eastAsia="ar-SA"/>
              </w:rPr>
              <w:t xml:space="preserve"> “To understand and analyse the impact of Virtual Learning Environment (VLE) on </w:t>
            </w:r>
            <w:r w:rsidR="00A71AD4" w:rsidRPr="00362291">
              <w:rPr>
                <w:rFonts w:ascii="Times New Roman" w:eastAsia="Calibri" w:hAnsi="Times New Roman" w:cs="Times New Roman"/>
                <w:color w:val="000000"/>
                <w:sz w:val="24"/>
                <w:lang w:eastAsia="ar-SA"/>
              </w:rPr>
              <w:t xml:space="preserve">students </w:t>
            </w:r>
            <w:r w:rsidR="00A71AD4">
              <w:rPr>
                <w:rFonts w:ascii="Times New Roman" w:eastAsia="Calibri" w:hAnsi="Times New Roman" w:cs="Times New Roman"/>
                <w:color w:val="000000"/>
                <w:sz w:val="24"/>
                <w:lang w:eastAsia="ar-SA"/>
              </w:rPr>
              <w:t>“</w:t>
            </w:r>
            <w:r w:rsidR="00461703">
              <w:rPr>
                <w:rFonts w:ascii="Times New Roman" w:eastAsia="Calibri" w:hAnsi="Times New Roman" w:cs="Times New Roman"/>
                <w:color w:val="000000"/>
                <w:sz w:val="24"/>
                <w:lang w:eastAsia="ar-SA"/>
              </w:rPr>
              <w:t xml:space="preserve"> </w:t>
            </w:r>
            <w:r w:rsidR="00A71AD4">
              <w:rPr>
                <w:rFonts w:ascii="Times New Roman" w:eastAsia="Calibri" w:hAnsi="Times New Roman" w:cs="Times New Roman"/>
                <w:color w:val="000000"/>
                <w:sz w:val="24"/>
                <w:lang w:eastAsia="ar-SA"/>
              </w:rPr>
              <w:t>at</w:t>
            </w:r>
            <w:r w:rsidR="00A46718">
              <w:rPr>
                <w:rFonts w:ascii="Times New Roman" w:eastAsia="Calibri" w:hAnsi="Times New Roman" w:cs="Times New Roman"/>
                <w:color w:val="000000"/>
                <w:sz w:val="24"/>
                <w:lang w:eastAsia="ar-SA"/>
              </w:rPr>
              <w:t xml:space="preserve"> the university of Wales</w:t>
            </w:r>
            <w:r w:rsidR="0060021D">
              <w:rPr>
                <w:rFonts w:ascii="Times New Roman" w:eastAsia="Calibri" w:hAnsi="Times New Roman" w:cs="Times New Roman"/>
                <w:color w:val="000000"/>
                <w:sz w:val="24"/>
                <w:lang w:eastAsia="ar-SA"/>
              </w:rPr>
              <w:t xml:space="preserve"> Trinity Saint David</w:t>
            </w:r>
            <w:r w:rsidR="00A71AD4">
              <w:rPr>
                <w:rFonts w:ascii="Times New Roman" w:eastAsia="Calibri" w:hAnsi="Times New Roman" w:cs="Times New Roman"/>
                <w:color w:val="000000"/>
                <w:sz w:val="24"/>
                <w:lang w:eastAsia="ar-SA"/>
              </w:rPr>
              <w:t xml:space="preserve"> London Campus. </w:t>
            </w:r>
          </w:p>
          <w:p w14:paraId="7A4AEAE3" w14:textId="77777777" w:rsidR="00362291" w:rsidRPr="00362291" w:rsidRDefault="00362291" w:rsidP="00DD0CB8">
            <w:pPr>
              <w:suppressAutoHyphens/>
              <w:spacing w:line="360" w:lineRule="auto"/>
              <w:jc w:val="both"/>
              <w:rPr>
                <w:rFonts w:ascii="Times New Roman" w:eastAsia="Calibri" w:hAnsi="Times New Roman" w:cs="Times New Roman"/>
                <w:color w:val="000000"/>
                <w:sz w:val="24"/>
                <w:lang w:eastAsia="ar-SA"/>
              </w:rPr>
            </w:pPr>
          </w:p>
          <w:p w14:paraId="2721F5BC" w14:textId="77777777" w:rsidR="00362291" w:rsidRPr="00362291" w:rsidRDefault="00362291" w:rsidP="00DD0CB8">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0" w:name="_Toc56439734"/>
            <w:r w:rsidRPr="00362291">
              <w:rPr>
                <w:rFonts w:ascii="Times New Roman" w:eastAsia="Times New Roman" w:hAnsi="Times New Roman" w:cs="Times New Roman"/>
                <w:b/>
                <w:bCs/>
                <w:color w:val="000000"/>
                <w:sz w:val="28"/>
                <w:szCs w:val="28"/>
                <w:lang w:eastAsia="ar-SA"/>
              </w:rPr>
              <w:t>INTRODUCTION</w:t>
            </w:r>
            <w:bookmarkEnd w:id="0"/>
          </w:p>
          <w:p w14:paraId="5CDCFD18" w14:textId="5DC31DD4" w:rsidR="00362291" w:rsidRPr="00362291" w:rsidRDefault="00B47962" w:rsidP="00DD0CB8">
            <w:pPr>
              <w:suppressAutoHyphens/>
              <w:spacing w:line="360" w:lineRule="auto"/>
              <w:jc w:val="both"/>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 xml:space="preserve"> </w:t>
            </w:r>
            <w:r w:rsidR="00362291" w:rsidRPr="00362291">
              <w:rPr>
                <w:rFonts w:ascii="Times New Roman" w:eastAsia="Calibri" w:hAnsi="Times New Roman" w:cs="Times New Roman"/>
                <w:color w:val="000000"/>
                <w:sz w:val="24"/>
                <w:lang w:eastAsia="ar-SA"/>
              </w:rPr>
              <w:t>Virtual learning environment are introduced for the purpose of student progress from passive to the active learning. Active learning is promoting the process of critical thinking skills that is very essential for the purpose of classroom acquired knowledge in the clinical setting. Virtual learning environment is increasingly important component of development in certain range of disciplines. Present report is based on understanding the impact of virtual learning environment on students</w:t>
            </w:r>
            <w:r>
              <w:rPr>
                <w:rFonts w:ascii="Times New Roman" w:eastAsia="Calibri" w:hAnsi="Times New Roman" w:cs="Times New Roman"/>
                <w:color w:val="000000"/>
                <w:sz w:val="24"/>
                <w:lang w:eastAsia="ar-SA"/>
              </w:rPr>
              <w:t xml:space="preserve"> at</w:t>
            </w:r>
            <w:r w:rsidR="00A43505">
              <w:rPr>
                <w:rFonts w:ascii="Times New Roman" w:eastAsia="Calibri" w:hAnsi="Times New Roman" w:cs="Times New Roman"/>
                <w:color w:val="000000"/>
                <w:sz w:val="24"/>
                <w:lang w:eastAsia="ar-SA"/>
              </w:rPr>
              <w:t xml:space="preserve"> the U</w:t>
            </w:r>
            <w:r w:rsidR="004476FF">
              <w:rPr>
                <w:rFonts w:ascii="Times New Roman" w:eastAsia="Calibri" w:hAnsi="Times New Roman" w:cs="Times New Roman"/>
                <w:color w:val="000000"/>
                <w:sz w:val="24"/>
                <w:lang w:eastAsia="ar-SA"/>
              </w:rPr>
              <w:t>niversity of Wa</w:t>
            </w:r>
            <w:r w:rsidR="00096919">
              <w:rPr>
                <w:rFonts w:ascii="Times New Roman" w:eastAsia="Calibri" w:hAnsi="Times New Roman" w:cs="Times New Roman"/>
                <w:color w:val="000000"/>
                <w:sz w:val="24"/>
                <w:lang w:eastAsia="ar-SA"/>
              </w:rPr>
              <w:t>les</w:t>
            </w:r>
            <w:r w:rsidR="002228E4">
              <w:rPr>
                <w:rFonts w:ascii="Times New Roman" w:eastAsia="Calibri" w:hAnsi="Times New Roman" w:cs="Times New Roman"/>
                <w:color w:val="000000"/>
                <w:sz w:val="24"/>
                <w:lang w:eastAsia="ar-SA"/>
              </w:rPr>
              <w:t xml:space="preserve"> Trinity St David, London Campus.</w:t>
            </w:r>
            <w:r w:rsidR="00362291" w:rsidRPr="00362291">
              <w:rPr>
                <w:rFonts w:ascii="Times New Roman" w:eastAsia="Calibri" w:hAnsi="Times New Roman" w:cs="Times New Roman"/>
                <w:color w:val="000000"/>
                <w:sz w:val="24"/>
                <w:lang w:eastAsia="ar-SA"/>
              </w:rPr>
              <w:t xml:space="preserve"> There is </w:t>
            </w:r>
            <w:r w:rsidR="00DF42A8">
              <w:rPr>
                <w:rFonts w:ascii="Times New Roman" w:eastAsia="Calibri" w:hAnsi="Times New Roman" w:cs="Times New Roman"/>
                <w:color w:val="000000"/>
                <w:sz w:val="24"/>
                <w:lang w:eastAsia="ar-SA"/>
              </w:rPr>
              <w:t xml:space="preserve">the </w:t>
            </w:r>
            <w:r w:rsidR="00362291" w:rsidRPr="00362291">
              <w:rPr>
                <w:rFonts w:ascii="Times New Roman" w:eastAsia="Calibri" w:hAnsi="Times New Roman" w:cs="Times New Roman"/>
                <w:color w:val="000000"/>
                <w:sz w:val="24"/>
                <w:lang w:eastAsia="ar-SA"/>
              </w:rPr>
              <w:t xml:space="preserve">use of both primary and secondary data sources for the purpose of making a detailed evaluation </w:t>
            </w:r>
            <w:r w:rsidR="00362291" w:rsidRPr="00362291">
              <w:rPr>
                <w:rFonts w:ascii="Times New Roman" w:eastAsia="Calibri" w:hAnsi="Times New Roman" w:cs="Times New Roman"/>
                <w:color w:val="000000"/>
                <w:sz w:val="24"/>
                <w:shd w:val="clear" w:color="auto" w:fill="FFFFFF"/>
                <w:lang w:eastAsia="ar-SA"/>
              </w:rPr>
              <w:t>(</w:t>
            </w:r>
            <w:proofErr w:type="spellStart"/>
            <w:r w:rsidR="00362291" w:rsidRPr="00362291">
              <w:rPr>
                <w:rFonts w:ascii="Times New Roman" w:eastAsia="Calibri" w:hAnsi="Times New Roman" w:cs="Times New Roman"/>
                <w:color w:val="000000"/>
                <w:sz w:val="24"/>
                <w:shd w:val="clear" w:color="auto" w:fill="FFFFFF"/>
                <w:lang w:eastAsia="ar-SA"/>
              </w:rPr>
              <w:t>Krikun</w:t>
            </w:r>
            <w:proofErr w:type="spellEnd"/>
            <w:r w:rsidR="00362291" w:rsidRPr="00362291">
              <w:rPr>
                <w:rFonts w:ascii="Times New Roman" w:eastAsia="Calibri" w:hAnsi="Times New Roman" w:cs="Times New Roman"/>
                <w:color w:val="000000"/>
                <w:sz w:val="24"/>
                <w:shd w:val="clear" w:color="auto" w:fill="FFFFFF"/>
                <w:lang w:eastAsia="ar-SA"/>
              </w:rPr>
              <w:t>, 2017)</w:t>
            </w:r>
            <w:r w:rsidR="00362291" w:rsidRPr="00362291">
              <w:rPr>
                <w:rFonts w:ascii="Times New Roman" w:eastAsia="Calibri" w:hAnsi="Times New Roman" w:cs="Times New Roman"/>
                <w:color w:val="000000"/>
                <w:sz w:val="24"/>
                <w:lang w:eastAsia="ar-SA"/>
              </w:rPr>
              <w:t xml:space="preserve">.  The present pandemic situation there is use of online survey methods for the purpose of collecting the primary sources of information as there is no </w:t>
            </w:r>
            <w:r w:rsidR="00DF42A8" w:rsidRPr="00362291">
              <w:rPr>
                <w:rFonts w:ascii="Times New Roman" w:eastAsia="Calibri" w:hAnsi="Times New Roman" w:cs="Times New Roman"/>
                <w:color w:val="000000"/>
                <w:sz w:val="24"/>
                <w:lang w:eastAsia="ar-SA"/>
              </w:rPr>
              <w:t>face-to-face</w:t>
            </w:r>
            <w:r w:rsidR="00362291" w:rsidRPr="00362291">
              <w:rPr>
                <w:rFonts w:ascii="Times New Roman" w:eastAsia="Calibri" w:hAnsi="Times New Roman" w:cs="Times New Roman"/>
                <w:color w:val="000000"/>
                <w:sz w:val="24"/>
                <w:lang w:eastAsia="ar-SA"/>
              </w:rPr>
              <w:t xml:space="preserve"> contact. </w:t>
            </w:r>
            <w:r w:rsidR="00DF42A8" w:rsidRPr="00362291">
              <w:rPr>
                <w:rFonts w:ascii="Times New Roman" w:eastAsia="Calibri" w:hAnsi="Times New Roman" w:cs="Times New Roman"/>
                <w:color w:val="000000"/>
                <w:sz w:val="24"/>
                <w:lang w:eastAsia="ar-SA"/>
              </w:rPr>
              <w:t>For</w:t>
            </w:r>
            <w:r w:rsidR="00362291" w:rsidRPr="00362291">
              <w:rPr>
                <w:rFonts w:ascii="Times New Roman" w:eastAsia="Calibri" w:hAnsi="Times New Roman" w:cs="Times New Roman"/>
                <w:color w:val="000000"/>
                <w:sz w:val="24"/>
                <w:lang w:eastAsia="ar-SA"/>
              </w:rPr>
              <w:t xml:space="preserve"> </w:t>
            </w:r>
            <w:r w:rsidR="004865D0">
              <w:rPr>
                <w:rFonts w:ascii="Times New Roman" w:eastAsia="Calibri" w:hAnsi="Times New Roman" w:cs="Times New Roman"/>
                <w:color w:val="000000"/>
                <w:sz w:val="24"/>
                <w:lang w:eastAsia="ar-SA"/>
              </w:rPr>
              <w:t xml:space="preserve">the purpose of </w:t>
            </w:r>
            <w:r w:rsidR="00362291" w:rsidRPr="00362291">
              <w:rPr>
                <w:rFonts w:ascii="Times New Roman" w:eastAsia="Calibri" w:hAnsi="Times New Roman" w:cs="Times New Roman"/>
                <w:color w:val="000000"/>
                <w:sz w:val="24"/>
                <w:lang w:eastAsia="ar-SA"/>
              </w:rPr>
              <w:t>conclusion and drawing the relevant recommendations</w:t>
            </w:r>
            <w:r w:rsidR="00FF13E1">
              <w:rPr>
                <w:rFonts w:ascii="Times New Roman" w:eastAsia="Calibri" w:hAnsi="Times New Roman" w:cs="Times New Roman"/>
                <w:color w:val="000000"/>
                <w:sz w:val="24"/>
                <w:lang w:eastAsia="ar-SA"/>
              </w:rPr>
              <w:t>,</w:t>
            </w:r>
            <w:r w:rsidR="00362291" w:rsidRPr="00362291">
              <w:rPr>
                <w:rFonts w:ascii="Times New Roman" w:eastAsia="Calibri" w:hAnsi="Times New Roman" w:cs="Times New Roman"/>
                <w:color w:val="000000"/>
                <w:sz w:val="24"/>
                <w:lang w:eastAsia="ar-SA"/>
              </w:rPr>
              <w:t xml:space="preserve"> there is application of the collected information according to the laid objectives of the research.</w:t>
            </w:r>
          </w:p>
          <w:p w14:paraId="24E66CB8" w14:textId="77777777" w:rsidR="00362291" w:rsidRPr="00362291" w:rsidRDefault="00362291" w:rsidP="00DD0CB8">
            <w:pPr>
              <w:suppressAutoHyphens/>
              <w:spacing w:line="360" w:lineRule="auto"/>
              <w:jc w:val="both"/>
              <w:rPr>
                <w:rFonts w:ascii="Times New Roman" w:eastAsia="Calibri" w:hAnsi="Times New Roman" w:cs="Times New Roman"/>
                <w:b/>
                <w:i/>
                <w:color w:val="000000"/>
                <w:sz w:val="24"/>
                <w:lang w:eastAsia="ar-SA"/>
              </w:rPr>
            </w:pPr>
            <w:r w:rsidRPr="00362291">
              <w:rPr>
                <w:rFonts w:ascii="Times New Roman" w:eastAsia="Calibri" w:hAnsi="Times New Roman" w:cs="Times New Roman"/>
                <w:color w:val="000000"/>
                <w:sz w:val="24"/>
                <w:lang w:eastAsia="ar-SA"/>
              </w:rPr>
              <w:tab/>
            </w:r>
          </w:p>
          <w:p w14:paraId="7A66EF3D" w14:textId="77777777" w:rsidR="00362291" w:rsidRDefault="00362291" w:rsidP="00DD0CB8">
            <w:pPr>
              <w:rPr>
                <w:rFonts w:ascii="Times New Roman" w:eastAsia="Calibri" w:hAnsi="Times New Roman" w:cs="Times New Roman"/>
                <w:color w:val="000000"/>
                <w:sz w:val="24"/>
                <w:lang w:eastAsia="ar-SA"/>
              </w:rPr>
            </w:pPr>
          </w:p>
          <w:p w14:paraId="274F2AB0" w14:textId="77777777" w:rsidR="00362291" w:rsidRDefault="00362291" w:rsidP="00DD0CB8">
            <w:pPr>
              <w:rPr>
                <w:rFonts w:ascii="Times New Roman" w:eastAsia="Calibri" w:hAnsi="Times New Roman" w:cs="Times New Roman"/>
                <w:color w:val="000000"/>
                <w:sz w:val="24"/>
                <w:lang w:eastAsia="ar-SA"/>
              </w:rPr>
            </w:pPr>
          </w:p>
          <w:p w14:paraId="6C475E49" w14:textId="77777777" w:rsidR="00362291" w:rsidRDefault="00362291" w:rsidP="00DD0CB8">
            <w:pPr>
              <w:rPr>
                <w:rFonts w:ascii="Times New Roman" w:eastAsia="Calibri" w:hAnsi="Times New Roman" w:cs="Times New Roman"/>
                <w:color w:val="000000"/>
                <w:sz w:val="24"/>
                <w:lang w:eastAsia="ar-SA"/>
              </w:rPr>
            </w:pPr>
          </w:p>
          <w:p w14:paraId="56C42AB5" w14:textId="77777777" w:rsidR="00362291" w:rsidRDefault="00362291" w:rsidP="00DD0CB8">
            <w:pPr>
              <w:rPr>
                <w:rFonts w:ascii="Times New Roman" w:eastAsia="Calibri" w:hAnsi="Times New Roman" w:cs="Times New Roman"/>
                <w:color w:val="000000"/>
                <w:sz w:val="24"/>
                <w:lang w:eastAsia="ar-SA"/>
              </w:rPr>
            </w:pPr>
          </w:p>
          <w:p w14:paraId="34F2F65C" w14:textId="77777777" w:rsidR="00362291" w:rsidRDefault="00362291" w:rsidP="00DD0CB8">
            <w:pPr>
              <w:rPr>
                <w:rFonts w:ascii="Times New Roman" w:eastAsia="Calibri" w:hAnsi="Times New Roman" w:cs="Times New Roman"/>
                <w:color w:val="000000"/>
                <w:sz w:val="24"/>
                <w:lang w:eastAsia="ar-SA"/>
              </w:rPr>
            </w:pPr>
          </w:p>
          <w:p w14:paraId="6374233A" w14:textId="77777777" w:rsidR="00362291" w:rsidRDefault="00362291" w:rsidP="00DD0CB8">
            <w:pPr>
              <w:rPr>
                <w:rFonts w:ascii="Times New Roman" w:eastAsia="Calibri" w:hAnsi="Times New Roman" w:cs="Times New Roman"/>
                <w:color w:val="000000"/>
                <w:sz w:val="24"/>
                <w:lang w:eastAsia="ar-SA"/>
              </w:rPr>
            </w:pPr>
          </w:p>
          <w:p w14:paraId="183FD9E5" w14:textId="77777777" w:rsidR="00362291" w:rsidRDefault="00362291" w:rsidP="00DD0CB8">
            <w:pPr>
              <w:rPr>
                <w:rFonts w:ascii="Times New Roman" w:eastAsia="Calibri" w:hAnsi="Times New Roman" w:cs="Times New Roman"/>
                <w:color w:val="000000"/>
                <w:sz w:val="24"/>
                <w:lang w:eastAsia="ar-SA"/>
              </w:rPr>
            </w:pPr>
          </w:p>
          <w:p w14:paraId="09828E4C" w14:textId="413AC704" w:rsidR="00362291" w:rsidRDefault="00362291" w:rsidP="00DD0CB8">
            <w:pPr>
              <w:rPr>
                <w:rFonts w:ascii="Times New Roman" w:eastAsia="Calibri" w:hAnsi="Times New Roman" w:cs="Times New Roman"/>
                <w:color w:val="000000"/>
                <w:sz w:val="24"/>
                <w:lang w:eastAsia="ar-SA"/>
              </w:rPr>
            </w:pPr>
          </w:p>
          <w:p w14:paraId="06F1AFE9" w14:textId="00F62DC1" w:rsidR="00362291" w:rsidRDefault="00362291" w:rsidP="00DD0CB8">
            <w:pPr>
              <w:rPr>
                <w:rFonts w:ascii="Times New Roman" w:eastAsia="Calibri" w:hAnsi="Times New Roman" w:cs="Times New Roman"/>
                <w:color w:val="000000"/>
                <w:sz w:val="24"/>
                <w:lang w:eastAsia="ar-SA"/>
              </w:rPr>
            </w:pPr>
          </w:p>
          <w:p w14:paraId="7F45E9C0" w14:textId="38256423" w:rsidR="00362291" w:rsidRDefault="00362291" w:rsidP="00DD0CB8">
            <w:pPr>
              <w:rPr>
                <w:rFonts w:ascii="Times New Roman" w:eastAsia="Calibri" w:hAnsi="Times New Roman" w:cs="Times New Roman"/>
                <w:color w:val="000000"/>
                <w:sz w:val="24"/>
                <w:lang w:eastAsia="ar-SA"/>
              </w:rPr>
            </w:pPr>
          </w:p>
          <w:p w14:paraId="0D7F5BA0" w14:textId="69EAB27C" w:rsidR="00362291" w:rsidRDefault="00362291" w:rsidP="00DD0CB8">
            <w:pPr>
              <w:rPr>
                <w:rFonts w:ascii="Times New Roman" w:eastAsia="Calibri" w:hAnsi="Times New Roman" w:cs="Times New Roman"/>
                <w:color w:val="000000"/>
                <w:sz w:val="24"/>
                <w:lang w:eastAsia="ar-SA"/>
              </w:rPr>
            </w:pPr>
          </w:p>
          <w:p w14:paraId="6BCE2313" w14:textId="5E247C8C" w:rsidR="00362291" w:rsidRDefault="00362291" w:rsidP="00DD0CB8">
            <w:pPr>
              <w:rPr>
                <w:rFonts w:ascii="Times New Roman" w:eastAsia="Calibri" w:hAnsi="Times New Roman" w:cs="Times New Roman"/>
                <w:color w:val="000000"/>
                <w:sz w:val="24"/>
                <w:lang w:eastAsia="ar-SA"/>
              </w:rPr>
            </w:pPr>
          </w:p>
          <w:p w14:paraId="38CAEF63" w14:textId="5C4E6B5A" w:rsidR="00362291" w:rsidRDefault="00362291" w:rsidP="00DD0CB8">
            <w:pPr>
              <w:rPr>
                <w:rFonts w:ascii="Times New Roman" w:eastAsia="Calibri" w:hAnsi="Times New Roman" w:cs="Times New Roman"/>
                <w:color w:val="000000"/>
                <w:sz w:val="24"/>
                <w:lang w:eastAsia="ar-SA"/>
              </w:rPr>
            </w:pPr>
          </w:p>
          <w:p w14:paraId="477932FD" w14:textId="0FA5DED7" w:rsidR="00362291" w:rsidRDefault="00362291" w:rsidP="00DD0CB8">
            <w:pPr>
              <w:rPr>
                <w:rFonts w:ascii="Times New Roman" w:eastAsia="Calibri" w:hAnsi="Times New Roman" w:cs="Times New Roman"/>
                <w:color w:val="000000"/>
                <w:sz w:val="24"/>
                <w:lang w:eastAsia="ar-SA"/>
              </w:rPr>
            </w:pPr>
          </w:p>
          <w:p w14:paraId="6962AA28" w14:textId="0926A863" w:rsidR="00362291" w:rsidRDefault="00362291" w:rsidP="00DD0CB8">
            <w:pPr>
              <w:rPr>
                <w:rFonts w:ascii="Times New Roman" w:eastAsia="Calibri" w:hAnsi="Times New Roman" w:cs="Times New Roman"/>
                <w:color w:val="000000"/>
                <w:sz w:val="24"/>
                <w:lang w:eastAsia="ar-SA"/>
              </w:rPr>
            </w:pPr>
          </w:p>
          <w:p w14:paraId="2B168800" w14:textId="1A6C3E05" w:rsidR="00362291" w:rsidRDefault="00362291" w:rsidP="00DD0CB8">
            <w:pPr>
              <w:rPr>
                <w:rFonts w:ascii="Times New Roman" w:eastAsia="Calibri" w:hAnsi="Times New Roman" w:cs="Times New Roman"/>
                <w:color w:val="000000"/>
                <w:sz w:val="24"/>
                <w:lang w:eastAsia="ar-SA"/>
              </w:rPr>
            </w:pPr>
          </w:p>
          <w:p w14:paraId="45940D5F" w14:textId="5BD1E142" w:rsidR="00362291" w:rsidRDefault="00362291" w:rsidP="00DD0CB8">
            <w:pPr>
              <w:rPr>
                <w:rFonts w:ascii="Times New Roman" w:eastAsia="Calibri" w:hAnsi="Times New Roman" w:cs="Times New Roman"/>
                <w:color w:val="000000"/>
                <w:sz w:val="24"/>
                <w:lang w:eastAsia="ar-SA"/>
              </w:rPr>
            </w:pPr>
          </w:p>
          <w:p w14:paraId="1DBB8276" w14:textId="3D88A868" w:rsidR="00362291" w:rsidRDefault="00362291" w:rsidP="00DD0CB8">
            <w:pPr>
              <w:rPr>
                <w:rFonts w:ascii="Times New Roman" w:eastAsia="Calibri" w:hAnsi="Times New Roman" w:cs="Times New Roman"/>
                <w:color w:val="000000"/>
                <w:sz w:val="24"/>
                <w:lang w:eastAsia="ar-SA"/>
              </w:rPr>
            </w:pPr>
          </w:p>
          <w:p w14:paraId="3EB178D2" w14:textId="3974DE5D" w:rsidR="00362291" w:rsidRDefault="00362291" w:rsidP="00DD0CB8">
            <w:pPr>
              <w:rPr>
                <w:rFonts w:ascii="Times New Roman" w:eastAsia="Calibri" w:hAnsi="Times New Roman" w:cs="Times New Roman"/>
                <w:color w:val="000000"/>
                <w:sz w:val="24"/>
                <w:lang w:eastAsia="ar-SA"/>
              </w:rPr>
            </w:pPr>
          </w:p>
          <w:p w14:paraId="538379F7" w14:textId="75EACCF2" w:rsidR="00362291" w:rsidRDefault="00362291" w:rsidP="00DD0CB8">
            <w:pPr>
              <w:rPr>
                <w:rFonts w:ascii="Times New Roman" w:eastAsia="Calibri" w:hAnsi="Times New Roman" w:cs="Times New Roman"/>
                <w:color w:val="000000"/>
                <w:sz w:val="24"/>
                <w:lang w:eastAsia="ar-SA"/>
              </w:rPr>
            </w:pPr>
          </w:p>
          <w:p w14:paraId="4BC56669" w14:textId="6EF6A5C7" w:rsidR="00362291" w:rsidRDefault="00362291" w:rsidP="00DD0CB8">
            <w:pPr>
              <w:rPr>
                <w:rFonts w:ascii="Times New Roman" w:eastAsia="Calibri" w:hAnsi="Times New Roman" w:cs="Times New Roman"/>
                <w:color w:val="000000"/>
                <w:sz w:val="24"/>
                <w:lang w:eastAsia="ar-SA"/>
              </w:rPr>
            </w:pPr>
          </w:p>
          <w:p w14:paraId="0742C91E" w14:textId="282A4743" w:rsidR="00362291" w:rsidRDefault="00362291" w:rsidP="00DD0CB8">
            <w:pPr>
              <w:rPr>
                <w:rFonts w:ascii="Times New Roman" w:eastAsia="Calibri" w:hAnsi="Times New Roman" w:cs="Times New Roman"/>
                <w:color w:val="000000"/>
                <w:sz w:val="24"/>
                <w:lang w:eastAsia="ar-SA"/>
              </w:rPr>
            </w:pPr>
          </w:p>
          <w:p w14:paraId="78FC9420" w14:textId="0CCB9813" w:rsidR="00362291" w:rsidRDefault="00362291" w:rsidP="00DD0CB8">
            <w:pPr>
              <w:rPr>
                <w:rFonts w:ascii="Times New Roman" w:eastAsia="Calibri" w:hAnsi="Times New Roman" w:cs="Times New Roman"/>
                <w:color w:val="000000"/>
                <w:sz w:val="24"/>
                <w:lang w:eastAsia="ar-SA"/>
              </w:rPr>
            </w:pPr>
          </w:p>
          <w:p w14:paraId="7995BB89" w14:textId="00485E2D" w:rsidR="00362291" w:rsidRDefault="00362291" w:rsidP="00DD0CB8">
            <w:pPr>
              <w:rPr>
                <w:rFonts w:ascii="Times New Roman" w:eastAsia="Calibri" w:hAnsi="Times New Roman" w:cs="Times New Roman"/>
                <w:color w:val="000000"/>
                <w:sz w:val="24"/>
                <w:lang w:eastAsia="ar-SA"/>
              </w:rPr>
            </w:pPr>
          </w:p>
          <w:p w14:paraId="06A5DE81" w14:textId="2455AA5F" w:rsidR="00362291" w:rsidRDefault="00362291" w:rsidP="00DD0CB8">
            <w:pPr>
              <w:rPr>
                <w:rFonts w:ascii="Times New Roman" w:eastAsia="Calibri" w:hAnsi="Times New Roman" w:cs="Times New Roman"/>
                <w:color w:val="000000"/>
                <w:sz w:val="24"/>
                <w:lang w:eastAsia="ar-SA"/>
              </w:rPr>
            </w:pPr>
          </w:p>
          <w:p w14:paraId="037F050E" w14:textId="77777777" w:rsidR="00362291" w:rsidRPr="00362291" w:rsidRDefault="00362291" w:rsidP="00DD0CB8">
            <w:pPr>
              <w:keepNext/>
              <w:keepLines/>
              <w:tabs>
                <w:tab w:val="num" w:pos="0"/>
              </w:tabs>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362291">
              <w:rPr>
                <w:rFonts w:ascii="Times New Roman" w:eastAsia="Times New Roman" w:hAnsi="Times New Roman" w:cs="Times New Roman"/>
                <w:b/>
                <w:bCs/>
                <w:color w:val="000000"/>
                <w:sz w:val="28"/>
                <w:szCs w:val="28"/>
                <w:lang w:eastAsia="ar-SA"/>
              </w:rPr>
              <w:t xml:space="preserve">Rationale: </w:t>
            </w:r>
          </w:p>
          <w:p w14:paraId="3AF1A37B" w14:textId="77777777" w:rsidR="00362291" w:rsidRPr="00362291" w:rsidRDefault="00362291" w:rsidP="00DD0CB8">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r w:rsidRPr="00362291">
              <w:rPr>
                <w:rFonts w:ascii="Times New Roman" w:eastAsia="Times New Roman" w:hAnsi="Times New Roman" w:cs="Times New Roman"/>
                <w:b/>
                <w:bCs/>
                <w:color w:val="000000"/>
                <w:sz w:val="28"/>
                <w:szCs w:val="28"/>
                <w:lang w:eastAsia="ar-SA"/>
              </w:rPr>
              <w:t xml:space="preserve"> Objectives: </w:t>
            </w:r>
          </w:p>
          <w:p w14:paraId="631984C4" w14:textId="77777777" w:rsidR="00362291" w:rsidRPr="00362291" w:rsidRDefault="00362291" w:rsidP="00DD0CB8">
            <w:pPr>
              <w:suppressAutoHyphens/>
              <w:spacing w:line="360" w:lineRule="auto"/>
              <w:jc w:val="both"/>
              <w:rPr>
                <w:rFonts w:ascii="Times New Roman" w:eastAsia="Calibri" w:hAnsi="Times New Roman" w:cs="Times New Roman"/>
                <w:color w:val="000000"/>
                <w:sz w:val="24"/>
                <w:lang w:eastAsia="ar-SA"/>
              </w:rPr>
            </w:pPr>
            <w:r w:rsidRPr="00362291">
              <w:rPr>
                <w:rFonts w:ascii="Times New Roman" w:eastAsia="Calibri" w:hAnsi="Times New Roman" w:cs="Times New Roman"/>
                <w:color w:val="000000"/>
                <w:sz w:val="24"/>
                <w:lang w:eastAsia="ar-SA"/>
              </w:rPr>
              <w:t>The objectives of the present research report are mentioned below:</w:t>
            </w:r>
          </w:p>
          <w:p w14:paraId="6507404C" w14:textId="77777777" w:rsidR="00362291" w:rsidRPr="00362291" w:rsidRDefault="00362291" w:rsidP="00DD0CB8">
            <w:pPr>
              <w:numPr>
                <w:ilvl w:val="0"/>
                <w:numId w:val="3"/>
              </w:numPr>
              <w:suppressAutoHyphens/>
              <w:spacing w:line="360" w:lineRule="auto"/>
              <w:jc w:val="both"/>
              <w:rPr>
                <w:rFonts w:ascii="Times New Roman" w:eastAsia="Calibri" w:hAnsi="Times New Roman" w:cs="Times New Roman"/>
                <w:color w:val="000000"/>
                <w:sz w:val="24"/>
                <w:lang w:eastAsia="ar-SA"/>
              </w:rPr>
            </w:pPr>
            <w:r w:rsidRPr="00362291">
              <w:rPr>
                <w:rFonts w:ascii="Times New Roman" w:eastAsia="Calibri" w:hAnsi="Times New Roman" w:cs="Times New Roman"/>
                <w:color w:val="000000"/>
                <w:sz w:val="24"/>
                <w:lang w:eastAsia="ar-SA"/>
              </w:rPr>
              <w:t>To understand the concept of virtual learning</w:t>
            </w:r>
          </w:p>
          <w:p w14:paraId="623A8F6E" w14:textId="77777777" w:rsidR="00362291" w:rsidRPr="00362291" w:rsidRDefault="00362291" w:rsidP="00DD0CB8">
            <w:pPr>
              <w:numPr>
                <w:ilvl w:val="0"/>
                <w:numId w:val="3"/>
              </w:numPr>
              <w:suppressAutoHyphens/>
              <w:spacing w:line="360" w:lineRule="auto"/>
              <w:jc w:val="both"/>
              <w:rPr>
                <w:rFonts w:ascii="Times New Roman" w:eastAsia="Calibri" w:hAnsi="Times New Roman" w:cs="Times New Roman"/>
                <w:color w:val="000000"/>
                <w:sz w:val="24"/>
                <w:lang w:eastAsia="ar-SA"/>
              </w:rPr>
            </w:pPr>
            <w:r w:rsidRPr="00362291">
              <w:rPr>
                <w:rFonts w:ascii="Times New Roman" w:eastAsia="Calibri" w:hAnsi="Times New Roman" w:cs="Times New Roman"/>
                <w:color w:val="000000"/>
                <w:sz w:val="24"/>
                <w:lang w:eastAsia="ar-SA"/>
              </w:rPr>
              <w:t>To analyse the impact of Virtual Learning Environment (VLE) on students</w:t>
            </w:r>
          </w:p>
          <w:p w14:paraId="7B9D5768" w14:textId="77777777" w:rsidR="00362291" w:rsidRPr="00362291" w:rsidRDefault="00362291" w:rsidP="00DD0CB8">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r w:rsidRPr="00362291">
              <w:rPr>
                <w:rFonts w:ascii="Times New Roman" w:eastAsia="Times New Roman" w:hAnsi="Times New Roman" w:cs="Times New Roman"/>
                <w:b/>
                <w:bCs/>
                <w:color w:val="000000"/>
                <w:sz w:val="28"/>
                <w:szCs w:val="28"/>
                <w:lang w:eastAsia="ar-SA"/>
              </w:rPr>
              <w:t>Literature review:</w:t>
            </w:r>
          </w:p>
          <w:p w14:paraId="5E2F38ED" w14:textId="77777777" w:rsidR="00362291" w:rsidRPr="00362291" w:rsidRDefault="00362291" w:rsidP="00DD0CB8">
            <w:pPr>
              <w:numPr>
                <w:ilvl w:val="0"/>
                <w:numId w:val="2"/>
              </w:numPr>
              <w:suppressAutoHyphens/>
              <w:spacing w:line="360" w:lineRule="auto"/>
              <w:jc w:val="both"/>
              <w:rPr>
                <w:rFonts w:ascii="Times New Roman" w:eastAsia="Calibri" w:hAnsi="Times New Roman" w:cs="Times New Roman"/>
                <w:b/>
                <w:color w:val="000000"/>
                <w:sz w:val="24"/>
                <w:u w:val="single"/>
                <w:lang w:eastAsia="ar-SA"/>
              </w:rPr>
            </w:pPr>
            <w:r w:rsidRPr="00362291">
              <w:rPr>
                <w:rFonts w:ascii="Times New Roman" w:eastAsia="Calibri" w:hAnsi="Times New Roman" w:cs="Times New Roman"/>
                <w:b/>
                <w:color w:val="000000"/>
                <w:sz w:val="24"/>
                <w:u w:val="single"/>
                <w:lang w:eastAsia="ar-SA"/>
              </w:rPr>
              <w:t>Concept of virtual learning</w:t>
            </w:r>
          </w:p>
          <w:p w14:paraId="6327037D" w14:textId="7BFB8C2A" w:rsidR="00362291" w:rsidRPr="00362291" w:rsidRDefault="00362291" w:rsidP="00DD0CB8">
            <w:pPr>
              <w:rPr>
                <w:rFonts w:ascii="Times New Roman" w:eastAsia="Calibri" w:hAnsi="Times New Roman" w:cs="Times New Roman"/>
                <w:color w:val="000000"/>
                <w:sz w:val="24"/>
                <w:lang w:eastAsia="ar-SA"/>
              </w:rPr>
            </w:pPr>
            <w:r w:rsidRPr="00F353CC">
              <w:rPr>
                <w:rFonts w:ascii="Times New Roman" w:eastAsia="Calibri" w:hAnsi="Times New Roman" w:cs="Times New Roman"/>
                <w:i/>
                <w:color w:val="000000"/>
                <w:sz w:val="28"/>
                <w:szCs w:val="24"/>
                <w:lang w:eastAsia="ar-SA"/>
              </w:rPr>
              <w:t>According to views of Veronica raceva,2017</w:t>
            </w:r>
            <w:r w:rsidRPr="00F353CC">
              <w:rPr>
                <w:rFonts w:ascii="Times New Roman" w:eastAsia="Calibri" w:hAnsi="Times New Roman" w:cs="Times New Roman"/>
                <w:color w:val="000000"/>
                <w:sz w:val="28"/>
                <w:szCs w:val="24"/>
                <w:lang w:eastAsia="ar-SA"/>
              </w:rPr>
              <w:t xml:space="preserve"> virtual learning is a process that is associated with the online courses an online </w:t>
            </w:r>
            <w:r w:rsidR="00B37E27" w:rsidRPr="00F353CC">
              <w:rPr>
                <w:rFonts w:ascii="Times New Roman" w:eastAsia="Calibri" w:hAnsi="Times New Roman" w:cs="Times New Roman"/>
                <w:color w:val="000000"/>
                <w:sz w:val="28"/>
                <w:szCs w:val="24"/>
                <w:lang w:eastAsia="ar-SA"/>
              </w:rPr>
              <w:t>environment,</w:t>
            </w:r>
            <w:r w:rsidRPr="00F353CC">
              <w:rPr>
                <w:rFonts w:ascii="Times New Roman" w:eastAsia="Calibri" w:hAnsi="Times New Roman" w:cs="Times New Roman"/>
                <w:color w:val="000000"/>
                <w:sz w:val="28"/>
                <w:szCs w:val="24"/>
                <w:lang w:eastAsia="ar-SA"/>
              </w:rPr>
              <w:t xml:space="preserve"> but it has a broader dimension. It is the experience that is enhanced with utilisation of computers and internet both from the inside and outside facilities of education organisation. The instruction commonly takes place in the online virtual environment. In this the teaching activities are carried where online teachers are assisting and the</w:t>
            </w:r>
            <w:r w:rsidR="00526288" w:rsidRPr="00F353CC">
              <w:rPr>
                <w:rFonts w:ascii="Times New Roman" w:eastAsia="Calibri" w:hAnsi="Times New Roman" w:cs="Times New Roman"/>
                <w:color w:val="000000"/>
                <w:sz w:val="28"/>
                <w:szCs w:val="24"/>
                <w:lang w:eastAsia="ar-SA"/>
              </w:rPr>
              <w:t xml:space="preserve"> </w:t>
            </w:r>
            <w:r w:rsidRPr="00362291">
              <w:rPr>
                <w:rFonts w:ascii="Times New Roman" w:eastAsia="Calibri" w:hAnsi="Times New Roman" w:cs="Times New Roman"/>
                <w:color w:val="000000"/>
                <w:sz w:val="28"/>
                <w:szCs w:val="24"/>
                <w:lang w:eastAsia="ar-SA"/>
              </w:rPr>
              <w:t xml:space="preserve">learners are physically separated according to the place time. There are certain aspects that are affecting the quality of online education that depends on the use of digital technology according to the modern theories. Such as first theory is </w:t>
            </w:r>
            <w:r w:rsidRPr="00362291">
              <w:rPr>
                <w:rFonts w:ascii="Times New Roman" w:eastAsia="Calibri" w:hAnsi="Times New Roman" w:cs="Times New Roman"/>
                <w:b/>
                <w:color w:val="000000"/>
                <w:sz w:val="28"/>
                <w:szCs w:val="24"/>
                <w:u w:val="single"/>
                <w:lang w:eastAsia="ar-SA"/>
              </w:rPr>
              <w:t>cognitive-</w:t>
            </w:r>
            <w:r w:rsidRPr="00362291">
              <w:rPr>
                <w:rFonts w:ascii="Times New Roman" w:eastAsia="Calibri" w:hAnsi="Times New Roman" w:cs="Times New Roman"/>
                <w:color w:val="000000"/>
                <w:sz w:val="28"/>
                <w:szCs w:val="24"/>
                <w:lang w:eastAsia="ar-SA"/>
              </w:rPr>
              <w:t xml:space="preserve"> it is focusing on the role of cognitive process and mind in the learning process. It explains the basic way in which the brain is functioning and the way cognitive development forms the foundation of learning. Cognitive studies help educators in understanding the way people are learning and the teaching taking place in a more effective manner. Virtual learning can be applied with customisable learning environment and personalized learning applications</w:t>
            </w:r>
            <w:r w:rsidRPr="00362291">
              <w:rPr>
                <w:rFonts w:ascii="Times New Roman" w:eastAsia="Calibri" w:hAnsi="Times New Roman" w:cs="Times New Roman"/>
                <w:color w:val="000000"/>
                <w:sz w:val="24"/>
                <w:lang w:eastAsia="ar-SA"/>
              </w:rPr>
              <w:t>.</w:t>
            </w:r>
          </w:p>
          <w:p w14:paraId="49F3AC12" w14:textId="4238E836" w:rsidR="00526288" w:rsidRPr="00362291" w:rsidRDefault="00362291" w:rsidP="00DD0CB8">
            <w:pPr>
              <w:suppressAutoHyphens/>
              <w:spacing w:line="360" w:lineRule="auto"/>
              <w:ind w:firstLine="720"/>
              <w:jc w:val="both"/>
              <w:rPr>
                <w:rFonts w:ascii="Times New Roman" w:eastAsia="Calibri" w:hAnsi="Times New Roman" w:cs="Times New Roman"/>
                <w:i/>
                <w:color w:val="000000"/>
                <w:sz w:val="24"/>
                <w:lang w:eastAsia="ar-SA"/>
              </w:rPr>
            </w:pPr>
            <w:r w:rsidRPr="00362291">
              <w:rPr>
                <w:rFonts w:ascii="Times New Roman" w:eastAsia="Calibri" w:hAnsi="Times New Roman" w:cs="Times New Roman"/>
                <w:color w:val="000000"/>
                <w:sz w:val="24"/>
                <w:lang w:eastAsia="ar-SA"/>
              </w:rPr>
              <w:t xml:space="preserve">Another theory </w:t>
            </w:r>
            <w:r w:rsidRPr="00362291">
              <w:rPr>
                <w:rFonts w:ascii="Times New Roman" w:eastAsia="Calibri" w:hAnsi="Times New Roman" w:cs="Times New Roman"/>
                <w:b/>
                <w:color w:val="000000"/>
                <w:sz w:val="24"/>
                <w:u w:val="single"/>
                <w:lang w:eastAsia="ar-SA"/>
              </w:rPr>
              <w:t>of social constructivism teaching and learning</w:t>
            </w:r>
            <w:r w:rsidRPr="00362291">
              <w:rPr>
                <w:rFonts w:ascii="Times New Roman" w:eastAsia="Calibri" w:hAnsi="Times New Roman" w:cs="Times New Roman"/>
                <w:color w:val="000000"/>
                <w:sz w:val="24"/>
                <w:lang w:eastAsia="ar-SA"/>
              </w:rPr>
              <w:t xml:space="preserve"> explains as complex interactive social phenomena that is taking place between students and teachers. Learning activities have to be focused on experience sharing collaborative learning and the teamwork. Social constructivism find perfect application in brainstorming group discussion small group activities and problem based learning. Environment can be created by virtual classroom for the purpose of life online teaching with the application of interactive tools such as collaborative web based conferencing online whiteboard screen sharing or Breakout rooms </w:t>
            </w:r>
            <w:r w:rsidRPr="00362291">
              <w:rPr>
                <w:rFonts w:ascii="Times New Roman" w:eastAsia="Calibri" w:hAnsi="Times New Roman" w:cs="Times New Roman"/>
                <w:i/>
                <w:color w:val="000000"/>
                <w:sz w:val="24"/>
                <w:lang w:eastAsia="ar-SA"/>
              </w:rPr>
              <w:t>(Virtual Learning – basic characteristics and benefits, 2020).</w:t>
            </w:r>
          </w:p>
          <w:p w14:paraId="0A8E5907" w14:textId="77777777" w:rsidR="00362291" w:rsidRPr="00362291" w:rsidRDefault="00362291" w:rsidP="00DD0CB8">
            <w:pPr>
              <w:suppressAutoHyphens/>
              <w:spacing w:line="360" w:lineRule="auto"/>
              <w:jc w:val="both"/>
              <w:rPr>
                <w:rFonts w:ascii="Times New Roman" w:eastAsia="Calibri" w:hAnsi="Times New Roman" w:cs="Times New Roman"/>
                <w:b/>
                <w:color w:val="000000"/>
                <w:sz w:val="24"/>
                <w:u w:val="single"/>
                <w:lang w:eastAsia="ar-SA"/>
              </w:rPr>
            </w:pPr>
            <w:r w:rsidRPr="00362291">
              <w:rPr>
                <w:rFonts w:ascii="Times New Roman" w:eastAsia="Calibri" w:hAnsi="Times New Roman" w:cs="Times New Roman"/>
                <w:b/>
                <w:color w:val="000000"/>
                <w:sz w:val="24"/>
                <w:u w:val="single"/>
                <w:lang w:eastAsia="ar-SA"/>
              </w:rPr>
              <w:t>The impact of Virtual Learning Environment (VLE) on students</w:t>
            </w:r>
          </w:p>
          <w:p w14:paraId="11FA1911" w14:textId="77777777" w:rsidR="00362291" w:rsidRPr="00362291" w:rsidRDefault="00362291" w:rsidP="00DD0CB8">
            <w:pPr>
              <w:suppressAutoHyphens/>
              <w:spacing w:line="360" w:lineRule="auto"/>
              <w:ind w:firstLine="432"/>
              <w:jc w:val="both"/>
              <w:rPr>
                <w:rFonts w:ascii="Times New Roman" w:eastAsia="Calibri" w:hAnsi="Times New Roman" w:cs="Times New Roman"/>
                <w:color w:val="000000"/>
                <w:sz w:val="24"/>
                <w:lang w:eastAsia="ar-SA"/>
              </w:rPr>
            </w:pPr>
            <w:r w:rsidRPr="00362291">
              <w:rPr>
                <w:rFonts w:ascii="Times New Roman" w:eastAsia="Calibri" w:hAnsi="Times New Roman" w:cs="Times New Roman"/>
                <w:color w:val="000000"/>
                <w:sz w:val="24"/>
                <w:lang w:eastAsia="ar-SA"/>
              </w:rPr>
              <w:t xml:space="preserve">According to views of Michelle Thanks gets </w:t>
            </w:r>
            <w:proofErr w:type="spellStart"/>
            <w:r w:rsidRPr="00362291">
              <w:rPr>
                <w:rFonts w:ascii="Times New Roman" w:eastAsia="Calibri" w:hAnsi="Times New Roman" w:cs="Times New Roman"/>
                <w:color w:val="000000"/>
                <w:sz w:val="24"/>
                <w:lang w:eastAsia="ar-SA"/>
              </w:rPr>
              <w:t>estable</w:t>
            </w:r>
            <w:proofErr w:type="spellEnd"/>
            <w:r w:rsidRPr="00362291">
              <w:rPr>
                <w:rFonts w:ascii="Times New Roman" w:eastAsia="Calibri" w:hAnsi="Times New Roman" w:cs="Times New Roman"/>
                <w:color w:val="000000"/>
                <w:sz w:val="24"/>
                <w:lang w:eastAsia="ar-SA"/>
              </w:rPr>
              <w:t xml:space="preserve">, 2020 learning is the learning activity that is functionally effective and generally takes place in absence of traditional classroom environment. According to views of </w:t>
            </w:r>
            <w:r w:rsidRPr="00362291">
              <w:rPr>
                <w:rFonts w:ascii="Times New Roman" w:eastAsia="Calibri" w:hAnsi="Times New Roman" w:cs="Times New Roman"/>
                <w:i/>
                <w:color w:val="000000"/>
                <w:sz w:val="24"/>
                <w:lang w:eastAsia="ar-SA"/>
              </w:rPr>
              <w:t>Allen and Seamen 2003</w:t>
            </w:r>
            <w:r w:rsidRPr="00362291">
              <w:rPr>
                <w:rFonts w:ascii="Times New Roman" w:eastAsia="Calibri" w:hAnsi="Times New Roman" w:cs="Times New Roman"/>
                <w:color w:val="000000"/>
                <w:sz w:val="24"/>
                <w:lang w:eastAsia="ar-SA"/>
              </w:rPr>
              <w:t>, having between 30% and 80% of the course is content delivered online. For the purpose of analysing the impact of online learning on the students there are different types of elements that have to be understood that is part of online learning environment.</w:t>
            </w:r>
          </w:p>
          <w:p w14:paraId="42A06B81" w14:textId="77777777" w:rsidR="00362291" w:rsidRPr="00362291" w:rsidRDefault="00362291" w:rsidP="00DD0CB8">
            <w:pPr>
              <w:suppressAutoHyphens/>
              <w:spacing w:line="360" w:lineRule="auto"/>
              <w:ind w:firstLine="432"/>
              <w:jc w:val="both"/>
              <w:rPr>
                <w:rFonts w:ascii="Times New Roman" w:eastAsia="Calibri" w:hAnsi="Times New Roman" w:cs="Times New Roman"/>
                <w:color w:val="000000"/>
                <w:sz w:val="24"/>
                <w:lang w:eastAsia="ar-SA"/>
              </w:rPr>
            </w:pPr>
            <w:r w:rsidRPr="00362291">
              <w:rPr>
                <w:rFonts w:ascii="Times New Roman" w:eastAsia="Calibri" w:hAnsi="Times New Roman" w:cs="Times New Roman"/>
                <w:i/>
                <w:color w:val="000000"/>
                <w:sz w:val="24"/>
                <w:lang w:eastAsia="ar-SA"/>
              </w:rPr>
              <w:t>According to the national survey of student engagement</w:t>
            </w:r>
            <w:r w:rsidRPr="00362291">
              <w:rPr>
                <w:rFonts w:ascii="Times New Roman" w:eastAsia="Calibri" w:hAnsi="Times New Roman" w:cs="Times New Roman"/>
                <w:color w:val="000000"/>
                <w:sz w:val="24"/>
                <w:lang w:eastAsia="ar-SA"/>
              </w:rPr>
              <w:t xml:space="preserve"> there was development of a lens to prove the quality of student learning experience in colleges and Universities. There has been a definition that student engagement is the time and energy that students are devoting to educational sound activities inside and outside the classroom practices and policies that Institutions are using for the purpose of inducing students to take part in these activities. </w:t>
            </w:r>
            <w:r w:rsidRPr="00362291">
              <w:rPr>
                <w:rFonts w:ascii="Times New Roman" w:eastAsia="Calibri" w:hAnsi="Times New Roman" w:cs="Times New Roman"/>
                <w:b/>
                <w:color w:val="000000"/>
                <w:sz w:val="24"/>
                <w:lang w:eastAsia="ar-SA"/>
              </w:rPr>
              <w:t>Student’s engagement</w:t>
            </w:r>
            <w:r w:rsidRPr="00362291">
              <w:rPr>
                <w:rFonts w:ascii="Times New Roman" w:eastAsia="Calibri" w:hAnsi="Times New Roman" w:cs="Times New Roman"/>
                <w:color w:val="000000"/>
                <w:sz w:val="24"/>
                <w:lang w:eastAsia="ar-SA"/>
              </w:rPr>
              <w:t xml:space="preserve"> is dependent on the high level of energy associated with learning experience and the overall meaning associated with the experience is also to be result oriented. There is Impact in both positive and negative manner sometimes a student may get more engaged because they are having a relaxed environment and a flexible timing. On the other hand there can be a negative environment as there is no direct contact takes place between the teacher and student those results in to students becoming more negligence and not interested in the classroom learning environment. Sometimes it leads to a complete negative impact on their existing efficiency towards their education and this has a result on the final outcomes in their examinations. The organisations of who are part of providing online learning experience to do student have to focus on several elements such as virtual instruction, effective communication timely feedback use of efficient actors and cognitive under load of students. The present scenario of covid-19 is more focus on social distancing and use of online medium for the purpose of carrying down the education learning of students. In this the online digital learning environment has played a very crucial role in ensuring that the process of learning does not stops the cause of such a pandemic impact. These education institutions have focused on collaborative learning and increased level of activity for increase student retention and success.</w:t>
            </w:r>
          </w:p>
          <w:p w14:paraId="1F4914E6" w14:textId="77777777" w:rsidR="00362291" w:rsidRPr="00362291" w:rsidRDefault="00362291" w:rsidP="00DD0CB8">
            <w:pPr>
              <w:suppressAutoHyphens/>
              <w:spacing w:line="360" w:lineRule="auto"/>
              <w:jc w:val="both"/>
              <w:rPr>
                <w:rFonts w:ascii="Times New Roman" w:eastAsia="Calibri" w:hAnsi="Times New Roman" w:cs="Times New Roman"/>
                <w:color w:val="000000"/>
                <w:sz w:val="24"/>
                <w:lang w:eastAsia="ar-SA"/>
              </w:rPr>
            </w:pPr>
          </w:p>
          <w:p w14:paraId="3437B385" w14:textId="77777777" w:rsidR="00362291" w:rsidRDefault="00362291" w:rsidP="00DD0CB8">
            <w:pPr>
              <w:rPr>
                <w:rFonts w:ascii="Times New Roman" w:eastAsia="Calibri" w:hAnsi="Times New Roman" w:cs="Times New Roman"/>
                <w:color w:val="000000"/>
                <w:sz w:val="24"/>
                <w:lang w:eastAsia="ar-SA"/>
              </w:rPr>
            </w:pPr>
          </w:p>
          <w:p w14:paraId="05AC6583" w14:textId="77777777" w:rsidR="00362291" w:rsidRDefault="00362291" w:rsidP="00DD0CB8">
            <w:pPr>
              <w:rPr>
                <w:rFonts w:ascii="Times New Roman" w:eastAsia="Calibri" w:hAnsi="Times New Roman" w:cs="Times New Roman"/>
                <w:color w:val="000000"/>
                <w:sz w:val="24"/>
                <w:lang w:eastAsia="ar-SA"/>
              </w:rPr>
            </w:pPr>
          </w:p>
          <w:p w14:paraId="56059D9C" w14:textId="77777777" w:rsidR="00362291" w:rsidRDefault="00362291" w:rsidP="00DD0CB8">
            <w:pPr>
              <w:rPr>
                <w:rFonts w:ascii="Times New Roman" w:eastAsia="Calibri" w:hAnsi="Times New Roman" w:cs="Times New Roman"/>
                <w:color w:val="000000"/>
                <w:sz w:val="24"/>
                <w:lang w:eastAsia="ar-SA"/>
              </w:rPr>
            </w:pPr>
          </w:p>
          <w:p w14:paraId="2D9AE335" w14:textId="77777777" w:rsidR="00362291" w:rsidRDefault="00362291" w:rsidP="00DD0CB8">
            <w:pPr>
              <w:rPr>
                <w:rFonts w:ascii="Times New Roman" w:eastAsia="Calibri" w:hAnsi="Times New Roman" w:cs="Times New Roman"/>
                <w:color w:val="000000"/>
                <w:sz w:val="24"/>
                <w:lang w:eastAsia="ar-SA"/>
              </w:rPr>
            </w:pPr>
          </w:p>
          <w:p w14:paraId="0A588266" w14:textId="77777777" w:rsidR="00362291" w:rsidRDefault="00362291" w:rsidP="00DD0CB8">
            <w:pPr>
              <w:rPr>
                <w:rFonts w:ascii="Times New Roman" w:eastAsia="Calibri" w:hAnsi="Times New Roman" w:cs="Times New Roman"/>
                <w:color w:val="000000"/>
                <w:sz w:val="24"/>
                <w:lang w:eastAsia="ar-SA"/>
              </w:rPr>
            </w:pPr>
          </w:p>
          <w:p w14:paraId="10A79708" w14:textId="77777777" w:rsidR="00362291" w:rsidRDefault="00362291" w:rsidP="00DD0CB8">
            <w:pPr>
              <w:rPr>
                <w:rFonts w:ascii="Times New Roman" w:eastAsia="Calibri" w:hAnsi="Times New Roman" w:cs="Times New Roman"/>
                <w:color w:val="000000"/>
                <w:sz w:val="24"/>
                <w:lang w:eastAsia="ar-SA"/>
              </w:rPr>
            </w:pPr>
          </w:p>
          <w:p w14:paraId="75F52E6D" w14:textId="77777777" w:rsidR="00362291" w:rsidRDefault="00362291" w:rsidP="00DD0CB8">
            <w:pPr>
              <w:rPr>
                <w:rFonts w:ascii="Times New Roman" w:eastAsia="Calibri" w:hAnsi="Times New Roman" w:cs="Times New Roman"/>
                <w:color w:val="000000"/>
                <w:sz w:val="24"/>
                <w:lang w:eastAsia="ar-SA"/>
              </w:rPr>
            </w:pPr>
          </w:p>
          <w:p w14:paraId="4345C98B" w14:textId="77777777" w:rsidR="00362291" w:rsidRDefault="00362291" w:rsidP="00DD0CB8">
            <w:pPr>
              <w:rPr>
                <w:rFonts w:ascii="Times New Roman" w:eastAsia="Calibri" w:hAnsi="Times New Roman" w:cs="Times New Roman"/>
                <w:color w:val="000000"/>
                <w:sz w:val="24"/>
                <w:lang w:eastAsia="ar-SA"/>
              </w:rPr>
            </w:pPr>
          </w:p>
          <w:p w14:paraId="458D4E13" w14:textId="77777777" w:rsidR="00362291" w:rsidRDefault="00362291" w:rsidP="00DD0CB8">
            <w:pPr>
              <w:rPr>
                <w:rFonts w:ascii="Times New Roman" w:eastAsia="Calibri" w:hAnsi="Times New Roman" w:cs="Times New Roman"/>
                <w:color w:val="000000"/>
                <w:sz w:val="24"/>
                <w:lang w:eastAsia="ar-SA"/>
              </w:rPr>
            </w:pPr>
          </w:p>
          <w:p w14:paraId="67A871F9" w14:textId="77777777" w:rsidR="00362291" w:rsidRDefault="00362291" w:rsidP="00DD0CB8">
            <w:pPr>
              <w:rPr>
                <w:rFonts w:ascii="Times New Roman" w:eastAsia="Calibri" w:hAnsi="Times New Roman" w:cs="Times New Roman"/>
                <w:color w:val="000000"/>
                <w:sz w:val="24"/>
                <w:lang w:eastAsia="ar-SA"/>
              </w:rPr>
            </w:pPr>
          </w:p>
          <w:p w14:paraId="00E41A9D" w14:textId="77777777" w:rsidR="00362291" w:rsidRDefault="00362291" w:rsidP="00DD0CB8">
            <w:pPr>
              <w:rPr>
                <w:rFonts w:ascii="Times New Roman" w:eastAsia="Calibri" w:hAnsi="Times New Roman" w:cs="Times New Roman"/>
                <w:color w:val="000000"/>
                <w:sz w:val="24"/>
                <w:lang w:eastAsia="ar-SA"/>
              </w:rPr>
            </w:pPr>
          </w:p>
          <w:p w14:paraId="5A88B43C" w14:textId="77777777" w:rsidR="00362291" w:rsidRDefault="00362291" w:rsidP="00DD0CB8">
            <w:pPr>
              <w:rPr>
                <w:rFonts w:ascii="Times New Roman" w:eastAsia="Calibri" w:hAnsi="Times New Roman" w:cs="Times New Roman"/>
                <w:color w:val="000000"/>
                <w:sz w:val="24"/>
                <w:lang w:eastAsia="ar-SA"/>
              </w:rPr>
            </w:pPr>
          </w:p>
          <w:p w14:paraId="7D4638BF" w14:textId="77777777" w:rsidR="00362291" w:rsidRDefault="00362291" w:rsidP="00DD0CB8">
            <w:pPr>
              <w:rPr>
                <w:rFonts w:ascii="Times New Roman" w:eastAsia="Calibri" w:hAnsi="Times New Roman" w:cs="Times New Roman"/>
                <w:color w:val="000000"/>
                <w:sz w:val="24"/>
                <w:lang w:eastAsia="ar-SA"/>
              </w:rPr>
            </w:pPr>
          </w:p>
          <w:p w14:paraId="22676CD4" w14:textId="77777777" w:rsidR="00362291" w:rsidRDefault="00362291" w:rsidP="00DD0CB8">
            <w:pPr>
              <w:rPr>
                <w:rFonts w:ascii="Times New Roman" w:eastAsia="Calibri" w:hAnsi="Times New Roman" w:cs="Times New Roman"/>
                <w:color w:val="000000"/>
                <w:sz w:val="24"/>
                <w:lang w:eastAsia="ar-SA"/>
              </w:rPr>
            </w:pPr>
          </w:p>
          <w:p w14:paraId="309C47B7" w14:textId="63599FE1" w:rsidR="00AE1E74" w:rsidRPr="00AE1E74" w:rsidRDefault="00AE1E74" w:rsidP="00DD0CB8">
            <w:pPr>
              <w:keepNext/>
              <w:keepLines/>
              <w:tabs>
                <w:tab w:val="num" w:pos="0"/>
              </w:tabs>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1" w:name="_Toc56439738"/>
            <w:r w:rsidRPr="00AE1E74">
              <w:rPr>
                <w:rFonts w:ascii="Times New Roman" w:eastAsia="Calibri" w:hAnsi="Times New Roman" w:cs="Times New Roman"/>
                <w:b/>
                <w:bCs/>
                <w:color w:val="000000"/>
                <w:sz w:val="24"/>
                <w:lang w:eastAsia="ar-SA"/>
              </w:rPr>
              <w:t xml:space="preserve">5 </w:t>
            </w:r>
            <w:r w:rsidRPr="00AE1E74">
              <w:rPr>
                <w:rFonts w:ascii="Times New Roman" w:eastAsia="Times New Roman" w:hAnsi="Times New Roman" w:cs="Times New Roman"/>
                <w:b/>
                <w:bCs/>
                <w:color w:val="000000"/>
                <w:sz w:val="28"/>
                <w:szCs w:val="28"/>
                <w:lang w:eastAsia="ar-SA"/>
              </w:rPr>
              <w:t>Methodology:</w:t>
            </w:r>
            <w:bookmarkEnd w:id="1"/>
          </w:p>
          <w:p w14:paraId="76780661" w14:textId="77777777" w:rsidR="00AE1E74" w:rsidRPr="00AE1E74" w:rsidRDefault="00AE1E74" w:rsidP="00DD0CB8">
            <w:pPr>
              <w:suppressAutoHyphens/>
              <w:spacing w:line="360" w:lineRule="auto"/>
              <w:jc w:val="both"/>
              <w:rPr>
                <w:rFonts w:ascii="Times New Roman" w:eastAsia="Calibri" w:hAnsi="Times New Roman" w:cs="Times New Roman"/>
                <w:b/>
                <w:color w:val="000000"/>
                <w:sz w:val="24"/>
                <w:u w:val="single"/>
                <w:lang w:eastAsia="ar-SA"/>
              </w:rPr>
            </w:pPr>
            <w:r w:rsidRPr="00AE1E74">
              <w:rPr>
                <w:rFonts w:ascii="Times New Roman" w:eastAsia="Calibri" w:hAnsi="Times New Roman" w:cs="Times New Roman"/>
                <w:b/>
                <w:color w:val="000000"/>
                <w:sz w:val="24"/>
                <w:u w:val="single"/>
                <w:lang w:eastAsia="ar-SA"/>
              </w:rPr>
              <w:t>Research methodology:</w:t>
            </w:r>
          </w:p>
          <w:p w14:paraId="75999B57" w14:textId="77777777" w:rsidR="00AE1E74" w:rsidRPr="00AE1E74" w:rsidRDefault="00AE1E74" w:rsidP="00DD0CB8">
            <w:pPr>
              <w:suppressAutoHyphens/>
              <w:spacing w:line="360" w:lineRule="auto"/>
              <w:ind w:firstLine="720"/>
              <w:jc w:val="both"/>
              <w:rPr>
                <w:rFonts w:ascii="Times New Roman" w:eastAsia="Calibri" w:hAnsi="Times New Roman" w:cs="Times New Roman"/>
                <w:color w:val="000000"/>
                <w:sz w:val="24"/>
                <w:lang w:eastAsia="ar-SA"/>
              </w:rPr>
            </w:pPr>
            <w:r w:rsidRPr="00AE1E74">
              <w:rPr>
                <w:rFonts w:ascii="Times New Roman" w:eastAsia="Calibri" w:hAnsi="Times New Roman" w:cs="Times New Roman"/>
                <w:color w:val="000000"/>
                <w:sz w:val="24"/>
                <w:lang w:eastAsia="ar-SA"/>
              </w:rPr>
              <w:t xml:space="preserve">Research methodology is defined as the specific techniques of procedures that are used for the purpose of identification and selection process and analysing of the information related to the topic. The section of the Research report helps in readers evaluating the method selected for the purpose of achievement of laid research objectives. In the present research report there has been application of both primary and secondary sources of information for the purpose of collecting the required information. </w:t>
            </w:r>
          </w:p>
          <w:p w14:paraId="20E94C39" w14:textId="77777777" w:rsidR="00AE1E74" w:rsidRPr="00AE1E74" w:rsidRDefault="00AE1E74" w:rsidP="00DD0CB8">
            <w:pPr>
              <w:suppressAutoHyphens/>
              <w:spacing w:line="360" w:lineRule="auto"/>
              <w:jc w:val="both"/>
              <w:rPr>
                <w:rFonts w:ascii="Times New Roman" w:eastAsia="Calibri" w:hAnsi="Times New Roman" w:cs="Times New Roman"/>
                <w:b/>
                <w:color w:val="000000"/>
                <w:sz w:val="24"/>
                <w:u w:val="single"/>
                <w:lang w:eastAsia="ar-SA"/>
              </w:rPr>
            </w:pPr>
            <w:r w:rsidRPr="00AE1E74">
              <w:rPr>
                <w:rFonts w:ascii="Times New Roman" w:eastAsia="Calibri" w:hAnsi="Times New Roman" w:cs="Times New Roman"/>
                <w:color w:val="000000"/>
                <w:sz w:val="24"/>
                <w:lang w:eastAsia="ar-SA"/>
              </w:rPr>
              <w:br/>
            </w:r>
            <w:r w:rsidRPr="00AE1E74">
              <w:rPr>
                <w:rFonts w:ascii="Times New Roman" w:eastAsia="Calibri" w:hAnsi="Times New Roman" w:cs="Times New Roman"/>
                <w:b/>
                <w:color w:val="000000"/>
                <w:sz w:val="24"/>
                <w:u w:val="single"/>
                <w:lang w:eastAsia="ar-SA"/>
              </w:rPr>
              <w:t>Primary Data Analysis:</w:t>
            </w:r>
          </w:p>
          <w:p w14:paraId="311DE4AD" w14:textId="6024A42E" w:rsidR="00AE1E74" w:rsidRPr="00AE1E74" w:rsidRDefault="00AE1E74" w:rsidP="00DD0CB8">
            <w:pPr>
              <w:suppressAutoHyphens/>
              <w:spacing w:line="360" w:lineRule="auto"/>
              <w:ind w:firstLine="720"/>
              <w:jc w:val="both"/>
              <w:rPr>
                <w:rFonts w:ascii="Times New Roman" w:eastAsia="Calibri" w:hAnsi="Times New Roman" w:cs="Times New Roman"/>
                <w:color w:val="000000"/>
                <w:sz w:val="24"/>
                <w:lang w:eastAsia="ar-SA"/>
              </w:rPr>
            </w:pPr>
            <w:r w:rsidRPr="00AE1E74">
              <w:rPr>
                <w:rFonts w:ascii="Times New Roman" w:eastAsia="Calibri" w:hAnsi="Times New Roman" w:cs="Times New Roman"/>
                <w:color w:val="000000"/>
                <w:sz w:val="24"/>
                <w:lang w:eastAsia="ar-SA"/>
              </w:rPr>
              <w:t xml:space="preserve">In the primary data analysis there has been collection of the first-hand information from the target segment of audiences that is students who are actually going to the process of virtual learning environment. There is no use of any type of face-to-face interviews but selection of online information for the purpose of ensuring that there is safety of students. There is use of a questionnaire approach for the purpose of analysing the different types of reactions and responses that are provided by the students. For </w:t>
            </w:r>
            <w:r>
              <w:rPr>
                <w:rFonts w:ascii="Times New Roman" w:eastAsia="Calibri" w:hAnsi="Times New Roman" w:cs="Times New Roman"/>
                <w:color w:val="000000"/>
                <w:sz w:val="24"/>
                <w:lang w:eastAsia="ar-SA"/>
              </w:rPr>
              <w:t xml:space="preserve">the purpose of </w:t>
            </w:r>
            <w:r w:rsidRPr="00AE1E74">
              <w:rPr>
                <w:rFonts w:ascii="Times New Roman" w:eastAsia="Calibri" w:hAnsi="Times New Roman" w:cs="Times New Roman"/>
                <w:color w:val="000000"/>
                <w:sz w:val="24"/>
                <w:lang w:eastAsia="ar-SA"/>
              </w:rPr>
              <w:t xml:space="preserve">connecting the information there has been a respondent base of 20 students that have been selected. </w:t>
            </w:r>
          </w:p>
          <w:p w14:paraId="62DA7CA3" w14:textId="77777777" w:rsidR="00AE1E74" w:rsidRPr="00AE1E74" w:rsidRDefault="00AE1E74" w:rsidP="00DD0CB8">
            <w:pPr>
              <w:suppressAutoHyphens/>
              <w:spacing w:line="360" w:lineRule="auto"/>
              <w:jc w:val="both"/>
              <w:rPr>
                <w:rFonts w:ascii="Times New Roman" w:eastAsia="Calibri" w:hAnsi="Times New Roman" w:cs="Times New Roman"/>
                <w:b/>
                <w:color w:val="000000"/>
                <w:sz w:val="24"/>
                <w:u w:val="single"/>
                <w:lang w:eastAsia="ar-SA"/>
              </w:rPr>
            </w:pPr>
            <w:r w:rsidRPr="00AE1E74">
              <w:rPr>
                <w:rFonts w:ascii="Times New Roman" w:eastAsia="Calibri" w:hAnsi="Times New Roman" w:cs="Times New Roman"/>
                <w:color w:val="000000"/>
                <w:sz w:val="24"/>
                <w:lang w:eastAsia="ar-SA"/>
              </w:rPr>
              <w:br/>
            </w:r>
            <w:r w:rsidRPr="00AE1E74">
              <w:rPr>
                <w:rFonts w:ascii="Times New Roman" w:eastAsia="Calibri" w:hAnsi="Times New Roman" w:cs="Times New Roman"/>
                <w:b/>
                <w:color w:val="000000"/>
                <w:sz w:val="24"/>
                <w:u w:val="single"/>
                <w:lang w:eastAsia="ar-SA"/>
              </w:rPr>
              <w:t>Secondary data analysis</w:t>
            </w:r>
          </w:p>
          <w:p w14:paraId="72EC7777" w14:textId="77777777" w:rsidR="00AE1E74" w:rsidRPr="00AE1E74" w:rsidRDefault="00AE1E74" w:rsidP="00DD0CB8">
            <w:pPr>
              <w:suppressAutoHyphens/>
              <w:spacing w:line="360" w:lineRule="auto"/>
              <w:ind w:firstLine="720"/>
              <w:jc w:val="both"/>
              <w:rPr>
                <w:rFonts w:ascii="Times New Roman" w:eastAsia="Calibri" w:hAnsi="Times New Roman" w:cs="Times New Roman"/>
                <w:i/>
                <w:color w:val="000000"/>
                <w:sz w:val="24"/>
                <w:lang w:eastAsia="ar-SA"/>
              </w:rPr>
            </w:pPr>
            <w:r w:rsidRPr="00AE1E74">
              <w:rPr>
                <w:rFonts w:ascii="Times New Roman" w:eastAsia="Calibri" w:hAnsi="Times New Roman" w:cs="Times New Roman"/>
                <w:color w:val="000000"/>
                <w:sz w:val="24"/>
                <w:lang w:eastAsia="ar-SA"/>
              </w:rPr>
              <w:t xml:space="preserve">Secondary data analysis consists of analysing the already existed information. In this approach there is collection of information by use of online sources and journal articles according to the provided research title and objectives. These are already available information sources will assist in drawing the relevant conclusion according to the research objectives </w:t>
            </w:r>
            <w:r w:rsidRPr="00AE1E74">
              <w:rPr>
                <w:rFonts w:ascii="Times New Roman" w:eastAsia="Calibri" w:hAnsi="Times New Roman" w:cs="Times New Roman"/>
                <w:i/>
                <w:color w:val="000000"/>
                <w:sz w:val="24"/>
                <w:lang w:eastAsia="ar-SA"/>
              </w:rPr>
              <w:t xml:space="preserve">(Introduction to Virtual Learning Design &amp; Delivery, 2020). </w:t>
            </w:r>
          </w:p>
          <w:p w14:paraId="284233C4" w14:textId="77777777" w:rsidR="00362291" w:rsidRDefault="00362291" w:rsidP="00DD0CB8">
            <w:pPr>
              <w:rPr>
                <w:rFonts w:ascii="Times New Roman" w:eastAsia="Calibri" w:hAnsi="Times New Roman" w:cs="Times New Roman"/>
                <w:color w:val="000000"/>
                <w:sz w:val="24"/>
                <w:lang w:eastAsia="ar-SA"/>
              </w:rPr>
            </w:pPr>
          </w:p>
          <w:p w14:paraId="43181EB9" w14:textId="77777777" w:rsidR="00362291" w:rsidRDefault="00362291" w:rsidP="00DD0CB8">
            <w:pPr>
              <w:rPr>
                <w:rFonts w:ascii="Times New Roman" w:eastAsia="Calibri" w:hAnsi="Times New Roman" w:cs="Times New Roman"/>
                <w:color w:val="000000"/>
                <w:sz w:val="24"/>
                <w:lang w:eastAsia="ar-SA"/>
              </w:rPr>
            </w:pPr>
          </w:p>
          <w:p w14:paraId="5F2BF694" w14:textId="77777777" w:rsidR="00362291" w:rsidRDefault="00362291" w:rsidP="00DD0CB8">
            <w:pPr>
              <w:rPr>
                <w:rFonts w:ascii="Times New Roman" w:eastAsia="Calibri" w:hAnsi="Times New Roman" w:cs="Times New Roman"/>
                <w:color w:val="000000"/>
                <w:sz w:val="24"/>
                <w:lang w:eastAsia="ar-SA"/>
              </w:rPr>
            </w:pPr>
          </w:p>
          <w:p w14:paraId="6414E571" w14:textId="77777777" w:rsidR="00362291" w:rsidRDefault="00362291" w:rsidP="00DD0CB8">
            <w:pPr>
              <w:rPr>
                <w:rFonts w:ascii="Times New Roman" w:eastAsia="Calibri" w:hAnsi="Times New Roman" w:cs="Times New Roman"/>
                <w:color w:val="000000"/>
                <w:sz w:val="24"/>
                <w:lang w:eastAsia="ar-SA"/>
              </w:rPr>
            </w:pPr>
          </w:p>
          <w:p w14:paraId="3FAD5488" w14:textId="77777777" w:rsidR="00362291" w:rsidRDefault="00362291" w:rsidP="00DD0CB8">
            <w:pPr>
              <w:rPr>
                <w:rFonts w:ascii="Times New Roman" w:eastAsia="Calibri" w:hAnsi="Times New Roman" w:cs="Times New Roman"/>
                <w:color w:val="000000"/>
                <w:sz w:val="24"/>
                <w:lang w:eastAsia="ar-SA"/>
              </w:rPr>
            </w:pPr>
          </w:p>
          <w:p w14:paraId="06986A7A" w14:textId="77777777" w:rsidR="00362291" w:rsidRDefault="00362291" w:rsidP="00DD0CB8">
            <w:pPr>
              <w:rPr>
                <w:rFonts w:ascii="Times New Roman" w:eastAsia="Calibri" w:hAnsi="Times New Roman" w:cs="Times New Roman"/>
                <w:color w:val="000000"/>
                <w:sz w:val="24"/>
                <w:lang w:eastAsia="ar-SA"/>
              </w:rPr>
            </w:pPr>
          </w:p>
          <w:p w14:paraId="59034820" w14:textId="77777777" w:rsidR="00362291" w:rsidRDefault="00362291" w:rsidP="00DD0CB8">
            <w:pPr>
              <w:rPr>
                <w:rFonts w:ascii="Times New Roman" w:eastAsia="Calibri" w:hAnsi="Times New Roman" w:cs="Times New Roman"/>
                <w:color w:val="000000"/>
                <w:sz w:val="24"/>
                <w:lang w:eastAsia="ar-SA"/>
              </w:rPr>
            </w:pPr>
          </w:p>
          <w:p w14:paraId="177357E3" w14:textId="77777777" w:rsidR="00362291" w:rsidRDefault="00362291" w:rsidP="00DD0CB8">
            <w:pPr>
              <w:rPr>
                <w:rFonts w:ascii="Times New Roman" w:eastAsia="Calibri" w:hAnsi="Times New Roman" w:cs="Times New Roman"/>
                <w:color w:val="000000"/>
                <w:sz w:val="24"/>
                <w:lang w:eastAsia="ar-SA"/>
              </w:rPr>
            </w:pPr>
          </w:p>
          <w:p w14:paraId="6600A37E" w14:textId="77777777" w:rsidR="00362291" w:rsidRDefault="00362291" w:rsidP="00DD0CB8">
            <w:pPr>
              <w:rPr>
                <w:rFonts w:ascii="Times New Roman" w:eastAsia="Calibri" w:hAnsi="Times New Roman" w:cs="Times New Roman"/>
                <w:color w:val="000000"/>
                <w:sz w:val="24"/>
                <w:lang w:eastAsia="ar-SA"/>
              </w:rPr>
            </w:pPr>
          </w:p>
          <w:p w14:paraId="5CADC45F" w14:textId="77777777" w:rsidR="00362291" w:rsidRDefault="00362291" w:rsidP="00DD0CB8">
            <w:pPr>
              <w:rPr>
                <w:rFonts w:ascii="Times New Roman" w:eastAsia="Calibri" w:hAnsi="Times New Roman" w:cs="Times New Roman"/>
                <w:color w:val="000000"/>
                <w:sz w:val="24"/>
                <w:lang w:eastAsia="ar-SA"/>
              </w:rPr>
            </w:pPr>
          </w:p>
          <w:p w14:paraId="448EA266" w14:textId="77777777" w:rsidR="00362291" w:rsidRDefault="00362291" w:rsidP="00DD0CB8">
            <w:pPr>
              <w:rPr>
                <w:rFonts w:ascii="Times New Roman" w:eastAsia="Calibri" w:hAnsi="Times New Roman" w:cs="Times New Roman"/>
                <w:color w:val="000000"/>
                <w:sz w:val="24"/>
                <w:lang w:eastAsia="ar-SA"/>
              </w:rPr>
            </w:pPr>
          </w:p>
          <w:p w14:paraId="2343D542" w14:textId="77777777" w:rsidR="00362291" w:rsidRDefault="00362291" w:rsidP="00DD0CB8">
            <w:pPr>
              <w:rPr>
                <w:rFonts w:ascii="Times New Roman" w:eastAsia="Calibri" w:hAnsi="Times New Roman" w:cs="Times New Roman"/>
                <w:color w:val="000000"/>
                <w:sz w:val="24"/>
                <w:lang w:eastAsia="ar-SA"/>
              </w:rPr>
            </w:pPr>
          </w:p>
          <w:p w14:paraId="0DE24723" w14:textId="0A2C246E" w:rsidR="00362291" w:rsidRDefault="00362291" w:rsidP="00DD0CB8">
            <w:pPr>
              <w:rPr>
                <w:rFonts w:ascii="Times New Roman" w:eastAsia="Calibri" w:hAnsi="Times New Roman" w:cs="Times New Roman"/>
                <w:color w:val="000000"/>
                <w:sz w:val="24"/>
                <w:lang w:eastAsia="ar-SA"/>
              </w:rPr>
            </w:pPr>
          </w:p>
          <w:p w14:paraId="5A7E5126" w14:textId="3AFBF9B1" w:rsidR="00473CF4" w:rsidRDefault="00473CF4" w:rsidP="00DD0CB8">
            <w:pPr>
              <w:rPr>
                <w:rFonts w:ascii="Times New Roman" w:eastAsia="Calibri" w:hAnsi="Times New Roman" w:cs="Times New Roman"/>
                <w:color w:val="000000"/>
                <w:sz w:val="24"/>
                <w:lang w:eastAsia="ar-SA"/>
              </w:rPr>
            </w:pPr>
          </w:p>
          <w:p w14:paraId="6FA6E1CD" w14:textId="703161E4" w:rsidR="00473CF4" w:rsidRDefault="00473CF4" w:rsidP="00DD0CB8">
            <w:pPr>
              <w:rPr>
                <w:rFonts w:ascii="Times New Roman" w:eastAsia="Calibri" w:hAnsi="Times New Roman" w:cs="Times New Roman"/>
                <w:color w:val="000000"/>
                <w:sz w:val="24"/>
                <w:lang w:eastAsia="ar-SA"/>
              </w:rPr>
            </w:pPr>
          </w:p>
          <w:p w14:paraId="318561BD" w14:textId="65035784" w:rsidR="00473CF4" w:rsidRDefault="00473CF4" w:rsidP="00DD0CB8">
            <w:pPr>
              <w:rPr>
                <w:rFonts w:ascii="Times New Roman" w:eastAsia="Calibri" w:hAnsi="Times New Roman" w:cs="Times New Roman"/>
                <w:color w:val="000000"/>
                <w:sz w:val="24"/>
                <w:lang w:eastAsia="ar-SA"/>
              </w:rPr>
            </w:pPr>
          </w:p>
          <w:p w14:paraId="4C414436" w14:textId="7EE29C9C" w:rsidR="00473CF4" w:rsidRDefault="00473CF4" w:rsidP="00DD0CB8">
            <w:pPr>
              <w:rPr>
                <w:rFonts w:ascii="Times New Roman" w:eastAsia="Calibri" w:hAnsi="Times New Roman" w:cs="Times New Roman"/>
                <w:color w:val="000000"/>
                <w:sz w:val="24"/>
                <w:lang w:eastAsia="ar-SA"/>
              </w:rPr>
            </w:pPr>
          </w:p>
          <w:p w14:paraId="569F1A6F" w14:textId="30C607A4" w:rsidR="00473CF4" w:rsidRDefault="00473CF4" w:rsidP="00DD0CB8">
            <w:pPr>
              <w:rPr>
                <w:rFonts w:ascii="Times New Roman" w:eastAsia="Calibri" w:hAnsi="Times New Roman" w:cs="Times New Roman"/>
                <w:color w:val="000000"/>
                <w:sz w:val="24"/>
                <w:lang w:eastAsia="ar-SA"/>
              </w:rPr>
            </w:pPr>
          </w:p>
          <w:p w14:paraId="381FE6F6" w14:textId="3AEC30AD" w:rsidR="00473CF4" w:rsidRDefault="00473CF4" w:rsidP="00DD0CB8">
            <w:pPr>
              <w:rPr>
                <w:rFonts w:ascii="Times New Roman" w:eastAsia="Calibri" w:hAnsi="Times New Roman" w:cs="Times New Roman"/>
                <w:color w:val="000000"/>
                <w:sz w:val="24"/>
                <w:lang w:eastAsia="ar-SA"/>
              </w:rPr>
            </w:pPr>
          </w:p>
          <w:p w14:paraId="1214375D" w14:textId="2C9CAE72" w:rsidR="00473CF4" w:rsidRDefault="00473CF4" w:rsidP="00DD0CB8">
            <w:pPr>
              <w:rPr>
                <w:rFonts w:ascii="Times New Roman" w:eastAsia="Calibri" w:hAnsi="Times New Roman" w:cs="Times New Roman"/>
                <w:color w:val="000000"/>
                <w:sz w:val="24"/>
                <w:lang w:eastAsia="ar-SA"/>
              </w:rPr>
            </w:pPr>
          </w:p>
          <w:p w14:paraId="11DD2615" w14:textId="6C0A9EDC" w:rsidR="00473CF4" w:rsidRDefault="00473CF4" w:rsidP="00DD0CB8">
            <w:pPr>
              <w:rPr>
                <w:rFonts w:ascii="Times New Roman" w:eastAsia="Calibri" w:hAnsi="Times New Roman" w:cs="Times New Roman"/>
                <w:color w:val="000000"/>
                <w:sz w:val="24"/>
                <w:lang w:eastAsia="ar-SA"/>
              </w:rPr>
            </w:pPr>
          </w:p>
          <w:p w14:paraId="6E7D56B4" w14:textId="59743019" w:rsidR="00473CF4" w:rsidRDefault="00473CF4" w:rsidP="00DD0CB8">
            <w:pPr>
              <w:rPr>
                <w:rFonts w:ascii="Times New Roman" w:eastAsia="Calibri" w:hAnsi="Times New Roman" w:cs="Times New Roman"/>
                <w:color w:val="000000"/>
                <w:sz w:val="24"/>
                <w:lang w:eastAsia="ar-SA"/>
              </w:rPr>
            </w:pPr>
          </w:p>
          <w:p w14:paraId="596620E6" w14:textId="42EF9F00" w:rsidR="00473CF4" w:rsidRDefault="00473CF4" w:rsidP="00DD0CB8">
            <w:pPr>
              <w:rPr>
                <w:rFonts w:ascii="Times New Roman" w:eastAsia="Calibri" w:hAnsi="Times New Roman" w:cs="Times New Roman"/>
                <w:color w:val="000000"/>
                <w:sz w:val="24"/>
                <w:lang w:eastAsia="ar-SA"/>
              </w:rPr>
            </w:pPr>
          </w:p>
          <w:p w14:paraId="7DB39BF0" w14:textId="77777777" w:rsidR="005C5727" w:rsidRDefault="005C5727" w:rsidP="00DD0CB8">
            <w:pPr>
              <w:rPr>
                <w:rFonts w:ascii="Times New Roman" w:eastAsia="Calibri" w:hAnsi="Times New Roman" w:cs="Times New Roman"/>
                <w:color w:val="000000"/>
                <w:sz w:val="24"/>
                <w:lang w:eastAsia="ar-SA"/>
              </w:rPr>
            </w:pPr>
          </w:p>
          <w:p w14:paraId="300ECC6B" w14:textId="77777777" w:rsidR="00404AF2" w:rsidRDefault="00404AF2" w:rsidP="00DD0CB8">
            <w:pPr>
              <w:rPr>
                <w:rFonts w:ascii="Times New Roman" w:eastAsia="Calibri" w:hAnsi="Times New Roman" w:cs="Times New Roman"/>
                <w:color w:val="000000"/>
                <w:sz w:val="24"/>
                <w:lang w:eastAsia="ar-SA"/>
              </w:rPr>
            </w:pPr>
          </w:p>
          <w:p w14:paraId="64009A2F" w14:textId="77777777" w:rsidR="00404AF2" w:rsidRPr="00404AF2" w:rsidRDefault="00404AF2" w:rsidP="00DD0CB8">
            <w:pPr>
              <w:suppressAutoHyphens/>
              <w:spacing w:line="360" w:lineRule="auto"/>
              <w:jc w:val="both"/>
              <w:rPr>
                <w:rFonts w:ascii="Times New Roman" w:eastAsia="Calibri" w:hAnsi="Times New Roman" w:cs="Times New Roman"/>
                <w:b/>
                <w:color w:val="000000"/>
                <w:sz w:val="24"/>
                <w:u w:val="single"/>
                <w:lang w:eastAsia="ar-SA"/>
              </w:rPr>
            </w:pPr>
            <w:r w:rsidRPr="00404AF2">
              <w:rPr>
                <w:rFonts w:ascii="Times New Roman" w:eastAsia="Calibri" w:hAnsi="Times New Roman" w:cs="Times New Roman"/>
                <w:b/>
                <w:color w:val="000000"/>
                <w:sz w:val="24"/>
                <w:u w:val="single"/>
                <w:lang w:eastAsia="ar-SA"/>
              </w:rPr>
              <w:t>Primary Data Analysis: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576"/>
            </w:tblGrid>
            <w:tr w:rsidR="00404AF2" w:rsidRPr="00404AF2" w14:paraId="4191FF00" w14:textId="77777777" w:rsidTr="00E3747D">
              <w:tc>
                <w:tcPr>
                  <w:tcW w:w="9576" w:type="dxa"/>
                </w:tcPr>
                <w:p w14:paraId="0627D7E4" w14:textId="77777777" w:rsidR="00404AF2" w:rsidRPr="00404AF2" w:rsidRDefault="00404AF2" w:rsidP="007E5D0D">
                  <w:pPr>
                    <w:framePr w:hSpace="180" w:wrap="around" w:vAnchor="text" w:hAnchor="margin" w:x="-861" w:y="-199"/>
                    <w:suppressAutoHyphens/>
                    <w:spacing w:after="0" w:line="360" w:lineRule="auto"/>
                    <w:jc w:val="center"/>
                    <w:rPr>
                      <w:rFonts w:ascii="Times New Roman" w:eastAsia="Calibri" w:hAnsi="Times New Roman" w:cs="Times New Roman"/>
                      <w:b/>
                      <w:color w:val="000000"/>
                      <w:sz w:val="24"/>
                      <w:u w:val="single"/>
                      <w:lang w:eastAsia="ar-SA"/>
                    </w:rPr>
                  </w:pPr>
                  <w:r w:rsidRPr="00404AF2">
                    <w:rPr>
                      <w:rFonts w:ascii="Times New Roman" w:eastAsia="Calibri" w:hAnsi="Times New Roman" w:cs="Times New Roman"/>
                      <w:b/>
                      <w:color w:val="000000"/>
                      <w:sz w:val="24"/>
                      <w:u w:val="single"/>
                      <w:lang w:eastAsia="ar-SA"/>
                    </w:rPr>
                    <w:t>Questionnaire</w:t>
                  </w:r>
                </w:p>
              </w:tc>
            </w:tr>
            <w:tr w:rsidR="00404AF2" w:rsidRPr="00404AF2" w14:paraId="2FC14D7C" w14:textId="77777777" w:rsidTr="00E3747D">
              <w:tc>
                <w:tcPr>
                  <w:tcW w:w="9576" w:type="dxa"/>
                </w:tcPr>
                <w:p w14:paraId="18F06D2F" w14:textId="77777777" w:rsidR="00404AF2" w:rsidRPr="00404AF2" w:rsidRDefault="00404AF2" w:rsidP="007E5D0D">
                  <w:pPr>
                    <w:framePr w:hSpace="180" w:wrap="around" w:vAnchor="text" w:hAnchor="margin" w:x="-861" w:y="-199"/>
                    <w:numPr>
                      <w:ilvl w:val="0"/>
                      <w:numId w:val="4"/>
                    </w:numPr>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What do you prefer more Virtual Learning Environment (VLE) or traditional classroom learning?</w:t>
                  </w:r>
                </w:p>
                <w:p w14:paraId="5A9950CE"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 xml:space="preserve">Yes </w:t>
                  </w:r>
                </w:p>
                <w:p w14:paraId="46BDD989"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No</w:t>
                  </w:r>
                </w:p>
                <w:p w14:paraId="7C4F296B" w14:textId="77777777" w:rsidR="00404AF2" w:rsidRPr="00404AF2" w:rsidRDefault="00404AF2" w:rsidP="007E5D0D">
                  <w:pPr>
                    <w:framePr w:hSpace="180" w:wrap="around" w:vAnchor="text" w:hAnchor="margin" w:x="-861" w:y="-199"/>
                    <w:numPr>
                      <w:ilvl w:val="0"/>
                      <w:numId w:val="4"/>
                    </w:numPr>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Do you think there is reduction in effectiveness in case of virtual learning environment?</w:t>
                  </w:r>
                </w:p>
                <w:p w14:paraId="03F4E71C"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Yes</w:t>
                  </w:r>
                </w:p>
                <w:p w14:paraId="6552CCC0"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No</w:t>
                  </w:r>
                </w:p>
                <w:p w14:paraId="3485C8B4"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Somewhat</w:t>
                  </w:r>
                </w:p>
                <w:p w14:paraId="0B716AE6" w14:textId="77777777" w:rsidR="00404AF2" w:rsidRPr="00404AF2" w:rsidRDefault="00404AF2" w:rsidP="007E5D0D">
                  <w:pPr>
                    <w:framePr w:hSpace="180" w:wrap="around" w:vAnchor="text" w:hAnchor="margin" w:x="-861" w:y="-199"/>
                    <w:numPr>
                      <w:ilvl w:val="0"/>
                      <w:numId w:val="4"/>
                    </w:numPr>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What is the main benefit Virtual Learning Environment (VLE)?</w:t>
                  </w:r>
                </w:p>
                <w:p w14:paraId="191EB44D" w14:textId="77777777" w:rsidR="00404AF2" w:rsidRPr="00404AF2" w:rsidRDefault="00404AF2" w:rsidP="007E5D0D">
                  <w:pPr>
                    <w:framePr w:hSpace="180" w:wrap="around" w:vAnchor="text" w:hAnchor="margin" w:x="-861" w:y="-199"/>
                    <w:numPr>
                      <w:ilvl w:val="0"/>
                      <w:numId w:val="5"/>
                    </w:numPr>
                    <w:suppressAutoHyphens/>
                    <w:spacing w:after="0" w:line="360" w:lineRule="auto"/>
                    <w:ind w:left="709" w:hanging="283"/>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Better flexibility</w:t>
                  </w:r>
                </w:p>
                <w:p w14:paraId="49F7B108" w14:textId="77777777" w:rsidR="00404AF2" w:rsidRPr="00404AF2" w:rsidRDefault="00404AF2" w:rsidP="007E5D0D">
                  <w:pPr>
                    <w:framePr w:hSpace="180" w:wrap="around" w:vAnchor="text" w:hAnchor="margin" w:x="-861" w:y="-199"/>
                    <w:numPr>
                      <w:ilvl w:val="0"/>
                      <w:numId w:val="5"/>
                    </w:numPr>
                    <w:suppressAutoHyphens/>
                    <w:spacing w:after="0" w:line="360" w:lineRule="auto"/>
                    <w:ind w:left="709" w:hanging="283"/>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Proper time utilisation</w:t>
                  </w:r>
                </w:p>
                <w:p w14:paraId="3E4F6F8D" w14:textId="77777777" w:rsidR="00404AF2" w:rsidRPr="00404AF2" w:rsidRDefault="00404AF2" w:rsidP="007E5D0D">
                  <w:pPr>
                    <w:framePr w:hSpace="180" w:wrap="around" w:vAnchor="text" w:hAnchor="margin" w:x="-861" w:y="-199"/>
                    <w:numPr>
                      <w:ilvl w:val="0"/>
                      <w:numId w:val="5"/>
                    </w:numPr>
                    <w:suppressAutoHyphens/>
                    <w:spacing w:after="0" w:line="360" w:lineRule="auto"/>
                    <w:ind w:left="709" w:hanging="283"/>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Higher effectiveness</w:t>
                  </w:r>
                </w:p>
                <w:p w14:paraId="0877406E" w14:textId="77777777" w:rsidR="00404AF2" w:rsidRPr="00404AF2" w:rsidRDefault="00404AF2" w:rsidP="007E5D0D">
                  <w:pPr>
                    <w:framePr w:hSpace="180" w:wrap="around" w:vAnchor="text" w:hAnchor="margin" w:x="-861" w:y="-199"/>
                    <w:numPr>
                      <w:ilvl w:val="0"/>
                      <w:numId w:val="4"/>
                    </w:numPr>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All your queries are properly solved in case of Virtual Learning Environment (VLE)?</w:t>
                  </w:r>
                </w:p>
                <w:p w14:paraId="61EF6505"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 xml:space="preserve">Yes </w:t>
                  </w:r>
                </w:p>
                <w:p w14:paraId="38035F56"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No</w:t>
                  </w:r>
                </w:p>
                <w:p w14:paraId="746D3D02" w14:textId="77777777" w:rsidR="00404AF2" w:rsidRPr="00404AF2" w:rsidRDefault="00404AF2" w:rsidP="007E5D0D">
                  <w:pPr>
                    <w:framePr w:hSpace="180" w:wrap="around" w:vAnchor="text" w:hAnchor="margin" w:x="-861" w:y="-199"/>
                    <w:suppressAutoHyphens/>
                    <w:spacing w:after="0" w:line="360" w:lineRule="auto"/>
                    <w:ind w:left="426"/>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Not always</w:t>
                  </w:r>
                </w:p>
                <w:p w14:paraId="1DCA5C9B" w14:textId="77777777" w:rsidR="00404AF2" w:rsidRPr="00404AF2" w:rsidRDefault="00404AF2" w:rsidP="007E5D0D">
                  <w:pPr>
                    <w:framePr w:hSpace="180" w:wrap="around" w:vAnchor="text" w:hAnchor="margin" w:x="-861" w:y="-199"/>
                    <w:numPr>
                      <w:ilvl w:val="0"/>
                      <w:numId w:val="4"/>
                    </w:numPr>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What do you feel is more beneficial in long run as a student to get better insights classroom learning or Virtual Learning Environment (VLE)?</w:t>
                  </w:r>
                </w:p>
                <w:p w14:paraId="774F68EB" w14:textId="77777777" w:rsidR="00404AF2" w:rsidRPr="00404AF2" w:rsidRDefault="00404AF2" w:rsidP="007E5D0D">
                  <w:pPr>
                    <w:framePr w:hSpace="180" w:wrap="around" w:vAnchor="text" w:hAnchor="margin" w:x="-861" w:y="-199"/>
                    <w:suppressAutoHyphens/>
                    <w:spacing w:after="0" w:line="360" w:lineRule="auto"/>
                    <w:ind w:left="360"/>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classroom learning</w:t>
                  </w:r>
                </w:p>
                <w:p w14:paraId="3C78EB91" w14:textId="77777777" w:rsidR="00404AF2" w:rsidRPr="00404AF2" w:rsidRDefault="00404AF2" w:rsidP="007E5D0D">
                  <w:pPr>
                    <w:framePr w:hSpace="180" w:wrap="around" w:vAnchor="text" w:hAnchor="margin" w:x="-861" w:y="-199"/>
                    <w:suppressAutoHyphens/>
                    <w:spacing w:after="0" w:line="360" w:lineRule="auto"/>
                    <w:ind w:left="360"/>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Virtual Learning Environment</w:t>
                  </w:r>
                </w:p>
                <w:p w14:paraId="05F1FE9C" w14:textId="77777777" w:rsidR="00404AF2" w:rsidRPr="00404AF2" w:rsidRDefault="00404AF2" w:rsidP="007E5D0D">
                  <w:pPr>
                    <w:framePr w:hSpace="180" w:wrap="around" w:vAnchor="text" w:hAnchor="margin" w:x="-861" w:y="-199"/>
                    <w:suppressAutoHyphens/>
                    <w:spacing w:after="0" w:line="360" w:lineRule="auto"/>
                    <w:ind w:left="360"/>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Both according to external situation For instance COVID outbreak</w:t>
                  </w:r>
                </w:p>
              </w:tc>
            </w:tr>
          </w:tbl>
          <w:p w14:paraId="25C66B56" w14:textId="35E4DFB1" w:rsidR="00404AF2" w:rsidRDefault="00404AF2" w:rsidP="00DD0CB8">
            <w:pPr>
              <w:suppressAutoHyphens/>
              <w:spacing w:line="360" w:lineRule="auto"/>
              <w:jc w:val="both"/>
              <w:rPr>
                <w:rFonts w:ascii="Times New Roman" w:eastAsia="Calibri" w:hAnsi="Times New Roman" w:cs="Times New Roman"/>
                <w:color w:val="000000"/>
                <w:sz w:val="24"/>
                <w:lang w:eastAsia="ar-SA"/>
              </w:rPr>
            </w:pPr>
          </w:p>
          <w:p w14:paraId="28665CB3" w14:textId="6E82832A" w:rsidR="004C73C2" w:rsidRDefault="004C73C2" w:rsidP="00DD0CB8">
            <w:pPr>
              <w:suppressAutoHyphens/>
              <w:spacing w:line="360" w:lineRule="auto"/>
              <w:jc w:val="both"/>
              <w:rPr>
                <w:rFonts w:ascii="Times New Roman" w:eastAsia="Calibri" w:hAnsi="Times New Roman" w:cs="Times New Roman"/>
                <w:color w:val="000000"/>
                <w:sz w:val="24"/>
                <w:lang w:eastAsia="ar-SA"/>
              </w:rPr>
            </w:pPr>
          </w:p>
          <w:p w14:paraId="1FEED5E0" w14:textId="288FB058" w:rsidR="00371353" w:rsidRDefault="00371353" w:rsidP="00DD0CB8">
            <w:pPr>
              <w:suppressAutoHyphens/>
              <w:spacing w:line="360" w:lineRule="auto"/>
              <w:jc w:val="both"/>
              <w:rPr>
                <w:rFonts w:ascii="Times New Roman" w:eastAsia="Calibri" w:hAnsi="Times New Roman" w:cs="Times New Roman"/>
                <w:color w:val="000000"/>
                <w:sz w:val="24"/>
                <w:lang w:eastAsia="ar-SA"/>
              </w:rPr>
            </w:pPr>
          </w:p>
          <w:p w14:paraId="2B6CDBC3" w14:textId="0A379FBC" w:rsidR="00371353" w:rsidRDefault="00371353" w:rsidP="00DD0CB8">
            <w:pPr>
              <w:suppressAutoHyphens/>
              <w:spacing w:line="360" w:lineRule="auto"/>
              <w:jc w:val="both"/>
              <w:rPr>
                <w:rFonts w:ascii="Times New Roman" w:eastAsia="Calibri" w:hAnsi="Times New Roman" w:cs="Times New Roman"/>
                <w:color w:val="000000"/>
                <w:sz w:val="24"/>
                <w:lang w:eastAsia="ar-SA"/>
              </w:rPr>
            </w:pPr>
          </w:p>
          <w:p w14:paraId="12F7A540" w14:textId="418B3356" w:rsidR="00371353" w:rsidRDefault="00371353" w:rsidP="00DD0CB8">
            <w:pPr>
              <w:suppressAutoHyphens/>
              <w:spacing w:line="360" w:lineRule="auto"/>
              <w:jc w:val="both"/>
              <w:rPr>
                <w:rFonts w:ascii="Times New Roman" w:eastAsia="Calibri" w:hAnsi="Times New Roman" w:cs="Times New Roman"/>
                <w:color w:val="000000"/>
                <w:sz w:val="24"/>
                <w:lang w:eastAsia="ar-SA"/>
              </w:rPr>
            </w:pPr>
          </w:p>
          <w:p w14:paraId="143D2EBB" w14:textId="0A36702A" w:rsidR="00371353" w:rsidRDefault="00371353" w:rsidP="00DD0CB8">
            <w:pPr>
              <w:suppressAutoHyphens/>
              <w:spacing w:line="360" w:lineRule="auto"/>
              <w:jc w:val="both"/>
              <w:rPr>
                <w:rFonts w:ascii="Times New Roman" w:eastAsia="Calibri" w:hAnsi="Times New Roman" w:cs="Times New Roman"/>
                <w:color w:val="000000"/>
                <w:sz w:val="24"/>
                <w:lang w:eastAsia="ar-SA"/>
              </w:rPr>
            </w:pPr>
          </w:p>
          <w:p w14:paraId="65799F85" w14:textId="05E9AE3A" w:rsidR="00371353" w:rsidRDefault="00371353" w:rsidP="00DD0CB8">
            <w:pPr>
              <w:suppressAutoHyphens/>
              <w:spacing w:line="360" w:lineRule="auto"/>
              <w:jc w:val="both"/>
              <w:rPr>
                <w:rFonts w:ascii="Times New Roman" w:eastAsia="Calibri" w:hAnsi="Times New Roman" w:cs="Times New Roman"/>
                <w:color w:val="000000"/>
                <w:sz w:val="24"/>
                <w:lang w:eastAsia="ar-SA"/>
              </w:rPr>
            </w:pPr>
          </w:p>
          <w:p w14:paraId="01EED25B" w14:textId="029093DC" w:rsidR="00371353" w:rsidRPr="00404AF2" w:rsidRDefault="00371353" w:rsidP="00DD0CB8">
            <w:pPr>
              <w:suppressAutoHyphens/>
              <w:spacing w:line="360" w:lineRule="auto"/>
              <w:jc w:val="both"/>
              <w:rPr>
                <w:rFonts w:ascii="Times New Roman" w:eastAsia="Calibri" w:hAnsi="Times New Roman" w:cs="Times New Roman"/>
                <w:color w:val="000000"/>
                <w:sz w:val="24"/>
                <w:lang w:eastAsia="ar-SA"/>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196"/>
              <w:gridCol w:w="2380"/>
            </w:tblGrid>
            <w:tr w:rsidR="00404AF2" w:rsidRPr="00404AF2" w14:paraId="7006045C" w14:textId="77777777" w:rsidTr="00E3747D">
              <w:tc>
                <w:tcPr>
                  <w:tcW w:w="7196" w:type="dxa"/>
                </w:tcPr>
                <w:p w14:paraId="48107B30" w14:textId="77777777" w:rsidR="00404AF2" w:rsidRPr="00404AF2" w:rsidRDefault="00404AF2" w:rsidP="007E5D0D">
                  <w:pPr>
                    <w:framePr w:hSpace="180" w:wrap="around" w:vAnchor="text" w:hAnchor="margin" w:x="-861" w:y="-199"/>
                    <w:numPr>
                      <w:ilvl w:val="0"/>
                      <w:numId w:val="6"/>
                    </w:numPr>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What do you prefer more Virtual Learning Environment (VLE) over traditional classroom learning?</w:t>
                  </w:r>
                </w:p>
              </w:tc>
              <w:tc>
                <w:tcPr>
                  <w:tcW w:w="2380" w:type="dxa"/>
                </w:tcPr>
                <w:p w14:paraId="3B52BC13" w14:textId="77777777" w:rsidR="00404AF2" w:rsidRPr="00404AF2" w:rsidRDefault="00404AF2"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p>
              </w:tc>
            </w:tr>
            <w:tr w:rsidR="00404AF2" w:rsidRPr="00404AF2" w14:paraId="0B480465" w14:textId="77777777" w:rsidTr="00E3747D">
              <w:tc>
                <w:tcPr>
                  <w:tcW w:w="7196" w:type="dxa"/>
                </w:tcPr>
                <w:p w14:paraId="31E226FF" w14:textId="77777777" w:rsidR="00404AF2" w:rsidRPr="00404AF2" w:rsidRDefault="00404AF2"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 xml:space="preserve">Yes </w:t>
                  </w:r>
                </w:p>
              </w:tc>
              <w:tc>
                <w:tcPr>
                  <w:tcW w:w="2380" w:type="dxa"/>
                </w:tcPr>
                <w:p w14:paraId="4BFEDBEE" w14:textId="33162517" w:rsidR="00404AF2" w:rsidRPr="00404AF2" w:rsidRDefault="00404AF2"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1</w:t>
                  </w:r>
                  <w:r w:rsidR="00187DFD">
                    <w:rPr>
                      <w:rFonts w:ascii="Times New Roman" w:eastAsia="Calibri" w:hAnsi="Times New Roman" w:cs="Times New Roman"/>
                      <w:color w:val="000000"/>
                      <w:sz w:val="24"/>
                      <w:lang w:eastAsia="ar-SA"/>
                    </w:rPr>
                    <w:t>0</w:t>
                  </w:r>
                </w:p>
              </w:tc>
            </w:tr>
            <w:tr w:rsidR="00404AF2" w:rsidRPr="00404AF2" w14:paraId="51CE6BC1" w14:textId="77777777" w:rsidTr="00E3747D">
              <w:tc>
                <w:tcPr>
                  <w:tcW w:w="7196" w:type="dxa"/>
                </w:tcPr>
                <w:p w14:paraId="64DD3C61" w14:textId="77777777" w:rsidR="00404AF2" w:rsidRPr="00404AF2" w:rsidRDefault="00404AF2"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No</w:t>
                  </w:r>
                </w:p>
              </w:tc>
              <w:tc>
                <w:tcPr>
                  <w:tcW w:w="2380" w:type="dxa"/>
                </w:tcPr>
                <w:p w14:paraId="16623D17" w14:textId="68F99B7E" w:rsidR="00404AF2" w:rsidRPr="00404AF2" w:rsidRDefault="00187DFD"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5</w:t>
                  </w:r>
                </w:p>
              </w:tc>
            </w:tr>
          </w:tbl>
          <w:p w14:paraId="7708A121" w14:textId="1AA9E3B0" w:rsidR="00404AF2" w:rsidRPr="00404AF2" w:rsidRDefault="00404AF2" w:rsidP="00DD0CB8">
            <w:pPr>
              <w:suppressAutoHyphens/>
              <w:spacing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noProof/>
                <w:color w:val="000000"/>
                <w:sz w:val="24"/>
                <w:lang w:val="en-US"/>
              </w:rPr>
              <w:drawing>
                <wp:anchor distT="0" distB="0" distL="114300" distR="114300" simplePos="0" relativeHeight="251662336" behindDoc="0" locked="0" layoutInCell="1" allowOverlap="1" wp14:anchorId="15A7DE1C" wp14:editId="17AAB4D5">
                  <wp:simplePos x="0" y="0"/>
                  <wp:positionH relativeFrom="column">
                    <wp:posOffset>3308</wp:posOffset>
                  </wp:positionH>
                  <wp:positionV relativeFrom="paragraph">
                    <wp:posOffset>-1896</wp:posOffset>
                  </wp:positionV>
                  <wp:extent cx="4573905" cy="2763672"/>
                  <wp:effectExtent l="0" t="0" r="17145" b="17780"/>
                  <wp:wrapSquare wrapText="bothSides"/>
                  <wp:docPr id="4"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211A5CE9" w14:textId="3FC1D1B4" w:rsidR="00404AF2" w:rsidRPr="00404AF2" w:rsidRDefault="00404AF2" w:rsidP="00DD0CB8">
            <w:pPr>
              <w:suppressAutoHyphens/>
              <w:spacing w:line="360" w:lineRule="auto"/>
              <w:jc w:val="both"/>
              <w:rPr>
                <w:rFonts w:ascii="Times New Roman" w:eastAsia="Calibri" w:hAnsi="Times New Roman" w:cs="Times New Roman"/>
                <w:b/>
                <w:i/>
                <w:color w:val="000000"/>
                <w:sz w:val="24"/>
                <w:lang w:eastAsia="ar-SA"/>
              </w:rPr>
            </w:pPr>
            <w:r w:rsidRPr="00404AF2">
              <w:rPr>
                <w:rFonts w:ascii="Times New Roman" w:eastAsia="Calibri" w:hAnsi="Times New Roman" w:cs="Times New Roman"/>
                <w:b/>
                <w:i/>
                <w:color w:val="000000"/>
                <w:sz w:val="24"/>
                <w:lang w:eastAsia="ar-SA"/>
              </w:rPr>
              <w:t xml:space="preserve">Interpretation: </w:t>
            </w:r>
          </w:p>
          <w:p w14:paraId="0B6B1C1B" w14:textId="77777777" w:rsidR="00404AF2" w:rsidRPr="00404AF2" w:rsidRDefault="00404AF2" w:rsidP="00DD0CB8">
            <w:pPr>
              <w:suppressAutoHyphens/>
              <w:spacing w:line="360" w:lineRule="auto"/>
              <w:jc w:val="both"/>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t>When it was questioned according to the above discussed graph related to the preferences of students. There has been a majority preference towards virtual learning environment over traditional classroom learning.</w:t>
            </w:r>
          </w:p>
          <w:p w14:paraId="085D7531" w14:textId="2721F9E6" w:rsidR="00362291" w:rsidRDefault="00404AF2" w:rsidP="00DD0CB8">
            <w:pPr>
              <w:rPr>
                <w:rFonts w:ascii="Times New Roman" w:eastAsia="Calibri" w:hAnsi="Times New Roman" w:cs="Times New Roman"/>
                <w:color w:val="000000"/>
                <w:sz w:val="24"/>
                <w:lang w:eastAsia="ar-SA"/>
              </w:rPr>
            </w:pPr>
            <w:r w:rsidRPr="00404AF2">
              <w:rPr>
                <w:rFonts w:ascii="Times New Roman" w:eastAsia="Calibri" w:hAnsi="Times New Roman" w:cs="Times New Roman"/>
                <w:color w:val="000000"/>
                <w:sz w:val="24"/>
                <w:lang w:eastAsia="ar-SA"/>
              </w:rPr>
              <w:br/>
            </w:r>
          </w:p>
          <w:p w14:paraId="482AA14D" w14:textId="77777777" w:rsidR="00362291" w:rsidRDefault="00362291" w:rsidP="00DD0CB8">
            <w:pPr>
              <w:rPr>
                <w:rFonts w:ascii="Times New Roman" w:eastAsia="Calibri" w:hAnsi="Times New Roman" w:cs="Times New Roman"/>
                <w:color w:val="000000"/>
                <w:sz w:val="24"/>
                <w:lang w:eastAsia="ar-SA"/>
              </w:rPr>
            </w:pPr>
          </w:p>
          <w:p w14:paraId="50889A55" w14:textId="77777777" w:rsidR="00362291" w:rsidRDefault="00362291" w:rsidP="00DD0CB8">
            <w:pPr>
              <w:rPr>
                <w:rFonts w:ascii="Times New Roman" w:eastAsia="Calibri" w:hAnsi="Times New Roman" w:cs="Times New Roman"/>
                <w:color w:val="000000"/>
                <w:sz w:val="24"/>
                <w:lang w:eastAsia="ar-SA"/>
              </w:rPr>
            </w:pPr>
          </w:p>
          <w:p w14:paraId="3B93A20A" w14:textId="77777777" w:rsidR="00362291" w:rsidRDefault="00362291" w:rsidP="00DD0CB8">
            <w:pPr>
              <w:rPr>
                <w:rFonts w:ascii="Times New Roman" w:eastAsia="Calibri" w:hAnsi="Times New Roman" w:cs="Times New Roman"/>
                <w:color w:val="000000"/>
                <w:sz w:val="24"/>
                <w:lang w:eastAsia="ar-SA"/>
              </w:rPr>
            </w:pPr>
          </w:p>
          <w:p w14:paraId="35B6079E" w14:textId="77777777" w:rsidR="00362291" w:rsidRDefault="00362291" w:rsidP="00DD0CB8">
            <w:pPr>
              <w:rPr>
                <w:rFonts w:ascii="Times New Roman" w:eastAsia="Calibri" w:hAnsi="Times New Roman" w:cs="Times New Roman"/>
                <w:color w:val="000000"/>
                <w:sz w:val="24"/>
                <w:lang w:eastAsia="ar-SA"/>
              </w:rPr>
            </w:pPr>
          </w:p>
          <w:p w14:paraId="2C9DD2C6" w14:textId="77777777" w:rsidR="00362291" w:rsidRDefault="00362291" w:rsidP="00DD0CB8">
            <w:pPr>
              <w:rPr>
                <w:rFonts w:ascii="Times New Roman" w:eastAsia="Calibri" w:hAnsi="Times New Roman" w:cs="Times New Roman"/>
                <w:color w:val="000000"/>
                <w:sz w:val="24"/>
                <w:lang w:eastAsia="ar-SA"/>
              </w:rPr>
            </w:pPr>
          </w:p>
          <w:p w14:paraId="7E5AE344" w14:textId="77777777" w:rsidR="00362291" w:rsidRDefault="00362291" w:rsidP="00DD0CB8">
            <w:pPr>
              <w:rPr>
                <w:rFonts w:ascii="Times New Roman" w:eastAsia="Calibri" w:hAnsi="Times New Roman" w:cs="Times New Roman"/>
                <w:color w:val="000000"/>
                <w:sz w:val="24"/>
                <w:lang w:eastAsia="ar-SA"/>
              </w:rPr>
            </w:pPr>
          </w:p>
          <w:p w14:paraId="11C30908" w14:textId="77777777" w:rsidR="00362291" w:rsidRDefault="00362291" w:rsidP="00DD0CB8">
            <w:pPr>
              <w:rPr>
                <w:rFonts w:ascii="Times New Roman" w:eastAsia="Calibri" w:hAnsi="Times New Roman" w:cs="Times New Roman"/>
                <w:color w:val="000000"/>
                <w:sz w:val="24"/>
                <w:lang w:eastAsia="ar-SA"/>
              </w:rPr>
            </w:pPr>
          </w:p>
          <w:p w14:paraId="26BF9884" w14:textId="77777777" w:rsidR="00362291" w:rsidRDefault="00362291" w:rsidP="00DD0CB8">
            <w:pPr>
              <w:rPr>
                <w:rFonts w:ascii="Times New Roman" w:eastAsia="Calibri" w:hAnsi="Times New Roman" w:cs="Times New Roman"/>
                <w:color w:val="000000"/>
                <w:sz w:val="24"/>
                <w:lang w:eastAsia="ar-SA"/>
              </w:rPr>
            </w:pPr>
          </w:p>
          <w:p w14:paraId="12F187B0" w14:textId="77777777" w:rsidR="00362291" w:rsidRDefault="00362291" w:rsidP="00DD0CB8">
            <w:pPr>
              <w:rPr>
                <w:rFonts w:ascii="Times New Roman" w:eastAsia="Calibri" w:hAnsi="Times New Roman" w:cs="Times New Roman"/>
                <w:color w:val="000000"/>
                <w:sz w:val="24"/>
                <w:lang w:eastAsia="ar-SA"/>
              </w:rPr>
            </w:pPr>
          </w:p>
          <w:p w14:paraId="2DCAC18D" w14:textId="77777777" w:rsidR="00362291" w:rsidRDefault="00362291" w:rsidP="00DD0CB8">
            <w:pPr>
              <w:rPr>
                <w:rFonts w:ascii="Times New Roman" w:eastAsia="Calibri" w:hAnsi="Times New Roman" w:cs="Times New Roman"/>
                <w:color w:val="000000"/>
                <w:sz w:val="24"/>
                <w:lang w:eastAsia="ar-SA"/>
              </w:rPr>
            </w:pPr>
          </w:p>
          <w:p w14:paraId="25FBC81D" w14:textId="77777777" w:rsidR="00362291" w:rsidRDefault="00362291" w:rsidP="00DD0CB8">
            <w:pPr>
              <w:rPr>
                <w:rFonts w:ascii="Times New Roman" w:eastAsia="Calibri" w:hAnsi="Times New Roman" w:cs="Times New Roman"/>
                <w:color w:val="000000"/>
                <w:sz w:val="24"/>
                <w:lang w:eastAsia="ar-SA"/>
              </w:rPr>
            </w:pPr>
          </w:p>
          <w:p w14:paraId="06DAF913" w14:textId="77777777" w:rsidR="00404AF2" w:rsidRDefault="00404AF2" w:rsidP="00DD0CB8">
            <w:pPr>
              <w:rPr>
                <w:rFonts w:ascii="Times New Roman" w:eastAsia="Calibri" w:hAnsi="Times New Roman" w:cs="Times New Roman"/>
                <w:color w:val="000000"/>
                <w:sz w:val="24"/>
                <w:lang w:eastAsia="ar-SA"/>
              </w:rPr>
            </w:pPr>
          </w:p>
          <w:p w14:paraId="42C59050" w14:textId="77777777" w:rsidR="00371353" w:rsidRPr="00371353" w:rsidRDefault="00371353" w:rsidP="00DD0CB8">
            <w:pPr>
              <w:suppressAutoHyphens/>
              <w:spacing w:line="360" w:lineRule="auto"/>
              <w:jc w:val="both"/>
              <w:rPr>
                <w:rFonts w:ascii="Times New Roman" w:eastAsia="Calibri" w:hAnsi="Times New Roman" w:cs="Times New Roman"/>
                <w:color w:val="000000"/>
                <w:sz w:val="24"/>
                <w:lang w:eastAsia="ar-SA"/>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196"/>
              <w:gridCol w:w="2380"/>
            </w:tblGrid>
            <w:tr w:rsidR="00371353" w:rsidRPr="00371353" w14:paraId="1B363019" w14:textId="77777777" w:rsidTr="00E3747D">
              <w:tc>
                <w:tcPr>
                  <w:tcW w:w="7196" w:type="dxa"/>
                </w:tcPr>
                <w:p w14:paraId="303E173E" w14:textId="77777777" w:rsidR="00371353" w:rsidRPr="00371353" w:rsidRDefault="00371353" w:rsidP="007E5D0D">
                  <w:pPr>
                    <w:framePr w:hSpace="180" w:wrap="around" w:vAnchor="text" w:hAnchor="margin" w:x="-861" w:y="-199"/>
                    <w:numPr>
                      <w:ilvl w:val="0"/>
                      <w:numId w:val="6"/>
                    </w:numPr>
                    <w:suppressAutoHyphens/>
                    <w:spacing w:after="0" w:line="360" w:lineRule="auto"/>
                    <w:jc w:val="both"/>
                    <w:rPr>
                      <w:rFonts w:ascii="Times New Roman" w:eastAsia="Calibri" w:hAnsi="Times New Roman" w:cs="Times New Roman"/>
                      <w:color w:val="000000"/>
                      <w:sz w:val="24"/>
                      <w:lang w:eastAsia="ar-SA"/>
                    </w:rPr>
                  </w:pPr>
                  <w:r w:rsidRPr="00371353">
                    <w:rPr>
                      <w:rFonts w:ascii="Times New Roman" w:eastAsia="Calibri" w:hAnsi="Times New Roman" w:cs="Times New Roman"/>
                      <w:color w:val="000000"/>
                      <w:sz w:val="24"/>
                      <w:lang w:eastAsia="ar-SA"/>
                    </w:rPr>
                    <w:t>Do you think there is reduction in effectiveness in case of virtual learning environment?</w:t>
                  </w:r>
                </w:p>
              </w:tc>
              <w:tc>
                <w:tcPr>
                  <w:tcW w:w="2380" w:type="dxa"/>
                </w:tcPr>
                <w:p w14:paraId="590E789E" w14:textId="77777777" w:rsidR="00371353" w:rsidRPr="00371353" w:rsidRDefault="00371353"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p>
              </w:tc>
            </w:tr>
            <w:tr w:rsidR="00371353" w:rsidRPr="00371353" w14:paraId="27FCFD6A" w14:textId="77777777" w:rsidTr="00E3747D">
              <w:tc>
                <w:tcPr>
                  <w:tcW w:w="7196" w:type="dxa"/>
                </w:tcPr>
                <w:p w14:paraId="08DFFBBD" w14:textId="77777777" w:rsidR="00371353" w:rsidRPr="00371353" w:rsidRDefault="00371353"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371353">
                    <w:rPr>
                      <w:rFonts w:ascii="Times New Roman" w:eastAsia="Calibri" w:hAnsi="Times New Roman" w:cs="Times New Roman"/>
                      <w:color w:val="000000"/>
                      <w:sz w:val="24"/>
                      <w:lang w:eastAsia="ar-SA"/>
                    </w:rPr>
                    <w:t>Yes</w:t>
                  </w:r>
                </w:p>
              </w:tc>
              <w:tc>
                <w:tcPr>
                  <w:tcW w:w="2380" w:type="dxa"/>
                </w:tcPr>
                <w:p w14:paraId="13C92E2C" w14:textId="314FA154" w:rsidR="00371353" w:rsidRPr="00371353" w:rsidRDefault="00F868E8"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6</w:t>
                  </w:r>
                </w:p>
              </w:tc>
            </w:tr>
            <w:tr w:rsidR="00371353" w:rsidRPr="00371353" w14:paraId="516B87F4" w14:textId="77777777" w:rsidTr="00E3747D">
              <w:tc>
                <w:tcPr>
                  <w:tcW w:w="7196" w:type="dxa"/>
                </w:tcPr>
                <w:p w14:paraId="2F92A486" w14:textId="77777777" w:rsidR="00371353" w:rsidRPr="00371353" w:rsidRDefault="00371353"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371353">
                    <w:rPr>
                      <w:rFonts w:ascii="Times New Roman" w:eastAsia="Calibri" w:hAnsi="Times New Roman" w:cs="Times New Roman"/>
                      <w:color w:val="000000"/>
                      <w:sz w:val="24"/>
                      <w:lang w:eastAsia="ar-SA"/>
                    </w:rPr>
                    <w:t>No</w:t>
                  </w:r>
                </w:p>
              </w:tc>
              <w:tc>
                <w:tcPr>
                  <w:tcW w:w="2380" w:type="dxa"/>
                </w:tcPr>
                <w:p w14:paraId="27BE7A6E" w14:textId="77777777" w:rsidR="00371353" w:rsidRPr="00371353" w:rsidRDefault="00371353"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371353">
                    <w:rPr>
                      <w:rFonts w:ascii="Times New Roman" w:eastAsia="Calibri" w:hAnsi="Times New Roman" w:cs="Times New Roman"/>
                      <w:color w:val="000000"/>
                      <w:sz w:val="24"/>
                      <w:lang w:eastAsia="ar-SA"/>
                    </w:rPr>
                    <w:t>5</w:t>
                  </w:r>
                </w:p>
              </w:tc>
            </w:tr>
            <w:tr w:rsidR="00371353" w:rsidRPr="00371353" w14:paraId="78A5846D" w14:textId="77777777" w:rsidTr="00E3747D">
              <w:tc>
                <w:tcPr>
                  <w:tcW w:w="7196" w:type="dxa"/>
                </w:tcPr>
                <w:p w14:paraId="254B8C1C" w14:textId="77777777" w:rsidR="00371353" w:rsidRPr="00371353" w:rsidRDefault="00371353"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371353">
                    <w:rPr>
                      <w:rFonts w:ascii="Times New Roman" w:eastAsia="Calibri" w:hAnsi="Times New Roman" w:cs="Times New Roman"/>
                      <w:color w:val="000000"/>
                      <w:sz w:val="24"/>
                      <w:lang w:eastAsia="ar-SA"/>
                    </w:rPr>
                    <w:t>Somewhat</w:t>
                  </w:r>
                </w:p>
              </w:tc>
              <w:tc>
                <w:tcPr>
                  <w:tcW w:w="2380" w:type="dxa"/>
                </w:tcPr>
                <w:p w14:paraId="5E4ADA4C" w14:textId="565B3BC5" w:rsidR="00371353" w:rsidRPr="00371353" w:rsidRDefault="00F868E8"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4</w:t>
                  </w:r>
                </w:p>
              </w:tc>
            </w:tr>
          </w:tbl>
          <w:p w14:paraId="00D63C3E" w14:textId="6384C9A8" w:rsidR="00371353" w:rsidRPr="00371353" w:rsidRDefault="00371353" w:rsidP="00DD0CB8">
            <w:pPr>
              <w:suppressAutoHyphens/>
              <w:spacing w:line="360" w:lineRule="auto"/>
              <w:jc w:val="both"/>
              <w:rPr>
                <w:rFonts w:ascii="Times New Roman" w:eastAsia="Calibri" w:hAnsi="Times New Roman" w:cs="Times New Roman"/>
                <w:b/>
                <w:i/>
                <w:color w:val="000000"/>
                <w:sz w:val="24"/>
                <w:lang w:eastAsia="ar-SA"/>
              </w:rPr>
            </w:pPr>
            <w:r w:rsidRPr="00371353">
              <w:rPr>
                <w:rFonts w:ascii="Times New Roman" w:eastAsia="Calibri" w:hAnsi="Times New Roman" w:cs="Times New Roman"/>
                <w:b/>
                <w:i/>
                <w:noProof/>
                <w:color w:val="000000"/>
                <w:sz w:val="24"/>
                <w:lang w:val="en-US"/>
              </w:rPr>
              <w:drawing>
                <wp:inline distT="0" distB="0" distL="0" distR="0" wp14:anchorId="5843F973" wp14:editId="4E7ED4AE">
                  <wp:extent cx="5035550" cy="2620370"/>
                  <wp:effectExtent l="0" t="0" r="12700" b="8890"/>
                  <wp:docPr id="6" name="Chart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B93FF26" w14:textId="77777777" w:rsidR="00371353" w:rsidRPr="00371353" w:rsidRDefault="00371353" w:rsidP="00DD0CB8">
            <w:pPr>
              <w:suppressAutoHyphens/>
              <w:spacing w:line="360" w:lineRule="auto"/>
              <w:jc w:val="both"/>
              <w:rPr>
                <w:rFonts w:ascii="Times New Roman" w:eastAsia="Calibri" w:hAnsi="Times New Roman" w:cs="Times New Roman"/>
                <w:b/>
                <w:i/>
                <w:color w:val="000000"/>
                <w:sz w:val="24"/>
                <w:lang w:eastAsia="ar-SA"/>
              </w:rPr>
            </w:pPr>
          </w:p>
          <w:p w14:paraId="37B030E4" w14:textId="77777777" w:rsidR="00371353" w:rsidRPr="00371353" w:rsidRDefault="00371353" w:rsidP="00DD0CB8">
            <w:pPr>
              <w:suppressAutoHyphens/>
              <w:spacing w:line="360" w:lineRule="auto"/>
              <w:jc w:val="both"/>
              <w:rPr>
                <w:rFonts w:ascii="Times New Roman" w:eastAsia="Calibri" w:hAnsi="Times New Roman" w:cs="Times New Roman"/>
                <w:b/>
                <w:i/>
                <w:color w:val="000000"/>
                <w:sz w:val="24"/>
                <w:lang w:eastAsia="ar-SA"/>
              </w:rPr>
            </w:pPr>
            <w:r w:rsidRPr="00371353">
              <w:rPr>
                <w:rFonts w:ascii="Times New Roman" w:eastAsia="Calibri" w:hAnsi="Times New Roman" w:cs="Times New Roman"/>
                <w:b/>
                <w:i/>
                <w:color w:val="000000"/>
                <w:sz w:val="24"/>
                <w:lang w:eastAsia="ar-SA"/>
              </w:rPr>
              <w:t xml:space="preserve">Interpretation: </w:t>
            </w:r>
          </w:p>
          <w:p w14:paraId="7D507DBB" w14:textId="7C37B69C" w:rsidR="00371353" w:rsidRPr="00371353" w:rsidRDefault="00371353" w:rsidP="00DD0CB8">
            <w:pPr>
              <w:suppressAutoHyphens/>
              <w:spacing w:line="360" w:lineRule="auto"/>
              <w:jc w:val="both"/>
              <w:rPr>
                <w:rFonts w:ascii="Times New Roman" w:eastAsia="Calibri" w:hAnsi="Times New Roman" w:cs="Times New Roman"/>
                <w:color w:val="000000"/>
                <w:sz w:val="24"/>
                <w:lang w:eastAsia="ar-SA"/>
              </w:rPr>
            </w:pPr>
            <w:r w:rsidRPr="00371353">
              <w:rPr>
                <w:rFonts w:ascii="Times New Roman" w:eastAsia="Calibri" w:hAnsi="Times New Roman" w:cs="Times New Roman"/>
                <w:color w:val="000000"/>
                <w:sz w:val="24"/>
                <w:lang w:eastAsia="ar-SA"/>
              </w:rPr>
              <w:t xml:space="preserve">From the </w:t>
            </w:r>
            <w:r w:rsidR="008D003A" w:rsidRPr="00371353">
              <w:rPr>
                <w:rFonts w:ascii="Times New Roman" w:eastAsia="Calibri" w:hAnsi="Times New Roman" w:cs="Times New Roman"/>
                <w:color w:val="000000"/>
                <w:sz w:val="24"/>
                <w:lang w:eastAsia="ar-SA"/>
              </w:rPr>
              <w:t>above-mentioned</w:t>
            </w:r>
            <w:r w:rsidRPr="00371353">
              <w:rPr>
                <w:rFonts w:ascii="Times New Roman" w:eastAsia="Calibri" w:hAnsi="Times New Roman" w:cs="Times New Roman"/>
                <w:color w:val="000000"/>
                <w:sz w:val="24"/>
                <w:lang w:eastAsia="ar-SA"/>
              </w:rPr>
              <w:t xml:space="preserve"> </w:t>
            </w:r>
            <w:r w:rsidR="00F868E8" w:rsidRPr="00371353">
              <w:rPr>
                <w:rFonts w:ascii="Times New Roman" w:eastAsia="Calibri" w:hAnsi="Times New Roman" w:cs="Times New Roman"/>
                <w:color w:val="000000"/>
                <w:sz w:val="24"/>
                <w:lang w:eastAsia="ar-SA"/>
              </w:rPr>
              <w:t>graph,</w:t>
            </w:r>
            <w:r w:rsidRPr="00371353">
              <w:rPr>
                <w:rFonts w:ascii="Times New Roman" w:eastAsia="Calibri" w:hAnsi="Times New Roman" w:cs="Times New Roman"/>
                <w:color w:val="000000"/>
                <w:sz w:val="24"/>
                <w:lang w:eastAsia="ar-SA"/>
              </w:rPr>
              <w:t xml:space="preserve"> it can be summarised that when it was asked </w:t>
            </w:r>
            <w:r w:rsidR="00922179">
              <w:rPr>
                <w:rFonts w:ascii="Times New Roman" w:eastAsia="Calibri" w:hAnsi="Times New Roman" w:cs="Times New Roman"/>
                <w:color w:val="000000"/>
                <w:sz w:val="24"/>
                <w:lang w:eastAsia="ar-SA"/>
              </w:rPr>
              <w:t>if</w:t>
            </w:r>
            <w:r w:rsidRPr="00371353">
              <w:rPr>
                <w:rFonts w:ascii="Times New Roman" w:eastAsia="Calibri" w:hAnsi="Times New Roman" w:cs="Times New Roman"/>
                <w:color w:val="000000"/>
                <w:sz w:val="24"/>
                <w:lang w:eastAsia="ar-SA"/>
              </w:rPr>
              <w:t xml:space="preserve"> the students related to the impact on their effectiveness in the virtual learning environment. There was a mixed response of students</w:t>
            </w:r>
            <w:r w:rsidR="00387BB6">
              <w:rPr>
                <w:rFonts w:ascii="Times New Roman" w:eastAsia="Calibri" w:hAnsi="Times New Roman" w:cs="Times New Roman"/>
                <w:color w:val="000000"/>
                <w:sz w:val="24"/>
                <w:lang w:eastAsia="ar-SA"/>
              </w:rPr>
              <w:t>.</w:t>
            </w:r>
            <w:r w:rsidRPr="00371353">
              <w:rPr>
                <w:rFonts w:ascii="Times New Roman" w:eastAsia="Calibri" w:hAnsi="Times New Roman" w:cs="Times New Roman"/>
                <w:color w:val="000000"/>
                <w:sz w:val="24"/>
                <w:lang w:eastAsia="ar-SA"/>
              </w:rPr>
              <w:t xml:space="preserve"> </w:t>
            </w:r>
            <w:r w:rsidR="00D97DB9">
              <w:rPr>
                <w:rFonts w:ascii="Times New Roman" w:eastAsia="Calibri" w:hAnsi="Times New Roman" w:cs="Times New Roman"/>
                <w:color w:val="000000"/>
                <w:sz w:val="24"/>
                <w:lang w:eastAsia="ar-SA"/>
              </w:rPr>
              <w:t xml:space="preserve">6 gave </w:t>
            </w:r>
            <w:r w:rsidRPr="00371353">
              <w:rPr>
                <w:rFonts w:ascii="Times New Roman" w:eastAsia="Calibri" w:hAnsi="Times New Roman" w:cs="Times New Roman"/>
                <w:color w:val="000000"/>
                <w:sz w:val="24"/>
                <w:lang w:eastAsia="ar-SA"/>
              </w:rPr>
              <w:t>a positive response</w:t>
            </w:r>
            <w:r w:rsidR="000E5469">
              <w:rPr>
                <w:rFonts w:ascii="Times New Roman" w:eastAsia="Calibri" w:hAnsi="Times New Roman" w:cs="Times New Roman"/>
                <w:color w:val="000000"/>
                <w:sz w:val="24"/>
                <w:lang w:eastAsia="ar-SA"/>
              </w:rPr>
              <w:t>,</w:t>
            </w:r>
            <w:r w:rsidRPr="00371353">
              <w:rPr>
                <w:rFonts w:ascii="Times New Roman" w:eastAsia="Calibri" w:hAnsi="Times New Roman" w:cs="Times New Roman"/>
                <w:color w:val="000000"/>
                <w:sz w:val="24"/>
                <w:lang w:eastAsia="ar-SA"/>
              </w:rPr>
              <w:t xml:space="preserve"> they replied that somewhere there is</w:t>
            </w:r>
            <w:r w:rsidR="00125CF6">
              <w:rPr>
                <w:rFonts w:ascii="Times New Roman" w:eastAsia="Calibri" w:hAnsi="Times New Roman" w:cs="Times New Roman"/>
                <w:color w:val="000000"/>
                <w:sz w:val="24"/>
                <w:lang w:eastAsia="ar-SA"/>
              </w:rPr>
              <w:t xml:space="preserve"> a</w:t>
            </w:r>
            <w:r w:rsidR="000E5469">
              <w:rPr>
                <w:rFonts w:ascii="Times New Roman" w:eastAsia="Calibri" w:hAnsi="Times New Roman" w:cs="Times New Roman"/>
                <w:color w:val="000000"/>
                <w:sz w:val="24"/>
                <w:lang w:eastAsia="ar-SA"/>
              </w:rPr>
              <w:t xml:space="preserve"> </w:t>
            </w:r>
            <w:r w:rsidRPr="00371353">
              <w:rPr>
                <w:rFonts w:ascii="Times New Roman" w:eastAsia="Calibri" w:hAnsi="Times New Roman" w:cs="Times New Roman"/>
                <w:color w:val="000000"/>
                <w:sz w:val="24"/>
                <w:lang w:eastAsia="ar-SA"/>
              </w:rPr>
              <w:t xml:space="preserve">reduction in </w:t>
            </w:r>
            <w:r w:rsidR="000E5469">
              <w:rPr>
                <w:rFonts w:ascii="Times New Roman" w:eastAsia="Calibri" w:hAnsi="Times New Roman" w:cs="Times New Roman"/>
                <w:color w:val="000000"/>
                <w:sz w:val="24"/>
                <w:lang w:eastAsia="ar-SA"/>
              </w:rPr>
              <w:t xml:space="preserve">the </w:t>
            </w:r>
            <w:r w:rsidRPr="00371353">
              <w:rPr>
                <w:rFonts w:ascii="Times New Roman" w:eastAsia="Calibri" w:hAnsi="Times New Roman" w:cs="Times New Roman"/>
                <w:color w:val="000000"/>
                <w:sz w:val="24"/>
                <w:lang w:eastAsia="ar-SA"/>
              </w:rPr>
              <w:t>effectiveness in the virtual learning environment. While 5 had negative view that</w:t>
            </w:r>
            <w:r w:rsidR="00125CF6">
              <w:rPr>
                <w:rFonts w:ascii="Times New Roman" w:eastAsia="Calibri" w:hAnsi="Times New Roman" w:cs="Times New Roman"/>
                <w:color w:val="000000"/>
                <w:sz w:val="24"/>
                <w:lang w:eastAsia="ar-SA"/>
              </w:rPr>
              <w:t xml:space="preserve"> </w:t>
            </w:r>
            <w:r w:rsidRPr="00371353">
              <w:rPr>
                <w:rFonts w:ascii="Times New Roman" w:eastAsia="Calibri" w:hAnsi="Times New Roman" w:cs="Times New Roman"/>
                <w:color w:val="000000"/>
                <w:sz w:val="24"/>
                <w:lang w:eastAsia="ar-SA"/>
              </w:rPr>
              <w:t xml:space="preserve">there is no reduction in the effectiveness because of virtual learning environment. Remaining </w:t>
            </w:r>
            <w:r w:rsidR="000332B5">
              <w:rPr>
                <w:rFonts w:ascii="Times New Roman" w:eastAsia="Calibri" w:hAnsi="Times New Roman" w:cs="Times New Roman"/>
                <w:color w:val="000000"/>
                <w:sz w:val="24"/>
                <w:lang w:eastAsia="ar-SA"/>
              </w:rPr>
              <w:t>4</w:t>
            </w:r>
            <w:r w:rsidRPr="00371353">
              <w:rPr>
                <w:rFonts w:ascii="Times New Roman" w:eastAsia="Calibri" w:hAnsi="Times New Roman" w:cs="Times New Roman"/>
                <w:color w:val="000000"/>
                <w:sz w:val="24"/>
                <w:lang w:eastAsia="ar-SA"/>
              </w:rPr>
              <w:t xml:space="preserve"> out of </w:t>
            </w:r>
            <w:r w:rsidR="000332B5">
              <w:rPr>
                <w:rFonts w:ascii="Times New Roman" w:eastAsia="Calibri" w:hAnsi="Times New Roman" w:cs="Times New Roman"/>
                <w:color w:val="000000"/>
                <w:sz w:val="24"/>
                <w:lang w:eastAsia="ar-SA"/>
              </w:rPr>
              <w:t>15</w:t>
            </w:r>
            <w:r w:rsidRPr="00371353">
              <w:rPr>
                <w:rFonts w:ascii="Times New Roman" w:eastAsia="Calibri" w:hAnsi="Times New Roman" w:cs="Times New Roman"/>
                <w:color w:val="000000"/>
                <w:sz w:val="24"/>
                <w:lang w:eastAsia="ar-SA"/>
              </w:rPr>
              <w:t xml:space="preserve"> had a mixed view that they were not sure about it.</w:t>
            </w:r>
          </w:p>
          <w:p w14:paraId="100126C9" w14:textId="13F46626" w:rsidR="00404AF2" w:rsidRDefault="00371353" w:rsidP="00DD0CB8">
            <w:pPr>
              <w:rPr>
                <w:rFonts w:ascii="Times New Roman" w:eastAsia="Calibri" w:hAnsi="Times New Roman" w:cs="Times New Roman"/>
                <w:color w:val="000000"/>
                <w:sz w:val="24"/>
                <w:lang w:eastAsia="ar-SA"/>
              </w:rPr>
            </w:pPr>
            <w:r w:rsidRPr="00371353">
              <w:rPr>
                <w:rFonts w:ascii="Times New Roman" w:eastAsia="Calibri" w:hAnsi="Times New Roman" w:cs="Times New Roman"/>
                <w:color w:val="000000"/>
                <w:sz w:val="24"/>
                <w:lang w:eastAsia="ar-SA"/>
              </w:rPr>
              <w:br/>
            </w:r>
          </w:p>
          <w:p w14:paraId="1AC6032E" w14:textId="77777777" w:rsidR="00404AF2" w:rsidRDefault="00404AF2" w:rsidP="00DD0CB8">
            <w:pPr>
              <w:rPr>
                <w:rFonts w:ascii="Times New Roman" w:eastAsia="Calibri" w:hAnsi="Times New Roman" w:cs="Times New Roman"/>
                <w:color w:val="000000"/>
                <w:sz w:val="24"/>
                <w:lang w:eastAsia="ar-SA"/>
              </w:rPr>
            </w:pPr>
          </w:p>
          <w:p w14:paraId="4D886990" w14:textId="77777777" w:rsidR="00404AF2" w:rsidRDefault="00404AF2" w:rsidP="00DD0CB8">
            <w:pPr>
              <w:rPr>
                <w:rFonts w:ascii="Times New Roman" w:eastAsia="Calibri" w:hAnsi="Times New Roman" w:cs="Times New Roman"/>
                <w:color w:val="000000"/>
                <w:sz w:val="24"/>
                <w:lang w:eastAsia="ar-SA"/>
              </w:rPr>
            </w:pPr>
          </w:p>
          <w:p w14:paraId="02CC8B36" w14:textId="77777777" w:rsidR="00404AF2" w:rsidRDefault="00404AF2" w:rsidP="00DD0CB8">
            <w:pPr>
              <w:rPr>
                <w:rFonts w:ascii="Times New Roman" w:eastAsia="Calibri" w:hAnsi="Times New Roman" w:cs="Times New Roman"/>
                <w:color w:val="000000"/>
                <w:sz w:val="24"/>
                <w:lang w:eastAsia="ar-SA"/>
              </w:rPr>
            </w:pPr>
          </w:p>
          <w:p w14:paraId="7068BE5E" w14:textId="77777777" w:rsidR="00404AF2" w:rsidRDefault="00404AF2" w:rsidP="00DD0CB8">
            <w:pPr>
              <w:rPr>
                <w:rFonts w:ascii="Times New Roman" w:eastAsia="Calibri" w:hAnsi="Times New Roman" w:cs="Times New Roman"/>
                <w:color w:val="000000"/>
                <w:sz w:val="24"/>
                <w:lang w:eastAsia="ar-SA"/>
              </w:rPr>
            </w:pPr>
          </w:p>
          <w:p w14:paraId="4EF55A41" w14:textId="77777777" w:rsidR="00404AF2" w:rsidRDefault="00404AF2" w:rsidP="00DD0CB8">
            <w:pPr>
              <w:rPr>
                <w:rFonts w:ascii="Times New Roman" w:eastAsia="Calibri" w:hAnsi="Times New Roman" w:cs="Times New Roman"/>
                <w:color w:val="000000"/>
                <w:sz w:val="24"/>
                <w:lang w:eastAsia="ar-SA"/>
              </w:rPr>
            </w:pPr>
          </w:p>
          <w:p w14:paraId="1842513E" w14:textId="77777777" w:rsidR="00404AF2" w:rsidRDefault="00404AF2" w:rsidP="00DD0CB8">
            <w:pPr>
              <w:rPr>
                <w:rFonts w:ascii="Times New Roman" w:eastAsia="Calibri" w:hAnsi="Times New Roman" w:cs="Times New Roman"/>
                <w:color w:val="000000"/>
                <w:sz w:val="24"/>
                <w:lang w:eastAsia="ar-SA"/>
              </w:rPr>
            </w:pPr>
          </w:p>
          <w:p w14:paraId="274928EA" w14:textId="77777777" w:rsidR="00404AF2" w:rsidRDefault="00404AF2" w:rsidP="00DD0CB8">
            <w:pPr>
              <w:rPr>
                <w:rFonts w:ascii="Times New Roman" w:eastAsia="Calibri" w:hAnsi="Times New Roman" w:cs="Times New Roman"/>
                <w:color w:val="000000"/>
                <w:sz w:val="24"/>
                <w:lang w:eastAsia="ar-SA"/>
              </w:rPr>
            </w:pPr>
          </w:p>
          <w:p w14:paraId="48A91EC4" w14:textId="77777777" w:rsidR="00404AF2" w:rsidRDefault="00404AF2" w:rsidP="00DD0CB8">
            <w:pPr>
              <w:rPr>
                <w:rFonts w:ascii="Times New Roman" w:eastAsia="Calibri" w:hAnsi="Times New Roman" w:cs="Times New Roman"/>
                <w:color w:val="000000"/>
                <w:sz w:val="24"/>
                <w:lang w:eastAsia="ar-SA"/>
              </w:rPr>
            </w:pPr>
          </w:p>
          <w:p w14:paraId="0881B265" w14:textId="77777777" w:rsidR="00404AF2" w:rsidRDefault="00404AF2" w:rsidP="00DD0CB8">
            <w:pPr>
              <w:rPr>
                <w:rFonts w:ascii="Times New Roman" w:eastAsia="Calibri" w:hAnsi="Times New Roman" w:cs="Times New Roman"/>
                <w:color w:val="000000"/>
                <w:sz w:val="24"/>
                <w:lang w:eastAsia="ar-SA"/>
              </w:rPr>
            </w:pPr>
          </w:p>
          <w:p w14:paraId="52D97BCB" w14:textId="77777777" w:rsidR="00404AF2" w:rsidRDefault="00404AF2" w:rsidP="00DD0CB8">
            <w:pPr>
              <w:rPr>
                <w:rFonts w:ascii="Times New Roman" w:eastAsia="Calibri" w:hAnsi="Times New Roman" w:cs="Times New Roman"/>
                <w:color w:val="000000"/>
                <w:sz w:val="24"/>
                <w:lang w:eastAsia="ar-SA"/>
              </w:rPr>
            </w:pPr>
          </w:p>
          <w:p w14:paraId="46458033" w14:textId="77777777" w:rsidR="00404AF2" w:rsidRDefault="00404AF2" w:rsidP="00DD0CB8">
            <w:pPr>
              <w:rPr>
                <w:rFonts w:ascii="Times New Roman" w:eastAsia="Calibri" w:hAnsi="Times New Roman" w:cs="Times New Roman"/>
                <w:color w:val="000000"/>
                <w:sz w:val="24"/>
                <w:lang w:eastAsia="ar-SA"/>
              </w:rPr>
            </w:pPr>
          </w:p>
          <w:p w14:paraId="7A1E1920" w14:textId="77777777" w:rsidR="00404AF2" w:rsidRDefault="00404AF2" w:rsidP="00DD0CB8">
            <w:pPr>
              <w:rPr>
                <w:rFonts w:ascii="Times New Roman" w:eastAsia="Calibri" w:hAnsi="Times New Roman" w:cs="Times New Roman"/>
                <w:color w:val="000000"/>
                <w:sz w:val="24"/>
                <w:lang w:eastAsia="ar-SA"/>
              </w:rPr>
            </w:pPr>
          </w:p>
          <w:p w14:paraId="42AD819F" w14:textId="42832528" w:rsidR="00404AF2" w:rsidRDefault="00404AF2" w:rsidP="00DD0CB8">
            <w:pPr>
              <w:rPr>
                <w:rFonts w:ascii="Times New Roman" w:eastAsia="Calibri" w:hAnsi="Times New Roman" w:cs="Times New Roman"/>
                <w:color w:val="000000"/>
                <w:sz w:val="24"/>
                <w:lang w:eastAsia="ar-SA"/>
              </w:rPr>
            </w:pPr>
          </w:p>
          <w:p w14:paraId="52A2FFD7" w14:textId="77777777" w:rsidR="00EE6904" w:rsidRPr="00EE6904" w:rsidRDefault="00EE6904" w:rsidP="00DD0CB8">
            <w:pPr>
              <w:suppressAutoHyphens/>
              <w:spacing w:line="360" w:lineRule="auto"/>
              <w:jc w:val="center"/>
              <w:rPr>
                <w:rFonts w:ascii="Times New Roman" w:eastAsia="Calibri" w:hAnsi="Times New Roman" w:cs="Times New Roman"/>
                <w:color w:val="000000"/>
                <w:sz w:val="24"/>
                <w:lang w:eastAsia="ar-SA"/>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196"/>
              <w:gridCol w:w="2380"/>
            </w:tblGrid>
            <w:tr w:rsidR="00EE6904" w:rsidRPr="00EE6904" w14:paraId="19DEE97A" w14:textId="77777777" w:rsidTr="00E3747D">
              <w:tc>
                <w:tcPr>
                  <w:tcW w:w="7196" w:type="dxa"/>
                </w:tcPr>
                <w:p w14:paraId="523DB1CC" w14:textId="177AA723" w:rsidR="00EE6904" w:rsidRPr="00EE6904" w:rsidRDefault="00EE6904" w:rsidP="007E5D0D">
                  <w:pPr>
                    <w:framePr w:hSpace="180" w:wrap="around" w:vAnchor="text" w:hAnchor="margin" w:x="-861" w:y="-199"/>
                    <w:numPr>
                      <w:ilvl w:val="0"/>
                      <w:numId w:val="6"/>
                    </w:numPr>
                    <w:suppressAutoHyphens/>
                    <w:spacing w:after="0" w:line="360" w:lineRule="auto"/>
                    <w:jc w:val="center"/>
                    <w:rPr>
                      <w:rFonts w:ascii="Times New Roman" w:eastAsia="Calibri" w:hAnsi="Times New Roman" w:cs="Times New Roman"/>
                      <w:color w:val="000000"/>
                      <w:sz w:val="24"/>
                      <w:lang w:eastAsia="ar-SA"/>
                    </w:rPr>
                  </w:pPr>
                  <w:r w:rsidRPr="00EE6904">
                    <w:rPr>
                      <w:rFonts w:ascii="Times New Roman" w:eastAsia="Calibri" w:hAnsi="Times New Roman" w:cs="Times New Roman"/>
                      <w:color w:val="000000"/>
                      <w:sz w:val="24"/>
                      <w:lang w:eastAsia="ar-SA"/>
                    </w:rPr>
                    <w:t xml:space="preserve">What is the main benefit </w:t>
                  </w:r>
                  <w:r w:rsidR="00CB2D20">
                    <w:rPr>
                      <w:rFonts w:ascii="Times New Roman" w:eastAsia="Calibri" w:hAnsi="Times New Roman" w:cs="Times New Roman"/>
                      <w:color w:val="000000"/>
                      <w:sz w:val="24"/>
                      <w:lang w:eastAsia="ar-SA"/>
                    </w:rPr>
                    <w:t xml:space="preserve">of </w:t>
                  </w:r>
                  <w:r w:rsidRPr="00EE6904">
                    <w:rPr>
                      <w:rFonts w:ascii="Times New Roman" w:eastAsia="Calibri" w:hAnsi="Times New Roman" w:cs="Times New Roman"/>
                      <w:color w:val="000000"/>
                      <w:sz w:val="24"/>
                      <w:lang w:eastAsia="ar-SA"/>
                    </w:rPr>
                    <w:t>Virtual Learning Environment (VLE)?</w:t>
                  </w:r>
                </w:p>
              </w:tc>
              <w:tc>
                <w:tcPr>
                  <w:tcW w:w="2380" w:type="dxa"/>
                </w:tcPr>
                <w:p w14:paraId="23DABF05" w14:textId="77777777" w:rsidR="00EE6904" w:rsidRPr="00EE6904" w:rsidRDefault="00EE6904"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p>
              </w:tc>
            </w:tr>
            <w:tr w:rsidR="00EE6904" w:rsidRPr="00EE6904" w14:paraId="5F1336F9" w14:textId="77777777" w:rsidTr="00E3747D">
              <w:tc>
                <w:tcPr>
                  <w:tcW w:w="7196" w:type="dxa"/>
                </w:tcPr>
                <w:p w14:paraId="17AFABD0" w14:textId="77777777" w:rsidR="00EE6904" w:rsidRPr="00EE6904" w:rsidRDefault="00EE6904" w:rsidP="007E5D0D">
                  <w:pPr>
                    <w:framePr w:hSpace="180" w:wrap="around" w:vAnchor="text" w:hAnchor="margin" w:x="-861" w:y="-199"/>
                    <w:numPr>
                      <w:ilvl w:val="0"/>
                      <w:numId w:val="5"/>
                    </w:numPr>
                    <w:suppressAutoHyphens/>
                    <w:spacing w:after="0" w:line="360" w:lineRule="auto"/>
                    <w:ind w:left="709"/>
                    <w:jc w:val="center"/>
                    <w:rPr>
                      <w:rFonts w:ascii="Times New Roman" w:eastAsia="Calibri" w:hAnsi="Times New Roman" w:cs="Times New Roman"/>
                      <w:color w:val="000000"/>
                      <w:sz w:val="24"/>
                      <w:lang w:eastAsia="ar-SA"/>
                    </w:rPr>
                  </w:pPr>
                  <w:r w:rsidRPr="00EE6904">
                    <w:rPr>
                      <w:rFonts w:ascii="Times New Roman" w:eastAsia="Calibri" w:hAnsi="Times New Roman" w:cs="Times New Roman"/>
                      <w:color w:val="000000"/>
                      <w:sz w:val="24"/>
                      <w:lang w:eastAsia="ar-SA"/>
                    </w:rPr>
                    <w:t>Better flexibility</w:t>
                  </w:r>
                </w:p>
              </w:tc>
              <w:tc>
                <w:tcPr>
                  <w:tcW w:w="2380" w:type="dxa"/>
                </w:tcPr>
                <w:p w14:paraId="495F10C5" w14:textId="7A078256" w:rsidR="00EE6904" w:rsidRPr="00EE6904" w:rsidRDefault="00841170"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7</w:t>
                  </w:r>
                </w:p>
              </w:tc>
            </w:tr>
            <w:tr w:rsidR="00EE6904" w:rsidRPr="00EE6904" w14:paraId="6E6A0D42" w14:textId="77777777" w:rsidTr="00E3747D">
              <w:tc>
                <w:tcPr>
                  <w:tcW w:w="7196" w:type="dxa"/>
                </w:tcPr>
                <w:p w14:paraId="7F30CD63" w14:textId="77777777" w:rsidR="00EE6904" w:rsidRPr="00EE6904" w:rsidRDefault="00EE6904" w:rsidP="007E5D0D">
                  <w:pPr>
                    <w:framePr w:hSpace="180" w:wrap="around" w:vAnchor="text" w:hAnchor="margin" w:x="-861" w:y="-199"/>
                    <w:numPr>
                      <w:ilvl w:val="0"/>
                      <w:numId w:val="5"/>
                    </w:numPr>
                    <w:suppressAutoHyphens/>
                    <w:spacing w:after="0" w:line="360" w:lineRule="auto"/>
                    <w:ind w:left="709"/>
                    <w:jc w:val="center"/>
                    <w:rPr>
                      <w:rFonts w:ascii="Times New Roman" w:eastAsia="Calibri" w:hAnsi="Times New Roman" w:cs="Times New Roman"/>
                      <w:color w:val="000000"/>
                      <w:sz w:val="24"/>
                      <w:lang w:eastAsia="ar-SA"/>
                    </w:rPr>
                  </w:pPr>
                  <w:r w:rsidRPr="00EE6904">
                    <w:rPr>
                      <w:rFonts w:ascii="Times New Roman" w:eastAsia="Calibri" w:hAnsi="Times New Roman" w:cs="Times New Roman"/>
                      <w:color w:val="000000"/>
                      <w:sz w:val="24"/>
                      <w:lang w:eastAsia="ar-SA"/>
                    </w:rPr>
                    <w:t>Proper time utilisation</w:t>
                  </w:r>
                </w:p>
              </w:tc>
              <w:tc>
                <w:tcPr>
                  <w:tcW w:w="2380" w:type="dxa"/>
                </w:tcPr>
                <w:p w14:paraId="0E44547E" w14:textId="42424BC2" w:rsidR="00EE6904" w:rsidRPr="00EE6904" w:rsidRDefault="00DC0082"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4</w:t>
                  </w:r>
                </w:p>
              </w:tc>
            </w:tr>
            <w:tr w:rsidR="00EE6904" w:rsidRPr="00EE6904" w14:paraId="220D593A" w14:textId="77777777" w:rsidTr="00E3747D">
              <w:tc>
                <w:tcPr>
                  <w:tcW w:w="7196" w:type="dxa"/>
                </w:tcPr>
                <w:p w14:paraId="758B929C" w14:textId="77777777" w:rsidR="00EE6904" w:rsidRPr="00EE6904" w:rsidRDefault="00EE6904" w:rsidP="007E5D0D">
                  <w:pPr>
                    <w:framePr w:hSpace="180" w:wrap="around" w:vAnchor="text" w:hAnchor="margin" w:x="-861" w:y="-199"/>
                    <w:numPr>
                      <w:ilvl w:val="0"/>
                      <w:numId w:val="5"/>
                    </w:numPr>
                    <w:suppressAutoHyphens/>
                    <w:spacing w:after="0" w:line="360" w:lineRule="auto"/>
                    <w:ind w:left="709"/>
                    <w:jc w:val="center"/>
                    <w:rPr>
                      <w:rFonts w:ascii="Times New Roman" w:eastAsia="Calibri" w:hAnsi="Times New Roman" w:cs="Times New Roman"/>
                      <w:color w:val="000000"/>
                      <w:sz w:val="24"/>
                      <w:lang w:eastAsia="ar-SA"/>
                    </w:rPr>
                  </w:pPr>
                  <w:r w:rsidRPr="00EE6904">
                    <w:rPr>
                      <w:rFonts w:ascii="Times New Roman" w:eastAsia="Calibri" w:hAnsi="Times New Roman" w:cs="Times New Roman"/>
                      <w:color w:val="000000"/>
                      <w:sz w:val="24"/>
                      <w:lang w:eastAsia="ar-SA"/>
                    </w:rPr>
                    <w:t>Higher effectiveness</w:t>
                  </w:r>
                </w:p>
              </w:tc>
              <w:tc>
                <w:tcPr>
                  <w:tcW w:w="2380" w:type="dxa"/>
                </w:tcPr>
                <w:p w14:paraId="068471C5" w14:textId="1CAB2C6A" w:rsidR="00EE6904" w:rsidRPr="00EE6904" w:rsidRDefault="00DC0082"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4</w:t>
                  </w:r>
                </w:p>
              </w:tc>
            </w:tr>
          </w:tbl>
          <w:p w14:paraId="7524C48F" w14:textId="1D5C292F" w:rsidR="00EE6904" w:rsidRPr="00EE6904" w:rsidRDefault="00EE6904" w:rsidP="00DD0CB8">
            <w:pPr>
              <w:suppressAutoHyphens/>
              <w:spacing w:line="360" w:lineRule="auto"/>
              <w:jc w:val="center"/>
              <w:rPr>
                <w:rFonts w:ascii="Times New Roman" w:eastAsia="Calibri" w:hAnsi="Times New Roman" w:cs="Times New Roman"/>
                <w:b/>
                <w:i/>
                <w:color w:val="000000"/>
                <w:sz w:val="24"/>
                <w:lang w:eastAsia="ar-SA"/>
              </w:rPr>
            </w:pPr>
            <w:r w:rsidRPr="00EE6904">
              <w:rPr>
                <w:rFonts w:ascii="Times New Roman" w:eastAsia="Calibri" w:hAnsi="Times New Roman" w:cs="Times New Roman"/>
                <w:b/>
                <w:i/>
                <w:noProof/>
                <w:color w:val="000000"/>
                <w:sz w:val="24"/>
                <w:lang w:val="en-US"/>
              </w:rPr>
              <w:drawing>
                <wp:inline distT="0" distB="0" distL="0" distR="0" wp14:anchorId="402E7DF5" wp14:editId="609ACAB3">
                  <wp:extent cx="4573905" cy="2743835"/>
                  <wp:effectExtent l="0" t="0" r="17145" b="18415"/>
                  <wp:docPr id="7" name="Chart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E958E86" w14:textId="77777777" w:rsidR="00EE6904" w:rsidRPr="00EE6904" w:rsidRDefault="00EE6904" w:rsidP="00DD0CB8">
            <w:pPr>
              <w:suppressAutoHyphens/>
              <w:spacing w:line="360" w:lineRule="auto"/>
              <w:jc w:val="center"/>
              <w:rPr>
                <w:rFonts w:ascii="Times New Roman" w:eastAsia="Calibri" w:hAnsi="Times New Roman" w:cs="Times New Roman"/>
                <w:b/>
                <w:i/>
                <w:color w:val="000000"/>
                <w:sz w:val="24"/>
                <w:lang w:eastAsia="ar-SA"/>
              </w:rPr>
            </w:pPr>
          </w:p>
          <w:p w14:paraId="5E193320" w14:textId="77777777" w:rsidR="00EE6904" w:rsidRPr="00EE6904" w:rsidRDefault="00EE6904" w:rsidP="00DD0CB8">
            <w:pPr>
              <w:suppressAutoHyphens/>
              <w:spacing w:line="360" w:lineRule="auto"/>
              <w:rPr>
                <w:rFonts w:ascii="Times New Roman" w:eastAsia="Calibri" w:hAnsi="Times New Roman" w:cs="Times New Roman"/>
                <w:b/>
                <w:i/>
                <w:color w:val="000000"/>
                <w:sz w:val="24"/>
                <w:lang w:eastAsia="ar-SA"/>
              </w:rPr>
            </w:pPr>
          </w:p>
          <w:p w14:paraId="07CB4711" w14:textId="77777777" w:rsidR="00EE6904" w:rsidRPr="00EE6904" w:rsidRDefault="00EE6904" w:rsidP="00DD0CB8">
            <w:pPr>
              <w:suppressAutoHyphens/>
              <w:spacing w:line="360" w:lineRule="auto"/>
              <w:jc w:val="center"/>
              <w:rPr>
                <w:rFonts w:ascii="Times New Roman" w:eastAsia="Calibri" w:hAnsi="Times New Roman" w:cs="Times New Roman"/>
                <w:b/>
                <w:i/>
                <w:color w:val="000000"/>
                <w:sz w:val="24"/>
                <w:lang w:eastAsia="ar-SA"/>
              </w:rPr>
            </w:pPr>
            <w:r w:rsidRPr="00EE6904">
              <w:rPr>
                <w:rFonts w:ascii="Times New Roman" w:eastAsia="Calibri" w:hAnsi="Times New Roman" w:cs="Times New Roman"/>
                <w:b/>
                <w:i/>
                <w:color w:val="000000"/>
                <w:sz w:val="24"/>
                <w:lang w:eastAsia="ar-SA"/>
              </w:rPr>
              <w:t>Interpretation:</w:t>
            </w:r>
          </w:p>
          <w:p w14:paraId="1C7214FE" w14:textId="1AE71B7A" w:rsidR="00EE6904" w:rsidRPr="00EE6904" w:rsidRDefault="00EE6904" w:rsidP="00DD0CB8">
            <w:pPr>
              <w:suppressAutoHyphens/>
              <w:spacing w:line="360" w:lineRule="auto"/>
              <w:jc w:val="center"/>
              <w:rPr>
                <w:rFonts w:ascii="Times New Roman" w:eastAsia="Calibri" w:hAnsi="Times New Roman" w:cs="Times New Roman"/>
                <w:color w:val="000000"/>
                <w:sz w:val="24"/>
                <w:lang w:eastAsia="ar-SA"/>
              </w:rPr>
            </w:pPr>
            <w:r w:rsidRPr="00EE6904">
              <w:rPr>
                <w:rFonts w:ascii="Times New Roman" w:eastAsia="Calibri" w:hAnsi="Times New Roman" w:cs="Times New Roman"/>
                <w:color w:val="000000"/>
                <w:sz w:val="24"/>
                <w:lang w:eastAsia="ar-SA"/>
              </w:rPr>
              <w:t xml:space="preserve">From the above discussed </w:t>
            </w:r>
            <w:r w:rsidR="00992063" w:rsidRPr="00EE6904">
              <w:rPr>
                <w:rFonts w:ascii="Times New Roman" w:eastAsia="Calibri" w:hAnsi="Times New Roman" w:cs="Times New Roman"/>
                <w:color w:val="000000"/>
                <w:sz w:val="24"/>
                <w:lang w:eastAsia="ar-SA"/>
              </w:rPr>
              <w:t>graph,</w:t>
            </w:r>
            <w:r w:rsidRPr="00EE6904">
              <w:rPr>
                <w:rFonts w:ascii="Times New Roman" w:eastAsia="Calibri" w:hAnsi="Times New Roman" w:cs="Times New Roman"/>
                <w:color w:val="000000"/>
                <w:sz w:val="24"/>
                <w:lang w:eastAsia="ar-SA"/>
              </w:rPr>
              <w:t xml:space="preserve"> it can be said that when it was </w:t>
            </w:r>
            <w:r w:rsidR="00992063">
              <w:rPr>
                <w:rFonts w:ascii="Times New Roman" w:eastAsia="Calibri" w:hAnsi="Times New Roman" w:cs="Times New Roman"/>
                <w:color w:val="000000"/>
                <w:sz w:val="24"/>
                <w:lang w:eastAsia="ar-SA"/>
              </w:rPr>
              <w:t xml:space="preserve">asked </w:t>
            </w:r>
            <w:r w:rsidRPr="00EE6904">
              <w:rPr>
                <w:rFonts w:ascii="Times New Roman" w:eastAsia="Calibri" w:hAnsi="Times New Roman" w:cs="Times New Roman"/>
                <w:color w:val="000000"/>
                <w:sz w:val="24"/>
                <w:lang w:eastAsia="ar-SA"/>
              </w:rPr>
              <w:t>about the main benefit of virtual learning environment. 5</w:t>
            </w:r>
            <w:r w:rsidR="0011016B">
              <w:rPr>
                <w:rFonts w:ascii="Times New Roman" w:eastAsia="Calibri" w:hAnsi="Times New Roman" w:cs="Times New Roman"/>
                <w:color w:val="000000"/>
                <w:sz w:val="24"/>
                <w:lang w:eastAsia="ar-SA"/>
              </w:rPr>
              <w:t>0</w:t>
            </w:r>
            <w:r w:rsidR="00642DA8">
              <w:rPr>
                <w:rFonts w:ascii="Times New Roman" w:eastAsia="Calibri" w:hAnsi="Times New Roman" w:cs="Times New Roman"/>
                <w:color w:val="000000"/>
                <w:sz w:val="24"/>
                <w:lang w:eastAsia="ar-SA"/>
              </w:rPr>
              <w:t>.</w:t>
            </w:r>
            <w:r w:rsidR="0011016B">
              <w:rPr>
                <w:rFonts w:ascii="Times New Roman" w:eastAsia="Calibri" w:hAnsi="Times New Roman" w:cs="Times New Roman"/>
                <w:color w:val="000000"/>
                <w:sz w:val="24"/>
                <w:lang w:eastAsia="ar-SA"/>
              </w:rPr>
              <w:t>5</w:t>
            </w:r>
            <w:r w:rsidRPr="00EE6904">
              <w:rPr>
                <w:rFonts w:ascii="Times New Roman" w:eastAsia="Calibri" w:hAnsi="Times New Roman" w:cs="Times New Roman"/>
                <w:color w:val="000000"/>
                <w:sz w:val="24"/>
                <w:lang w:eastAsia="ar-SA"/>
              </w:rPr>
              <w:t xml:space="preserve">% of the respondent </w:t>
            </w:r>
            <w:r w:rsidR="00992063">
              <w:rPr>
                <w:rFonts w:ascii="Times New Roman" w:eastAsia="Calibri" w:hAnsi="Times New Roman" w:cs="Times New Roman"/>
                <w:color w:val="000000"/>
                <w:sz w:val="24"/>
                <w:lang w:eastAsia="ar-SA"/>
              </w:rPr>
              <w:t xml:space="preserve">said </w:t>
            </w:r>
            <w:r w:rsidRPr="00EE6904">
              <w:rPr>
                <w:rFonts w:ascii="Times New Roman" w:eastAsia="Calibri" w:hAnsi="Times New Roman" w:cs="Times New Roman"/>
                <w:color w:val="000000"/>
                <w:sz w:val="24"/>
                <w:lang w:eastAsia="ar-SA"/>
              </w:rPr>
              <w:t>that</w:t>
            </w:r>
            <w:r w:rsidR="0011016B">
              <w:rPr>
                <w:rFonts w:ascii="Times New Roman" w:eastAsia="Calibri" w:hAnsi="Times New Roman" w:cs="Times New Roman"/>
                <w:color w:val="000000"/>
                <w:sz w:val="24"/>
                <w:lang w:eastAsia="ar-SA"/>
              </w:rPr>
              <w:t xml:space="preserve"> 7</w:t>
            </w:r>
            <w:r w:rsidRPr="00EE6904">
              <w:rPr>
                <w:rFonts w:ascii="Times New Roman" w:eastAsia="Calibri" w:hAnsi="Times New Roman" w:cs="Times New Roman"/>
                <w:color w:val="000000"/>
                <w:sz w:val="24"/>
                <w:lang w:eastAsia="ar-SA"/>
              </w:rPr>
              <w:t xml:space="preserve"> students felt that it lead to better flexibility </w:t>
            </w:r>
            <w:r w:rsidR="00974F80">
              <w:rPr>
                <w:rFonts w:ascii="Times New Roman" w:eastAsia="Calibri" w:hAnsi="Times New Roman" w:cs="Times New Roman"/>
                <w:color w:val="000000"/>
                <w:sz w:val="24"/>
                <w:lang w:eastAsia="ar-SA"/>
              </w:rPr>
              <w:t>4</w:t>
            </w:r>
            <w:r w:rsidRPr="00EE6904">
              <w:rPr>
                <w:rFonts w:ascii="Times New Roman" w:eastAsia="Calibri" w:hAnsi="Times New Roman" w:cs="Times New Roman"/>
                <w:color w:val="000000"/>
                <w:sz w:val="24"/>
                <w:lang w:eastAsia="ar-SA"/>
              </w:rPr>
              <w:t xml:space="preserve"> had a view that it created better utilisation of time and </w:t>
            </w:r>
            <w:r w:rsidR="00974F80">
              <w:rPr>
                <w:rFonts w:ascii="Times New Roman" w:eastAsia="Calibri" w:hAnsi="Times New Roman" w:cs="Times New Roman"/>
                <w:color w:val="000000"/>
                <w:sz w:val="24"/>
                <w:lang w:eastAsia="ar-SA"/>
              </w:rPr>
              <w:t>4</w:t>
            </w:r>
            <w:r w:rsidRPr="00EE6904">
              <w:rPr>
                <w:rFonts w:ascii="Times New Roman" w:eastAsia="Calibri" w:hAnsi="Times New Roman" w:cs="Times New Roman"/>
                <w:color w:val="000000"/>
                <w:sz w:val="24"/>
                <w:lang w:eastAsia="ar-SA"/>
              </w:rPr>
              <w:t xml:space="preserve"> felt that there is higher effectiveness.</w:t>
            </w:r>
          </w:p>
          <w:p w14:paraId="5F9C287E" w14:textId="77777777" w:rsidR="00EE6904" w:rsidRPr="00EE6904" w:rsidRDefault="00EE6904" w:rsidP="00DD0CB8">
            <w:pPr>
              <w:suppressAutoHyphens/>
              <w:spacing w:line="360" w:lineRule="auto"/>
              <w:jc w:val="center"/>
              <w:rPr>
                <w:rFonts w:ascii="Times New Roman" w:eastAsia="Calibri" w:hAnsi="Times New Roman" w:cs="Times New Roman"/>
                <w:color w:val="000000"/>
                <w:sz w:val="24"/>
                <w:lang w:eastAsia="ar-SA"/>
              </w:rPr>
            </w:pPr>
          </w:p>
          <w:p w14:paraId="04CA49E9" w14:textId="77777777" w:rsidR="00EE6904" w:rsidRPr="00EE6904" w:rsidRDefault="00EE6904" w:rsidP="00DD0CB8">
            <w:pPr>
              <w:suppressAutoHyphens/>
              <w:spacing w:line="360" w:lineRule="auto"/>
              <w:jc w:val="center"/>
              <w:rPr>
                <w:rFonts w:ascii="Times New Roman" w:eastAsia="Calibri" w:hAnsi="Times New Roman" w:cs="Times New Roman"/>
                <w:color w:val="000000"/>
                <w:sz w:val="24"/>
                <w:lang w:eastAsia="ar-SA"/>
              </w:rPr>
            </w:pPr>
          </w:p>
          <w:p w14:paraId="5F8224D8" w14:textId="77777777" w:rsidR="00EE6904" w:rsidRPr="00EE6904" w:rsidRDefault="00EE6904" w:rsidP="00DD0CB8">
            <w:pPr>
              <w:suppressAutoHyphens/>
              <w:spacing w:line="360" w:lineRule="auto"/>
              <w:jc w:val="center"/>
              <w:rPr>
                <w:rFonts w:ascii="Times New Roman" w:eastAsia="Calibri" w:hAnsi="Times New Roman" w:cs="Times New Roman"/>
                <w:color w:val="000000"/>
                <w:sz w:val="24"/>
                <w:lang w:eastAsia="ar-SA"/>
              </w:rPr>
            </w:pPr>
          </w:p>
          <w:p w14:paraId="3C353BE2" w14:textId="77777777" w:rsidR="00EE6904" w:rsidRDefault="00EE6904" w:rsidP="00DD0CB8">
            <w:pPr>
              <w:rPr>
                <w:rFonts w:ascii="Times New Roman" w:eastAsia="Calibri" w:hAnsi="Times New Roman" w:cs="Times New Roman"/>
                <w:color w:val="000000"/>
                <w:sz w:val="24"/>
                <w:lang w:eastAsia="ar-SA"/>
              </w:rPr>
            </w:pPr>
          </w:p>
          <w:p w14:paraId="1BDB1944" w14:textId="77777777" w:rsidR="00404AF2" w:rsidRDefault="00404AF2" w:rsidP="00DD0CB8">
            <w:pPr>
              <w:rPr>
                <w:rFonts w:ascii="Times New Roman" w:eastAsia="Calibri" w:hAnsi="Times New Roman" w:cs="Times New Roman"/>
                <w:color w:val="000000"/>
                <w:sz w:val="24"/>
                <w:lang w:eastAsia="ar-SA"/>
              </w:rPr>
            </w:pPr>
          </w:p>
          <w:p w14:paraId="2017071E" w14:textId="77777777" w:rsidR="00404AF2" w:rsidRDefault="00404AF2" w:rsidP="00DD0CB8">
            <w:pPr>
              <w:rPr>
                <w:rFonts w:ascii="Times New Roman" w:eastAsia="Calibri" w:hAnsi="Times New Roman" w:cs="Times New Roman"/>
                <w:color w:val="000000"/>
                <w:sz w:val="24"/>
                <w:lang w:eastAsia="ar-SA"/>
              </w:rPr>
            </w:pPr>
          </w:p>
          <w:p w14:paraId="6B926030" w14:textId="77777777" w:rsidR="00404AF2" w:rsidRDefault="00404AF2" w:rsidP="00DD0CB8">
            <w:pPr>
              <w:rPr>
                <w:rFonts w:ascii="Times New Roman" w:eastAsia="Calibri" w:hAnsi="Times New Roman" w:cs="Times New Roman"/>
                <w:color w:val="000000"/>
                <w:sz w:val="24"/>
                <w:lang w:eastAsia="ar-SA"/>
              </w:rPr>
            </w:pPr>
          </w:p>
          <w:p w14:paraId="15470C82" w14:textId="77777777" w:rsidR="00404AF2" w:rsidRDefault="00404AF2" w:rsidP="00DD0CB8">
            <w:pPr>
              <w:rPr>
                <w:rFonts w:ascii="Times New Roman" w:eastAsia="Calibri" w:hAnsi="Times New Roman" w:cs="Times New Roman"/>
                <w:color w:val="000000"/>
                <w:sz w:val="24"/>
                <w:lang w:eastAsia="ar-SA"/>
              </w:rPr>
            </w:pPr>
          </w:p>
          <w:p w14:paraId="58231AA4" w14:textId="77777777" w:rsidR="00404AF2" w:rsidRDefault="00404AF2" w:rsidP="00DD0CB8">
            <w:pPr>
              <w:rPr>
                <w:rFonts w:ascii="Times New Roman" w:eastAsia="Calibri" w:hAnsi="Times New Roman" w:cs="Times New Roman"/>
                <w:color w:val="000000"/>
                <w:sz w:val="24"/>
                <w:lang w:eastAsia="ar-SA"/>
              </w:rPr>
            </w:pPr>
          </w:p>
          <w:p w14:paraId="0B2EABD4" w14:textId="77777777" w:rsidR="00404AF2" w:rsidRDefault="00404AF2" w:rsidP="00DD0CB8">
            <w:pPr>
              <w:rPr>
                <w:rFonts w:ascii="Times New Roman" w:eastAsia="Calibri" w:hAnsi="Times New Roman" w:cs="Times New Roman"/>
                <w:color w:val="000000"/>
                <w:sz w:val="24"/>
                <w:lang w:eastAsia="ar-SA"/>
              </w:rPr>
            </w:pPr>
          </w:p>
          <w:p w14:paraId="668A1C78" w14:textId="77777777" w:rsidR="00404AF2" w:rsidRDefault="00404AF2" w:rsidP="00DD0CB8">
            <w:pPr>
              <w:rPr>
                <w:rFonts w:ascii="Times New Roman" w:eastAsia="Calibri" w:hAnsi="Times New Roman" w:cs="Times New Roman"/>
                <w:color w:val="000000"/>
                <w:sz w:val="24"/>
                <w:lang w:eastAsia="ar-SA"/>
              </w:rPr>
            </w:pPr>
          </w:p>
          <w:p w14:paraId="665E2D3E" w14:textId="77777777" w:rsidR="00404AF2" w:rsidRDefault="00404AF2" w:rsidP="00DD0CB8">
            <w:pPr>
              <w:rPr>
                <w:rFonts w:ascii="Times New Roman" w:eastAsia="Calibri" w:hAnsi="Times New Roman" w:cs="Times New Roman"/>
                <w:color w:val="000000"/>
                <w:sz w:val="24"/>
                <w:lang w:eastAsia="ar-SA"/>
              </w:rPr>
            </w:pPr>
          </w:p>
          <w:p w14:paraId="3AAD10A6" w14:textId="77777777" w:rsidR="00404AF2" w:rsidRDefault="00404AF2" w:rsidP="00DD0CB8">
            <w:pPr>
              <w:rPr>
                <w:rFonts w:ascii="Times New Roman" w:eastAsia="Calibri" w:hAnsi="Times New Roman" w:cs="Times New Roman"/>
                <w:color w:val="000000"/>
                <w:sz w:val="24"/>
                <w:lang w:eastAsia="ar-SA"/>
              </w:rPr>
            </w:pPr>
          </w:p>
          <w:p w14:paraId="57E9610D" w14:textId="77777777" w:rsidR="00404AF2" w:rsidRDefault="00404AF2" w:rsidP="00DD0CB8">
            <w:pPr>
              <w:rPr>
                <w:rFonts w:ascii="Times New Roman" w:eastAsia="Calibri" w:hAnsi="Times New Roman" w:cs="Times New Roman"/>
                <w:color w:val="000000"/>
                <w:sz w:val="24"/>
                <w:lang w:eastAsia="ar-SA"/>
              </w:rPr>
            </w:pPr>
          </w:p>
          <w:p w14:paraId="57172348" w14:textId="77777777" w:rsidR="00404AF2" w:rsidRDefault="00404AF2" w:rsidP="00DD0CB8">
            <w:pPr>
              <w:rPr>
                <w:rFonts w:ascii="Times New Roman" w:eastAsia="Calibri" w:hAnsi="Times New Roman" w:cs="Times New Roman"/>
                <w:color w:val="000000"/>
                <w:sz w:val="24"/>
                <w:lang w:eastAsia="ar-SA"/>
              </w:rPr>
            </w:pPr>
          </w:p>
          <w:p w14:paraId="1EA50723" w14:textId="77777777" w:rsidR="00404AF2" w:rsidRDefault="00404AF2" w:rsidP="00DD0CB8">
            <w:pPr>
              <w:rPr>
                <w:rFonts w:ascii="Times New Roman" w:eastAsia="Calibri" w:hAnsi="Times New Roman" w:cs="Times New Roman"/>
                <w:color w:val="000000"/>
                <w:sz w:val="24"/>
                <w:lang w:eastAsia="ar-SA"/>
              </w:rPr>
            </w:pPr>
          </w:p>
          <w:p w14:paraId="38D27784" w14:textId="77777777" w:rsidR="00404AF2" w:rsidRDefault="00404AF2" w:rsidP="00DD0CB8">
            <w:pPr>
              <w:rPr>
                <w:rFonts w:ascii="Times New Roman" w:eastAsia="Calibri" w:hAnsi="Times New Roman" w:cs="Times New Roman"/>
                <w:color w:val="000000"/>
                <w:sz w:val="24"/>
                <w:lang w:eastAsia="ar-SA"/>
              </w:rPr>
            </w:pPr>
          </w:p>
          <w:p w14:paraId="3A06143A" w14:textId="77777777" w:rsidR="006C4ABC" w:rsidRPr="006C4ABC" w:rsidRDefault="006C4ABC" w:rsidP="00DD0CB8">
            <w:pPr>
              <w:suppressAutoHyphens/>
              <w:spacing w:line="360" w:lineRule="auto"/>
              <w:jc w:val="center"/>
              <w:rPr>
                <w:rFonts w:ascii="Times New Roman" w:eastAsia="Calibri" w:hAnsi="Times New Roman" w:cs="Times New Roman"/>
                <w:color w:val="000000"/>
                <w:sz w:val="24"/>
                <w:lang w:eastAsia="ar-SA"/>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448"/>
              <w:gridCol w:w="2380"/>
            </w:tblGrid>
            <w:tr w:rsidR="006C4ABC" w:rsidRPr="006C4ABC" w14:paraId="4CC97681" w14:textId="77777777" w:rsidTr="00E3747D">
              <w:tc>
                <w:tcPr>
                  <w:tcW w:w="7196" w:type="dxa"/>
                </w:tcPr>
                <w:p w14:paraId="1642D49B" w14:textId="77777777" w:rsidR="006C4ABC" w:rsidRPr="006C4ABC" w:rsidRDefault="006C4ABC" w:rsidP="007E5D0D">
                  <w:pPr>
                    <w:framePr w:hSpace="180" w:wrap="around" w:vAnchor="text" w:hAnchor="margin" w:x="-861" w:y="-199"/>
                    <w:numPr>
                      <w:ilvl w:val="0"/>
                      <w:numId w:val="6"/>
                    </w:numPr>
                    <w:suppressAutoHyphens/>
                    <w:spacing w:after="0" w:line="360" w:lineRule="auto"/>
                    <w:jc w:val="center"/>
                    <w:rPr>
                      <w:rFonts w:ascii="Times New Roman" w:eastAsia="Calibri" w:hAnsi="Times New Roman" w:cs="Times New Roman"/>
                      <w:color w:val="000000"/>
                      <w:sz w:val="24"/>
                      <w:lang w:eastAsia="ar-SA"/>
                    </w:rPr>
                  </w:pPr>
                  <w:r w:rsidRPr="006C4ABC">
                    <w:rPr>
                      <w:rFonts w:ascii="Times New Roman" w:eastAsia="Calibri" w:hAnsi="Times New Roman" w:cs="Times New Roman"/>
                      <w:color w:val="000000"/>
                      <w:sz w:val="24"/>
                      <w:lang w:eastAsia="ar-SA"/>
                    </w:rPr>
                    <w:t>All your queries are properly solved in case of Virtual Learning Environment (VLE)?</w:t>
                  </w:r>
                </w:p>
              </w:tc>
              <w:tc>
                <w:tcPr>
                  <w:tcW w:w="2380" w:type="dxa"/>
                </w:tcPr>
                <w:p w14:paraId="1CE3087D" w14:textId="77777777" w:rsidR="006C4ABC" w:rsidRPr="006C4ABC" w:rsidRDefault="006C4ABC"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p>
              </w:tc>
            </w:tr>
            <w:tr w:rsidR="006C4ABC" w:rsidRPr="006C4ABC" w14:paraId="52E27B9A" w14:textId="77777777" w:rsidTr="00E3747D">
              <w:tc>
                <w:tcPr>
                  <w:tcW w:w="7196" w:type="dxa"/>
                </w:tcPr>
                <w:p w14:paraId="67D41D8F" w14:textId="77777777" w:rsidR="006C4ABC" w:rsidRPr="006C4ABC" w:rsidRDefault="006C4ABC"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sidRPr="006C4ABC">
                    <w:rPr>
                      <w:rFonts w:ascii="Times New Roman" w:eastAsia="Calibri" w:hAnsi="Times New Roman" w:cs="Times New Roman"/>
                      <w:color w:val="000000"/>
                      <w:sz w:val="24"/>
                      <w:lang w:eastAsia="ar-SA"/>
                    </w:rPr>
                    <w:t>Yes</w:t>
                  </w:r>
                </w:p>
              </w:tc>
              <w:tc>
                <w:tcPr>
                  <w:tcW w:w="2380" w:type="dxa"/>
                </w:tcPr>
                <w:p w14:paraId="4F7EE9F7" w14:textId="77777777" w:rsidR="006C4ABC" w:rsidRPr="006C4ABC" w:rsidRDefault="006C4ABC"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sidRPr="006C4ABC">
                    <w:rPr>
                      <w:rFonts w:ascii="Times New Roman" w:eastAsia="Calibri" w:hAnsi="Times New Roman" w:cs="Times New Roman"/>
                      <w:color w:val="000000"/>
                      <w:sz w:val="24"/>
                      <w:lang w:eastAsia="ar-SA"/>
                    </w:rPr>
                    <w:t>8</w:t>
                  </w:r>
                </w:p>
              </w:tc>
            </w:tr>
            <w:tr w:rsidR="006C4ABC" w:rsidRPr="006C4ABC" w14:paraId="2E38B599" w14:textId="77777777" w:rsidTr="00E3747D">
              <w:tc>
                <w:tcPr>
                  <w:tcW w:w="7196" w:type="dxa"/>
                </w:tcPr>
                <w:p w14:paraId="55AC98BD" w14:textId="77777777" w:rsidR="006C4ABC" w:rsidRPr="006C4ABC" w:rsidRDefault="006C4ABC"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sidRPr="006C4ABC">
                    <w:rPr>
                      <w:rFonts w:ascii="Times New Roman" w:eastAsia="Calibri" w:hAnsi="Times New Roman" w:cs="Times New Roman"/>
                      <w:color w:val="000000"/>
                      <w:sz w:val="24"/>
                      <w:lang w:eastAsia="ar-SA"/>
                    </w:rPr>
                    <w:t>No</w:t>
                  </w:r>
                </w:p>
              </w:tc>
              <w:tc>
                <w:tcPr>
                  <w:tcW w:w="2380" w:type="dxa"/>
                </w:tcPr>
                <w:p w14:paraId="596C63AC" w14:textId="77777777" w:rsidR="006C4ABC" w:rsidRPr="006C4ABC" w:rsidRDefault="006C4ABC"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sidRPr="006C4ABC">
                    <w:rPr>
                      <w:rFonts w:ascii="Times New Roman" w:eastAsia="Calibri" w:hAnsi="Times New Roman" w:cs="Times New Roman"/>
                      <w:color w:val="000000"/>
                      <w:sz w:val="24"/>
                      <w:lang w:eastAsia="ar-SA"/>
                    </w:rPr>
                    <w:t>7</w:t>
                  </w:r>
                </w:p>
              </w:tc>
            </w:tr>
            <w:tr w:rsidR="006C4ABC" w:rsidRPr="006C4ABC" w14:paraId="45589A24" w14:textId="77777777" w:rsidTr="00E3747D">
              <w:tc>
                <w:tcPr>
                  <w:tcW w:w="7196" w:type="dxa"/>
                </w:tcPr>
                <w:p w14:paraId="509B6893" w14:textId="6C0F2EBE" w:rsidR="006C4ABC" w:rsidRPr="006C4ABC" w:rsidRDefault="006C4ABC"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sidRPr="006C4ABC">
                    <w:rPr>
                      <w:rFonts w:ascii="Times New Roman" w:eastAsia="Calibri" w:hAnsi="Times New Roman" w:cs="Times New Roman"/>
                      <w:noProof/>
                      <w:color w:val="000000"/>
                      <w:sz w:val="24"/>
                      <w:lang w:eastAsia="ar-SA"/>
                    </w:rPr>
                    <w:drawing>
                      <wp:anchor distT="0" distB="0" distL="114300" distR="114300" simplePos="0" relativeHeight="251664384" behindDoc="1" locked="0" layoutInCell="1" allowOverlap="1" wp14:anchorId="7C148382" wp14:editId="7A6411E3">
                        <wp:simplePos x="0" y="0"/>
                        <wp:positionH relativeFrom="column">
                          <wp:posOffset>86360</wp:posOffset>
                        </wp:positionH>
                        <wp:positionV relativeFrom="paragraph">
                          <wp:posOffset>284480</wp:posOffset>
                        </wp:positionV>
                        <wp:extent cx="4592320" cy="2443480"/>
                        <wp:effectExtent l="0" t="0" r="0" b="0"/>
                        <wp:wrapTight wrapText="bothSides">
                          <wp:wrapPolygon edited="0">
                            <wp:start x="0" y="0"/>
                            <wp:lineTo x="0" y="21387"/>
                            <wp:lineTo x="21504" y="21387"/>
                            <wp:lineTo x="21504" y="0"/>
                            <wp:lineTo x="0" y="0"/>
                          </wp:wrapPolygon>
                        </wp:wrapTight>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2"/>
                                <pic:cNvPicPr>
                                  <a:picLocks noChangeArrowheads="1"/>
                                </pic:cNvPicPr>
                              </pic:nvPicPr>
                              <pic:blipFill>
                                <a:blip r:embed="rId13">
                                  <a:extLst>
                                    <a:ext uri="{28A0092B-C50C-407E-A947-70E740481C1C}">
                                      <a14:useLocalDpi xmlns:a14="http://schemas.microsoft.com/office/drawing/2010/main" val="0"/>
                                    </a:ext>
                                  </a:extLst>
                                </a:blip>
                                <a:srcRect b="2226"/>
                                <a:stretch>
                                  <a:fillRect/>
                                </a:stretch>
                              </pic:blipFill>
                              <pic:spPr bwMode="auto">
                                <a:xfrm>
                                  <a:off x="0" y="0"/>
                                  <a:ext cx="4592320" cy="24434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6C4ABC">
                    <w:rPr>
                      <w:rFonts w:ascii="Times New Roman" w:eastAsia="Calibri" w:hAnsi="Times New Roman" w:cs="Times New Roman"/>
                      <w:color w:val="000000"/>
                      <w:sz w:val="24"/>
                      <w:lang w:eastAsia="ar-SA"/>
                    </w:rPr>
                    <w:t>Not always</w:t>
                  </w:r>
                </w:p>
              </w:tc>
              <w:tc>
                <w:tcPr>
                  <w:tcW w:w="2380" w:type="dxa"/>
                </w:tcPr>
                <w:p w14:paraId="7507BFDE" w14:textId="77777777" w:rsidR="006C4ABC" w:rsidRPr="006C4ABC" w:rsidRDefault="006C4ABC" w:rsidP="007E5D0D">
                  <w:pPr>
                    <w:framePr w:hSpace="180" w:wrap="around" w:vAnchor="text" w:hAnchor="margin" w:x="-861" w:y="-199"/>
                    <w:suppressAutoHyphens/>
                    <w:spacing w:after="0" w:line="360" w:lineRule="auto"/>
                    <w:jc w:val="center"/>
                    <w:rPr>
                      <w:rFonts w:ascii="Times New Roman" w:eastAsia="Calibri" w:hAnsi="Times New Roman" w:cs="Times New Roman"/>
                      <w:color w:val="000000"/>
                      <w:sz w:val="24"/>
                      <w:lang w:eastAsia="ar-SA"/>
                    </w:rPr>
                  </w:pPr>
                  <w:r w:rsidRPr="006C4ABC">
                    <w:rPr>
                      <w:rFonts w:ascii="Times New Roman" w:eastAsia="Calibri" w:hAnsi="Times New Roman" w:cs="Times New Roman"/>
                      <w:color w:val="000000"/>
                      <w:sz w:val="24"/>
                      <w:lang w:eastAsia="ar-SA"/>
                    </w:rPr>
                    <w:t>5</w:t>
                  </w:r>
                </w:p>
              </w:tc>
            </w:tr>
          </w:tbl>
          <w:p w14:paraId="731E1F88" w14:textId="77777777" w:rsidR="006C4ABC" w:rsidRPr="006C4ABC" w:rsidRDefault="006C4ABC" w:rsidP="00DD0CB8">
            <w:pPr>
              <w:suppressAutoHyphens/>
              <w:spacing w:line="360" w:lineRule="auto"/>
              <w:jc w:val="center"/>
              <w:rPr>
                <w:rFonts w:ascii="Times New Roman" w:eastAsia="Calibri" w:hAnsi="Times New Roman" w:cs="Times New Roman"/>
                <w:b/>
                <w:i/>
                <w:color w:val="000000"/>
                <w:sz w:val="24"/>
                <w:lang w:eastAsia="ar-SA"/>
              </w:rPr>
            </w:pPr>
          </w:p>
          <w:p w14:paraId="65AC970B" w14:textId="77777777" w:rsidR="006C4ABC" w:rsidRPr="006C4ABC" w:rsidRDefault="006C4ABC" w:rsidP="00DD0CB8">
            <w:pPr>
              <w:suppressAutoHyphens/>
              <w:spacing w:line="360" w:lineRule="auto"/>
              <w:jc w:val="both"/>
              <w:rPr>
                <w:rFonts w:ascii="Times New Roman" w:eastAsia="Calibri" w:hAnsi="Times New Roman" w:cs="Times New Roman"/>
                <w:b/>
                <w:i/>
                <w:color w:val="000000"/>
                <w:sz w:val="24"/>
                <w:lang w:eastAsia="ar-SA"/>
              </w:rPr>
            </w:pPr>
          </w:p>
          <w:p w14:paraId="292B7DE7" w14:textId="77777777" w:rsidR="006C4ABC" w:rsidRPr="006C4ABC" w:rsidRDefault="006C4ABC" w:rsidP="00DD0CB8">
            <w:pPr>
              <w:suppressAutoHyphens/>
              <w:spacing w:line="360" w:lineRule="auto"/>
              <w:jc w:val="both"/>
              <w:rPr>
                <w:rFonts w:ascii="Times New Roman" w:eastAsia="Calibri" w:hAnsi="Times New Roman" w:cs="Times New Roman"/>
                <w:b/>
                <w:i/>
                <w:color w:val="000000"/>
                <w:sz w:val="24"/>
                <w:lang w:eastAsia="ar-SA"/>
              </w:rPr>
            </w:pPr>
            <w:r w:rsidRPr="006C4ABC">
              <w:rPr>
                <w:rFonts w:ascii="Times New Roman" w:eastAsia="Calibri" w:hAnsi="Times New Roman" w:cs="Times New Roman"/>
                <w:b/>
                <w:i/>
                <w:color w:val="000000"/>
                <w:sz w:val="24"/>
                <w:lang w:eastAsia="ar-SA"/>
              </w:rPr>
              <w:t xml:space="preserve">Interpretation: </w:t>
            </w:r>
          </w:p>
          <w:p w14:paraId="0489D8E5" w14:textId="77777777" w:rsidR="006C4ABC" w:rsidRPr="006C4ABC" w:rsidRDefault="006C4ABC" w:rsidP="00DD0CB8">
            <w:pPr>
              <w:suppressAutoHyphens/>
              <w:spacing w:line="360" w:lineRule="auto"/>
              <w:jc w:val="both"/>
              <w:rPr>
                <w:rFonts w:ascii="Times New Roman" w:eastAsia="Calibri" w:hAnsi="Times New Roman" w:cs="Times New Roman"/>
                <w:color w:val="000000"/>
                <w:sz w:val="24"/>
                <w:lang w:eastAsia="ar-SA"/>
              </w:rPr>
            </w:pPr>
            <w:r w:rsidRPr="006C4ABC">
              <w:rPr>
                <w:rFonts w:ascii="Times New Roman" w:eastAsia="Calibri" w:hAnsi="Times New Roman" w:cs="Times New Roman"/>
                <w:color w:val="000000"/>
                <w:sz w:val="24"/>
                <w:lang w:eastAsia="ar-SA"/>
              </w:rPr>
              <w:t>From the above-mentioned graph when it was questioned to the respondents whether all their queries are solved in case of virtual learning then eight respondents had a positive response that yes, all the queries are properly solved. Seven had a negative view that there is no proper solution and 5 said that there is not always a scenario of solving the problems.</w:t>
            </w:r>
          </w:p>
          <w:p w14:paraId="375271BA" w14:textId="77777777" w:rsidR="006C4ABC" w:rsidRPr="006C4ABC" w:rsidRDefault="006C4ABC" w:rsidP="00DD0CB8">
            <w:pPr>
              <w:suppressAutoHyphens/>
              <w:spacing w:line="360" w:lineRule="auto"/>
              <w:jc w:val="both"/>
              <w:rPr>
                <w:rFonts w:ascii="Times New Roman" w:eastAsia="Calibri" w:hAnsi="Times New Roman" w:cs="Times New Roman"/>
                <w:color w:val="000000"/>
                <w:sz w:val="24"/>
                <w:lang w:eastAsia="ar-SA"/>
              </w:rPr>
            </w:pPr>
          </w:p>
          <w:p w14:paraId="70E1D0AC" w14:textId="77777777" w:rsidR="006C4ABC" w:rsidRPr="006C4ABC" w:rsidRDefault="006C4ABC" w:rsidP="00DD0CB8">
            <w:pPr>
              <w:suppressAutoHyphens/>
              <w:spacing w:line="360" w:lineRule="auto"/>
              <w:jc w:val="both"/>
              <w:rPr>
                <w:rFonts w:ascii="Times New Roman" w:eastAsia="Calibri" w:hAnsi="Times New Roman" w:cs="Times New Roman"/>
                <w:color w:val="000000"/>
                <w:sz w:val="24"/>
                <w:lang w:eastAsia="ar-SA"/>
              </w:rPr>
            </w:pPr>
          </w:p>
          <w:p w14:paraId="220F4A1A" w14:textId="77777777" w:rsidR="006C4ABC" w:rsidRPr="006C4ABC" w:rsidRDefault="006C4ABC" w:rsidP="00DD0CB8">
            <w:pPr>
              <w:suppressAutoHyphens/>
              <w:spacing w:line="360" w:lineRule="auto"/>
              <w:jc w:val="both"/>
              <w:rPr>
                <w:rFonts w:ascii="Times New Roman" w:eastAsia="Calibri" w:hAnsi="Times New Roman" w:cs="Times New Roman"/>
                <w:color w:val="000000"/>
                <w:sz w:val="24"/>
                <w:lang w:eastAsia="ar-SA"/>
              </w:rPr>
            </w:pPr>
          </w:p>
          <w:p w14:paraId="3F9A8569" w14:textId="77777777" w:rsidR="006C4ABC" w:rsidRPr="006C4ABC" w:rsidRDefault="006C4ABC" w:rsidP="00DD0CB8">
            <w:pPr>
              <w:suppressAutoHyphens/>
              <w:spacing w:line="360" w:lineRule="auto"/>
              <w:jc w:val="both"/>
              <w:rPr>
                <w:rFonts w:ascii="Times New Roman" w:eastAsia="Calibri" w:hAnsi="Times New Roman" w:cs="Times New Roman"/>
                <w:color w:val="000000"/>
                <w:sz w:val="24"/>
                <w:lang w:eastAsia="ar-SA"/>
              </w:rPr>
            </w:pPr>
          </w:p>
          <w:p w14:paraId="25FCEF4D" w14:textId="77777777" w:rsidR="006C4ABC" w:rsidRPr="006C4ABC" w:rsidRDefault="006C4ABC" w:rsidP="00DD0CB8">
            <w:pPr>
              <w:suppressAutoHyphens/>
              <w:spacing w:line="360" w:lineRule="auto"/>
              <w:jc w:val="both"/>
              <w:rPr>
                <w:rFonts w:ascii="Times New Roman" w:eastAsia="Calibri" w:hAnsi="Times New Roman" w:cs="Times New Roman"/>
                <w:color w:val="000000"/>
                <w:sz w:val="24"/>
                <w:lang w:eastAsia="ar-SA"/>
              </w:rPr>
            </w:pPr>
          </w:p>
          <w:p w14:paraId="170BBDA7" w14:textId="77777777" w:rsidR="00404AF2" w:rsidRDefault="00404AF2" w:rsidP="00DD0CB8">
            <w:pPr>
              <w:rPr>
                <w:rFonts w:ascii="Times New Roman" w:eastAsia="Calibri" w:hAnsi="Times New Roman" w:cs="Times New Roman"/>
                <w:color w:val="000000"/>
                <w:sz w:val="24"/>
                <w:lang w:eastAsia="ar-SA"/>
              </w:rPr>
            </w:pPr>
          </w:p>
          <w:p w14:paraId="585F85E3" w14:textId="77777777" w:rsidR="00404AF2" w:rsidRDefault="00404AF2" w:rsidP="00DD0CB8">
            <w:pPr>
              <w:rPr>
                <w:rFonts w:ascii="Times New Roman" w:eastAsia="Calibri" w:hAnsi="Times New Roman" w:cs="Times New Roman"/>
                <w:color w:val="000000"/>
                <w:sz w:val="24"/>
                <w:lang w:eastAsia="ar-SA"/>
              </w:rPr>
            </w:pPr>
          </w:p>
          <w:p w14:paraId="144089A1" w14:textId="77777777" w:rsidR="00404AF2" w:rsidRDefault="00404AF2" w:rsidP="00DD0CB8">
            <w:pPr>
              <w:rPr>
                <w:rFonts w:ascii="Times New Roman" w:eastAsia="Calibri" w:hAnsi="Times New Roman" w:cs="Times New Roman"/>
                <w:color w:val="000000"/>
                <w:sz w:val="24"/>
                <w:lang w:eastAsia="ar-SA"/>
              </w:rPr>
            </w:pPr>
          </w:p>
          <w:p w14:paraId="34C8A9F8" w14:textId="77777777" w:rsidR="00404AF2" w:rsidRDefault="00404AF2" w:rsidP="00DD0CB8">
            <w:pPr>
              <w:rPr>
                <w:rFonts w:ascii="Times New Roman" w:eastAsia="Calibri" w:hAnsi="Times New Roman" w:cs="Times New Roman"/>
                <w:color w:val="000000"/>
                <w:sz w:val="24"/>
                <w:lang w:eastAsia="ar-SA"/>
              </w:rPr>
            </w:pPr>
          </w:p>
          <w:p w14:paraId="139007FC" w14:textId="77777777" w:rsidR="00404AF2" w:rsidRDefault="00404AF2" w:rsidP="00DD0CB8">
            <w:pPr>
              <w:rPr>
                <w:rFonts w:ascii="Times New Roman" w:eastAsia="Calibri" w:hAnsi="Times New Roman" w:cs="Times New Roman"/>
                <w:color w:val="000000"/>
                <w:sz w:val="24"/>
                <w:lang w:eastAsia="ar-SA"/>
              </w:rPr>
            </w:pPr>
          </w:p>
          <w:p w14:paraId="67109209" w14:textId="77777777" w:rsidR="00404AF2" w:rsidRDefault="00404AF2" w:rsidP="00DD0CB8">
            <w:pPr>
              <w:rPr>
                <w:rFonts w:ascii="Times New Roman" w:eastAsia="Calibri" w:hAnsi="Times New Roman" w:cs="Times New Roman"/>
                <w:color w:val="000000"/>
                <w:sz w:val="24"/>
                <w:lang w:eastAsia="ar-SA"/>
              </w:rPr>
            </w:pPr>
          </w:p>
          <w:p w14:paraId="23D4079A" w14:textId="77777777" w:rsidR="00404AF2" w:rsidRDefault="00404AF2" w:rsidP="00DD0CB8">
            <w:pPr>
              <w:rPr>
                <w:rFonts w:ascii="Times New Roman" w:eastAsia="Calibri" w:hAnsi="Times New Roman" w:cs="Times New Roman"/>
                <w:color w:val="000000"/>
                <w:sz w:val="24"/>
                <w:lang w:eastAsia="ar-SA"/>
              </w:rPr>
            </w:pPr>
          </w:p>
          <w:p w14:paraId="2A959E8C" w14:textId="77777777" w:rsidR="00404AF2" w:rsidRDefault="00404AF2" w:rsidP="00DD0CB8">
            <w:pPr>
              <w:rPr>
                <w:rFonts w:ascii="Times New Roman" w:eastAsia="Calibri" w:hAnsi="Times New Roman" w:cs="Times New Roman"/>
                <w:color w:val="000000"/>
                <w:sz w:val="24"/>
                <w:lang w:eastAsia="ar-SA"/>
              </w:rPr>
            </w:pPr>
          </w:p>
          <w:p w14:paraId="42CC596A" w14:textId="77777777" w:rsidR="00404AF2" w:rsidRDefault="00404AF2" w:rsidP="00DD0CB8">
            <w:pPr>
              <w:rPr>
                <w:rFonts w:ascii="Times New Roman" w:eastAsia="Calibri" w:hAnsi="Times New Roman" w:cs="Times New Roman"/>
                <w:color w:val="000000"/>
                <w:sz w:val="24"/>
                <w:lang w:eastAsia="ar-SA"/>
              </w:rPr>
            </w:pPr>
          </w:p>
          <w:p w14:paraId="7100A4D6" w14:textId="77777777" w:rsidR="00404AF2" w:rsidRDefault="00404AF2" w:rsidP="00DD0CB8">
            <w:pPr>
              <w:rPr>
                <w:rFonts w:ascii="Times New Roman" w:eastAsia="Calibri" w:hAnsi="Times New Roman" w:cs="Times New Roman"/>
                <w:color w:val="000000"/>
                <w:sz w:val="24"/>
                <w:lang w:eastAsia="ar-SA"/>
              </w:rPr>
            </w:pPr>
          </w:p>
          <w:p w14:paraId="6A522CD1" w14:textId="698D6434" w:rsidR="009472A6" w:rsidRDefault="009472A6" w:rsidP="00DD0CB8">
            <w:pPr>
              <w:rPr>
                <w:rFonts w:ascii="Times New Roman" w:eastAsia="Calibri" w:hAnsi="Times New Roman" w:cs="Times New Roman"/>
                <w:color w:val="000000"/>
                <w:sz w:val="24"/>
                <w:lang w:eastAsia="ar-SA"/>
              </w:rPr>
            </w:pPr>
          </w:p>
          <w:p w14:paraId="704A190F" w14:textId="77777777" w:rsidR="009472A6" w:rsidRDefault="009472A6" w:rsidP="00DD0CB8">
            <w:pPr>
              <w:rPr>
                <w:rFonts w:ascii="Times New Roman" w:eastAsia="Calibri" w:hAnsi="Times New Roman" w:cs="Times New Roman"/>
                <w:color w:val="000000"/>
                <w:sz w:val="24"/>
                <w:lang w:eastAsia="ar-SA"/>
              </w:rPr>
            </w:pPr>
          </w:p>
          <w:p w14:paraId="45233D02" w14:textId="77777777" w:rsidR="009472A6" w:rsidRPr="009472A6" w:rsidRDefault="009472A6" w:rsidP="00DD0CB8">
            <w:pPr>
              <w:suppressAutoHyphens/>
              <w:spacing w:line="360" w:lineRule="auto"/>
              <w:jc w:val="both"/>
              <w:rPr>
                <w:rFonts w:ascii="Times New Roman" w:eastAsia="Calibri" w:hAnsi="Times New Roman" w:cs="Times New Roman"/>
                <w:color w:val="000000"/>
                <w:sz w:val="24"/>
                <w:lang w:eastAsia="ar-SA"/>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196"/>
              <w:gridCol w:w="2380"/>
            </w:tblGrid>
            <w:tr w:rsidR="009472A6" w:rsidRPr="009472A6" w14:paraId="296A1E53" w14:textId="77777777" w:rsidTr="00E3747D">
              <w:tc>
                <w:tcPr>
                  <w:tcW w:w="7196" w:type="dxa"/>
                </w:tcPr>
                <w:p w14:paraId="73E85ACD" w14:textId="77777777" w:rsidR="009472A6" w:rsidRPr="009472A6" w:rsidRDefault="009472A6" w:rsidP="007E5D0D">
                  <w:pPr>
                    <w:framePr w:hSpace="180" w:wrap="around" w:vAnchor="text" w:hAnchor="margin" w:x="-861" w:y="-199"/>
                    <w:numPr>
                      <w:ilvl w:val="0"/>
                      <w:numId w:val="6"/>
                    </w:numPr>
                    <w:suppressAutoHyphens/>
                    <w:spacing w:after="0"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What do you feel is more beneficial in long run as a student to get better insights classroom learning or Virtual Learning Environment (VLE)?</w:t>
                  </w:r>
                </w:p>
              </w:tc>
              <w:tc>
                <w:tcPr>
                  <w:tcW w:w="2380" w:type="dxa"/>
                </w:tcPr>
                <w:p w14:paraId="33F06BF3" w14:textId="77777777" w:rsidR="009472A6" w:rsidRPr="009472A6" w:rsidRDefault="009472A6"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p>
              </w:tc>
            </w:tr>
            <w:tr w:rsidR="009472A6" w:rsidRPr="009472A6" w14:paraId="17554E36" w14:textId="77777777" w:rsidTr="00E3747D">
              <w:tc>
                <w:tcPr>
                  <w:tcW w:w="7196" w:type="dxa"/>
                </w:tcPr>
                <w:p w14:paraId="671A0FD8" w14:textId="77777777" w:rsidR="009472A6" w:rsidRPr="009472A6" w:rsidRDefault="009472A6"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classroom learning</w:t>
                  </w:r>
                </w:p>
              </w:tc>
              <w:tc>
                <w:tcPr>
                  <w:tcW w:w="2380" w:type="dxa"/>
                </w:tcPr>
                <w:p w14:paraId="6DDECC6C" w14:textId="77777777" w:rsidR="009472A6" w:rsidRPr="009472A6" w:rsidRDefault="009472A6"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5</w:t>
                  </w:r>
                </w:p>
              </w:tc>
            </w:tr>
            <w:tr w:rsidR="009472A6" w:rsidRPr="009472A6" w14:paraId="551ECC4A" w14:textId="77777777" w:rsidTr="00E3747D">
              <w:tc>
                <w:tcPr>
                  <w:tcW w:w="7196" w:type="dxa"/>
                </w:tcPr>
                <w:p w14:paraId="3EA63493" w14:textId="77777777" w:rsidR="009472A6" w:rsidRPr="009472A6" w:rsidRDefault="009472A6"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Virtual Learning Environment</w:t>
                  </w:r>
                </w:p>
              </w:tc>
              <w:tc>
                <w:tcPr>
                  <w:tcW w:w="2380" w:type="dxa"/>
                </w:tcPr>
                <w:p w14:paraId="093BC5C5" w14:textId="77777777" w:rsidR="009472A6" w:rsidRPr="009472A6" w:rsidRDefault="009472A6"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7</w:t>
                  </w:r>
                </w:p>
              </w:tc>
            </w:tr>
            <w:tr w:rsidR="009472A6" w:rsidRPr="009472A6" w14:paraId="7BA22BE5" w14:textId="77777777" w:rsidTr="00E3747D">
              <w:tc>
                <w:tcPr>
                  <w:tcW w:w="7196" w:type="dxa"/>
                </w:tcPr>
                <w:p w14:paraId="199015CA" w14:textId="77777777" w:rsidR="009472A6" w:rsidRPr="009472A6" w:rsidRDefault="009472A6"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Both according to external situation for instance COVID outbreak</w:t>
                  </w:r>
                </w:p>
              </w:tc>
              <w:tc>
                <w:tcPr>
                  <w:tcW w:w="2380" w:type="dxa"/>
                </w:tcPr>
                <w:p w14:paraId="47A0B73B" w14:textId="77777777" w:rsidR="009472A6" w:rsidRPr="009472A6" w:rsidRDefault="009472A6" w:rsidP="007E5D0D">
                  <w:pPr>
                    <w:framePr w:hSpace="180" w:wrap="around" w:vAnchor="text" w:hAnchor="margin" w:x="-861" w:y="-199"/>
                    <w:suppressAutoHyphens/>
                    <w:spacing w:after="0"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8</w:t>
                  </w:r>
                </w:p>
              </w:tc>
            </w:tr>
          </w:tbl>
          <w:p w14:paraId="177AEBC0" w14:textId="593BDB77" w:rsidR="009472A6" w:rsidRPr="009472A6" w:rsidRDefault="009472A6" w:rsidP="00DD0CB8">
            <w:pPr>
              <w:suppressAutoHyphens/>
              <w:spacing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noProof/>
                <w:color w:val="000000"/>
                <w:sz w:val="24"/>
                <w:lang w:val="en-US"/>
              </w:rPr>
              <w:drawing>
                <wp:inline distT="0" distB="0" distL="0" distR="0" wp14:anchorId="4842C8EE" wp14:editId="1CE00566">
                  <wp:extent cx="4573905" cy="2743835"/>
                  <wp:effectExtent l="0" t="0" r="17145" b="18415"/>
                  <wp:docPr id="11" name="Chart 1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1B2EC74" w14:textId="77777777" w:rsidR="009472A6" w:rsidRPr="009472A6" w:rsidRDefault="009472A6" w:rsidP="00DD0CB8">
            <w:pPr>
              <w:suppressAutoHyphens/>
              <w:spacing w:line="360" w:lineRule="auto"/>
              <w:jc w:val="both"/>
              <w:rPr>
                <w:rFonts w:ascii="Times New Roman" w:eastAsia="Calibri" w:hAnsi="Times New Roman" w:cs="Times New Roman"/>
                <w:b/>
                <w:i/>
                <w:color w:val="000000"/>
                <w:sz w:val="24"/>
                <w:lang w:eastAsia="ar-SA"/>
              </w:rPr>
            </w:pPr>
            <w:r w:rsidRPr="009472A6">
              <w:rPr>
                <w:rFonts w:ascii="Times New Roman" w:eastAsia="Calibri" w:hAnsi="Times New Roman" w:cs="Times New Roman"/>
                <w:b/>
                <w:i/>
                <w:color w:val="000000"/>
                <w:sz w:val="24"/>
                <w:lang w:eastAsia="ar-SA"/>
              </w:rPr>
              <w:t xml:space="preserve">Interpretation: </w:t>
            </w:r>
          </w:p>
          <w:p w14:paraId="282617D3" w14:textId="77777777" w:rsidR="009472A6" w:rsidRPr="009472A6" w:rsidRDefault="009472A6" w:rsidP="00DD0CB8">
            <w:pPr>
              <w:suppressAutoHyphens/>
              <w:spacing w:line="360" w:lineRule="auto"/>
              <w:jc w:val="both"/>
              <w:rPr>
                <w:rFonts w:ascii="Times New Roman" w:eastAsia="Calibri" w:hAnsi="Times New Roman" w:cs="Times New Roman"/>
                <w:color w:val="000000"/>
                <w:sz w:val="24"/>
                <w:lang w:eastAsia="ar-SA"/>
              </w:rPr>
            </w:pPr>
            <w:r w:rsidRPr="009472A6">
              <w:rPr>
                <w:rFonts w:ascii="Times New Roman" w:eastAsia="Calibri" w:hAnsi="Times New Roman" w:cs="Times New Roman"/>
                <w:color w:val="000000"/>
                <w:sz w:val="24"/>
                <w:lang w:eastAsia="ar-SA"/>
              </w:rPr>
              <w:t xml:space="preserve">From above-mentioned graph it can be summarised that when it was asked from the students about what is more beneficial to the students, then 5 felt that classroom learning is more beneficial 7 had a virtual learning environment preference and remaining felt that it has to be according to the flexibility and external situation. </w:t>
            </w:r>
          </w:p>
          <w:p w14:paraId="586CD2E4" w14:textId="77777777" w:rsidR="009472A6" w:rsidRPr="009472A6" w:rsidRDefault="009472A6" w:rsidP="00DD0CB8">
            <w:pPr>
              <w:suppressAutoHyphens/>
              <w:spacing w:line="360" w:lineRule="auto"/>
              <w:jc w:val="both"/>
              <w:rPr>
                <w:rFonts w:ascii="Times New Roman" w:eastAsia="Calibri" w:hAnsi="Times New Roman" w:cs="Times New Roman"/>
                <w:color w:val="000000"/>
                <w:sz w:val="24"/>
                <w:lang w:eastAsia="ar-SA"/>
              </w:rPr>
            </w:pPr>
          </w:p>
          <w:p w14:paraId="61E35B7A" w14:textId="77777777" w:rsidR="009472A6" w:rsidRPr="009472A6" w:rsidRDefault="009472A6" w:rsidP="00DD0CB8">
            <w:pPr>
              <w:suppressAutoHyphens/>
              <w:spacing w:line="360" w:lineRule="auto"/>
              <w:jc w:val="both"/>
              <w:rPr>
                <w:rFonts w:ascii="Times New Roman" w:eastAsia="Calibri" w:hAnsi="Times New Roman" w:cs="Times New Roman"/>
                <w:color w:val="000000"/>
                <w:sz w:val="24"/>
                <w:lang w:eastAsia="ar-SA"/>
              </w:rPr>
            </w:pPr>
          </w:p>
          <w:p w14:paraId="6A3951AD" w14:textId="77777777" w:rsidR="009472A6" w:rsidRPr="009472A6" w:rsidRDefault="009472A6" w:rsidP="00DD0CB8">
            <w:pPr>
              <w:suppressAutoHyphens/>
              <w:spacing w:line="360" w:lineRule="auto"/>
              <w:jc w:val="both"/>
              <w:rPr>
                <w:rFonts w:ascii="Times New Roman" w:eastAsia="Calibri" w:hAnsi="Times New Roman" w:cs="Times New Roman"/>
                <w:color w:val="000000"/>
                <w:sz w:val="24"/>
                <w:lang w:eastAsia="ar-SA"/>
              </w:rPr>
            </w:pPr>
          </w:p>
          <w:p w14:paraId="33FF4B71" w14:textId="77777777" w:rsidR="009472A6" w:rsidRPr="009472A6" w:rsidRDefault="009472A6" w:rsidP="00DD0CB8">
            <w:pPr>
              <w:suppressAutoHyphens/>
              <w:spacing w:line="360" w:lineRule="auto"/>
              <w:jc w:val="both"/>
              <w:rPr>
                <w:rFonts w:ascii="Times New Roman" w:eastAsia="Calibri" w:hAnsi="Times New Roman" w:cs="Times New Roman"/>
                <w:color w:val="000000"/>
                <w:sz w:val="24"/>
                <w:lang w:eastAsia="ar-SA"/>
              </w:rPr>
            </w:pPr>
          </w:p>
          <w:p w14:paraId="30B7D41F" w14:textId="77777777" w:rsidR="00404AF2" w:rsidRDefault="00404AF2" w:rsidP="00DD0CB8">
            <w:pPr>
              <w:rPr>
                <w:rFonts w:ascii="Times New Roman" w:eastAsia="Calibri" w:hAnsi="Times New Roman" w:cs="Times New Roman"/>
                <w:color w:val="000000"/>
                <w:sz w:val="24"/>
                <w:lang w:eastAsia="ar-SA"/>
              </w:rPr>
            </w:pPr>
          </w:p>
          <w:p w14:paraId="2BC09DE5" w14:textId="77777777" w:rsidR="00404AF2" w:rsidRDefault="00404AF2" w:rsidP="00DD0CB8">
            <w:pPr>
              <w:rPr>
                <w:rFonts w:ascii="Times New Roman" w:eastAsia="Calibri" w:hAnsi="Times New Roman" w:cs="Times New Roman"/>
                <w:color w:val="000000"/>
                <w:sz w:val="24"/>
                <w:lang w:eastAsia="ar-SA"/>
              </w:rPr>
            </w:pPr>
          </w:p>
          <w:p w14:paraId="2D40E25F" w14:textId="77777777" w:rsidR="00404AF2" w:rsidRDefault="00404AF2" w:rsidP="00DD0CB8">
            <w:pPr>
              <w:rPr>
                <w:rFonts w:ascii="Times New Roman" w:eastAsia="Calibri" w:hAnsi="Times New Roman" w:cs="Times New Roman"/>
                <w:color w:val="000000"/>
                <w:sz w:val="24"/>
                <w:lang w:eastAsia="ar-SA"/>
              </w:rPr>
            </w:pPr>
          </w:p>
          <w:p w14:paraId="0509897E" w14:textId="77777777" w:rsidR="00404AF2" w:rsidRDefault="00404AF2" w:rsidP="00DD0CB8">
            <w:pPr>
              <w:rPr>
                <w:rFonts w:ascii="Times New Roman" w:eastAsia="Calibri" w:hAnsi="Times New Roman" w:cs="Times New Roman"/>
                <w:color w:val="000000"/>
                <w:sz w:val="24"/>
                <w:lang w:eastAsia="ar-SA"/>
              </w:rPr>
            </w:pPr>
          </w:p>
          <w:p w14:paraId="5C9C8BEB" w14:textId="77777777" w:rsidR="00404AF2" w:rsidRDefault="00404AF2" w:rsidP="00DD0CB8">
            <w:pPr>
              <w:rPr>
                <w:rFonts w:ascii="Times New Roman" w:eastAsia="Calibri" w:hAnsi="Times New Roman" w:cs="Times New Roman"/>
                <w:color w:val="000000"/>
                <w:sz w:val="24"/>
                <w:lang w:eastAsia="ar-SA"/>
              </w:rPr>
            </w:pPr>
          </w:p>
          <w:p w14:paraId="1FA15660" w14:textId="77777777" w:rsidR="00404AF2" w:rsidRDefault="00404AF2" w:rsidP="00DD0CB8">
            <w:pPr>
              <w:rPr>
                <w:rFonts w:ascii="Times New Roman" w:eastAsia="Calibri" w:hAnsi="Times New Roman" w:cs="Times New Roman"/>
                <w:color w:val="000000"/>
                <w:sz w:val="24"/>
                <w:lang w:eastAsia="ar-SA"/>
              </w:rPr>
            </w:pPr>
          </w:p>
          <w:p w14:paraId="1548D368" w14:textId="77777777" w:rsidR="00404AF2" w:rsidRDefault="00404AF2" w:rsidP="00DD0CB8">
            <w:pPr>
              <w:rPr>
                <w:rFonts w:ascii="Times New Roman" w:eastAsia="Calibri" w:hAnsi="Times New Roman" w:cs="Times New Roman"/>
                <w:color w:val="000000"/>
                <w:sz w:val="24"/>
                <w:lang w:eastAsia="ar-SA"/>
              </w:rPr>
            </w:pPr>
          </w:p>
          <w:p w14:paraId="0D47AFBD" w14:textId="77777777" w:rsidR="00404AF2" w:rsidRDefault="00404AF2" w:rsidP="00DD0CB8">
            <w:pPr>
              <w:rPr>
                <w:rFonts w:ascii="Times New Roman" w:eastAsia="Calibri" w:hAnsi="Times New Roman" w:cs="Times New Roman"/>
                <w:color w:val="000000"/>
                <w:sz w:val="24"/>
                <w:lang w:eastAsia="ar-SA"/>
              </w:rPr>
            </w:pPr>
          </w:p>
          <w:p w14:paraId="7C750D12" w14:textId="77777777" w:rsidR="00404AF2" w:rsidRDefault="00404AF2" w:rsidP="00DD0CB8">
            <w:pPr>
              <w:rPr>
                <w:rFonts w:ascii="Times New Roman" w:eastAsia="Calibri" w:hAnsi="Times New Roman" w:cs="Times New Roman"/>
                <w:color w:val="000000"/>
                <w:sz w:val="24"/>
                <w:lang w:eastAsia="ar-SA"/>
              </w:rPr>
            </w:pPr>
          </w:p>
          <w:p w14:paraId="1898777B" w14:textId="77777777" w:rsidR="00404AF2" w:rsidRDefault="00404AF2" w:rsidP="00DD0CB8">
            <w:pPr>
              <w:rPr>
                <w:rFonts w:ascii="Times New Roman" w:eastAsia="Calibri" w:hAnsi="Times New Roman" w:cs="Times New Roman"/>
                <w:color w:val="000000"/>
                <w:sz w:val="24"/>
                <w:lang w:eastAsia="ar-SA"/>
              </w:rPr>
            </w:pPr>
          </w:p>
          <w:p w14:paraId="4031FAB5" w14:textId="77777777" w:rsidR="00404AF2" w:rsidRDefault="00404AF2" w:rsidP="00DD0CB8">
            <w:pPr>
              <w:rPr>
                <w:rFonts w:ascii="Times New Roman" w:eastAsia="Calibri" w:hAnsi="Times New Roman" w:cs="Times New Roman"/>
                <w:color w:val="000000"/>
                <w:sz w:val="24"/>
                <w:lang w:eastAsia="ar-SA"/>
              </w:rPr>
            </w:pPr>
          </w:p>
          <w:p w14:paraId="3C935F31" w14:textId="77777777" w:rsidR="00404AF2" w:rsidRDefault="00404AF2" w:rsidP="00DD0CB8">
            <w:pPr>
              <w:rPr>
                <w:rFonts w:ascii="Times New Roman" w:eastAsia="Calibri" w:hAnsi="Times New Roman" w:cs="Times New Roman"/>
                <w:color w:val="000000"/>
                <w:sz w:val="24"/>
                <w:lang w:eastAsia="ar-SA"/>
              </w:rPr>
            </w:pPr>
          </w:p>
          <w:p w14:paraId="1477FA37" w14:textId="77777777" w:rsidR="00473CF4" w:rsidRPr="00473CF4" w:rsidRDefault="00473CF4" w:rsidP="00DD0CB8">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r w:rsidRPr="00473CF4">
              <w:rPr>
                <w:rFonts w:ascii="Times New Roman" w:eastAsia="Times New Roman" w:hAnsi="Times New Roman" w:cs="Times New Roman"/>
                <w:b/>
                <w:bCs/>
                <w:color w:val="000000"/>
                <w:sz w:val="28"/>
                <w:szCs w:val="28"/>
                <w:lang w:eastAsia="ar-SA"/>
              </w:rPr>
              <w:t>Recommendation</w:t>
            </w:r>
          </w:p>
          <w:p w14:paraId="59C6C0D5" w14:textId="77777777" w:rsidR="00473CF4" w:rsidRPr="00473CF4" w:rsidRDefault="00473CF4" w:rsidP="00DD0CB8">
            <w:pPr>
              <w:suppressAutoHyphens/>
              <w:spacing w:line="360" w:lineRule="auto"/>
              <w:ind w:firstLine="432"/>
              <w:jc w:val="both"/>
              <w:rPr>
                <w:rFonts w:ascii="Times New Roman" w:eastAsia="Calibri" w:hAnsi="Times New Roman" w:cs="Times New Roman"/>
                <w:color w:val="000000"/>
                <w:sz w:val="24"/>
                <w:lang w:eastAsia="ar-SA"/>
              </w:rPr>
            </w:pPr>
            <w:r w:rsidRPr="00473CF4">
              <w:rPr>
                <w:rFonts w:ascii="Times New Roman" w:eastAsia="Calibri" w:hAnsi="Times New Roman" w:cs="Times New Roman"/>
                <w:color w:val="000000"/>
                <w:sz w:val="24"/>
                <w:lang w:eastAsia="ar-SA"/>
              </w:rPr>
              <w:t>From analysis of above-mentioned report, it has been seen that digital skills and research methods are used at all aspects in the University system of teaching. The rise of virtual learning environment on students is affecting their studies, behaviour, and attitude at larger scale. So, it is important to examine the impacts of e-learning on students so that it becomes easy to use. Therefore, there are some recommendations which are discussed below-</w:t>
            </w:r>
          </w:p>
          <w:p w14:paraId="38E095B4" w14:textId="77777777" w:rsidR="00473CF4" w:rsidRPr="00473CF4" w:rsidRDefault="00473CF4" w:rsidP="00DD0CB8">
            <w:pPr>
              <w:numPr>
                <w:ilvl w:val="0"/>
                <w:numId w:val="7"/>
              </w:numPr>
              <w:suppressAutoHyphens/>
              <w:spacing w:line="360" w:lineRule="auto"/>
              <w:jc w:val="both"/>
              <w:rPr>
                <w:rFonts w:ascii="Times New Roman" w:eastAsia="Calibri" w:hAnsi="Times New Roman" w:cs="Times New Roman"/>
                <w:color w:val="000000"/>
                <w:sz w:val="24"/>
                <w:lang w:eastAsia="ar-SA"/>
              </w:rPr>
            </w:pPr>
            <w:r w:rsidRPr="00473CF4">
              <w:rPr>
                <w:rFonts w:ascii="Times New Roman" w:eastAsia="Calibri" w:hAnsi="Times New Roman" w:cs="Times New Roman"/>
                <w:color w:val="000000"/>
                <w:sz w:val="24"/>
                <w:lang w:eastAsia="ar-SA"/>
              </w:rPr>
              <w:t>It is recommended that when going with virtual learning environment it is important to have a proper monitoring and controlling of student’s activities so that learning is being given to them properly.</w:t>
            </w:r>
          </w:p>
          <w:p w14:paraId="1ADBEA91" w14:textId="77777777" w:rsidR="00473CF4" w:rsidRPr="00473CF4" w:rsidRDefault="00473CF4" w:rsidP="00DD0CB8">
            <w:pPr>
              <w:numPr>
                <w:ilvl w:val="0"/>
                <w:numId w:val="7"/>
              </w:numPr>
              <w:suppressAutoHyphens/>
              <w:spacing w:line="360" w:lineRule="auto"/>
              <w:jc w:val="both"/>
              <w:rPr>
                <w:rFonts w:ascii="Times New Roman" w:eastAsia="Calibri" w:hAnsi="Times New Roman" w:cs="Times New Roman"/>
                <w:color w:val="000000"/>
                <w:sz w:val="24"/>
                <w:lang w:eastAsia="ar-SA"/>
              </w:rPr>
            </w:pPr>
            <w:r w:rsidRPr="00473CF4">
              <w:rPr>
                <w:rFonts w:ascii="Times New Roman" w:eastAsia="Calibri" w:hAnsi="Times New Roman" w:cs="Times New Roman"/>
                <w:color w:val="000000"/>
                <w:sz w:val="24"/>
                <w:lang w:eastAsia="ar-SA"/>
              </w:rPr>
              <w:t xml:space="preserve">It is also recommended that proper safety and measures are to be adopted when implementing virtual learning so that only study material is opened by students during studies. </w:t>
            </w:r>
          </w:p>
          <w:p w14:paraId="01C27DCB" w14:textId="77777777" w:rsidR="00473CF4" w:rsidRPr="00473CF4" w:rsidRDefault="00473CF4" w:rsidP="00DD0CB8">
            <w:pPr>
              <w:numPr>
                <w:ilvl w:val="0"/>
                <w:numId w:val="7"/>
              </w:numPr>
              <w:suppressAutoHyphens/>
              <w:spacing w:line="360" w:lineRule="auto"/>
              <w:jc w:val="both"/>
              <w:rPr>
                <w:rFonts w:ascii="Times New Roman" w:eastAsia="Calibri" w:hAnsi="Times New Roman" w:cs="Times New Roman"/>
                <w:color w:val="000000"/>
                <w:sz w:val="24"/>
                <w:lang w:eastAsia="ar-SA"/>
              </w:rPr>
            </w:pPr>
            <w:r w:rsidRPr="00473CF4">
              <w:rPr>
                <w:rFonts w:ascii="Times New Roman" w:eastAsia="Calibri" w:hAnsi="Times New Roman" w:cs="Times New Roman"/>
                <w:color w:val="000000"/>
                <w:sz w:val="24"/>
                <w:lang w:eastAsia="ar-SA"/>
              </w:rPr>
              <w:t>It is also recommended that when adopting e-learning traditional learning need not to be emitted or neglected as because they both are important for providing learning to students.</w:t>
            </w:r>
          </w:p>
          <w:p w14:paraId="1D60824E" w14:textId="77777777" w:rsidR="00473CF4" w:rsidRPr="00473CF4" w:rsidRDefault="00473CF4" w:rsidP="00DD0CB8">
            <w:pPr>
              <w:numPr>
                <w:ilvl w:val="0"/>
                <w:numId w:val="7"/>
              </w:numPr>
              <w:suppressAutoHyphens/>
              <w:spacing w:line="360" w:lineRule="auto"/>
              <w:jc w:val="both"/>
              <w:rPr>
                <w:rFonts w:ascii="Times New Roman" w:eastAsia="Calibri" w:hAnsi="Times New Roman" w:cs="Times New Roman"/>
                <w:color w:val="000000"/>
                <w:sz w:val="24"/>
                <w:lang w:eastAsia="ar-SA"/>
              </w:rPr>
            </w:pPr>
            <w:r w:rsidRPr="00473CF4">
              <w:rPr>
                <w:rFonts w:ascii="Times New Roman" w:eastAsia="Calibri" w:hAnsi="Times New Roman" w:cs="Times New Roman"/>
                <w:color w:val="000000"/>
                <w:sz w:val="24"/>
                <w:lang w:eastAsia="ar-SA"/>
              </w:rPr>
              <w:t xml:space="preserve">Another recommendation is that a proper awareness must be maintained regarding students learning so that new ideas and concepts are adopted appropriately. </w:t>
            </w:r>
          </w:p>
          <w:p w14:paraId="1A73AE9A" w14:textId="77777777" w:rsidR="00473CF4" w:rsidRPr="00473CF4" w:rsidRDefault="00473CF4" w:rsidP="00DD0CB8">
            <w:pPr>
              <w:suppressAutoHyphens/>
              <w:spacing w:line="360" w:lineRule="auto"/>
              <w:jc w:val="both"/>
              <w:rPr>
                <w:rFonts w:ascii="Times New Roman" w:eastAsia="Calibri" w:hAnsi="Times New Roman" w:cs="Times New Roman"/>
                <w:color w:val="000000"/>
                <w:sz w:val="24"/>
                <w:lang w:eastAsia="ar-SA"/>
              </w:rPr>
            </w:pPr>
          </w:p>
          <w:p w14:paraId="62FE0044" w14:textId="77777777" w:rsidR="00473CF4" w:rsidRPr="00473CF4" w:rsidRDefault="00473CF4" w:rsidP="00DD0CB8">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2" w:name="_Toc56439740"/>
          </w:p>
          <w:p w14:paraId="455D24FE" w14:textId="77777777" w:rsidR="00473CF4" w:rsidRPr="00473CF4" w:rsidRDefault="00473CF4" w:rsidP="00DD0CB8">
            <w:pPr>
              <w:keepNext/>
              <w:keepLines/>
              <w:numPr>
                <w:ilvl w:val="0"/>
                <w:numId w:val="2"/>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14:paraId="2160FA85" w14:textId="77777777" w:rsidR="00473CF4" w:rsidRPr="00473CF4" w:rsidRDefault="00473CF4" w:rsidP="00DD0CB8">
            <w:pPr>
              <w:keepNext/>
              <w:keepLines/>
              <w:numPr>
                <w:ilvl w:val="0"/>
                <w:numId w:val="2"/>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473CF4">
              <w:rPr>
                <w:rFonts w:ascii="Times New Roman" w:eastAsia="Times New Roman" w:hAnsi="Times New Roman" w:cs="Times New Roman"/>
                <w:b/>
                <w:bCs/>
                <w:color w:val="000000"/>
                <w:sz w:val="28"/>
                <w:szCs w:val="28"/>
                <w:lang w:eastAsia="ar-SA"/>
              </w:rPr>
              <w:t>Conclusion</w:t>
            </w:r>
            <w:bookmarkEnd w:id="2"/>
          </w:p>
          <w:p w14:paraId="2077766B" w14:textId="77777777" w:rsidR="00473CF4" w:rsidRPr="00473CF4" w:rsidRDefault="00473CF4" w:rsidP="00DD0CB8">
            <w:pPr>
              <w:suppressAutoHyphens/>
              <w:spacing w:line="360" w:lineRule="auto"/>
              <w:jc w:val="both"/>
              <w:rPr>
                <w:rFonts w:ascii="Times New Roman" w:eastAsia="Calibri" w:hAnsi="Times New Roman" w:cs="Times New Roman"/>
                <w:color w:val="000000"/>
                <w:sz w:val="24"/>
                <w:lang w:eastAsia="ar-SA"/>
              </w:rPr>
            </w:pPr>
            <w:r w:rsidRPr="00473CF4">
              <w:rPr>
                <w:rFonts w:ascii="Times New Roman" w:eastAsia="Calibri" w:hAnsi="Times New Roman" w:cs="Times New Roman"/>
                <w:color w:val="000000"/>
                <w:sz w:val="24"/>
                <w:lang w:eastAsia="ar-SA"/>
              </w:rPr>
              <w:t>From the above analysis of report, it has been stated that learning is essential in individual’s life and need to be carried out properly. So, when focusing on gaining knowledge, the type of alternators and methods to be adopted must be weigh so that objectives are achieved. This report is a brief information about digital and virtual studies and how it has affected student’s behaviour in the university of wales, London branch. It is very important that a proper analysis and monitoring is required when focusing on e-Learning concept.</w:t>
            </w:r>
          </w:p>
          <w:p w14:paraId="22069FE5" w14:textId="77777777" w:rsidR="00473CF4" w:rsidRPr="00473CF4" w:rsidRDefault="00473CF4" w:rsidP="00DD0CB8">
            <w:pPr>
              <w:keepNext/>
              <w:keepLine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14:paraId="2B8ECC4D" w14:textId="77777777" w:rsidR="00404AF2" w:rsidRDefault="00404AF2" w:rsidP="00DD0CB8">
            <w:pPr>
              <w:rPr>
                <w:rFonts w:ascii="Times New Roman" w:eastAsia="Calibri" w:hAnsi="Times New Roman" w:cs="Times New Roman"/>
                <w:color w:val="000000"/>
                <w:sz w:val="24"/>
                <w:lang w:eastAsia="ar-SA"/>
              </w:rPr>
            </w:pPr>
          </w:p>
          <w:p w14:paraId="6049DBB9" w14:textId="77777777" w:rsidR="00404AF2" w:rsidRDefault="00404AF2" w:rsidP="00DD0CB8">
            <w:pPr>
              <w:rPr>
                <w:rFonts w:ascii="Times New Roman" w:eastAsia="Calibri" w:hAnsi="Times New Roman" w:cs="Times New Roman"/>
                <w:color w:val="000000"/>
                <w:sz w:val="24"/>
                <w:lang w:eastAsia="ar-SA"/>
              </w:rPr>
            </w:pPr>
          </w:p>
          <w:p w14:paraId="069A1D65" w14:textId="77777777" w:rsidR="00404AF2" w:rsidRDefault="00404AF2" w:rsidP="00DD0CB8">
            <w:pPr>
              <w:rPr>
                <w:rFonts w:ascii="Times New Roman" w:eastAsia="Calibri" w:hAnsi="Times New Roman" w:cs="Times New Roman"/>
                <w:color w:val="000000"/>
                <w:sz w:val="24"/>
                <w:lang w:eastAsia="ar-SA"/>
              </w:rPr>
            </w:pPr>
          </w:p>
          <w:p w14:paraId="2E8ECF9B" w14:textId="313CC2B7" w:rsidR="00404AF2" w:rsidRDefault="00404AF2" w:rsidP="00DD0CB8">
            <w:pPr>
              <w:rPr>
                <w:rFonts w:ascii="Times New Roman" w:eastAsia="Calibri" w:hAnsi="Times New Roman" w:cs="Times New Roman"/>
                <w:color w:val="000000"/>
                <w:sz w:val="24"/>
                <w:lang w:eastAsia="ar-SA"/>
              </w:rPr>
            </w:pPr>
          </w:p>
          <w:p w14:paraId="0306BFB9" w14:textId="34F5DC7F" w:rsidR="00DD0CB8" w:rsidRDefault="00DD0CB8" w:rsidP="00DD0CB8">
            <w:pPr>
              <w:rPr>
                <w:rFonts w:ascii="Times New Roman" w:eastAsia="Calibri" w:hAnsi="Times New Roman" w:cs="Times New Roman"/>
                <w:color w:val="000000"/>
                <w:sz w:val="24"/>
                <w:lang w:eastAsia="ar-SA"/>
              </w:rPr>
            </w:pPr>
          </w:p>
          <w:p w14:paraId="5718C822" w14:textId="6CC2A295" w:rsidR="00DD0CB8" w:rsidRDefault="00DD0CB8" w:rsidP="00DD0CB8">
            <w:pPr>
              <w:rPr>
                <w:rFonts w:ascii="Times New Roman" w:eastAsia="Calibri" w:hAnsi="Times New Roman" w:cs="Times New Roman"/>
                <w:color w:val="000000"/>
                <w:sz w:val="24"/>
                <w:lang w:eastAsia="ar-SA"/>
              </w:rPr>
            </w:pPr>
          </w:p>
          <w:p w14:paraId="01E40CFE" w14:textId="24D31E41" w:rsidR="00DD0CB8" w:rsidRDefault="00DD0CB8" w:rsidP="00DD0CB8">
            <w:pPr>
              <w:rPr>
                <w:rFonts w:ascii="Times New Roman" w:eastAsia="Calibri" w:hAnsi="Times New Roman" w:cs="Times New Roman"/>
                <w:color w:val="000000"/>
                <w:sz w:val="24"/>
                <w:lang w:eastAsia="ar-SA"/>
              </w:rPr>
            </w:pPr>
          </w:p>
          <w:p w14:paraId="523C5D03" w14:textId="70C90BD0" w:rsidR="00DD0CB8" w:rsidRDefault="00DD0CB8" w:rsidP="00DD0CB8">
            <w:pPr>
              <w:rPr>
                <w:rFonts w:ascii="Times New Roman" w:eastAsia="Calibri" w:hAnsi="Times New Roman" w:cs="Times New Roman"/>
                <w:color w:val="000000"/>
                <w:sz w:val="24"/>
                <w:lang w:eastAsia="ar-SA"/>
              </w:rPr>
            </w:pPr>
          </w:p>
          <w:p w14:paraId="6BD70E97" w14:textId="3457A394" w:rsidR="00DD0CB8" w:rsidRDefault="00DD0CB8" w:rsidP="00DD0CB8">
            <w:pPr>
              <w:rPr>
                <w:rFonts w:ascii="Times New Roman" w:eastAsia="Calibri" w:hAnsi="Times New Roman" w:cs="Times New Roman"/>
                <w:color w:val="000000"/>
                <w:sz w:val="24"/>
                <w:lang w:eastAsia="ar-SA"/>
              </w:rPr>
            </w:pPr>
          </w:p>
          <w:p w14:paraId="212B2DD3" w14:textId="1089AEF4" w:rsidR="00DD0CB8" w:rsidRDefault="00DD0CB8" w:rsidP="00DD0CB8">
            <w:pPr>
              <w:rPr>
                <w:rFonts w:ascii="Times New Roman" w:eastAsia="Calibri" w:hAnsi="Times New Roman" w:cs="Times New Roman"/>
                <w:color w:val="000000"/>
                <w:sz w:val="24"/>
                <w:lang w:eastAsia="ar-SA"/>
              </w:rPr>
            </w:pPr>
          </w:p>
          <w:p w14:paraId="0D097C11" w14:textId="3FE95F35" w:rsidR="00DD0CB8" w:rsidRDefault="00DD0CB8" w:rsidP="00DD0CB8">
            <w:pPr>
              <w:rPr>
                <w:rFonts w:ascii="Times New Roman" w:eastAsia="Calibri" w:hAnsi="Times New Roman" w:cs="Times New Roman"/>
                <w:color w:val="000000"/>
                <w:sz w:val="24"/>
                <w:lang w:eastAsia="ar-SA"/>
              </w:rPr>
            </w:pPr>
          </w:p>
          <w:p w14:paraId="76F65595" w14:textId="633E3375" w:rsidR="00DD0CB8" w:rsidRDefault="00DD0CB8" w:rsidP="00DD0CB8">
            <w:pPr>
              <w:rPr>
                <w:rFonts w:ascii="Times New Roman" w:eastAsia="Calibri" w:hAnsi="Times New Roman" w:cs="Times New Roman"/>
                <w:color w:val="000000"/>
                <w:sz w:val="24"/>
                <w:lang w:eastAsia="ar-SA"/>
              </w:rPr>
            </w:pPr>
          </w:p>
          <w:p w14:paraId="6448F2EF" w14:textId="5D9C9616" w:rsidR="00DD0CB8" w:rsidRDefault="00DD0CB8" w:rsidP="00DD0CB8">
            <w:pPr>
              <w:rPr>
                <w:rFonts w:ascii="Times New Roman" w:eastAsia="Calibri" w:hAnsi="Times New Roman" w:cs="Times New Roman"/>
                <w:color w:val="000000"/>
                <w:sz w:val="24"/>
                <w:lang w:eastAsia="ar-SA"/>
              </w:rPr>
            </w:pPr>
          </w:p>
          <w:p w14:paraId="3D28E6C6" w14:textId="652A0F7F" w:rsidR="00DD0CB8" w:rsidRDefault="00DD0CB8" w:rsidP="00DD0CB8">
            <w:pPr>
              <w:rPr>
                <w:rFonts w:ascii="Times New Roman" w:eastAsia="Calibri" w:hAnsi="Times New Roman" w:cs="Times New Roman"/>
                <w:color w:val="000000"/>
                <w:sz w:val="24"/>
                <w:lang w:eastAsia="ar-SA"/>
              </w:rPr>
            </w:pPr>
          </w:p>
          <w:p w14:paraId="19A1659D" w14:textId="77777777" w:rsidR="00DD0CB8" w:rsidRDefault="00DD0CB8" w:rsidP="00DD0CB8">
            <w:pPr>
              <w:rPr>
                <w:rFonts w:ascii="Times New Roman" w:eastAsia="Calibri" w:hAnsi="Times New Roman" w:cs="Times New Roman"/>
                <w:color w:val="000000"/>
                <w:sz w:val="24"/>
                <w:lang w:eastAsia="ar-SA"/>
              </w:rPr>
            </w:pPr>
          </w:p>
          <w:p w14:paraId="3E8120D7" w14:textId="7116210F" w:rsidR="00404AF2" w:rsidRDefault="008B6315" w:rsidP="00DD0CB8">
            <w:pPr>
              <w:rPr>
                <w:rFonts w:ascii="Times New Roman" w:eastAsia="Calibri" w:hAnsi="Times New Roman" w:cs="Times New Roman"/>
                <w:color w:val="000000"/>
                <w:sz w:val="24"/>
                <w:lang w:eastAsia="ar-SA"/>
              </w:rPr>
            </w:pPr>
            <w:r w:rsidRPr="008B6315">
              <w:rPr>
                <w:rFonts w:ascii="Times New Roman" w:eastAsia="Calibri" w:hAnsi="Times New Roman" w:cs="Times New Roman"/>
                <w:noProof/>
                <w:color w:val="000000"/>
                <w:sz w:val="24"/>
                <w:lang w:eastAsia="ar-SA"/>
              </w:rPr>
              <w:drawing>
                <wp:inline distT="0" distB="0" distL="0" distR="0" wp14:anchorId="1BE4A2C5" wp14:editId="38215066">
                  <wp:extent cx="5732145" cy="577977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2145" cy="5779770"/>
                          </a:xfrm>
                          <a:prstGeom prst="rect">
                            <a:avLst/>
                          </a:prstGeom>
                          <a:noFill/>
                          <a:ln>
                            <a:noFill/>
                          </a:ln>
                        </pic:spPr>
                      </pic:pic>
                    </a:graphicData>
                  </a:graphic>
                </wp:inline>
              </w:drawing>
            </w:r>
          </w:p>
          <w:p w14:paraId="747CD28C" w14:textId="77777777" w:rsidR="00404AF2" w:rsidRDefault="00404AF2" w:rsidP="00DD0CB8">
            <w:pPr>
              <w:rPr>
                <w:rFonts w:ascii="Times New Roman" w:eastAsia="Calibri" w:hAnsi="Times New Roman" w:cs="Times New Roman"/>
                <w:color w:val="000000"/>
                <w:sz w:val="24"/>
                <w:lang w:eastAsia="ar-SA"/>
              </w:rPr>
            </w:pPr>
          </w:p>
          <w:p w14:paraId="4AD15E49" w14:textId="77777777" w:rsidR="00404AF2" w:rsidRDefault="00404AF2" w:rsidP="00DD0CB8">
            <w:pPr>
              <w:rPr>
                <w:rFonts w:ascii="Times New Roman" w:eastAsia="Calibri" w:hAnsi="Times New Roman" w:cs="Times New Roman"/>
                <w:color w:val="000000"/>
                <w:sz w:val="24"/>
                <w:lang w:eastAsia="ar-SA"/>
              </w:rPr>
            </w:pPr>
          </w:p>
          <w:p w14:paraId="6EC5BC9B" w14:textId="77777777" w:rsidR="00404AF2" w:rsidRDefault="00404AF2" w:rsidP="00DD0CB8">
            <w:pPr>
              <w:rPr>
                <w:rFonts w:ascii="Times New Roman" w:eastAsia="Calibri" w:hAnsi="Times New Roman" w:cs="Times New Roman"/>
                <w:color w:val="000000"/>
                <w:sz w:val="24"/>
                <w:lang w:eastAsia="ar-SA"/>
              </w:rPr>
            </w:pPr>
          </w:p>
          <w:p w14:paraId="10B2E42F" w14:textId="77777777" w:rsidR="00404AF2" w:rsidRDefault="00404AF2" w:rsidP="00DD0CB8">
            <w:pPr>
              <w:rPr>
                <w:rFonts w:ascii="Times New Roman" w:eastAsia="Calibri" w:hAnsi="Times New Roman" w:cs="Times New Roman"/>
                <w:color w:val="000000"/>
                <w:sz w:val="24"/>
                <w:lang w:eastAsia="ar-SA"/>
              </w:rPr>
            </w:pPr>
          </w:p>
          <w:p w14:paraId="2D5BB997" w14:textId="77777777" w:rsidR="00404AF2" w:rsidRDefault="00404AF2" w:rsidP="00DD0CB8">
            <w:pPr>
              <w:rPr>
                <w:rFonts w:ascii="Times New Roman" w:eastAsia="Calibri" w:hAnsi="Times New Roman" w:cs="Times New Roman"/>
                <w:color w:val="000000"/>
                <w:sz w:val="24"/>
                <w:lang w:eastAsia="ar-SA"/>
              </w:rPr>
            </w:pPr>
          </w:p>
          <w:p w14:paraId="4C0E26AB" w14:textId="39E8A702" w:rsidR="00404AF2" w:rsidRPr="00362291" w:rsidRDefault="00404AF2" w:rsidP="00DD0CB8">
            <w:pPr>
              <w:rPr>
                <w:rFonts w:ascii="Times New Roman" w:eastAsia="Calibri" w:hAnsi="Times New Roman" w:cs="Times New Roman"/>
                <w:color w:val="000000"/>
                <w:sz w:val="24"/>
                <w:lang w:eastAsia="ar-SA"/>
              </w:rPr>
            </w:pPr>
          </w:p>
        </w:tc>
      </w:tr>
    </w:tbl>
    <w:p w14:paraId="25DABEC3" w14:textId="53D4FF8A" w:rsidR="000946B1" w:rsidRDefault="000946B1" w:rsidP="00DA2B1D"/>
    <w:p w14:paraId="2D5C3846" w14:textId="45E79D36" w:rsidR="000946B1" w:rsidRDefault="000946B1" w:rsidP="00DA2B1D"/>
    <w:p w14:paraId="6186FAE7" w14:textId="12546B67" w:rsidR="000946B1" w:rsidRDefault="000946B1" w:rsidP="00DA2B1D"/>
    <w:p w14:paraId="4BA90F15" w14:textId="77777777" w:rsidR="000946B1" w:rsidRDefault="000946B1" w:rsidP="00DA2B1D"/>
    <w:p w14:paraId="2DAF689C" w14:textId="3D4CF626" w:rsidR="008B6E8C" w:rsidRDefault="008B6E8C"/>
    <w:p w14:paraId="5B1E411B" w14:textId="77777777" w:rsidR="00AE04C6" w:rsidRDefault="00AE04C6"/>
    <w:p w14:paraId="544F5198" w14:textId="6CA96707" w:rsidR="00AE04C6" w:rsidRDefault="00AE04C6"/>
    <w:p w14:paraId="71676234" w14:textId="77777777" w:rsidR="00AE04C6" w:rsidRDefault="00AE04C6"/>
    <w:p w14:paraId="02BC389B" w14:textId="77777777" w:rsidR="00AE04C6" w:rsidRDefault="00AE04C6"/>
    <w:p w14:paraId="51552737" w14:textId="77777777" w:rsidR="00F17D75" w:rsidRDefault="00F17D75"/>
    <w:p w14:paraId="66B25AC7" w14:textId="77777777" w:rsidR="00F17D75" w:rsidRDefault="00F17D75"/>
    <w:p w14:paraId="56F1BD53" w14:textId="77777777" w:rsidR="009C515B" w:rsidRDefault="009C515B"/>
    <w:p w14:paraId="7466623E" w14:textId="77777777" w:rsidR="009C515B" w:rsidRDefault="009C515B"/>
    <w:p w14:paraId="5995E9C4" w14:textId="77777777" w:rsidR="009C515B" w:rsidRDefault="009C515B"/>
    <w:p w14:paraId="1CE10C23" w14:textId="77777777" w:rsidR="009C515B" w:rsidRDefault="009C515B"/>
    <w:p w14:paraId="65F02779" w14:textId="77777777" w:rsidR="009C515B" w:rsidRDefault="009C515B"/>
    <w:p w14:paraId="00C2BDD3" w14:textId="74A83E29" w:rsidR="009C515B" w:rsidRDefault="009C515B"/>
    <w:p w14:paraId="7565AD57" w14:textId="58B7EBF3" w:rsidR="009C515B" w:rsidRDefault="009C515B"/>
    <w:p w14:paraId="22E3A12C" w14:textId="11AACAF0" w:rsidR="009C515B" w:rsidRDefault="009C515B"/>
    <w:p w14:paraId="60380445" w14:textId="6008B5EA" w:rsidR="009C515B" w:rsidRDefault="009C515B"/>
    <w:p w14:paraId="4937AC99" w14:textId="77E53435" w:rsidR="009C515B" w:rsidRDefault="009C515B"/>
    <w:p w14:paraId="2F10D229" w14:textId="335B40F1" w:rsidR="009C515B" w:rsidRDefault="009C515B"/>
    <w:p w14:paraId="4ED7336B" w14:textId="30DC6FDB" w:rsidR="009C515B" w:rsidRDefault="009C515B"/>
    <w:p w14:paraId="13BBF230" w14:textId="2C46D5CF" w:rsidR="009C515B" w:rsidRDefault="009C515B"/>
    <w:p w14:paraId="34852CC8" w14:textId="77777777" w:rsidR="009C515B" w:rsidRDefault="009C515B"/>
    <w:p w14:paraId="6DE9C820" w14:textId="77777777" w:rsidR="009C515B" w:rsidRDefault="009C515B"/>
    <w:p w14:paraId="32AAB5CD" w14:textId="77777777" w:rsidR="009C515B" w:rsidRDefault="009C515B"/>
    <w:p w14:paraId="49033B1C" w14:textId="77777777" w:rsidR="009C515B" w:rsidRDefault="009C515B"/>
    <w:p w14:paraId="334FD190" w14:textId="77777777" w:rsidR="009C515B" w:rsidRDefault="009C515B"/>
    <w:p w14:paraId="39CF4E1B" w14:textId="77777777" w:rsidR="009C515B" w:rsidRDefault="009C515B"/>
    <w:p w14:paraId="150B7C32" w14:textId="77777777" w:rsidR="009C515B" w:rsidRDefault="009C515B"/>
    <w:p w14:paraId="2D5A4C83" w14:textId="60F43E6B" w:rsidR="005F2EF2" w:rsidRDefault="00F17D75">
      <w:r>
        <w:rPr>
          <w:noProof/>
        </w:rPr>
        <w:drawing>
          <wp:anchor distT="0" distB="0" distL="114300" distR="114300" simplePos="0" relativeHeight="251661312" behindDoc="0" locked="0" layoutInCell="1" allowOverlap="1" wp14:anchorId="34B30E79" wp14:editId="77690B38">
            <wp:simplePos x="0" y="0"/>
            <wp:positionH relativeFrom="column">
              <wp:posOffset>266700</wp:posOffset>
            </wp:positionH>
            <wp:positionV relativeFrom="paragraph">
              <wp:posOffset>1437005</wp:posOffset>
            </wp:positionV>
            <wp:extent cx="3098800" cy="835025"/>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98800" cy="835025"/>
                    </a:xfrm>
                    <a:prstGeom prst="rect">
                      <a:avLst/>
                    </a:prstGeom>
                    <a:noFill/>
                  </pic:spPr>
                </pic:pic>
              </a:graphicData>
            </a:graphic>
          </wp:anchor>
        </w:drawing>
      </w:r>
    </w:p>
    <w:sectPr w:rsidR="005F2E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B44190" w14:textId="77777777" w:rsidR="000B3393" w:rsidRDefault="000B3393" w:rsidP="00404AF2">
      <w:pPr>
        <w:spacing w:after="0" w:line="240" w:lineRule="auto"/>
      </w:pPr>
      <w:r>
        <w:separator/>
      </w:r>
    </w:p>
  </w:endnote>
  <w:endnote w:type="continuationSeparator" w:id="0">
    <w:p w14:paraId="6092E0B5" w14:textId="77777777" w:rsidR="000B3393" w:rsidRDefault="000B3393" w:rsidP="00404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CF4FA1" w14:textId="77777777" w:rsidR="000B3393" w:rsidRDefault="000B3393" w:rsidP="00404AF2">
      <w:pPr>
        <w:spacing w:after="0" w:line="240" w:lineRule="auto"/>
      </w:pPr>
      <w:r>
        <w:separator/>
      </w:r>
    </w:p>
  </w:footnote>
  <w:footnote w:type="continuationSeparator" w:id="0">
    <w:p w14:paraId="56769640" w14:textId="77777777" w:rsidR="000B3393" w:rsidRDefault="000B3393" w:rsidP="00404A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781441E"/>
    <w:multiLevelType w:val="hybridMultilevel"/>
    <w:tmpl w:val="B3763F0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853012"/>
    <w:multiLevelType w:val="hybridMultilevel"/>
    <w:tmpl w:val="DA86E170"/>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0600E0"/>
    <w:multiLevelType w:val="hybridMultilevel"/>
    <w:tmpl w:val="6B18FB6A"/>
    <w:lvl w:ilvl="0" w:tplc="40090001">
      <w:start w:val="1"/>
      <w:numFmt w:val="bullet"/>
      <w:lvlText w:val=""/>
      <w:lvlJc w:val="left"/>
      <w:pPr>
        <w:ind w:left="1152" w:hanging="360"/>
      </w:pPr>
      <w:rPr>
        <w:rFonts w:ascii="Symbol" w:hAnsi="Symbol" w:hint="default"/>
      </w:rPr>
    </w:lvl>
    <w:lvl w:ilvl="1" w:tplc="40090003" w:tentative="1">
      <w:start w:val="1"/>
      <w:numFmt w:val="bullet"/>
      <w:lvlText w:val="o"/>
      <w:lvlJc w:val="left"/>
      <w:pPr>
        <w:ind w:left="1872" w:hanging="360"/>
      </w:pPr>
      <w:rPr>
        <w:rFonts w:ascii="Courier New" w:hAnsi="Courier New" w:cs="Courier New" w:hint="default"/>
      </w:rPr>
    </w:lvl>
    <w:lvl w:ilvl="2" w:tplc="40090005" w:tentative="1">
      <w:start w:val="1"/>
      <w:numFmt w:val="bullet"/>
      <w:lvlText w:val=""/>
      <w:lvlJc w:val="left"/>
      <w:pPr>
        <w:ind w:left="2592" w:hanging="360"/>
      </w:pPr>
      <w:rPr>
        <w:rFonts w:ascii="Wingdings" w:hAnsi="Wingdings" w:hint="default"/>
      </w:rPr>
    </w:lvl>
    <w:lvl w:ilvl="3" w:tplc="40090001" w:tentative="1">
      <w:start w:val="1"/>
      <w:numFmt w:val="bullet"/>
      <w:lvlText w:val=""/>
      <w:lvlJc w:val="left"/>
      <w:pPr>
        <w:ind w:left="3312" w:hanging="360"/>
      </w:pPr>
      <w:rPr>
        <w:rFonts w:ascii="Symbol" w:hAnsi="Symbol" w:hint="default"/>
      </w:rPr>
    </w:lvl>
    <w:lvl w:ilvl="4" w:tplc="40090003" w:tentative="1">
      <w:start w:val="1"/>
      <w:numFmt w:val="bullet"/>
      <w:lvlText w:val="o"/>
      <w:lvlJc w:val="left"/>
      <w:pPr>
        <w:ind w:left="4032" w:hanging="360"/>
      </w:pPr>
      <w:rPr>
        <w:rFonts w:ascii="Courier New" w:hAnsi="Courier New" w:cs="Courier New" w:hint="default"/>
      </w:rPr>
    </w:lvl>
    <w:lvl w:ilvl="5" w:tplc="40090005" w:tentative="1">
      <w:start w:val="1"/>
      <w:numFmt w:val="bullet"/>
      <w:lvlText w:val=""/>
      <w:lvlJc w:val="left"/>
      <w:pPr>
        <w:ind w:left="4752" w:hanging="360"/>
      </w:pPr>
      <w:rPr>
        <w:rFonts w:ascii="Wingdings" w:hAnsi="Wingdings" w:hint="default"/>
      </w:rPr>
    </w:lvl>
    <w:lvl w:ilvl="6" w:tplc="40090001" w:tentative="1">
      <w:start w:val="1"/>
      <w:numFmt w:val="bullet"/>
      <w:lvlText w:val=""/>
      <w:lvlJc w:val="left"/>
      <w:pPr>
        <w:ind w:left="5472" w:hanging="360"/>
      </w:pPr>
      <w:rPr>
        <w:rFonts w:ascii="Symbol" w:hAnsi="Symbol" w:hint="default"/>
      </w:rPr>
    </w:lvl>
    <w:lvl w:ilvl="7" w:tplc="40090003" w:tentative="1">
      <w:start w:val="1"/>
      <w:numFmt w:val="bullet"/>
      <w:lvlText w:val="o"/>
      <w:lvlJc w:val="left"/>
      <w:pPr>
        <w:ind w:left="6192" w:hanging="360"/>
      </w:pPr>
      <w:rPr>
        <w:rFonts w:ascii="Courier New" w:hAnsi="Courier New" w:cs="Courier New" w:hint="default"/>
      </w:rPr>
    </w:lvl>
    <w:lvl w:ilvl="8" w:tplc="40090005" w:tentative="1">
      <w:start w:val="1"/>
      <w:numFmt w:val="bullet"/>
      <w:lvlText w:val=""/>
      <w:lvlJc w:val="left"/>
      <w:pPr>
        <w:ind w:left="6912" w:hanging="360"/>
      </w:pPr>
      <w:rPr>
        <w:rFonts w:ascii="Wingdings" w:hAnsi="Wingdings" w:hint="default"/>
      </w:rPr>
    </w:lvl>
  </w:abstractNum>
  <w:abstractNum w:abstractNumId="4" w15:restartNumberingAfterBreak="0">
    <w:nsid w:val="630B7B05"/>
    <w:multiLevelType w:val="multilevel"/>
    <w:tmpl w:val="7E20F05E"/>
    <w:lvl w:ilvl="0">
      <w:start w:val="1"/>
      <w:numFmt w:val="decimal"/>
      <w:lvlText w:val="%1."/>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5" w15:restartNumberingAfterBreak="0">
    <w:nsid w:val="72C9536E"/>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6" w15:restartNumberingAfterBreak="0">
    <w:nsid w:val="72F741A3"/>
    <w:multiLevelType w:val="hybridMultilevel"/>
    <w:tmpl w:val="5D1EDE18"/>
    <w:lvl w:ilvl="0" w:tplc="F07ED74E">
      <w:numFmt w:val="bullet"/>
      <w:lvlText w:val=""/>
      <w:lvlJc w:val="left"/>
      <w:pPr>
        <w:ind w:left="1940" w:hanging="360"/>
      </w:pPr>
      <w:rPr>
        <w:rFonts w:ascii="Wingdings" w:eastAsiaTheme="minorHAnsi" w:hAnsi="Wingdings" w:cstheme="minorBidi" w:hint="default"/>
        <w:sz w:val="28"/>
      </w:rPr>
    </w:lvl>
    <w:lvl w:ilvl="1" w:tplc="08090003" w:tentative="1">
      <w:start w:val="1"/>
      <w:numFmt w:val="bullet"/>
      <w:lvlText w:val="o"/>
      <w:lvlJc w:val="left"/>
      <w:pPr>
        <w:ind w:left="2660" w:hanging="360"/>
      </w:pPr>
      <w:rPr>
        <w:rFonts w:ascii="Courier New" w:hAnsi="Courier New" w:cs="Courier New" w:hint="default"/>
      </w:rPr>
    </w:lvl>
    <w:lvl w:ilvl="2" w:tplc="08090005" w:tentative="1">
      <w:start w:val="1"/>
      <w:numFmt w:val="bullet"/>
      <w:lvlText w:val=""/>
      <w:lvlJc w:val="left"/>
      <w:pPr>
        <w:ind w:left="3380" w:hanging="360"/>
      </w:pPr>
      <w:rPr>
        <w:rFonts w:ascii="Wingdings" w:hAnsi="Wingdings" w:hint="default"/>
      </w:rPr>
    </w:lvl>
    <w:lvl w:ilvl="3" w:tplc="08090001" w:tentative="1">
      <w:start w:val="1"/>
      <w:numFmt w:val="bullet"/>
      <w:lvlText w:val=""/>
      <w:lvlJc w:val="left"/>
      <w:pPr>
        <w:ind w:left="4100" w:hanging="360"/>
      </w:pPr>
      <w:rPr>
        <w:rFonts w:ascii="Symbol" w:hAnsi="Symbol" w:hint="default"/>
      </w:rPr>
    </w:lvl>
    <w:lvl w:ilvl="4" w:tplc="08090003" w:tentative="1">
      <w:start w:val="1"/>
      <w:numFmt w:val="bullet"/>
      <w:lvlText w:val="o"/>
      <w:lvlJc w:val="left"/>
      <w:pPr>
        <w:ind w:left="4820" w:hanging="360"/>
      </w:pPr>
      <w:rPr>
        <w:rFonts w:ascii="Courier New" w:hAnsi="Courier New" w:cs="Courier New" w:hint="default"/>
      </w:rPr>
    </w:lvl>
    <w:lvl w:ilvl="5" w:tplc="08090005" w:tentative="1">
      <w:start w:val="1"/>
      <w:numFmt w:val="bullet"/>
      <w:lvlText w:val=""/>
      <w:lvlJc w:val="left"/>
      <w:pPr>
        <w:ind w:left="5540" w:hanging="360"/>
      </w:pPr>
      <w:rPr>
        <w:rFonts w:ascii="Wingdings" w:hAnsi="Wingdings" w:hint="default"/>
      </w:rPr>
    </w:lvl>
    <w:lvl w:ilvl="6" w:tplc="08090001" w:tentative="1">
      <w:start w:val="1"/>
      <w:numFmt w:val="bullet"/>
      <w:lvlText w:val=""/>
      <w:lvlJc w:val="left"/>
      <w:pPr>
        <w:ind w:left="6260" w:hanging="360"/>
      </w:pPr>
      <w:rPr>
        <w:rFonts w:ascii="Symbol" w:hAnsi="Symbol" w:hint="default"/>
      </w:rPr>
    </w:lvl>
    <w:lvl w:ilvl="7" w:tplc="08090003" w:tentative="1">
      <w:start w:val="1"/>
      <w:numFmt w:val="bullet"/>
      <w:lvlText w:val="o"/>
      <w:lvlJc w:val="left"/>
      <w:pPr>
        <w:ind w:left="6980" w:hanging="360"/>
      </w:pPr>
      <w:rPr>
        <w:rFonts w:ascii="Courier New" w:hAnsi="Courier New" w:cs="Courier New" w:hint="default"/>
      </w:rPr>
    </w:lvl>
    <w:lvl w:ilvl="8" w:tplc="08090005" w:tentative="1">
      <w:start w:val="1"/>
      <w:numFmt w:val="bullet"/>
      <w:lvlText w:val=""/>
      <w:lvlJc w:val="left"/>
      <w:pPr>
        <w:ind w:left="7700" w:hanging="360"/>
      </w:pPr>
      <w:rPr>
        <w:rFonts w:ascii="Wingdings" w:hAnsi="Wingdings" w:hint="default"/>
      </w:rPr>
    </w:lvl>
  </w:abstractNum>
  <w:num w:numId="1">
    <w:abstractNumId w:val="6"/>
  </w:num>
  <w:num w:numId="2">
    <w:abstractNumId w:val="0"/>
  </w:num>
  <w:num w:numId="3">
    <w:abstractNumId w:val="4"/>
  </w:num>
  <w:num w:numId="4">
    <w:abstractNumId w:val="1"/>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E8C"/>
    <w:rsid w:val="00004850"/>
    <w:rsid w:val="000332B5"/>
    <w:rsid w:val="000362BC"/>
    <w:rsid w:val="000946B1"/>
    <w:rsid w:val="00096919"/>
    <w:rsid w:val="000B3393"/>
    <w:rsid w:val="000D6CAD"/>
    <w:rsid w:val="000E5469"/>
    <w:rsid w:val="0011016B"/>
    <w:rsid w:val="00125CF6"/>
    <w:rsid w:val="0014078B"/>
    <w:rsid w:val="00163C86"/>
    <w:rsid w:val="00187DFD"/>
    <w:rsid w:val="001C519F"/>
    <w:rsid w:val="001D0D5A"/>
    <w:rsid w:val="002228E4"/>
    <w:rsid w:val="0026568E"/>
    <w:rsid w:val="00292FE0"/>
    <w:rsid w:val="002A5B53"/>
    <w:rsid w:val="003011A7"/>
    <w:rsid w:val="00315B20"/>
    <w:rsid w:val="003176B4"/>
    <w:rsid w:val="00325EB8"/>
    <w:rsid w:val="00347797"/>
    <w:rsid w:val="00362291"/>
    <w:rsid w:val="00371353"/>
    <w:rsid w:val="00387BB6"/>
    <w:rsid w:val="003B57C0"/>
    <w:rsid w:val="003E3FFC"/>
    <w:rsid w:val="00404AF2"/>
    <w:rsid w:val="0042719C"/>
    <w:rsid w:val="00445EC5"/>
    <w:rsid w:val="004476FF"/>
    <w:rsid w:val="00461703"/>
    <w:rsid w:val="00473CF4"/>
    <w:rsid w:val="004865D0"/>
    <w:rsid w:val="00487BF5"/>
    <w:rsid w:val="004A4822"/>
    <w:rsid w:val="004C73C2"/>
    <w:rsid w:val="004D6B3D"/>
    <w:rsid w:val="00526288"/>
    <w:rsid w:val="00577917"/>
    <w:rsid w:val="005B0ADC"/>
    <w:rsid w:val="005C5727"/>
    <w:rsid w:val="005E37D1"/>
    <w:rsid w:val="0060021D"/>
    <w:rsid w:val="00642DA8"/>
    <w:rsid w:val="006561AF"/>
    <w:rsid w:val="006C4ABC"/>
    <w:rsid w:val="00724EB8"/>
    <w:rsid w:val="00735E74"/>
    <w:rsid w:val="0074229A"/>
    <w:rsid w:val="007955BB"/>
    <w:rsid w:val="007A1FF8"/>
    <w:rsid w:val="007E5D0D"/>
    <w:rsid w:val="00841170"/>
    <w:rsid w:val="00854086"/>
    <w:rsid w:val="00875E50"/>
    <w:rsid w:val="00895438"/>
    <w:rsid w:val="008A7A01"/>
    <w:rsid w:val="008B6315"/>
    <w:rsid w:val="008B6E8C"/>
    <w:rsid w:val="008D003A"/>
    <w:rsid w:val="008F3277"/>
    <w:rsid w:val="00922179"/>
    <w:rsid w:val="00930C8A"/>
    <w:rsid w:val="0094375B"/>
    <w:rsid w:val="009472A6"/>
    <w:rsid w:val="00974F80"/>
    <w:rsid w:val="00992063"/>
    <w:rsid w:val="009C515B"/>
    <w:rsid w:val="00A211AA"/>
    <w:rsid w:val="00A43505"/>
    <w:rsid w:val="00A46718"/>
    <w:rsid w:val="00A71AD4"/>
    <w:rsid w:val="00A90662"/>
    <w:rsid w:val="00AB0AF4"/>
    <w:rsid w:val="00AE04C6"/>
    <w:rsid w:val="00AE1E74"/>
    <w:rsid w:val="00B2432F"/>
    <w:rsid w:val="00B3208A"/>
    <w:rsid w:val="00B37E27"/>
    <w:rsid w:val="00B47962"/>
    <w:rsid w:val="00B51950"/>
    <w:rsid w:val="00BB49EC"/>
    <w:rsid w:val="00CA7957"/>
    <w:rsid w:val="00CB2D20"/>
    <w:rsid w:val="00D67652"/>
    <w:rsid w:val="00D9194F"/>
    <w:rsid w:val="00D97DB9"/>
    <w:rsid w:val="00DA2B1D"/>
    <w:rsid w:val="00DC0082"/>
    <w:rsid w:val="00DC5F87"/>
    <w:rsid w:val="00DD0CB8"/>
    <w:rsid w:val="00DD5B76"/>
    <w:rsid w:val="00DF347F"/>
    <w:rsid w:val="00DF42A8"/>
    <w:rsid w:val="00E1247E"/>
    <w:rsid w:val="00EB4C44"/>
    <w:rsid w:val="00EE3E7B"/>
    <w:rsid w:val="00EE6904"/>
    <w:rsid w:val="00F17D75"/>
    <w:rsid w:val="00F353CC"/>
    <w:rsid w:val="00F868E8"/>
    <w:rsid w:val="00FB2EFE"/>
    <w:rsid w:val="00FB749D"/>
    <w:rsid w:val="00FF1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F643C"/>
  <w15:chartTrackingRefBased/>
  <w15:docId w15:val="{DB343D00-7B05-4DEE-BF99-A444C33C7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6E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4086"/>
    <w:pPr>
      <w:ind w:left="720"/>
      <w:contextualSpacing/>
    </w:pPr>
  </w:style>
  <w:style w:type="paragraph" w:styleId="Header">
    <w:name w:val="header"/>
    <w:basedOn w:val="Normal"/>
    <w:link w:val="HeaderChar"/>
    <w:uiPriority w:val="99"/>
    <w:unhideWhenUsed/>
    <w:rsid w:val="00404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AF2"/>
  </w:style>
  <w:style w:type="paragraph" w:styleId="Footer">
    <w:name w:val="footer"/>
    <w:basedOn w:val="Normal"/>
    <w:link w:val="FooterChar"/>
    <w:uiPriority w:val="99"/>
    <w:unhideWhenUsed/>
    <w:rsid w:val="00404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3.emf"/><Relationship Id="rId10" Type="http://schemas.openxmlformats.org/officeDocument/2006/relationships/chart" Target="charts/chart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dLbl>
              <c:idx val="0"/>
              <c:tx>
                <c:rich>
                  <a:bodyPr/>
                  <a:lstStyle/>
                  <a:p>
                    <a:fld id="{3869DBD2-95E4-4E3E-85E4-871418F2E9F5}" type="SERIESNAME">
                      <a:rPr lang="en-US"/>
                      <a:pPr/>
                      <a:t>[SERIES NAME]</a:t>
                    </a:fld>
                    <a:r>
                      <a:rPr lang="en-US" baseline="0"/>
                      <a:t>, </a:t>
                    </a:r>
                    <a:fld id="{44207AB2-8E55-4A17-B8B0-DFA2746307F5}" type="CATEGORYNAME">
                      <a:rPr lang="en-US" baseline="0"/>
                      <a:pPr/>
                      <a:t>[CATEGORY NAME]</a:t>
                    </a:fld>
                    <a:r>
                      <a:rPr lang="en-US" baseline="0"/>
                      <a:t>, 10, </a:t>
                    </a:r>
                    <a:fld id="{31DEBFC0-4127-489C-9707-54422CCA9F71}" type="PERCENTAGE">
                      <a:rPr lang="en-US" baseline="0"/>
                      <a:pPr/>
                      <a:t>[PERCENTAGE]</a:t>
                    </a:fld>
                    <a:endParaRPr lang="en-US" baseline="0"/>
                  </a:p>
                </c:rich>
              </c:tx>
              <c:showLegendKey val="1"/>
              <c:showVal val="1"/>
              <c:showCatName val="1"/>
              <c:showSerName val="1"/>
              <c:showPercent val="1"/>
              <c:showBubbleSize val="1"/>
              <c:extLst>
                <c:ext xmlns:c15="http://schemas.microsoft.com/office/drawing/2012/chart" uri="{CE6537A1-D6FC-4f65-9D91-7224C49458BB}">
                  <c15:dlblFieldTable/>
                  <c15:showDataLabelsRange val="0"/>
                </c:ext>
                <c:ext xmlns:c16="http://schemas.microsoft.com/office/drawing/2014/chart" uri="{C3380CC4-5D6E-409C-BE32-E72D297353CC}">
                  <c16:uniqueId val="{00000002-8DEC-4D1E-A390-6EB3B92CF799}"/>
                </c:ext>
              </c:extLst>
            </c:dLbl>
            <c:dLbl>
              <c:idx val="1"/>
              <c:tx>
                <c:rich>
                  <a:bodyPr/>
                  <a:lstStyle/>
                  <a:p>
                    <a:fld id="{6042DAD3-4E8E-4898-B5B6-0ED91C6431A5}" type="SERIESNAME">
                      <a:rPr lang="en-US"/>
                      <a:pPr/>
                      <a:t>[SERIES NAME]</a:t>
                    </a:fld>
                    <a:r>
                      <a:rPr lang="en-US" baseline="0"/>
                      <a:t>, </a:t>
                    </a:r>
                    <a:fld id="{544A8390-992E-468E-B8E0-C8436EA62F74}" type="CATEGORYNAME">
                      <a:rPr lang="en-US" baseline="0"/>
                      <a:pPr/>
                      <a:t>[CATEGORY NAME]</a:t>
                    </a:fld>
                    <a:r>
                      <a:rPr lang="en-US" baseline="0"/>
                      <a:t>, 5, </a:t>
                    </a:r>
                    <a:fld id="{FBBE8ED8-9444-45AA-B0C3-EADE12812F98}" type="PERCENTAGE">
                      <a:rPr lang="en-US" baseline="0"/>
                      <a:pPr/>
                      <a:t>[PERCENTAGE]</a:t>
                    </a:fld>
                    <a:endParaRPr lang="en-US" baseline="0"/>
                  </a:p>
                </c:rich>
              </c:tx>
              <c:showLegendKey val="1"/>
              <c:showVal val="1"/>
              <c:showCatName val="1"/>
              <c:showSerName val="1"/>
              <c:showPercent val="1"/>
              <c:showBubbleSize val="1"/>
              <c:extLst>
                <c:ext xmlns:c15="http://schemas.microsoft.com/office/drawing/2012/chart" uri="{CE6537A1-D6FC-4f65-9D91-7224C49458BB}">
                  <c15:dlblFieldTable/>
                  <c15:showDataLabelsRange val="0"/>
                </c:ext>
                <c:ext xmlns:c16="http://schemas.microsoft.com/office/drawing/2014/chart" uri="{C3380CC4-5D6E-409C-BE32-E72D297353CC}">
                  <c16:uniqueId val="{00000001-8DEC-4D1E-A390-6EB3B92CF799}"/>
                </c:ext>
              </c:extLst>
            </c:dLbl>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Sheet1!$C$23:$C$24</c:f>
              <c:strCache>
                <c:ptCount val="2"/>
                <c:pt idx="0">
                  <c:v>Yes</c:v>
                </c:pt>
                <c:pt idx="1">
                  <c:v>No</c:v>
                </c:pt>
              </c:strCache>
            </c:strRef>
          </c:cat>
          <c:val>
            <c:numRef>
              <c:f>Sheet1!$D$23:$D$24</c:f>
              <c:numCache>
                <c:formatCode>General</c:formatCode>
                <c:ptCount val="2"/>
                <c:pt idx="0">
                  <c:v>11</c:v>
                </c:pt>
                <c:pt idx="1">
                  <c:v>9</c:v>
                </c:pt>
              </c:numCache>
            </c:numRef>
          </c:val>
          <c:extLst>
            <c:ext xmlns:c16="http://schemas.microsoft.com/office/drawing/2014/chart" uri="{C3380CC4-5D6E-409C-BE32-E72D297353CC}">
              <c16:uniqueId val="{00000000-8DEC-4D1E-A390-6EB3B92CF799}"/>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dLbl>
              <c:idx val="0"/>
              <c:tx>
                <c:rich>
                  <a:bodyPr/>
                  <a:lstStyle/>
                  <a:p>
                    <a:fld id="{EA66AE66-84CA-4EC6-B3CC-D6E0DF8E528C}" type="SERIESNAME">
                      <a:rPr lang="en-US"/>
                      <a:pPr/>
                      <a:t>[SERIES NAME]</a:t>
                    </a:fld>
                    <a:r>
                      <a:rPr lang="en-US" baseline="0"/>
                      <a:t>, </a:t>
                    </a:r>
                    <a:fld id="{794F4841-B5E7-446E-B995-9CDC2ADB04B0}" type="CATEGORYNAME">
                      <a:rPr lang="en-US" baseline="0"/>
                      <a:pPr/>
                      <a:t>[CATEGORY NAME]</a:t>
                    </a:fld>
                    <a:r>
                      <a:rPr lang="en-US" baseline="0"/>
                      <a:t>, 6, </a:t>
                    </a:r>
                    <a:fld id="{FBEC68E1-D300-4ED4-BE22-77EBA37504B3}" type="PERCENTAGE">
                      <a:rPr lang="en-US" baseline="0"/>
                      <a:pPr/>
                      <a:t>[PERCENTAGE]</a:t>
                    </a:fld>
                    <a:endParaRPr lang="en-US" baseline="0"/>
                  </a:p>
                </c:rich>
              </c:tx>
              <c:showLegendKey val="1"/>
              <c:showVal val="1"/>
              <c:showCatName val="1"/>
              <c:showSerName val="1"/>
              <c:showPercent val="1"/>
              <c:showBubbleSize val="1"/>
              <c:extLst>
                <c:ext xmlns:c15="http://schemas.microsoft.com/office/drawing/2012/chart" uri="{CE6537A1-D6FC-4f65-9D91-7224C49458BB}">
                  <c15:dlblFieldTable/>
                  <c15:showDataLabelsRange val="0"/>
                </c:ext>
                <c:ext xmlns:c16="http://schemas.microsoft.com/office/drawing/2014/chart" uri="{C3380CC4-5D6E-409C-BE32-E72D297353CC}">
                  <c16:uniqueId val="{00000001-1B47-4280-AF3F-26905D8E5A63}"/>
                </c:ext>
              </c:extLst>
            </c:dLbl>
            <c:dLbl>
              <c:idx val="2"/>
              <c:tx>
                <c:rich>
                  <a:bodyPr/>
                  <a:lstStyle/>
                  <a:p>
                    <a:fld id="{E72F62ED-A665-4A6F-9475-DF84A5063409}" type="SERIESNAME">
                      <a:rPr lang="en-US"/>
                      <a:pPr/>
                      <a:t>[SERIES NAME]</a:t>
                    </a:fld>
                    <a:r>
                      <a:rPr lang="en-US" baseline="0"/>
                      <a:t>, </a:t>
                    </a:r>
                    <a:fld id="{9D2D5C50-8D32-4CBE-A07B-84EA746799F7}" type="CATEGORYNAME">
                      <a:rPr lang="en-US" baseline="0"/>
                      <a:pPr/>
                      <a:t>[CATEGORY NAME]</a:t>
                    </a:fld>
                    <a:r>
                      <a:rPr lang="en-US" baseline="0"/>
                      <a:t>, 4, </a:t>
                    </a:r>
                    <a:fld id="{FBE403E5-8C1A-4AFB-85FC-17C260BF13C8}" type="PERCENTAGE">
                      <a:rPr lang="en-US" baseline="0"/>
                      <a:pPr/>
                      <a:t>[PERCENTAGE]</a:t>
                    </a:fld>
                    <a:endParaRPr lang="en-US" baseline="0"/>
                  </a:p>
                </c:rich>
              </c:tx>
              <c:showLegendKey val="1"/>
              <c:showVal val="1"/>
              <c:showCatName val="1"/>
              <c:showSerName val="1"/>
              <c:showPercent val="1"/>
              <c:showBubbleSize val="1"/>
              <c:extLst>
                <c:ext xmlns:c15="http://schemas.microsoft.com/office/drawing/2012/chart" uri="{CE6537A1-D6FC-4f65-9D91-7224C49458BB}">
                  <c15:dlblFieldTable/>
                  <c15:showDataLabelsRange val="0"/>
                </c:ext>
                <c:ext xmlns:c16="http://schemas.microsoft.com/office/drawing/2014/chart" uri="{C3380CC4-5D6E-409C-BE32-E72D297353CC}">
                  <c16:uniqueId val="{00000002-1B47-4280-AF3F-26905D8E5A63}"/>
                </c:ext>
              </c:extLst>
            </c:dLbl>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Sheet1!$C$13:$C$15</c:f>
              <c:strCache>
                <c:ptCount val="3"/>
                <c:pt idx="0">
                  <c:v>Yes</c:v>
                </c:pt>
                <c:pt idx="1">
                  <c:v>No</c:v>
                </c:pt>
                <c:pt idx="2">
                  <c:v>Somewhat</c:v>
                </c:pt>
              </c:strCache>
            </c:strRef>
          </c:cat>
          <c:val>
            <c:numRef>
              <c:f>Sheet1!$D$13:$D$15</c:f>
              <c:numCache>
                <c:formatCode>General</c:formatCode>
                <c:ptCount val="3"/>
                <c:pt idx="0">
                  <c:v>8</c:v>
                </c:pt>
                <c:pt idx="1">
                  <c:v>5</c:v>
                </c:pt>
                <c:pt idx="2">
                  <c:v>7</c:v>
                </c:pt>
              </c:numCache>
            </c:numRef>
          </c:val>
          <c:extLst>
            <c:ext xmlns:c16="http://schemas.microsoft.com/office/drawing/2014/chart" uri="{C3380CC4-5D6E-409C-BE32-E72D297353CC}">
              <c16:uniqueId val="{00000000-1B47-4280-AF3F-26905D8E5A63}"/>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dLbl>
              <c:idx val="0"/>
              <c:tx>
                <c:rich>
                  <a:bodyPr/>
                  <a:lstStyle/>
                  <a:p>
                    <a:fld id="{16D7B053-9774-4224-8F9E-395589729D91}" type="SERIESNAME">
                      <a:rPr lang="en-US"/>
                      <a:pPr/>
                      <a:t>[SERIES NAME]</a:t>
                    </a:fld>
                    <a:r>
                      <a:rPr lang="en-US" baseline="0"/>
                      <a:t>, </a:t>
                    </a:r>
                    <a:fld id="{AB04442F-BEE9-4AED-A261-DBAB741373BA}" type="CATEGORYNAME">
                      <a:rPr lang="en-US" baseline="0"/>
                      <a:pPr/>
                      <a:t>[CATEGORY NAME]</a:t>
                    </a:fld>
                    <a:r>
                      <a:rPr lang="en-US" baseline="0"/>
                      <a:t>,7 , </a:t>
                    </a:r>
                    <a:fld id="{3B5D605C-FA14-4C6D-A525-A0CE811A0DC2}" type="PERCENTAGE">
                      <a:rPr lang="en-US" baseline="0"/>
                      <a:pPr/>
                      <a:t>[PERCENTAGE]</a:t>
                    </a:fld>
                    <a:endParaRPr lang="en-US" baseline="0"/>
                  </a:p>
                </c:rich>
              </c:tx>
              <c:showLegendKey val="1"/>
              <c:showVal val="1"/>
              <c:showCatName val="1"/>
              <c:showSerName val="1"/>
              <c:showPercent val="1"/>
              <c:showBubbleSize val="1"/>
              <c:extLst>
                <c:ext xmlns:c15="http://schemas.microsoft.com/office/drawing/2012/chart" uri="{CE6537A1-D6FC-4f65-9D91-7224C49458BB}">
                  <c15:dlblFieldTable/>
                  <c15:showDataLabelsRange val="0"/>
                </c:ext>
                <c:ext xmlns:c16="http://schemas.microsoft.com/office/drawing/2014/chart" uri="{C3380CC4-5D6E-409C-BE32-E72D297353CC}">
                  <c16:uniqueId val="{00000001-FE1B-4593-BAFC-B6BB598428EE}"/>
                </c:ext>
              </c:extLst>
            </c:dLbl>
            <c:dLbl>
              <c:idx val="1"/>
              <c:tx>
                <c:rich>
                  <a:bodyPr/>
                  <a:lstStyle/>
                  <a:p>
                    <a:fld id="{90752D3F-BF5E-4AFD-BE27-5C5D788847C1}" type="SERIESNAME">
                      <a:rPr lang="en-US"/>
                      <a:pPr/>
                      <a:t>[SERIES NAME]</a:t>
                    </a:fld>
                    <a:r>
                      <a:rPr lang="en-US" baseline="0"/>
                      <a:t>, </a:t>
                    </a:r>
                    <a:fld id="{C91AB318-D114-46CC-A73D-577CDFB4FD4A}" type="CATEGORYNAME">
                      <a:rPr lang="en-US" baseline="0"/>
                      <a:pPr/>
                      <a:t>[CATEGORY NAME]</a:t>
                    </a:fld>
                    <a:r>
                      <a:rPr lang="en-US" baseline="0"/>
                      <a:t>, 4,  </a:t>
                    </a:r>
                    <a:fld id="{299859F3-35E0-4344-AEAB-BC99231AEF44}" type="PERCENTAGE">
                      <a:rPr lang="en-US" baseline="0"/>
                      <a:pPr/>
                      <a:t>[PERCENTAGE]</a:t>
                    </a:fld>
                    <a:endParaRPr lang="en-US" baseline="0"/>
                  </a:p>
                </c:rich>
              </c:tx>
              <c:showLegendKey val="1"/>
              <c:showVal val="1"/>
              <c:showCatName val="1"/>
              <c:showSerName val="1"/>
              <c:showPercent val="1"/>
              <c:showBubbleSize val="1"/>
              <c:extLst>
                <c:ext xmlns:c15="http://schemas.microsoft.com/office/drawing/2012/chart" uri="{CE6537A1-D6FC-4f65-9D91-7224C49458BB}">
                  <c15:dlblFieldTable/>
                  <c15:showDataLabelsRange val="0"/>
                </c:ext>
                <c:ext xmlns:c16="http://schemas.microsoft.com/office/drawing/2014/chart" uri="{C3380CC4-5D6E-409C-BE32-E72D297353CC}">
                  <c16:uniqueId val="{00000002-FE1B-4593-BAFC-B6BB598428EE}"/>
                </c:ext>
              </c:extLst>
            </c:dLbl>
            <c:dLbl>
              <c:idx val="2"/>
              <c:layout>
                <c:manualLayout>
                  <c:x val="0.17374387968267815"/>
                  <c:y val="0.25693782607190302"/>
                </c:manualLayout>
              </c:layout>
              <c:tx>
                <c:rich>
                  <a:bodyPr/>
                  <a:lstStyle/>
                  <a:p>
                    <a:fld id="{27FA744F-E007-400D-9354-0011FEDAD226}" type="SERIESNAME">
                      <a:rPr lang="en-US"/>
                      <a:pPr/>
                      <a:t>[SERIES NAME]</a:t>
                    </a:fld>
                    <a:r>
                      <a:rPr lang="en-US" baseline="0"/>
                      <a:t>, </a:t>
                    </a:r>
                    <a:fld id="{0CA175FA-CC8C-4D33-BEB9-7DAB51A19DF3}" type="CATEGORYNAME">
                      <a:rPr lang="en-US" baseline="0"/>
                      <a:pPr/>
                      <a:t>[CATEGORY NAME]</a:t>
                    </a:fld>
                    <a:r>
                      <a:rPr lang="en-US" baseline="0"/>
                      <a:t>, 4, </a:t>
                    </a:r>
                    <a:fld id="{EE5E6D62-4B25-4349-8DEF-941B7FFD24A2}" type="PERCENTAGE">
                      <a:rPr lang="en-US" baseline="0"/>
                      <a:pPr/>
                      <a:t>[PERCENTAGE]</a:t>
                    </a:fld>
                    <a:endParaRPr lang="en-US" baseline="0"/>
                  </a:p>
                </c:rich>
              </c:tx>
              <c:showLegendKey val="1"/>
              <c:showVal val="1"/>
              <c:showCatName val="1"/>
              <c:showSerName val="1"/>
              <c:showPercent val="1"/>
              <c:showBubbleSize val="1"/>
              <c:extLst>
                <c:ext xmlns:c15="http://schemas.microsoft.com/office/drawing/2012/chart" uri="{CE6537A1-D6FC-4f65-9D91-7224C49458BB}">
                  <c15:dlblFieldTable/>
                  <c15:showDataLabelsRange val="0"/>
                </c:ext>
                <c:ext xmlns:c16="http://schemas.microsoft.com/office/drawing/2014/chart" uri="{C3380CC4-5D6E-409C-BE32-E72D297353CC}">
                  <c16:uniqueId val="{00000003-FE1B-4593-BAFC-B6BB598428EE}"/>
                </c:ext>
              </c:extLst>
            </c:dLbl>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Sheet1!$G$16:$G$18</c:f>
              <c:strCache>
                <c:ptCount val="3"/>
                <c:pt idx="0">
                  <c:v>Better flexibility</c:v>
                </c:pt>
                <c:pt idx="1">
                  <c:v>Proper time utilisation</c:v>
                </c:pt>
                <c:pt idx="2">
                  <c:v>Higher effectiveness</c:v>
                </c:pt>
              </c:strCache>
            </c:strRef>
          </c:cat>
          <c:val>
            <c:numRef>
              <c:f>Sheet1!$H$16:$H$18</c:f>
              <c:numCache>
                <c:formatCode>General</c:formatCode>
                <c:ptCount val="3"/>
                <c:pt idx="0">
                  <c:v>10</c:v>
                </c:pt>
                <c:pt idx="1">
                  <c:v>5</c:v>
                </c:pt>
                <c:pt idx="2">
                  <c:v>5</c:v>
                </c:pt>
              </c:numCache>
            </c:numRef>
          </c:val>
          <c:extLst>
            <c:ext xmlns:c16="http://schemas.microsoft.com/office/drawing/2014/chart" uri="{C3380CC4-5D6E-409C-BE32-E72D297353CC}">
              <c16:uniqueId val="{00000000-FE1B-4593-BAFC-B6BB598428EE}"/>
            </c:ext>
          </c:extLst>
        </c:ser>
        <c:dLbls>
          <c:showLegendKey val="0"/>
          <c:showVal val="0"/>
          <c:showCatName val="0"/>
          <c:showSerName val="0"/>
          <c:showPercent val="0"/>
          <c:showBubbleSize val="0"/>
          <c:showLeaderLines val="1"/>
        </c:dLbls>
        <c:firstSliceAng val="0"/>
      </c:pieChart>
    </c:plotArea>
    <c:legend>
      <c:legendPos val="r"/>
      <c:layout>
        <c:manualLayout>
          <c:xMode val="edge"/>
          <c:yMode val="edge"/>
          <c:x val="0.69979153480450518"/>
          <c:y val="0.72622369785355179"/>
          <c:w val="0.30020846519549488"/>
          <c:h val="0.25109345131904798"/>
        </c:manualLayout>
      </c:layout>
      <c:overlay val="1"/>
    </c:legend>
    <c:plotVisOnly val="1"/>
    <c:dispBlanksAs val="zero"/>
    <c:showDLblsOverMax val="1"/>
  </c:chart>
  <c:externalData r:id="rId1">
    <c:autoUpdate val="1"/>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plotArea>
      <c:layout/>
      <c:pieChart>
        <c:varyColors val="1"/>
        <c:ser>
          <c:idx val="0"/>
          <c:order val="0"/>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Sheet1!$A$1:$A$3</c:f>
              <c:strCache>
                <c:ptCount val="3"/>
                <c:pt idx="0">
                  <c:v>classroom learning</c:v>
                </c:pt>
                <c:pt idx="1">
                  <c:v>Virtual Learning Environment</c:v>
                </c:pt>
                <c:pt idx="2">
                  <c:v>Both according to external situation For instance COVID outbreak</c:v>
                </c:pt>
              </c:strCache>
            </c:strRef>
          </c:cat>
          <c:val>
            <c:numRef>
              <c:f>Sheet1!$B$1:$B$3</c:f>
              <c:numCache>
                <c:formatCode>General</c:formatCode>
                <c:ptCount val="3"/>
                <c:pt idx="0">
                  <c:v>5</c:v>
                </c:pt>
                <c:pt idx="1">
                  <c:v>7</c:v>
                </c:pt>
                <c:pt idx="2">
                  <c:v>8</c:v>
                </c:pt>
              </c:numCache>
            </c:numRef>
          </c:val>
          <c:extLst>
            <c:ext xmlns:c16="http://schemas.microsoft.com/office/drawing/2014/chart" uri="{C3380CC4-5D6E-409C-BE32-E72D297353CC}">
              <c16:uniqueId val="{00000000-F30F-4609-82DB-FE8FEB3E29F2}"/>
            </c:ext>
          </c:extLst>
        </c:ser>
        <c:dLbls>
          <c:showLegendKey val="0"/>
          <c:showVal val="0"/>
          <c:showCatName val="0"/>
          <c:showSerName val="0"/>
          <c:showPercent val="0"/>
          <c:showBubbleSize val="0"/>
          <c:showLeaderLines val="1"/>
        </c:dLbls>
        <c:firstSliceAng val="0"/>
      </c:pieChart>
    </c:plotArea>
    <c:legend>
      <c:legendPos val="r"/>
      <c:overlay val="1"/>
    </c:legend>
    <c:plotVisOnly val="1"/>
    <c:dispBlanksAs val="zero"/>
    <c:showDLblsOverMax val="1"/>
  </c:chart>
  <c:externalData r:id="rId1">
    <c:autoUpdate val="1"/>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C3B12-BD9F-4B49-9C55-4A0282489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17</Pages>
  <Words>2065</Words>
  <Characters>11772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Akeju</dc:creator>
  <cp:keywords/>
  <dc:description/>
  <cp:lastModifiedBy>Johnson Akeju</cp:lastModifiedBy>
  <cp:revision>74</cp:revision>
  <dcterms:created xsi:type="dcterms:W3CDTF">2020-12-29T15:53:00Z</dcterms:created>
  <dcterms:modified xsi:type="dcterms:W3CDTF">2021-01-07T11:25:00Z</dcterms:modified>
</cp:coreProperties>
</file>