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38C9F" w14:textId="77777777" w:rsidR="00D74F10" w:rsidRDefault="00D74F10" w:rsidP="00777398">
      <w:pPr>
        <w:rPr>
          <w:b/>
          <w:shd w:val="clear" w:color="auto" w:fill="FFFFFF"/>
        </w:rPr>
      </w:pPr>
    </w:p>
    <w:p w14:paraId="5D6A1D0D" w14:textId="77777777" w:rsidR="003063CC" w:rsidRDefault="003063CC" w:rsidP="00777398">
      <w:pPr>
        <w:rPr>
          <w:b/>
          <w:shd w:val="clear" w:color="auto" w:fill="FFFFFF"/>
        </w:rPr>
      </w:pPr>
    </w:p>
    <w:p w14:paraId="758F9AF4" w14:textId="77777777" w:rsidR="003063CC" w:rsidRDefault="003063CC" w:rsidP="00777398">
      <w:pPr>
        <w:rPr>
          <w:b/>
          <w:shd w:val="clear" w:color="auto" w:fill="FFFFFF"/>
        </w:rPr>
      </w:pPr>
    </w:p>
    <w:p w14:paraId="0FFD8A6C" w14:textId="77777777" w:rsidR="003063CC" w:rsidRDefault="003063CC" w:rsidP="00777398">
      <w:pPr>
        <w:rPr>
          <w:b/>
          <w:shd w:val="clear" w:color="auto" w:fill="FFFFFF"/>
        </w:rPr>
      </w:pPr>
    </w:p>
    <w:p w14:paraId="73C90D65" w14:textId="77777777" w:rsidR="003063CC" w:rsidRDefault="003063CC" w:rsidP="00777398">
      <w:pPr>
        <w:rPr>
          <w:b/>
          <w:shd w:val="clear" w:color="auto" w:fill="FFFFFF"/>
        </w:rPr>
      </w:pPr>
    </w:p>
    <w:p w14:paraId="2A6F22CE" w14:textId="77777777" w:rsidR="003063CC" w:rsidRPr="0047688E" w:rsidRDefault="003063CC" w:rsidP="00777398">
      <w:pPr>
        <w:rPr>
          <w:b/>
          <w:shd w:val="clear" w:color="auto" w:fill="FFFFFF"/>
        </w:rPr>
      </w:pPr>
    </w:p>
    <w:p w14:paraId="75369C68" w14:textId="77777777" w:rsidR="00D74F10" w:rsidRPr="0047688E" w:rsidRDefault="00EB1A25" w:rsidP="00D74F10">
      <w:pPr>
        <w:jc w:val="center"/>
        <w:rPr>
          <w:b/>
          <w:shd w:val="clear" w:color="auto" w:fill="FFFFFF"/>
        </w:rPr>
      </w:pPr>
      <w:r w:rsidRPr="0047688E">
        <w:rPr>
          <w:b/>
          <w:shd w:val="clear" w:color="auto" w:fill="FFFFFF"/>
        </w:rPr>
        <w:t>The Importance of the Use of Technology in Human Resource Management within the NHS sector</w:t>
      </w:r>
    </w:p>
    <w:p w14:paraId="3ED16A81" w14:textId="2860F6D8" w:rsidR="00CA5701" w:rsidRPr="00CA5701" w:rsidRDefault="00CA5701" w:rsidP="00CA5701">
      <w:pPr>
        <w:jc w:val="center"/>
        <w:rPr>
          <w:shd w:val="clear" w:color="auto" w:fill="FFFFFF"/>
        </w:rPr>
      </w:pPr>
      <w:r w:rsidRPr="00D74F10">
        <w:rPr>
          <w:b/>
          <w:shd w:val="clear" w:color="auto" w:fill="FFFFFF"/>
        </w:rPr>
        <w:t>University of Wales Trinity Saint David</w:t>
      </w:r>
    </w:p>
    <w:p w14:paraId="02EFA804" w14:textId="77777777" w:rsidR="00CA5701" w:rsidRPr="00D74F10" w:rsidRDefault="00CA5701" w:rsidP="00CA5701">
      <w:pPr>
        <w:jc w:val="center"/>
        <w:rPr>
          <w:b/>
          <w:shd w:val="clear" w:color="auto" w:fill="FFFFFF"/>
        </w:rPr>
      </w:pPr>
      <w:r w:rsidRPr="00D74F10">
        <w:rPr>
          <w:b/>
          <w:shd w:val="clear" w:color="auto" w:fill="FFFFFF"/>
        </w:rPr>
        <w:t>Birmingham and London campus</w:t>
      </w:r>
    </w:p>
    <w:p w14:paraId="3F0D4A11" w14:textId="77777777" w:rsidR="00CA5701" w:rsidRDefault="00CA5701" w:rsidP="00CA5701">
      <w:pPr>
        <w:jc w:val="center"/>
        <w:rPr>
          <w:b/>
          <w:shd w:val="clear" w:color="auto" w:fill="FFFFFF"/>
        </w:rPr>
      </w:pPr>
      <w:r w:rsidRPr="00D74F10">
        <w:rPr>
          <w:b/>
          <w:shd w:val="clear" w:color="auto" w:fill="FFFFFF"/>
        </w:rPr>
        <w:t>Master of Business Administration (MBA)</w:t>
      </w:r>
    </w:p>
    <w:p w14:paraId="7BDF32E2" w14:textId="77777777" w:rsidR="00CA5701" w:rsidRDefault="00CA5701" w:rsidP="00CA5701">
      <w:pPr>
        <w:jc w:val="center"/>
        <w:rPr>
          <w:b/>
          <w:shd w:val="clear" w:color="auto" w:fill="FFFFFF"/>
        </w:rPr>
      </w:pPr>
      <w:r>
        <w:rPr>
          <w:b/>
          <w:shd w:val="clear" w:color="auto" w:fill="FFFFFF"/>
        </w:rPr>
        <w:t>LCMB 7020 Dissertation Proposal</w:t>
      </w:r>
    </w:p>
    <w:p w14:paraId="3CB00E99" w14:textId="77777777" w:rsidR="00CA5701" w:rsidRPr="00D74F10" w:rsidRDefault="00CA5701" w:rsidP="00CA5701">
      <w:pPr>
        <w:jc w:val="center"/>
        <w:rPr>
          <w:b/>
          <w:shd w:val="clear" w:color="auto" w:fill="FFFFFF"/>
        </w:rPr>
      </w:pPr>
      <w:r>
        <w:rPr>
          <w:b/>
          <w:shd w:val="clear" w:color="auto" w:fill="FFFFFF"/>
        </w:rPr>
        <w:t>Supervision By: Uju Ugochukwu</w:t>
      </w:r>
    </w:p>
    <w:p w14:paraId="492CDF38" w14:textId="77777777" w:rsidR="00CA5701" w:rsidRDefault="00CA5701" w:rsidP="00CA5701">
      <w:pPr>
        <w:jc w:val="center"/>
        <w:rPr>
          <w:b/>
          <w:shd w:val="clear" w:color="auto" w:fill="FFFFFF"/>
        </w:rPr>
      </w:pPr>
      <w:r>
        <w:rPr>
          <w:b/>
          <w:shd w:val="clear" w:color="auto" w:fill="FFFFFF"/>
        </w:rPr>
        <w:t xml:space="preserve">Submitted By: </w:t>
      </w:r>
      <w:r w:rsidRPr="00D74F10">
        <w:rPr>
          <w:b/>
          <w:shd w:val="clear" w:color="auto" w:fill="FFFFFF"/>
        </w:rPr>
        <w:t>Hussain Ahmed</w:t>
      </w:r>
    </w:p>
    <w:p w14:paraId="597C46CD" w14:textId="77777777" w:rsidR="00CA5701" w:rsidRDefault="00CA5701" w:rsidP="00CA5701">
      <w:pPr>
        <w:jc w:val="center"/>
        <w:rPr>
          <w:b/>
          <w:shd w:val="clear" w:color="auto" w:fill="FFFFFF"/>
        </w:rPr>
      </w:pPr>
      <w:r>
        <w:rPr>
          <w:b/>
          <w:shd w:val="clear" w:color="auto" w:fill="FFFFFF"/>
        </w:rPr>
        <w:t xml:space="preserve">Student ID: 1815238 </w:t>
      </w:r>
    </w:p>
    <w:p w14:paraId="701BA515" w14:textId="77777777" w:rsidR="00777398" w:rsidRDefault="00777398" w:rsidP="00CA5701">
      <w:pPr>
        <w:jc w:val="center"/>
        <w:rPr>
          <w:b/>
          <w:shd w:val="clear" w:color="auto" w:fill="FFFFFF"/>
        </w:rPr>
      </w:pPr>
    </w:p>
    <w:p w14:paraId="5F0DBB20" w14:textId="77777777" w:rsidR="00777398" w:rsidRDefault="00777398" w:rsidP="00CA5701">
      <w:pPr>
        <w:jc w:val="center"/>
        <w:rPr>
          <w:b/>
          <w:shd w:val="clear" w:color="auto" w:fill="FFFFFF"/>
        </w:rPr>
      </w:pPr>
    </w:p>
    <w:p w14:paraId="59D95F85" w14:textId="77777777" w:rsidR="00777398" w:rsidRDefault="00777398" w:rsidP="00CA5701">
      <w:pPr>
        <w:jc w:val="center"/>
        <w:rPr>
          <w:b/>
          <w:shd w:val="clear" w:color="auto" w:fill="FFFFFF"/>
        </w:rPr>
      </w:pPr>
    </w:p>
    <w:p w14:paraId="3E8DABC5" w14:textId="77777777" w:rsidR="00777398" w:rsidRDefault="00777398" w:rsidP="00CA5701">
      <w:pPr>
        <w:jc w:val="center"/>
        <w:rPr>
          <w:b/>
          <w:shd w:val="clear" w:color="auto" w:fill="FFFFFF"/>
        </w:rPr>
      </w:pPr>
    </w:p>
    <w:p w14:paraId="0A85E1F2" w14:textId="77777777" w:rsidR="00777398" w:rsidRDefault="00777398" w:rsidP="00CA5701">
      <w:pPr>
        <w:jc w:val="center"/>
        <w:rPr>
          <w:b/>
          <w:shd w:val="clear" w:color="auto" w:fill="FFFFFF"/>
        </w:rPr>
      </w:pPr>
    </w:p>
    <w:p w14:paraId="3B3181D6" w14:textId="77777777" w:rsidR="00777398" w:rsidRDefault="00777398" w:rsidP="00CA5701">
      <w:pPr>
        <w:jc w:val="center"/>
        <w:rPr>
          <w:b/>
          <w:shd w:val="clear" w:color="auto" w:fill="FFFFFF"/>
        </w:rPr>
      </w:pPr>
    </w:p>
    <w:p w14:paraId="67EB0AE6" w14:textId="77777777" w:rsidR="00777398" w:rsidRDefault="00777398" w:rsidP="00CA5701">
      <w:pPr>
        <w:jc w:val="center"/>
        <w:rPr>
          <w:b/>
          <w:shd w:val="clear" w:color="auto" w:fill="FFFFFF"/>
        </w:rPr>
      </w:pPr>
    </w:p>
    <w:p w14:paraId="162AF0C3" w14:textId="77777777" w:rsidR="00777398" w:rsidRDefault="00777398" w:rsidP="00CA5701">
      <w:pPr>
        <w:jc w:val="center"/>
        <w:rPr>
          <w:b/>
          <w:shd w:val="clear" w:color="auto" w:fill="FFFFFF"/>
        </w:rPr>
      </w:pPr>
    </w:p>
    <w:p w14:paraId="5E4A9533" w14:textId="77777777" w:rsidR="00777398" w:rsidRDefault="00777398" w:rsidP="00CA5701">
      <w:pPr>
        <w:jc w:val="center"/>
        <w:rPr>
          <w:b/>
          <w:shd w:val="clear" w:color="auto" w:fill="FFFFFF"/>
        </w:rPr>
      </w:pPr>
    </w:p>
    <w:p w14:paraId="406BE3D6" w14:textId="77777777" w:rsidR="00777398" w:rsidRDefault="00777398" w:rsidP="00CA5701">
      <w:pPr>
        <w:jc w:val="center"/>
        <w:rPr>
          <w:b/>
          <w:shd w:val="clear" w:color="auto" w:fill="FFFFFF"/>
        </w:rPr>
      </w:pPr>
    </w:p>
    <w:p w14:paraId="3EB6B363" w14:textId="77777777" w:rsidR="00777398" w:rsidRDefault="00777398" w:rsidP="00CA5701">
      <w:pPr>
        <w:jc w:val="center"/>
        <w:rPr>
          <w:b/>
          <w:shd w:val="clear" w:color="auto" w:fill="FFFFFF"/>
        </w:rPr>
      </w:pPr>
    </w:p>
    <w:p w14:paraId="2C96A60F" w14:textId="77777777" w:rsidR="00294B57" w:rsidRDefault="00294B57" w:rsidP="00CA5701">
      <w:pPr>
        <w:jc w:val="center"/>
        <w:rPr>
          <w:b/>
          <w:shd w:val="clear" w:color="auto" w:fill="FFFFFF"/>
        </w:rPr>
      </w:pPr>
    </w:p>
    <w:p w14:paraId="1B69C8DA" w14:textId="0FB5100D" w:rsidR="00786046" w:rsidRPr="0047688E" w:rsidRDefault="00786046" w:rsidP="00D74F10">
      <w:pPr>
        <w:rPr>
          <w:shd w:val="clear" w:color="auto" w:fill="FFFFFF"/>
        </w:rPr>
      </w:pPr>
    </w:p>
    <w:sdt>
      <w:sdtPr>
        <w:rPr>
          <w:rFonts w:ascii="Times New Roman" w:eastAsiaTheme="minorHAnsi" w:hAnsi="Times New Roman" w:cstheme="minorBidi"/>
          <w:color w:val="auto"/>
          <w:sz w:val="24"/>
          <w:szCs w:val="22"/>
          <w:lang w:val="en-GB"/>
        </w:rPr>
        <w:id w:val="-492338960"/>
        <w:docPartObj>
          <w:docPartGallery w:val="Table of Contents"/>
          <w:docPartUnique/>
        </w:docPartObj>
      </w:sdtPr>
      <w:sdtEndPr>
        <w:rPr>
          <w:b/>
          <w:bCs/>
          <w:noProof/>
        </w:rPr>
      </w:sdtEndPr>
      <w:sdtContent>
        <w:p w14:paraId="444B0FE3" w14:textId="77777777" w:rsidR="00786046" w:rsidRPr="008B5590" w:rsidRDefault="00786046">
          <w:pPr>
            <w:pStyle w:val="TOCHeading"/>
            <w:rPr>
              <w:b/>
              <w:color w:val="auto"/>
            </w:rPr>
          </w:pPr>
          <w:r w:rsidRPr="008B5590">
            <w:rPr>
              <w:b/>
              <w:color w:val="auto"/>
            </w:rPr>
            <w:t>Table of Contents</w:t>
          </w:r>
        </w:p>
        <w:p w14:paraId="1B03EAF8" w14:textId="77777777" w:rsidR="00B9629E" w:rsidRDefault="00786046">
          <w:pPr>
            <w:pStyle w:val="TOC1"/>
            <w:tabs>
              <w:tab w:val="right" w:leader="dot" w:pos="9350"/>
            </w:tabs>
            <w:rPr>
              <w:rFonts w:asciiTheme="minorHAnsi" w:eastAsiaTheme="minorEastAsia" w:hAnsiTheme="minorHAnsi"/>
              <w:noProof/>
              <w:sz w:val="22"/>
              <w:lang w:val="en-US"/>
            </w:rPr>
          </w:pPr>
          <w:r w:rsidRPr="0047688E">
            <w:rPr>
              <w:b/>
              <w:bCs/>
              <w:noProof/>
            </w:rPr>
            <w:fldChar w:fldCharType="begin"/>
          </w:r>
          <w:r w:rsidRPr="0047688E">
            <w:rPr>
              <w:b/>
              <w:bCs/>
              <w:noProof/>
            </w:rPr>
            <w:instrText xml:space="preserve"> TOC \o "1-3" \h \z \u </w:instrText>
          </w:r>
          <w:r w:rsidRPr="0047688E">
            <w:rPr>
              <w:b/>
              <w:bCs/>
              <w:noProof/>
            </w:rPr>
            <w:fldChar w:fldCharType="separate"/>
          </w:r>
          <w:hyperlink w:anchor="_Toc149204672" w:history="1">
            <w:r w:rsidR="00B9629E" w:rsidRPr="006821B1">
              <w:rPr>
                <w:rStyle w:val="Hyperlink"/>
                <w:noProof/>
              </w:rPr>
              <w:t>Introduction</w:t>
            </w:r>
            <w:r w:rsidR="00B9629E">
              <w:rPr>
                <w:noProof/>
                <w:webHidden/>
              </w:rPr>
              <w:tab/>
            </w:r>
            <w:r w:rsidR="00B9629E">
              <w:rPr>
                <w:noProof/>
                <w:webHidden/>
              </w:rPr>
              <w:fldChar w:fldCharType="begin"/>
            </w:r>
            <w:r w:rsidR="00B9629E">
              <w:rPr>
                <w:noProof/>
                <w:webHidden/>
              </w:rPr>
              <w:instrText xml:space="preserve"> PAGEREF _Toc149204672 \h </w:instrText>
            </w:r>
            <w:r w:rsidR="00B9629E">
              <w:rPr>
                <w:noProof/>
                <w:webHidden/>
              </w:rPr>
            </w:r>
            <w:r w:rsidR="00B9629E">
              <w:rPr>
                <w:noProof/>
                <w:webHidden/>
              </w:rPr>
              <w:fldChar w:fldCharType="separate"/>
            </w:r>
            <w:r w:rsidR="00B9629E">
              <w:rPr>
                <w:noProof/>
                <w:webHidden/>
              </w:rPr>
              <w:t>3</w:t>
            </w:r>
            <w:r w:rsidR="00B9629E">
              <w:rPr>
                <w:noProof/>
                <w:webHidden/>
              </w:rPr>
              <w:fldChar w:fldCharType="end"/>
            </w:r>
          </w:hyperlink>
        </w:p>
        <w:p w14:paraId="0059EB90"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73" w:history="1">
            <w:r w:rsidR="00B9629E" w:rsidRPr="006821B1">
              <w:rPr>
                <w:rStyle w:val="Hyperlink"/>
                <w:noProof/>
              </w:rPr>
              <w:t>Research Aims</w:t>
            </w:r>
            <w:r w:rsidR="00B9629E">
              <w:rPr>
                <w:noProof/>
                <w:webHidden/>
              </w:rPr>
              <w:tab/>
            </w:r>
            <w:r w:rsidR="00B9629E">
              <w:rPr>
                <w:noProof/>
                <w:webHidden/>
              </w:rPr>
              <w:fldChar w:fldCharType="begin"/>
            </w:r>
            <w:r w:rsidR="00B9629E">
              <w:rPr>
                <w:noProof/>
                <w:webHidden/>
              </w:rPr>
              <w:instrText xml:space="preserve"> PAGEREF _Toc149204673 \h </w:instrText>
            </w:r>
            <w:r w:rsidR="00B9629E">
              <w:rPr>
                <w:noProof/>
                <w:webHidden/>
              </w:rPr>
            </w:r>
            <w:r w:rsidR="00B9629E">
              <w:rPr>
                <w:noProof/>
                <w:webHidden/>
              </w:rPr>
              <w:fldChar w:fldCharType="separate"/>
            </w:r>
            <w:r w:rsidR="00B9629E">
              <w:rPr>
                <w:noProof/>
                <w:webHidden/>
              </w:rPr>
              <w:t>4</w:t>
            </w:r>
            <w:r w:rsidR="00B9629E">
              <w:rPr>
                <w:noProof/>
                <w:webHidden/>
              </w:rPr>
              <w:fldChar w:fldCharType="end"/>
            </w:r>
          </w:hyperlink>
        </w:p>
        <w:p w14:paraId="14AEA106"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74" w:history="1">
            <w:r w:rsidR="00B9629E" w:rsidRPr="006821B1">
              <w:rPr>
                <w:rStyle w:val="Hyperlink"/>
                <w:noProof/>
              </w:rPr>
              <w:t>Research Objectives</w:t>
            </w:r>
            <w:r w:rsidR="00B9629E">
              <w:rPr>
                <w:noProof/>
                <w:webHidden/>
              </w:rPr>
              <w:tab/>
            </w:r>
            <w:r w:rsidR="00B9629E">
              <w:rPr>
                <w:noProof/>
                <w:webHidden/>
              </w:rPr>
              <w:fldChar w:fldCharType="begin"/>
            </w:r>
            <w:r w:rsidR="00B9629E">
              <w:rPr>
                <w:noProof/>
                <w:webHidden/>
              </w:rPr>
              <w:instrText xml:space="preserve"> PAGEREF _Toc149204674 \h </w:instrText>
            </w:r>
            <w:r w:rsidR="00B9629E">
              <w:rPr>
                <w:noProof/>
                <w:webHidden/>
              </w:rPr>
            </w:r>
            <w:r w:rsidR="00B9629E">
              <w:rPr>
                <w:noProof/>
                <w:webHidden/>
              </w:rPr>
              <w:fldChar w:fldCharType="separate"/>
            </w:r>
            <w:r w:rsidR="00B9629E">
              <w:rPr>
                <w:noProof/>
                <w:webHidden/>
              </w:rPr>
              <w:t>4</w:t>
            </w:r>
            <w:r w:rsidR="00B9629E">
              <w:rPr>
                <w:noProof/>
                <w:webHidden/>
              </w:rPr>
              <w:fldChar w:fldCharType="end"/>
            </w:r>
          </w:hyperlink>
        </w:p>
        <w:p w14:paraId="0A640F05"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75" w:history="1">
            <w:r w:rsidR="00B9629E" w:rsidRPr="006821B1">
              <w:rPr>
                <w:rStyle w:val="Hyperlink"/>
                <w:noProof/>
              </w:rPr>
              <w:t>Research Questions</w:t>
            </w:r>
            <w:r w:rsidR="00B9629E">
              <w:rPr>
                <w:noProof/>
                <w:webHidden/>
              </w:rPr>
              <w:tab/>
            </w:r>
            <w:r w:rsidR="00B9629E">
              <w:rPr>
                <w:noProof/>
                <w:webHidden/>
              </w:rPr>
              <w:fldChar w:fldCharType="begin"/>
            </w:r>
            <w:r w:rsidR="00B9629E">
              <w:rPr>
                <w:noProof/>
                <w:webHidden/>
              </w:rPr>
              <w:instrText xml:space="preserve"> PAGEREF _Toc149204675 \h </w:instrText>
            </w:r>
            <w:r w:rsidR="00B9629E">
              <w:rPr>
                <w:noProof/>
                <w:webHidden/>
              </w:rPr>
            </w:r>
            <w:r w:rsidR="00B9629E">
              <w:rPr>
                <w:noProof/>
                <w:webHidden/>
              </w:rPr>
              <w:fldChar w:fldCharType="separate"/>
            </w:r>
            <w:r w:rsidR="00B9629E">
              <w:rPr>
                <w:noProof/>
                <w:webHidden/>
              </w:rPr>
              <w:t>5</w:t>
            </w:r>
            <w:r w:rsidR="00B9629E">
              <w:rPr>
                <w:noProof/>
                <w:webHidden/>
              </w:rPr>
              <w:fldChar w:fldCharType="end"/>
            </w:r>
          </w:hyperlink>
        </w:p>
        <w:p w14:paraId="3BA0D843"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76" w:history="1">
            <w:r w:rsidR="00B9629E" w:rsidRPr="006821B1">
              <w:rPr>
                <w:rStyle w:val="Hyperlink"/>
                <w:noProof/>
              </w:rPr>
              <w:t>Preliminary Literature Search</w:t>
            </w:r>
            <w:r w:rsidR="00B9629E">
              <w:rPr>
                <w:noProof/>
                <w:webHidden/>
              </w:rPr>
              <w:tab/>
            </w:r>
            <w:r w:rsidR="00B9629E">
              <w:rPr>
                <w:noProof/>
                <w:webHidden/>
              </w:rPr>
              <w:fldChar w:fldCharType="begin"/>
            </w:r>
            <w:r w:rsidR="00B9629E">
              <w:rPr>
                <w:noProof/>
                <w:webHidden/>
              </w:rPr>
              <w:instrText xml:space="preserve"> PAGEREF _Toc149204676 \h </w:instrText>
            </w:r>
            <w:r w:rsidR="00B9629E">
              <w:rPr>
                <w:noProof/>
                <w:webHidden/>
              </w:rPr>
            </w:r>
            <w:r w:rsidR="00B9629E">
              <w:rPr>
                <w:noProof/>
                <w:webHidden/>
              </w:rPr>
              <w:fldChar w:fldCharType="separate"/>
            </w:r>
            <w:r w:rsidR="00B9629E">
              <w:rPr>
                <w:noProof/>
                <w:webHidden/>
              </w:rPr>
              <w:t>5</w:t>
            </w:r>
            <w:r w:rsidR="00B9629E">
              <w:rPr>
                <w:noProof/>
                <w:webHidden/>
              </w:rPr>
              <w:fldChar w:fldCharType="end"/>
            </w:r>
          </w:hyperlink>
        </w:p>
        <w:p w14:paraId="24955D23" w14:textId="77777777" w:rsidR="00B9629E" w:rsidRDefault="003063CC">
          <w:pPr>
            <w:pStyle w:val="TOC2"/>
            <w:tabs>
              <w:tab w:val="right" w:leader="dot" w:pos="9350"/>
            </w:tabs>
            <w:rPr>
              <w:rFonts w:asciiTheme="minorHAnsi" w:eastAsiaTheme="minorEastAsia" w:hAnsiTheme="minorHAnsi"/>
              <w:noProof/>
              <w:sz w:val="22"/>
              <w:lang w:val="en-US"/>
            </w:rPr>
          </w:pPr>
          <w:hyperlink w:anchor="_Toc149204677" w:history="1">
            <w:r w:rsidR="00B9629E" w:rsidRPr="006821B1">
              <w:rPr>
                <w:rStyle w:val="Hyperlink"/>
                <w:noProof/>
              </w:rPr>
              <w:t>Technological Impact on Healthcare Organization</w:t>
            </w:r>
            <w:r w:rsidR="00B9629E">
              <w:rPr>
                <w:noProof/>
                <w:webHidden/>
              </w:rPr>
              <w:tab/>
            </w:r>
            <w:r w:rsidR="00B9629E">
              <w:rPr>
                <w:noProof/>
                <w:webHidden/>
              </w:rPr>
              <w:fldChar w:fldCharType="begin"/>
            </w:r>
            <w:r w:rsidR="00B9629E">
              <w:rPr>
                <w:noProof/>
                <w:webHidden/>
              </w:rPr>
              <w:instrText xml:space="preserve"> PAGEREF _Toc149204677 \h </w:instrText>
            </w:r>
            <w:r w:rsidR="00B9629E">
              <w:rPr>
                <w:noProof/>
                <w:webHidden/>
              </w:rPr>
            </w:r>
            <w:r w:rsidR="00B9629E">
              <w:rPr>
                <w:noProof/>
                <w:webHidden/>
              </w:rPr>
              <w:fldChar w:fldCharType="separate"/>
            </w:r>
            <w:r w:rsidR="00B9629E">
              <w:rPr>
                <w:noProof/>
                <w:webHidden/>
              </w:rPr>
              <w:t>5</w:t>
            </w:r>
            <w:r w:rsidR="00B9629E">
              <w:rPr>
                <w:noProof/>
                <w:webHidden/>
              </w:rPr>
              <w:fldChar w:fldCharType="end"/>
            </w:r>
          </w:hyperlink>
        </w:p>
        <w:p w14:paraId="1122C8C1" w14:textId="77777777" w:rsidR="00B9629E" w:rsidRDefault="003063CC">
          <w:pPr>
            <w:pStyle w:val="TOC2"/>
            <w:tabs>
              <w:tab w:val="right" w:leader="dot" w:pos="9350"/>
            </w:tabs>
            <w:rPr>
              <w:rFonts w:asciiTheme="minorHAnsi" w:eastAsiaTheme="minorEastAsia" w:hAnsiTheme="minorHAnsi"/>
              <w:noProof/>
              <w:sz w:val="22"/>
              <w:lang w:val="en-US"/>
            </w:rPr>
          </w:pPr>
          <w:hyperlink w:anchor="_Toc149204678" w:history="1">
            <w:r w:rsidR="00B9629E" w:rsidRPr="006821B1">
              <w:rPr>
                <w:rStyle w:val="Hyperlink"/>
                <w:noProof/>
                <w:shd w:val="clear" w:color="auto" w:fill="FFFFFF"/>
              </w:rPr>
              <w:t>Role of Technology in HRM</w:t>
            </w:r>
            <w:r w:rsidR="00B9629E">
              <w:rPr>
                <w:noProof/>
                <w:webHidden/>
              </w:rPr>
              <w:tab/>
            </w:r>
            <w:r w:rsidR="00B9629E">
              <w:rPr>
                <w:noProof/>
                <w:webHidden/>
              </w:rPr>
              <w:fldChar w:fldCharType="begin"/>
            </w:r>
            <w:r w:rsidR="00B9629E">
              <w:rPr>
                <w:noProof/>
                <w:webHidden/>
              </w:rPr>
              <w:instrText xml:space="preserve"> PAGEREF _Toc149204678 \h </w:instrText>
            </w:r>
            <w:r w:rsidR="00B9629E">
              <w:rPr>
                <w:noProof/>
                <w:webHidden/>
              </w:rPr>
            </w:r>
            <w:r w:rsidR="00B9629E">
              <w:rPr>
                <w:noProof/>
                <w:webHidden/>
              </w:rPr>
              <w:fldChar w:fldCharType="separate"/>
            </w:r>
            <w:r w:rsidR="00B9629E">
              <w:rPr>
                <w:noProof/>
                <w:webHidden/>
              </w:rPr>
              <w:t>6</w:t>
            </w:r>
            <w:r w:rsidR="00B9629E">
              <w:rPr>
                <w:noProof/>
                <w:webHidden/>
              </w:rPr>
              <w:fldChar w:fldCharType="end"/>
            </w:r>
          </w:hyperlink>
        </w:p>
        <w:p w14:paraId="7E7C6110"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79" w:history="1">
            <w:r w:rsidR="00B9629E" w:rsidRPr="006821B1">
              <w:rPr>
                <w:rStyle w:val="Hyperlink"/>
                <w:noProof/>
              </w:rPr>
              <w:t>Research Methodology</w:t>
            </w:r>
            <w:r w:rsidR="00B9629E">
              <w:rPr>
                <w:noProof/>
                <w:webHidden/>
              </w:rPr>
              <w:tab/>
            </w:r>
            <w:r w:rsidR="00B9629E">
              <w:rPr>
                <w:noProof/>
                <w:webHidden/>
              </w:rPr>
              <w:fldChar w:fldCharType="begin"/>
            </w:r>
            <w:r w:rsidR="00B9629E">
              <w:rPr>
                <w:noProof/>
                <w:webHidden/>
              </w:rPr>
              <w:instrText xml:space="preserve"> PAGEREF _Toc149204679 \h </w:instrText>
            </w:r>
            <w:r w:rsidR="00B9629E">
              <w:rPr>
                <w:noProof/>
                <w:webHidden/>
              </w:rPr>
            </w:r>
            <w:r w:rsidR="00B9629E">
              <w:rPr>
                <w:noProof/>
                <w:webHidden/>
              </w:rPr>
              <w:fldChar w:fldCharType="separate"/>
            </w:r>
            <w:r w:rsidR="00B9629E">
              <w:rPr>
                <w:noProof/>
                <w:webHidden/>
              </w:rPr>
              <w:t>7</w:t>
            </w:r>
            <w:r w:rsidR="00B9629E">
              <w:rPr>
                <w:noProof/>
                <w:webHidden/>
              </w:rPr>
              <w:fldChar w:fldCharType="end"/>
            </w:r>
          </w:hyperlink>
        </w:p>
        <w:p w14:paraId="04A4918F" w14:textId="77777777" w:rsidR="00B9629E" w:rsidRDefault="003063CC">
          <w:pPr>
            <w:pStyle w:val="TOC2"/>
            <w:tabs>
              <w:tab w:val="right" w:leader="dot" w:pos="9350"/>
            </w:tabs>
            <w:rPr>
              <w:rFonts w:asciiTheme="minorHAnsi" w:eastAsiaTheme="minorEastAsia" w:hAnsiTheme="minorHAnsi"/>
              <w:noProof/>
              <w:sz w:val="22"/>
              <w:lang w:val="en-US"/>
            </w:rPr>
          </w:pPr>
          <w:hyperlink w:anchor="_Toc149204680" w:history="1">
            <w:r w:rsidR="00B9629E" w:rsidRPr="006821B1">
              <w:rPr>
                <w:rStyle w:val="Hyperlink"/>
                <w:noProof/>
              </w:rPr>
              <w:t>Research Approach</w:t>
            </w:r>
            <w:r w:rsidR="00B9629E">
              <w:rPr>
                <w:noProof/>
                <w:webHidden/>
              </w:rPr>
              <w:tab/>
            </w:r>
            <w:r w:rsidR="00B9629E">
              <w:rPr>
                <w:noProof/>
                <w:webHidden/>
              </w:rPr>
              <w:fldChar w:fldCharType="begin"/>
            </w:r>
            <w:r w:rsidR="00B9629E">
              <w:rPr>
                <w:noProof/>
                <w:webHidden/>
              </w:rPr>
              <w:instrText xml:space="preserve"> PAGEREF _Toc149204680 \h </w:instrText>
            </w:r>
            <w:r w:rsidR="00B9629E">
              <w:rPr>
                <w:noProof/>
                <w:webHidden/>
              </w:rPr>
            </w:r>
            <w:r w:rsidR="00B9629E">
              <w:rPr>
                <w:noProof/>
                <w:webHidden/>
              </w:rPr>
              <w:fldChar w:fldCharType="separate"/>
            </w:r>
            <w:r w:rsidR="00B9629E">
              <w:rPr>
                <w:noProof/>
                <w:webHidden/>
              </w:rPr>
              <w:t>7</w:t>
            </w:r>
            <w:r w:rsidR="00B9629E">
              <w:rPr>
                <w:noProof/>
                <w:webHidden/>
              </w:rPr>
              <w:fldChar w:fldCharType="end"/>
            </w:r>
          </w:hyperlink>
        </w:p>
        <w:p w14:paraId="3870E069" w14:textId="77777777" w:rsidR="00B9629E" w:rsidRDefault="003063CC">
          <w:pPr>
            <w:pStyle w:val="TOC2"/>
            <w:tabs>
              <w:tab w:val="right" w:leader="dot" w:pos="9350"/>
            </w:tabs>
            <w:rPr>
              <w:rFonts w:asciiTheme="minorHAnsi" w:eastAsiaTheme="minorEastAsia" w:hAnsiTheme="minorHAnsi"/>
              <w:noProof/>
              <w:sz w:val="22"/>
              <w:lang w:val="en-US"/>
            </w:rPr>
          </w:pPr>
          <w:hyperlink w:anchor="_Toc149204681" w:history="1">
            <w:r w:rsidR="00B9629E" w:rsidRPr="006821B1">
              <w:rPr>
                <w:rStyle w:val="Hyperlink"/>
                <w:noProof/>
              </w:rPr>
              <w:t>Data Analysis</w:t>
            </w:r>
            <w:r w:rsidR="00B9629E">
              <w:rPr>
                <w:noProof/>
                <w:webHidden/>
              </w:rPr>
              <w:tab/>
            </w:r>
            <w:r w:rsidR="00B9629E">
              <w:rPr>
                <w:noProof/>
                <w:webHidden/>
              </w:rPr>
              <w:fldChar w:fldCharType="begin"/>
            </w:r>
            <w:r w:rsidR="00B9629E">
              <w:rPr>
                <w:noProof/>
                <w:webHidden/>
              </w:rPr>
              <w:instrText xml:space="preserve"> PAGEREF _Toc149204681 \h </w:instrText>
            </w:r>
            <w:r w:rsidR="00B9629E">
              <w:rPr>
                <w:noProof/>
                <w:webHidden/>
              </w:rPr>
            </w:r>
            <w:r w:rsidR="00B9629E">
              <w:rPr>
                <w:noProof/>
                <w:webHidden/>
              </w:rPr>
              <w:fldChar w:fldCharType="separate"/>
            </w:r>
            <w:r w:rsidR="00B9629E">
              <w:rPr>
                <w:noProof/>
                <w:webHidden/>
              </w:rPr>
              <w:t>7</w:t>
            </w:r>
            <w:r w:rsidR="00B9629E">
              <w:rPr>
                <w:noProof/>
                <w:webHidden/>
              </w:rPr>
              <w:fldChar w:fldCharType="end"/>
            </w:r>
          </w:hyperlink>
        </w:p>
        <w:p w14:paraId="5D5DDE3B" w14:textId="77777777" w:rsidR="00B9629E" w:rsidRDefault="003063CC">
          <w:pPr>
            <w:pStyle w:val="TOC2"/>
            <w:tabs>
              <w:tab w:val="right" w:leader="dot" w:pos="9350"/>
            </w:tabs>
            <w:rPr>
              <w:rFonts w:asciiTheme="minorHAnsi" w:eastAsiaTheme="minorEastAsia" w:hAnsiTheme="minorHAnsi"/>
              <w:noProof/>
              <w:sz w:val="22"/>
              <w:lang w:val="en-US"/>
            </w:rPr>
          </w:pPr>
          <w:hyperlink w:anchor="_Toc149204682" w:history="1">
            <w:r w:rsidR="00B9629E" w:rsidRPr="006821B1">
              <w:rPr>
                <w:rStyle w:val="Hyperlink"/>
                <w:noProof/>
                <w:shd w:val="clear" w:color="auto" w:fill="FFFFFF"/>
              </w:rPr>
              <w:t>Ethical Considerations</w:t>
            </w:r>
            <w:r w:rsidR="00B9629E">
              <w:rPr>
                <w:noProof/>
                <w:webHidden/>
              </w:rPr>
              <w:tab/>
            </w:r>
            <w:r w:rsidR="00B9629E">
              <w:rPr>
                <w:noProof/>
                <w:webHidden/>
              </w:rPr>
              <w:fldChar w:fldCharType="begin"/>
            </w:r>
            <w:r w:rsidR="00B9629E">
              <w:rPr>
                <w:noProof/>
                <w:webHidden/>
              </w:rPr>
              <w:instrText xml:space="preserve"> PAGEREF _Toc149204682 \h </w:instrText>
            </w:r>
            <w:r w:rsidR="00B9629E">
              <w:rPr>
                <w:noProof/>
                <w:webHidden/>
              </w:rPr>
            </w:r>
            <w:r w:rsidR="00B9629E">
              <w:rPr>
                <w:noProof/>
                <w:webHidden/>
              </w:rPr>
              <w:fldChar w:fldCharType="separate"/>
            </w:r>
            <w:r w:rsidR="00B9629E">
              <w:rPr>
                <w:noProof/>
                <w:webHidden/>
              </w:rPr>
              <w:t>7</w:t>
            </w:r>
            <w:r w:rsidR="00B9629E">
              <w:rPr>
                <w:noProof/>
                <w:webHidden/>
              </w:rPr>
              <w:fldChar w:fldCharType="end"/>
            </w:r>
          </w:hyperlink>
        </w:p>
        <w:p w14:paraId="75235F36"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83" w:history="1">
            <w:r w:rsidR="00B9629E" w:rsidRPr="006821B1">
              <w:rPr>
                <w:rStyle w:val="Hyperlink"/>
                <w:noProof/>
              </w:rPr>
              <w:t>Risks</w:t>
            </w:r>
            <w:r w:rsidR="00B9629E">
              <w:rPr>
                <w:noProof/>
                <w:webHidden/>
              </w:rPr>
              <w:tab/>
            </w:r>
            <w:r w:rsidR="00B9629E">
              <w:rPr>
                <w:noProof/>
                <w:webHidden/>
              </w:rPr>
              <w:fldChar w:fldCharType="begin"/>
            </w:r>
            <w:r w:rsidR="00B9629E">
              <w:rPr>
                <w:noProof/>
                <w:webHidden/>
              </w:rPr>
              <w:instrText xml:space="preserve"> PAGEREF _Toc149204683 \h </w:instrText>
            </w:r>
            <w:r w:rsidR="00B9629E">
              <w:rPr>
                <w:noProof/>
                <w:webHidden/>
              </w:rPr>
            </w:r>
            <w:r w:rsidR="00B9629E">
              <w:rPr>
                <w:noProof/>
                <w:webHidden/>
              </w:rPr>
              <w:fldChar w:fldCharType="separate"/>
            </w:r>
            <w:r w:rsidR="00B9629E">
              <w:rPr>
                <w:noProof/>
                <w:webHidden/>
              </w:rPr>
              <w:t>8</w:t>
            </w:r>
            <w:r w:rsidR="00B9629E">
              <w:rPr>
                <w:noProof/>
                <w:webHidden/>
              </w:rPr>
              <w:fldChar w:fldCharType="end"/>
            </w:r>
          </w:hyperlink>
        </w:p>
        <w:p w14:paraId="69089C64"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84" w:history="1">
            <w:r w:rsidR="00B9629E" w:rsidRPr="006821B1">
              <w:rPr>
                <w:rStyle w:val="Hyperlink"/>
                <w:noProof/>
              </w:rPr>
              <w:t>Timeline</w:t>
            </w:r>
            <w:r w:rsidR="00B9629E">
              <w:rPr>
                <w:noProof/>
                <w:webHidden/>
              </w:rPr>
              <w:tab/>
            </w:r>
            <w:r w:rsidR="00B9629E">
              <w:rPr>
                <w:noProof/>
                <w:webHidden/>
              </w:rPr>
              <w:fldChar w:fldCharType="begin"/>
            </w:r>
            <w:r w:rsidR="00B9629E">
              <w:rPr>
                <w:noProof/>
                <w:webHidden/>
              </w:rPr>
              <w:instrText xml:space="preserve"> PAGEREF _Toc149204684 \h </w:instrText>
            </w:r>
            <w:r w:rsidR="00B9629E">
              <w:rPr>
                <w:noProof/>
                <w:webHidden/>
              </w:rPr>
            </w:r>
            <w:r w:rsidR="00B9629E">
              <w:rPr>
                <w:noProof/>
                <w:webHidden/>
              </w:rPr>
              <w:fldChar w:fldCharType="separate"/>
            </w:r>
            <w:r w:rsidR="00B9629E">
              <w:rPr>
                <w:noProof/>
                <w:webHidden/>
              </w:rPr>
              <w:t>9</w:t>
            </w:r>
            <w:r w:rsidR="00B9629E">
              <w:rPr>
                <w:noProof/>
                <w:webHidden/>
              </w:rPr>
              <w:fldChar w:fldCharType="end"/>
            </w:r>
          </w:hyperlink>
        </w:p>
        <w:p w14:paraId="0A649940"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85" w:history="1">
            <w:r w:rsidR="00B9629E" w:rsidRPr="006821B1">
              <w:rPr>
                <w:rStyle w:val="Hyperlink"/>
                <w:noProof/>
              </w:rPr>
              <w:t>Conclusion</w:t>
            </w:r>
            <w:r w:rsidR="00B9629E">
              <w:rPr>
                <w:noProof/>
                <w:webHidden/>
              </w:rPr>
              <w:tab/>
            </w:r>
            <w:r w:rsidR="00B9629E">
              <w:rPr>
                <w:noProof/>
                <w:webHidden/>
              </w:rPr>
              <w:fldChar w:fldCharType="begin"/>
            </w:r>
            <w:r w:rsidR="00B9629E">
              <w:rPr>
                <w:noProof/>
                <w:webHidden/>
              </w:rPr>
              <w:instrText xml:space="preserve"> PAGEREF _Toc149204685 \h </w:instrText>
            </w:r>
            <w:r w:rsidR="00B9629E">
              <w:rPr>
                <w:noProof/>
                <w:webHidden/>
              </w:rPr>
            </w:r>
            <w:r w:rsidR="00B9629E">
              <w:rPr>
                <w:noProof/>
                <w:webHidden/>
              </w:rPr>
              <w:fldChar w:fldCharType="separate"/>
            </w:r>
            <w:r w:rsidR="00B9629E">
              <w:rPr>
                <w:noProof/>
                <w:webHidden/>
              </w:rPr>
              <w:t>10</w:t>
            </w:r>
            <w:r w:rsidR="00B9629E">
              <w:rPr>
                <w:noProof/>
                <w:webHidden/>
              </w:rPr>
              <w:fldChar w:fldCharType="end"/>
            </w:r>
          </w:hyperlink>
        </w:p>
        <w:p w14:paraId="5057D576" w14:textId="77777777" w:rsidR="00B9629E" w:rsidRDefault="003063CC">
          <w:pPr>
            <w:pStyle w:val="TOC1"/>
            <w:tabs>
              <w:tab w:val="right" w:leader="dot" w:pos="9350"/>
            </w:tabs>
            <w:rPr>
              <w:rFonts w:asciiTheme="minorHAnsi" w:eastAsiaTheme="minorEastAsia" w:hAnsiTheme="minorHAnsi"/>
              <w:noProof/>
              <w:sz w:val="22"/>
              <w:lang w:val="en-US"/>
            </w:rPr>
          </w:pPr>
          <w:hyperlink w:anchor="_Toc149204686" w:history="1">
            <w:r w:rsidR="00B9629E" w:rsidRPr="006821B1">
              <w:rPr>
                <w:rStyle w:val="Hyperlink"/>
                <w:noProof/>
              </w:rPr>
              <w:t>References</w:t>
            </w:r>
            <w:r w:rsidR="00B9629E">
              <w:rPr>
                <w:noProof/>
                <w:webHidden/>
              </w:rPr>
              <w:tab/>
            </w:r>
            <w:r w:rsidR="00B9629E">
              <w:rPr>
                <w:noProof/>
                <w:webHidden/>
              </w:rPr>
              <w:fldChar w:fldCharType="begin"/>
            </w:r>
            <w:r w:rsidR="00B9629E">
              <w:rPr>
                <w:noProof/>
                <w:webHidden/>
              </w:rPr>
              <w:instrText xml:space="preserve"> PAGEREF _Toc149204686 \h </w:instrText>
            </w:r>
            <w:r w:rsidR="00B9629E">
              <w:rPr>
                <w:noProof/>
                <w:webHidden/>
              </w:rPr>
            </w:r>
            <w:r w:rsidR="00B9629E">
              <w:rPr>
                <w:noProof/>
                <w:webHidden/>
              </w:rPr>
              <w:fldChar w:fldCharType="separate"/>
            </w:r>
            <w:r w:rsidR="00B9629E">
              <w:rPr>
                <w:noProof/>
                <w:webHidden/>
              </w:rPr>
              <w:t>11</w:t>
            </w:r>
            <w:r w:rsidR="00B9629E">
              <w:rPr>
                <w:noProof/>
                <w:webHidden/>
              </w:rPr>
              <w:fldChar w:fldCharType="end"/>
            </w:r>
          </w:hyperlink>
        </w:p>
        <w:p w14:paraId="2838A069" w14:textId="77777777" w:rsidR="00786046" w:rsidRPr="0047688E" w:rsidRDefault="00786046">
          <w:r w:rsidRPr="0047688E">
            <w:rPr>
              <w:b/>
              <w:bCs/>
              <w:noProof/>
            </w:rPr>
            <w:fldChar w:fldCharType="end"/>
          </w:r>
        </w:p>
      </w:sdtContent>
    </w:sdt>
    <w:p w14:paraId="1F6E9B03" w14:textId="77777777" w:rsidR="00786046" w:rsidRPr="0047688E" w:rsidRDefault="00786046">
      <w:pPr>
        <w:spacing w:line="259" w:lineRule="auto"/>
        <w:rPr>
          <w:rFonts w:eastAsiaTheme="majorEastAsia" w:cstheme="majorBidi"/>
          <w:b/>
          <w:sz w:val="32"/>
          <w:szCs w:val="32"/>
        </w:rPr>
      </w:pPr>
      <w:r w:rsidRPr="0047688E">
        <w:br w:type="page"/>
      </w:r>
    </w:p>
    <w:p w14:paraId="713D84C6" w14:textId="77777777" w:rsidR="0006425C" w:rsidRPr="0047688E" w:rsidRDefault="001D18F9" w:rsidP="001D18F9">
      <w:pPr>
        <w:pStyle w:val="Heading1"/>
      </w:pPr>
      <w:bookmarkStart w:id="0" w:name="_Toc149204672"/>
      <w:r w:rsidRPr="0047688E">
        <w:lastRenderedPageBreak/>
        <w:t>Introduction</w:t>
      </w:r>
      <w:bookmarkEnd w:id="0"/>
    </w:p>
    <w:p w14:paraId="601B9318" w14:textId="77777777" w:rsidR="007B274C" w:rsidRPr="0047688E" w:rsidRDefault="0006425C" w:rsidP="00B61FF0">
      <w:r w:rsidRPr="0047688E">
        <w:t xml:space="preserve">The combination of </w:t>
      </w:r>
      <w:r w:rsidR="00786046" w:rsidRPr="0047688E">
        <w:t>human resources management (</w:t>
      </w:r>
      <w:r w:rsidRPr="0047688E">
        <w:t>HRM</w:t>
      </w:r>
      <w:r w:rsidR="00786046" w:rsidRPr="0047688E">
        <w:t>)</w:t>
      </w:r>
      <w:r w:rsidRPr="0047688E">
        <w:t>, technology, and economics in healthcare companies reflects a complex and dynamic relationship crucial to the entire functioning and sustainability of the healthcare industry. HRM plays a crucial role by efficiently managing healthcare personnel, aligning their skills and competenc</w:t>
      </w:r>
      <w:r w:rsidR="00786046" w:rsidRPr="0047688E">
        <w:t>i</w:t>
      </w:r>
      <w:r w:rsidRPr="0047688E">
        <w:t xml:space="preserve">es with company goals, and promoting a culture of adaptation and continuous improvement. This encompasses recruitment, training, and development strategies that integrate technology improvements to guarantee healthcare staff are adept at exploiting modern healthcare technologies. </w:t>
      </w:r>
      <w:r w:rsidR="00D872A3" w:rsidRPr="0047688E">
        <w:t>HRM</w:t>
      </w:r>
      <w:r w:rsidR="00EB1A25" w:rsidRPr="0047688E">
        <w:t xml:space="preserve"> plays an essential </w:t>
      </w:r>
      <w:r w:rsidR="00D872A3" w:rsidRPr="0047688E">
        <w:t>role in the healthcare and service industries, as it directly impacts the issues faced by customers due to the performance of experienced employees and the quality of their</w:t>
      </w:r>
      <w:r w:rsidR="007B274C" w:rsidRPr="0047688E">
        <w:t xml:space="preserve"> work (Elarabi &amp; Johari, 2014).</w:t>
      </w:r>
    </w:p>
    <w:p w14:paraId="1CE6E09A" w14:textId="77777777" w:rsidR="00945A49" w:rsidRDefault="0006425C" w:rsidP="00945A49">
      <w:r w:rsidRPr="0047688E">
        <w:t>Technology is a driving factor revolutioni</w:t>
      </w:r>
      <w:r w:rsidR="00786046" w:rsidRPr="0047688E">
        <w:t>z</w:t>
      </w:r>
      <w:r w:rsidRPr="0047688E">
        <w:t xml:space="preserve">ing healthcare delivery, diagnostics, patient care, and administrative operations. Integrating technology promotes operational efficiency, enhances patient outcomes, and decreases costs. </w:t>
      </w:r>
      <w:r w:rsidR="00D872A3" w:rsidRPr="0047688E">
        <w:t xml:space="preserve">The field of healthcare is witnessing rapid advancements in </w:t>
      </w:r>
      <w:r w:rsidR="00EB1A25" w:rsidRPr="0047688E">
        <w:t xml:space="preserve">artificial intelligence </w:t>
      </w:r>
      <w:r w:rsidR="00D872A3" w:rsidRPr="0047688E">
        <w:t xml:space="preserve">(AI) as a result of its capacity to harness the vast amount of data available and provide valuable insights to assist evidence-based clinical decision-making and facilitate the delivery of value-based treatment. In order to facilitate the digital transformation of healthcare, </w:t>
      </w:r>
      <w:r w:rsidR="00786046" w:rsidRPr="0047688E">
        <w:t>health leaders must</w:t>
      </w:r>
      <w:r w:rsidR="00D872A3" w:rsidRPr="0047688E">
        <w:t xml:space="preserve"> possess a comprehensive understanding of the current landscape of AI technologies and their potential applications in enhancing the efficiency, safety, and accessibility of health </w:t>
      </w:r>
      <w:r w:rsidR="007B274C" w:rsidRPr="0047688E">
        <w:t>services (Chen &amp; Decary, 2020). Numerous healthcare organi</w:t>
      </w:r>
      <w:r w:rsidR="00786046" w:rsidRPr="0047688E">
        <w:t>z</w:t>
      </w:r>
      <w:r w:rsidR="007B274C" w:rsidRPr="0047688E">
        <w:t xml:space="preserve">ations have already implemented the Internet of Healthcare Things (IoHT) in various applications, such as monitoring </w:t>
      </w:r>
      <w:r w:rsidR="00786046" w:rsidRPr="0047688E">
        <w:t>newborns</w:t>
      </w:r>
      <w:r w:rsidR="007B274C" w:rsidRPr="0047688E">
        <w:t>, tracking inventory, and managing assets (Farouk et al., 2020).</w:t>
      </w:r>
      <w:r w:rsidR="00C62C0D">
        <w:t xml:space="preserve"> </w:t>
      </w:r>
      <w:r w:rsidRPr="0047688E">
        <w:t>HRM must promote the easy implementation and use of these technologies by ensuring healthcare professionals are suitably taught and supported in employing these tools successfully.</w:t>
      </w:r>
      <w:r w:rsidR="00945A49">
        <w:t xml:space="preserve"> This can be accomplished by developing and providing comprehensive training programs for healthcare professionals to learn how to use the new technologies effectively. Moreover, initial training and ongoing refresher courses can be offered to keep staff up to date with technology advancements. </w:t>
      </w:r>
    </w:p>
    <w:p w14:paraId="60434876" w14:textId="77777777" w:rsidR="00945A49" w:rsidRDefault="0006425C" w:rsidP="00B61FF0">
      <w:r w:rsidRPr="0047688E">
        <w:t xml:space="preserve">Economics influences decision-making within healthcare institutions. Balancing the expenses associated with technology adoption, human resource allocation, and sustainable practices is a crucial task. Efficiently managing economic resources is vital for healthcare organizations to </w:t>
      </w:r>
      <w:r w:rsidRPr="0047688E">
        <w:lastRenderedPageBreak/>
        <w:t xml:space="preserve">invest in sustainable initiatives, technological updates, and staff development, all of which contribute to long-term </w:t>
      </w:r>
      <w:r w:rsidR="001D18F9" w:rsidRPr="0047688E">
        <w:t xml:space="preserve">organizational sustainability. </w:t>
      </w:r>
      <w:r w:rsidR="007B274C" w:rsidRPr="0047688E">
        <w:t>The situation of the economy and the healthcare industry can have an impact on both public and private organi</w:t>
      </w:r>
      <w:r w:rsidR="00786046" w:rsidRPr="0047688E">
        <w:t>z</w:t>
      </w:r>
      <w:r w:rsidR="007B274C" w:rsidRPr="0047688E">
        <w:t>ations, as well as government agencies, individual patients, insurers, and providers (WGU, 2021).</w:t>
      </w:r>
      <w:r w:rsidR="00786046" w:rsidRPr="0047688E">
        <w:t xml:space="preserve"> </w:t>
      </w:r>
      <w:r w:rsidR="001D18F9" w:rsidRPr="0047688E">
        <w:t>E</w:t>
      </w:r>
      <w:r w:rsidRPr="0047688E">
        <w:t>ffective HRM strategies in healthcare require aligning the workforce with technological improvements while addres</w:t>
      </w:r>
      <w:r w:rsidR="00945A49">
        <w:t>sing the economic repercussions</w:t>
      </w:r>
      <w:r w:rsidR="001D18F9" w:rsidRPr="0047688E">
        <w:t>.</w:t>
      </w:r>
      <w:r w:rsidR="00EB1A25" w:rsidRPr="0047688E">
        <w:t xml:space="preserve"> </w:t>
      </w:r>
    </w:p>
    <w:p w14:paraId="103FD2E0" w14:textId="77777777" w:rsidR="00B61FF0" w:rsidRPr="0047688E" w:rsidRDefault="00945A49" w:rsidP="00B61FF0">
      <w:r w:rsidRPr="0047688E">
        <w:t>National Health Service (NHS)</w:t>
      </w:r>
      <w:r>
        <w:t xml:space="preserve"> has been promoting the use of technology in its HRM. </w:t>
      </w:r>
      <w:r w:rsidR="00EB1A25" w:rsidRPr="0047688E">
        <w:t xml:space="preserve">The proposed research focuses on the </w:t>
      </w:r>
      <w:r>
        <w:t xml:space="preserve">NHS </w:t>
      </w:r>
      <w:r w:rsidR="00EB1A25" w:rsidRPr="0047688E">
        <w:t xml:space="preserve">and discusses the importance of the use of technology in HRM within the NHS sectors. </w:t>
      </w:r>
    </w:p>
    <w:p w14:paraId="7B89A673" w14:textId="77777777" w:rsidR="005747C8" w:rsidRPr="0047688E" w:rsidRDefault="005747C8" w:rsidP="005747C8">
      <w:pPr>
        <w:pStyle w:val="Heading1"/>
      </w:pPr>
      <w:bookmarkStart w:id="1" w:name="_Toc149204673"/>
      <w:r w:rsidRPr="0047688E">
        <w:t>Research Aims</w:t>
      </w:r>
      <w:bookmarkEnd w:id="1"/>
    </w:p>
    <w:p w14:paraId="6AC38A21" w14:textId="77777777" w:rsidR="00EB1A25" w:rsidRPr="0047688E" w:rsidRDefault="00EB1A25" w:rsidP="00EB1A25">
      <w:r w:rsidRPr="0047688E">
        <w:t>The main aim of the research include</w:t>
      </w:r>
      <w:r w:rsidR="003B4DEE">
        <w:t>s</w:t>
      </w:r>
      <w:r w:rsidRPr="0047688E">
        <w:t xml:space="preserve"> determining the importance of technology within the human resource management in the NHS sectors. </w:t>
      </w:r>
    </w:p>
    <w:p w14:paraId="6A96F3AB" w14:textId="77777777" w:rsidR="001D18F9" w:rsidRPr="0047688E" w:rsidRDefault="001D18F9" w:rsidP="001D18F9">
      <w:pPr>
        <w:pStyle w:val="Heading1"/>
      </w:pPr>
      <w:bookmarkStart w:id="2" w:name="_Toc149204674"/>
      <w:r w:rsidRPr="0047688E">
        <w:t>Research Objectives</w:t>
      </w:r>
      <w:bookmarkEnd w:id="2"/>
    </w:p>
    <w:p w14:paraId="3C0EE59A" w14:textId="77777777" w:rsidR="001D18F9" w:rsidRPr="0047688E" w:rsidRDefault="001D18F9" w:rsidP="001D18F9">
      <w:r w:rsidRPr="0047688E">
        <w:t>The following are the objectives of the research:</w:t>
      </w:r>
    </w:p>
    <w:p w14:paraId="228B0FCD" w14:textId="77777777" w:rsidR="00EB1A25" w:rsidRPr="0047688E" w:rsidRDefault="00EB1A25" w:rsidP="00EB1A25">
      <w:pPr>
        <w:pStyle w:val="ListParagraph"/>
        <w:numPr>
          <w:ilvl w:val="0"/>
          <w:numId w:val="6"/>
        </w:numPr>
      </w:pPr>
      <w:r w:rsidRPr="0047688E">
        <w:t>To assess the current state of technology adoption in HRM within the NHS and identify the key technological tools and practices in use.</w:t>
      </w:r>
    </w:p>
    <w:p w14:paraId="4BE9F08E" w14:textId="77777777" w:rsidR="00EB1A25" w:rsidRPr="0047688E" w:rsidRDefault="00EB1A25" w:rsidP="00EB1A25">
      <w:pPr>
        <w:pStyle w:val="ListParagraph"/>
        <w:numPr>
          <w:ilvl w:val="0"/>
          <w:numId w:val="6"/>
        </w:numPr>
      </w:pPr>
      <w:r w:rsidRPr="0047688E">
        <w:t xml:space="preserve">To investigate the impact of technology-driven HRM practices on the recruitment and selection </w:t>
      </w:r>
      <w:r w:rsidR="008B5590">
        <w:t xml:space="preserve">processes in the NHS. </w:t>
      </w:r>
    </w:p>
    <w:p w14:paraId="1B3E7D9D" w14:textId="5730FF4A" w:rsidR="003B63EF" w:rsidRDefault="00EB1A25" w:rsidP="008B5590">
      <w:pPr>
        <w:pStyle w:val="ListParagraph"/>
        <w:numPr>
          <w:ilvl w:val="0"/>
          <w:numId w:val="6"/>
        </w:numPr>
      </w:pPr>
      <w:r w:rsidRPr="0047688E">
        <w:t>To analyze the influence of technology i</w:t>
      </w:r>
      <w:r w:rsidR="003B63EF">
        <w:t xml:space="preserve">n improving employee engagement </w:t>
      </w:r>
      <w:r w:rsidR="00AD5B3F">
        <w:t>with</w:t>
      </w:r>
      <w:r w:rsidR="003B63EF">
        <w:t>in the NHS</w:t>
      </w:r>
    </w:p>
    <w:p w14:paraId="0C182E4B" w14:textId="3D67EE62" w:rsidR="003B63EF" w:rsidRDefault="003B63EF" w:rsidP="008B5590">
      <w:pPr>
        <w:pStyle w:val="ListParagraph"/>
        <w:numPr>
          <w:ilvl w:val="0"/>
          <w:numId w:val="6"/>
        </w:numPr>
      </w:pPr>
      <w:r>
        <w:t xml:space="preserve">To analyze the influence of technology in improving employee development </w:t>
      </w:r>
      <w:r w:rsidR="00AD5B3F">
        <w:t>with</w:t>
      </w:r>
      <w:r>
        <w:t xml:space="preserve">in the NHS </w:t>
      </w:r>
    </w:p>
    <w:p w14:paraId="0DBEA3FC" w14:textId="1564EF0D" w:rsidR="00AD5B3F" w:rsidRDefault="003B63EF" w:rsidP="005747C8">
      <w:pPr>
        <w:pStyle w:val="ListParagraph"/>
        <w:numPr>
          <w:ilvl w:val="0"/>
          <w:numId w:val="6"/>
        </w:numPr>
      </w:pPr>
      <w:r>
        <w:t xml:space="preserve">To analyze the influence of technology in improving employee </w:t>
      </w:r>
      <w:r w:rsidR="00EB1A25" w:rsidRPr="0047688E">
        <w:t xml:space="preserve">retention </w:t>
      </w:r>
      <w:r w:rsidR="00AD5B3F">
        <w:t>with</w:t>
      </w:r>
      <w:r w:rsidR="00EB1A25" w:rsidRPr="0047688E">
        <w:t>in the NHS.</w:t>
      </w:r>
    </w:p>
    <w:p w14:paraId="5C3385EF" w14:textId="77777777" w:rsidR="00AD5B3F" w:rsidRDefault="00AD5B3F" w:rsidP="00AD5B3F"/>
    <w:p w14:paraId="6188AE54" w14:textId="77777777" w:rsidR="00AD5B3F" w:rsidRDefault="00AD5B3F" w:rsidP="00AD5B3F"/>
    <w:p w14:paraId="6AFE34F8" w14:textId="77777777" w:rsidR="005747C8" w:rsidRPr="0047688E" w:rsidRDefault="005747C8" w:rsidP="005747C8">
      <w:pPr>
        <w:pStyle w:val="Heading1"/>
      </w:pPr>
      <w:bookmarkStart w:id="3" w:name="_Toc149204675"/>
      <w:r w:rsidRPr="0047688E">
        <w:lastRenderedPageBreak/>
        <w:t>Research Questions</w:t>
      </w:r>
      <w:bookmarkEnd w:id="3"/>
    </w:p>
    <w:p w14:paraId="35430DFF" w14:textId="77777777" w:rsidR="001D18F9" w:rsidRPr="0047688E" w:rsidRDefault="001D18F9" w:rsidP="001D18F9">
      <w:r w:rsidRPr="0047688E">
        <w:t>The following are the research questions:</w:t>
      </w:r>
    </w:p>
    <w:p w14:paraId="687CCBDF" w14:textId="77777777" w:rsidR="00EB1A25" w:rsidRPr="0047688E" w:rsidRDefault="00EB1A25" w:rsidP="00EB1A25">
      <w:pPr>
        <w:pStyle w:val="ListParagraph"/>
        <w:numPr>
          <w:ilvl w:val="0"/>
          <w:numId w:val="7"/>
        </w:numPr>
      </w:pPr>
      <w:r w:rsidRPr="0047688E">
        <w:t>What are the current technology-driven HRM practices in the NHS sector, and how have they evolved over time?</w:t>
      </w:r>
    </w:p>
    <w:p w14:paraId="16A61ADB" w14:textId="77777777" w:rsidR="00EB1A25" w:rsidRPr="0047688E" w:rsidRDefault="00EB1A25" w:rsidP="00EB1A25">
      <w:pPr>
        <w:pStyle w:val="ListParagraph"/>
        <w:numPr>
          <w:ilvl w:val="0"/>
          <w:numId w:val="7"/>
        </w:numPr>
      </w:pPr>
      <w:r w:rsidRPr="0047688E">
        <w:t>How does technology enhance the recruitment and selection processes in the NHS, and what are the resulting benefits and challenges?</w:t>
      </w:r>
    </w:p>
    <w:p w14:paraId="7D610C29" w14:textId="02BDA8C2" w:rsidR="00EB1A25" w:rsidRDefault="00EB1A25" w:rsidP="00EB1A25">
      <w:pPr>
        <w:pStyle w:val="ListParagraph"/>
        <w:numPr>
          <w:ilvl w:val="0"/>
          <w:numId w:val="7"/>
        </w:numPr>
      </w:pPr>
      <w:r w:rsidRPr="0047688E">
        <w:t>What role does technology play in improving employee engagement within the NHS?</w:t>
      </w:r>
    </w:p>
    <w:p w14:paraId="543F1525" w14:textId="6BE50DEF" w:rsidR="009D02D4" w:rsidRDefault="003B63EF" w:rsidP="00EB1A25">
      <w:pPr>
        <w:pStyle w:val="ListParagraph"/>
        <w:numPr>
          <w:ilvl w:val="0"/>
          <w:numId w:val="7"/>
        </w:numPr>
      </w:pPr>
      <w:r w:rsidRPr="0047688E">
        <w:t xml:space="preserve">What role does technology play in improving employee </w:t>
      </w:r>
      <w:r>
        <w:t>development</w:t>
      </w:r>
      <w:r w:rsidRPr="0047688E">
        <w:t xml:space="preserve"> within the NHS</w:t>
      </w:r>
      <w:r>
        <w:t>?</w:t>
      </w:r>
    </w:p>
    <w:p w14:paraId="195F678D" w14:textId="2F5F08E5" w:rsidR="003B63EF" w:rsidRPr="0047688E" w:rsidRDefault="003B63EF" w:rsidP="00EB1A25">
      <w:pPr>
        <w:pStyle w:val="ListParagraph"/>
        <w:numPr>
          <w:ilvl w:val="0"/>
          <w:numId w:val="7"/>
        </w:numPr>
      </w:pPr>
      <w:r w:rsidRPr="0047688E">
        <w:t>What role does technology play in improving employee retention within the NHS</w:t>
      </w:r>
      <w:r>
        <w:t>?</w:t>
      </w:r>
    </w:p>
    <w:p w14:paraId="0F1C817A" w14:textId="77777777" w:rsidR="005747C8" w:rsidRPr="0047688E" w:rsidRDefault="005747C8" w:rsidP="005747C8">
      <w:pPr>
        <w:pStyle w:val="Heading1"/>
      </w:pPr>
      <w:bookmarkStart w:id="4" w:name="_Toc149204676"/>
      <w:r w:rsidRPr="0047688E">
        <w:t>Preliminary Literature Search</w:t>
      </w:r>
      <w:bookmarkEnd w:id="4"/>
      <w:r w:rsidRPr="0047688E">
        <w:t xml:space="preserve"> </w:t>
      </w:r>
    </w:p>
    <w:p w14:paraId="539FCD1B" w14:textId="77777777" w:rsidR="00786046" w:rsidRPr="0047688E" w:rsidRDefault="00961258" w:rsidP="00961258">
      <w:r w:rsidRPr="0047688E">
        <w:rPr>
          <w:shd w:val="clear" w:color="auto" w:fill="FFFFFF"/>
        </w:rPr>
        <w:t xml:space="preserve">A thorough comprehension of the dynamic relationship </w:t>
      </w:r>
      <w:r w:rsidR="00786046" w:rsidRPr="0047688E">
        <w:rPr>
          <w:shd w:val="clear" w:color="auto" w:fill="FFFFFF"/>
        </w:rPr>
        <w:t>between</w:t>
      </w:r>
      <w:r w:rsidRPr="0047688E">
        <w:rPr>
          <w:shd w:val="clear" w:color="auto" w:fill="FFFFFF"/>
        </w:rPr>
        <w:t xml:space="preserve"> HRM technology and economics within healthcare organi</w:t>
      </w:r>
      <w:r w:rsidR="00786046" w:rsidRPr="0047688E">
        <w:rPr>
          <w:shd w:val="clear" w:color="auto" w:fill="FFFFFF"/>
        </w:rPr>
        <w:t>z</w:t>
      </w:r>
      <w:r w:rsidRPr="0047688E">
        <w:rPr>
          <w:shd w:val="clear" w:color="auto" w:fill="FFFFFF"/>
        </w:rPr>
        <w:t>ations is crucial for promoting sustainable practi</w:t>
      </w:r>
      <w:r w:rsidR="00786046" w:rsidRPr="0047688E">
        <w:rPr>
          <w:shd w:val="clear" w:color="auto" w:fill="FFFFFF"/>
        </w:rPr>
        <w:t>c</w:t>
      </w:r>
      <w:r w:rsidRPr="0047688E">
        <w:rPr>
          <w:shd w:val="clear" w:color="auto" w:fill="FFFFFF"/>
        </w:rPr>
        <w:t>es, optimi</w:t>
      </w:r>
      <w:r w:rsidR="00786046" w:rsidRPr="0047688E">
        <w:rPr>
          <w:shd w:val="clear" w:color="auto" w:fill="FFFFFF"/>
        </w:rPr>
        <w:t>z</w:t>
      </w:r>
      <w:r w:rsidRPr="0047688E">
        <w:rPr>
          <w:shd w:val="clear" w:color="auto" w:fill="FFFFFF"/>
        </w:rPr>
        <w:t xml:space="preserve">ing efficiency, and ultimately enhancing patient care. This literature review will also explore the </w:t>
      </w:r>
      <w:r w:rsidR="00EB1A25" w:rsidRPr="0047688E">
        <w:rPr>
          <w:shd w:val="clear" w:color="auto" w:fill="FFFFFF"/>
        </w:rPr>
        <w:t>technological</w:t>
      </w:r>
      <w:r w:rsidRPr="0047688E">
        <w:rPr>
          <w:shd w:val="clear" w:color="auto" w:fill="FFFFFF"/>
        </w:rPr>
        <w:t xml:space="preserve"> practices adopted by NHS.</w:t>
      </w:r>
      <w:r w:rsidR="007B274C" w:rsidRPr="0047688E">
        <w:t xml:space="preserve"> </w:t>
      </w:r>
    </w:p>
    <w:p w14:paraId="348C6FF5" w14:textId="77777777" w:rsidR="00786046" w:rsidRPr="0047688E" w:rsidRDefault="00786046" w:rsidP="00786046">
      <w:pPr>
        <w:pStyle w:val="Heading2"/>
      </w:pPr>
      <w:bookmarkStart w:id="5" w:name="_Toc149204677"/>
      <w:r w:rsidRPr="0047688E">
        <w:t>Technological Impact on Healthcare Organization</w:t>
      </w:r>
      <w:bookmarkEnd w:id="5"/>
      <w:r w:rsidRPr="0047688E">
        <w:t xml:space="preserve"> </w:t>
      </w:r>
    </w:p>
    <w:p w14:paraId="0AAFDA1B" w14:textId="77777777" w:rsidR="008B5590" w:rsidRPr="0047688E" w:rsidRDefault="00961258" w:rsidP="00961258">
      <w:pPr>
        <w:rPr>
          <w:shd w:val="clear" w:color="auto" w:fill="FFFFFF"/>
        </w:rPr>
      </w:pPr>
      <w:r w:rsidRPr="0047688E">
        <w:rPr>
          <w:shd w:val="clear" w:color="auto" w:fill="FFFFFF"/>
        </w:rPr>
        <w:t>The use of technology within healthcare organi</w:t>
      </w:r>
      <w:r w:rsidR="00786046" w:rsidRPr="0047688E">
        <w:rPr>
          <w:shd w:val="clear" w:color="auto" w:fill="FFFFFF"/>
        </w:rPr>
        <w:t>z</w:t>
      </w:r>
      <w:r w:rsidRPr="0047688E">
        <w:rPr>
          <w:shd w:val="clear" w:color="auto" w:fill="FFFFFF"/>
        </w:rPr>
        <w:t xml:space="preserve">ations has brought about a significant transformation in the business. The healthcare sector has witnessed notable transformations in the form of technological developments, including the implementation of electronic health records, telemedicine, artificial intelligence, and remote patient monitoring. </w:t>
      </w:r>
      <w:r w:rsidR="007B274C" w:rsidRPr="0047688E">
        <w:t>The establishment of a telemedicine service to deliver remote care at home or in nursing and residential homes was spearheaded by nurse leaders at Airedale NHS Foundation Trust. According to the NHS (2019), there has been a notable decrease in preventable hospital admissions as a result of this intervention. Additionally, it has facilitated pe</w:t>
      </w:r>
      <w:r w:rsidR="00786046" w:rsidRPr="0047688E">
        <w:t>ople</w:t>
      </w:r>
      <w:r w:rsidR="007B274C" w:rsidRPr="0047688E">
        <w:t xml:space="preserve"> </w:t>
      </w:r>
      <w:r w:rsidR="00786046" w:rsidRPr="0047688E">
        <w:t>to stay</w:t>
      </w:r>
      <w:r w:rsidR="007B274C" w:rsidRPr="0047688E">
        <w:t xml:space="preserve"> in their own homes, eliminating the need for travel to access healthcare services.</w:t>
      </w:r>
      <w:r w:rsidR="00786046" w:rsidRPr="0047688E">
        <w:t xml:space="preserve"> </w:t>
      </w:r>
      <w:r w:rsidR="007B274C" w:rsidRPr="0047688E">
        <w:t xml:space="preserve">Moreover, it has positively impacted the overall satisfaction of patients. </w:t>
      </w:r>
      <w:r w:rsidRPr="0047688E">
        <w:rPr>
          <w:shd w:val="clear" w:color="auto" w:fill="FFFFFF"/>
        </w:rPr>
        <w:t xml:space="preserve">These innovations have had a profound impact on the delivery of healthcare services, enhancing precision, efficiency, and the availability of care. Consequently, the job of HRM assumes a critical position in guaranteeing that healthcare workers possess the requisite competencies and expertise to </w:t>
      </w:r>
      <w:r w:rsidR="00786046" w:rsidRPr="0047688E">
        <w:rPr>
          <w:shd w:val="clear" w:color="auto" w:fill="FFFFFF"/>
        </w:rPr>
        <w:t>employ these technologies proficiently</w:t>
      </w:r>
      <w:r w:rsidRPr="0047688E">
        <w:rPr>
          <w:shd w:val="clear" w:color="auto" w:fill="FFFFFF"/>
        </w:rPr>
        <w:t xml:space="preserve">. </w:t>
      </w:r>
    </w:p>
    <w:p w14:paraId="174EF7F5" w14:textId="77777777" w:rsidR="00786046" w:rsidRPr="0047688E" w:rsidRDefault="00CE082D" w:rsidP="00786046">
      <w:pPr>
        <w:pStyle w:val="Heading2"/>
        <w:rPr>
          <w:shd w:val="clear" w:color="auto" w:fill="FFFFFF"/>
        </w:rPr>
      </w:pPr>
      <w:bookmarkStart w:id="6" w:name="_Toc149204678"/>
      <w:r w:rsidRPr="0047688E">
        <w:rPr>
          <w:shd w:val="clear" w:color="auto" w:fill="FFFFFF"/>
        </w:rPr>
        <w:lastRenderedPageBreak/>
        <w:t>Role of Technology in HRM</w:t>
      </w:r>
      <w:bookmarkEnd w:id="6"/>
      <w:r w:rsidRPr="0047688E">
        <w:rPr>
          <w:shd w:val="clear" w:color="auto" w:fill="FFFFFF"/>
        </w:rPr>
        <w:t xml:space="preserve"> </w:t>
      </w:r>
    </w:p>
    <w:p w14:paraId="4B8B23AE" w14:textId="77777777" w:rsidR="00961258" w:rsidRDefault="00CE082D" w:rsidP="00CE082D">
      <w:r w:rsidRPr="0047688E">
        <w:t xml:space="preserve">Technology plays an essential pivotal role in the area of HRM by revolutionizing and optimizing various HR processes. It simplifies and enhances recruitment and selection with Applicant Tracking Systems (ATS) and online job boards, widening the candidate pool and streamlining hiring procedures. Digital on-boarding platforms make the on-boarding process more efficient and paperless, while HR Information Systems (HRIS) provide a centralized database for managing employee data and analytics for informed decision-making. Performance management, learning and development, and employee engagement benefit from dedicated software and tools, fostering continuous improvement. Technology also aids in managing compensation and benefits, ensuring compliance, tracking time and attendance, and utilizing data analytics for predictive HR insights. Moreover, it supports the demands of remote work and virtual teams through collaboration tools and cybersecurity measures. Employee self-service portals further empower individuals to access and manage their HR information, enhancing the overall HR experience. In essence, technology in HRM streamlines operations, fosters data-driven decision-making, and ultimately improves the employee and organizational outcomes. NHS is actively pursuing innovative technology and implementing it in its HRM process to streamline it </w:t>
      </w:r>
      <w:r w:rsidR="007B274C" w:rsidRPr="0047688E">
        <w:t xml:space="preserve">(NHS, 2023). </w:t>
      </w:r>
    </w:p>
    <w:p w14:paraId="67EBDC12" w14:textId="77777777" w:rsidR="00945A49" w:rsidRDefault="00945A49" w:rsidP="00945A49">
      <w:r>
        <w:t>NHS believes that the HRM profession is destined to transform. Digital tools and platforms will be fundamental to creating a more timely and standardised service. This approach will release more time for HRM professionals to focus on things that can improve the lives of the NHS people, which supports the delivery of better care for patients. In making these transformational changes, it is essential that they bring improvements for everyone and reduce risks of digital exclusion</w:t>
      </w:r>
      <w:r w:rsidR="00726897">
        <w:t xml:space="preserve"> </w:t>
      </w:r>
      <w:sdt>
        <w:sdtPr>
          <w:id w:val="1966074879"/>
          <w:citation/>
        </w:sdtPr>
        <w:sdtEndPr/>
        <w:sdtContent>
          <w:r w:rsidR="00726897">
            <w:fldChar w:fldCharType="begin"/>
          </w:r>
          <w:r w:rsidR="00726897">
            <w:rPr>
              <w:lang w:val="en-US"/>
            </w:rPr>
            <w:instrText xml:space="preserve"> CITATION Pre21 \l 1033 </w:instrText>
          </w:r>
          <w:r w:rsidR="00726897">
            <w:fldChar w:fldCharType="separate"/>
          </w:r>
          <w:r w:rsidR="00726897" w:rsidRPr="00726897">
            <w:rPr>
              <w:noProof/>
              <w:lang w:val="en-US"/>
            </w:rPr>
            <w:t>(Issar, 2021)</w:t>
          </w:r>
          <w:r w:rsidR="00726897">
            <w:fldChar w:fldCharType="end"/>
          </w:r>
        </w:sdtContent>
      </w:sdt>
      <w:r>
        <w:t xml:space="preserve">. </w:t>
      </w:r>
    </w:p>
    <w:p w14:paraId="1ECE3443" w14:textId="3D6901B0" w:rsidR="00163E1B" w:rsidRDefault="00945A49" w:rsidP="002429CE">
      <w:r>
        <w:t xml:space="preserve">NHS aims to improve accountability and bring clarity on roles and responsibilities for digital workforce and HR programmes at the national level. For this purpose, the organizations will manage interdependencies that exist between the People Plan and digital workforce initiatives by 2023. NHS will create business intelligence proficiency and digital workforce capability to support the delivery of its People Plan and Digital Strategy Plan that will improve efficiency and workforce planning. By 2025, NHS aims to provide tools and support for providers to conduct </w:t>
      </w:r>
      <w:r>
        <w:lastRenderedPageBreak/>
        <w:t>reviews of different operations and systems, which will allow establishing efficient routes for automation</w:t>
      </w:r>
      <w:r w:rsidR="00726897">
        <w:t xml:space="preserve"> </w:t>
      </w:r>
      <w:sdt>
        <w:sdtPr>
          <w:id w:val="2131900200"/>
          <w:citation/>
        </w:sdtPr>
        <w:sdtEndPr/>
        <w:sdtContent>
          <w:r w:rsidR="00726897">
            <w:fldChar w:fldCharType="begin"/>
          </w:r>
          <w:r w:rsidR="00726897">
            <w:rPr>
              <w:lang w:val="en-US"/>
            </w:rPr>
            <w:instrText xml:space="preserve"> CITATION Pre211 \l 1033 </w:instrText>
          </w:r>
          <w:r w:rsidR="00726897">
            <w:fldChar w:fldCharType="separate"/>
          </w:r>
          <w:r w:rsidR="00726897" w:rsidRPr="00726897">
            <w:rPr>
              <w:noProof/>
              <w:lang w:val="en-US"/>
            </w:rPr>
            <w:t>(Issar, 2021)</w:t>
          </w:r>
          <w:r w:rsidR="00726897">
            <w:fldChar w:fldCharType="end"/>
          </w:r>
        </w:sdtContent>
      </w:sdt>
      <w:r>
        <w:t xml:space="preserve">. </w:t>
      </w:r>
    </w:p>
    <w:p w14:paraId="67B7B61E" w14:textId="77777777" w:rsidR="005747C8" w:rsidRPr="0047688E" w:rsidRDefault="005747C8" w:rsidP="005747C8">
      <w:pPr>
        <w:pStyle w:val="Heading1"/>
      </w:pPr>
      <w:bookmarkStart w:id="7" w:name="_Toc149204679"/>
      <w:r w:rsidRPr="0047688E">
        <w:t>Research Methodology</w:t>
      </w:r>
      <w:bookmarkEnd w:id="7"/>
      <w:r w:rsidRPr="0047688E">
        <w:t xml:space="preserve"> </w:t>
      </w:r>
    </w:p>
    <w:p w14:paraId="0DD29D8E" w14:textId="77777777" w:rsidR="007C74A6" w:rsidRPr="0047688E" w:rsidRDefault="007C74A6" w:rsidP="00786046">
      <w:pPr>
        <w:pStyle w:val="Heading2"/>
      </w:pPr>
      <w:bookmarkStart w:id="8" w:name="_Toc149204680"/>
      <w:r w:rsidRPr="0047688E">
        <w:t xml:space="preserve">Research </w:t>
      </w:r>
      <w:r w:rsidR="00786046" w:rsidRPr="0047688E">
        <w:t>Approach</w:t>
      </w:r>
      <w:bookmarkEnd w:id="8"/>
      <w:r w:rsidR="00786046" w:rsidRPr="0047688E">
        <w:t xml:space="preserve"> </w:t>
      </w:r>
    </w:p>
    <w:p w14:paraId="63F2FF57" w14:textId="77777777" w:rsidR="007C74A6" w:rsidRPr="0047688E" w:rsidRDefault="00D872A3" w:rsidP="0050291A">
      <w:pPr>
        <w:rPr>
          <w:b/>
        </w:rPr>
      </w:pPr>
      <w:r w:rsidRPr="0047688E">
        <w:t xml:space="preserve">The present study will adopt a secondary research </w:t>
      </w:r>
      <w:r w:rsidR="008B5590">
        <w:t>approach</w:t>
      </w:r>
      <w:r w:rsidRPr="0047688E">
        <w:t xml:space="preserve">. </w:t>
      </w:r>
      <w:r w:rsidR="008B5590">
        <w:t>Secondary</w:t>
      </w:r>
      <w:r w:rsidRPr="0047688E">
        <w:t xml:space="preserve"> is also known as desk research</w:t>
      </w:r>
      <w:sdt>
        <w:sdtPr>
          <w:id w:val="-1889487533"/>
          <w:citation/>
        </w:sdtPr>
        <w:sdtEndPr/>
        <w:sdtContent>
          <w:r w:rsidRPr="0047688E">
            <w:fldChar w:fldCharType="begin"/>
          </w:r>
          <w:r w:rsidRPr="0047688E">
            <w:rPr>
              <w:lang w:val="en-US"/>
            </w:rPr>
            <w:instrText xml:space="preserve"> CITATION Qua232 \l 1033 </w:instrText>
          </w:r>
          <w:r w:rsidRPr="0047688E">
            <w:fldChar w:fldCharType="separate"/>
          </w:r>
          <w:r w:rsidRPr="0047688E">
            <w:rPr>
              <w:noProof/>
              <w:lang w:val="en-US"/>
            </w:rPr>
            <w:t xml:space="preserve"> (Qualtrics, 2023)</w:t>
          </w:r>
          <w:r w:rsidRPr="0047688E">
            <w:fldChar w:fldCharType="end"/>
          </w:r>
        </w:sdtContent>
      </w:sdt>
      <w:r w:rsidRPr="0047688E">
        <w:t xml:space="preserve">. This study aims to integrate and examine </w:t>
      </w:r>
      <w:r w:rsidR="00786046" w:rsidRPr="0047688E">
        <w:t>critical</w:t>
      </w:r>
      <w:r w:rsidRPr="0047688E">
        <w:t xml:space="preserve"> ideas, trends, and views about the interaction between HRM, technology, and economics within healthcare organi</w:t>
      </w:r>
      <w:r w:rsidR="00786046" w:rsidRPr="0047688E">
        <w:t>z</w:t>
      </w:r>
      <w:r w:rsidRPr="0047688E">
        <w:t>ations, utili</w:t>
      </w:r>
      <w:r w:rsidR="00786046" w:rsidRPr="0047688E">
        <w:t>z</w:t>
      </w:r>
      <w:r w:rsidRPr="0047688E">
        <w:t>ing existing published information and scholarly works as its foundation. Utili</w:t>
      </w:r>
      <w:r w:rsidR="00786046" w:rsidRPr="0047688E">
        <w:t>z</w:t>
      </w:r>
      <w:r w:rsidRPr="0047688E">
        <w:t>ing secondary research offers the opportunity to conduct a thorough investigation of the topic, establishing a basis for well-informed examination and a knowledge-based comprehension of the intricacies associated with sustainable endeavors within the healthcare industry.</w:t>
      </w:r>
      <w:r w:rsidRPr="0047688E">
        <w:rPr>
          <w:b/>
        </w:rPr>
        <w:t xml:space="preserve"> </w:t>
      </w:r>
      <w:r w:rsidR="00726897">
        <w:rPr>
          <w:shd w:val="clear" w:color="auto" w:fill="FFFFFF"/>
        </w:rPr>
        <w:t>Sources of secondary data for the proposed research will be g</w:t>
      </w:r>
      <w:r w:rsidR="00726897" w:rsidRPr="00726897">
        <w:rPr>
          <w:shd w:val="clear" w:color="auto" w:fill="FFFFFF"/>
        </w:rPr>
        <w:t>overnment publications, websites, books, journal articles</w:t>
      </w:r>
      <w:r w:rsidR="00726897">
        <w:rPr>
          <w:shd w:val="clear" w:color="auto" w:fill="FFFFFF"/>
        </w:rPr>
        <w:t xml:space="preserve">, and reports published by the NHS. </w:t>
      </w:r>
    </w:p>
    <w:p w14:paraId="7C3A93A1" w14:textId="77777777" w:rsidR="007C74A6" w:rsidRPr="0047688E" w:rsidRDefault="007C74A6" w:rsidP="00AE604D">
      <w:pPr>
        <w:rPr>
          <w:shd w:val="clear" w:color="auto" w:fill="FFFFFF"/>
        </w:rPr>
      </w:pPr>
      <w:bookmarkStart w:id="9" w:name="_Toc149204681"/>
      <w:r w:rsidRPr="0047688E">
        <w:rPr>
          <w:rStyle w:val="Heading2Char"/>
        </w:rPr>
        <w:t>Data Analysis</w:t>
      </w:r>
      <w:bookmarkEnd w:id="9"/>
      <w:r w:rsidRPr="0047688E">
        <w:rPr>
          <w:rStyle w:val="Heading2Char"/>
        </w:rPr>
        <w:t xml:space="preserve"> </w:t>
      </w:r>
      <w:r w:rsidR="0050291A" w:rsidRPr="0047688E">
        <w:rPr>
          <w:rStyle w:val="Heading2Char"/>
        </w:rPr>
        <w:br/>
      </w:r>
      <w:r w:rsidR="00726897">
        <w:rPr>
          <w:shd w:val="clear" w:color="auto" w:fill="FFFFFF"/>
        </w:rPr>
        <w:t xml:space="preserve">The secondary </w:t>
      </w:r>
      <w:r w:rsidR="0050291A" w:rsidRPr="0047688E">
        <w:rPr>
          <w:shd w:val="clear" w:color="auto" w:fill="FFFFFF"/>
        </w:rPr>
        <w:t xml:space="preserve">data collected </w:t>
      </w:r>
      <w:r w:rsidR="00726897">
        <w:rPr>
          <w:shd w:val="clear" w:color="auto" w:fill="FFFFFF"/>
        </w:rPr>
        <w:t>through different sources will be analysed by spreading it into different themes</w:t>
      </w:r>
      <w:sdt>
        <w:sdtPr>
          <w:rPr>
            <w:shd w:val="clear" w:color="auto" w:fill="FFFFFF"/>
          </w:rPr>
          <w:id w:val="1205835056"/>
          <w:citation/>
        </w:sdtPr>
        <w:sdtEndPr/>
        <w:sdtContent>
          <w:r w:rsidRPr="0047688E">
            <w:rPr>
              <w:shd w:val="clear" w:color="auto" w:fill="FFFFFF"/>
            </w:rPr>
            <w:fldChar w:fldCharType="begin"/>
          </w:r>
          <w:r w:rsidRPr="0047688E">
            <w:rPr>
              <w:shd w:val="clear" w:color="auto" w:fill="FFFFFF"/>
              <w:lang w:val="en-US"/>
            </w:rPr>
            <w:instrText xml:space="preserve"> CITATION Now17 \l 1033 </w:instrText>
          </w:r>
          <w:r w:rsidRPr="0047688E">
            <w:rPr>
              <w:shd w:val="clear" w:color="auto" w:fill="FFFFFF"/>
            </w:rPr>
            <w:fldChar w:fldCharType="separate"/>
          </w:r>
          <w:r w:rsidRPr="0047688E">
            <w:rPr>
              <w:noProof/>
              <w:shd w:val="clear" w:color="auto" w:fill="FFFFFF"/>
              <w:lang w:val="en-US"/>
            </w:rPr>
            <w:t xml:space="preserve"> (Nowell, et al., 2017)</w:t>
          </w:r>
          <w:r w:rsidRPr="0047688E">
            <w:rPr>
              <w:shd w:val="clear" w:color="auto" w:fill="FFFFFF"/>
            </w:rPr>
            <w:fldChar w:fldCharType="end"/>
          </w:r>
        </w:sdtContent>
      </w:sdt>
      <w:r w:rsidR="0050291A" w:rsidRPr="0047688E">
        <w:rPr>
          <w:shd w:val="clear" w:color="auto" w:fill="FFFFFF"/>
        </w:rPr>
        <w:t xml:space="preserve">. This approach facilitates the discernment, examination, and comprehension of patterns, themes, and insights that are inherent in the data. Through the </w:t>
      </w:r>
      <w:r w:rsidR="00786046" w:rsidRPr="0047688E">
        <w:rPr>
          <w:shd w:val="clear" w:color="auto" w:fill="FFFFFF"/>
        </w:rPr>
        <w:t>systematic</w:t>
      </w:r>
      <w:r w:rsidR="0050291A" w:rsidRPr="0047688E">
        <w:rPr>
          <w:shd w:val="clear" w:color="auto" w:fill="FFFFFF"/>
        </w:rPr>
        <w:t xml:space="preserve"> organi</w:t>
      </w:r>
      <w:r w:rsidR="00786046" w:rsidRPr="0047688E">
        <w:rPr>
          <w:shd w:val="clear" w:color="auto" w:fill="FFFFFF"/>
        </w:rPr>
        <w:t>z</w:t>
      </w:r>
      <w:r w:rsidR="0050291A" w:rsidRPr="0047688E">
        <w:rPr>
          <w:shd w:val="clear" w:color="auto" w:fill="FFFFFF"/>
        </w:rPr>
        <w:t xml:space="preserve">ation and categorization of recurring themes, a </w:t>
      </w:r>
      <w:r w:rsidR="00786046" w:rsidRPr="0047688E">
        <w:rPr>
          <w:shd w:val="clear" w:color="auto" w:fill="FFFFFF"/>
        </w:rPr>
        <w:t>complete</w:t>
      </w:r>
      <w:r w:rsidR="0050291A" w:rsidRPr="0047688E">
        <w:rPr>
          <w:shd w:val="clear" w:color="auto" w:fill="FFFFFF"/>
        </w:rPr>
        <w:t xml:space="preserve"> comprehension of the interrelationship between HRM, technology, and economics within healthcare organi</w:t>
      </w:r>
      <w:r w:rsidR="00786046" w:rsidRPr="0047688E">
        <w:rPr>
          <w:shd w:val="clear" w:color="auto" w:fill="FFFFFF"/>
        </w:rPr>
        <w:t>z</w:t>
      </w:r>
      <w:r w:rsidR="0050291A" w:rsidRPr="0047688E">
        <w:rPr>
          <w:shd w:val="clear" w:color="auto" w:fill="FFFFFF"/>
        </w:rPr>
        <w:t>ations is facilitated. Through</w:t>
      </w:r>
      <w:r w:rsidR="008B5590">
        <w:rPr>
          <w:shd w:val="clear" w:color="auto" w:fill="FFFFFF"/>
        </w:rPr>
        <w:t xml:space="preserve"> analysing the themes from the data collected through secondary sources</w:t>
      </w:r>
      <w:r w:rsidR="0050291A" w:rsidRPr="0047688E">
        <w:rPr>
          <w:shd w:val="clear" w:color="auto" w:fill="FFFFFF"/>
        </w:rPr>
        <w:t xml:space="preserve">, the study seeks to </w:t>
      </w:r>
      <w:r w:rsidR="008B5590">
        <w:rPr>
          <w:shd w:val="clear" w:color="auto" w:fill="FFFFFF"/>
        </w:rPr>
        <w:t>reveal fundamental concepts related to the use of technology in the HRM process of NHS organizations</w:t>
      </w:r>
      <w:r w:rsidR="0050291A" w:rsidRPr="0047688E">
        <w:rPr>
          <w:shd w:val="clear" w:color="auto" w:fill="FFFFFF"/>
        </w:rPr>
        <w:t xml:space="preserve">. </w:t>
      </w:r>
    </w:p>
    <w:p w14:paraId="6E3E7E52" w14:textId="77777777" w:rsidR="00D872A3" w:rsidRPr="0047688E" w:rsidRDefault="00D872A3" w:rsidP="00786046">
      <w:pPr>
        <w:pStyle w:val="Heading2"/>
        <w:rPr>
          <w:shd w:val="clear" w:color="auto" w:fill="FFFFFF"/>
        </w:rPr>
      </w:pPr>
      <w:bookmarkStart w:id="10" w:name="_Toc149204682"/>
      <w:r w:rsidRPr="0047688E">
        <w:rPr>
          <w:shd w:val="clear" w:color="auto" w:fill="FFFFFF"/>
        </w:rPr>
        <w:t xml:space="preserve">Ethical </w:t>
      </w:r>
      <w:r w:rsidR="00786046" w:rsidRPr="0047688E">
        <w:rPr>
          <w:shd w:val="clear" w:color="auto" w:fill="FFFFFF"/>
        </w:rPr>
        <w:t>Consideration</w:t>
      </w:r>
      <w:r w:rsidR="004060E2" w:rsidRPr="0047688E">
        <w:rPr>
          <w:shd w:val="clear" w:color="auto" w:fill="FFFFFF"/>
        </w:rPr>
        <w:t>s</w:t>
      </w:r>
      <w:bookmarkEnd w:id="10"/>
      <w:r w:rsidR="00786046" w:rsidRPr="0047688E">
        <w:rPr>
          <w:shd w:val="clear" w:color="auto" w:fill="FFFFFF"/>
        </w:rPr>
        <w:t xml:space="preserve"> </w:t>
      </w:r>
    </w:p>
    <w:p w14:paraId="6E811349" w14:textId="77777777" w:rsidR="00D872A3" w:rsidRPr="0047688E" w:rsidRDefault="00D872A3" w:rsidP="00AE604D">
      <w:pPr>
        <w:rPr>
          <w:shd w:val="clear" w:color="auto" w:fill="FFFFFF"/>
        </w:rPr>
      </w:pPr>
      <w:r w:rsidRPr="0047688E">
        <w:t>This study addresses the ethical issues associated with the thorough utili</w:t>
      </w:r>
      <w:r w:rsidR="00786046" w:rsidRPr="0047688E">
        <w:t>z</w:t>
      </w:r>
      <w:r w:rsidRPr="0047688E">
        <w:t>ation of pre-existing material and data, emphasi</w:t>
      </w:r>
      <w:r w:rsidR="00786046" w:rsidRPr="0047688E">
        <w:t>z</w:t>
      </w:r>
      <w:r w:rsidRPr="0047688E">
        <w:t xml:space="preserve">ing the importance of accurately citing and acknowledging sources to uphold academic integrity and prevent instances of plagiarism. The fundamental importance lies in the adherence to ethical principles and the respect for intellectual property rights in the realm of academic writing. </w:t>
      </w:r>
      <w:r w:rsidR="004060E2" w:rsidRPr="0047688E">
        <w:t>The r</w:t>
      </w:r>
      <w:r w:rsidRPr="0047688E">
        <w:t xml:space="preserve">esearcher should not use unpublished data and results without </w:t>
      </w:r>
      <w:r w:rsidRPr="0047688E">
        <w:lastRenderedPageBreak/>
        <w:t>permission</w:t>
      </w:r>
      <w:sdt>
        <w:sdtPr>
          <w:id w:val="189963426"/>
          <w:citation/>
        </w:sdtPr>
        <w:sdtEndPr/>
        <w:sdtContent>
          <w:r w:rsidRPr="0047688E">
            <w:fldChar w:fldCharType="begin"/>
          </w:r>
          <w:r w:rsidRPr="0047688E">
            <w:rPr>
              <w:lang w:val="en-US"/>
            </w:rPr>
            <w:instrText xml:space="preserve"> CITATION Dav232 \l 1033 </w:instrText>
          </w:r>
          <w:r w:rsidRPr="0047688E">
            <w:fldChar w:fldCharType="separate"/>
          </w:r>
          <w:r w:rsidRPr="0047688E">
            <w:rPr>
              <w:noProof/>
              <w:lang w:val="en-US"/>
            </w:rPr>
            <w:t xml:space="preserve"> (Resnik, 2023)</w:t>
          </w:r>
          <w:r w:rsidRPr="0047688E">
            <w:fldChar w:fldCharType="end"/>
          </w:r>
        </w:sdtContent>
      </w:sdt>
      <w:r w:rsidRPr="0047688E">
        <w:t>. Furthermore, it is imperative to guarantee the preservation of secrecy and anonymity for authors whose works are cited. The research will adhere to the standards of impartial reporting and rigorous analysis, ensuring the avoidance of any potential misrepresentation or distortion of factual information. In addition, a rigorous ethical examination will be implemented to prevent any potential misuse of data, guaranteeing the accuracy of the findings and their constructive contribution to the scholarly dialogue on the incorporation of sustainable practi</w:t>
      </w:r>
      <w:r w:rsidR="00786046" w:rsidRPr="0047688E">
        <w:t>c</w:t>
      </w:r>
      <w:r w:rsidRPr="0047688E">
        <w:t>es inside healthcare institutions.</w:t>
      </w:r>
    </w:p>
    <w:p w14:paraId="68CDCF54" w14:textId="77777777" w:rsidR="005747C8" w:rsidRPr="0047688E" w:rsidRDefault="005747C8" w:rsidP="005747C8">
      <w:pPr>
        <w:pStyle w:val="Heading1"/>
      </w:pPr>
      <w:bookmarkStart w:id="11" w:name="_Toc149204683"/>
      <w:r w:rsidRPr="0047688E">
        <w:t>Risks</w:t>
      </w:r>
      <w:bookmarkEnd w:id="11"/>
    </w:p>
    <w:p w14:paraId="3A97B470" w14:textId="77777777" w:rsidR="00B2229F" w:rsidRPr="0047688E" w:rsidRDefault="00B2229F" w:rsidP="00B2229F">
      <w:pPr>
        <w:rPr>
          <w:shd w:val="clear" w:color="auto" w:fill="FFFFFF"/>
        </w:rPr>
      </w:pPr>
      <w:r w:rsidRPr="0047688E">
        <w:rPr>
          <w:shd w:val="clear" w:color="auto" w:fill="FFFFFF"/>
        </w:rPr>
        <w:t>When performing a secondary research study on the interpla</w:t>
      </w:r>
      <w:r w:rsidR="007C74A6" w:rsidRPr="0047688E">
        <w:rPr>
          <w:shd w:val="clear" w:color="auto" w:fill="FFFFFF"/>
        </w:rPr>
        <w:t>y of human resource management HRM</w:t>
      </w:r>
      <w:r w:rsidRPr="0047688E">
        <w:rPr>
          <w:shd w:val="clear" w:color="auto" w:fill="FFFFFF"/>
        </w:rPr>
        <w:t>, technology, and economics in healthcare organi</w:t>
      </w:r>
      <w:r w:rsidR="00786046" w:rsidRPr="0047688E">
        <w:rPr>
          <w:shd w:val="clear" w:color="auto" w:fill="FFFFFF"/>
        </w:rPr>
        <w:t>z</w:t>
      </w:r>
      <w:r w:rsidRPr="0047688E">
        <w:rPr>
          <w:shd w:val="clear" w:color="auto" w:fill="FFFFFF"/>
        </w:rPr>
        <w:t>ations, it is crucial to recogni</w:t>
      </w:r>
      <w:r w:rsidR="00786046" w:rsidRPr="0047688E">
        <w:rPr>
          <w:shd w:val="clear" w:color="auto" w:fill="FFFFFF"/>
        </w:rPr>
        <w:t>z</w:t>
      </w:r>
      <w:r w:rsidRPr="0047688E">
        <w:rPr>
          <w:shd w:val="clear" w:color="auto" w:fill="FFFFFF"/>
        </w:rPr>
        <w:t>e and address several potential risks and obstacles in order to maintain the validity and reliability of the study's findings.</w:t>
      </w:r>
      <w:r w:rsidR="00AE604D" w:rsidRPr="0047688E">
        <w:rPr>
          <w:shd w:val="clear" w:color="auto" w:fill="FFFFFF"/>
        </w:rPr>
        <w:t xml:space="preserve"> </w:t>
      </w:r>
      <w:r w:rsidR="007B274C" w:rsidRPr="0047688E">
        <w:t>The utili</w:t>
      </w:r>
      <w:r w:rsidR="00786046" w:rsidRPr="0047688E">
        <w:t>z</w:t>
      </w:r>
      <w:r w:rsidR="007B274C" w:rsidRPr="0047688E">
        <w:t>ation of secondary data analysis is susceptible to dubious research practi</w:t>
      </w:r>
      <w:r w:rsidR="00786046" w:rsidRPr="0047688E">
        <w:t>c</w:t>
      </w:r>
      <w:r w:rsidR="007B274C" w:rsidRPr="0047688E">
        <w:t xml:space="preserve">es (QRPs) that have the potential to introduce distortions into the existing body of evidence (Baldwin, et al., 2022). One significant issue revolves around the accessibility and dependability of secondary sources. </w:t>
      </w:r>
      <w:r w:rsidRPr="0047688E">
        <w:rPr>
          <w:shd w:val="clear" w:color="auto" w:fill="FFFFFF"/>
        </w:rPr>
        <w:t>A</w:t>
      </w:r>
      <w:r w:rsidR="00786046" w:rsidRPr="0047688E">
        <w:rPr>
          <w:shd w:val="clear" w:color="auto" w:fill="FFFFFF"/>
        </w:rPr>
        <w:t xml:space="preserve"> signific</w:t>
      </w:r>
      <w:r w:rsidRPr="0047688E">
        <w:rPr>
          <w:shd w:val="clear" w:color="auto" w:fill="FFFFFF"/>
        </w:rPr>
        <w:t>ant concern pertains to the accessibility and reliability of secondary sources. The utili</w:t>
      </w:r>
      <w:r w:rsidR="00786046" w:rsidRPr="0047688E">
        <w:rPr>
          <w:shd w:val="clear" w:color="auto" w:fill="FFFFFF"/>
        </w:rPr>
        <w:t>z</w:t>
      </w:r>
      <w:r w:rsidRPr="0047688E">
        <w:rPr>
          <w:shd w:val="clear" w:color="auto" w:fill="FFFFFF"/>
        </w:rPr>
        <w:t>ation of established scholarly works assumes the presence of comprehensive, current, and pertinent resources.</w:t>
      </w:r>
      <w:r w:rsidR="00786046" w:rsidRPr="0047688E">
        <w:rPr>
          <w:shd w:val="clear" w:color="auto" w:fill="FFFFFF"/>
        </w:rPr>
        <w:t xml:space="preserve"> </w:t>
      </w:r>
      <w:r w:rsidRPr="0047688E">
        <w:rPr>
          <w:shd w:val="clear" w:color="auto" w:fill="FFFFFF"/>
        </w:rPr>
        <w:t xml:space="preserve">Nevertheless, it is possible that certain facets of the research subject may have limited documentation or may be devoid of up-to-date information. Furthermore, discrepancies in the level of rigor and credibility of sources may potentially generate bias or inconsistencies in the data, </w:t>
      </w:r>
      <w:r w:rsidR="00786046" w:rsidRPr="0047688E">
        <w:rPr>
          <w:shd w:val="clear" w:color="auto" w:fill="FFFFFF"/>
        </w:rPr>
        <w:t>thus</w:t>
      </w:r>
      <w:r w:rsidRPr="0047688E">
        <w:rPr>
          <w:shd w:val="clear" w:color="auto" w:fill="FFFFFF"/>
        </w:rPr>
        <w:t xml:space="preserve"> impacting the accuracy and robustness of the findings.</w:t>
      </w:r>
      <w:r w:rsidR="00201236" w:rsidRPr="0047688E">
        <w:t xml:space="preserve"> </w:t>
      </w:r>
      <w:r w:rsidRPr="0047688E">
        <w:rPr>
          <w:shd w:val="clear" w:color="auto" w:fill="FFFFFF"/>
        </w:rPr>
        <w:t xml:space="preserve">Another potential concern involves the presence of prejudice in the chosen secondary sources. </w:t>
      </w:r>
      <w:r w:rsidR="00201236" w:rsidRPr="0047688E">
        <w:t>Bias can occur at any phase of research, including study design or data collection, as well as in the process of data analysis and publicatio</w:t>
      </w:r>
      <w:r w:rsidR="00201236" w:rsidRPr="0047688E">
        <w:rPr>
          <w:shd w:val="clear" w:color="auto" w:fill="FFFFFF"/>
        </w:rPr>
        <w:t>n</w:t>
      </w:r>
      <w:sdt>
        <w:sdtPr>
          <w:rPr>
            <w:shd w:val="clear" w:color="auto" w:fill="FFFFFF"/>
          </w:rPr>
          <w:id w:val="432640974"/>
          <w:citation/>
        </w:sdtPr>
        <w:sdtEndPr/>
        <w:sdtContent>
          <w:r w:rsidR="00201236" w:rsidRPr="0047688E">
            <w:rPr>
              <w:shd w:val="clear" w:color="auto" w:fill="FFFFFF"/>
            </w:rPr>
            <w:fldChar w:fldCharType="begin"/>
          </w:r>
          <w:r w:rsidR="00201236" w:rsidRPr="0047688E">
            <w:rPr>
              <w:shd w:val="clear" w:color="auto" w:fill="FFFFFF"/>
              <w:lang w:val="en-US"/>
            </w:rPr>
            <w:instrText xml:space="preserve"> CITATION Pan10 \l 1033 </w:instrText>
          </w:r>
          <w:r w:rsidR="00201236" w:rsidRPr="0047688E">
            <w:rPr>
              <w:shd w:val="clear" w:color="auto" w:fill="FFFFFF"/>
            </w:rPr>
            <w:fldChar w:fldCharType="separate"/>
          </w:r>
          <w:r w:rsidR="00201236" w:rsidRPr="0047688E">
            <w:rPr>
              <w:noProof/>
              <w:shd w:val="clear" w:color="auto" w:fill="FFFFFF"/>
              <w:lang w:val="en-US"/>
            </w:rPr>
            <w:t xml:space="preserve"> (Pannucci &amp; Wilkins, 2010)</w:t>
          </w:r>
          <w:r w:rsidR="00201236" w:rsidRPr="0047688E">
            <w:rPr>
              <w:shd w:val="clear" w:color="auto" w:fill="FFFFFF"/>
            </w:rPr>
            <w:fldChar w:fldCharType="end"/>
          </w:r>
        </w:sdtContent>
      </w:sdt>
      <w:r w:rsidR="00201236" w:rsidRPr="0047688E">
        <w:rPr>
          <w:shd w:val="clear" w:color="auto" w:fill="FFFFFF"/>
        </w:rPr>
        <w:t xml:space="preserve">. </w:t>
      </w:r>
      <w:r w:rsidRPr="0047688E">
        <w:rPr>
          <w:shd w:val="clear" w:color="auto" w:fill="FFFFFF"/>
        </w:rPr>
        <w:t xml:space="preserve">Various publications may possess distinct perspectives, priorities, or agendas that can potentially impact the interpretation of the research subject matter. The presence of bias </w:t>
      </w:r>
      <w:r w:rsidR="001B2534" w:rsidRPr="0047688E">
        <w:rPr>
          <w:shd w:val="clear" w:color="auto" w:fill="FFFFFF"/>
        </w:rPr>
        <w:t>can</w:t>
      </w:r>
      <w:r w:rsidRPr="0047688E">
        <w:rPr>
          <w:shd w:val="clear" w:color="auto" w:fill="FFFFFF"/>
        </w:rPr>
        <w:t xml:space="preserve"> potential to impact the comprehensiveness and representativeness of data, which in turn may result in distorted findings.</w:t>
      </w:r>
      <w:r w:rsidR="00AE604D" w:rsidRPr="0047688E">
        <w:t xml:space="preserve"> </w:t>
      </w:r>
      <w:r w:rsidRPr="0047688E">
        <w:rPr>
          <w:shd w:val="clear" w:color="auto" w:fill="FFFFFF"/>
        </w:rPr>
        <w:t>Moreover, the dynamic progression of technology and advancements in healthcare practi</w:t>
      </w:r>
      <w:r w:rsidR="00786046" w:rsidRPr="0047688E">
        <w:rPr>
          <w:shd w:val="clear" w:color="auto" w:fill="FFFFFF"/>
        </w:rPr>
        <w:t>c</w:t>
      </w:r>
      <w:r w:rsidRPr="0047688E">
        <w:rPr>
          <w:shd w:val="clear" w:color="auto" w:fill="FFFFFF"/>
        </w:rPr>
        <w:t>es present a potential hazard in relation to the obsolescence of knowledge. The field of healthcare technology is experien</w:t>
      </w:r>
      <w:r w:rsidR="00AE604D" w:rsidRPr="0047688E">
        <w:rPr>
          <w:shd w:val="clear" w:color="auto" w:fill="FFFFFF"/>
        </w:rPr>
        <w:t>cing significant advancements</w:t>
      </w:r>
      <w:sdt>
        <w:sdtPr>
          <w:rPr>
            <w:shd w:val="clear" w:color="auto" w:fill="FFFFFF"/>
          </w:rPr>
          <w:id w:val="664674579"/>
          <w:citation/>
        </w:sdtPr>
        <w:sdtEndPr/>
        <w:sdtContent>
          <w:r w:rsidR="00AE604D" w:rsidRPr="0047688E">
            <w:rPr>
              <w:shd w:val="clear" w:color="auto" w:fill="FFFFFF"/>
            </w:rPr>
            <w:fldChar w:fldCharType="begin"/>
          </w:r>
          <w:r w:rsidR="00AE604D" w:rsidRPr="0047688E">
            <w:rPr>
              <w:shd w:val="clear" w:color="auto" w:fill="FFFFFF"/>
              <w:lang w:val="en-US"/>
            </w:rPr>
            <w:instrText xml:space="preserve"> CITATION Jam211 \l 1033 </w:instrText>
          </w:r>
          <w:r w:rsidR="00AE604D" w:rsidRPr="0047688E">
            <w:rPr>
              <w:shd w:val="clear" w:color="auto" w:fill="FFFFFF"/>
            </w:rPr>
            <w:fldChar w:fldCharType="separate"/>
          </w:r>
          <w:r w:rsidR="00AE604D" w:rsidRPr="0047688E">
            <w:rPr>
              <w:noProof/>
              <w:shd w:val="clear" w:color="auto" w:fill="FFFFFF"/>
              <w:lang w:val="en-US"/>
            </w:rPr>
            <w:t xml:space="preserve"> (McDonough, 2021)</w:t>
          </w:r>
          <w:r w:rsidR="00AE604D" w:rsidRPr="0047688E">
            <w:rPr>
              <w:shd w:val="clear" w:color="auto" w:fill="FFFFFF"/>
            </w:rPr>
            <w:fldChar w:fldCharType="end"/>
          </w:r>
        </w:sdtContent>
      </w:sdt>
      <w:r w:rsidRPr="0047688E">
        <w:rPr>
          <w:shd w:val="clear" w:color="auto" w:fill="FFFFFF"/>
        </w:rPr>
        <w:t xml:space="preserve">. Consequently, it is imperative to engage in </w:t>
      </w:r>
      <w:r w:rsidR="00786046" w:rsidRPr="0047688E">
        <w:rPr>
          <w:shd w:val="clear" w:color="auto" w:fill="FFFFFF"/>
        </w:rPr>
        <w:t xml:space="preserve">a </w:t>
      </w:r>
      <w:r w:rsidRPr="0047688E">
        <w:rPr>
          <w:shd w:val="clear" w:color="auto" w:fill="FFFFFF"/>
        </w:rPr>
        <w:t xml:space="preserve">critical evaluation of the timeliness and </w:t>
      </w:r>
      <w:r w:rsidRPr="0047688E">
        <w:rPr>
          <w:shd w:val="clear" w:color="auto" w:fill="FFFFFF"/>
        </w:rPr>
        <w:lastRenderedPageBreak/>
        <w:t>relevancy of the sources utili</w:t>
      </w:r>
      <w:r w:rsidR="00786046" w:rsidRPr="0047688E">
        <w:rPr>
          <w:shd w:val="clear" w:color="auto" w:fill="FFFFFF"/>
        </w:rPr>
        <w:t>z</w:t>
      </w:r>
      <w:r w:rsidRPr="0047688E">
        <w:rPr>
          <w:shd w:val="clear" w:color="auto" w:fill="FFFFFF"/>
        </w:rPr>
        <w:t>ed. The presence of outdated information within healthcare organi</w:t>
      </w:r>
      <w:r w:rsidR="00786046" w:rsidRPr="0047688E">
        <w:rPr>
          <w:shd w:val="clear" w:color="auto" w:fill="FFFFFF"/>
        </w:rPr>
        <w:t>z</w:t>
      </w:r>
      <w:r w:rsidRPr="0047688E">
        <w:rPr>
          <w:shd w:val="clear" w:color="auto" w:fill="FFFFFF"/>
        </w:rPr>
        <w:t>ations may lead to an inaccurate representation of the current state of affairs.</w:t>
      </w:r>
    </w:p>
    <w:p w14:paraId="68F20E3E" w14:textId="77777777" w:rsidR="009C7DEF" w:rsidRPr="0047688E" w:rsidRDefault="005747C8" w:rsidP="005747C8">
      <w:pPr>
        <w:pStyle w:val="Heading1"/>
      </w:pPr>
      <w:bookmarkStart w:id="12" w:name="_Toc149204684"/>
      <w:r w:rsidRPr="0047688E">
        <w:t>Timeline</w:t>
      </w:r>
      <w:bookmarkEnd w:id="12"/>
    </w:p>
    <w:p w14:paraId="29194D65" w14:textId="77777777" w:rsidR="00786046" w:rsidRPr="0047688E" w:rsidRDefault="00786046" w:rsidP="002429CE">
      <w:r w:rsidRPr="0047688E">
        <w:rPr>
          <w:noProof/>
          <w:lang w:val="en-US"/>
        </w:rPr>
        <w:drawing>
          <wp:inline distT="0" distB="0" distL="0" distR="0" wp14:anchorId="2AA2A97F" wp14:editId="3D4D42C8">
            <wp:extent cx="5943600" cy="5123815"/>
            <wp:effectExtent l="76200" t="76200" r="133350" b="133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5123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036B75" w14:textId="77777777" w:rsidR="002429CE" w:rsidRDefault="002429CE" w:rsidP="002429CE"/>
    <w:p w14:paraId="4F3E59D8" w14:textId="77777777" w:rsidR="002429CE" w:rsidRDefault="002429CE" w:rsidP="002429CE"/>
    <w:p w14:paraId="4ABAF29C" w14:textId="77777777" w:rsidR="00786046" w:rsidRDefault="00761E12" w:rsidP="00761E12">
      <w:pPr>
        <w:pStyle w:val="Heading1"/>
      </w:pPr>
      <w:bookmarkStart w:id="13" w:name="_Toc149204685"/>
      <w:r>
        <w:lastRenderedPageBreak/>
        <w:t>Conclusion</w:t>
      </w:r>
      <w:bookmarkEnd w:id="13"/>
      <w:r>
        <w:t xml:space="preserve"> </w:t>
      </w:r>
    </w:p>
    <w:p w14:paraId="00FA1920" w14:textId="15A5F9F9" w:rsidR="00786046" w:rsidRPr="0047688E" w:rsidRDefault="00761E12" w:rsidP="00B966AA">
      <w:r>
        <w:t xml:space="preserve">The research proposal provides an overview of the research </w:t>
      </w:r>
      <w:r w:rsidR="00476D61">
        <w:t>aims and objectives. The focus</w:t>
      </w:r>
      <w:r>
        <w:t xml:space="preserve"> of the proposed study is on analysing the </w:t>
      </w:r>
      <w:r w:rsidRPr="00761E12">
        <w:t xml:space="preserve">importance of the use of technology in human resource management within the </w:t>
      </w:r>
      <w:r>
        <w:t>NHS</w:t>
      </w:r>
      <w:r w:rsidRPr="00761E12">
        <w:t xml:space="preserve"> sector</w:t>
      </w:r>
      <w:r>
        <w:t xml:space="preserve">. A secondary research approach is feasible for the research as it will allow collecting data from different publications to analyse how technology is transforming the HRM process within the NHS. </w:t>
      </w:r>
    </w:p>
    <w:p w14:paraId="183AB91C" w14:textId="1BAC3F99" w:rsidR="00786046" w:rsidRPr="0047688E" w:rsidRDefault="002429CE" w:rsidP="002429CE">
      <w:pPr>
        <w:spacing w:line="259" w:lineRule="auto"/>
      </w:pPr>
      <w:r>
        <w:br w:type="page"/>
      </w:r>
    </w:p>
    <w:bookmarkStart w:id="14" w:name="_Toc149204686" w:displacedByCustomXml="next"/>
    <w:sdt>
      <w:sdtPr>
        <w:rPr>
          <w:rFonts w:eastAsiaTheme="minorHAnsi" w:cstheme="minorBidi"/>
          <w:b w:val="0"/>
          <w:sz w:val="24"/>
          <w:szCs w:val="22"/>
        </w:rPr>
        <w:id w:val="-1583670836"/>
        <w:docPartObj>
          <w:docPartGallery w:val="Bibliographies"/>
          <w:docPartUnique/>
        </w:docPartObj>
      </w:sdtPr>
      <w:sdtEndPr/>
      <w:sdtContent>
        <w:p w14:paraId="1A1E0F5A" w14:textId="77777777" w:rsidR="00786046" w:rsidRPr="0047688E" w:rsidRDefault="00786046">
          <w:pPr>
            <w:pStyle w:val="Heading1"/>
          </w:pPr>
          <w:r w:rsidRPr="0047688E">
            <w:t>References</w:t>
          </w:r>
          <w:bookmarkEnd w:id="14"/>
        </w:p>
        <w:sdt>
          <w:sdtPr>
            <w:id w:val="-573587230"/>
            <w:bibliography/>
          </w:sdtPr>
          <w:sdtEndPr/>
          <w:sdtContent>
            <w:p w14:paraId="0E3FB6D8" w14:textId="77777777" w:rsidR="00786046" w:rsidRPr="0047688E" w:rsidRDefault="00786046" w:rsidP="00786046">
              <w:pPr>
                <w:pStyle w:val="Bibliography"/>
                <w:rPr>
                  <w:noProof/>
                  <w:szCs w:val="24"/>
                </w:rPr>
              </w:pPr>
              <w:r w:rsidRPr="0047688E">
                <w:fldChar w:fldCharType="begin"/>
              </w:r>
              <w:r w:rsidRPr="0047688E">
                <w:instrText xml:space="preserve"> BIBLIOGRAPHY </w:instrText>
              </w:r>
              <w:r w:rsidRPr="0047688E">
                <w:fldChar w:fldCharType="separate"/>
              </w:r>
              <w:r w:rsidRPr="0047688E">
                <w:rPr>
                  <w:noProof/>
                </w:rPr>
                <w:t xml:space="preserve">Baldwin, J. et al., 2022. Protecting against researcher bias in secondary data analysis: Challenges and potential solutions. </w:t>
              </w:r>
              <w:r w:rsidRPr="0047688E">
                <w:rPr>
                  <w:i/>
                  <w:iCs/>
                  <w:noProof/>
                </w:rPr>
                <w:t xml:space="preserve">European Journal of Epidemiology, </w:t>
              </w:r>
              <w:r w:rsidRPr="0047688E">
                <w:rPr>
                  <w:noProof/>
                </w:rPr>
                <w:t>37(1), pp. 1-10.</w:t>
              </w:r>
            </w:p>
            <w:p w14:paraId="3D562EB5" w14:textId="77777777" w:rsidR="00786046" w:rsidRPr="0047688E" w:rsidRDefault="00786046" w:rsidP="00786046">
              <w:pPr>
                <w:pStyle w:val="Bibliography"/>
                <w:rPr>
                  <w:noProof/>
                </w:rPr>
              </w:pPr>
              <w:r w:rsidRPr="0047688E">
                <w:rPr>
                  <w:noProof/>
                </w:rPr>
                <w:t xml:space="preserve">Chen, M. &amp; Decary, M., 2020. Artificial intelligence in healthcare: An essential guide for health leaders. </w:t>
              </w:r>
              <w:r w:rsidRPr="0047688E">
                <w:rPr>
                  <w:i/>
                  <w:iCs/>
                  <w:noProof/>
                </w:rPr>
                <w:t xml:space="preserve">In Healthcare management forum, </w:t>
              </w:r>
              <w:r w:rsidRPr="0047688E">
                <w:rPr>
                  <w:noProof/>
                </w:rPr>
                <w:t>33(1), pp. 10-18.</w:t>
              </w:r>
            </w:p>
            <w:p w14:paraId="2E4ABAB9" w14:textId="77777777" w:rsidR="00786046" w:rsidRPr="0047688E" w:rsidRDefault="00786046" w:rsidP="00786046">
              <w:pPr>
                <w:pStyle w:val="Bibliography"/>
                <w:rPr>
                  <w:noProof/>
                </w:rPr>
              </w:pPr>
              <w:r w:rsidRPr="0047688E">
                <w:rPr>
                  <w:noProof/>
                </w:rPr>
                <w:t xml:space="preserve">Elarabi, H. &amp; Johari, F., 2014. The impact of human resources management on healthcare quality. </w:t>
              </w:r>
              <w:r w:rsidRPr="0047688E">
                <w:rPr>
                  <w:i/>
                  <w:iCs/>
                  <w:noProof/>
                </w:rPr>
                <w:t xml:space="preserve">Asian journal of management sciences &amp; education, </w:t>
              </w:r>
              <w:r w:rsidRPr="0047688E">
                <w:rPr>
                  <w:noProof/>
                </w:rPr>
                <w:t>3(1), pp. 13-22.</w:t>
              </w:r>
            </w:p>
            <w:p w14:paraId="03EA08A7" w14:textId="77777777" w:rsidR="00786046" w:rsidRPr="0047688E" w:rsidRDefault="00786046" w:rsidP="00786046">
              <w:pPr>
                <w:pStyle w:val="Bibliography"/>
                <w:rPr>
                  <w:noProof/>
                </w:rPr>
              </w:pPr>
              <w:r w:rsidRPr="0047688E">
                <w:rPr>
                  <w:noProof/>
                </w:rPr>
                <w:t xml:space="preserve">Farouk, A., Alahmadi, A., Ghose, S. &amp; Mashatan, A., 2020. Blockchain platform for industrial healthcare: Vision and future opportunities. </w:t>
              </w:r>
              <w:r w:rsidRPr="0047688E">
                <w:rPr>
                  <w:i/>
                  <w:iCs/>
                  <w:noProof/>
                </w:rPr>
                <w:t xml:space="preserve">Computer Communications, </w:t>
              </w:r>
              <w:r w:rsidRPr="0047688E">
                <w:rPr>
                  <w:noProof/>
                </w:rPr>
                <w:t>154(1), pp. 223-235.</w:t>
              </w:r>
            </w:p>
            <w:p w14:paraId="445AA00C" w14:textId="77777777" w:rsidR="00786046" w:rsidRPr="0047688E" w:rsidRDefault="00786046" w:rsidP="00786046">
              <w:pPr>
                <w:pStyle w:val="Bibliography"/>
                <w:rPr>
                  <w:noProof/>
                </w:rPr>
              </w:pPr>
              <w:r w:rsidRPr="0047688E">
                <w:rPr>
                  <w:noProof/>
                </w:rPr>
                <w:t xml:space="preserve">Issar, P., 2021. </w:t>
              </w:r>
              <w:r w:rsidRPr="0047688E">
                <w:rPr>
                  <w:i/>
                  <w:iCs/>
                  <w:noProof/>
                </w:rPr>
                <w:t xml:space="preserve">The future of NHS human resources and organisational development, </w:t>
              </w:r>
              <w:r w:rsidRPr="0047688E">
                <w:rPr>
                  <w:noProof/>
                </w:rPr>
                <w:t>London : NHS.</w:t>
              </w:r>
            </w:p>
            <w:p w14:paraId="63BABABC" w14:textId="77777777" w:rsidR="00786046" w:rsidRPr="0047688E" w:rsidRDefault="00786046" w:rsidP="00786046">
              <w:pPr>
                <w:pStyle w:val="Bibliography"/>
                <w:rPr>
                  <w:noProof/>
                </w:rPr>
              </w:pPr>
              <w:r w:rsidRPr="0047688E">
                <w:rPr>
                  <w:noProof/>
                </w:rPr>
                <w:t xml:space="preserve">McDonough, J., 2021. </w:t>
              </w:r>
              <w:r w:rsidRPr="0047688E">
                <w:rPr>
                  <w:i/>
                  <w:iCs/>
                  <w:noProof/>
                </w:rPr>
                <w:t xml:space="preserve">How advanced medical technologies are changing the healthcare landscape. </w:t>
              </w:r>
              <w:r w:rsidRPr="0047688E">
                <w:rPr>
                  <w:noProof/>
                </w:rPr>
                <w:t xml:space="preserve">[Online] </w:t>
              </w:r>
              <w:r w:rsidRPr="0047688E">
                <w:rPr>
                  <w:noProof/>
                </w:rPr>
                <w:br/>
                <w:t xml:space="preserve">Available at: </w:t>
              </w:r>
              <w:r w:rsidRPr="0047688E">
                <w:rPr>
                  <w:noProof/>
                  <w:u w:val="single"/>
                </w:rPr>
                <w:t>https://www.forbes.com/sites/theyec/2021/07/08/how-advanced-medical-technologies-are-changing-the-healthcare-landscape/?sh=62438b4860f9</w:t>
              </w:r>
              <w:r w:rsidRPr="0047688E">
                <w:rPr>
                  <w:noProof/>
                </w:rPr>
                <w:br/>
                <w:t>[Accessed 12 October 2023].</w:t>
              </w:r>
            </w:p>
            <w:p w14:paraId="0D9A97FD" w14:textId="77777777" w:rsidR="00786046" w:rsidRPr="0047688E" w:rsidRDefault="00786046" w:rsidP="00786046">
              <w:pPr>
                <w:pStyle w:val="Bibliography"/>
                <w:rPr>
                  <w:noProof/>
                </w:rPr>
              </w:pPr>
              <w:r w:rsidRPr="0047688E">
                <w:rPr>
                  <w:noProof/>
                </w:rPr>
                <w:t xml:space="preserve">NHS, 2019. </w:t>
              </w:r>
              <w:r w:rsidRPr="0047688E">
                <w:rPr>
                  <w:i/>
                  <w:iCs/>
                  <w:noProof/>
                </w:rPr>
                <w:t xml:space="preserve">Implementation of telemedicine at Airedale NHS Foundation Trust. </w:t>
              </w:r>
              <w:r w:rsidRPr="0047688E">
                <w:rPr>
                  <w:noProof/>
                </w:rPr>
                <w:t xml:space="preserve">[Online] </w:t>
              </w:r>
              <w:r w:rsidRPr="0047688E">
                <w:rPr>
                  <w:noProof/>
                </w:rPr>
                <w:br/>
                <w:t xml:space="preserve">Available at: </w:t>
              </w:r>
              <w:r w:rsidRPr="0047688E">
                <w:rPr>
                  <w:noProof/>
                  <w:u w:val="single"/>
                </w:rPr>
                <w:t>https://www.england.nhs.uk/atlas_case_study/implementation-of-telemedicine-at-airedale-nhs-foundation-trust/</w:t>
              </w:r>
              <w:r w:rsidRPr="0047688E">
                <w:rPr>
                  <w:noProof/>
                </w:rPr>
                <w:br/>
                <w:t>[Accessed 12 October 2023].</w:t>
              </w:r>
            </w:p>
            <w:p w14:paraId="7EC588A4" w14:textId="77777777" w:rsidR="00786046" w:rsidRPr="0047688E" w:rsidRDefault="00786046" w:rsidP="00786046">
              <w:pPr>
                <w:pStyle w:val="Bibliography"/>
                <w:rPr>
                  <w:noProof/>
                </w:rPr>
              </w:pPr>
              <w:r w:rsidRPr="0047688E">
                <w:rPr>
                  <w:noProof/>
                </w:rPr>
                <w:t xml:space="preserve">NHS, 2023. </w:t>
              </w:r>
              <w:r w:rsidRPr="0047688E">
                <w:rPr>
                  <w:i/>
                  <w:iCs/>
                  <w:noProof/>
                </w:rPr>
                <w:t xml:space="preserve">What are integrated care systems?. </w:t>
              </w:r>
              <w:r w:rsidRPr="0047688E">
                <w:rPr>
                  <w:noProof/>
                </w:rPr>
                <w:t xml:space="preserve">[Online] </w:t>
              </w:r>
              <w:r w:rsidRPr="0047688E">
                <w:rPr>
                  <w:noProof/>
                </w:rPr>
                <w:br/>
                <w:t xml:space="preserve">Available at: </w:t>
              </w:r>
              <w:r w:rsidRPr="0047688E">
                <w:rPr>
                  <w:noProof/>
                  <w:u w:val="single"/>
                </w:rPr>
                <w:t>https://www.england.nhs.uk/integratedcare/what-is-integrated-care/</w:t>
              </w:r>
              <w:r w:rsidRPr="0047688E">
                <w:rPr>
                  <w:noProof/>
                </w:rPr>
                <w:br/>
                <w:t>[Accessed 12 October 2023].</w:t>
              </w:r>
            </w:p>
            <w:p w14:paraId="7B180392" w14:textId="77777777" w:rsidR="00786046" w:rsidRPr="0047688E" w:rsidRDefault="00786046" w:rsidP="00786046">
              <w:pPr>
                <w:pStyle w:val="Bibliography"/>
                <w:rPr>
                  <w:noProof/>
                </w:rPr>
              </w:pPr>
              <w:r w:rsidRPr="0047688E">
                <w:rPr>
                  <w:noProof/>
                </w:rPr>
                <w:t xml:space="preserve">NHS, 2023. </w:t>
              </w:r>
              <w:r w:rsidRPr="0047688E">
                <w:rPr>
                  <w:i/>
                  <w:iCs/>
                  <w:noProof/>
                </w:rPr>
                <w:t xml:space="preserve">Workforce planning and resource management. </w:t>
              </w:r>
              <w:r w:rsidRPr="0047688E">
                <w:rPr>
                  <w:noProof/>
                </w:rPr>
                <w:t xml:space="preserve">[Online] </w:t>
              </w:r>
              <w:r w:rsidRPr="0047688E">
                <w:rPr>
                  <w:noProof/>
                </w:rPr>
                <w:br/>
                <w:t xml:space="preserve">Available at: </w:t>
              </w:r>
              <w:r w:rsidRPr="0047688E">
                <w:rPr>
                  <w:noProof/>
                  <w:u w:val="single"/>
                </w:rPr>
                <w:t>https://www.england.nhs.uk/mat-transformation/matrons-handbook/workforce-planning-and-resource-management/</w:t>
              </w:r>
              <w:r w:rsidRPr="0047688E">
                <w:rPr>
                  <w:noProof/>
                </w:rPr>
                <w:br/>
                <w:t>[Accessed 12 October 2023].</w:t>
              </w:r>
            </w:p>
            <w:p w14:paraId="634DEBF4" w14:textId="77777777" w:rsidR="00786046" w:rsidRPr="0047688E" w:rsidRDefault="00786046" w:rsidP="00786046">
              <w:pPr>
                <w:pStyle w:val="Bibliography"/>
                <w:rPr>
                  <w:noProof/>
                </w:rPr>
              </w:pPr>
              <w:r w:rsidRPr="0047688E">
                <w:rPr>
                  <w:noProof/>
                </w:rPr>
                <w:lastRenderedPageBreak/>
                <w:t xml:space="preserve">Nowell, L., Norris, J., White, D. &amp; Moules, N., 2017. Thematic analysis: Striving to meet the trustworthiness criteria. </w:t>
              </w:r>
              <w:r w:rsidRPr="0047688E">
                <w:rPr>
                  <w:i/>
                  <w:iCs/>
                  <w:noProof/>
                </w:rPr>
                <w:t xml:space="preserve">International journal of qualitative methods, </w:t>
              </w:r>
              <w:r w:rsidRPr="0047688E">
                <w:rPr>
                  <w:noProof/>
                </w:rPr>
                <w:t>16(1), p. 1609406917733847.</w:t>
              </w:r>
            </w:p>
            <w:p w14:paraId="3F61C97B" w14:textId="77777777" w:rsidR="00786046" w:rsidRPr="0047688E" w:rsidRDefault="00786046" w:rsidP="00786046">
              <w:pPr>
                <w:pStyle w:val="Bibliography"/>
                <w:rPr>
                  <w:noProof/>
                </w:rPr>
              </w:pPr>
              <w:r w:rsidRPr="0047688E">
                <w:rPr>
                  <w:noProof/>
                </w:rPr>
                <w:t xml:space="preserve">Pannucci, C. &amp; Wilkins, E., 2010. Identifying and avoiding bias in research. </w:t>
              </w:r>
              <w:r w:rsidRPr="0047688E">
                <w:rPr>
                  <w:i/>
                  <w:iCs/>
                  <w:noProof/>
                </w:rPr>
                <w:t xml:space="preserve">Plastic and reconstructive surgery, </w:t>
              </w:r>
              <w:r w:rsidRPr="0047688E">
                <w:rPr>
                  <w:noProof/>
                </w:rPr>
                <w:t>126(2), p. 619.</w:t>
              </w:r>
            </w:p>
            <w:p w14:paraId="257B455B" w14:textId="77777777" w:rsidR="00786046" w:rsidRPr="0047688E" w:rsidRDefault="00786046" w:rsidP="00786046">
              <w:pPr>
                <w:pStyle w:val="Bibliography"/>
                <w:rPr>
                  <w:noProof/>
                </w:rPr>
              </w:pPr>
              <w:r w:rsidRPr="0047688E">
                <w:rPr>
                  <w:noProof/>
                </w:rPr>
                <w:t xml:space="preserve">Qualtrics, 2023. </w:t>
              </w:r>
              <w:r w:rsidRPr="0047688E">
                <w:rPr>
                  <w:i/>
                  <w:iCs/>
                  <w:noProof/>
                </w:rPr>
                <w:t xml:space="preserve">Secondary research: Definition, methods, &amp; examples. </w:t>
              </w:r>
              <w:r w:rsidRPr="0047688E">
                <w:rPr>
                  <w:noProof/>
                </w:rPr>
                <w:t xml:space="preserve">[Online] </w:t>
              </w:r>
              <w:r w:rsidRPr="0047688E">
                <w:rPr>
                  <w:noProof/>
                </w:rPr>
                <w:br/>
                <w:t xml:space="preserve">Available at: </w:t>
              </w:r>
              <w:r w:rsidRPr="0047688E">
                <w:rPr>
                  <w:noProof/>
                  <w:u w:val="single"/>
                </w:rPr>
                <w:t>https://www.qualtrics.com/experience-management/research/secondary-research/</w:t>
              </w:r>
              <w:r w:rsidRPr="0047688E">
                <w:rPr>
                  <w:noProof/>
                </w:rPr>
                <w:br/>
                <w:t>[Accessed 12 October 2023].</w:t>
              </w:r>
            </w:p>
            <w:p w14:paraId="05208D74" w14:textId="77777777" w:rsidR="00786046" w:rsidRPr="0047688E" w:rsidRDefault="00786046" w:rsidP="00786046">
              <w:pPr>
                <w:pStyle w:val="Bibliography"/>
                <w:rPr>
                  <w:noProof/>
                </w:rPr>
              </w:pPr>
              <w:r w:rsidRPr="0047688E">
                <w:rPr>
                  <w:noProof/>
                </w:rPr>
                <w:t xml:space="preserve">Resnik, D. B., 2023. </w:t>
              </w:r>
              <w:r w:rsidRPr="0047688E">
                <w:rPr>
                  <w:i/>
                  <w:iCs/>
                  <w:noProof/>
                </w:rPr>
                <w:t xml:space="preserve">What is ethics in research &amp; why is it important?, </w:t>
              </w:r>
              <w:r w:rsidRPr="0047688E">
                <w:rPr>
                  <w:noProof/>
                </w:rPr>
                <w:t>Maryland: NIH.</w:t>
              </w:r>
            </w:p>
            <w:p w14:paraId="4CDF4301" w14:textId="77777777" w:rsidR="00786046" w:rsidRPr="0047688E" w:rsidRDefault="00786046" w:rsidP="00786046">
              <w:pPr>
                <w:pStyle w:val="Bibliography"/>
                <w:rPr>
                  <w:noProof/>
                </w:rPr>
              </w:pPr>
              <w:r w:rsidRPr="0047688E">
                <w:rPr>
                  <w:noProof/>
                </w:rPr>
                <w:t xml:space="preserve">Trebble, T. et al., 2014. Managing hospital doctors and their practice: What can we learn about human resource management from non-healthcare organisations?. </w:t>
              </w:r>
              <w:r w:rsidRPr="0047688E">
                <w:rPr>
                  <w:i/>
                  <w:iCs/>
                  <w:noProof/>
                </w:rPr>
                <w:t xml:space="preserve">BMC health services research, </w:t>
              </w:r>
              <w:r w:rsidRPr="0047688E">
                <w:rPr>
                  <w:noProof/>
                </w:rPr>
                <w:t>14(1), pp. 1-11.</w:t>
              </w:r>
            </w:p>
            <w:p w14:paraId="2C1A491E" w14:textId="77777777" w:rsidR="00786046" w:rsidRPr="0047688E" w:rsidRDefault="00786046" w:rsidP="00786046">
              <w:pPr>
                <w:pStyle w:val="Bibliography"/>
                <w:rPr>
                  <w:noProof/>
                </w:rPr>
              </w:pPr>
              <w:r w:rsidRPr="0047688E">
                <w:rPr>
                  <w:noProof/>
                </w:rPr>
                <w:t xml:space="preserve">WGU, 2021. </w:t>
              </w:r>
              <w:r w:rsidRPr="0047688E">
                <w:rPr>
                  <w:i/>
                  <w:iCs/>
                  <w:noProof/>
                </w:rPr>
                <w:t xml:space="preserve">The intersection of economics and healthcare. </w:t>
              </w:r>
              <w:r w:rsidRPr="0047688E">
                <w:rPr>
                  <w:noProof/>
                </w:rPr>
                <w:t xml:space="preserve">[Online] </w:t>
              </w:r>
              <w:r w:rsidRPr="0047688E">
                <w:rPr>
                  <w:noProof/>
                </w:rPr>
                <w:br/>
                <w:t xml:space="preserve">Available at: </w:t>
              </w:r>
              <w:r w:rsidRPr="0047688E">
                <w:rPr>
                  <w:noProof/>
                  <w:u w:val="single"/>
                </w:rPr>
                <w:t>https://www.wgu.edu/blog/intersection-economics-healthcare2111.html#close</w:t>
              </w:r>
              <w:r w:rsidRPr="0047688E">
                <w:rPr>
                  <w:noProof/>
                </w:rPr>
                <w:br/>
                <w:t>[Accessed 10 October 2023].</w:t>
              </w:r>
            </w:p>
            <w:p w14:paraId="0773CFE1" w14:textId="77777777" w:rsidR="00786046" w:rsidRPr="0047688E" w:rsidRDefault="00786046" w:rsidP="00786046">
              <w:r w:rsidRPr="0047688E">
                <w:rPr>
                  <w:b/>
                  <w:bCs/>
                  <w:noProof/>
                </w:rPr>
                <w:fldChar w:fldCharType="end"/>
              </w:r>
            </w:p>
          </w:sdtContent>
        </w:sdt>
      </w:sdtContent>
    </w:sdt>
    <w:p w14:paraId="00FAA543" w14:textId="77777777" w:rsidR="00786046" w:rsidRPr="0047688E" w:rsidRDefault="00786046" w:rsidP="00786046">
      <w:pPr>
        <w:ind w:firstLine="720"/>
      </w:pPr>
    </w:p>
    <w:sectPr w:rsidR="00786046" w:rsidRPr="0047688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AC63A" w14:textId="77777777" w:rsidR="00E37C01" w:rsidRDefault="00E37C01" w:rsidP="005747C8">
      <w:pPr>
        <w:spacing w:after="0" w:line="240" w:lineRule="auto"/>
      </w:pPr>
      <w:r>
        <w:separator/>
      </w:r>
    </w:p>
  </w:endnote>
  <w:endnote w:type="continuationSeparator" w:id="0">
    <w:p w14:paraId="281563F3" w14:textId="77777777" w:rsidR="00E37C01" w:rsidRDefault="00E37C01" w:rsidP="00574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EB6FD" w14:textId="77777777" w:rsidR="00E37C01" w:rsidRDefault="00E37C01" w:rsidP="005747C8">
      <w:pPr>
        <w:spacing w:after="0" w:line="240" w:lineRule="auto"/>
      </w:pPr>
      <w:r>
        <w:separator/>
      </w:r>
    </w:p>
  </w:footnote>
  <w:footnote w:type="continuationSeparator" w:id="0">
    <w:p w14:paraId="4C1B64DD" w14:textId="77777777" w:rsidR="00E37C01" w:rsidRDefault="00E37C01" w:rsidP="00574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983864"/>
      <w:docPartObj>
        <w:docPartGallery w:val="Page Numbers (Top of Page)"/>
        <w:docPartUnique/>
      </w:docPartObj>
    </w:sdtPr>
    <w:sdtEndPr>
      <w:rPr>
        <w:noProof/>
      </w:rPr>
    </w:sdtEndPr>
    <w:sdtContent>
      <w:p w14:paraId="4F53A5C7" w14:textId="77777777" w:rsidR="005747C8" w:rsidRDefault="005747C8">
        <w:pPr>
          <w:pStyle w:val="Header"/>
          <w:jc w:val="right"/>
        </w:pPr>
        <w:r>
          <w:fldChar w:fldCharType="begin"/>
        </w:r>
        <w:r>
          <w:instrText xml:space="preserve"> PAGE   \* MERGEFORMAT </w:instrText>
        </w:r>
        <w:r>
          <w:fldChar w:fldCharType="separate"/>
        </w:r>
        <w:r w:rsidR="00B80E09">
          <w:rPr>
            <w:noProof/>
          </w:rPr>
          <w:t>1</w:t>
        </w:r>
        <w:r>
          <w:rPr>
            <w:noProof/>
          </w:rPr>
          <w:fldChar w:fldCharType="end"/>
        </w:r>
      </w:p>
    </w:sdtContent>
  </w:sdt>
  <w:p w14:paraId="570BA4D9" w14:textId="77777777" w:rsidR="005747C8" w:rsidRDefault="00574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F9A"/>
    <w:multiLevelType w:val="hybridMultilevel"/>
    <w:tmpl w:val="3E4E7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21CBB"/>
    <w:multiLevelType w:val="hybridMultilevel"/>
    <w:tmpl w:val="DFCE8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81B91"/>
    <w:multiLevelType w:val="hybridMultilevel"/>
    <w:tmpl w:val="7F6E2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F7D99"/>
    <w:multiLevelType w:val="hybridMultilevel"/>
    <w:tmpl w:val="64207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E80A21"/>
    <w:multiLevelType w:val="hybridMultilevel"/>
    <w:tmpl w:val="65201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E84763"/>
    <w:multiLevelType w:val="hybridMultilevel"/>
    <w:tmpl w:val="CFBC1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658422">
    <w:abstractNumId w:val="2"/>
  </w:num>
  <w:num w:numId="2" w16cid:durableId="1479881346">
    <w:abstractNumId w:val="5"/>
  </w:num>
  <w:num w:numId="3" w16cid:durableId="192966632">
    <w:abstractNumId w:val="4"/>
  </w:num>
  <w:num w:numId="4" w16cid:durableId="1484350392">
    <w:abstractNumId w:val="3"/>
  </w:num>
  <w:num w:numId="5" w16cid:durableId="2046061118">
    <w:abstractNumId w:val="6"/>
  </w:num>
  <w:num w:numId="6" w16cid:durableId="1859347709">
    <w:abstractNumId w:val="0"/>
  </w:num>
  <w:num w:numId="7" w16cid:durableId="785731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1MzCxsDQwMTGwMDRR0lEKTi0uzszPAykwrAUAw46ngiwAAAA="/>
  </w:docVars>
  <w:rsids>
    <w:rsidRoot w:val="005747C8"/>
    <w:rsid w:val="000368A0"/>
    <w:rsid w:val="0004704C"/>
    <w:rsid w:val="0006425C"/>
    <w:rsid w:val="000922C6"/>
    <w:rsid w:val="000A2D4A"/>
    <w:rsid w:val="000B5C55"/>
    <w:rsid w:val="000E045D"/>
    <w:rsid w:val="00163E1B"/>
    <w:rsid w:val="00164122"/>
    <w:rsid w:val="00192BCC"/>
    <w:rsid w:val="001B2534"/>
    <w:rsid w:val="001C3573"/>
    <w:rsid w:val="001D18F9"/>
    <w:rsid w:val="001F44AB"/>
    <w:rsid w:val="00201236"/>
    <w:rsid w:val="00213495"/>
    <w:rsid w:val="00231A62"/>
    <w:rsid w:val="002429CE"/>
    <w:rsid w:val="00294B57"/>
    <w:rsid w:val="003063CC"/>
    <w:rsid w:val="003B4DEE"/>
    <w:rsid w:val="003B63EF"/>
    <w:rsid w:val="003D0952"/>
    <w:rsid w:val="003D75F1"/>
    <w:rsid w:val="004060E2"/>
    <w:rsid w:val="0047688E"/>
    <w:rsid w:val="00476D61"/>
    <w:rsid w:val="004C544B"/>
    <w:rsid w:val="004D07F5"/>
    <w:rsid w:val="004D3A6F"/>
    <w:rsid w:val="004E0D23"/>
    <w:rsid w:val="0050291A"/>
    <w:rsid w:val="0052607F"/>
    <w:rsid w:val="005417DE"/>
    <w:rsid w:val="005747C8"/>
    <w:rsid w:val="0058072C"/>
    <w:rsid w:val="006D630F"/>
    <w:rsid w:val="006E6704"/>
    <w:rsid w:val="00726897"/>
    <w:rsid w:val="00761E12"/>
    <w:rsid w:val="00777398"/>
    <w:rsid w:val="00786046"/>
    <w:rsid w:val="007B274C"/>
    <w:rsid w:val="007C74A6"/>
    <w:rsid w:val="00874E03"/>
    <w:rsid w:val="008B5590"/>
    <w:rsid w:val="00937C3D"/>
    <w:rsid w:val="00942BAB"/>
    <w:rsid w:val="00945A49"/>
    <w:rsid w:val="00951DD0"/>
    <w:rsid w:val="00961258"/>
    <w:rsid w:val="009C7DEF"/>
    <w:rsid w:val="009D02D4"/>
    <w:rsid w:val="009E04CC"/>
    <w:rsid w:val="009E61FD"/>
    <w:rsid w:val="00AD5B3F"/>
    <w:rsid w:val="00AE604D"/>
    <w:rsid w:val="00B2229F"/>
    <w:rsid w:val="00B47FB5"/>
    <w:rsid w:val="00B61FF0"/>
    <w:rsid w:val="00B64DDA"/>
    <w:rsid w:val="00B74E05"/>
    <w:rsid w:val="00B80E09"/>
    <w:rsid w:val="00B91205"/>
    <w:rsid w:val="00B9629E"/>
    <w:rsid w:val="00B966AA"/>
    <w:rsid w:val="00C62C0D"/>
    <w:rsid w:val="00CA5701"/>
    <w:rsid w:val="00CD4D6E"/>
    <w:rsid w:val="00CD538A"/>
    <w:rsid w:val="00CE082D"/>
    <w:rsid w:val="00CF63B1"/>
    <w:rsid w:val="00D54927"/>
    <w:rsid w:val="00D62C3C"/>
    <w:rsid w:val="00D74F10"/>
    <w:rsid w:val="00D872A3"/>
    <w:rsid w:val="00E37C01"/>
    <w:rsid w:val="00EB1A25"/>
    <w:rsid w:val="00ED4129"/>
    <w:rsid w:val="00F44ED6"/>
    <w:rsid w:val="00F54B9E"/>
    <w:rsid w:val="00F84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EC76"/>
  <w15:chartTrackingRefBased/>
  <w15:docId w15:val="{549D32FA-C267-4D72-A5AD-A30110334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73"/>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6D63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D630F"/>
    <w:pPr>
      <w:outlineLvl w:val="1"/>
    </w:pPr>
    <w:rPr>
      <w:b/>
      <w:sz w:val="28"/>
    </w:rPr>
  </w:style>
  <w:style w:type="paragraph" w:styleId="Heading3">
    <w:name w:val="heading 3"/>
    <w:basedOn w:val="Normal"/>
    <w:next w:val="Normal"/>
    <w:link w:val="Heading3Char"/>
    <w:uiPriority w:val="9"/>
    <w:semiHidden/>
    <w:unhideWhenUsed/>
    <w:qFormat/>
    <w:rsid w:val="00192BCC"/>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30F"/>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6D630F"/>
    <w:rPr>
      <w:rFonts w:ascii="Times New Roman" w:hAnsi="Times New Roman"/>
      <w:b/>
      <w:sz w:val="28"/>
      <w:lang w:val="en-GB"/>
    </w:rPr>
  </w:style>
  <w:style w:type="character" w:customStyle="1" w:styleId="Heading3Char">
    <w:name w:val="Heading 3 Char"/>
    <w:basedOn w:val="DefaultParagraphFont"/>
    <w:link w:val="Heading3"/>
    <w:uiPriority w:val="9"/>
    <w:semiHidden/>
    <w:rsid w:val="00192BCC"/>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semiHidden/>
    <w:unhideWhenUsed/>
    <w:qFormat/>
    <w:rsid w:val="004D3A6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4D3A6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A6F"/>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4D3A6F"/>
    <w:pPr>
      <w:spacing w:after="0" w:line="240" w:lineRule="auto"/>
    </w:pPr>
    <w:rPr>
      <w:rFonts w:eastAsiaTheme="minorEastAsia"/>
    </w:rPr>
  </w:style>
  <w:style w:type="character" w:customStyle="1" w:styleId="NoSpacingChar">
    <w:name w:val="No Spacing Char"/>
    <w:basedOn w:val="DefaultParagraphFont"/>
    <w:link w:val="NoSpacing"/>
    <w:uiPriority w:val="1"/>
    <w:rsid w:val="004D3A6F"/>
    <w:rPr>
      <w:rFonts w:eastAsiaTheme="minorEastAsia"/>
    </w:rPr>
  </w:style>
  <w:style w:type="paragraph" w:styleId="ListParagraph">
    <w:name w:val="List Paragraph"/>
    <w:basedOn w:val="Normal"/>
    <w:uiPriority w:val="34"/>
    <w:qFormat/>
    <w:rsid w:val="004D3A6F"/>
    <w:pPr>
      <w:ind w:left="720"/>
      <w:contextualSpacing/>
    </w:pPr>
  </w:style>
  <w:style w:type="paragraph" w:styleId="Header">
    <w:name w:val="header"/>
    <w:basedOn w:val="Normal"/>
    <w:link w:val="HeaderChar"/>
    <w:uiPriority w:val="99"/>
    <w:unhideWhenUsed/>
    <w:rsid w:val="00574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7C8"/>
    <w:rPr>
      <w:rFonts w:ascii="Times New Roman" w:hAnsi="Times New Roman"/>
      <w:sz w:val="24"/>
      <w:lang w:val="en-GB"/>
    </w:rPr>
  </w:style>
  <w:style w:type="paragraph" w:styleId="Footer">
    <w:name w:val="footer"/>
    <w:basedOn w:val="Normal"/>
    <w:link w:val="FooterChar"/>
    <w:uiPriority w:val="99"/>
    <w:unhideWhenUsed/>
    <w:rsid w:val="00574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7C8"/>
    <w:rPr>
      <w:rFonts w:ascii="Times New Roman" w:hAnsi="Times New Roman"/>
      <w:sz w:val="24"/>
      <w:lang w:val="en-GB"/>
    </w:rPr>
  </w:style>
  <w:style w:type="table" w:styleId="TableGrid">
    <w:name w:val="Table Grid"/>
    <w:basedOn w:val="TableNormal"/>
    <w:uiPriority w:val="59"/>
    <w:rsid w:val="001D18F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1258"/>
    <w:rPr>
      <w:color w:val="0563C1" w:themeColor="hyperlink"/>
      <w:u w:val="single"/>
    </w:rPr>
  </w:style>
  <w:style w:type="paragraph" w:styleId="Bibliography">
    <w:name w:val="Bibliography"/>
    <w:basedOn w:val="Normal"/>
    <w:next w:val="Normal"/>
    <w:uiPriority w:val="37"/>
    <w:unhideWhenUsed/>
    <w:rsid w:val="00CD538A"/>
  </w:style>
  <w:style w:type="paragraph" w:styleId="TOCHeading">
    <w:name w:val="TOC Heading"/>
    <w:basedOn w:val="Heading1"/>
    <w:next w:val="Normal"/>
    <w:uiPriority w:val="39"/>
    <w:unhideWhenUsed/>
    <w:qFormat/>
    <w:rsid w:val="00786046"/>
    <w:pPr>
      <w:spacing w:after="0"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86046"/>
    <w:pPr>
      <w:spacing w:after="100"/>
    </w:pPr>
  </w:style>
  <w:style w:type="paragraph" w:styleId="TOC2">
    <w:name w:val="toc 2"/>
    <w:basedOn w:val="Normal"/>
    <w:next w:val="Normal"/>
    <w:autoRedefine/>
    <w:uiPriority w:val="39"/>
    <w:unhideWhenUsed/>
    <w:rsid w:val="00786046"/>
    <w:pPr>
      <w:spacing w:after="100"/>
      <w:ind w:left="240"/>
    </w:pPr>
  </w:style>
  <w:style w:type="character" w:styleId="CommentReference">
    <w:name w:val="annotation reference"/>
    <w:basedOn w:val="DefaultParagraphFont"/>
    <w:uiPriority w:val="99"/>
    <w:semiHidden/>
    <w:unhideWhenUsed/>
    <w:rsid w:val="00CF63B1"/>
    <w:rPr>
      <w:sz w:val="16"/>
      <w:szCs w:val="16"/>
    </w:rPr>
  </w:style>
  <w:style w:type="paragraph" w:styleId="CommentText">
    <w:name w:val="annotation text"/>
    <w:basedOn w:val="Normal"/>
    <w:link w:val="CommentTextChar"/>
    <w:uiPriority w:val="99"/>
    <w:unhideWhenUsed/>
    <w:rsid w:val="00CF63B1"/>
    <w:pPr>
      <w:spacing w:line="240" w:lineRule="auto"/>
    </w:pPr>
    <w:rPr>
      <w:sz w:val="20"/>
      <w:szCs w:val="20"/>
    </w:rPr>
  </w:style>
  <w:style w:type="character" w:customStyle="1" w:styleId="CommentTextChar">
    <w:name w:val="Comment Text Char"/>
    <w:basedOn w:val="DefaultParagraphFont"/>
    <w:link w:val="CommentText"/>
    <w:uiPriority w:val="99"/>
    <w:rsid w:val="00CF63B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F63B1"/>
    <w:rPr>
      <w:b/>
      <w:bCs/>
    </w:rPr>
  </w:style>
  <w:style w:type="character" w:customStyle="1" w:styleId="CommentSubjectChar">
    <w:name w:val="Comment Subject Char"/>
    <w:basedOn w:val="CommentTextChar"/>
    <w:link w:val="CommentSubject"/>
    <w:uiPriority w:val="99"/>
    <w:semiHidden/>
    <w:rsid w:val="00CF63B1"/>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B63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3E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4196">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203295348">
      <w:bodyDiv w:val="1"/>
      <w:marLeft w:val="0"/>
      <w:marRight w:val="0"/>
      <w:marTop w:val="0"/>
      <w:marBottom w:val="0"/>
      <w:divBdr>
        <w:top w:val="none" w:sz="0" w:space="0" w:color="auto"/>
        <w:left w:val="none" w:sz="0" w:space="0" w:color="auto"/>
        <w:bottom w:val="none" w:sz="0" w:space="0" w:color="auto"/>
        <w:right w:val="none" w:sz="0" w:space="0" w:color="auto"/>
      </w:divBdr>
    </w:div>
    <w:div w:id="405567768">
      <w:bodyDiv w:val="1"/>
      <w:marLeft w:val="0"/>
      <w:marRight w:val="0"/>
      <w:marTop w:val="0"/>
      <w:marBottom w:val="0"/>
      <w:divBdr>
        <w:top w:val="none" w:sz="0" w:space="0" w:color="auto"/>
        <w:left w:val="none" w:sz="0" w:space="0" w:color="auto"/>
        <w:bottom w:val="none" w:sz="0" w:space="0" w:color="auto"/>
        <w:right w:val="none" w:sz="0" w:space="0" w:color="auto"/>
      </w:divBdr>
    </w:div>
    <w:div w:id="500967410">
      <w:bodyDiv w:val="1"/>
      <w:marLeft w:val="0"/>
      <w:marRight w:val="0"/>
      <w:marTop w:val="0"/>
      <w:marBottom w:val="0"/>
      <w:divBdr>
        <w:top w:val="none" w:sz="0" w:space="0" w:color="auto"/>
        <w:left w:val="none" w:sz="0" w:space="0" w:color="auto"/>
        <w:bottom w:val="none" w:sz="0" w:space="0" w:color="auto"/>
        <w:right w:val="none" w:sz="0" w:space="0" w:color="auto"/>
      </w:divBdr>
    </w:div>
    <w:div w:id="540166350">
      <w:bodyDiv w:val="1"/>
      <w:marLeft w:val="0"/>
      <w:marRight w:val="0"/>
      <w:marTop w:val="0"/>
      <w:marBottom w:val="0"/>
      <w:divBdr>
        <w:top w:val="none" w:sz="0" w:space="0" w:color="auto"/>
        <w:left w:val="none" w:sz="0" w:space="0" w:color="auto"/>
        <w:bottom w:val="none" w:sz="0" w:space="0" w:color="auto"/>
        <w:right w:val="none" w:sz="0" w:space="0" w:color="auto"/>
      </w:divBdr>
    </w:div>
    <w:div w:id="678435520">
      <w:bodyDiv w:val="1"/>
      <w:marLeft w:val="0"/>
      <w:marRight w:val="0"/>
      <w:marTop w:val="0"/>
      <w:marBottom w:val="0"/>
      <w:divBdr>
        <w:top w:val="none" w:sz="0" w:space="0" w:color="auto"/>
        <w:left w:val="none" w:sz="0" w:space="0" w:color="auto"/>
        <w:bottom w:val="none" w:sz="0" w:space="0" w:color="auto"/>
        <w:right w:val="none" w:sz="0" w:space="0" w:color="auto"/>
      </w:divBdr>
    </w:div>
    <w:div w:id="687876139">
      <w:bodyDiv w:val="1"/>
      <w:marLeft w:val="0"/>
      <w:marRight w:val="0"/>
      <w:marTop w:val="0"/>
      <w:marBottom w:val="0"/>
      <w:divBdr>
        <w:top w:val="none" w:sz="0" w:space="0" w:color="auto"/>
        <w:left w:val="none" w:sz="0" w:space="0" w:color="auto"/>
        <w:bottom w:val="none" w:sz="0" w:space="0" w:color="auto"/>
        <w:right w:val="none" w:sz="0" w:space="0" w:color="auto"/>
      </w:divBdr>
    </w:div>
    <w:div w:id="776098567">
      <w:bodyDiv w:val="1"/>
      <w:marLeft w:val="0"/>
      <w:marRight w:val="0"/>
      <w:marTop w:val="0"/>
      <w:marBottom w:val="0"/>
      <w:divBdr>
        <w:top w:val="none" w:sz="0" w:space="0" w:color="auto"/>
        <w:left w:val="none" w:sz="0" w:space="0" w:color="auto"/>
        <w:bottom w:val="none" w:sz="0" w:space="0" w:color="auto"/>
        <w:right w:val="none" w:sz="0" w:space="0" w:color="auto"/>
      </w:divBdr>
    </w:div>
    <w:div w:id="808280029">
      <w:bodyDiv w:val="1"/>
      <w:marLeft w:val="0"/>
      <w:marRight w:val="0"/>
      <w:marTop w:val="0"/>
      <w:marBottom w:val="0"/>
      <w:divBdr>
        <w:top w:val="none" w:sz="0" w:space="0" w:color="auto"/>
        <w:left w:val="none" w:sz="0" w:space="0" w:color="auto"/>
        <w:bottom w:val="none" w:sz="0" w:space="0" w:color="auto"/>
        <w:right w:val="none" w:sz="0" w:space="0" w:color="auto"/>
      </w:divBdr>
    </w:div>
    <w:div w:id="1112358640">
      <w:bodyDiv w:val="1"/>
      <w:marLeft w:val="0"/>
      <w:marRight w:val="0"/>
      <w:marTop w:val="0"/>
      <w:marBottom w:val="0"/>
      <w:divBdr>
        <w:top w:val="none" w:sz="0" w:space="0" w:color="auto"/>
        <w:left w:val="none" w:sz="0" w:space="0" w:color="auto"/>
        <w:bottom w:val="none" w:sz="0" w:space="0" w:color="auto"/>
        <w:right w:val="none" w:sz="0" w:space="0" w:color="auto"/>
      </w:divBdr>
    </w:div>
    <w:div w:id="1127242597">
      <w:bodyDiv w:val="1"/>
      <w:marLeft w:val="0"/>
      <w:marRight w:val="0"/>
      <w:marTop w:val="0"/>
      <w:marBottom w:val="0"/>
      <w:divBdr>
        <w:top w:val="none" w:sz="0" w:space="0" w:color="auto"/>
        <w:left w:val="none" w:sz="0" w:space="0" w:color="auto"/>
        <w:bottom w:val="none" w:sz="0" w:space="0" w:color="auto"/>
        <w:right w:val="none" w:sz="0" w:space="0" w:color="auto"/>
      </w:divBdr>
    </w:div>
    <w:div w:id="1282692145">
      <w:bodyDiv w:val="1"/>
      <w:marLeft w:val="0"/>
      <w:marRight w:val="0"/>
      <w:marTop w:val="0"/>
      <w:marBottom w:val="0"/>
      <w:divBdr>
        <w:top w:val="none" w:sz="0" w:space="0" w:color="auto"/>
        <w:left w:val="none" w:sz="0" w:space="0" w:color="auto"/>
        <w:bottom w:val="none" w:sz="0" w:space="0" w:color="auto"/>
        <w:right w:val="none" w:sz="0" w:space="0" w:color="auto"/>
      </w:divBdr>
    </w:div>
    <w:div w:id="1447845270">
      <w:bodyDiv w:val="1"/>
      <w:marLeft w:val="0"/>
      <w:marRight w:val="0"/>
      <w:marTop w:val="0"/>
      <w:marBottom w:val="0"/>
      <w:divBdr>
        <w:top w:val="none" w:sz="0" w:space="0" w:color="auto"/>
        <w:left w:val="none" w:sz="0" w:space="0" w:color="auto"/>
        <w:bottom w:val="none" w:sz="0" w:space="0" w:color="auto"/>
        <w:right w:val="none" w:sz="0" w:space="0" w:color="auto"/>
      </w:divBdr>
    </w:div>
    <w:div w:id="1451893570">
      <w:bodyDiv w:val="1"/>
      <w:marLeft w:val="0"/>
      <w:marRight w:val="0"/>
      <w:marTop w:val="0"/>
      <w:marBottom w:val="0"/>
      <w:divBdr>
        <w:top w:val="none" w:sz="0" w:space="0" w:color="auto"/>
        <w:left w:val="none" w:sz="0" w:space="0" w:color="auto"/>
        <w:bottom w:val="none" w:sz="0" w:space="0" w:color="auto"/>
        <w:right w:val="none" w:sz="0" w:space="0" w:color="auto"/>
      </w:divBdr>
    </w:div>
    <w:div w:id="1455828879">
      <w:bodyDiv w:val="1"/>
      <w:marLeft w:val="0"/>
      <w:marRight w:val="0"/>
      <w:marTop w:val="0"/>
      <w:marBottom w:val="0"/>
      <w:divBdr>
        <w:top w:val="none" w:sz="0" w:space="0" w:color="auto"/>
        <w:left w:val="none" w:sz="0" w:space="0" w:color="auto"/>
        <w:bottom w:val="none" w:sz="0" w:space="0" w:color="auto"/>
        <w:right w:val="none" w:sz="0" w:space="0" w:color="auto"/>
      </w:divBdr>
    </w:div>
    <w:div w:id="1597984893">
      <w:bodyDiv w:val="1"/>
      <w:marLeft w:val="0"/>
      <w:marRight w:val="0"/>
      <w:marTop w:val="0"/>
      <w:marBottom w:val="0"/>
      <w:divBdr>
        <w:top w:val="none" w:sz="0" w:space="0" w:color="auto"/>
        <w:left w:val="none" w:sz="0" w:space="0" w:color="auto"/>
        <w:bottom w:val="none" w:sz="0" w:space="0" w:color="auto"/>
        <w:right w:val="none" w:sz="0" w:space="0" w:color="auto"/>
      </w:divBdr>
    </w:div>
    <w:div w:id="1886672797">
      <w:bodyDiv w:val="1"/>
      <w:marLeft w:val="0"/>
      <w:marRight w:val="0"/>
      <w:marTop w:val="0"/>
      <w:marBottom w:val="0"/>
      <w:divBdr>
        <w:top w:val="none" w:sz="0" w:space="0" w:color="auto"/>
        <w:left w:val="none" w:sz="0" w:space="0" w:color="auto"/>
        <w:bottom w:val="none" w:sz="0" w:space="0" w:color="auto"/>
        <w:right w:val="none" w:sz="0" w:space="0" w:color="auto"/>
      </w:divBdr>
    </w:div>
    <w:div w:id="2013363701">
      <w:bodyDiv w:val="1"/>
      <w:marLeft w:val="0"/>
      <w:marRight w:val="0"/>
      <w:marTop w:val="0"/>
      <w:marBottom w:val="0"/>
      <w:divBdr>
        <w:top w:val="none" w:sz="0" w:space="0" w:color="auto"/>
        <w:left w:val="none" w:sz="0" w:space="0" w:color="auto"/>
        <w:bottom w:val="none" w:sz="0" w:space="0" w:color="auto"/>
        <w:right w:val="none" w:sz="0" w:space="0" w:color="auto"/>
      </w:divBdr>
    </w:div>
    <w:div w:id="204173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Che202</b:Tag>
    <b:SourceType>JournalArticle</b:SourceType>
    <b:Guid>{612C6546-DB05-4F81-9C63-CFE5BA501B17}</b:Guid>
    <b:Title>Artificial intelligence in healthcare: An essential guide for health leaders</b:Title>
    <b:Year>2020</b:Year>
    <b:Author>
      <b:Author>
        <b:NameList>
          <b:Person>
            <b:Last>Chen</b:Last>
            <b:First>M</b:First>
          </b:Person>
          <b:Person>
            <b:Last>Decary</b:Last>
            <b:First>M</b:First>
          </b:Person>
        </b:NameList>
      </b:Author>
    </b:Author>
    <b:JournalName>In Healthcare management forum</b:JournalName>
    <b:Pages>10-18</b:Pages>
    <b:Volume>33</b:Volume>
    <b:Issue>1</b:Issue>
    <b:RefOrder>8</b:RefOrder>
  </b:Source>
  <b:Source>
    <b:Tag>Far20</b:Tag>
    <b:SourceType>JournalArticle</b:SourceType>
    <b:Guid>{93BBF2DE-19F6-495E-A690-EAA895FC0199}</b:Guid>
    <b:Author>
      <b:Author>
        <b:NameList>
          <b:Person>
            <b:Last>Farouk</b:Last>
            <b:First>A</b:First>
          </b:Person>
          <b:Person>
            <b:Last>Alahmadi</b:Last>
            <b:First>A</b:First>
          </b:Person>
          <b:Person>
            <b:Last>Ghose</b:Last>
            <b:First>S</b:First>
          </b:Person>
          <b:Person>
            <b:Last>Mashatan</b:Last>
            <b:First>A</b:First>
          </b:Person>
        </b:NameList>
      </b:Author>
    </b:Author>
    <b:Title>Blockchain platform for industrial healthcare: Vision and future opportunities</b:Title>
    <b:JournalName>Computer Communications</b:JournalName>
    <b:Year>2020</b:Year>
    <b:Pages>223-235</b:Pages>
    <b:Volume>154</b:Volume>
    <b:Issue>1</b:Issue>
    <b:RefOrder>9</b:RefOrder>
  </b:Source>
  <b:Source>
    <b:Tag>Ela14</b:Tag>
    <b:SourceType>JournalArticle</b:SourceType>
    <b:Guid>{C79E7470-027C-4903-8645-E34AB3E0BB0A}</b:Guid>
    <b:Author>
      <b:Author>
        <b:NameList>
          <b:Person>
            <b:Last>Elarabi</b:Last>
            <b:First>H.M</b:First>
          </b:Person>
          <b:Person>
            <b:Last>Johari</b:Last>
            <b:First>F</b:First>
          </b:Person>
        </b:NameList>
      </b:Author>
    </b:Author>
    <b:Title>The impact of human resources management on healthcare quality</b:Title>
    <b:JournalName>Asian journal of management sciences &amp; education</b:JournalName>
    <b:Year>2014</b:Year>
    <b:Pages>13-22</b:Pages>
    <b:Volume>3</b:Volume>
    <b:Issue>1</b:Issue>
    <b:RefOrder>10</b:RefOrder>
  </b:Source>
  <b:Source>
    <b:Tag>WGU21</b:Tag>
    <b:SourceType>InternetSite</b:SourceType>
    <b:Guid>{FE942911-E59D-4343-87C9-27FE4B490691}</b:Guid>
    <b:Title>The intersection of economics and healthcare</b:Title>
    <b:Year>2021</b:Year>
    <b:Author>
      <b:Author>
        <b:Corporate>WGU</b:Corporate>
      </b:Author>
    </b:Author>
    <b:YearAccessed>2023</b:YearAccessed>
    <b:MonthAccessed>October</b:MonthAccessed>
    <b:DayAccessed>10</b:DayAccessed>
    <b:URL>https://www.wgu.edu/blog/intersection-economics-healthcare2111.html#close</b:URL>
    <b:RefOrder>11</b:RefOrder>
  </b:Source>
  <b:Source>
    <b:Tag>NHS191</b:Tag>
    <b:SourceType>InternetSite</b:SourceType>
    <b:Guid>{FEF4BE58-84AF-4373-94D3-80E25C7226EE}</b:Guid>
    <b:Author>
      <b:Author>
        <b:Corporate>NHS</b:Corporate>
      </b:Author>
    </b:Author>
    <b:Title>Implementation of telemedicine at Airedale NHS Foundation Trust</b:Title>
    <b:Year>2019</b:Year>
    <b:YearAccessed>2023</b:YearAccessed>
    <b:MonthAccessed>October</b:MonthAccessed>
    <b:DayAccessed>12</b:DayAccessed>
    <b:URL>https://www.england.nhs.uk/atlas_case_study/implementation-of-telemedicine-at-airedale-nhs-foundation-trust/</b:URL>
    <b:RefOrder>12</b:RefOrder>
  </b:Source>
  <b:Source>
    <b:Tag>NHS236</b:Tag>
    <b:SourceType>InternetSite</b:SourceType>
    <b:Guid>{AD5140CD-4D5A-4F53-8626-5C62D4157907}</b:Guid>
    <b:Author>
      <b:Author>
        <b:Corporate>NHS</b:Corporate>
      </b:Author>
    </b:Author>
    <b:Title>Workforce planning and resource management</b:Title>
    <b:Year>2023</b:Year>
    <b:YearAccessed>2023</b:YearAccessed>
    <b:MonthAccessed>October</b:MonthAccessed>
    <b:DayAccessed>12</b:DayAccessed>
    <b:URL>https://www.england.nhs.uk/mat-transformation/matrons-handbook/workforce-planning-and-resource-management/</b:URL>
    <b:RefOrder>13</b:RefOrder>
  </b:Source>
  <b:Source>
    <b:Tag>Tre14</b:Tag>
    <b:SourceType>JournalArticle</b:SourceType>
    <b:Guid>{0E2CC0EF-D551-452C-9D36-C34E6E5CD5B6}</b:Guid>
    <b:Title>Managing hospital doctors and their practice: What can we learn about human resource management from non-healthcare organisations?</b:Title>
    <b:Year>2014</b:Year>
    <b:Author>
      <b:Author>
        <b:NameList>
          <b:Person>
            <b:Last>Trebble</b:Last>
            <b:First>T.M</b:First>
          </b:Person>
          <b:Person>
            <b:Last>Heyworth</b:Last>
            <b:First>N</b:First>
          </b:Person>
          <b:Person>
            <b:Last>Clarke</b:Last>
            <b:First>N</b:First>
          </b:Person>
          <b:Person>
            <b:Last>Powell</b:Last>
            <b:First>T</b:First>
          </b:Person>
          <b:Person>
            <b:Last>Hockey</b:Last>
            <b:First>P.M</b:First>
          </b:Person>
        </b:NameList>
      </b:Author>
    </b:Author>
    <b:JournalName>BMC health services research</b:JournalName>
    <b:Pages>1-11</b:Pages>
    <b:Volume>14</b:Volume>
    <b:Issue>1</b:Issue>
    <b:RefOrder>14</b:RefOrder>
  </b:Source>
  <b:Source>
    <b:Tag>NHS237</b:Tag>
    <b:SourceType>InternetSite</b:SourceType>
    <b:Guid>{9B4C0731-37FC-41C8-8F94-92CC1A35F202}</b:Guid>
    <b:Title>What are integrated care systems?</b:Title>
    <b:Year>2023</b:Year>
    <b:Author>
      <b:Author>
        <b:Corporate>NHS</b:Corporate>
      </b:Author>
    </b:Author>
    <b:YearAccessed>2023</b:YearAccessed>
    <b:MonthAccessed>October</b:MonthAccessed>
    <b:DayAccessed>12</b:DayAccessed>
    <b:URL>https://www.england.nhs.uk/integratedcare/what-is-integrated-care/</b:URL>
    <b:RefOrder>15</b:RefOrder>
  </b:Source>
  <b:Source>
    <b:Tag>Pre211</b:Tag>
    <b:SourceType>Report</b:SourceType>
    <b:Guid>{26971074-4EE6-4E29-B80A-5A01D31A183B}</b:Guid>
    <b:Title>The future of NHS human resources and organisational development</b:Title>
    <b:Year>2021</b:Year>
    <b:Author>
      <b:Author>
        <b:NameList>
          <b:Person>
            <b:Last>Issar</b:Last>
            <b:First>Prerana</b:First>
          </b:Person>
        </b:NameList>
      </b:Author>
    </b:Author>
    <b:Publisher>NHS</b:Publisher>
    <b:City>London </b:City>
    <b:RefOrder>2</b:RefOrder>
  </b:Source>
  <b:Source>
    <b:Tag>Now17</b:Tag>
    <b:SourceType>JournalArticle</b:SourceType>
    <b:Guid>{53A5AC80-9E6F-4EF4-9487-C12AA385128F}</b:Guid>
    <b:Title>Thematic analysis: Striving to meet the trustworthiness criteria</b:Title>
    <b:Year>2017</b:Year>
    <b:Author>
      <b:Author>
        <b:NameList>
          <b:Person>
            <b:Last>Nowell</b:Last>
            <b:First>L.S</b:First>
          </b:Person>
          <b:Person>
            <b:Last>Norris</b:Last>
            <b:First>J.M</b:First>
          </b:Person>
          <b:Person>
            <b:Last>White</b:Last>
            <b:First>D.E</b:First>
          </b:Person>
          <b:Person>
            <b:Last>Moules</b:Last>
            <b:First>N.J</b:First>
          </b:Person>
        </b:NameList>
      </b:Author>
    </b:Author>
    <b:JournalName>International journal of qualitative methods</b:JournalName>
    <b:Pages>1609406917733847</b:Pages>
    <b:Volume>16</b:Volume>
    <b:Issue>1</b:Issue>
    <b:RefOrder>4</b:RefOrder>
  </b:Source>
  <b:Source>
    <b:Tag>Bal22</b:Tag>
    <b:SourceType>JournalArticle</b:SourceType>
    <b:Guid>{09038A9E-8328-409E-A504-3781F8EFEBB1}</b:Guid>
    <b:Author>
      <b:Author>
        <b:NameList>
          <b:Person>
            <b:Last>Baldwin</b:Last>
            <b:First>J.R</b:First>
          </b:Person>
          <b:Person>
            <b:Last>Pingault</b:Last>
            <b:First>J.B</b:First>
          </b:Person>
          <b:Person>
            <b:Last>Schoeler</b:Last>
            <b:First>T</b:First>
          </b:Person>
          <b:Person>
            <b:Last>Sallis</b:Last>
            <b:First>H.M</b:First>
          </b:Person>
          <b:Person>
            <b:Last>Munafò</b:Last>
            <b:First>M.R</b:First>
          </b:Person>
        </b:NameList>
      </b:Author>
    </b:Author>
    <b:Title>Protecting against researcher bias in secondary data analysis: Challenges and potential solutions</b:Title>
    <b:JournalName>European Journal of Epidemiology</b:JournalName>
    <b:Year>2022</b:Year>
    <b:Pages>1-10</b:Pages>
    <b:Volume>37</b:Volume>
    <b:Issue>1</b:Issue>
    <b:RefOrder>16</b:RefOrder>
  </b:Source>
  <b:Source>
    <b:Tag>Jam211</b:Tag>
    <b:SourceType>InternetSite</b:SourceType>
    <b:Guid>{36522406-6430-42B8-AA10-3C509D37F127}</b:Guid>
    <b:Title>How advanced medical technologies are changing the healthcare landscape</b:Title>
    <b:Year>2021</b:Year>
    <b:Author>
      <b:Author>
        <b:NameList>
          <b:Person>
            <b:Last>McDonough</b:Last>
            <b:First>James</b:First>
          </b:Person>
        </b:NameList>
      </b:Author>
    </b:Author>
    <b:YearAccessed>2023</b:YearAccessed>
    <b:MonthAccessed>October</b:MonthAccessed>
    <b:DayAccessed>12</b:DayAccessed>
    <b:URL>https://www.forbes.com/sites/theyec/2021/07/08/how-advanced-medical-technologies-are-changing-the-healthcare-landscape/?sh=62438b4860f9</b:URL>
    <b:RefOrder>7</b:RefOrder>
  </b:Source>
  <b:Source>
    <b:Tag>Pan10</b:Tag>
    <b:SourceType>JournalArticle</b:SourceType>
    <b:Guid>{38C14FB5-3299-4DD0-8C0E-854F95D2D413}</b:Guid>
    <b:Title>Identifying and avoiding bias in research</b:Title>
    <b:Year>2010</b:Year>
    <b:Author>
      <b:Author>
        <b:NameList>
          <b:Person>
            <b:Last>Pannucci</b:Last>
            <b:First>C.J</b:First>
          </b:Person>
          <b:Person>
            <b:Last>Wilkins</b:Last>
            <b:First>E.G</b:First>
          </b:Person>
        </b:NameList>
      </b:Author>
    </b:Author>
    <b:JournalName>Plastic and reconstructive surgery</b:JournalName>
    <b:Pages>619</b:Pages>
    <b:Volume>126</b:Volume>
    <b:Issue>2</b:Issue>
    <b:RefOrder>6</b:RefOrder>
  </b:Source>
  <b:Source>
    <b:Tag>Qua232</b:Tag>
    <b:SourceType>InternetSite</b:SourceType>
    <b:Guid>{4E83B697-3B6E-452A-AB7F-5256D6828B6C}</b:Guid>
    <b:Title>Secondary research: Definition, methods, &amp; examples</b:Title>
    <b:Year>2023</b:Year>
    <b:Author>
      <b:Author>
        <b:Corporate>Qualtrics</b:Corporate>
      </b:Author>
    </b:Author>
    <b:YearAccessed>2023</b:YearAccessed>
    <b:MonthAccessed>October</b:MonthAccessed>
    <b:DayAccessed>12</b:DayAccessed>
    <b:URL>https://www.qualtrics.com/experience-management/research/secondary-research/</b:URL>
    <b:RefOrder>3</b:RefOrder>
  </b:Source>
  <b:Source>
    <b:Tag>Dav232</b:Tag>
    <b:SourceType>Report</b:SourceType>
    <b:Guid>{1C54419D-413F-4AA0-A933-923282248C98}</b:Guid>
    <b:Title>What is ethics in research &amp; why is it important?</b:Title>
    <b:Year>2023</b:Year>
    <b:Author>
      <b:Author>
        <b:NameList>
          <b:Person>
            <b:Last>Resnik</b:Last>
            <b:First>David</b:First>
            <b:Middle>B.</b:Middle>
          </b:Person>
        </b:NameList>
      </b:Author>
    </b:Author>
    <b:Publisher>NIH</b:Publisher>
    <b:City>Maryland</b:City>
    <b:RefOrder>5</b:RefOrder>
  </b:Source>
  <b:Source>
    <b:Tag>Pre21</b:Tag>
    <b:SourceType>Report</b:SourceType>
    <b:Guid>{C7FC75B2-B9D1-41EC-BDFA-C0DCFBA01E10}</b:Guid>
    <b:Title>The future of NHS human resources and organisational development</b:Title>
    <b:Year>2021</b:Year>
    <b:Author>
      <b:Author>
        <b:NameList>
          <b:Person>
            <b:Last>Issar</b:Last>
            <b:First>Prerana</b:First>
          </b:Person>
        </b:NameList>
      </b:Author>
    </b:Author>
    <b:Publisher>NHS</b:Publisher>
    <b:City>London</b:City>
    <b:RefOrder>1</b:RefOrder>
  </b:Source>
</b:Sources>
</file>

<file path=customXml/itemProps1.xml><?xml version="1.0" encoding="utf-8"?>
<ds:datastoreItem xmlns:ds="http://schemas.openxmlformats.org/officeDocument/2006/customXml" ds:itemID="{BA8DAF72-933F-4A46-A57A-A45044D32C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hussain ahmed</cp:lastModifiedBy>
  <cp:revision>3</cp:revision>
  <dcterms:created xsi:type="dcterms:W3CDTF">2023-11-13T19:07:00Z</dcterms:created>
  <dcterms:modified xsi:type="dcterms:W3CDTF">2023-11-13T19:09:00Z</dcterms:modified>
</cp:coreProperties>
</file>