
<file path=[Content_Types].xml><?xml version="1.0" encoding="utf-8"?>
<Types xmlns="http://schemas.openxmlformats.org/package/2006/content-types">
  <Default Extension="docx" ContentType="application/vnd.openxmlformats-officedocument.wordprocessingml.documen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163477013"/>
        <w:docPartObj>
          <w:docPartGallery w:val="Cover Pages"/>
          <w:docPartUnique/>
        </w:docPartObj>
      </w:sdtPr>
      <w:sdtEndPr>
        <w:rPr>
          <w:b/>
          <w:bCs/>
        </w:rPr>
      </w:sdtEndPr>
      <w:sdtContent>
        <w:p w14:paraId="2D097C66" w14:textId="052BB223" w:rsidR="00C4433A" w:rsidRPr="00ED7AA1" w:rsidRDefault="00C4433A" w:rsidP="00ED7AA1">
          <w:pPr>
            <w:spacing w:line="480" w:lineRule="auto"/>
            <w:rPr>
              <w:rFonts w:ascii="Arial" w:hAnsi="Arial" w:cs="Arial"/>
            </w:rPr>
          </w:pPr>
          <w:r w:rsidRPr="00ED7AA1">
            <w:rPr>
              <w:rFonts w:ascii="Arial" w:hAnsi="Arial" w:cs="Arial"/>
              <w:noProof/>
            </w:rPr>
            <mc:AlternateContent>
              <mc:Choice Requires="wpg">
                <w:drawing>
                  <wp:anchor distT="0" distB="0" distL="114300" distR="114300" simplePos="0" relativeHeight="251658240" behindDoc="1" locked="0" layoutInCell="1" allowOverlap="1" wp14:anchorId="5FF61FC2" wp14:editId="257D430B">
                    <wp:simplePos x="0" y="0"/>
                    <wp:positionH relativeFrom="page">
                      <wp:align>center</wp:align>
                    </wp:positionH>
                    <wp:positionV relativeFrom="page">
                      <wp:align>center</wp:align>
                    </wp:positionV>
                    <wp:extent cx="6858190" cy="9123528"/>
                    <wp:effectExtent l="0" t="0" r="0" b="0"/>
                    <wp:wrapNone/>
                    <wp:docPr id="193" name="Group 198"/>
                    <wp:cNvGraphicFramePr/>
                    <a:graphic xmlns:a="http://schemas.openxmlformats.org/drawingml/2006/main">
                      <a:graphicData uri="http://schemas.microsoft.com/office/word/2010/wordprocessingGroup">
                        <wpg:wgp>
                          <wpg:cNvGrpSpPr/>
                          <wpg:grpSpPr>
                            <a:xfrm>
                              <a:off x="0" y="0"/>
                              <a:ext cx="6858190" cy="9123528"/>
                              <a:chOff x="0" y="0"/>
                              <a:chExt cx="6858190"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b/>
                                      <w:bCs/>
                                      <w:color w:val="FFFFFF" w:themeColor="background1"/>
                                      <w:sz w:val="28"/>
                                      <w:szCs w:val="28"/>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113D7F2" w14:textId="168BCE4B" w:rsidR="00C4433A" w:rsidRPr="007C1EC9" w:rsidRDefault="00C4433A">
                                      <w:pPr>
                                        <w:pStyle w:val="NoSpacing"/>
                                        <w:spacing w:before="120"/>
                                        <w:jc w:val="center"/>
                                        <w:rPr>
                                          <w:rFonts w:ascii="Arial" w:hAnsi="Arial" w:cs="Arial"/>
                                          <w:b/>
                                          <w:bCs/>
                                          <w:color w:val="FFFFFF" w:themeColor="background1"/>
                                          <w:sz w:val="28"/>
                                          <w:szCs w:val="28"/>
                                        </w:rPr>
                                      </w:pPr>
                                      <w:r w:rsidRPr="007C1EC9">
                                        <w:rPr>
                                          <w:rFonts w:ascii="Arial" w:hAnsi="Arial" w:cs="Arial"/>
                                          <w:b/>
                                          <w:bCs/>
                                          <w:color w:val="FFFFFF" w:themeColor="background1"/>
                                          <w:sz w:val="28"/>
                                          <w:szCs w:val="28"/>
                                        </w:rPr>
                                        <w:t>Julia Rees</w:t>
                                      </w:r>
                                    </w:p>
                                  </w:sdtContent>
                                </w:sdt>
                                <w:p w14:paraId="3150389B" w14:textId="1C83124E" w:rsidR="00C4433A" w:rsidRPr="007C1EC9" w:rsidRDefault="00000000">
                                  <w:pPr>
                                    <w:pStyle w:val="NoSpacing"/>
                                    <w:spacing w:before="120"/>
                                    <w:jc w:val="center"/>
                                    <w:rPr>
                                      <w:rFonts w:ascii="Arial" w:hAnsi="Arial" w:cs="Arial"/>
                                      <w:b/>
                                      <w:bCs/>
                                      <w:color w:val="FFFFFF" w:themeColor="background1"/>
                                      <w:sz w:val="28"/>
                                      <w:szCs w:val="28"/>
                                    </w:rPr>
                                  </w:pPr>
                                  <w:sdt>
                                    <w:sdtPr>
                                      <w:rPr>
                                        <w:rFonts w:ascii="Arial" w:hAnsi="Arial" w:cs="Arial"/>
                                        <w:b/>
                                        <w:bCs/>
                                        <w:caps/>
                                        <w:color w:val="FFFFFF" w:themeColor="background1"/>
                                        <w:sz w:val="28"/>
                                        <w:szCs w:val="28"/>
                                      </w:rPr>
                                      <w:alias w:val="Company"/>
                                      <w:tag w:val=""/>
                                      <w:id w:val="1618182777"/>
                                      <w:dataBinding w:prefixMappings="xmlns:ns0='http://schemas.openxmlformats.org/officeDocument/2006/extended-properties' " w:xpath="/ns0:Properties[1]/ns0:Company[1]" w:storeItemID="{6668398D-A668-4E3E-A5EB-62B293D839F1}"/>
                                      <w:text/>
                                    </w:sdtPr>
                                    <w:sdtContent>
                                      <w:r w:rsidR="00C4433A" w:rsidRPr="007C1EC9">
                                        <w:rPr>
                                          <w:rFonts w:ascii="Arial" w:hAnsi="Arial" w:cs="Arial"/>
                                          <w:b/>
                                          <w:bCs/>
                                          <w:caps/>
                                          <w:color w:val="FFFFFF" w:themeColor="background1"/>
                                          <w:sz w:val="28"/>
                                          <w:szCs w:val="28"/>
                                        </w:rPr>
                                        <w:t xml:space="preserve">STUDENT ID - </w:t>
                                      </w:r>
                                      <w:r w:rsidR="00844E51" w:rsidRPr="007C1EC9">
                                        <w:rPr>
                                          <w:rFonts w:ascii="Arial" w:hAnsi="Arial" w:cs="Arial"/>
                                          <w:b/>
                                          <w:bCs/>
                                          <w:caps/>
                                          <w:color w:val="FFFFFF" w:themeColor="background1"/>
                                          <w:sz w:val="28"/>
                                          <w:szCs w:val="28"/>
                                        </w:rPr>
                                        <w:t>2008523</w:t>
                                      </w:r>
                                    </w:sdtContent>
                                  </w:sdt>
                                  <w:r w:rsidR="00C4433A" w:rsidRPr="007C1EC9">
                                    <w:rPr>
                                      <w:rFonts w:ascii="Arial" w:hAnsi="Arial" w:cs="Arial"/>
                                      <w:b/>
                                      <w:bCs/>
                                      <w:color w:val="FFFFFF" w:themeColor="background1"/>
                                      <w:sz w:val="28"/>
                                      <w:szCs w:val="28"/>
                                    </w:rPr>
                                    <w:t>  </w:t>
                                  </w:r>
                                  <w:sdt>
                                    <w:sdtPr>
                                      <w:rPr>
                                        <w:rFonts w:ascii="Arial" w:hAnsi="Arial" w:cs="Arial"/>
                                        <w:b/>
                                        <w:bCs/>
                                        <w:color w:val="FFFFFF" w:themeColor="background1"/>
                                        <w:sz w:val="28"/>
                                        <w:szCs w:val="28"/>
                                      </w:rPr>
                                      <w:alias w:val="Address"/>
                                      <w:tag w:val=""/>
                                      <w:id w:val="-253358678"/>
                                      <w:dataBinding w:prefixMappings="xmlns:ns0='http://schemas.microsoft.com/office/2006/coverPageProps' " w:xpath="/ns0:CoverPageProperties[1]/ns0:CompanyAddress[1]" w:storeItemID="{55AF091B-3C7A-41E3-B477-F2FDAA23CFDA}"/>
                                      <w:text/>
                                    </w:sdtPr>
                                    <w:sdtContent>
                                      <w:r w:rsidR="00844E51" w:rsidRPr="007C1EC9">
                                        <w:rPr>
                                          <w:rFonts w:ascii="Arial" w:hAnsi="Arial" w:cs="Arial"/>
                                          <w:b/>
                                          <w:bCs/>
                                          <w:color w:val="FFFFFF" w:themeColor="background1"/>
                                          <w:sz w:val="28"/>
                                          <w:szCs w:val="28"/>
                                        </w:rPr>
                                        <w:t>UNIVERSITY OF WALES TRINITY ST DAVID</w:t>
                                      </w:r>
                                    </w:sdtContent>
                                  </w:sdt>
                                </w:p>
                                <w:p w14:paraId="4487DD48" w14:textId="51BA36C6" w:rsidR="000E7D02" w:rsidRPr="007C1EC9" w:rsidRDefault="000E7D02">
                                  <w:pPr>
                                    <w:pStyle w:val="NoSpacing"/>
                                    <w:spacing w:before="120"/>
                                    <w:jc w:val="center"/>
                                    <w:rPr>
                                      <w:rFonts w:ascii="Arial" w:hAnsi="Arial" w:cs="Arial"/>
                                      <w:b/>
                                      <w:bCs/>
                                      <w:color w:val="FFFFFF" w:themeColor="background1"/>
                                      <w:sz w:val="28"/>
                                      <w:szCs w:val="28"/>
                                    </w:rPr>
                                  </w:pPr>
                                  <w:r w:rsidRPr="007C1EC9">
                                    <w:rPr>
                                      <w:rFonts w:ascii="Arial" w:hAnsi="Arial" w:cs="Arial"/>
                                      <w:b/>
                                      <w:bCs/>
                                      <w:color w:val="FFFFFF" w:themeColor="background1"/>
                                      <w:sz w:val="28"/>
                                      <w:szCs w:val="28"/>
                                    </w:rPr>
                                    <w:t>2026</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190" y="1503077"/>
                                <a:ext cx="6858000" cy="3444303"/>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000000" w:themeColor="tex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829C5A2" w14:textId="6344E19F" w:rsidR="00C4433A" w:rsidRPr="007C1EC9" w:rsidRDefault="00820942">
                                      <w:pPr>
                                        <w:pStyle w:val="NoSpacing"/>
                                        <w:jc w:val="center"/>
                                        <w:rPr>
                                          <w:rFonts w:asciiTheme="majorHAnsi" w:eastAsiaTheme="majorEastAsia" w:hAnsiTheme="majorHAnsi" w:cstheme="majorBidi"/>
                                          <w:caps/>
                                          <w:color w:val="000000" w:themeColor="text1"/>
                                          <w:sz w:val="72"/>
                                          <w:szCs w:val="72"/>
                                        </w:rPr>
                                      </w:pPr>
                                      <w:r w:rsidRPr="007C1EC9">
                                        <w:rPr>
                                          <w:rFonts w:asciiTheme="majorHAnsi" w:eastAsiaTheme="majorEastAsia" w:hAnsiTheme="majorHAnsi" w:cstheme="majorBidi"/>
                                          <w:caps/>
                                          <w:color w:val="000000" w:themeColor="text1"/>
                                          <w:sz w:val="72"/>
                                          <w:szCs w:val="72"/>
                                        </w:rPr>
                                        <w:t>MA strategic people management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90900</wp14:pctHeight>
                    </wp14:sizeRelV>
                  </wp:anchor>
                </w:drawing>
              </mc:Choice>
              <mc:Fallback>
                <w:pict>
                  <v:group w14:anchorId="5FF61FC2" id="Group 198" o:spid="_x0000_s1026" style="position:absolute;margin-left:0;margin-top:0;width:540pt;height:718.4pt;z-index:-251658240;mso-height-percent:909;mso-position-horizontal:center;mso-position-horizontal-relative:page;mso-position-vertical:center;mso-position-vertical-relative:page;mso-height-percent:909" coordsize="68581,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rFonts w:ascii="Arial" w:hAnsi="Arial" w:cs="Arial"/>
                                <w:b/>
                                <w:bCs/>
                                <w:color w:val="FFFFFF" w:themeColor="background1"/>
                                <w:sz w:val="28"/>
                                <w:szCs w:val="28"/>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113D7F2" w14:textId="168BCE4B" w:rsidR="00C4433A" w:rsidRPr="007C1EC9" w:rsidRDefault="00C4433A">
                                <w:pPr>
                                  <w:pStyle w:val="NoSpacing"/>
                                  <w:spacing w:before="120"/>
                                  <w:jc w:val="center"/>
                                  <w:rPr>
                                    <w:rFonts w:ascii="Arial" w:hAnsi="Arial" w:cs="Arial"/>
                                    <w:b/>
                                    <w:bCs/>
                                    <w:color w:val="FFFFFF" w:themeColor="background1"/>
                                    <w:sz w:val="28"/>
                                    <w:szCs w:val="28"/>
                                  </w:rPr>
                                </w:pPr>
                                <w:r w:rsidRPr="007C1EC9">
                                  <w:rPr>
                                    <w:rFonts w:ascii="Arial" w:hAnsi="Arial" w:cs="Arial"/>
                                    <w:b/>
                                    <w:bCs/>
                                    <w:color w:val="FFFFFF" w:themeColor="background1"/>
                                    <w:sz w:val="28"/>
                                    <w:szCs w:val="28"/>
                                  </w:rPr>
                                  <w:t>Julia Rees</w:t>
                                </w:r>
                              </w:p>
                            </w:sdtContent>
                          </w:sdt>
                          <w:p w14:paraId="3150389B" w14:textId="1C83124E" w:rsidR="00C4433A" w:rsidRPr="007C1EC9" w:rsidRDefault="00000000">
                            <w:pPr>
                              <w:pStyle w:val="NoSpacing"/>
                              <w:spacing w:before="120"/>
                              <w:jc w:val="center"/>
                              <w:rPr>
                                <w:rFonts w:ascii="Arial" w:hAnsi="Arial" w:cs="Arial"/>
                                <w:b/>
                                <w:bCs/>
                                <w:color w:val="FFFFFF" w:themeColor="background1"/>
                                <w:sz w:val="28"/>
                                <w:szCs w:val="28"/>
                              </w:rPr>
                            </w:pPr>
                            <w:sdt>
                              <w:sdtPr>
                                <w:rPr>
                                  <w:rFonts w:ascii="Arial" w:hAnsi="Arial" w:cs="Arial"/>
                                  <w:b/>
                                  <w:bCs/>
                                  <w:caps/>
                                  <w:color w:val="FFFFFF" w:themeColor="background1"/>
                                  <w:sz w:val="28"/>
                                  <w:szCs w:val="28"/>
                                </w:rPr>
                                <w:alias w:val="Company"/>
                                <w:tag w:val=""/>
                                <w:id w:val="1618182777"/>
                                <w:dataBinding w:prefixMappings="xmlns:ns0='http://schemas.openxmlformats.org/officeDocument/2006/extended-properties' " w:xpath="/ns0:Properties[1]/ns0:Company[1]" w:storeItemID="{6668398D-A668-4E3E-A5EB-62B293D839F1}"/>
                                <w:text/>
                              </w:sdtPr>
                              <w:sdtContent>
                                <w:r w:rsidR="00C4433A" w:rsidRPr="007C1EC9">
                                  <w:rPr>
                                    <w:rFonts w:ascii="Arial" w:hAnsi="Arial" w:cs="Arial"/>
                                    <w:b/>
                                    <w:bCs/>
                                    <w:caps/>
                                    <w:color w:val="FFFFFF" w:themeColor="background1"/>
                                    <w:sz w:val="28"/>
                                    <w:szCs w:val="28"/>
                                  </w:rPr>
                                  <w:t xml:space="preserve">STUDENT ID - </w:t>
                                </w:r>
                                <w:r w:rsidR="00844E51" w:rsidRPr="007C1EC9">
                                  <w:rPr>
                                    <w:rFonts w:ascii="Arial" w:hAnsi="Arial" w:cs="Arial"/>
                                    <w:b/>
                                    <w:bCs/>
                                    <w:caps/>
                                    <w:color w:val="FFFFFF" w:themeColor="background1"/>
                                    <w:sz w:val="28"/>
                                    <w:szCs w:val="28"/>
                                  </w:rPr>
                                  <w:t>2008523</w:t>
                                </w:r>
                              </w:sdtContent>
                            </w:sdt>
                            <w:r w:rsidR="00C4433A" w:rsidRPr="007C1EC9">
                              <w:rPr>
                                <w:rFonts w:ascii="Arial" w:hAnsi="Arial" w:cs="Arial"/>
                                <w:b/>
                                <w:bCs/>
                                <w:color w:val="FFFFFF" w:themeColor="background1"/>
                                <w:sz w:val="28"/>
                                <w:szCs w:val="28"/>
                              </w:rPr>
                              <w:t>  </w:t>
                            </w:r>
                            <w:sdt>
                              <w:sdtPr>
                                <w:rPr>
                                  <w:rFonts w:ascii="Arial" w:hAnsi="Arial" w:cs="Arial"/>
                                  <w:b/>
                                  <w:bCs/>
                                  <w:color w:val="FFFFFF" w:themeColor="background1"/>
                                  <w:sz w:val="28"/>
                                  <w:szCs w:val="28"/>
                                </w:rPr>
                                <w:alias w:val="Address"/>
                                <w:tag w:val=""/>
                                <w:id w:val="-253358678"/>
                                <w:dataBinding w:prefixMappings="xmlns:ns0='http://schemas.microsoft.com/office/2006/coverPageProps' " w:xpath="/ns0:CoverPageProperties[1]/ns0:CompanyAddress[1]" w:storeItemID="{55AF091B-3C7A-41E3-B477-F2FDAA23CFDA}"/>
                                <w:text/>
                              </w:sdtPr>
                              <w:sdtContent>
                                <w:r w:rsidR="00844E51" w:rsidRPr="007C1EC9">
                                  <w:rPr>
                                    <w:rFonts w:ascii="Arial" w:hAnsi="Arial" w:cs="Arial"/>
                                    <w:b/>
                                    <w:bCs/>
                                    <w:color w:val="FFFFFF" w:themeColor="background1"/>
                                    <w:sz w:val="28"/>
                                    <w:szCs w:val="28"/>
                                  </w:rPr>
                                  <w:t>UNIVERSITY OF WALES TRINITY ST DAVID</w:t>
                                </w:r>
                              </w:sdtContent>
                            </w:sdt>
                          </w:p>
                          <w:p w14:paraId="4487DD48" w14:textId="51BA36C6" w:rsidR="000E7D02" w:rsidRPr="007C1EC9" w:rsidRDefault="000E7D02">
                            <w:pPr>
                              <w:pStyle w:val="NoSpacing"/>
                              <w:spacing w:before="120"/>
                              <w:jc w:val="center"/>
                              <w:rPr>
                                <w:rFonts w:ascii="Arial" w:hAnsi="Arial" w:cs="Arial"/>
                                <w:b/>
                                <w:bCs/>
                                <w:color w:val="FFFFFF" w:themeColor="background1"/>
                                <w:sz w:val="28"/>
                                <w:szCs w:val="28"/>
                              </w:rPr>
                            </w:pPr>
                            <w:r w:rsidRPr="007C1EC9">
                              <w:rPr>
                                <w:rFonts w:ascii="Arial" w:hAnsi="Arial" w:cs="Arial"/>
                                <w:b/>
                                <w:bCs/>
                                <w:color w:val="FFFFFF" w:themeColor="background1"/>
                                <w:sz w:val="28"/>
                                <w:szCs w:val="28"/>
                              </w:rPr>
                              <w:t>2026</w:t>
                            </w:r>
                          </w:p>
                        </w:txbxContent>
                      </v:textbox>
                    </v:rect>
                    <v:shapetype id="_x0000_t202" coordsize="21600,21600" o:spt="202" path="m,l,21600r21600,l21600,xe">
                      <v:stroke joinstyle="miter"/>
                      <v:path gradientshapeok="t" o:connecttype="rect"/>
                    </v:shapetype>
                    <v:shape id="Text Box 196" o:spid="_x0000_s1029" type="#_x0000_t202" style="position:absolute;left:1;top:15030;width:68580;height:344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000000" w:themeColor="tex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829C5A2" w14:textId="6344E19F" w:rsidR="00C4433A" w:rsidRPr="007C1EC9" w:rsidRDefault="00820942">
                                <w:pPr>
                                  <w:pStyle w:val="NoSpacing"/>
                                  <w:jc w:val="center"/>
                                  <w:rPr>
                                    <w:rFonts w:asciiTheme="majorHAnsi" w:eastAsiaTheme="majorEastAsia" w:hAnsiTheme="majorHAnsi" w:cstheme="majorBidi"/>
                                    <w:caps/>
                                    <w:color w:val="000000" w:themeColor="text1"/>
                                    <w:sz w:val="72"/>
                                    <w:szCs w:val="72"/>
                                  </w:rPr>
                                </w:pPr>
                                <w:r w:rsidRPr="007C1EC9">
                                  <w:rPr>
                                    <w:rFonts w:asciiTheme="majorHAnsi" w:eastAsiaTheme="majorEastAsia" w:hAnsiTheme="majorHAnsi" w:cstheme="majorBidi"/>
                                    <w:caps/>
                                    <w:color w:val="000000" w:themeColor="text1"/>
                                    <w:sz w:val="72"/>
                                    <w:szCs w:val="72"/>
                                  </w:rPr>
                                  <w:t>MA strategic people management</w:t>
                                </w:r>
                              </w:p>
                            </w:sdtContent>
                          </w:sdt>
                        </w:txbxContent>
                      </v:textbox>
                    </v:shape>
                    <w10:wrap anchorx="page" anchory="page"/>
                  </v:group>
                </w:pict>
              </mc:Fallback>
            </mc:AlternateContent>
          </w:r>
        </w:p>
        <w:p w14:paraId="7F4FDECC" w14:textId="05764448" w:rsidR="00C4433A" w:rsidRPr="003A183F" w:rsidRDefault="007C1EC9" w:rsidP="00ED7AA1">
          <w:pPr>
            <w:spacing w:line="480" w:lineRule="auto"/>
            <w:rPr>
              <w:rFonts w:ascii="Arial" w:hAnsi="Arial" w:cs="Arial"/>
              <w:b/>
              <w:bCs/>
            </w:rPr>
          </w:pPr>
          <w:r w:rsidRPr="003A183F">
            <w:rPr>
              <w:rFonts w:ascii="Arial" w:hAnsi="Arial" w:cs="Arial"/>
              <w:b/>
              <w:bCs/>
              <w:noProof/>
            </w:rPr>
            <mc:AlternateContent>
              <mc:Choice Requires="wps">
                <w:drawing>
                  <wp:anchor distT="45720" distB="45720" distL="114300" distR="114300" simplePos="0" relativeHeight="251658241" behindDoc="0" locked="0" layoutInCell="1" allowOverlap="1" wp14:anchorId="59FEBC59" wp14:editId="1635B411">
                    <wp:simplePos x="0" y="0"/>
                    <wp:positionH relativeFrom="column">
                      <wp:posOffset>-704850</wp:posOffset>
                    </wp:positionH>
                    <wp:positionV relativeFrom="paragraph">
                      <wp:posOffset>3460403</wp:posOffset>
                    </wp:positionV>
                    <wp:extent cx="714375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43750" cy="1404620"/>
                            </a:xfrm>
                            <a:prstGeom prst="rect">
                              <a:avLst/>
                            </a:prstGeom>
                            <a:solidFill>
                              <a:srgbClr val="FFFFFF"/>
                            </a:solidFill>
                            <a:ln w="9525">
                              <a:noFill/>
                              <a:miter lim="800000"/>
                              <a:headEnd/>
                              <a:tailEnd/>
                            </a:ln>
                          </wps:spPr>
                          <wps:txbx>
                            <w:txbxContent>
                              <w:p w14:paraId="141B05A8" w14:textId="77777777" w:rsidR="00C75785" w:rsidRPr="00C75785" w:rsidRDefault="00C75785" w:rsidP="00C75785">
                                <w:pPr>
                                  <w:jc w:val="center"/>
                                  <w:rPr>
                                    <w:rFonts w:ascii="Arial" w:hAnsi="Arial" w:cs="Arial"/>
                                    <w:b/>
                                    <w:bCs/>
                                  </w:rPr>
                                </w:pPr>
                              </w:p>
                              <w:p w14:paraId="6BB4C24A" w14:textId="524DFD97" w:rsidR="00C75785" w:rsidRPr="007C1EC9" w:rsidRDefault="00C75785" w:rsidP="00C75785">
                                <w:pPr>
                                  <w:jc w:val="center"/>
                                  <w:rPr>
                                    <w:rFonts w:ascii="Arial" w:hAnsi="Arial" w:cs="Arial"/>
                                    <w:b/>
                                    <w:bCs/>
                                    <w:sz w:val="36"/>
                                    <w:szCs w:val="36"/>
                                  </w:rPr>
                                </w:pPr>
                                <w:r w:rsidRPr="007C1EC9">
                                  <w:rPr>
                                    <w:rFonts w:ascii="Arial" w:hAnsi="Arial" w:cs="Arial"/>
                                    <w:b/>
                                    <w:bCs/>
                                    <w:color w:val="000000"/>
                                    <w:sz w:val="36"/>
                                    <w:szCs w:val="36"/>
                                  </w:rPr>
                                  <w:t>An analysis of how AoEC, an entirely virtual organisation, facilitates effective collaboration and knowledge sharing</w:t>
                                </w:r>
                                <w:r w:rsidR="007260D0">
                                  <w:rPr>
                                    <w:rFonts w:ascii="Arial" w:hAnsi="Arial" w:cs="Arial"/>
                                    <w:b/>
                                    <w:bCs/>
                                    <w:color w:val="000000"/>
                                    <w:sz w:val="36"/>
                                    <w:szCs w:val="36"/>
                                  </w:rPr>
                                  <w:t>.</w:t>
                                </w:r>
                              </w:p>
                              <w:p w14:paraId="36386167" w14:textId="2CA7DC9E" w:rsidR="00844E51" w:rsidRDefault="00844E51" w:rsidP="00C75785">
                                <w:pPr>
                                  <w:jc w:val="cente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9FEBC59" id="Text Box 2" o:spid="_x0000_s1030" type="#_x0000_t202" style="position:absolute;margin-left:-55.5pt;margin-top:272.45pt;width:562.5pt;height:110.6pt;z-index:251658241;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" stroked="f">
                    <v:textbox style="mso-fit-shape-to-text:t">
                      <w:txbxContent>
                        <w:p w14:paraId="141B05A8" w14:textId="77777777" w:rsidR="00C75785" w:rsidRPr="00C75785" w:rsidRDefault="00C75785" w:rsidP="00C75785">
                          <w:pPr>
                            <w:jc w:val="center"/>
                            <w:rPr>
                              <w:rFonts w:ascii="Arial" w:hAnsi="Arial" w:cs="Arial"/>
                              <w:b/>
                              <w:bCs/>
                            </w:rPr>
                          </w:pPr>
                        </w:p>
                        <w:p w14:paraId="6BB4C24A" w14:textId="524DFD97" w:rsidR="00C75785" w:rsidRPr="007C1EC9" w:rsidRDefault="00C75785" w:rsidP="00C75785">
                          <w:pPr>
                            <w:jc w:val="center"/>
                            <w:rPr>
                              <w:rFonts w:ascii="Arial" w:hAnsi="Arial" w:cs="Arial"/>
                              <w:b/>
                              <w:bCs/>
                              <w:sz w:val="36"/>
                              <w:szCs w:val="36"/>
                            </w:rPr>
                          </w:pPr>
                          <w:r w:rsidRPr="007C1EC9">
                            <w:rPr>
                              <w:rFonts w:ascii="Arial" w:hAnsi="Arial" w:cs="Arial"/>
                              <w:b/>
                              <w:bCs/>
                              <w:color w:val="000000"/>
                              <w:sz w:val="36"/>
                              <w:szCs w:val="36"/>
                            </w:rPr>
                            <w:t>An analysis of how AoEC, an entirely virtual organisation, facilitates effective collaboration and knowledge sharing</w:t>
                          </w:r>
                          <w:r w:rsidR="007260D0">
                            <w:rPr>
                              <w:rFonts w:ascii="Arial" w:hAnsi="Arial" w:cs="Arial"/>
                              <w:b/>
                              <w:bCs/>
                              <w:color w:val="000000"/>
                              <w:sz w:val="36"/>
                              <w:szCs w:val="36"/>
                            </w:rPr>
                            <w:t>.</w:t>
                          </w:r>
                        </w:p>
                        <w:p w14:paraId="36386167" w14:textId="2CA7DC9E" w:rsidR="00844E51" w:rsidRDefault="00844E51" w:rsidP="00C75785">
                          <w:pPr>
                            <w:jc w:val="center"/>
                          </w:pPr>
                        </w:p>
                      </w:txbxContent>
                    </v:textbox>
                    <w10:wrap type="square"/>
                  </v:shape>
                </w:pict>
              </mc:Fallback>
            </mc:AlternateContent>
          </w:r>
          <w:r w:rsidRPr="004C3A0B">
            <w:rPr>
              <w:noProof/>
            </w:rPr>
            <w:drawing>
              <wp:anchor distT="0" distB="0" distL="114300" distR="114300" simplePos="0" relativeHeight="251684865" behindDoc="0" locked="0" layoutInCell="1" allowOverlap="1" wp14:anchorId="1332C540" wp14:editId="02CFD1FF">
                <wp:simplePos x="0" y="0"/>
                <wp:positionH relativeFrom="margin">
                  <wp:posOffset>-460289</wp:posOffset>
                </wp:positionH>
                <wp:positionV relativeFrom="page">
                  <wp:posOffset>2181225</wp:posOffset>
                </wp:positionV>
                <wp:extent cx="1792605" cy="600710"/>
                <wp:effectExtent l="0" t="0" r="0" b="8890"/>
                <wp:wrapNone/>
                <wp:docPr id="122916995" name="Picture 122916995"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00C4433A" w:rsidRPr="003A183F">
            <w:rPr>
              <w:rFonts w:ascii="Arial" w:hAnsi="Arial" w:cs="Arial"/>
              <w:b/>
              <w:bCs/>
            </w:rPr>
            <w:br w:type="page"/>
          </w:r>
        </w:p>
      </w:sdtContent>
    </w:sdt>
    <w:p w14:paraId="20FC5B4F" w14:textId="41371F63" w:rsidR="00145C1E" w:rsidRDefault="00145C1E" w:rsidP="00145C1E">
      <w:pPr>
        <w:pStyle w:val="Heading1"/>
        <w:ind w:left="2880" w:firstLine="720"/>
        <w:rPr>
          <w:rFonts w:ascii="Arial" w:hAnsi="Arial" w:cs="Arial"/>
          <w:b/>
          <w:bCs/>
          <w:color w:val="000000" w:themeColor="text1"/>
          <w:sz w:val="24"/>
          <w:szCs w:val="24"/>
        </w:rPr>
      </w:pPr>
      <w:bookmarkStart w:id="0" w:name="_Toc229156374"/>
      <w:r>
        <w:rPr>
          <w:rFonts w:ascii="Arial" w:hAnsi="Arial" w:cs="Arial"/>
          <w:b/>
          <w:bCs/>
          <w:color w:val="000000" w:themeColor="text1"/>
          <w:sz w:val="24"/>
          <w:szCs w:val="24"/>
        </w:rPr>
        <w:lastRenderedPageBreak/>
        <w:t>Acknowledgements</w:t>
      </w:r>
      <w:bookmarkEnd w:id="0"/>
    </w:p>
    <w:p w14:paraId="25B5F70A" w14:textId="357DBF58" w:rsidR="002D4B47" w:rsidRDefault="002D4B47" w:rsidP="002D4B47">
      <w:pPr>
        <w:rPr>
          <w:rFonts w:ascii="Arial" w:hAnsi="Arial" w:cs="Arial"/>
        </w:rPr>
      </w:pPr>
    </w:p>
    <w:p w14:paraId="732A0ADF" w14:textId="4C903DF1" w:rsidR="00080458" w:rsidRDefault="00080458" w:rsidP="006F0952">
      <w:pPr>
        <w:spacing w:line="480" w:lineRule="auto"/>
        <w:rPr>
          <w:rFonts w:ascii="Arial" w:hAnsi="Arial" w:cs="Arial"/>
        </w:rPr>
      </w:pPr>
      <w:r>
        <w:rPr>
          <w:rFonts w:ascii="Arial" w:hAnsi="Arial" w:cs="Arial"/>
        </w:rPr>
        <w:t>I would like to express my gratitude to</w:t>
      </w:r>
      <w:r w:rsidR="00DC1A1F">
        <w:rPr>
          <w:rFonts w:ascii="Arial" w:hAnsi="Arial" w:cs="Arial"/>
        </w:rPr>
        <w:t xml:space="preserve"> all the Strategic People Management Team at University of Wales Trinity St David for their guidance, support and understanding </w:t>
      </w:r>
      <w:r w:rsidR="00D14986">
        <w:rPr>
          <w:rFonts w:ascii="Arial" w:hAnsi="Arial" w:cs="Arial"/>
        </w:rPr>
        <w:t xml:space="preserve">over the duration of this Masters research.  </w:t>
      </w:r>
      <w:r w:rsidR="003C245E">
        <w:rPr>
          <w:rFonts w:ascii="Arial" w:hAnsi="Arial" w:cs="Arial"/>
        </w:rPr>
        <w:t xml:space="preserve">Programme Manager </w:t>
      </w:r>
      <w:r w:rsidR="00D14986">
        <w:rPr>
          <w:rFonts w:ascii="Arial" w:hAnsi="Arial" w:cs="Arial"/>
        </w:rPr>
        <w:t>Julie</w:t>
      </w:r>
      <w:r w:rsidR="00CB0FA6">
        <w:rPr>
          <w:rFonts w:ascii="Arial" w:hAnsi="Arial" w:cs="Arial"/>
        </w:rPr>
        <w:t xml:space="preserve"> Thomas</w:t>
      </w:r>
      <w:r w:rsidR="00D14986">
        <w:rPr>
          <w:rFonts w:ascii="Arial" w:hAnsi="Arial" w:cs="Arial"/>
        </w:rPr>
        <w:t>,</w:t>
      </w:r>
      <w:r w:rsidR="002C0793">
        <w:rPr>
          <w:rFonts w:ascii="Arial" w:hAnsi="Arial" w:cs="Arial"/>
        </w:rPr>
        <w:t xml:space="preserve"> a</w:t>
      </w:r>
      <w:r w:rsidR="003C245E">
        <w:rPr>
          <w:rFonts w:ascii="Arial" w:hAnsi="Arial" w:cs="Arial"/>
        </w:rPr>
        <w:t xml:space="preserve">long with </w:t>
      </w:r>
      <w:r w:rsidR="002C0793">
        <w:rPr>
          <w:rFonts w:ascii="Arial" w:hAnsi="Arial" w:cs="Arial"/>
        </w:rPr>
        <w:t>my supervisors</w:t>
      </w:r>
      <w:r w:rsidR="00D14986">
        <w:rPr>
          <w:rFonts w:ascii="Arial" w:hAnsi="Arial" w:cs="Arial"/>
        </w:rPr>
        <w:t xml:space="preserve"> Natasha </w:t>
      </w:r>
      <w:r w:rsidR="00CB0FA6">
        <w:rPr>
          <w:rFonts w:ascii="Arial" w:hAnsi="Arial" w:cs="Arial"/>
        </w:rPr>
        <w:t xml:space="preserve">Davies </w:t>
      </w:r>
      <w:r w:rsidR="00D14986">
        <w:rPr>
          <w:rFonts w:ascii="Arial" w:hAnsi="Arial" w:cs="Arial"/>
        </w:rPr>
        <w:t xml:space="preserve">and </w:t>
      </w:r>
      <w:r w:rsidR="006751C5">
        <w:rPr>
          <w:rFonts w:ascii="Arial" w:hAnsi="Arial" w:cs="Arial"/>
        </w:rPr>
        <w:t xml:space="preserve">James </w:t>
      </w:r>
      <w:r w:rsidR="00CB0FA6">
        <w:rPr>
          <w:rFonts w:ascii="Arial" w:hAnsi="Arial" w:cs="Arial"/>
        </w:rPr>
        <w:t xml:space="preserve">Moore </w:t>
      </w:r>
      <w:r w:rsidR="006751C5">
        <w:rPr>
          <w:rFonts w:ascii="Arial" w:hAnsi="Arial" w:cs="Arial"/>
        </w:rPr>
        <w:t>have been fantastic in their efforts to support and steer me in the right direction.</w:t>
      </w:r>
    </w:p>
    <w:p w14:paraId="7A8292CD" w14:textId="77777777" w:rsidR="006751C5" w:rsidRDefault="006751C5" w:rsidP="006F0952">
      <w:pPr>
        <w:spacing w:line="480" w:lineRule="auto"/>
        <w:rPr>
          <w:rFonts w:ascii="Arial" w:hAnsi="Arial" w:cs="Arial"/>
        </w:rPr>
      </w:pPr>
    </w:p>
    <w:p w14:paraId="780C822E" w14:textId="2300E936" w:rsidR="006751C5" w:rsidRDefault="006751C5" w:rsidP="006F0952">
      <w:pPr>
        <w:spacing w:line="480" w:lineRule="auto"/>
        <w:rPr>
          <w:rFonts w:ascii="Arial" w:hAnsi="Arial" w:cs="Arial"/>
        </w:rPr>
      </w:pPr>
      <w:r>
        <w:rPr>
          <w:rFonts w:ascii="Arial" w:hAnsi="Arial" w:cs="Arial"/>
        </w:rPr>
        <w:t xml:space="preserve">I would also </w:t>
      </w:r>
      <w:r w:rsidR="00CB0FA6">
        <w:rPr>
          <w:rFonts w:ascii="Arial" w:hAnsi="Arial" w:cs="Arial"/>
        </w:rPr>
        <w:t>like to</w:t>
      </w:r>
      <w:r w:rsidR="00FC37BB">
        <w:rPr>
          <w:rFonts w:ascii="Arial" w:hAnsi="Arial" w:cs="Arial"/>
        </w:rPr>
        <w:t xml:space="preserve"> thank my wonderful husband Mathew Rees and my three children, Abigail-Lucie, Sophie-Emelia and Charlotte-Isabella for their support and love</w:t>
      </w:r>
      <w:r w:rsidR="005349D0">
        <w:rPr>
          <w:rFonts w:ascii="Arial" w:hAnsi="Arial" w:cs="Arial"/>
        </w:rPr>
        <w:t xml:space="preserve"> throughout the blood, sweat and tears that has gone into this research</w:t>
      </w:r>
      <w:r w:rsidR="00305486">
        <w:rPr>
          <w:rFonts w:ascii="Arial" w:hAnsi="Arial" w:cs="Arial"/>
        </w:rPr>
        <w:t xml:space="preserve"> project</w:t>
      </w:r>
      <w:r w:rsidR="005349D0">
        <w:rPr>
          <w:rFonts w:ascii="Arial" w:hAnsi="Arial" w:cs="Arial"/>
        </w:rPr>
        <w:t>.</w:t>
      </w:r>
    </w:p>
    <w:p w14:paraId="51BF00AA" w14:textId="77777777" w:rsidR="005349D0" w:rsidRDefault="005349D0" w:rsidP="006F0952">
      <w:pPr>
        <w:spacing w:line="480" w:lineRule="auto"/>
        <w:rPr>
          <w:rFonts w:ascii="Arial" w:hAnsi="Arial" w:cs="Arial"/>
        </w:rPr>
      </w:pPr>
    </w:p>
    <w:p w14:paraId="5B9DB7A4" w14:textId="4115A16D" w:rsidR="005349D0" w:rsidRDefault="004B234A" w:rsidP="006F0952">
      <w:pPr>
        <w:spacing w:line="480" w:lineRule="auto"/>
        <w:rPr>
          <w:rFonts w:ascii="Arial" w:hAnsi="Arial" w:cs="Arial"/>
        </w:rPr>
      </w:pPr>
      <w:r>
        <w:rPr>
          <w:rFonts w:ascii="Arial" w:hAnsi="Arial" w:cs="Arial"/>
        </w:rPr>
        <w:t>Also,</w:t>
      </w:r>
      <w:r w:rsidR="005349D0">
        <w:rPr>
          <w:rFonts w:ascii="Arial" w:hAnsi="Arial" w:cs="Arial"/>
        </w:rPr>
        <w:t xml:space="preserve"> </w:t>
      </w:r>
      <w:r w:rsidR="00E933A2">
        <w:rPr>
          <w:rFonts w:ascii="Arial" w:hAnsi="Arial" w:cs="Arial"/>
        </w:rPr>
        <w:t xml:space="preserve">a special thanks </w:t>
      </w:r>
      <w:r w:rsidR="005349D0">
        <w:rPr>
          <w:rFonts w:ascii="Arial" w:hAnsi="Arial" w:cs="Arial"/>
        </w:rPr>
        <w:t xml:space="preserve">to </w:t>
      </w:r>
      <w:r w:rsidR="00E933A2">
        <w:rPr>
          <w:rFonts w:ascii="Arial" w:hAnsi="Arial" w:cs="Arial"/>
        </w:rPr>
        <w:t xml:space="preserve">my employer – Academy of Executive Coaching, and our wonderful CEO John Leary-Joyce and </w:t>
      </w:r>
      <w:r w:rsidR="0007306B">
        <w:rPr>
          <w:rFonts w:ascii="Arial" w:hAnsi="Arial" w:cs="Arial"/>
        </w:rPr>
        <w:t>D</w:t>
      </w:r>
      <w:r w:rsidR="00E933A2">
        <w:rPr>
          <w:rFonts w:ascii="Arial" w:hAnsi="Arial" w:cs="Arial"/>
        </w:rPr>
        <w:t xml:space="preserve">irector Inga Heath for allowing me to use AoEC as a case-study for the research.    </w:t>
      </w:r>
      <w:r>
        <w:rPr>
          <w:rFonts w:ascii="Arial" w:hAnsi="Arial" w:cs="Arial"/>
        </w:rPr>
        <w:t>Also,</w:t>
      </w:r>
      <w:r w:rsidR="00E933A2">
        <w:rPr>
          <w:rFonts w:ascii="Arial" w:hAnsi="Arial" w:cs="Arial"/>
        </w:rPr>
        <w:t xml:space="preserve"> a big thank you to the wonderful participants who contributed</w:t>
      </w:r>
      <w:r>
        <w:rPr>
          <w:rFonts w:ascii="Arial" w:hAnsi="Arial" w:cs="Arial"/>
        </w:rPr>
        <w:t xml:space="preserve"> to the research – you know who you are!</w:t>
      </w:r>
    </w:p>
    <w:p w14:paraId="32D0F306" w14:textId="77777777" w:rsidR="004B234A" w:rsidRDefault="004B234A" w:rsidP="006F0952">
      <w:pPr>
        <w:spacing w:line="480" w:lineRule="auto"/>
        <w:rPr>
          <w:rFonts w:ascii="Arial" w:hAnsi="Arial" w:cs="Arial"/>
        </w:rPr>
      </w:pPr>
    </w:p>
    <w:p w14:paraId="6F55A43F" w14:textId="072758E0" w:rsidR="004B234A" w:rsidRDefault="00686F13" w:rsidP="006F0952">
      <w:pPr>
        <w:spacing w:line="480" w:lineRule="auto"/>
        <w:rPr>
          <w:rFonts w:ascii="Arial" w:hAnsi="Arial" w:cs="Arial"/>
        </w:rPr>
      </w:pPr>
      <w:r>
        <w:rPr>
          <w:rFonts w:ascii="Arial" w:hAnsi="Arial" w:cs="Arial"/>
        </w:rPr>
        <w:t>Finally,</w:t>
      </w:r>
      <w:r w:rsidR="004B234A">
        <w:rPr>
          <w:rFonts w:ascii="Arial" w:hAnsi="Arial" w:cs="Arial"/>
        </w:rPr>
        <w:t xml:space="preserve"> a big t</w:t>
      </w:r>
      <w:r w:rsidR="00D2319A">
        <w:rPr>
          <w:rFonts w:ascii="Arial" w:hAnsi="Arial" w:cs="Arial"/>
        </w:rPr>
        <w:t xml:space="preserve">hank you to all who </w:t>
      </w:r>
      <w:r w:rsidR="0035159F">
        <w:rPr>
          <w:rFonts w:ascii="Arial" w:hAnsi="Arial" w:cs="Arial"/>
        </w:rPr>
        <w:t xml:space="preserve">contributed, </w:t>
      </w:r>
      <w:r w:rsidR="005819EF">
        <w:rPr>
          <w:rFonts w:ascii="Arial" w:hAnsi="Arial" w:cs="Arial"/>
        </w:rPr>
        <w:t>cwtched</w:t>
      </w:r>
      <w:r w:rsidR="0035159F">
        <w:rPr>
          <w:rFonts w:ascii="Arial" w:hAnsi="Arial" w:cs="Arial"/>
        </w:rPr>
        <w:t xml:space="preserve"> me</w:t>
      </w:r>
      <w:r w:rsidR="00A71D9F">
        <w:rPr>
          <w:rFonts w:ascii="Arial" w:hAnsi="Arial" w:cs="Arial"/>
        </w:rPr>
        <w:t xml:space="preserve"> and left me alone when I needed to clear my head and</w:t>
      </w:r>
      <w:r w:rsidR="009A0A42">
        <w:rPr>
          <w:rFonts w:ascii="Arial" w:hAnsi="Arial" w:cs="Arial"/>
        </w:rPr>
        <w:t xml:space="preserve"> just</w:t>
      </w:r>
      <w:r w:rsidR="00A71D9F">
        <w:rPr>
          <w:rFonts w:ascii="Arial" w:hAnsi="Arial" w:cs="Arial"/>
        </w:rPr>
        <w:t xml:space="preserve"> breathe during some of the</w:t>
      </w:r>
      <w:r w:rsidR="005819EF">
        <w:rPr>
          <w:rFonts w:ascii="Arial" w:hAnsi="Arial" w:cs="Arial"/>
        </w:rPr>
        <w:t xml:space="preserve"> more difficult</w:t>
      </w:r>
      <w:r w:rsidR="00A71D9F">
        <w:rPr>
          <w:rFonts w:ascii="Arial" w:hAnsi="Arial" w:cs="Arial"/>
        </w:rPr>
        <w:t xml:space="preserve"> stages of the research</w:t>
      </w:r>
      <w:r w:rsidR="006F0952">
        <w:rPr>
          <w:rFonts w:ascii="Arial" w:hAnsi="Arial" w:cs="Arial"/>
        </w:rPr>
        <w:t xml:space="preserve"> project</w:t>
      </w:r>
      <w:r>
        <w:rPr>
          <w:rFonts w:ascii="Arial" w:hAnsi="Arial" w:cs="Arial"/>
        </w:rPr>
        <w:t xml:space="preserve"> and</w:t>
      </w:r>
      <w:r w:rsidR="006F0952">
        <w:rPr>
          <w:rFonts w:ascii="Arial" w:hAnsi="Arial" w:cs="Arial"/>
        </w:rPr>
        <w:t xml:space="preserve"> for</w:t>
      </w:r>
      <w:r>
        <w:rPr>
          <w:rFonts w:ascii="Arial" w:hAnsi="Arial" w:cs="Arial"/>
        </w:rPr>
        <w:t xml:space="preserve"> helping me to fulfil something I never thought I could.</w:t>
      </w:r>
    </w:p>
    <w:p w14:paraId="09ED9310" w14:textId="77777777" w:rsidR="00686F13" w:rsidRDefault="00686F13" w:rsidP="006F0952">
      <w:pPr>
        <w:spacing w:line="480" w:lineRule="auto"/>
        <w:rPr>
          <w:rFonts w:ascii="Arial" w:hAnsi="Arial" w:cs="Arial"/>
        </w:rPr>
      </w:pPr>
    </w:p>
    <w:p w14:paraId="0E9B030E" w14:textId="190227E3" w:rsidR="00686F13" w:rsidRDefault="00686F13" w:rsidP="006F0952">
      <w:pPr>
        <w:spacing w:line="480" w:lineRule="auto"/>
        <w:rPr>
          <w:rFonts w:ascii="Arial" w:hAnsi="Arial" w:cs="Arial"/>
        </w:rPr>
      </w:pPr>
      <w:r>
        <w:rPr>
          <w:rFonts w:ascii="Arial" w:hAnsi="Arial" w:cs="Arial"/>
        </w:rPr>
        <w:t>Diolch yn fawr.</w:t>
      </w:r>
    </w:p>
    <w:p w14:paraId="48E4C8E0" w14:textId="77777777" w:rsidR="004B234A" w:rsidRDefault="004B234A" w:rsidP="002D4B47">
      <w:pPr>
        <w:rPr>
          <w:rFonts w:ascii="Arial" w:hAnsi="Arial" w:cs="Arial"/>
        </w:rPr>
      </w:pPr>
    </w:p>
    <w:p w14:paraId="3884C904" w14:textId="77777777" w:rsidR="004B234A" w:rsidRPr="002D4B47" w:rsidRDefault="004B234A" w:rsidP="002D4B47">
      <w:pPr>
        <w:rPr>
          <w:rFonts w:ascii="Arial" w:hAnsi="Arial" w:cs="Arial"/>
        </w:rPr>
      </w:pPr>
    </w:p>
    <w:p w14:paraId="7E5D85DC" w14:textId="77777777" w:rsidR="00145C1E" w:rsidRPr="002D4B47" w:rsidRDefault="00145C1E" w:rsidP="00145C1E">
      <w:pPr>
        <w:rPr>
          <w:rFonts w:ascii="Arial" w:hAnsi="Arial" w:cs="Arial"/>
        </w:rPr>
      </w:pPr>
    </w:p>
    <w:p w14:paraId="1E49F0BF" w14:textId="77777777" w:rsidR="00145C1E" w:rsidRDefault="00145C1E" w:rsidP="0007306B">
      <w:pPr>
        <w:pStyle w:val="Heading1"/>
        <w:rPr>
          <w:rFonts w:ascii="Arial" w:hAnsi="Arial" w:cs="Arial"/>
          <w:b/>
          <w:bCs/>
          <w:color w:val="000000" w:themeColor="text1"/>
          <w:sz w:val="24"/>
          <w:szCs w:val="24"/>
        </w:rPr>
      </w:pPr>
    </w:p>
    <w:p w14:paraId="1E6A76DB" w14:textId="77777777" w:rsidR="0007306B" w:rsidRPr="0007306B" w:rsidRDefault="0007306B" w:rsidP="0007306B"/>
    <w:p w14:paraId="6DFEA5C1" w14:textId="1FB282A0" w:rsidR="00F55FD0" w:rsidRPr="00D01155" w:rsidRDefault="00C75785" w:rsidP="00D01155">
      <w:pPr>
        <w:pStyle w:val="Heading1"/>
        <w:ind w:left="2880" w:firstLine="720"/>
        <w:rPr>
          <w:rFonts w:ascii="Arial" w:hAnsi="Arial" w:cs="Arial"/>
          <w:b/>
          <w:bCs/>
          <w:color w:val="000000" w:themeColor="text1"/>
          <w:sz w:val="24"/>
          <w:szCs w:val="24"/>
        </w:rPr>
      </w:pPr>
      <w:bookmarkStart w:id="1" w:name="_Toc229156375"/>
      <w:commentRangeStart w:id="2"/>
      <w:r w:rsidRPr="00D01155">
        <w:rPr>
          <w:rFonts w:ascii="Arial" w:hAnsi="Arial" w:cs="Arial"/>
          <w:b/>
          <w:bCs/>
          <w:color w:val="000000" w:themeColor="text1"/>
          <w:sz w:val="24"/>
          <w:szCs w:val="24"/>
        </w:rPr>
        <w:lastRenderedPageBreak/>
        <w:t>Abstract</w:t>
      </w:r>
      <w:bookmarkEnd w:id="1"/>
    </w:p>
    <w:p w14:paraId="703324A3" w14:textId="77777777" w:rsidR="00D01155" w:rsidRPr="00D01155" w:rsidRDefault="00D01155" w:rsidP="00D01155"/>
    <w:p w14:paraId="21215742" w14:textId="468D6083" w:rsidR="00560CC4" w:rsidRPr="00ED7AA1" w:rsidRDefault="00560CC4" w:rsidP="00ED7AA1">
      <w:pPr>
        <w:spacing w:line="480" w:lineRule="auto"/>
        <w:rPr>
          <w:rFonts w:ascii="Arial" w:hAnsi="Arial" w:cs="Arial"/>
          <w:color w:val="000000"/>
        </w:rPr>
      </w:pPr>
      <w:r w:rsidRPr="00ED7AA1">
        <w:rPr>
          <w:rFonts w:ascii="Arial" w:hAnsi="Arial" w:cs="Arial"/>
        </w:rPr>
        <w:t xml:space="preserve">This research </w:t>
      </w:r>
      <w:r w:rsidRPr="00ED7AA1">
        <w:rPr>
          <w:rFonts w:ascii="Arial" w:hAnsi="Arial" w:cs="Arial"/>
          <w:color w:val="000000"/>
        </w:rPr>
        <w:t>analyses how AoEC, an entirely virtual organisation, facilitates effective collaboration and knowledge sharin</w:t>
      </w:r>
      <w:r w:rsidR="00852911" w:rsidRPr="00ED7AA1">
        <w:rPr>
          <w:rFonts w:ascii="Arial" w:hAnsi="Arial" w:cs="Arial"/>
          <w:color w:val="000000"/>
        </w:rPr>
        <w:t>g.  Using a qualitative approach with</w:t>
      </w:r>
      <w:r w:rsidR="000A6150" w:rsidRPr="00ED7AA1">
        <w:rPr>
          <w:rFonts w:ascii="Arial" w:hAnsi="Arial" w:cs="Arial"/>
          <w:color w:val="000000"/>
        </w:rPr>
        <w:t xml:space="preserve"> elements of</w:t>
      </w:r>
      <w:r w:rsidR="00852911" w:rsidRPr="00ED7AA1">
        <w:rPr>
          <w:rFonts w:ascii="Arial" w:hAnsi="Arial" w:cs="Arial"/>
          <w:color w:val="000000"/>
        </w:rPr>
        <w:t xml:space="preserve"> quantitative </w:t>
      </w:r>
      <w:r w:rsidR="000A6150" w:rsidRPr="00ED7AA1">
        <w:rPr>
          <w:rFonts w:ascii="Arial" w:hAnsi="Arial" w:cs="Arial"/>
          <w:color w:val="000000"/>
        </w:rPr>
        <w:t>analysis</w:t>
      </w:r>
      <w:r w:rsidR="00C22502" w:rsidRPr="00ED7AA1">
        <w:rPr>
          <w:rFonts w:ascii="Arial" w:hAnsi="Arial" w:cs="Arial"/>
          <w:color w:val="000000"/>
        </w:rPr>
        <w:t>, data was collected from 10 participants through interviews</w:t>
      </w:r>
      <w:r w:rsidR="00D04F91" w:rsidRPr="00ED7AA1">
        <w:rPr>
          <w:rFonts w:ascii="Arial" w:hAnsi="Arial" w:cs="Arial"/>
          <w:color w:val="000000"/>
        </w:rPr>
        <w:t xml:space="preserve"> and analysed using thematic analysis</w:t>
      </w:r>
      <w:r w:rsidR="00C22502" w:rsidRPr="00ED7AA1">
        <w:rPr>
          <w:rFonts w:ascii="Arial" w:hAnsi="Arial" w:cs="Arial"/>
          <w:color w:val="000000"/>
        </w:rPr>
        <w:t xml:space="preserve">.  </w:t>
      </w:r>
      <w:commentRangeEnd w:id="2"/>
      <w:r w:rsidR="00C05BB2" w:rsidRPr="00ED7AA1">
        <w:rPr>
          <w:rStyle w:val="CommentReference"/>
          <w:rFonts w:ascii="Arial" w:hAnsi="Arial" w:cs="Arial"/>
          <w:color w:val="000000"/>
          <w:sz w:val="24"/>
          <w:szCs w:val="24"/>
        </w:rPr>
        <w:commentReference w:id="2"/>
      </w:r>
    </w:p>
    <w:p w14:paraId="6F45AD71" w14:textId="77777777" w:rsidR="00C22502" w:rsidRPr="00ED7AA1" w:rsidRDefault="00C22502" w:rsidP="00ED7AA1">
      <w:pPr>
        <w:spacing w:line="480" w:lineRule="auto"/>
        <w:rPr>
          <w:rFonts w:ascii="Arial" w:hAnsi="Arial" w:cs="Arial"/>
          <w:color w:val="000000"/>
        </w:rPr>
      </w:pPr>
    </w:p>
    <w:p w14:paraId="6BA0D7BD" w14:textId="68F81CE7" w:rsidR="00C75785" w:rsidRPr="00ED7AA1" w:rsidRDefault="00C22502" w:rsidP="00ED7AA1">
      <w:pPr>
        <w:spacing w:line="480" w:lineRule="auto"/>
        <w:rPr>
          <w:rFonts w:ascii="Arial" w:hAnsi="Arial" w:cs="Arial"/>
          <w:color w:val="000000"/>
        </w:rPr>
      </w:pPr>
      <w:r w:rsidRPr="00ED7AA1">
        <w:rPr>
          <w:rFonts w:ascii="Arial" w:hAnsi="Arial" w:cs="Arial"/>
          <w:color w:val="000000"/>
        </w:rPr>
        <w:t xml:space="preserve">The findings indicate </w:t>
      </w:r>
      <w:r w:rsidR="00D04F91" w:rsidRPr="00ED7AA1">
        <w:rPr>
          <w:rFonts w:ascii="Arial" w:hAnsi="Arial" w:cs="Arial"/>
          <w:color w:val="000000"/>
        </w:rPr>
        <w:t xml:space="preserve">that </w:t>
      </w:r>
      <w:r w:rsidR="00BC168E" w:rsidRPr="00ED7AA1">
        <w:rPr>
          <w:rFonts w:ascii="Arial" w:hAnsi="Arial" w:cs="Arial"/>
          <w:color w:val="000000"/>
        </w:rPr>
        <w:t xml:space="preserve">collaboration and knowledge sharing within virtual teams can be extremely successful </w:t>
      </w:r>
      <w:r w:rsidR="000E0B71" w:rsidRPr="00ED7AA1">
        <w:rPr>
          <w:rFonts w:ascii="Arial" w:hAnsi="Arial" w:cs="Arial"/>
          <w:color w:val="000000"/>
        </w:rPr>
        <w:t xml:space="preserve">with structure, process and transparency.  </w:t>
      </w:r>
      <w:r w:rsidR="00747940" w:rsidRPr="00ED7AA1">
        <w:rPr>
          <w:rFonts w:ascii="Arial" w:hAnsi="Arial" w:cs="Arial"/>
          <w:color w:val="000000"/>
        </w:rPr>
        <w:t xml:space="preserve">  However, barriers such as unstructured meetings, lack of </w:t>
      </w:r>
      <w:r w:rsidR="00842200" w:rsidRPr="00ED7AA1">
        <w:rPr>
          <w:rFonts w:ascii="Arial" w:hAnsi="Arial" w:cs="Arial"/>
          <w:color w:val="000000"/>
        </w:rPr>
        <w:t>face-to-face</w:t>
      </w:r>
      <w:r w:rsidR="00747940" w:rsidRPr="00ED7AA1">
        <w:rPr>
          <w:rFonts w:ascii="Arial" w:hAnsi="Arial" w:cs="Arial"/>
          <w:color w:val="000000"/>
        </w:rPr>
        <w:t xml:space="preserve"> interaction</w:t>
      </w:r>
      <w:r w:rsidR="00980DB1" w:rsidRPr="00ED7AA1">
        <w:rPr>
          <w:rFonts w:ascii="Arial" w:hAnsi="Arial" w:cs="Arial"/>
          <w:color w:val="000000"/>
        </w:rPr>
        <w:t xml:space="preserve"> and lack of structure to processes and documents </w:t>
      </w:r>
      <w:r w:rsidR="008C183B" w:rsidRPr="00ED7AA1">
        <w:rPr>
          <w:rFonts w:ascii="Arial" w:hAnsi="Arial" w:cs="Arial"/>
          <w:color w:val="000000"/>
        </w:rPr>
        <w:t>contribute to time management difficulties and increased workday pressures.</w:t>
      </w:r>
      <w:r w:rsidR="00C72315">
        <w:rPr>
          <w:rFonts w:ascii="Arial" w:hAnsi="Arial" w:cs="Arial"/>
          <w:color w:val="000000"/>
        </w:rPr>
        <w:t xml:space="preserve">   </w:t>
      </w:r>
      <w:r w:rsidR="0059032E">
        <w:rPr>
          <w:rFonts w:ascii="Arial" w:hAnsi="Arial" w:cs="Arial"/>
          <w:color w:val="000000"/>
        </w:rPr>
        <w:t xml:space="preserve">The rapid evolution of virtual working over a short period of time was </w:t>
      </w:r>
      <w:r w:rsidR="0006459B">
        <w:rPr>
          <w:rFonts w:ascii="Arial" w:hAnsi="Arial" w:cs="Arial"/>
          <w:color w:val="000000"/>
        </w:rPr>
        <w:t>fascinating</w:t>
      </w:r>
      <w:r w:rsidR="0059032E">
        <w:rPr>
          <w:rFonts w:ascii="Arial" w:hAnsi="Arial" w:cs="Arial"/>
          <w:color w:val="000000"/>
        </w:rPr>
        <w:t xml:space="preserve">, however, even more fascinating was the </w:t>
      </w:r>
      <w:r w:rsidR="00063B3B">
        <w:rPr>
          <w:rFonts w:ascii="Arial" w:hAnsi="Arial" w:cs="Arial"/>
          <w:color w:val="000000"/>
        </w:rPr>
        <w:t xml:space="preserve">lack of </w:t>
      </w:r>
      <w:r w:rsidR="0006459B">
        <w:rPr>
          <w:rFonts w:ascii="Arial" w:hAnsi="Arial" w:cs="Arial"/>
          <w:color w:val="000000"/>
        </w:rPr>
        <w:t xml:space="preserve">good quality </w:t>
      </w:r>
      <w:r w:rsidR="00063B3B">
        <w:rPr>
          <w:rFonts w:ascii="Arial" w:hAnsi="Arial" w:cs="Arial"/>
          <w:color w:val="000000"/>
        </w:rPr>
        <w:t xml:space="preserve">literature covering remote native enterprises and how they evolved throughout the </w:t>
      </w:r>
      <w:r w:rsidR="0006459B">
        <w:rPr>
          <w:rFonts w:ascii="Arial" w:hAnsi="Arial" w:cs="Arial"/>
          <w:color w:val="000000"/>
        </w:rPr>
        <w:t>Pandemic.</w:t>
      </w:r>
    </w:p>
    <w:p w14:paraId="0EE14685" w14:textId="77777777" w:rsidR="008C183B" w:rsidRPr="00ED7AA1" w:rsidRDefault="008C183B" w:rsidP="00ED7AA1">
      <w:pPr>
        <w:spacing w:line="480" w:lineRule="auto"/>
        <w:rPr>
          <w:rFonts w:ascii="Arial" w:hAnsi="Arial" w:cs="Arial"/>
          <w:color w:val="000000"/>
        </w:rPr>
      </w:pPr>
    </w:p>
    <w:p w14:paraId="5E71C035" w14:textId="545AC654" w:rsidR="000D46B3" w:rsidRDefault="00EB1B3F" w:rsidP="00ED7AA1">
      <w:pPr>
        <w:spacing w:after="120" w:line="480" w:lineRule="auto"/>
        <w:rPr>
          <w:rFonts w:ascii="Arial" w:hAnsi="Arial" w:cs="Arial"/>
        </w:rPr>
      </w:pPr>
      <w:r w:rsidRPr="00ED7AA1">
        <w:rPr>
          <w:rFonts w:ascii="Arial" w:hAnsi="Arial" w:cs="Arial"/>
        </w:rPr>
        <w:t xml:space="preserve">Future research should </w:t>
      </w:r>
      <w:r w:rsidR="00EF7143" w:rsidRPr="00ED7AA1">
        <w:rPr>
          <w:rFonts w:ascii="Arial" w:hAnsi="Arial" w:cs="Arial"/>
        </w:rPr>
        <w:t>focus on</w:t>
      </w:r>
      <w:r w:rsidR="002B19E5" w:rsidRPr="00ED7AA1">
        <w:rPr>
          <w:rFonts w:ascii="Arial" w:hAnsi="Arial" w:cs="Arial"/>
        </w:rPr>
        <w:t xml:space="preserve"> in depth</w:t>
      </w:r>
      <w:r w:rsidR="00EF7143" w:rsidRPr="00ED7AA1">
        <w:rPr>
          <w:rFonts w:ascii="Arial" w:hAnsi="Arial" w:cs="Arial"/>
        </w:rPr>
        <w:t xml:space="preserve"> interviewing</w:t>
      </w:r>
      <w:r w:rsidR="002B19E5" w:rsidRPr="00ED7AA1">
        <w:rPr>
          <w:rFonts w:ascii="Arial" w:hAnsi="Arial" w:cs="Arial"/>
        </w:rPr>
        <w:t xml:space="preserve"> of</w:t>
      </w:r>
      <w:r w:rsidR="00EF7143" w:rsidRPr="00ED7AA1">
        <w:rPr>
          <w:rFonts w:ascii="Arial" w:hAnsi="Arial" w:cs="Arial"/>
        </w:rPr>
        <w:t xml:space="preserve"> a larger sample as well as </w:t>
      </w:r>
      <w:r w:rsidR="002B19E5" w:rsidRPr="00ED7AA1">
        <w:rPr>
          <w:rFonts w:ascii="Arial" w:hAnsi="Arial" w:cs="Arial"/>
        </w:rPr>
        <w:t>using participants from different work environments.</w:t>
      </w:r>
    </w:p>
    <w:p w14:paraId="6C10E085" w14:textId="77777777" w:rsidR="0016460D" w:rsidRDefault="0016460D" w:rsidP="00ED7AA1">
      <w:pPr>
        <w:spacing w:line="480" w:lineRule="auto"/>
        <w:rPr>
          <w:rFonts w:ascii="Arial" w:hAnsi="Arial" w:cs="Arial"/>
          <w:b/>
          <w:bCs/>
        </w:rPr>
      </w:pPr>
      <w:r w:rsidRPr="00ED7AA1">
        <w:rPr>
          <w:rFonts w:ascii="Arial" w:hAnsi="Arial" w:cs="Arial"/>
          <w:b/>
          <w:bCs/>
        </w:rPr>
        <w:br w:type="page"/>
      </w:r>
    </w:p>
    <w:p w14:paraId="127E5540" w14:textId="7F190D1B" w:rsidR="00E73348" w:rsidRDefault="00E73348" w:rsidP="00AD6F4F">
      <w:pPr>
        <w:pStyle w:val="Heading1"/>
        <w:rPr>
          <w:rFonts w:ascii="Arial" w:hAnsi="Arial" w:cs="Arial"/>
          <w:color w:val="000000" w:themeColor="text1"/>
          <w:sz w:val="24"/>
          <w:szCs w:val="24"/>
        </w:rPr>
      </w:pPr>
      <w:bookmarkStart w:id="3" w:name="_Toc229156376"/>
      <w:r w:rsidRPr="00AD6F4F">
        <w:rPr>
          <w:rFonts w:ascii="Arial" w:hAnsi="Arial" w:cs="Arial"/>
          <w:color w:val="000000" w:themeColor="text1"/>
          <w:sz w:val="24"/>
          <w:szCs w:val="24"/>
        </w:rPr>
        <w:lastRenderedPageBreak/>
        <w:t>D</w:t>
      </w:r>
      <w:r w:rsidR="00D80942">
        <w:rPr>
          <w:rFonts w:ascii="Arial" w:hAnsi="Arial" w:cs="Arial"/>
          <w:color w:val="000000" w:themeColor="text1"/>
          <w:sz w:val="24"/>
          <w:szCs w:val="24"/>
        </w:rPr>
        <w:t>eclaration</w:t>
      </w:r>
      <w:bookmarkEnd w:id="3"/>
    </w:p>
    <w:p w14:paraId="0521A42E" w14:textId="77777777" w:rsidR="00AD6F4F" w:rsidRPr="00AD6F4F" w:rsidRDefault="00AD6F4F" w:rsidP="00AD6F4F"/>
    <w:p w14:paraId="79CCE699" w14:textId="36E2F224" w:rsidR="00E73348" w:rsidRPr="00E73348" w:rsidRDefault="000278B8" w:rsidP="00E73348">
      <w:pPr>
        <w:spacing w:line="480" w:lineRule="auto"/>
        <w:rPr>
          <w:rFonts w:ascii="Arial" w:hAnsi="Arial" w:cs="Arial"/>
        </w:rPr>
      </w:pPr>
      <w:r>
        <w:rPr>
          <w:rFonts w:ascii="Arial" w:hAnsi="Arial" w:cs="Arial"/>
          <w:noProof/>
          <w14:ligatures w14:val="standardContextual"/>
        </w:rPr>
        <w:drawing>
          <wp:anchor distT="0" distB="0" distL="114300" distR="114300" simplePos="0" relativeHeight="251659265" behindDoc="0" locked="0" layoutInCell="1" allowOverlap="1" wp14:anchorId="7C392D23" wp14:editId="2533146B">
            <wp:simplePos x="0" y="0"/>
            <wp:positionH relativeFrom="column">
              <wp:posOffset>-518160</wp:posOffset>
            </wp:positionH>
            <wp:positionV relativeFrom="paragraph">
              <wp:posOffset>635000</wp:posOffset>
            </wp:positionV>
            <wp:extent cx="4124811" cy="1005840"/>
            <wp:effectExtent l="0" t="0" r="0" b="0"/>
            <wp:wrapNone/>
            <wp:docPr id="90720590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7205905" name="Picture 907205905"/>
                    <pic:cNvPicPr/>
                  </pic:nvPicPr>
                  <pic:blipFill>
                    <a:blip r:embed="rId14">
                      <a:extLst>
                        <a:ext uri="{28A0092B-C50C-407E-A947-70E740481C1C}">
                          <a14:useLocalDpi xmlns:a14="http://schemas.microsoft.com/office/drawing/2010/main" val="0"/>
                        </a:ext>
                      </a:extLst>
                    </a:blip>
                    <a:stretch>
                      <a:fillRect/>
                    </a:stretch>
                  </pic:blipFill>
                  <pic:spPr>
                    <a:xfrm>
                      <a:off x="0" y="0"/>
                      <a:ext cx="4124811" cy="1005840"/>
                    </a:xfrm>
                    <a:prstGeom prst="rect">
                      <a:avLst/>
                    </a:prstGeom>
                  </pic:spPr>
                </pic:pic>
              </a:graphicData>
            </a:graphic>
            <wp14:sizeRelH relativeFrom="margin">
              <wp14:pctWidth>0</wp14:pctWidth>
            </wp14:sizeRelH>
            <wp14:sizeRelV relativeFrom="margin">
              <wp14:pctHeight>0</wp14:pctHeight>
            </wp14:sizeRelV>
          </wp:anchor>
        </w:drawing>
      </w:r>
      <w:r w:rsidR="00E73348" w:rsidRPr="00E73348">
        <w:rPr>
          <w:rFonts w:ascii="Arial" w:hAnsi="Arial" w:cs="Arial"/>
        </w:rPr>
        <w:t>This work has not previously been accepted in substance for any degree and is not being concurrently submitted in candidature for any degree.</w:t>
      </w:r>
      <w:r w:rsidR="00E73348" w:rsidRPr="00E73348">
        <w:rPr>
          <w:rFonts w:ascii="Arial" w:hAnsi="Arial" w:cs="Arial"/>
        </w:rPr>
        <w:tab/>
      </w:r>
    </w:p>
    <w:p w14:paraId="44B764B5" w14:textId="38A54208" w:rsidR="00E73348" w:rsidRPr="00E73348" w:rsidRDefault="00E73348" w:rsidP="00E73348">
      <w:pPr>
        <w:spacing w:line="480" w:lineRule="auto"/>
        <w:rPr>
          <w:rFonts w:ascii="Arial" w:hAnsi="Arial" w:cs="Arial"/>
        </w:rPr>
      </w:pPr>
    </w:p>
    <w:p w14:paraId="4A9F4799" w14:textId="082FAFF4" w:rsidR="00E73348" w:rsidRPr="00E73348" w:rsidRDefault="00E73348" w:rsidP="00E73348">
      <w:pPr>
        <w:spacing w:line="480" w:lineRule="auto"/>
        <w:rPr>
          <w:rFonts w:ascii="Arial" w:hAnsi="Arial" w:cs="Arial"/>
        </w:rPr>
      </w:pPr>
      <w:r w:rsidRPr="00E73348">
        <w:rPr>
          <w:rFonts w:ascii="Arial" w:hAnsi="Arial" w:cs="Arial"/>
        </w:rPr>
        <w:t>Signed ...................................................................... (candidate)</w:t>
      </w:r>
      <w:r w:rsidRPr="00E73348">
        <w:rPr>
          <w:rFonts w:ascii="Arial" w:hAnsi="Arial" w:cs="Arial"/>
        </w:rPr>
        <w:tab/>
      </w:r>
    </w:p>
    <w:p w14:paraId="5B8A9C3C" w14:textId="6E9C0A3F" w:rsidR="00E73348" w:rsidRPr="00E73348" w:rsidRDefault="000E7D02" w:rsidP="00E73348">
      <w:pPr>
        <w:spacing w:line="480" w:lineRule="auto"/>
        <w:rPr>
          <w:rFonts w:ascii="Arial" w:hAnsi="Arial" w:cs="Arial"/>
        </w:rPr>
      </w:pPr>
      <w:r w:rsidRPr="000278B8">
        <w:rPr>
          <w:rFonts w:ascii="Arial" w:hAnsi="Arial" w:cs="Arial"/>
          <w:noProof/>
        </w:rPr>
        <mc:AlternateContent>
          <mc:Choice Requires="wps">
            <w:drawing>
              <wp:anchor distT="45720" distB="45720" distL="114300" distR="114300" simplePos="0" relativeHeight="251671553" behindDoc="0" locked="0" layoutInCell="1" allowOverlap="1" wp14:anchorId="2C4167D0" wp14:editId="51470494">
                <wp:simplePos x="0" y="0"/>
                <wp:positionH relativeFrom="column">
                  <wp:posOffset>784860</wp:posOffset>
                </wp:positionH>
                <wp:positionV relativeFrom="paragraph">
                  <wp:posOffset>90805</wp:posOffset>
                </wp:positionV>
                <wp:extent cx="967740" cy="327660"/>
                <wp:effectExtent l="0" t="0" r="3810" b="0"/>
                <wp:wrapNone/>
                <wp:docPr id="13965985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67740" cy="327660"/>
                        </a:xfrm>
                        <a:prstGeom prst="rect">
                          <a:avLst/>
                        </a:prstGeom>
                        <a:solidFill>
                          <a:srgbClr val="FFFFFF"/>
                        </a:solidFill>
                        <a:ln w="9525">
                          <a:noFill/>
                          <a:miter lim="800000"/>
                          <a:headEnd/>
                          <a:tailEnd/>
                        </a:ln>
                      </wps:spPr>
                      <wps:txbx>
                        <w:txbxContent>
                          <w:p w14:paraId="5B7DE9FD" w14:textId="77777777" w:rsidR="000E7D02" w:rsidRPr="000278B8" w:rsidRDefault="000E7D02" w:rsidP="000E7D02">
                            <w:pPr>
                              <w:rPr>
                                <w:color w:val="FFFFFF" w:themeColor="background1"/>
                                <w14:textFill>
                                  <w14:noFill/>
                                </w14:textFill>
                              </w:rPr>
                            </w:pPr>
                            <w:r>
                              <w:t>08/05/2026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4167D0" id="_x0000_s1031" type="#_x0000_t202" style="position:absolute;margin-left:61.8pt;margin-top:7.15pt;width:76.2pt;height:25.8pt;z-index:25167155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" stroked="f">
                <v:textbox>
                  <w:txbxContent>
                    <w:p w14:paraId="5B7DE9FD" w14:textId="77777777" w:rsidR="000E7D02" w:rsidRPr="000278B8" w:rsidRDefault="000E7D02" w:rsidP="000E7D02">
                      <w:pPr>
                        <w:rPr>
                          <w:color w:val="FFFFFF" w:themeColor="background1"/>
                          <w14:textFill>
                            <w14:noFill/>
                          </w14:textFill>
                        </w:rPr>
                      </w:pPr>
                      <w:r>
                        <w:t>08/05/2026</w:t>
                      </w:r>
                    </w:p>
                  </w:txbxContent>
                </v:textbox>
              </v:shape>
            </w:pict>
          </mc:Fallback>
        </mc:AlternateContent>
      </w:r>
    </w:p>
    <w:p w14:paraId="6F9899F6" w14:textId="5967650A" w:rsidR="00E73348" w:rsidRPr="00E73348" w:rsidRDefault="00E73348" w:rsidP="00E73348">
      <w:pPr>
        <w:spacing w:line="480" w:lineRule="auto"/>
        <w:rPr>
          <w:rFonts w:ascii="Arial" w:hAnsi="Arial" w:cs="Arial"/>
        </w:rPr>
      </w:pPr>
      <w:r w:rsidRPr="00E73348">
        <w:rPr>
          <w:rFonts w:ascii="Arial" w:hAnsi="Arial" w:cs="Arial"/>
        </w:rPr>
        <w:t>Date ........................................................................</w:t>
      </w:r>
      <w:r w:rsidRPr="00E73348">
        <w:rPr>
          <w:rFonts w:ascii="Arial" w:hAnsi="Arial" w:cs="Arial"/>
        </w:rPr>
        <w:tab/>
      </w:r>
    </w:p>
    <w:p w14:paraId="4C576F59" w14:textId="77777777" w:rsidR="00E73348" w:rsidRPr="00E73348" w:rsidRDefault="00E73348" w:rsidP="00E73348">
      <w:pPr>
        <w:spacing w:line="480" w:lineRule="auto"/>
        <w:rPr>
          <w:rFonts w:ascii="Arial" w:hAnsi="Arial" w:cs="Arial"/>
        </w:rPr>
      </w:pPr>
    </w:p>
    <w:p w14:paraId="252D8236" w14:textId="77777777" w:rsidR="00E73348" w:rsidRPr="00E73348" w:rsidRDefault="00E73348" w:rsidP="00E73348">
      <w:pPr>
        <w:spacing w:line="480" w:lineRule="auto"/>
        <w:rPr>
          <w:rFonts w:ascii="Arial" w:hAnsi="Arial" w:cs="Arial"/>
        </w:rPr>
      </w:pPr>
      <w:r w:rsidRPr="00E73348">
        <w:rPr>
          <w:rFonts w:ascii="Arial" w:hAnsi="Arial" w:cs="Arial"/>
        </w:rPr>
        <w:t>STATEMENT 1</w:t>
      </w:r>
      <w:r w:rsidRPr="00E73348">
        <w:rPr>
          <w:rFonts w:ascii="Arial" w:hAnsi="Arial" w:cs="Arial"/>
        </w:rPr>
        <w:tab/>
      </w:r>
    </w:p>
    <w:p w14:paraId="510D6907" w14:textId="77777777" w:rsidR="00E73348" w:rsidRPr="00E73348" w:rsidRDefault="00E73348" w:rsidP="00E73348">
      <w:pPr>
        <w:spacing w:line="480" w:lineRule="auto"/>
        <w:rPr>
          <w:rFonts w:ascii="Arial" w:hAnsi="Arial" w:cs="Arial"/>
        </w:rPr>
      </w:pPr>
      <w:r w:rsidRPr="00E73348">
        <w:rPr>
          <w:rFonts w:ascii="Arial" w:hAnsi="Arial" w:cs="Arial"/>
        </w:rPr>
        <w:t xml:space="preserve">This work is the result of my own investigations, except where otherwise stated. </w:t>
      </w:r>
    </w:p>
    <w:p w14:paraId="5ED191DC" w14:textId="542940C6" w:rsidR="00E73348" w:rsidRPr="00E73348" w:rsidRDefault="000278B8" w:rsidP="00E73348">
      <w:pPr>
        <w:spacing w:line="480" w:lineRule="auto"/>
        <w:rPr>
          <w:rFonts w:ascii="Arial" w:hAnsi="Arial" w:cs="Arial"/>
        </w:rPr>
      </w:pPr>
      <w:r>
        <w:rPr>
          <w:rFonts w:ascii="Arial" w:hAnsi="Arial" w:cs="Arial"/>
          <w:noProof/>
          <w14:ligatures w14:val="standardContextual"/>
        </w:rPr>
        <w:drawing>
          <wp:anchor distT="0" distB="0" distL="114300" distR="114300" simplePos="0" relativeHeight="251661313" behindDoc="0" locked="0" layoutInCell="1" allowOverlap="1" wp14:anchorId="2D5F2337" wp14:editId="3625FFC2">
            <wp:simplePos x="0" y="0"/>
            <wp:positionH relativeFrom="column">
              <wp:posOffset>-259080</wp:posOffset>
            </wp:positionH>
            <wp:positionV relativeFrom="paragraph">
              <wp:posOffset>608965</wp:posOffset>
            </wp:positionV>
            <wp:extent cx="4124811" cy="1005840"/>
            <wp:effectExtent l="0" t="0" r="0" b="0"/>
            <wp:wrapNone/>
            <wp:docPr id="140920962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7205905" name="Picture 907205905"/>
                    <pic:cNvPicPr/>
                  </pic:nvPicPr>
                  <pic:blipFill>
                    <a:blip r:embed="rId14">
                      <a:extLst>
                        <a:ext uri="{28A0092B-C50C-407E-A947-70E740481C1C}">
                          <a14:useLocalDpi xmlns:a14="http://schemas.microsoft.com/office/drawing/2010/main" val="0"/>
                        </a:ext>
                      </a:extLst>
                    </a:blip>
                    <a:stretch>
                      <a:fillRect/>
                    </a:stretch>
                  </pic:blipFill>
                  <pic:spPr>
                    <a:xfrm>
                      <a:off x="0" y="0"/>
                      <a:ext cx="4124811" cy="1005840"/>
                    </a:xfrm>
                    <a:prstGeom prst="rect">
                      <a:avLst/>
                    </a:prstGeom>
                  </pic:spPr>
                </pic:pic>
              </a:graphicData>
            </a:graphic>
            <wp14:sizeRelH relativeFrom="margin">
              <wp14:pctWidth>0</wp14:pctWidth>
            </wp14:sizeRelH>
            <wp14:sizeRelV relativeFrom="margin">
              <wp14:pctHeight>0</wp14:pctHeight>
            </wp14:sizeRelV>
          </wp:anchor>
        </w:drawing>
      </w:r>
      <w:r w:rsidR="00E73348" w:rsidRPr="00E73348">
        <w:rPr>
          <w:rFonts w:ascii="Arial" w:hAnsi="Arial" w:cs="Arial"/>
        </w:rPr>
        <w:t>Other sources are acknowledged by footnotes giving explicit references.  A bibliography is appended.</w:t>
      </w:r>
    </w:p>
    <w:p w14:paraId="24DC68F1" w14:textId="1AAF5A55" w:rsidR="00E73348" w:rsidRPr="00E73348" w:rsidRDefault="00E73348" w:rsidP="00E73348">
      <w:pPr>
        <w:spacing w:line="480" w:lineRule="auto"/>
        <w:rPr>
          <w:rFonts w:ascii="Arial" w:hAnsi="Arial" w:cs="Arial"/>
        </w:rPr>
      </w:pPr>
    </w:p>
    <w:p w14:paraId="7D51EB74" w14:textId="62D20277" w:rsidR="00E73348" w:rsidRPr="00E73348" w:rsidRDefault="000E7D02" w:rsidP="00E73348">
      <w:pPr>
        <w:spacing w:line="480" w:lineRule="auto"/>
        <w:rPr>
          <w:rFonts w:ascii="Arial" w:hAnsi="Arial" w:cs="Arial"/>
        </w:rPr>
      </w:pPr>
      <w:r w:rsidRPr="000278B8">
        <w:rPr>
          <w:rFonts w:ascii="Arial" w:hAnsi="Arial" w:cs="Arial"/>
          <w:noProof/>
        </w:rPr>
        <mc:AlternateContent>
          <mc:Choice Requires="wps">
            <w:drawing>
              <wp:anchor distT="45720" distB="45720" distL="114300" distR="114300" simplePos="0" relativeHeight="251669505" behindDoc="0" locked="0" layoutInCell="1" allowOverlap="1" wp14:anchorId="78D0981D" wp14:editId="3536A37A">
                <wp:simplePos x="0" y="0"/>
                <wp:positionH relativeFrom="column">
                  <wp:posOffset>1089660</wp:posOffset>
                </wp:positionH>
                <wp:positionV relativeFrom="paragraph">
                  <wp:posOffset>147955</wp:posOffset>
                </wp:positionV>
                <wp:extent cx="967740" cy="327660"/>
                <wp:effectExtent l="0" t="0" r="3810" b="0"/>
                <wp:wrapNone/>
                <wp:docPr id="10382213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67740" cy="327660"/>
                        </a:xfrm>
                        <a:prstGeom prst="rect">
                          <a:avLst/>
                        </a:prstGeom>
                        <a:solidFill>
                          <a:srgbClr val="FFFFFF"/>
                        </a:solidFill>
                        <a:ln w="9525">
                          <a:noFill/>
                          <a:miter lim="800000"/>
                          <a:headEnd/>
                          <a:tailEnd/>
                        </a:ln>
                      </wps:spPr>
                      <wps:txbx>
                        <w:txbxContent>
                          <w:p w14:paraId="61020901" w14:textId="77777777" w:rsidR="000278B8" w:rsidRPr="000278B8" w:rsidRDefault="000278B8" w:rsidP="000278B8">
                            <w:pPr>
                              <w:rPr>
                                <w:color w:val="FFFFFF" w:themeColor="background1"/>
                                <w14:textFill>
                                  <w14:noFill/>
                                </w14:textFill>
                              </w:rPr>
                            </w:pPr>
                            <w:r>
                              <w:t>08/05/2026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8D0981D" id="_x0000_s1032" type="#_x0000_t202" style="position:absolute;margin-left:85.8pt;margin-top:11.65pt;width:76.2pt;height:25.8pt;z-index:251669505;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" stroked="f">
                <v:textbox>
                  <w:txbxContent>
                    <w:p w14:paraId="61020901" w14:textId="77777777" w:rsidR="000278B8" w:rsidRPr="000278B8" w:rsidRDefault="000278B8" w:rsidP="000278B8">
                      <w:pPr>
                        <w:rPr>
                          <w:color w:val="FFFFFF" w:themeColor="background1"/>
                          <w14:textFill>
                            <w14:noFill/>
                          </w14:textFill>
                        </w:rPr>
                      </w:pPr>
                      <w:r>
                        <w:t>08/05/2026</w:t>
                      </w:r>
                    </w:p>
                  </w:txbxContent>
                </v:textbox>
              </v:shape>
            </w:pict>
          </mc:Fallback>
        </mc:AlternateContent>
      </w:r>
      <w:r w:rsidR="00E73348" w:rsidRPr="00E73348">
        <w:rPr>
          <w:rFonts w:ascii="Arial" w:hAnsi="Arial" w:cs="Arial"/>
        </w:rPr>
        <w:t>Signed ..................................................................... (candidate)</w:t>
      </w:r>
      <w:r w:rsidR="00E73348" w:rsidRPr="00E73348">
        <w:rPr>
          <w:rFonts w:ascii="Arial" w:hAnsi="Arial" w:cs="Arial"/>
        </w:rPr>
        <w:tab/>
      </w:r>
    </w:p>
    <w:p w14:paraId="4AC2AFCF" w14:textId="1E8434E0" w:rsidR="00E73348" w:rsidRPr="00E73348" w:rsidRDefault="00E73348" w:rsidP="00E73348">
      <w:pPr>
        <w:spacing w:line="480" w:lineRule="auto"/>
        <w:rPr>
          <w:rFonts w:ascii="Arial" w:hAnsi="Arial" w:cs="Arial"/>
        </w:rPr>
      </w:pPr>
      <w:r w:rsidRPr="00E73348">
        <w:rPr>
          <w:rFonts w:ascii="Arial" w:hAnsi="Arial" w:cs="Arial"/>
        </w:rPr>
        <w:t>Date ........................................................................</w:t>
      </w:r>
      <w:r w:rsidRPr="00E73348">
        <w:rPr>
          <w:rFonts w:ascii="Arial" w:hAnsi="Arial" w:cs="Arial"/>
        </w:rPr>
        <w:tab/>
      </w:r>
    </w:p>
    <w:p w14:paraId="7DCA686B" w14:textId="3A0166D0" w:rsidR="00E73348" w:rsidRPr="00E73348" w:rsidRDefault="00E73348" w:rsidP="00E73348">
      <w:pPr>
        <w:spacing w:line="480" w:lineRule="auto"/>
        <w:rPr>
          <w:rFonts w:ascii="Arial" w:hAnsi="Arial" w:cs="Arial"/>
        </w:rPr>
      </w:pPr>
    </w:p>
    <w:p w14:paraId="5914DCC3" w14:textId="106BEBDB" w:rsidR="00E73348" w:rsidRPr="00E73348" w:rsidRDefault="00E73348" w:rsidP="00E73348">
      <w:pPr>
        <w:spacing w:line="480" w:lineRule="auto"/>
        <w:rPr>
          <w:rFonts w:ascii="Arial" w:hAnsi="Arial" w:cs="Arial"/>
        </w:rPr>
      </w:pPr>
      <w:r w:rsidRPr="00E73348">
        <w:rPr>
          <w:rFonts w:ascii="Arial" w:hAnsi="Arial" w:cs="Arial"/>
        </w:rPr>
        <w:t>STATEMENT 2</w:t>
      </w:r>
      <w:r w:rsidRPr="00E73348">
        <w:rPr>
          <w:rFonts w:ascii="Arial" w:hAnsi="Arial" w:cs="Arial"/>
        </w:rPr>
        <w:tab/>
      </w:r>
    </w:p>
    <w:p w14:paraId="1066037A" w14:textId="01E9D4F3" w:rsidR="00E73348" w:rsidRPr="00E73348" w:rsidRDefault="00E73348" w:rsidP="00E73348">
      <w:pPr>
        <w:spacing w:line="480" w:lineRule="auto"/>
        <w:rPr>
          <w:rFonts w:ascii="Arial" w:hAnsi="Arial" w:cs="Arial"/>
        </w:rPr>
      </w:pPr>
    </w:p>
    <w:p w14:paraId="34A0229B" w14:textId="191A88F6" w:rsidR="00E73348" w:rsidRPr="00E73348" w:rsidRDefault="000278B8" w:rsidP="00E73348">
      <w:pPr>
        <w:spacing w:line="480" w:lineRule="auto"/>
        <w:rPr>
          <w:rFonts w:ascii="Arial" w:hAnsi="Arial" w:cs="Arial"/>
        </w:rPr>
      </w:pPr>
      <w:r>
        <w:rPr>
          <w:rFonts w:ascii="Arial" w:hAnsi="Arial" w:cs="Arial"/>
          <w:noProof/>
          <w14:ligatures w14:val="standardContextual"/>
        </w:rPr>
        <w:drawing>
          <wp:anchor distT="0" distB="0" distL="114300" distR="114300" simplePos="0" relativeHeight="251663361" behindDoc="0" locked="0" layoutInCell="1" allowOverlap="1" wp14:anchorId="150EA4EF" wp14:editId="4427FCB9">
            <wp:simplePos x="0" y="0"/>
            <wp:positionH relativeFrom="column">
              <wp:posOffset>-259080</wp:posOffset>
            </wp:positionH>
            <wp:positionV relativeFrom="paragraph">
              <wp:posOffset>937379</wp:posOffset>
            </wp:positionV>
            <wp:extent cx="4124811" cy="1005840"/>
            <wp:effectExtent l="0" t="0" r="0" b="0"/>
            <wp:wrapNone/>
            <wp:docPr id="163105913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7205905" name="Picture 907205905"/>
                    <pic:cNvPicPr/>
                  </pic:nvPicPr>
                  <pic:blipFill>
                    <a:blip r:embed="rId14">
                      <a:extLst>
                        <a:ext uri="{28A0092B-C50C-407E-A947-70E740481C1C}">
                          <a14:useLocalDpi xmlns:a14="http://schemas.microsoft.com/office/drawing/2010/main" val="0"/>
                        </a:ext>
                      </a:extLst>
                    </a:blip>
                    <a:stretch>
                      <a:fillRect/>
                    </a:stretch>
                  </pic:blipFill>
                  <pic:spPr>
                    <a:xfrm>
                      <a:off x="0" y="0"/>
                      <a:ext cx="4124811" cy="1005840"/>
                    </a:xfrm>
                    <a:prstGeom prst="rect">
                      <a:avLst/>
                    </a:prstGeom>
                  </pic:spPr>
                </pic:pic>
              </a:graphicData>
            </a:graphic>
            <wp14:sizeRelH relativeFrom="margin">
              <wp14:pctWidth>0</wp14:pctWidth>
            </wp14:sizeRelH>
            <wp14:sizeRelV relativeFrom="margin">
              <wp14:pctHeight>0</wp14:pctHeight>
            </wp14:sizeRelV>
          </wp:anchor>
        </w:drawing>
      </w:r>
      <w:r w:rsidR="00E73348" w:rsidRPr="00E73348">
        <w:rPr>
          <w:rFonts w:ascii="Arial" w:hAnsi="Arial" w:cs="Arial"/>
        </w:rPr>
        <w:t>I hereby give consent for my work, if accepted, to be available for photocopying and for inter-library loan, and for the title and summary to be made available to outside organisations.</w:t>
      </w:r>
      <w:r w:rsidR="00E73348" w:rsidRPr="00E73348">
        <w:rPr>
          <w:rFonts w:ascii="Arial" w:hAnsi="Arial" w:cs="Arial"/>
        </w:rPr>
        <w:tab/>
      </w:r>
    </w:p>
    <w:p w14:paraId="3BA131FA" w14:textId="65805A20" w:rsidR="00E73348" w:rsidRPr="00E73348" w:rsidRDefault="00E73348" w:rsidP="00E73348">
      <w:pPr>
        <w:spacing w:line="480" w:lineRule="auto"/>
        <w:rPr>
          <w:rFonts w:ascii="Arial" w:hAnsi="Arial" w:cs="Arial"/>
        </w:rPr>
      </w:pPr>
    </w:p>
    <w:p w14:paraId="54A53E1A" w14:textId="0A5401E6" w:rsidR="00E73348" w:rsidRPr="00E73348" w:rsidRDefault="000278B8" w:rsidP="00E73348">
      <w:pPr>
        <w:spacing w:line="480" w:lineRule="auto"/>
        <w:rPr>
          <w:rFonts w:ascii="Arial" w:hAnsi="Arial" w:cs="Arial"/>
        </w:rPr>
      </w:pPr>
      <w:r w:rsidRPr="000278B8">
        <w:rPr>
          <w:rFonts w:ascii="Arial" w:hAnsi="Arial" w:cs="Arial"/>
          <w:noProof/>
        </w:rPr>
        <mc:AlternateContent>
          <mc:Choice Requires="wps">
            <w:drawing>
              <wp:anchor distT="45720" distB="45720" distL="114300" distR="114300" simplePos="0" relativeHeight="251665409" behindDoc="0" locked="0" layoutInCell="1" allowOverlap="1" wp14:anchorId="318B56CF" wp14:editId="53D98987">
                <wp:simplePos x="0" y="0"/>
                <wp:positionH relativeFrom="column">
                  <wp:posOffset>739140</wp:posOffset>
                </wp:positionH>
                <wp:positionV relativeFrom="paragraph">
                  <wp:posOffset>155575</wp:posOffset>
                </wp:positionV>
                <wp:extent cx="967740" cy="327660"/>
                <wp:effectExtent l="0" t="0" r="3810" b="0"/>
                <wp:wrapNone/>
                <wp:docPr id="9608782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67740" cy="327660"/>
                        </a:xfrm>
                        <a:prstGeom prst="rect">
                          <a:avLst/>
                        </a:prstGeom>
                        <a:solidFill>
                          <a:srgbClr val="FFFFFF"/>
                        </a:solidFill>
                        <a:ln w="9525">
                          <a:noFill/>
                          <a:miter lim="800000"/>
                          <a:headEnd/>
                          <a:tailEnd/>
                        </a:ln>
                      </wps:spPr>
                      <wps:txbx>
                        <w:txbxContent>
                          <w:p w14:paraId="51A8C7F6" w14:textId="212B0DDB" w:rsidR="000278B8" w:rsidRPr="000278B8" w:rsidRDefault="000278B8">
                            <w:pPr>
                              <w:rPr>
                                <w:color w:val="FFFFFF" w:themeColor="background1"/>
                                <w14:textFill>
                                  <w14:noFill/>
                                </w14:textFill>
                              </w:rPr>
                            </w:pPr>
                            <w:r>
                              <w:t>08/05/2026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8B56CF" id="_x0000_s1033" type="#_x0000_t202" style="position:absolute;margin-left:58.2pt;margin-top:12.25pt;width:76.2pt;height:25.8pt;z-index:251665409;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" stroked="f">
                <v:textbox>
                  <w:txbxContent>
                    <w:p w14:paraId="51A8C7F6" w14:textId="212B0DDB" w:rsidR="000278B8" w:rsidRPr="000278B8" w:rsidRDefault="000278B8">
                      <w:pPr>
                        <w:rPr>
                          <w:color w:val="FFFFFF" w:themeColor="background1"/>
                          <w14:textFill>
                            <w14:noFill/>
                          </w14:textFill>
                        </w:rPr>
                      </w:pPr>
                      <w:r>
                        <w:t>08/05/2026</w:t>
                      </w:r>
                    </w:p>
                  </w:txbxContent>
                </v:textbox>
              </v:shape>
            </w:pict>
          </mc:Fallback>
        </mc:AlternateContent>
      </w:r>
      <w:r w:rsidR="00E73348" w:rsidRPr="00E73348">
        <w:rPr>
          <w:rFonts w:ascii="Arial" w:hAnsi="Arial" w:cs="Arial"/>
        </w:rPr>
        <w:t>Signed ..................................................................... (candidate)</w:t>
      </w:r>
      <w:r w:rsidR="00E73348" w:rsidRPr="00E73348">
        <w:rPr>
          <w:rFonts w:ascii="Arial" w:hAnsi="Arial" w:cs="Arial"/>
        </w:rPr>
        <w:tab/>
      </w:r>
    </w:p>
    <w:p w14:paraId="3AA97F2B" w14:textId="6251E111" w:rsidR="00E73348" w:rsidRDefault="00E73348" w:rsidP="00ED7AA1">
      <w:pPr>
        <w:spacing w:line="480" w:lineRule="auto"/>
        <w:rPr>
          <w:rFonts w:ascii="Arial" w:hAnsi="Arial" w:cs="Arial"/>
        </w:rPr>
      </w:pPr>
      <w:r w:rsidRPr="00E73348">
        <w:rPr>
          <w:rFonts w:ascii="Arial" w:hAnsi="Arial" w:cs="Arial"/>
        </w:rPr>
        <w:t>Date ........................................................................</w:t>
      </w:r>
    </w:p>
    <w:p w14:paraId="01784610" w14:textId="77777777" w:rsidR="000575F4" w:rsidRDefault="000575F4" w:rsidP="000575F4">
      <w:pPr>
        <w:spacing w:line="480" w:lineRule="auto"/>
        <w:rPr>
          <w:rFonts w:ascii="Arial" w:hAnsi="Arial" w:cs="Arial"/>
        </w:rPr>
      </w:pPr>
      <w:r w:rsidRPr="000575F4">
        <w:rPr>
          <w:rFonts w:ascii="Arial" w:hAnsi="Arial" w:cs="Arial"/>
        </w:rPr>
        <w:t> </w:t>
      </w:r>
    </w:p>
    <w:p w14:paraId="6917D338" w14:textId="63A664DC" w:rsidR="000575F4" w:rsidRPr="000575F4" w:rsidRDefault="000575F4" w:rsidP="000575F4">
      <w:pPr>
        <w:spacing w:line="480" w:lineRule="auto"/>
        <w:rPr>
          <w:rFonts w:ascii="Arial" w:hAnsi="Arial" w:cs="Arial"/>
        </w:rPr>
      </w:pPr>
      <w:r w:rsidRPr="000575F4">
        <w:rPr>
          <w:rFonts w:ascii="Arial" w:hAnsi="Arial" w:cs="Arial"/>
          <w:b/>
          <w:bCs/>
        </w:rPr>
        <w:lastRenderedPageBreak/>
        <w:t>NOTES</w:t>
      </w:r>
    </w:p>
    <w:p w14:paraId="520EFC56" w14:textId="77777777" w:rsidR="000575F4" w:rsidRPr="000575F4" w:rsidRDefault="000575F4" w:rsidP="000575F4">
      <w:pPr>
        <w:spacing w:line="480" w:lineRule="auto"/>
        <w:rPr>
          <w:rFonts w:ascii="Arial" w:hAnsi="Arial" w:cs="Arial"/>
        </w:rPr>
      </w:pPr>
      <w:r w:rsidRPr="000575F4">
        <w:rPr>
          <w:rFonts w:ascii="Arial" w:hAnsi="Arial" w:cs="Arial"/>
          <w:b/>
          <w:bCs/>
        </w:rPr>
        <w:t>1          Provisions for Bars on Access to Higher Degree Dissertations</w:t>
      </w:r>
    </w:p>
    <w:p w14:paraId="23F345C9" w14:textId="77777777" w:rsidR="000575F4" w:rsidRPr="000575F4" w:rsidRDefault="000575F4" w:rsidP="000575F4">
      <w:pPr>
        <w:spacing w:line="480" w:lineRule="auto"/>
        <w:rPr>
          <w:rFonts w:ascii="Arial" w:hAnsi="Arial" w:cs="Arial"/>
        </w:rPr>
      </w:pPr>
      <w:r w:rsidRPr="000575F4">
        <w:rPr>
          <w:rFonts w:ascii="Arial" w:hAnsi="Arial" w:cs="Arial"/>
        </w:rPr>
        <w:t>A student may request that a bar on photocopying and/or access to a dissertation may be put in place for a specified period of up to 5 years.  Requests for a bar on access should normally be made in writing to the relevant Head of School immediately after the approval of the dissertation proposal.  The title and summary of the dissertation should remain freely available.</w:t>
      </w:r>
    </w:p>
    <w:p w14:paraId="46C901FE" w14:textId="77777777" w:rsidR="000575F4" w:rsidRPr="000575F4" w:rsidRDefault="000575F4" w:rsidP="000575F4">
      <w:pPr>
        <w:spacing w:line="480" w:lineRule="auto"/>
        <w:rPr>
          <w:rFonts w:ascii="Arial" w:hAnsi="Arial" w:cs="Arial"/>
        </w:rPr>
      </w:pPr>
      <w:r w:rsidRPr="000575F4">
        <w:rPr>
          <w:rFonts w:ascii="Arial" w:hAnsi="Arial" w:cs="Arial"/>
          <w:b/>
          <w:bCs/>
        </w:rPr>
        <w:t> </w:t>
      </w:r>
    </w:p>
    <w:p w14:paraId="285E3C2D" w14:textId="77777777" w:rsidR="000575F4" w:rsidRPr="000575F4" w:rsidRDefault="000575F4" w:rsidP="000575F4">
      <w:pPr>
        <w:spacing w:line="480" w:lineRule="auto"/>
        <w:rPr>
          <w:rFonts w:ascii="Arial" w:hAnsi="Arial" w:cs="Arial"/>
        </w:rPr>
      </w:pPr>
      <w:r w:rsidRPr="000575F4">
        <w:rPr>
          <w:rFonts w:ascii="Arial" w:hAnsi="Arial" w:cs="Arial"/>
          <w:b/>
          <w:bCs/>
        </w:rPr>
        <w:t>2          Taught Master’s Dissertation Archive</w:t>
      </w:r>
    </w:p>
    <w:p w14:paraId="664E3480" w14:textId="02D294E2" w:rsidR="000575F4" w:rsidRPr="000575F4" w:rsidRDefault="000575F4" w:rsidP="000575F4">
      <w:pPr>
        <w:spacing w:line="480" w:lineRule="auto"/>
        <w:rPr>
          <w:rFonts w:ascii="Arial" w:hAnsi="Arial" w:cs="Arial"/>
        </w:rPr>
      </w:pPr>
      <w:r w:rsidRPr="000575F4">
        <w:rPr>
          <w:rFonts w:ascii="Arial" w:hAnsi="Arial" w:cs="Arial"/>
        </w:rPr>
        <w:t>The University will keep a record of all dissertations successfully submitted for Part II of a</w:t>
      </w:r>
      <w:r>
        <w:rPr>
          <w:rFonts w:ascii="Arial" w:hAnsi="Arial" w:cs="Arial"/>
        </w:rPr>
        <w:t xml:space="preserve"> </w:t>
      </w:r>
      <w:r w:rsidRPr="000575F4">
        <w:rPr>
          <w:rFonts w:ascii="Arial" w:hAnsi="Arial" w:cs="Arial"/>
        </w:rPr>
        <w:t>taught Master’s Degree. The record will include the student code, student name, the</w:t>
      </w:r>
      <w:r>
        <w:rPr>
          <w:rFonts w:ascii="Arial" w:hAnsi="Arial" w:cs="Arial"/>
        </w:rPr>
        <w:t xml:space="preserve"> </w:t>
      </w:r>
      <w:r w:rsidRPr="000575F4">
        <w:rPr>
          <w:rFonts w:ascii="Arial" w:hAnsi="Arial" w:cs="Arial"/>
        </w:rPr>
        <w:t>dissertation title and the mark awarded. The record will also include the title of the degree</w:t>
      </w:r>
      <w:r>
        <w:rPr>
          <w:rFonts w:ascii="Arial" w:hAnsi="Arial" w:cs="Arial"/>
        </w:rPr>
        <w:t xml:space="preserve"> </w:t>
      </w:r>
      <w:r w:rsidRPr="000575F4">
        <w:rPr>
          <w:rFonts w:ascii="Arial" w:hAnsi="Arial" w:cs="Arial"/>
        </w:rPr>
        <w:t>awarded and the year in which the award was conferred.</w:t>
      </w:r>
    </w:p>
    <w:p w14:paraId="6140EE83" w14:textId="77777777" w:rsidR="000575F4" w:rsidRPr="000575F4" w:rsidRDefault="000575F4" w:rsidP="000575F4">
      <w:pPr>
        <w:spacing w:line="480" w:lineRule="auto"/>
        <w:rPr>
          <w:rFonts w:ascii="Arial" w:hAnsi="Arial" w:cs="Arial"/>
        </w:rPr>
      </w:pPr>
      <w:r w:rsidRPr="000575F4">
        <w:rPr>
          <w:rFonts w:ascii="Arial" w:hAnsi="Arial" w:cs="Arial"/>
        </w:rPr>
        <w:t> </w:t>
      </w:r>
    </w:p>
    <w:p w14:paraId="01BE39D7" w14:textId="7E975592" w:rsidR="000575F4" w:rsidRPr="000575F4" w:rsidRDefault="000575F4" w:rsidP="000575F4">
      <w:pPr>
        <w:spacing w:line="480" w:lineRule="auto"/>
        <w:rPr>
          <w:rFonts w:ascii="Arial" w:hAnsi="Arial" w:cs="Arial"/>
        </w:rPr>
      </w:pPr>
      <w:r w:rsidRPr="000575F4">
        <w:rPr>
          <w:rFonts w:ascii="Arial" w:hAnsi="Arial" w:cs="Arial"/>
        </w:rPr>
        <w:t>The University will keep one copy of each dissertation successfully submitted for Part II of a</w:t>
      </w:r>
      <w:r>
        <w:rPr>
          <w:rFonts w:ascii="Arial" w:hAnsi="Arial" w:cs="Arial"/>
        </w:rPr>
        <w:t xml:space="preserve"> </w:t>
      </w:r>
      <w:r w:rsidRPr="000575F4">
        <w:rPr>
          <w:rFonts w:ascii="Arial" w:hAnsi="Arial" w:cs="Arial"/>
        </w:rPr>
        <w:t>Taught Master’s Degree. Following the successful outcome of the relevant</w:t>
      </w:r>
      <w:r>
        <w:rPr>
          <w:rFonts w:ascii="Arial" w:hAnsi="Arial" w:cs="Arial"/>
        </w:rPr>
        <w:t xml:space="preserve"> </w:t>
      </w:r>
      <w:r w:rsidRPr="000575F4">
        <w:rPr>
          <w:rFonts w:ascii="Arial" w:hAnsi="Arial" w:cs="Arial"/>
        </w:rPr>
        <w:t>Progression/Award Examining Board, a printed copy of the dissertation will be sent to</w:t>
      </w:r>
      <w:r>
        <w:rPr>
          <w:rFonts w:ascii="Arial" w:hAnsi="Arial" w:cs="Arial"/>
        </w:rPr>
        <w:t xml:space="preserve"> </w:t>
      </w:r>
      <w:r w:rsidRPr="000575F4">
        <w:rPr>
          <w:rFonts w:ascii="Arial" w:hAnsi="Arial" w:cs="Arial"/>
        </w:rPr>
        <w:t>Library and Learning Resources for cataloguing and storage within the library.</w:t>
      </w:r>
      <w:r>
        <w:rPr>
          <w:rFonts w:ascii="Arial" w:hAnsi="Arial" w:cs="Arial"/>
        </w:rPr>
        <w:t xml:space="preserve">  </w:t>
      </w:r>
      <w:r w:rsidRPr="000575F4">
        <w:rPr>
          <w:rFonts w:ascii="Arial" w:hAnsi="Arial" w:cs="Arial"/>
        </w:rPr>
        <w:t>Dissertations will subsequently be available for reference use only.</w:t>
      </w:r>
    </w:p>
    <w:p w14:paraId="79BD9138" w14:textId="77777777" w:rsidR="000575F4" w:rsidRPr="000575F4" w:rsidRDefault="000575F4" w:rsidP="000575F4">
      <w:pPr>
        <w:spacing w:line="480" w:lineRule="auto"/>
        <w:rPr>
          <w:rFonts w:ascii="Arial" w:hAnsi="Arial" w:cs="Arial"/>
        </w:rPr>
      </w:pPr>
      <w:r w:rsidRPr="000575F4">
        <w:rPr>
          <w:rFonts w:ascii="Arial" w:hAnsi="Arial" w:cs="Arial"/>
        </w:rPr>
        <w:t> </w:t>
      </w:r>
    </w:p>
    <w:p w14:paraId="78790050" w14:textId="77777777" w:rsidR="000575F4" w:rsidRPr="000575F4" w:rsidRDefault="000575F4" w:rsidP="000575F4">
      <w:pPr>
        <w:spacing w:line="480" w:lineRule="auto"/>
        <w:rPr>
          <w:rFonts w:ascii="Arial" w:hAnsi="Arial" w:cs="Arial"/>
        </w:rPr>
      </w:pPr>
      <w:r w:rsidRPr="000575F4">
        <w:rPr>
          <w:rFonts w:ascii="Arial" w:hAnsi="Arial" w:cs="Arial"/>
        </w:rPr>
        <w:t>An electronic copy of any dissertation deposited in the National Library of Wales will also be deposited in the University’s digital repository.</w:t>
      </w:r>
    </w:p>
    <w:p w14:paraId="550DEE47" w14:textId="77777777" w:rsidR="000575F4" w:rsidRDefault="000575F4" w:rsidP="000575F4">
      <w:pPr>
        <w:spacing w:line="480" w:lineRule="auto"/>
        <w:rPr>
          <w:rFonts w:ascii="Arial" w:hAnsi="Arial" w:cs="Arial"/>
        </w:rPr>
      </w:pPr>
      <w:r w:rsidRPr="000575F4">
        <w:rPr>
          <w:rFonts w:ascii="Arial" w:hAnsi="Arial" w:cs="Arial"/>
        </w:rPr>
        <w:t> </w:t>
      </w:r>
    </w:p>
    <w:p w14:paraId="309196EF" w14:textId="77777777" w:rsidR="00FB0CA4" w:rsidRDefault="00FB0CA4" w:rsidP="000575F4">
      <w:pPr>
        <w:spacing w:line="480" w:lineRule="auto"/>
        <w:rPr>
          <w:rFonts w:ascii="Arial" w:hAnsi="Arial" w:cs="Arial"/>
        </w:rPr>
      </w:pPr>
    </w:p>
    <w:p w14:paraId="39D57932" w14:textId="77777777" w:rsidR="00FB0CA4" w:rsidRPr="000575F4" w:rsidRDefault="00FB0CA4" w:rsidP="000575F4">
      <w:pPr>
        <w:spacing w:line="480" w:lineRule="auto"/>
        <w:rPr>
          <w:rFonts w:ascii="Arial" w:hAnsi="Arial" w:cs="Arial"/>
        </w:rPr>
      </w:pPr>
    </w:p>
    <w:p w14:paraId="127B0551" w14:textId="77777777" w:rsidR="000575F4" w:rsidRPr="000575F4" w:rsidRDefault="000575F4" w:rsidP="000575F4">
      <w:pPr>
        <w:spacing w:line="480" w:lineRule="auto"/>
        <w:rPr>
          <w:rFonts w:ascii="Arial" w:hAnsi="Arial" w:cs="Arial"/>
        </w:rPr>
      </w:pPr>
      <w:r w:rsidRPr="000575F4">
        <w:rPr>
          <w:rFonts w:ascii="Arial" w:hAnsi="Arial" w:cs="Arial"/>
          <w:b/>
          <w:bCs/>
        </w:rPr>
        <w:lastRenderedPageBreak/>
        <w:t>3          National Library of Wales</w:t>
      </w:r>
    </w:p>
    <w:p w14:paraId="3C7C27E7" w14:textId="49DEE0D0" w:rsidR="000575F4" w:rsidRPr="000575F4" w:rsidRDefault="000575F4" w:rsidP="000575F4">
      <w:pPr>
        <w:spacing w:line="480" w:lineRule="auto"/>
        <w:rPr>
          <w:rFonts w:ascii="Arial" w:hAnsi="Arial" w:cs="Arial"/>
        </w:rPr>
      </w:pPr>
      <w:r w:rsidRPr="000575F4">
        <w:rPr>
          <w:rFonts w:ascii="Arial" w:hAnsi="Arial" w:cs="Arial"/>
        </w:rPr>
        <w:t>In the event of the dissertation meeting the criteria for being deposited in the National</w:t>
      </w:r>
      <w:r w:rsidR="00FB0CA4">
        <w:rPr>
          <w:rFonts w:ascii="Arial" w:hAnsi="Arial" w:cs="Arial"/>
        </w:rPr>
        <w:t xml:space="preserve"> </w:t>
      </w:r>
      <w:r w:rsidRPr="000575F4">
        <w:rPr>
          <w:rFonts w:ascii="Arial" w:hAnsi="Arial" w:cs="Arial"/>
        </w:rPr>
        <w:t>Library of Wales, the candidate will be required to provide an additional copy in permanent,</w:t>
      </w:r>
      <w:r w:rsidR="00FB0CA4">
        <w:rPr>
          <w:rFonts w:ascii="Arial" w:hAnsi="Arial" w:cs="Arial"/>
        </w:rPr>
        <w:t xml:space="preserve"> </w:t>
      </w:r>
      <w:r w:rsidRPr="000575F4">
        <w:rPr>
          <w:rFonts w:ascii="Arial" w:hAnsi="Arial" w:cs="Arial"/>
        </w:rPr>
        <w:t>hardback binding.</w:t>
      </w:r>
      <w:r w:rsidR="00FB0CA4">
        <w:rPr>
          <w:rFonts w:ascii="Arial" w:hAnsi="Arial" w:cs="Arial"/>
        </w:rPr>
        <w:t xml:space="preserve">  </w:t>
      </w:r>
      <w:r w:rsidRPr="000575F4">
        <w:rPr>
          <w:rFonts w:ascii="Arial" w:hAnsi="Arial" w:cs="Arial"/>
        </w:rPr>
        <w:t>Dissertations are only deposited in the National Library of Wales if:</w:t>
      </w:r>
    </w:p>
    <w:p w14:paraId="02139786" w14:textId="77777777" w:rsidR="000575F4" w:rsidRPr="000575F4" w:rsidRDefault="000575F4" w:rsidP="000575F4">
      <w:pPr>
        <w:spacing w:line="480" w:lineRule="auto"/>
        <w:rPr>
          <w:rFonts w:ascii="Arial" w:hAnsi="Arial" w:cs="Arial"/>
        </w:rPr>
      </w:pPr>
      <w:r w:rsidRPr="000575F4">
        <w:rPr>
          <w:rFonts w:ascii="Arial" w:hAnsi="Arial" w:cs="Arial"/>
        </w:rPr>
        <w:t>            (a)       deemed by the examiners to be of Distinction standard </w:t>
      </w:r>
    </w:p>
    <w:p w14:paraId="44A8918C" w14:textId="77777777" w:rsidR="000575F4" w:rsidRPr="000575F4" w:rsidRDefault="000575F4" w:rsidP="000575F4">
      <w:pPr>
        <w:spacing w:line="480" w:lineRule="auto"/>
        <w:rPr>
          <w:rFonts w:ascii="Arial" w:hAnsi="Arial" w:cs="Arial"/>
        </w:rPr>
      </w:pPr>
      <w:r w:rsidRPr="000575F4">
        <w:rPr>
          <w:rFonts w:ascii="Arial" w:hAnsi="Arial" w:cs="Arial"/>
        </w:rPr>
        <w:t>                        or</w:t>
      </w:r>
    </w:p>
    <w:p w14:paraId="11E4859A" w14:textId="77777777" w:rsidR="000575F4" w:rsidRPr="000575F4" w:rsidRDefault="000575F4" w:rsidP="000575F4">
      <w:pPr>
        <w:spacing w:line="480" w:lineRule="auto"/>
        <w:rPr>
          <w:rFonts w:ascii="Arial" w:hAnsi="Arial" w:cs="Arial"/>
        </w:rPr>
      </w:pPr>
      <w:r w:rsidRPr="000575F4">
        <w:rPr>
          <w:rFonts w:ascii="Arial" w:hAnsi="Arial" w:cs="Arial"/>
        </w:rPr>
        <w:t>            (b)       if they are in the fields of Celtic Studies, Welsh or Welsh History;</w:t>
      </w:r>
    </w:p>
    <w:p w14:paraId="06E611FB" w14:textId="77777777" w:rsidR="000575F4" w:rsidRPr="000575F4" w:rsidRDefault="000575F4" w:rsidP="000575F4">
      <w:pPr>
        <w:spacing w:line="480" w:lineRule="auto"/>
        <w:rPr>
          <w:rFonts w:ascii="Arial" w:hAnsi="Arial" w:cs="Arial"/>
        </w:rPr>
      </w:pPr>
      <w:r w:rsidRPr="000575F4">
        <w:rPr>
          <w:rFonts w:ascii="Arial" w:hAnsi="Arial" w:cs="Arial"/>
        </w:rPr>
        <w:t>                        or</w:t>
      </w:r>
    </w:p>
    <w:p w14:paraId="434C8407" w14:textId="77777777" w:rsidR="000575F4" w:rsidRPr="000575F4" w:rsidRDefault="000575F4" w:rsidP="000575F4">
      <w:pPr>
        <w:spacing w:line="480" w:lineRule="auto"/>
        <w:rPr>
          <w:rFonts w:ascii="Arial" w:hAnsi="Arial" w:cs="Arial"/>
        </w:rPr>
      </w:pPr>
      <w:r w:rsidRPr="000575F4">
        <w:rPr>
          <w:rFonts w:ascii="Arial" w:hAnsi="Arial" w:cs="Arial"/>
        </w:rPr>
        <w:t>            (c)       if they do not meet either of the above criteria, but are considered by the examiners to be of particular relevance to Wales.</w:t>
      </w:r>
    </w:p>
    <w:p w14:paraId="6D5D6708" w14:textId="77777777" w:rsidR="000575F4" w:rsidRPr="000575F4" w:rsidRDefault="000575F4" w:rsidP="00FB0CA4">
      <w:pPr>
        <w:pStyle w:val="Heading1"/>
        <w:rPr>
          <w:rFonts w:ascii="Arial" w:hAnsi="Arial" w:cs="Arial"/>
        </w:rPr>
      </w:pPr>
      <w:bookmarkStart w:id="4" w:name="x__Toc202470163"/>
      <w:bookmarkStart w:id="5" w:name="x__Toc202471155"/>
      <w:bookmarkStart w:id="6" w:name="x__Toc202921191"/>
      <w:bookmarkStart w:id="7" w:name="_Toc229156377"/>
      <w:bookmarkEnd w:id="4"/>
      <w:bookmarkEnd w:id="5"/>
      <w:r w:rsidRPr="000575F4">
        <w:rPr>
          <w:rFonts w:ascii="Arial" w:hAnsi="Arial" w:cs="Arial"/>
        </w:rPr>
        <w:t>Word Count</w:t>
      </w:r>
      <w:bookmarkEnd w:id="6"/>
      <w:bookmarkEnd w:id="7"/>
    </w:p>
    <w:p w14:paraId="4BB4ED9A" w14:textId="7E8EFB45" w:rsidR="000575F4" w:rsidRPr="000575F4" w:rsidRDefault="000575F4" w:rsidP="000575F4">
      <w:pPr>
        <w:spacing w:line="480" w:lineRule="auto"/>
        <w:rPr>
          <w:rFonts w:ascii="Arial" w:hAnsi="Arial" w:cs="Arial"/>
        </w:rPr>
      </w:pPr>
    </w:p>
    <w:tbl>
      <w:tblPr>
        <w:tblW w:w="0" w:type="auto"/>
        <w:tblInd w:w="135" w:type="dxa"/>
        <w:tblCellMar>
          <w:left w:w="0" w:type="dxa"/>
          <w:right w:w="0" w:type="dxa"/>
        </w:tblCellMar>
        <w:tblLook w:val="04A0" w:firstRow="1" w:lastRow="0" w:firstColumn="1" w:lastColumn="0" w:noHBand="0" w:noVBand="1"/>
      </w:tblPr>
      <w:tblGrid>
        <w:gridCol w:w="6244"/>
        <w:gridCol w:w="2647"/>
      </w:tblGrid>
      <w:tr w:rsidR="000575F4" w:rsidRPr="000575F4" w14:paraId="084FA50C" w14:textId="77777777" w:rsidTr="005C4D78">
        <w:tc>
          <w:tcPr>
            <w:tcW w:w="6244" w:type="dxa"/>
            <w:tcBorders>
              <w:top w:val="nil"/>
              <w:left w:val="nil"/>
              <w:bottom w:val="single" w:sz="8" w:space="0" w:color="auto"/>
              <w:right w:val="nil"/>
            </w:tcBorders>
            <w:shd w:val="clear" w:color="auto" w:fill="FFFFFF"/>
            <w:tcMar>
              <w:top w:w="0" w:type="dxa"/>
              <w:left w:w="108" w:type="dxa"/>
              <w:bottom w:w="0" w:type="dxa"/>
              <w:right w:w="108" w:type="dxa"/>
            </w:tcMar>
            <w:hideMark/>
          </w:tcPr>
          <w:p w14:paraId="770C1A6A" w14:textId="77777777" w:rsidR="000575F4" w:rsidRPr="000575F4" w:rsidRDefault="000575F4" w:rsidP="000575F4">
            <w:pPr>
              <w:spacing w:line="480" w:lineRule="auto"/>
              <w:rPr>
                <w:rFonts w:ascii="Arial" w:hAnsi="Arial" w:cs="Arial"/>
              </w:rPr>
            </w:pPr>
            <w:r w:rsidRPr="000575F4">
              <w:rPr>
                <w:rFonts w:ascii="Arial" w:hAnsi="Arial" w:cs="Arial"/>
                <w:b/>
                <w:bCs/>
              </w:rPr>
              <w:t>Chapter</w:t>
            </w:r>
          </w:p>
        </w:tc>
        <w:tc>
          <w:tcPr>
            <w:tcW w:w="2647" w:type="dxa"/>
            <w:tcBorders>
              <w:top w:val="nil"/>
              <w:left w:val="nil"/>
              <w:bottom w:val="single" w:sz="8" w:space="0" w:color="auto"/>
              <w:right w:val="nil"/>
            </w:tcBorders>
            <w:shd w:val="clear" w:color="auto" w:fill="FFFFFF"/>
            <w:tcMar>
              <w:top w:w="0" w:type="dxa"/>
              <w:left w:w="108" w:type="dxa"/>
              <w:bottom w:w="0" w:type="dxa"/>
              <w:right w:w="108" w:type="dxa"/>
            </w:tcMar>
            <w:hideMark/>
          </w:tcPr>
          <w:p w14:paraId="265E3CCF" w14:textId="77777777" w:rsidR="000575F4" w:rsidRPr="000575F4" w:rsidRDefault="000575F4" w:rsidP="000575F4">
            <w:pPr>
              <w:spacing w:line="480" w:lineRule="auto"/>
              <w:rPr>
                <w:rFonts w:ascii="Arial" w:hAnsi="Arial" w:cs="Arial"/>
              </w:rPr>
            </w:pPr>
            <w:r w:rsidRPr="000575F4">
              <w:rPr>
                <w:rFonts w:ascii="Arial" w:hAnsi="Arial" w:cs="Arial"/>
                <w:b/>
                <w:bCs/>
              </w:rPr>
              <w:t>Word Count</w:t>
            </w:r>
          </w:p>
        </w:tc>
      </w:tr>
      <w:tr w:rsidR="000575F4" w:rsidRPr="000575F4" w14:paraId="26C052A7" w14:textId="77777777" w:rsidTr="005C4D78">
        <w:tc>
          <w:tcPr>
            <w:tcW w:w="6244" w:type="dxa"/>
            <w:tcBorders>
              <w:top w:val="nil"/>
              <w:left w:val="nil"/>
              <w:bottom w:val="nil"/>
              <w:right w:val="single" w:sz="8" w:space="0" w:color="auto"/>
            </w:tcBorders>
            <w:shd w:val="clear" w:color="auto" w:fill="FFFFFF"/>
            <w:tcMar>
              <w:top w:w="0" w:type="dxa"/>
              <w:left w:w="108" w:type="dxa"/>
              <w:bottom w:w="0" w:type="dxa"/>
              <w:right w:w="108" w:type="dxa"/>
            </w:tcMar>
            <w:hideMark/>
          </w:tcPr>
          <w:p w14:paraId="727B7AA6" w14:textId="77777777" w:rsidR="000575F4" w:rsidRPr="000575F4" w:rsidRDefault="000575F4" w:rsidP="000575F4">
            <w:pPr>
              <w:spacing w:line="480" w:lineRule="auto"/>
              <w:rPr>
                <w:rFonts w:ascii="Arial" w:hAnsi="Arial" w:cs="Arial"/>
              </w:rPr>
            </w:pPr>
            <w:r w:rsidRPr="000575F4">
              <w:rPr>
                <w:rFonts w:ascii="Arial" w:hAnsi="Arial" w:cs="Arial"/>
              </w:rPr>
              <w:t>Chapter I Introduction</w:t>
            </w:r>
          </w:p>
        </w:tc>
        <w:tc>
          <w:tcPr>
            <w:tcW w:w="2647" w:type="dxa"/>
            <w:tcBorders>
              <w:top w:val="nil"/>
              <w:left w:val="nil"/>
              <w:bottom w:val="single" w:sz="8" w:space="0" w:color="auto"/>
              <w:right w:val="single" w:sz="8" w:space="0" w:color="auto"/>
            </w:tcBorders>
            <w:shd w:val="clear" w:color="auto" w:fill="E2EFD9"/>
            <w:tcMar>
              <w:top w:w="0" w:type="dxa"/>
              <w:left w:w="108" w:type="dxa"/>
              <w:bottom w:w="0" w:type="dxa"/>
              <w:right w:w="108" w:type="dxa"/>
            </w:tcMar>
            <w:hideMark/>
          </w:tcPr>
          <w:p w14:paraId="061D227A" w14:textId="50481FC6" w:rsidR="000575F4" w:rsidRPr="000575F4" w:rsidRDefault="00BB56D1" w:rsidP="000575F4">
            <w:pPr>
              <w:spacing w:line="480" w:lineRule="auto"/>
              <w:rPr>
                <w:rFonts w:ascii="Arial" w:hAnsi="Arial" w:cs="Arial"/>
              </w:rPr>
            </w:pPr>
            <w:r>
              <w:rPr>
                <w:rFonts w:ascii="Arial" w:hAnsi="Arial" w:cs="Arial"/>
              </w:rPr>
              <w:t>1402</w:t>
            </w:r>
            <w:r w:rsidR="000575F4" w:rsidRPr="000575F4">
              <w:rPr>
                <w:rFonts w:ascii="Arial" w:hAnsi="Arial" w:cs="Arial"/>
              </w:rPr>
              <w:br/>
            </w:r>
          </w:p>
        </w:tc>
      </w:tr>
      <w:tr w:rsidR="000575F4" w:rsidRPr="000575F4" w14:paraId="17952012" w14:textId="77777777" w:rsidTr="005C4D78">
        <w:tc>
          <w:tcPr>
            <w:tcW w:w="6244" w:type="dxa"/>
            <w:tcBorders>
              <w:top w:val="nil"/>
              <w:left w:val="nil"/>
              <w:bottom w:val="nil"/>
              <w:right w:val="single" w:sz="8" w:space="0" w:color="auto"/>
            </w:tcBorders>
            <w:shd w:val="clear" w:color="auto" w:fill="FFFFFF"/>
            <w:tcMar>
              <w:top w:w="0" w:type="dxa"/>
              <w:left w:w="108" w:type="dxa"/>
              <w:bottom w:w="0" w:type="dxa"/>
              <w:right w:w="108" w:type="dxa"/>
            </w:tcMar>
            <w:hideMark/>
          </w:tcPr>
          <w:p w14:paraId="3B2F8A37" w14:textId="77777777" w:rsidR="000575F4" w:rsidRPr="000575F4" w:rsidRDefault="000575F4" w:rsidP="000575F4">
            <w:pPr>
              <w:spacing w:line="480" w:lineRule="auto"/>
              <w:rPr>
                <w:rFonts w:ascii="Arial" w:hAnsi="Arial" w:cs="Arial"/>
              </w:rPr>
            </w:pPr>
            <w:r w:rsidRPr="000575F4">
              <w:rPr>
                <w:rFonts w:ascii="Arial" w:hAnsi="Arial" w:cs="Arial"/>
              </w:rPr>
              <w:t>Chapter II Literature Review</w:t>
            </w:r>
          </w:p>
        </w:tc>
        <w:tc>
          <w:tcPr>
            <w:tcW w:w="2647" w:type="dxa"/>
            <w:tcBorders>
              <w:top w:val="nil"/>
              <w:left w:val="nil"/>
              <w:bottom w:val="single" w:sz="8" w:space="0" w:color="auto"/>
              <w:right w:val="single" w:sz="8" w:space="0" w:color="auto"/>
            </w:tcBorders>
            <w:tcMar>
              <w:top w:w="0" w:type="dxa"/>
              <w:left w:w="108" w:type="dxa"/>
              <w:bottom w:w="0" w:type="dxa"/>
              <w:right w:w="108" w:type="dxa"/>
            </w:tcMar>
            <w:hideMark/>
          </w:tcPr>
          <w:p w14:paraId="29D626A4" w14:textId="348D69B3" w:rsidR="000575F4" w:rsidRPr="000575F4" w:rsidRDefault="00BB56D1" w:rsidP="000575F4">
            <w:pPr>
              <w:spacing w:line="480" w:lineRule="auto"/>
              <w:rPr>
                <w:rFonts w:ascii="Arial" w:hAnsi="Arial" w:cs="Arial"/>
              </w:rPr>
            </w:pPr>
            <w:r>
              <w:rPr>
                <w:rFonts w:ascii="Arial" w:hAnsi="Arial" w:cs="Arial"/>
              </w:rPr>
              <w:t>5173</w:t>
            </w:r>
            <w:r w:rsidR="000575F4" w:rsidRPr="000575F4">
              <w:rPr>
                <w:rFonts w:ascii="Arial" w:hAnsi="Arial" w:cs="Arial"/>
              </w:rPr>
              <w:br/>
            </w:r>
          </w:p>
        </w:tc>
      </w:tr>
      <w:tr w:rsidR="000575F4" w:rsidRPr="000575F4" w14:paraId="2BE5A2AF" w14:textId="77777777" w:rsidTr="005C4D78">
        <w:tc>
          <w:tcPr>
            <w:tcW w:w="6244" w:type="dxa"/>
            <w:tcBorders>
              <w:top w:val="nil"/>
              <w:left w:val="nil"/>
              <w:bottom w:val="nil"/>
              <w:right w:val="single" w:sz="8" w:space="0" w:color="auto"/>
            </w:tcBorders>
            <w:shd w:val="clear" w:color="auto" w:fill="FFFFFF"/>
            <w:tcMar>
              <w:top w:w="0" w:type="dxa"/>
              <w:left w:w="108" w:type="dxa"/>
              <w:bottom w:w="0" w:type="dxa"/>
              <w:right w:w="108" w:type="dxa"/>
            </w:tcMar>
            <w:hideMark/>
          </w:tcPr>
          <w:p w14:paraId="4EFC18BF" w14:textId="77777777" w:rsidR="000575F4" w:rsidRPr="000575F4" w:rsidRDefault="000575F4" w:rsidP="000575F4">
            <w:pPr>
              <w:spacing w:line="480" w:lineRule="auto"/>
              <w:rPr>
                <w:rFonts w:ascii="Arial" w:hAnsi="Arial" w:cs="Arial"/>
              </w:rPr>
            </w:pPr>
            <w:r w:rsidRPr="000575F4">
              <w:rPr>
                <w:rFonts w:ascii="Arial" w:hAnsi="Arial" w:cs="Arial"/>
              </w:rPr>
              <w:t>Chapter III Methodology</w:t>
            </w:r>
          </w:p>
        </w:tc>
        <w:tc>
          <w:tcPr>
            <w:tcW w:w="2647" w:type="dxa"/>
            <w:tcBorders>
              <w:top w:val="nil"/>
              <w:left w:val="nil"/>
              <w:bottom w:val="single" w:sz="8" w:space="0" w:color="auto"/>
              <w:right w:val="single" w:sz="8" w:space="0" w:color="auto"/>
            </w:tcBorders>
            <w:shd w:val="clear" w:color="auto" w:fill="E2EFD9"/>
            <w:tcMar>
              <w:top w:w="0" w:type="dxa"/>
              <w:left w:w="108" w:type="dxa"/>
              <w:bottom w:w="0" w:type="dxa"/>
              <w:right w:w="108" w:type="dxa"/>
            </w:tcMar>
            <w:hideMark/>
          </w:tcPr>
          <w:p w14:paraId="384E38CB" w14:textId="42D04989" w:rsidR="000575F4" w:rsidRPr="000575F4" w:rsidRDefault="00BB56D1" w:rsidP="000575F4">
            <w:pPr>
              <w:spacing w:line="480" w:lineRule="auto"/>
              <w:rPr>
                <w:rFonts w:ascii="Arial" w:hAnsi="Arial" w:cs="Arial"/>
              </w:rPr>
            </w:pPr>
            <w:r>
              <w:rPr>
                <w:rFonts w:ascii="Arial" w:hAnsi="Arial" w:cs="Arial"/>
              </w:rPr>
              <w:t>34</w:t>
            </w:r>
            <w:r w:rsidR="007D1E57">
              <w:rPr>
                <w:rFonts w:ascii="Arial" w:hAnsi="Arial" w:cs="Arial"/>
              </w:rPr>
              <w:t>75</w:t>
            </w:r>
            <w:r w:rsidR="000575F4" w:rsidRPr="000575F4">
              <w:rPr>
                <w:rFonts w:ascii="Arial" w:hAnsi="Arial" w:cs="Arial"/>
              </w:rPr>
              <w:br/>
            </w:r>
          </w:p>
        </w:tc>
      </w:tr>
      <w:tr w:rsidR="000575F4" w:rsidRPr="000575F4" w14:paraId="5FADCD51" w14:textId="77777777" w:rsidTr="005C4D78">
        <w:tc>
          <w:tcPr>
            <w:tcW w:w="6244" w:type="dxa"/>
            <w:tcBorders>
              <w:top w:val="nil"/>
              <w:left w:val="nil"/>
              <w:bottom w:val="nil"/>
              <w:right w:val="single" w:sz="8" w:space="0" w:color="auto"/>
            </w:tcBorders>
            <w:shd w:val="clear" w:color="auto" w:fill="FFFFFF"/>
            <w:tcMar>
              <w:top w:w="0" w:type="dxa"/>
              <w:left w:w="108" w:type="dxa"/>
              <w:bottom w:w="0" w:type="dxa"/>
              <w:right w:w="108" w:type="dxa"/>
            </w:tcMar>
            <w:hideMark/>
          </w:tcPr>
          <w:p w14:paraId="239ECC5F" w14:textId="77777777" w:rsidR="000575F4" w:rsidRPr="000575F4" w:rsidRDefault="000575F4" w:rsidP="000575F4">
            <w:pPr>
              <w:spacing w:line="480" w:lineRule="auto"/>
              <w:rPr>
                <w:rFonts w:ascii="Arial" w:hAnsi="Arial" w:cs="Arial"/>
              </w:rPr>
            </w:pPr>
            <w:r w:rsidRPr="000575F4">
              <w:rPr>
                <w:rFonts w:ascii="Arial" w:hAnsi="Arial" w:cs="Arial"/>
              </w:rPr>
              <w:t>Chapter IV Data Analysis</w:t>
            </w:r>
          </w:p>
        </w:tc>
        <w:tc>
          <w:tcPr>
            <w:tcW w:w="2647" w:type="dxa"/>
            <w:tcBorders>
              <w:top w:val="nil"/>
              <w:left w:val="nil"/>
              <w:bottom w:val="single" w:sz="8" w:space="0" w:color="auto"/>
              <w:right w:val="single" w:sz="8" w:space="0" w:color="auto"/>
            </w:tcBorders>
            <w:tcMar>
              <w:top w:w="0" w:type="dxa"/>
              <w:left w:w="108" w:type="dxa"/>
              <w:bottom w:w="0" w:type="dxa"/>
              <w:right w:w="108" w:type="dxa"/>
            </w:tcMar>
            <w:hideMark/>
          </w:tcPr>
          <w:p w14:paraId="1E132637" w14:textId="135E96B0" w:rsidR="000575F4" w:rsidRPr="000575F4" w:rsidRDefault="00BB56D1" w:rsidP="000575F4">
            <w:pPr>
              <w:spacing w:line="480" w:lineRule="auto"/>
              <w:rPr>
                <w:rFonts w:ascii="Arial" w:hAnsi="Arial" w:cs="Arial"/>
              </w:rPr>
            </w:pPr>
            <w:r>
              <w:rPr>
                <w:rFonts w:ascii="Arial" w:hAnsi="Arial" w:cs="Arial"/>
              </w:rPr>
              <w:t>3662</w:t>
            </w:r>
            <w:r w:rsidR="000575F4" w:rsidRPr="000575F4">
              <w:rPr>
                <w:rFonts w:ascii="Arial" w:hAnsi="Arial" w:cs="Arial"/>
              </w:rPr>
              <w:br/>
            </w:r>
          </w:p>
        </w:tc>
      </w:tr>
      <w:tr w:rsidR="000575F4" w:rsidRPr="000575F4" w14:paraId="1DBA5666" w14:textId="77777777" w:rsidTr="005C4D78">
        <w:trPr>
          <w:trHeight w:val="666"/>
        </w:trPr>
        <w:tc>
          <w:tcPr>
            <w:tcW w:w="6244" w:type="dxa"/>
            <w:tcBorders>
              <w:top w:val="nil"/>
              <w:left w:val="nil"/>
              <w:bottom w:val="nil"/>
              <w:right w:val="single" w:sz="8" w:space="0" w:color="auto"/>
            </w:tcBorders>
            <w:shd w:val="clear" w:color="auto" w:fill="FFFFFF"/>
            <w:tcMar>
              <w:top w:w="0" w:type="dxa"/>
              <w:left w:w="108" w:type="dxa"/>
              <w:bottom w:w="0" w:type="dxa"/>
              <w:right w:w="108" w:type="dxa"/>
            </w:tcMar>
            <w:hideMark/>
          </w:tcPr>
          <w:p w14:paraId="29AA8541" w14:textId="77777777" w:rsidR="000575F4" w:rsidRPr="000575F4" w:rsidRDefault="000575F4" w:rsidP="000575F4">
            <w:pPr>
              <w:spacing w:line="480" w:lineRule="auto"/>
              <w:rPr>
                <w:rFonts w:ascii="Arial" w:hAnsi="Arial" w:cs="Arial"/>
              </w:rPr>
            </w:pPr>
            <w:r w:rsidRPr="000575F4">
              <w:rPr>
                <w:rFonts w:ascii="Arial" w:hAnsi="Arial" w:cs="Arial"/>
              </w:rPr>
              <w:t>Chapter V Discussion, Conclusion &amp; Recommendations</w:t>
            </w:r>
          </w:p>
        </w:tc>
        <w:tc>
          <w:tcPr>
            <w:tcW w:w="2647" w:type="dxa"/>
            <w:tcBorders>
              <w:top w:val="nil"/>
              <w:left w:val="nil"/>
              <w:bottom w:val="single" w:sz="8" w:space="0" w:color="auto"/>
              <w:right w:val="single" w:sz="8" w:space="0" w:color="auto"/>
            </w:tcBorders>
            <w:shd w:val="clear" w:color="auto" w:fill="E2EFD9"/>
            <w:tcMar>
              <w:top w:w="0" w:type="dxa"/>
              <w:left w:w="108" w:type="dxa"/>
              <w:bottom w:w="0" w:type="dxa"/>
              <w:right w:w="108" w:type="dxa"/>
            </w:tcMar>
            <w:hideMark/>
          </w:tcPr>
          <w:p w14:paraId="626F0EFF" w14:textId="148DBC92" w:rsidR="000575F4" w:rsidRDefault="00BB56D1" w:rsidP="000575F4">
            <w:pPr>
              <w:spacing w:line="480" w:lineRule="auto"/>
              <w:rPr>
                <w:rFonts w:ascii="Arial" w:hAnsi="Arial" w:cs="Arial"/>
              </w:rPr>
            </w:pPr>
            <w:r>
              <w:rPr>
                <w:rFonts w:ascii="Arial" w:hAnsi="Arial" w:cs="Arial"/>
              </w:rPr>
              <w:t>1479</w:t>
            </w:r>
          </w:p>
          <w:p w14:paraId="0DC6C683" w14:textId="77777777" w:rsidR="00FB0CA4" w:rsidRPr="00FB0CA4" w:rsidRDefault="00FB0CA4" w:rsidP="00FB0CA4">
            <w:pPr>
              <w:rPr>
                <w:rFonts w:ascii="Arial" w:hAnsi="Arial" w:cs="Arial"/>
              </w:rPr>
            </w:pPr>
          </w:p>
        </w:tc>
      </w:tr>
      <w:tr w:rsidR="000575F4" w:rsidRPr="000575F4" w14:paraId="5521A73F" w14:textId="77777777" w:rsidTr="005C4D78">
        <w:tc>
          <w:tcPr>
            <w:tcW w:w="6244" w:type="dxa"/>
            <w:tcBorders>
              <w:top w:val="nil"/>
              <w:left w:val="nil"/>
              <w:bottom w:val="nil"/>
              <w:right w:val="single" w:sz="8" w:space="0" w:color="auto"/>
            </w:tcBorders>
            <w:shd w:val="clear" w:color="auto" w:fill="FFFFFF"/>
            <w:tcMar>
              <w:top w:w="0" w:type="dxa"/>
              <w:left w:w="108" w:type="dxa"/>
              <w:bottom w:w="0" w:type="dxa"/>
              <w:right w:w="108" w:type="dxa"/>
            </w:tcMar>
            <w:hideMark/>
          </w:tcPr>
          <w:p w14:paraId="1091537C" w14:textId="77777777" w:rsidR="000575F4" w:rsidRPr="000575F4" w:rsidRDefault="000575F4" w:rsidP="000575F4">
            <w:pPr>
              <w:spacing w:line="480" w:lineRule="auto"/>
              <w:rPr>
                <w:rFonts w:ascii="Arial" w:hAnsi="Arial" w:cs="Arial"/>
              </w:rPr>
            </w:pPr>
            <w:r w:rsidRPr="000575F4">
              <w:rPr>
                <w:rFonts w:ascii="Arial" w:hAnsi="Arial" w:cs="Arial"/>
                <w:b/>
                <w:bCs/>
              </w:rPr>
              <w:t>Total word count</w:t>
            </w:r>
          </w:p>
        </w:tc>
        <w:tc>
          <w:tcPr>
            <w:tcW w:w="2647" w:type="dxa"/>
            <w:tcBorders>
              <w:top w:val="nil"/>
              <w:left w:val="nil"/>
              <w:bottom w:val="single" w:sz="8" w:space="0" w:color="auto"/>
              <w:right w:val="single" w:sz="8" w:space="0" w:color="auto"/>
            </w:tcBorders>
            <w:tcMar>
              <w:top w:w="0" w:type="dxa"/>
              <w:left w:w="108" w:type="dxa"/>
              <w:bottom w:w="0" w:type="dxa"/>
              <w:right w:w="108" w:type="dxa"/>
            </w:tcMar>
            <w:hideMark/>
          </w:tcPr>
          <w:p w14:paraId="323C7A04" w14:textId="1941F65B" w:rsidR="000575F4" w:rsidRPr="000575F4" w:rsidRDefault="000D31A0" w:rsidP="000575F4">
            <w:pPr>
              <w:spacing w:line="480" w:lineRule="auto"/>
              <w:rPr>
                <w:rFonts w:ascii="Arial" w:hAnsi="Arial" w:cs="Arial"/>
              </w:rPr>
            </w:pPr>
            <w:r>
              <w:rPr>
                <w:rFonts w:ascii="Arial" w:hAnsi="Arial" w:cs="Arial"/>
              </w:rPr>
              <w:t>15191</w:t>
            </w:r>
          </w:p>
        </w:tc>
      </w:tr>
    </w:tbl>
    <w:p w14:paraId="3E62D5D6" w14:textId="77777777" w:rsidR="00E73348" w:rsidRDefault="00E73348" w:rsidP="00ED7AA1">
      <w:pPr>
        <w:spacing w:line="480" w:lineRule="auto"/>
        <w:rPr>
          <w:rFonts w:ascii="Arial" w:hAnsi="Arial" w:cs="Arial"/>
        </w:rPr>
      </w:pPr>
    </w:p>
    <w:p w14:paraId="47743FBD" w14:textId="77777777" w:rsidR="00FB0CA4" w:rsidRDefault="00FB0CA4" w:rsidP="00ED7AA1">
      <w:pPr>
        <w:spacing w:line="480" w:lineRule="auto"/>
        <w:rPr>
          <w:rFonts w:ascii="Arial" w:hAnsi="Arial" w:cs="Arial"/>
        </w:rPr>
      </w:pPr>
    </w:p>
    <w:p w14:paraId="3DBE33BD" w14:textId="77777777" w:rsidR="005C4D78" w:rsidRPr="00ED7AA1" w:rsidRDefault="005C4D78" w:rsidP="00ED7AA1">
      <w:pPr>
        <w:spacing w:line="480" w:lineRule="auto"/>
        <w:rPr>
          <w:rFonts w:ascii="Arial" w:hAnsi="Arial" w:cs="Arial"/>
        </w:rPr>
      </w:pPr>
    </w:p>
    <w:sdt>
      <w:sdtPr>
        <w:rPr>
          <w:rFonts w:ascii="Arial" w:eastAsia="Times New Roman" w:hAnsi="Arial" w:cs="Arial"/>
          <w:color w:val="auto"/>
          <w:sz w:val="24"/>
          <w:szCs w:val="24"/>
          <w:lang w:val="en-GB"/>
        </w:rPr>
        <w:id w:val="535622556"/>
        <w:docPartObj>
          <w:docPartGallery w:val="Table of Contents"/>
          <w:docPartUnique/>
        </w:docPartObj>
      </w:sdtPr>
      <w:sdtEndPr>
        <w:rPr>
          <w:noProof/>
        </w:rPr>
      </w:sdtEndPr>
      <w:sdtContent>
        <w:p w14:paraId="5E8234E4" w14:textId="1B2906CB" w:rsidR="0016460D" w:rsidRPr="003E055B" w:rsidRDefault="0016460D" w:rsidP="00681BD5">
          <w:pPr>
            <w:pStyle w:val="TOCHeading"/>
            <w:spacing w:line="480" w:lineRule="auto"/>
            <w:rPr>
              <w:rFonts w:ascii="Arial" w:hAnsi="Arial" w:cs="Arial"/>
              <w:b/>
              <w:bCs/>
              <w:color w:val="000000" w:themeColor="text1"/>
              <w:sz w:val="24"/>
              <w:szCs w:val="24"/>
            </w:rPr>
          </w:pPr>
          <w:r w:rsidRPr="003E055B">
            <w:rPr>
              <w:rFonts w:ascii="Arial" w:hAnsi="Arial" w:cs="Arial"/>
              <w:b/>
              <w:bCs/>
              <w:color w:val="000000" w:themeColor="text1"/>
              <w:sz w:val="24"/>
              <w:szCs w:val="24"/>
            </w:rPr>
            <w:t>Contents</w:t>
          </w:r>
        </w:p>
        <w:p w14:paraId="542B97E6" w14:textId="27CFB78F" w:rsidR="003E055B" w:rsidRPr="003E055B" w:rsidRDefault="0016460D">
          <w:pPr>
            <w:pStyle w:val="TOC1"/>
            <w:rPr>
              <w:rFonts w:asciiTheme="minorHAnsi" w:eastAsiaTheme="minorEastAsia" w:hAnsiTheme="minorHAnsi" w:cstheme="minorBidi"/>
              <w:kern w:val="2"/>
              <w14:ligatures w14:val="standardContextual"/>
            </w:rPr>
          </w:pPr>
          <w:r w:rsidRPr="003E055B">
            <w:rPr>
              <w:noProof w:val="0"/>
            </w:rPr>
            <w:fldChar w:fldCharType="begin"/>
          </w:r>
          <w:r w:rsidRPr="003E055B">
            <w:instrText xml:space="preserve"> TOC \o "1-3" \h \z \u </w:instrText>
          </w:r>
          <w:r w:rsidRPr="003E055B">
            <w:rPr>
              <w:noProof w:val="0"/>
            </w:rPr>
            <w:fldChar w:fldCharType="separate"/>
          </w:r>
          <w:hyperlink w:anchor="_Toc229156374" w:history="1">
            <w:r w:rsidR="003E055B" w:rsidRPr="003E055B">
              <w:rPr>
                <w:rStyle w:val="Hyperlink"/>
              </w:rPr>
              <w:t>Acknowledgements</w:t>
            </w:r>
            <w:r w:rsidR="003E055B" w:rsidRPr="003E055B">
              <w:rPr>
                <w:webHidden/>
              </w:rPr>
              <w:tab/>
            </w:r>
            <w:r w:rsidR="003E055B" w:rsidRPr="003E055B">
              <w:rPr>
                <w:webHidden/>
              </w:rPr>
              <w:fldChar w:fldCharType="begin"/>
            </w:r>
            <w:r w:rsidR="003E055B" w:rsidRPr="003E055B">
              <w:rPr>
                <w:webHidden/>
              </w:rPr>
              <w:instrText xml:space="preserve"> PAGEREF _Toc229156374 \h </w:instrText>
            </w:r>
            <w:r w:rsidR="003E055B" w:rsidRPr="003E055B">
              <w:rPr>
                <w:webHidden/>
              </w:rPr>
            </w:r>
            <w:r w:rsidR="003E055B" w:rsidRPr="003E055B">
              <w:rPr>
                <w:webHidden/>
              </w:rPr>
              <w:fldChar w:fldCharType="separate"/>
            </w:r>
            <w:r w:rsidR="00FF15D6">
              <w:rPr>
                <w:webHidden/>
              </w:rPr>
              <w:t>1</w:t>
            </w:r>
            <w:r w:rsidR="003E055B" w:rsidRPr="003E055B">
              <w:rPr>
                <w:webHidden/>
              </w:rPr>
              <w:fldChar w:fldCharType="end"/>
            </w:r>
          </w:hyperlink>
        </w:p>
        <w:p w14:paraId="276F31B7" w14:textId="2E3300E8" w:rsidR="003E055B" w:rsidRPr="003E055B" w:rsidRDefault="003E055B">
          <w:pPr>
            <w:pStyle w:val="TOC1"/>
            <w:rPr>
              <w:rFonts w:asciiTheme="minorHAnsi" w:eastAsiaTheme="minorEastAsia" w:hAnsiTheme="minorHAnsi" w:cstheme="minorBidi"/>
              <w:kern w:val="2"/>
              <w14:ligatures w14:val="standardContextual"/>
            </w:rPr>
          </w:pPr>
          <w:hyperlink w:anchor="_Toc229156375" w:history="1">
            <w:r w:rsidRPr="003E055B">
              <w:rPr>
                <w:rStyle w:val="Hyperlink"/>
              </w:rPr>
              <w:t>Abstract</w:t>
            </w:r>
            <w:r w:rsidRPr="003E055B">
              <w:rPr>
                <w:webHidden/>
              </w:rPr>
              <w:tab/>
            </w:r>
            <w:r w:rsidRPr="003E055B">
              <w:rPr>
                <w:webHidden/>
              </w:rPr>
              <w:fldChar w:fldCharType="begin"/>
            </w:r>
            <w:r w:rsidRPr="003E055B">
              <w:rPr>
                <w:webHidden/>
              </w:rPr>
              <w:instrText xml:space="preserve"> PAGEREF _Toc229156375 \h </w:instrText>
            </w:r>
            <w:r w:rsidRPr="003E055B">
              <w:rPr>
                <w:webHidden/>
              </w:rPr>
            </w:r>
            <w:r w:rsidRPr="003E055B">
              <w:rPr>
                <w:webHidden/>
              </w:rPr>
              <w:fldChar w:fldCharType="separate"/>
            </w:r>
            <w:r w:rsidR="00FF15D6">
              <w:rPr>
                <w:webHidden/>
              </w:rPr>
              <w:t>2</w:t>
            </w:r>
            <w:r w:rsidRPr="003E055B">
              <w:rPr>
                <w:webHidden/>
              </w:rPr>
              <w:fldChar w:fldCharType="end"/>
            </w:r>
          </w:hyperlink>
        </w:p>
        <w:p w14:paraId="6FD3072E" w14:textId="7855EE85" w:rsidR="003E055B" w:rsidRPr="003E055B" w:rsidRDefault="003E055B">
          <w:pPr>
            <w:pStyle w:val="TOC1"/>
            <w:rPr>
              <w:rFonts w:asciiTheme="minorHAnsi" w:eastAsiaTheme="minorEastAsia" w:hAnsiTheme="minorHAnsi" w:cstheme="minorBidi"/>
              <w:kern w:val="2"/>
              <w14:ligatures w14:val="standardContextual"/>
            </w:rPr>
          </w:pPr>
          <w:hyperlink w:anchor="_Toc229156376" w:history="1">
            <w:r w:rsidRPr="003E055B">
              <w:rPr>
                <w:rStyle w:val="Hyperlink"/>
              </w:rPr>
              <w:t>Declaration</w:t>
            </w:r>
            <w:r w:rsidRPr="003E055B">
              <w:rPr>
                <w:webHidden/>
              </w:rPr>
              <w:tab/>
            </w:r>
            <w:r w:rsidRPr="003E055B">
              <w:rPr>
                <w:webHidden/>
              </w:rPr>
              <w:fldChar w:fldCharType="begin"/>
            </w:r>
            <w:r w:rsidRPr="003E055B">
              <w:rPr>
                <w:webHidden/>
              </w:rPr>
              <w:instrText xml:space="preserve"> PAGEREF _Toc229156376 \h </w:instrText>
            </w:r>
            <w:r w:rsidRPr="003E055B">
              <w:rPr>
                <w:webHidden/>
              </w:rPr>
            </w:r>
            <w:r w:rsidRPr="003E055B">
              <w:rPr>
                <w:webHidden/>
              </w:rPr>
              <w:fldChar w:fldCharType="separate"/>
            </w:r>
            <w:r w:rsidR="00FF15D6">
              <w:rPr>
                <w:webHidden/>
              </w:rPr>
              <w:t>3</w:t>
            </w:r>
            <w:r w:rsidRPr="003E055B">
              <w:rPr>
                <w:webHidden/>
              </w:rPr>
              <w:fldChar w:fldCharType="end"/>
            </w:r>
          </w:hyperlink>
        </w:p>
        <w:p w14:paraId="0DC7576A" w14:textId="554EAE72" w:rsidR="003E055B" w:rsidRPr="003E055B" w:rsidRDefault="003E055B">
          <w:pPr>
            <w:pStyle w:val="TOC1"/>
            <w:rPr>
              <w:rFonts w:asciiTheme="minorHAnsi" w:eastAsiaTheme="minorEastAsia" w:hAnsiTheme="minorHAnsi" w:cstheme="minorBidi"/>
              <w:kern w:val="2"/>
              <w14:ligatures w14:val="standardContextual"/>
            </w:rPr>
          </w:pPr>
          <w:hyperlink w:anchor="_Toc229156377" w:history="1">
            <w:r w:rsidRPr="003E055B">
              <w:rPr>
                <w:rStyle w:val="Hyperlink"/>
              </w:rPr>
              <w:t>Word Count</w:t>
            </w:r>
            <w:r w:rsidRPr="003E055B">
              <w:rPr>
                <w:webHidden/>
              </w:rPr>
              <w:tab/>
            </w:r>
            <w:r w:rsidRPr="003E055B">
              <w:rPr>
                <w:webHidden/>
              </w:rPr>
              <w:fldChar w:fldCharType="begin"/>
            </w:r>
            <w:r w:rsidRPr="003E055B">
              <w:rPr>
                <w:webHidden/>
              </w:rPr>
              <w:instrText xml:space="preserve"> PAGEREF _Toc229156377 \h </w:instrText>
            </w:r>
            <w:r w:rsidRPr="003E055B">
              <w:rPr>
                <w:webHidden/>
              </w:rPr>
            </w:r>
            <w:r w:rsidRPr="003E055B">
              <w:rPr>
                <w:webHidden/>
              </w:rPr>
              <w:fldChar w:fldCharType="separate"/>
            </w:r>
            <w:r w:rsidR="00FF15D6">
              <w:rPr>
                <w:webHidden/>
              </w:rPr>
              <w:t>5</w:t>
            </w:r>
            <w:r w:rsidRPr="003E055B">
              <w:rPr>
                <w:webHidden/>
              </w:rPr>
              <w:fldChar w:fldCharType="end"/>
            </w:r>
          </w:hyperlink>
        </w:p>
        <w:p w14:paraId="33713FF8" w14:textId="4A289AB9" w:rsidR="003E055B" w:rsidRPr="003E055B" w:rsidRDefault="003E055B">
          <w:pPr>
            <w:pStyle w:val="TOC1"/>
            <w:rPr>
              <w:rFonts w:asciiTheme="minorHAnsi" w:eastAsiaTheme="minorEastAsia" w:hAnsiTheme="minorHAnsi" w:cstheme="minorBidi"/>
              <w:kern w:val="2"/>
              <w14:ligatures w14:val="standardContextual"/>
            </w:rPr>
          </w:pPr>
          <w:hyperlink w:anchor="_Toc229156378" w:history="1">
            <w:r w:rsidRPr="003E055B">
              <w:rPr>
                <w:rStyle w:val="Hyperlink"/>
              </w:rPr>
              <w:t>1.</w:t>
            </w:r>
            <w:r w:rsidRPr="003E055B">
              <w:rPr>
                <w:rFonts w:asciiTheme="minorHAnsi" w:eastAsiaTheme="minorEastAsia" w:hAnsiTheme="minorHAnsi" w:cstheme="minorBidi"/>
                <w:kern w:val="2"/>
                <w14:ligatures w14:val="standardContextual"/>
              </w:rPr>
              <w:tab/>
            </w:r>
            <w:r w:rsidRPr="003E055B">
              <w:rPr>
                <w:rStyle w:val="Hyperlink"/>
              </w:rPr>
              <w:t>Introduction</w:t>
            </w:r>
            <w:r w:rsidRPr="003E055B">
              <w:rPr>
                <w:webHidden/>
              </w:rPr>
              <w:tab/>
            </w:r>
            <w:r w:rsidRPr="003E055B">
              <w:rPr>
                <w:webHidden/>
              </w:rPr>
              <w:fldChar w:fldCharType="begin"/>
            </w:r>
            <w:r w:rsidRPr="003E055B">
              <w:rPr>
                <w:webHidden/>
              </w:rPr>
              <w:instrText xml:space="preserve"> PAGEREF _Toc229156378 \h </w:instrText>
            </w:r>
            <w:r w:rsidRPr="003E055B">
              <w:rPr>
                <w:webHidden/>
              </w:rPr>
            </w:r>
            <w:r w:rsidRPr="003E055B">
              <w:rPr>
                <w:webHidden/>
              </w:rPr>
              <w:fldChar w:fldCharType="separate"/>
            </w:r>
            <w:r w:rsidR="00FF15D6">
              <w:rPr>
                <w:webHidden/>
              </w:rPr>
              <w:t>8</w:t>
            </w:r>
            <w:r w:rsidRPr="003E055B">
              <w:rPr>
                <w:webHidden/>
              </w:rPr>
              <w:fldChar w:fldCharType="end"/>
            </w:r>
          </w:hyperlink>
        </w:p>
        <w:p w14:paraId="1AAFEB5B" w14:textId="1A503697" w:rsidR="003E055B" w:rsidRPr="003E055B" w:rsidRDefault="003E055B">
          <w:pPr>
            <w:pStyle w:val="TOC1"/>
            <w:rPr>
              <w:rFonts w:asciiTheme="minorHAnsi" w:eastAsiaTheme="minorEastAsia" w:hAnsiTheme="minorHAnsi" w:cstheme="minorBidi"/>
              <w:kern w:val="2"/>
              <w14:ligatures w14:val="standardContextual"/>
            </w:rPr>
          </w:pPr>
          <w:hyperlink w:anchor="_Toc229156379" w:history="1">
            <w:r w:rsidRPr="003E055B">
              <w:rPr>
                <w:rStyle w:val="Hyperlink"/>
              </w:rPr>
              <w:t>2.</w:t>
            </w:r>
            <w:r w:rsidRPr="003E055B">
              <w:rPr>
                <w:rFonts w:asciiTheme="minorHAnsi" w:eastAsiaTheme="minorEastAsia" w:hAnsiTheme="minorHAnsi" w:cstheme="minorBidi"/>
                <w:kern w:val="2"/>
                <w14:ligatures w14:val="standardContextual"/>
              </w:rPr>
              <w:tab/>
            </w:r>
            <w:r w:rsidRPr="003E055B">
              <w:rPr>
                <w:rStyle w:val="Hyperlink"/>
              </w:rPr>
              <w:t>Literature Review</w:t>
            </w:r>
            <w:r w:rsidRPr="003E055B">
              <w:rPr>
                <w:webHidden/>
              </w:rPr>
              <w:tab/>
            </w:r>
            <w:r w:rsidRPr="003E055B">
              <w:rPr>
                <w:webHidden/>
              </w:rPr>
              <w:fldChar w:fldCharType="begin"/>
            </w:r>
            <w:r w:rsidRPr="003E055B">
              <w:rPr>
                <w:webHidden/>
              </w:rPr>
              <w:instrText xml:space="preserve"> PAGEREF _Toc229156379 \h </w:instrText>
            </w:r>
            <w:r w:rsidRPr="003E055B">
              <w:rPr>
                <w:webHidden/>
              </w:rPr>
            </w:r>
            <w:r w:rsidRPr="003E055B">
              <w:rPr>
                <w:webHidden/>
              </w:rPr>
              <w:fldChar w:fldCharType="separate"/>
            </w:r>
            <w:r w:rsidR="00FF15D6">
              <w:rPr>
                <w:webHidden/>
              </w:rPr>
              <w:t>13</w:t>
            </w:r>
            <w:r w:rsidRPr="003E055B">
              <w:rPr>
                <w:webHidden/>
              </w:rPr>
              <w:fldChar w:fldCharType="end"/>
            </w:r>
          </w:hyperlink>
        </w:p>
        <w:p w14:paraId="69E4C8DD" w14:textId="64306B28" w:rsidR="003E055B" w:rsidRPr="003E055B" w:rsidRDefault="003E055B">
          <w:pPr>
            <w:pStyle w:val="TOC2"/>
            <w:tabs>
              <w:tab w:val="right" w:leader="dot" w:pos="9016"/>
            </w:tabs>
            <w:rPr>
              <w:rFonts w:asciiTheme="minorHAnsi" w:eastAsiaTheme="minorEastAsia" w:hAnsiTheme="minorHAnsi" w:cstheme="minorBidi"/>
              <w:noProof/>
              <w:kern w:val="2"/>
              <w14:ligatures w14:val="standardContextual"/>
            </w:rPr>
          </w:pPr>
          <w:hyperlink w:anchor="_Toc229156380" w:history="1">
            <w:r w:rsidRPr="003E055B">
              <w:rPr>
                <w:rStyle w:val="Hyperlink"/>
                <w:rFonts w:ascii="Arial" w:hAnsi="Arial" w:cs="Arial"/>
                <w:noProof/>
              </w:rPr>
              <w:t>Remote Work</w:t>
            </w:r>
            <w:r w:rsidRPr="003E055B">
              <w:rPr>
                <w:noProof/>
                <w:webHidden/>
              </w:rPr>
              <w:tab/>
            </w:r>
            <w:r w:rsidRPr="003E055B">
              <w:rPr>
                <w:noProof/>
                <w:webHidden/>
              </w:rPr>
              <w:fldChar w:fldCharType="begin"/>
            </w:r>
            <w:r w:rsidRPr="003E055B">
              <w:rPr>
                <w:noProof/>
                <w:webHidden/>
              </w:rPr>
              <w:instrText xml:space="preserve"> PAGEREF _Toc229156380 \h </w:instrText>
            </w:r>
            <w:r w:rsidRPr="003E055B">
              <w:rPr>
                <w:noProof/>
                <w:webHidden/>
              </w:rPr>
            </w:r>
            <w:r w:rsidRPr="003E055B">
              <w:rPr>
                <w:noProof/>
                <w:webHidden/>
              </w:rPr>
              <w:fldChar w:fldCharType="separate"/>
            </w:r>
            <w:r w:rsidR="00FF15D6">
              <w:rPr>
                <w:noProof/>
                <w:webHidden/>
              </w:rPr>
              <w:t>14</w:t>
            </w:r>
            <w:r w:rsidRPr="003E055B">
              <w:rPr>
                <w:noProof/>
                <w:webHidden/>
              </w:rPr>
              <w:fldChar w:fldCharType="end"/>
            </w:r>
          </w:hyperlink>
        </w:p>
        <w:p w14:paraId="08FAB914" w14:textId="7CA7566E" w:rsidR="003E055B" w:rsidRPr="003E055B" w:rsidRDefault="003E055B">
          <w:pPr>
            <w:pStyle w:val="TOC2"/>
            <w:tabs>
              <w:tab w:val="right" w:leader="dot" w:pos="9016"/>
            </w:tabs>
            <w:rPr>
              <w:rFonts w:asciiTheme="minorHAnsi" w:eastAsiaTheme="minorEastAsia" w:hAnsiTheme="minorHAnsi" w:cstheme="minorBidi"/>
              <w:noProof/>
              <w:kern w:val="2"/>
              <w14:ligatures w14:val="standardContextual"/>
            </w:rPr>
          </w:pPr>
          <w:hyperlink w:anchor="_Toc229156381" w:history="1">
            <w:r w:rsidRPr="003E055B">
              <w:rPr>
                <w:rStyle w:val="Hyperlink"/>
                <w:rFonts w:ascii="Arial" w:hAnsi="Arial" w:cs="Arial"/>
                <w:noProof/>
              </w:rPr>
              <w:t>Knowledge Sharing</w:t>
            </w:r>
            <w:r w:rsidRPr="003E055B">
              <w:rPr>
                <w:noProof/>
                <w:webHidden/>
              </w:rPr>
              <w:tab/>
            </w:r>
            <w:r w:rsidRPr="003E055B">
              <w:rPr>
                <w:noProof/>
                <w:webHidden/>
              </w:rPr>
              <w:fldChar w:fldCharType="begin"/>
            </w:r>
            <w:r w:rsidRPr="003E055B">
              <w:rPr>
                <w:noProof/>
                <w:webHidden/>
              </w:rPr>
              <w:instrText xml:space="preserve"> PAGEREF _Toc229156381 \h </w:instrText>
            </w:r>
            <w:r w:rsidRPr="003E055B">
              <w:rPr>
                <w:noProof/>
                <w:webHidden/>
              </w:rPr>
            </w:r>
            <w:r w:rsidRPr="003E055B">
              <w:rPr>
                <w:noProof/>
                <w:webHidden/>
              </w:rPr>
              <w:fldChar w:fldCharType="separate"/>
            </w:r>
            <w:r w:rsidR="00FF15D6">
              <w:rPr>
                <w:noProof/>
                <w:webHidden/>
              </w:rPr>
              <w:t>21</w:t>
            </w:r>
            <w:r w:rsidRPr="003E055B">
              <w:rPr>
                <w:noProof/>
                <w:webHidden/>
              </w:rPr>
              <w:fldChar w:fldCharType="end"/>
            </w:r>
          </w:hyperlink>
        </w:p>
        <w:p w14:paraId="159AF23C" w14:textId="65B07601" w:rsidR="003E055B" w:rsidRPr="003E055B" w:rsidRDefault="003E055B">
          <w:pPr>
            <w:pStyle w:val="TOC2"/>
            <w:tabs>
              <w:tab w:val="right" w:leader="dot" w:pos="9016"/>
            </w:tabs>
            <w:rPr>
              <w:rFonts w:asciiTheme="minorHAnsi" w:eastAsiaTheme="minorEastAsia" w:hAnsiTheme="minorHAnsi" w:cstheme="minorBidi"/>
              <w:noProof/>
              <w:kern w:val="2"/>
              <w14:ligatures w14:val="standardContextual"/>
            </w:rPr>
          </w:pPr>
          <w:hyperlink w:anchor="_Toc229156382" w:history="1">
            <w:r w:rsidRPr="003E055B">
              <w:rPr>
                <w:rStyle w:val="Hyperlink"/>
                <w:rFonts w:ascii="Arial" w:hAnsi="Arial" w:cs="Arial"/>
                <w:noProof/>
              </w:rPr>
              <w:t>Collaboration in the Remote Environment</w:t>
            </w:r>
            <w:r w:rsidRPr="003E055B">
              <w:rPr>
                <w:noProof/>
                <w:webHidden/>
              </w:rPr>
              <w:tab/>
            </w:r>
            <w:r w:rsidRPr="003E055B">
              <w:rPr>
                <w:noProof/>
                <w:webHidden/>
              </w:rPr>
              <w:fldChar w:fldCharType="begin"/>
            </w:r>
            <w:r w:rsidRPr="003E055B">
              <w:rPr>
                <w:noProof/>
                <w:webHidden/>
              </w:rPr>
              <w:instrText xml:space="preserve"> PAGEREF _Toc229156382 \h </w:instrText>
            </w:r>
            <w:r w:rsidRPr="003E055B">
              <w:rPr>
                <w:noProof/>
                <w:webHidden/>
              </w:rPr>
            </w:r>
            <w:r w:rsidRPr="003E055B">
              <w:rPr>
                <w:noProof/>
                <w:webHidden/>
              </w:rPr>
              <w:fldChar w:fldCharType="separate"/>
            </w:r>
            <w:r w:rsidR="00FF15D6">
              <w:rPr>
                <w:noProof/>
                <w:webHidden/>
              </w:rPr>
              <w:t>28</w:t>
            </w:r>
            <w:r w:rsidRPr="003E055B">
              <w:rPr>
                <w:noProof/>
                <w:webHidden/>
              </w:rPr>
              <w:fldChar w:fldCharType="end"/>
            </w:r>
          </w:hyperlink>
        </w:p>
        <w:p w14:paraId="744BA396" w14:textId="0969352C" w:rsidR="003E055B" w:rsidRPr="003E055B" w:rsidRDefault="003E055B">
          <w:pPr>
            <w:pStyle w:val="TOC2"/>
            <w:tabs>
              <w:tab w:val="right" w:leader="dot" w:pos="9016"/>
            </w:tabs>
            <w:rPr>
              <w:rFonts w:asciiTheme="minorHAnsi" w:eastAsiaTheme="minorEastAsia" w:hAnsiTheme="minorHAnsi" w:cstheme="minorBidi"/>
              <w:noProof/>
              <w:kern w:val="2"/>
              <w14:ligatures w14:val="standardContextual"/>
            </w:rPr>
          </w:pPr>
          <w:hyperlink w:anchor="_Toc229156383" w:history="1">
            <w:r w:rsidRPr="003E055B">
              <w:rPr>
                <w:rStyle w:val="Hyperlink"/>
                <w:rFonts w:ascii="Arial" w:hAnsi="Arial" w:cs="Arial"/>
                <w:noProof/>
              </w:rPr>
              <w:t>Conclusion</w:t>
            </w:r>
            <w:r w:rsidRPr="003E055B">
              <w:rPr>
                <w:noProof/>
                <w:webHidden/>
              </w:rPr>
              <w:tab/>
            </w:r>
            <w:r w:rsidRPr="003E055B">
              <w:rPr>
                <w:noProof/>
                <w:webHidden/>
              </w:rPr>
              <w:fldChar w:fldCharType="begin"/>
            </w:r>
            <w:r w:rsidRPr="003E055B">
              <w:rPr>
                <w:noProof/>
                <w:webHidden/>
              </w:rPr>
              <w:instrText xml:space="preserve"> PAGEREF _Toc229156383 \h </w:instrText>
            </w:r>
            <w:r w:rsidRPr="003E055B">
              <w:rPr>
                <w:noProof/>
                <w:webHidden/>
              </w:rPr>
            </w:r>
            <w:r w:rsidRPr="003E055B">
              <w:rPr>
                <w:noProof/>
                <w:webHidden/>
              </w:rPr>
              <w:fldChar w:fldCharType="separate"/>
            </w:r>
            <w:r w:rsidR="00FF15D6">
              <w:rPr>
                <w:noProof/>
                <w:webHidden/>
              </w:rPr>
              <w:t>32</w:t>
            </w:r>
            <w:r w:rsidRPr="003E055B">
              <w:rPr>
                <w:noProof/>
                <w:webHidden/>
              </w:rPr>
              <w:fldChar w:fldCharType="end"/>
            </w:r>
          </w:hyperlink>
        </w:p>
        <w:p w14:paraId="14CFAFC0" w14:textId="6A9F29C9" w:rsidR="003E055B" w:rsidRPr="003E055B" w:rsidRDefault="003E055B">
          <w:pPr>
            <w:pStyle w:val="TOC1"/>
            <w:rPr>
              <w:rFonts w:asciiTheme="minorHAnsi" w:eastAsiaTheme="minorEastAsia" w:hAnsiTheme="minorHAnsi" w:cstheme="minorBidi"/>
              <w:kern w:val="2"/>
              <w14:ligatures w14:val="standardContextual"/>
            </w:rPr>
          </w:pPr>
          <w:hyperlink w:anchor="_Toc229156384" w:history="1">
            <w:r w:rsidRPr="003E055B">
              <w:rPr>
                <w:rStyle w:val="Hyperlink"/>
              </w:rPr>
              <w:t>3.</w:t>
            </w:r>
            <w:r w:rsidRPr="003E055B">
              <w:rPr>
                <w:rFonts w:asciiTheme="minorHAnsi" w:eastAsiaTheme="minorEastAsia" w:hAnsiTheme="minorHAnsi" w:cstheme="minorBidi"/>
                <w:kern w:val="2"/>
                <w14:ligatures w14:val="standardContextual"/>
              </w:rPr>
              <w:tab/>
            </w:r>
            <w:r w:rsidRPr="003E055B">
              <w:rPr>
                <w:rStyle w:val="Hyperlink"/>
              </w:rPr>
              <w:t>Methodology</w:t>
            </w:r>
            <w:r w:rsidRPr="003E055B">
              <w:rPr>
                <w:webHidden/>
              </w:rPr>
              <w:tab/>
            </w:r>
            <w:r w:rsidRPr="003E055B">
              <w:rPr>
                <w:webHidden/>
              </w:rPr>
              <w:fldChar w:fldCharType="begin"/>
            </w:r>
            <w:r w:rsidRPr="003E055B">
              <w:rPr>
                <w:webHidden/>
              </w:rPr>
              <w:instrText xml:space="preserve"> PAGEREF _Toc229156384 \h </w:instrText>
            </w:r>
            <w:r w:rsidRPr="003E055B">
              <w:rPr>
                <w:webHidden/>
              </w:rPr>
            </w:r>
            <w:r w:rsidRPr="003E055B">
              <w:rPr>
                <w:webHidden/>
              </w:rPr>
              <w:fldChar w:fldCharType="separate"/>
            </w:r>
            <w:r w:rsidR="00FF15D6">
              <w:rPr>
                <w:webHidden/>
              </w:rPr>
              <w:t>34</w:t>
            </w:r>
            <w:r w:rsidRPr="003E055B">
              <w:rPr>
                <w:webHidden/>
              </w:rPr>
              <w:fldChar w:fldCharType="end"/>
            </w:r>
          </w:hyperlink>
        </w:p>
        <w:p w14:paraId="7E960EC5" w14:textId="2C34974F" w:rsidR="003E055B" w:rsidRPr="003E055B" w:rsidRDefault="003E055B">
          <w:pPr>
            <w:pStyle w:val="TOC2"/>
            <w:tabs>
              <w:tab w:val="right" w:leader="dot" w:pos="9016"/>
            </w:tabs>
            <w:rPr>
              <w:rFonts w:asciiTheme="minorHAnsi" w:eastAsiaTheme="minorEastAsia" w:hAnsiTheme="minorHAnsi" w:cstheme="minorBidi"/>
              <w:noProof/>
              <w:kern w:val="2"/>
              <w14:ligatures w14:val="standardContextual"/>
            </w:rPr>
          </w:pPr>
          <w:hyperlink w:anchor="_Toc229156385" w:history="1">
            <w:r w:rsidRPr="003E055B">
              <w:rPr>
                <w:rStyle w:val="Hyperlink"/>
                <w:rFonts w:ascii="Arial" w:hAnsi="Arial" w:cs="Arial"/>
                <w:noProof/>
              </w:rPr>
              <w:t>Aims and Objectives</w:t>
            </w:r>
            <w:r w:rsidRPr="003E055B">
              <w:rPr>
                <w:noProof/>
                <w:webHidden/>
              </w:rPr>
              <w:tab/>
            </w:r>
            <w:r w:rsidRPr="003E055B">
              <w:rPr>
                <w:noProof/>
                <w:webHidden/>
              </w:rPr>
              <w:fldChar w:fldCharType="begin"/>
            </w:r>
            <w:r w:rsidRPr="003E055B">
              <w:rPr>
                <w:noProof/>
                <w:webHidden/>
              </w:rPr>
              <w:instrText xml:space="preserve"> PAGEREF _Toc229156385 \h </w:instrText>
            </w:r>
            <w:r w:rsidRPr="003E055B">
              <w:rPr>
                <w:noProof/>
                <w:webHidden/>
              </w:rPr>
            </w:r>
            <w:r w:rsidRPr="003E055B">
              <w:rPr>
                <w:noProof/>
                <w:webHidden/>
              </w:rPr>
              <w:fldChar w:fldCharType="separate"/>
            </w:r>
            <w:r w:rsidR="00FF15D6">
              <w:rPr>
                <w:noProof/>
                <w:webHidden/>
              </w:rPr>
              <w:t>34</w:t>
            </w:r>
            <w:r w:rsidRPr="003E055B">
              <w:rPr>
                <w:noProof/>
                <w:webHidden/>
              </w:rPr>
              <w:fldChar w:fldCharType="end"/>
            </w:r>
          </w:hyperlink>
        </w:p>
        <w:p w14:paraId="5DC19A58" w14:textId="4B1C6B8D" w:rsidR="003E055B" w:rsidRPr="003E055B" w:rsidRDefault="003E055B">
          <w:pPr>
            <w:pStyle w:val="TOC2"/>
            <w:tabs>
              <w:tab w:val="right" w:leader="dot" w:pos="9016"/>
            </w:tabs>
            <w:rPr>
              <w:rFonts w:asciiTheme="minorHAnsi" w:eastAsiaTheme="minorEastAsia" w:hAnsiTheme="minorHAnsi" w:cstheme="minorBidi"/>
              <w:noProof/>
              <w:kern w:val="2"/>
              <w14:ligatures w14:val="standardContextual"/>
            </w:rPr>
          </w:pPr>
          <w:hyperlink w:anchor="_Toc229156386" w:history="1">
            <w:r w:rsidRPr="003E055B">
              <w:rPr>
                <w:rStyle w:val="Hyperlink"/>
                <w:rFonts w:ascii="Arial" w:hAnsi="Arial" w:cs="Arial"/>
                <w:noProof/>
              </w:rPr>
              <w:t>Research Rationale</w:t>
            </w:r>
            <w:r w:rsidRPr="003E055B">
              <w:rPr>
                <w:noProof/>
                <w:webHidden/>
              </w:rPr>
              <w:tab/>
            </w:r>
            <w:r w:rsidRPr="003E055B">
              <w:rPr>
                <w:noProof/>
                <w:webHidden/>
              </w:rPr>
              <w:fldChar w:fldCharType="begin"/>
            </w:r>
            <w:r w:rsidRPr="003E055B">
              <w:rPr>
                <w:noProof/>
                <w:webHidden/>
              </w:rPr>
              <w:instrText xml:space="preserve"> PAGEREF _Toc229156386 \h </w:instrText>
            </w:r>
            <w:r w:rsidRPr="003E055B">
              <w:rPr>
                <w:noProof/>
                <w:webHidden/>
              </w:rPr>
            </w:r>
            <w:r w:rsidRPr="003E055B">
              <w:rPr>
                <w:noProof/>
                <w:webHidden/>
              </w:rPr>
              <w:fldChar w:fldCharType="separate"/>
            </w:r>
            <w:r w:rsidR="00FF15D6">
              <w:rPr>
                <w:noProof/>
                <w:webHidden/>
              </w:rPr>
              <w:t>35</w:t>
            </w:r>
            <w:r w:rsidRPr="003E055B">
              <w:rPr>
                <w:noProof/>
                <w:webHidden/>
              </w:rPr>
              <w:fldChar w:fldCharType="end"/>
            </w:r>
          </w:hyperlink>
        </w:p>
        <w:p w14:paraId="674B08B2" w14:textId="4BDE5F23" w:rsidR="003E055B" w:rsidRPr="003E055B" w:rsidRDefault="003E055B">
          <w:pPr>
            <w:pStyle w:val="TOC2"/>
            <w:tabs>
              <w:tab w:val="right" w:leader="dot" w:pos="9016"/>
            </w:tabs>
            <w:rPr>
              <w:rFonts w:asciiTheme="minorHAnsi" w:eastAsiaTheme="minorEastAsia" w:hAnsiTheme="minorHAnsi" w:cstheme="minorBidi"/>
              <w:noProof/>
              <w:kern w:val="2"/>
              <w14:ligatures w14:val="standardContextual"/>
            </w:rPr>
          </w:pPr>
          <w:hyperlink w:anchor="_Toc229156387" w:history="1">
            <w:r w:rsidRPr="003E055B">
              <w:rPr>
                <w:rStyle w:val="Hyperlink"/>
                <w:rFonts w:ascii="Arial" w:hAnsi="Arial" w:cs="Arial"/>
                <w:noProof/>
              </w:rPr>
              <w:t>Research Design and Method</w:t>
            </w:r>
            <w:r w:rsidRPr="003E055B">
              <w:rPr>
                <w:noProof/>
                <w:webHidden/>
              </w:rPr>
              <w:tab/>
            </w:r>
            <w:r w:rsidRPr="003E055B">
              <w:rPr>
                <w:noProof/>
                <w:webHidden/>
              </w:rPr>
              <w:fldChar w:fldCharType="begin"/>
            </w:r>
            <w:r w:rsidRPr="003E055B">
              <w:rPr>
                <w:noProof/>
                <w:webHidden/>
              </w:rPr>
              <w:instrText xml:space="preserve"> PAGEREF _Toc229156387 \h </w:instrText>
            </w:r>
            <w:r w:rsidRPr="003E055B">
              <w:rPr>
                <w:noProof/>
                <w:webHidden/>
              </w:rPr>
            </w:r>
            <w:r w:rsidRPr="003E055B">
              <w:rPr>
                <w:noProof/>
                <w:webHidden/>
              </w:rPr>
              <w:fldChar w:fldCharType="separate"/>
            </w:r>
            <w:r w:rsidR="00FF15D6">
              <w:rPr>
                <w:noProof/>
                <w:webHidden/>
              </w:rPr>
              <w:t>37</w:t>
            </w:r>
            <w:r w:rsidRPr="003E055B">
              <w:rPr>
                <w:noProof/>
                <w:webHidden/>
              </w:rPr>
              <w:fldChar w:fldCharType="end"/>
            </w:r>
          </w:hyperlink>
        </w:p>
        <w:p w14:paraId="44996FA1" w14:textId="41450E22" w:rsidR="003E055B" w:rsidRPr="003E055B" w:rsidRDefault="003E055B">
          <w:pPr>
            <w:pStyle w:val="TOC2"/>
            <w:tabs>
              <w:tab w:val="right" w:leader="dot" w:pos="9016"/>
            </w:tabs>
            <w:rPr>
              <w:rFonts w:asciiTheme="minorHAnsi" w:eastAsiaTheme="minorEastAsia" w:hAnsiTheme="minorHAnsi" w:cstheme="minorBidi"/>
              <w:noProof/>
              <w:kern w:val="2"/>
              <w14:ligatures w14:val="standardContextual"/>
            </w:rPr>
          </w:pPr>
          <w:hyperlink w:anchor="_Toc229156388" w:history="1">
            <w:r w:rsidRPr="003E055B">
              <w:rPr>
                <w:rStyle w:val="Hyperlink"/>
                <w:rFonts w:ascii="Arial" w:hAnsi="Arial" w:cs="Arial"/>
                <w:noProof/>
              </w:rPr>
              <w:t>Data Collection</w:t>
            </w:r>
            <w:r w:rsidRPr="003E055B">
              <w:rPr>
                <w:noProof/>
                <w:webHidden/>
              </w:rPr>
              <w:tab/>
            </w:r>
            <w:r w:rsidRPr="003E055B">
              <w:rPr>
                <w:noProof/>
                <w:webHidden/>
              </w:rPr>
              <w:fldChar w:fldCharType="begin"/>
            </w:r>
            <w:r w:rsidRPr="003E055B">
              <w:rPr>
                <w:noProof/>
                <w:webHidden/>
              </w:rPr>
              <w:instrText xml:space="preserve"> PAGEREF _Toc229156388 \h </w:instrText>
            </w:r>
            <w:r w:rsidRPr="003E055B">
              <w:rPr>
                <w:noProof/>
                <w:webHidden/>
              </w:rPr>
            </w:r>
            <w:r w:rsidRPr="003E055B">
              <w:rPr>
                <w:noProof/>
                <w:webHidden/>
              </w:rPr>
              <w:fldChar w:fldCharType="separate"/>
            </w:r>
            <w:r w:rsidR="00FF15D6">
              <w:rPr>
                <w:noProof/>
                <w:webHidden/>
              </w:rPr>
              <w:t>38</w:t>
            </w:r>
            <w:r w:rsidRPr="003E055B">
              <w:rPr>
                <w:noProof/>
                <w:webHidden/>
              </w:rPr>
              <w:fldChar w:fldCharType="end"/>
            </w:r>
          </w:hyperlink>
        </w:p>
        <w:p w14:paraId="4D5C3A98" w14:textId="48BC7E55" w:rsidR="003E055B" w:rsidRPr="003E055B" w:rsidRDefault="003E055B">
          <w:pPr>
            <w:pStyle w:val="TOC2"/>
            <w:tabs>
              <w:tab w:val="right" w:leader="dot" w:pos="9016"/>
            </w:tabs>
            <w:rPr>
              <w:rFonts w:asciiTheme="minorHAnsi" w:eastAsiaTheme="minorEastAsia" w:hAnsiTheme="minorHAnsi" w:cstheme="minorBidi"/>
              <w:noProof/>
              <w:kern w:val="2"/>
              <w14:ligatures w14:val="standardContextual"/>
            </w:rPr>
          </w:pPr>
          <w:hyperlink w:anchor="_Toc229156389" w:history="1">
            <w:r w:rsidRPr="003E055B">
              <w:rPr>
                <w:rStyle w:val="Hyperlink"/>
                <w:rFonts w:ascii="Arial" w:hAnsi="Arial" w:cs="Arial"/>
                <w:noProof/>
              </w:rPr>
              <w:t>Data analysis</w:t>
            </w:r>
            <w:r w:rsidRPr="003E055B">
              <w:rPr>
                <w:noProof/>
                <w:webHidden/>
              </w:rPr>
              <w:tab/>
            </w:r>
            <w:r w:rsidRPr="003E055B">
              <w:rPr>
                <w:noProof/>
                <w:webHidden/>
              </w:rPr>
              <w:fldChar w:fldCharType="begin"/>
            </w:r>
            <w:r w:rsidRPr="003E055B">
              <w:rPr>
                <w:noProof/>
                <w:webHidden/>
              </w:rPr>
              <w:instrText xml:space="preserve"> PAGEREF _Toc229156389 \h </w:instrText>
            </w:r>
            <w:r w:rsidRPr="003E055B">
              <w:rPr>
                <w:noProof/>
                <w:webHidden/>
              </w:rPr>
            </w:r>
            <w:r w:rsidRPr="003E055B">
              <w:rPr>
                <w:noProof/>
                <w:webHidden/>
              </w:rPr>
              <w:fldChar w:fldCharType="separate"/>
            </w:r>
            <w:r w:rsidR="00FF15D6">
              <w:rPr>
                <w:noProof/>
                <w:webHidden/>
              </w:rPr>
              <w:t>41</w:t>
            </w:r>
            <w:r w:rsidRPr="003E055B">
              <w:rPr>
                <w:noProof/>
                <w:webHidden/>
              </w:rPr>
              <w:fldChar w:fldCharType="end"/>
            </w:r>
          </w:hyperlink>
        </w:p>
        <w:p w14:paraId="6640C184" w14:textId="07410A92" w:rsidR="003E055B" w:rsidRPr="003E055B" w:rsidRDefault="003E055B">
          <w:pPr>
            <w:pStyle w:val="TOC2"/>
            <w:tabs>
              <w:tab w:val="right" w:leader="dot" w:pos="9016"/>
            </w:tabs>
            <w:rPr>
              <w:rFonts w:asciiTheme="minorHAnsi" w:eastAsiaTheme="minorEastAsia" w:hAnsiTheme="minorHAnsi" w:cstheme="minorBidi"/>
              <w:noProof/>
              <w:kern w:val="2"/>
              <w14:ligatures w14:val="standardContextual"/>
            </w:rPr>
          </w:pPr>
          <w:hyperlink w:anchor="_Toc229156390" w:history="1">
            <w:r w:rsidRPr="003E055B">
              <w:rPr>
                <w:rStyle w:val="Hyperlink"/>
                <w:rFonts w:ascii="Arial" w:hAnsi="Arial" w:cs="Arial"/>
                <w:noProof/>
              </w:rPr>
              <w:t>Limitations</w:t>
            </w:r>
            <w:r w:rsidRPr="003E055B">
              <w:rPr>
                <w:noProof/>
                <w:webHidden/>
              </w:rPr>
              <w:tab/>
            </w:r>
            <w:r w:rsidRPr="003E055B">
              <w:rPr>
                <w:noProof/>
                <w:webHidden/>
              </w:rPr>
              <w:fldChar w:fldCharType="begin"/>
            </w:r>
            <w:r w:rsidRPr="003E055B">
              <w:rPr>
                <w:noProof/>
                <w:webHidden/>
              </w:rPr>
              <w:instrText xml:space="preserve"> PAGEREF _Toc229156390 \h </w:instrText>
            </w:r>
            <w:r w:rsidRPr="003E055B">
              <w:rPr>
                <w:noProof/>
                <w:webHidden/>
              </w:rPr>
            </w:r>
            <w:r w:rsidRPr="003E055B">
              <w:rPr>
                <w:noProof/>
                <w:webHidden/>
              </w:rPr>
              <w:fldChar w:fldCharType="separate"/>
            </w:r>
            <w:r w:rsidR="00FF15D6">
              <w:rPr>
                <w:noProof/>
                <w:webHidden/>
              </w:rPr>
              <w:t>46</w:t>
            </w:r>
            <w:r w:rsidRPr="003E055B">
              <w:rPr>
                <w:noProof/>
                <w:webHidden/>
              </w:rPr>
              <w:fldChar w:fldCharType="end"/>
            </w:r>
          </w:hyperlink>
        </w:p>
        <w:p w14:paraId="5D4CDF29" w14:textId="45604B84" w:rsidR="003E055B" w:rsidRPr="003E055B" w:rsidRDefault="003E055B">
          <w:pPr>
            <w:pStyle w:val="TOC2"/>
            <w:tabs>
              <w:tab w:val="right" w:leader="dot" w:pos="9016"/>
            </w:tabs>
            <w:rPr>
              <w:rFonts w:asciiTheme="minorHAnsi" w:eastAsiaTheme="minorEastAsia" w:hAnsiTheme="minorHAnsi" w:cstheme="minorBidi"/>
              <w:noProof/>
              <w:kern w:val="2"/>
              <w14:ligatures w14:val="standardContextual"/>
            </w:rPr>
          </w:pPr>
          <w:hyperlink w:anchor="_Toc229156391" w:history="1">
            <w:r w:rsidRPr="003E055B">
              <w:rPr>
                <w:rStyle w:val="Hyperlink"/>
                <w:rFonts w:ascii="Arial" w:hAnsi="Arial" w:cs="Arial"/>
                <w:noProof/>
              </w:rPr>
              <w:t>Ethical Considerations</w:t>
            </w:r>
            <w:r w:rsidRPr="003E055B">
              <w:rPr>
                <w:noProof/>
                <w:webHidden/>
              </w:rPr>
              <w:tab/>
            </w:r>
            <w:r w:rsidRPr="003E055B">
              <w:rPr>
                <w:noProof/>
                <w:webHidden/>
              </w:rPr>
              <w:fldChar w:fldCharType="begin"/>
            </w:r>
            <w:r w:rsidRPr="003E055B">
              <w:rPr>
                <w:noProof/>
                <w:webHidden/>
              </w:rPr>
              <w:instrText xml:space="preserve"> PAGEREF _Toc229156391 \h </w:instrText>
            </w:r>
            <w:r w:rsidRPr="003E055B">
              <w:rPr>
                <w:noProof/>
                <w:webHidden/>
              </w:rPr>
            </w:r>
            <w:r w:rsidRPr="003E055B">
              <w:rPr>
                <w:noProof/>
                <w:webHidden/>
              </w:rPr>
              <w:fldChar w:fldCharType="separate"/>
            </w:r>
            <w:r w:rsidR="00FF15D6">
              <w:rPr>
                <w:noProof/>
                <w:webHidden/>
              </w:rPr>
              <w:t>47</w:t>
            </w:r>
            <w:r w:rsidRPr="003E055B">
              <w:rPr>
                <w:noProof/>
                <w:webHidden/>
              </w:rPr>
              <w:fldChar w:fldCharType="end"/>
            </w:r>
          </w:hyperlink>
        </w:p>
        <w:p w14:paraId="691A0B8C" w14:textId="519B0C4A" w:rsidR="003E055B" w:rsidRPr="003E055B" w:rsidRDefault="003E055B">
          <w:pPr>
            <w:pStyle w:val="TOC2"/>
            <w:tabs>
              <w:tab w:val="right" w:leader="dot" w:pos="9016"/>
            </w:tabs>
            <w:rPr>
              <w:rFonts w:asciiTheme="minorHAnsi" w:eastAsiaTheme="minorEastAsia" w:hAnsiTheme="minorHAnsi" w:cstheme="minorBidi"/>
              <w:noProof/>
              <w:kern w:val="2"/>
              <w14:ligatures w14:val="standardContextual"/>
            </w:rPr>
          </w:pPr>
          <w:hyperlink w:anchor="_Toc229156392" w:history="1">
            <w:r w:rsidRPr="003E055B">
              <w:rPr>
                <w:rStyle w:val="Hyperlink"/>
                <w:rFonts w:ascii="Arial" w:hAnsi="Arial" w:cs="Arial"/>
                <w:noProof/>
              </w:rPr>
              <w:t>Conclusion</w:t>
            </w:r>
            <w:r w:rsidRPr="003E055B">
              <w:rPr>
                <w:noProof/>
                <w:webHidden/>
              </w:rPr>
              <w:tab/>
            </w:r>
            <w:r w:rsidRPr="003E055B">
              <w:rPr>
                <w:noProof/>
                <w:webHidden/>
              </w:rPr>
              <w:fldChar w:fldCharType="begin"/>
            </w:r>
            <w:r w:rsidRPr="003E055B">
              <w:rPr>
                <w:noProof/>
                <w:webHidden/>
              </w:rPr>
              <w:instrText xml:space="preserve"> PAGEREF _Toc229156392 \h </w:instrText>
            </w:r>
            <w:r w:rsidRPr="003E055B">
              <w:rPr>
                <w:noProof/>
                <w:webHidden/>
              </w:rPr>
            </w:r>
            <w:r w:rsidRPr="003E055B">
              <w:rPr>
                <w:noProof/>
                <w:webHidden/>
              </w:rPr>
              <w:fldChar w:fldCharType="separate"/>
            </w:r>
            <w:r w:rsidR="00FF15D6">
              <w:rPr>
                <w:noProof/>
                <w:webHidden/>
              </w:rPr>
              <w:t>49</w:t>
            </w:r>
            <w:r w:rsidRPr="003E055B">
              <w:rPr>
                <w:noProof/>
                <w:webHidden/>
              </w:rPr>
              <w:fldChar w:fldCharType="end"/>
            </w:r>
          </w:hyperlink>
        </w:p>
        <w:p w14:paraId="2739EA07" w14:textId="010A3040" w:rsidR="003E055B" w:rsidRPr="003E055B" w:rsidRDefault="003E055B">
          <w:pPr>
            <w:pStyle w:val="TOC1"/>
            <w:rPr>
              <w:rFonts w:asciiTheme="minorHAnsi" w:eastAsiaTheme="minorEastAsia" w:hAnsiTheme="minorHAnsi" w:cstheme="minorBidi"/>
              <w:kern w:val="2"/>
              <w14:ligatures w14:val="standardContextual"/>
            </w:rPr>
          </w:pPr>
          <w:hyperlink w:anchor="_Toc229156393" w:history="1">
            <w:r w:rsidRPr="003E055B">
              <w:rPr>
                <w:rStyle w:val="Hyperlink"/>
              </w:rPr>
              <w:t>4.</w:t>
            </w:r>
            <w:r w:rsidRPr="003E055B">
              <w:rPr>
                <w:rFonts w:asciiTheme="minorHAnsi" w:eastAsiaTheme="minorEastAsia" w:hAnsiTheme="minorHAnsi" w:cstheme="minorBidi"/>
                <w:kern w:val="2"/>
                <w14:ligatures w14:val="standardContextual"/>
              </w:rPr>
              <w:tab/>
            </w:r>
            <w:r w:rsidRPr="003E055B">
              <w:rPr>
                <w:rStyle w:val="Hyperlink"/>
              </w:rPr>
              <w:t>Findings and Analysis</w:t>
            </w:r>
            <w:r w:rsidRPr="003E055B">
              <w:rPr>
                <w:webHidden/>
              </w:rPr>
              <w:tab/>
            </w:r>
            <w:r w:rsidRPr="003E055B">
              <w:rPr>
                <w:webHidden/>
              </w:rPr>
              <w:fldChar w:fldCharType="begin"/>
            </w:r>
            <w:r w:rsidRPr="003E055B">
              <w:rPr>
                <w:webHidden/>
              </w:rPr>
              <w:instrText xml:space="preserve"> PAGEREF _Toc229156393 \h </w:instrText>
            </w:r>
            <w:r w:rsidRPr="003E055B">
              <w:rPr>
                <w:webHidden/>
              </w:rPr>
            </w:r>
            <w:r w:rsidRPr="003E055B">
              <w:rPr>
                <w:webHidden/>
              </w:rPr>
              <w:fldChar w:fldCharType="separate"/>
            </w:r>
            <w:r w:rsidR="00FF15D6">
              <w:rPr>
                <w:webHidden/>
              </w:rPr>
              <w:t>49</w:t>
            </w:r>
            <w:r w:rsidRPr="003E055B">
              <w:rPr>
                <w:webHidden/>
              </w:rPr>
              <w:fldChar w:fldCharType="end"/>
            </w:r>
          </w:hyperlink>
        </w:p>
        <w:p w14:paraId="73D3E528" w14:textId="68C416B2" w:rsidR="003E055B" w:rsidRPr="003E055B" w:rsidRDefault="003E055B">
          <w:pPr>
            <w:pStyle w:val="TOC2"/>
            <w:tabs>
              <w:tab w:val="right" w:leader="dot" w:pos="9016"/>
            </w:tabs>
            <w:rPr>
              <w:rFonts w:asciiTheme="minorHAnsi" w:eastAsiaTheme="minorEastAsia" w:hAnsiTheme="minorHAnsi" w:cstheme="minorBidi"/>
              <w:noProof/>
              <w:kern w:val="2"/>
              <w14:ligatures w14:val="standardContextual"/>
            </w:rPr>
          </w:pPr>
          <w:hyperlink w:anchor="_Toc229156394" w:history="1">
            <w:r w:rsidRPr="003E055B">
              <w:rPr>
                <w:rStyle w:val="Hyperlink"/>
                <w:rFonts w:ascii="Arial" w:hAnsi="Arial" w:cs="Arial"/>
                <w:noProof/>
              </w:rPr>
              <w:t>Introduction</w:t>
            </w:r>
            <w:r w:rsidRPr="003E055B">
              <w:rPr>
                <w:noProof/>
                <w:webHidden/>
              </w:rPr>
              <w:tab/>
            </w:r>
            <w:r w:rsidRPr="003E055B">
              <w:rPr>
                <w:noProof/>
                <w:webHidden/>
              </w:rPr>
              <w:fldChar w:fldCharType="begin"/>
            </w:r>
            <w:r w:rsidRPr="003E055B">
              <w:rPr>
                <w:noProof/>
                <w:webHidden/>
              </w:rPr>
              <w:instrText xml:space="preserve"> PAGEREF _Toc229156394 \h </w:instrText>
            </w:r>
            <w:r w:rsidRPr="003E055B">
              <w:rPr>
                <w:noProof/>
                <w:webHidden/>
              </w:rPr>
            </w:r>
            <w:r w:rsidRPr="003E055B">
              <w:rPr>
                <w:noProof/>
                <w:webHidden/>
              </w:rPr>
              <w:fldChar w:fldCharType="separate"/>
            </w:r>
            <w:r w:rsidR="00FF15D6">
              <w:rPr>
                <w:noProof/>
                <w:webHidden/>
              </w:rPr>
              <w:t>49</w:t>
            </w:r>
            <w:r w:rsidRPr="003E055B">
              <w:rPr>
                <w:noProof/>
                <w:webHidden/>
              </w:rPr>
              <w:fldChar w:fldCharType="end"/>
            </w:r>
          </w:hyperlink>
        </w:p>
        <w:p w14:paraId="230B2ED6" w14:textId="4B9520DB" w:rsidR="003E055B" w:rsidRPr="003E055B" w:rsidRDefault="003E055B">
          <w:pPr>
            <w:pStyle w:val="TOC2"/>
            <w:tabs>
              <w:tab w:val="right" w:leader="dot" w:pos="9016"/>
            </w:tabs>
            <w:rPr>
              <w:rFonts w:asciiTheme="minorHAnsi" w:eastAsiaTheme="minorEastAsia" w:hAnsiTheme="minorHAnsi" w:cstheme="minorBidi"/>
              <w:noProof/>
              <w:kern w:val="2"/>
              <w14:ligatures w14:val="standardContextual"/>
            </w:rPr>
          </w:pPr>
          <w:hyperlink w:anchor="_Toc229156395" w:history="1">
            <w:r w:rsidRPr="003E055B">
              <w:rPr>
                <w:rStyle w:val="Hyperlink"/>
                <w:rFonts w:ascii="Arial" w:hAnsi="Arial" w:cs="Arial"/>
                <w:noProof/>
              </w:rPr>
              <w:t>The preferred methods for effective knowledge sharing</w:t>
            </w:r>
            <w:r w:rsidRPr="003E055B">
              <w:rPr>
                <w:noProof/>
                <w:webHidden/>
              </w:rPr>
              <w:tab/>
            </w:r>
            <w:r w:rsidRPr="003E055B">
              <w:rPr>
                <w:noProof/>
                <w:webHidden/>
              </w:rPr>
              <w:fldChar w:fldCharType="begin"/>
            </w:r>
            <w:r w:rsidRPr="003E055B">
              <w:rPr>
                <w:noProof/>
                <w:webHidden/>
              </w:rPr>
              <w:instrText xml:space="preserve"> PAGEREF _Toc229156395 \h </w:instrText>
            </w:r>
            <w:r w:rsidRPr="003E055B">
              <w:rPr>
                <w:noProof/>
                <w:webHidden/>
              </w:rPr>
            </w:r>
            <w:r w:rsidRPr="003E055B">
              <w:rPr>
                <w:noProof/>
                <w:webHidden/>
              </w:rPr>
              <w:fldChar w:fldCharType="separate"/>
            </w:r>
            <w:r w:rsidR="00FF15D6">
              <w:rPr>
                <w:noProof/>
                <w:webHidden/>
              </w:rPr>
              <w:t>50</w:t>
            </w:r>
            <w:r w:rsidRPr="003E055B">
              <w:rPr>
                <w:noProof/>
                <w:webHidden/>
              </w:rPr>
              <w:fldChar w:fldCharType="end"/>
            </w:r>
          </w:hyperlink>
        </w:p>
        <w:p w14:paraId="7F109298" w14:textId="133E548E" w:rsidR="003E055B" w:rsidRPr="003E055B" w:rsidRDefault="003E055B">
          <w:pPr>
            <w:pStyle w:val="TOC2"/>
            <w:tabs>
              <w:tab w:val="right" w:leader="dot" w:pos="9016"/>
            </w:tabs>
            <w:rPr>
              <w:rFonts w:asciiTheme="minorHAnsi" w:eastAsiaTheme="minorEastAsia" w:hAnsiTheme="minorHAnsi" w:cstheme="minorBidi"/>
              <w:noProof/>
              <w:kern w:val="2"/>
              <w14:ligatures w14:val="standardContextual"/>
            </w:rPr>
          </w:pPr>
          <w:hyperlink w:anchor="_Toc229156396" w:history="1">
            <w:r w:rsidRPr="003E055B">
              <w:rPr>
                <w:rStyle w:val="Hyperlink"/>
                <w:rFonts w:ascii="Arial" w:hAnsi="Arial" w:cs="Arial"/>
                <w:noProof/>
              </w:rPr>
              <w:t>The strategies for effective collaboration</w:t>
            </w:r>
            <w:r w:rsidRPr="003E055B">
              <w:rPr>
                <w:noProof/>
                <w:webHidden/>
              </w:rPr>
              <w:tab/>
            </w:r>
            <w:r w:rsidRPr="003E055B">
              <w:rPr>
                <w:noProof/>
                <w:webHidden/>
              </w:rPr>
              <w:fldChar w:fldCharType="begin"/>
            </w:r>
            <w:r w:rsidRPr="003E055B">
              <w:rPr>
                <w:noProof/>
                <w:webHidden/>
              </w:rPr>
              <w:instrText xml:space="preserve"> PAGEREF _Toc229156396 \h </w:instrText>
            </w:r>
            <w:r w:rsidRPr="003E055B">
              <w:rPr>
                <w:noProof/>
                <w:webHidden/>
              </w:rPr>
            </w:r>
            <w:r w:rsidRPr="003E055B">
              <w:rPr>
                <w:noProof/>
                <w:webHidden/>
              </w:rPr>
              <w:fldChar w:fldCharType="separate"/>
            </w:r>
            <w:r w:rsidR="00FF15D6">
              <w:rPr>
                <w:noProof/>
                <w:webHidden/>
              </w:rPr>
              <w:t>54</w:t>
            </w:r>
            <w:r w:rsidRPr="003E055B">
              <w:rPr>
                <w:noProof/>
                <w:webHidden/>
              </w:rPr>
              <w:fldChar w:fldCharType="end"/>
            </w:r>
          </w:hyperlink>
        </w:p>
        <w:p w14:paraId="39D4BCAB" w14:textId="5196ECB4" w:rsidR="003E055B" w:rsidRPr="003E055B" w:rsidRDefault="003E055B">
          <w:pPr>
            <w:pStyle w:val="TOC2"/>
            <w:tabs>
              <w:tab w:val="right" w:leader="dot" w:pos="9016"/>
            </w:tabs>
            <w:rPr>
              <w:rFonts w:asciiTheme="minorHAnsi" w:eastAsiaTheme="minorEastAsia" w:hAnsiTheme="minorHAnsi" w:cstheme="minorBidi"/>
              <w:noProof/>
              <w:kern w:val="2"/>
              <w14:ligatures w14:val="standardContextual"/>
            </w:rPr>
          </w:pPr>
          <w:hyperlink w:anchor="_Toc229156397" w:history="1">
            <w:r w:rsidRPr="003E055B">
              <w:rPr>
                <w:rStyle w:val="Hyperlink"/>
                <w:rFonts w:ascii="Arial" w:hAnsi="Arial" w:cs="Arial"/>
                <w:noProof/>
              </w:rPr>
              <w:t>The daily challenges and distractions encountered by staff</w:t>
            </w:r>
            <w:r w:rsidRPr="003E055B">
              <w:rPr>
                <w:noProof/>
                <w:webHidden/>
              </w:rPr>
              <w:tab/>
            </w:r>
            <w:r w:rsidRPr="003E055B">
              <w:rPr>
                <w:noProof/>
                <w:webHidden/>
              </w:rPr>
              <w:fldChar w:fldCharType="begin"/>
            </w:r>
            <w:r w:rsidRPr="003E055B">
              <w:rPr>
                <w:noProof/>
                <w:webHidden/>
              </w:rPr>
              <w:instrText xml:space="preserve"> PAGEREF _Toc229156397 \h </w:instrText>
            </w:r>
            <w:r w:rsidRPr="003E055B">
              <w:rPr>
                <w:noProof/>
                <w:webHidden/>
              </w:rPr>
            </w:r>
            <w:r w:rsidRPr="003E055B">
              <w:rPr>
                <w:noProof/>
                <w:webHidden/>
              </w:rPr>
              <w:fldChar w:fldCharType="separate"/>
            </w:r>
            <w:r w:rsidR="00FF15D6">
              <w:rPr>
                <w:noProof/>
                <w:webHidden/>
              </w:rPr>
              <w:t>56</w:t>
            </w:r>
            <w:r w:rsidRPr="003E055B">
              <w:rPr>
                <w:noProof/>
                <w:webHidden/>
              </w:rPr>
              <w:fldChar w:fldCharType="end"/>
            </w:r>
          </w:hyperlink>
        </w:p>
        <w:p w14:paraId="3156B1E1" w14:textId="71611EB0" w:rsidR="003E055B" w:rsidRPr="003E055B" w:rsidRDefault="003E055B">
          <w:pPr>
            <w:pStyle w:val="TOC2"/>
            <w:tabs>
              <w:tab w:val="right" w:leader="dot" w:pos="9016"/>
            </w:tabs>
            <w:rPr>
              <w:rFonts w:asciiTheme="minorHAnsi" w:eastAsiaTheme="minorEastAsia" w:hAnsiTheme="minorHAnsi" w:cstheme="minorBidi"/>
              <w:noProof/>
              <w:kern w:val="2"/>
              <w14:ligatures w14:val="standardContextual"/>
            </w:rPr>
          </w:pPr>
          <w:hyperlink w:anchor="_Toc229156398" w:history="1">
            <w:r w:rsidRPr="003E055B">
              <w:rPr>
                <w:rStyle w:val="Hyperlink"/>
                <w:rFonts w:ascii="Arial" w:hAnsi="Arial" w:cs="Arial"/>
                <w:noProof/>
              </w:rPr>
              <w:t>Successful collaboration within a fully remote company</w:t>
            </w:r>
            <w:r w:rsidRPr="003E055B">
              <w:rPr>
                <w:noProof/>
                <w:webHidden/>
              </w:rPr>
              <w:tab/>
            </w:r>
            <w:r w:rsidRPr="003E055B">
              <w:rPr>
                <w:noProof/>
                <w:webHidden/>
              </w:rPr>
              <w:fldChar w:fldCharType="begin"/>
            </w:r>
            <w:r w:rsidRPr="003E055B">
              <w:rPr>
                <w:noProof/>
                <w:webHidden/>
              </w:rPr>
              <w:instrText xml:space="preserve"> PAGEREF _Toc229156398 \h </w:instrText>
            </w:r>
            <w:r w:rsidRPr="003E055B">
              <w:rPr>
                <w:noProof/>
                <w:webHidden/>
              </w:rPr>
            </w:r>
            <w:r w:rsidRPr="003E055B">
              <w:rPr>
                <w:noProof/>
                <w:webHidden/>
              </w:rPr>
              <w:fldChar w:fldCharType="separate"/>
            </w:r>
            <w:r w:rsidR="00FF15D6">
              <w:rPr>
                <w:noProof/>
                <w:webHidden/>
              </w:rPr>
              <w:t>61</w:t>
            </w:r>
            <w:r w:rsidRPr="003E055B">
              <w:rPr>
                <w:noProof/>
                <w:webHidden/>
              </w:rPr>
              <w:fldChar w:fldCharType="end"/>
            </w:r>
          </w:hyperlink>
        </w:p>
        <w:p w14:paraId="65F2E2B2" w14:textId="6BCFDBC5" w:rsidR="003E055B" w:rsidRPr="003E055B" w:rsidRDefault="003E055B">
          <w:pPr>
            <w:pStyle w:val="TOC2"/>
            <w:tabs>
              <w:tab w:val="right" w:leader="dot" w:pos="9016"/>
            </w:tabs>
            <w:rPr>
              <w:rFonts w:asciiTheme="minorHAnsi" w:eastAsiaTheme="minorEastAsia" w:hAnsiTheme="minorHAnsi" w:cstheme="minorBidi"/>
              <w:noProof/>
              <w:kern w:val="2"/>
              <w14:ligatures w14:val="standardContextual"/>
            </w:rPr>
          </w:pPr>
          <w:hyperlink w:anchor="_Toc229156399" w:history="1">
            <w:r w:rsidRPr="003E055B">
              <w:rPr>
                <w:rStyle w:val="Hyperlink"/>
                <w:rFonts w:ascii="Arial" w:hAnsi="Arial" w:cs="Arial"/>
                <w:noProof/>
              </w:rPr>
              <w:t>Discussion</w:t>
            </w:r>
            <w:r w:rsidRPr="003E055B">
              <w:rPr>
                <w:noProof/>
                <w:webHidden/>
              </w:rPr>
              <w:tab/>
            </w:r>
            <w:r w:rsidRPr="003E055B">
              <w:rPr>
                <w:noProof/>
                <w:webHidden/>
              </w:rPr>
              <w:fldChar w:fldCharType="begin"/>
            </w:r>
            <w:r w:rsidRPr="003E055B">
              <w:rPr>
                <w:noProof/>
                <w:webHidden/>
              </w:rPr>
              <w:instrText xml:space="preserve"> PAGEREF _Toc229156399 \h </w:instrText>
            </w:r>
            <w:r w:rsidRPr="003E055B">
              <w:rPr>
                <w:noProof/>
                <w:webHidden/>
              </w:rPr>
            </w:r>
            <w:r w:rsidRPr="003E055B">
              <w:rPr>
                <w:noProof/>
                <w:webHidden/>
              </w:rPr>
              <w:fldChar w:fldCharType="separate"/>
            </w:r>
            <w:r w:rsidR="00FF15D6">
              <w:rPr>
                <w:noProof/>
                <w:webHidden/>
              </w:rPr>
              <w:t>63</w:t>
            </w:r>
            <w:r w:rsidRPr="003E055B">
              <w:rPr>
                <w:noProof/>
                <w:webHidden/>
              </w:rPr>
              <w:fldChar w:fldCharType="end"/>
            </w:r>
          </w:hyperlink>
        </w:p>
        <w:p w14:paraId="31EFBE53" w14:textId="473A1263" w:rsidR="003E055B" w:rsidRPr="003E055B" w:rsidRDefault="003E055B">
          <w:pPr>
            <w:pStyle w:val="TOC2"/>
            <w:tabs>
              <w:tab w:val="right" w:leader="dot" w:pos="9016"/>
            </w:tabs>
            <w:rPr>
              <w:rFonts w:asciiTheme="minorHAnsi" w:eastAsiaTheme="minorEastAsia" w:hAnsiTheme="minorHAnsi" w:cstheme="minorBidi"/>
              <w:noProof/>
              <w:kern w:val="2"/>
              <w14:ligatures w14:val="standardContextual"/>
            </w:rPr>
          </w:pPr>
          <w:hyperlink w:anchor="_Toc229156400" w:history="1">
            <w:r w:rsidRPr="003E055B">
              <w:rPr>
                <w:rStyle w:val="Hyperlink"/>
                <w:rFonts w:ascii="Arial" w:hAnsi="Arial" w:cs="Arial"/>
                <w:noProof/>
              </w:rPr>
              <w:t>Future Research</w:t>
            </w:r>
            <w:r w:rsidRPr="003E055B">
              <w:rPr>
                <w:noProof/>
                <w:webHidden/>
              </w:rPr>
              <w:tab/>
            </w:r>
            <w:r w:rsidRPr="003E055B">
              <w:rPr>
                <w:noProof/>
                <w:webHidden/>
              </w:rPr>
              <w:fldChar w:fldCharType="begin"/>
            </w:r>
            <w:r w:rsidRPr="003E055B">
              <w:rPr>
                <w:noProof/>
                <w:webHidden/>
              </w:rPr>
              <w:instrText xml:space="preserve"> PAGEREF _Toc229156400 \h </w:instrText>
            </w:r>
            <w:r w:rsidRPr="003E055B">
              <w:rPr>
                <w:noProof/>
                <w:webHidden/>
              </w:rPr>
            </w:r>
            <w:r w:rsidRPr="003E055B">
              <w:rPr>
                <w:noProof/>
                <w:webHidden/>
              </w:rPr>
              <w:fldChar w:fldCharType="separate"/>
            </w:r>
            <w:r w:rsidR="00FF15D6">
              <w:rPr>
                <w:noProof/>
                <w:webHidden/>
              </w:rPr>
              <w:t>65</w:t>
            </w:r>
            <w:r w:rsidRPr="003E055B">
              <w:rPr>
                <w:noProof/>
                <w:webHidden/>
              </w:rPr>
              <w:fldChar w:fldCharType="end"/>
            </w:r>
          </w:hyperlink>
        </w:p>
        <w:p w14:paraId="55655310" w14:textId="4B557727" w:rsidR="003E055B" w:rsidRPr="003E055B" w:rsidRDefault="003E055B">
          <w:pPr>
            <w:pStyle w:val="TOC2"/>
            <w:tabs>
              <w:tab w:val="right" w:leader="dot" w:pos="9016"/>
            </w:tabs>
            <w:rPr>
              <w:rFonts w:asciiTheme="minorHAnsi" w:eastAsiaTheme="minorEastAsia" w:hAnsiTheme="minorHAnsi" w:cstheme="minorBidi"/>
              <w:noProof/>
              <w:kern w:val="2"/>
              <w14:ligatures w14:val="standardContextual"/>
            </w:rPr>
          </w:pPr>
          <w:hyperlink w:anchor="_Toc229156401" w:history="1">
            <w:r w:rsidRPr="003E055B">
              <w:rPr>
                <w:rStyle w:val="Hyperlink"/>
                <w:rFonts w:ascii="Arial" w:hAnsi="Arial" w:cs="Arial"/>
                <w:noProof/>
              </w:rPr>
              <w:t>Method Reflection</w:t>
            </w:r>
            <w:r w:rsidRPr="003E055B">
              <w:rPr>
                <w:noProof/>
                <w:webHidden/>
              </w:rPr>
              <w:tab/>
            </w:r>
            <w:r w:rsidRPr="003E055B">
              <w:rPr>
                <w:noProof/>
                <w:webHidden/>
              </w:rPr>
              <w:fldChar w:fldCharType="begin"/>
            </w:r>
            <w:r w:rsidRPr="003E055B">
              <w:rPr>
                <w:noProof/>
                <w:webHidden/>
              </w:rPr>
              <w:instrText xml:space="preserve"> PAGEREF _Toc229156401 \h </w:instrText>
            </w:r>
            <w:r w:rsidRPr="003E055B">
              <w:rPr>
                <w:noProof/>
                <w:webHidden/>
              </w:rPr>
            </w:r>
            <w:r w:rsidRPr="003E055B">
              <w:rPr>
                <w:noProof/>
                <w:webHidden/>
              </w:rPr>
              <w:fldChar w:fldCharType="separate"/>
            </w:r>
            <w:r w:rsidR="00FF15D6">
              <w:rPr>
                <w:noProof/>
                <w:webHidden/>
              </w:rPr>
              <w:t>66</w:t>
            </w:r>
            <w:r w:rsidRPr="003E055B">
              <w:rPr>
                <w:noProof/>
                <w:webHidden/>
              </w:rPr>
              <w:fldChar w:fldCharType="end"/>
            </w:r>
          </w:hyperlink>
        </w:p>
        <w:p w14:paraId="2B306FA5" w14:textId="3F981322" w:rsidR="003E055B" w:rsidRPr="003E055B" w:rsidRDefault="003E055B">
          <w:pPr>
            <w:pStyle w:val="TOC1"/>
            <w:rPr>
              <w:rFonts w:asciiTheme="minorHAnsi" w:eastAsiaTheme="minorEastAsia" w:hAnsiTheme="minorHAnsi" w:cstheme="minorBidi"/>
              <w:kern w:val="2"/>
              <w14:ligatures w14:val="standardContextual"/>
            </w:rPr>
          </w:pPr>
          <w:hyperlink w:anchor="_Toc229156402" w:history="1">
            <w:r w:rsidRPr="003E055B">
              <w:rPr>
                <w:rStyle w:val="Hyperlink"/>
              </w:rPr>
              <w:t>5.</w:t>
            </w:r>
            <w:r w:rsidRPr="003E055B">
              <w:rPr>
                <w:rFonts w:asciiTheme="minorHAnsi" w:eastAsiaTheme="minorEastAsia" w:hAnsiTheme="minorHAnsi" w:cstheme="minorBidi"/>
                <w:kern w:val="2"/>
                <w14:ligatures w14:val="standardContextual"/>
              </w:rPr>
              <w:tab/>
            </w:r>
            <w:r w:rsidRPr="003E055B">
              <w:rPr>
                <w:rStyle w:val="Hyperlink"/>
              </w:rPr>
              <w:t>Conclusion</w:t>
            </w:r>
            <w:r w:rsidRPr="003E055B">
              <w:rPr>
                <w:webHidden/>
              </w:rPr>
              <w:tab/>
            </w:r>
            <w:r w:rsidRPr="003E055B">
              <w:rPr>
                <w:webHidden/>
              </w:rPr>
              <w:fldChar w:fldCharType="begin"/>
            </w:r>
            <w:r w:rsidRPr="003E055B">
              <w:rPr>
                <w:webHidden/>
              </w:rPr>
              <w:instrText xml:space="preserve"> PAGEREF _Toc229156402 \h </w:instrText>
            </w:r>
            <w:r w:rsidRPr="003E055B">
              <w:rPr>
                <w:webHidden/>
              </w:rPr>
            </w:r>
            <w:r w:rsidRPr="003E055B">
              <w:rPr>
                <w:webHidden/>
              </w:rPr>
              <w:fldChar w:fldCharType="separate"/>
            </w:r>
            <w:r w:rsidR="00FF15D6">
              <w:rPr>
                <w:webHidden/>
              </w:rPr>
              <w:t>67</w:t>
            </w:r>
            <w:r w:rsidRPr="003E055B">
              <w:rPr>
                <w:webHidden/>
              </w:rPr>
              <w:fldChar w:fldCharType="end"/>
            </w:r>
          </w:hyperlink>
        </w:p>
        <w:p w14:paraId="7C37D6D1" w14:textId="78BFC354" w:rsidR="003E055B" w:rsidRPr="003E055B" w:rsidRDefault="003E055B">
          <w:pPr>
            <w:pStyle w:val="TOC1"/>
            <w:rPr>
              <w:rFonts w:asciiTheme="minorHAnsi" w:eastAsiaTheme="minorEastAsia" w:hAnsiTheme="minorHAnsi" w:cstheme="minorBidi"/>
              <w:kern w:val="2"/>
              <w14:ligatures w14:val="standardContextual"/>
            </w:rPr>
          </w:pPr>
          <w:hyperlink w:anchor="_Toc229156403" w:history="1">
            <w:r w:rsidRPr="003E055B">
              <w:rPr>
                <w:rStyle w:val="Hyperlink"/>
              </w:rPr>
              <w:t>6.</w:t>
            </w:r>
            <w:r w:rsidRPr="003E055B">
              <w:rPr>
                <w:rFonts w:asciiTheme="minorHAnsi" w:eastAsiaTheme="minorEastAsia" w:hAnsiTheme="minorHAnsi" w:cstheme="minorBidi"/>
                <w:kern w:val="2"/>
                <w14:ligatures w14:val="standardContextual"/>
              </w:rPr>
              <w:tab/>
            </w:r>
            <w:r w:rsidRPr="003E055B">
              <w:rPr>
                <w:rStyle w:val="Hyperlink"/>
              </w:rPr>
              <w:t>Recommendations</w:t>
            </w:r>
            <w:r w:rsidRPr="003E055B">
              <w:rPr>
                <w:webHidden/>
              </w:rPr>
              <w:tab/>
            </w:r>
            <w:r w:rsidRPr="003E055B">
              <w:rPr>
                <w:webHidden/>
              </w:rPr>
              <w:fldChar w:fldCharType="begin"/>
            </w:r>
            <w:r w:rsidRPr="003E055B">
              <w:rPr>
                <w:webHidden/>
              </w:rPr>
              <w:instrText xml:space="preserve"> PAGEREF _Toc229156403 \h </w:instrText>
            </w:r>
            <w:r w:rsidRPr="003E055B">
              <w:rPr>
                <w:webHidden/>
              </w:rPr>
            </w:r>
            <w:r w:rsidRPr="003E055B">
              <w:rPr>
                <w:webHidden/>
              </w:rPr>
              <w:fldChar w:fldCharType="separate"/>
            </w:r>
            <w:r w:rsidR="00FF15D6">
              <w:rPr>
                <w:webHidden/>
              </w:rPr>
              <w:t>70</w:t>
            </w:r>
            <w:r w:rsidRPr="003E055B">
              <w:rPr>
                <w:webHidden/>
              </w:rPr>
              <w:fldChar w:fldCharType="end"/>
            </w:r>
          </w:hyperlink>
        </w:p>
        <w:p w14:paraId="053913E1" w14:textId="1BF777C5" w:rsidR="003E055B" w:rsidRPr="003E055B" w:rsidRDefault="003E055B">
          <w:pPr>
            <w:pStyle w:val="TOC2"/>
            <w:tabs>
              <w:tab w:val="right" w:leader="dot" w:pos="9016"/>
            </w:tabs>
            <w:rPr>
              <w:rFonts w:asciiTheme="minorHAnsi" w:eastAsiaTheme="minorEastAsia" w:hAnsiTheme="minorHAnsi" w:cstheme="minorBidi"/>
              <w:noProof/>
              <w:kern w:val="2"/>
              <w14:ligatures w14:val="standardContextual"/>
            </w:rPr>
          </w:pPr>
          <w:hyperlink w:anchor="_Toc229156404" w:history="1">
            <w:r w:rsidRPr="003E055B">
              <w:rPr>
                <w:rStyle w:val="Hyperlink"/>
                <w:rFonts w:ascii="Arial" w:hAnsi="Arial" w:cs="Arial"/>
                <w:noProof/>
              </w:rPr>
              <w:t>Recommendation one – Implementation of a communication policy</w:t>
            </w:r>
            <w:r w:rsidRPr="003E055B">
              <w:rPr>
                <w:noProof/>
                <w:webHidden/>
              </w:rPr>
              <w:tab/>
            </w:r>
            <w:r w:rsidRPr="003E055B">
              <w:rPr>
                <w:noProof/>
                <w:webHidden/>
              </w:rPr>
              <w:fldChar w:fldCharType="begin"/>
            </w:r>
            <w:r w:rsidRPr="003E055B">
              <w:rPr>
                <w:noProof/>
                <w:webHidden/>
              </w:rPr>
              <w:instrText xml:space="preserve"> PAGEREF _Toc229156404 \h </w:instrText>
            </w:r>
            <w:r w:rsidRPr="003E055B">
              <w:rPr>
                <w:noProof/>
                <w:webHidden/>
              </w:rPr>
            </w:r>
            <w:r w:rsidRPr="003E055B">
              <w:rPr>
                <w:noProof/>
                <w:webHidden/>
              </w:rPr>
              <w:fldChar w:fldCharType="separate"/>
            </w:r>
            <w:r w:rsidR="00FF15D6">
              <w:rPr>
                <w:noProof/>
                <w:webHidden/>
              </w:rPr>
              <w:t>71</w:t>
            </w:r>
            <w:r w:rsidRPr="003E055B">
              <w:rPr>
                <w:noProof/>
                <w:webHidden/>
              </w:rPr>
              <w:fldChar w:fldCharType="end"/>
            </w:r>
          </w:hyperlink>
        </w:p>
        <w:p w14:paraId="79BC4D44" w14:textId="339766E7" w:rsidR="003E055B" w:rsidRPr="003E055B" w:rsidRDefault="003E055B">
          <w:pPr>
            <w:pStyle w:val="TOC2"/>
            <w:tabs>
              <w:tab w:val="right" w:leader="dot" w:pos="9016"/>
            </w:tabs>
            <w:rPr>
              <w:rFonts w:asciiTheme="minorHAnsi" w:eastAsiaTheme="minorEastAsia" w:hAnsiTheme="minorHAnsi" w:cstheme="minorBidi"/>
              <w:noProof/>
              <w:kern w:val="2"/>
              <w14:ligatures w14:val="standardContextual"/>
            </w:rPr>
          </w:pPr>
          <w:hyperlink w:anchor="_Toc229156405" w:history="1">
            <w:r w:rsidRPr="003E055B">
              <w:rPr>
                <w:rStyle w:val="Hyperlink"/>
                <w:rFonts w:ascii="Arial" w:hAnsi="Arial" w:cs="Arial"/>
                <w:noProof/>
              </w:rPr>
              <w:t>Recommendation two – Process alignment</w:t>
            </w:r>
            <w:r w:rsidRPr="003E055B">
              <w:rPr>
                <w:noProof/>
                <w:webHidden/>
              </w:rPr>
              <w:tab/>
            </w:r>
            <w:r w:rsidRPr="003E055B">
              <w:rPr>
                <w:noProof/>
                <w:webHidden/>
              </w:rPr>
              <w:fldChar w:fldCharType="begin"/>
            </w:r>
            <w:r w:rsidRPr="003E055B">
              <w:rPr>
                <w:noProof/>
                <w:webHidden/>
              </w:rPr>
              <w:instrText xml:space="preserve"> PAGEREF _Toc229156405 \h </w:instrText>
            </w:r>
            <w:r w:rsidRPr="003E055B">
              <w:rPr>
                <w:noProof/>
                <w:webHidden/>
              </w:rPr>
            </w:r>
            <w:r w:rsidRPr="003E055B">
              <w:rPr>
                <w:noProof/>
                <w:webHidden/>
              </w:rPr>
              <w:fldChar w:fldCharType="separate"/>
            </w:r>
            <w:r w:rsidR="00FF15D6">
              <w:rPr>
                <w:noProof/>
                <w:webHidden/>
              </w:rPr>
              <w:t>72</w:t>
            </w:r>
            <w:r w:rsidRPr="003E055B">
              <w:rPr>
                <w:noProof/>
                <w:webHidden/>
              </w:rPr>
              <w:fldChar w:fldCharType="end"/>
            </w:r>
          </w:hyperlink>
        </w:p>
        <w:p w14:paraId="47ED2230" w14:textId="6A30AA48" w:rsidR="003E055B" w:rsidRPr="003E055B" w:rsidRDefault="003E055B">
          <w:pPr>
            <w:pStyle w:val="TOC2"/>
            <w:tabs>
              <w:tab w:val="right" w:leader="dot" w:pos="9016"/>
            </w:tabs>
            <w:rPr>
              <w:rFonts w:asciiTheme="minorHAnsi" w:eastAsiaTheme="minorEastAsia" w:hAnsiTheme="minorHAnsi" w:cstheme="minorBidi"/>
              <w:noProof/>
              <w:kern w:val="2"/>
              <w14:ligatures w14:val="standardContextual"/>
            </w:rPr>
          </w:pPr>
          <w:hyperlink w:anchor="_Toc229156406" w:history="1">
            <w:r w:rsidRPr="003E055B">
              <w:rPr>
                <w:rStyle w:val="Hyperlink"/>
                <w:rFonts w:ascii="Arial" w:hAnsi="Arial" w:cs="Arial"/>
                <w:noProof/>
              </w:rPr>
              <w:t>Recommendation three – Implementation of file management solution</w:t>
            </w:r>
            <w:r w:rsidRPr="003E055B">
              <w:rPr>
                <w:noProof/>
                <w:webHidden/>
              </w:rPr>
              <w:tab/>
            </w:r>
            <w:r w:rsidRPr="003E055B">
              <w:rPr>
                <w:noProof/>
                <w:webHidden/>
              </w:rPr>
              <w:fldChar w:fldCharType="begin"/>
            </w:r>
            <w:r w:rsidRPr="003E055B">
              <w:rPr>
                <w:noProof/>
                <w:webHidden/>
              </w:rPr>
              <w:instrText xml:space="preserve"> PAGEREF _Toc229156406 \h </w:instrText>
            </w:r>
            <w:r w:rsidRPr="003E055B">
              <w:rPr>
                <w:noProof/>
                <w:webHidden/>
              </w:rPr>
            </w:r>
            <w:r w:rsidRPr="003E055B">
              <w:rPr>
                <w:noProof/>
                <w:webHidden/>
              </w:rPr>
              <w:fldChar w:fldCharType="separate"/>
            </w:r>
            <w:r w:rsidR="00FF15D6">
              <w:rPr>
                <w:noProof/>
                <w:webHidden/>
              </w:rPr>
              <w:t>72</w:t>
            </w:r>
            <w:r w:rsidRPr="003E055B">
              <w:rPr>
                <w:noProof/>
                <w:webHidden/>
              </w:rPr>
              <w:fldChar w:fldCharType="end"/>
            </w:r>
          </w:hyperlink>
        </w:p>
        <w:p w14:paraId="6F456845" w14:textId="1E3EB96D" w:rsidR="003E055B" w:rsidRPr="003E055B" w:rsidRDefault="003E055B">
          <w:pPr>
            <w:pStyle w:val="TOC2"/>
            <w:tabs>
              <w:tab w:val="right" w:leader="dot" w:pos="9016"/>
            </w:tabs>
            <w:rPr>
              <w:rFonts w:asciiTheme="minorHAnsi" w:eastAsiaTheme="minorEastAsia" w:hAnsiTheme="minorHAnsi" w:cstheme="minorBidi"/>
              <w:noProof/>
              <w:kern w:val="2"/>
              <w14:ligatures w14:val="standardContextual"/>
            </w:rPr>
          </w:pPr>
          <w:hyperlink w:anchor="_Toc229156407" w:history="1">
            <w:r w:rsidRPr="003E055B">
              <w:rPr>
                <w:rStyle w:val="Hyperlink"/>
                <w:rFonts w:ascii="Arial" w:hAnsi="Arial" w:cs="Arial"/>
                <w:noProof/>
              </w:rPr>
              <w:t>Final thoughts</w:t>
            </w:r>
            <w:r w:rsidRPr="003E055B">
              <w:rPr>
                <w:noProof/>
                <w:webHidden/>
              </w:rPr>
              <w:tab/>
            </w:r>
            <w:r w:rsidRPr="003E055B">
              <w:rPr>
                <w:noProof/>
                <w:webHidden/>
              </w:rPr>
              <w:fldChar w:fldCharType="begin"/>
            </w:r>
            <w:r w:rsidRPr="003E055B">
              <w:rPr>
                <w:noProof/>
                <w:webHidden/>
              </w:rPr>
              <w:instrText xml:space="preserve"> PAGEREF _Toc229156407 \h </w:instrText>
            </w:r>
            <w:r w:rsidRPr="003E055B">
              <w:rPr>
                <w:noProof/>
                <w:webHidden/>
              </w:rPr>
            </w:r>
            <w:r w:rsidRPr="003E055B">
              <w:rPr>
                <w:noProof/>
                <w:webHidden/>
              </w:rPr>
              <w:fldChar w:fldCharType="separate"/>
            </w:r>
            <w:r w:rsidR="00FF15D6">
              <w:rPr>
                <w:noProof/>
                <w:webHidden/>
              </w:rPr>
              <w:t>73</w:t>
            </w:r>
            <w:r w:rsidRPr="003E055B">
              <w:rPr>
                <w:noProof/>
                <w:webHidden/>
              </w:rPr>
              <w:fldChar w:fldCharType="end"/>
            </w:r>
          </w:hyperlink>
        </w:p>
        <w:p w14:paraId="54BE214A" w14:textId="585335BF" w:rsidR="003E055B" w:rsidRPr="003E055B" w:rsidRDefault="003E055B">
          <w:pPr>
            <w:pStyle w:val="TOC1"/>
            <w:rPr>
              <w:rFonts w:asciiTheme="minorHAnsi" w:eastAsiaTheme="minorEastAsia" w:hAnsiTheme="minorHAnsi" w:cstheme="minorBidi"/>
              <w:kern w:val="2"/>
              <w14:ligatures w14:val="standardContextual"/>
            </w:rPr>
          </w:pPr>
          <w:hyperlink w:anchor="_Toc229156408" w:history="1">
            <w:r w:rsidRPr="003E055B">
              <w:rPr>
                <w:rStyle w:val="Hyperlink"/>
              </w:rPr>
              <w:t>7.</w:t>
            </w:r>
            <w:r w:rsidRPr="003E055B">
              <w:rPr>
                <w:rFonts w:asciiTheme="minorHAnsi" w:eastAsiaTheme="minorEastAsia" w:hAnsiTheme="minorHAnsi" w:cstheme="minorBidi"/>
                <w:kern w:val="2"/>
                <w14:ligatures w14:val="standardContextual"/>
              </w:rPr>
              <w:tab/>
            </w:r>
            <w:r w:rsidRPr="003E055B">
              <w:rPr>
                <w:rStyle w:val="Hyperlink"/>
              </w:rPr>
              <w:t>Bibliography</w:t>
            </w:r>
            <w:r w:rsidRPr="003E055B">
              <w:rPr>
                <w:webHidden/>
              </w:rPr>
              <w:tab/>
            </w:r>
            <w:r w:rsidRPr="003E055B">
              <w:rPr>
                <w:webHidden/>
              </w:rPr>
              <w:fldChar w:fldCharType="begin"/>
            </w:r>
            <w:r w:rsidRPr="003E055B">
              <w:rPr>
                <w:webHidden/>
              </w:rPr>
              <w:instrText xml:space="preserve"> PAGEREF _Toc229156408 \h </w:instrText>
            </w:r>
            <w:r w:rsidRPr="003E055B">
              <w:rPr>
                <w:webHidden/>
              </w:rPr>
            </w:r>
            <w:r w:rsidRPr="003E055B">
              <w:rPr>
                <w:webHidden/>
              </w:rPr>
              <w:fldChar w:fldCharType="separate"/>
            </w:r>
            <w:r w:rsidR="00FF15D6">
              <w:rPr>
                <w:webHidden/>
              </w:rPr>
              <w:t>74</w:t>
            </w:r>
            <w:r w:rsidRPr="003E055B">
              <w:rPr>
                <w:webHidden/>
              </w:rPr>
              <w:fldChar w:fldCharType="end"/>
            </w:r>
          </w:hyperlink>
        </w:p>
        <w:p w14:paraId="1D100866" w14:textId="7535C1DC" w:rsidR="003E055B" w:rsidRPr="003E055B" w:rsidRDefault="003E055B">
          <w:pPr>
            <w:pStyle w:val="TOC1"/>
            <w:rPr>
              <w:rFonts w:asciiTheme="minorHAnsi" w:eastAsiaTheme="minorEastAsia" w:hAnsiTheme="minorHAnsi" w:cstheme="minorBidi"/>
              <w:kern w:val="2"/>
              <w14:ligatures w14:val="standardContextual"/>
            </w:rPr>
          </w:pPr>
          <w:hyperlink w:anchor="_Toc229156409" w:history="1">
            <w:r w:rsidRPr="003E055B">
              <w:rPr>
                <w:rStyle w:val="Hyperlink"/>
              </w:rPr>
              <w:t>Appendix 1: Original Interview Consent</w:t>
            </w:r>
            <w:r w:rsidRPr="003E055B">
              <w:rPr>
                <w:webHidden/>
              </w:rPr>
              <w:tab/>
            </w:r>
            <w:r w:rsidRPr="003E055B">
              <w:rPr>
                <w:webHidden/>
              </w:rPr>
              <w:fldChar w:fldCharType="begin"/>
            </w:r>
            <w:r w:rsidRPr="003E055B">
              <w:rPr>
                <w:webHidden/>
              </w:rPr>
              <w:instrText xml:space="preserve"> PAGEREF _Toc229156409 \h </w:instrText>
            </w:r>
            <w:r w:rsidRPr="003E055B">
              <w:rPr>
                <w:webHidden/>
              </w:rPr>
            </w:r>
            <w:r w:rsidRPr="003E055B">
              <w:rPr>
                <w:webHidden/>
              </w:rPr>
              <w:fldChar w:fldCharType="separate"/>
            </w:r>
            <w:r w:rsidR="00FF15D6">
              <w:rPr>
                <w:webHidden/>
              </w:rPr>
              <w:t>95</w:t>
            </w:r>
            <w:r w:rsidRPr="003E055B">
              <w:rPr>
                <w:webHidden/>
              </w:rPr>
              <w:fldChar w:fldCharType="end"/>
            </w:r>
          </w:hyperlink>
        </w:p>
        <w:p w14:paraId="0B1EF5D8" w14:textId="7F46EC69" w:rsidR="003E055B" w:rsidRPr="003E055B" w:rsidRDefault="003E055B">
          <w:pPr>
            <w:pStyle w:val="TOC1"/>
            <w:rPr>
              <w:rFonts w:asciiTheme="minorHAnsi" w:eastAsiaTheme="minorEastAsia" w:hAnsiTheme="minorHAnsi" w:cstheme="minorBidi"/>
              <w:kern w:val="2"/>
              <w14:ligatures w14:val="standardContextual"/>
            </w:rPr>
          </w:pPr>
          <w:hyperlink w:anchor="_Toc229156410" w:history="1">
            <w:r w:rsidRPr="003E055B">
              <w:rPr>
                <w:rStyle w:val="Hyperlink"/>
              </w:rPr>
              <w:t>Appendix 2: Questionnaire</w:t>
            </w:r>
            <w:r w:rsidRPr="003E055B">
              <w:rPr>
                <w:webHidden/>
              </w:rPr>
              <w:tab/>
            </w:r>
            <w:r w:rsidRPr="003E055B">
              <w:rPr>
                <w:webHidden/>
              </w:rPr>
              <w:fldChar w:fldCharType="begin"/>
            </w:r>
            <w:r w:rsidRPr="003E055B">
              <w:rPr>
                <w:webHidden/>
              </w:rPr>
              <w:instrText xml:space="preserve"> PAGEREF _Toc229156410 \h </w:instrText>
            </w:r>
            <w:r w:rsidRPr="003E055B">
              <w:rPr>
                <w:webHidden/>
              </w:rPr>
            </w:r>
            <w:r w:rsidRPr="003E055B">
              <w:rPr>
                <w:webHidden/>
              </w:rPr>
              <w:fldChar w:fldCharType="separate"/>
            </w:r>
            <w:r w:rsidR="00FF15D6">
              <w:rPr>
                <w:webHidden/>
              </w:rPr>
              <w:t>97</w:t>
            </w:r>
            <w:r w:rsidRPr="003E055B">
              <w:rPr>
                <w:webHidden/>
              </w:rPr>
              <w:fldChar w:fldCharType="end"/>
            </w:r>
          </w:hyperlink>
        </w:p>
        <w:p w14:paraId="3DCA0934" w14:textId="13FC8715" w:rsidR="003E055B" w:rsidRPr="003E055B" w:rsidRDefault="003E055B">
          <w:pPr>
            <w:pStyle w:val="TOC1"/>
            <w:rPr>
              <w:rFonts w:asciiTheme="minorHAnsi" w:eastAsiaTheme="minorEastAsia" w:hAnsiTheme="minorHAnsi" w:cstheme="minorBidi"/>
              <w:kern w:val="2"/>
              <w14:ligatures w14:val="standardContextual"/>
            </w:rPr>
          </w:pPr>
          <w:hyperlink w:anchor="_Toc229156411" w:history="1">
            <w:r w:rsidRPr="003E055B">
              <w:rPr>
                <w:rStyle w:val="Hyperlink"/>
              </w:rPr>
              <w:t>Appendix 3: Email invitation</w:t>
            </w:r>
            <w:r w:rsidRPr="003E055B">
              <w:rPr>
                <w:webHidden/>
              </w:rPr>
              <w:tab/>
            </w:r>
            <w:r w:rsidRPr="003E055B">
              <w:rPr>
                <w:webHidden/>
              </w:rPr>
              <w:fldChar w:fldCharType="begin"/>
            </w:r>
            <w:r w:rsidRPr="003E055B">
              <w:rPr>
                <w:webHidden/>
              </w:rPr>
              <w:instrText xml:space="preserve"> PAGEREF _Toc229156411 \h </w:instrText>
            </w:r>
            <w:r w:rsidRPr="003E055B">
              <w:rPr>
                <w:webHidden/>
              </w:rPr>
            </w:r>
            <w:r w:rsidRPr="003E055B">
              <w:rPr>
                <w:webHidden/>
              </w:rPr>
              <w:fldChar w:fldCharType="separate"/>
            </w:r>
            <w:r w:rsidR="00FF15D6">
              <w:rPr>
                <w:webHidden/>
              </w:rPr>
              <w:t>98</w:t>
            </w:r>
            <w:r w:rsidRPr="003E055B">
              <w:rPr>
                <w:webHidden/>
              </w:rPr>
              <w:fldChar w:fldCharType="end"/>
            </w:r>
          </w:hyperlink>
        </w:p>
        <w:p w14:paraId="0ACFF067" w14:textId="27EAA417" w:rsidR="003E055B" w:rsidRPr="003E055B" w:rsidRDefault="003E055B">
          <w:pPr>
            <w:pStyle w:val="TOC1"/>
            <w:rPr>
              <w:rFonts w:asciiTheme="minorHAnsi" w:eastAsiaTheme="minorEastAsia" w:hAnsiTheme="minorHAnsi" w:cstheme="minorBidi"/>
              <w:kern w:val="2"/>
              <w14:ligatures w14:val="standardContextual"/>
            </w:rPr>
          </w:pPr>
          <w:hyperlink w:anchor="_Toc229156412" w:history="1">
            <w:r w:rsidRPr="003E055B">
              <w:rPr>
                <w:rStyle w:val="Hyperlink"/>
              </w:rPr>
              <w:t>Appendix 4: Questionnaire Transcripts</w:t>
            </w:r>
            <w:r w:rsidRPr="003E055B">
              <w:rPr>
                <w:webHidden/>
              </w:rPr>
              <w:tab/>
            </w:r>
            <w:r w:rsidRPr="003E055B">
              <w:rPr>
                <w:webHidden/>
              </w:rPr>
              <w:fldChar w:fldCharType="begin"/>
            </w:r>
            <w:r w:rsidRPr="003E055B">
              <w:rPr>
                <w:webHidden/>
              </w:rPr>
              <w:instrText xml:space="preserve"> PAGEREF _Toc229156412 \h </w:instrText>
            </w:r>
            <w:r w:rsidRPr="003E055B">
              <w:rPr>
                <w:webHidden/>
              </w:rPr>
            </w:r>
            <w:r w:rsidRPr="003E055B">
              <w:rPr>
                <w:webHidden/>
              </w:rPr>
              <w:fldChar w:fldCharType="separate"/>
            </w:r>
            <w:r w:rsidR="00FF15D6">
              <w:rPr>
                <w:webHidden/>
              </w:rPr>
              <w:t>100</w:t>
            </w:r>
            <w:r w:rsidRPr="003E055B">
              <w:rPr>
                <w:webHidden/>
              </w:rPr>
              <w:fldChar w:fldCharType="end"/>
            </w:r>
          </w:hyperlink>
        </w:p>
        <w:p w14:paraId="66465118" w14:textId="4577BF4C" w:rsidR="003E055B" w:rsidRPr="003E055B" w:rsidRDefault="003E055B">
          <w:pPr>
            <w:pStyle w:val="TOC2"/>
            <w:tabs>
              <w:tab w:val="right" w:leader="dot" w:pos="9016"/>
            </w:tabs>
            <w:rPr>
              <w:rFonts w:asciiTheme="minorHAnsi" w:eastAsiaTheme="minorEastAsia" w:hAnsiTheme="minorHAnsi" w:cstheme="minorBidi"/>
              <w:noProof/>
              <w:kern w:val="2"/>
              <w14:ligatures w14:val="standardContextual"/>
            </w:rPr>
          </w:pPr>
          <w:hyperlink w:anchor="_Toc229156413" w:history="1">
            <w:r w:rsidRPr="003E055B">
              <w:rPr>
                <w:rStyle w:val="Hyperlink"/>
                <w:rFonts w:ascii="Arial" w:hAnsi="Arial" w:cs="Arial"/>
                <w:noProof/>
              </w:rPr>
              <w:t>Participant 1 Questionnaire</w:t>
            </w:r>
            <w:r w:rsidRPr="003E055B">
              <w:rPr>
                <w:noProof/>
                <w:webHidden/>
              </w:rPr>
              <w:tab/>
            </w:r>
            <w:r w:rsidRPr="003E055B">
              <w:rPr>
                <w:noProof/>
                <w:webHidden/>
              </w:rPr>
              <w:fldChar w:fldCharType="begin"/>
            </w:r>
            <w:r w:rsidRPr="003E055B">
              <w:rPr>
                <w:noProof/>
                <w:webHidden/>
              </w:rPr>
              <w:instrText xml:space="preserve"> PAGEREF _Toc229156413 \h </w:instrText>
            </w:r>
            <w:r w:rsidRPr="003E055B">
              <w:rPr>
                <w:noProof/>
                <w:webHidden/>
              </w:rPr>
            </w:r>
            <w:r w:rsidRPr="003E055B">
              <w:rPr>
                <w:noProof/>
                <w:webHidden/>
              </w:rPr>
              <w:fldChar w:fldCharType="separate"/>
            </w:r>
            <w:r w:rsidR="00FF15D6">
              <w:rPr>
                <w:noProof/>
                <w:webHidden/>
              </w:rPr>
              <w:t>100</w:t>
            </w:r>
            <w:r w:rsidRPr="003E055B">
              <w:rPr>
                <w:noProof/>
                <w:webHidden/>
              </w:rPr>
              <w:fldChar w:fldCharType="end"/>
            </w:r>
          </w:hyperlink>
        </w:p>
        <w:p w14:paraId="32A1EFF8" w14:textId="02639209" w:rsidR="003E055B" w:rsidRPr="003E055B" w:rsidRDefault="003E055B">
          <w:pPr>
            <w:pStyle w:val="TOC2"/>
            <w:tabs>
              <w:tab w:val="right" w:leader="dot" w:pos="9016"/>
            </w:tabs>
            <w:rPr>
              <w:rFonts w:asciiTheme="minorHAnsi" w:eastAsiaTheme="minorEastAsia" w:hAnsiTheme="minorHAnsi" w:cstheme="minorBidi"/>
              <w:noProof/>
              <w:kern w:val="2"/>
              <w14:ligatures w14:val="standardContextual"/>
            </w:rPr>
          </w:pPr>
          <w:hyperlink w:anchor="_Toc229156414" w:history="1">
            <w:r w:rsidRPr="003E055B">
              <w:rPr>
                <w:rStyle w:val="Hyperlink"/>
                <w:rFonts w:ascii="Arial" w:hAnsi="Arial" w:cs="Arial"/>
                <w:noProof/>
              </w:rPr>
              <w:t>Participant 2 Questionnaire</w:t>
            </w:r>
            <w:r w:rsidRPr="003E055B">
              <w:rPr>
                <w:noProof/>
                <w:webHidden/>
              </w:rPr>
              <w:tab/>
            </w:r>
            <w:r w:rsidRPr="003E055B">
              <w:rPr>
                <w:noProof/>
                <w:webHidden/>
              </w:rPr>
              <w:fldChar w:fldCharType="begin"/>
            </w:r>
            <w:r w:rsidRPr="003E055B">
              <w:rPr>
                <w:noProof/>
                <w:webHidden/>
              </w:rPr>
              <w:instrText xml:space="preserve"> PAGEREF _Toc229156414 \h </w:instrText>
            </w:r>
            <w:r w:rsidRPr="003E055B">
              <w:rPr>
                <w:noProof/>
                <w:webHidden/>
              </w:rPr>
            </w:r>
            <w:r w:rsidRPr="003E055B">
              <w:rPr>
                <w:noProof/>
                <w:webHidden/>
              </w:rPr>
              <w:fldChar w:fldCharType="separate"/>
            </w:r>
            <w:r w:rsidR="00FF15D6">
              <w:rPr>
                <w:noProof/>
                <w:webHidden/>
              </w:rPr>
              <w:t>102</w:t>
            </w:r>
            <w:r w:rsidRPr="003E055B">
              <w:rPr>
                <w:noProof/>
                <w:webHidden/>
              </w:rPr>
              <w:fldChar w:fldCharType="end"/>
            </w:r>
          </w:hyperlink>
        </w:p>
        <w:p w14:paraId="097FC64D" w14:textId="573FA0D5" w:rsidR="003E055B" w:rsidRPr="003E055B" w:rsidRDefault="003E055B">
          <w:pPr>
            <w:pStyle w:val="TOC2"/>
            <w:tabs>
              <w:tab w:val="right" w:leader="dot" w:pos="9016"/>
            </w:tabs>
            <w:rPr>
              <w:rFonts w:asciiTheme="minorHAnsi" w:eastAsiaTheme="minorEastAsia" w:hAnsiTheme="minorHAnsi" w:cstheme="minorBidi"/>
              <w:noProof/>
              <w:kern w:val="2"/>
              <w14:ligatures w14:val="standardContextual"/>
            </w:rPr>
          </w:pPr>
          <w:hyperlink w:anchor="_Toc229156415" w:history="1">
            <w:r w:rsidRPr="003E055B">
              <w:rPr>
                <w:rStyle w:val="Hyperlink"/>
                <w:rFonts w:ascii="Arial" w:hAnsi="Arial" w:cs="Arial"/>
                <w:noProof/>
              </w:rPr>
              <w:t>Participant 3 Questionnaire</w:t>
            </w:r>
            <w:r w:rsidRPr="003E055B">
              <w:rPr>
                <w:noProof/>
                <w:webHidden/>
              </w:rPr>
              <w:tab/>
            </w:r>
            <w:r w:rsidRPr="003E055B">
              <w:rPr>
                <w:noProof/>
                <w:webHidden/>
              </w:rPr>
              <w:fldChar w:fldCharType="begin"/>
            </w:r>
            <w:r w:rsidRPr="003E055B">
              <w:rPr>
                <w:noProof/>
                <w:webHidden/>
              </w:rPr>
              <w:instrText xml:space="preserve"> PAGEREF _Toc229156415 \h </w:instrText>
            </w:r>
            <w:r w:rsidRPr="003E055B">
              <w:rPr>
                <w:noProof/>
                <w:webHidden/>
              </w:rPr>
            </w:r>
            <w:r w:rsidRPr="003E055B">
              <w:rPr>
                <w:noProof/>
                <w:webHidden/>
              </w:rPr>
              <w:fldChar w:fldCharType="separate"/>
            </w:r>
            <w:r w:rsidR="00FF15D6">
              <w:rPr>
                <w:noProof/>
                <w:webHidden/>
              </w:rPr>
              <w:t>104</w:t>
            </w:r>
            <w:r w:rsidRPr="003E055B">
              <w:rPr>
                <w:noProof/>
                <w:webHidden/>
              </w:rPr>
              <w:fldChar w:fldCharType="end"/>
            </w:r>
          </w:hyperlink>
        </w:p>
        <w:p w14:paraId="05E73D36" w14:textId="7E1AD3EE" w:rsidR="003E055B" w:rsidRPr="003E055B" w:rsidRDefault="003E055B">
          <w:pPr>
            <w:pStyle w:val="TOC2"/>
            <w:tabs>
              <w:tab w:val="right" w:leader="dot" w:pos="9016"/>
            </w:tabs>
            <w:rPr>
              <w:rFonts w:asciiTheme="minorHAnsi" w:eastAsiaTheme="minorEastAsia" w:hAnsiTheme="minorHAnsi" w:cstheme="minorBidi"/>
              <w:noProof/>
              <w:kern w:val="2"/>
              <w14:ligatures w14:val="standardContextual"/>
            </w:rPr>
          </w:pPr>
          <w:hyperlink w:anchor="_Toc229156416" w:history="1">
            <w:r w:rsidRPr="003E055B">
              <w:rPr>
                <w:rStyle w:val="Hyperlink"/>
                <w:rFonts w:ascii="Arial" w:hAnsi="Arial" w:cs="Arial"/>
                <w:noProof/>
              </w:rPr>
              <w:t>Participant 4 Questionnaire</w:t>
            </w:r>
            <w:r w:rsidRPr="003E055B">
              <w:rPr>
                <w:noProof/>
                <w:webHidden/>
              </w:rPr>
              <w:tab/>
            </w:r>
            <w:r w:rsidRPr="003E055B">
              <w:rPr>
                <w:noProof/>
                <w:webHidden/>
              </w:rPr>
              <w:fldChar w:fldCharType="begin"/>
            </w:r>
            <w:r w:rsidRPr="003E055B">
              <w:rPr>
                <w:noProof/>
                <w:webHidden/>
              </w:rPr>
              <w:instrText xml:space="preserve"> PAGEREF _Toc229156416 \h </w:instrText>
            </w:r>
            <w:r w:rsidRPr="003E055B">
              <w:rPr>
                <w:noProof/>
                <w:webHidden/>
              </w:rPr>
            </w:r>
            <w:r w:rsidRPr="003E055B">
              <w:rPr>
                <w:noProof/>
                <w:webHidden/>
              </w:rPr>
              <w:fldChar w:fldCharType="separate"/>
            </w:r>
            <w:r w:rsidR="00FF15D6">
              <w:rPr>
                <w:noProof/>
                <w:webHidden/>
              </w:rPr>
              <w:t>106</w:t>
            </w:r>
            <w:r w:rsidRPr="003E055B">
              <w:rPr>
                <w:noProof/>
                <w:webHidden/>
              </w:rPr>
              <w:fldChar w:fldCharType="end"/>
            </w:r>
          </w:hyperlink>
        </w:p>
        <w:p w14:paraId="1323EDCD" w14:textId="705A35C9" w:rsidR="003E055B" w:rsidRPr="003E055B" w:rsidRDefault="003E055B">
          <w:pPr>
            <w:pStyle w:val="TOC2"/>
            <w:tabs>
              <w:tab w:val="right" w:leader="dot" w:pos="9016"/>
            </w:tabs>
            <w:rPr>
              <w:rFonts w:asciiTheme="minorHAnsi" w:eastAsiaTheme="minorEastAsia" w:hAnsiTheme="minorHAnsi" w:cstheme="minorBidi"/>
              <w:noProof/>
              <w:kern w:val="2"/>
              <w14:ligatures w14:val="standardContextual"/>
            </w:rPr>
          </w:pPr>
          <w:hyperlink w:anchor="_Toc229156417" w:history="1">
            <w:r w:rsidRPr="003E055B">
              <w:rPr>
                <w:rStyle w:val="Hyperlink"/>
                <w:rFonts w:ascii="Arial" w:hAnsi="Arial" w:cs="Arial"/>
                <w:noProof/>
              </w:rPr>
              <w:t>Participant 5 Questionnaire</w:t>
            </w:r>
            <w:r w:rsidRPr="003E055B">
              <w:rPr>
                <w:noProof/>
                <w:webHidden/>
              </w:rPr>
              <w:tab/>
            </w:r>
            <w:r w:rsidRPr="003E055B">
              <w:rPr>
                <w:noProof/>
                <w:webHidden/>
              </w:rPr>
              <w:fldChar w:fldCharType="begin"/>
            </w:r>
            <w:r w:rsidRPr="003E055B">
              <w:rPr>
                <w:noProof/>
                <w:webHidden/>
              </w:rPr>
              <w:instrText xml:space="preserve"> PAGEREF _Toc229156417 \h </w:instrText>
            </w:r>
            <w:r w:rsidRPr="003E055B">
              <w:rPr>
                <w:noProof/>
                <w:webHidden/>
              </w:rPr>
            </w:r>
            <w:r w:rsidRPr="003E055B">
              <w:rPr>
                <w:noProof/>
                <w:webHidden/>
              </w:rPr>
              <w:fldChar w:fldCharType="separate"/>
            </w:r>
            <w:r w:rsidR="00FF15D6">
              <w:rPr>
                <w:noProof/>
                <w:webHidden/>
              </w:rPr>
              <w:t>109</w:t>
            </w:r>
            <w:r w:rsidRPr="003E055B">
              <w:rPr>
                <w:noProof/>
                <w:webHidden/>
              </w:rPr>
              <w:fldChar w:fldCharType="end"/>
            </w:r>
          </w:hyperlink>
        </w:p>
        <w:p w14:paraId="64669941" w14:textId="37B3860B" w:rsidR="003E055B" w:rsidRPr="003E055B" w:rsidRDefault="003E055B">
          <w:pPr>
            <w:pStyle w:val="TOC2"/>
            <w:tabs>
              <w:tab w:val="right" w:leader="dot" w:pos="9016"/>
            </w:tabs>
            <w:rPr>
              <w:rFonts w:asciiTheme="minorHAnsi" w:eastAsiaTheme="minorEastAsia" w:hAnsiTheme="minorHAnsi" w:cstheme="minorBidi"/>
              <w:noProof/>
              <w:kern w:val="2"/>
              <w14:ligatures w14:val="standardContextual"/>
            </w:rPr>
          </w:pPr>
          <w:hyperlink w:anchor="_Toc229156418" w:history="1">
            <w:r w:rsidRPr="003E055B">
              <w:rPr>
                <w:rStyle w:val="Hyperlink"/>
                <w:rFonts w:ascii="Arial" w:hAnsi="Arial" w:cs="Arial"/>
                <w:noProof/>
              </w:rPr>
              <w:t>Participant 6 Questionnaire</w:t>
            </w:r>
            <w:r w:rsidRPr="003E055B">
              <w:rPr>
                <w:noProof/>
                <w:webHidden/>
              </w:rPr>
              <w:tab/>
            </w:r>
            <w:r w:rsidRPr="003E055B">
              <w:rPr>
                <w:noProof/>
                <w:webHidden/>
              </w:rPr>
              <w:fldChar w:fldCharType="begin"/>
            </w:r>
            <w:r w:rsidRPr="003E055B">
              <w:rPr>
                <w:noProof/>
                <w:webHidden/>
              </w:rPr>
              <w:instrText xml:space="preserve"> PAGEREF _Toc229156418 \h </w:instrText>
            </w:r>
            <w:r w:rsidRPr="003E055B">
              <w:rPr>
                <w:noProof/>
                <w:webHidden/>
              </w:rPr>
            </w:r>
            <w:r w:rsidRPr="003E055B">
              <w:rPr>
                <w:noProof/>
                <w:webHidden/>
              </w:rPr>
              <w:fldChar w:fldCharType="separate"/>
            </w:r>
            <w:r w:rsidR="00FF15D6">
              <w:rPr>
                <w:noProof/>
                <w:webHidden/>
              </w:rPr>
              <w:t>111</w:t>
            </w:r>
            <w:r w:rsidRPr="003E055B">
              <w:rPr>
                <w:noProof/>
                <w:webHidden/>
              </w:rPr>
              <w:fldChar w:fldCharType="end"/>
            </w:r>
          </w:hyperlink>
        </w:p>
        <w:p w14:paraId="4F122CE7" w14:textId="5538E768" w:rsidR="003E055B" w:rsidRPr="003E055B" w:rsidRDefault="003E055B">
          <w:pPr>
            <w:pStyle w:val="TOC2"/>
            <w:tabs>
              <w:tab w:val="right" w:leader="dot" w:pos="9016"/>
            </w:tabs>
            <w:rPr>
              <w:rFonts w:asciiTheme="minorHAnsi" w:eastAsiaTheme="minorEastAsia" w:hAnsiTheme="minorHAnsi" w:cstheme="minorBidi"/>
              <w:noProof/>
              <w:kern w:val="2"/>
              <w14:ligatures w14:val="standardContextual"/>
            </w:rPr>
          </w:pPr>
          <w:hyperlink w:anchor="_Toc229156419" w:history="1">
            <w:r w:rsidRPr="003E055B">
              <w:rPr>
                <w:rStyle w:val="Hyperlink"/>
                <w:rFonts w:ascii="Arial" w:hAnsi="Arial" w:cs="Arial"/>
                <w:noProof/>
              </w:rPr>
              <w:t>Participant 7 Questionnaire</w:t>
            </w:r>
            <w:r w:rsidRPr="003E055B">
              <w:rPr>
                <w:noProof/>
                <w:webHidden/>
              </w:rPr>
              <w:tab/>
            </w:r>
            <w:r w:rsidRPr="003E055B">
              <w:rPr>
                <w:noProof/>
                <w:webHidden/>
              </w:rPr>
              <w:fldChar w:fldCharType="begin"/>
            </w:r>
            <w:r w:rsidRPr="003E055B">
              <w:rPr>
                <w:noProof/>
                <w:webHidden/>
              </w:rPr>
              <w:instrText xml:space="preserve"> PAGEREF _Toc229156419 \h </w:instrText>
            </w:r>
            <w:r w:rsidRPr="003E055B">
              <w:rPr>
                <w:noProof/>
                <w:webHidden/>
              </w:rPr>
            </w:r>
            <w:r w:rsidRPr="003E055B">
              <w:rPr>
                <w:noProof/>
                <w:webHidden/>
              </w:rPr>
              <w:fldChar w:fldCharType="separate"/>
            </w:r>
            <w:r w:rsidR="00FF15D6">
              <w:rPr>
                <w:noProof/>
                <w:webHidden/>
              </w:rPr>
              <w:t>113</w:t>
            </w:r>
            <w:r w:rsidRPr="003E055B">
              <w:rPr>
                <w:noProof/>
                <w:webHidden/>
              </w:rPr>
              <w:fldChar w:fldCharType="end"/>
            </w:r>
          </w:hyperlink>
        </w:p>
        <w:p w14:paraId="07516F0A" w14:textId="72DD8F6A" w:rsidR="003E055B" w:rsidRPr="003E055B" w:rsidRDefault="003E055B">
          <w:pPr>
            <w:pStyle w:val="TOC2"/>
            <w:tabs>
              <w:tab w:val="right" w:leader="dot" w:pos="9016"/>
            </w:tabs>
            <w:rPr>
              <w:rFonts w:asciiTheme="minorHAnsi" w:eastAsiaTheme="minorEastAsia" w:hAnsiTheme="minorHAnsi" w:cstheme="minorBidi"/>
              <w:noProof/>
              <w:kern w:val="2"/>
              <w14:ligatures w14:val="standardContextual"/>
            </w:rPr>
          </w:pPr>
          <w:hyperlink w:anchor="_Toc229156420" w:history="1">
            <w:r w:rsidRPr="003E055B">
              <w:rPr>
                <w:rStyle w:val="Hyperlink"/>
                <w:rFonts w:ascii="Arial" w:hAnsi="Arial" w:cs="Arial"/>
                <w:noProof/>
              </w:rPr>
              <w:t>Participant 8 Questionnaire</w:t>
            </w:r>
            <w:r w:rsidRPr="003E055B">
              <w:rPr>
                <w:noProof/>
                <w:webHidden/>
              </w:rPr>
              <w:tab/>
            </w:r>
            <w:r w:rsidRPr="003E055B">
              <w:rPr>
                <w:noProof/>
                <w:webHidden/>
              </w:rPr>
              <w:fldChar w:fldCharType="begin"/>
            </w:r>
            <w:r w:rsidRPr="003E055B">
              <w:rPr>
                <w:noProof/>
                <w:webHidden/>
              </w:rPr>
              <w:instrText xml:space="preserve"> PAGEREF _Toc229156420 \h </w:instrText>
            </w:r>
            <w:r w:rsidRPr="003E055B">
              <w:rPr>
                <w:noProof/>
                <w:webHidden/>
              </w:rPr>
            </w:r>
            <w:r w:rsidRPr="003E055B">
              <w:rPr>
                <w:noProof/>
                <w:webHidden/>
              </w:rPr>
              <w:fldChar w:fldCharType="separate"/>
            </w:r>
            <w:r w:rsidR="00FF15D6">
              <w:rPr>
                <w:noProof/>
                <w:webHidden/>
              </w:rPr>
              <w:t>114</w:t>
            </w:r>
            <w:r w:rsidRPr="003E055B">
              <w:rPr>
                <w:noProof/>
                <w:webHidden/>
              </w:rPr>
              <w:fldChar w:fldCharType="end"/>
            </w:r>
          </w:hyperlink>
        </w:p>
        <w:p w14:paraId="5A1D934B" w14:textId="2DDDBC48" w:rsidR="003E055B" w:rsidRPr="003E055B" w:rsidRDefault="003E055B">
          <w:pPr>
            <w:pStyle w:val="TOC2"/>
            <w:tabs>
              <w:tab w:val="right" w:leader="dot" w:pos="9016"/>
            </w:tabs>
            <w:rPr>
              <w:rFonts w:asciiTheme="minorHAnsi" w:eastAsiaTheme="minorEastAsia" w:hAnsiTheme="minorHAnsi" w:cstheme="minorBidi"/>
              <w:noProof/>
              <w:kern w:val="2"/>
              <w14:ligatures w14:val="standardContextual"/>
            </w:rPr>
          </w:pPr>
          <w:hyperlink w:anchor="_Toc229156421" w:history="1">
            <w:r w:rsidRPr="003E055B">
              <w:rPr>
                <w:rStyle w:val="Hyperlink"/>
                <w:rFonts w:ascii="Arial" w:hAnsi="Arial" w:cs="Arial"/>
                <w:noProof/>
              </w:rPr>
              <w:t>Participant 9 Questionnaire</w:t>
            </w:r>
            <w:r w:rsidRPr="003E055B">
              <w:rPr>
                <w:noProof/>
                <w:webHidden/>
              </w:rPr>
              <w:tab/>
            </w:r>
            <w:r w:rsidRPr="003E055B">
              <w:rPr>
                <w:noProof/>
                <w:webHidden/>
              </w:rPr>
              <w:fldChar w:fldCharType="begin"/>
            </w:r>
            <w:r w:rsidRPr="003E055B">
              <w:rPr>
                <w:noProof/>
                <w:webHidden/>
              </w:rPr>
              <w:instrText xml:space="preserve"> PAGEREF _Toc229156421 \h </w:instrText>
            </w:r>
            <w:r w:rsidRPr="003E055B">
              <w:rPr>
                <w:noProof/>
                <w:webHidden/>
              </w:rPr>
            </w:r>
            <w:r w:rsidRPr="003E055B">
              <w:rPr>
                <w:noProof/>
                <w:webHidden/>
              </w:rPr>
              <w:fldChar w:fldCharType="separate"/>
            </w:r>
            <w:r w:rsidR="00FF15D6">
              <w:rPr>
                <w:noProof/>
                <w:webHidden/>
              </w:rPr>
              <w:t>117</w:t>
            </w:r>
            <w:r w:rsidRPr="003E055B">
              <w:rPr>
                <w:noProof/>
                <w:webHidden/>
              </w:rPr>
              <w:fldChar w:fldCharType="end"/>
            </w:r>
          </w:hyperlink>
        </w:p>
        <w:p w14:paraId="3BA89B15" w14:textId="6E2DCED6" w:rsidR="003E055B" w:rsidRPr="003E055B" w:rsidRDefault="003E055B">
          <w:pPr>
            <w:pStyle w:val="TOC2"/>
            <w:tabs>
              <w:tab w:val="right" w:leader="dot" w:pos="9016"/>
            </w:tabs>
            <w:rPr>
              <w:rFonts w:asciiTheme="minorHAnsi" w:eastAsiaTheme="minorEastAsia" w:hAnsiTheme="minorHAnsi" w:cstheme="minorBidi"/>
              <w:noProof/>
              <w:kern w:val="2"/>
              <w14:ligatures w14:val="standardContextual"/>
            </w:rPr>
          </w:pPr>
          <w:hyperlink w:anchor="_Toc229156422" w:history="1">
            <w:r w:rsidRPr="003E055B">
              <w:rPr>
                <w:rStyle w:val="Hyperlink"/>
                <w:rFonts w:ascii="Arial" w:hAnsi="Arial" w:cs="Arial"/>
                <w:noProof/>
              </w:rPr>
              <w:t>Participant 10 Questionnaire</w:t>
            </w:r>
            <w:r w:rsidRPr="003E055B">
              <w:rPr>
                <w:noProof/>
                <w:webHidden/>
              </w:rPr>
              <w:tab/>
            </w:r>
            <w:r w:rsidRPr="003E055B">
              <w:rPr>
                <w:noProof/>
                <w:webHidden/>
              </w:rPr>
              <w:fldChar w:fldCharType="begin"/>
            </w:r>
            <w:r w:rsidRPr="003E055B">
              <w:rPr>
                <w:noProof/>
                <w:webHidden/>
              </w:rPr>
              <w:instrText xml:space="preserve"> PAGEREF _Toc229156422 \h </w:instrText>
            </w:r>
            <w:r w:rsidRPr="003E055B">
              <w:rPr>
                <w:noProof/>
                <w:webHidden/>
              </w:rPr>
            </w:r>
            <w:r w:rsidRPr="003E055B">
              <w:rPr>
                <w:noProof/>
                <w:webHidden/>
              </w:rPr>
              <w:fldChar w:fldCharType="separate"/>
            </w:r>
            <w:r w:rsidR="00FF15D6">
              <w:rPr>
                <w:noProof/>
                <w:webHidden/>
              </w:rPr>
              <w:t>121</w:t>
            </w:r>
            <w:r w:rsidRPr="003E055B">
              <w:rPr>
                <w:noProof/>
                <w:webHidden/>
              </w:rPr>
              <w:fldChar w:fldCharType="end"/>
            </w:r>
          </w:hyperlink>
        </w:p>
        <w:p w14:paraId="4E52519D" w14:textId="2B96D51D" w:rsidR="003E055B" w:rsidRPr="003E055B" w:rsidRDefault="003E055B">
          <w:pPr>
            <w:pStyle w:val="TOC1"/>
            <w:rPr>
              <w:rFonts w:asciiTheme="minorHAnsi" w:eastAsiaTheme="minorEastAsia" w:hAnsiTheme="minorHAnsi" w:cstheme="minorBidi"/>
              <w:kern w:val="2"/>
              <w14:ligatures w14:val="standardContextual"/>
            </w:rPr>
          </w:pPr>
          <w:hyperlink w:anchor="_Toc229156423" w:history="1">
            <w:r w:rsidRPr="003E055B">
              <w:rPr>
                <w:rStyle w:val="Hyperlink"/>
              </w:rPr>
              <w:t>Appendix 6: Gant Chart</w:t>
            </w:r>
            <w:r w:rsidRPr="003E055B">
              <w:rPr>
                <w:webHidden/>
              </w:rPr>
              <w:tab/>
            </w:r>
            <w:r w:rsidRPr="003E055B">
              <w:rPr>
                <w:webHidden/>
              </w:rPr>
              <w:fldChar w:fldCharType="begin"/>
            </w:r>
            <w:r w:rsidRPr="003E055B">
              <w:rPr>
                <w:webHidden/>
              </w:rPr>
              <w:instrText xml:space="preserve"> PAGEREF _Toc229156423 \h </w:instrText>
            </w:r>
            <w:r w:rsidRPr="003E055B">
              <w:rPr>
                <w:webHidden/>
              </w:rPr>
            </w:r>
            <w:r w:rsidRPr="003E055B">
              <w:rPr>
                <w:webHidden/>
              </w:rPr>
              <w:fldChar w:fldCharType="separate"/>
            </w:r>
            <w:r w:rsidR="00FF15D6">
              <w:rPr>
                <w:webHidden/>
              </w:rPr>
              <w:t>130</w:t>
            </w:r>
            <w:r w:rsidRPr="003E055B">
              <w:rPr>
                <w:webHidden/>
              </w:rPr>
              <w:fldChar w:fldCharType="end"/>
            </w:r>
          </w:hyperlink>
        </w:p>
        <w:p w14:paraId="4711DDD5" w14:textId="7CA5A4DB" w:rsidR="003E055B" w:rsidRPr="003E055B" w:rsidRDefault="003E055B">
          <w:pPr>
            <w:pStyle w:val="TOC1"/>
            <w:rPr>
              <w:rFonts w:asciiTheme="minorHAnsi" w:eastAsiaTheme="minorEastAsia" w:hAnsiTheme="minorHAnsi" w:cstheme="minorBidi"/>
              <w:kern w:val="2"/>
              <w14:ligatures w14:val="standardContextual"/>
            </w:rPr>
          </w:pPr>
          <w:hyperlink w:anchor="_Toc229156424" w:history="1">
            <w:r w:rsidRPr="003E055B">
              <w:rPr>
                <w:rStyle w:val="Hyperlink"/>
                <w:lang w:eastAsia="en-US"/>
              </w:rPr>
              <w:t>Appendix 7: Ethics Form</w:t>
            </w:r>
            <w:r w:rsidRPr="003E055B">
              <w:rPr>
                <w:webHidden/>
              </w:rPr>
              <w:tab/>
            </w:r>
            <w:r w:rsidRPr="003E055B">
              <w:rPr>
                <w:webHidden/>
              </w:rPr>
              <w:fldChar w:fldCharType="begin"/>
            </w:r>
            <w:r w:rsidRPr="003E055B">
              <w:rPr>
                <w:webHidden/>
              </w:rPr>
              <w:instrText xml:space="preserve"> PAGEREF _Toc229156424 \h </w:instrText>
            </w:r>
            <w:r w:rsidRPr="003E055B">
              <w:rPr>
                <w:webHidden/>
              </w:rPr>
            </w:r>
            <w:r w:rsidRPr="003E055B">
              <w:rPr>
                <w:webHidden/>
              </w:rPr>
              <w:fldChar w:fldCharType="separate"/>
            </w:r>
            <w:r w:rsidR="00FF15D6">
              <w:rPr>
                <w:webHidden/>
              </w:rPr>
              <w:t>131</w:t>
            </w:r>
            <w:r w:rsidRPr="003E055B">
              <w:rPr>
                <w:webHidden/>
              </w:rPr>
              <w:fldChar w:fldCharType="end"/>
            </w:r>
          </w:hyperlink>
        </w:p>
        <w:p w14:paraId="4E672384" w14:textId="13782081" w:rsidR="00EA3C26" w:rsidRPr="00933172" w:rsidRDefault="0016460D" w:rsidP="00681BD5">
          <w:pPr>
            <w:spacing w:line="480" w:lineRule="auto"/>
            <w:rPr>
              <w:rFonts w:ascii="Arial" w:hAnsi="Arial" w:cs="Arial"/>
              <w:noProof/>
            </w:rPr>
          </w:pPr>
          <w:r w:rsidRPr="003E055B">
            <w:rPr>
              <w:rFonts w:ascii="Arial" w:hAnsi="Arial" w:cs="Arial"/>
              <w:noProof/>
            </w:rPr>
            <w:fldChar w:fldCharType="end"/>
          </w:r>
        </w:p>
        <w:p w14:paraId="1C539ECD" w14:textId="3348422A" w:rsidR="00AD6F4F" w:rsidRPr="00D80942" w:rsidRDefault="00AD6F4F" w:rsidP="00681BD5">
          <w:pPr>
            <w:spacing w:line="480" w:lineRule="auto"/>
            <w:rPr>
              <w:rFonts w:ascii="Arial" w:hAnsi="Arial" w:cs="Arial"/>
              <w:b/>
              <w:bCs/>
              <w:noProof/>
            </w:rPr>
          </w:pPr>
          <w:r w:rsidRPr="00D80942">
            <w:rPr>
              <w:rFonts w:ascii="Arial" w:hAnsi="Arial" w:cs="Arial"/>
              <w:b/>
              <w:bCs/>
              <w:noProof/>
            </w:rPr>
            <w:t>Table of Figures</w:t>
          </w:r>
        </w:p>
        <w:p w14:paraId="7BCD5BA1" w14:textId="77777777" w:rsidR="00AD6F4F" w:rsidRDefault="00AD6F4F" w:rsidP="00681BD5">
          <w:pPr>
            <w:pStyle w:val="TableofFigures"/>
            <w:tabs>
              <w:tab w:val="right" w:leader="dot" w:pos="9016"/>
            </w:tabs>
            <w:spacing w:line="480" w:lineRule="auto"/>
            <w:rPr>
              <w:rFonts w:ascii="Arial" w:hAnsi="Arial" w:cs="Arial"/>
            </w:rPr>
          </w:pPr>
        </w:p>
        <w:p w14:paraId="41B3C4DD" w14:textId="22D90CD0" w:rsidR="00AD6F4F" w:rsidRPr="00AD6F4F" w:rsidRDefault="00AD6F4F" w:rsidP="00681BD5">
          <w:pPr>
            <w:pStyle w:val="TableofFigures"/>
            <w:tabs>
              <w:tab w:val="right" w:leader="dot" w:pos="9016"/>
            </w:tabs>
            <w:spacing w:line="480" w:lineRule="auto"/>
            <w:rPr>
              <w:rFonts w:ascii="Arial" w:eastAsiaTheme="minorEastAsia" w:hAnsi="Arial" w:cs="Arial"/>
              <w:noProof/>
              <w:kern w:val="2"/>
              <w14:ligatures w14:val="standardContextual"/>
            </w:rPr>
          </w:pPr>
          <w:r>
            <w:rPr>
              <w:rFonts w:ascii="Arial" w:hAnsi="Arial" w:cs="Arial"/>
            </w:rPr>
            <w:fldChar w:fldCharType="begin"/>
          </w:r>
          <w:r>
            <w:rPr>
              <w:rFonts w:ascii="Arial" w:hAnsi="Arial" w:cs="Arial"/>
            </w:rPr>
            <w:instrText xml:space="preserve"> TOC \h \z \c "Figure" </w:instrText>
          </w:r>
          <w:r>
            <w:rPr>
              <w:rFonts w:ascii="Arial" w:hAnsi="Arial" w:cs="Arial"/>
            </w:rPr>
            <w:fldChar w:fldCharType="separate"/>
          </w:r>
          <w:hyperlink w:anchor="_Toc229077422" w:history="1">
            <w:r w:rsidRPr="00AD6F4F">
              <w:rPr>
                <w:rStyle w:val="Hyperlink"/>
                <w:rFonts w:ascii="Arial" w:hAnsi="Arial" w:cs="Arial"/>
                <w:noProof/>
              </w:rPr>
              <w:t>Figure 1 This graph illustrates the preferred effective methods of knowledge sharing according to AoEC employees</w:t>
            </w:r>
            <w:r w:rsidRPr="00AD6F4F">
              <w:rPr>
                <w:rFonts w:ascii="Arial" w:hAnsi="Arial" w:cs="Arial"/>
                <w:noProof/>
                <w:webHidden/>
              </w:rPr>
              <w:tab/>
            </w:r>
            <w:r w:rsidRPr="00AD6F4F">
              <w:rPr>
                <w:rFonts w:ascii="Arial" w:hAnsi="Arial" w:cs="Arial"/>
                <w:noProof/>
                <w:webHidden/>
              </w:rPr>
              <w:fldChar w:fldCharType="begin"/>
            </w:r>
            <w:r w:rsidRPr="00AD6F4F">
              <w:rPr>
                <w:rFonts w:ascii="Arial" w:hAnsi="Arial" w:cs="Arial"/>
                <w:noProof/>
                <w:webHidden/>
              </w:rPr>
              <w:instrText xml:space="preserve"> PAGEREF _Toc229077422 \h </w:instrText>
            </w:r>
            <w:r w:rsidRPr="00AD6F4F">
              <w:rPr>
                <w:rFonts w:ascii="Arial" w:hAnsi="Arial" w:cs="Arial"/>
                <w:noProof/>
                <w:webHidden/>
              </w:rPr>
            </w:r>
            <w:r w:rsidRPr="00AD6F4F">
              <w:rPr>
                <w:rFonts w:ascii="Arial" w:hAnsi="Arial" w:cs="Arial"/>
                <w:noProof/>
                <w:webHidden/>
              </w:rPr>
              <w:fldChar w:fldCharType="separate"/>
            </w:r>
            <w:r w:rsidRPr="00AD6F4F">
              <w:rPr>
                <w:rFonts w:ascii="Arial" w:hAnsi="Arial" w:cs="Arial"/>
                <w:noProof/>
                <w:webHidden/>
              </w:rPr>
              <w:t>46</w:t>
            </w:r>
            <w:r w:rsidRPr="00AD6F4F">
              <w:rPr>
                <w:rFonts w:ascii="Arial" w:hAnsi="Arial" w:cs="Arial"/>
                <w:noProof/>
                <w:webHidden/>
              </w:rPr>
              <w:fldChar w:fldCharType="end"/>
            </w:r>
          </w:hyperlink>
        </w:p>
        <w:p w14:paraId="2894326B" w14:textId="0A4C3A4F" w:rsidR="00AD6F4F" w:rsidRPr="00AD6F4F" w:rsidRDefault="00AD6F4F" w:rsidP="00681BD5">
          <w:pPr>
            <w:pStyle w:val="TableofFigures"/>
            <w:tabs>
              <w:tab w:val="right" w:leader="dot" w:pos="9016"/>
            </w:tabs>
            <w:spacing w:line="480" w:lineRule="auto"/>
            <w:rPr>
              <w:rFonts w:ascii="Arial" w:eastAsiaTheme="minorEastAsia" w:hAnsi="Arial" w:cs="Arial"/>
              <w:noProof/>
              <w:kern w:val="2"/>
              <w14:ligatures w14:val="standardContextual"/>
            </w:rPr>
          </w:pPr>
          <w:hyperlink w:anchor="_Toc229077423" w:history="1">
            <w:r w:rsidRPr="00AD6F4F">
              <w:rPr>
                <w:rStyle w:val="Hyperlink"/>
                <w:rFonts w:ascii="Arial" w:hAnsi="Arial" w:cs="Arial"/>
                <w:noProof/>
              </w:rPr>
              <w:t>Figure 2  This graph illustrates the strategies that AoEC staff feel contribute to the success of knowledge sharing within a remote setting</w:t>
            </w:r>
            <w:r w:rsidRPr="00AD6F4F">
              <w:rPr>
                <w:rFonts w:ascii="Arial" w:hAnsi="Arial" w:cs="Arial"/>
                <w:noProof/>
                <w:webHidden/>
              </w:rPr>
              <w:tab/>
            </w:r>
            <w:r w:rsidRPr="00AD6F4F">
              <w:rPr>
                <w:rFonts w:ascii="Arial" w:hAnsi="Arial" w:cs="Arial"/>
                <w:noProof/>
                <w:webHidden/>
              </w:rPr>
              <w:fldChar w:fldCharType="begin"/>
            </w:r>
            <w:r w:rsidRPr="00AD6F4F">
              <w:rPr>
                <w:rFonts w:ascii="Arial" w:hAnsi="Arial" w:cs="Arial"/>
                <w:noProof/>
                <w:webHidden/>
              </w:rPr>
              <w:instrText xml:space="preserve"> PAGEREF _Toc229077423 \h </w:instrText>
            </w:r>
            <w:r w:rsidRPr="00AD6F4F">
              <w:rPr>
                <w:rFonts w:ascii="Arial" w:hAnsi="Arial" w:cs="Arial"/>
                <w:noProof/>
                <w:webHidden/>
              </w:rPr>
            </w:r>
            <w:r w:rsidRPr="00AD6F4F">
              <w:rPr>
                <w:rFonts w:ascii="Arial" w:hAnsi="Arial" w:cs="Arial"/>
                <w:noProof/>
                <w:webHidden/>
              </w:rPr>
              <w:fldChar w:fldCharType="separate"/>
            </w:r>
            <w:r w:rsidRPr="00AD6F4F">
              <w:rPr>
                <w:rFonts w:ascii="Arial" w:hAnsi="Arial" w:cs="Arial"/>
                <w:noProof/>
                <w:webHidden/>
              </w:rPr>
              <w:t>48</w:t>
            </w:r>
            <w:r w:rsidRPr="00AD6F4F">
              <w:rPr>
                <w:rFonts w:ascii="Arial" w:hAnsi="Arial" w:cs="Arial"/>
                <w:noProof/>
                <w:webHidden/>
              </w:rPr>
              <w:fldChar w:fldCharType="end"/>
            </w:r>
          </w:hyperlink>
        </w:p>
        <w:p w14:paraId="585F0E6F" w14:textId="39B24131" w:rsidR="00AD6F4F" w:rsidRPr="00AD6F4F" w:rsidRDefault="00AD6F4F" w:rsidP="00681BD5">
          <w:pPr>
            <w:pStyle w:val="TableofFigures"/>
            <w:tabs>
              <w:tab w:val="right" w:leader="dot" w:pos="9016"/>
            </w:tabs>
            <w:spacing w:line="480" w:lineRule="auto"/>
            <w:rPr>
              <w:rFonts w:ascii="Arial" w:eastAsiaTheme="minorEastAsia" w:hAnsi="Arial" w:cs="Arial"/>
              <w:noProof/>
              <w:kern w:val="2"/>
              <w14:ligatures w14:val="standardContextual"/>
            </w:rPr>
          </w:pPr>
          <w:hyperlink w:anchor="_Toc229077424" w:history="1">
            <w:r w:rsidRPr="00AD6F4F">
              <w:rPr>
                <w:rStyle w:val="Hyperlink"/>
                <w:rFonts w:ascii="Arial" w:hAnsi="Arial" w:cs="Arial"/>
                <w:noProof/>
              </w:rPr>
              <w:t>Figure 3 This graph illustrates how staff at AoEC support effective collaboration</w:t>
            </w:r>
            <w:r w:rsidRPr="00AD6F4F">
              <w:rPr>
                <w:rFonts w:ascii="Arial" w:hAnsi="Arial" w:cs="Arial"/>
                <w:noProof/>
                <w:webHidden/>
              </w:rPr>
              <w:tab/>
            </w:r>
            <w:r w:rsidRPr="00AD6F4F">
              <w:rPr>
                <w:rFonts w:ascii="Arial" w:hAnsi="Arial" w:cs="Arial"/>
                <w:noProof/>
                <w:webHidden/>
              </w:rPr>
              <w:fldChar w:fldCharType="begin"/>
            </w:r>
            <w:r w:rsidRPr="00AD6F4F">
              <w:rPr>
                <w:rFonts w:ascii="Arial" w:hAnsi="Arial" w:cs="Arial"/>
                <w:noProof/>
                <w:webHidden/>
              </w:rPr>
              <w:instrText xml:space="preserve"> PAGEREF _Toc229077424 \h </w:instrText>
            </w:r>
            <w:r w:rsidRPr="00AD6F4F">
              <w:rPr>
                <w:rFonts w:ascii="Arial" w:hAnsi="Arial" w:cs="Arial"/>
                <w:noProof/>
                <w:webHidden/>
              </w:rPr>
            </w:r>
            <w:r w:rsidRPr="00AD6F4F">
              <w:rPr>
                <w:rFonts w:ascii="Arial" w:hAnsi="Arial" w:cs="Arial"/>
                <w:noProof/>
                <w:webHidden/>
              </w:rPr>
              <w:fldChar w:fldCharType="separate"/>
            </w:r>
            <w:r w:rsidRPr="00AD6F4F">
              <w:rPr>
                <w:rFonts w:ascii="Arial" w:hAnsi="Arial" w:cs="Arial"/>
                <w:noProof/>
                <w:webHidden/>
              </w:rPr>
              <w:t>50</w:t>
            </w:r>
            <w:r w:rsidRPr="00AD6F4F">
              <w:rPr>
                <w:rFonts w:ascii="Arial" w:hAnsi="Arial" w:cs="Arial"/>
                <w:noProof/>
                <w:webHidden/>
              </w:rPr>
              <w:fldChar w:fldCharType="end"/>
            </w:r>
          </w:hyperlink>
        </w:p>
        <w:p w14:paraId="51B990D0" w14:textId="5856E85E" w:rsidR="00AD6F4F" w:rsidRPr="00AD6F4F" w:rsidRDefault="00AD6F4F" w:rsidP="00681BD5">
          <w:pPr>
            <w:pStyle w:val="TableofFigures"/>
            <w:tabs>
              <w:tab w:val="right" w:leader="dot" w:pos="9016"/>
            </w:tabs>
            <w:spacing w:line="480" w:lineRule="auto"/>
            <w:rPr>
              <w:rFonts w:ascii="Arial" w:eastAsiaTheme="minorEastAsia" w:hAnsi="Arial" w:cs="Arial"/>
              <w:noProof/>
              <w:kern w:val="2"/>
              <w14:ligatures w14:val="standardContextual"/>
            </w:rPr>
          </w:pPr>
          <w:hyperlink w:anchor="_Toc229077425" w:history="1">
            <w:r w:rsidRPr="00AD6F4F">
              <w:rPr>
                <w:rStyle w:val="Hyperlink"/>
                <w:rFonts w:ascii="Arial" w:hAnsi="Arial" w:cs="Arial"/>
                <w:noProof/>
              </w:rPr>
              <w:t>Figure 4  This graph illustrates the communication methods that AoEC employees find distracting including their reasons.</w:t>
            </w:r>
            <w:r w:rsidRPr="00AD6F4F">
              <w:rPr>
                <w:rFonts w:ascii="Arial" w:hAnsi="Arial" w:cs="Arial"/>
                <w:noProof/>
                <w:webHidden/>
              </w:rPr>
              <w:tab/>
            </w:r>
            <w:r w:rsidRPr="00AD6F4F">
              <w:rPr>
                <w:rFonts w:ascii="Arial" w:hAnsi="Arial" w:cs="Arial"/>
                <w:noProof/>
                <w:webHidden/>
              </w:rPr>
              <w:fldChar w:fldCharType="begin"/>
            </w:r>
            <w:r w:rsidRPr="00AD6F4F">
              <w:rPr>
                <w:rFonts w:ascii="Arial" w:hAnsi="Arial" w:cs="Arial"/>
                <w:noProof/>
                <w:webHidden/>
              </w:rPr>
              <w:instrText xml:space="preserve"> PAGEREF _Toc229077425 \h </w:instrText>
            </w:r>
            <w:r w:rsidRPr="00AD6F4F">
              <w:rPr>
                <w:rFonts w:ascii="Arial" w:hAnsi="Arial" w:cs="Arial"/>
                <w:noProof/>
                <w:webHidden/>
              </w:rPr>
            </w:r>
            <w:r w:rsidRPr="00AD6F4F">
              <w:rPr>
                <w:rFonts w:ascii="Arial" w:hAnsi="Arial" w:cs="Arial"/>
                <w:noProof/>
                <w:webHidden/>
              </w:rPr>
              <w:fldChar w:fldCharType="separate"/>
            </w:r>
            <w:r w:rsidRPr="00AD6F4F">
              <w:rPr>
                <w:rFonts w:ascii="Arial" w:hAnsi="Arial" w:cs="Arial"/>
                <w:noProof/>
                <w:webHidden/>
              </w:rPr>
              <w:t>52</w:t>
            </w:r>
            <w:r w:rsidRPr="00AD6F4F">
              <w:rPr>
                <w:rFonts w:ascii="Arial" w:hAnsi="Arial" w:cs="Arial"/>
                <w:noProof/>
                <w:webHidden/>
              </w:rPr>
              <w:fldChar w:fldCharType="end"/>
            </w:r>
          </w:hyperlink>
        </w:p>
        <w:p w14:paraId="56F56942" w14:textId="12BA2269" w:rsidR="00AD6F4F" w:rsidRPr="00AD6F4F" w:rsidRDefault="00AD6F4F" w:rsidP="00681BD5">
          <w:pPr>
            <w:pStyle w:val="TableofFigures"/>
            <w:tabs>
              <w:tab w:val="right" w:leader="dot" w:pos="9016"/>
            </w:tabs>
            <w:spacing w:line="480" w:lineRule="auto"/>
            <w:rPr>
              <w:rFonts w:ascii="Arial" w:eastAsiaTheme="minorEastAsia" w:hAnsi="Arial" w:cs="Arial"/>
              <w:noProof/>
              <w:kern w:val="2"/>
              <w14:ligatures w14:val="standardContextual"/>
            </w:rPr>
          </w:pPr>
          <w:hyperlink w:anchor="_Toc229077426" w:history="1">
            <w:r w:rsidRPr="00AD6F4F">
              <w:rPr>
                <w:rStyle w:val="Hyperlink"/>
                <w:rFonts w:ascii="Arial" w:hAnsi="Arial" w:cs="Arial"/>
                <w:noProof/>
              </w:rPr>
              <w:t>Figure 5:  This graph illustrates the challenges AoEC employees face when collaborating and knowledge sharing</w:t>
            </w:r>
            <w:r w:rsidRPr="00AD6F4F">
              <w:rPr>
                <w:rFonts w:ascii="Arial" w:hAnsi="Arial" w:cs="Arial"/>
                <w:noProof/>
                <w:webHidden/>
              </w:rPr>
              <w:tab/>
            </w:r>
            <w:r w:rsidRPr="00AD6F4F">
              <w:rPr>
                <w:rFonts w:ascii="Arial" w:hAnsi="Arial" w:cs="Arial"/>
                <w:noProof/>
                <w:webHidden/>
              </w:rPr>
              <w:fldChar w:fldCharType="begin"/>
            </w:r>
            <w:r w:rsidRPr="00AD6F4F">
              <w:rPr>
                <w:rFonts w:ascii="Arial" w:hAnsi="Arial" w:cs="Arial"/>
                <w:noProof/>
                <w:webHidden/>
              </w:rPr>
              <w:instrText xml:space="preserve"> PAGEREF _Toc229077426 \h </w:instrText>
            </w:r>
            <w:r w:rsidRPr="00AD6F4F">
              <w:rPr>
                <w:rFonts w:ascii="Arial" w:hAnsi="Arial" w:cs="Arial"/>
                <w:noProof/>
                <w:webHidden/>
              </w:rPr>
            </w:r>
            <w:r w:rsidRPr="00AD6F4F">
              <w:rPr>
                <w:rFonts w:ascii="Arial" w:hAnsi="Arial" w:cs="Arial"/>
                <w:noProof/>
                <w:webHidden/>
              </w:rPr>
              <w:fldChar w:fldCharType="separate"/>
            </w:r>
            <w:r w:rsidRPr="00AD6F4F">
              <w:rPr>
                <w:rFonts w:ascii="Arial" w:hAnsi="Arial" w:cs="Arial"/>
                <w:noProof/>
                <w:webHidden/>
              </w:rPr>
              <w:t>54</w:t>
            </w:r>
            <w:r w:rsidRPr="00AD6F4F">
              <w:rPr>
                <w:rFonts w:ascii="Arial" w:hAnsi="Arial" w:cs="Arial"/>
                <w:noProof/>
                <w:webHidden/>
              </w:rPr>
              <w:fldChar w:fldCharType="end"/>
            </w:r>
          </w:hyperlink>
        </w:p>
        <w:p w14:paraId="1FD3DFD2" w14:textId="2B84DB2D" w:rsidR="00AD6F4F" w:rsidRPr="00AD6F4F" w:rsidRDefault="00AD6F4F" w:rsidP="00681BD5">
          <w:pPr>
            <w:pStyle w:val="TableofFigures"/>
            <w:tabs>
              <w:tab w:val="right" w:leader="dot" w:pos="9016"/>
            </w:tabs>
            <w:spacing w:line="480" w:lineRule="auto"/>
            <w:rPr>
              <w:rFonts w:ascii="Arial" w:eastAsiaTheme="minorEastAsia" w:hAnsi="Arial" w:cs="Arial"/>
              <w:noProof/>
              <w:kern w:val="2"/>
              <w14:ligatures w14:val="standardContextual"/>
            </w:rPr>
          </w:pPr>
          <w:hyperlink w:anchor="_Toc229077427" w:history="1">
            <w:r w:rsidRPr="00AD6F4F">
              <w:rPr>
                <w:rStyle w:val="Hyperlink"/>
                <w:rFonts w:ascii="Arial" w:hAnsi="Arial" w:cs="Arial"/>
                <w:noProof/>
              </w:rPr>
              <w:t>Figure 6 This pie chart illustrates the setup of knowledge sharing and collaboration within AoEC compared to other workplaces</w:t>
            </w:r>
            <w:r w:rsidRPr="00AD6F4F">
              <w:rPr>
                <w:rFonts w:ascii="Arial" w:hAnsi="Arial" w:cs="Arial"/>
                <w:noProof/>
                <w:webHidden/>
              </w:rPr>
              <w:tab/>
            </w:r>
            <w:r w:rsidRPr="00AD6F4F">
              <w:rPr>
                <w:rFonts w:ascii="Arial" w:hAnsi="Arial" w:cs="Arial"/>
                <w:noProof/>
                <w:webHidden/>
              </w:rPr>
              <w:fldChar w:fldCharType="begin"/>
            </w:r>
            <w:r w:rsidRPr="00AD6F4F">
              <w:rPr>
                <w:rFonts w:ascii="Arial" w:hAnsi="Arial" w:cs="Arial"/>
                <w:noProof/>
                <w:webHidden/>
              </w:rPr>
              <w:instrText xml:space="preserve"> PAGEREF _Toc229077427 \h </w:instrText>
            </w:r>
            <w:r w:rsidRPr="00AD6F4F">
              <w:rPr>
                <w:rFonts w:ascii="Arial" w:hAnsi="Arial" w:cs="Arial"/>
                <w:noProof/>
                <w:webHidden/>
              </w:rPr>
            </w:r>
            <w:r w:rsidRPr="00AD6F4F">
              <w:rPr>
                <w:rFonts w:ascii="Arial" w:hAnsi="Arial" w:cs="Arial"/>
                <w:noProof/>
                <w:webHidden/>
              </w:rPr>
              <w:fldChar w:fldCharType="separate"/>
            </w:r>
            <w:r w:rsidRPr="00AD6F4F">
              <w:rPr>
                <w:rFonts w:ascii="Arial" w:hAnsi="Arial" w:cs="Arial"/>
                <w:noProof/>
                <w:webHidden/>
              </w:rPr>
              <w:t>56</w:t>
            </w:r>
            <w:r w:rsidRPr="00AD6F4F">
              <w:rPr>
                <w:rFonts w:ascii="Arial" w:hAnsi="Arial" w:cs="Arial"/>
                <w:noProof/>
                <w:webHidden/>
              </w:rPr>
              <w:fldChar w:fldCharType="end"/>
            </w:r>
          </w:hyperlink>
        </w:p>
        <w:p w14:paraId="337F5574" w14:textId="6308494C" w:rsidR="0016460D" w:rsidRPr="00ED7AA1" w:rsidRDefault="00AD6F4F" w:rsidP="00ED7AA1">
          <w:pPr>
            <w:spacing w:line="480" w:lineRule="auto"/>
            <w:rPr>
              <w:rFonts w:ascii="Arial" w:hAnsi="Arial" w:cs="Arial"/>
            </w:rPr>
          </w:pPr>
          <w:r>
            <w:rPr>
              <w:rFonts w:ascii="Arial" w:hAnsi="Arial" w:cs="Arial"/>
            </w:rPr>
            <w:lastRenderedPageBreak/>
            <w:fldChar w:fldCharType="end"/>
          </w:r>
        </w:p>
      </w:sdtContent>
    </w:sdt>
    <w:p w14:paraId="0B38909F" w14:textId="11259F29" w:rsidR="00750DB2" w:rsidRPr="00ED4932" w:rsidRDefault="00170655">
      <w:pPr>
        <w:pStyle w:val="Heading1"/>
        <w:numPr>
          <w:ilvl w:val="0"/>
          <w:numId w:val="6"/>
        </w:numPr>
        <w:spacing w:before="0" w:after="120" w:line="480" w:lineRule="auto"/>
        <w:ind w:left="357" w:hanging="357"/>
        <w:rPr>
          <w:rFonts w:ascii="Arial" w:hAnsi="Arial" w:cs="Arial"/>
          <w:b/>
          <w:bCs/>
          <w:color w:val="000000" w:themeColor="text1"/>
          <w:sz w:val="24"/>
          <w:szCs w:val="24"/>
        </w:rPr>
      </w:pPr>
      <w:r w:rsidRPr="00ED4932">
        <w:rPr>
          <w:rFonts w:ascii="Arial" w:hAnsi="Arial" w:cs="Arial"/>
          <w:b/>
          <w:bCs/>
          <w:color w:val="000000" w:themeColor="text1"/>
          <w:sz w:val="24"/>
          <w:szCs w:val="24"/>
        </w:rPr>
        <w:tab/>
      </w:r>
      <w:bookmarkStart w:id="8" w:name="_Toc229156378"/>
      <w:r w:rsidR="00750DB2" w:rsidRPr="00ED4932">
        <w:rPr>
          <w:rFonts w:ascii="Arial" w:hAnsi="Arial" w:cs="Arial"/>
          <w:b/>
          <w:bCs/>
          <w:color w:val="000000" w:themeColor="text1"/>
          <w:sz w:val="24"/>
          <w:szCs w:val="24"/>
        </w:rPr>
        <w:t>Introduction</w:t>
      </w:r>
      <w:bookmarkEnd w:id="8"/>
    </w:p>
    <w:p w14:paraId="692609F9" w14:textId="30CCC1F4" w:rsidR="00E83E91" w:rsidRDefault="00B34A0C" w:rsidP="003F1409">
      <w:pPr>
        <w:spacing w:after="120" w:line="480" w:lineRule="auto"/>
        <w:rPr>
          <w:rFonts w:ascii="Arial" w:hAnsi="Arial" w:cs="Arial"/>
          <w:noProof/>
          <w:color w:val="000000" w:themeColor="text1"/>
        </w:rPr>
      </w:pPr>
      <w:r w:rsidRPr="00ED4932">
        <w:rPr>
          <w:rFonts w:ascii="Arial" w:hAnsi="Arial" w:cs="Arial"/>
          <w:color w:val="000000" w:themeColor="text1"/>
        </w:rPr>
        <w:t xml:space="preserve">The </w:t>
      </w:r>
      <w:r w:rsidR="00AF5ABD" w:rsidRPr="00ED4932">
        <w:rPr>
          <w:rFonts w:ascii="Arial" w:hAnsi="Arial" w:cs="Arial"/>
          <w:color w:val="000000" w:themeColor="text1"/>
        </w:rPr>
        <w:t>23 March 2020</w:t>
      </w:r>
      <w:r w:rsidRPr="00ED4932">
        <w:rPr>
          <w:rFonts w:ascii="Arial" w:hAnsi="Arial" w:cs="Arial"/>
          <w:color w:val="000000" w:themeColor="text1"/>
        </w:rPr>
        <w:t xml:space="preserve"> was a notable day in history</w:t>
      </w:r>
      <w:r w:rsidR="00AF5ABD" w:rsidRPr="00ED4932">
        <w:rPr>
          <w:rFonts w:ascii="Arial" w:hAnsi="Arial" w:cs="Arial"/>
          <w:color w:val="000000" w:themeColor="text1"/>
        </w:rPr>
        <w:t xml:space="preserve"> </w:t>
      </w:r>
      <w:r w:rsidRPr="00ED4932">
        <w:rPr>
          <w:rFonts w:ascii="Arial" w:hAnsi="Arial" w:cs="Arial"/>
          <w:color w:val="000000" w:themeColor="text1"/>
        </w:rPr>
        <w:t xml:space="preserve">as </w:t>
      </w:r>
      <w:r w:rsidR="00AF5ABD" w:rsidRPr="00ED4932">
        <w:rPr>
          <w:rFonts w:ascii="Arial" w:hAnsi="Arial" w:cs="Arial"/>
          <w:color w:val="000000" w:themeColor="text1"/>
        </w:rPr>
        <w:t xml:space="preserve">the UK Government ordered </w:t>
      </w:r>
      <w:r w:rsidR="005E5C36" w:rsidRPr="00ED4932">
        <w:rPr>
          <w:rFonts w:ascii="Arial" w:hAnsi="Arial" w:cs="Arial"/>
          <w:color w:val="000000" w:themeColor="text1"/>
        </w:rPr>
        <w:t>everybody to stay at home</w:t>
      </w:r>
      <w:r w:rsidRPr="00ED4932">
        <w:rPr>
          <w:rFonts w:ascii="Arial" w:hAnsi="Arial" w:cs="Arial"/>
          <w:color w:val="000000" w:themeColor="text1"/>
        </w:rPr>
        <w:t xml:space="preserve"> in response to the COVID-19 pandemic,</w:t>
      </w:r>
      <w:r w:rsidR="00AF5ABD" w:rsidRPr="00ED4932">
        <w:rPr>
          <w:rFonts w:ascii="Arial" w:hAnsi="Arial" w:cs="Arial"/>
          <w:color w:val="000000" w:themeColor="text1"/>
        </w:rPr>
        <w:t xml:space="preserve"> </w:t>
      </w:r>
      <w:r w:rsidR="005E5C36" w:rsidRPr="00ED4932">
        <w:rPr>
          <w:rFonts w:ascii="Arial" w:hAnsi="Arial" w:cs="Arial"/>
          <w:color w:val="000000" w:themeColor="text1"/>
        </w:rPr>
        <w:t xml:space="preserve">which </w:t>
      </w:r>
      <w:r w:rsidR="00AF5ABD" w:rsidRPr="00ED4932">
        <w:rPr>
          <w:rFonts w:ascii="Arial" w:hAnsi="Arial" w:cs="Arial"/>
          <w:color w:val="000000" w:themeColor="text1"/>
        </w:rPr>
        <w:t>requir</w:t>
      </w:r>
      <w:r w:rsidR="005E5C36" w:rsidRPr="00ED4932">
        <w:rPr>
          <w:rFonts w:ascii="Arial" w:hAnsi="Arial" w:cs="Arial"/>
          <w:color w:val="000000" w:themeColor="text1"/>
        </w:rPr>
        <w:t>ed</w:t>
      </w:r>
      <w:r w:rsidR="00AF5ABD" w:rsidRPr="00ED4932">
        <w:rPr>
          <w:rFonts w:ascii="Arial" w:hAnsi="Arial" w:cs="Arial"/>
          <w:color w:val="000000" w:themeColor="text1"/>
        </w:rPr>
        <w:t xml:space="preserve"> many businesses to</w:t>
      </w:r>
      <w:r w:rsidR="005E5C36" w:rsidRPr="00ED4932">
        <w:rPr>
          <w:rFonts w:ascii="Arial" w:hAnsi="Arial" w:cs="Arial"/>
          <w:color w:val="000000" w:themeColor="text1"/>
        </w:rPr>
        <w:t xml:space="preserve"> become</w:t>
      </w:r>
      <w:r w:rsidR="00AF5ABD" w:rsidRPr="00ED4932">
        <w:rPr>
          <w:rFonts w:ascii="Arial" w:hAnsi="Arial" w:cs="Arial"/>
          <w:color w:val="000000" w:themeColor="text1"/>
        </w:rPr>
        <w:t xml:space="preserve"> virtual </w:t>
      </w:r>
      <w:r w:rsidR="005E5C36" w:rsidRPr="00ED4932">
        <w:rPr>
          <w:rFonts w:ascii="Arial" w:hAnsi="Arial" w:cs="Arial"/>
          <w:color w:val="000000" w:themeColor="text1"/>
        </w:rPr>
        <w:t>practically overnight</w:t>
      </w:r>
      <w:r w:rsidRPr="00ED4932">
        <w:rPr>
          <w:rFonts w:ascii="Arial" w:hAnsi="Arial" w:cs="Arial"/>
          <w:color w:val="000000" w:themeColor="text1"/>
        </w:rPr>
        <w:t>.</w:t>
      </w:r>
      <w:r w:rsidR="005E5C36" w:rsidRPr="00ED4932">
        <w:rPr>
          <w:rFonts w:ascii="Arial" w:hAnsi="Arial" w:cs="Arial"/>
          <w:color w:val="000000" w:themeColor="text1"/>
        </w:rPr>
        <w:t xml:space="preserve">  The </w:t>
      </w:r>
      <w:r w:rsidR="00076FFB" w:rsidRPr="00ED4932">
        <w:rPr>
          <w:rFonts w:ascii="Arial" w:hAnsi="Arial" w:cs="Arial"/>
          <w:color w:val="000000" w:themeColor="text1"/>
        </w:rPr>
        <w:t>A</w:t>
      </w:r>
      <w:r w:rsidR="005E5C36" w:rsidRPr="00ED4932">
        <w:rPr>
          <w:rFonts w:ascii="Arial" w:hAnsi="Arial" w:cs="Arial"/>
          <w:color w:val="000000" w:themeColor="text1"/>
        </w:rPr>
        <w:t xml:space="preserve">cademy </w:t>
      </w:r>
      <w:r w:rsidR="00076FFB" w:rsidRPr="00ED4932">
        <w:rPr>
          <w:rFonts w:ascii="Arial" w:hAnsi="Arial" w:cs="Arial"/>
          <w:color w:val="000000" w:themeColor="text1"/>
        </w:rPr>
        <w:t>o</w:t>
      </w:r>
      <w:r w:rsidR="005E5C36" w:rsidRPr="00ED4932">
        <w:rPr>
          <w:rFonts w:ascii="Arial" w:hAnsi="Arial" w:cs="Arial"/>
          <w:color w:val="000000" w:themeColor="text1"/>
        </w:rPr>
        <w:t xml:space="preserve">f </w:t>
      </w:r>
      <w:r w:rsidR="0049086B" w:rsidRPr="00ED4932">
        <w:rPr>
          <w:rFonts w:ascii="Arial" w:hAnsi="Arial" w:cs="Arial"/>
          <w:color w:val="000000" w:themeColor="text1"/>
        </w:rPr>
        <w:t>Executive</w:t>
      </w:r>
      <w:r w:rsidR="005E5C36" w:rsidRPr="00ED4932">
        <w:rPr>
          <w:rFonts w:ascii="Arial" w:hAnsi="Arial" w:cs="Arial"/>
          <w:color w:val="000000" w:themeColor="text1"/>
        </w:rPr>
        <w:t xml:space="preserve"> </w:t>
      </w:r>
      <w:r w:rsidR="00076FFB" w:rsidRPr="00ED4932">
        <w:rPr>
          <w:rFonts w:ascii="Arial" w:hAnsi="Arial" w:cs="Arial"/>
          <w:color w:val="000000" w:themeColor="text1"/>
        </w:rPr>
        <w:t>C</w:t>
      </w:r>
      <w:r w:rsidR="005E5C36" w:rsidRPr="00ED4932">
        <w:rPr>
          <w:rFonts w:ascii="Arial" w:hAnsi="Arial" w:cs="Arial"/>
          <w:color w:val="000000" w:themeColor="text1"/>
        </w:rPr>
        <w:t>caching (AoEC)</w:t>
      </w:r>
      <w:r w:rsidR="00076FFB" w:rsidRPr="00ED4932">
        <w:rPr>
          <w:rFonts w:ascii="Arial" w:hAnsi="Arial" w:cs="Arial"/>
          <w:color w:val="000000" w:themeColor="text1"/>
        </w:rPr>
        <w:t xml:space="preserve">, </w:t>
      </w:r>
      <w:r w:rsidR="005E5C36" w:rsidRPr="00ED4932">
        <w:rPr>
          <w:rFonts w:ascii="Arial" w:hAnsi="Arial" w:cs="Arial"/>
          <w:color w:val="000000" w:themeColor="text1"/>
        </w:rPr>
        <w:t xml:space="preserve">which is </w:t>
      </w:r>
      <w:r w:rsidR="00076FFB" w:rsidRPr="00ED4932">
        <w:rPr>
          <w:rFonts w:ascii="Arial" w:hAnsi="Arial" w:cs="Arial"/>
          <w:color w:val="000000" w:themeColor="text1"/>
        </w:rPr>
        <w:t xml:space="preserve">an Executive Coaching </w:t>
      </w:r>
      <w:r w:rsidR="0049086B" w:rsidRPr="00ED4932">
        <w:rPr>
          <w:rFonts w:ascii="Arial" w:hAnsi="Arial" w:cs="Arial"/>
          <w:color w:val="000000" w:themeColor="text1"/>
        </w:rPr>
        <w:t>provider</w:t>
      </w:r>
      <w:r w:rsidR="005E5C36" w:rsidRPr="00ED4932">
        <w:rPr>
          <w:rFonts w:ascii="Arial" w:hAnsi="Arial" w:cs="Arial"/>
          <w:color w:val="000000" w:themeColor="text1"/>
        </w:rPr>
        <w:t xml:space="preserve"> </w:t>
      </w:r>
      <w:r w:rsidR="00076FFB" w:rsidRPr="00ED4932">
        <w:rPr>
          <w:rFonts w:ascii="Arial" w:hAnsi="Arial" w:cs="Arial"/>
          <w:color w:val="000000" w:themeColor="text1"/>
        </w:rPr>
        <w:t xml:space="preserve">established in 1999, was already fully virtual with no physical office, </w:t>
      </w:r>
      <w:r w:rsidR="005E5C36" w:rsidRPr="00ED4932">
        <w:rPr>
          <w:rFonts w:ascii="Arial" w:hAnsi="Arial" w:cs="Arial"/>
          <w:color w:val="000000" w:themeColor="text1"/>
        </w:rPr>
        <w:t xml:space="preserve">only </w:t>
      </w:r>
      <w:r w:rsidR="00076FFB" w:rsidRPr="00ED4932">
        <w:rPr>
          <w:rFonts w:ascii="Arial" w:hAnsi="Arial" w:cs="Arial"/>
          <w:color w:val="000000" w:themeColor="text1"/>
        </w:rPr>
        <w:t>rel</w:t>
      </w:r>
      <w:r w:rsidR="005E5C36" w:rsidRPr="00ED4932">
        <w:rPr>
          <w:rFonts w:ascii="Arial" w:hAnsi="Arial" w:cs="Arial"/>
          <w:color w:val="000000" w:themeColor="text1"/>
        </w:rPr>
        <w:t>i</w:t>
      </w:r>
      <w:r w:rsidR="002F11C2" w:rsidRPr="00ED4932">
        <w:rPr>
          <w:rFonts w:ascii="Arial" w:hAnsi="Arial" w:cs="Arial"/>
          <w:color w:val="000000" w:themeColor="text1"/>
        </w:rPr>
        <w:t>ant</w:t>
      </w:r>
      <w:r w:rsidR="005E5C36" w:rsidRPr="00ED4932">
        <w:rPr>
          <w:rFonts w:ascii="Arial" w:hAnsi="Arial" w:cs="Arial"/>
          <w:color w:val="000000" w:themeColor="text1"/>
        </w:rPr>
        <w:t xml:space="preserve"> </w:t>
      </w:r>
      <w:r w:rsidR="00076FFB" w:rsidRPr="00ED4932">
        <w:rPr>
          <w:rFonts w:ascii="Arial" w:hAnsi="Arial" w:cs="Arial"/>
          <w:color w:val="000000" w:themeColor="text1"/>
        </w:rPr>
        <w:t>on technology for daily collaboration among its 35 team members</w:t>
      </w:r>
      <w:r w:rsidR="0084605A" w:rsidRPr="00ED4932">
        <w:rPr>
          <w:rFonts w:ascii="Arial" w:hAnsi="Arial" w:cs="Arial"/>
          <w:color w:val="000000" w:themeColor="text1"/>
        </w:rPr>
        <w:t xml:space="preserve"> (current staff count)</w:t>
      </w:r>
      <w:r w:rsidR="00076FFB" w:rsidRPr="00ED4932">
        <w:rPr>
          <w:rFonts w:ascii="Arial" w:hAnsi="Arial" w:cs="Arial"/>
          <w:color w:val="000000" w:themeColor="text1"/>
        </w:rPr>
        <w:t xml:space="preserve">. </w:t>
      </w:r>
      <w:r w:rsidR="002D2DF7" w:rsidRPr="00ED4932">
        <w:rPr>
          <w:rFonts w:ascii="Arial" w:hAnsi="Arial" w:cs="Arial"/>
          <w:color w:val="000000" w:themeColor="text1"/>
        </w:rPr>
        <w:t xml:space="preserve">  </w:t>
      </w:r>
      <w:commentRangeStart w:id="9"/>
      <w:r w:rsidR="0069321F" w:rsidRPr="00ED4932">
        <w:rPr>
          <w:rFonts w:ascii="Arial" w:hAnsi="Arial" w:cs="Arial"/>
          <w:color w:val="000000" w:themeColor="text1"/>
        </w:rPr>
        <w:t>Virtual working</w:t>
      </w:r>
      <w:r w:rsidR="0084605A" w:rsidRPr="00ED4932">
        <w:rPr>
          <w:rFonts w:ascii="Arial" w:hAnsi="Arial" w:cs="Arial"/>
          <w:color w:val="000000" w:themeColor="text1"/>
        </w:rPr>
        <w:t xml:space="preserve"> </w:t>
      </w:r>
      <w:r w:rsidR="007C4140" w:rsidRPr="00ED4932">
        <w:rPr>
          <w:rFonts w:ascii="Arial" w:hAnsi="Arial" w:cs="Arial"/>
          <w:color w:val="000000" w:themeColor="text1"/>
        </w:rPr>
        <w:t xml:space="preserve">(formerly referred to as teleworking) </w:t>
      </w:r>
      <w:r w:rsidR="0084605A" w:rsidRPr="00ED4932">
        <w:rPr>
          <w:rFonts w:ascii="Arial" w:hAnsi="Arial" w:cs="Arial"/>
          <w:color w:val="000000" w:themeColor="text1"/>
        </w:rPr>
        <w:t>was around before</w:t>
      </w:r>
      <w:r w:rsidR="007C4140" w:rsidRPr="00ED4932">
        <w:rPr>
          <w:rFonts w:ascii="Arial" w:hAnsi="Arial" w:cs="Arial"/>
          <w:color w:val="000000" w:themeColor="text1"/>
        </w:rPr>
        <w:t xml:space="preserve"> the</w:t>
      </w:r>
      <w:r w:rsidR="0069321F" w:rsidRPr="00ED4932">
        <w:rPr>
          <w:rFonts w:ascii="Arial" w:hAnsi="Arial" w:cs="Arial"/>
          <w:color w:val="000000" w:themeColor="text1"/>
        </w:rPr>
        <w:t xml:space="preserve"> Industrial Revolution an</w:t>
      </w:r>
      <w:r w:rsidR="0049086B" w:rsidRPr="00ED4932">
        <w:rPr>
          <w:rFonts w:ascii="Arial" w:hAnsi="Arial" w:cs="Arial"/>
          <w:color w:val="000000" w:themeColor="text1"/>
        </w:rPr>
        <w:t>d</w:t>
      </w:r>
      <w:r w:rsidR="0069321F" w:rsidRPr="00ED4932">
        <w:rPr>
          <w:rFonts w:ascii="Arial" w:hAnsi="Arial" w:cs="Arial"/>
          <w:color w:val="000000" w:themeColor="text1"/>
        </w:rPr>
        <w:t xml:space="preserve"> has evolved significantly</w:t>
      </w:r>
      <w:commentRangeEnd w:id="9"/>
      <w:r w:rsidR="00C05BB2" w:rsidRPr="00ED4932">
        <w:rPr>
          <w:rStyle w:val="CommentReference"/>
          <w:rFonts w:ascii="Arial" w:hAnsi="Arial" w:cs="Arial"/>
          <w:color w:val="000000" w:themeColor="text1"/>
          <w:sz w:val="24"/>
          <w:szCs w:val="24"/>
        </w:rPr>
        <w:commentReference w:id="9"/>
      </w:r>
      <w:r w:rsidR="0069321F" w:rsidRPr="00ED4932">
        <w:rPr>
          <w:rFonts w:ascii="Arial" w:hAnsi="Arial" w:cs="Arial"/>
          <w:color w:val="000000" w:themeColor="text1"/>
        </w:rPr>
        <w:t xml:space="preserve">. </w:t>
      </w:r>
      <w:r w:rsidR="0049086B" w:rsidRPr="00ED4932">
        <w:rPr>
          <w:rFonts w:ascii="Arial" w:hAnsi="Arial" w:cs="Arial"/>
          <w:color w:val="000000" w:themeColor="text1"/>
        </w:rPr>
        <w:t xml:space="preserve"> </w:t>
      </w:r>
      <w:r w:rsidR="003A183F" w:rsidRPr="00ED4932">
        <w:rPr>
          <w:rFonts w:ascii="Arial" w:hAnsi="Arial" w:cs="Arial"/>
          <w:noProof/>
          <w:color w:val="000000" w:themeColor="text1"/>
        </w:rPr>
        <w:t xml:space="preserve">(Barrero, et al., 2023).  </w:t>
      </w:r>
      <w:r w:rsidR="0069321F" w:rsidRPr="00ED4932">
        <w:rPr>
          <w:rFonts w:ascii="Arial" w:hAnsi="Arial" w:cs="Arial"/>
          <w:color w:val="000000" w:themeColor="text1"/>
        </w:rPr>
        <w:t>Today, remote working has become a prevailing organisational culture within many modern workplaces, facilitated by advancements in information and communication technology</w:t>
      </w:r>
      <w:r w:rsidR="0003011A" w:rsidRPr="00ED4932">
        <w:rPr>
          <w:rFonts w:ascii="Arial" w:hAnsi="Arial" w:cs="Arial"/>
          <w:noProof/>
          <w:color w:val="000000" w:themeColor="text1"/>
        </w:rPr>
        <w:t xml:space="preserve"> (Agba, et al., 2022).</w:t>
      </w:r>
    </w:p>
    <w:p w14:paraId="27DC2B0D" w14:textId="77777777" w:rsidR="00C50844" w:rsidRPr="00ED4932" w:rsidRDefault="00C50844" w:rsidP="003F1409">
      <w:pPr>
        <w:spacing w:after="120" w:line="480" w:lineRule="auto"/>
        <w:rPr>
          <w:rFonts w:ascii="Arial" w:hAnsi="Arial" w:cs="Arial"/>
          <w:noProof/>
          <w:color w:val="000000" w:themeColor="text1"/>
        </w:rPr>
      </w:pPr>
    </w:p>
    <w:p w14:paraId="24412DCE" w14:textId="6219C0A1" w:rsidR="00750DB2" w:rsidRPr="00ED4932" w:rsidRDefault="003C0A82" w:rsidP="003F1409">
      <w:pPr>
        <w:spacing w:after="120" w:line="480" w:lineRule="auto"/>
        <w:rPr>
          <w:rFonts w:ascii="Arial" w:hAnsi="Arial" w:cs="Arial"/>
          <w:color w:val="000000" w:themeColor="text1"/>
        </w:rPr>
      </w:pPr>
      <w:r w:rsidRPr="00ED4932">
        <w:rPr>
          <w:rFonts w:ascii="Arial" w:hAnsi="Arial" w:cs="Arial"/>
          <w:color w:val="000000" w:themeColor="text1"/>
        </w:rPr>
        <w:t xml:space="preserve">The heightened dependence on virtual teams following the Covid-19 Pandemic, combined </w:t>
      </w:r>
      <w:r w:rsidR="00BB51DE" w:rsidRPr="00ED4932">
        <w:rPr>
          <w:rFonts w:ascii="Arial" w:hAnsi="Arial" w:cs="Arial"/>
          <w:color w:val="000000" w:themeColor="text1"/>
        </w:rPr>
        <w:t>with rapid advances in technology</w:t>
      </w:r>
      <w:r w:rsidRPr="00ED4932">
        <w:rPr>
          <w:rFonts w:ascii="Arial" w:hAnsi="Arial" w:cs="Arial"/>
          <w:color w:val="000000" w:themeColor="text1"/>
        </w:rPr>
        <w:t xml:space="preserve">, has </w:t>
      </w:r>
      <w:r w:rsidR="00BB51DE" w:rsidRPr="00ED4932">
        <w:rPr>
          <w:rFonts w:ascii="Arial" w:hAnsi="Arial" w:cs="Arial"/>
          <w:color w:val="000000" w:themeColor="text1"/>
        </w:rPr>
        <w:t xml:space="preserve">completely </w:t>
      </w:r>
      <w:r w:rsidRPr="00ED4932">
        <w:rPr>
          <w:rFonts w:ascii="Arial" w:hAnsi="Arial" w:cs="Arial"/>
          <w:color w:val="000000" w:themeColor="text1"/>
        </w:rPr>
        <w:t xml:space="preserve">reshaped the way organisations collaborate and exchange knowledge. </w:t>
      </w:r>
      <w:r w:rsidR="00AB0B57" w:rsidRPr="00ED4932">
        <w:rPr>
          <w:rFonts w:ascii="Arial" w:hAnsi="Arial" w:cs="Arial"/>
          <w:color w:val="000000" w:themeColor="text1"/>
        </w:rPr>
        <w:t xml:space="preserve"> </w:t>
      </w:r>
      <w:r w:rsidR="00AB0B57" w:rsidRPr="00ED4932">
        <w:rPr>
          <w:rFonts w:ascii="Arial" w:hAnsi="Arial" w:cs="Arial"/>
          <w:noProof/>
          <w:color w:val="000000" w:themeColor="text1"/>
        </w:rPr>
        <w:t>Rahul et al (2020)</w:t>
      </w:r>
      <w:r w:rsidRPr="00ED4932">
        <w:rPr>
          <w:rFonts w:ascii="Arial" w:hAnsi="Arial" w:cs="Arial"/>
          <w:color w:val="000000" w:themeColor="text1"/>
        </w:rPr>
        <w:t xml:space="preserve"> noted that the pandemic precipitated a substantial increase in the u</w:t>
      </w:r>
      <w:r w:rsidR="00BB51DE" w:rsidRPr="00ED4932">
        <w:rPr>
          <w:rFonts w:ascii="Arial" w:hAnsi="Arial" w:cs="Arial"/>
          <w:color w:val="000000" w:themeColor="text1"/>
        </w:rPr>
        <w:t>se</w:t>
      </w:r>
      <w:r w:rsidRPr="00ED4932">
        <w:rPr>
          <w:rFonts w:ascii="Arial" w:hAnsi="Arial" w:cs="Arial"/>
          <w:color w:val="000000" w:themeColor="text1"/>
        </w:rPr>
        <w:t xml:space="preserve"> of digital technologies because of social distancing measures and widespread lockdowns.    </w:t>
      </w:r>
      <w:commentRangeStart w:id="10"/>
      <w:r w:rsidR="00411077" w:rsidRPr="00ED4932">
        <w:rPr>
          <w:rFonts w:ascii="Arial" w:hAnsi="Arial" w:cs="Arial"/>
          <w:color w:val="000000" w:themeColor="text1"/>
        </w:rPr>
        <w:t xml:space="preserve">Unlike </w:t>
      </w:r>
      <w:r w:rsidRPr="00ED4932">
        <w:rPr>
          <w:rFonts w:ascii="Arial" w:hAnsi="Arial" w:cs="Arial"/>
          <w:color w:val="000000" w:themeColor="text1"/>
        </w:rPr>
        <w:t xml:space="preserve">traditional office-based businesses that had been forced </w:t>
      </w:r>
      <w:r w:rsidR="00411077" w:rsidRPr="00ED4932">
        <w:rPr>
          <w:rFonts w:ascii="Arial" w:hAnsi="Arial" w:cs="Arial"/>
          <w:color w:val="000000" w:themeColor="text1"/>
        </w:rPr>
        <w:t>to become virtual</w:t>
      </w:r>
      <w:r w:rsidRPr="00ED4932">
        <w:rPr>
          <w:rFonts w:ascii="Arial" w:hAnsi="Arial" w:cs="Arial"/>
          <w:color w:val="000000" w:themeColor="text1"/>
        </w:rPr>
        <w:t xml:space="preserve"> during the Pandemic, companies like AoEC that were already virtual did not need to necessarily restructure operations</w:t>
      </w:r>
      <w:r w:rsidR="003A183F" w:rsidRPr="00ED4932">
        <w:rPr>
          <w:rFonts w:ascii="Arial" w:hAnsi="Arial" w:cs="Arial"/>
          <w:color w:val="000000" w:themeColor="text1"/>
        </w:rPr>
        <w:t>.</w:t>
      </w:r>
      <w:r w:rsidRPr="00ED4932">
        <w:rPr>
          <w:rFonts w:ascii="Arial" w:hAnsi="Arial" w:cs="Arial"/>
          <w:color w:val="000000" w:themeColor="text1"/>
        </w:rPr>
        <w:t xml:space="preserve"> </w:t>
      </w:r>
      <w:r w:rsidR="003A183F" w:rsidRPr="00ED4932">
        <w:rPr>
          <w:rFonts w:ascii="Arial" w:hAnsi="Arial" w:cs="Arial"/>
          <w:color w:val="000000" w:themeColor="text1"/>
        </w:rPr>
        <w:t xml:space="preserve">  H</w:t>
      </w:r>
      <w:r w:rsidRPr="00ED4932">
        <w:rPr>
          <w:rFonts w:ascii="Arial" w:hAnsi="Arial" w:cs="Arial"/>
          <w:color w:val="000000" w:themeColor="text1"/>
        </w:rPr>
        <w:t xml:space="preserve">owever, </w:t>
      </w:r>
      <w:r w:rsidR="003A183F" w:rsidRPr="00ED4932">
        <w:rPr>
          <w:rFonts w:ascii="Arial" w:hAnsi="Arial" w:cs="Arial"/>
          <w:color w:val="000000" w:themeColor="text1"/>
        </w:rPr>
        <w:t xml:space="preserve">remote native companies </w:t>
      </w:r>
      <w:r w:rsidR="00E80121" w:rsidRPr="00ED4932">
        <w:rPr>
          <w:rFonts w:ascii="Arial" w:hAnsi="Arial" w:cs="Arial"/>
          <w:color w:val="000000" w:themeColor="text1"/>
        </w:rPr>
        <w:t>could</w:t>
      </w:r>
      <w:r w:rsidRPr="00ED4932">
        <w:rPr>
          <w:rFonts w:ascii="Arial" w:hAnsi="Arial" w:cs="Arial"/>
          <w:color w:val="000000" w:themeColor="text1"/>
        </w:rPr>
        <w:t xml:space="preserve"> still experience issues with knowledge sharing and collaboration due to the lack of </w:t>
      </w:r>
      <w:r w:rsidR="00A90CEC" w:rsidRPr="00ED4932">
        <w:rPr>
          <w:rFonts w:ascii="Arial" w:hAnsi="Arial" w:cs="Arial"/>
          <w:color w:val="000000" w:themeColor="text1"/>
        </w:rPr>
        <w:t>face-to-face</w:t>
      </w:r>
      <w:r w:rsidR="00411077" w:rsidRPr="00ED4932">
        <w:rPr>
          <w:rFonts w:ascii="Arial" w:hAnsi="Arial" w:cs="Arial"/>
          <w:color w:val="000000" w:themeColor="text1"/>
        </w:rPr>
        <w:t xml:space="preserve"> interaction</w:t>
      </w:r>
      <w:r w:rsidRPr="00ED4932">
        <w:rPr>
          <w:rFonts w:ascii="Arial" w:hAnsi="Arial" w:cs="Arial"/>
          <w:color w:val="000000" w:themeColor="text1"/>
        </w:rPr>
        <w:t xml:space="preserve">.  </w:t>
      </w:r>
      <w:commentRangeEnd w:id="10"/>
      <w:r w:rsidR="00C05BB2" w:rsidRPr="00ED4932">
        <w:rPr>
          <w:rStyle w:val="CommentReference"/>
          <w:rFonts w:ascii="Arial" w:hAnsi="Arial" w:cs="Arial"/>
          <w:color w:val="000000" w:themeColor="text1"/>
          <w:sz w:val="24"/>
          <w:szCs w:val="24"/>
        </w:rPr>
        <w:commentReference w:id="10"/>
      </w:r>
      <w:r w:rsidR="00411077" w:rsidRPr="00ED4932">
        <w:rPr>
          <w:rFonts w:ascii="Arial" w:hAnsi="Arial" w:cs="Arial"/>
          <w:color w:val="000000" w:themeColor="text1"/>
        </w:rPr>
        <w:t>In comparison</w:t>
      </w:r>
      <w:r w:rsidRPr="00ED4932">
        <w:rPr>
          <w:rFonts w:ascii="Arial" w:hAnsi="Arial" w:cs="Arial"/>
          <w:color w:val="000000" w:themeColor="text1"/>
        </w:rPr>
        <w:t xml:space="preserve"> to</w:t>
      </w:r>
      <w:r w:rsidR="00411077" w:rsidRPr="00ED4932">
        <w:rPr>
          <w:rFonts w:ascii="Arial" w:hAnsi="Arial" w:cs="Arial"/>
          <w:color w:val="000000" w:themeColor="text1"/>
        </w:rPr>
        <w:t xml:space="preserve"> </w:t>
      </w:r>
      <w:r w:rsidRPr="00ED4932">
        <w:rPr>
          <w:rFonts w:ascii="Arial" w:hAnsi="Arial" w:cs="Arial"/>
          <w:color w:val="000000" w:themeColor="text1"/>
        </w:rPr>
        <w:t xml:space="preserve">established office-based businesses that </w:t>
      </w:r>
      <w:r w:rsidR="00411077" w:rsidRPr="00ED4932">
        <w:rPr>
          <w:rFonts w:ascii="Arial" w:hAnsi="Arial" w:cs="Arial"/>
          <w:color w:val="000000" w:themeColor="text1"/>
        </w:rPr>
        <w:t>would likely</w:t>
      </w:r>
      <w:r w:rsidRPr="00ED4932">
        <w:rPr>
          <w:rFonts w:ascii="Arial" w:hAnsi="Arial" w:cs="Arial"/>
          <w:color w:val="000000" w:themeColor="text1"/>
        </w:rPr>
        <w:t xml:space="preserve"> struggle with </w:t>
      </w:r>
      <w:r w:rsidR="00A90CEC" w:rsidRPr="00ED4932">
        <w:rPr>
          <w:rFonts w:ascii="Arial" w:hAnsi="Arial" w:cs="Arial"/>
          <w:color w:val="000000" w:themeColor="text1"/>
        </w:rPr>
        <w:t>issues from</w:t>
      </w:r>
      <w:r w:rsidRPr="00ED4932">
        <w:rPr>
          <w:rFonts w:ascii="Arial" w:hAnsi="Arial" w:cs="Arial"/>
          <w:color w:val="000000" w:themeColor="text1"/>
        </w:rPr>
        <w:t xml:space="preserve"> transition</w:t>
      </w:r>
      <w:r w:rsidR="00A90CEC" w:rsidRPr="00ED4932">
        <w:rPr>
          <w:rFonts w:ascii="Arial" w:hAnsi="Arial" w:cs="Arial"/>
          <w:color w:val="000000" w:themeColor="text1"/>
        </w:rPr>
        <w:t xml:space="preserve"> to virtual set-up</w:t>
      </w:r>
      <w:r w:rsidRPr="00ED4932">
        <w:rPr>
          <w:rFonts w:ascii="Arial" w:hAnsi="Arial" w:cs="Arial"/>
          <w:color w:val="000000" w:themeColor="text1"/>
        </w:rPr>
        <w:t xml:space="preserve">, </w:t>
      </w:r>
      <w:r w:rsidR="008E31FA" w:rsidRPr="00ED4932">
        <w:rPr>
          <w:rFonts w:ascii="Arial" w:hAnsi="Arial" w:cs="Arial"/>
          <w:color w:val="000000" w:themeColor="text1"/>
        </w:rPr>
        <w:t>remote native companies</w:t>
      </w:r>
      <w:r w:rsidRPr="00ED4932">
        <w:rPr>
          <w:rFonts w:ascii="Arial" w:hAnsi="Arial" w:cs="Arial"/>
          <w:color w:val="000000" w:themeColor="text1"/>
        </w:rPr>
        <w:t xml:space="preserve"> are </w:t>
      </w:r>
      <w:r w:rsidR="008E31FA" w:rsidRPr="00ED4932">
        <w:rPr>
          <w:rFonts w:ascii="Arial" w:hAnsi="Arial" w:cs="Arial"/>
          <w:color w:val="000000" w:themeColor="text1"/>
        </w:rPr>
        <w:lastRenderedPageBreak/>
        <w:t xml:space="preserve">more </w:t>
      </w:r>
      <w:r w:rsidRPr="00ED4932">
        <w:rPr>
          <w:rFonts w:ascii="Arial" w:hAnsi="Arial" w:cs="Arial"/>
          <w:color w:val="000000" w:themeColor="text1"/>
        </w:rPr>
        <w:t xml:space="preserve">likely to encounter more </w:t>
      </w:r>
      <w:r w:rsidR="00B5724B" w:rsidRPr="00ED4932">
        <w:rPr>
          <w:rFonts w:ascii="Arial" w:hAnsi="Arial" w:cs="Arial"/>
          <w:color w:val="000000" w:themeColor="text1"/>
        </w:rPr>
        <w:t>complex</w:t>
      </w:r>
      <w:r w:rsidRPr="00ED4932">
        <w:rPr>
          <w:rFonts w:ascii="Arial" w:hAnsi="Arial" w:cs="Arial"/>
          <w:color w:val="000000" w:themeColor="text1"/>
        </w:rPr>
        <w:t xml:space="preserve"> and prolonged challenges. </w:t>
      </w:r>
      <w:r w:rsidR="00B5724B" w:rsidRPr="00ED4932">
        <w:rPr>
          <w:rFonts w:ascii="Arial" w:hAnsi="Arial" w:cs="Arial"/>
          <w:color w:val="000000" w:themeColor="text1"/>
        </w:rPr>
        <w:t>These challenges would likely stem from c</w:t>
      </w:r>
      <w:r w:rsidRPr="00ED4932">
        <w:rPr>
          <w:rFonts w:ascii="Arial" w:hAnsi="Arial" w:cs="Arial"/>
          <w:color w:val="000000" w:themeColor="text1"/>
        </w:rPr>
        <w:t xml:space="preserve">ontributing factors </w:t>
      </w:r>
      <w:r w:rsidR="000B3F20" w:rsidRPr="00ED4932">
        <w:rPr>
          <w:rFonts w:ascii="Arial" w:hAnsi="Arial" w:cs="Arial"/>
          <w:color w:val="000000" w:themeColor="text1"/>
        </w:rPr>
        <w:t>such as the</w:t>
      </w:r>
      <w:r w:rsidRPr="00ED4932">
        <w:rPr>
          <w:rFonts w:ascii="Arial" w:hAnsi="Arial" w:cs="Arial"/>
          <w:color w:val="000000" w:themeColor="text1"/>
        </w:rPr>
        <w:t xml:space="preserve"> widespread geographic locations</w:t>
      </w:r>
      <w:r w:rsidR="000B3F20" w:rsidRPr="00ED4932">
        <w:rPr>
          <w:rFonts w:ascii="Arial" w:hAnsi="Arial" w:cs="Arial"/>
          <w:color w:val="000000" w:themeColor="text1"/>
        </w:rPr>
        <w:t xml:space="preserve"> of employees</w:t>
      </w:r>
      <w:r w:rsidRPr="00ED4932">
        <w:rPr>
          <w:rFonts w:ascii="Arial" w:hAnsi="Arial" w:cs="Arial"/>
          <w:color w:val="000000" w:themeColor="text1"/>
        </w:rPr>
        <w:t>, rapid technological developments</w:t>
      </w:r>
      <w:r w:rsidR="000B3F20" w:rsidRPr="00ED4932">
        <w:rPr>
          <w:rFonts w:ascii="Arial" w:hAnsi="Arial" w:cs="Arial"/>
          <w:color w:val="000000" w:themeColor="text1"/>
        </w:rPr>
        <w:t xml:space="preserve"> brought on from the pandemic</w:t>
      </w:r>
      <w:r w:rsidRPr="00ED4932">
        <w:rPr>
          <w:rFonts w:ascii="Arial" w:hAnsi="Arial" w:cs="Arial"/>
          <w:color w:val="000000" w:themeColor="text1"/>
        </w:rPr>
        <w:t xml:space="preserve">, and fewer chances for formal interactions </w:t>
      </w:r>
      <w:r w:rsidR="008131A8" w:rsidRPr="00ED4932">
        <w:rPr>
          <w:rFonts w:ascii="Arial" w:hAnsi="Arial" w:cs="Arial"/>
          <w:noProof/>
          <w:color w:val="000000" w:themeColor="text1"/>
        </w:rPr>
        <w:t>(Gibson &amp; Gibbs, 2006</w:t>
      </w:r>
      <w:r w:rsidR="003A183F" w:rsidRPr="00ED4932">
        <w:rPr>
          <w:rFonts w:ascii="Arial" w:hAnsi="Arial" w:cs="Arial"/>
          <w:noProof/>
          <w:color w:val="000000" w:themeColor="text1"/>
        </w:rPr>
        <w:t>)  This is further supported by Martins et al (2004)</w:t>
      </w:r>
      <w:r w:rsidR="00977AE4" w:rsidRPr="00ED4932">
        <w:rPr>
          <w:rFonts w:ascii="Arial" w:hAnsi="Arial" w:cs="Arial"/>
          <w:noProof/>
          <w:color w:val="000000" w:themeColor="text1"/>
        </w:rPr>
        <w:t xml:space="preserve"> who mentions the challenges that can arise due to insufficient team participation and the silence brought on by difficulties in contributing to team meetings.</w:t>
      </w:r>
      <w:r w:rsidR="00E80121" w:rsidRPr="00ED4932">
        <w:rPr>
          <w:rFonts w:ascii="Arial" w:hAnsi="Arial" w:cs="Arial"/>
          <w:noProof/>
          <w:color w:val="000000" w:themeColor="text1"/>
        </w:rPr>
        <w:t xml:space="preserve">  </w:t>
      </w:r>
      <w:r w:rsidR="00750DB2" w:rsidRPr="00ED4932">
        <w:rPr>
          <w:rFonts w:ascii="Arial" w:hAnsi="Arial" w:cs="Arial"/>
          <w:color w:val="000000" w:themeColor="text1"/>
        </w:rPr>
        <w:t xml:space="preserve">Collaboration and sharing knowledge are </w:t>
      </w:r>
      <w:r w:rsidR="00CA0BE1" w:rsidRPr="00ED4932">
        <w:rPr>
          <w:rFonts w:ascii="Arial" w:hAnsi="Arial" w:cs="Arial"/>
          <w:color w:val="000000" w:themeColor="text1"/>
        </w:rPr>
        <w:t>renowned for being</w:t>
      </w:r>
      <w:r w:rsidR="00750DB2" w:rsidRPr="00ED4932">
        <w:rPr>
          <w:rFonts w:ascii="Arial" w:hAnsi="Arial" w:cs="Arial"/>
          <w:color w:val="000000" w:themeColor="text1"/>
        </w:rPr>
        <w:t xml:space="preserve"> essential factors in team and organisational success</w:t>
      </w:r>
      <w:r w:rsidR="00CA0BE1" w:rsidRPr="00ED4932">
        <w:rPr>
          <w:rFonts w:ascii="Arial" w:hAnsi="Arial" w:cs="Arial"/>
          <w:color w:val="000000" w:themeColor="text1"/>
        </w:rPr>
        <w:t xml:space="preserve">.  They </w:t>
      </w:r>
      <w:r w:rsidR="00750DB2" w:rsidRPr="00ED4932">
        <w:rPr>
          <w:rFonts w:ascii="Arial" w:hAnsi="Arial" w:cs="Arial"/>
          <w:color w:val="000000" w:themeColor="text1"/>
        </w:rPr>
        <w:t xml:space="preserve">are typically fostered in face-to-face settings where tacit knowledge is </w:t>
      </w:r>
      <w:r w:rsidR="00CA0BE1" w:rsidRPr="00ED4932">
        <w:rPr>
          <w:rFonts w:ascii="Arial" w:hAnsi="Arial" w:cs="Arial"/>
          <w:color w:val="000000" w:themeColor="text1"/>
        </w:rPr>
        <w:t>willingly</w:t>
      </w:r>
      <w:r w:rsidR="00750DB2" w:rsidRPr="00ED4932">
        <w:rPr>
          <w:rFonts w:ascii="Arial" w:hAnsi="Arial" w:cs="Arial"/>
          <w:color w:val="000000" w:themeColor="text1"/>
        </w:rPr>
        <w:t xml:space="preserve"> exchanged </w:t>
      </w:r>
      <w:r w:rsidR="00CA0BE1" w:rsidRPr="00ED4932">
        <w:rPr>
          <w:rFonts w:ascii="Arial" w:hAnsi="Arial" w:cs="Arial"/>
          <w:color w:val="000000" w:themeColor="text1"/>
        </w:rPr>
        <w:t xml:space="preserve">as </w:t>
      </w:r>
      <w:r w:rsidR="00750DB2" w:rsidRPr="00ED4932">
        <w:rPr>
          <w:rFonts w:ascii="Arial" w:hAnsi="Arial" w:cs="Arial"/>
          <w:color w:val="000000" w:themeColor="text1"/>
        </w:rPr>
        <w:t>trust among team members</w:t>
      </w:r>
      <w:r w:rsidR="00CA0BE1" w:rsidRPr="00ED4932">
        <w:rPr>
          <w:rFonts w:ascii="Arial" w:hAnsi="Arial" w:cs="Arial"/>
          <w:color w:val="000000" w:themeColor="text1"/>
        </w:rPr>
        <w:t xml:space="preserve"> would have</w:t>
      </w:r>
      <w:r w:rsidR="00750DB2" w:rsidRPr="00ED4932">
        <w:rPr>
          <w:rFonts w:ascii="Arial" w:hAnsi="Arial" w:cs="Arial"/>
          <w:color w:val="000000" w:themeColor="text1"/>
        </w:rPr>
        <w:t xml:space="preserve"> develop</w:t>
      </w:r>
      <w:r w:rsidR="00CA0BE1" w:rsidRPr="00ED4932">
        <w:rPr>
          <w:rFonts w:ascii="Arial" w:hAnsi="Arial" w:cs="Arial"/>
          <w:color w:val="000000" w:themeColor="text1"/>
        </w:rPr>
        <w:t xml:space="preserve">ed </w:t>
      </w:r>
      <w:r w:rsidR="00750DB2" w:rsidRPr="00ED4932">
        <w:rPr>
          <w:rFonts w:ascii="Arial" w:hAnsi="Arial" w:cs="Arial"/>
          <w:color w:val="000000" w:themeColor="text1"/>
        </w:rPr>
        <w:t>naturally.   Remote-only organisations must deliberately establish collaborative frameworks that foster transparent communication and streamlined workflows</w:t>
      </w:r>
      <w:r w:rsidR="00BC5A25" w:rsidRPr="00ED4932">
        <w:rPr>
          <w:rFonts w:ascii="Arial" w:hAnsi="Arial" w:cs="Arial"/>
          <w:noProof/>
          <w:color w:val="000000" w:themeColor="text1"/>
        </w:rPr>
        <w:t xml:space="preserve"> </w:t>
      </w:r>
      <w:commentRangeStart w:id="11"/>
      <w:r w:rsidR="00BC5A25" w:rsidRPr="00ED4932">
        <w:rPr>
          <w:rFonts w:ascii="Arial" w:hAnsi="Arial" w:cs="Arial"/>
          <w:noProof/>
          <w:color w:val="000000" w:themeColor="text1"/>
        </w:rPr>
        <w:t>(Bakken, 2018</w:t>
      </w:r>
      <w:r w:rsidR="003A183F" w:rsidRPr="00ED4932">
        <w:rPr>
          <w:rFonts w:ascii="Arial" w:hAnsi="Arial" w:cs="Arial"/>
          <w:color w:val="000000" w:themeColor="text1"/>
        </w:rPr>
        <w:t>)</w:t>
      </w:r>
      <w:commentRangeEnd w:id="11"/>
      <w:r w:rsidR="00C05BB2" w:rsidRPr="00ED4932">
        <w:rPr>
          <w:rStyle w:val="CommentReference"/>
          <w:rFonts w:ascii="Arial" w:hAnsi="Arial" w:cs="Arial"/>
          <w:color w:val="000000" w:themeColor="text1"/>
          <w:sz w:val="24"/>
          <w:szCs w:val="24"/>
        </w:rPr>
        <w:commentReference w:id="11"/>
      </w:r>
      <w:r w:rsidR="00750DB2" w:rsidRPr="00ED4932">
        <w:rPr>
          <w:rFonts w:ascii="Arial" w:hAnsi="Arial" w:cs="Arial"/>
          <w:color w:val="000000" w:themeColor="text1"/>
        </w:rPr>
        <w:t xml:space="preserve">). </w:t>
      </w:r>
      <w:r w:rsidR="00D51905" w:rsidRPr="00ED4932">
        <w:rPr>
          <w:rFonts w:ascii="Arial" w:hAnsi="Arial" w:cs="Arial"/>
          <w:color w:val="000000" w:themeColor="text1"/>
        </w:rPr>
        <w:t>To</w:t>
      </w:r>
      <w:r w:rsidR="00305F9A" w:rsidRPr="00ED4932">
        <w:rPr>
          <w:rFonts w:ascii="Arial" w:hAnsi="Arial" w:cs="Arial"/>
          <w:color w:val="000000" w:themeColor="text1"/>
        </w:rPr>
        <w:t xml:space="preserve"> prevent </w:t>
      </w:r>
      <w:r w:rsidR="00750DB2" w:rsidRPr="00ED4932">
        <w:rPr>
          <w:rFonts w:ascii="Arial" w:hAnsi="Arial" w:cs="Arial"/>
          <w:color w:val="000000" w:themeColor="text1"/>
        </w:rPr>
        <w:t>silos, virtual teams</w:t>
      </w:r>
      <w:r w:rsidR="00305F9A" w:rsidRPr="00ED4932">
        <w:rPr>
          <w:rFonts w:ascii="Arial" w:hAnsi="Arial" w:cs="Arial"/>
          <w:color w:val="000000" w:themeColor="text1"/>
        </w:rPr>
        <w:t xml:space="preserve"> must be able</w:t>
      </w:r>
      <w:r w:rsidR="00750DB2" w:rsidRPr="00ED4932">
        <w:rPr>
          <w:rFonts w:ascii="Arial" w:hAnsi="Arial" w:cs="Arial"/>
          <w:color w:val="000000" w:themeColor="text1"/>
        </w:rPr>
        <w:t xml:space="preserve"> to have easily accessible channels for knowledge sharing</w:t>
      </w:r>
      <w:r w:rsidR="00CC0A67" w:rsidRPr="00ED4932">
        <w:rPr>
          <w:rFonts w:ascii="Arial" w:hAnsi="Arial" w:cs="Arial"/>
          <w:color w:val="000000" w:themeColor="text1"/>
        </w:rPr>
        <w:t xml:space="preserve"> throughout the business</w:t>
      </w:r>
      <w:r w:rsidR="00750DB2" w:rsidRPr="00ED4932">
        <w:rPr>
          <w:rFonts w:ascii="Arial" w:hAnsi="Arial" w:cs="Arial"/>
          <w:color w:val="000000" w:themeColor="text1"/>
        </w:rPr>
        <w:t xml:space="preserve">, </w:t>
      </w:r>
      <w:r w:rsidR="00CC0A67" w:rsidRPr="00ED4932">
        <w:rPr>
          <w:rFonts w:ascii="Arial" w:hAnsi="Arial" w:cs="Arial"/>
          <w:color w:val="000000" w:themeColor="text1"/>
        </w:rPr>
        <w:t>with</w:t>
      </w:r>
      <w:r w:rsidR="00750DB2" w:rsidRPr="00ED4932">
        <w:rPr>
          <w:rFonts w:ascii="Arial" w:hAnsi="Arial" w:cs="Arial"/>
          <w:color w:val="000000" w:themeColor="text1"/>
        </w:rPr>
        <w:t xml:space="preserve"> </w:t>
      </w:r>
      <w:r w:rsidR="00CC0A67" w:rsidRPr="00ED4932">
        <w:rPr>
          <w:rFonts w:ascii="Arial" w:hAnsi="Arial" w:cs="Arial"/>
          <w:color w:val="000000" w:themeColor="text1"/>
        </w:rPr>
        <w:t>strong</w:t>
      </w:r>
      <w:r w:rsidR="00750DB2" w:rsidRPr="00ED4932">
        <w:rPr>
          <w:rFonts w:ascii="Arial" w:hAnsi="Arial" w:cs="Arial"/>
          <w:color w:val="000000" w:themeColor="text1"/>
        </w:rPr>
        <w:t xml:space="preserve"> management practices, effective leadership, and clear transparency. </w:t>
      </w:r>
      <w:r w:rsidR="00D51905" w:rsidRPr="00ED4932">
        <w:rPr>
          <w:rFonts w:ascii="Arial" w:hAnsi="Arial" w:cs="Arial"/>
          <w:color w:val="000000" w:themeColor="text1"/>
        </w:rPr>
        <w:t xml:space="preserve">  </w:t>
      </w:r>
      <w:r w:rsidR="00AA6BEF" w:rsidRPr="00ED4932">
        <w:rPr>
          <w:rFonts w:ascii="Arial" w:hAnsi="Arial" w:cs="Arial"/>
          <w:color w:val="000000" w:themeColor="text1"/>
        </w:rPr>
        <w:t>Blanding (2024) found that f</w:t>
      </w:r>
      <w:r w:rsidR="00750DB2" w:rsidRPr="00ED4932">
        <w:rPr>
          <w:rFonts w:ascii="Arial" w:hAnsi="Arial" w:cs="Arial"/>
          <w:color w:val="000000" w:themeColor="text1"/>
        </w:rPr>
        <w:t xml:space="preserve">actors such as time zone discrepancies, cultural diversity, and technological constraints can hinder collaboration and </w:t>
      </w:r>
      <w:r w:rsidR="007E25F8" w:rsidRPr="00ED4932">
        <w:rPr>
          <w:rFonts w:ascii="Arial" w:hAnsi="Arial" w:cs="Arial"/>
          <w:color w:val="000000" w:themeColor="text1"/>
        </w:rPr>
        <w:t>disrupt the</w:t>
      </w:r>
      <w:r w:rsidR="00750DB2" w:rsidRPr="00ED4932">
        <w:rPr>
          <w:rFonts w:ascii="Arial" w:hAnsi="Arial" w:cs="Arial"/>
          <w:color w:val="000000" w:themeColor="text1"/>
        </w:rPr>
        <w:t xml:space="preserve"> </w:t>
      </w:r>
      <w:r w:rsidR="007E25F8" w:rsidRPr="00ED4932">
        <w:rPr>
          <w:rFonts w:ascii="Arial" w:hAnsi="Arial" w:cs="Arial"/>
          <w:color w:val="000000" w:themeColor="text1"/>
        </w:rPr>
        <w:t>flow</w:t>
      </w:r>
      <w:r w:rsidR="00750DB2" w:rsidRPr="00ED4932">
        <w:rPr>
          <w:rFonts w:ascii="Arial" w:hAnsi="Arial" w:cs="Arial"/>
          <w:color w:val="000000" w:themeColor="text1"/>
        </w:rPr>
        <w:t xml:space="preserve"> of knowledge</w:t>
      </w:r>
      <w:r w:rsidR="00D326FF" w:rsidRPr="00ED4932">
        <w:rPr>
          <w:rFonts w:ascii="Arial" w:hAnsi="Arial" w:cs="Arial"/>
          <w:color w:val="000000" w:themeColor="text1"/>
        </w:rPr>
        <w:t xml:space="preserve"> sharing</w:t>
      </w:r>
      <w:r w:rsidR="00750DB2" w:rsidRPr="00ED4932">
        <w:rPr>
          <w:rFonts w:ascii="Arial" w:hAnsi="Arial" w:cs="Arial"/>
          <w:color w:val="000000" w:themeColor="text1"/>
        </w:rPr>
        <w:t xml:space="preserve"> among colleagues  </w:t>
      </w:r>
    </w:p>
    <w:p w14:paraId="706E6AFD" w14:textId="77777777" w:rsidR="00E83E91" w:rsidRPr="00ED4932" w:rsidRDefault="00E83E91" w:rsidP="003F1409">
      <w:pPr>
        <w:spacing w:after="120" w:line="480" w:lineRule="auto"/>
        <w:rPr>
          <w:rFonts w:ascii="Arial" w:hAnsi="Arial" w:cs="Arial"/>
          <w:color w:val="000000" w:themeColor="text1"/>
        </w:rPr>
      </w:pPr>
    </w:p>
    <w:p w14:paraId="5371001A" w14:textId="522BC5DC" w:rsidR="00480B39" w:rsidRPr="00ED4932" w:rsidRDefault="00D326FF" w:rsidP="003F1409">
      <w:pPr>
        <w:spacing w:after="120" w:line="480" w:lineRule="auto"/>
        <w:rPr>
          <w:rFonts w:ascii="Arial" w:hAnsi="Arial" w:cs="Arial"/>
          <w:noProof/>
          <w:color w:val="000000" w:themeColor="text1"/>
        </w:rPr>
      </w:pPr>
      <w:r w:rsidRPr="00ED4932">
        <w:rPr>
          <w:rFonts w:ascii="Arial" w:hAnsi="Arial" w:cs="Arial"/>
          <w:color w:val="000000" w:themeColor="text1"/>
        </w:rPr>
        <w:t>As r</w:t>
      </w:r>
      <w:r w:rsidR="00AE7C57" w:rsidRPr="00ED4932">
        <w:rPr>
          <w:rFonts w:ascii="Arial" w:hAnsi="Arial" w:cs="Arial"/>
          <w:color w:val="000000" w:themeColor="text1"/>
        </w:rPr>
        <w:t>emote and hybrid work</w:t>
      </w:r>
      <w:r w:rsidR="003A4B9B" w:rsidRPr="00ED4932">
        <w:rPr>
          <w:rFonts w:ascii="Arial" w:hAnsi="Arial" w:cs="Arial"/>
          <w:color w:val="000000" w:themeColor="text1"/>
        </w:rPr>
        <w:t xml:space="preserve"> models</w:t>
      </w:r>
      <w:r w:rsidRPr="00ED4932">
        <w:rPr>
          <w:rFonts w:ascii="Arial" w:hAnsi="Arial" w:cs="Arial"/>
          <w:color w:val="000000" w:themeColor="text1"/>
        </w:rPr>
        <w:t xml:space="preserve"> continue to grow in popularity, ther</w:t>
      </w:r>
      <w:r w:rsidR="001356D6" w:rsidRPr="00ED4932">
        <w:rPr>
          <w:rFonts w:ascii="Arial" w:hAnsi="Arial" w:cs="Arial"/>
          <w:color w:val="000000" w:themeColor="text1"/>
        </w:rPr>
        <w:t>e is much</w:t>
      </w:r>
      <w:r w:rsidR="003A4B9B" w:rsidRPr="00ED4932">
        <w:rPr>
          <w:rFonts w:ascii="Arial" w:hAnsi="Arial" w:cs="Arial"/>
          <w:color w:val="000000" w:themeColor="text1"/>
        </w:rPr>
        <w:t xml:space="preserve"> emphasis that virtual collaboration is no longer thought of as a temporary adjustment </w:t>
      </w:r>
      <w:r w:rsidR="00C02FC0" w:rsidRPr="00ED4932">
        <w:rPr>
          <w:rFonts w:ascii="Arial" w:hAnsi="Arial" w:cs="Arial"/>
          <w:color w:val="000000" w:themeColor="text1"/>
        </w:rPr>
        <w:t xml:space="preserve">but more a permanent feature </w:t>
      </w:r>
      <w:r w:rsidR="003A4B9B" w:rsidRPr="00ED4932">
        <w:rPr>
          <w:rFonts w:ascii="Arial" w:hAnsi="Arial" w:cs="Arial"/>
          <w:color w:val="000000" w:themeColor="text1"/>
        </w:rPr>
        <w:t>to organisational life</w:t>
      </w:r>
      <w:r w:rsidR="00C02FC0" w:rsidRPr="00ED4932">
        <w:rPr>
          <w:rFonts w:ascii="Arial" w:hAnsi="Arial" w:cs="Arial"/>
          <w:color w:val="000000" w:themeColor="text1"/>
        </w:rPr>
        <w:t xml:space="preserve">.  </w:t>
      </w:r>
      <w:r w:rsidR="003A4B9B" w:rsidRPr="00ED4932">
        <w:rPr>
          <w:rFonts w:ascii="Arial" w:hAnsi="Arial" w:cs="Arial"/>
          <w:color w:val="000000" w:themeColor="text1"/>
        </w:rPr>
        <w:t xml:space="preserve"> </w:t>
      </w:r>
      <w:commentRangeStart w:id="12"/>
      <w:r w:rsidR="000A701E" w:rsidRPr="00ED4932">
        <w:rPr>
          <w:rFonts w:ascii="Arial" w:hAnsi="Arial" w:cs="Arial"/>
          <w:color w:val="000000" w:themeColor="text1"/>
        </w:rPr>
        <w:t>Currently, remote teams rely heavily on digital communication tools such as</w:t>
      </w:r>
      <w:r w:rsidR="009979F3" w:rsidRPr="00ED4932">
        <w:rPr>
          <w:rFonts w:ascii="Arial" w:hAnsi="Arial" w:cs="Arial"/>
          <w:color w:val="000000" w:themeColor="text1"/>
        </w:rPr>
        <w:t xml:space="preserve"> applications for messaging and video communication</w:t>
      </w:r>
      <w:r w:rsidR="00032395" w:rsidRPr="00ED4932">
        <w:rPr>
          <w:rFonts w:ascii="Arial" w:hAnsi="Arial" w:cs="Arial"/>
          <w:color w:val="000000" w:themeColor="text1"/>
        </w:rPr>
        <w:t>.  These</w:t>
      </w:r>
      <w:r w:rsidR="00304487" w:rsidRPr="00ED4932">
        <w:rPr>
          <w:rFonts w:ascii="Arial" w:hAnsi="Arial" w:cs="Arial"/>
          <w:color w:val="000000" w:themeColor="text1"/>
        </w:rPr>
        <w:t xml:space="preserve"> enabl</w:t>
      </w:r>
      <w:r w:rsidR="00032395" w:rsidRPr="00ED4932">
        <w:rPr>
          <w:rFonts w:ascii="Arial" w:hAnsi="Arial" w:cs="Arial"/>
          <w:color w:val="000000" w:themeColor="text1"/>
        </w:rPr>
        <w:t>e</w:t>
      </w:r>
      <w:r w:rsidR="00304487" w:rsidRPr="00ED4932">
        <w:rPr>
          <w:rFonts w:ascii="Arial" w:hAnsi="Arial" w:cs="Arial"/>
          <w:color w:val="000000" w:themeColor="text1"/>
        </w:rPr>
        <w:t xml:space="preserve"> </w:t>
      </w:r>
      <w:r w:rsidR="00B05BE9" w:rsidRPr="00ED4932">
        <w:rPr>
          <w:rFonts w:ascii="Arial" w:hAnsi="Arial" w:cs="Arial"/>
          <w:color w:val="000000" w:themeColor="text1"/>
        </w:rPr>
        <w:t xml:space="preserve">connectivity across </w:t>
      </w:r>
      <w:r w:rsidR="004E0277" w:rsidRPr="00ED4932">
        <w:rPr>
          <w:rFonts w:ascii="Arial" w:hAnsi="Arial" w:cs="Arial"/>
          <w:color w:val="000000" w:themeColor="text1"/>
        </w:rPr>
        <w:t>distances;</w:t>
      </w:r>
      <w:r w:rsidR="00B05BE9" w:rsidRPr="00ED4932">
        <w:rPr>
          <w:rFonts w:ascii="Arial" w:hAnsi="Arial" w:cs="Arial"/>
          <w:color w:val="000000" w:themeColor="text1"/>
        </w:rPr>
        <w:t xml:space="preserve"> however</w:t>
      </w:r>
      <w:r w:rsidR="00BD5207" w:rsidRPr="00ED4932">
        <w:rPr>
          <w:rFonts w:ascii="Arial" w:hAnsi="Arial" w:cs="Arial"/>
          <w:color w:val="000000" w:themeColor="text1"/>
        </w:rPr>
        <w:t>, the</w:t>
      </w:r>
      <w:r w:rsidR="00E3711B" w:rsidRPr="00ED4932">
        <w:rPr>
          <w:rFonts w:ascii="Arial" w:hAnsi="Arial" w:cs="Arial"/>
          <w:color w:val="000000" w:themeColor="text1"/>
        </w:rPr>
        <w:t>y</w:t>
      </w:r>
      <w:r w:rsidR="00BD5207" w:rsidRPr="00ED4932">
        <w:rPr>
          <w:rFonts w:ascii="Arial" w:hAnsi="Arial" w:cs="Arial"/>
          <w:color w:val="000000" w:themeColor="text1"/>
        </w:rPr>
        <w:t xml:space="preserve"> cannot fully replicate the importance and richness of </w:t>
      </w:r>
      <w:r w:rsidR="00D01466" w:rsidRPr="00ED4932">
        <w:rPr>
          <w:rFonts w:ascii="Arial" w:hAnsi="Arial" w:cs="Arial"/>
          <w:color w:val="000000" w:themeColor="text1"/>
        </w:rPr>
        <w:t>i</w:t>
      </w:r>
      <w:r w:rsidR="00BD5207" w:rsidRPr="00ED4932">
        <w:rPr>
          <w:rFonts w:ascii="Arial" w:hAnsi="Arial" w:cs="Arial"/>
          <w:color w:val="000000" w:themeColor="text1"/>
        </w:rPr>
        <w:t>n</w:t>
      </w:r>
      <w:r w:rsidR="00E3711B" w:rsidRPr="00ED4932">
        <w:rPr>
          <w:rFonts w:ascii="Arial" w:hAnsi="Arial" w:cs="Arial"/>
          <w:color w:val="000000" w:themeColor="text1"/>
        </w:rPr>
        <w:t>-</w:t>
      </w:r>
      <w:r w:rsidR="00BD5207" w:rsidRPr="00ED4932">
        <w:rPr>
          <w:rFonts w:ascii="Arial" w:hAnsi="Arial" w:cs="Arial"/>
          <w:color w:val="000000" w:themeColor="text1"/>
        </w:rPr>
        <w:t>person co</w:t>
      </w:r>
      <w:r w:rsidR="00CA6B79" w:rsidRPr="00ED4932">
        <w:rPr>
          <w:rFonts w:ascii="Arial" w:hAnsi="Arial" w:cs="Arial"/>
          <w:color w:val="000000" w:themeColor="text1"/>
        </w:rPr>
        <w:t xml:space="preserve">mmunication.  </w:t>
      </w:r>
      <w:r w:rsidR="007B50A1" w:rsidRPr="00ED4932">
        <w:rPr>
          <w:rFonts w:ascii="Arial" w:hAnsi="Arial" w:cs="Arial"/>
          <w:color w:val="000000" w:themeColor="text1"/>
        </w:rPr>
        <w:t xml:space="preserve">This situation can result in several challenges, such as </w:t>
      </w:r>
      <w:r w:rsidR="001356D6" w:rsidRPr="00ED4932">
        <w:rPr>
          <w:rFonts w:ascii="Arial" w:hAnsi="Arial" w:cs="Arial"/>
          <w:color w:val="000000" w:themeColor="text1"/>
        </w:rPr>
        <w:t xml:space="preserve">feelings of lost psychological </w:t>
      </w:r>
      <w:r w:rsidR="001356D6" w:rsidRPr="00ED4932">
        <w:rPr>
          <w:rFonts w:ascii="Arial" w:hAnsi="Arial" w:cs="Arial"/>
          <w:color w:val="000000" w:themeColor="text1"/>
        </w:rPr>
        <w:lastRenderedPageBreak/>
        <w:t xml:space="preserve">safety due to </w:t>
      </w:r>
      <w:r w:rsidR="007B50A1" w:rsidRPr="00ED4932">
        <w:rPr>
          <w:rFonts w:ascii="Arial" w:hAnsi="Arial" w:cs="Arial"/>
          <w:color w:val="000000" w:themeColor="text1"/>
        </w:rPr>
        <w:t>message misinterpretation</w:t>
      </w:r>
      <w:r w:rsidR="00C32010" w:rsidRPr="00ED4932">
        <w:rPr>
          <w:rFonts w:ascii="Arial" w:hAnsi="Arial" w:cs="Arial"/>
          <w:color w:val="000000" w:themeColor="text1"/>
        </w:rPr>
        <w:t xml:space="preserve"> </w:t>
      </w:r>
      <w:r w:rsidR="00C32010" w:rsidRPr="00ED4932">
        <w:rPr>
          <w:rFonts w:ascii="Arial" w:hAnsi="Arial" w:cs="Arial"/>
          <w:noProof/>
          <w:color w:val="000000" w:themeColor="text1"/>
        </w:rPr>
        <w:t>(Lechner &amp; Mortlock, 2022)</w:t>
      </w:r>
      <w:commentRangeEnd w:id="12"/>
      <w:r w:rsidR="00C05BB2" w:rsidRPr="00ED4932">
        <w:rPr>
          <w:rStyle w:val="CommentReference"/>
          <w:rFonts w:ascii="Arial" w:hAnsi="Arial" w:cs="Arial"/>
          <w:noProof/>
          <w:color w:val="000000" w:themeColor="text1"/>
          <w:sz w:val="24"/>
          <w:szCs w:val="24"/>
        </w:rPr>
        <w:commentReference w:id="12"/>
      </w:r>
      <w:r w:rsidR="000D40D6" w:rsidRPr="00ED4932">
        <w:rPr>
          <w:rFonts w:ascii="Arial" w:hAnsi="Arial" w:cs="Arial"/>
          <w:noProof/>
          <w:color w:val="000000" w:themeColor="text1"/>
        </w:rPr>
        <w:t xml:space="preserve">.  It can also </w:t>
      </w:r>
      <w:r w:rsidR="001356D6" w:rsidRPr="00ED4932">
        <w:rPr>
          <w:rFonts w:ascii="Arial" w:hAnsi="Arial" w:cs="Arial"/>
          <w:color w:val="000000" w:themeColor="text1"/>
        </w:rPr>
        <w:t>weaken</w:t>
      </w:r>
      <w:r w:rsidR="007B50A1" w:rsidRPr="00ED4932">
        <w:rPr>
          <w:rFonts w:ascii="Arial" w:hAnsi="Arial" w:cs="Arial"/>
          <w:color w:val="000000" w:themeColor="text1"/>
        </w:rPr>
        <w:t xml:space="preserve"> collaboration between teams, whil</w:t>
      </w:r>
      <w:r w:rsidR="001356D6" w:rsidRPr="00ED4932">
        <w:rPr>
          <w:rFonts w:ascii="Arial" w:hAnsi="Arial" w:cs="Arial"/>
          <w:color w:val="000000" w:themeColor="text1"/>
        </w:rPr>
        <w:t>st</w:t>
      </w:r>
      <w:r w:rsidR="007B50A1" w:rsidRPr="00ED4932">
        <w:rPr>
          <w:rFonts w:ascii="Arial" w:hAnsi="Arial" w:cs="Arial"/>
          <w:color w:val="000000" w:themeColor="text1"/>
        </w:rPr>
        <w:t xml:space="preserve"> also reducing opportunities for spontaneous interactions typically found in office environments. These factors may be considered disadvantages</w:t>
      </w:r>
      <w:r w:rsidR="00F94862" w:rsidRPr="00ED4932">
        <w:rPr>
          <w:rFonts w:ascii="Arial" w:hAnsi="Arial" w:cs="Arial"/>
          <w:color w:val="000000" w:themeColor="text1"/>
        </w:rPr>
        <w:t xml:space="preserve"> with </w:t>
      </w:r>
      <w:r w:rsidR="007B50A1" w:rsidRPr="00ED4932">
        <w:rPr>
          <w:rFonts w:ascii="Arial" w:hAnsi="Arial" w:cs="Arial"/>
          <w:color w:val="000000" w:themeColor="text1"/>
        </w:rPr>
        <w:t>Bakken (2018) not</w:t>
      </w:r>
      <w:r w:rsidR="00F94862" w:rsidRPr="00ED4932">
        <w:rPr>
          <w:rFonts w:ascii="Arial" w:hAnsi="Arial" w:cs="Arial"/>
          <w:color w:val="000000" w:themeColor="text1"/>
        </w:rPr>
        <w:t>ing</w:t>
      </w:r>
      <w:r w:rsidR="007B50A1" w:rsidRPr="00ED4932">
        <w:rPr>
          <w:rFonts w:ascii="Arial" w:hAnsi="Arial" w:cs="Arial"/>
          <w:color w:val="000000" w:themeColor="text1"/>
        </w:rPr>
        <w:t xml:space="preserve"> </w:t>
      </w:r>
      <w:r w:rsidR="00F94862" w:rsidRPr="00ED4932">
        <w:rPr>
          <w:rFonts w:ascii="Arial" w:hAnsi="Arial" w:cs="Arial"/>
          <w:color w:val="000000" w:themeColor="text1"/>
        </w:rPr>
        <w:t xml:space="preserve">how </w:t>
      </w:r>
      <w:r w:rsidR="007B50A1" w:rsidRPr="00ED4932">
        <w:rPr>
          <w:rFonts w:ascii="Arial" w:hAnsi="Arial" w:cs="Arial"/>
          <w:color w:val="000000" w:themeColor="text1"/>
        </w:rPr>
        <w:t>communication can become unclear when teams do not meet face-to-face</w:t>
      </w:r>
      <w:r w:rsidR="00F94862" w:rsidRPr="00ED4932">
        <w:rPr>
          <w:rFonts w:ascii="Arial" w:hAnsi="Arial" w:cs="Arial"/>
          <w:color w:val="000000" w:themeColor="text1"/>
        </w:rPr>
        <w:t xml:space="preserve">.  </w:t>
      </w:r>
      <w:commentRangeStart w:id="13"/>
      <w:r w:rsidR="00F94862" w:rsidRPr="00ED4932">
        <w:rPr>
          <w:rFonts w:ascii="Arial" w:hAnsi="Arial" w:cs="Arial"/>
          <w:color w:val="000000" w:themeColor="text1"/>
        </w:rPr>
        <w:t xml:space="preserve">It can </w:t>
      </w:r>
      <w:r w:rsidR="000D40D6" w:rsidRPr="00ED4932">
        <w:rPr>
          <w:rFonts w:ascii="Arial" w:hAnsi="Arial" w:cs="Arial"/>
          <w:color w:val="000000" w:themeColor="text1"/>
        </w:rPr>
        <w:t>diminish</w:t>
      </w:r>
      <w:r w:rsidR="00F94862" w:rsidRPr="00ED4932">
        <w:rPr>
          <w:rFonts w:ascii="Arial" w:hAnsi="Arial" w:cs="Arial"/>
          <w:color w:val="000000" w:themeColor="text1"/>
        </w:rPr>
        <w:t xml:space="preserve"> </w:t>
      </w:r>
      <w:r w:rsidR="007B50A1" w:rsidRPr="00ED4932">
        <w:rPr>
          <w:rFonts w:ascii="Arial" w:hAnsi="Arial" w:cs="Arial"/>
          <w:color w:val="000000" w:themeColor="text1"/>
        </w:rPr>
        <w:t xml:space="preserve">trust and collaboration </w:t>
      </w:r>
      <w:r w:rsidR="00F94862" w:rsidRPr="00ED4932">
        <w:rPr>
          <w:rFonts w:ascii="Arial" w:hAnsi="Arial" w:cs="Arial"/>
          <w:color w:val="000000" w:themeColor="text1"/>
        </w:rPr>
        <w:t xml:space="preserve">as </w:t>
      </w:r>
      <w:r w:rsidR="007B50A1" w:rsidRPr="00ED4932">
        <w:rPr>
          <w:rFonts w:ascii="Arial" w:hAnsi="Arial" w:cs="Arial"/>
          <w:color w:val="000000" w:themeColor="text1"/>
        </w:rPr>
        <w:t>workers are isolated, and it can be difficult to assess whether employees</w:t>
      </w:r>
      <w:r w:rsidR="00B34A0C" w:rsidRPr="00ED4932">
        <w:rPr>
          <w:rFonts w:ascii="Arial" w:hAnsi="Arial" w:cs="Arial"/>
          <w:color w:val="000000" w:themeColor="text1"/>
        </w:rPr>
        <w:t xml:space="preserve"> are overloaded with </w:t>
      </w:r>
      <w:r w:rsidR="00365EC5" w:rsidRPr="00ED4932">
        <w:rPr>
          <w:rFonts w:ascii="Arial" w:hAnsi="Arial" w:cs="Arial"/>
          <w:color w:val="000000" w:themeColor="text1"/>
        </w:rPr>
        <w:t>work or</w:t>
      </w:r>
      <w:r w:rsidR="00B34A0C" w:rsidRPr="00ED4932">
        <w:rPr>
          <w:rFonts w:ascii="Arial" w:hAnsi="Arial" w:cs="Arial"/>
          <w:color w:val="000000" w:themeColor="text1"/>
        </w:rPr>
        <w:t xml:space="preserve"> are sat with little to do.</w:t>
      </w:r>
      <w:r w:rsidR="0042662A" w:rsidRPr="00ED4932">
        <w:rPr>
          <w:rFonts w:ascii="Arial" w:hAnsi="Arial" w:cs="Arial"/>
          <w:color w:val="000000" w:themeColor="text1"/>
        </w:rPr>
        <w:t xml:space="preserve">   </w:t>
      </w:r>
      <w:r w:rsidR="002B59FF" w:rsidRPr="00ED4932">
        <w:rPr>
          <w:rFonts w:ascii="Arial" w:hAnsi="Arial" w:cs="Arial"/>
          <w:color w:val="000000" w:themeColor="text1"/>
        </w:rPr>
        <w:t>T</w:t>
      </w:r>
      <w:r w:rsidR="0042662A" w:rsidRPr="00ED4932">
        <w:rPr>
          <w:rFonts w:ascii="Arial" w:hAnsi="Arial" w:cs="Arial"/>
          <w:color w:val="000000" w:themeColor="text1"/>
        </w:rPr>
        <w:t xml:space="preserve">rust is </w:t>
      </w:r>
      <w:r w:rsidR="002B59FF" w:rsidRPr="00ED4932">
        <w:rPr>
          <w:rFonts w:ascii="Arial" w:hAnsi="Arial" w:cs="Arial"/>
          <w:color w:val="000000" w:themeColor="text1"/>
        </w:rPr>
        <w:t xml:space="preserve">considered to be </w:t>
      </w:r>
      <w:r w:rsidR="0042662A" w:rsidRPr="00ED4932">
        <w:rPr>
          <w:rFonts w:ascii="Arial" w:hAnsi="Arial" w:cs="Arial"/>
          <w:color w:val="000000" w:themeColor="text1"/>
        </w:rPr>
        <w:t>a fundamental component of effective collaboration and knowledge sharing as it enables employees to share knowledge openly</w:t>
      </w:r>
      <w:commentRangeEnd w:id="13"/>
      <w:r w:rsidR="00C05BB2" w:rsidRPr="00ED4932">
        <w:rPr>
          <w:rStyle w:val="CommentReference"/>
          <w:rFonts w:ascii="Arial" w:hAnsi="Arial" w:cs="Arial"/>
          <w:color w:val="000000" w:themeColor="text1"/>
          <w:sz w:val="24"/>
          <w:szCs w:val="24"/>
        </w:rPr>
        <w:commentReference w:id="13"/>
      </w:r>
      <w:r w:rsidR="00D03431" w:rsidRPr="00ED4932">
        <w:rPr>
          <w:rFonts w:ascii="Arial" w:hAnsi="Arial" w:cs="Arial"/>
          <w:color w:val="000000" w:themeColor="text1"/>
        </w:rPr>
        <w:t xml:space="preserve"> </w:t>
      </w:r>
      <w:r w:rsidR="00C32010" w:rsidRPr="00ED4932">
        <w:rPr>
          <w:rFonts w:ascii="Arial" w:hAnsi="Arial" w:cs="Arial"/>
          <w:noProof/>
          <w:color w:val="000000" w:themeColor="text1"/>
        </w:rPr>
        <w:t>(Petitta &amp; Ghezzi, 2023)</w:t>
      </w:r>
      <w:r w:rsidR="00D03431" w:rsidRPr="00ED4932">
        <w:rPr>
          <w:rFonts w:ascii="Arial" w:hAnsi="Arial" w:cs="Arial"/>
          <w:noProof/>
          <w:color w:val="000000" w:themeColor="text1"/>
        </w:rPr>
        <w:t xml:space="preserve">.  </w:t>
      </w:r>
      <w:r w:rsidR="00365EC5" w:rsidRPr="00ED4932">
        <w:rPr>
          <w:rFonts w:ascii="Arial" w:hAnsi="Arial" w:cs="Arial"/>
          <w:color w:val="000000" w:themeColor="text1"/>
        </w:rPr>
        <w:t xml:space="preserve"> </w:t>
      </w:r>
      <w:commentRangeStart w:id="14"/>
      <w:r w:rsidR="00365EC5" w:rsidRPr="00ED4932">
        <w:rPr>
          <w:rFonts w:ascii="Arial" w:hAnsi="Arial" w:cs="Arial"/>
          <w:color w:val="000000" w:themeColor="text1"/>
        </w:rPr>
        <w:t>Trust within teams heavily relies</w:t>
      </w:r>
      <w:r w:rsidR="0042662A" w:rsidRPr="00ED4932">
        <w:rPr>
          <w:rFonts w:ascii="Arial" w:hAnsi="Arial" w:cs="Arial"/>
          <w:color w:val="000000" w:themeColor="text1"/>
        </w:rPr>
        <w:t xml:space="preserve"> on colleague participation as well as the </w:t>
      </w:r>
      <w:r w:rsidR="008847B1" w:rsidRPr="00ED4932">
        <w:rPr>
          <w:rFonts w:ascii="Arial" w:hAnsi="Arial" w:cs="Arial"/>
          <w:color w:val="000000" w:themeColor="text1"/>
        </w:rPr>
        <w:t xml:space="preserve">provided </w:t>
      </w:r>
      <w:r w:rsidR="007968FB" w:rsidRPr="00ED4932">
        <w:rPr>
          <w:rFonts w:ascii="Arial" w:hAnsi="Arial" w:cs="Arial"/>
          <w:color w:val="000000" w:themeColor="text1"/>
        </w:rPr>
        <w:t>reassurance</w:t>
      </w:r>
      <w:r w:rsidR="008847B1" w:rsidRPr="00ED4932">
        <w:rPr>
          <w:rFonts w:ascii="Arial" w:hAnsi="Arial" w:cs="Arial"/>
          <w:color w:val="000000" w:themeColor="text1"/>
        </w:rPr>
        <w:t xml:space="preserve"> and </w:t>
      </w:r>
      <w:r w:rsidR="009C7152" w:rsidRPr="00ED4932">
        <w:rPr>
          <w:rFonts w:ascii="Arial" w:hAnsi="Arial" w:cs="Arial"/>
          <w:color w:val="000000" w:themeColor="text1"/>
        </w:rPr>
        <w:t>en</w:t>
      </w:r>
      <w:r w:rsidR="008847B1" w:rsidRPr="00ED4932">
        <w:rPr>
          <w:rFonts w:ascii="Arial" w:hAnsi="Arial" w:cs="Arial"/>
          <w:color w:val="000000" w:themeColor="text1"/>
        </w:rPr>
        <w:t>courage</w:t>
      </w:r>
      <w:r w:rsidR="009C7152" w:rsidRPr="00ED4932">
        <w:rPr>
          <w:rFonts w:ascii="Arial" w:hAnsi="Arial" w:cs="Arial"/>
          <w:color w:val="000000" w:themeColor="text1"/>
        </w:rPr>
        <w:t>ment</w:t>
      </w:r>
      <w:r w:rsidR="008847B1" w:rsidRPr="00ED4932">
        <w:rPr>
          <w:rFonts w:ascii="Arial" w:hAnsi="Arial" w:cs="Arial"/>
          <w:color w:val="000000" w:themeColor="text1"/>
        </w:rPr>
        <w:t xml:space="preserve"> to </w:t>
      </w:r>
      <w:r w:rsidR="0042662A" w:rsidRPr="00ED4932">
        <w:rPr>
          <w:rFonts w:ascii="Arial" w:hAnsi="Arial" w:cs="Arial"/>
          <w:color w:val="000000" w:themeColor="text1"/>
        </w:rPr>
        <w:t>engage in collaborative discussions and problem-solving.  A lack of trust among team members can result in restricted knowledge sharing, potentially creating silos and reducing overall efficiency</w:t>
      </w:r>
      <w:commentRangeEnd w:id="14"/>
      <w:r w:rsidR="00C05BB2" w:rsidRPr="00ED4932">
        <w:rPr>
          <w:rStyle w:val="CommentReference"/>
          <w:rFonts w:ascii="Arial" w:hAnsi="Arial" w:cs="Arial"/>
          <w:noProof/>
          <w:color w:val="000000" w:themeColor="text1"/>
          <w:sz w:val="24"/>
          <w:szCs w:val="24"/>
        </w:rPr>
        <w:commentReference w:id="14"/>
      </w:r>
      <w:r w:rsidR="00531E2C" w:rsidRPr="00ED4932">
        <w:rPr>
          <w:rFonts w:ascii="Arial" w:hAnsi="Arial" w:cs="Arial"/>
          <w:noProof/>
          <w:color w:val="000000" w:themeColor="text1"/>
        </w:rPr>
        <w:t xml:space="preserve"> (Jones, et al., 2024)</w:t>
      </w:r>
      <w:r w:rsidR="00D03431" w:rsidRPr="00ED4932">
        <w:rPr>
          <w:rFonts w:ascii="Arial" w:hAnsi="Arial" w:cs="Arial"/>
          <w:noProof/>
          <w:color w:val="000000" w:themeColor="text1"/>
        </w:rPr>
        <w:t>.</w:t>
      </w:r>
    </w:p>
    <w:p w14:paraId="457BC74B" w14:textId="77777777" w:rsidR="00E83E91" w:rsidRPr="00ED4932" w:rsidRDefault="00E83E91" w:rsidP="003F1409">
      <w:pPr>
        <w:spacing w:after="120" w:line="480" w:lineRule="auto"/>
        <w:rPr>
          <w:rFonts w:ascii="Arial" w:hAnsi="Arial" w:cs="Arial"/>
          <w:color w:val="000000" w:themeColor="text1"/>
        </w:rPr>
      </w:pPr>
    </w:p>
    <w:p w14:paraId="738710D9" w14:textId="58CD9308" w:rsidR="00750DB2" w:rsidRPr="00ED4932" w:rsidRDefault="006A5789" w:rsidP="003F1409">
      <w:pPr>
        <w:spacing w:after="120" w:line="480" w:lineRule="auto"/>
        <w:rPr>
          <w:rFonts w:ascii="Arial" w:hAnsi="Arial" w:cs="Arial"/>
          <w:color w:val="000000" w:themeColor="text1"/>
        </w:rPr>
      </w:pPr>
      <w:commentRangeStart w:id="15"/>
      <w:r w:rsidRPr="00ED4932">
        <w:rPr>
          <w:rFonts w:ascii="Arial" w:hAnsi="Arial" w:cs="Arial"/>
          <w:color w:val="000000" w:themeColor="text1"/>
        </w:rPr>
        <w:t xml:space="preserve">There is </w:t>
      </w:r>
      <w:r w:rsidR="00750DB2" w:rsidRPr="00ED4932">
        <w:rPr>
          <w:rFonts w:ascii="Arial" w:hAnsi="Arial" w:cs="Arial"/>
          <w:color w:val="000000" w:themeColor="text1"/>
        </w:rPr>
        <w:t xml:space="preserve">research </w:t>
      </w:r>
      <w:r w:rsidR="00D73FD9" w:rsidRPr="00ED4932">
        <w:rPr>
          <w:rFonts w:ascii="Arial" w:hAnsi="Arial" w:cs="Arial"/>
          <w:color w:val="000000" w:themeColor="text1"/>
        </w:rPr>
        <w:t xml:space="preserve">appearing daily which attempts to </w:t>
      </w:r>
      <w:r w:rsidR="00750DB2" w:rsidRPr="00ED4932">
        <w:rPr>
          <w:rFonts w:ascii="Arial" w:hAnsi="Arial" w:cs="Arial"/>
          <w:color w:val="000000" w:themeColor="text1"/>
        </w:rPr>
        <w:t>examine</w:t>
      </w:r>
      <w:r w:rsidR="00D73FD9" w:rsidRPr="00ED4932">
        <w:rPr>
          <w:rFonts w:ascii="Arial" w:hAnsi="Arial" w:cs="Arial"/>
          <w:color w:val="000000" w:themeColor="text1"/>
        </w:rPr>
        <w:t xml:space="preserve"> the everchanging landscape</w:t>
      </w:r>
      <w:r w:rsidR="00750DB2" w:rsidRPr="00ED4932">
        <w:rPr>
          <w:rFonts w:ascii="Arial" w:hAnsi="Arial" w:cs="Arial"/>
          <w:color w:val="000000" w:themeColor="text1"/>
        </w:rPr>
        <w:t xml:space="preserve"> of remote teamwork</w:t>
      </w:r>
      <w:r w:rsidR="00BC6987" w:rsidRPr="00ED4932">
        <w:rPr>
          <w:rFonts w:ascii="Arial" w:hAnsi="Arial" w:cs="Arial"/>
          <w:color w:val="000000" w:themeColor="text1"/>
        </w:rPr>
        <w:t xml:space="preserve"> such as the recent journal article by </w:t>
      </w:r>
      <w:r w:rsidR="00BC6987" w:rsidRPr="00ED4932">
        <w:rPr>
          <w:rFonts w:ascii="Arial" w:hAnsi="Arial" w:cs="Arial"/>
          <w:noProof/>
          <w:color w:val="000000" w:themeColor="text1"/>
        </w:rPr>
        <w:t>Soko &amp; Ngwira in 2024.  They felt that even though remote work had been around in various forms for a while, the Pandemic accelerated the prevalance of i</w:t>
      </w:r>
      <w:r w:rsidR="00931725" w:rsidRPr="00ED4932">
        <w:rPr>
          <w:rFonts w:ascii="Arial" w:hAnsi="Arial" w:cs="Arial"/>
          <w:noProof/>
          <w:color w:val="000000" w:themeColor="text1"/>
        </w:rPr>
        <w:t xml:space="preserve">t. </w:t>
      </w:r>
      <w:r w:rsidR="00D73FD9" w:rsidRPr="00ED4932">
        <w:rPr>
          <w:rFonts w:ascii="Arial" w:hAnsi="Arial" w:cs="Arial"/>
          <w:color w:val="000000" w:themeColor="text1"/>
        </w:rPr>
        <w:t xml:space="preserve"> </w:t>
      </w:r>
      <w:commentRangeEnd w:id="15"/>
      <w:r w:rsidR="00C05BB2" w:rsidRPr="00ED4932">
        <w:rPr>
          <w:rStyle w:val="CommentReference"/>
          <w:rFonts w:ascii="Arial" w:hAnsi="Arial" w:cs="Arial"/>
          <w:color w:val="000000" w:themeColor="text1"/>
          <w:sz w:val="24"/>
          <w:szCs w:val="24"/>
        </w:rPr>
        <w:commentReference w:id="15"/>
      </w:r>
      <w:commentRangeStart w:id="16"/>
      <w:r w:rsidR="0095689B" w:rsidRPr="00ED4932">
        <w:rPr>
          <w:rFonts w:ascii="Arial" w:hAnsi="Arial" w:cs="Arial"/>
          <w:color w:val="000000" w:themeColor="text1"/>
        </w:rPr>
        <w:t>The current focus of research focuses on</w:t>
      </w:r>
      <w:r w:rsidR="00D73FD9" w:rsidRPr="00ED4932">
        <w:rPr>
          <w:rFonts w:ascii="Arial" w:hAnsi="Arial" w:cs="Arial"/>
          <w:color w:val="000000" w:themeColor="text1"/>
        </w:rPr>
        <w:t xml:space="preserve"> how</w:t>
      </w:r>
      <w:r w:rsidR="00750DB2" w:rsidRPr="00ED4932">
        <w:rPr>
          <w:rFonts w:ascii="Arial" w:hAnsi="Arial" w:cs="Arial"/>
          <w:color w:val="000000" w:themeColor="text1"/>
        </w:rPr>
        <w:t xml:space="preserve"> post-pandemic businesses </w:t>
      </w:r>
      <w:r w:rsidR="00D73FD9" w:rsidRPr="00ED4932">
        <w:rPr>
          <w:rFonts w:ascii="Arial" w:hAnsi="Arial" w:cs="Arial"/>
          <w:color w:val="000000" w:themeColor="text1"/>
        </w:rPr>
        <w:t>have</w:t>
      </w:r>
      <w:r w:rsidR="00750DB2" w:rsidRPr="00ED4932">
        <w:rPr>
          <w:rFonts w:ascii="Arial" w:hAnsi="Arial" w:cs="Arial"/>
          <w:color w:val="000000" w:themeColor="text1"/>
        </w:rPr>
        <w:t xml:space="preserve"> transitioned to remote work as a temporary strategy</w:t>
      </w:r>
      <w:r w:rsidR="00584CB2" w:rsidRPr="00ED4932">
        <w:rPr>
          <w:rFonts w:ascii="Arial" w:hAnsi="Arial" w:cs="Arial"/>
          <w:color w:val="000000" w:themeColor="text1"/>
        </w:rPr>
        <w:t xml:space="preserve">. A working paper published in Havard Business Review explores this further by stating how the onset of COVID-19 transformed work arrangements with businesses forced to either shut down or move their business to a remote work model </w:t>
      </w:r>
      <w:r w:rsidR="00584CB2" w:rsidRPr="00ED4932">
        <w:rPr>
          <w:rFonts w:ascii="Arial" w:hAnsi="Arial" w:cs="Arial"/>
          <w:noProof/>
          <w:color w:val="000000" w:themeColor="text1"/>
        </w:rPr>
        <w:t>(Bartik, et al., 2023)</w:t>
      </w:r>
      <w:commentRangeEnd w:id="16"/>
      <w:r w:rsidR="00C05BB2" w:rsidRPr="00ED4932">
        <w:rPr>
          <w:rStyle w:val="CommentReference"/>
          <w:rFonts w:ascii="Arial" w:hAnsi="Arial" w:cs="Arial"/>
          <w:noProof/>
          <w:color w:val="000000" w:themeColor="text1"/>
          <w:sz w:val="24"/>
          <w:szCs w:val="24"/>
        </w:rPr>
        <w:commentReference w:id="16"/>
      </w:r>
      <w:r w:rsidR="00C76150" w:rsidRPr="00ED4932">
        <w:rPr>
          <w:rFonts w:ascii="Arial" w:hAnsi="Arial" w:cs="Arial"/>
          <w:noProof/>
          <w:color w:val="000000" w:themeColor="text1"/>
        </w:rPr>
        <w:t xml:space="preserve">.  </w:t>
      </w:r>
      <w:commentRangeStart w:id="17"/>
      <w:r w:rsidR="00750DB2" w:rsidRPr="00ED4932">
        <w:rPr>
          <w:rFonts w:ascii="Arial" w:hAnsi="Arial" w:cs="Arial"/>
          <w:color w:val="000000" w:themeColor="text1"/>
        </w:rPr>
        <w:t xml:space="preserve">The literature </w:t>
      </w:r>
      <w:r w:rsidR="004A3C36" w:rsidRPr="00ED4932">
        <w:rPr>
          <w:rFonts w:ascii="Arial" w:hAnsi="Arial" w:cs="Arial"/>
          <w:color w:val="000000" w:themeColor="text1"/>
        </w:rPr>
        <w:t>is less rich with regards</w:t>
      </w:r>
      <w:r w:rsidR="0095689B" w:rsidRPr="00ED4932">
        <w:rPr>
          <w:rFonts w:ascii="Arial" w:hAnsi="Arial" w:cs="Arial"/>
          <w:color w:val="000000" w:themeColor="text1"/>
        </w:rPr>
        <w:t xml:space="preserve"> to address</w:t>
      </w:r>
      <w:r w:rsidR="004A3C36" w:rsidRPr="00ED4932">
        <w:rPr>
          <w:rFonts w:ascii="Arial" w:hAnsi="Arial" w:cs="Arial"/>
          <w:color w:val="000000" w:themeColor="text1"/>
        </w:rPr>
        <w:t xml:space="preserve">ing </w:t>
      </w:r>
      <w:r w:rsidR="00750DB2" w:rsidRPr="00ED4932">
        <w:rPr>
          <w:rFonts w:ascii="Arial" w:hAnsi="Arial" w:cs="Arial"/>
          <w:color w:val="000000" w:themeColor="text1"/>
        </w:rPr>
        <w:t xml:space="preserve">organisations such as AoEC, which have </w:t>
      </w:r>
      <w:r w:rsidR="00D73FD9" w:rsidRPr="00ED4932">
        <w:rPr>
          <w:rFonts w:ascii="Arial" w:hAnsi="Arial" w:cs="Arial"/>
          <w:color w:val="000000" w:themeColor="text1"/>
        </w:rPr>
        <w:t xml:space="preserve">always </w:t>
      </w:r>
      <w:r w:rsidR="00750DB2" w:rsidRPr="00ED4932">
        <w:rPr>
          <w:rFonts w:ascii="Arial" w:hAnsi="Arial" w:cs="Arial"/>
          <w:color w:val="000000" w:themeColor="text1"/>
        </w:rPr>
        <w:t xml:space="preserve">operated without </w:t>
      </w:r>
      <w:r w:rsidR="00750DB2" w:rsidRPr="00ED4932">
        <w:rPr>
          <w:rFonts w:ascii="Arial" w:hAnsi="Arial" w:cs="Arial"/>
          <w:color w:val="000000" w:themeColor="text1"/>
        </w:rPr>
        <w:lastRenderedPageBreak/>
        <w:t xml:space="preserve">physical office </w:t>
      </w:r>
      <w:r w:rsidR="00D73FD9" w:rsidRPr="00ED4932">
        <w:rPr>
          <w:rFonts w:ascii="Arial" w:hAnsi="Arial" w:cs="Arial"/>
          <w:color w:val="000000" w:themeColor="text1"/>
        </w:rPr>
        <w:t>space</w:t>
      </w:r>
      <w:r w:rsidR="00D6572A" w:rsidRPr="00ED4932">
        <w:rPr>
          <w:rFonts w:ascii="Arial" w:hAnsi="Arial" w:cs="Arial"/>
          <w:color w:val="000000" w:themeColor="text1"/>
        </w:rPr>
        <w:t>.</w:t>
      </w:r>
      <w:r w:rsidR="003B4839" w:rsidRPr="00ED4932">
        <w:rPr>
          <w:rFonts w:ascii="Arial" w:hAnsi="Arial" w:cs="Arial"/>
          <w:color w:val="000000" w:themeColor="text1"/>
        </w:rPr>
        <w:t xml:space="preserve"> </w:t>
      </w:r>
      <w:r w:rsidR="00D6572A" w:rsidRPr="00ED4932">
        <w:rPr>
          <w:rFonts w:ascii="Arial" w:hAnsi="Arial" w:cs="Arial"/>
          <w:color w:val="000000" w:themeColor="text1"/>
        </w:rPr>
        <w:t xml:space="preserve">  I</w:t>
      </w:r>
      <w:r w:rsidR="003B4839" w:rsidRPr="00ED4932">
        <w:rPr>
          <w:rFonts w:ascii="Arial" w:hAnsi="Arial" w:cs="Arial"/>
          <w:color w:val="000000" w:themeColor="text1"/>
        </w:rPr>
        <w:t>nstead</w:t>
      </w:r>
      <w:r w:rsidR="00D6572A" w:rsidRPr="00ED4932">
        <w:rPr>
          <w:rFonts w:ascii="Arial" w:hAnsi="Arial" w:cs="Arial"/>
          <w:color w:val="000000" w:themeColor="text1"/>
        </w:rPr>
        <w:t xml:space="preserve">, the </w:t>
      </w:r>
      <w:r w:rsidR="003B4839" w:rsidRPr="00ED4932">
        <w:rPr>
          <w:rFonts w:ascii="Arial" w:hAnsi="Arial" w:cs="Arial"/>
          <w:color w:val="000000" w:themeColor="text1"/>
        </w:rPr>
        <w:t>focus</w:t>
      </w:r>
      <w:r w:rsidR="00D6572A" w:rsidRPr="00ED4932">
        <w:rPr>
          <w:rFonts w:ascii="Arial" w:hAnsi="Arial" w:cs="Arial"/>
          <w:color w:val="000000" w:themeColor="text1"/>
        </w:rPr>
        <w:t xml:space="preserve"> is</w:t>
      </w:r>
      <w:r w:rsidR="003B4839" w:rsidRPr="00ED4932">
        <w:rPr>
          <w:rFonts w:ascii="Arial" w:hAnsi="Arial" w:cs="Arial"/>
          <w:color w:val="000000" w:themeColor="text1"/>
        </w:rPr>
        <w:t xml:space="preserve"> on those </w:t>
      </w:r>
      <w:r w:rsidR="00D6572A" w:rsidRPr="00ED4932">
        <w:rPr>
          <w:rFonts w:ascii="Arial" w:hAnsi="Arial" w:cs="Arial"/>
          <w:color w:val="000000" w:themeColor="text1"/>
        </w:rPr>
        <w:t xml:space="preserve">businesses </w:t>
      </w:r>
      <w:r w:rsidR="003B4839" w:rsidRPr="00ED4932">
        <w:rPr>
          <w:rFonts w:ascii="Arial" w:hAnsi="Arial" w:cs="Arial"/>
          <w:color w:val="000000" w:themeColor="text1"/>
        </w:rPr>
        <w:t xml:space="preserve">that already had high pre-pandemic work-from-home viability </w:t>
      </w:r>
      <w:r w:rsidR="009E06D8" w:rsidRPr="00ED4932">
        <w:rPr>
          <w:rFonts w:ascii="Arial" w:hAnsi="Arial" w:cs="Arial"/>
          <w:noProof/>
          <w:color w:val="000000" w:themeColor="text1"/>
        </w:rPr>
        <w:t>(Constantinescu, et al., 2024</w:t>
      </w:r>
      <w:commentRangeEnd w:id="17"/>
      <w:r w:rsidR="00C05BB2" w:rsidRPr="00ED4932">
        <w:rPr>
          <w:rStyle w:val="CommentReference"/>
          <w:rFonts w:ascii="Arial" w:hAnsi="Arial" w:cs="Arial"/>
          <w:noProof/>
          <w:color w:val="000000" w:themeColor="text1"/>
          <w:sz w:val="24"/>
          <w:szCs w:val="24"/>
        </w:rPr>
        <w:commentReference w:id="17"/>
      </w:r>
      <w:commentRangeStart w:id="18"/>
      <w:r w:rsidR="007C0B2E" w:rsidRPr="00ED4932">
        <w:rPr>
          <w:rFonts w:ascii="Arial" w:hAnsi="Arial" w:cs="Arial"/>
          <w:noProof/>
          <w:color w:val="000000" w:themeColor="text1"/>
        </w:rPr>
        <w:t>).</w:t>
      </w:r>
      <w:r w:rsidR="007C0B2E" w:rsidRPr="00ED4932">
        <w:rPr>
          <w:rFonts w:ascii="Arial" w:hAnsi="Arial" w:cs="Arial"/>
          <w:color w:val="000000" w:themeColor="text1"/>
        </w:rPr>
        <w:t xml:space="preserve"> The literature</w:t>
      </w:r>
      <w:r w:rsidR="00750DB2" w:rsidRPr="00ED4932">
        <w:rPr>
          <w:rFonts w:ascii="Arial" w:hAnsi="Arial" w:cs="Arial"/>
          <w:color w:val="000000" w:themeColor="text1"/>
        </w:rPr>
        <w:t xml:space="preserve"> surrounding knowledge </w:t>
      </w:r>
      <w:r w:rsidR="00931725" w:rsidRPr="00ED4932">
        <w:rPr>
          <w:rFonts w:ascii="Arial" w:hAnsi="Arial" w:cs="Arial"/>
          <w:color w:val="000000" w:themeColor="text1"/>
        </w:rPr>
        <w:t>sharing and</w:t>
      </w:r>
      <w:r w:rsidR="00750DB2" w:rsidRPr="00ED4932">
        <w:rPr>
          <w:rFonts w:ascii="Arial" w:hAnsi="Arial" w:cs="Arial"/>
          <w:color w:val="000000" w:themeColor="text1"/>
        </w:rPr>
        <w:t xml:space="preserve"> collaboration within remote-native teams</w:t>
      </w:r>
      <w:r w:rsidR="00546CC1" w:rsidRPr="00ED4932">
        <w:rPr>
          <w:rFonts w:ascii="Arial" w:hAnsi="Arial" w:cs="Arial"/>
          <w:color w:val="000000" w:themeColor="text1"/>
        </w:rPr>
        <w:t xml:space="preserve"> focuses on the integration of these virtual teams as a contemporary form of teaming </w:t>
      </w:r>
      <w:sdt>
        <w:sdtPr>
          <w:rPr>
            <w:rFonts w:ascii="Arial" w:hAnsi="Arial" w:cs="Arial"/>
            <w:color w:val="000000" w:themeColor="text1"/>
          </w:rPr>
          <w:id w:val="515128301"/>
          <w:citation/>
        </w:sdtPr>
        <w:sdtContent>
          <w:r w:rsidR="00546CC1" w:rsidRPr="00ED4932">
            <w:rPr>
              <w:rFonts w:ascii="Arial" w:hAnsi="Arial" w:cs="Arial"/>
              <w:color w:val="000000" w:themeColor="text1"/>
            </w:rPr>
            <w:fldChar w:fldCharType="begin"/>
          </w:r>
          <w:r w:rsidR="00546CC1" w:rsidRPr="00ED4932">
            <w:rPr>
              <w:rFonts w:ascii="Arial" w:hAnsi="Arial" w:cs="Arial"/>
              <w:color w:val="000000" w:themeColor="text1"/>
            </w:rPr>
            <w:instrText xml:space="preserve"> CITATION Hor12 \l 2057 </w:instrText>
          </w:r>
          <w:r w:rsidR="00546CC1" w:rsidRPr="00ED4932">
            <w:rPr>
              <w:rFonts w:ascii="Arial" w:hAnsi="Arial" w:cs="Arial"/>
              <w:color w:val="000000" w:themeColor="text1"/>
            </w:rPr>
            <w:fldChar w:fldCharType="separate"/>
          </w:r>
          <w:r w:rsidR="00D46AEC" w:rsidRPr="00ED4932">
            <w:rPr>
              <w:rFonts w:ascii="Arial" w:hAnsi="Arial" w:cs="Arial"/>
              <w:noProof/>
              <w:color w:val="000000" w:themeColor="text1"/>
            </w:rPr>
            <w:t>(Horwitz &amp; Santillan, 2012)</w:t>
          </w:r>
          <w:r w:rsidR="00546CC1" w:rsidRPr="00ED4932">
            <w:rPr>
              <w:rFonts w:ascii="Arial" w:hAnsi="Arial" w:cs="Arial"/>
              <w:color w:val="000000" w:themeColor="text1"/>
            </w:rPr>
            <w:fldChar w:fldCharType="end"/>
          </w:r>
        </w:sdtContent>
      </w:sdt>
      <w:r w:rsidR="00321E6D" w:rsidRPr="00ED4932">
        <w:rPr>
          <w:rFonts w:ascii="Arial" w:hAnsi="Arial" w:cs="Arial"/>
          <w:color w:val="000000" w:themeColor="text1"/>
        </w:rPr>
        <w:t xml:space="preserve">.  There are also articles on business </w:t>
      </w:r>
      <w:r w:rsidR="00393559" w:rsidRPr="00ED4932">
        <w:rPr>
          <w:rFonts w:ascii="Arial" w:hAnsi="Arial" w:cs="Arial"/>
          <w:color w:val="000000" w:themeColor="text1"/>
        </w:rPr>
        <w:t>which</w:t>
      </w:r>
      <w:r w:rsidR="00321E6D" w:rsidRPr="00ED4932">
        <w:rPr>
          <w:rFonts w:ascii="Arial" w:hAnsi="Arial" w:cs="Arial"/>
          <w:color w:val="000000" w:themeColor="text1"/>
        </w:rPr>
        <w:t xml:space="preserve"> allow employees to work from home during part of the working week using ICT </w:t>
      </w:r>
      <w:r w:rsidR="00321E6D" w:rsidRPr="00ED4932">
        <w:rPr>
          <w:rFonts w:ascii="Arial" w:hAnsi="Arial" w:cs="Arial"/>
          <w:noProof/>
          <w:color w:val="000000" w:themeColor="text1"/>
        </w:rPr>
        <w:t>(Bailey &amp; Kurland, 2002)</w:t>
      </w:r>
      <w:r w:rsidR="00393559" w:rsidRPr="00ED4932">
        <w:rPr>
          <w:rFonts w:ascii="Arial" w:hAnsi="Arial" w:cs="Arial"/>
          <w:color w:val="000000" w:themeColor="text1"/>
        </w:rPr>
        <w:t xml:space="preserve">.  </w:t>
      </w:r>
      <w:r w:rsidR="00750DB2" w:rsidRPr="00ED4932">
        <w:rPr>
          <w:rFonts w:ascii="Arial" w:hAnsi="Arial" w:cs="Arial"/>
          <w:color w:val="000000" w:themeColor="text1"/>
        </w:rPr>
        <w:t xml:space="preserve">There is a clear </w:t>
      </w:r>
      <w:r w:rsidR="00321E6D" w:rsidRPr="00ED4932">
        <w:rPr>
          <w:rFonts w:ascii="Arial" w:hAnsi="Arial" w:cs="Arial"/>
          <w:color w:val="000000" w:themeColor="text1"/>
        </w:rPr>
        <w:t xml:space="preserve">methodological and temporal </w:t>
      </w:r>
      <w:r w:rsidR="00750DB2" w:rsidRPr="00ED4932">
        <w:rPr>
          <w:rFonts w:ascii="Arial" w:hAnsi="Arial" w:cs="Arial"/>
          <w:color w:val="000000" w:themeColor="text1"/>
        </w:rPr>
        <w:t xml:space="preserve">gap for an </w:t>
      </w:r>
      <w:r w:rsidR="00321E6D" w:rsidRPr="00ED4932">
        <w:rPr>
          <w:rFonts w:ascii="Arial" w:hAnsi="Arial" w:cs="Arial"/>
          <w:color w:val="000000" w:themeColor="text1"/>
        </w:rPr>
        <w:t>analysis</w:t>
      </w:r>
      <w:r w:rsidR="00750DB2" w:rsidRPr="00ED4932">
        <w:rPr>
          <w:rFonts w:ascii="Arial" w:hAnsi="Arial" w:cs="Arial"/>
          <w:color w:val="000000" w:themeColor="text1"/>
        </w:rPr>
        <w:t xml:space="preserve"> of</w:t>
      </w:r>
      <w:r w:rsidR="00931725" w:rsidRPr="00ED4932">
        <w:rPr>
          <w:rFonts w:ascii="Arial" w:hAnsi="Arial" w:cs="Arial"/>
          <w:color w:val="000000" w:themeColor="text1"/>
        </w:rPr>
        <w:t xml:space="preserve"> </w:t>
      </w:r>
      <w:r w:rsidR="00750DB2" w:rsidRPr="00ED4932">
        <w:rPr>
          <w:rFonts w:ascii="Arial" w:hAnsi="Arial" w:cs="Arial"/>
          <w:color w:val="000000" w:themeColor="text1"/>
        </w:rPr>
        <w:t>completely remote-native compan</w:t>
      </w:r>
      <w:r w:rsidR="00321E6D" w:rsidRPr="00ED4932">
        <w:rPr>
          <w:rFonts w:ascii="Arial" w:hAnsi="Arial" w:cs="Arial"/>
          <w:color w:val="000000" w:themeColor="text1"/>
        </w:rPr>
        <w:t>ies</w:t>
      </w:r>
      <w:r w:rsidR="00750DB2" w:rsidRPr="00ED4932">
        <w:rPr>
          <w:rFonts w:ascii="Arial" w:hAnsi="Arial" w:cs="Arial"/>
          <w:color w:val="000000" w:themeColor="text1"/>
        </w:rPr>
        <w:t xml:space="preserve"> a</w:t>
      </w:r>
      <w:r w:rsidR="00321E6D" w:rsidRPr="00ED4932">
        <w:rPr>
          <w:rFonts w:ascii="Arial" w:hAnsi="Arial" w:cs="Arial"/>
          <w:color w:val="000000" w:themeColor="text1"/>
        </w:rPr>
        <w:t>nd</w:t>
      </w:r>
      <w:r w:rsidR="00931725" w:rsidRPr="00ED4932">
        <w:rPr>
          <w:rFonts w:ascii="Arial" w:hAnsi="Arial" w:cs="Arial"/>
          <w:color w:val="000000" w:themeColor="text1"/>
        </w:rPr>
        <w:t xml:space="preserve"> </w:t>
      </w:r>
      <w:r w:rsidR="00750DB2" w:rsidRPr="00ED4932">
        <w:rPr>
          <w:rFonts w:ascii="Arial" w:hAnsi="Arial" w:cs="Arial"/>
          <w:color w:val="000000" w:themeColor="text1"/>
        </w:rPr>
        <w:t xml:space="preserve">how </w:t>
      </w:r>
      <w:r w:rsidR="00321E6D" w:rsidRPr="00ED4932">
        <w:rPr>
          <w:rFonts w:ascii="Arial" w:hAnsi="Arial" w:cs="Arial"/>
          <w:color w:val="000000" w:themeColor="text1"/>
        </w:rPr>
        <w:t xml:space="preserve">they </w:t>
      </w:r>
      <w:r w:rsidR="00750DB2" w:rsidRPr="00ED4932">
        <w:rPr>
          <w:rFonts w:ascii="Arial" w:hAnsi="Arial" w:cs="Arial"/>
          <w:color w:val="000000" w:themeColor="text1"/>
        </w:rPr>
        <w:t>successful</w:t>
      </w:r>
      <w:r w:rsidR="00321E6D" w:rsidRPr="00ED4932">
        <w:rPr>
          <w:rFonts w:ascii="Arial" w:hAnsi="Arial" w:cs="Arial"/>
          <w:color w:val="000000" w:themeColor="text1"/>
        </w:rPr>
        <w:t>ly practice</w:t>
      </w:r>
      <w:r w:rsidR="00750DB2" w:rsidRPr="00ED4932">
        <w:rPr>
          <w:rFonts w:ascii="Arial" w:hAnsi="Arial" w:cs="Arial"/>
          <w:color w:val="000000" w:themeColor="text1"/>
        </w:rPr>
        <w:t xml:space="preserve"> team collaboration</w:t>
      </w:r>
      <w:r w:rsidR="00321E6D" w:rsidRPr="00ED4932">
        <w:rPr>
          <w:rFonts w:ascii="Arial" w:hAnsi="Arial" w:cs="Arial"/>
          <w:color w:val="000000" w:themeColor="text1"/>
        </w:rPr>
        <w:t xml:space="preserve"> </w:t>
      </w:r>
      <w:r w:rsidR="00393559" w:rsidRPr="00ED4932">
        <w:rPr>
          <w:rFonts w:ascii="Arial" w:hAnsi="Arial" w:cs="Arial"/>
          <w:color w:val="000000" w:themeColor="text1"/>
        </w:rPr>
        <w:t>and</w:t>
      </w:r>
      <w:r w:rsidR="00750DB2" w:rsidRPr="00ED4932">
        <w:rPr>
          <w:rFonts w:ascii="Arial" w:hAnsi="Arial" w:cs="Arial"/>
          <w:color w:val="000000" w:themeColor="text1"/>
        </w:rPr>
        <w:t xml:space="preserve"> effect</w:t>
      </w:r>
      <w:r w:rsidR="00393559" w:rsidRPr="00ED4932">
        <w:rPr>
          <w:rFonts w:ascii="Arial" w:hAnsi="Arial" w:cs="Arial"/>
          <w:color w:val="000000" w:themeColor="text1"/>
        </w:rPr>
        <w:t>ive</w:t>
      </w:r>
      <w:r w:rsidR="00750DB2" w:rsidRPr="00ED4932">
        <w:rPr>
          <w:rFonts w:ascii="Arial" w:hAnsi="Arial" w:cs="Arial"/>
          <w:color w:val="000000" w:themeColor="text1"/>
        </w:rPr>
        <w:t xml:space="preserve"> knowledge sharing.</w:t>
      </w:r>
      <w:r w:rsidR="00BB7F78" w:rsidRPr="00ED4932">
        <w:rPr>
          <w:rFonts w:ascii="Arial" w:hAnsi="Arial" w:cs="Arial"/>
          <w:color w:val="000000" w:themeColor="text1"/>
        </w:rPr>
        <w:t xml:space="preserve">  </w:t>
      </w:r>
      <w:commentRangeEnd w:id="18"/>
      <w:r w:rsidR="00C05BB2" w:rsidRPr="00ED4932">
        <w:rPr>
          <w:rStyle w:val="CommentReference"/>
          <w:rFonts w:ascii="Arial" w:hAnsi="Arial" w:cs="Arial"/>
          <w:color w:val="000000" w:themeColor="text1"/>
          <w:sz w:val="24"/>
          <w:szCs w:val="24"/>
        </w:rPr>
        <w:commentReference w:id="18"/>
      </w:r>
    </w:p>
    <w:p w14:paraId="0DC280F7" w14:textId="77777777" w:rsidR="00E83E91" w:rsidRPr="00ED4932" w:rsidRDefault="00E83E91" w:rsidP="003F1409">
      <w:pPr>
        <w:spacing w:after="120" w:line="480" w:lineRule="auto"/>
        <w:rPr>
          <w:rFonts w:ascii="Arial" w:hAnsi="Arial" w:cs="Arial"/>
          <w:color w:val="000000" w:themeColor="text1"/>
        </w:rPr>
      </w:pPr>
    </w:p>
    <w:p w14:paraId="1F9E4CF2" w14:textId="7B330412" w:rsidR="00750DB2" w:rsidRPr="00ED4932" w:rsidRDefault="00750DB2" w:rsidP="003F1409">
      <w:pPr>
        <w:spacing w:after="120" w:line="480" w:lineRule="auto"/>
        <w:rPr>
          <w:rFonts w:ascii="Arial" w:hAnsi="Arial" w:cs="Arial"/>
          <w:color w:val="000000" w:themeColor="text1"/>
        </w:rPr>
      </w:pPr>
      <w:r w:rsidRPr="00ED4932">
        <w:rPr>
          <w:rFonts w:ascii="Arial" w:hAnsi="Arial" w:cs="Arial"/>
          <w:color w:val="000000" w:themeColor="text1"/>
        </w:rPr>
        <w:t xml:space="preserve">To address </w:t>
      </w:r>
      <w:r w:rsidR="00D50AEC" w:rsidRPr="00ED4932">
        <w:rPr>
          <w:rFonts w:ascii="Arial" w:hAnsi="Arial" w:cs="Arial"/>
          <w:color w:val="000000" w:themeColor="text1"/>
        </w:rPr>
        <w:t>any</w:t>
      </w:r>
      <w:r w:rsidRPr="00ED4932">
        <w:rPr>
          <w:rFonts w:ascii="Arial" w:hAnsi="Arial" w:cs="Arial"/>
          <w:color w:val="000000" w:themeColor="text1"/>
        </w:rPr>
        <w:t xml:space="preserve"> identified gaps, this </w:t>
      </w:r>
      <w:r w:rsidR="00B0155E" w:rsidRPr="00ED4932">
        <w:rPr>
          <w:rFonts w:ascii="Arial" w:hAnsi="Arial" w:cs="Arial"/>
          <w:color w:val="000000" w:themeColor="text1"/>
        </w:rPr>
        <w:t>research</w:t>
      </w:r>
      <w:r w:rsidRPr="00ED4932">
        <w:rPr>
          <w:rFonts w:ascii="Arial" w:hAnsi="Arial" w:cs="Arial"/>
          <w:color w:val="000000" w:themeColor="text1"/>
        </w:rPr>
        <w:t xml:space="preserve"> will investigate how a fully virtual organisation enables effective collaboration and knowledge sharing. The research specifically aims to determine the key distinctions influencing these practices between a fully virtual company and one that is remote-friendly</w:t>
      </w:r>
      <w:r w:rsidR="00D50AEC" w:rsidRPr="00ED4932">
        <w:rPr>
          <w:rFonts w:ascii="Arial" w:hAnsi="Arial" w:cs="Arial"/>
          <w:color w:val="000000" w:themeColor="text1"/>
        </w:rPr>
        <w:t>.  It also seeks</w:t>
      </w:r>
      <w:r w:rsidRPr="00ED4932">
        <w:rPr>
          <w:rFonts w:ascii="Arial" w:hAnsi="Arial" w:cs="Arial"/>
          <w:color w:val="000000" w:themeColor="text1"/>
        </w:rPr>
        <w:t xml:space="preserve"> to assess </w:t>
      </w:r>
      <w:r w:rsidR="00D50AEC" w:rsidRPr="00ED4932">
        <w:rPr>
          <w:rFonts w:ascii="Arial" w:hAnsi="Arial" w:cs="Arial"/>
          <w:color w:val="000000" w:themeColor="text1"/>
        </w:rPr>
        <w:t xml:space="preserve">the </w:t>
      </w:r>
      <w:r w:rsidRPr="00ED4932">
        <w:rPr>
          <w:rFonts w:ascii="Arial" w:hAnsi="Arial" w:cs="Arial"/>
          <w:color w:val="000000" w:themeColor="text1"/>
        </w:rPr>
        <w:t>potential strategies AoEC may</w:t>
      </w:r>
      <w:r w:rsidR="00DD0FBD" w:rsidRPr="00ED4932">
        <w:rPr>
          <w:rFonts w:ascii="Arial" w:hAnsi="Arial" w:cs="Arial"/>
          <w:color w:val="000000" w:themeColor="text1"/>
        </w:rPr>
        <w:t xml:space="preserve"> have</w:t>
      </w:r>
      <w:r w:rsidRPr="00ED4932">
        <w:rPr>
          <w:rFonts w:ascii="Arial" w:hAnsi="Arial" w:cs="Arial"/>
          <w:color w:val="000000" w:themeColor="text1"/>
        </w:rPr>
        <w:t xml:space="preserve"> implement</w:t>
      </w:r>
      <w:r w:rsidR="00DD0FBD" w:rsidRPr="00ED4932">
        <w:rPr>
          <w:rFonts w:ascii="Arial" w:hAnsi="Arial" w:cs="Arial"/>
          <w:color w:val="000000" w:themeColor="text1"/>
        </w:rPr>
        <w:t>ed</w:t>
      </w:r>
      <w:r w:rsidRPr="00ED4932">
        <w:rPr>
          <w:rFonts w:ascii="Arial" w:hAnsi="Arial" w:cs="Arial"/>
          <w:color w:val="000000" w:themeColor="text1"/>
        </w:rPr>
        <w:t xml:space="preserve"> to strengthen collaboration and knowledge exchange within its current virtual environment. </w:t>
      </w:r>
      <w:r w:rsidR="00B0155E" w:rsidRPr="00ED4932">
        <w:rPr>
          <w:rFonts w:ascii="Arial" w:hAnsi="Arial" w:cs="Arial"/>
          <w:color w:val="000000" w:themeColor="text1"/>
        </w:rPr>
        <w:t xml:space="preserve">  </w:t>
      </w:r>
      <w:r w:rsidR="00DD0FBD" w:rsidRPr="00ED4932">
        <w:rPr>
          <w:rFonts w:ascii="Arial" w:hAnsi="Arial" w:cs="Arial"/>
          <w:color w:val="000000" w:themeColor="text1"/>
        </w:rPr>
        <w:t>T</w:t>
      </w:r>
      <w:r w:rsidR="00B0155E" w:rsidRPr="00ED4932">
        <w:rPr>
          <w:rFonts w:ascii="Arial" w:hAnsi="Arial" w:cs="Arial"/>
          <w:color w:val="000000" w:themeColor="text1"/>
        </w:rPr>
        <w:t xml:space="preserve">he research </w:t>
      </w:r>
      <w:r w:rsidR="00DD0FBD" w:rsidRPr="00ED4932">
        <w:rPr>
          <w:rFonts w:ascii="Arial" w:hAnsi="Arial" w:cs="Arial"/>
          <w:color w:val="000000" w:themeColor="text1"/>
        </w:rPr>
        <w:t>will look to</w:t>
      </w:r>
      <w:r w:rsidR="00B0155E" w:rsidRPr="00ED4932">
        <w:rPr>
          <w:rFonts w:ascii="Arial" w:hAnsi="Arial" w:cs="Arial"/>
          <w:color w:val="000000" w:themeColor="text1"/>
        </w:rPr>
        <w:t xml:space="preserve"> identify key barriers </w:t>
      </w:r>
      <w:r w:rsidR="00DD0FBD" w:rsidRPr="00ED4932">
        <w:rPr>
          <w:rFonts w:ascii="Arial" w:hAnsi="Arial" w:cs="Arial"/>
          <w:color w:val="000000" w:themeColor="text1"/>
        </w:rPr>
        <w:t>as well as</w:t>
      </w:r>
      <w:r w:rsidR="00911802" w:rsidRPr="00ED4932">
        <w:rPr>
          <w:rFonts w:ascii="Arial" w:hAnsi="Arial" w:cs="Arial"/>
          <w:color w:val="000000" w:themeColor="text1"/>
        </w:rPr>
        <w:t xml:space="preserve"> critically evaluate the effectiveness of existing strategies and </w:t>
      </w:r>
      <w:r w:rsidR="00E363CD" w:rsidRPr="00ED4932">
        <w:rPr>
          <w:rFonts w:ascii="Arial" w:hAnsi="Arial" w:cs="Arial"/>
          <w:color w:val="000000" w:themeColor="text1"/>
        </w:rPr>
        <w:t>put forward</w:t>
      </w:r>
      <w:r w:rsidR="0068657C" w:rsidRPr="00ED4932">
        <w:rPr>
          <w:rFonts w:ascii="Arial" w:hAnsi="Arial" w:cs="Arial"/>
          <w:color w:val="000000" w:themeColor="text1"/>
        </w:rPr>
        <w:t xml:space="preserve"> </w:t>
      </w:r>
      <w:r w:rsidR="00E363CD" w:rsidRPr="00ED4932">
        <w:rPr>
          <w:rFonts w:ascii="Arial" w:hAnsi="Arial" w:cs="Arial"/>
          <w:color w:val="000000" w:themeColor="text1"/>
        </w:rPr>
        <w:t>recommendations</w:t>
      </w:r>
      <w:r w:rsidR="0068657C" w:rsidRPr="00ED4932">
        <w:rPr>
          <w:rFonts w:ascii="Arial" w:hAnsi="Arial" w:cs="Arial"/>
          <w:color w:val="000000" w:themeColor="text1"/>
        </w:rPr>
        <w:t xml:space="preserve"> </w:t>
      </w:r>
      <w:r w:rsidR="00E363CD" w:rsidRPr="00ED4932">
        <w:rPr>
          <w:rFonts w:ascii="Arial" w:hAnsi="Arial" w:cs="Arial"/>
          <w:color w:val="000000" w:themeColor="text1"/>
        </w:rPr>
        <w:t xml:space="preserve">to enhance </w:t>
      </w:r>
      <w:r w:rsidR="00AE7C57" w:rsidRPr="00ED4932">
        <w:rPr>
          <w:rFonts w:ascii="Arial" w:hAnsi="Arial" w:cs="Arial"/>
          <w:color w:val="000000" w:themeColor="text1"/>
        </w:rPr>
        <w:t>knowledge sharing in</w:t>
      </w:r>
      <w:r w:rsidR="00E363CD" w:rsidRPr="00ED4932">
        <w:rPr>
          <w:rFonts w:ascii="Arial" w:hAnsi="Arial" w:cs="Arial"/>
          <w:color w:val="000000" w:themeColor="text1"/>
        </w:rPr>
        <w:t xml:space="preserve"> a</w:t>
      </w:r>
      <w:r w:rsidR="00AE7C57" w:rsidRPr="00ED4932">
        <w:rPr>
          <w:rFonts w:ascii="Arial" w:hAnsi="Arial" w:cs="Arial"/>
          <w:color w:val="000000" w:themeColor="text1"/>
        </w:rPr>
        <w:t xml:space="preserve"> </w:t>
      </w:r>
      <w:r w:rsidR="00E363CD" w:rsidRPr="00ED4932">
        <w:rPr>
          <w:rFonts w:ascii="Arial" w:hAnsi="Arial" w:cs="Arial"/>
          <w:color w:val="000000" w:themeColor="text1"/>
        </w:rPr>
        <w:t>virtual context</w:t>
      </w:r>
      <w:r w:rsidR="00AE7C57" w:rsidRPr="00ED4932">
        <w:rPr>
          <w:rFonts w:ascii="Arial" w:hAnsi="Arial" w:cs="Arial"/>
          <w:color w:val="000000" w:themeColor="text1"/>
        </w:rPr>
        <w:t>.</w:t>
      </w:r>
    </w:p>
    <w:p w14:paraId="7DE30FE0" w14:textId="77777777" w:rsidR="00E83E91" w:rsidRPr="00ED4932" w:rsidRDefault="00E83E91" w:rsidP="003F1409">
      <w:pPr>
        <w:spacing w:after="120" w:line="480" w:lineRule="auto"/>
        <w:rPr>
          <w:rFonts w:ascii="Arial" w:hAnsi="Arial" w:cs="Arial"/>
          <w:color w:val="000000" w:themeColor="text1"/>
        </w:rPr>
      </w:pPr>
    </w:p>
    <w:p w14:paraId="16FA99FC" w14:textId="5DA90D49" w:rsidR="00750DB2" w:rsidRPr="00ED4932" w:rsidRDefault="00666A75" w:rsidP="003F1409">
      <w:pPr>
        <w:spacing w:after="120" w:line="480" w:lineRule="auto"/>
        <w:rPr>
          <w:rFonts w:ascii="Arial" w:hAnsi="Arial" w:cs="Arial"/>
          <w:bCs/>
          <w:color w:val="000000" w:themeColor="text1"/>
        </w:rPr>
      </w:pPr>
      <w:commentRangeStart w:id="19"/>
      <w:r w:rsidRPr="00ED4932">
        <w:rPr>
          <w:rFonts w:ascii="Arial" w:hAnsi="Arial" w:cs="Arial"/>
          <w:bCs/>
          <w:color w:val="000000" w:themeColor="text1"/>
        </w:rPr>
        <w:t xml:space="preserve">A </w:t>
      </w:r>
      <w:r w:rsidR="00750DB2" w:rsidRPr="00ED4932">
        <w:rPr>
          <w:rFonts w:ascii="Arial" w:hAnsi="Arial" w:cs="Arial"/>
          <w:bCs/>
          <w:color w:val="000000" w:themeColor="text1"/>
        </w:rPr>
        <w:t>qualitative approach</w:t>
      </w:r>
      <w:r w:rsidRPr="00ED4932">
        <w:rPr>
          <w:rFonts w:ascii="Arial" w:hAnsi="Arial" w:cs="Arial"/>
          <w:bCs/>
          <w:color w:val="000000" w:themeColor="text1"/>
        </w:rPr>
        <w:t xml:space="preserve"> will be used to achieve these aims</w:t>
      </w:r>
      <w:r w:rsidR="00750DB2" w:rsidRPr="00ED4932">
        <w:rPr>
          <w:rFonts w:ascii="Arial" w:hAnsi="Arial" w:cs="Arial"/>
          <w:bCs/>
          <w:color w:val="000000" w:themeColor="text1"/>
        </w:rPr>
        <w:t xml:space="preserve">.  </w:t>
      </w:r>
      <w:r w:rsidR="00750DB2" w:rsidRPr="00ED4932">
        <w:rPr>
          <w:rFonts w:ascii="Arial" w:hAnsi="Arial" w:cs="Arial"/>
          <w:color w:val="000000" w:themeColor="text1"/>
        </w:rPr>
        <w:t>Lim (2024)</w:t>
      </w:r>
      <w:r w:rsidR="00D54588" w:rsidRPr="00ED4932">
        <w:rPr>
          <w:rFonts w:ascii="Arial" w:hAnsi="Arial" w:cs="Arial"/>
          <w:color w:val="000000" w:themeColor="text1"/>
        </w:rPr>
        <w:t xml:space="preserve"> found </w:t>
      </w:r>
      <w:r w:rsidR="00750DB2" w:rsidRPr="00ED4932">
        <w:rPr>
          <w:rFonts w:ascii="Arial" w:hAnsi="Arial" w:cs="Arial"/>
          <w:color w:val="000000" w:themeColor="text1"/>
        </w:rPr>
        <w:t xml:space="preserve">qualitative research </w:t>
      </w:r>
      <w:r w:rsidR="00D54588" w:rsidRPr="00ED4932">
        <w:rPr>
          <w:rFonts w:ascii="Arial" w:hAnsi="Arial" w:cs="Arial"/>
          <w:color w:val="000000" w:themeColor="text1"/>
        </w:rPr>
        <w:t xml:space="preserve">to be </w:t>
      </w:r>
      <w:r w:rsidR="00750DB2" w:rsidRPr="00ED4932">
        <w:rPr>
          <w:rFonts w:ascii="Arial" w:hAnsi="Arial" w:cs="Arial"/>
          <w:color w:val="000000" w:themeColor="text1"/>
        </w:rPr>
        <w:t xml:space="preserve">particularly effective at revealing the complexity of social phenomena by highlighting human experiences and viewpoints. </w:t>
      </w:r>
      <w:r w:rsidR="00750DB2" w:rsidRPr="00ED4932">
        <w:rPr>
          <w:rFonts w:ascii="Arial" w:hAnsi="Arial" w:cs="Arial"/>
          <w:bCs/>
          <w:color w:val="000000" w:themeColor="text1"/>
        </w:rPr>
        <w:t xml:space="preserve"> </w:t>
      </w:r>
      <w:r w:rsidR="00D62295" w:rsidRPr="00ED4932">
        <w:rPr>
          <w:rFonts w:ascii="Arial" w:hAnsi="Arial" w:cs="Arial"/>
          <w:bCs/>
          <w:color w:val="000000" w:themeColor="text1"/>
        </w:rPr>
        <w:t>The d</w:t>
      </w:r>
      <w:r w:rsidR="00750DB2" w:rsidRPr="00ED4932">
        <w:rPr>
          <w:rFonts w:ascii="Arial" w:hAnsi="Arial" w:cs="Arial"/>
          <w:bCs/>
          <w:color w:val="000000" w:themeColor="text1"/>
        </w:rPr>
        <w:t>ata will be collected through semi-structured interview</w:t>
      </w:r>
      <w:r w:rsidR="00DD7B99" w:rsidRPr="00ED4932">
        <w:rPr>
          <w:rFonts w:ascii="Arial" w:hAnsi="Arial" w:cs="Arial"/>
          <w:bCs/>
          <w:color w:val="000000" w:themeColor="text1"/>
        </w:rPr>
        <w:t>s</w:t>
      </w:r>
      <w:r w:rsidR="00750DB2" w:rsidRPr="00ED4932">
        <w:rPr>
          <w:rFonts w:ascii="Arial" w:hAnsi="Arial" w:cs="Arial"/>
          <w:bCs/>
          <w:color w:val="000000" w:themeColor="text1"/>
        </w:rPr>
        <w:t xml:space="preserve"> involving participants within AoEC, who </w:t>
      </w:r>
      <w:r w:rsidR="00750DB2" w:rsidRPr="00ED4932">
        <w:rPr>
          <w:rFonts w:ascii="Arial" w:hAnsi="Arial" w:cs="Arial"/>
          <w:bCs/>
          <w:color w:val="000000" w:themeColor="text1"/>
        </w:rPr>
        <w:lastRenderedPageBreak/>
        <w:t xml:space="preserve">will have vast experience in completely remote teams.  </w:t>
      </w:r>
      <w:r w:rsidR="00FB5EF5" w:rsidRPr="00ED4932">
        <w:rPr>
          <w:rFonts w:ascii="Arial" w:hAnsi="Arial" w:cs="Arial"/>
          <w:bCs/>
          <w:color w:val="000000" w:themeColor="text1"/>
        </w:rPr>
        <w:t>Whilst there are limitations to this approach as described by</w:t>
      </w:r>
      <w:r w:rsidR="00FB5EF5" w:rsidRPr="00ED4932">
        <w:rPr>
          <w:rFonts w:ascii="Arial" w:hAnsi="Arial" w:cs="Arial"/>
          <w:bCs/>
          <w:noProof/>
          <w:color w:val="000000" w:themeColor="text1"/>
        </w:rPr>
        <w:t xml:space="preserve"> </w:t>
      </w:r>
      <w:r w:rsidR="00FB5EF5" w:rsidRPr="00ED4932">
        <w:rPr>
          <w:rFonts w:ascii="Arial" w:hAnsi="Arial" w:cs="Arial"/>
          <w:noProof/>
          <w:color w:val="000000" w:themeColor="text1"/>
        </w:rPr>
        <w:t>Mwita (2022)</w:t>
      </w:r>
      <w:r w:rsidR="00FB5EF5" w:rsidRPr="00ED4932">
        <w:rPr>
          <w:rFonts w:ascii="Arial" w:hAnsi="Arial" w:cs="Arial"/>
          <w:bCs/>
          <w:color w:val="000000" w:themeColor="text1"/>
        </w:rPr>
        <w:t xml:space="preserve"> such as the involvement of human interpretation and bias, th</w:t>
      </w:r>
      <w:r w:rsidR="00750DB2" w:rsidRPr="00ED4932">
        <w:rPr>
          <w:rFonts w:ascii="Arial" w:hAnsi="Arial" w:cs="Arial"/>
          <w:bCs/>
          <w:color w:val="000000" w:themeColor="text1"/>
        </w:rPr>
        <w:t>is approach will enable the exploration of both individual experiences and the practices of an established remote team</w:t>
      </w:r>
      <w:r w:rsidR="00FB5EF5" w:rsidRPr="00ED4932">
        <w:rPr>
          <w:rFonts w:ascii="Arial" w:hAnsi="Arial" w:cs="Arial"/>
          <w:bCs/>
          <w:color w:val="000000" w:themeColor="text1"/>
        </w:rPr>
        <w:t>.  This</w:t>
      </w:r>
      <w:r w:rsidR="00750DB2" w:rsidRPr="00ED4932">
        <w:rPr>
          <w:rFonts w:ascii="Arial" w:hAnsi="Arial" w:cs="Arial"/>
          <w:bCs/>
          <w:color w:val="000000" w:themeColor="text1"/>
        </w:rPr>
        <w:t xml:space="preserve"> should</w:t>
      </w:r>
      <w:r w:rsidR="00FB5EF5" w:rsidRPr="00ED4932">
        <w:rPr>
          <w:rFonts w:ascii="Arial" w:hAnsi="Arial" w:cs="Arial"/>
          <w:bCs/>
          <w:color w:val="000000" w:themeColor="text1"/>
        </w:rPr>
        <w:t xml:space="preserve"> then </w:t>
      </w:r>
      <w:r w:rsidR="00750DB2" w:rsidRPr="00ED4932">
        <w:rPr>
          <w:rFonts w:ascii="Arial" w:hAnsi="Arial" w:cs="Arial"/>
          <w:bCs/>
          <w:color w:val="000000" w:themeColor="text1"/>
        </w:rPr>
        <w:t>provide a comprehensive perspective into the factors that shape collaboration and knowledge sharing within virtual teams</w:t>
      </w:r>
      <w:r w:rsidR="00C8153A" w:rsidRPr="00ED4932">
        <w:rPr>
          <w:rFonts w:ascii="Arial" w:hAnsi="Arial" w:cs="Arial"/>
          <w:bCs/>
          <w:color w:val="000000" w:themeColor="text1"/>
        </w:rPr>
        <w:t xml:space="preserve">.  The research findings will </w:t>
      </w:r>
      <w:r w:rsidR="00750DB2" w:rsidRPr="00ED4932">
        <w:rPr>
          <w:rFonts w:ascii="Arial" w:hAnsi="Arial" w:cs="Arial"/>
          <w:bCs/>
          <w:color w:val="000000" w:themeColor="text1"/>
        </w:rPr>
        <w:t xml:space="preserve">then be compared </w:t>
      </w:r>
      <w:r w:rsidR="00C8153A" w:rsidRPr="00ED4932">
        <w:rPr>
          <w:rFonts w:ascii="Arial" w:hAnsi="Arial" w:cs="Arial"/>
          <w:bCs/>
          <w:color w:val="000000" w:themeColor="text1"/>
        </w:rPr>
        <w:t>to the discoveries</w:t>
      </w:r>
      <w:r w:rsidR="00BC5572" w:rsidRPr="00ED4932">
        <w:rPr>
          <w:rFonts w:ascii="Arial" w:hAnsi="Arial" w:cs="Arial"/>
          <w:bCs/>
          <w:color w:val="000000" w:themeColor="text1"/>
        </w:rPr>
        <w:t xml:space="preserve"> within </w:t>
      </w:r>
      <w:r w:rsidR="00C8153A" w:rsidRPr="00ED4932">
        <w:rPr>
          <w:rFonts w:ascii="Arial" w:hAnsi="Arial" w:cs="Arial"/>
          <w:bCs/>
          <w:color w:val="000000" w:themeColor="text1"/>
        </w:rPr>
        <w:t xml:space="preserve">relevant </w:t>
      </w:r>
      <w:r w:rsidR="00AB3A6B" w:rsidRPr="00ED4932">
        <w:rPr>
          <w:rFonts w:ascii="Arial" w:hAnsi="Arial" w:cs="Arial"/>
          <w:bCs/>
          <w:color w:val="000000" w:themeColor="text1"/>
        </w:rPr>
        <w:t>existing literature</w:t>
      </w:r>
      <w:r w:rsidR="00750DB2" w:rsidRPr="00ED4932">
        <w:rPr>
          <w:rFonts w:ascii="Arial" w:hAnsi="Arial" w:cs="Arial"/>
          <w:bCs/>
          <w:color w:val="000000" w:themeColor="text1"/>
        </w:rPr>
        <w:t xml:space="preserve"> and research carried out around th</w:t>
      </w:r>
      <w:r w:rsidR="00C8153A" w:rsidRPr="00ED4932">
        <w:rPr>
          <w:rFonts w:ascii="Arial" w:hAnsi="Arial" w:cs="Arial"/>
          <w:bCs/>
          <w:color w:val="000000" w:themeColor="text1"/>
        </w:rPr>
        <w:t>ese</w:t>
      </w:r>
      <w:r w:rsidR="00750DB2" w:rsidRPr="00ED4932">
        <w:rPr>
          <w:rFonts w:ascii="Arial" w:hAnsi="Arial" w:cs="Arial"/>
          <w:bCs/>
          <w:color w:val="000000" w:themeColor="text1"/>
        </w:rPr>
        <w:t xml:space="preserve"> subject area</w:t>
      </w:r>
      <w:r w:rsidR="00C8153A" w:rsidRPr="00ED4932">
        <w:rPr>
          <w:rFonts w:ascii="Arial" w:hAnsi="Arial" w:cs="Arial"/>
          <w:bCs/>
          <w:color w:val="000000" w:themeColor="text1"/>
        </w:rPr>
        <w:t>s</w:t>
      </w:r>
      <w:r w:rsidR="00750DB2" w:rsidRPr="00ED4932">
        <w:rPr>
          <w:rFonts w:ascii="Arial" w:hAnsi="Arial" w:cs="Arial"/>
          <w:bCs/>
          <w:color w:val="000000" w:themeColor="text1"/>
        </w:rPr>
        <w:t>.</w:t>
      </w:r>
      <w:commentRangeEnd w:id="19"/>
      <w:r w:rsidR="00C05BB2" w:rsidRPr="00ED4932">
        <w:rPr>
          <w:rStyle w:val="CommentReference"/>
          <w:rFonts w:ascii="Arial" w:hAnsi="Arial" w:cs="Arial"/>
          <w:bCs/>
          <w:color w:val="000000" w:themeColor="text1"/>
          <w:sz w:val="24"/>
          <w:szCs w:val="24"/>
        </w:rPr>
        <w:commentReference w:id="19"/>
      </w:r>
    </w:p>
    <w:p w14:paraId="40900607" w14:textId="77777777" w:rsidR="00E83E91" w:rsidRPr="00ED4932" w:rsidRDefault="00E83E91" w:rsidP="003F1409">
      <w:pPr>
        <w:spacing w:after="120" w:line="480" w:lineRule="auto"/>
        <w:rPr>
          <w:rFonts w:ascii="Arial" w:hAnsi="Arial" w:cs="Arial"/>
          <w:bCs/>
          <w:color w:val="000000" w:themeColor="text1"/>
        </w:rPr>
      </w:pPr>
    </w:p>
    <w:p w14:paraId="089555F2" w14:textId="0398EE05" w:rsidR="00806FFA" w:rsidRPr="00ED4932" w:rsidRDefault="00806FFA" w:rsidP="003F1409">
      <w:pPr>
        <w:spacing w:after="120" w:line="480" w:lineRule="auto"/>
        <w:rPr>
          <w:rFonts w:ascii="Arial" w:hAnsi="Arial" w:cs="Arial"/>
          <w:color w:val="000000" w:themeColor="text1"/>
        </w:rPr>
      </w:pPr>
      <w:r w:rsidRPr="00ED4932">
        <w:rPr>
          <w:rFonts w:ascii="Arial" w:hAnsi="Arial" w:cs="Arial"/>
          <w:color w:val="000000" w:themeColor="text1"/>
        </w:rPr>
        <w:t>Working from home and hybrid working has grown in immense popularity post pandemic, and many organisations continue to deliberate over the most effective strategies for both business operations and employees.  According to McKendrick (2022), remote work has become an effective tool for attracting highly qualified candidates. The flexibility of the work-from-home arrangement contributes to increased job satisfaction and productivity among remote employees.</w:t>
      </w:r>
    </w:p>
    <w:p w14:paraId="59A58E26" w14:textId="77777777" w:rsidR="00E83E91" w:rsidRPr="00ED4932" w:rsidRDefault="00E83E91" w:rsidP="003F1409">
      <w:pPr>
        <w:spacing w:after="120" w:line="480" w:lineRule="auto"/>
        <w:rPr>
          <w:rFonts w:ascii="Arial" w:hAnsi="Arial" w:cs="Arial"/>
          <w:color w:val="000000" w:themeColor="text1"/>
        </w:rPr>
      </w:pPr>
    </w:p>
    <w:p w14:paraId="26F2299F" w14:textId="0E34545E" w:rsidR="00750DB2" w:rsidRPr="00ED4932" w:rsidRDefault="00750DB2" w:rsidP="003F1409">
      <w:pPr>
        <w:spacing w:after="120" w:line="480" w:lineRule="auto"/>
        <w:rPr>
          <w:rFonts w:ascii="Arial" w:hAnsi="Arial" w:cs="Arial"/>
          <w:bCs/>
          <w:color w:val="000000" w:themeColor="text1"/>
        </w:rPr>
      </w:pPr>
      <w:commentRangeStart w:id="20"/>
      <w:r w:rsidRPr="00ED4932">
        <w:rPr>
          <w:rFonts w:ascii="Arial" w:hAnsi="Arial" w:cs="Arial"/>
          <w:bCs/>
          <w:color w:val="000000" w:themeColor="text1"/>
        </w:rPr>
        <w:t>Th</w:t>
      </w:r>
      <w:r w:rsidR="000A0A28" w:rsidRPr="00ED4932">
        <w:rPr>
          <w:rFonts w:ascii="Arial" w:hAnsi="Arial" w:cs="Arial"/>
          <w:bCs/>
          <w:color w:val="000000" w:themeColor="text1"/>
        </w:rPr>
        <w:t xml:space="preserve">is research is </w:t>
      </w:r>
      <w:r w:rsidRPr="00ED4932">
        <w:rPr>
          <w:rFonts w:ascii="Arial" w:hAnsi="Arial" w:cs="Arial"/>
          <w:bCs/>
          <w:color w:val="000000" w:themeColor="text1"/>
        </w:rPr>
        <w:t>significan</w:t>
      </w:r>
      <w:r w:rsidR="000A0A28" w:rsidRPr="00ED4932">
        <w:rPr>
          <w:rFonts w:ascii="Arial" w:hAnsi="Arial" w:cs="Arial"/>
          <w:bCs/>
          <w:color w:val="000000" w:themeColor="text1"/>
        </w:rPr>
        <w:t>t</w:t>
      </w:r>
      <w:r w:rsidRPr="00ED4932">
        <w:rPr>
          <w:rFonts w:ascii="Arial" w:hAnsi="Arial" w:cs="Arial"/>
          <w:bCs/>
          <w:color w:val="000000" w:themeColor="text1"/>
        </w:rPr>
        <w:t xml:space="preserve"> </w:t>
      </w:r>
      <w:r w:rsidR="000A0A28" w:rsidRPr="00ED4932">
        <w:rPr>
          <w:rFonts w:ascii="Arial" w:hAnsi="Arial" w:cs="Arial"/>
          <w:bCs/>
          <w:color w:val="000000" w:themeColor="text1"/>
        </w:rPr>
        <w:t>and</w:t>
      </w:r>
      <w:r w:rsidRPr="00ED4932">
        <w:rPr>
          <w:rFonts w:ascii="Arial" w:hAnsi="Arial" w:cs="Arial"/>
          <w:bCs/>
          <w:color w:val="000000" w:themeColor="text1"/>
        </w:rPr>
        <w:t xml:space="preserve"> has potential to influence both academic and practical discussions </w:t>
      </w:r>
      <w:r w:rsidR="00881D92" w:rsidRPr="00ED4932">
        <w:rPr>
          <w:rFonts w:ascii="Arial" w:hAnsi="Arial" w:cs="Arial"/>
          <w:bCs/>
          <w:color w:val="000000" w:themeColor="text1"/>
        </w:rPr>
        <w:t>considering</w:t>
      </w:r>
      <w:r w:rsidRPr="00ED4932">
        <w:rPr>
          <w:rFonts w:ascii="Arial" w:hAnsi="Arial" w:cs="Arial"/>
          <w:bCs/>
          <w:color w:val="000000" w:themeColor="text1"/>
        </w:rPr>
        <w:t xml:space="preserve"> completely remote teams</w:t>
      </w:r>
      <w:r w:rsidR="000A0A28" w:rsidRPr="00ED4932">
        <w:rPr>
          <w:rFonts w:ascii="Arial" w:hAnsi="Arial" w:cs="Arial"/>
          <w:bCs/>
          <w:color w:val="000000" w:themeColor="text1"/>
        </w:rPr>
        <w:t>.  The intention is that this</w:t>
      </w:r>
      <w:r w:rsidRPr="00ED4932">
        <w:rPr>
          <w:rFonts w:ascii="Arial" w:hAnsi="Arial" w:cs="Arial"/>
          <w:bCs/>
          <w:color w:val="000000" w:themeColor="text1"/>
        </w:rPr>
        <w:t xml:space="preserve"> new research will contribute t</w:t>
      </w:r>
      <w:r w:rsidR="000A0A28" w:rsidRPr="00ED4932">
        <w:rPr>
          <w:rFonts w:ascii="Arial" w:hAnsi="Arial" w:cs="Arial"/>
          <w:bCs/>
          <w:color w:val="000000" w:themeColor="text1"/>
        </w:rPr>
        <w:t xml:space="preserve">o </w:t>
      </w:r>
      <w:r w:rsidRPr="00ED4932">
        <w:rPr>
          <w:rFonts w:ascii="Arial" w:hAnsi="Arial" w:cs="Arial"/>
          <w:bCs/>
          <w:color w:val="000000" w:themeColor="text1"/>
        </w:rPr>
        <w:t>existing research and literature by integrating the concepts of knowledge sharing and collaboration within a single analytical framework</w:t>
      </w:r>
      <w:r w:rsidR="00ED7AA1" w:rsidRPr="00ED4932">
        <w:rPr>
          <w:rFonts w:ascii="Arial" w:hAnsi="Arial" w:cs="Arial"/>
          <w:bCs/>
          <w:color w:val="000000" w:themeColor="text1"/>
        </w:rPr>
        <w:t xml:space="preserve"> and can potentially be presented in article format to local CIPD branches</w:t>
      </w:r>
      <w:r w:rsidR="00931725" w:rsidRPr="00ED4932">
        <w:rPr>
          <w:rFonts w:ascii="Arial" w:hAnsi="Arial" w:cs="Arial"/>
          <w:bCs/>
          <w:color w:val="000000" w:themeColor="text1"/>
        </w:rPr>
        <w:t xml:space="preserve"> as well as Universities</w:t>
      </w:r>
      <w:r w:rsidR="00ED7AA1" w:rsidRPr="00ED4932">
        <w:rPr>
          <w:rFonts w:ascii="Arial" w:hAnsi="Arial" w:cs="Arial"/>
          <w:bCs/>
          <w:color w:val="000000" w:themeColor="text1"/>
        </w:rPr>
        <w:t xml:space="preserve"> for consideration.</w:t>
      </w:r>
      <w:r w:rsidRPr="00ED4932">
        <w:rPr>
          <w:rFonts w:ascii="Arial" w:hAnsi="Arial" w:cs="Arial"/>
          <w:bCs/>
          <w:color w:val="000000" w:themeColor="text1"/>
        </w:rPr>
        <w:t xml:space="preserve"> </w:t>
      </w:r>
      <w:r w:rsidR="00EC5EF7" w:rsidRPr="00ED4932">
        <w:rPr>
          <w:rFonts w:ascii="Arial" w:hAnsi="Arial" w:cs="Arial"/>
          <w:bCs/>
          <w:color w:val="000000" w:themeColor="text1"/>
        </w:rPr>
        <w:t xml:space="preserve">There is also anticipation that </w:t>
      </w:r>
      <w:r w:rsidRPr="00ED4932">
        <w:rPr>
          <w:rFonts w:ascii="Arial" w:hAnsi="Arial" w:cs="Arial"/>
          <w:bCs/>
          <w:color w:val="000000" w:themeColor="text1"/>
        </w:rPr>
        <w:t xml:space="preserve">the </w:t>
      </w:r>
      <w:r w:rsidR="00EC5EF7" w:rsidRPr="00ED4932">
        <w:rPr>
          <w:rFonts w:ascii="Arial" w:hAnsi="Arial" w:cs="Arial"/>
          <w:bCs/>
          <w:color w:val="000000" w:themeColor="text1"/>
        </w:rPr>
        <w:t xml:space="preserve">research </w:t>
      </w:r>
      <w:r w:rsidRPr="00ED4932">
        <w:rPr>
          <w:rFonts w:ascii="Arial" w:hAnsi="Arial" w:cs="Arial"/>
          <w:bCs/>
          <w:color w:val="000000" w:themeColor="text1"/>
        </w:rPr>
        <w:t>findings wi</w:t>
      </w:r>
      <w:r w:rsidR="00EC5EF7" w:rsidRPr="00ED4932">
        <w:rPr>
          <w:rFonts w:ascii="Arial" w:hAnsi="Arial" w:cs="Arial"/>
          <w:bCs/>
          <w:color w:val="000000" w:themeColor="text1"/>
        </w:rPr>
        <w:t>ll</w:t>
      </w:r>
      <w:r w:rsidRPr="00ED4932">
        <w:rPr>
          <w:rFonts w:ascii="Arial" w:hAnsi="Arial" w:cs="Arial"/>
          <w:bCs/>
          <w:color w:val="000000" w:themeColor="text1"/>
        </w:rPr>
        <w:t xml:space="preserve"> offer valuable insights for similar organisations</w:t>
      </w:r>
      <w:r w:rsidR="00EC5EF7" w:rsidRPr="00ED4932">
        <w:rPr>
          <w:rFonts w:ascii="Arial" w:hAnsi="Arial" w:cs="Arial"/>
          <w:bCs/>
          <w:color w:val="000000" w:themeColor="text1"/>
        </w:rPr>
        <w:t>.  It will hopefully assist</w:t>
      </w:r>
      <w:r w:rsidRPr="00ED4932">
        <w:rPr>
          <w:rFonts w:ascii="Arial" w:hAnsi="Arial" w:cs="Arial"/>
          <w:bCs/>
          <w:color w:val="000000" w:themeColor="text1"/>
        </w:rPr>
        <w:t xml:space="preserve"> organisations w</w:t>
      </w:r>
      <w:r w:rsidR="00EC5EF7" w:rsidRPr="00ED4932">
        <w:rPr>
          <w:rFonts w:ascii="Arial" w:hAnsi="Arial" w:cs="Arial"/>
          <w:bCs/>
          <w:color w:val="000000" w:themeColor="text1"/>
        </w:rPr>
        <w:t>ishing t</w:t>
      </w:r>
      <w:r w:rsidRPr="00ED4932">
        <w:rPr>
          <w:rFonts w:ascii="Arial" w:hAnsi="Arial" w:cs="Arial"/>
          <w:bCs/>
          <w:color w:val="000000" w:themeColor="text1"/>
        </w:rPr>
        <w:t xml:space="preserve">o improve their virtual team </w:t>
      </w:r>
      <w:r w:rsidR="00EC5EF7" w:rsidRPr="00ED4932">
        <w:rPr>
          <w:rFonts w:ascii="Arial" w:hAnsi="Arial" w:cs="Arial"/>
          <w:bCs/>
          <w:color w:val="000000" w:themeColor="text1"/>
        </w:rPr>
        <w:t xml:space="preserve">collaboration, knowledge </w:t>
      </w:r>
      <w:r w:rsidR="00EC5EF7" w:rsidRPr="00ED4932">
        <w:rPr>
          <w:rFonts w:ascii="Arial" w:hAnsi="Arial" w:cs="Arial"/>
          <w:bCs/>
          <w:color w:val="000000" w:themeColor="text1"/>
        </w:rPr>
        <w:lastRenderedPageBreak/>
        <w:t>management</w:t>
      </w:r>
      <w:r w:rsidRPr="00ED4932">
        <w:rPr>
          <w:rFonts w:ascii="Arial" w:hAnsi="Arial" w:cs="Arial"/>
          <w:bCs/>
          <w:color w:val="000000" w:themeColor="text1"/>
        </w:rPr>
        <w:t xml:space="preserve"> and processes, and </w:t>
      </w:r>
      <w:r w:rsidR="00AB3A6B" w:rsidRPr="00ED4932">
        <w:rPr>
          <w:rFonts w:ascii="Arial" w:hAnsi="Arial" w:cs="Arial"/>
          <w:bCs/>
          <w:color w:val="000000" w:themeColor="text1"/>
        </w:rPr>
        <w:t xml:space="preserve">transform </w:t>
      </w:r>
      <w:r w:rsidRPr="00ED4932">
        <w:rPr>
          <w:rFonts w:ascii="Arial" w:hAnsi="Arial" w:cs="Arial"/>
          <w:bCs/>
          <w:color w:val="000000" w:themeColor="text1"/>
        </w:rPr>
        <w:t xml:space="preserve">how participants use technology to collaborate both externally and internally. </w:t>
      </w:r>
      <w:commentRangeEnd w:id="20"/>
      <w:r w:rsidR="00C05BB2" w:rsidRPr="00ED4932">
        <w:rPr>
          <w:rStyle w:val="CommentReference"/>
          <w:rFonts w:ascii="Arial" w:hAnsi="Arial" w:cs="Arial"/>
          <w:bCs/>
          <w:color w:val="000000" w:themeColor="text1"/>
          <w:sz w:val="24"/>
          <w:szCs w:val="24"/>
        </w:rPr>
        <w:commentReference w:id="20"/>
      </w:r>
      <w:r w:rsidRPr="00ED4932">
        <w:rPr>
          <w:rFonts w:ascii="Arial" w:hAnsi="Arial" w:cs="Arial"/>
          <w:bCs/>
          <w:color w:val="000000" w:themeColor="text1"/>
        </w:rPr>
        <w:t xml:space="preserve"> </w:t>
      </w:r>
    </w:p>
    <w:p w14:paraId="321FD5E9" w14:textId="77777777" w:rsidR="00E83E91" w:rsidRPr="00ED4932" w:rsidRDefault="00E83E91" w:rsidP="003F1409">
      <w:pPr>
        <w:spacing w:after="120" w:line="480" w:lineRule="auto"/>
        <w:rPr>
          <w:rFonts w:ascii="Arial" w:hAnsi="Arial" w:cs="Arial"/>
          <w:color w:val="000000" w:themeColor="text1"/>
        </w:rPr>
      </w:pPr>
    </w:p>
    <w:p w14:paraId="76E04107" w14:textId="027EB73B" w:rsidR="000965FE" w:rsidRPr="00ED4932" w:rsidRDefault="00750DB2" w:rsidP="003F1409">
      <w:pPr>
        <w:spacing w:after="120" w:line="480" w:lineRule="auto"/>
        <w:rPr>
          <w:rFonts w:ascii="Arial" w:hAnsi="Arial" w:cs="Arial"/>
          <w:color w:val="000000" w:themeColor="text1"/>
        </w:rPr>
      </w:pPr>
      <w:r w:rsidRPr="00ED4932">
        <w:rPr>
          <w:rFonts w:ascii="Arial" w:hAnsi="Arial" w:cs="Arial"/>
          <w:color w:val="000000" w:themeColor="text1"/>
        </w:rPr>
        <w:t xml:space="preserve">The structure of the research will commence with a thorough analysis of existing literature on remote teams, collaboration and knowledge sharing, aiming </w:t>
      </w:r>
      <w:r w:rsidR="00BC0FCD" w:rsidRPr="00ED4932">
        <w:rPr>
          <w:rFonts w:ascii="Arial" w:hAnsi="Arial" w:cs="Arial"/>
          <w:noProof/>
          <w:color w:val="000000" w:themeColor="text1"/>
        </w:rPr>
        <w:t>t</w:t>
      </w:r>
      <w:r w:rsidRPr="00ED4932">
        <w:rPr>
          <w:rFonts w:ascii="Arial" w:hAnsi="Arial" w:cs="Arial"/>
          <w:color w:val="000000" w:themeColor="text1"/>
        </w:rPr>
        <w:t xml:space="preserve">o identify key themes and theoretical perspectives.    </w:t>
      </w:r>
      <w:r w:rsidR="00593A68" w:rsidRPr="00ED4932">
        <w:rPr>
          <w:rFonts w:ascii="Arial" w:hAnsi="Arial" w:cs="Arial"/>
          <w:color w:val="000000" w:themeColor="text1"/>
        </w:rPr>
        <w:t xml:space="preserve">Chapter </w:t>
      </w:r>
      <w:r w:rsidR="00361DCD" w:rsidRPr="00ED4932">
        <w:rPr>
          <w:rFonts w:ascii="Arial" w:hAnsi="Arial" w:cs="Arial"/>
          <w:color w:val="000000" w:themeColor="text1"/>
        </w:rPr>
        <w:t>3</w:t>
      </w:r>
      <w:r w:rsidR="0069412A" w:rsidRPr="00ED4932">
        <w:rPr>
          <w:rFonts w:ascii="Arial" w:hAnsi="Arial" w:cs="Arial"/>
          <w:color w:val="000000" w:themeColor="text1"/>
        </w:rPr>
        <w:t xml:space="preserve"> will focus on an</w:t>
      </w:r>
      <w:r w:rsidRPr="00ED4932">
        <w:rPr>
          <w:rFonts w:ascii="Arial" w:hAnsi="Arial" w:cs="Arial"/>
          <w:color w:val="000000" w:themeColor="text1"/>
        </w:rPr>
        <w:t xml:space="preserve"> in-depth discussion o</w:t>
      </w:r>
      <w:r w:rsidR="003163CE" w:rsidRPr="00ED4932">
        <w:rPr>
          <w:rFonts w:ascii="Arial" w:hAnsi="Arial" w:cs="Arial"/>
          <w:color w:val="000000" w:themeColor="text1"/>
        </w:rPr>
        <w:t xml:space="preserve">f </w:t>
      </w:r>
      <w:r w:rsidRPr="00ED4932">
        <w:rPr>
          <w:rFonts w:ascii="Arial" w:hAnsi="Arial" w:cs="Arial"/>
          <w:color w:val="000000" w:themeColor="text1"/>
        </w:rPr>
        <w:t xml:space="preserve">the methodology used for the research </w:t>
      </w:r>
      <w:r w:rsidR="0069412A" w:rsidRPr="00ED4932">
        <w:rPr>
          <w:rFonts w:ascii="Arial" w:hAnsi="Arial" w:cs="Arial"/>
          <w:color w:val="000000" w:themeColor="text1"/>
        </w:rPr>
        <w:t xml:space="preserve">to </w:t>
      </w:r>
      <w:r w:rsidRPr="00ED4932">
        <w:rPr>
          <w:rFonts w:ascii="Arial" w:hAnsi="Arial" w:cs="Arial"/>
          <w:color w:val="000000" w:themeColor="text1"/>
        </w:rPr>
        <w:t xml:space="preserve">include research design, data collection methods and </w:t>
      </w:r>
      <w:r w:rsidR="0069412A" w:rsidRPr="00ED4932">
        <w:rPr>
          <w:rFonts w:ascii="Arial" w:hAnsi="Arial" w:cs="Arial"/>
          <w:color w:val="000000" w:themeColor="text1"/>
        </w:rPr>
        <w:t>data analysis</w:t>
      </w:r>
      <w:r w:rsidRPr="00ED4932">
        <w:rPr>
          <w:rFonts w:ascii="Arial" w:hAnsi="Arial" w:cs="Arial"/>
          <w:color w:val="000000" w:themeColor="text1"/>
        </w:rPr>
        <w:t xml:space="preserve">.  It will also include any limitations that may arise </w:t>
      </w:r>
      <w:r w:rsidR="000965FE" w:rsidRPr="00ED4932">
        <w:rPr>
          <w:rFonts w:ascii="Arial" w:hAnsi="Arial" w:cs="Arial"/>
          <w:color w:val="000000" w:themeColor="text1"/>
        </w:rPr>
        <w:t>during</w:t>
      </w:r>
      <w:r w:rsidRPr="00ED4932">
        <w:rPr>
          <w:rFonts w:ascii="Arial" w:hAnsi="Arial" w:cs="Arial"/>
          <w:color w:val="000000" w:themeColor="text1"/>
        </w:rPr>
        <w:t xml:space="preserve"> the research.  </w:t>
      </w:r>
      <w:r w:rsidR="00593A68" w:rsidRPr="00ED4932">
        <w:rPr>
          <w:rFonts w:ascii="Arial" w:hAnsi="Arial" w:cs="Arial"/>
          <w:color w:val="000000" w:themeColor="text1"/>
        </w:rPr>
        <w:t xml:space="preserve">Chapter </w:t>
      </w:r>
      <w:r w:rsidR="003163CE" w:rsidRPr="00ED4932">
        <w:rPr>
          <w:rFonts w:ascii="Arial" w:hAnsi="Arial" w:cs="Arial"/>
          <w:color w:val="000000" w:themeColor="text1"/>
        </w:rPr>
        <w:t>4</w:t>
      </w:r>
      <w:r w:rsidRPr="00ED4932">
        <w:rPr>
          <w:rFonts w:ascii="Arial" w:hAnsi="Arial" w:cs="Arial"/>
          <w:color w:val="000000" w:themeColor="text1"/>
        </w:rPr>
        <w:t xml:space="preserve"> will focus on the findings of the structured interviews</w:t>
      </w:r>
      <w:r w:rsidR="003163CE" w:rsidRPr="00ED4932">
        <w:rPr>
          <w:rFonts w:ascii="Arial" w:hAnsi="Arial" w:cs="Arial"/>
          <w:color w:val="000000" w:themeColor="text1"/>
        </w:rPr>
        <w:t>, analyse the research</w:t>
      </w:r>
      <w:r w:rsidRPr="00ED4932">
        <w:rPr>
          <w:rFonts w:ascii="Arial" w:hAnsi="Arial" w:cs="Arial"/>
          <w:color w:val="000000" w:themeColor="text1"/>
        </w:rPr>
        <w:t xml:space="preserve"> and compare these findings to the existing literature.  The research will conclude</w:t>
      </w:r>
      <w:r w:rsidR="00593A68" w:rsidRPr="00ED4932">
        <w:rPr>
          <w:rFonts w:ascii="Arial" w:hAnsi="Arial" w:cs="Arial"/>
          <w:color w:val="000000" w:themeColor="text1"/>
        </w:rPr>
        <w:t xml:space="preserve"> on Chapter</w:t>
      </w:r>
      <w:r w:rsidR="003163CE" w:rsidRPr="00ED4932">
        <w:rPr>
          <w:rFonts w:ascii="Arial" w:hAnsi="Arial" w:cs="Arial"/>
          <w:color w:val="000000" w:themeColor="text1"/>
        </w:rPr>
        <w:t>s 5 and 6</w:t>
      </w:r>
      <w:r w:rsidRPr="00ED4932">
        <w:rPr>
          <w:rFonts w:ascii="Arial" w:hAnsi="Arial" w:cs="Arial"/>
          <w:color w:val="000000" w:themeColor="text1"/>
        </w:rPr>
        <w:t xml:space="preserve"> with a summary</w:t>
      </w:r>
      <w:r w:rsidR="002225F7" w:rsidRPr="00ED4932">
        <w:rPr>
          <w:rFonts w:ascii="Arial" w:hAnsi="Arial" w:cs="Arial"/>
          <w:color w:val="000000" w:themeColor="text1"/>
        </w:rPr>
        <w:t xml:space="preserve"> conclusion</w:t>
      </w:r>
      <w:r w:rsidRPr="00ED4932">
        <w:rPr>
          <w:rFonts w:ascii="Arial" w:hAnsi="Arial" w:cs="Arial"/>
          <w:color w:val="000000" w:themeColor="text1"/>
        </w:rPr>
        <w:t xml:space="preserve"> of the main insights and implications, followed by recommendations </w:t>
      </w:r>
      <w:r w:rsidR="002225F7" w:rsidRPr="00ED4932">
        <w:rPr>
          <w:rFonts w:ascii="Arial" w:hAnsi="Arial" w:cs="Arial"/>
          <w:color w:val="000000" w:themeColor="text1"/>
        </w:rPr>
        <w:t xml:space="preserve">for AoEC </w:t>
      </w:r>
      <w:r w:rsidR="00E83E91" w:rsidRPr="00ED4932">
        <w:rPr>
          <w:rFonts w:ascii="Arial" w:hAnsi="Arial" w:cs="Arial"/>
          <w:color w:val="000000" w:themeColor="text1"/>
        </w:rPr>
        <w:t>resulting from</w:t>
      </w:r>
      <w:r w:rsidR="002225F7" w:rsidRPr="00ED4932">
        <w:rPr>
          <w:rFonts w:ascii="Arial" w:hAnsi="Arial" w:cs="Arial"/>
          <w:color w:val="000000" w:themeColor="text1"/>
        </w:rPr>
        <w:t xml:space="preserve"> the</w:t>
      </w:r>
      <w:r w:rsidRPr="00ED4932">
        <w:rPr>
          <w:rFonts w:ascii="Arial" w:hAnsi="Arial" w:cs="Arial"/>
          <w:color w:val="000000" w:themeColor="text1"/>
        </w:rPr>
        <w:t xml:space="preserve"> interviews with</w:t>
      </w:r>
      <w:r w:rsidR="002225F7" w:rsidRPr="00ED4932">
        <w:rPr>
          <w:rFonts w:ascii="Arial" w:hAnsi="Arial" w:cs="Arial"/>
          <w:color w:val="000000" w:themeColor="text1"/>
        </w:rPr>
        <w:t xml:space="preserve"> the</w:t>
      </w:r>
      <w:r w:rsidRPr="00ED4932">
        <w:rPr>
          <w:rFonts w:ascii="Arial" w:hAnsi="Arial" w:cs="Arial"/>
          <w:color w:val="000000" w:themeColor="text1"/>
        </w:rPr>
        <w:t xml:space="preserve"> participants</w:t>
      </w:r>
      <w:r w:rsidR="002225F7" w:rsidRPr="00ED4932">
        <w:rPr>
          <w:rFonts w:ascii="Arial" w:hAnsi="Arial" w:cs="Arial"/>
          <w:color w:val="000000" w:themeColor="text1"/>
        </w:rPr>
        <w:t>.</w:t>
      </w:r>
    </w:p>
    <w:p w14:paraId="00F2E780" w14:textId="77777777" w:rsidR="00ED4932" w:rsidRPr="00ED4932" w:rsidRDefault="00ED4932" w:rsidP="003F1409">
      <w:pPr>
        <w:spacing w:after="120" w:line="480" w:lineRule="auto"/>
        <w:rPr>
          <w:rFonts w:ascii="Arial" w:hAnsi="Arial" w:cs="Arial"/>
          <w:bCs/>
          <w:color w:val="000000" w:themeColor="text1"/>
        </w:rPr>
      </w:pPr>
    </w:p>
    <w:p w14:paraId="266BCDFB" w14:textId="6C94639E" w:rsidR="00BC0FCD" w:rsidRPr="00ED4932" w:rsidRDefault="005B3C9A">
      <w:pPr>
        <w:pStyle w:val="Heading1"/>
        <w:numPr>
          <w:ilvl w:val="0"/>
          <w:numId w:val="6"/>
        </w:numPr>
        <w:spacing w:before="0" w:after="120" w:line="480" w:lineRule="auto"/>
        <w:rPr>
          <w:rFonts w:ascii="Arial" w:hAnsi="Arial" w:cs="Arial"/>
          <w:b/>
          <w:bCs/>
          <w:color w:val="000000" w:themeColor="text1"/>
          <w:sz w:val="24"/>
          <w:szCs w:val="24"/>
        </w:rPr>
      </w:pPr>
      <w:bookmarkStart w:id="21" w:name="_Toc229156379"/>
      <w:r w:rsidRPr="00ED4932">
        <w:rPr>
          <w:rFonts w:ascii="Arial" w:hAnsi="Arial" w:cs="Arial"/>
          <w:b/>
          <w:bCs/>
          <w:color w:val="000000" w:themeColor="text1"/>
          <w:sz w:val="24"/>
          <w:szCs w:val="24"/>
        </w:rPr>
        <w:t>Literature Review</w:t>
      </w:r>
      <w:bookmarkEnd w:id="21"/>
    </w:p>
    <w:p w14:paraId="382CE876" w14:textId="660D16C6" w:rsidR="00E83E91" w:rsidRDefault="005B3C9A" w:rsidP="003F1409">
      <w:pPr>
        <w:spacing w:after="120" w:line="480" w:lineRule="auto"/>
        <w:rPr>
          <w:rFonts w:ascii="Arial" w:hAnsi="Arial" w:cs="Arial"/>
          <w:color w:val="000000" w:themeColor="text1"/>
        </w:rPr>
      </w:pPr>
      <w:r w:rsidRPr="00ED4932">
        <w:rPr>
          <w:rFonts w:ascii="Arial" w:hAnsi="Arial" w:cs="Arial"/>
          <w:color w:val="000000" w:themeColor="text1"/>
        </w:rPr>
        <w:t xml:space="preserve">This review aims to provide an in-depth exploration into the literature surrounding virtual collaboration and effective knowledge sharing and how it differentiates from those working in fully remote to more remote friendly environments. The evolving nature of work, particularly the shift towards digital platforms and virtual teams, has brought both challenges and opportunities to how </w:t>
      </w:r>
      <w:r w:rsidR="001E342C" w:rsidRPr="00ED4932">
        <w:rPr>
          <w:rFonts w:ascii="Arial" w:hAnsi="Arial" w:cs="Arial"/>
          <w:color w:val="000000" w:themeColor="text1"/>
        </w:rPr>
        <w:t>businesses</w:t>
      </w:r>
      <w:r w:rsidRPr="00ED4932">
        <w:rPr>
          <w:rFonts w:ascii="Arial" w:hAnsi="Arial" w:cs="Arial"/>
          <w:color w:val="000000" w:themeColor="text1"/>
        </w:rPr>
        <w:t xml:space="preserve"> approach collaboration and knowledge </w:t>
      </w:r>
      <w:r w:rsidR="00C05206" w:rsidRPr="00ED4932">
        <w:rPr>
          <w:rFonts w:ascii="Arial" w:hAnsi="Arial" w:cs="Arial"/>
          <w:color w:val="000000" w:themeColor="text1"/>
        </w:rPr>
        <w:t>sharing</w:t>
      </w:r>
      <w:r w:rsidRPr="00ED4932">
        <w:rPr>
          <w:rFonts w:ascii="Arial" w:hAnsi="Arial" w:cs="Arial"/>
          <w:color w:val="000000" w:themeColor="text1"/>
        </w:rPr>
        <w:t xml:space="preserve"> in organisations today.</w:t>
      </w:r>
    </w:p>
    <w:p w14:paraId="0193580E" w14:textId="77777777" w:rsidR="00C50844" w:rsidRPr="00ED4932" w:rsidRDefault="00C50844" w:rsidP="003F1409">
      <w:pPr>
        <w:spacing w:after="120" w:line="480" w:lineRule="auto"/>
        <w:rPr>
          <w:rFonts w:ascii="Arial" w:hAnsi="Arial" w:cs="Arial"/>
          <w:color w:val="000000" w:themeColor="text1"/>
        </w:rPr>
      </w:pPr>
    </w:p>
    <w:p w14:paraId="4AF432F1" w14:textId="63E35223" w:rsidR="005B3C9A" w:rsidRPr="00ED4932" w:rsidRDefault="005B3C9A" w:rsidP="003F1409">
      <w:pPr>
        <w:pStyle w:val="Heading2"/>
        <w:spacing w:before="0" w:after="120" w:line="480" w:lineRule="auto"/>
        <w:rPr>
          <w:rFonts w:ascii="Arial" w:hAnsi="Arial" w:cs="Arial"/>
          <w:color w:val="000000" w:themeColor="text1"/>
          <w:sz w:val="24"/>
          <w:szCs w:val="24"/>
        </w:rPr>
      </w:pPr>
      <w:bookmarkStart w:id="22" w:name="_Toc229156380"/>
      <w:r w:rsidRPr="00ED4932">
        <w:rPr>
          <w:rFonts w:ascii="Arial" w:hAnsi="Arial" w:cs="Arial"/>
          <w:b/>
          <w:bCs/>
          <w:color w:val="000000" w:themeColor="text1"/>
          <w:sz w:val="24"/>
          <w:szCs w:val="24"/>
        </w:rPr>
        <w:lastRenderedPageBreak/>
        <w:t>Remote Work</w:t>
      </w:r>
      <w:bookmarkEnd w:id="22"/>
      <w:r w:rsidRPr="00ED4932">
        <w:rPr>
          <w:rFonts w:ascii="Arial" w:hAnsi="Arial" w:cs="Arial"/>
          <w:color w:val="000000" w:themeColor="text1"/>
          <w:sz w:val="24"/>
          <w:szCs w:val="24"/>
        </w:rPr>
        <w:t xml:space="preserve"> </w:t>
      </w:r>
    </w:p>
    <w:p w14:paraId="324A072A" w14:textId="04A3471D" w:rsidR="005B3C9A" w:rsidRPr="00ED4932" w:rsidRDefault="005B3C9A" w:rsidP="003F1409">
      <w:pPr>
        <w:spacing w:after="120" w:line="480" w:lineRule="auto"/>
        <w:rPr>
          <w:rFonts w:ascii="Arial" w:hAnsi="Arial" w:cs="Arial"/>
          <w:color w:val="000000" w:themeColor="text1"/>
        </w:rPr>
      </w:pPr>
      <w:r w:rsidRPr="00ED4932">
        <w:rPr>
          <w:rFonts w:ascii="Arial" w:hAnsi="Arial" w:cs="Arial"/>
          <w:color w:val="000000" w:themeColor="text1"/>
        </w:rPr>
        <w:t xml:space="preserve">Remote working is an established practice that predates the global pandemic, with its origins tracing back to the 19th century.   According to Erickson (2025) only 25 per cent of men, and approximately 12 per cent of women worked outside of a home </w:t>
      </w:r>
      <w:r w:rsidR="00C576B4" w:rsidRPr="00ED4932">
        <w:rPr>
          <w:rFonts w:ascii="Arial" w:hAnsi="Arial" w:cs="Arial"/>
          <w:color w:val="000000" w:themeColor="text1"/>
        </w:rPr>
        <w:t xml:space="preserve">back then, </w:t>
      </w:r>
      <w:r w:rsidRPr="00ED4932">
        <w:rPr>
          <w:rFonts w:ascii="Arial" w:hAnsi="Arial" w:cs="Arial"/>
          <w:color w:val="000000" w:themeColor="text1"/>
        </w:rPr>
        <w:t>with more than 80 per cent of adults employed in or near their own or someone else’s home.  Erickson goes on to say most schools, offices and shops were still largely located within homes until the end of the 19</w:t>
      </w:r>
      <w:r w:rsidRPr="00ED4932">
        <w:rPr>
          <w:rFonts w:ascii="Arial" w:hAnsi="Arial" w:cs="Arial"/>
          <w:color w:val="000000" w:themeColor="text1"/>
          <w:vertAlign w:val="superscript"/>
        </w:rPr>
        <w:t>th</w:t>
      </w:r>
      <w:r w:rsidRPr="00ED4932">
        <w:rPr>
          <w:rFonts w:ascii="Arial" w:hAnsi="Arial" w:cs="Arial"/>
          <w:color w:val="000000" w:themeColor="text1"/>
        </w:rPr>
        <w:t xml:space="preserve"> century with proprietors of these establishments living in the upper floors of the premises. This historical perspective highlights that the notion of working away from a centralised workplace is deeply rooted in society and has simply evolved with technological advancements.  </w:t>
      </w:r>
      <w:r w:rsidR="00991674" w:rsidRPr="00ED4932">
        <w:rPr>
          <w:rFonts w:ascii="Arial" w:hAnsi="Arial" w:cs="Arial"/>
          <w:color w:val="000000" w:themeColor="text1"/>
        </w:rPr>
        <w:t xml:space="preserve">The Industrial Revolution dramatically transformed both workplaces and the traditional concept of working from home. Technological advances led to the creation of new industries, which required people to leave their homes and work at industrial sites. </w:t>
      </w:r>
      <w:r w:rsidR="00E57153" w:rsidRPr="00ED4932">
        <w:rPr>
          <w:rFonts w:ascii="Arial" w:hAnsi="Arial" w:cs="Arial"/>
          <w:color w:val="000000" w:themeColor="text1"/>
        </w:rPr>
        <w:t>F</w:t>
      </w:r>
      <w:r w:rsidR="00991674" w:rsidRPr="00ED4932">
        <w:rPr>
          <w:rFonts w:ascii="Arial" w:hAnsi="Arial" w:cs="Arial"/>
          <w:color w:val="000000" w:themeColor="text1"/>
        </w:rPr>
        <w:t>lexitime was introduced in 1967 to help solve issues like traffic congestion, lateness, and absenteeism</w:t>
      </w:r>
      <w:r w:rsidR="00E57153" w:rsidRPr="00ED4932">
        <w:rPr>
          <w:rFonts w:ascii="Arial" w:hAnsi="Arial" w:cs="Arial"/>
          <w:color w:val="000000" w:themeColor="text1"/>
        </w:rPr>
        <w:t xml:space="preserve"> as well as</w:t>
      </w:r>
      <w:r w:rsidR="00991674" w:rsidRPr="00ED4932">
        <w:rPr>
          <w:rFonts w:ascii="Arial" w:hAnsi="Arial" w:cs="Arial"/>
          <w:color w:val="000000" w:themeColor="text1"/>
        </w:rPr>
        <w:t xml:space="preserve"> increas</w:t>
      </w:r>
      <w:r w:rsidR="00E57153" w:rsidRPr="00ED4932">
        <w:rPr>
          <w:rFonts w:ascii="Arial" w:hAnsi="Arial" w:cs="Arial"/>
          <w:color w:val="000000" w:themeColor="text1"/>
        </w:rPr>
        <w:t>ing</w:t>
      </w:r>
      <w:r w:rsidR="00991674" w:rsidRPr="00ED4932">
        <w:rPr>
          <w:rFonts w:ascii="Arial" w:hAnsi="Arial" w:cs="Arial"/>
          <w:color w:val="000000" w:themeColor="text1"/>
        </w:rPr>
        <w:t xml:space="preserve"> job satisfaction, commitment, efficiency, and productivity</w:t>
      </w:r>
      <w:r w:rsidR="00C44443" w:rsidRPr="00ED4932">
        <w:rPr>
          <w:rFonts w:ascii="Arial" w:hAnsi="Arial" w:cs="Arial"/>
          <w:color w:val="000000" w:themeColor="text1"/>
        </w:rPr>
        <w:t xml:space="preserve"> (Agba et al, 2022)</w:t>
      </w:r>
      <w:r w:rsidR="00991674" w:rsidRPr="00ED4932">
        <w:rPr>
          <w:rFonts w:ascii="Arial" w:hAnsi="Arial" w:cs="Arial"/>
          <w:color w:val="000000" w:themeColor="text1"/>
        </w:rPr>
        <w:t xml:space="preserve">. </w:t>
      </w:r>
      <w:r w:rsidR="002216A9" w:rsidRPr="00ED4932">
        <w:rPr>
          <w:rFonts w:ascii="Arial" w:hAnsi="Arial" w:cs="Arial"/>
          <w:color w:val="000000" w:themeColor="text1"/>
        </w:rPr>
        <w:t xml:space="preserve"> </w:t>
      </w:r>
      <w:r w:rsidRPr="00ED4932">
        <w:rPr>
          <w:rFonts w:ascii="Arial" w:hAnsi="Arial" w:cs="Arial"/>
          <w:color w:val="000000" w:themeColor="text1"/>
        </w:rPr>
        <w:t xml:space="preserve">Barker (2020) </w:t>
      </w:r>
      <w:r w:rsidR="0032266B" w:rsidRPr="00ED4932">
        <w:rPr>
          <w:rFonts w:ascii="Arial" w:hAnsi="Arial" w:cs="Arial"/>
          <w:color w:val="000000" w:themeColor="text1"/>
        </w:rPr>
        <w:t>state</w:t>
      </w:r>
      <w:r w:rsidR="001C28BA" w:rsidRPr="00ED4932">
        <w:rPr>
          <w:rFonts w:ascii="Arial" w:hAnsi="Arial" w:cs="Arial"/>
          <w:color w:val="000000" w:themeColor="text1"/>
        </w:rPr>
        <w:t>d</w:t>
      </w:r>
      <w:r w:rsidRPr="00ED4932">
        <w:rPr>
          <w:rFonts w:ascii="Arial" w:hAnsi="Arial" w:cs="Arial"/>
          <w:color w:val="000000" w:themeColor="text1"/>
        </w:rPr>
        <w:t xml:space="preserve"> that while the transition to remote work is often described as revolutionary, it is fundamentally a reversion to previous societal norms. Barker </w:t>
      </w:r>
      <w:r w:rsidR="00EC1636" w:rsidRPr="00ED4932">
        <w:rPr>
          <w:rFonts w:ascii="Arial" w:hAnsi="Arial" w:cs="Arial"/>
          <w:color w:val="000000" w:themeColor="text1"/>
        </w:rPr>
        <w:t>also</w:t>
      </w:r>
      <w:r w:rsidRPr="00ED4932">
        <w:rPr>
          <w:rFonts w:ascii="Arial" w:hAnsi="Arial" w:cs="Arial"/>
          <w:color w:val="000000" w:themeColor="text1"/>
        </w:rPr>
        <w:t xml:space="preserve"> suggests that </w:t>
      </w:r>
      <w:r w:rsidR="0013731E" w:rsidRPr="00ED4932">
        <w:rPr>
          <w:rFonts w:ascii="Arial" w:hAnsi="Arial" w:cs="Arial"/>
          <w:color w:val="000000" w:themeColor="text1"/>
        </w:rPr>
        <w:t>to</w:t>
      </w:r>
      <w:r w:rsidR="00D13D05" w:rsidRPr="00ED4932">
        <w:rPr>
          <w:rFonts w:ascii="Arial" w:hAnsi="Arial" w:cs="Arial"/>
          <w:color w:val="000000" w:themeColor="text1"/>
        </w:rPr>
        <w:t xml:space="preserve"> improve current practices, it is important that businesses look back on </w:t>
      </w:r>
      <w:r w:rsidRPr="00ED4932">
        <w:rPr>
          <w:rFonts w:ascii="Arial" w:hAnsi="Arial" w:cs="Arial"/>
          <w:color w:val="000000" w:themeColor="text1"/>
        </w:rPr>
        <w:t xml:space="preserve">historical experiences, particularly those involving challenges such as workplace </w:t>
      </w:r>
      <w:r w:rsidR="00D13D05" w:rsidRPr="00ED4932">
        <w:rPr>
          <w:rFonts w:ascii="Arial" w:hAnsi="Arial" w:cs="Arial"/>
          <w:color w:val="000000" w:themeColor="text1"/>
        </w:rPr>
        <w:t>conflict</w:t>
      </w:r>
      <w:r w:rsidRPr="00ED4932">
        <w:rPr>
          <w:rFonts w:ascii="Arial" w:hAnsi="Arial" w:cs="Arial"/>
          <w:color w:val="000000" w:themeColor="text1"/>
        </w:rPr>
        <w:t xml:space="preserve"> and the </w:t>
      </w:r>
      <w:r w:rsidR="00D13D05" w:rsidRPr="00ED4932">
        <w:rPr>
          <w:rFonts w:ascii="Arial" w:hAnsi="Arial" w:cs="Arial"/>
          <w:color w:val="000000" w:themeColor="text1"/>
        </w:rPr>
        <w:t>c</w:t>
      </w:r>
      <w:r w:rsidRPr="00ED4932">
        <w:rPr>
          <w:rFonts w:ascii="Arial" w:hAnsi="Arial" w:cs="Arial"/>
          <w:color w:val="000000" w:themeColor="text1"/>
        </w:rPr>
        <w:t>odes of conduct associated with working remotely</w:t>
      </w:r>
      <w:r w:rsidR="006C3B90" w:rsidRPr="00ED4932">
        <w:rPr>
          <w:rFonts w:ascii="Arial" w:hAnsi="Arial" w:cs="Arial"/>
          <w:color w:val="000000" w:themeColor="text1"/>
        </w:rPr>
        <w:t>.</w:t>
      </w:r>
    </w:p>
    <w:p w14:paraId="620A9AFC" w14:textId="77777777" w:rsidR="00E83E91" w:rsidRPr="00ED4932" w:rsidRDefault="00E83E91" w:rsidP="003F1409">
      <w:pPr>
        <w:spacing w:after="120" w:line="480" w:lineRule="auto"/>
        <w:rPr>
          <w:rFonts w:ascii="Arial" w:hAnsi="Arial" w:cs="Arial"/>
          <w:color w:val="000000" w:themeColor="text1"/>
        </w:rPr>
      </w:pPr>
    </w:p>
    <w:p w14:paraId="207AD28C" w14:textId="10C50393" w:rsidR="005B3C9A" w:rsidRPr="00ED4932" w:rsidRDefault="005B3C9A" w:rsidP="003F1409">
      <w:pPr>
        <w:spacing w:after="120" w:line="480" w:lineRule="auto"/>
        <w:rPr>
          <w:rFonts w:ascii="Arial" w:hAnsi="Arial" w:cs="Arial"/>
          <w:color w:val="000000" w:themeColor="text1"/>
        </w:rPr>
      </w:pPr>
      <w:r w:rsidRPr="00ED4932">
        <w:rPr>
          <w:rFonts w:ascii="Arial" w:hAnsi="Arial" w:cs="Arial"/>
          <w:color w:val="000000" w:themeColor="text1"/>
        </w:rPr>
        <w:t xml:space="preserve">More recent studies have provided insight into current remote work trends following the COVID-19 Pandemic. Onrec (2026) found that only 5% of new job openings in the UK are now advertised as fully remote, and that even though many candidates </w:t>
      </w:r>
      <w:r w:rsidRPr="00ED4932">
        <w:rPr>
          <w:rFonts w:ascii="Arial" w:hAnsi="Arial" w:cs="Arial"/>
          <w:color w:val="000000" w:themeColor="text1"/>
        </w:rPr>
        <w:lastRenderedPageBreak/>
        <w:t>prefer these roles; out of 113,874 listings, just 5,404 were for remote positions. KPMG (2023) noted that early in the shift to remote work, companies were reconsidering policies and experimenting with new remote arrangements, predicting</w:t>
      </w:r>
      <w:r w:rsidR="007B57EE" w:rsidRPr="00ED4932">
        <w:rPr>
          <w:rFonts w:ascii="Arial" w:hAnsi="Arial" w:cs="Arial"/>
          <w:color w:val="000000" w:themeColor="text1"/>
        </w:rPr>
        <w:t xml:space="preserve"> that</w:t>
      </w:r>
      <w:r w:rsidRPr="00ED4932">
        <w:rPr>
          <w:rFonts w:ascii="Arial" w:hAnsi="Arial" w:cs="Arial"/>
          <w:color w:val="000000" w:themeColor="text1"/>
        </w:rPr>
        <w:t xml:space="preserve"> flexible working would become central in organisations' talent strategies.</w:t>
      </w:r>
      <w:r w:rsidR="00273641" w:rsidRPr="00ED4932">
        <w:rPr>
          <w:rFonts w:ascii="Arial" w:hAnsi="Arial" w:cs="Arial"/>
          <w:color w:val="000000" w:themeColor="text1"/>
        </w:rPr>
        <w:t xml:space="preserve"> Hooson</w:t>
      </w:r>
      <w:r w:rsidRPr="00ED4932">
        <w:rPr>
          <w:rFonts w:ascii="Arial" w:hAnsi="Arial" w:cs="Arial"/>
          <w:color w:val="000000" w:themeColor="text1"/>
        </w:rPr>
        <w:t xml:space="preserve"> (2025) highlighted the grow</w:t>
      </w:r>
      <w:r w:rsidR="007B57EE" w:rsidRPr="00ED4932">
        <w:rPr>
          <w:rFonts w:ascii="Arial" w:hAnsi="Arial" w:cs="Arial"/>
          <w:color w:val="000000" w:themeColor="text1"/>
        </w:rPr>
        <w:t>th of the</w:t>
      </w:r>
      <w:r w:rsidRPr="00ED4932">
        <w:rPr>
          <w:rFonts w:ascii="Arial" w:hAnsi="Arial" w:cs="Arial"/>
          <w:color w:val="000000" w:themeColor="text1"/>
        </w:rPr>
        <w:t xml:space="preserve"> digital </w:t>
      </w:r>
      <w:r w:rsidR="00FF23CE" w:rsidRPr="00ED4932">
        <w:rPr>
          <w:rFonts w:ascii="Arial" w:hAnsi="Arial" w:cs="Arial"/>
          <w:color w:val="000000" w:themeColor="text1"/>
        </w:rPr>
        <w:t>“</w:t>
      </w:r>
      <w:r w:rsidRPr="00ED4932">
        <w:rPr>
          <w:rFonts w:ascii="Arial" w:hAnsi="Arial" w:cs="Arial"/>
          <w:color w:val="000000" w:themeColor="text1"/>
        </w:rPr>
        <w:t xml:space="preserve">nomad </w:t>
      </w:r>
      <w:r w:rsidR="00E7438A" w:rsidRPr="00ED4932">
        <w:rPr>
          <w:rFonts w:ascii="Arial" w:hAnsi="Arial" w:cs="Arial"/>
          <w:color w:val="000000" w:themeColor="text1"/>
        </w:rPr>
        <w:t>trend” which</w:t>
      </w:r>
      <w:r w:rsidR="00FF23CE" w:rsidRPr="00ED4932">
        <w:rPr>
          <w:rFonts w:ascii="Arial" w:hAnsi="Arial" w:cs="Arial"/>
          <w:color w:val="000000" w:themeColor="text1"/>
        </w:rPr>
        <w:t xml:space="preserve"> is where </w:t>
      </w:r>
      <w:r w:rsidRPr="00ED4932">
        <w:rPr>
          <w:rFonts w:ascii="Arial" w:hAnsi="Arial" w:cs="Arial"/>
          <w:color w:val="000000" w:themeColor="text1"/>
        </w:rPr>
        <w:t>people blend remote work with trave</w:t>
      </w:r>
      <w:r w:rsidR="00FF23CE" w:rsidRPr="00ED4932">
        <w:rPr>
          <w:rFonts w:ascii="Arial" w:hAnsi="Arial" w:cs="Arial"/>
          <w:color w:val="000000" w:themeColor="text1"/>
        </w:rPr>
        <w:t xml:space="preserve">l and </w:t>
      </w:r>
      <w:r w:rsidRPr="00ED4932">
        <w:rPr>
          <w:rFonts w:ascii="Arial" w:hAnsi="Arial" w:cs="Arial"/>
          <w:color w:val="000000" w:themeColor="text1"/>
        </w:rPr>
        <w:t xml:space="preserve">reported that the number of American digital nomads climbed from just over seven million in 2019 to approximately seventeen million in 2023. Estimates suggest that by 2030, there could be 60 million digital nomads worldwide, with the UK representing 18% of this total. </w:t>
      </w:r>
      <w:r w:rsidR="00563C2D" w:rsidRPr="00ED4932">
        <w:rPr>
          <w:rFonts w:ascii="Arial" w:hAnsi="Arial" w:cs="Arial"/>
          <w:color w:val="000000" w:themeColor="text1"/>
        </w:rPr>
        <w:t xml:space="preserve"> In sharp contrast, </w:t>
      </w:r>
      <w:r w:rsidR="006127D6" w:rsidRPr="00ED4932">
        <w:rPr>
          <w:rFonts w:ascii="Arial" w:hAnsi="Arial" w:cs="Arial"/>
          <w:color w:val="000000" w:themeColor="text1"/>
        </w:rPr>
        <w:t>Soliman</w:t>
      </w:r>
      <w:r w:rsidRPr="00ED4932">
        <w:rPr>
          <w:rFonts w:ascii="Arial" w:hAnsi="Arial" w:cs="Arial"/>
          <w:color w:val="000000" w:themeColor="text1"/>
        </w:rPr>
        <w:t xml:space="preserve"> (2026) observed a sharp 42% drop in remote work opportunities in the past year, as employers </w:t>
      </w:r>
      <w:r w:rsidR="005A7D9F" w:rsidRPr="00ED4932">
        <w:rPr>
          <w:rFonts w:ascii="Arial" w:hAnsi="Arial" w:cs="Arial"/>
          <w:color w:val="000000" w:themeColor="text1"/>
        </w:rPr>
        <w:t>revert</w:t>
      </w:r>
      <w:r w:rsidRPr="00ED4932">
        <w:rPr>
          <w:rFonts w:ascii="Arial" w:hAnsi="Arial" w:cs="Arial"/>
          <w:color w:val="000000" w:themeColor="text1"/>
        </w:rPr>
        <w:t xml:space="preserve"> to in-person teams. This change appears to stem from employers feeling greater control when staff are present, with remote work now seen more as a perk,</w:t>
      </w:r>
      <w:r w:rsidR="005A7D9F" w:rsidRPr="00ED4932">
        <w:rPr>
          <w:rFonts w:ascii="Arial" w:hAnsi="Arial" w:cs="Arial"/>
          <w:color w:val="000000" w:themeColor="text1"/>
        </w:rPr>
        <w:t xml:space="preserve"> </w:t>
      </w:r>
      <w:r w:rsidRPr="00ED4932">
        <w:rPr>
          <w:rFonts w:ascii="Arial" w:hAnsi="Arial" w:cs="Arial"/>
          <w:color w:val="000000" w:themeColor="text1"/>
        </w:rPr>
        <w:t>allow</w:t>
      </w:r>
      <w:r w:rsidR="00434F92" w:rsidRPr="00ED4932">
        <w:rPr>
          <w:rFonts w:ascii="Arial" w:hAnsi="Arial" w:cs="Arial"/>
          <w:color w:val="000000" w:themeColor="text1"/>
        </w:rPr>
        <w:t>ing</w:t>
      </w:r>
      <w:r w:rsidRPr="00ED4932">
        <w:rPr>
          <w:rFonts w:ascii="Arial" w:hAnsi="Arial" w:cs="Arial"/>
          <w:color w:val="000000" w:themeColor="text1"/>
        </w:rPr>
        <w:t xml:space="preserve"> organisations to set clearer expectations around location and office attendance.</w:t>
      </w:r>
      <w:r w:rsidR="006127D6" w:rsidRPr="00ED4932">
        <w:rPr>
          <w:rFonts w:ascii="Arial" w:hAnsi="Arial" w:cs="Arial"/>
          <w:noProof/>
          <w:color w:val="000000" w:themeColor="text1"/>
        </w:rPr>
        <w:t xml:space="preserve"> </w:t>
      </w:r>
      <w:r w:rsidRPr="00ED4932">
        <w:rPr>
          <w:rFonts w:ascii="Arial" w:hAnsi="Arial" w:cs="Arial"/>
          <w:color w:val="000000" w:themeColor="text1"/>
        </w:rPr>
        <w:t>Pacelli (2025)</w:t>
      </w:r>
      <w:r w:rsidR="00DB5B46" w:rsidRPr="00ED4932">
        <w:rPr>
          <w:rFonts w:ascii="Arial" w:hAnsi="Arial" w:cs="Arial"/>
          <w:noProof/>
          <w:color w:val="000000" w:themeColor="text1"/>
        </w:rPr>
        <w:t xml:space="preserve"> </w:t>
      </w:r>
      <w:r w:rsidRPr="00ED4932">
        <w:rPr>
          <w:rFonts w:ascii="Arial" w:hAnsi="Arial" w:cs="Arial"/>
          <w:color w:val="000000" w:themeColor="text1"/>
        </w:rPr>
        <w:t xml:space="preserve">notes that senior management </w:t>
      </w:r>
      <w:r w:rsidR="0052711B" w:rsidRPr="00ED4932">
        <w:rPr>
          <w:rFonts w:ascii="Arial" w:hAnsi="Arial" w:cs="Arial"/>
          <w:color w:val="000000" w:themeColor="text1"/>
        </w:rPr>
        <w:t>has</w:t>
      </w:r>
      <w:r w:rsidRPr="00ED4932">
        <w:rPr>
          <w:rFonts w:ascii="Arial" w:hAnsi="Arial" w:cs="Arial"/>
          <w:color w:val="000000" w:themeColor="text1"/>
        </w:rPr>
        <w:t xml:space="preserve"> limited enthusiasm for remote working, which may lead to conflicts, given</w:t>
      </w:r>
      <w:r w:rsidR="003260CF" w:rsidRPr="00ED4932">
        <w:rPr>
          <w:rFonts w:ascii="Arial" w:hAnsi="Arial" w:cs="Arial"/>
          <w:color w:val="000000" w:themeColor="text1"/>
        </w:rPr>
        <w:t xml:space="preserve"> that</w:t>
      </w:r>
      <w:r w:rsidRPr="00ED4932">
        <w:rPr>
          <w:rFonts w:ascii="Arial" w:hAnsi="Arial" w:cs="Arial"/>
          <w:color w:val="000000" w:themeColor="text1"/>
        </w:rPr>
        <w:t xml:space="preserve"> </w:t>
      </w:r>
      <w:r w:rsidR="00034D7E" w:rsidRPr="00ED4932">
        <w:rPr>
          <w:rFonts w:ascii="Arial" w:hAnsi="Arial" w:cs="Arial"/>
          <w:color w:val="000000" w:themeColor="text1"/>
        </w:rPr>
        <w:t>employees</w:t>
      </w:r>
      <w:r w:rsidRPr="00ED4932">
        <w:rPr>
          <w:rFonts w:ascii="Arial" w:hAnsi="Arial" w:cs="Arial"/>
          <w:color w:val="000000" w:themeColor="text1"/>
        </w:rPr>
        <w:t xml:space="preserve"> apprecia</w:t>
      </w:r>
      <w:r w:rsidR="003260CF" w:rsidRPr="00ED4932">
        <w:rPr>
          <w:rFonts w:ascii="Arial" w:hAnsi="Arial" w:cs="Arial"/>
          <w:color w:val="000000" w:themeColor="text1"/>
        </w:rPr>
        <w:t>te</w:t>
      </w:r>
      <w:r w:rsidRPr="00ED4932">
        <w:rPr>
          <w:rFonts w:ascii="Arial" w:hAnsi="Arial" w:cs="Arial"/>
          <w:color w:val="000000" w:themeColor="text1"/>
        </w:rPr>
        <w:t xml:space="preserve"> the flexibility </w:t>
      </w:r>
      <w:r w:rsidR="003260CF" w:rsidRPr="00ED4932">
        <w:rPr>
          <w:rFonts w:ascii="Arial" w:hAnsi="Arial" w:cs="Arial"/>
          <w:color w:val="000000" w:themeColor="text1"/>
        </w:rPr>
        <w:t xml:space="preserve">of </w:t>
      </w:r>
      <w:r w:rsidRPr="00ED4932">
        <w:rPr>
          <w:rFonts w:ascii="Arial" w:hAnsi="Arial" w:cs="Arial"/>
          <w:color w:val="000000" w:themeColor="text1"/>
        </w:rPr>
        <w:t>remote work arrangements.</w:t>
      </w:r>
    </w:p>
    <w:p w14:paraId="088F8907" w14:textId="77777777" w:rsidR="00E83E91" w:rsidRPr="00ED4932" w:rsidRDefault="00E83E91" w:rsidP="003F1409">
      <w:pPr>
        <w:spacing w:after="120" w:line="480" w:lineRule="auto"/>
        <w:rPr>
          <w:rFonts w:ascii="Arial" w:hAnsi="Arial" w:cs="Arial"/>
          <w:color w:val="000000" w:themeColor="text1"/>
        </w:rPr>
      </w:pPr>
    </w:p>
    <w:p w14:paraId="539F9606" w14:textId="62A75B87" w:rsidR="005B3C9A" w:rsidRPr="00ED4932" w:rsidRDefault="005B3C9A" w:rsidP="003F1409">
      <w:pPr>
        <w:spacing w:after="120" w:line="480" w:lineRule="auto"/>
        <w:rPr>
          <w:rFonts w:ascii="Arial" w:hAnsi="Arial" w:cs="Arial"/>
          <w:color w:val="000000" w:themeColor="text1"/>
        </w:rPr>
      </w:pPr>
      <w:r w:rsidRPr="00ED4932">
        <w:rPr>
          <w:rFonts w:ascii="Arial" w:hAnsi="Arial" w:cs="Arial"/>
          <w:color w:val="000000" w:themeColor="text1"/>
        </w:rPr>
        <w:t>Remote-only work, which means working exclusively from your home, is a</w:t>
      </w:r>
      <w:r w:rsidR="002D2C22" w:rsidRPr="00ED4932">
        <w:rPr>
          <w:rFonts w:ascii="Arial" w:hAnsi="Arial" w:cs="Arial"/>
          <w:color w:val="000000" w:themeColor="text1"/>
        </w:rPr>
        <w:t xml:space="preserve">n </w:t>
      </w:r>
      <w:r w:rsidRPr="00ED4932">
        <w:rPr>
          <w:rFonts w:ascii="Arial" w:hAnsi="Arial" w:cs="Arial"/>
          <w:color w:val="000000" w:themeColor="text1"/>
        </w:rPr>
        <w:t xml:space="preserve">arrangement where employees perform their duties full-time away from </w:t>
      </w:r>
      <w:r w:rsidR="005C7C49" w:rsidRPr="00ED4932">
        <w:rPr>
          <w:rFonts w:ascii="Arial" w:hAnsi="Arial" w:cs="Arial"/>
          <w:color w:val="000000" w:themeColor="text1"/>
        </w:rPr>
        <w:t>established</w:t>
      </w:r>
      <w:r w:rsidRPr="00ED4932">
        <w:rPr>
          <w:rFonts w:ascii="Arial" w:hAnsi="Arial" w:cs="Arial"/>
          <w:color w:val="000000" w:themeColor="text1"/>
        </w:rPr>
        <w:t xml:space="preserve"> offices or production sites. In this setup, workers do not interact in person with colleagues but rely on technology to stay connected (Wang et al, 2021).  Bailey and Kurland (2002)</w:t>
      </w:r>
      <w:r w:rsidR="005377FF" w:rsidRPr="00ED4932">
        <w:rPr>
          <w:rFonts w:ascii="Arial" w:hAnsi="Arial" w:cs="Arial"/>
          <w:noProof/>
          <w:color w:val="000000" w:themeColor="text1"/>
        </w:rPr>
        <w:t xml:space="preserve"> </w:t>
      </w:r>
      <w:r w:rsidRPr="00ED4932">
        <w:rPr>
          <w:rFonts w:ascii="Arial" w:hAnsi="Arial" w:cs="Arial"/>
          <w:color w:val="000000" w:themeColor="text1"/>
        </w:rPr>
        <w:t xml:space="preserve">classed remote working as telework, which can be defined as working outside the </w:t>
      </w:r>
      <w:r w:rsidR="00782314" w:rsidRPr="00ED4932">
        <w:rPr>
          <w:rFonts w:ascii="Arial" w:hAnsi="Arial" w:cs="Arial"/>
          <w:color w:val="000000" w:themeColor="text1"/>
        </w:rPr>
        <w:t xml:space="preserve">traditional </w:t>
      </w:r>
      <w:r w:rsidRPr="00ED4932">
        <w:rPr>
          <w:rFonts w:ascii="Arial" w:hAnsi="Arial" w:cs="Arial"/>
          <w:color w:val="000000" w:themeColor="text1"/>
        </w:rPr>
        <w:t xml:space="preserve">workplace and communicating with employees via telecommunications and IT.  </w:t>
      </w:r>
      <w:r w:rsidR="00782314" w:rsidRPr="00ED4932">
        <w:rPr>
          <w:rFonts w:ascii="Arial" w:hAnsi="Arial" w:cs="Arial"/>
          <w:color w:val="000000" w:themeColor="text1"/>
        </w:rPr>
        <w:t>Re</w:t>
      </w:r>
      <w:r w:rsidRPr="00ED4932">
        <w:rPr>
          <w:rFonts w:ascii="Arial" w:hAnsi="Arial" w:cs="Arial"/>
          <w:color w:val="000000" w:themeColor="text1"/>
        </w:rPr>
        <w:t xml:space="preserve">mote friendly arrangements may be viewed as more beneficial, </w:t>
      </w:r>
      <w:r w:rsidR="00782314" w:rsidRPr="00ED4932">
        <w:rPr>
          <w:rFonts w:ascii="Arial" w:hAnsi="Arial" w:cs="Arial"/>
          <w:color w:val="000000" w:themeColor="text1"/>
        </w:rPr>
        <w:t xml:space="preserve">as </w:t>
      </w:r>
      <w:r w:rsidR="00422F4F" w:rsidRPr="00ED4932">
        <w:rPr>
          <w:rFonts w:ascii="Arial" w:hAnsi="Arial" w:cs="Arial"/>
          <w:color w:val="000000" w:themeColor="text1"/>
        </w:rPr>
        <w:t xml:space="preserve">they </w:t>
      </w:r>
      <w:r w:rsidRPr="00ED4932">
        <w:rPr>
          <w:rFonts w:ascii="Arial" w:hAnsi="Arial" w:cs="Arial"/>
          <w:color w:val="000000" w:themeColor="text1"/>
        </w:rPr>
        <w:t>provide employees with greater control over their schedule</w:t>
      </w:r>
      <w:r w:rsidR="004B2A0E" w:rsidRPr="00ED4932">
        <w:rPr>
          <w:rFonts w:ascii="Arial" w:hAnsi="Arial" w:cs="Arial"/>
          <w:color w:val="000000" w:themeColor="text1"/>
        </w:rPr>
        <w:t xml:space="preserve"> which </w:t>
      </w:r>
      <w:r w:rsidRPr="00ED4932">
        <w:rPr>
          <w:rFonts w:ascii="Arial" w:hAnsi="Arial" w:cs="Arial"/>
          <w:color w:val="000000" w:themeColor="text1"/>
        </w:rPr>
        <w:lastRenderedPageBreak/>
        <w:t>improv</w:t>
      </w:r>
      <w:r w:rsidR="004B2A0E" w:rsidRPr="00ED4932">
        <w:rPr>
          <w:rFonts w:ascii="Arial" w:hAnsi="Arial" w:cs="Arial"/>
          <w:color w:val="000000" w:themeColor="text1"/>
        </w:rPr>
        <w:t>es</w:t>
      </w:r>
      <w:r w:rsidRPr="00ED4932">
        <w:rPr>
          <w:rFonts w:ascii="Arial" w:hAnsi="Arial" w:cs="Arial"/>
          <w:color w:val="000000" w:themeColor="text1"/>
        </w:rPr>
        <w:t xml:space="preserve"> home and work </w:t>
      </w:r>
      <w:r w:rsidR="004B2A0E" w:rsidRPr="00ED4932">
        <w:rPr>
          <w:rFonts w:ascii="Arial" w:hAnsi="Arial" w:cs="Arial"/>
          <w:color w:val="000000" w:themeColor="text1"/>
        </w:rPr>
        <w:t>balance.  It also</w:t>
      </w:r>
      <w:r w:rsidRPr="00ED4932">
        <w:rPr>
          <w:rFonts w:ascii="Arial" w:hAnsi="Arial" w:cs="Arial"/>
          <w:color w:val="000000" w:themeColor="text1"/>
        </w:rPr>
        <w:t xml:space="preserve"> allow</w:t>
      </w:r>
      <w:r w:rsidR="004B2A0E" w:rsidRPr="00ED4932">
        <w:rPr>
          <w:rFonts w:ascii="Arial" w:hAnsi="Arial" w:cs="Arial"/>
          <w:color w:val="000000" w:themeColor="text1"/>
        </w:rPr>
        <w:t>s</w:t>
      </w:r>
      <w:r w:rsidRPr="00ED4932">
        <w:rPr>
          <w:rFonts w:ascii="Arial" w:hAnsi="Arial" w:cs="Arial"/>
          <w:color w:val="000000" w:themeColor="text1"/>
        </w:rPr>
        <w:t xml:space="preserve"> teams to build a culture of trust as business owners put more confidence in teams to be productive regardless of their location (People </w:t>
      </w:r>
      <w:r w:rsidR="00CF4193" w:rsidRPr="00ED4932">
        <w:rPr>
          <w:rFonts w:ascii="Arial" w:hAnsi="Arial" w:cs="Arial"/>
          <w:color w:val="000000" w:themeColor="text1"/>
        </w:rPr>
        <w:t>Management</w:t>
      </w:r>
      <w:r w:rsidRPr="00ED4932">
        <w:rPr>
          <w:rFonts w:ascii="Arial" w:hAnsi="Arial" w:cs="Arial"/>
          <w:color w:val="000000" w:themeColor="text1"/>
        </w:rPr>
        <w:t>, 202</w:t>
      </w:r>
      <w:r w:rsidR="00CF4193" w:rsidRPr="00ED4932">
        <w:rPr>
          <w:rFonts w:ascii="Arial" w:hAnsi="Arial" w:cs="Arial"/>
          <w:color w:val="000000" w:themeColor="text1"/>
        </w:rPr>
        <w:t>1</w:t>
      </w:r>
      <w:r w:rsidRPr="00ED4932">
        <w:rPr>
          <w:rFonts w:ascii="Arial" w:hAnsi="Arial" w:cs="Arial"/>
          <w:color w:val="000000" w:themeColor="text1"/>
        </w:rPr>
        <w:t>). This form of working, now dubbed as hybrid working, allows employees to split their time between remote work</w:t>
      </w:r>
      <w:r w:rsidR="004B2A0E" w:rsidRPr="00ED4932">
        <w:rPr>
          <w:rFonts w:ascii="Arial" w:hAnsi="Arial" w:cs="Arial"/>
          <w:color w:val="000000" w:themeColor="text1"/>
        </w:rPr>
        <w:t xml:space="preserve"> </w:t>
      </w:r>
      <w:r w:rsidRPr="00ED4932">
        <w:rPr>
          <w:rFonts w:ascii="Arial" w:hAnsi="Arial" w:cs="Arial"/>
          <w:color w:val="000000" w:themeColor="text1"/>
        </w:rPr>
        <w:t xml:space="preserve">and working at the employer's </w:t>
      </w:r>
      <w:r w:rsidR="00AC48F9" w:rsidRPr="00ED4932">
        <w:rPr>
          <w:rFonts w:ascii="Arial" w:hAnsi="Arial" w:cs="Arial"/>
          <w:color w:val="000000" w:themeColor="text1"/>
        </w:rPr>
        <w:t>business premises</w:t>
      </w:r>
      <w:r w:rsidRPr="00ED4932">
        <w:rPr>
          <w:rFonts w:ascii="Arial" w:hAnsi="Arial" w:cs="Arial"/>
          <w:color w:val="000000" w:themeColor="text1"/>
        </w:rPr>
        <w:t>, providing flexibility in where they perform their duties (CIPD</w:t>
      </w:r>
      <w:r w:rsidR="00CF4193" w:rsidRPr="00ED4932">
        <w:rPr>
          <w:rFonts w:ascii="Arial" w:hAnsi="Arial" w:cs="Arial"/>
          <w:color w:val="000000" w:themeColor="text1"/>
        </w:rPr>
        <w:t xml:space="preserve">, </w:t>
      </w:r>
      <w:r w:rsidRPr="00ED4932">
        <w:rPr>
          <w:rFonts w:ascii="Arial" w:hAnsi="Arial" w:cs="Arial"/>
          <w:color w:val="000000" w:themeColor="text1"/>
        </w:rPr>
        <w:t xml:space="preserve">2024).  </w:t>
      </w:r>
    </w:p>
    <w:p w14:paraId="75310186" w14:textId="77777777" w:rsidR="00E83E91" w:rsidRPr="00ED4932" w:rsidRDefault="00E83E91" w:rsidP="003F1409">
      <w:pPr>
        <w:spacing w:after="120" w:line="480" w:lineRule="auto"/>
        <w:rPr>
          <w:rFonts w:ascii="Arial" w:hAnsi="Arial" w:cs="Arial"/>
          <w:color w:val="000000" w:themeColor="text1"/>
        </w:rPr>
      </w:pPr>
    </w:p>
    <w:p w14:paraId="0C39A8CD" w14:textId="4E0097B2" w:rsidR="0002305D" w:rsidRPr="00ED4932" w:rsidRDefault="00E7438A" w:rsidP="003F1409">
      <w:pPr>
        <w:spacing w:after="120" w:line="480" w:lineRule="auto"/>
        <w:rPr>
          <w:rFonts w:ascii="Arial" w:hAnsi="Arial" w:cs="Arial"/>
          <w:color w:val="000000" w:themeColor="text1"/>
        </w:rPr>
      </w:pPr>
      <w:r w:rsidRPr="00ED4932">
        <w:rPr>
          <w:rFonts w:ascii="Arial" w:hAnsi="Arial" w:cs="Arial"/>
          <w:color w:val="000000" w:themeColor="text1"/>
        </w:rPr>
        <w:t>Due to the</w:t>
      </w:r>
      <w:r w:rsidR="005B3C9A" w:rsidRPr="00ED4932">
        <w:rPr>
          <w:rFonts w:ascii="Arial" w:hAnsi="Arial" w:cs="Arial"/>
          <w:color w:val="000000" w:themeColor="text1"/>
        </w:rPr>
        <w:t xml:space="preserve"> surge</w:t>
      </w:r>
      <w:r w:rsidRPr="00ED4932">
        <w:rPr>
          <w:rFonts w:ascii="Arial" w:hAnsi="Arial" w:cs="Arial"/>
          <w:color w:val="000000" w:themeColor="text1"/>
        </w:rPr>
        <w:t xml:space="preserve"> of remote working</w:t>
      </w:r>
      <w:r w:rsidR="005B3C9A" w:rsidRPr="00ED4932">
        <w:rPr>
          <w:rFonts w:ascii="Arial" w:hAnsi="Arial" w:cs="Arial"/>
          <w:color w:val="000000" w:themeColor="text1"/>
        </w:rPr>
        <w:t xml:space="preserve"> </w:t>
      </w:r>
      <w:r w:rsidRPr="00ED4932">
        <w:rPr>
          <w:rFonts w:ascii="Arial" w:hAnsi="Arial" w:cs="Arial"/>
          <w:color w:val="000000" w:themeColor="text1"/>
        </w:rPr>
        <w:t>followin</w:t>
      </w:r>
      <w:r w:rsidR="005B3C9A" w:rsidRPr="00ED4932">
        <w:rPr>
          <w:rFonts w:ascii="Arial" w:hAnsi="Arial" w:cs="Arial"/>
          <w:color w:val="000000" w:themeColor="text1"/>
        </w:rPr>
        <w:t>g the Covid-19 Pandemic</w:t>
      </w:r>
      <w:r w:rsidRPr="00ED4932">
        <w:rPr>
          <w:rFonts w:ascii="Arial" w:hAnsi="Arial" w:cs="Arial"/>
          <w:color w:val="000000" w:themeColor="text1"/>
        </w:rPr>
        <w:t>, businesses offering</w:t>
      </w:r>
      <w:r w:rsidR="005B3C9A" w:rsidRPr="00ED4932">
        <w:rPr>
          <w:rFonts w:ascii="Arial" w:hAnsi="Arial" w:cs="Arial"/>
          <w:color w:val="000000" w:themeColor="text1"/>
        </w:rPr>
        <w:t xml:space="preserve"> office and administrative roles </w:t>
      </w:r>
      <w:r w:rsidRPr="00ED4932">
        <w:rPr>
          <w:rFonts w:ascii="Arial" w:hAnsi="Arial" w:cs="Arial"/>
          <w:color w:val="000000" w:themeColor="text1"/>
        </w:rPr>
        <w:t xml:space="preserve">were </w:t>
      </w:r>
      <w:r w:rsidR="005B3C9A" w:rsidRPr="00ED4932">
        <w:rPr>
          <w:rFonts w:ascii="Arial" w:hAnsi="Arial" w:cs="Arial"/>
          <w:color w:val="000000" w:themeColor="text1"/>
        </w:rPr>
        <w:t>forced to find ways to move to remote setups to keep businesses afloat. According to Aleem et a</w:t>
      </w:r>
      <w:r w:rsidR="00103A93" w:rsidRPr="00ED4932">
        <w:rPr>
          <w:rFonts w:ascii="Arial" w:hAnsi="Arial" w:cs="Arial"/>
          <w:noProof/>
          <w:color w:val="000000" w:themeColor="text1"/>
        </w:rPr>
        <w:t xml:space="preserve">l </w:t>
      </w:r>
      <w:r w:rsidR="005B3C9A" w:rsidRPr="00ED4932">
        <w:rPr>
          <w:rFonts w:ascii="Arial" w:hAnsi="Arial" w:cs="Arial"/>
          <w:color w:val="000000" w:themeColor="text1"/>
        </w:rPr>
        <w:t xml:space="preserve">(2022), post pandemic, remote work became widely accepted across industries </w:t>
      </w:r>
      <w:r w:rsidRPr="00ED4932">
        <w:rPr>
          <w:rFonts w:ascii="Arial" w:hAnsi="Arial" w:cs="Arial"/>
          <w:color w:val="000000" w:themeColor="text1"/>
        </w:rPr>
        <w:t>which</w:t>
      </w:r>
      <w:r w:rsidR="005B3C9A" w:rsidRPr="00ED4932">
        <w:rPr>
          <w:rFonts w:ascii="Arial" w:hAnsi="Arial" w:cs="Arial"/>
          <w:color w:val="000000" w:themeColor="text1"/>
        </w:rPr>
        <w:t xml:space="preserve"> led to new research areas focused on employees and organisations.</w:t>
      </w:r>
      <w:r w:rsidRPr="00ED4932">
        <w:rPr>
          <w:rFonts w:ascii="Arial" w:hAnsi="Arial" w:cs="Arial"/>
          <w:color w:val="000000" w:themeColor="text1"/>
        </w:rPr>
        <w:t xml:space="preserve">  </w:t>
      </w:r>
      <w:r w:rsidR="005B3C9A" w:rsidRPr="00ED4932">
        <w:rPr>
          <w:rFonts w:ascii="Arial" w:hAnsi="Arial" w:cs="Arial"/>
          <w:color w:val="000000" w:themeColor="text1"/>
        </w:rPr>
        <w:t>Fo</w:t>
      </w:r>
      <w:r w:rsidR="00FB06C8" w:rsidRPr="00ED4932">
        <w:rPr>
          <w:rFonts w:ascii="Arial" w:hAnsi="Arial" w:cs="Arial"/>
          <w:color w:val="000000" w:themeColor="text1"/>
        </w:rPr>
        <w:t>r</w:t>
      </w:r>
      <w:r w:rsidR="005B3C9A" w:rsidRPr="00ED4932">
        <w:rPr>
          <w:rFonts w:ascii="Arial" w:hAnsi="Arial" w:cs="Arial"/>
          <w:color w:val="000000" w:themeColor="text1"/>
        </w:rPr>
        <w:t xml:space="preserve">bes (2020) </w:t>
      </w:r>
      <w:r w:rsidR="00440CF1" w:rsidRPr="00ED4932">
        <w:rPr>
          <w:rFonts w:ascii="Arial" w:hAnsi="Arial" w:cs="Arial"/>
          <w:color w:val="000000" w:themeColor="text1"/>
        </w:rPr>
        <w:t xml:space="preserve">reported that only </w:t>
      </w:r>
      <w:r w:rsidR="005B3C9A" w:rsidRPr="00ED4932">
        <w:rPr>
          <w:rFonts w:ascii="Arial" w:hAnsi="Arial" w:cs="Arial"/>
          <w:color w:val="000000" w:themeColor="text1"/>
        </w:rPr>
        <w:t>5% of full-time employees work</w:t>
      </w:r>
      <w:r w:rsidR="00440CF1" w:rsidRPr="00ED4932">
        <w:rPr>
          <w:rFonts w:ascii="Arial" w:hAnsi="Arial" w:cs="Arial"/>
          <w:color w:val="000000" w:themeColor="text1"/>
        </w:rPr>
        <w:t>ed</w:t>
      </w:r>
      <w:r w:rsidR="005B3C9A" w:rsidRPr="00ED4932">
        <w:rPr>
          <w:rFonts w:ascii="Arial" w:hAnsi="Arial" w:cs="Arial"/>
          <w:color w:val="000000" w:themeColor="text1"/>
        </w:rPr>
        <w:t xml:space="preserve"> primarily from home before the pandemic</w:t>
      </w:r>
      <w:r w:rsidR="00B77FC1" w:rsidRPr="00ED4932">
        <w:rPr>
          <w:rFonts w:ascii="Arial" w:hAnsi="Arial" w:cs="Arial"/>
          <w:color w:val="000000" w:themeColor="text1"/>
        </w:rPr>
        <w:t>.  However, t</w:t>
      </w:r>
      <w:r w:rsidR="0002305D" w:rsidRPr="00ED4932">
        <w:rPr>
          <w:rFonts w:ascii="Arial" w:hAnsi="Arial" w:cs="Arial"/>
          <w:color w:val="000000" w:themeColor="text1"/>
        </w:rPr>
        <w:t>he pandemic elevated this significantly</w:t>
      </w:r>
      <w:r w:rsidR="00440CF1" w:rsidRPr="00ED4932">
        <w:rPr>
          <w:rFonts w:ascii="Arial" w:hAnsi="Arial" w:cs="Arial"/>
          <w:color w:val="000000" w:themeColor="text1"/>
        </w:rPr>
        <w:t xml:space="preserve"> and</w:t>
      </w:r>
      <w:r w:rsidR="005B3C9A" w:rsidRPr="00ED4932">
        <w:rPr>
          <w:rFonts w:ascii="Arial" w:hAnsi="Arial" w:cs="Arial"/>
          <w:color w:val="000000" w:themeColor="text1"/>
        </w:rPr>
        <w:t xml:space="preserve"> Gifford (2022) found that work technology had </w:t>
      </w:r>
      <w:r w:rsidR="0002305D" w:rsidRPr="00ED4932">
        <w:rPr>
          <w:rFonts w:ascii="Arial" w:hAnsi="Arial" w:cs="Arial"/>
          <w:color w:val="000000" w:themeColor="text1"/>
        </w:rPr>
        <w:t xml:space="preserve">fortunately </w:t>
      </w:r>
      <w:r w:rsidR="005B3C9A" w:rsidRPr="00ED4932">
        <w:rPr>
          <w:rFonts w:ascii="Arial" w:hAnsi="Arial" w:cs="Arial"/>
          <w:color w:val="000000" w:themeColor="text1"/>
        </w:rPr>
        <w:t>already advanced enough to enable this rapid overnight shift</w:t>
      </w:r>
      <w:r w:rsidR="00A46273" w:rsidRPr="00ED4932">
        <w:rPr>
          <w:rFonts w:ascii="Arial" w:hAnsi="Arial" w:cs="Arial"/>
          <w:color w:val="000000" w:themeColor="text1"/>
        </w:rPr>
        <w:t>.</w:t>
      </w:r>
    </w:p>
    <w:p w14:paraId="4B84E956" w14:textId="77777777" w:rsidR="00E83E91" w:rsidRPr="00ED4932" w:rsidRDefault="00E83E91" w:rsidP="003F1409">
      <w:pPr>
        <w:spacing w:after="120" w:line="480" w:lineRule="auto"/>
        <w:rPr>
          <w:rFonts w:ascii="Arial" w:hAnsi="Arial" w:cs="Arial"/>
          <w:color w:val="000000" w:themeColor="text1"/>
        </w:rPr>
      </w:pPr>
    </w:p>
    <w:p w14:paraId="2B584710" w14:textId="2A8DC823" w:rsidR="005B3C9A" w:rsidRPr="00ED4932" w:rsidRDefault="005B3C9A" w:rsidP="003F1409">
      <w:pPr>
        <w:spacing w:after="120" w:line="480" w:lineRule="auto"/>
        <w:rPr>
          <w:rFonts w:ascii="Arial" w:hAnsi="Arial" w:cs="Arial"/>
          <w:color w:val="000000" w:themeColor="text1"/>
        </w:rPr>
      </w:pPr>
      <w:r w:rsidRPr="00ED4932">
        <w:rPr>
          <w:rFonts w:ascii="Arial" w:hAnsi="Arial" w:cs="Arial"/>
          <w:color w:val="000000" w:themeColor="text1"/>
        </w:rPr>
        <w:t>According to Forbes (2020), the prevalence of remote work in office-based roles ha</w:t>
      </w:r>
      <w:r w:rsidR="0027369F" w:rsidRPr="00ED4932">
        <w:rPr>
          <w:rFonts w:ascii="Arial" w:hAnsi="Arial" w:cs="Arial"/>
          <w:color w:val="000000" w:themeColor="text1"/>
        </w:rPr>
        <w:t xml:space="preserve">d already started to </w:t>
      </w:r>
      <w:r w:rsidRPr="00ED4932">
        <w:rPr>
          <w:rFonts w:ascii="Arial" w:hAnsi="Arial" w:cs="Arial"/>
          <w:color w:val="000000" w:themeColor="text1"/>
        </w:rPr>
        <w:t>increase steadily over the past fifteen years</w:t>
      </w:r>
      <w:r w:rsidR="00036AF2" w:rsidRPr="00ED4932">
        <w:rPr>
          <w:rFonts w:ascii="Arial" w:hAnsi="Arial" w:cs="Arial"/>
          <w:color w:val="000000" w:themeColor="text1"/>
        </w:rPr>
        <w:t xml:space="preserve">, </w:t>
      </w:r>
      <w:r w:rsidR="00A54238" w:rsidRPr="00ED4932">
        <w:rPr>
          <w:rFonts w:ascii="Arial" w:hAnsi="Arial" w:cs="Arial"/>
          <w:color w:val="000000" w:themeColor="text1"/>
        </w:rPr>
        <w:t xml:space="preserve">mainly </w:t>
      </w:r>
      <w:r w:rsidRPr="00ED4932">
        <w:rPr>
          <w:rFonts w:ascii="Arial" w:hAnsi="Arial" w:cs="Arial"/>
          <w:color w:val="000000" w:themeColor="text1"/>
        </w:rPr>
        <w:t xml:space="preserve">among highly skilled white-collar professionals. </w:t>
      </w:r>
      <w:r w:rsidR="00A54238" w:rsidRPr="00ED4932">
        <w:rPr>
          <w:rFonts w:ascii="Arial" w:hAnsi="Arial" w:cs="Arial"/>
          <w:color w:val="000000" w:themeColor="text1"/>
        </w:rPr>
        <w:t>Pre-</w:t>
      </w:r>
      <w:r w:rsidRPr="00ED4932">
        <w:rPr>
          <w:rFonts w:ascii="Arial" w:hAnsi="Arial" w:cs="Arial"/>
          <w:color w:val="000000" w:themeColor="text1"/>
        </w:rPr>
        <w:t xml:space="preserve">pandemic, </w:t>
      </w:r>
      <w:r w:rsidR="00A54238" w:rsidRPr="00ED4932">
        <w:rPr>
          <w:rFonts w:ascii="Arial" w:hAnsi="Arial" w:cs="Arial"/>
          <w:color w:val="000000" w:themeColor="text1"/>
        </w:rPr>
        <w:t xml:space="preserve">those </w:t>
      </w:r>
      <w:r w:rsidRPr="00ED4932">
        <w:rPr>
          <w:rFonts w:ascii="Arial" w:hAnsi="Arial" w:cs="Arial"/>
          <w:color w:val="000000" w:themeColor="text1"/>
        </w:rPr>
        <w:t xml:space="preserve">individuals working in administrative or office positions were less likely to </w:t>
      </w:r>
      <w:r w:rsidR="00A54238" w:rsidRPr="00ED4932">
        <w:rPr>
          <w:rFonts w:ascii="Arial" w:hAnsi="Arial" w:cs="Arial"/>
          <w:color w:val="000000" w:themeColor="text1"/>
        </w:rPr>
        <w:t xml:space="preserve">be </w:t>
      </w:r>
      <w:r w:rsidR="00B23CE0" w:rsidRPr="00ED4932">
        <w:rPr>
          <w:rFonts w:ascii="Arial" w:hAnsi="Arial" w:cs="Arial"/>
          <w:color w:val="000000" w:themeColor="text1"/>
        </w:rPr>
        <w:t>able</w:t>
      </w:r>
      <w:r w:rsidR="00A54238" w:rsidRPr="00ED4932">
        <w:rPr>
          <w:rFonts w:ascii="Arial" w:hAnsi="Arial" w:cs="Arial"/>
          <w:color w:val="000000" w:themeColor="text1"/>
        </w:rPr>
        <w:t xml:space="preserve"> to</w:t>
      </w:r>
      <w:r w:rsidRPr="00ED4932">
        <w:rPr>
          <w:rFonts w:ascii="Arial" w:hAnsi="Arial" w:cs="Arial"/>
          <w:color w:val="000000" w:themeColor="text1"/>
        </w:rPr>
        <w:t xml:space="preserve"> work</w:t>
      </w:r>
      <w:r w:rsidR="00A43C36" w:rsidRPr="00ED4932">
        <w:rPr>
          <w:rFonts w:ascii="Arial" w:hAnsi="Arial" w:cs="Arial"/>
          <w:color w:val="000000" w:themeColor="text1"/>
        </w:rPr>
        <w:t xml:space="preserve"> remotely due to insufficient internet connections</w:t>
      </w:r>
      <w:r w:rsidR="00B23CE0" w:rsidRPr="00ED4932">
        <w:rPr>
          <w:rFonts w:ascii="Arial" w:hAnsi="Arial" w:cs="Arial"/>
          <w:color w:val="000000" w:themeColor="text1"/>
        </w:rPr>
        <w:t xml:space="preserve"> and network capabilities.  </w:t>
      </w:r>
      <w:r w:rsidRPr="00ED4932">
        <w:rPr>
          <w:rFonts w:ascii="Arial" w:hAnsi="Arial" w:cs="Arial"/>
          <w:color w:val="000000" w:themeColor="text1"/>
        </w:rPr>
        <w:t xml:space="preserve">Forbes </w:t>
      </w:r>
      <w:r w:rsidR="000655D1" w:rsidRPr="00ED4932">
        <w:rPr>
          <w:rFonts w:ascii="Arial" w:hAnsi="Arial" w:cs="Arial"/>
          <w:color w:val="000000" w:themeColor="text1"/>
        </w:rPr>
        <w:t xml:space="preserve">(2020) </w:t>
      </w:r>
      <w:r w:rsidRPr="00ED4932">
        <w:rPr>
          <w:rFonts w:ascii="Arial" w:hAnsi="Arial" w:cs="Arial"/>
          <w:color w:val="000000" w:themeColor="text1"/>
        </w:rPr>
        <w:t>further project</w:t>
      </w:r>
      <w:r w:rsidR="000655D1" w:rsidRPr="00ED4932">
        <w:rPr>
          <w:rFonts w:ascii="Arial" w:hAnsi="Arial" w:cs="Arial"/>
          <w:color w:val="000000" w:themeColor="text1"/>
        </w:rPr>
        <w:t>ed</w:t>
      </w:r>
      <w:r w:rsidRPr="00ED4932">
        <w:rPr>
          <w:rFonts w:ascii="Arial" w:hAnsi="Arial" w:cs="Arial"/>
          <w:color w:val="000000" w:themeColor="text1"/>
        </w:rPr>
        <w:t xml:space="preserve"> that</w:t>
      </w:r>
      <w:r w:rsidR="000655D1" w:rsidRPr="00ED4932">
        <w:rPr>
          <w:rFonts w:ascii="Arial" w:hAnsi="Arial" w:cs="Arial"/>
          <w:color w:val="000000" w:themeColor="text1"/>
        </w:rPr>
        <w:t xml:space="preserve"> </w:t>
      </w:r>
      <w:r w:rsidRPr="00ED4932">
        <w:rPr>
          <w:rFonts w:ascii="Arial" w:hAnsi="Arial" w:cs="Arial"/>
          <w:color w:val="000000" w:themeColor="text1"/>
        </w:rPr>
        <w:t xml:space="preserve">in the post-pandemic "new normal," the proportion of employees </w:t>
      </w:r>
      <w:r w:rsidRPr="00ED4932">
        <w:rPr>
          <w:rFonts w:ascii="Arial" w:hAnsi="Arial" w:cs="Arial"/>
          <w:color w:val="000000" w:themeColor="text1"/>
        </w:rPr>
        <w:lastRenderedPageBreak/>
        <w:t>working remotely will stabilise between 20 and 30 percent,</w:t>
      </w:r>
      <w:r w:rsidR="000655D1" w:rsidRPr="00ED4932">
        <w:rPr>
          <w:rFonts w:ascii="Arial" w:hAnsi="Arial" w:cs="Arial"/>
          <w:color w:val="000000" w:themeColor="text1"/>
        </w:rPr>
        <w:t xml:space="preserve"> which may vary</w:t>
      </w:r>
      <w:r w:rsidRPr="00ED4932">
        <w:rPr>
          <w:rFonts w:ascii="Arial" w:hAnsi="Arial" w:cs="Arial"/>
          <w:color w:val="000000" w:themeColor="text1"/>
        </w:rPr>
        <w:t xml:space="preserve"> across occupations and industries.</w:t>
      </w:r>
    </w:p>
    <w:p w14:paraId="36B3A6A4" w14:textId="77777777" w:rsidR="00E83E91" w:rsidRPr="00ED4932" w:rsidRDefault="00E83E91" w:rsidP="003F1409">
      <w:pPr>
        <w:spacing w:after="120" w:line="480" w:lineRule="auto"/>
        <w:rPr>
          <w:rFonts w:ascii="Arial" w:hAnsi="Arial" w:cs="Arial"/>
          <w:color w:val="000000" w:themeColor="text1"/>
        </w:rPr>
      </w:pPr>
    </w:p>
    <w:p w14:paraId="74AB040E" w14:textId="36A0C373" w:rsidR="005B3C9A" w:rsidRPr="00ED4932" w:rsidRDefault="005B3C9A" w:rsidP="003F1409">
      <w:pPr>
        <w:spacing w:after="120" w:line="480" w:lineRule="auto"/>
        <w:rPr>
          <w:rFonts w:ascii="Arial" w:hAnsi="Arial" w:cs="Arial"/>
          <w:color w:val="000000" w:themeColor="text1"/>
        </w:rPr>
      </w:pPr>
      <w:r w:rsidRPr="00ED4932">
        <w:rPr>
          <w:rFonts w:ascii="Arial" w:hAnsi="Arial" w:cs="Arial"/>
          <w:color w:val="000000" w:themeColor="text1"/>
        </w:rPr>
        <w:t>Hybrid</w:t>
      </w:r>
      <w:r w:rsidR="003B7C9C" w:rsidRPr="00ED4932">
        <w:rPr>
          <w:rFonts w:ascii="Arial" w:hAnsi="Arial" w:cs="Arial"/>
          <w:color w:val="000000" w:themeColor="text1"/>
        </w:rPr>
        <w:t xml:space="preserve"> or more </w:t>
      </w:r>
      <w:r w:rsidRPr="00ED4932">
        <w:rPr>
          <w:rFonts w:ascii="Arial" w:hAnsi="Arial" w:cs="Arial"/>
          <w:color w:val="000000" w:themeColor="text1"/>
        </w:rPr>
        <w:t xml:space="preserve">remote friendly approaches are </w:t>
      </w:r>
      <w:r w:rsidR="003B7C9C" w:rsidRPr="00ED4932">
        <w:rPr>
          <w:rFonts w:ascii="Arial" w:hAnsi="Arial" w:cs="Arial"/>
          <w:color w:val="000000" w:themeColor="text1"/>
        </w:rPr>
        <w:t xml:space="preserve">thought to be </w:t>
      </w:r>
      <w:r w:rsidRPr="00ED4932">
        <w:rPr>
          <w:rFonts w:ascii="Arial" w:hAnsi="Arial" w:cs="Arial"/>
          <w:color w:val="000000" w:themeColor="text1"/>
        </w:rPr>
        <w:t>more in line with how the world of work is shaping up to be</w:t>
      </w:r>
      <w:r w:rsidR="003B7C9C" w:rsidRPr="00ED4932">
        <w:rPr>
          <w:rFonts w:ascii="Arial" w:hAnsi="Arial" w:cs="Arial"/>
          <w:color w:val="000000" w:themeColor="text1"/>
        </w:rPr>
        <w:t>.  M</w:t>
      </w:r>
      <w:r w:rsidRPr="00ED4932">
        <w:rPr>
          <w:rFonts w:ascii="Arial" w:hAnsi="Arial" w:cs="Arial"/>
          <w:color w:val="000000" w:themeColor="text1"/>
        </w:rPr>
        <w:t xml:space="preserve">ore </w:t>
      </w:r>
      <w:r w:rsidR="003B7C9C" w:rsidRPr="00ED4932">
        <w:rPr>
          <w:rFonts w:ascii="Arial" w:hAnsi="Arial" w:cs="Arial"/>
          <w:color w:val="000000" w:themeColor="text1"/>
        </w:rPr>
        <w:t xml:space="preserve">businesses are now </w:t>
      </w:r>
      <w:r w:rsidRPr="00ED4932">
        <w:rPr>
          <w:rFonts w:ascii="Arial" w:hAnsi="Arial" w:cs="Arial"/>
          <w:color w:val="000000" w:themeColor="text1"/>
        </w:rPr>
        <w:t xml:space="preserve">offering employees the opportunity to work from home </w:t>
      </w:r>
      <w:r w:rsidR="003B7C9C" w:rsidRPr="00ED4932">
        <w:rPr>
          <w:rFonts w:ascii="Arial" w:hAnsi="Arial" w:cs="Arial"/>
          <w:color w:val="000000" w:themeColor="text1"/>
        </w:rPr>
        <w:t xml:space="preserve">at least </w:t>
      </w:r>
      <w:r w:rsidRPr="00ED4932">
        <w:rPr>
          <w:rFonts w:ascii="Arial" w:hAnsi="Arial" w:cs="Arial"/>
          <w:color w:val="000000" w:themeColor="text1"/>
        </w:rPr>
        <w:t>part of the working week. CIPD (2025) reports that organisations which have adapted to a hybrid working model, rate the performance of home workers as a positive experienc</w:t>
      </w:r>
      <w:r w:rsidR="003B7C9C" w:rsidRPr="00ED4932">
        <w:rPr>
          <w:rFonts w:ascii="Arial" w:hAnsi="Arial" w:cs="Arial"/>
          <w:color w:val="000000" w:themeColor="text1"/>
        </w:rPr>
        <w:t xml:space="preserve">e.  Employers felt it </w:t>
      </w:r>
      <w:r w:rsidR="009072BB" w:rsidRPr="00ED4932">
        <w:rPr>
          <w:rFonts w:ascii="Arial" w:hAnsi="Arial" w:cs="Arial"/>
          <w:color w:val="000000" w:themeColor="text1"/>
        </w:rPr>
        <w:t>led</w:t>
      </w:r>
      <w:r w:rsidRPr="00ED4932">
        <w:rPr>
          <w:rFonts w:ascii="Arial" w:hAnsi="Arial" w:cs="Arial"/>
          <w:color w:val="000000" w:themeColor="text1"/>
        </w:rPr>
        <w:t xml:space="preserve"> to key benefits such as attraction and retention, employee satisfaction and business flexibility. However,</w:t>
      </w:r>
      <w:r w:rsidR="003B7C9C" w:rsidRPr="00ED4932">
        <w:rPr>
          <w:rFonts w:ascii="Arial" w:hAnsi="Arial" w:cs="Arial"/>
          <w:color w:val="000000" w:themeColor="text1"/>
        </w:rPr>
        <w:t xml:space="preserve"> in contrast,</w:t>
      </w:r>
      <w:r w:rsidRPr="00ED4932">
        <w:rPr>
          <w:rFonts w:ascii="Arial" w:hAnsi="Arial" w:cs="Arial"/>
          <w:color w:val="000000" w:themeColor="text1"/>
        </w:rPr>
        <w:t xml:space="preserve"> the report</w:t>
      </w:r>
      <w:r w:rsidR="003B7C9C" w:rsidRPr="00ED4932">
        <w:rPr>
          <w:rFonts w:ascii="Arial" w:hAnsi="Arial" w:cs="Arial"/>
          <w:color w:val="000000" w:themeColor="text1"/>
        </w:rPr>
        <w:t xml:space="preserve"> also</w:t>
      </w:r>
      <w:r w:rsidRPr="00ED4932">
        <w:rPr>
          <w:rFonts w:ascii="Arial" w:hAnsi="Arial" w:cs="Arial"/>
          <w:color w:val="000000" w:themeColor="text1"/>
        </w:rPr>
        <w:t xml:space="preserve"> states that some larger organisations find home or hybrid arrangements </w:t>
      </w:r>
      <w:r w:rsidR="00036F3A" w:rsidRPr="00ED4932">
        <w:rPr>
          <w:rFonts w:ascii="Arial" w:hAnsi="Arial" w:cs="Arial"/>
          <w:color w:val="000000" w:themeColor="text1"/>
        </w:rPr>
        <w:t>encourages</w:t>
      </w:r>
      <w:r w:rsidRPr="00ED4932">
        <w:rPr>
          <w:rFonts w:ascii="Arial" w:hAnsi="Arial" w:cs="Arial"/>
          <w:color w:val="000000" w:themeColor="text1"/>
        </w:rPr>
        <w:t xml:space="preserve"> the loss of connection </w:t>
      </w:r>
      <w:r w:rsidR="00036F3A" w:rsidRPr="00ED4932">
        <w:rPr>
          <w:rFonts w:ascii="Arial" w:hAnsi="Arial" w:cs="Arial"/>
          <w:color w:val="000000" w:themeColor="text1"/>
        </w:rPr>
        <w:t xml:space="preserve">of </w:t>
      </w:r>
      <w:r w:rsidRPr="00ED4932">
        <w:rPr>
          <w:rFonts w:ascii="Arial" w:hAnsi="Arial" w:cs="Arial"/>
          <w:color w:val="000000" w:themeColor="text1"/>
        </w:rPr>
        <w:t xml:space="preserve">organisation purpose and culture.  According to Forbes (2024), hybrid work arrangements, which combine remote flexibility with structured office time, are proving to be the most effective. Completely remote setups often lead to </w:t>
      </w:r>
      <w:r w:rsidR="00DE4117" w:rsidRPr="00ED4932">
        <w:rPr>
          <w:rFonts w:ascii="Arial" w:hAnsi="Arial" w:cs="Arial"/>
          <w:color w:val="000000" w:themeColor="text1"/>
        </w:rPr>
        <w:t>disruptions</w:t>
      </w:r>
      <w:r w:rsidRPr="00ED4932">
        <w:rPr>
          <w:rFonts w:ascii="Arial" w:hAnsi="Arial" w:cs="Arial"/>
          <w:color w:val="000000" w:themeColor="text1"/>
        </w:rPr>
        <w:t xml:space="preserve"> at home</w:t>
      </w:r>
      <w:r w:rsidR="005A0AAA" w:rsidRPr="00ED4932">
        <w:rPr>
          <w:rFonts w:ascii="Arial" w:hAnsi="Arial" w:cs="Arial"/>
          <w:color w:val="000000" w:themeColor="text1"/>
        </w:rPr>
        <w:t xml:space="preserve"> such as </w:t>
      </w:r>
      <w:r w:rsidRPr="00ED4932">
        <w:rPr>
          <w:rFonts w:ascii="Arial" w:hAnsi="Arial" w:cs="Arial"/>
          <w:color w:val="000000" w:themeColor="text1"/>
        </w:rPr>
        <w:t>blurred boundaries</w:t>
      </w:r>
      <w:r w:rsidR="005A0AAA" w:rsidRPr="00ED4932">
        <w:rPr>
          <w:rFonts w:ascii="Arial" w:hAnsi="Arial" w:cs="Arial"/>
          <w:color w:val="000000" w:themeColor="text1"/>
        </w:rPr>
        <w:t xml:space="preserve"> of home and work life</w:t>
      </w:r>
      <w:r w:rsidRPr="00ED4932">
        <w:rPr>
          <w:rFonts w:ascii="Arial" w:hAnsi="Arial" w:cs="Arial"/>
          <w:color w:val="000000" w:themeColor="text1"/>
        </w:rPr>
        <w:t>, as well as problems from reduced team cohesion</w:t>
      </w:r>
      <w:r w:rsidR="005A0AAA" w:rsidRPr="00ED4932">
        <w:rPr>
          <w:rFonts w:ascii="Arial" w:hAnsi="Arial" w:cs="Arial"/>
          <w:color w:val="000000" w:themeColor="text1"/>
        </w:rPr>
        <w:t xml:space="preserve"> and more distractions</w:t>
      </w:r>
      <w:r w:rsidRPr="00ED4932">
        <w:rPr>
          <w:rFonts w:ascii="Arial" w:hAnsi="Arial" w:cs="Arial"/>
          <w:color w:val="000000" w:themeColor="text1"/>
        </w:rPr>
        <w:t>. For</w:t>
      </w:r>
      <w:r w:rsidR="00DA4357" w:rsidRPr="00ED4932">
        <w:rPr>
          <w:rFonts w:ascii="Arial" w:hAnsi="Arial" w:cs="Arial"/>
          <w:noProof/>
          <w:color w:val="000000" w:themeColor="text1"/>
        </w:rPr>
        <w:t>bes</w:t>
      </w:r>
      <w:r w:rsidRPr="00ED4932">
        <w:rPr>
          <w:rFonts w:ascii="Arial" w:hAnsi="Arial" w:cs="Arial"/>
          <w:color w:val="000000" w:themeColor="text1"/>
        </w:rPr>
        <w:t xml:space="preserve"> (2024) also found that </w:t>
      </w:r>
      <w:r w:rsidR="00510BA7" w:rsidRPr="00ED4932">
        <w:rPr>
          <w:rFonts w:ascii="Arial" w:hAnsi="Arial" w:cs="Arial"/>
          <w:color w:val="000000" w:themeColor="text1"/>
        </w:rPr>
        <w:t>having employees in the office</w:t>
      </w:r>
      <w:r w:rsidRPr="00ED4932">
        <w:rPr>
          <w:rFonts w:ascii="Arial" w:hAnsi="Arial" w:cs="Arial"/>
          <w:color w:val="000000" w:themeColor="text1"/>
        </w:rPr>
        <w:t xml:space="preserve"> encourages</w:t>
      </w:r>
      <w:r w:rsidR="00510BA7" w:rsidRPr="00ED4932">
        <w:rPr>
          <w:rFonts w:ascii="Arial" w:hAnsi="Arial" w:cs="Arial"/>
          <w:color w:val="000000" w:themeColor="text1"/>
        </w:rPr>
        <w:t xml:space="preserve"> more</w:t>
      </w:r>
      <w:r w:rsidRPr="00ED4932">
        <w:rPr>
          <w:rFonts w:ascii="Arial" w:hAnsi="Arial" w:cs="Arial"/>
          <w:color w:val="000000" w:themeColor="text1"/>
        </w:rPr>
        <w:t xml:space="preserve"> spontaneous interactions and</w:t>
      </w:r>
      <w:r w:rsidR="00510BA7" w:rsidRPr="00ED4932">
        <w:rPr>
          <w:rFonts w:ascii="Arial" w:hAnsi="Arial" w:cs="Arial"/>
          <w:color w:val="000000" w:themeColor="text1"/>
        </w:rPr>
        <w:t xml:space="preserve"> forges</w:t>
      </w:r>
      <w:r w:rsidRPr="00ED4932">
        <w:rPr>
          <w:rFonts w:ascii="Arial" w:hAnsi="Arial" w:cs="Arial"/>
          <w:color w:val="000000" w:themeColor="text1"/>
        </w:rPr>
        <w:t xml:space="preserve"> stronger relationships</w:t>
      </w:r>
      <w:r w:rsidR="00A029A9" w:rsidRPr="00ED4932">
        <w:rPr>
          <w:rFonts w:ascii="Arial" w:hAnsi="Arial" w:cs="Arial"/>
          <w:color w:val="000000" w:themeColor="text1"/>
        </w:rPr>
        <w:t xml:space="preserve">.  This enables </w:t>
      </w:r>
      <w:r w:rsidRPr="00ED4932">
        <w:rPr>
          <w:rFonts w:ascii="Arial" w:hAnsi="Arial" w:cs="Arial"/>
          <w:color w:val="000000" w:themeColor="text1"/>
        </w:rPr>
        <w:t xml:space="preserve">teams </w:t>
      </w:r>
      <w:r w:rsidR="00A029A9" w:rsidRPr="00ED4932">
        <w:rPr>
          <w:rFonts w:ascii="Arial" w:hAnsi="Arial" w:cs="Arial"/>
          <w:color w:val="000000" w:themeColor="text1"/>
        </w:rPr>
        <w:t xml:space="preserve">to </w:t>
      </w:r>
      <w:r w:rsidRPr="00ED4932">
        <w:rPr>
          <w:rFonts w:ascii="Arial" w:hAnsi="Arial" w:cs="Arial"/>
          <w:color w:val="000000" w:themeColor="text1"/>
        </w:rPr>
        <w:t xml:space="preserve">resolve issues quickly </w:t>
      </w:r>
      <w:r w:rsidR="00642530" w:rsidRPr="00ED4932">
        <w:rPr>
          <w:rFonts w:ascii="Arial" w:hAnsi="Arial" w:cs="Arial"/>
          <w:color w:val="000000" w:themeColor="text1"/>
        </w:rPr>
        <w:t>and</w:t>
      </w:r>
      <w:r w:rsidR="00A029A9" w:rsidRPr="00ED4932">
        <w:rPr>
          <w:rFonts w:ascii="Arial" w:hAnsi="Arial" w:cs="Arial"/>
          <w:color w:val="000000" w:themeColor="text1"/>
        </w:rPr>
        <w:t xml:space="preserve"> encourages</w:t>
      </w:r>
      <w:r w:rsidRPr="00ED4932">
        <w:rPr>
          <w:rFonts w:ascii="Arial" w:hAnsi="Arial" w:cs="Arial"/>
          <w:color w:val="000000" w:themeColor="text1"/>
        </w:rPr>
        <w:t xml:space="preserve"> innovative thinking. The article concludes that hybrid approaches help companies remain competitive and productive by combining flexibility, technology, and human connection.</w:t>
      </w:r>
    </w:p>
    <w:p w14:paraId="1B7EC6DE" w14:textId="77777777" w:rsidR="00E83E91" w:rsidRPr="00ED4932" w:rsidRDefault="00E83E91" w:rsidP="003F1409">
      <w:pPr>
        <w:spacing w:after="120" w:line="480" w:lineRule="auto"/>
        <w:rPr>
          <w:rFonts w:ascii="Arial" w:hAnsi="Arial" w:cs="Arial"/>
          <w:color w:val="000000" w:themeColor="text1"/>
        </w:rPr>
      </w:pPr>
    </w:p>
    <w:p w14:paraId="0461CEC5" w14:textId="3D4B9DAB" w:rsidR="005B3C9A" w:rsidRPr="00ED4932" w:rsidRDefault="005B3C9A" w:rsidP="003F1409">
      <w:pPr>
        <w:spacing w:after="120" w:line="480" w:lineRule="auto"/>
        <w:rPr>
          <w:rFonts w:ascii="Arial" w:hAnsi="Arial" w:cs="Arial"/>
          <w:color w:val="000000" w:themeColor="text1"/>
        </w:rPr>
      </w:pPr>
      <w:r w:rsidRPr="00ED4932">
        <w:rPr>
          <w:rFonts w:ascii="Arial" w:hAnsi="Arial" w:cs="Arial"/>
          <w:color w:val="000000" w:themeColor="text1"/>
        </w:rPr>
        <w:t>Remote native companies would have had a significant advantage pre and post pandemic, as their processes and systems would already be established</w:t>
      </w:r>
      <w:r w:rsidR="00D554D3" w:rsidRPr="00ED4932">
        <w:rPr>
          <w:rFonts w:ascii="Arial" w:hAnsi="Arial" w:cs="Arial"/>
          <w:color w:val="000000" w:themeColor="text1"/>
        </w:rPr>
        <w:t>.  H</w:t>
      </w:r>
      <w:r w:rsidRPr="00ED4932">
        <w:rPr>
          <w:rFonts w:ascii="Arial" w:hAnsi="Arial" w:cs="Arial"/>
          <w:color w:val="000000" w:themeColor="text1"/>
        </w:rPr>
        <w:t xml:space="preserve">owever, </w:t>
      </w:r>
      <w:r w:rsidRPr="00ED4932">
        <w:rPr>
          <w:rFonts w:ascii="Arial" w:hAnsi="Arial" w:cs="Arial"/>
          <w:color w:val="000000" w:themeColor="text1"/>
        </w:rPr>
        <w:lastRenderedPageBreak/>
        <w:t>technological advancements have progressed at an exceptionally rapid pace</w:t>
      </w:r>
      <w:r w:rsidR="0005066F" w:rsidRPr="00ED4932">
        <w:rPr>
          <w:rFonts w:ascii="Arial" w:hAnsi="Arial" w:cs="Arial"/>
          <w:color w:val="000000" w:themeColor="text1"/>
        </w:rPr>
        <w:t xml:space="preserve"> due to the pandemic lockdowns</w:t>
      </w:r>
      <w:r w:rsidR="006D27D8" w:rsidRPr="00ED4932">
        <w:rPr>
          <w:rFonts w:ascii="Arial" w:hAnsi="Arial" w:cs="Arial"/>
          <w:color w:val="000000" w:themeColor="text1"/>
        </w:rPr>
        <w:t>.  A</w:t>
      </w:r>
      <w:r w:rsidRPr="00ED4932">
        <w:rPr>
          <w:rFonts w:ascii="Arial" w:hAnsi="Arial" w:cs="Arial"/>
          <w:color w:val="000000" w:themeColor="text1"/>
        </w:rPr>
        <w:t>ccording to Forbes (2022)</w:t>
      </w:r>
      <w:r w:rsidR="006D27D8" w:rsidRPr="00ED4932">
        <w:rPr>
          <w:rFonts w:ascii="Arial" w:hAnsi="Arial" w:cs="Arial"/>
          <w:color w:val="000000" w:themeColor="text1"/>
        </w:rPr>
        <w:t xml:space="preserve"> this</w:t>
      </w:r>
      <w:r w:rsidR="00D554D3" w:rsidRPr="00ED4932">
        <w:rPr>
          <w:rFonts w:ascii="Arial" w:hAnsi="Arial" w:cs="Arial"/>
          <w:color w:val="000000" w:themeColor="text1"/>
        </w:rPr>
        <w:t xml:space="preserve"> </w:t>
      </w:r>
      <w:r w:rsidRPr="00ED4932">
        <w:rPr>
          <w:rFonts w:ascii="Arial" w:hAnsi="Arial" w:cs="Arial"/>
          <w:color w:val="000000" w:themeColor="text1"/>
        </w:rPr>
        <w:t>forced many companies that hadn't yet ad</w:t>
      </w:r>
      <w:r w:rsidR="0005066F" w:rsidRPr="00ED4932">
        <w:rPr>
          <w:rFonts w:ascii="Arial" w:hAnsi="Arial" w:cs="Arial"/>
          <w:color w:val="000000" w:themeColor="text1"/>
        </w:rPr>
        <w:t xml:space="preserve">apted to </w:t>
      </w:r>
      <w:r w:rsidRPr="00ED4932">
        <w:rPr>
          <w:rFonts w:ascii="Arial" w:hAnsi="Arial" w:cs="Arial"/>
          <w:color w:val="000000" w:themeColor="text1"/>
        </w:rPr>
        <w:t xml:space="preserve">remote work </w:t>
      </w:r>
      <w:r w:rsidR="0005066F" w:rsidRPr="00ED4932">
        <w:rPr>
          <w:rFonts w:ascii="Arial" w:hAnsi="Arial" w:cs="Arial"/>
          <w:color w:val="000000" w:themeColor="text1"/>
        </w:rPr>
        <w:t xml:space="preserve">setups, </w:t>
      </w:r>
      <w:r w:rsidRPr="00ED4932">
        <w:rPr>
          <w:rFonts w:ascii="Arial" w:hAnsi="Arial" w:cs="Arial"/>
          <w:color w:val="000000" w:themeColor="text1"/>
        </w:rPr>
        <w:t>to quickly seek out remote solutions</w:t>
      </w:r>
      <w:r w:rsidR="0005066F" w:rsidRPr="00ED4932">
        <w:rPr>
          <w:rFonts w:ascii="Arial" w:hAnsi="Arial" w:cs="Arial"/>
          <w:color w:val="000000" w:themeColor="text1"/>
        </w:rPr>
        <w:t xml:space="preserve">.  </w:t>
      </w:r>
      <w:r w:rsidRPr="00ED4932">
        <w:rPr>
          <w:rFonts w:ascii="Arial" w:hAnsi="Arial" w:cs="Arial"/>
          <w:color w:val="000000" w:themeColor="text1"/>
        </w:rPr>
        <w:t>Hospitality and client-facing businesses were especially affected, whereas organisations already familiar with remote work adapted more</w:t>
      </w:r>
      <w:r w:rsidR="00E23A1C" w:rsidRPr="00ED4932">
        <w:rPr>
          <w:rFonts w:ascii="Arial" w:hAnsi="Arial" w:cs="Arial"/>
          <w:color w:val="000000" w:themeColor="text1"/>
        </w:rPr>
        <w:t xml:space="preserve"> quickly and</w:t>
      </w:r>
      <w:r w:rsidRPr="00ED4932">
        <w:rPr>
          <w:rFonts w:ascii="Arial" w:hAnsi="Arial" w:cs="Arial"/>
          <w:color w:val="000000" w:themeColor="text1"/>
        </w:rPr>
        <w:t xml:space="preserve"> easily to these new </w:t>
      </w:r>
      <w:r w:rsidR="00E23A1C" w:rsidRPr="00ED4932">
        <w:rPr>
          <w:rFonts w:ascii="Arial" w:hAnsi="Arial" w:cs="Arial"/>
          <w:color w:val="000000" w:themeColor="text1"/>
        </w:rPr>
        <w:t>conditions</w:t>
      </w:r>
      <w:r w:rsidRPr="00ED4932">
        <w:rPr>
          <w:rFonts w:ascii="Arial" w:hAnsi="Arial" w:cs="Arial"/>
          <w:color w:val="000000" w:themeColor="text1"/>
        </w:rPr>
        <w:t xml:space="preserve">.  </w:t>
      </w:r>
      <w:r w:rsidR="000A7869" w:rsidRPr="00ED4932">
        <w:rPr>
          <w:rFonts w:ascii="Arial" w:hAnsi="Arial" w:cs="Arial"/>
          <w:color w:val="000000" w:themeColor="text1"/>
        </w:rPr>
        <w:t>Jaumotte et al</w:t>
      </w:r>
      <w:r w:rsidRPr="00ED4932">
        <w:rPr>
          <w:rFonts w:ascii="Arial" w:hAnsi="Arial" w:cs="Arial"/>
          <w:color w:val="000000" w:themeColor="text1"/>
        </w:rPr>
        <w:t xml:space="preserve"> (2023) found that digitalisation rose by 6% across advanced economies, highlighting the pandemics role in accelerating this trend, particularly in sectors</w:t>
      </w:r>
      <w:r w:rsidR="00E23A1C" w:rsidRPr="00ED4932">
        <w:rPr>
          <w:rFonts w:ascii="Arial" w:hAnsi="Arial" w:cs="Arial"/>
          <w:color w:val="000000" w:themeColor="text1"/>
        </w:rPr>
        <w:t xml:space="preserve"> that </w:t>
      </w:r>
      <w:r w:rsidR="00364721" w:rsidRPr="00ED4932">
        <w:rPr>
          <w:rFonts w:ascii="Arial" w:hAnsi="Arial" w:cs="Arial"/>
          <w:color w:val="000000" w:themeColor="text1"/>
        </w:rPr>
        <w:t>lagged</w:t>
      </w:r>
      <w:r w:rsidRPr="00ED4932">
        <w:rPr>
          <w:rFonts w:ascii="Arial" w:hAnsi="Arial" w:cs="Arial"/>
          <w:color w:val="000000" w:themeColor="text1"/>
        </w:rPr>
        <w:t xml:space="preserve">. </w:t>
      </w:r>
      <w:r w:rsidR="00E23A1C" w:rsidRPr="00ED4932">
        <w:rPr>
          <w:rFonts w:ascii="Arial" w:hAnsi="Arial" w:cs="Arial"/>
          <w:color w:val="000000" w:themeColor="text1"/>
        </w:rPr>
        <w:t xml:space="preserve"> </w:t>
      </w:r>
      <w:r w:rsidRPr="00ED4932">
        <w:rPr>
          <w:rFonts w:ascii="Arial" w:hAnsi="Arial" w:cs="Arial"/>
          <w:color w:val="000000" w:themeColor="text1"/>
        </w:rPr>
        <w:t>LinkedIn</w:t>
      </w:r>
      <w:r w:rsidR="00E15467" w:rsidRPr="00ED4932">
        <w:rPr>
          <w:rFonts w:ascii="Arial" w:hAnsi="Arial" w:cs="Arial"/>
          <w:color w:val="000000" w:themeColor="text1"/>
        </w:rPr>
        <w:t xml:space="preserve"> </w:t>
      </w:r>
      <w:r w:rsidRPr="00ED4932">
        <w:rPr>
          <w:rFonts w:ascii="Arial" w:hAnsi="Arial" w:cs="Arial"/>
          <w:color w:val="000000" w:themeColor="text1"/>
        </w:rPr>
        <w:t>(2025) note</w:t>
      </w:r>
      <w:r w:rsidR="00364721" w:rsidRPr="00ED4932">
        <w:rPr>
          <w:rFonts w:ascii="Arial" w:hAnsi="Arial" w:cs="Arial"/>
          <w:color w:val="000000" w:themeColor="text1"/>
        </w:rPr>
        <w:t>d</w:t>
      </w:r>
      <w:r w:rsidRPr="00ED4932">
        <w:rPr>
          <w:rFonts w:ascii="Arial" w:hAnsi="Arial" w:cs="Arial"/>
          <w:color w:val="000000" w:themeColor="text1"/>
        </w:rPr>
        <w:t xml:space="preserve"> that </w:t>
      </w:r>
      <w:r w:rsidR="00364721" w:rsidRPr="00ED4932">
        <w:rPr>
          <w:rFonts w:ascii="Arial" w:hAnsi="Arial" w:cs="Arial"/>
          <w:color w:val="000000" w:themeColor="text1"/>
        </w:rPr>
        <w:t xml:space="preserve">the </w:t>
      </w:r>
      <w:r w:rsidRPr="00ED4932">
        <w:rPr>
          <w:rFonts w:ascii="Arial" w:hAnsi="Arial" w:cs="Arial"/>
          <w:color w:val="000000" w:themeColor="text1"/>
        </w:rPr>
        <w:t xml:space="preserve">post-pandemic digital transformation has driven innovation and agility, making remote work more adaptable and enabling businesses to quickly respond to changing market demands.  In 2020, </w:t>
      </w:r>
      <w:r w:rsidR="004861BC" w:rsidRPr="00ED4932">
        <w:rPr>
          <w:rFonts w:ascii="Arial" w:hAnsi="Arial" w:cs="Arial"/>
          <w:color w:val="000000" w:themeColor="text1"/>
        </w:rPr>
        <w:t xml:space="preserve">a </w:t>
      </w:r>
      <w:r w:rsidRPr="00ED4932">
        <w:rPr>
          <w:rFonts w:ascii="Arial" w:hAnsi="Arial" w:cs="Arial"/>
          <w:color w:val="000000" w:themeColor="text1"/>
        </w:rPr>
        <w:t xml:space="preserve">McKinsey </w:t>
      </w:r>
      <w:r w:rsidR="004861BC" w:rsidRPr="00ED4932">
        <w:rPr>
          <w:rFonts w:ascii="Arial" w:hAnsi="Arial" w:cs="Arial"/>
          <w:color w:val="000000" w:themeColor="text1"/>
        </w:rPr>
        <w:t xml:space="preserve">report </w:t>
      </w:r>
      <w:r w:rsidRPr="00ED4932">
        <w:rPr>
          <w:rFonts w:ascii="Arial" w:hAnsi="Arial" w:cs="Arial"/>
          <w:color w:val="000000" w:themeColor="text1"/>
        </w:rPr>
        <w:t xml:space="preserve">recommended that businesses enhanced </w:t>
      </w:r>
      <w:r w:rsidR="004861BC" w:rsidRPr="00ED4932">
        <w:rPr>
          <w:rFonts w:ascii="Arial" w:hAnsi="Arial" w:cs="Arial"/>
          <w:color w:val="000000" w:themeColor="text1"/>
        </w:rPr>
        <w:t xml:space="preserve">their </w:t>
      </w:r>
      <w:r w:rsidRPr="00ED4932">
        <w:rPr>
          <w:rFonts w:ascii="Arial" w:hAnsi="Arial" w:cs="Arial"/>
          <w:color w:val="000000" w:themeColor="text1"/>
        </w:rPr>
        <w:t>workforce skills</w:t>
      </w:r>
      <w:r w:rsidR="004861BC" w:rsidRPr="00ED4932">
        <w:rPr>
          <w:rFonts w:ascii="Arial" w:hAnsi="Arial" w:cs="Arial"/>
          <w:color w:val="000000" w:themeColor="text1"/>
        </w:rPr>
        <w:t xml:space="preserve"> and</w:t>
      </w:r>
      <w:r w:rsidRPr="00ED4932">
        <w:rPr>
          <w:rFonts w:ascii="Arial" w:hAnsi="Arial" w:cs="Arial"/>
          <w:color w:val="000000" w:themeColor="text1"/>
        </w:rPr>
        <w:t xml:space="preserve"> invested in sustainable remote work</w:t>
      </w:r>
      <w:r w:rsidR="004861BC" w:rsidRPr="00ED4932">
        <w:rPr>
          <w:rFonts w:ascii="Arial" w:hAnsi="Arial" w:cs="Arial"/>
          <w:color w:val="000000" w:themeColor="text1"/>
        </w:rPr>
        <w:t xml:space="preserve">.  The report </w:t>
      </w:r>
      <w:r w:rsidR="00E06CE0" w:rsidRPr="00ED4932">
        <w:rPr>
          <w:rFonts w:ascii="Arial" w:hAnsi="Arial" w:cs="Arial"/>
          <w:color w:val="000000" w:themeColor="text1"/>
        </w:rPr>
        <w:t xml:space="preserve">also recommended that businesses </w:t>
      </w:r>
      <w:r w:rsidRPr="00ED4932">
        <w:rPr>
          <w:rFonts w:ascii="Arial" w:hAnsi="Arial" w:cs="Arial"/>
          <w:color w:val="000000" w:themeColor="text1"/>
        </w:rPr>
        <w:t xml:space="preserve">updated their training </w:t>
      </w:r>
      <w:r w:rsidR="00807171" w:rsidRPr="00ED4932">
        <w:rPr>
          <w:rFonts w:ascii="Arial" w:hAnsi="Arial" w:cs="Arial"/>
          <w:color w:val="000000" w:themeColor="text1"/>
        </w:rPr>
        <w:t>methods and</w:t>
      </w:r>
      <w:r w:rsidRPr="00ED4932">
        <w:rPr>
          <w:rFonts w:ascii="Arial" w:hAnsi="Arial" w:cs="Arial"/>
          <w:color w:val="000000" w:themeColor="text1"/>
        </w:rPr>
        <w:t xml:space="preserve"> used </w:t>
      </w:r>
      <w:r w:rsidR="00E06CE0" w:rsidRPr="00ED4932">
        <w:rPr>
          <w:rFonts w:ascii="Arial" w:hAnsi="Arial" w:cs="Arial"/>
          <w:color w:val="000000" w:themeColor="text1"/>
        </w:rPr>
        <w:t xml:space="preserve">more </w:t>
      </w:r>
      <w:r w:rsidRPr="00ED4932">
        <w:rPr>
          <w:rFonts w:ascii="Arial" w:hAnsi="Arial" w:cs="Arial"/>
          <w:color w:val="000000" w:themeColor="text1"/>
        </w:rPr>
        <w:t xml:space="preserve">agile workforce planning in an ever more volatile world.  </w:t>
      </w:r>
      <w:r w:rsidR="00432C5C" w:rsidRPr="00ED4932">
        <w:rPr>
          <w:rFonts w:ascii="Arial" w:hAnsi="Arial" w:cs="Arial"/>
          <w:color w:val="000000" w:themeColor="text1"/>
        </w:rPr>
        <w:t>According to the McKinsey Global Institute (2017), approximately 60 per cent of jobs had at least 30 per cent of tasks that could be automated by 2030.  This would result in around 375 million workers needing</w:t>
      </w:r>
      <w:r w:rsidR="008F309B" w:rsidRPr="00ED4932">
        <w:rPr>
          <w:rFonts w:ascii="Arial" w:hAnsi="Arial" w:cs="Arial"/>
          <w:color w:val="000000" w:themeColor="text1"/>
        </w:rPr>
        <w:t xml:space="preserve"> to</w:t>
      </w:r>
      <w:r w:rsidR="00432C5C" w:rsidRPr="00ED4932">
        <w:rPr>
          <w:rFonts w:ascii="Arial" w:hAnsi="Arial" w:cs="Arial"/>
          <w:color w:val="000000" w:themeColor="text1"/>
        </w:rPr>
        <w:t xml:space="preserve"> either upskill or change to different roles.</w:t>
      </w:r>
    </w:p>
    <w:p w14:paraId="1BE32FCD" w14:textId="77777777" w:rsidR="00E83E91" w:rsidRPr="00ED4932" w:rsidRDefault="00E83E91" w:rsidP="003F1409">
      <w:pPr>
        <w:spacing w:after="120" w:line="480" w:lineRule="auto"/>
        <w:rPr>
          <w:rFonts w:ascii="Arial" w:hAnsi="Arial" w:cs="Arial"/>
          <w:color w:val="000000" w:themeColor="text1"/>
        </w:rPr>
      </w:pPr>
    </w:p>
    <w:p w14:paraId="403D50B9" w14:textId="6BCF3EA1" w:rsidR="00432C2F" w:rsidRPr="00ED4932" w:rsidRDefault="00FE6AEF" w:rsidP="003F1409">
      <w:pPr>
        <w:spacing w:after="120" w:line="480" w:lineRule="auto"/>
        <w:rPr>
          <w:rFonts w:ascii="Arial" w:hAnsi="Arial" w:cs="Arial"/>
          <w:color w:val="000000" w:themeColor="text1"/>
        </w:rPr>
      </w:pPr>
      <w:r w:rsidRPr="00ED4932">
        <w:rPr>
          <w:rFonts w:ascii="Arial" w:hAnsi="Arial" w:cs="Arial"/>
          <w:noProof/>
          <w:color w:val="000000" w:themeColor="text1"/>
        </w:rPr>
        <w:t>Singh (2025)</w:t>
      </w:r>
      <w:r w:rsidR="005B3C9A" w:rsidRPr="00ED4932">
        <w:rPr>
          <w:rFonts w:ascii="Arial" w:hAnsi="Arial" w:cs="Arial"/>
          <w:color w:val="000000" w:themeColor="text1"/>
        </w:rPr>
        <w:t xml:space="preserve"> </w:t>
      </w:r>
      <w:r w:rsidR="00B63912" w:rsidRPr="00ED4932">
        <w:rPr>
          <w:rFonts w:ascii="Arial" w:hAnsi="Arial" w:cs="Arial"/>
          <w:color w:val="000000" w:themeColor="text1"/>
        </w:rPr>
        <w:t>stated</w:t>
      </w:r>
      <w:r w:rsidR="005B3C9A" w:rsidRPr="00ED4932">
        <w:rPr>
          <w:rFonts w:ascii="Arial" w:hAnsi="Arial" w:cs="Arial"/>
          <w:color w:val="000000" w:themeColor="text1"/>
        </w:rPr>
        <w:t xml:space="preserve"> that fully remote compan</w:t>
      </w:r>
      <w:r w:rsidR="00432C5C" w:rsidRPr="00ED4932">
        <w:rPr>
          <w:rFonts w:ascii="Arial" w:hAnsi="Arial" w:cs="Arial"/>
          <w:color w:val="000000" w:themeColor="text1"/>
        </w:rPr>
        <w:t xml:space="preserve">ies </w:t>
      </w:r>
      <w:r w:rsidR="005B3C9A" w:rsidRPr="00ED4932">
        <w:rPr>
          <w:rFonts w:ascii="Arial" w:hAnsi="Arial" w:cs="Arial"/>
          <w:color w:val="000000" w:themeColor="text1"/>
        </w:rPr>
        <w:t>can only work where businesses have good strateg</w:t>
      </w:r>
      <w:r w:rsidR="00000AFC" w:rsidRPr="00ED4932">
        <w:rPr>
          <w:rFonts w:ascii="Arial" w:hAnsi="Arial" w:cs="Arial"/>
          <w:color w:val="000000" w:themeColor="text1"/>
        </w:rPr>
        <w:t>ies</w:t>
      </w:r>
      <w:r w:rsidR="005B3C9A" w:rsidRPr="00ED4932">
        <w:rPr>
          <w:rFonts w:ascii="Arial" w:hAnsi="Arial" w:cs="Arial"/>
          <w:color w:val="000000" w:themeColor="text1"/>
        </w:rPr>
        <w:t xml:space="preserve"> for managing fully </w:t>
      </w:r>
      <w:r w:rsidR="00000AFC" w:rsidRPr="00ED4932">
        <w:rPr>
          <w:rFonts w:ascii="Arial" w:hAnsi="Arial" w:cs="Arial"/>
          <w:color w:val="000000" w:themeColor="text1"/>
        </w:rPr>
        <w:t>virtual</w:t>
      </w:r>
      <w:r w:rsidR="005B3C9A" w:rsidRPr="00ED4932">
        <w:rPr>
          <w:rFonts w:ascii="Arial" w:hAnsi="Arial" w:cs="Arial"/>
          <w:color w:val="000000" w:themeColor="text1"/>
        </w:rPr>
        <w:t xml:space="preserve"> work</w:t>
      </w:r>
      <w:r w:rsidR="00000AFC" w:rsidRPr="00ED4932">
        <w:rPr>
          <w:rFonts w:ascii="Arial" w:hAnsi="Arial" w:cs="Arial"/>
          <w:color w:val="000000" w:themeColor="text1"/>
        </w:rPr>
        <w:t>ing</w:t>
      </w:r>
      <w:r w:rsidR="005B3C9A" w:rsidRPr="00ED4932">
        <w:rPr>
          <w:rFonts w:ascii="Arial" w:hAnsi="Arial" w:cs="Arial"/>
          <w:color w:val="000000" w:themeColor="text1"/>
        </w:rPr>
        <w:t xml:space="preserve"> environment</w:t>
      </w:r>
      <w:r w:rsidR="00000AFC" w:rsidRPr="00ED4932">
        <w:rPr>
          <w:rFonts w:ascii="Arial" w:hAnsi="Arial" w:cs="Arial"/>
          <w:color w:val="000000" w:themeColor="text1"/>
        </w:rPr>
        <w:t>s.  It</w:t>
      </w:r>
      <w:r w:rsidR="00B63912" w:rsidRPr="00ED4932">
        <w:rPr>
          <w:rFonts w:ascii="Arial" w:hAnsi="Arial" w:cs="Arial"/>
          <w:color w:val="000000" w:themeColor="text1"/>
        </w:rPr>
        <w:t xml:space="preserve"> was</w:t>
      </w:r>
      <w:r w:rsidR="00000AFC" w:rsidRPr="00ED4932">
        <w:rPr>
          <w:rFonts w:ascii="Arial" w:hAnsi="Arial" w:cs="Arial"/>
          <w:color w:val="000000" w:themeColor="text1"/>
        </w:rPr>
        <w:t xml:space="preserve"> also </w:t>
      </w:r>
      <w:r w:rsidR="007659E7" w:rsidRPr="00ED4932">
        <w:rPr>
          <w:rFonts w:ascii="Arial" w:hAnsi="Arial" w:cs="Arial"/>
          <w:color w:val="000000" w:themeColor="text1"/>
        </w:rPr>
        <w:t>reported</w:t>
      </w:r>
      <w:r w:rsidR="00000AFC" w:rsidRPr="00ED4932">
        <w:rPr>
          <w:rFonts w:ascii="Arial" w:hAnsi="Arial" w:cs="Arial"/>
          <w:color w:val="000000" w:themeColor="text1"/>
        </w:rPr>
        <w:t xml:space="preserve"> that</w:t>
      </w:r>
      <w:r w:rsidR="005B3C9A" w:rsidRPr="00ED4932">
        <w:rPr>
          <w:rFonts w:ascii="Arial" w:hAnsi="Arial" w:cs="Arial"/>
          <w:color w:val="000000" w:themeColor="text1"/>
        </w:rPr>
        <w:t xml:space="preserve"> </w:t>
      </w:r>
      <w:r w:rsidR="00000AFC" w:rsidRPr="00ED4932">
        <w:rPr>
          <w:rFonts w:ascii="Arial" w:hAnsi="Arial" w:cs="Arial"/>
          <w:color w:val="000000" w:themeColor="text1"/>
        </w:rPr>
        <w:t>t</w:t>
      </w:r>
      <w:r w:rsidR="005B3C9A" w:rsidRPr="00ED4932">
        <w:rPr>
          <w:rFonts w:ascii="Arial" w:hAnsi="Arial" w:cs="Arial"/>
          <w:color w:val="000000" w:themeColor="text1"/>
        </w:rPr>
        <w:t xml:space="preserve">he kind of work a company does, </w:t>
      </w:r>
      <w:r w:rsidR="00000AFC" w:rsidRPr="00ED4932">
        <w:rPr>
          <w:rFonts w:ascii="Arial" w:hAnsi="Arial" w:cs="Arial"/>
          <w:color w:val="000000" w:themeColor="text1"/>
        </w:rPr>
        <w:t xml:space="preserve">as well as </w:t>
      </w:r>
      <w:r w:rsidR="005B3C9A" w:rsidRPr="00ED4932">
        <w:rPr>
          <w:rFonts w:ascii="Arial" w:hAnsi="Arial" w:cs="Arial"/>
          <w:color w:val="000000" w:themeColor="text1"/>
        </w:rPr>
        <w:t xml:space="preserve">the size of </w:t>
      </w:r>
      <w:r w:rsidR="007659E7" w:rsidRPr="00ED4932">
        <w:rPr>
          <w:rFonts w:ascii="Arial" w:hAnsi="Arial" w:cs="Arial"/>
          <w:color w:val="000000" w:themeColor="text1"/>
        </w:rPr>
        <w:t>its</w:t>
      </w:r>
      <w:r w:rsidR="005B3C9A" w:rsidRPr="00ED4932">
        <w:rPr>
          <w:rFonts w:ascii="Arial" w:hAnsi="Arial" w:cs="Arial"/>
          <w:color w:val="000000" w:themeColor="text1"/>
        </w:rPr>
        <w:t xml:space="preserve"> workforce and the</w:t>
      </w:r>
      <w:r w:rsidR="007659E7" w:rsidRPr="00ED4932">
        <w:rPr>
          <w:rFonts w:ascii="Arial" w:hAnsi="Arial" w:cs="Arial"/>
          <w:color w:val="000000" w:themeColor="text1"/>
        </w:rPr>
        <w:t>ir</w:t>
      </w:r>
      <w:r w:rsidR="005B3C9A" w:rsidRPr="00ED4932">
        <w:rPr>
          <w:rFonts w:ascii="Arial" w:hAnsi="Arial" w:cs="Arial"/>
          <w:color w:val="000000" w:themeColor="text1"/>
        </w:rPr>
        <w:t xml:space="preserve"> experience must also be factored in. </w:t>
      </w:r>
      <w:r w:rsidR="007659E7" w:rsidRPr="00ED4932">
        <w:rPr>
          <w:rFonts w:ascii="Arial" w:hAnsi="Arial" w:cs="Arial"/>
          <w:color w:val="000000" w:themeColor="text1"/>
        </w:rPr>
        <w:t>According to Forbes (202</w:t>
      </w:r>
      <w:r w:rsidR="00DD0F04" w:rsidRPr="00ED4932">
        <w:rPr>
          <w:rFonts w:ascii="Arial" w:hAnsi="Arial" w:cs="Arial"/>
          <w:color w:val="000000" w:themeColor="text1"/>
        </w:rPr>
        <w:t>6</w:t>
      </w:r>
      <w:r w:rsidR="007659E7" w:rsidRPr="00ED4932">
        <w:rPr>
          <w:rFonts w:ascii="Arial" w:hAnsi="Arial" w:cs="Arial"/>
          <w:color w:val="000000" w:themeColor="text1"/>
        </w:rPr>
        <w:t>)</w:t>
      </w:r>
      <w:r w:rsidR="00D66D93" w:rsidRPr="00ED4932">
        <w:rPr>
          <w:rFonts w:ascii="Arial" w:hAnsi="Arial" w:cs="Arial"/>
          <w:color w:val="000000" w:themeColor="text1"/>
        </w:rPr>
        <w:t xml:space="preserve">, </w:t>
      </w:r>
      <w:r w:rsidR="007659E7" w:rsidRPr="00ED4932">
        <w:rPr>
          <w:rFonts w:ascii="Arial" w:hAnsi="Arial" w:cs="Arial"/>
          <w:color w:val="000000" w:themeColor="text1"/>
        </w:rPr>
        <w:t xml:space="preserve">16% of companies worldwide are considered remote-native and </w:t>
      </w:r>
      <w:r w:rsidR="00F6063E" w:rsidRPr="00ED4932">
        <w:rPr>
          <w:rFonts w:ascii="Arial" w:hAnsi="Arial" w:cs="Arial"/>
          <w:color w:val="000000" w:themeColor="text1"/>
        </w:rPr>
        <w:t>these</w:t>
      </w:r>
      <w:r w:rsidR="007659E7" w:rsidRPr="00ED4932">
        <w:rPr>
          <w:rFonts w:ascii="Arial" w:hAnsi="Arial" w:cs="Arial"/>
          <w:color w:val="000000" w:themeColor="text1"/>
        </w:rPr>
        <w:t xml:space="preserve"> organisations are regarded as pioneers within the remote work paradigm</w:t>
      </w:r>
      <w:r w:rsidR="00F6063E" w:rsidRPr="00ED4932">
        <w:rPr>
          <w:rFonts w:ascii="Arial" w:hAnsi="Arial" w:cs="Arial"/>
          <w:color w:val="000000" w:themeColor="text1"/>
        </w:rPr>
        <w:t xml:space="preserve"> as they </w:t>
      </w:r>
      <w:r w:rsidR="007659E7" w:rsidRPr="00ED4932">
        <w:rPr>
          <w:rFonts w:ascii="Arial" w:hAnsi="Arial" w:cs="Arial"/>
          <w:color w:val="000000" w:themeColor="text1"/>
        </w:rPr>
        <w:t>demonstrat</w:t>
      </w:r>
      <w:r w:rsidR="00F6063E" w:rsidRPr="00ED4932">
        <w:rPr>
          <w:rFonts w:ascii="Arial" w:hAnsi="Arial" w:cs="Arial"/>
          <w:color w:val="000000" w:themeColor="text1"/>
        </w:rPr>
        <w:t>e</w:t>
      </w:r>
      <w:r w:rsidR="007659E7" w:rsidRPr="00ED4932">
        <w:rPr>
          <w:rFonts w:ascii="Arial" w:hAnsi="Arial" w:cs="Arial"/>
          <w:color w:val="000000" w:themeColor="text1"/>
        </w:rPr>
        <w:t xml:space="preserve"> the </w:t>
      </w:r>
      <w:r w:rsidR="00F6063E" w:rsidRPr="00ED4932">
        <w:rPr>
          <w:rFonts w:ascii="Arial" w:hAnsi="Arial" w:cs="Arial"/>
          <w:color w:val="000000" w:themeColor="text1"/>
        </w:rPr>
        <w:t>capability</w:t>
      </w:r>
      <w:r w:rsidR="007659E7" w:rsidRPr="00ED4932">
        <w:rPr>
          <w:rFonts w:ascii="Arial" w:hAnsi="Arial" w:cs="Arial"/>
          <w:color w:val="000000" w:themeColor="text1"/>
        </w:rPr>
        <w:t xml:space="preserve"> of fully virtual business </w:t>
      </w:r>
      <w:r w:rsidR="00F6063E" w:rsidRPr="00ED4932">
        <w:rPr>
          <w:rFonts w:ascii="Arial" w:hAnsi="Arial" w:cs="Arial"/>
          <w:color w:val="000000" w:themeColor="text1"/>
        </w:rPr>
        <w:t xml:space="preserve">models. Remote (2025) </w:t>
      </w:r>
      <w:r w:rsidR="00BD3AA4" w:rsidRPr="00ED4932">
        <w:rPr>
          <w:rFonts w:ascii="Arial" w:hAnsi="Arial" w:cs="Arial"/>
          <w:color w:val="000000" w:themeColor="text1"/>
        </w:rPr>
        <w:t xml:space="preserve">also found </w:t>
      </w:r>
      <w:r w:rsidR="005B3C9A" w:rsidRPr="00ED4932">
        <w:rPr>
          <w:rFonts w:ascii="Arial" w:hAnsi="Arial" w:cs="Arial"/>
          <w:color w:val="000000" w:themeColor="text1"/>
        </w:rPr>
        <w:t xml:space="preserve">that companies </w:t>
      </w:r>
      <w:r w:rsidR="005B3C9A" w:rsidRPr="00ED4932">
        <w:rPr>
          <w:rFonts w:ascii="Arial" w:hAnsi="Arial" w:cs="Arial"/>
          <w:color w:val="000000" w:themeColor="text1"/>
        </w:rPr>
        <w:lastRenderedPageBreak/>
        <w:t>with forward-thinking remote work strategies w</w:t>
      </w:r>
      <w:r w:rsidR="00BD3AA4" w:rsidRPr="00ED4932">
        <w:rPr>
          <w:rFonts w:ascii="Arial" w:hAnsi="Arial" w:cs="Arial"/>
          <w:color w:val="000000" w:themeColor="text1"/>
        </w:rPr>
        <w:t xml:space="preserve">ould </w:t>
      </w:r>
      <w:r w:rsidR="005B3C9A" w:rsidRPr="00ED4932">
        <w:rPr>
          <w:rFonts w:ascii="Arial" w:hAnsi="Arial" w:cs="Arial"/>
          <w:color w:val="000000" w:themeColor="text1"/>
        </w:rPr>
        <w:t>find themselves at a major advantage</w:t>
      </w:r>
      <w:r w:rsidR="00BD3AA4" w:rsidRPr="00ED4932">
        <w:rPr>
          <w:rFonts w:ascii="Arial" w:hAnsi="Arial" w:cs="Arial"/>
          <w:color w:val="000000" w:themeColor="text1"/>
        </w:rPr>
        <w:t xml:space="preserve"> when it </w:t>
      </w:r>
      <w:r w:rsidR="002F3B36" w:rsidRPr="00ED4932">
        <w:rPr>
          <w:rFonts w:ascii="Arial" w:hAnsi="Arial" w:cs="Arial"/>
          <w:color w:val="000000" w:themeColor="text1"/>
        </w:rPr>
        <w:t>comes</w:t>
      </w:r>
      <w:r w:rsidR="00BD3AA4" w:rsidRPr="00ED4932">
        <w:rPr>
          <w:rFonts w:ascii="Arial" w:hAnsi="Arial" w:cs="Arial"/>
          <w:color w:val="000000" w:themeColor="text1"/>
        </w:rPr>
        <w:t xml:space="preserve"> to</w:t>
      </w:r>
      <w:r w:rsidR="005B3C9A" w:rsidRPr="00ED4932">
        <w:rPr>
          <w:rFonts w:ascii="Arial" w:hAnsi="Arial" w:cs="Arial"/>
          <w:color w:val="000000" w:themeColor="text1"/>
        </w:rPr>
        <w:t xml:space="preserve"> </w:t>
      </w:r>
      <w:r w:rsidR="00EE79B3" w:rsidRPr="00ED4932">
        <w:rPr>
          <w:rFonts w:ascii="Arial" w:hAnsi="Arial" w:cs="Arial"/>
          <w:color w:val="000000" w:themeColor="text1"/>
        </w:rPr>
        <w:t>recruitment. This</w:t>
      </w:r>
      <w:r w:rsidR="002F3B36" w:rsidRPr="00ED4932">
        <w:rPr>
          <w:rFonts w:ascii="Arial" w:hAnsi="Arial" w:cs="Arial"/>
          <w:color w:val="000000" w:themeColor="text1"/>
        </w:rPr>
        <w:t xml:space="preserve"> is due to </w:t>
      </w:r>
      <w:r w:rsidR="005B3C9A" w:rsidRPr="00ED4932">
        <w:rPr>
          <w:rFonts w:ascii="Arial" w:hAnsi="Arial" w:cs="Arial"/>
          <w:color w:val="000000" w:themeColor="text1"/>
        </w:rPr>
        <w:t xml:space="preserve">productivity, and work-life balance </w:t>
      </w:r>
      <w:r w:rsidR="002F3B36" w:rsidRPr="00ED4932">
        <w:rPr>
          <w:rFonts w:ascii="Arial" w:hAnsi="Arial" w:cs="Arial"/>
          <w:color w:val="000000" w:themeColor="text1"/>
        </w:rPr>
        <w:t xml:space="preserve">being </w:t>
      </w:r>
      <w:r w:rsidR="00844202" w:rsidRPr="00ED4932">
        <w:rPr>
          <w:rFonts w:ascii="Arial" w:hAnsi="Arial" w:cs="Arial"/>
          <w:color w:val="000000" w:themeColor="text1"/>
        </w:rPr>
        <w:t xml:space="preserve">at the top of the agenda </w:t>
      </w:r>
      <w:r w:rsidR="005B3C9A" w:rsidRPr="00ED4932">
        <w:rPr>
          <w:rFonts w:ascii="Arial" w:hAnsi="Arial" w:cs="Arial"/>
          <w:color w:val="000000" w:themeColor="text1"/>
        </w:rPr>
        <w:t xml:space="preserve">for remote employees. </w:t>
      </w:r>
      <w:r w:rsidR="00432C2F" w:rsidRPr="00ED4932">
        <w:rPr>
          <w:rFonts w:ascii="Arial" w:hAnsi="Arial" w:cs="Arial"/>
          <w:color w:val="000000" w:themeColor="text1"/>
        </w:rPr>
        <w:t xml:space="preserve">Entrepreneur (2024) found that companies </w:t>
      </w:r>
      <w:r w:rsidR="00D52381" w:rsidRPr="00ED4932">
        <w:rPr>
          <w:rFonts w:ascii="Arial" w:hAnsi="Arial" w:cs="Arial"/>
          <w:color w:val="000000" w:themeColor="text1"/>
        </w:rPr>
        <w:t>which</w:t>
      </w:r>
      <w:r w:rsidR="00432C2F" w:rsidRPr="00ED4932">
        <w:rPr>
          <w:rFonts w:ascii="Arial" w:hAnsi="Arial" w:cs="Arial"/>
          <w:color w:val="000000" w:themeColor="text1"/>
        </w:rPr>
        <w:t xml:space="preserve"> have adopted fully remote work models and embrace</w:t>
      </w:r>
      <w:r w:rsidR="00E51D23" w:rsidRPr="00ED4932">
        <w:rPr>
          <w:rFonts w:ascii="Arial" w:hAnsi="Arial" w:cs="Arial"/>
          <w:color w:val="000000" w:themeColor="text1"/>
        </w:rPr>
        <w:t>d</w:t>
      </w:r>
      <w:r w:rsidR="00432C2F" w:rsidRPr="00ED4932">
        <w:rPr>
          <w:rFonts w:ascii="Arial" w:hAnsi="Arial" w:cs="Arial"/>
          <w:color w:val="000000" w:themeColor="text1"/>
        </w:rPr>
        <w:t xml:space="preserve"> </w:t>
      </w:r>
      <w:r w:rsidR="00D03822" w:rsidRPr="00ED4932">
        <w:rPr>
          <w:rFonts w:ascii="Arial" w:hAnsi="Arial" w:cs="Arial"/>
          <w:color w:val="000000" w:themeColor="text1"/>
        </w:rPr>
        <w:t xml:space="preserve">a </w:t>
      </w:r>
      <w:r w:rsidR="00432C2F" w:rsidRPr="00ED4932">
        <w:rPr>
          <w:rFonts w:ascii="Arial" w:hAnsi="Arial" w:cs="Arial"/>
          <w:color w:val="000000" w:themeColor="text1"/>
        </w:rPr>
        <w:t>virtual work mindset will flourish with an abundance of talent, diversity and profitabili</w:t>
      </w:r>
      <w:r w:rsidR="00F70AB9" w:rsidRPr="00ED4932">
        <w:rPr>
          <w:rFonts w:ascii="Arial" w:hAnsi="Arial" w:cs="Arial"/>
          <w:color w:val="000000" w:themeColor="text1"/>
        </w:rPr>
        <w:t>ty.  The article also stated that</w:t>
      </w:r>
      <w:r w:rsidR="00432C2F" w:rsidRPr="00ED4932">
        <w:rPr>
          <w:rFonts w:ascii="Arial" w:hAnsi="Arial" w:cs="Arial"/>
          <w:color w:val="000000" w:themeColor="text1"/>
        </w:rPr>
        <w:t xml:space="preserve"> implementing digital collaboration tools and </w:t>
      </w:r>
      <w:r w:rsidR="00F70AB9" w:rsidRPr="00ED4932">
        <w:rPr>
          <w:rFonts w:ascii="Arial" w:hAnsi="Arial" w:cs="Arial"/>
          <w:color w:val="000000" w:themeColor="text1"/>
        </w:rPr>
        <w:t xml:space="preserve">having </w:t>
      </w:r>
      <w:r w:rsidR="00432C2F" w:rsidRPr="00ED4932">
        <w:rPr>
          <w:rFonts w:ascii="Arial" w:hAnsi="Arial" w:cs="Arial"/>
          <w:color w:val="000000" w:themeColor="text1"/>
        </w:rPr>
        <w:t>standardis</w:t>
      </w:r>
      <w:r w:rsidR="00F70AB9" w:rsidRPr="00ED4932">
        <w:rPr>
          <w:rFonts w:ascii="Arial" w:hAnsi="Arial" w:cs="Arial"/>
          <w:color w:val="000000" w:themeColor="text1"/>
        </w:rPr>
        <w:t>ed</w:t>
      </w:r>
      <w:r w:rsidR="00432C2F" w:rsidRPr="00ED4932">
        <w:rPr>
          <w:rFonts w:ascii="Arial" w:hAnsi="Arial" w:cs="Arial"/>
          <w:color w:val="000000" w:themeColor="text1"/>
        </w:rPr>
        <w:t xml:space="preserve"> processes</w:t>
      </w:r>
      <w:r w:rsidR="00F70AB9" w:rsidRPr="00ED4932">
        <w:rPr>
          <w:rFonts w:ascii="Arial" w:hAnsi="Arial" w:cs="Arial"/>
          <w:color w:val="000000" w:themeColor="text1"/>
        </w:rPr>
        <w:t xml:space="preserve"> would allow </w:t>
      </w:r>
      <w:r w:rsidR="00432C2F" w:rsidRPr="00ED4932">
        <w:rPr>
          <w:rFonts w:ascii="Arial" w:hAnsi="Arial" w:cs="Arial"/>
          <w:color w:val="000000" w:themeColor="text1"/>
        </w:rPr>
        <w:t>remote te</w:t>
      </w:r>
      <w:r w:rsidR="00F70AB9" w:rsidRPr="00ED4932">
        <w:rPr>
          <w:rFonts w:ascii="Arial" w:hAnsi="Arial" w:cs="Arial"/>
          <w:color w:val="000000" w:themeColor="text1"/>
        </w:rPr>
        <w:t>a</w:t>
      </w:r>
      <w:r w:rsidR="00432C2F" w:rsidRPr="00ED4932">
        <w:rPr>
          <w:rFonts w:ascii="Arial" w:hAnsi="Arial" w:cs="Arial"/>
          <w:color w:val="000000" w:themeColor="text1"/>
        </w:rPr>
        <w:t>m</w:t>
      </w:r>
      <w:r w:rsidR="00F70AB9" w:rsidRPr="00ED4932">
        <w:rPr>
          <w:rFonts w:ascii="Arial" w:hAnsi="Arial" w:cs="Arial"/>
          <w:color w:val="000000" w:themeColor="text1"/>
        </w:rPr>
        <w:t>s</w:t>
      </w:r>
      <w:r w:rsidR="00432C2F" w:rsidRPr="00ED4932">
        <w:rPr>
          <w:rFonts w:ascii="Arial" w:hAnsi="Arial" w:cs="Arial"/>
          <w:color w:val="000000" w:themeColor="text1"/>
        </w:rPr>
        <w:t xml:space="preserve"> </w:t>
      </w:r>
      <w:r w:rsidR="00F70AB9" w:rsidRPr="00ED4932">
        <w:rPr>
          <w:rFonts w:ascii="Arial" w:hAnsi="Arial" w:cs="Arial"/>
          <w:color w:val="000000" w:themeColor="text1"/>
        </w:rPr>
        <w:t xml:space="preserve">to </w:t>
      </w:r>
      <w:r w:rsidR="00432C2F" w:rsidRPr="00ED4932">
        <w:rPr>
          <w:rFonts w:ascii="Arial" w:hAnsi="Arial" w:cs="Arial"/>
          <w:color w:val="000000" w:themeColor="text1"/>
        </w:rPr>
        <w:t>work efficiently across different time zones and locations, ensuring smooth workflow and communication.</w:t>
      </w:r>
    </w:p>
    <w:p w14:paraId="2830AB20" w14:textId="77777777" w:rsidR="00E83E91" w:rsidRPr="00ED4932" w:rsidRDefault="00E83E91" w:rsidP="003F1409">
      <w:pPr>
        <w:spacing w:after="120" w:line="480" w:lineRule="auto"/>
        <w:rPr>
          <w:rFonts w:ascii="Arial" w:hAnsi="Arial" w:cs="Arial"/>
          <w:color w:val="000000" w:themeColor="text1"/>
        </w:rPr>
      </w:pPr>
    </w:p>
    <w:p w14:paraId="16E3FD5A" w14:textId="729FF8A6" w:rsidR="005B3C9A" w:rsidRPr="00ED4932" w:rsidRDefault="005B3C9A" w:rsidP="003F1409">
      <w:pPr>
        <w:spacing w:after="120" w:line="480" w:lineRule="auto"/>
        <w:rPr>
          <w:rFonts w:ascii="Arial" w:hAnsi="Arial" w:cs="Arial"/>
          <w:color w:val="000000" w:themeColor="text1"/>
        </w:rPr>
      </w:pPr>
      <w:r w:rsidRPr="00ED4932">
        <w:rPr>
          <w:rFonts w:ascii="Arial" w:hAnsi="Arial" w:cs="Arial"/>
          <w:color w:val="000000" w:themeColor="text1"/>
        </w:rPr>
        <w:t xml:space="preserve">The impact of the pandemic </w:t>
      </w:r>
      <w:r w:rsidR="00432C2F" w:rsidRPr="00ED4932">
        <w:rPr>
          <w:rFonts w:ascii="Arial" w:hAnsi="Arial" w:cs="Arial"/>
          <w:color w:val="000000" w:themeColor="text1"/>
        </w:rPr>
        <w:t>will</w:t>
      </w:r>
      <w:r w:rsidRPr="00ED4932">
        <w:rPr>
          <w:rFonts w:ascii="Arial" w:hAnsi="Arial" w:cs="Arial"/>
          <w:color w:val="000000" w:themeColor="text1"/>
        </w:rPr>
        <w:t xml:space="preserve"> have had unique implications for exclusively remote </w:t>
      </w:r>
      <w:r w:rsidR="00BE1505" w:rsidRPr="00ED4932">
        <w:rPr>
          <w:rFonts w:ascii="Arial" w:hAnsi="Arial" w:cs="Arial"/>
          <w:color w:val="000000" w:themeColor="text1"/>
        </w:rPr>
        <w:t>businesses</w:t>
      </w:r>
      <w:r w:rsidRPr="00ED4932">
        <w:rPr>
          <w:rFonts w:ascii="Arial" w:hAnsi="Arial" w:cs="Arial"/>
          <w:color w:val="000000" w:themeColor="text1"/>
        </w:rPr>
        <w:t xml:space="preserve">.    </w:t>
      </w:r>
      <w:r w:rsidR="00A31A9B" w:rsidRPr="00ED4932">
        <w:rPr>
          <w:rFonts w:ascii="Arial" w:hAnsi="Arial" w:cs="Arial"/>
          <w:noProof/>
          <w:color w:val="000000" w:themeColor="text1"/>
        </w:rPr>
        <w:t xml:space="preserve">Alexander, et al (2020) </w:t>
      </w:r>
      <w:r w:rsidRPr="00ED4932">
        <w:rPr>
          <w:rFonts w:ascii="Arial" w:hAnsi="Arial" w:cs="Arial"/>
          <w:color w:val="000000" w:themeColor="text1"/>
        </w:rPr>
        <w:t xml:space="preserve">reviewed historical trends and noted that integrating both virtual and on-site work can present greater challenges than initially anticipated. </w:t>
      </w:r>
      <w:r w:rsidR="000207C7" w:rsidRPr="00ED4932">
        <w:rPr>
          <w:rFonts w:ascii="Arial" w:hAnsi="Arial" w:cs="Arial"/>
          <w:color w:val="000000" w:themeColor="text1"/>
        </w:rPr>
        <w:t xml:space="preserve"> </w:t>
      </w:r>
      <w:r w:rsidR="00A60652" w:rsidRPr="00ED4932">
        <w:rPr>
          <w:rFonts w:ascii="Arial" w:hAnsi="Arial" w:cs="Arial"/>
          <w:color w:val="000000" w:themeColor="text1"/>
        </w:rPr>
        <w:t xml:space="preserve">Even though </w:t>
      </w:r>
      <w:r w:rsidR="00FD52A2" w:rsidRPr="00ED4932">
        <w:rPr>
          <w:rFonts w:ascii="Arial" w:hAnsi="Arial" w:cs="Arial"/>
          <w:color w:val="000000" w:themeColor="text1"/>
        </w:rPr>
        <w:t xml:space="preserve">the potential for remote work to be successful was </w:t>
      </w:r>
      <w:r w:rsidRPr="00ED4932">
        <w:rPr>
          <w:rFonts w:ascii="Arial" w:hAnsi="Arial" w:cs="Arial"/>
          <w:color w:val="000000" w:themeColor="text1"/>
        </w:rPr>
        <w:t>demonstrated</w:t>
      </w:r>
      <w:r w:rsidR="00FD52A2" w:rsidRPr="00ED4932">
        <w:rPr>
          <w:rFonts w:ascii="Arial" w:hAnsi="Arial" w:cs="Arial"/>
          <w:color w:val="000000" w:themeColor="text1"/>
        </w:rPr>
        <w:t xml:space="preserve"> during the Pandemic</w:t>
      </w:r>
      <w:r w:rsidRPr="00ED4932">
        <w:rPr>
          <w:rFonts w:ascii="Arial" w:hAnsi="Arial" w:cs="Arial"/>
          <w:color w:val="000000" w:themeColor="text1"/>
        </w:rPr>
        <w:t xml:space="preserve">, </w:t>
      </w:r>
      <w:r w:rsidR="00FD52A2" w:rsidRPr="00ED4932">
        <w:rPr>
          <w:rFonts w:ascii="Arial" w:hAnsi="Arial" w:cs="Arial"/>
          <w:color w:val="000000" w:themeColor="text1"/>
        </w:rPr>
        <w:t>it was</w:t>
      </w:r>
      <w:r w:rsidRPr="00ED4932">
        <w:rPr>
          <w:rFonts w:ascii="Arial" w:hAnsi="Arial" w:cs="Arial"/>
          <w:color w:val="000000" w:themeColor="text1"/>
        </w:rPr>
        <w:t xml:space="preserve"> cautioned that widespread </w:t>
      </w:r>
      <w:r w:rsidR="00FD52A2" w:rsidRPr="00ED4932">
        <w:rPr>
          <w:rFonts w:ascii="Arial" w:hAnsi="Arial" w:cs="Arial"/>
          <w:color w:val="000000" w:themeColor="text1"/>
        </w:rPr>
        <w:t>implementation</w:t>
      </w:r>
      <w:r w:rsidRPr="00ED4932">
        <w:rPr>
          <w:rFonts w:ascii="Arial" w:hAnsi="Arial" w:cs="Arial"/>
          <w:color w:val="000000" w:themeColor="text1"/>
        </w:rPr>
        <w:t xml:space="preserve"> of </w:t>
      </w:r>
      <w:r w:rsidR="00FD52A2" w:rsidRPr="00ED4932">
        <w:rPr>
          <w:rFonts w:ascii="Arial" w:hAnsi="Arial" w:cs="Arial"/>
          <w:color w:val="000000" w:themeColor="text1"/>
        </w:rPr>
        <w:t xml:space="preserve">remote working </w:t>
      </w:r>
      <w:r w:rsidRPr="00ED4932">
        <w:rPr>
          <w:rFonts w:ascii="Arial" w:hAnsi="Arial" w:cs="Arial"/>
          <w:color w:val="000000" w:themeColor="text1"/>
        </w:rPr>
        <w:t>practices may reduce th</w:t>
      </w:r>
      <w:r w:rsidR="00FD52A2" w:rsidRPr="00ED4932">
        <w:rPr>
          <w:rFonts w:ascii="Arial" w:hAnsi="Arial" w:cs="Arial"/>
          <w:color w:val="000000" w:themeColor="text1"/>
        </w:rPr>
        <w:t xml:space="preserve">e </w:t>
      </w:r>
      <w:r w:rsidRPr="00ED4932">
        <w:rPr>
          <w:rFonts w:ascii="Arial" w:hAnsi="Arial" w:cs="Arial"/>
          <w:color w:val="000000" w:themeColor="text1"/>
        </w:rPr>
        <w:t xml:space="preserve">effectiveness </w:t>
      </w:r>
      <w:r w:rsidR="00FD52A2" w:rsidRPr="00ED4932">
        <w:rPr>
          <w:rFonts w:ascii="Arial" w:hAnsi="Arial" w:cs="Arial"/>
          <w:color w:val="000000" w:themeColor="text1"/>
        </w:rPr>
        <w:t>of renowned</w:t>
      </w:r>
      <w:r w:rsidRPr="00ED4932">
        <w:rPr>
          <w:rFonts w:ascii="Arial" w:hAnsi="Arial" w:cs="Arial"/>
          <w:color w:val="000000" w:themeColor="text1"/>
        </w:rPr>
        <w:t xml:space="preserve"> organisational norms</w:t>
      </w:r>
      <w:r w:rsidR="00FD52A2" w:rsidRPr="00ED4932">
        <w:rPr>
          <w:rFonts w:ascii="Arial" w:hAnsi="Arial" w:cs="Arial"/>
          <w:color w:val="000000" w:themeColor="text1"/>
        </w:rPr>
        <w:t xml:space="preserve"> such as </w:t>
      </w:r>
      <w:r w:rsidRPr="00ED4932">
        <w:rPr>
          <w:rFonts w:ascii="Arial" w:hAnsi="Arial" w:cs="Arial"/>
          <w:color w:val="000000" w:themeColor="text1"/>
        </w:rPr>
        <w:t>culture, performance, behavioural standards, and cohesion.</w:t>
      </w:r>
      <w:r w:rsidR="000C0CA4" w:rsidRPr="00ED4932">
        <w:rPr>
          <w:rFonts w:ascii="Arial" w:hAnsi="Arial" w:cs="Arial"/>
          <w:color w:val="000000" w:themeColor="text1"/>
        </w:rPr>
        <w:t xml:space="preserve"> </w:t>
      </w:r>
      <w:r w:rsidRPr="00ED4932">
        <w:rPr>
          <w:rFonts w:ascii="Arial" w:hAnsi="Arial" w:cs="Arial"/>
          <w:color w:val="000000" w:themeColor="text1"/>
        </w:rPr>
        <w:t xml:space="preserve"> </w:t>
      </w:r>
      <w:r w:rsidR="000C0CA4" w:rsidRPr="00ED4932">
        <w:rPr>
          <w:rFonts w:ascii="Arial" w:hAnsi="Arial" w:cs="Arial"/>
          <w:color w:val="000000" w:themeColor="text1"/>
        </w:rPr>
        <w:t xml:space="preserve">Lack of </w:t>
      </w:r>
      <w:r w:rsidRPr="00ED4932">
        <w:rPr>
          <w:rFonts w:ascii="Arial" w:hAnsi="Arial" w:cs="Arial"/>
          <w:color w:val="000000" w:themeColor="text1"/>
        </w:rPr>
        <w:t xml:space="preserve">focus </w:t>
      </w:r>
      <w:r w:rsidR="000C0CA4" w:rsidRPr="00ED4932">
        <w:rPr>
          <w:rFonts w:ascii="Arial" w:hAnsi="Arial" w:cs="Arial"/>
          <w:color w:val="000000" w:themeColor="text1"/>
        </w:rPr>
        <w:t>on normal working practice</w:t>
      </w:r>
      <w:r w:rsidRPr="00ED4932">
        <w:rPr>
          <w:rFonts w:ascii="Arial" w:hAnsi="Arial" w:cs="Arial"/>
          <w:color w:val="000000" w:themeColor="text1"/>
        </w:rPr>
        <w:t>s could negatively impact the organisational culture</w:t>
      </w:r>
      <w:r w:rsidR="000C0CA4" w:rsidRPr="00ED4932">
        <w:rPr>
          <w:rFonts w:ascii="Arial" w:hAnsi="Arial" w:cs="Arial"/>
          <w:color w:val="000000" w:themeColor="text1"/>
        </w:rPr>
        <w:t xml:space="preserve"> which is</w:t>
      </w:r>
      <w:r w:rsidRPr="00ED4932">
        <w:rPr>
          <w:rFonts w:ascii="Arial" w:hAnsi="Arial" w:cs="Arial"/>
          <w:color w:val="000000" w:themeColor="text1"/>
        </w:rPr>
        <w:t xml:space="preserve"> needed to support productive remote work and virtual collaboration. CIPD (2025), used an evidence-based approach to assess the impact of the pandemic </w:t>
      </w:r>
      <w:r w:rsidR="000C0CA4" w:rsidRPr="00ED4932">
        <w:rPr>
          <w:rFonts w:ascii="Arial" w:hAnsi="Arial" w:cs="Arial"/>
          <w:color w:val="000000" w:themeColor="text1"/>
        </w:rPr>
        <w:t>and the data highlighted</w:t>
      </w:r>
      <w:r w:rsidRPr="00ED4932">
        <w:rPr>
          <w:rFonts w:ascii="Arial" w:hAnsi="Arial" w:cs="Arial"/>
          <w:color w:val="000000" w:themeColor="text1"/>
        </w:rPr>
        <w:t xml:space="preserve"> how lockdowns and remote work ha</w:t>
      </w:r>
      <w:r w:rsidR="000C0CA4" w:rsidRPr="00ED4932">
        <w:rPr>
          <w:rFonts w:ascii="Arial" w:hAnsi="Arial" w:cs="Arial"/>
          <w:color w:val="000000" w:themeColor="text1"/>
        </w:rPr>
        <w:t>s</w:t>
      </w:r>
      <w:r w:rsidRPr="00ED4932">
        <w:rPr>
          <w:rFonts w:ascii="Arial" w:hAnsi="Arial" w:cs="Arial"/>
          <w:color w:val="000000" w:themeColor="text1"/>
        </w:rPr>
        <w:t xml:space="preserve"> </w:t>
      </w:r>
      <w:r w:rsidR="000C0CA4" w:rsidRPr="00ED4932">
        <w:rPr>
          <w:rFonts w:ascii="Arial" w:hAnsi="Arial" w:cs="Arial"/>
          <w:color w:val="000000" w:themeColor="text1"/>
        </w:rPr>
        <w:t>impacted</w:t>
      </w:r>
      <w:r w:rsidRPr="00ED4932">
        <w:rPr>
          <w:rFonts w:ascii="Arial" w:hAnsi="Arial" w:cs="Arial"/>
          <w:color w:val="000000" w:themeColor="text1"/>
        </w:rPr>
        <w:t xml:space="preserve"> the</w:t>
      </w:r>
      <w:r w:rsidR="000C0CA4" w:rsidRPr="00ED4932">
        <w:rPr>
          <w:rFonts w:ascii="Arial" w:hAnsi="Arial" w:cs="Arial"/>
          <w:color w:val="000000" w:themeColor="text1"/>
        </w:rPr>
        <w:t xml:space="preserve"> normal practices of the</w:t>
      </w:r>
      <w:r w:rsidRPr="00ED4932">
        <w:rPr>
          <w:rFonts w:ascii="Arial" w:hAnsi="Arial" w:cs="Arial"/>
          <w:color w:val="000000" w:themeColor="text1"/>
        </w:rPr>
        <w:t xml:space="preserve"> workplace</w:t>
      </w:r>
      <w:r w:rsidR="000C0CA4" w:rsidRPr="00ED4932">
        <w:rPr>
          <w:rFonts w:ascii="Arial" w:hAnsi="Arial" w:cs="Arial"/>
          <w:color w:val="000000" w:themeColor="text1"/>
        </w:rPr>
        <w:t xml:space="preserve">.  The article </w:t>
      </w:r>
      <w:r w:rsidRPr="00ED4932">
        <w:rPr>
          <w:rFonts w:ascii="Arial" w:hAnsi="Arial" w:cs="Arial"/>
          <w:color w:val="000000" w:themeColor="text1"/>
        </w:rPr>
        <w:t>reinforc</w:t>
      </w:r>
      <w:r w:rsidR="000C0CA4" w:rsidRPr="00ED4932">
        <w:rPr>
          <w:rFonts w:ascii="Arial" w:hAnsi="Arial" w:cs="Arial"/>
          <w:color w:val="000000" w:themeColor="text1"/>
        </w:rPr>
        <w:t>ed</w:t>
      </w:r>
      <w:r w:rsidRPr="00ED4932">
        <w:rPr>
          <w:rFonts w:ascii="Arial" w:hAnsi="Arial" w:cs="Arial"/>
          <w:color w:val="000000" w:themeColor="text1"/>
        </w:rPr>
        <w:t xml:space="preserve"> that there</w:t>
      </w:r>
      <w:r w:rsidR="000C0CA4" w:rsidRPr="00ED4932">
        <w:rPr>
          <w:rFonts w:ascii="Arial" w:hAnsi="Arial" w:cs="Arial"/>
          <w:color w:val="000000" w:themeColor="text1"/>
        </w:rPr>
        <w:t xml:space="preserve"> can’t be a universal f</w:t>
      </w:r>
      <w:r w:rsidR="00B71889" w:rsidRPr="00ED4932">
        <w:rPr>
          <w:rFonts w:ascii="Arial" w:hAnsi="Arial" w:cs="Arial"/>
          <w:color w:val="000000" w:themeColor="text1"/>
        </w:rPr>
        <w:t>ix due to</w:t>
      </w:r>
      <w:r w:rsidRPr="00ED4932">
        <w:rPr>
          <w:rFonts w:ascii="Arial" w:hAnsi="Arial" w:cs="Arial"/>
          <w:color w:val="000000" w:themeColor="text1"/>
        </w:rPr>
        <w:t xml:space="preserve"> challenges </w:t>
      </w:r>
      <w:r w:rsidR="00B71889" w:rsidRPr="00ED4932">
        <w:rPr>
          <w:rFonts w:ascii="Arial" w:hAnsi="Arial" w:cs="Arial"/>
          <w:color w:val="000000" w:themeColor="text1"/>
        </w:rPr>
        <w:t xml:space="preserve">such as the </w:t>
      </w:r>
      <w:r w:rsidRPr="00ED4932">
        <w:rPr>
          <w:rFonts w:ascii="Arial" w:hAnsi="Arial" w:cs="Arial"/>
          <w:color w:val="000000" w:themeColor="text1"/>
        </w:rPr>
        <w:t>cost of living, A</w:t>
      </w:r>
      <w:r w:rsidR="00B71889" w:rsidRPr="00ED4932">
        <w:rPr>
          <w:rFonts w:ascii="Arial" w:hAnsi="Arial" w:cs="Arial"/>
          <w:color w:val="000000" w:themeColor="text1"/>
        </w:rPr>
        <w:t>I</w:t>
      </w:r>
      <w:r w:rsidRPr="00ED4932">
        <w:rPr>
          <w:rFonts w:ascii="Arial" w:hAnsi="Arial" w:cs="Arial"/>
          <w:color w:val="000000" w:themeColor="text1"/>
        </w:rPr>
        <w:t>, and</w:t>
      </w:r>
      <w:r w:rsidR="00B71889" w:rsidRPr="00ED4932">
        <w:rPr>
          <w:rFonts w:ascii="Arial" w:hAnsi="Arial" w:cs="Arial"/>
          <w:color w:val="000000" w:themeColor="text1"/>
        </w:rPr>
        <w:t xml:space="preserve"> the</w:t>
      </w:r>
      <w:r w:rsidRPr="00ED4932">
        <w:rPr>
          <w:rFonts w:ascii="Arial" w:hAnsi="Arial" w:cs="Arial"/>
          <w:color w:val="000000" w:themeColor="text1"/>
        </w:rPr>
        <w:t xml:space="preserve"> geopolitical cha</w:t>
      </w:r>
      <w:r w:rsidR="00B71889" w:rsidRPr="00ED4932">
        <w:rPr>
          <w:rFonts w:ascii="Arial" w:hAnsi="Arial" w:cs="Arial"/>
          <w:color w:val="000000" w:themeColor="text1"/>
        </w:rPr>
        <w:t>llenges that</w:t>
      </w:r>
      <w:r w:rsidRPr="00ED4932">
        <w:rPr>
          <w:rFonts w:ascii="Arial" w:hAnsi="Arial" w:cs="Arial"/>
          <w:color w:val="000000" w:themeColor="text1"/>
        </w:rPr>
        <w:t xml:space="preserve"> continue to emerge. </w:t>
      </w:r>
      <w:r w:rsidR="00D81D8B" w:rsidRPr="00ED4932">
        <w:rPr>
          <w:rFonts w:ascii="Arial" w:hAnsi="Arial" w:cs="Arial"/>
          <w:color w:val="000000" w:themeColor="text1"/>
        </w:rPr>
        <w:t>However, businesses</w:t>
      </w:r>
      <w:r w:rsidR="00B71889" w:rsidRPr="00ED4932">
        <w:rPr>
          <w:rFonts w:ascii="Arial" w:hAnsi="Arial" w:cs="Arial"/>
          <w:color w:val="000000" w:themeColor="text1"/>
        </w:rPr>
        <w:t xml:space="preserve"> continue to</w:t>
      </w:r>
      <w:r w:rsidRPr="00ED4932">
        <w:rPr>
          <w:rFonts w:ascii="Arial" w:hAnsi="Arial" w:cs="Arial"/>
          <w:color w:val="000000" w:themeColor="text1"/>
        </w:rPr>
        <w:t xml:space="preserve"> embrace remote work, largely because it offers autonomy and flexibility that can boost employee performance and well-being</w:t>
      </w:r>
      <w:r w:rsidR="00B71889" w:rsidRPr="00ED4932">
        <w:rPr>
          <w:rFonts w:ascii="Arial" w:hAnsi="Arial" w:cs="Arial"/>
          <w:color w:val="000000" w:themeColor="text1"/>
        </w:rPr>
        <w:t xml:space="preserve">.  </w:t>
      </w:r>
      <w:r w:rsidR="00222FFC" w:rsidRPr="00ED4932">
        <w:rPr>
          <w:rFonts w:ascii="Arial" w:hAnsi="Arial" w:cs="Arial"/>
          <w:color w:val="000000" w:themeColor="text1"/>
        </w:rPr>
        <w:t xml:space="preserve">Singh et al, </w:t>
      </w:r>
      <w:r w:rsidR="00222FFC" w:rsidRPr="00ED4932">
        <w:rPr>
          <w:rFonts w:ascii="Arial" w:hAnsi="Arial" w:cs="Arial"/>
          <w:color w:val="000000" w:themeColor="text1"/>
        </w:rPr>
        <w:lastRenderedPageBreak/>
        <w:t>(</w:t>
      </w:r>
      <w:r w:rsidR="00222FFC" w:rsidRPr="00ED4932">
        <w:rPr>
          <w:rFonts w:ascii="Arial" w:hAnsi="Arial" w:cs="Arial"/>
          <w:color w:val="000000" w:themeColor="text1"/>
        </w:rPr>
        <w:t>2022)</w:t>
      </w:r>
      <w:r w:rsidR="00222FFC" w:rsidRPr="00ED4932">
        <w:rPr>
          <w:rFonts w:ascii="Arial" w:hAnsi="Arial" w:cs="Arial"/>
          <w:color w:val="000000" w:themeColor="text1"/>
        </w:rPr>
        <w:t xml:space="preserve"> stated that b</w:t>
      </w:r>
      <w:r w:rsidR="00B71889" w:rsidRPr="00ED4932">
        <w:rPr>
          <w:rFonts w:ascii="Arial" w:hAnsi="Arial" w:cs="Arial"/>
          <w:color w:val="000000" w:themeColor="text1"/>
        </w:rPr>
        <w:t>usinesses must heed caution when</w:t>
      </w:r>
      <w:r w:rsidRPr="00ED4932">
        <w:rPr>
          <w:rFonts w:ascii="Arial" w:hAnsi="Arial" w:cs="Arial"/>
          <w:color w:val="000000" w:themeColor="text1"/>
        </w:rPr>
        <w:t xml:space="preserve"> moving entirely to remote operation</w:t>
      </w:r>
      <w:r w:rsidR="00B71889" w:rsidRPr="00ED4932">
        <w:rPr>
          <w:rFonts w:ascii="Arial" w:hAnsi="Arial" w:cs="Arial"/>
          <w:color w:val="000000" w:themeColor="text1"/>
        </w:rPr>
        <w:t>s o</w:t>
      </w:r>
      <w:r w:rsidRPr="00ED4932">
        <w:rPr>
          <w:rFonts w:ascii="Arial" w:hAnsi="Arial" w:cs="Arial"/>
          <w:color w:val="000000" w:themeColor="text1"/>
        </w:rPr>
        <w:t>r starting as a fully remote compan</w:t>
      </w:r>
      <w:r w:rsidR="00B71889" w:rsidRPr="00ED4932">
        <w:rPr>
          <w:rFonts w:ascii="Arial" w:hAnsi="Arial" w:cs="Arial"/>
          <w:color w:val="000000" w:themeColor="text1"/>
        </w:rPr>
        <w:t xml:space="preserve">y.  This is due to the </w:t>
      </w:r>
      <w:r w:rsidRPr="00ED4932">
        <w:rPr>
          <w:rFonts w:ascii="Arial" w:hAnsi="Arial" w:cs="Arial"/>
          <w:color w:val="000000" w:themeColor="text1"/>
        </w:rPr>
        <w:t>demands</w:t>
      </w:r>
      <w:r w:rsidR="00B71889" w:rsidRPr="00ED4932">
        <w:rPr>
          <w:rFonts w:ascii="Arial" w:hAnsi="Arial" w:cs="Arial"/>
          <w:color w:val="000000" w:themeColor="text1"/>
        </w:rPr>
        <w:t xml:space="preserve"> that</w:t>
      </w:r>
      <w:r w:rsidRPr="00ED4932">
        <w:rPr>
          <w:rFonts w:ascii="Arial" w:hAnsi="Arial" w:cs="Arial"/>
          <w:color w:val="000000" w:themeColor="text1"/>
        </w:rPr>
        <w:t xml:space="preserve"> a thorough overhaul</w:t>
      </w:r>
      <w:r w:rsidR="00B71889" w:rsidRPr="00ED4932">
        <w:rPr>
          <w:rFonts w:ascii="Arial" w:hAnsi="Arial" w:cs="Arial"/>
          <w:color w:val="000000" w:themeColor="text1"/>
        </w:rPr>
        <w:t xml:space="preserve"> would</w:t>
      </w:r>
      <w:r w:rsidR="001C1593" w:rsidRPr="00ED4932">
        <w:rPr>
          <w:rFonts w:ascii="Arial" w:hAnsi="Arial" w:cs="Arial"/>
          <w:color w:val="000000" w:themeColor="text1"/>
        </w:rPr>
        <w:t xml:space="preserve"> introduce such as</w:t>
      </w:r>
      <w:r w:rsidRPr="00ED4932">
        <w:rPr>
          <w:rFonts w:ascii="Arial" w:hAnsi="Arial" w:cs="Arial"/>
          <w:color w:val="000000" w:themeColor="text1"/>
        </w:rPr>
        <w:t xml:space="preserve"> organisational culture, practices, technical systems, and interventions. (Kelliher and </w:t>
      </w:r>
      <w:r w:rsidR="00C26298" w:rsidRPr="00ED4932">
        <w:rPr>
          <w:rFonts w:ascii="Arial" w:hAnsi="Arial" w:cs="Arial"/>
          <w:noProof/>
          <w:color w:val="000000" w:themeColor="text1"/>
        </w:rPr>
        <w:t>An</w:t>
      </w:r>
      <w:r w:rsidRPr="00ED4932">
        <w:rPr>
          <w:rFonts w:ascii="Arial" w:hAnsi="Arial" w:cs="Arial"/>
          <w:color w:val="000000" w:themeColor="text1"/>
        </w:rPr>
        <w:t>derson, 2010</w:t>
      </w:r>
      <w:r w:rsidR="00222FFC" w:rsidRPr="00ED4932">
        <w:rPr>
          <w:rFonts w:ascii="Arial" w:hAnsi="Arial" w:cs="Arial"/>
          <w:color w:val="000000" w:themeColor="text1"/>
        </w:rPr>
        <w:t>)</w:t>
      </w:r>
      <w:r w:rsidR="001C1593" w:rsidRPr="00ED4932">
        <w:rPr>
          <w:rFonts w:ascii="Arial" w:hAnsi="Arial" w:cs="Arial"/>
          <w:color w:val="000000" w:themeColor="text1"/>
        </w:rPr>
        <w:t>.</w:t>
      </w:r>
    </w:p>
    <w:p w14:paraId="3736B93A" w14:textId="77777777" w:rsidR="00E83E91" w:rsidRPr="00ED4932" w:rsidRDefault="00E83E91" w:rsidP="003F1409">
      <w:pPr>
        <w:spacing w:after="120" w:line="480" w:lineRule="auto"/>
        <w:rPr>
          <w:rFonts w:ascii="Arial" w:hAnsi="Arial" w:cs="Arial"/>
          <w:color w:val="000000" w:themeColor="text1"/>
        </w:rPr>
      </w:pPr>
    </w:p>
    <w:p w14:paraId="7F76E69B" w14:textId="2FA1EAFD" w:rsidR="0016460D" w:rsidRPr="00ED4932" w:rsidRDefault="00D81D8B" w:rsidP="003F1409">
      <w:pPr>
        <w:spacing w:after="120" w:line="480" w:lineRule="auto"/>
        <w:rPr>
          <w:rFonts w:ascii="Arial" w:hAnsi="Arial" w:cs="Arial"/>
          <w:color w:val="000000" w:themeColor="text1"/>
        </w:rPr>
      </w:pPr>
      <w:r w:rsidRPr="00ED4932">
        <w:rPr>
          <w:rFonts w:ascii="Arial" w:hAnsi="Arial" w:cs="Arial"/>
          <w:color w:val="000000" w:themeColor="text1"/>
        </w:rPr>
        <w:t>There appears to be a significant gap in the</w:t>
      </w:r>
      <w:r w:rsidR="005B3C9A" w:rsidRPr="00ED4932">
        <w:rPr>
          <w:rFonts w:ascii="Arial" w:hAnsi="Arial" w:cs="Arial"/>
          <w:color w:val="000000" w:themeColor="text1"/>
        </w:rPr>
        <w:t xml:space="preserve"> current literature </w:t>
      </w:r>
      <w:r w:rsidRPr="00ED4932">
        <w:rPr>
          <w:rFonts w:ascii="Arial" w:hAnsi="Arial" w:cs="Arial"/>
          <w:color w:val="000000" w:themeColor="text1"/>
        </w:rPr>
        <w:t>with regards to</w:t>
      </w:r>
      <w:r w:rsidR="005B3C9A" w:rsidRPr="00ED4932">
        <w:rPr>
          <w:rFonts w:ascii="Arial" w:hAnsi="Arial" w:cs="Arial"/>
          <w:color w:val="000000" w:themeColor="text1"/>
        </w:rPr>
        <w:t xml:space="preserve"> the advantages of remote-only companies </w:t>
      </w:r>
      <w:r w:rsidRPr="00ED4932">
        <w:rPr>
          <w:rFonts w:ascii="Arial" w:hAnsi="Arial" w:cs="Arial"/>
          <w:color w:val="000000" w:themeColor="text1"/>
        </w:rPr>
        <w:t>and how they could succeed in</w:t>
      </w:r>
      <w:r w:rsidR="005B3C9A" w:rsidRPr="00ED4932">
        <w:rPr>
          <w:rFonts w:ascii="Arial" w:hAnsi="Arial" w:cs="Arial"/>
          <w:color w:val="000000" w:themeColor="text1"/>
        </w:rPr>
        <w:t xml:space="preserve"> compar</w:t>
      </w:r>
      <w:r w:rsidRPr="00ED4932">
        <w:rPr>
          <w:rFonts w:ascii="Arial" w:hAnsi="Arial" w:cs="Arial"/>
          <w:color w:val="000000" w:themeColor="text1"/>
        </w:rPr>
        <w:t>ison</w:t>
      </w:r>
      <w:r w:rsidR="005B3C9A" w:rsidRPr="00ED4932">
        <w:rPr>
          <w:rFonts w:ascii="Arial" w:hAnsi="Arial" w:cs="Arial"/>
          <w:color w:val="000000" w:themeColor="text1"/>
        </w:rPr>
        <w:t xml:space="preserve"> to </w:t>
      </w:r>
      <w:r w:rsidRPr="00ED4932">
        <w:rPr>
          <w:rFonts w:ascii="Arial" w:hAnsi="Arial" w:cs="Arial"/>
          <w:color w:val="000000" w:themeColor="text1"/>
        </w:rPr>
        <w:t>a more</w:t>
      </w:r>
      <w:r w:rsidR="005B3C9A" w:rsidRPr="00ED4932">
        <w:rPr>
          <w:rFonts w:ascii="Arial" w:hAnsi="Arial" w:cs="Arial"/>
          <w:color w:val="000000" w:themeColor="text1"/>
        </w:rPr>
        <w:t xml:space="preserve"> hybrid </w:t>
      </w:r>
      <w:r w:rsidRPr="00ED4932">
        <w:rPr>
          <w:rFonts w:ascii="Arial" w:hAnsi="Arial" w:cs="Arial"/>
          <w:color w:val="000000" w:themeColor="text1"/>
        </w:rPr>
        <w:t xml:space="preserve">setup. </w:t>
      </w:r>
      <w:r w:rsidR="003F1F7C" w:rsidRPr="00ED4932">
        <w:rPr>
          <w:rFonts w:ascii="Arial" w:hAnsi="Arial" w:cs="Arial"/>
          <w:color w:val="000000" w:themeColor="text1"/>
        </w:rPr>
        <w:t xml:space="preserve">This </w:t>
      </w:r>
      <w:r w:rsidR="00892569" w:rsidRPr="00ED4932">
        <w:rPr>
          <w:rFonts w:ascii="Arial" w:hAnsi="Arial" w:cs="Arial"/>
          <w:color w:val="000000" w:themeColor="text1"/>
        </w:rPr>
        <w:t>is</w:t>
      </w:r>
      <w:r w:rsidR="008146DA" w:rsidRPr="00ED4932">
        <w:rPr>
          <w:rFonts w:ascii="Arial" w:hAnsi="Arial" w:cs="Arial"/>
          <w:color w:val="000000" w:themeColor="text1"/>
        </w:rPr>
        <w:t xml:space="preserve"> becoming</w:t>
      </w:r>
      <w:r w:rsidR="003F1F7C" w:rsidRPr="00ED4932">
        <w:rPr>
          <w:rFonts w:ascii="Arial" w:hAnsi="Arial" w:cs="Arial"/>
          <w:color w:val="000000" w:themeColor="text1"/>
        </w:rPr>
        <w:t xml:space="preserve"> more prominent</w:t>
      </w:r>
      <w:r w:rsidR="005B3C9A" w:rsidRPr="00ED4932">
        <w:rPr>
          <w:rFonts w:ascii="Arial" w:hAnsi="Arial" w:cs="Arial"/>
          <w:color w:val="000000" w:themeColor="text1"/>
        </w:rPr>
        <w:t xml:space="preserve"> as many businesses transition back towards hybrid or office-based models. </w:t>
      </w:r>
      <w:r w:rsidR="00C11F0D" w:rsidRPr="00ED4932">
        <w:rPr>
          <w:rFonts w:ascii="Arial" w:hAnsi="Arial" w:cs="Arial"/>
          <w:noProof/>
          <w:color w:val="000000" w:themeColor="text1"/>
        </w:rPr>
        <w:t>Dennison (2024</w:t>
      </w:r>
      <w:r w:rsidR="005B3C9A" w:rsidRPr="00ED4932">
        <w:rPr>
          <w:rFonts w:ascii="Arial" w:hAnsi="Arial" w:cs="Arial"/>
          <w:color w:val="000000" w:themeColor="text1"/>
        </w:rPr>
        <w:t xml:space="preserve">) </w:t>
      </w:r>
      <w:r w:rsidR="008146DA" w:rsidRPr="00ED4932">
        <w:rPr>
          <w:rFonts w:ascii="Arial" w:hAnsi="Arial" w:cs="Arial"/>
          <w:color w:val="000000" w:themeColor="text1"/>
        </w:rPr>
        <w:t xml:space="preserve">stated </w:t>
      </w:r>
      <w:r w:rsidR="005B3C9A" w:rsidRPr="00ED4932">
        <w:rPr>
          <w:rFonts w:ascii="Arial" w:hAnsi="Arial" w:cs="Arial"/>
          <w:color w:val="000000" w:themeColor="text1"/>
        </w:rPr>
        <w:t>that returning to entirely in-office</w:t>
      </w:r>
      <w:r w:rsidR="00FE525B" w:rsidRPr="00ED4932">
        <w:rPr>
          <w:rFonts w:ascii="Arial" w:hAnsi="Arial" w:cs="Arial"/>
          <w:color w:val="000000" w:themeColor="text1"/>
        </w:rPr>
        <w:t xml:space="preserve"> </w:t>
      </w:r>
      <w:r w:rsidR="005B3C9A" w:rsidRPr="00ED4932">
        <w:rPr>
          <w:rFonts w:ascii="Arial" w:hAnsi="Arial" w:cs="Arial"/>
          <w:color w:val="000000" w:themeColor="text1"/>
        </w:rPr>
        <w:t>operations would represent a regression for th</w:t>
      </w:r>
      <w:r w:rsidR="007A5FD6" w:rsidRPr="00ED4932">
        <w:rPr>
          <w:rFonts w:ascii="Arial" w:hAnsi="Arial" w:cs="Arial"/>
          <w:color w:val="000000" w:themeColor="text1"/>
        </w:rPr>
        <w:t>at business</w:t>
      </w:r>
      <w:r w:rsidR="005B3C9A" w:rsidRPr="00ED4932">
        <w:rPr>
          <w:rFonts w:ascii="Arial" w:hAnsi="Arial" w:cs="Arial"/>
          <w:color w:val="000000" w:themeColor="text1"/>
        </w:rPr>
        <w:t xml:space="preserve"> </w:t>
      </w:r>
      <w:r w:rsidR="007A5FD6" w:rsidRPr="00ED4932">
        <w:rPr>
          <w:rFonts w:ascii="Arial" w:hAnsi="Arial" w:cs="Arial"/>
          <w:color w:val="000000" w:themeColor="text1"/>
        </w:rPr>
        <w:t xml:space="preserve">sector </w:t>
      </w:r>
      <w:r w:rsidR="005D5C50" w:rsidRPr="00ED4932">
        <w:rPr>
          <w:rFonts w:ascii="Arial" w:hAnsi="Arial" w:cs="Arial"/>
          <w:color w:val="000000" w:themeColor="text1"/>
        </w:rPr>
        <w:t xml:space="preserve">and could </w:t>
      </w:r>
      <w:r w:rsidR="00D45DFE" w:rsidRPr="00ED4932">
        <w:rPr>
          <w:rFonts w:ascii="Arial" w:hAnsi="Arial" w:cs="Arial"/>
          <w:color w:val="000000" w:themeColor="text1"/>
        </w:rPr>
        <w:t>potentially</w:t>
      </w:r>
      <w:r w:rsidR="005B3C9A" w:rsidRPr="00ED4932">
        <w:rPr>
          <w:rFonts w:ascii="Arial" w:hAnsi="Arial" w:cs="Arial"/>
          <w:color w:val="000000" w:themeColor="text1"/>
        </w:rPr>
        <w:t xml:space="preserve"> lead</w:t>
      </w:r>
      <w:r w:rsidR="007A5FD6" w:rsidRPr="00ED4932">
        <w:rPr>
          <w:rFonts w:ascii="Arial" w:hAnsi="Arial" w:cs="Arial"/>
          <w:color w:val="000000" w:themeColor="text1"/>
        </w:rPr>
        <w:t xml:space="preserve"> t</w:t>
      </w:r>
      <w:r w:rsidR="005B3C9A" w:rsidRPr="00ED4932">
        <w:rPr>
          <w:rFonts w:ascii="Arial" w:hAnsi="Arial" w:cs="Arial"/>
          <w:color w:val="000000" w:themeColor="text1"/>
        </w:rPr>
        <w:t>o</w:t>
      </w:r>
      <w:r w:rsidR="007A5FD6" w:rsidRPr="00ED4932">
        <w:rPr>
          <w:rFonts w:ascii="Arial" w:hAnsi="Arial" w:cs="Arial"/>
          <w:color w:val="000000" w:themeColor="text1"/>
        </w:rPr>
        <w:t xml:space="preserve"> further</w:t>
      </w:r>
      <w:r w:rsidR="005B3C9A" w:rsidRPr="00ED4932">
        <w:rPr>
          <w:rFonts w:ascii="Arial" w:hAnsi="Arial" w:cs="Arial"/>
          <w:color w:val="000000" w:themeColor="text1"/>
        </w:rPr>
        <w:t xml:space="preserve"> challenges </w:t>
      </w:r>
      <w:r w:rsidR="007A5FD6" w:rsidRPr="00ED4932">
        <w:rPr>
          <w:rFonts w:ascii="Arial" w:hAnsi="Arial" w:cs="Arial"/>
          <w:color w:val="000000" w:themeColor="text1"/>
        </w:rPr>
        <w:t xml:space="preserve">such as </w:t>
      </w:r>
      <w:r w:rsidR="005B3C9A" w:rsidRPr="00ED4932">
        <w:rPr>
          <w:rFonts w:ascii="Arial" w:hAnsi="Arial" w:cs="Arial"/>
          <w:color w:val="000000" w:themeColor="text1"/>
        </w:rPr>
        <w:t>talent retention and acquisition</w:t>
      </w:r>
      <w:r w:rsidR="007A5FD6" w:rsidRPr="00ED4932">
        <w:rPr>
          <w:rFonts w:ascii="Arial" w:hAnsi="Arial" w:cs="Arial"/>
          <w:color w:val="000000" w:themeColor="text1"/>
        </w:rPr>
        <w:t xml:space="preserve">. </w:t>
      </w:r>
      <w:r w:rsidR="00D45DFE" w:rsidRPr="00ED4932">
        <w:rPr>
          <w:rFonts w:ascii="Arial" w:hAnsi="Arial" w:cs="Arial"/>
          <w:color w:val="000000" w:themeColor="text1"/>
        </w:rPr>
        <w:t xml:space="preserve"> </w:t>
      </w:r>
      <w:r w:rsidR="00C3151D" w:rsidRPr="00ED4932">
        <w:rPr>
          <w:rFonts w:ascii="Arial" w:hAnsi="Arial" w:cs="Arial"/>
          <w:color w:val="000000" w:themeColor="text1"/>
        </w:rPr>
        <w:t xml:space="preserve">The article further </w:t>
      </w:r>
      <w:r w:rsidR="002D45B7" w:rsidRPr="00ED4932">
        <w:rPr>
          <w:rFonts w:ascii="Arial" w:hAnsi="Arial" w:cs="Arial"/>
          <w:color w:val="000000" w:themeColor="text1"/>
        </w:rPr>
        <w:t>elaborates</w:t>
      </w:r>
      <w:r w:rsidR="00D45DFE" w:rsidRPr="00ED4932">
        <w:rPr>
          <w:rFonts w:ascii="Arial" w:hAnsi="Arial" w:cs="Arial"/>
          <w:color w:val="000000" w:themeColor="text1"/>
        </w:rPr>
        <w:t xml:space="preserve"> </w:t>
      </w:r>
      <w:r w:rsidR="00342657" w:rsidRPr="00ED4932">
        <w:rPr>
          <w:rFonts w:ascii="Arial" w:hAnsi="Arial" w:cs="Arial"/>
          <w:color w:val="000000" w:themeColor="text1"/>
        </w:rPr>
        <w:t>this to be the case even</w:t>
      </w:r>
      <w:r w:rsidR="005B3C9A" w:rsidRPr="00ED4932">
        <w:rPr>
          <w:rFonts w:ascii="Arial" w:hAnsi="Arial" w:cs="Arial"/>
          <w:color w:val="000000" w:themeColor="text1"/>
        </w:rPr>
        <w:t xml:space="preserve"> if remote or hybrid arrangements were once favoured during the pandemic and </w:t>
      </w:r>
      <w:r w:rsidR="00A36566" w:rsidRPr="00ED4932">
        <w:rPr>
          <w:rFonts w:ascii="Arial" w:hAnsi="Arial" w:cs="Arial"/>
          <w:color w:val="000000" w:themeColor="text1"/>
        </w:rPr>
        <w:t>are</w:t>
      </w:r>
      <w:r w:rsidR="00342657" w:rsidRPr="00ED4932">
        <w:rPr>
          <w:rFonts w:ascii="Arial" w:hAnsi="Arial" w:cs="Arial"/>
          <w:color w:val="000000" w:themeColor="text1"/>
        </w:rPr>
        <w:t xml:space="preserve"> now </w:t>
      </w:r>
      <w:r w:rsidR="005B3C9A" w:rsidRPr="00ED4932">
        <w:rPr>
          <w:rFonts w:ascii="Arial" w:hAnsi="Arial" w:cs="Arial"/>
          <w:color w:val="000000" w:themeColor="text1"/>
        </w:rPr>
        <w:t xml:space="preserve">considered standard practice. While remote-first models may not be suitable for every organisation, they can benefit those willing to invest in their workforce and mission. According to HRDirector (2025), determining whether remote or office-based work best aligns with a company's culture, values, and objectives remains essential. </w:t>
      </w:r>
      <w:r w:rsidR="001A7A63" w:rsidRPr="00ED4932">
        <w:rPr>
          <w:rFonts w:ascii="Arial" w:hAnsi="Arial" w:cs="Arial"/>
          <w:color w:val="000000" w:themeColor="text1"/>
        </w:rPr>
        <w:t>R</w:t>
      </w:r>
      <w:r w:rsidR="005B3C9A" w:rsidRPr="00ED4932">
        <w:rPr>
          <w:rFonts w:ascii="Arial" w:hAnsi="Arial" w:cs="Arial"/>
          <w:color w:val="000000" w:themeColor="text1"/>
        </w:rPr>
        <w:t>emote-only companies</w:t>
      </w:r>
      <w:r w:rsidR="001A7A63" w:rsidRPr="00ED4932">
        <w:rPr>
          <w:rFonts w:ascii="Arial" w:hAnsi="Arial" w:cs="Arial"/>
          <w:color w:val="000000" w:themeColor="text1"/>
        </w:rPr>
        <w:t xml:space="preserve"> have a distinct advantage such</w:t>
      </w:r>
      <w:r w:rsidR="005B3C9A" w:rsidRPr="00ED4932">
        <w:rPr>
          <w:rFonts w:ascii="Arial" w:hAnsi="Arial" w:cs="Arial"/>
          <w:color w:val="000000" w:themeColor="text1"/>
        </w:rPr>
        <w:t xml:space="preserve"> </w:t>
      </w:r>
      <w:r w:rsidR="001A7A63" w:rsidRPr="00ED4932">
        <w:rPr>
          <w:rFonts w:ascii="Arial" w:hAnsi="Arial" w:cs="Arial"/>
          <w:color w:val="000000" w:themeColor="text1"/>
        </w:rPr>
        <w:t>a</w:t>
      </w:r>
      <w:r w:rsidR="005B3C9A" w:rsidRPr="00ED4932">
        <w:rPr>
          <w:rFonts w:ascii="Arial" w:hAnsi="Arial" w:cs="Arial"/>
          <w:color w:val="000000" w:themeColor="text1"/>
        </w:rPr>
        <w:t xml:space="preserve">s the increased inclusivity </w:t>
      </w:r>
      <w:r w:rsidR="001A7A63" w:rsidRPr="00ED4932">
        <w:rPr>
          <w:rFonts w:ascii="Arial" w:hAnsi="Arial" w:cs="Arial"/>
          <w:color w:val="000000" w:themeColor="text1"/>
        </w:rPr>
        <w:t xml:space="preserve">that </w:t>
      </w:r>
      <w:r w:rsidR="005B3C9A" w:rsidRPr="00ED4932">
        <w:rPr>
          <w:rFonts w:ascii="Arial" w:hAnsi="Arial" w:cs="Arial"/>
          <w:color w:val="000000" w:themeColor="text1"/>
        </w:rPr>
        <w:t>they foste</w:t>
      </w:r>
      <w:r w:rsidR="001A7A63" w:rsidRPr="00ED4932">
        <w:rPr>
          <w:rFonts w:ascii="Arial" w:hAnsi="Arial" w:cs="Arial"/>
          <w:color w:val="000000" w:themeColor="text1"/>
        </w:rPr>
        <w:t xml:space="preserve">r. </w:t>
      </w:r>
      <w:r w:rsidR="005B3C9A" w:rsidRPr="00ED4932">
        <w:rPr>
          <w:rFonts w:ascii="Arial" w:hAnsi="Arial" w:cs="Arial"/>
          <w:color w:val="000000" w:themeColor="text1"/>
        </w:rPr>
        <w:t xml:space="preserve"> </w:t>
      </w:r>
      <w:r w:rsidR="00E53CC4" w:rsidRPr="00ED4932">
        <w:rPr>
          <w:rFonts w:ascii="Arial" w:hAnsi="Arial" w:cs="Arial"/>
          <w:color w:val="000000" w:themeColor="text1"/>
        </w:rPr>
        <w:t>Fast Company</w:t>
      </w:r>
      <w:r w:rsidR="005B3C9A" w:rsidRPr="00ED4932">
        <w:rPr>
          <w:rFonts w:ascii="Arial" w:hAnsi="Arial" w:cs="Arial"/>
          <w:color w:val="000000" w:themeColor="text1"/>
        </w:rPr>
        <w:t xml:space="preserve"> (2025) </w:t>
      </w:r>
      <w:r w:rsidR="001A7A63" w:rsidRPr="00ED4932">
        <w:rPr>
          <w:rFonts w:ascii="Arial" w:hAnsi="Arial" w:cs="Arial"/>
          <w:color w:val="000000" w:themeColor="text1"/>
        </w:rPr>
        <w:t>felt</w:t>
      </w:r>
      <w:r w:rsidR="005B3C9A" w:rsidRPr="00ED4932">
        <w:rPr>
          <w:rFonts w:ascii="Arial" w:hAnsi="Arial" w:cs="Arial"/>
          <w:color w:val="000000" w:themeColor="text1"/>
        </w:rPr>
        <w:t xml:space="preserve"> that </w:t>
      </w:r>
      <w:r w:rsidR="004646F6" w:rsidRPr="00ED4932">
        <w:rPr>
          <w:rFonts w:ascii="Arial" w:hAnsi="Arial" w:cs="Arial"/>
          <w:color w:val="000000" w:themeColor="text1"/>
        </w:rPr>
        <w:t>these inclusive</w:t>
      </w:r>
      <w:r w:rsidR="005B3C9A" w:rsidRPr="00ED4932">
        <w:rPr>
          <w:rFonts w:ascii="Arial" w:hAnsi="Arial" w:cs="Arial"/>
          <w:color w:val="000000" w:themeColor="text1"/>
        </w:rPr>
        <w:t xml:space="preserve"> environments</w:t>
      </w:r>
      <w:r w:rsidR="001A7A63" w:rsidRPr="00ED4932">
        <w:rPr>
          <w:rFonts w:ascii="Arial" w:hAnsi="Arial" w:cs="Arial"/>
          <w:color w:val="000000" w:themeColor="text1"/>
        </w:rPr>
        <w:t xml:space="preserve"> assist</w:t>
      </w:r>
      <w:r w:rsidR="005B3C9A" w:rsidRPr="00ED4932">
        <w:rPr>
          <w:rFonts w:ascii="Arial" w:hAnsi="Arial" w:cs="Arial"/>
          <w:color w:val="000000" w:themeColor="text1"/>
        </w:rPr>
        <w:t xml:space="preserve"> the strengths of </w:t>
      </w:r>
      <w:r w:rsidR="001A7A63" w:rsidRPr="00ED4932">
        <w:rPr>
          <w:rFonts w:ascii="Arial" w:hAnsi="Arial" w:cs="Arial"/>
          <w:color w:val="000000" w:themeColor="text1"/>
        </w:rPr>
        <w:t xml:space="preserve">the more </w:t>
      </w:r>
      <w:r w:rsidR="004646F6" w:rsidRPr="00ED4932">
        <w:rPr>
          <w:rFonts w:ascii="Arial" w:hAnsi="Arial" w:cs="Arial"/>
          <w:color w:val="000000" w:themeColor="text1"/>
        </w:rPr>
        <w:t>reserved</w:t>
      </w:r>
      <w:r w:rsidR="005B3C9A" w:rsidRPr="00ED4932">
        <w:rPr>
          <w:rFonts w:ascii="Arial" w:hAnsi="Arial" w:cs="Arial"/>
          <w:color w:val="000000" w:themeColor="text1"/>
        </w:rPr>
        <w:t xml:space="preserve"> employee by reducing workplace distractions, enabling focused productivity, and promoting clear communication. </w:t>
      </w:r>
      <w:r w:rsidR="004646F6" w:rsidRPr="00ED4932">
        <w:rPr>
          <w:rFonts w:ascii="Arial" w:hAnsi="Arial" w:cs="Arial"/>
          <w:color w:val="000000" w:themeColor="text1"/>
        </w:rPr>
        <w:t>R</w:t>
      </w:r>
      <w:r w:rsidR="005B3C9A" w:rsidRPr="00ED4932">
        <w:rPr>
          <w:rFonts w:ascii="Arial" w:hAnsi="Arial" w:cs="Arial"/>
          <w:color w:val="000000" w:themeColor="text1"/>
        </w:rPr>
        <w:t>emote arrangements</w:t>
      </w:r>
      <w:r w:rsidR="004646F6" w:rsidRPr="00ED4932">
        <w:rPr>
          <w:rFonts w:ascii="Arial" w:hAnsi="Arial" w:cs="Arial"/>
          <w:color w:val="000000" w:themeColor="text1"/>
        </w:rPr>
        <w:t xml:space="preserve"> also</w:t>
      </w:r>
      <w:r w:rsidR="005B3C9A" w:rsidRPr="00ED4932">
        <w:rPr>
          <w:rFonts w:ascii="Arial" w:hAnsi="Arial" w:cs="Arial"/>
          <w:color w:val="000000" w:themeColor="text1"/>
        </w:rPr>
        <w:t xml:space="preserve"> support knowledge-sharing and psychological safety, both of which </w:t>
      </w:r>
      <w:r w:rsidR="004646F6" w:rsidRPr="00ED4932">
        <w:rPr>
          <w:rFonts w:ascii="Arial" w:hAnsi="Arial" w:cs="Arial"/>
          <w:color w:val="000000" w:themeColor="text1"/>
        </w:rPr>
        <w:t xml:space="preserve">tend to </w:t>
      </w:r>
      <w:r w:rsidR="005B3C9A" w:rsidRPr="00ED4932">
        <w:rPr>
          <w:rFonts w:ascii="Arial" w:hAnsi="Arial" w:cs="Arial"/>
          <w:color w:val="000000" w:themeColor="text1"/>
        </w:rPr>
        <w:t>encourage employees to express</w:t>
      </w:r>
      <w:r w:rsidR="004646F6" w:rsidRPr="00ED4932">
        <w:rPr>
          <w:rFonts w:ascii="Arial" w:hAnsi="Arial" w:cs="Arial"/>
          <w:color w:val="000000" w:themeColor="text1"/>
        </w:rPr>
        <w:t xml:space="preserve"> their</w:t>
      </w:r>
      <w:r w:rsidR="005B3C9A" w:rsidRPr="00ED4932">
        <w:rPr>
          <w:rFonts w:ascii="Arial" w:hAnsi="Arial" w:cs="Arial"/>
          <w:color w:val="000000" w:themeColor="text1"/>
        </w:rPr>
        <w:t xml:space="preserve"> concerns and share opinions more readily </w:t>
      </w:r>
      <w:r w:rsidR="0078478E" w:rsidRPr="00ED4932">
        <w:rPr>
          <w:rFonts w:ascii="Arial" w:hAnsi="Arial" w:cs="Arial"/>
          <w:color w:val="000000" w:themeColor="text1"/>
        </w:rPr>
        <w:t>as</w:t>
      </w:r>
      <w:r w:rsidR="005B3C9A" w:rsidRPr="00ED4932">
        <w:rPr>
          <w:rFonts w:ascii="Arial" w:hAnsi="Arial" w:cs="Arial"/>
          <w:color w:val="000000" w:themeColor="text1"/>
        </w:rPr>
        <w:t xml:space="preserve"> they feel secure (Ge, 2</w:t>
      </w:r>
      <w:r w:rsidR="00010C5A" w:rsidRPr="00ED4932">
        <w:rPr>
          <w:rFonts w:ascii="Arial" w:hAnsi="Arial" w:cs="Arial"/>
          <w:noProof/>
          <w:color w:val="000000" w:themeColor="text1"/>
        </w:rPr>
        <w:t>02</w:t>
      </w:r>
      <w:r w:rsidR="00854150" w:rsidRPr="00ED4932">
        <w:rPr>
          <w:rFonts w:ascii="Arial" w:hAnsi="Arial" w:cs="Arial"/>
          <w:noProof/>
          <w:color w:val="000000" w:themeColor="text1"/>
        </w:rPr>
        <w:t>0)</w:t>
      </w:r>
      <w:r w:rsidR="005B3C9A" w:rsidRPr="00ED4932">
        <w:rPr>
          <w:rFonts w:ascii="Arial" w:hAnsi="Arial" w:cs="Arial"/>
          <w:color w:val="000000" w:themeColor="text1"/>
        </w:rPr>
        <w:t xml:space="preserve">. This connection tends to be more pronounced in remote settings, where technological </w:t>
      </w:r>
      <w:r w:rsidR="005B3C9A" w:rsidRPr="00ED4932">
        <w:rPr>
          <w:rFonts w:ascii="Arial" w:hAnsi="Arial" w:cs="Arial"/>
          <w:color w:val="000000" w:themeColor="text1"/>
        </w:rPr>
        <w:lastRenderedPageBreak/>
        <w:t>mediation and the absence of non-verbal cues can introduce additional challenges, potentially resulting in insecurity and uncertainty (Edelmann et al.</w:t>
      </w:r>
      <w:r w:rsidR="00010C5A" w:rsidRPr="00ED4932">
        <w:rPr>
          <w:rFonts w:ascii="Arial" w:hAnsi="Arial" w:cs="Arial"/>
          <w:color w:val="000000" w:themeColor="text1"/>
        </w:rPr>
        <w:t xml:space="preserve">, </w:t>
      </w:r>
      <w:r w:rsidR="005B3C9A" w:rsidRPr="00ED4932">
        <w:rPr>
          <w:rFonts w:ascii="Arial" w:hAnsi="Arial" w:cs="Arial"/>
          <w:color w:val="000000" w:themeColor="text1"/>
        </w:rPr>
        <w:t>2013).</w:t>
      </w:r>
    </w:p>
    <w:p w14:paraId="200993C8" w14:textId="77777777" w:rsidR="00E83E91" w:rsidRPr="00ED4932" w:rsidRDefault="00E83E91" w:rsidP="003F1409">
      <w:pPr>
        <w:spacing w:after="120" w:line="480" w:lineRule="auto"/>
        <w:rPr>
          <w:rFonts w:ascii="Arial" w:hAnsi="Arial" w:cs="Arial"/>
          <w:color w:val="000000" w:themeColor="text1"/>
        </w:rPr>
      </w:pPr>
    </w:p>
    <w:p w14:paraId="641163B3" w14:textId="1E640DEC" w:rsidR="005B3C9A" w:rsidRPr="00ED4932" w:rsidRDefault="005B3C9A" w:rsidP="003F1409">
      <w:pPr>
        <w:pStyle w:val="Heading2"/>
        <w:spacing w:before="0" w:after="120" w:line="480" w:lineRule="auto"/>
        <w:rPr>
          <w:rFonts w:ascii="Arial" w:hAnsi="Arial" w:cs="Arial"/>
          <w:color w:val="000000" w:themeColor="text1"/>
          <w:sz w:val="24"/>
          <w:szCs w:val="24"/>
        </w:rPr>
      </w:pPr>
      <w:bookmarkStart w:id="23" w:name="_Toc229156381"/>
      <w:r w:rsidRPr="00ED4932">
        <w:rPr>
          <w:rFonts w:ascii="Arial" w:hAnsi="Arial" w:cs="Arial"/>
          <w:b/>
          <w:bCs/>
          <w:color w:val="000000" w:themeColor="text1"/>
          <w:sz w:val="24"/>
          <w:szCs w:val="24"/>
        </w:rPr>
        <w:t>Knowledge Sharing</w:t>
      </w:r>
      <w:bookmarkEnd w:id="23"/>
    </w:p>
    <w:p w14:paraId="0A2AAAB0" w14:textId="3F9C8681" w:rsidR="005B3C9A" w:rsidRPr="00ED4932" w:rsidRDefault="005B3C9A" w:rsidP="003F1409">
      <w:pPr>
        <w:spacing w:after="120" w:line="480" w:lineRule="auto"/>
        <w:rPr>
          <w:rFonts w:ascii="Arial" w:hAnsi="Arial" w:cs="Arial"/>
          <w:color w:val="000000" w:themeColor="text1"/>
        </w:rPr>
      </w:pPr>
      <w:r w:rsidRPr="00ED4932">
        <w:rPr>
          <w:rFonts w:ascii="Arial" w:hAnsi="Arial" w:cs="Arial"/>
          <w:color w:val="000000" w:themeColor="text1"/>
        </w:rPr>
        <w:t>Knowledge in the context of this research i</w:t>
      </w:r>
      <w:r w:rsidR="00AB1515" w:rsidRPr="00ED4932">
        <w:rPr>
          <w:rFonts w:ascii="Arial" w:hAnsi="Arial" w:cs="Arial"/>
          <w:color w:val="000000" w:themeColor="text1"/>
        </w:rPr>
        <w:t>s not just</w:t>
      </w:r>
      <w:r w:rsidRPr="00ED4932">
        <w:rPr>
          <w:rFonts w:ascii="Arial" w:hAnsi="Arial" w:cs="Arial"/>
          <w:color w:val="000000" w:themeColor="text1"/>
        </w:rPr>
        <w:t xml:space="preserve"> the sharing of information, </w:t>
      </w:r>
      <w:r w:rsidR="00AB1515" w:rsidRPr="00ED4932">
        <w:rPr>
          <w:rFonts w:ascii="Arial" w:hAnsi="Arial" w:cs="Arial"/>
          <w:color w:val="000000" w:themeColor="text1"/>
        </w:rPr>
        <w:t>and</w:t>
      </w:r>
      <w:r w:rsidRPr="00ED4932">
        <w:rPr>
          <w:rFonts w:ascii="Arial" w:hAnsi="Arial" w:cs="Arial"/>
          <w:color w:val="000000" w:themeColor="text1"/>
        </w:rPr>
        <w:t xml:space="preserve"> </w:t>
      </w:r>
      <w:r w:rsidR="00AB1515" w:rsidRPr="00ED4932">
        <w:rPr>
          <w:rFonts w:ascii="Arial" w:hAnsi="Arial" w:cs="Arial"/>
          <w:color w:val="000000" w:themeColor="text1"/>
        </w:rPr>
        <w:t xml:space="preserve">existing </w:t>
      </w:r>
      <w:r w:rsidRPr="00ED4932">
        <w:rPr>
          <w:rFonts w:ascii="Arial" w:hAnsi="Arial" w:cs="Arial"/>
          <w:color w:val="000000" w:themeColor="text1"/>
        </w:rPr>
        <w:t>literature prov</w:t>
      </w:r>
      <w:r w:rsidR="00AB1515" w:rsidRPr="00ED4932">
        <w:rPr>
          <w:rFonts w:ascii="Arial" w:hAnsi="Arial" w:cs="Arial"/>
          <w:color w:val="000000" w:themeColor="text1"/>
        </w:rPr>
        <w:t>es</w:t>
      </w:r>
      <w:r w:rsidRPr="00ED4932">
        <w:rPr>
          <w:rFonts w:ascii="Arial" w:hAnsi="Arial" w:cs="Arial"/>
          <w:color w:val="000000" w:themeColor="text1"/>
        </w:rPr>
        <w:t xml:space="preserve"> that the term of knowledge sharing is one still undecided. The terms "information sharing" and "knowledge sharing" are often used interchangeably, which can make it difficult to clearly distinguish between them. Riege (2005) noted knowledge sharing as that which both addresses demand and improves participant absorption whilst Nonaka (1994) classes information as a flow of messages as opposed to knowledge sharing which is underpinned by belief.  Natu and Aparicio (2022, cited by Park &amp; Lee 2014) define</w:t>
      </w:r>
      <w:r w:rsidR="00424F43" w:rsidRPr="00ED4932">
        <w:rPr>
          <w:rFonts w:ascii="Arial" w:hAnsi="Arial" w:cs="Arial"/>
          <w:color w:val="000000" w:themeColor="text1"/>
        </w:rPr>
        <w:t xml:space="preserve">s </w:t>
      </w:r>
      <w:r w:rsidRPr="00ED4932">
        <w:rPr>
          <w:rFonts w:ascii="Arial" w:hAnsi="Arial" w:cs="Arial"/>
          <w:color w:val="000000" w:themeColor="text1"/>
        </w:rPr>
        <w:t>knowledge sharing as the process of transferring and sharing knowledge among individuals or teams to reduce the time spent on solving a business problem, however they feel that barriers may arise in the process as they feel that people may only share knowledge with those close to them.</w:t>
      </w:r>
    </w:p>
    <w:p w14:paraId="150470D8" w14:textId="77777777" w:rsidR="00E83E91" w:rsidRPr="00ED4932" w:rsidRDefault="00E83E91" w:rsidP="003F1409">
      <w:pPr>
        <w:spacing w:after="120" w:line="480" w:lineRule="auto"/>
        <w:rPr>
          <w:rFonts w:ascii="Arial" w:hAnsi="Arial" w:cs="Arial"/>
          <w:color w:val="000000" w:themeColor="text1"/>
        </w:rPr>
      </w:pPr>
    </w:p>
    <w:p w14:paraId="21E2E18E" w14:textId="42F32930" w:rsidR="005B3C9A" w:rsidRPr="00ED4932" w:rsidRDefault="005B3C9A" w:rsidP="003F1409">
      <w:pPr>
        <w:spacing w:after="120" w:line="480" w:lineRule="auto"/>
        <w:rPr>
          <w:rFonts w:ascii="Arial" w:hAnsi="Arial" w:cs="Arial"/>
          <w:color w:val="000000" w:themeColor="text1"/>
        </w:rPr>
      </w:pPr>
      <w:r w:rsidRPr="00ED4932">
        <w:rPr>
          <w:rFonts w:ascii="Arial" w:hAnsi="Arial" w:cs="Arial"/>
          <w:color w:val="000000" w:themeColor="text1"/>
        </w:rPr>
        <w:t xml:space="preserve">Knowledge sharing is a well-established subject that </w:t>
      </w:r>
      <w:r w:rsidR="004D0E7D" w:rsidRPr="00ED4932">
        <w:rPr>
          <w:rFonts w:ascii="Arial" w:hAnsi="Arial" w:cs="Arial"/>
          <w:color w:val="000000" w:themeColor="text1"/>
        </w:rPr>
        <w:t xml:space="preserve">appears in </w:t>
      </w:r>
      <w:r w:rsidRPr="00ED4932">
        <w:rPr>
          <w:rFonts w:ascii="Arial" w:hAnsi="Arial" w:cs="Arial"/>
          <w:color w:val="000000" w:themeColor="text1"/>
        </w:rPr>
        <w:t xml:space="preserve">a substantial amount </w:t>
      </w:r>
      <w:r w:rsidR="003218E3" w:rsidRPr="00ED4932">
        <w:rPr>
          <w:rFonts w:ascii="Arial" w:hAnsi="Arial" w:cs="Arial"/>
          <w:color w:val="000000" w:themeColor="text1"/>
        </w:rPr>
        <w:t xml:space="preserve">of </w:t>
      </w:r>
      <w:r w:rsidRPr="00ED4932">
        <w:rPr>
          <w:rFonts w:ascii="Arial" w:hAnsi="Arial" w:cs="Arial"/>
          <w:color w:val="000000" w:themeColor="text1"/>
        </w:rPr>
        <w:t xml:space="preserve">online search engines and academic libraries. For the purposes of this research, knowledge sharing </w:t>
      </w:r>
      <w:r w:rsidR="003218E3" w:rsidRPr="00ED4932">
        <w:rPr>
          <w:rFonts w:ascii="Arial" w:hAnsi="Arial" w:cs="Arial"/>
          <w:color w:val="000000" w:themeColor="text1"/>
        </w:rPr>
        <w:t xml:space="preserve">is </w:t>
      </w:r>
      <w:r w:rsidR="00F70881" w:rsidRPr="00ED4932">
        <w:rPr>
          <w:rFonts w:ascii="Arial" w:hAnsi="Arial" w:cs="Arial"/>
          <w:color w:val="000000" w:themeColor="text1"/>
        </w:rPr>
        <w:t xml:space="preserve">a subject that </w:t>
      </w:r>
      <w:r w:rsidRPr="00ED4932">
        <w:rPr>
          <w:rFonts w:ascii="Arial" w:hAnsi="Arial" w:cs="Arial"/>
          <w:color w:val="000000" w:themeColor="text1"/>
        </w:rPr>
        <w:t>encompasses</w:t>
      </w:r>
      <w:r w:rsidR="00F70881" w:rsidRPr="00ED4932">
        <w:rPr>
          <w:rFonts w:ascii="Arial" w:hAnsi="Arial" w:cs="Arial"/>
          <w:color w:val="000000" w:themeColor="text1"/>
        </w:rPr>
        <w:t xml:space="preserve"> the</w:t>
      </w:r>
      <w:r w:rsidRPr="00ED4932">
        <w:rPr>
          <w:rFonts w:ascii="Arial" w:hAnsi="Arial" w:cs="Arial"/>
          <w:color w:val="000000" w:themeColor="text1"/>
        </w:rPr>
        <w:t xml:space="preserve"> exchange </w:t>
      </w:r>
      <w:r w:rsidR="00F70881" w:rsidRPr="00ED4932">
        <w:rPr>
          <w:rFonts w:ascii="Arial" w:hAnsi="Arial" w:cs="Arial"/>
          <w:color w:val="000000" w:themeColor="text1"/>
        </w:rPr>
        <w:t>o</w:t>
      </w:r>
      <w:r w:rsidRPr="00ED4932">
        <w:rPr>
          <w:rFonts w:ascii="Arial" w:hAnsi="Arial" w:cs="Arial"/>
          <w:color w:val="000000" w:themeColor="text1"/>
        </w:rPr>
        <w:t xml:space="preserve">f information, </w:t>
      </w:r>
      <w:r w:rsidR="00F70881" w:rsidRPr="00ED4932">
        <w:rPr>
          <w:rFonts w:ascii="Arial" w:hAnsi="Arial" w:cs="Arial"/>
          <w:color w:val="000000" w:themeColor="text1"/>
        </w:rPr>
        <w:t xml:space="preserve">as well as </w:t>
      </w:r>
      <w:r w:rsidRPr="00ED4932">
        <w:rPr>
          <w:rFonts w:ascii="Arial" w:hAnsi="Arial" w:cs="Arial"/>
          <w:color w:val="000000" w:themeColor="text1"/>
        </w:rPr>
        <w:t xml:space="preserve">the communication of </w:t>
      </w:r>
      <w:r w:rsidR="00F70881" w:rsidRPr="00ED4932">
        <w:rPr>
          <w:rFonts w:ascii="Arial" w:hAnsi="Arial" w:cs="Arial"/>
          <w:color w:val="000000" w:themeColor="text1"/>
        </w:rPr>
        <w:t>beliefs</w:t>
      </w:r>
      <w:r w:rsidRPr="00ED4932">
        <w:rPr>
          <w:rFonts w:ascii="Arial" w:hAnsi="Arial" w:cs="Arial"/>
          <w:color w:val="000000" w:themeColor="text1"/>
        </w:rPr>
        <w:t xml:space="preserve">, perspectives, specialised expertise, and insights </w:t>
      </w:r>
      <w:r w:rsidR="00F70881" w:rsidRPr="00ED4932">
        <w:rPr>
          <w:rFonts w:ascii="Arial" w:hAnsi="Arial" w:cs="Arial"/>
          <w:color w:val="000000" w:themeColor="text1"/>
        </w:rPr>
        <w:t>obtained</w:t>
      </w:r>
      <w:r w:rsidRPr="00ED4932">
        <w:rPr>
          <w:rFonts w:ascii="Arial" w:hAnsi="Arial" w:cs="Arial"/>
          <w:color w:val="000000" w:themeColor="text1"/>
        </w:rPr>
        <w:t xml:space="preserve"> through experience and education. Barne</w:t>
      </w:r>
      <w:r w:rsidR="004D787E" w:rsidRPr="00ED4932">
        <w:rPr>
          <w:rFonts w:ascii="Arial" w:hAnsi="Arial" w:cs="Arial"/>
          <w:noProof/>
          <w:color w:val="000000" w:themeColor="text1"/>
        </w:rPr>
        <w:t xml:space="preserve">y </w:t>
      </w:r>
      <w:r w:rsidR="00EC69D6" w:rsidRPr="00ED4932">
        <w:rPr>
          <w:rFonts w:ascii="Arial" w:hAnsi="Arial" w:cs="Arial"/>
          <w:noProof/>
          <w:color w:val="000000" w:themeColor="text1"/>
        </w:rPr>
        <w:t>et al.</w:t>
      </w:r>
      <w:r w:rsidR="00EC69D6" w:rsidRPr="00ED4932">
        <w:rPr>
          <w:rFonts w:ascii="Arial" w:hAnsi="Arial" w:cs="Arial"/>
          <w:color w:val="000000" w:themeColor="text1"/>
        </w:rPr>
        <w:t xml:space="preserve"> (</w:t>
      </w:r>
      <w:r w:rsidRPr="00ED4932">
        <w:rPr>
          <w:rFonts w:ascii="Arial" w:hAnsi="Arial" w:cs="Arial"/>
          <w:color w:val="000000" w:themeColor="text1"/>
        </w:rPr>
        <w:t>1991) notes that an organisation's knowledge</w:t>
      </w:r>
      <w:r w:rsidR="00F70881" w:rsidRPr="00ED4932">
        <w:rPr>
          <w:rFonts w:ascii="Arial" w:hAnsi="Arial" w:cs="Arial"/>
          <w:color w:val="000000" w:themeColor="text1"/>
        </w:rPr>
        <w:t xml:space="preserve"> which is </w:t>
      </w:r>
      <w:r w:rsidRPr="00ED4932">
        <w:rPr>
          <w:rFonts w:ascii="Arial" w:hAnsi="Arial" w:cs="Arial"/>
          <w:color w:val="000000" w:themeColor="text1"/>
        </w:rPr>
        <w:t xml:space="preserve">made up of expertise, experience, values, and </w:t>
      </w:r>
      <w:r w:rsidRPr="00ED4932">
        <w:rPr>
          <w:rFonts w:ascii="Arial" w:hAnsi="Arial" w:cs="Arial"/>
          <w:color w:val="000000" w:themeColor="text1"/>
        </w:rPr>
        <w:lastRenderedPageBreak/>
        <w:t>context</w:t>
      </w:r>
      <w:r w:rsidR="00F70881" w:rsidRPr="00ED4932">
        <w:rPr>
          <w:rFonts w:ascii="Arial" w:hAnsi="Arial" w:cs="Arial"/>
          <w:color w:val="000000" w:themeColor="text1"/>
        </w:rPr>
        <w:t xml:space="preserve"> is</w:t>
      </w:r>
      <w:r w:rsidRPr="00ED4932">
        <w:rPr>
          <w:rFonts w:ascii="Arial" w:hAnsi="Arial" w:cs="Arial"/>
          <w:color w:val="000000" w:themeColor="text1"/>
        </w:rPr>
        <w:t xml:space="preserve"> a key resource</w:t>
      </w:r>
      <w:r w:rsidR="005F36CF" w:rsidRPr="00ED4932">
        <w:rPr>
          <w:rFonts w:ascii="Arial" w:hAnsi="Arial" w:cs="Arial"/>
          <w:color w:val="000000" w:themeColor="text1"/>
        </w:rPr>
        <w:t xml:space="preserve"> </w:t>
      </w:r>
      <w:r w:rsidRPr="00ED4932">
        <w:rPr>
          <w:rFonts w:ascii="Arial" w:hAnsi="Arial" w:cs="Arial"/>
          <w:color w:val="000000" w:themeColor="text1"/>
        </w:rPr>
        <w:t xml:space="preserve">and </w:t>
      </w:r>
      <w:r w:rsidR="005F36CF" w:rsidRPr="00ED4932">
        <w:rPr>
          <w:rFonts w:ascii="Arial" w:hAnsi="Arial" w:cs="Arial"/>
          <w:color w:val="000000" w:themeColor="text1"/>
        </w:rPr>
        <w:t xml:space="preserve">that </w:t>
      </w:r>
      <w:r w:rsidR="007B112B" w:rsidRPr="00ED4932">
        <w:rPr>
          <w:rFonts w:ascii="Arial" w:hAnsi="Arial" w:cs="Arial"/>
          <w:color w:val="000000" w:themeColor="text1"/>
        </w:rPr>
        <w:t xml:space="preserve">by </w:t>
      </w:r>
      <w:r w:rsidRPr="00ED4932">
        <w:rPr>
          <w:rFonts w:ascii="Arial" w:hAnsi="Arial" w:cs="Arial"/>
          <w:color w:val="000000" w:themeColor="text1"/>
        </w:rPr>
        <w:t>integrating this knowledge</w:t>
      </w:r>
      <w:r w:rsidR="007B112B" w:rsidRPr="00ED4932">
        <w:rPr>
          <w:rFonts w:ascii="Arial" w:hAnsi="Arial" w:cs="Arial"/>
          <w:color w:val="000000" w:themeColor="text1"/>
        </w:rPr>
        <w:t xml:space="preserve">, </w:t>
      </w:r>
      <w:r w:rsidR="0025558D" w:rsidRPr="00ED4932">
        <w:rPr>
          <w:rFonts w:ascii="Arial" w:hAnsi="Arial" w:cs="Arial"/>
          <w:color w:val="000000" w:themeColor="text1"/>
        </w:rPr>
        <w:t>businesses</w:t>
      </w:r>
      <w:r w:rsidRPr="00ED4932">
        <w:rPr>
          <w:rFonts w:ascii="Arial" w:hAnsi="Arial" w:cs="Arial"/>
          <w:color w:val="000000" w:themeColor="text1"/>
        </w:rPr>
        <w:t xml:space="preserve"> can </w:t>
      </w:r>
      <w:r w:rsidR="0025558D" w:rsidRPr="00ED4932">
        <w:rPr>
          <w:rFonts w:ascii="Arial" w:hAnsi="Arial" w:cs="Arial"/>
          <w:color w:val="000000" w:themeColor="text1"/>
        </w:rPr>
        <w:t xml:space="preserve">be at a </w:t>
      </w:r>
      <w:r w:rsidRPr="00ED4932">
        <w:rPr>
          <w:rFonts w:ascii="Arial" w:hAnsi="Arial" w:cs="Arial"/>
          <w:color w:val="000000" w:themeColor="text1"/>
        </w:rPr>
        <w:t>competitive advantage</w:t>
      </w:r>
      <w:r w:rsidR="00F70881" w:rsidRPr="00ED4932">
        <w:rPr>
          <w:rFonts w:ascii="Arial" w:hAnsi="Arial" w:cs="Arial"/>
          <w:color w:val="000000" w:themeColor="text1"/>
        </w:rPr>
        <w:t xml:space="preserve"> to any </w:t>
      </w:r>
      <w:r w:rsidR="0025558D" w:rsidRPr="00ED4932">
        <w:rPr>
          <w:rFonts w:ascii="Arial" w:hAnsi="Arial" w:cs="Arial"/>
          <w:color w:val="000000" w:themeColor="text1"/>
        </w:rPr>
        <w:t xml:space="preserve">similar </w:t>
      </w:r>
      <w:r w:rsidR="00F70881" w:rsidRPr="00ED4932">
        <w:rPr>
          <w:rFonts w:ascii="Arial" w:hAnsi="Arial" w:cs="Arial"/>
          <w:color w:val="000000" w:themeColor="text1"/>
        </w:rPr>
        <w:t>business</w:t>
      </w:r>
      <w:r w:rsidRPr="00ED4932">
        <w:rPr>
          <w:rFonts w:ascii="Arial" w:hAnsi="Arial" w:cs="Arial"/>
          <w:color w:val="000000" w:themeColor="text1"/>
        </w:rPr>
        <w:t>.</w:t>
      </w:r>
    </w:p>
    <w:p w14:paraId="05B78AC2" w14:textId="77777777" w:rsidR="00E83E91" w:rsidRPr="00ED4932" w:rsidRDefault="00E83E91" w:rsidP="003F1409">
      <w:pPr>
        <w:spacing w:after="120" w:line="480" w:lineRule="auto"/>
        <w:rPr>
          <w:rFonts w:ascii="Arial" w:hAnsi="Arial" w:cs="Arial"/>
          <w:color w:val="000000" w:themeColor="text1"/>
        </w:rPr>
      </w:pPr>
    </w:p>
    <w:p w14:paraId="4AE6BEBA" w14:textId="18AB4860" w:rsidR="009E2264" w:rsidRPr="00ED4932" w:rsidRDefault="009E2264" w:rsidP="003F1409">
      <w:pPr>
        <w:spacing w:after="120" w:line="480" w:lineRule="auto"/>
        <w:rPr>
          <w:rFonts w:ascii="Arial" w:hAnsi="Arial" w:cs="Arial"/>
          <w:color w:val="000000" w:themeColor="text1"/>
        </w:rPr>
      </w:pPr>
      <w:r w:rsidRPr="00ED4932">
        <w:rPr>
          <w:rFonts w:ascii="Arial" w:hAnsi="Arial" w:cs="Arial"/>
          <w:color w:val="000000" w:themeColor="text1"/>
        </w:rPr>
        <w:t xml:space="preserve">Knowledge sharing is essential for business success. Rosen et al. (2007) highlights that teams should establish ways to exchange information, distribute existing knowledge among members, and incorporate new insights from outside sources.  Rosen et al (2007) also found that there may be a breakdown of information amongst virtual teams.  This was facilitated by attempting to successfully synchronise across geographical, cultural, and educational diverse teams which can have issues such as knowing who knows what.  The coordination and communication effectively across different time zones can also be a challenge.  </w:t>
      </w:r>
      <w:r w:rsidR="00866F92" w:rsidRPr="00ED4932">
        <w:rPr>
          <w:rFonts w:ascii="Arial" w:hAnsi="Arial" w:cs="Arial"/>
          <w:color w:val="000000" w:themeColor="text1"/>
        </w:rPr>
        <w:t>To be able</w:t>
      </w:r>
      <w:r w:rsidRPr="00ED4932">
        <w:rPr>
          <w:rFonts w:ascii="Arial" w:hAnsi="Arial" w:cs="Arial"/>
          <w:color w:val="000000" w:themeColor="text1"/>
        </w:rPr>
        <w:t xml:space="preserve"> to effectively practice knowledge exchange, it is essential that trust is established between teams</w:t>
      </w:r>
      <w:r w:rsidR="00866F92" w:rsidRPr="00ED4932">
        <w:rPr>
          <w:rFonts w:ascii="Arial" w:hAnsi="Arial" w:cs="Arial"/>
          <w:color w:val="000000" w:themeColor="text1"/>
        </w:rPr>
        <w:t xml:space="preserve"> from the outset</w:t>
      </w:r>
      <w:r w:rsidRPr="00ED4932">
        <w:rPr>
          <w:rFonts w:ascii="Arial" w:hAnsi="Arial" w:cs="Arial"/>
          <w:color w:val="000000" w:themeColor="text1"/>
        </w:rPr>
        <w:t xml:space="preserve">. </w:t>
      </w:r>
      <w:r w:rsidR="00866F92" w:rsidRPr="00ED4932">
        <w:rPr>
          <w:rFonts w:ascii="Arial" w:hAnsi="Arial" w:cs="Arial"/>
          <w:color w:val="000000" w:themeColor="text1"/>
        </w:rPr>
        <w:t xml:space="preserve"> </w:t>
      </w:r>
      <w:r w:rsidRPr="00ED4932">
        <w:rPr>
          <w:rFonts w:ascii="Arial" w:hAnsi="Arial" w:cs="Arial"/>
          <w:color w:val="000000" w:themeColor="text1"/>
        </w:rPr>
        <w:t>This facilitates a seamless information flow through designated and suitable communication channels (Lesko and Hollingsworth, 2010, as cited in Bond-Barn</w:t>
      </w:r>
      <w:r w:rsidRPr="00ED4932">
        <w:rPr>
          <w:rFonts w:ascii="Arial" w:hAnsi="Arial" w:cs="Arial"/>
          <w:noProof/>
          <w:color w:val="000000" w:themeColor="text1"/>
        </w:rPr>
        <w:t xml:space="preserve">ard </w:t>
      </w:r>
      <w:r w:rsidRPr="00ED4932">
        <w:rPr>
          <w:rFonts w:ascii="Arial" w:hAnsi="Arial" w:cs="Arial"/>
          <w:color w:val="000000" w:themeColor="text1"/>
        </w:rPr>
        <w:t>et al, 2018).</w:t>
      </w:r>
    </w:p>
    <w:p w14:paraId="47ED4C96" w14:textId="77777777" w:rsidR="00E83E91" w:rsidRPr="00ED4932" w:rsidRDefault="00E83E91" w:rsidP="003F1409">
      <w:pPr>
        <w:spacing w:after="120" w:line="480" w:lineRule="auto"/>
        <w:rPr>
          <w:rFonts w:ascii="Arial" w:hAnsi="Arial" w:cs="Arial"/>
          <w:color w:val="000000" w:themeColor="text1"/>
        </w:rPr>
      </w:pPr>
    </w:p>
    <w:p w14:paraId="01BD3785" w14:textId="1621586D" w:rsidR="00824BE3" w:rsidRPr="00ED4932" w:rsidRDefault="005B3C9A" w:rsidP="003F1409">
      <w:pPr>
        <w:spacing w:after="120" w:line="480" w:lineRule="auto"/>
        <w:rPr>
          <w:rFonts w:ascii="Arial" w:hAnsi="Arial" w:cs="Arial"/>
          <w:color w:val="000000" w:themeColor="text1"/>
        </w:rPr>
      </w:pPr>
      <w:r w:rsidRPr="00ED4932">
        <w:rPr>
          <w:rFonts w:ascii="Arial" w:hAnsi="Arial" w:cs="Arial"/>
          <w:color w:val="000000" w:themeColor="text1"/>
        </w:rPr>
        <w:t xml:space="preserve">Edmondson (1999) found that when team members feel comfortable with each other, they can share information more freely, fostering psychological safety. </w:t>
      </w:r>
      <w:r w:rsidR="00597557" w:rsidRPr="00ED4932">
        <w:rPr>
          <w:rFonts w:ascii="Arial" w:hAnsi="Arial" w:cs="Arial"/>
          <w:color w:val="000000" w:themeColor="text1"/>
        </w:rPr>
        <w:t>The</w:t>
      </w:r>
      <w:r w:rsidRPr="00ED4932">
        <w:rPr>
          <w:rFonts w:ascii="Arial" w:hAnsi="Arial" w:cs="Arial"/>
          <w:color w:val="000000" w:themeColor="text1"/>
        </w:rPr>
        <w:t xml:space="preserve"> research also </w:t>
      </w:r>
      <w:r w:rsidR="005A2048" w:rsidRPr="00ED4932">
        <w:rPr>
          <w:rFonts w:ascii="Arial" w:hAnsi="Arial" w:cs="Arial"/>
          <w:color w:val="000000" w:themeColor="text1"/>
        </w:rPr>
        <w:t>stated</w:t>
      </w:r>
      <w:r w:rsidRPr="00ED4932">
        <w:rPr>
          <w:rFonts w:ascii="Arial" w:hAnsi="Arial" w:cs="Arial"/>
          <w:color w:val="000000" w:themeColor="text1"/>
        </w:rPr>
        <w:t xml:space="preserve"> that familiarity encourages members to suggest and adopt others' ideas without fear of ridicule or exclusion. </w:t>
      </w:r>
      <w:r w:rsidR="00DA5F1D" w:rsidRPr="00ED4932">
        <w:rPr>
          <w:rFonts w:ascii="Arial" w:hAnsi="Arial" w:cs="Arial"/>
          <w:noProof/>
          <w:color w:val="000000" w:themeColor="text1"/>
        </w:rPr>
        <w:t xml:space="preserve">  Maynard, et al (2018) </w:t>
      </w:r>
      <w:r w:rsidRPr="00ED4932">
        <w:rPr>
          <w:rFonts w:ascii="Arial" w:hAnsi="Arial" w:cs="Arial"/>
          <w:color w:val="000000" w:themeColor="text1"/>
        </w:rPr>
        <w:t xml:space="preserve">observed that team members with greater professional familiarity with one another are more likely to listen to and thoughtfully consider each other's input, regardless of personal perspectives. This is </w:t>
      </w:r>
      <w:r w:rsidR="005A2048" w:rsidRPr="00ED4932">
        <w:rPr>
          <w:rFonts w:ascii="Arial" w:hAnsi="Arial" w:cs="Arial"/>
          <w:color w:val="000000" w:themeColor="text1"/>
        </w:rPr>
        <w:t>due</w:t>
      </w:r>
      <w:r w:rsidRPr="00ED4932">
        <w:rPr>
          <w:rFonts w:ascii="Arial" w:hAnsi="Arial" w:cs="Arial"/>
          <w:color w:val="000000" w:themeColor="text1"/>
        </w:rPr>
        <w:t xml:space="preserve"> to an increased acceptance of ideas and suggestions from colleagues who contribute </w:t>
      </w:r>
      <w:r w:rsidR="001678CC" w:rsidRPr="00ED4932">
        <w:rPr>
          <w:rFonts w:ascii="Arial" w:hAnsi="Arial" w:cs="Arial"/>
          <w:color w:val="000000" w:themeColor="text1"/>
        </w:rPr>
        <w:t>knowledge</w:t>
      </w:r>
      <w:r w:rsidRPr="00ED4932">
        <w:rPr>
          <w:rFonts w:ascii="Arial" w:hAnsi="Arial" w:cs="Arial"/>
          <w:color w:val="000000" w:themeColor="text1"/>
        </w:rPr>
        <w:t xml:space="preserve"> from their specific fields</w:t>
      </w:r>
      <w:r w:rsidR="001678CC" w:rsidRPr="00ED4932">
        <w:rPr>
          <w:rFonts w:ascii="Arial" w:hAnsi="Arial" w:cs="Arial"/>
          <w:color w:val="000000" w:themeColor="text1"/>
        </w:rPr>
        <w:t>.  This</w:t>
      </w:r>
      <w:r w:rsidRPr="00ED4932">
        <w:rPr>
          <w:rFonts w:ascii="Arial" w:hAnsi="Arial" w:cs="Arial"/>
          <w:color w:val="000000" w:themeColor="text1"/>
        </w:rPr>
        <w:t xml:space="preserve"> </w:t>
      </w:r>
      <w:r w:rsidR="00824BE3" w:rsidRPr="00ED4932">
        <w:rPr>
          <w:rFonts w:ascii="Arial" w:hAnsi="Arial" w:cs="Arial"/>
          <w:color w:val="000000" w:themeColor="text1"/>
        </w:rPr>
        <w:t xml:space="preserve">in turn </w:t>
      </w:r>
      <w:r w:rsidRPr="00ED4932">
        <w:rPr>
          <w:rFonts w:ascii="Arial" w:hAnsi="Arial" w:cs="Arial"/>
          <w:color w:val="000000" w:themeColor="text1"/>
        </w:rPr>
        <w:lastRenderedPageBreak/>
        <w:t>enhances the likelihood of</w:t>
      </w:r>
      <w:r w:rsidR="00824BE3" w:rsidRPr="00ED4932">
        <w:rPr>
          <w:rFonts w:ascii="Arial" w:hAnsi="Arial" w:cs="Arial"/>
          <w:color w:val="000000" w:themeColor="text1"/>
        </w:rPr>
        <w:t xml:space="preserve"> employee</w:t>
      </w:r>
      <w:r w:rsidRPr="00ED4932">
        <w:rPr>
          <w:rFonts w:ascii="Arial" w:hAnsi="Arial" w:cs="Arial"/>
          <w:color w:val="000000" w:themeColor="text1"/>
        </w:rPr>
        <w:t xml:space="preserve"> contributions being integrated into the team's objectives or processes. </w:t>
      </w:r>
    </w:p>
    <w:p w14:paraId="0E699E92" w14:textId="77777777" w:rsidR="00E83E91" w:rsidRPr="00ED4932" w:rsidRDefault="00E83E91" w:rsidP="003F1409">
      <w:pPr>
        <w:spacing w:after="120" w:line="480" w:lineRule="auto"/>
        <w:rPr>
          <w:rFonts w:ascii="Arial" w:hAnsi="Arial" w:cs="Arial"/>
          <w:color w:val="000000" w:themeColor="text1"/>
        </w:rPr>
      </w:pPr>
    </w:p>
    <w:p w14:paraId="2AFEF785" w14:textId="7AE0EA77" w:rsidR="005B3C9A" w:rsidRPr="00ED4932" w:rsidRDefault="005B3C9A" w:rsidP="003F1409">
      <w:pPr>
        <w:spacing w:after="120" w:line="480" w:lineRule="auto"/>
        <w:rPr>
          <w:rFonts w:ascii="Arial" w:hAnsi="Arial" w:cs="Arial"/>
          <w:color w:val="000000" w:themeColor="text1"/>
        </w:rPr>
      </w:pPr>
      <w:r w:rsidRPr="00ED4932">
        <w:rPr>
          <w:rFonts w:ascii="Arial" w:hAnsi="Arial" w:cs="Arial"/>
          <w:color w:val="000000" w:themeColor="text1"/>
        </w:rPr>
        <w:t>Maintaining familiarity is essential both in-person and within virtual teams. Hall (2018) points out that maintaining focus is essential, as workplace familiarity may become complicated when colleagues form friendships. While politeness and professionalism are the norms among unfamiliar colleagues, professional familiarity can lead to higher levels of success by improving work quality—</w:t>
      </w:r>
      <w:r w:rsidR="001E7982" w:rsidRPr="00ED4932">
        <w:rPr>
          <w:rFonts w:ascii="Arial" w:hAnsi="Arial" w:cs="Arial"/>
          <w:color w:val="000000" w:themeColor="text1"/>
        </w:rPr>
        <w:t>this is an</w:t>
      </w:r>
      <w:r w:rsidRPr="00ED4932">
        <w:rPr>
          <w:rFonts w:ascii="Arial" w:hAnsi="Arial" w:cs="Arial"/>
          <w:color w:val="000000" w:themeColor="text1"/>
        </w:rPr>
        <w:t xml:space="preserve"> effect </w:t>
      </w:r>
      <w:r w:rsidR="001E7982" w:rsidRPr="00ED4932">
        <w:rPr>
          <w:rFonts w:ascii="Arial" w:hAnsi="Arial" w:cs="Arial"/>
          <w:color w:val="000000" w:themeColor="text1"/>
        </w:rPr>
        <w:t>that rarely</w:t>
      </w:r>
      <w:r w:rsidRPr="00ED4932">
        <w:rPr>
          <w:rFonts w:ascii="Arial" w:hAnsi="Arial" w:cs="Arial"/>
          <w:color w:val="000000" w:themeColor="text1"/>
        </w:rPr>
        <w:t xml:space="preserve"> </w:t>
      </w:r>
      <w:r w:rsidR="005F0CBA" w:rsidRPr="00ED4932">
        <w:rPr>
          <w:rFonts w:ascii="Arial" w:hAnsi="Arial" w:cs="Arial"/>
          <w:color w:val="000000" w:themeColor="text1"/>
        </w:rPr>
        <w:t xml:space="preserve">occurs </w:t>
      </w:r>
      <w:r w:rsidR="001E7982" w:rsidRPr="00ED4932">
        <w:rPr>
          <w:rFonts w:ascii="Arial" w:hAnsi="Arial" w:cs="Arial"/>
          <w:color w:val="000000" w:themeColor="text1"/>
        </w:rPr>
        <w:t>w</w:t>
      </w:r>
      <w:r w:rsidR="005F0CBA" w:rsidRPr="00ED4932">
        <w:rPr>
          <w:rFonts w:ascii="Arial" w:hAnsi="Arial" w:cs="Arial"/>
          <w:color w:val="000000" w:themeColor="text1"/>
        </w:rPr>
        <w:t>hen there is only</w:t>
      </w:r>
      <w:r w:rsidRPr="00ED4932">
        <w:rPr>
          <w:rFonts w:ascii="Arial" w:hAnsi="Arial" w:cs="Arial"/>
          <w:color w:val="000000" w:themeColor="text1"/>
        </w:rPr>
        <w:t xml:space="preserve"> personal familiarity.</w:t>
      </w:r>
    </w:p>
    <w:p w14:paraId="2F59CE18" w14:textId="77777777" w:rsidR="00E83E91" w:rsidRPr="00ED4932" w:rsidRDefault="00E83E91" w:rsidP="003F1409">
      <w:pPr>
        <w:spacing w:after="120" w:line="480" w:lineRule="auto"/>
        <w:rPr>
          <w:rFonts w:ascii="Arial" w:hAnsi="Arial" w:cs="Arial"/>
          <w:color w:val="000000" w:themeColor="text1"/>
        </w:rPr>
      </w:pPr>
    </w:p>
    <w:p w14:paraId="19DD76BA" w14:textId="7057C050" w:rsidR="005B3C9A" w:rsidRPr="00ED4932" w:rsidRDefault="005B3C9A" w:rsidP="003F1409">
      <w:pPr>
        <w:spacing w:after="120" w:line="480" w:lineRule="auto"/>
        <w:rPr>
          <w:rFonts w:ascii="Arial" w:hAnsi="Arial" w:cs="Arial"/>
          <w:color w:val="000000" w:themeColor="text1"/>
        </w:rPr>
      </w:pPr>
      <w:r w:rsidRPr="00ED4932">
        <w:rPr>
          <w:rFonts w:ascii="Arial" w:hAnsi="Arial" w:cs="Arial"/>
          <w:color w:val="000000" w:themeColor="text1"/>
        </w:rPr>
        <w:t xml:space="preserve">Salehi </w:t>
      </w:r>
      <w:r w:rsidR="00574F5F" w:rsidRPr="00ED4932">
        <w:rPr>
          <w:rFonts w:ascii="Arial" w:hAnsi="Arial" w:cs="Arial"/>
          <w:color w:val="000000" w:themeColor="text1"/>
        </w:rPr>
        <w:t>et al</w:t>
      </w:r>
      <w:r w:rsidRPr="00ED4932">
        <w:rPr>
          <w:rFonts w:ascii="Arial" w:hAnsi="Arial" w:cs="Arial"/>
          <w:color w:val="000000" w:themeColor="text1"/>
        </w:rPr>
        <w:t xml:space="preserve"> (2024) identified lack of trust, limited time, poor communication, ineffective organisational culture, and insufficient sharing mechanisms as key barriers to knowledge sharing. Gao (2004) found that mutual trust among employees promotes knowledge sharing, teamwork, and innovation and to enhance trust, organisations should encourage more employee interaction. Salehi </w:t>
      </w:r>
      <w:r w:rsidR="00C37788" w:rsidRPr="00ED4932">
        <w:rPr>
          <w:rFonts w:ascii="Arial" w:hAnsi="Arial" w:cs="Arial"/>
          <w:color w:val="000000" w:themeColor="text1"/>
        </w:rPr>
        <w:t>et al</w:t>
      </w:r>
      <w:r w:rsidRPr="00ED4932">
        <w:rPr>
          <w:rFonts w:ascii="Arial" w:hAnsi="Arial" w:cs="Arial"/>
          <w:color w:val="000000" w:themeColor="text1"/>
        </w:rPr>
        <w:t xml:space="preserve"> (2024) also found barriers at a technological level such as non-compliance of </w:t>
      </w:r>
      <w:r w:rsidR="00EC4C52" w:rsidRPr="00ED4932">
        <w:rPr>
          <w:rFonts w:ascii="Arial" w:hAnsi="Arial" w:cs="Arial"/>
          <w:color w:val="000000" w:themeColor="text1"/>
        </w:rPr>
        <w:t xml:space="preserve">an </w:t>
      </w:r>
      <w:r w:rsidRPr="00ED4932">
        <w:rPr>
          <w:rFonts w:ascii="Arial" w:hAnsi="Arial" w:cs="Arial"/>
          <w:color w:val="000000" w:themeColor="text1"/>
        </w:rPr>
        <w:t>employees' needs with the existing technology systems, and th</w:t>
      </w:r>
      <w:r w:rsidR="00EC4C52" w:rsidRPr="00ED4932">
        <w:rPr>
          <w:rFonts w:ascii="Arial" w:hAnsi="Arial" w:cs="Arial"/>
          <w:color w:val="000000" w:themeColor="text1"/>
        </w:rPr>
        <w:t xml:space="preserve">eir </w:t>
      </w:r>
      <w:r w:rsidRPr="00ED4932">
        <w:rPr>
          <w:rFonts w:ascii="Arial" w:hAnsi="Arial" w:cs="Arial"/>
          <w:color w:val="000000" w:themeColor="text1"/>
        </w:rPr>
        <w:t>unwillingness to use technology due to lack of familiarity.</w:t>
      </w:r>
    </w:p>
    <w:p w14:paraId="3F4AC863" w14:textId="77777777" w:rsidR="00E83E91" w:rsidRPr="00ED4932" w:rsidRDefault="00E83E91" w:rsidP="003F1409">
      <w:pPr>
        <w:spacing w:after="120" w:line="480" w:lineRule="auto"/>
        <w:rPr>
          <w:rFonts w:ascii="Arial" w:hAnsi="Arial" w:cs="Arial"/>
          <w:color w:val="000000" w:themeColor="text1"/>
        </w:rPr>
      </w:pPr>
    </w:p>
    <w:p w14:paraId="56EB730C" w14:textId="0583A988" w:rsidR="005B3C9A" w:rsidRPr="00ED4932" w:rsidRDefault="005B3C9A" w:rsidP="003F1409">
      <w:pPr>
        <w:spacing w:after="120" w:line="480" w:lineRule="auto"/>
        <w:rPr>
          <w:rFonts w:ascii="Arial" w:hAnsi="Arial" w:cs="Arial"/>
          <w:color w:val="000000" w:themeColor="text1"/>
        </w:rPr>
      </w:pPr>
      <w:r w:rsidRPr="00ED4932">
        <w:rPr>
          <w:rFonts w:ascii="Arial" w:hAnsi="Arial" w:cs="Arial"/>
          <w:color w:val="000000" w:themeColor="text1"/>
        </w:rPr>
        <w:t xml:space="preserve">The literature on knowledge sharing indicates that its effectiveness is influenced by the degree of trust established among colleagues within an organisation, as well as the technology systems employed. </w:t>
      </w:r>
      <w:r w:rsidR="00BD7A52" w:rsidRPr="00ED4932">
        <w:rPr>
          <w:rFonts w:ascii="Arial" w:hAnsi="Arial" w:cs="Arial"/>
          <w:color w:val="000000" w:themeColor="text1"/>
        </w:rPr>
        <w:t xml:space="preserve">The </w:t>
      </w:r>
      <w:r w:rsidRPr="00ED4932">
        <w:rPr>
          <w:rFonts w:ascii="Arial" w:hAnsi="Arial" w:cs="Arial"/>
          <w:color w:val="000000" w:themeColor="text1"/>
        </w:rPr>
        <w:t>research</w:t>
      </w:r>
      <w:r w:rsidR="00BD7A52" w:rsidRPr="00ED4932">
        <w:rPr>
          <w:rFonts w:ascii="Arial" w:hAnsi="Arial" w:cs="Arial"/>
          <w:color w:val="000000" w:themeColor="text1"/>
        </w:rPr>
        <w:t xml:space="preserve"> also</w:t>
      </w:r>
      <w:r w:rsidRPr="00ED4932">
        <w:rPr>
          <w:rFonts w:ascii="Arial" w:hAnsi="Arial" w:cs="Arial"/>
          <w:color w:val="000000" w:themeColor="text1"/>
        </w:rPr>
        <w:t xml:space="preserve"> suggests that face-to-face workplace environments present fewer barriers to knowledge sharing compared to fully remote settings. Gao (20</w:t>
      </w:r>
      <w:r w:rsidR="00CB15BF" w:rsidRPr="00ED4932">
        <w:rPr>
          <w:rFonts w:ascii="Arial" w:hAnsi="Arial" w:cs="Arial"/>
          <w:color w:val="000000" w:themeColor="text1"/>
        </w:rPr>
        <w:t>0</w:t>
      </w:r>
      <w:r w:rsidRPr="00ED4932">
        <w:rPr>
          <w:rFonts w:ascii="Arial" w:hAnsi="Arial" w:cs="Arial"/>
          <w:color w:val="000000" w:themeColor="text1"/>
        </w:rPr>
        <w:t>4) notes</w:t>
      </w:r>
      <w:r w:rsidR="00BD7A52" w:rsidRPr="00ED4932">
        <w:rPr>
          <w:rFonts w:ascii="Arial" w:hAnsi="Arial" w:cs="Arial"/>
          <w:color w:val="000000" w:themeColor="text1"/>
        </w:rPr>
        <w:t xml:space="preserve"> that </w:t>
      </w:r>
      <w:r w:rsidRPr="00ED4932">
        <w:rPr>
          <w:rFonts w:ascii="Arial" w:hAnsi="Arial" w:cs="Arial"/>
          <w:color w:val="000000" w:themeColor="text1"/>
        </w:rPr>
        <w:t xml:space="preserve">trust develops through ongoing </w:t>
      </w:r>
      <w:r w:rsidRPr="00ED4932">
        <w:rPr>
          <w:rFonts w:ascii="Arial" w:hAnsi="Arial" w:cs="Arial"/>
          <w:color w:val="000000" w:themeColor="text1"/>
        </w:rPr>
        <w:lastRenderedPageBreak/>
        <w:t>employee interaction, and</w:t>
      </w:r>
      <w:r w:rsidR="00D35C9C" w:rsidRPr="00ED4932">
        <w:rPr>
          <w:rFonts w:ascii="Arial" w:hAnsi="Arial" w:cs="Arial"/>
          <w:color w:val="000000" w:themeColor="text1"/>
        </w:rPr>
        <w:t xml:space="preserve"> that</w:t>
      </w:r>
      <w:r w:rsidRPr="00ED4932">
        <w:rPr>
          <w:rFonts w:ascii="Arial" w:hAnsi="Arial" w:cs="Arial"/>
          <w:color w:val="000000" w:themeColor="text1"/>
        </w:rPr>
        <w:t xml:space="preserve"> </w:t>
      </w:r>
      <w:r w:rsidR="00BD7A52" w:rsidRPr="00ED4932">
        <w:rPr>
          <w:rFonts w:ascii="Arial" w:hAnsi="Arial" w:cs="Arial"/>
          <w:color w:val="000000" w:themeColor="text1"/>
        </w:rPr>
        <w:t>without</w:t>
      </w:r>
      <w:r w:rsidRPr="00ED4932">
        <w:rPr>
          <w:rFonts w:ascii="Arial" w:hAnsi="Arial" w:cs="Arial"/>
          <w:color w:val="000000" w:themeColor="text1"/>
        </w:rPr>
        <w:t xml:space="preserve"> frequent engagemen</w:t>
      </w:r>
      <w:r w:rsidR="00D35C9C" w:rsidRPr="00ED4932">
        <w:rPr>
          <w:rFonts w:ascii="Arial" w:hAnsi="Arial" w:cs="Arial"/>
          <w:color w:val="000000" w:themeColor="text1"/>
        </w:rPr>
        <w:t xml:space="preserve">t, </w:t>
      </w:r>
      <w:r w:rsidRPr="00ED4932">
        <w:rPr>
          <w:rFonts w:ascii="Arial" w:hAnsi="Arial" w:cs="Arial"/>
          <w:color w:val="000000" w:themeColor="text1"/>
        </w:rPr>
        <w:t>either in person or virtuall</w:t>
      </w:r>
      <w:r w:rsidR="0065636C" w:rsidRPr="00ED4932">
        <w:rPr>
          <w:rFonts w:ascii="Arial" w:hAnsi="Arial" w:cs="Arial"/>
          <w:color w:val="000000" w:themeColor="text1"/>
        </w:rPr>
        <w:t xml:space="preserve">y, </w:t>
      </w:r>
      <w:r w:rsidR="00797901" w:rsidRPr="00ED4932">
        <w:rPr>
          <w:rFonts w:ascii="Arial" w:hAnsi="Arial" w:cs="Arial"/>
          <w:color w:val="000000" w:themeColor="text1"/>
        </w:rPr>
        <w:t>employees</w:t>
      </w:r>
      <w:r w:rsidR="00BD7A52" w:rsidRPr="00ED4932">
        <w:rPr>
          <w:rFonts w:ascii="Arial" w:hAnsi="Arial" w:cs="Arial"/>
          <w:color w:val="000000" w:themeColor="text1"/>
        </w:rPr>
        <w:t xml:space="preserve"> tend to be more hesita</w:t>
      </w:r>
      <w:r w:rsidR="00B2368C" w:rsidRPr="00ED4932">
        <w:rPr>
          <w:rFonts w:ascii="Arial" w:hAnsi="Arial" w:cs="Arial"/>
          <w:color w:val="000000" w:themeColor="text1"/>
        </w:rPr>
        <w:t>nt</w:t>
      </w:r>
      <w:r w:rsidRPr="00ED4932">
        <w:rPr>
          <w:rFonts w:ascii="Arial" w:hAnsi="Arial" w:cs="Arial"/>
          <w:color w:val="000000" w:themeColor="text1"/>
        </w:rPr>
        <w:t xml:space="preserve"> to contribute</w:t>
      </w:r>
      <w:r w:rsidR="0065636C" w:rsidRPr="00ED4932">
        <w:rPr>
          <w:rFonts w:ascii="Arial" w:hAnsi="Arial" w:cs="Arial"/>
          <w:color w:val="000000" w:themeColor="text1"/>
        </w:rPr>
        <w:t xml:space="preserve"> </w:t>
      </w:r>
      <w:r w:rsidR="0011683F" w:rsidRPr="00ED4932">
        <w:rPr>
          <w:rFonts w:ascii="Arial" w:hAnsi="Arial" w:cs="Arial"/>
          <w:color w:val="000000" w:themeColor="text1"/>
        </w:rPr>
        <w:t>during</w:t>
      </w:r>
      <w:r w:rsidR="0065636C" w:rsidRPr="00ED4932">
        <w:rPr>
          <w:rFonts w:ascii="Arial" w:hAnsi="Arial" w:cs="Arial"/>
          <w:color w:val="000000" w:themeColor="text1"/>
        </w:rPr>
        <w:t xml:space="preserve"> meetings</w:t>
      </w:r>
      <w:r w:rsidRPr="00ED4932">
        <w:rPr>
          <w:rFonts w:ascii="Arial" w:hAnsi="Arial" w:cs="Arial"/>
          <w:color w:val="000000" w:themeColor="text1"/>
        </w:rPr>
        <w:t xml:space="preserve"> </w:t>
      </w:r>
      <w:r w:rsidR="0011683F" w:rsidRPr="00ED4932">
        <w:rPr>
          <w:rFonts w:ascii="Arial" w:hAnsi="Arial" w:cs="Arial"/>
          <w:color w:val="000000" w:themeColor="text1"/>
        </w:rPr>
        <w:t>which can</w:t>
      </w:r>
      <w:r w:rsidR="0065636C" w:rsidRPr="00ED4932">
        <w:rPr>
          <w:rFonts w:ascii="Arial" w:hAnsi="Arial" w:cs="Arial"/>
          <w:color w:val="000000" w:themeColor="text1"/>
        </w:rPr>
        <w:t xml:space="preserve"> lead to a </w:t>
      </w:r>
      <w:r w:rsidRPr="00ED4932">
        <w:rPr>
          <w:rFonts w:ascii="Arial" w:hAnsi="Arial" w:cs="Arial"/>
          <w:color w:val="000000" w:themeColor="text1"/>
        </w:rPr>
        <w:t>decline in psychological safety.</w:t>
      </w:r>
    </w:p>
    <w:p w14:paraId="010CF29C" w14:textId="77777777" w:rsidR="00E83E91" w:rsidRPr="00ED4932" w:rsidRDefault="00E83E91" w:rsidP="003F1409">
      <w:pPr>
        <w:spacing w:after="120" w:line="480" w:lineRule="auto"/>
        <w:rPr>
          <w:rFonts w:ascii="Arial" w:hAnsi="Arial" w:cs="Arial"/>
          <w:color w:val="000000" w:themeColor="text1"/>
        </w:rPr>
      </w:pPr>
    </w:p>
    <w:p w14:paraId="7F896442" w14:textId="26EAF3C3" w:rsidR="005B3C9A" w:rsidRPr="00ED4932" w:rsidRDefault="005B3C9A" w:rsidP="003F1409">
      <w:pPr>
        <w:spacing w:after="120" w:line="480" w:lineRule="auto"/>
        <w:rPr>
          <w:rFonts w:ascii="Arial" w:hAnsi="Arial" w:cs="Arial"/>
          <w:color w:val="000000" w:themeColor="text1"/>
        </w:rPr>
      </w:pPr>
      <w:r w:rsidRPr="00ED4932">
        <w:rPr>
          <w:rFonts w:ascii="Arial" w:hAnsi="Arial" w:cs="Arial"/>
          <w:color w:val="000000" w:themeColor="text1"/>
        </w:rPr>
        <w:t xml:space="preserve">Businesses whether virtual or face to face, require knowledge to be shared effectively and benefit greatly from having a knowledge management system in place. According to Honest and Patel (2019), implementing a knowledge management system is the most effective way for an organisation to manage its resources and generate valuable knowledge that can be utilised throughout the company to achieve success. In this context, knowledge management includes the processes, methods, and systems that enable the organisation to store, share, refine, and transform knowledge. Castaneda and Cuellar (2020) </w:t>
      </w:r>
      <w:r w:rsidR="00EC78EF" w:rsidRPr="00ED4932">
        <w:rPr>
          <w:rFonts w:ascii="Arial" w:hAnsi="Arial" w:cs="Arial"/>
          <w:color w:val="000000" w:themeColor="text1"/>
        </w:rPr>
        <w:t>emphasise</w:t>
      </w:r>
      <w:r w:rsidRPr="00ED4932">
        <w:rPr>
          <w:rFonts w:ascii="Arial" w:hAnsi="Arial" w:cs="Arial"/>
          <w:color w:val="000000" w:themeColor="text1"/>
        </w:rPr>
        <w:t xml:space="preserve"> that organisations </w:t>
      </w:r>
      <w:r w:rsidR="00EC78EF" w:rsidRPr="00ED4932">
        <w:rPr>
          <w:rFonts w:ascii="Arial" w:hAnsi="Arial" w:cs="Arial"/>
          <w:color w:val="000000" w:themeColor="text1"/>
        </w:rPr>
        <w:t xml:space="preserve">which </w:t>
      </w:r>
      <w:r w:rsidRPr="00ED4932">
        <w:rPr>
          <w:rFonts w:ascii="Arial" w:hAnsi="Arial" w:cs="Arial"/>
          <w:color w:val="000000" w:themeColor="text1"/>
        </w:rPr>
        <w:t>promot</w:t>
      </w:r>
      <w:r w:rsidR="00EC78EF" w:rsidRPr="00ED4932">
        <w:rPr>
          <w:rFonts w:ascii="Arial" w:hAnsi="Arial" w:cs="Arial"/>
          <w:color w:val="000000" w:themeColor="text1"/>
        </w:rPr>
        <w:t>e</w:t>
      </w:r>
      <w:r w:rsidRPr="00ED4932">
        <w:rPr>
          <w:rFonts w:ascii="Arial" w:hAnsi="Arial" w:cs="Arial"/>
          <w:color w:val="000000" w:themeColor="text1"/>
        </w:rPr>
        <w:t xml:space="preserve"> knowledge sharing facilitate greater innovation</w:t>
      </w:r>
      <w:r w:rsidR="002C6CFB" w:rsidRPr="00ED4932">
        <w:rPr>
          <w:rFonts w:ascii="Arial" w:hAnsi="Arial" w:cs="Arial"/>
          <w:color w:val="000000" w:themeColor="text1"/>
        </w:rPr>
        <w:t>.  They</w:t>
      </w:r>
      <w:r w:rsidR="00B263FA" w:rsidRPr="00ED4932">
        <w:rPr>
          <w:rFonts w:ascii="Arial" w:hAnsi="Arial" w:cs="Arial"/>
          <w:color w:val="000000" w:themeColor="text1"/>
        </w:rPr>
        <w:t xml:space="preserve"> are </w:t>
      </w:r>
      <w:r w:rsidR="007505B2" w:rsidRPr="00ED4932">
        <w:rPr>
          <w:rFonts w:ascii="Arial" w:hAnsi="Arial" w:cs="Arial"/>
          <w:color w:val="000000" w:themeColor="text1"/>
        </w:rPr>
        <w:t xml:space="preserve">considered </w:t>
      </w:r>
      <w:r w:rsidR="002C6CFB" w:rsidRPr="00ED4932">
        <w:rPr>
          <w:rFonts w:ascii="Arial" w:hAnsi="Arial" w:cs="Arial"/>
          <w:color w:val="000000" w:themeColor="text1"/>
        </w:rPr>
        <w:t xml:space="preserve">as being at </w:t>
      </w:r>
      <w:r w:rsidR="007505B2" w:rsidRPr="00ED4932">
        <w:rPr>
          <w:rFonts w:ascii="Arial" w:hAnsi="Arial" w:cs="Arial"/>
          <w:color w:val="000000" w:themeColor="text1"/>
        </w:rPr>
        <w:t>a competitive advantage which</w:t>
      </w:r>
      <w:r w:rsidR="00EC78EF" w:rsidRPr="00ED4932">
        <w:rPr>
          <w:rFonts w:ascii="Arial" w:hAnsi="Arial" w:cs="Arial"/>
          <w:color w:val="000000" w:themeColor="text1"/>
        </w:rPr>
        <w:t xml:space="preserve"> is an</w:t>
      </w:r>
      <w:r w:rsidRPr="00ED4932">
        <w:rPr>
          <w:rFonts w:ascii="Arial" w:hAnsi="Arial" w:cs="Arial"/>
          <w:color w:val="000000" w:themeColor="text1"/>
        </w:rPr>
        <w:t xml:space="preserve"> essential facto</w:t>
      </w:r>
      <w:r w:rsidR="009F4D50" w:rsidRPr="00ED4932">
        <w:rPr>
          <w:rFonts w:ascii="Arial" w:hAnsi="Arial" w:cs="Arial"/>
          <w:color w:val="000000" w:themeColor="text1"/>
        </w:rPr>
        <w:t xml:space="preserve">r </w:t>
      </w:r>
      <w:r w:rsidRPr="00ED4932">
        <w:rPr>
          <w:rFonts w:ascii="Arial" w:hAnsi="Arial" w:cs="Arial"/>
          <w:color w:val="000000" w:themeColor="text1"/>
        </w:rPr>
        <w:t>for</w:t>
      </w:r>
      <w:r w:rsidR="00E303C0" w:rsidRPr="00ED4932">
        <w:rPr>
          <w:rFonts w:ascii="Arial" w:hAnsi="Arial" w:cs="Arial"/>
          <w:color w:val="000000" w:themeColor="text1"/>
        </w:rPr>
        <w:t xml:space="preserve"> </w:t>
      </w:r>
      <w:r w:rsidRPr="00ED4932">
        <w:rPr>
          <w:rFonts w:ascii="Arial" w:hAnsi="Arial" w:cs="Arial"/>
          <w:color w:val="000000" w:themeColor="text1"/>
        </w:rPr>
        <w:t>attain</w:t>
      </w:r>
      <w:r w:rsidR="00EC78EF" w:rsidRPr="00ED4932">
        <w:rPr>
          <w:rFonts w:ascii="Arial" w:hAnsi="Arial" w:cs="Arial"/>
          <w:color w:val="000000" w:themeColor="text1"/>
        </w:rPr>
        <w:t>ment</w:t>
      </w:r>
      <w:r w:rsidRPr="00ED4932">
        <w:rPr>
          <w:rFonts w:ascii="Arial" w:hAnsi="Arial" w:cs="Arial"/>
          <w:color w:val="000000" w:themeColor="text1"/>
        </w:rPr>
        <w:t xml:space="preserve"> and </w:t>
      </w:r>
      <w:r w:rsidR="00E303C0" w:rsidRPr="00ED4932">
        <w:rPr>
          <w:rFonts w:ascii="Arial" w:hAnsi="Arial" w:cs="Arial"/>
          <w:color w:val="000000" w:themeColor="text1"/>
        </w:rPr>
        <w:t>sustainability</w:t>
      </w:r>
      <w:r w:rsidR="007505B2" w:rsidRPr="00ED4932">
        <w:rPr>
          <w:rFonts w:ascii="Arial" w:hAnsi="Arial" w:cs="Arial"/>
          <w:color w:val="000000" w:themeColor="text1"/>
        </w:rPr>
        <w:t xml:space="preserve">. It also </w:t>
      </w:r>
      <w:r w:rsidR="00981E71" w:rsidRPr="00ED4932">
        <w:rPr>
          <w:rFonts w:ascii="Arial" w:hAnsi="Arial" w:cs="Arial"/>
          <w:color w:val="000000" w:themeColor="text1"/>
        </w:rPr>
        <w:t>ensures</w:t>
      </w:r>
      <w:r w:rsidRPr="00ED4932">
        <w:rPr>
          <w:rFonts w:ascii="Arial" w:hAnsi="Arial" w:cs="Arial"/>
          <w:color w:val="000000" w:themeColor="text1"/>
        </w:rPr>
        <w:t xml:space="preserve"> effective knowledge exchange among employees across all organisational levels.</w:t>
      </w:r>
    </w:p>
    <w:p w14:paraId="799A1DA7" w14:textId="77777777" w:rsidR="00E83E91" w:rsidRPr="00ED4932" w:rsidRDefault="00E83E91" w:rsidP="003F1409">
      <w:pPr>
        <w:spacing w:after="120" w:line="480" w:lineRule="auto"/>
        <w:rPr>
          <w:rFonts w:ascii="Arial" w:hAnsi="Arial" w:cs="Arial"/>
          <w:color w:val="000000" w:themeColor="text1"/>
        </w:rPr>
      </w:pPr>
    </w:p>
    <w:p w14:paraId="1BEB4962" w14:textId="58D117B5" w:rsidR="00BE62ED" w:rsidRPr="00ED4932" w:rsidRDefault="005B3C9A" w:rsidP="003F1409">
      <w:pPr>
        <w:spacing w:after="120" w:line="480" w:lineRule="auto"/>
        <w:rPr>
          <w:rFonts w:ascii="Arial" w:hAnsi="Arial" w:cs="Arial"/>
          <w:i/>
          <w:iCs/>
          <w:color w:val="000000" w:themeColor="text1"/>
        </w:rPr>
      </w:pPr>
      <w:r w:rsidRPr="00ED4932">
        <w:rPr>
          <w:rFonts w:ascii="Arial" w:hAnsi="Arial" w:cs="Arial"/>
          <w:color w:val="000000" w:themeColor="text1"/>
        </w:rPr>
        <w:t>Davidavičienė et al</w:t>
      </w:r>
      <w:r w:rsidR="005B5A7B" w:rsidRPr="00ED4932">
        <w:rPr>
          <w:rFonts w:ascii="Arial" w:hAnsi="Arial" w:cs="Arial"/>
          <w:color w:val="000000" w:themeColor="text1"/>
        </w:rPr>
        <w:t xml:space="preserve"> </w:t>
      </w:r>
      <w:r w:rsidRPr="00ED4932">
        <w:rPr>
          <w:rFonts w:ascii="Arial" w:hAnsi="Arial" w:cs="Arial"/>
          <w:color w:val="000000" w:themeColor="text1"/>
        </w:rPr>
        <w:t xml:space="preserve">(2020) identified team cohesion as the primary challenge to knowledge sharing in virtual teams. While diversity can complicate this, it also offers distinct advantages, with research showing </w:t>
      </w:r>
      <w:r w:rsidR="001D0275" w:rsidRPr="00ED4932">
        <w:rPr>
          <w:rFonts w:ascii="Arial" w:hAnsi="Arial" w:cs="Arial"/>
          <w:color w:val="000000" w:themeColor="text1"/>
        </w:rPr>
        <w:t xml:space="preserve">that </w:t>
      </w:r>
      <w:r w:rsidRPr="00ED4932">
        <w:rPr>
          <w:rFonts w:ascii="Arial" w:hAnsi="Arial" w:cs="Arial"/>
          <w:color w:val="000000" w:themeColor="text1"/>
        </w:rPr>
        <w:t xml:space="preserve">diverse teams often outperform </w:t>
      </w:r>
      <w:r w:rsidR="00BE62ED" w:rsidRPr="00ED4932">
        <w:rPr>
          <w:rFonts w:ascii="Arial" w:hAnsi="Arial" w:cs="Arial"/>
          <w:color w:val="000000" w:themeColor="text1"/>
        </w:rPr>
        <w:t>more homogenous teams</w:t>
      </w:r>
      <w:r w:rsidR="00013CD9" w:rsidRPr="00ED4932">
        <w:rPr>
          <w:rFonts w:ascii="Arial" w:hAnsi="Arial" w:cs="Arial"/>
          <w:i/>
          <w:iCs/>
          <w:color w:val="000000" w:themeColor="text1"/>
        </w:rPr>
        <w:t>.</w:t>
      </w:r>
    </w:p>
    <w:p w14:paraId="61E24CF5" w14:textId="77777777" w:rsidR="00E83E91" w:rsidRPr="00ED4932" w:rsidRDefault="00E83E91" w:rsidP="003F1409">
      <w:pPr>
        <w:spacing w:after="120" w:line="480" w:lineRule="auto"/>
        <w:rPr>
          <w:rFonts w:ascii="Arial" w:hAnsi="Arial" w:cs="Arial"/>
          <w:color w:val="000000" w:themeColor="text1"/>
        </w:rPr>
      </w:pPr>
    </w:p>
    <w:p w14:paraId="07CD38FE" w14:textId="08AFAA0A" w:rsidR="005B3C9A" w:rsidRPr="00ED4932" w:rsidRDefault="005B3C9A" w:rsidP="003F1409">
      <w:pPr>
        <w:spacing w:after="120" w:line="480" w:lineRule="auto"/>
        <w:rPr>
          <w:rFonts w:ascii="Arial" w:hAnsi="Arial" w:cs="Arial"/>
          <w:color w:val="000000" w:themeColor="text1"/>
        </w:rPr>
      </w:pPr>
      <w:r w:rsidRPr="00ED4932">
        <w:rPr>
          <w:rFonts w:ascii="Arial" w:hAnsi="Arial" w:cs="Arial"/>
          <w:color w:val="000000" w:themeColor="text1"/>
        </w:rPr>
        <w:t xml:space="preserve">Cagiltay et al. (2015) identified conflict as a further significant issue in virtual teams, often arising from differing perceptions, opinions, values, and communication styles. </w:t>
      </w:r>
      <w:r w:rsidRPr="00ED4932">
        <w:rPr>
          <w:rFonts w:ascii="Arial" w:hAnsi="Arial" w:cs="Arial"/>
          <w:color w:val="000000" w:themeColor="text1"/>
        </w:rPr>
        <w:lastRenderedPageBreak/>
        <w:t>In culturally diverse groups, misunderstandings about intentions or behaviours can lead to conflict, which may stem from differences in beliefs, values, or goals and can be classified as task, relationship, or process related.</w:t>
      </w:r>
    </w:p>
    <w:p w14:paraId="2489B03E" w14:textId="77777777" w:rsidR="00E83E91" w:rsidRPr="00ED4932" w:rsidRDefault="00E83E91" w:rsidP="003F1409">
      <w:pPr>
        <w:spacing w:after="120" w:line="480" w:lineRule="auto"/>
        <w:rPr>
          <w:rFonts w:ascii="Arial" w:hAnsi="Arial" w:cs="Arial"/>
          <w:color w:val="000000" w:themeColor="text1"/>
        </w:rPr>
      </w:pPr>
    </w:p>
    <w:p w14:paraId="71F6B00C" w14:textId="5F6B8DAD" w:rsidR="005B3C9A" w:rsidRPr="00ED4932" w:rsidRDefault="005B3C9A" w:rsidP="003F1409">
      <w:pPr>
        <w:spacing w:after="120" w:line="480" w:lineRule="auto"/>
        <w:rPr>
          <w:rFonts w:ascii="Arial" w:hAnsi="Arial" w:cs="Arial"/>
          <w:color w:val="000000" w:themeColor="text1"/>
        </w:rPr>
      </w:pPr>
      <w:r w:rsidRPr="00ED4932">
        <w:rPr>
          <w:rFonts w:ascii="Arial" w:hAnsi="Arial" w:cs="Arial"/>
          <w:color w:val="000000" w:themeColor="text1"/>
        </w:rPr>
        <w:t>Anwar</w:t>
      </w:r>
      <w:r w:rsidR="00240AA8" w:rsidRPr="00ED4932">
        <w:rPr>
          <w:rFonts w:ascii="Arial" w:hAnsi="Arial" w:cs="Arial"/>
          <w:noProof/>
          <w:color w:val="000000" w:themeColor="text1"/>
        </w:rPr>
        <w:t xml:space="preserve"> </w:t>
      </w:r>
      <w:r w:rsidRPr="00ED4932">
        <w:rPr>
          <w:rFonts w:ascii="Arial" w:hAnsi="Arial" w:cs="Arial"/>
          <w:color w:val="000000" w:themeColor="text1"/>
        </w:rPr>
        <w:t>et al. (2019) published a study showing that distributed teams often faced challenges with effective knowledge sharing. This was mainly because internal process documents or “</w:t>
      </w:r>
      <w:r w:rsidR="0094487E" w:rsidRPr="00ED4932">
        <w:rPr>
          <w:rFonts w:ascii="Arial" w:hAnsi="Arial" w:cs="Arial"/>
          <w:color w:val="000000" w:themeColor="text1"/>
        </w:rPr>
        <w:t>W</w:t>
      </w:r>
      <w:r w:rsidRPr="00ED4932">
        <w:rPr>
          <w:rFonts w:ascii="Arial" w:hAnsi="Arial" w:cs="Arial"/>
          <w:color w:val="000000" w:themeColor="text1"/>
        </w:rPr>
        <w:t>iki</w:t>
      </w:r>
      <w:r w:rsidR="0094487E" w:rsidRPr="00ED4932">
        <w:rPr>
          <w:rFonts w:ascii="Arial" w:hAnsi="Arial" w:cs="Arial"/>
          <w:color w:val="000000" w:themeColor="text1"/>
        </w:rPr>
        <w:t xml:space="preserve"> P</w:t>
      </w:r>
      <w:r w:rsidRPr="00ED4932">
        <w:rPr>
          <w:rFonts w:ascii="Arial" w:hAnsi="Arial" w:cs="Arial"/>
          <w:color w:val="000000" w:themeColor="text1"/>
        </w:rPr>
        <w:t>ages”</w:t>
      </w:r>
      <w:r w:rsidR="00057F86" w:rsidRPr="00ED4932">
        <w:rPr>
          <w:rFonts w:ascii="Arial" w:hAnsi="Arial" w:cs="Arial"/>
          <w:color w:val="000000" w:themeColor="text1"/>
        </w:rPr>
        <w:t xml:space="preserve"> </w:t>
      </w:r>
      <w:r w:rsidR="0094487E" w:rsidRPr="00ED4932">
        <w:rPr>
          <w:rFonts w:ascii="Arial" w:hAnsi="Arial" w:cs="Arial"/>
          <w:color w:val="000000" w:themeColor="text1"/>
        </w:rPr>
        <w:t>(</w:t>
      </w:r>
      <w:r w:rsidRPr="00ED4932">
        <w:rPr>
          <w:rFonts w:ascii="Arial" w:hAnsi="Arial" w:cs="Arial"/>
          <w:color w:val="000000" w:themeColor="text1"/>
        </w:rPr>
        <w:t>collaborative online platforms wh</w:t>
      </w:r>
      <w:r w:rsidR="00E11C6E" w:rsidRPr="00ED4932">
        <w:rPr>
          <w:rFonts w:ascii="Arial" w:hAnsi="Arial" w:cs="Arial"/>
          <w:color w:val="000000" w:themeColor="text1"/>
        </w:rPr>
        <w:t xml:space="preserve">ich </w:t>
      </w:r>
      <w:r w:rsidRPr="00ED4932">
        <w:rPr>
          <w:rFonts w:ascii="Arial" w:hAnsi="Arial" w:cs="Arial"/>
          <w:color w:val="000000" w:themeColor="text1"/>
        </w:rPr>
        <w:t>multiple people can add, edit, and manage conten</w:t>
      </w:r>
      <w:r w:rsidR="00E11C6E" w:rsidRPr="00ED4932">
        <w:rPr>
          <w:rFonts w:ascii="Arial" w:hAnsi="Arial" w:cs="Arial"/>
          <w:color w:val="000000" w:themeColor="text1"/>
        </w:rPr>
        <w:t>t</w:t>
      </w:r>
      <w:r w:rsidR="0094487E" w:rsidRPr="00ED4932">
        <w:rPr>
          <w:rFonts w:ascii="Arial" w:hAnsi="Arial" w:cs="Arial"/>
          <w:color w:val="000000" w:themeColor="text1"/>
        </w:rPr>
        <w:t>)</w:t>
      </w:r>
      <w:r w:rsidR="00E11C6E" w:rsidRPr="00ED4932">
        <w:rPr>
          <w:rFonts w:ascii="Arial" w:hAnsi="Arial" w:cs="Arial"/>
          <w:color w:val="000000" w:themeColor="text1"/>
        </w:rPr>
        <w:t xml:space="preserve"> </w:t>
      </w:r>
      <w:r w:rsidRPr="00ED4932">
        <w:rPr>
          <w:rFonts w:ascii="Arial" w:hAnsi="Arial" w:cs="Arial"/>
          <w:color w:val="000000" w:themeColor="text1"/>
        </w:rPr>
        <w:t xml:space="preserve">were either not used properly, left incomplete, or failed to provide sufficient information. Kroll </w:t>
      </w:r>
      <w:r w:rsidR="0094487E" w:rsidRPr="00ED4932">
        <w:rPr>
          <w:rFonts w:ascii="Arial" w:hAnsi="Arial" w:cs="Arial"/>
          <w:color w:val="000000" w:themeColor="text1"/>
        </w:rPr>
        <w:t>et al. (</w:t>
      </w:r>
      <w:r w:rsidRPr="00ED4932">
        <w:rPr>
          <w:rFonts w:ascii="Arial" w:hAnsi="Arial" w:cs="Arial"/>
          <w:color w:val="000000" w:themeColor="text1"/>
        </w:rPr>
        <w:t xml:space="preserve">2016) examined how contextual differences affect remote team members spread across the globe. </w:t>
      </w:r>
      <w:r w:rsidR="005853F9" w:rsidRPr="00ED4932">
        <w:rPr>
          <w:rFonts w:ascii="Arial" w:hAnsi="Arial" w:cs="Arial"/>
          <w:color w:val="000000" w:themeColor="text1"/>
        </w:rPr>
        <w:t>Kroll</w:t>
      </w:r>
      <w:r w:rsidRPr="00ED4932">
        <w:rPr>
          <w:rFonts w:ascii="Arial" w:hAnsi="Arial" w:cs="Arial"/>
          <w:color w:val="000000" w:themeColor="text1"/>
        </w:rPr>
        <w:t xml:space="preserve"> found that people working in different settings often fail to share useful information with colleague</w:t>
      </w:r>
      <w:r w:rsidR="005853F9" w:rsidRPr="00ED4932">
        <w:rPr>
          <w:rFonts w:ascii="Arial" w:hAnsi="Arial" w:cs="Arial"/>
          <w:color w:val="000000" w:themeColor="text1"/>
        </w:rPr>
        <w:t>s in different countries</w:t>
      </w:r>
      <w:r w:rsidRPr="00ED4932">
        <w:rPr>
          <w:rFonts w:ascii="Arial" w:hAnsi="Arial" w:cs="Arial"/>
          <w:color w:val="000000" w:themeColor="text1"/>
        </w:rPr>
        <w:t>, mainly because they are unaware of what information needs to be identified and communicated. Anwar et al. (2019) further examine</w:t>
      </w:r>
      <w:r w:rsidR="005853F9" w:rsidRPr="00ED4932">
        <w:rPr>
          <w:rFonts w:ascii="Arial" w:hAnsi="Arial" w:cs="Arial"/>
          <w:color w:val="000000" w:themeColor="text1"/>
        </w:rPr>
        <w:t>s</w:t>
      </w:r>
      <w:r w:rsidRPr="00ED4932">
        <w:rPr>
          <w:rFonts w:ascii="Arial" w:hAnsi="Arial" w:cs="Arial"/>
          <w:color w:val="000000" w:themeColor="text1"/>
        </w:rPr>
        <w:t xml:space="preserve"> additional factors influencing effective knowledge sharing, specifically organisational culture, and employee turnover. Their findings indicate that although teams recognised the importance of knowledge sharing, there was a </w:t>
      </w:r>
      <w:r w:rsidR="00D0338E" w:rsidRPr="00ED4932">
        <w:rPr>
          <w:rFonts w:ascii="Arial" w:hAnsi="Arial" w:cs="Arial"/>
          <w:color w:val="000000" w:themeColor="text1"/>
        </w:rPr>
        <w:t>dominant</w:t>
      </w:r>
      <w:r w:rsidRPr="00ED4932">
        <w:rPr>
          <w:rFonts w:ascii="Arial" w:hAnsi="Arial" w:cs="Arial"/>
          <w:color w:val="000000" w:themeColor="text1"/>
        </w:rPr>
        <w:t xml:space="preserve"> perception that </w:t>
      </w:r>
      <w:r w:rsidR="00D0338E" w:rsidRPr="00ED4932">
        <w:rPr>
          <w:rFonts w:ascii="Arial" w:hAnsi="Arial" w:cs="Arial"/>
          <w:color w:val="000000" w:themeColor="text1"/>
        </w:rPr>
        <w:t>leaders</w:t>
      </w:r>
      <w:r w:rsidRPr="00ED4932">
        <w:rPr>
          <w:rFonts w:ascii="Arial" w:hAnsi="Arial" w:cs="Arial"/>
          <w:color w:val="000000" w:themeColor="text1"/>
        </w:rPr>
        <w:t xml:space="preserve"> had not implemented a well-defined </w:t>
      </w:r>
      <w:r w:rsidR="0018457E" w:rsidRPr="00ED4932">
        <w:rPr>
          <w:rFonts w:ascii="Arial" w:hAnsi="Arial" w:cs="Arial"/>
          <w:color w:val="000000" w:themeColor="text1"/>
        </w:rPr>
        <w:t>process,</w:t>
      </w:r>
      <w:r w:rsidRPr="00ED4932">
        <w:rPr>
          <w:rFonts w:ascii="Arial" w:hAnsi="Arial" w:cs="Arial"/>
          <w:color w:val="000000" w:themeColor="text1"/>
        </w:rPr>
        <w:t xml:space="preserve"> or </w:t>
      </w:r>
      <w:r w:rsidR="0018457E" w:rsidRPr="00ED4932">
        <w:rPr>
          <w:rFonts w:ascii="Arial" w:hAnsi="Arial" w:cs="Arial"/>
          <w:color w:val="000000" w:themeColor="text1"/>
        </w:rPr>
        <w:t xml:space="preserve">they had not </w:t>
      </w:r>
      <w:r w:rsidRPr="00ED4932">
        <w:rPr>
          <w:rFonts w:ascii="Arial" w:hAnsi="Arial" w:cs="Arial"/>
          <w:color w:val="000000" w:themeColor="text1"/>
        </w:rPr>
        <w:t>sufficiently emphasised these practices within the context of organisational objectives. Amin et al (2011</w:t>
      </w:r>
      <w:r w:rsidR="0063794B" w:rsidRPr="00ED4932">
        <w:rPr>
          <w:rFonts w:ascii="Arial" w:hAnsi="Arial" w:cs="Arial"/>
          <w:noProof/>
          <w:color w:val="000000" w:themeColor="text1"/>
        </w:rPr>
        <w:t>)</w:t>
      </w:r>
      <w:r w:rsidRPr="00ED4932">
        <w:rPr>
          <w:rFonts w:ascii="Arial" w:hAnsi="Arial" w:cs="Arial"/>
          <w:color w:val="000000" w:themeColor="text1"/>
        </w:rPr>
        <w:t xml:space="preserve"> state that further barriers to knowledge sharing can be caused by the working conditions and physical layout of an organisation as it can lead to stress. This can be relatable in both in office and remote situations with </w:t>
      </w:r>
      <w:r w:rsidR="007D074B" w:rsidRPr="00ED4932">
        <w:rPr>
          <w:rFonts w:ascii="Arial" w:hAnsi="Arial" w:cs="Arial"/>
          <w:color w:val="000000" w:themeColor="text1"/>
        </w:rPr>
        <w:t>Meister</w:t>
      </w:r>
      <w:r w:rsidRPr="00ED4932">
        <w:rPr>
          <w:rFonts w:ascii="Arial" w:hAnsi="Arial" w:cs="Arial"/>
          <w:color w:val="000000" w:themeColor="text1"/>
        </w:rPr>
        <w:t xml:space="preserve"> (2021) finding that employees need to feel comfortable and calm in their physical work settings to produce their best work</w:t>
      </w:r>
      <w:r w:rsidR="008C3EA5" w:rsidRPr="00ED4932">
        <w:rPr>
          <w:rFonts w:ascii="Arial" w:hAnsi="Arial" w:cs="Arial"/>
          <w:color w:val="000000" w:themeColor="text1"/>
        </w:rPr>
        <w:t xml:space="preserve">.  Research </w:t>
      </w:r>
      <w:r w:rsidR="00A40168" w:rsidRPr="00ED4932">
        <w:rPr>
          <w:rFonts w:ascii="Arial" w:hAnsi="Arial" w:cs="Arial"/>
          <w:color w:val="000000" w:themeColor="text1"/>
        </w:rPr>
        <w:t>also states that r</w:t>
      </w:r>
      <w:r w:rsidRPr="00ED4932">
        <w:rPr>
          <w:rFonts w:ascii="Arial" w:hAnsi="Arial" w:cs="Arial"/>
          <w:color w:val="000000" w:themeColor="text1"/>
        </w:rPr>
        <w:t>emote employees can burnout easily from environments that chip away at focus, comfort and peace of mind (</w:t>
      </w:r>
      <w:r w:rsidR="00166362" w:rsidRPr="00ED4932">
        <w:rPr>
          <w:rFonts w:ascii="Arial" w:hAnsi="Arial" w:cs="Arial"/>
          <w:color w:val="000000" w:themeColor="text1"/>
        </w:rPr>
        <w:t>Carter</w:t>
      </w:r>
      <w:r w:rsidRPr="00ED4932">
        <w:rPr>
          <w:rFonts w:ascii="Arial" w:hAnsi="Arial" w:cs="Arial"/>
          <w:color w:val="000000" w:themeColor="text1"/>
        </w:rPr>
        <w:t xml:space="preserve">, 2025). According to </w:t>
      </w:r>
      <w:r w:rsidRPr="00ED4932">
        <w:rPr>
          <w:rFonts w:ascii="Arial" w:hAnsi="Arial" w:cs="Arial"/>
          <w:color w:val="000000" w:themeColor="text1"/>
        </w:rPr>
        <w:lastRenderedPageBreak/>
        <w:t xml:space="preserve">Zahedi et al (2016), high employee turnover can </w:t>
      </w:r>
      <w:r w:rsidR="00A40168" w:rsidRPr="00ED4932">
        <w:rPr>
          <w:rFonts w:ascii="Arial" w:hAnsi="Arial" w:cs="Arial"/>
          <w:color w:val="000000" w:themeColor="text1"/>
        </w:rPr>
        <w:t xml:space="preserve">prevent </w:t>
      </w:r>
      <w:r w:rsidRPr="00ED4932">
        <w:rPr>
          <w:rFonts w:ascii="Arial" w:hAnsi="Arial" w:cs="Arial"/>
          <w:color w:val="000000" w:themeColor="text1"/>
        </w:rPr>
        <w:t xml:space="preserve">effective knowledge sharing, with frequent </w:t>
      </w:r>
      <w:r w:rsidR="00A40168" w:rsidRPr="00ED4932">
        <w:rPr>
          <w:rFonts w:ascii="Arial" w:hAnsi="Arial" w:cs="Arial"/>
          <w:color w:val="000000" w:themeColor="text1"/>
        </w:rPr>
        <w:t xml:space="preserve">employee </w:t>
      </w:r>
      <w:r w:rsidRPr="00ED4932">
        <w:rPr>
          <w:rFonts w:ascii="Arial" w:hAnsi="Arial" w:cs="Arial"/>
          <w:color w:val="000000" w:themeColor="text1"/>
        </w:rPr>
        <w:t>turnover making it difficult and time-consuming for teams to share knowledge with new</w:t>
      </w:r>
      <w:r w:rsidR="00A40168" w:rsidRPr="00ED4932">
        <w:rPr>
          <w:rFonts w:ascii="Arial" w:hAnsi="Arial" w:cs="Arial"/>
          <w:color w:val="000000" w:themeColor="text1"/>
        </w:rPr>
        <w:t>er</w:t>
      </w:r>
      <w:r w:rsidRPr="00ED4932">
        <w:rPr>
          <w:rFonts w:ascii="Arial" w:hAnsi="Arial" w:cs="Arial"/>
          <w:color w:val="000000" w:themeColor="text1"/>
        </w:rPr>
        <w:t xml:space="preserve"> employees. This often leads to demotivation among senior staff by reducing their willingness to engage in the knowledge sharing process. Kianto e</w:t>
      </w:r>
      <w:r w:rsidR="00C7098E" w:rsidRPr="00ED4932">
        <w:rPr>
          <w:rFonts w:ascii="Arial" w:hAnsi="Arial" w:cs="Arial"/>
          <w:noProof/>
          <w:color w:val="000000" w:themeColor="text1"/>
        </w:rPr>
        <w:t>t</w:t>
      </w:r>
      <w:r w:rsidRPr="00ED4932">
        <w:rPr>
          <w:rFonts w:ascii="Arial" w:hAnsi="Arial" w:cs="Arial"/>
          <w:color w:val="000000" w:themeColor="text1"/>
        </w:rPr>
        <w:t xml:space="preserve"> al. (2016) observed that when employees leave an organisation, there is often a corresponding loss of specialised expertise, </w:t>
      </w:r>
      <w:r w:rsidR="00F641AE" w:rsidRPr="00ED4932">
        <w:rPr>
          <w:rFonts w:ascii="Arial" w:hAnsi="Arial" w:cs="Arial"/>
          <w:color w:val="000000" w:themeColor="text1"/>
        </w:rPr>
        <w:t xml:space="preserve">which </w:t>
      </w:r>
      <w:r w:rsidRPr="00ED4932">
        <w:rPr>
          <w:rFonts w:ascii="Arial" w:hAnsi="Arial" w:cs="Arial"/>
          <w:color w:val="000000" w:themeColor="text1"/>
        </w:rPr>
        <w:t>therefore highlight</w:t>
      </w:r>
      <w:r w:rsidR="00F641AE" w:rsidRPr="00ED4932">
        <w:rPr>
          <w:rFonts w:ascii="Arial" w:hAnsi="Arial" w:cs="Arial"/>
          <w:color w:val="000000" w:themeColor="text1"/>
        </w:rPr>
        <w:t>s</w:t>
      </w:r>
      <w:r w:rsidRPr="00ED4932">
        <w:rPr>
          <w:rFonts w:ascii="Arial" w:hAnsi="Arial" w:cs="Arial"/>
          <w:color w:val="000000" w:themeColor="text1"/>
        </w:rPr>
        <w:t xml:space="preserve"> the significance of </w:t>
      </w:r>
      <w:r w:rsidRPr="00ED4932">
        <w:rPr>
          <w:rFonts w:ascii="Arial" w:hAnsi="Arial" w:cs="Arial"/>
          <w:iCs/>
          <w:color w:val="000000" w:themeColor="text1"/>
        </w:rPr>
        <w:t>knowledge retention</w:t>
      </w:r>
      <w:r w:rsidRPr="00ED4932">
        <w:rPr>
          <w:rFonts w:ascii="Arial" w:hAnsi="Arial" w:cs="Arial"/>
          <w:color w:val="000000" w:themeColor="text1"/>
        </w:rPr>
        <w:t xml:space="preserve"> as a vital strategic asset</w:t>
      </w:r>
      <w:r w:rsidR="00116BE7" w:rsidRPr="00ED4932">
        <w:rPr>
          <w:rFonts w:ascii="Arial" w:hAnsi="Arial" w:cs="Arial"/>
          <w:color w:val="000000" w:themeColor="text1"/>
        </w:rPr>
        <w:t>. T</w:t>
      </w:r>
      <w:r w:rsidRPr="00ED4932">
        <w:rPr>
          <w:rFonts w:ascii="Arial" w:hAnsi="Arial" w:cs="Arial"/>
          <w:color w:val="000000" w:themeColor="text1"/>
        </w:rPr>
        <w:t xml:space="preserve">he ability to attract and retain top talent will </w:t>
      </w:r>
      <w:r w:rsidR="00116BE7" w:rsidRPr="00ED4932">
        <w:rPr>
          <w:rFonts w:ascii="Arial" w:hAnsi="Arial" w:cs="Arial"/>
          <w:color w:val="000000" w:themeColor="text1"/>
        </w:rPr>
        <w:t xml:space="preserve">therefore </w:t>
      </w:r>
      <w:r w:rsidRPr="00ED4932">
        <w:rPr>
          <w:rFonts w:ascii="Arial" w:hAnsi="Arial" w:cs="Arial"/>
          <w:color w:val="000000" w:themeColor="text1"/>
        </w:rPr>
        <w:t>become increasingly critical for effective knowledge retention.</w:t>
      </w:r>
    </w:p>
    <w:p w14:paraId="177CF93B" w14:textId="77777777" w:rsidR="00E83E91" w:rsidRPr="00ED4932" w:rsidRDefault="00E83E91" w:rsidP="003F1409">
      <w:pPr>
        <w:spacing w:after="120" w:line="480" w:lineRule="auto"/>
        <w:rPr>
          <w:rFonts w:ascii="Arial" w:hAnsi="Arial" w:cs="Arial"/>
          <w:color w:val="000000" w:themeColor="text1"/>
        </w:rPr>
      </w:pPr>
    </w:p>
    <w:p w14:paraId="6EBBAFAF" w14:textId="1A0848CF" w:rsidR="00AA1503" w:rsidRPr="00ED4932" w:rsidRDefault="005B3C9A" w:rsidP="003F1409">
      <w:pPr>
        <w:spacing w:after="120" w:line="480" w:lineRule="auto"/>
        <w:rPr>
          <w:rFonts w:ascii="Arial" w:hAnsi="Arial" w:cs="Arial"/>
          <w:color w:val="000000" w:themeColor="text1"/>
        </w:rPr>
      </w:pPr>
      <w:r w:rsidRPr="00ED4932">
        <w:rPr>
          <w:rFonts w:ascii="Arial" w:hAnsi="Arial" w:cs="Arial"/>
          <w:color w:val="000000" w:themeColor="text1"/>
        </w:rPr>
        <w:t xml:space="preserve">Recruitment for a fully virtual organisation such as AoEC presents unique challenges. </w:t>
      </w:r>
      <w:r w:rsidR="00ED74B6" w:rsidRPr="00ED4932">
        <w:rPr>
          <w:rFonts w:ascii="Arial" w:hAnsi="Arial" w:cs="Arial"/>
          <w:color w:val="000000" w:themeColor="text1"/>
        </w:rPr>
        <w:t>This is because</w:t>
      </w:r>
      <w:r w:rsidRPr="00ED4932">
        <w:rPr>
          <w:rFonts w:ascii="Arial" w:hAnsi="Arial" w:cs="Arial"/>
          <w:color w:val="000000" w:themeColor="text1"/>
        </w:rPr>
        <w:t xml:space="preserve"> remote working remains a</w:t>
      </w:r>
      <w:r w:rsidR="00ED74B6" w:rsidRPr="00ED4932">
        <w:rPr>
          <w:rFonts w:ascii="Arial" w:hAnsi="Arial" w:cs="Arial"/>
          <w:color w:val="000000" w:themeColor="text1"/>
        </w:rPr>
        <w:t xml:space="preserve"> relatively</w:t>
      </w:r>
      <w:r w:rsidRPr="00ED4932">
        <w:rPr>
          <w:rFonts w:ascii="Arial" w:hAnsi="Arial" w:cs="Arial"/>
          <w:color w:val="000000" w:themeColor="text1"/>
        </w:rPr>
        <w:t xml:space="preserve"> new concept, </w:t>
      </w:r>
      <w:r w:rsidR="00A06784" w:rsidRPr="00ED4932">
        <w:rPr>
          <w:rFonts w:ascii="Arial" w:hAnsi="Arial" w:cs="Arial"/>
          <w:color w:val="000000" w:themeColor="text1"/>
        </w:rPr>
        <w:t xml:space="preserve">which may mean </w:t>
      </w:r>
      <w:r w:rsidRPr="00ED4932">
        <w:rPr>
          <w:rFonts w:ascii="Arial" w:hAnsi="Arial" w:cs="Arial"/>
          <w:color w:val="000000" w:themeColor="text1"/>
        </w:rPr>
        <w:t>candidate hav</w:t>
      </w:r>
      <w:r w:rsidR="00A06784" w:rsidRPr="00ED4932">
        <w:rPr>
          <w:rFonts w:ascii="Arial" w:hAnsi="Arial" w:cs="Arial"/>
          <w:color w:val="000000" w:themeColor="text1"/>
        </w:rPr>
        <w:t>ing</w:t>
      </w:r>
      <w:r w:rsidRPr="00ED4932">
        <w:rPr>
          <w:rFonts w:ascii="Arial" w:hAnsi="Arial" w:cs="Arial"/>
          <w:color w:val="000000" w:themeColor="text1"/>
        </w:rPr>
        <w:t xml:space="preserve"> limited experience within fully remote environments and may be transitioning from </w:t>
      </w:r>
      <w:r w:rsidR="006B780E" w:rsidRPr="00ED4932">
        <w:rPr>
          <w:rFonts w:ascii="Arial" w:hAnsi="Arial" w:cs="Arial"/>
          <w:color w:val="000000" w:themeColor="text1"/>
        </w:rPr>
        <w:t xml:space="preserve">more </w:t>
      </w:r>
      <w:r w:rsidRPr="00ED4932">
        <w:rPr>
          <w:rFonts w:ascii="Arial" w:hAnsi="Arial" w:cs="Arial"/>
          <w:color w:val="000000" w:themeColor="text1"/>
        </w:rPr>
        <w:t xml:space="preserve">traditional face-to-face </w:t>
      </w:r>
      <w:r w:rsidR="006B780E" w:rsidRPr="00ED4932">
        <w:rPr>
          <w:rFonts w:ascii="Arial" w:hAnsi="Arial" w:cs="Arial"/>
          <w:color w:val="000000" w:themeColor="text1"/>
        </w:rPr>
        <w:t>settings</w:t>
      </w:r>
      <w:r w:rsidRPr="00ED4932">
        <w:rPr>
          <w:rFonts w:ascii="Arial" w:hAnsi="Arial" w:cs="Arial"/>
          <w:color w:val="000000" w:themeColor="text1"/>
        </w:rPr>
        <w:t xml:space="preserve">. Certain individuals may lack the skills to effectively share knowledge through virtual platforms. Although companies like AoEC have </w:t>
      </w:r>
      <w:r w:rsidR="006B780E" w:rsidRPr="00ED4932">
        <w:rPr>
          <w:rFonts w:ascii="Arial" w:hAnsi="Arial" w:cs="Arial"/>
          <w:color w:val="000000" w:themeColor="text1"/>
        </w:rPr>
        <w:t>only ever</w:t>
      </w:r>
      <w:r w:rsidRPr="00ED4932">
        <w:rPr>
          <w:rFonts w:ascii="Arial" w:hAnsi="Arial" w:cs="Arial"/>
          <w:color w:val="000000" w:themeColor="text1"/>
        </w:rPr>
        <w:t xml:space="preserve"> </w:t>
      </w:r>
      <w:r w:rsidR="00AA1503" w:rsidRPr="00ED4932">
        <w:rPr>
          <w:rFonts w:ascii="Arial" w:hAnsi="Arial" w:cs="Arial"/>
          <w:color w:val="000000" w:themeColor="text1"/>
        </w:rPr>
        <w:t>recruited remotely</w:t>
      </w:r>
      <w:r w:rsidR="00410B45" w:rsidRPr="00ED4932">
        <w:rPr>
          <w:rFonts w:ascii="Arial" w:hAnsi="Arial" w:cs="Arial"/>
          <w:color w:val="000000" w:themeColor="text1"/>
        </w:rPr>
        <w:t>,</w:t>
      </w:r>
      <w:r w:rsidR="006B780E" w:rsidRPr="00ED4932">
        <w:rPr>
          <w:rFonts w:ascii="Arial" w:hAnsi="Arial" w:cs="Arial"/>
          <w:color w:val="000000" w:themeColor="text1"/>
        </w:rPr>
        <w:t xml:space="preserve"> t</w:t>
      </w:r>
      <w:r w:rsidRPr="00ED4932">
        <w:rPr>
          <w:rFonts w:ascii="Arial" w:hAnsi="Arial" w:cs="Arial"/>
          <w:color w:val="000000" w:themeColor="text1"/>
        </w:rPr>
        <w:t>hose</w:t>
      </w:r>
      <w:r w:rsidR="006B780E" w:rsidRPr="00ED4932">
        <w:rPr>
          <w:rFonts w:ascii="Arial" w:hAnsi="Arial" w:cs="Arial"/>
          <w:color w:val="000000" w:themeColor="text1"/>
        </w:rPr>
        <w:t xml:space="preserve"> candidates</w:t>
      </w:r>
      <w:r w:rsidRPr="00ED4932">
        <w:rPr>
          <w:rFonts w:ascii="Arial" w:hAnsi="Arial" w:cs="Arial"/>
          <w:color w:val="000000" w:themeColor="text1"/>
        </w:rPr>
        <w:t xml:space="preserve"> w</w:t>
      </w:r>
      <w:r w:rsidR="00AA1503" w:rsidRPr="00ED4932">
        <w:rPr>
          <w:rFonts w:ascii="Arial" w:hAnsi="Arial" w:cs="Arial"/>
          <w:color w:val="000000" w:themeColor="text1"/>
        </w:rPr>
        <w:t xml:space="preserve">ho only have </w:t>
      </w:r>
      <w:r w:rsidRPr="00ED4932">
        <w:rPr>
          <w:rFonts w:ascii="Arial" w:hAnsi="Arial" w:cs="Arial"/>
          <w:color w:val="000000" w:themeColor="text1"/>
        </w:rPr>
        <w:t>in-person experience might view the absence of face-to-face interaction in virtual interviews as a disadvantage (Hill</w:t>
      </w:r>
      <w:r w:rsidR="006D7613" w:rsidRPr="00ED4932">
        <w:rPr>
          <w:rFonts w:ascii="Arial" w:hAnsi="Arial" w:cs="Arial"/>
          <w:color w:val="000000" w:themeColor="text1"/>
        </w:rPr>
        <w:t>,</w:t>
      </w:r>
      <w:r w:rsidRPr="00ED4932">
        <w:rPr>
          <w:rFonts w:ascii="Arial" w:hAnsi="Arial" w:cs="Arial"/>
          <w:color w:val="000000" w:themeColor="text1"/>
        </w:rPr>
        <w:t xml:space="preserve"> et al, 2021). However, virtual recruitment offers benefits such as increased flexibility, accessibility, and reduced financial and environmental costs associated with travel (Donohue et al, 2021).</w:t>
      </w:r>
      <w:r w:rsidR="00AA1503" w:rsidRPr="00ED4932">
        <w:rPr>
          <w:rFonts w:ascii="Arial" w:hAnsi="Arial" w:cs="Arial"/>
          <w:color w:val="000000" w:themeColor="text1"/>
        </w:rPr>
        <w:t xml:space="preserve">  </w:t>
      </w:r>
    </w:p>
    <w:p w14:paraId="3575F93F" w14:textId="77777777" w:rsidR="00E83E91" w:rsidRPr="00ED4932" w:rsidRDefault="00E83E91" w:rsidP="003F1409">
      <w:pPr>
        <w:spacing w:after="120" w:line="480" w:lineRule="auto"/>
        <w:rPr>
          <w:rFonts w:ascii="Arial" w:hAnsi="Arial" w:cs="Arial"/>
          <w:color w:val="000000" w:themeColor="text1"/>
        </w:rPr>
      </w:pPr>
    </w:p>
    <w:p w14:paraId="01CEB05B" w14:textId="64C227FA" w:rsidR="005B3C9A" w:rsidRPr="00ED4932" w:rsidRDefault="00186AFF" w:rsidP="003F1409">
      <w:pPr>
        <w:spacing w:after="120" w:line="480" w:lineRule="auto"/>
        <w:rPr>
          <w:rFonts w:ascii="Arial" w:hAnsi="Arial" w:cs="Arial"/>
          <w:color w:val="000000" w:themeColor="text1"/>
        </w:rPr>
      </w:pPr>
      <w:r w:rsidRPr="00ED4932">
        <w:rPr>
          <w:rFonts w:ascii="Arial" w:hAnsi="Arial" w:cs="Arial"/>
          <w:color w:val="000000" w:themeColor="text1"/>
        </w:rPr>
        <w:t>O</w:t>
      </w:r>
      <w:r w:rsidR="005B3C9A" w:rsidRPr="00ED4932">
        <w:rPr>
          <w:rFonts w:ascii="Arial" w:hAnsi="Arial" w:cs="Arial"/>
          <w:color w:val="000000" w:themeColor="text1"/>
        </w:rPr>
        <w:t xml:space="preserve">vercommunication </w:t>
      </w:r>
      <w:r w:rsidR="00AA1503" w:rsidRPr="00ED4932">
        <w:rPr>
          <w:rFonts w:ascii="Arial" w:hAnsi="Arial" w:cs="Arial"/>
          <w:color w:val="000000" w:themeColor="text1"/>
        </w:rPr>
        <w:t xml:space="preserve">is also considered </w:t>
      </w:r>
      <w:r w:rsidRPr="00ED4932">
        <w:rPr>
          <w:rFonts w:ascii="Arial" w:hAnsi="Arial" w:cs="Arial"/>
          <w:color w:val="000000" w:themeColor="text1"/>
        </w:rPr>
        <w:t xml:space="preserve">a major disadvantage within virtual teams. </w:t>
      </w:r>
      <w:r w:rsidR="005B3C9A" w:rsidRPr="00ED4932">
        <w:rPr>
          <w:rFonts w:ascii="Arial" w:hAnsi="Arial" w:cs="Arial"/>
          <w:color w:val="000000" w:themeColor="text1"/>
        </w:rPr>
        <w:t xml:space="preserve"> Milos (2025) stat</w:t>
      </w:r>
      <w:r w:rsidRPr="00ED4932">
        <w:rPr>
          <w:rFonts w:ascii="Arial" w:hAnsi="Arial" w:cs="Arial"/>
          <w:color w:val="000000" w:themeColor="text1"/>
        </w:rPr>
        <w:t>es that</w:t>
      </w:r>
      <w:r w:rsidR="005B3C9A" w:rsidRPr="00ED4932">
        <w:rPr>
          <w:rFonts w:ascii="Arial" w:hAnsi="Arial" w:cs="Arial"/>
          <w:color w:val="000000" w:themeColor="text1"/>
        </w:rPr>
        <w:t xml:space="preserve"> the issue primarily stems from too many emails</w:t>
      </w:r>
      <w:r w:rsidR="008D1168" w:rsidRPr="00ED4932">
        <w:rPr>
          <w:rFonts w:ascii="Arial" w:hAnsi="Arial" w:cs="Arial"/>
          <w:color w:val="000000" w:themeColor="text1"/>
        </w:rPr>
        <w:t xml:space="preserve"> and </w:t>
      </w:r>
      <w:r w:rsidR="005B3C9A" w:rsidRPr="00ED4932">
        <w:rPr>
          <w:rFonts w:ascii="Arial" w:hAnsi="Arial" w:cs="Arial"/>
          <w:color w:val="000000" w:themeColor="text1"/>
        </w:rPr>
        <w:t xml:space="preserve">meetings </w:t>
      </w:r>
      <w:r w:rsidRPr="00ED4932">
        <w:rPr>
          <w:rFonts w:ascii="Arial" w:hAnsi="Arial" w:cs="Arial"/>
          <w:color w:val="000000" w:themeColor="text1"/>
        </w:rPr>
        <w:t>which</w:t>
      </w:r>
      <w:r w:rsidR="005B3C9A" w:rsidRPr="00ED4932">
        <w:rPr>
          <w:rFonts w:ascii="Arial" w:hAnsi="Arial" w:cs="Arial"/>
          <w:color w:val="000000" w:themeColor="text1"/>
        </w:rPr>
        <w:t xml:space="preserve"> </w:t>
      </w:r>
      <w:r w:rsidR="008D1168" w:rsidRPr="00ED4932">
        <w:rPr>
          <w:rFonts w:ascii="Arial" w:hAnsi="Arial" w:cs="Arial"/>
          <w:color w:val="000000" w:themeColor="text1"/>
        </w:rPr>
        <w:t>l</w:t>
      </w:r>
      <w:r w:rsidRPr="00ED4932">
        <w:rPr>
          <w:rFonts w:ascii="Arial" w:hAnsi="Arial" w:cs="Arial"/>
          <w:color w:val="000000" w:themeColor="text1"/>
        </w:rPr>
        <w:t xml:space="preserve">eads to </w:t>
      </w:r>
      <w:r w:rsidR="005B3C9A" w:rsidRPr="00ED4932">
        <w:rPr>
          <w:rFonts w:ascii="Arial" w:hAnsi="Arial" w:cs="Arial"/>
          <w:color w:val="000000" w:themeColor="text1"/>
        </w:rPr>
        <w:t xml:space="preserve">too much noise </w:t>
      </w:r>
      <w:r w:rsidRPr="00ED4932">
        <w:rPr>
          <w:rFonts w:ascii="Arial" w:hAnsi="Arial" w:cs="Arial"/>
          <w:color w:val="000000" w:themeColor="text1"/>
        </w:rPr>
        <w:t>and therefore</w:t>
      </w:r>
      <w:r w:rsidR="005B3C9A" w:rsidRPr="00ED4932">
        <w:rPr>
          <w:rFonts w:ascii="Arial" w:hAnsi="Arial" w:cs="Arial"/>
          <w:color w:val="000000" w:themeColor="text1"/>
        </w:rPr>
        <w:t xml:space="preserve"> less focus, over diluted </w:t>
      </w:r>
      <w:r w:rsidR="005B3C9A" w:rsidRPr="00ED4932">
        <w:rPr>
          <w:rFonts w:ascii="Arial" w:hAnsi="Arial" w:cs="Arial"/>
          <w:color w:val="000000" w:themeColor="text1"/>
        </w:rPr>
        <w:lastRenderedPageBreak/>
        <w:t xml:space="preserve">messages, lower morale, and decision fatigue. </w:t>
      </w:r>
      <w:r w:rsidR="00CE38CE" w:rsidRPr="00ED4932">
        <w:rPr>
          <w:rFonts w:ascii="Arial" w:hAnsi="Arial" w:cs="Arial"/>
          <w:color w:val="000000" w:themeColor="text1"/>
        </w:rPr>
        <w:t xml:space="preserve"> </w:t>
      </w:r>
      <w:r w:rsidR="00656165" w:rsidRPr="00ED4932">
        <w:rPr>
          <w:rFonts w:ascii="Arial" w:hAnsi="Arial" w:cs="Arial"/>
          <w:noProof/>
          <w:color w:val="000000" w:themeColor="text1"/>
        </w:rPr>
        <w:t>Balkhi (2024)</w:t>
      </w:r>
      <w:r w:rsidR="005B3C9A" w:rsidRPr="00ED4932">
        <w:rPr>
          <w:rFonts w:ascii="Arial" w:hAnsi="Arial" w:cs="Arial"/>
          <w:color w:val="000000" w:themeColor="text1"/>
        </w:rPr>
        <w:t xml:space="preserve"> report</w:t>
      </w:r>
      <w:r w:rsidR="00015EB2" w:rsidRPr="00ED4932">
        <w:rPr>
          <w:rFonts w:ascii="Arial" w:hAnsi="Arial" w:cs="Arial"/>
          <w:color w:val="000000" w:themeColor="text1"/>
        </w:rPr>
        <w:t>ed</w:t>
      </w:r>
      <w:r w:rsidR="005B3C9A" w:rsidRPr="00ED4932">
        <w:rPr>
          <w:rFonts w:ascii="Arial" w:hAnsi="Arial" w:cs="Arial"/>
          <w:color w:val="000000" w:themeColor="text1"/>
        </w:rPr>
        <w:t xml:space="preserve"> on the importance of asynchronous communication particularly when remote teams are collaborating on similar projects across different time zones and how it can have positive consequences for the future of work. According to </w:t>
      </w:r>
      <w:r w:rsidR="009146B4" w:rsidRPr="00ED4932">
        <w:rPr>
          <w:rFonts w:ascii="Arial" w:hAnsi="Arial" w:cs="Arial"/>
          <w:noProof/>
          <w:color w:val="000000" w:themeColor="text1"/>
        </w:rPr>
        <w:t>CEO Today (</w:t>
      </w:r>
      <w:r w:rsidR="005B3C9A" w:rsidRPr="00ED4932">
        <w:rPr>
          <w:rFonts w:ascii="Arial" w:hAnsi="Arial" w:cs="Arial"/>
          <w:color w:val="000000" w:themeColor="text1"/>
        </w:rPr>
        <w:t xml:space="preserve">2025), choosing the right communication style—whether synchronous or asynchronous—is a critical yet often overlooked factor in organisational success. </w:t>
      </w:r>
      <w:r w:rsidR="00015EB2" w:rsidRPr="00ED4932">
        <w:rPr>
          <w:rFonts w:ascii="Arial" w:hAnsi="Arial" w:cs="Arial"/>
          <w:color w:val="000000" w:themeColor="text1"/>
        </w:rPr>
        <w:t>Synchronous and asynchronous</w:t>
      </w:r>
      <w:r w:rsidR="005B3C9A" w:rsidRPr="00ED4932">
        <w:rPr>
          <w:rFonts w:ascii="Arial" w:hAnsi="Arial" w:cs="Arial"/>
          <w:color w:val="000000" w:themeColor="text1"/>
        </w:rPr>
        <w:t xml:space="preserve"> approaches play a vital role in preventing inefficiencies, maintaining trust, and ensuring team alignment. Striking an effective balance not only fosters a positive organisational culture but also enhances overall productivity.  Craine (2019) discusses the challenges of collaboration through email, noting that </w:t>
      </w:r>
      <w:r w:rsidR="006E33BA" w:rsidRPr="00ED4932">
        <w:rPr>
          <w:rFonts w:ascii="Arial" w:hAnsi="Arial" w:cs="Arial"/>
          <w:color w:val="000000" w:themeColor="text1"/>
        </w:rPr>
        <w:t xml:space="preserve">important </w:t>
      </w:r>
      <w:r w:rsidR="005B3C9A" w:rsidRPr="00ED4932">
        <w:rPr>
          <w:rFonts w:ascii="Arial" w:hAnsi="Arial" w:cs="Arial"/>
          <w:color w:val="000000" w:themeColor="text1"/>
        </w:rPr>
        <w:t xml:space="preserve">messages can be overlooked depending on whether recipients </w:t>
      </w:r>
      <w:r w:rsidR="006E33BA" w:rsidRPr="00ED4932">
        <w:rPr>
          <w:rFonts w:ascii="Arial" w:hAnsi="Arial" w:cs="Arial"/>
          <w:color w:val="000000" w:themeColor="text1"/>
        </w:rPr>
        <w:t xml:space="preserve">reply </w:t>
      </w:r>
      <w:r w:rsidR="007116DF" w:rsidRPr="00ED4932">
        <w:rPr>
          <w:rFonts w:ascii="Arial" w:hAnsi="Arial" w:cs="Arial"/>
          <w:color w:val="000000" w:themeColor="text1"/>
        </w:rPr>
        <w:t xml:space="preserve">solely </w:t>
      </w:r>
      <w:r w:rsidR="006E33BA" w:rsidRPr="00ED4932">
        <w:rPr>
          <w:rFonts w:ascii="Arial" w:hAnsi="Arial" w:cs="Arial"/>
          <w:color w:val="000000" w:themeColor="text1"/>
        </w:rPr>
        <w:t>to the main sender or all those included in the full email</w:t>
      </w:r>
      <w:r w:rsidR="007116DF" w:rsidRPr="00ED4932">
        <w:rPr>
          <w:rFonts w:ascii="Arial" w:hAnsi="Arial" w:cs="Arial"/>
          <w:color w:val="000000" w:themeColor="text1"/>
        </w:rPr>
        <w:t xml:space="preserve"> chain</w:t>
      </w:r>
      <w:r w:rsidR="006E33BA" w:rsidRPr="00ED4932">
        <w:rPr>
          <w:rFonts w:ascii="Arial" w:hAnsi="Arial" w:cs="Arial"/>
          <w:color w:val="000000" w:themeColor="text1"/>
        </w:rPr>
        <w:t>.</w:t>
      </w:r>
      <w:r w:rsidR="005B3C9A" w:rsidRPr="00ED4932">
        <w:rPr>
          <w:rFonts w:ascii="Arial" w:hAnsi="Arial" w:cs="Arial"/>
          <w:color w:val="000000" w:themeColor="text1"/>
        </w:rPr>
        <w:t xml:space="preserve"> </w:t>
      </w:r>
      <w:r w:rsidR="007116DF" w:rsidRPr="00ED4932">
        <w:rPr>
          <w:rFonts w:ascii="Arial" w:hAnsi="Arial" w:cs="Arial"/>
          <w:color w:val="000000" w:themeColor="text1"/>
        </w:rPr>
        <w:t xml:space="preserve"> Another drawback of email</w:t>
      </w:r>
      <w:r w:rsidR="00333089" w:rsidRPr="00ED4932">
        <w:rPr>
          <w:rFonts w:ascii="Arial" w:hAnsi="Arial" w:cs="Arial"/>
          <w:color w:val="000000" w:themeColor="text1"/>
        </w:rPr>
        <w:t xml:space="preserve"> as a main method of workplace</w:t>
      </w:r>
      <w:r w:rsidR="005B3C9A" w:rsidRPr="00ED4932">
        <w:rPr>
          <w:rFonts w:ascii="Arial" w:hAnsi="Arial" w:cs="Arial"/>
          <w:color w:val="000000" w:themeColor="text1"/>
        </w:rPr>
        <w:t xml:space="preserve"> communication </w:t>
      </w:r>
      <w:r w:rsidR="00333089" w:rsidRPr="00ED4932">
        <w:rPr>
          <w:rFonts w:ascii="Arial" w:hAnsi="Arial" w:cs="Arial"/>
          <w:color w:val="000000" w:themeColor="text1"/>
        </w:rPr>
        <w:t>is that it may</w:t>
      </w:r>
      <w:r w:rsidR="005B3C9A" w:rsidRPr="00ED4932">
        <w:rPr>
          <w:rFonts w:ascii="Arial" w:hAnsi="Arial" w:cs="Arial"/>
          <w:color w:val="000000" w:themeColor="text1"/>
        </w:rPr>
        <w:t xml:space="preserve"> result in knowledge silos,</w:t>
      </w:r>
      <w:r w:rsidR="005809D8" w:rsidRPr="00ED4932">
        <w:rPr>
          <w:rFonts w:ascii="Arial" w:hAnsi="Arial" w:cs="Arial"/>
          <w:color w:val="000000" w:themeColor="text1"/>
        </w:rPr>
        <w:t xml:space="preserve"> </w:t>
      </w:r>
      <w:r w:rsidR="00333089" w:rsidRPr="00ED4932">
        <w:rPr>
          <w:rFonts w:ascii="Arial" w:hAnsi="Arial" w:cs="Arial"/>
          <w:color w:val="000000" w:themeColor="text1"/>
        </w:rPr>
        <w:t>whe</w:t>
      </w:r>
      <w:r w:rsidR="001240C9" w:rsidRPr="00ED4932">
        <w:rPr>
          <w:rFonts w:ascii="Arial" w:hAnsi="Arial" w:cs="Arial"/>
          <w:color w:val="000000" w:themeColor="text1"/>
        </w:rPr>
        <w:t>re</w:t>
      </w:r>
      <w:r w:rsidR="005B3C9A" w:rsidRPr="00ED4932">
        <w:rPr>
          <w:rFonts w:ascii="Arial" w:hAnsi="Arial" w:cs="Arial"/>
          <w:color w:val="000000" w:themeColor="text1"/>
        </w:rPr>
        <w:t xml:space="preserve"> essential information </w:t>
      </w:r>
      <w:r w:rsidR="001240C9" w:rsidRPr="00ED4932">
        <w:rPr>
          <w:rFonts w:ascii="Arial" w:hAnsi="Arial" w:cs="Arial"/>
          <w:color w:val="000000" w:themeColor="text1"/>
        </w:rPr>
        <w:t>has</w:t>
      </w:r>
      <w:r w:rsidR="005B3C9A" w:rsidRPr="00ED4932">
        <w:rPr>
          <w:rFonts w:ascii="Arial" w:hAnsi="Arial" w:cs="Arial"/>
          <w:color w:val="000000" w:themeColor="text1"/>
        </w:rPr>
        <w:t xml:space="preserve"> become confined to individual or corporate email inboxes.</w:t>
      </w:r>
    </w:p>
    <w:p w14:paraId="62E86965" w14:textId="77777777" w:rsidR="00E83E91" w:rsidRPr="00ED4932" w:rsidRDefault="00E83E91" w:rsidP="003F1409">
      <w:pPr>
        <w:spacing w:after="120" w:line="480" w:lineRule="auto"/>
        <w:rPr>
          <w:rFonts w:ascii="Arial" w:hAnsi="Arial" w:cs="Arial"/>
          <w:color w:val="000000" w:themeColor="text1"/>
        </w:rPr>
      </w:pPr>
    </w:p>
    <w:p w14:paraId="2A82CA3D" w14:textId="7665D23A" w:rsidR="0016460D" w:rsidRPr="00ED4932" w:rsidRDefault="005B3C9A" w:rsidP="003F1409">
      <w:pPr>
        <w:spacing w:after="120" w:line="480" w:lineRule="auto"/>
        <w:rPr>
          <w:rFonts w:ascii="Arial" w:hAnsi="Arial" w:cs="Arial"/>
          <w:color w:val="000000" w:themeColor="text1"/>
        </w:rPr>
      </w:pPr>
      <w:r w:rsidRPr="00ED4932">
        <w:rPr>
          <w:rFonts w:ascii="Arial" w:hAnsi="Arial" w:cs="Arial"/>
          <w:color w:val="000000" w:themeColor="text1"/>
        </w:rPr>
        <w:t xml:space="preserve">Native virtual companies such as AoEC, which have operated without physical office spaces </w:t>
      </w:r>
      <w:r w:rsidR="00151705" w:rsidRPr="00ED4932">
        <w:rPr>
          <w:rFonts w:ascii="Arial" w:hAnsi="Arial" w:cs="Arial"/>
          <w:color w:val="000000" w:themeColor="text1"/>
        </w:rPr>
        <w:t>since thei</w:t>
      </w:r>
      <w:r w:rsidRPr="00ED4932">
        <w:rPr>
          <w:rFonts w:ascii="Arial" w:hAnsi="Arial" w:cs="Arial"/>
          <w:color w:val="000000" w:themeColor="text1"/>
        </w:rPr>
        <w:t>r inc</w:t>
      </w:r>
      <w:r w:rsidR="00CA0DE9" w:rsidRPr="00ED4932">
        <w:rPr>
          <w:rFonts w:ascii="Arial" w:hAnsi="Arial" w:cs="Arial"/>
          <w:color w:val="000000" w:themeColor="text1"/>
        </w:rPr>
        <w:t>orporatio</w:t>
      </w:r>
      <w:r w:rsidRPr="00ED4932">
        <w:rPr>
          <w:rFonts w:ascii="Arial" w:hAnsi="Arial" w:cs="Arial"/>
          <w:color w:val="000000" w:themeColor="text1"/>
        </w:rPr>
        <w:t xml:space="preserve">n, are likely to have </w:t>
      </w:r>
      <w:r w:rsidR="00CA0DE9" w:rsidRPr="00ED4932">
        <w:rPr>
          <w:rFonts w:ascii="Arial" w:hAnsi="Arial" w:cs="Arial"/>
          <w:color w:val="000000" w:themeColor="text1"/>
        </w:rPr>
        <w:t xml:space="preserve">more of </w:t>
      </w:r>
      <w:r w:rsidRPr="00ED4932">
        <w:rPr>
          <w:rFonts w:ascii="Arial" w:hAnsi="Arial" w:cs="Arial"/>
          <w:color w:val="000000" w:themeColor="text1"/>
        </w:rPr>
        <w:t>an advantage in effective knowledge sharing</w:t>
      </w:r>
      <w:r w:rsidR="00CA0DE9" w:rsidRPr="00ED4932">
        <w:rPr>
          <w:rFonts w:ascii="Arial" w:hAnsi="Arial" w:cs="Arial"/>
          <w:color w:val="000000" w:themeColor="text1"/>
        </w:rPr>
        <w:t>.  This is due to t</w:t>
      </w:r>
      <w:r w:rsidRPr="00ED4932">
        <w:rPr>
          <w:rFonts w:ascii="Arial" w:hAnsi="Arial" w:cs="Arial"/>
          <w:color w:val="000000" w:themeColor="text1"/>
        </w:rPr>
        <w:t>heir processes and protocols for overcoming potential barriers</w:t>
      </w:r>
      <w:r w:rsidR="00AD57FF" w:rsidRPr="00ED4932">
        <w:rPr>
          <w:rFonts w:ascii="Arial" w:hAnsi="Arial" w:cs="Arial"/>
          <w:color w:val="000000" w:themeColor="text1"/>
        </w:rPr>
        <w:t xml:space="preserve"> </w:t>
      </w:r>
      <w:r w:rsidRPr="00ED4932">
        <w:rPr>
          <w:rFonts w:ascii="Arial" w:hAnsi="Arial" w:cs="Arial"/>
          <w:color w:val="000000" w:themeColor="text1"/>
        </w:rPr>
        <w:t>typically</w:t>
      </w:r>
      <w:r w:rsidR="00AD57FF" w:rsidRPr="00ED4932">
        <w:rPr>
          <w:rFonts w:ascii="Arial" w:hAnsi="Arial" w:cs="Arial"/>
          <w:color w:val="000000" w:themeColor="text1"/>
        </w:rPr>
        <w:t xml:space="preserve"> being more</w:t>
      </w:r>
      <w:r w:rsidRPr="00ED4932">
        <w:rPr>
          <w:rFonts w:ascii="Arial" w:hAnsi="Arial" w:cs="Arial"/>
          <w:color w:val="000000" w:themeColor="text1"/>
        </w:rPr>
        <w:t xml:space="preserve"> well established. However, it is clear from the literature that both physical office work and virtual teams have distinct advantages and drawbacks. Offices </w:t>
      </w:r>
      <w:r w:rsidR="00AD57FF" w:rsidRPr="00ED4932">
        <w:rPr>
          <w:rFonts w:ascii="Arial" w:hAnsi="Arial" w:cs="Arial"/>
          <w:color w:val="000000" w:themeColor="text1"/>
        </w:rPr>
        <w:t xml:space="preserve">obviously have the benefit of </w:t>
      </w:r>
      <w:r w:rsidRPr="00ED4932">
        <w:rPr>
          <w:rFonts w:ascii="Arial" w:hAnsi="Arial" w:cs="Arial"/>
          <w:color w:val="000000" w:themeColor="text1"/>
        </w:rPr>
        <w:t>promot</w:t>
      </w:r>
      <w:r w:rsidR="00AD57FF" w:rsidRPr="00ED4932">
        <w:rPr>
          <w:rFonts w:ascii="Arial" w:hAnsi="Arial" w:cs="Arial"/>
          <w:color w:val="000000" w:themeColor="text1"/>
        </w:rPr>
        <w:t>ing</w:t>
      </w:r>
      <w:r w:rsidRPr="00ED4932">
        <w:rPr>
          <w:rFonts w:ascii="Arial" w:hAnsi="Arial" w:cs="Arial"/>
          <w:color w:val="000000" w:themeColor="text1"/>
        </w:rPr>
        <w:t xml:space="preserve"> face-to-face collaboration </w:t>
      </w:r>
      <w:r w:rsidR="00AD57FF" w:rsidRPr="00ED4932">
        <w:rPr>
          <w:rFonts w:ascii="Arial" w:hAnsi="Arial" w:cs="Arial"/>
          <w:color w:val="000000" w:themeColor="text1"/>
        </w:rPr>
        <w:t xml:space="preserve">which in turn </w:t>
      </w:r>
      <w:r w:rsidR="006B77D6" w:rsidRPr="00ED4932">
        <w:rPr>
          <w:rFonts w:ascii="Arial" w:hAnsi="Arial" w:cs="Arial"/>
          <w:color w:val="000000" w:themeColor="text1"/>
        </w:rPr>
        <w:t>facilitates</w:t>
      </w:r>
      <w:r w:rsidRPr="00ED4932">
        <w:rPr>
          <w:rFonts w:ascii="Arial" w:hAnsi="Arial" w:cs="Arial"/>
          <w:color w:val="000000" w:themeColor="text1"/>
        </w:rPr>
        <w:t xml:space="preserve"> team trust</w:t>
      </w:r>
      <w:r w:rsidR="006B77D6" w:rsidRPr="00ED4932">
        <w:rPr>
          <w:rFonts w:ascii="Arial" w:hAnsi="Arial" w:cs="Arial"/>
          <w:color w:val="000000" w:themeColor="text1"/>
        </w:rPr>
        <w:t>.  On the other hand, a</w:t>
      </w:r>
      <w:r w:rsidRPr="00ED4932">
        <w:rPr>
          <w:rFonts w:ascii="Arial" w:hAnsi="Arial" w:cs="Arial"/>
          <w:color w:val="000000" w:themeColor="text1"/>
        </w:rPr>
        <w:t xml:space="preserve"> well-managed virtual team benefit</w:t>
      </w:r>
      <w:r w:rsidR="006B77D6" w:rsidRPr="00ED4932">
        <w:rPr>
          <w:rFonts w:ascii="Arial" w:hAnsi="Arial" w:cs="Arial"/>
          <w:color w:val="000000" w:themeColor="text1"/>
        </w:rPr>
        <w:t>s</w:t>
      </w:r>
      <w:r w:rsidRPr="00ED4932">
        <w:rPr>
          <w:rFonts w:ascii="Arial" w:hAnsi="Arial" w:cs="Arial"/>
          <w:color w:val="000000" w:themeColor="text1"/>
        </w:rPr>
        <w:t xml:space="preserve"> from greater cultural diversity,</w:t>
      </w:r>
      <w:r w:rsidR="006B77D6" w:rsidRPr="00ED4932">
        <w:rPr>
          <w:rFonts w:ascii="Arial" w:hAnsi="Arial" w:cs="Arial"/>
          <w:color w:val="000000" w:themeColor="text1"/>
        </w:rPr>
        <w:t xml:space="preserve"> even </w:t>
      </w:r>
      <w:r w:rsidRPr="00ED4932">
        <w:rPr>
          <w:rFonts w:ascii="Arial" w:hAnsi="Arial" w:cs="Arial"/>
          <w:color w:val="000000" w:themeColor="text1"/>
        </w:rPr>
        <w:t>though the</w:t>
      </w:r>
      <w:r w:rsidR="006B77D6" w:rsidRPr="00ED4932">
        <w:rPr>
          <w:rFonts w:ascii="Arial" w:hAnsi="Arial" w:cs="Arial"/>
          <w:color w:val="000000" w:themeColor="text1"/>
        </w:rPr>
        <w:t>re is a</w:t>
      </w:r>
      <w:r w:rsidRPr="00ED4932">
        <w:rPr>
          <w:rFonts w:ascii="Arial" w:hAnsi="Arial" w:cs="Arial"/>
          <w:color w:val="000000" w:themeColor="text1"/>
        </w:rPr>
        <w:t xml:space="preserve"> risk </w:t>
      </w:r>
      <w:r w:rsidR="006B77D6" w:rsidRPr="00ED4932">
        <w:rPr>
          <w:rFonts w:ascii="Arial" w:hAnsi="Arial" w:cs="Arial"/>
          <w:color w:val="000000" w:themeColor="text1"/>
        </w:rPr>
        <w:t xml:space="preserve">of </w:t>
      </w:r>
      <w:r w:rsidRPr="00ED4932">
        <w:rPr>
          <w:rFonts w:ascii="Arial" w:hAnsi="Arial" w:cs="Arial"/>
          <w:color w:val="000000" w:themeColor="text1"/>
        </w:rPr>
        <w:t>losing key information due to communication gaps</w:t>
      </w:r>
      <w:r w:rsidR="006B77D6" w:rsidRPr="00ED4932">
        <w:rPr>
          <w:rFonts w:ascii="Arial" w:hAnsi="Arial" w:cs="Arial"/>
          <w:color w:val="000000" w:themeColor="text1"/>
        </w:rPr>
        <w:t xml:space="preserve"> and silos.</w:t>
      </w:r>
    </w:p>
    <w:p w14:paraId="07DB0848" w14:textId="38C64CF3" w:rsidR="005B3C9A" w:rsidRPr="00ED4932" w:rsidRDefault="005B3C9A" w:rsidP="003F1409">
      <w:pPr>
        <w:pStyle w:val="Heading2"/>
        <w:spacing w:before="0" w:after="120" w:line="480" w:lineRule="auto"/>
        <w:rPr>
          <w:rFonts w:ascii="Arial" w:hAnsi="Arial" w:cs="Arial"/>
          <w:color w:val="000000" w:themeColor="text1"/>
          <w:sz w:val="24"/>
          <w:szCs w:val="24"/>
        </w:rPr>
      </w:pPr>
      <w:bookmarkStart w:id="24" w:name="_Toc229156382"/>
      <w:r w:rsidRPr="00ED4932">
        <w:rPr>
          <w:rFonts w:ascii="Arial" w:hAnsi="Arial" w:cs="Arial"/>
          <w:b/>
          <w:bCs/>
          <w:color w:val="000000" w:themeColor="text1"/>
          <w:sz w:val="24"/>
          <w:szCs w:val="24"/>
        </w:rPr>
        <w:lastRenderedPageBreak/>
        <w:t>Collaboration in the Remote Environment</w:t>
      </w:r>
      <w:bookmarkEnd w:id="24"/>
      <w:r w:rsidRPr="00ED4932">
        <w:rPr>
          <w:rFonts w:ascii="Arial" w:hAnsi="Arial" w:cs="Arial"/>
          <w:color w:val="000000" w:themeColor="text1"/>
          <w:sz w:val="24"/>
          <w:szCs w:val="24"/>
        </w:rPr>
        <w:t xml:space="preserve"> </w:t>
      </w:r>
    </w:p>
    <w:p w14:paraId="479B43D5" w14:textId="08A9341F" w:rsidR="005B3C9A" w:rsidRPr="00ED4932" w:rsidRDefault="005B3C9A" w:rsidP="003F1409">
      <w:pPr>
        <w:spacing w:after="120" w:line="480" w:lineRule="auto"/>
        <w:rPr>
          <w:rFonts w:ascii="Arial" w:hAnsi="Arial" w:cs="Arial"/>
          <w:color w:val="000000" w:themeColor="text1"/>
        </w:rPr>
      </w:pPr>
      <w:r w:rsidRPr="00ED4932">
        <w:rPr>
          <w:rFonts w:ascii="Arial" w:hAnsi="Arial" w:cs="Arial"/>
          <w:color w:val="000000" w:themeColor="text1"/>
        </w:rPr>
        <w:t>Collaboration is defined by Zoom (2025) as the process in which a group works together by sharing ideas, knowledge and skills</w:t>
      </w:r>
      <w:r w:rsidR="0049098F" w:rsidRPr="00ED4932">
        <w:rPr>
          <w:rFonts w:ascii="Arial" w:hAnsi="Arial" w:cs="Arial"/>
          <w:color w:val="000000" w:themeColor="text1"/>
        </w:rPr>
        <w:t xml:space="preserve">.  This </w:t>
      </w:r>
      <w:r w:rsidRPr="00ED4932">
        <w:rPr>
          <w:rFonts w:ascii="Arial" w:hAnsi="Arial" w:cs="Arial"/>
          <w:color w:val="000000" w:themeColor="text1"/>
        </w:rPr>
        <w:t xml:space="preserve">not only </w:t>
      </w:r>
      <w:r w:rsidR="00A655B5" w:rsidRPr="00ED4932">
        <w:rPr>
          <w:rFonts w:ascii="Arial" w:hAnsi="Arial" w:cs="Arial"/>
          <w:color w:val="000000" w:themeColor="text1"/>
        </w:rPr>
        <w:t xml:space="preserve">potentially </w:t>
      </w:r>
      <w:r w:rsidR="0049098F" w:rsidRPr="00ED4932">
        <w:rPr>
          <w:rFonts w:ascii="Arial" w:hAnsi="Arial" w:cs="Arial"/>
          <w:color w:val="000000" w:themeColor="text1"/>
        </w:rPr>
        <w:t xml:space="preserve">contributes to </w:t>
      </w:r>
      <w:r w:rsidR="000D64EC" w:rsidRPr="00ED4932">
        <w:rPr>
          <w:rFonts w:ascii="Arial" w:hAnsi="Arial" w:cs="Arial"/>
          <w:color w:val="000000" w:themeColor="text1"/>
        </w:rPr>
        <w:t xml:space="preserve">the </w:t>
      </w:r>
      <w:r w:rsidRPr="00ED4932">
        <w:rPr>
          <w:rFonts w:ascii="Arial" w:hAnsi="Arial" w:cs="Arial"/>
          <w:color w:val="000000" w:themeColor="text1"/>
        </w:rPr>
        <w:t>creat</w:t>
      </w:r>
      <w:r w:rsidR="000D64EC" w:rsidRPr="00ED4932">
        <w:rPr>
          <w:rFonts w:ascii="Arial" w:hAnsi="Arial" w:cs="Arial"/>
          <w:color w:val="000000" w:themeColor="text1"/>
        </w:rPr>
        <w:t>ion of</w:t>
      </w:r>
      <w:r w:rsidRPr="00ED4932">
        <w:rPr>
          <w:rFonts w:ascii="Arial" w:hAnsi="Arial" w:cs="Arial"/>
          <w:color w:val="000000" w:themeColor="text1"/>
        </w:rPr>
        <w:t xml:space="preserve"> </w:t>
      </w:r>
      <w:r w:rsidR="00A655B5" w:rsidRPr="00ED4932">
        <w:rPr>
          <w:rFonts w:ascii="Arial" w:hAnsi="Arial" w:cs="Arial"/>
          <w:color w:val="000000" w:themeColor="text1"/>
        </w:rPr>
        <w:t xml:space="preserve">great ideas </w:t>
      </w:r>
      <w:r w:rsidRPr="00ED4932">
        <w:rPr>
          <w:rFonts w:ascii="Arial" w:hAnsi="Arial" w:cs="Arial"/>
          <w:color w:val="000000" w:themeColor="text1"/>
        </w:rPr>
        <w:t xml:space="preserve">but also </w:t>
      </w:r>
      <w:r w:rsidR="00A655B5" w:rsidRPr="00ED4932">
        <w:rPr>
          <w:rFonts w:ascii="Arial" w:hAnsi="Arial" w:cs="Arial"/>
          <w:color w:val="000000" w:themeColor="text1"/>
        </w:rPr>
        <w:t xml:space="preserve">leads </w:t>
      </w:r>
      <w:r w:rsidRPr="00ED4932">
        <w:rPr>
          <w:rFonts w:ascii="Arial" w:hAnsi="Arial" w:cs="Arial"/>
          <w:color w:val="000000" w:themeColor="text1"/>
        </w:rPr>
        <w:t>to achieve</w:t>
      </w:r>
      <w:r w:rsidR="00A655B5" w:rsidRPr="00ED4932">
        <w:rPr>
          <w:rFonts w:ascii="Arial" w:hAnsi="Arial" w:cs="Arial"/>
          <w:color w:val="000000" w:themeColor="text1"/>
        </w:rPr>
        <w:t>ment of</w:t>
      </w:r>
      <w:r w:rsidRPr="00ED4932">
        <w:rPr>
          <w:rFonts w:ascii="Arial" w:hAnsi="Arial" w:cs="Arial"/>
          <w:color w:val="000000" w:themeColor="text1"/>
        </w:rPr>
        <w:t xml:space="preserve"> a common goal that may not be </w:t>
      </w:r>
      <w:r w:rsidR="00A655B5" w:rsidRPr="00ED4932">
        <w:rPr>
          <w:rFonts w:ascii="Arial" w:hAnsi="Arial" w:cs="Arial"/>
          <w:color w:val="000000" w:themeColor="text1"/>
        </w:rPr>
        <w:t>accomplished</w:t>
      </w:r>
      <w:r w:rsidRPr="00ED4932">
        <w:rPr>
          <w:rFonts w:ascii="Arial" w:hAnsi="Arial" w:cs="Arial"/>
          <w:color w:val="000000" w:themeColor="text1"/>
        </w:rPr>
        <w:t xml:space="preserve"> individually. HBR (2015) reported that effective team collaboration involves leaders actively listening to their teams as opposed to </w:t>
      </w:r>
      <w:r w:rsidR="00CF7054" w:rsidRPr="00ED4932">
        <w:rPr>
          <w:rFonts w:ascii="Arial" w:hAnsi="Arial" w:cs="Arial"/>
          <w:color w:val="000000" w:themeColor="text1"/>
        </w:rPr>
        <w:t>just talking at them</w:t>
      </w:r>
      <w:r w:rsidRPr="00ED4932">
        <w:rPr>
          <w:rFonts w:ascii="Arial" w:hAnsi="Arial" w:cs="Arial"/>
          <w:color w:val="000000" w:themeColor="text1"/>
        </w:rPr>
        <w:t>, as it</w:t>
      </w:r>
      <w:r w:rsidR="003139C0" w:rsidRPr="00ED4932">
        <w:rPr>
          <w:rFonts w:ascii="Arial" w:hAnsi="Arial" w:cs="Arial"/>
          <w:color w:val="000000" w:themeColor="text1"/>
        </w:rPr>
        <w:t>’</w:t>
      </w:r>
      <w:r w:rsidRPr="00ED4932">
        <w:rPr>
          <w:rFonts w:ascii="Arial" w:hAnsi="Arial" w:cs="Arial"/>
          <w:color w:val="000000" w:themeColor="text1"/>
        </w:rPr>
        <w:t xml:space="preserve">s just </w:t>
      </w:r>
      <w:r w:rsidR="00C90DF0" w:rsidRPr="00ED4932">
        <w:rPr>
          <w:rFonts w:ascii="Arial" w:hAnsi="Arial" w:cs="Arial"/>
          <w:color w:val="000000" w:themeColor="text1"/>
        </w:rPr>
        <w:t xml:space="preserve">as </w:t>
      </w:r>
      <w:r w:rsidRPr="00ED4932">
        <w:rPr>
          <w:rFonts w:ascii="Arial" w:hAnsi="Arial" w:cs="Arial"/>
          <w:color w:val="000000" w:themeColor="text1"/>
        </w:rPr>
        <w:t>important for them to stand down and listen to different ideas</w:t>
      </w:r>
      <w:r w:rsidR="00CF7054" w:rsidRPr="00ED4932">
        <w:rPr>
          <w:rFonts w:ascii="Arial" w:hAnsi="Arial" w:cs="Arial"/>
          <w:color w:val="000000" w:themeColor="text1"/>
        </w:rPr>
        <w:t xml:space="preserve">. </w:t>
      </w:r>
      <w:r w:rsidR="00833F7F" w:rsidRPr="00ED4932">
        <w:rPr>
          <w:rFonts w:ascii="Arial" w:hAnsi="Arial" w:cs="Arial"/>
          <w:noProof/>
          <w:color w:val="000000" w:themeColor="text1"/>
        </w:rPr>
        <w:t>Hoekman, et al. (2010)</w:t>
      </w:r>
      <w:r w:rsidRPr="00ED4932">
        <w:rPr>
          <w:rFonts w:ascii="Arial" w:hAnsi="Arial" w:cs="Arial"/>
          <w:color w:val="000000" w:themeColor="text1"/>
        </w:rPr>
        <w:t xml:space="preserve"> felt that collaboration at a distance brought </w:t>
      </w:r>
      <w:r w:rsidR="004F0EC4" w:rsidRPr="00ED4932">
        <w:rPr>
          <w:rFonts w:ascii="Arial" w:hAnsi="Arial" w:cs="Arial"/>
          <w:color w:val="000000" w:themeColor="text1"/>
        </w:rPr>
        <w:t xml:space="preserve">many </w:t>
      </w:r>
      <w:r w:rsidRPr="00ED4932">
        <w:rPr>
          <w:rFonts w:ascii="Arial" w:hAnsi="Arial" w:cs="Arial"/>
          <w:color w:val="000000" w:themeColor="text1"/>
        </w:rPr>
        <w:t xml:space="preserve">more challenges </w:t>
      </w:r>
      <w:r w:rsidR="004F0EC4" w:rsidRPr="00ED4932">
        <w:rPr>
          <w:rFonts w:ascii="Arial" w:hAnsi="Arial" w:cs="Arial"/>
          <w:color w:val="000000" w:themeColor="text1"/>
        </w:rPr>
        <w:t xml:space="preserve">which </w:t>
      </w:r>
      <w:r w:rsidR="00E333BC" w:rsidRPr="00ED4932">
        <w:rPr>
          <w:rFonts w:ascii="Arial" w:hAnsi="Arial" w:cs="Arial"/>
          <w:color w:val="000000" w:themeColor="text1"/>
        </w:rPr>
        <w:t xml:space="preserve">would </w:t>
      </w:r>
      <w:r w:rsidR="004F0EC4" w:rsidRPr="00ED4932">
        <w:rPr>
          <w:rFonts w:ascii="Arial" w:hAnsi="Arial" w:cs="Arial"/>
          <w:color w:val="000000" w:themeColor="text1"/>
        </w:rPr>
        <w:t>enable</w:t>
      </w:r>
      <w:r w:rsidRPr="00ED4932">
        <w:rPr>
          <w:rFonts w:ascii="Arial" w:hAnsi="Arial" w:cs="Arial"/>
          <w:color w:val="000000" w:themeColor="text1"/>
        </w:rPr>
        <w:t xml:space="preserve"> effective listen</w:t>
      </w:r>
      <w:r w:rsidR="004F0EC4" w:rsidRPr="00ED4932">
        <w:rPr>
          <w:rFonts w:ascii="Arial" w:hAnsi="Arial" w:cs="Arial"/>
          <w:color w:val="000000" w:themeColor="text1"/>
        </w:rPr>
        <w:t>ing</w:t>
      </w:r>
      <w:r w:rsidR="00E333BC" w:rsidRPr="00ED4932">
        <w:rPr>
          <w:rFonts w:ascii="Arial" w:hAnsi="Arial" w:cs="Arial"/>
          <w:color w:val="000000" w:themeColor="text1"/>
        </w:rPr>
        <w:t xml:space="preserve"> as well </w:t>
      </w:r>
      <w:r w:rsidR="006453CD" w:rsidRPr="00ED4932">
        <w:rPr>
          <w:rFonts w:ascii="Arial" w:hAnsi="Arial" w:cs="Arial"/>
          <w:color w:val="000000" w:themeColor="text1"/>
        </w:rPr>
        <w:t>as benefiting</w:t>
      </w:r>
      <w:r w:rsidRPr="00ED4932">
        <w:rPr>
          <w:rFonts w:ascii="Arial" w:hAnsi="Arial" w:cs="Arial"/>
          <w:color w:val="000000" w:themeColor="text1"/>
        </w:rPr>
        <w:t xml:space="preserve"> from external knowledge.</w:t>
      </w:r>
    </w:p>
    <w:p w14:paraId="06CCBB75" w14:textId="77777777" w:rsidR="00C90DF0" w:rsidRPr="00ED4932" w:rsidRDefault="00C90DF0" w:rsidP="003F1409">
      <w:pPr>
        <w:spacing w:after="120" w:line="480" w:lineRule="auto"/>
        <w:rPr>
          <w:rFonts w:ascii="Arial" w:hAnsi="Arial" w:cs="Arial"/>
          <w:color w:val="000000" w:themeColor="text1"/>
        </w:rPr>
      </w:pPr>
    </w:p>
    <w:p w14:paraId="2A862669" w14:textId="52304F2A" w:rsidR="005B3C9A" w:rsidRPr="00ED4932" w:rsidRDefault="005B3C9A" w:rsidP="003F1409">
      <w:pPr>
        <w:spacing w:after="120" w:line="480" w:lineRule="auto"/>
        <w:rPr>
          <w:rFonts w:ascii="Arial" w:hAnsi="Arial" w:cs="Arial"/>
          <w:color w:val="000000" w:themeColor="text1"/>
        </w:rPr>
      </w:pPr>
      <w:r w:rsidRPr="00ED4932">
        <w:rPr>
          <w:rFonts w:ascii="Arial" w:hAnsi="Arial" w:cs="Arial"/>
          <w:color w:val="000000" w:themeColor="text1"/>
        </w:rPr>
        <w:t>A CIPD (2025) factsheet highlights that effective internal communication at all levels is crucial for collaboration, cohesiveness, strategy, trust, and openness. It also outlines the following key factors that will help to achieve these goals</w:t>
      </w:r>
    </w:p>
    <w:p w14:paraId="777C506D" w14:textId="6C251BAF" w:rsidR="005B3C9A" w:rsidRPr="00ED4932" w:rsidRDefault="00E333BC">
      <w:pPr>
        <w:pStyle w:val="ListParagraph"/>
        <w:numPr>
          <w:ilvl w:val="0"/>
          <w:numId w:val="3"/>
        </w:numPr>
        <w:spacing w:after="120" w:line="480" w:lineRule="auto"/>
        <w:ind w:left="0" w:hanging="357"/>
        <w:contextualSpacing w:val="0"/>
        <w:rPr>
          <w:rFonts w:ascii="Arial" w:hAnsi="Arial" w:cs="Arial"/>
          <w:color w:val="000000" w:themeColor="text1"/>
        </w:rPr>
      </w:pPr>
      <w:r w:rsidRPr="00ED4932">
        <w:rPr>
          <w:rFonts w:ascii="Arial" w:hAnsi="Arial" w:cs="Arial"/>
          <w:color w:val="000000" w:themeColor="text1"/>
        </w:rPr>
        <w:t>That c</w:t>
      </w:r>
      <w:r w:rsidR="005B3C9A" w:rsidRPr="00ED4932">
        <w:rPr>
          <w:rFonts w:ascii="Arial" w:hAnsi="Arial" w:cs="Arial"/>
          <w:color w:val="000000" w:themeColor="text1"/>
        </w:rPr>
        <w:t>ommunication should be clear and transparent.</w:t>
      </w:r>
    </w:p>
    <w:p w14:paraId="77264DF8" w14:textId="7F02B10A" w:rsidR="005B3C9A" w:rsidRPr="00ED4932" w:rsidRDefault="00E333BC">
      <w:pPr>
        <w:pStyle w:val="ListParagraph"/>
        <w:numPr>
          <w:ilvl w:val="0"/>
          <w:numId w:val="3"/>
        </w:numPr>
        <w:spacing w:after="120" w:line="480" w:lineRule="auto"/>
        <w:ind w:left="0" w:hanging="357"/>
        <w:contextualSpacing w:val="0"/>
        <w:rPr>
          <w:rFonts w:ascii="Arial" w:hAnsi="Arial" w:cs="Arial"/>
          <w:color w:val="000000" w:themeColor="text1"/>
        </w:rPr>
      </w:pPr>
      <w:r w:rsidRPr="00ED4932">
        <w:rPr>
          <w:rFonts w:ascii="Arial" w:hAnsi="Arial" w:cs="Arial"/>
          <w:color w:val="000000" w:themeColor="text1"/>
        </w:rPr>
        <w:t>That e</w:t>
      </w:r>
      <w:r w:rsidR="005B3C9A" w:rsidRPr="00ED4932">
        <w:rPr>
          <w:rFonts w:ascii="Arial" w:hAnsi="Arial" w:cs="Arial"/>
          <w:color w:val="000000" w:themeColor="text1"/>
        </w:rPr>
        <w:t xml:space="preserve">xchanges </w:t>
      </w:r>
      <w:r w:rsidRPr="00ED4932">
        <w:rPr>
          <w:rFonts w:ascii="Arial" w:hAnsi="Arial" w:cs="Arial"/>
          <w:color w:val="000000" w:themeColor="text1"/>
        </w:rPr>
        <w:t>must</w:t>
      </w:r>
      <w:r w:rsidR="005B3C9A" w:rsidRPr="00ED4932">
        <w:rPr>
          <w:rFonts w:ascii="Arial" w:hAnsi="Arial" w:cs="Arial"/>
          <w:color w:val="000000" w:themeColor="text1"/>
        </w:rPr>
        <w:t xml:space="preserve"> be open, honest, and treat everyone equally.</w:t>
      </w:r>
    </w:p>
    <w:p w14:paraId="138A2459" w14:textId="70ABACD2" w:rsidR="005B3C9A" w:rsidRPr="00ED4932" w:rsidRDefault="00E333BC">
      <w:pPr>
        <w:pStyle w:val="ListParagraph"/>
        <w:numPr>
          <w:ilvl w:val="0"/>
          <w:numId w:val="3"/>
        </w:numPr>
        <w:spacing w:after="120" w:line="480" w:lineRule="auto"/>
        <w:ind w:left="0" w:hanging="357"/>
        <w:contextualSpacing w:val="0"/>
        <w:rPr>
          <w:rFonts w:ascii="Arial" w:hAnsi="Arial" w:cs="Arial"/>
          <w:color w:val="000000" w:themeColor="text1"/>
        </w:rPr>
      </w:pPr>
      <w:r w:rsidRPr="00ED4932">
        <w:rPr>
          <w:rFonts w:ascii="Arial" w:hAnsi="Arial" w:cs="Arial"/>
          <w:color w:val="000000" w:themeColor="text1"/>
        </w:rPr>
        <w:t>The need</w:t>
      </w:r>
      <w:r w:rsidR="00E768FE" w:rsidRPr="00ED4932">
        <w:rPr>
          <w:rFonts w:ascii="Arial" w:hAnsi="Arial" w:cs="Arial"/>
          <w:color w:val="000000" w:themeColor="text1"/>
        </w:rPr>
        <w:t xml:space="preserve"> for</w:t>
      </w:r>
      <w:r w:rsidRPr="00ED4932">
        <w:rPr>
          <w:rFonts w:ascii="Arial" w:hAnsi="Arial" w:cs="Arial"/>
          <w:color w:val="000000" w:themeColor="text1"/>
        </w:rPr>
        <w:t xml:space="preserve"> h</w:t>
      </w:r>
      <w:r w:rsidR="005B3C9A" w:rsidRPr="00ED4932">
        <w:rPr>
          <w:rFonts w:ascii="Arial" w:hAnsi="Arial" w:cs="Arial"/>
          <w:color w:val="000000" w:themeColor="text1"/>
        </w:rPr>
        <w:t>igh-quality communication</w:t>
      </w:r>
      <w:r w:rsidR="00E768FE" w:rsidRPr="00ED4932">
        <w:rPr>
          <w:rFonts w:ascii="Arial" w:hAnsi="Arial" w:cs="Arial"/>
          <w:color w:val="000000" w:themeColor="text1"/>
        </w:rPr>
        <w:t xml:space="preserve"> which</w:t>
      </w:r>
      <w:r w:rsidR="005B3C9A" w:rsidRPr="00ED4932">
        <w:rPr>
          <w:rFonts w:ascii="Arial" w:hAnsi="Arial" w:cs="Arial"/>
          <w:color w:val="000000" w:themeColor="text1"/>
        </w:rPr>
        <w:t xml:space="preserve"> must be maintained throughout the company, regardless of</w:t>
      </w:r>
      <w:r w:rsidR="00E768FE" w:rsidRPr="00ED4932">
        <w:rPr>
          <w:rFonts w:ascii="Arial" w:hAnsi="Arial" w:cs="Arial"/>
          <w:color w:val="000000" w:themeColor="text1"/>
        </w:rPr>
        <w:t xml:space="preserve"> where employees are</w:t>
      </w:r>
      <w:r w:rsidR="005B3C9A" w:rsidRPr="00ED4932">
        <w:rPr>
          <w:rFonts w:ascii="Arial" w:hAnsi="Arial" w:cs="Arial"/>
          <w:color w:val="000000" w:themeColor="text1"/>
        </w:rPr>
        <w:t xml:space="preserve"> locat</w:t>
      </w:r>
      <w:r w:rsidR="00E768FE" w:rsidRPr="00ED4932">
        <w:rPr>
          <w:rFonts w:ascii="Arial" w:hAnsi="Arial" w:cs="Arial"/>
          <w:color w:val="000000" w:themeColor="text1"/>
        </w:rPr>
        <w:t>ed</w:t>
      </w:r>
      <w:r w:rsidR="005B3C9A" w:rsidRPr="00ED4932">
        <w:rPr>
          <w:rFonts w:ascii="Arial" w:hAnsi="Arial" w:cs="Arial"/>
          <w:color w:val="000000" w:themeColor="text1"/>
        </w:rPr>
        <w:t>,</w:t>
      </w:r>
      <w:r w:rsidR="00E768FE" w:rsidRPr="00ED4932">
        <w:rPr>
          <w:rFonts w:ascii="Arial" w:hAnsi="Arial" w:cs="Arial"/>
          <w:color w:val="000000" w:themeColor="text1"/>
        </w:rPr>
        <w:t xml:space="preserve"> their</w:t>
      </w:r>
      <w:r w:rsidR="005B3C9A" w:rsidRPr="00ED4932">
        <w:rPr>
          <w:rFonts w:ascii="Arial" w:hAnsi="Arial" w:cs="Arial"/>
          <w:color w:val="000000" w:themeColor="text1"/>
        </w:rPr>
        <w:t xml:space="preserve"> work schedule, </w:t>
      </w:r>
      <w:r w:rsidR="00E768FE" w:rsidRPr="00ED4932">
        <w:rPr>
          <w:rFonts w:ascii="Arial" w:hAnsi="Arial" w:cs="Arial"/>
          <w:color w:val="000000" w:themeColor="text1"/>
        </w:rPr>
        <w:t>their j</w:t>
      </w:r>
      <w:r w:rsidR="005B3C9A" w:rsidRPr="00ED4932">
        <w:rPr>
          <w:rFonts w:ascii="Arial" w:hAnsi="Arial" w:cs="Arial"/>
          <w:color w:val="000000" w:themeColor="text1"/>
        </w:rPr>
        <w:t xml:space="preserve">ob position, or </w:t>
      </w:r>
      <w:r w:rsidR="00E768FE" w:rsidRPr="00ED4932">
        <w:rPr>
          <w:rFonts w:ascii="Arial" w:hAnsi="Arial" w:cs="Arial"/>
          <w:color w:val="000000" w:themeColor="text1"/>
        </w:rPr>
        <w:t xml:space="preserve">level of </w:t>
      </w:r>
      <w:r w:rsidR="005B3C9A" w:rsidRPr="00ED4932">
        <w:rPr>
          <w:rFonts w:ascii="Arial" w:hAnsi="Arial" w:cs="Arial"/>
          <w:color w:val="000000" w:themeColor="text1"/>
        </w:rPr>
        <w:t>seniority.</w:t>
      </w:r>
    </w:p>
    <w:p w14:paraId="35A12A8C" w14:textId="07AAF491" w:rsidR="005B3C9A" w:rsidRPr="00ED4932" w:rsidRDefault="00E768FE">
      <w:pPr>
        <w:pStyle w:val="ListParagraph"/>
        <w:numPr>
          <w:ilvl w:val="0"/>
          <w:numId w:val="3"/>
        </w:numPr>
        <w:spacing w:after="120" w:line="480" w:lineRule="auto"/>
        <w:ind w:left="0" w:hanging="357"/>
        <w:contextualSpacing w:val="0"/>
        <w:rPr>
          <w:rFonts w:ascii="Arial" w:hAnsi="Arial" w:cs="Arial"/>
          <w:color w:val="000000" w:themeColor="text1"/>
        </w:rPr>
      </w:pPr>
      <w:r w:rsidRPr="00ED4932">
        <w:rPr>
          <w:rFonts w:ascii="Arial" w:hAnsi="Arial" w:cs="Arial"/>
          <w:color w:val="000000" w:themeColor="text1"/>
        </w:rPr>
        <w:t>That c</w:t>
      </w:r>
      <w:r w:rsidR="005B3C9A" w:rsidRPr="00ED4932">
        <w:rPr>
          <w:rFonts w:ascii="Arial" w:hAnsi="Arial" w:cs="Arial"/>
          <w:color w:val="000000" w:themeColor="text1"/>
        </w:rPr>
        <w:t xml:space="preserve">ommunication </w:t>
      </w:r>
      <w:r w:rsidRPr="00ED4932">
        <w:rPr>
          <w:rFonts w:ascii="Arial" w:hAnsi="Arial" w:cs="Arial"/>
          <w:color w:val="000000" w:themeColor="text1"/>
        </w:rPr>
        <w:t>work</w:t>
      </w:r>
      <w:r w:rsidR="005B3C9A" w:rsidRPr="00ED4932">
        <w:rPr>
          <w:rFonts w:ascii="Arial" w:hAnsi="Arial" w:cs="Arial"/>
          <w:color w:val="000000" w:themeColor="text1"/>
        </w:rPr>
        <w:t xml:space="preserve">flows should go in multiple directions—for example, horizontally among </w:t>
      </w:r>
      <w:r w:rsidRPr="00ED4932">
        <w:rPr>
          <w:rFonts w:ascii="Arial" w:hAnsi="Arial" w:cs="Arial"/>
          <w:color w:val="000000" w:themeColor="text1"/>
        </w:rPr>
        <w:t>teams</w:t>
      </w:r>
      <w:r w:rsidR="003C2328" w:rsidRPr="00ED4932">
        <w:rPr>
          <w:rFonts w:ascii="Arial" w:hAnsi="Arial" w:cs="Arial"/>
          <w:color w:val="000000" w:themeColor="text1"/>
        </w:rPr>
        <w:t xml:space="preserve"> and departments</w:t>
      </w:r>
      <w:r w:rsidR="005B3C9A" w:rsidRPr="00ED4932">
        <w:rPr>
          <w:rFonts w:ascii="Arial" w:hAnsi="Arial" w:cs="Arial"/>
          <w:color w:val="000000" w:themeColor="text1"/>
        </w:rPr>
        <w:t xml:space="preserve">, and vertically from employees up to </w:t>
      </w:r>
      <w:r w:rsidR="003C2328" w:rsidRPr="00ED4932">
        <w:rPr>
          <w:rFonts w:ascii="Arial" w:hAnsi="Arial" w:cs="Arial"/>
          <w:color w:val="000000" w:themeColor="text1"/>
        </w:rPr>
        <w:t xml:space="preserve">senior </w:t>
      </w:r>
      <w:r w:rsidR="005B3C9A" w:rsidRPr="00ED4932">
        <w:rPr>
          <w:rFonts w:ascii="Arial" w:hAnsi="Arial" w:cs="Arial"/>
          <w:color w:val="000000" w:themeColor="text1"/>
        </w:rPr>
        <w:t>leadership.</w:t>
      </w:r>
    </w:p>
    <w:p w14:paraId="0BC878A9" w14:textId="77777777" w:rsidR="00A3453C" w:rsidRPr="00ED4932" w:rsidRDefault="00A3453C" w:rsidP="003F1409">
      <w:pPr>
        <w:pStyle w:val="ListParagraph"/>
        <w:spacing w:after="120" w:line="480" w:lineRule="auto"/>
        <w:ind w:left="0"/>
        <w:contextualSpacing w:val="0"/>
        <w:rPr>
          <w:rFonts w:ascii="Arial" w:hAnsi="Arial" w:cs="Arial"/>
          <w:color w:val="000000" w:themeColor="text1"/>
        </w:rPr>
      </w:pPr>
    </w:p>
    <w:p w14:paraId="678A18D0" w14:textId="76408E24" w:rsidR="005B3C9A" w:rsidRPr="00ED4932" w:rsidRDefault="009E6C19" w:rsidP="003F1409">
      <w:pPr>
        <w:spacing w:after="120" w:line="480" w:lineRule="auto"/>
        <w:rPr>
          <w:rFonts w:ascii="Arial" w:hAnsi="Arial" w:cs="Arial"/>
          <w:color w:val="000000" w:themeColor="text1"/>
        </w:rPr>
      </w:pPr>
      <w:r w:rsidRPr="00ED4932">
        <w:rPr>
          <w:rFonts w:ascii="Arial" w:hAnsi="Arial" w:cs="Arial"/>
          <w:color w:val="000000" w:themeColor="text1"/>
        </w:rPr>
        <w:lastRenderedPageBreak/>
        <w:t>The reduction of d</w:t>
      </w:r>
      <w:r w:rsidR="003C2328" w:rsidRPr="00ED4932">
        <w:rPr>
          <w:rFonts w:ascii="Arial" w:hAnsi="Arial" w:cs="Arial"/>
          <w:color w:val="000000" w:themeColor="text1"/>
        </w:rPr>
        <w:t xml:space="preserve">irect </w:t>
      </w:r>
      <w:r w:rsidRPr="00ED4932">
        <w:rPr>
          <w:rFonts w:ascii="Arial" w:hAnsi="Arial" w:cs="Arial"/>
          <w:color w:val="000000" w:themeColor="text1"/>
        </w:rPr>
        <w:t>micromanagement</w:t>
      </w:r>
      <w:r w:rsidR="003C2328" w:rsidRPr="00ED4932">
        <w:rPr>
          <w:rFonts w:ascii="Arial" w:hAnsi="Arial" w:cs="Arial"/>
          <w:color w:val="000000" w:themeColor="text1"/>
        </w:rPr>
        <w:t xml:space="preserve"> that is more likely with </w:t>
      </w:r>
      <w:r w:rsidR="00EF5CC3" w:rsidRPr="00ED4932">
        <w:rPr>
          <w:rFonts w:ascii="Arial" w:hAnsi="Arial" w:cs="Arial"/>
          <w:color w:val="000000" w:themeColor="text1"/>
        </w:rPr>
        <w:t>face-to-face</w:t>
      </w:r>
      <w:r w:rsidR="003C2328" w:rsidRPr="00ED4932">
        <w:rPr>
          <w:rFonts w:ascii="Arial" w:hAnsi="Arial" w:cs="Arial"/>
          <w:color w:val="000000" w:themeColor="text1"/>
        </w:rPr>
        <w:t xml:space="preserve"> interactions is one of t</w:t>
      </w:r>
      <w:r w:rsidR="005B3C9A" w:rsidRPr="00ED4932">
        <w:rPr>
          <w:rFonts w:ascii="Arial" w:hAnsi="Arial" w:cs="Arial"/>
          <w:color w:val="000000" w:themeColor="text1"/>
        </w:rPr>
        <w:t>he key distinction</w:t>
      </w:r>
      <w:r w:rsidR="003C2328" w:rsidRPr="00ED4932">
        <w:rPr>
          <w:rFonts w:ascii="Arial" w:hAnsi="Arial" w:cs="Arial"/>
          <w:color w:val="000000" w:themeColor="text1"/>
        </w:rPr>
        <w:t>s</w:t>
      </w:r>
      <w:r w:rsidR="005B3C9A" w:rsidRPr="00ED4932">
        <w:rPr>
          <w:rFonts w:ascii="Arial" w:hAnsi="Arial" w:cs="Arial"/>
          <w:color w:val="000000" w:themeColor="text1"/>
        </w:rPr>
        <w:t xml:space="preserve"> between virtual collaboration and working collaboratively in hybrid or office </w:t>
      </w:r>
      <w:r w:rsidR="00EF5CC3" w:rsidRPr="00ED4932">
        <w:rPr>
          <w:rFonts w:ascii="Arial" w:hAnsi="Arial" w:cs="Arial"/>
          <w:color w:val="000000" w:themeColor="text1"/>
        </w:rPr>
        <w:t>environments.</w:t>
      </w:r>
      <w:r w:rsidR="005B3C9A" w:rsidRPr="00ED4932">
        <w:rPr>
          <w:rFonts w:ascii="Arial" w:hAnsi="Arial" w:cs="Arial"/>
          <w:color w:val="000000" w:themeColor="text1"/>
        </w:rPr>
        <w:t xml:space="preserve"> </w:t>
      </w:r>
      <w:r w:rsidRPr="00ED4932">
        <w:rPr>
          <w:rFonts w:ascii="Arial" w:hAnsi="Arial" w:cs="Arial"/>
          <w:color w:val="000000" w:themeColor="text1"/>
        </w:rPr>
        <w:t xml:space="preserve"> Where employees and teams are not micromanaged</w:t>
      </w:r>
      <w:r w:rsidR="00EF5CC3" w:rsidRPr="00ED4932">
        <w:rPr>
          <w:rFonts w:ascii="Arial" w:hAnsi="Arial" w:cs="Arial"/>
          <w:color w:val="000000" w:themeColor="text1"/>
        </w:rPr>
        <w:t xml:space="preserve">, </w:t>
      </w:r>
      <w:r w:rsidR="005B3C9A" w:rsidRPr="00ED4932">
        <w:rPr>
          <w:rFonts w:ascii="Arial" w:hAnsi="Arial" w:cs="Arial"/>
          <w:color w:val="000000" w:themeColor="text1"/>
        </w:rPr>
        <w:t xml:space="preserve">virtual organisations </w:t>
      </w:r>
      <w:r w:rsidR="00EF5CC3" w:rsidRPr="00ED4932">
        <w:rPr>
          <w:rFonts w:ascii="Arial" w:hAnsi="Arial" w:cs="Arial"/>
          <w:color w:val="000000" w:themeColor="text1"/>
        </w:rPr>
        <w:t xml:space="preserve">are encouraged </w:t>
      </w:r>
      <w:r w:rsidR="005B3C9A" w:rsidRPr="00ED4932">
        <w:rPr>
          <w:rFonts w:ascii="Arial" w:hAnsi="Arial" w:cs="Arial"/>
          <w:color w:val="000000" w:themeColor="text1"/>
        </w:rPr>
        <w:t>to foster a culture of accountability, empowering team members to assume responsibility for their tasks and make autonomous decisions. According to Zoom (2025), providing employees with appropriate resources, tools, and suppor</w:t>
      </w:r>
      <w:r w:rsidR="00EF5CC3" w:rsidRPr="00ED4932">
        <w:rPr>
          <w:rFonts w:ascii="Arial" w:hAnsi="Arial" w:cs="Arial"/>
          <w:color w:val="000000" w:themeColor="text1"/>
        </w:rPr>
        <w:t>t, with leaders</w:t>
      </w:r>
      <w:r w:rsidR="005B3C9A" w:rsidRPr="00ED4932">
        <w:rPr>
          <w:rFonts w:ascii="Arial" w:hAnsi="Arial" w:cs="Arial"/>
          <w:color w:val="000000" w:themeColor="text1"/>
        </w:rPr>
        <w:t xml:space="preserve"> refraining from frequent interventio</w:t>
      </w:r>
      <w:r w:rsidR="00EF5CC3" w:rsidRPr="00ED4932">
        <w:rPr>
          <w:rFonts w:ascii="Arial" w:hAnsi="Arial" w:cs="Arial"/>
          <w:color w:val="000000" w:themeColor="text1"/>
        </w:rPr>
        <w:t xml:space="preserve">n, </w:t>
      </w:r>
      <w:r w:rsidR="005B3C9A" w:rsidRPr="00ED4932">
        <w:rPr>
          <w:rFonts w:ascii="Arial" w:hAnsi="Arial" w:cs="Arial"/>
          <w:color w:val="000000" w:themeColor="text1"/>
        </w:rPr>
        <w:t xml:space="preserve">cultivates trust within remote teams and strengthens their confidence in their own expertise to accomplish objectives. </w:t>
      </w:r>
    </w:p>
    <w:p w14:paraId="1E97EB7F" w14:textId="77777777" w:rsidR="00AF6BB7" w:rsidRPr="00ED4932" w:rsidRDefault="00AF6BB7" w:rsidP="003F1409">
      <w:pPr>
        <w:spacing w:after="120" w:line="480" w:lineRule="auto"/>
        <w:rPr>
          <w:rFonts w:ascii="Arial" w:hAnsi="Arial" w:cs="Arial"/>
          <w:color w:val="000000" w:themeColor="text1"/>
        </w:rPr>
      </w:pPr>
    </w:p>
    <w:p w14:paraId="32897961" w14:textId="555FF72B" w:rsidR="005C756C" w:rsidRPr="00ED4932" w:rsidRDefault="009B22A3" w:rsidP="003F1409">
      <w:pPr>
        <w:spacing w:after="120" w:line="480" w:lineRule="auto"/>
        <w:rPr>
          <w:rFonts w:ascii="Arial" w:hAnsi="Arial" w:cs="Arial"/>
          <w:color w:val="000000" w:themeColor="text1"/>
        </w:rPr>
      </w:pPr>
      <w:r w:rsidRPr="00ED4932">
        <w:rPr>
          <w:rFonts w:ascii="Arial" w:hAnsi="Arial" w:cs="Arial"/>
          <w:color w:val="000000" w:themeColor="text1"/>
        </w:rPr>
        <w:t>The c</w:t>
      </w:r>
      <w:r w:rsidR="005B3C9A" w:rsidRPr="00ED4932">
        <w:rPr>
          <w:rFonts w:ascii="Arial" w:hAnsi="Arial" w:cs="Arial"/>
          <w:color w:val="000000" w:themeColor="text1"/>
        </w:rPr>
        <w:t>reati</w:t>
      </w:r>
      <w:r w:rsidRPr="00ED4932">
        <w:rPr>
          <w:rFonts w:ascii="Arial" w:hAnsi="Arial" w:cs="Arial"/>
          <w:color w:val="000000" w:themeColor="text1"/>
        </w:rPr>
        <w:t>on of</w:t>
      </w:r>
      <w:r w:rsidR="005B3C9A" w:rsidRPr="00ED4932">
        <w:rPr>
          <w:rFonts w:ascii="Arial" w:hAnsi="Arial" w:cs="Arial"/>
          <w:color w:val="000000" w:themeColor="text1"/>
        </w:rPr>
        <w:t xml:space="preserve"> opportunities for staff to interact, share ideas, and exchange knowledge is vital for successful onboarding and smooth integration within </w:t>
      </w:r>
      <w:r w:rsidR="00BA2DE9" w:rsidRPr="00ED4932">
        <w:rPr>
          <w:rFonts w:ascii="Arial" w:hAnsi="Arial" w:cs="Arial"/>
          <w:color w:val="000000" w:themeColor="text1"/>
        </w:rPr>
        <w:t xml:space="preserve">any </w:t>
      </w:r>
      <w:r w:rsidR="005B3C9A" w:rsidRPr="00ED4932">
        <w:rPr>
          <w:rFonts w:ascii="Arial" w:hAnsi="Arial" w:cs="Arial"/>
          <w:color w:val="000000" w:themeColor="text1"/>
        </w:rPr>
        <w:t>organisation.</w:t>
      </w:r>
      <w:r w:rsidR="00990CC1" w:rsidRPr="00ED4932">
        <w:rPr>
          <w:rFonts w:ascii="Arial" w:hAnsi="Arial" w:cs="Arial"/>
          <w:color w:val="000000" w:themeColor="text1"/>
        </w:rPr>
        <w:t xml:space="preserve"> </w:t>
      </w:r>
      <w:r w:rsidR="000B3AF3" w:rsidRPr="00ED4932">
        <w:rPr>
          <w:rFonts w:ascii="Arial" w:hAnsi="Arial" w:cs="Arial"/>
          <w:color w:val="000000" w:themeColor="text1"/>
        </w:rPr>
        <w:t xml:space="preserve"> Additionally, a Microsoft survey reported by </w:t>
      </w:r>
      <w:r w:rsidR="00D64953" w:rsidRPr="00ED4932">
        <w:rPr>
          <w:rFonts w:ascii="Arial" w:hAnsi="Arial" w:cs="Arial"/>
          <w:noProof/>
          <w:color w:val="000000" w:themeColor="text1"/>
        </w:rPr>
        <w:t>Laker, et al (2022)</w:t>
      </w:r>
      <w:r w:rsidR="000B3AF3" w:rsidRPr="00ED4932">
        <w:rPr>
          <w:rFonts w:ascii="Arial" w:hAnsi="Arial" w:cs="Arial"/>
          <w:color w:val="000000" w:themeColor="text1"/>
        </w:rPr>
        <w:t xml:space="preserve"> revealed workers are booking more 30-minute meetings than ever, which has caused weekly meeting time to rise by 10%. This trend is concerning, as researchers note that more meetings tend to lower both productivity and employee satisfaction.   Zoom (2025) released a statistics report that stated 64% of employees say poor collaboration caused up to 3 hours of weekly lost productivity</w:t>
      </w:r>
      <w:r w:rsidR="00A77EB0" w:rsidRPr="00ED4932">
        <w:rPr>
          <w:rFonts w:ascii="Arial" w:hAnsi="Arial" w:cs="Arial"/>
          <w:color w:val="000000" w:themeColor="text1"/>
        </w:rPr>
        <w:t>.</w:t>
      </w:r>
      <w:r w:rsidR="000B3AF3" w:rsidRPr="00ED4932">
        <w:rPr>
          <w:rFonts w:ascii="Arial" w:hAnsi="Arial" w:cs="Arial"/>
          <w:color w:val="000000" w:themeColor="text1"/>
        </w:rPr>
        <w:t xml:space="preserve"> </w:t>
      </w:r>
      <w:r w:rsidR="00A77EB0" w:rsidRPr="00ED4932">
        <w:rPr>
          <w:rFonts w:ascii="Arial" w:hAnsi="Arial" w:cs="Arial"/>
          <w:color w:val="000000" w:themeColor="text1"/>
        </w:rPr>
        <w:t xml:space="preserve"> </w:t>
      </w:r>
      <w:r w:rsidR="000B3AF3" w:rsidRPr="00ED4932">
        <w:rPr>
          <w:rFonts w:ascii="Arial" w:hAnsi="Arial" w:cs="Arial"/>
          <w:color w:val="000000" w:themeColor="text1"/>
        </w:rPr>
        <w:t xml:space="preserve">Panopto (2020) </w:t>
      </w:r>
      <w:r w:rsidR="00A77EB0" w:rsidRPr="00ED4932">
        <w:rPr>
          <w:rFonts w:ascii="Arial" w:hAnsi="Arial" w:cs="Arial"/>
          <w:color w:val="000000" w:themeColor="text1"/>
        </w:rPr>
        <w:t xml:space="preserve">also </w:t>
      </w:r>
      <w:r w:rsidR="000B3AF3" w:rsidRPr="00ED4932">
        <w:rPr>
          <w:rFonts w:ascii="Arial" w:hAnsi="Arial" w:cs="Arial"/>
          <w:color w:val="000000" w:themeColor="text1"/>
        </w:rPr>
        <w:t>report</w:t>
      </w:r>
      <w:r w:rsidR="00A77EB0" w:rsidRPr="00ED4932">
        <w:rPr>
          <w:rFonts w:ascii="Arial" w:hAnsi="Arial" w:cs="Arial"/>
          <w:color w:val="000000" w:themeColor="text1"/>
        </w:rPr>
        <w:t>ed that</w:t>
      </w:r>
      <w:r w:rsidR="000B3AF3" w:rsidRPr="00ED4932">
        <w:rPr>
          <w:rFonts w:ascii="Arial" w:hAnsi="Arial" w:cs="Arial"/>
          <w:color w:val="000000" w:themeColor="text1"/>
        </w:rPr>
        <w:t xml:space="preserve"> survey participants spent 80% of their workday communicating and collaborating meaning their existing workload would build up – thus the need for continuous improvement is paramount.  </w:t>
      </w:r>
      <w:r w:rsidR="009C6043" w:rsidRPr="00ED4932">
        <w:rPr>
          <w:rFonts w:ascii="Arial" w:hAnsi="Arial" w:cs="Arial"/>
          <w:color w:val="000000" w:themeColor="text1"/>
        </w:rPr>
        <w:t xml:space="preserve"> Drake and Chen (2023) carried out a collaboration assessment which provided practical advice on how to effectively collaborate across all modality settings.  They believed that when collaboration is missing, meetings and business processes tend to be inefficient because there isn’t </w:t>
      </w:r>
      <w:r w:rsidR="009C6043" w:rsidRPr="00ED4932">
        <w:rPr>
          <w:rFonts w:ascii="Arial" w:hAnsi="Arial" w:cs="Arial"/>
          <w:color w:val="000000" w:themeColor="text1"/>
        </w:rPr>
        <w:lastRenderedPageBreak/>
        <w:t xml:space="preserve">enough ownership or accountability. Therefore, it’s essential to make requirements, responsibilities, and rules as clear as possible to avoid mistakes.    </w:t>
      </w:r>
    </w:p>
    <w:p w14:paraId="0069A164" w14:textId="77777777" w:rsidR="00FB7549" w:rsidRPr="00ED4932" w:rsidRDefault="00FB7549" w:rsidP="003F1409">
      <w:pPr>
        <w:spacing w:after="120" w:line="480" w:lineRule="auto"/>
        <w:rPr>
          <w:rFonts w:ascii="Arial" w:hAnsi="Arial" w:cs="Arial"/>
          <w:color w:val="000000" w:themeColor="text1"/>
        </w:rPr>
      </w:pPr>
    </w:p>
    <w:p w14:paraId="280F0B86" w14:textId="12B91BDF" w:rsidR="005B3C9A" w:rsidRPr="00ED4932" w:rsidRDefault="00990CC1" w:rsidP="003F1409">
      <w:pPr>
        <w:spacing w:after="120" w:line="480" w:lineRule="auto"/>
        <w:rPr>
          <w:rFonts w:ascii="Arial" w:hAnsi="Arial" w:cs="Arial"/>
          <w:color w:val="000000" w:themeColor="text1"/>
        </w:rPr>
      </w:pPr>
      <w:r w:rsidRPr="00ED4932">
        <w:rPr>
          <w:rFonts w:ascii="Arial" w:hAnsi="Arial" w:cs="Arial"/>
          <w:color w:val="000000" w:themeColor="text1"/>
        </w:rPr>
        <w:t>N</w:t>
      </w:r>
      <w:r w:rsidR="005B3C9A" w:rsidRPr="00ED4932">
        <w:rPr>
          <w:rFonts w:ascii="Arial" w:hAnsi="Arial" w:cs="Arial"/>
          <w:color w:val="000000" w:themeColor="text1"/>
        </w:rPr>
        <w:t>ew hire</w:t>
      </w:r>
      <w:r w:rsidR="00BA2DE9" w:rsidRPr="00ED4932">
        <w:rPr>
          <w:rFonts w:ascii="Arial" w:hAnsi="Arial" w:cs="Arial"/>
          <w:color w:val="000000" w:themeColor="text1"/>
        </w:rPr>
        <w:t>s</w:t>
      </w:r>
      <w:r w:rsidR="00D2282C" w:rsidRPr="00ED4932">
        <w:rPr>
          <w:rFonts w:ascii="Arial" w:hAnsi="Arial" w:cs="Arial"/>
          <w:color w:val="000000" w:themeColor="text1"/>
        </w:rPr>
        <w:t>, and particularly those</w:t>
      </w:r>
      <w:r w:rsidR="005B3C9A" w:rsidRPr="00ED4932">
        <w:rPr>
          <w:rFonts w:ascii="Arial" w:hAnsi="Arial" w:cs="Arial"/>
          <w:color w:val="000000" w:themeColor="text1"/>
        </w:rPr>
        <w:t xml:space="preserve"> unfamiliar with fully virtual environment</w:t>
      </w:r>
      <w:r w:rsidR="00BA2DE9" w:rsidRPr="00ED4932">
        <w:rPr>
          <w:rFonts w:ascii="Arial" w:hAnsi="Arial" w:cs="Arial"/>
          <w:color w:val="000000" w:themeColor="text1"/>
        </w:rPr>
        <w:t xml:space="preserve">s, </w:t>
      </w:r>
      <w:r w:rsidR="00D2282C" w:rsidRPr="00ED4932">
        <w:rPr>
          <w:rFonts w:ascii="Arial" w:hAnsi="Arial" w:cs="Arial"/>
          <w:color w:val="000000" w:themeColor="text1"/>
        </w:rPr>
        <w:t xml:space="preserve">are </w:t>
      </w:r>
      <w:r w:rsidR="005B3C9A" w:rsidRPr="00ED4932">
        <w:rPr>
          <w:rFonts w:ascii="Arial" w:hAnsi="Arial" w:cs="Arial"/>
          <w:color w:val="000000" w:themeColor="text1"/>
        </w:rPr>
        <w:t xml:space="preserve">often </w:t>
      </w:r>
      <w:r w:rsidR="00D2282C" w:rsidRPr="00ED4932">
        <w:rPr>
          <w:rFonts w:ascii="Arial" w:hAnsi="Arial" w:cs="Arial"/>
          <w:color w:val="000000" w:themeColor="text1"/>
        </w:rPr>
        <w:t>th</w:t>
      </w:r>
      <w:r w:rsidR="005C756C" w:rsidRPr="00ED4932">
        <w:rPr>
          <w:rFonts w:ascii="Arial" w:hAnsi="Arial" w:cs="Arial"/>
          <w:color w:val="000000" w:themeColor="text1"/>
        </w:rPr>
        <w:t>ose</w:t>
      </w:r>
      <w:r w:rsidR="00D2282C" w:rsidRPr="00ED4932">
        <w:rPr>
          <w:rFonts w:ascii="Arial" w:hAnsi="Arial" w:cs="Arial"/>
          <w:color w:val="000000" w:themeColor="text1"/>
        </w:rPr>
        <w:t xml:space="preserve"> employees who </w:t>
      </w:r>
      <w:r w:rsidR="005B3C9A" w:rsidRPr="00ED4932">
        <w:rPr>
          <w:rFonts w:ascii="Arial" w:hAnsi="Arial" w:cs="Arial"/>
          <w:color w:val="000000" w:themeColor="text1"/>
        </w:rPr>
        <w:t>miss out on spontaneous interactions, like water cooler chats or casual kitchen conversations. CIPD (2022) highlight</w:t>
      </w:r>
      <w:r w:rsidR="00D2282C" w:rsidRPr="00ED4932">
        <w:rPr>
          <w:rFonts w:ascii="Arial" w:hAnsi="Arial" w:cs="Arial"/>
          <w:color w:val="000000" w:themeColor="text1"/>
        </w:rPr>
        <w:t>ed</w:t>
      </w:r>
      <w:r w:rsidR="005B3C9A" w:rsidRPr="00ED4932">
        <w:rPr>
          <w:rFonts w:ascii="Arial" w:hAnsi="Arial" w:cs="Arial"/>
          <w:color w:val="000000" w:themeColor="text1"/>
        </w:rPr>
        <w:t xml:space="preserve"> that a lack of informal collaboration and information sharing can pose real challenges for newcomers</w:t>
      </w:r>
      <w:r w:rsidR="005260F6" w:rsidRPr="00ED4932">
        <w:rPr>
          <w:rFonts w:ascii="Arial" w:hAnsi="Arial" w:cs="Arial"/>
          <w:color w:val="000000" w:themeColor="text1"/>
        </w:rPr>
        <w:t xml:space="preserve"> who move straight into a virtual working environment</w:t>
      </w:r>
      <w:r w:rsidR="00827163" w:rsidRPr="00ED4932">
        <w:rPr>
          <w:rFonts w:ascii="Arial" w:hAnsi="Arial" w:cs="Arial"/>
          <w:color w:val="000000" w:themeColor="text1"/>
        </w:rPr>
        <w:t>.  This is more prominent in</w:t>
      </w:r>
      <w:r w:rsidR="005B3C9A" w:rsidRPr="00ED4932">
        <w:rPr>
          <w:rFonts w:ascii="Arial" w:hAnsi="Arial" w:cs="Arial"/>
          <w:color w:val="000000" w:themeColor="text1"/>
        </w:rPr>
        <w:t xml:space="preserve"> </w:t>
      </w:r>
      <w:r w:rsidR="005260F6" w:rsidRPr="00ED4932">
        <w:rPr>
          <w:rFonts w:ascii="Arial" w:hAnsi="Arial" w:cs="Arial"/>
          <w:color w:val="000000" w:themeColor="text1"/>
        </w:rPr>
        <w:t xml:space="preserve">those deemed as </w:t>
      </w:r>
      <w:r w:rsidR="005B3C9A" w:rsidRPr="00ED4932">
        <w:rPr>
          <w:rFonts w:ascii="Arial" w:hAnsi="Arial" w:cs="Arial"/>
          <w:color w:val="000000" w:themeColor="text1"/>
        </w:rPr>
        <w:t xml:space="preserve">early-career professionals who </w:t>
      </w:r>
      <w:r w:rsidR="005260F6" w:rsidRPr="00ED4932">
        <w:rPr>
          <w:rFonts w:ascii="Arial" w:hAnsi="Arial" w:cs="Arial"/>
          <w:color w:val="000000" w:themeColor="text1"/>
        </w:rPr>
        <w:t xml:space="preserve">will </w:t>
      </w:r>
      <w:r w:rsidR="005B3C9A" w:rsidRPr="00ED4932">
        <w:rPr>
          <w:rFonts w:ascii="Arial" w:hAnsi="Arial" w:cs="Arial"/>
          <w:color w:val="000000" w:themeColor="text1"/>
        </w:rPr>
        <w:t xml:space="preserve">miss out on building connections in the office. </w:t>
      </w:r>
      <w:r w:rsidR="005C756C" w:rsidRPr="00ED4932">
        <w:rPr>
          <w:rFonts w:ascii="Arial" w:hAnsi="Arial" w:cs="Arial"/>
          <w:color w:val="000000" w:themeColor="text1"/>
        </w:rPr>
        <w:t xml:space="preserve"> </w:t>
      </w:r>
      <w:r w:rsidR="0028401D" w:rsidRPr="00ED4932">
        <w:rPr>
          <w:rFonts w:ascii="Arial" w:hAnsi="Arial" w:cs="Arial"/>
          <w:color w:val="000000" w:themeColor="text1"/>
        </w:rPr>
        <w:t xml:space="preserve"> </w:t>
      </w:r>
      <w:r w:rsidR="005B3C9A" w:rsidRPr="00ED4932">
        <w:rPr>
          <w:rFonts w:ascii="Arial" w:hAnsi="Arial" w:cs="Arial"/>
          <w:color w:val="000000" w:themeColor="text1"/>
        </w:rPr>
        <w:t xml:space="preserve">Darics and Gatti (2019) identified significant distinctions between in-person and virtual collaboration, noting the challenges posed by </w:t>
      </w:r>
      <w:r w:rsidR="0028401D" w:rsidRPr="00ED4932">
        <w:rPr>
          <w:rFonts w:ascii="Arial" w:hAnsi="Arial" w:cs="Arial"/>
          <w:color w:val="000000" w:themeColor="text1"/>
        </w:rPr>
        <w:t>unclear</w:t>
      </w:r>
      <w:r w:rsidR="005B3C9A" w:rsidRPr="00ED4932">
        <w:rPr>
          <w:rFonts w:ascii="Arial" w:hAnsi="Arial" w:cs="Arial"/>
          <w:color w:val="000000" w:themeColor="text1"/>
        </w:rPr>
        <w:t xml:space="preserve"> boundaries and the diverse contexts within which virtual teams operate. </w:t>
      </w:r>
      <w:r w:rsidR="00294F25" w:rsidRPr="00ED4932">
        <w:rPr>
          <w:rFonts w:ascii="Arial" w:hAnsi="Arial" w:cs="Arial"/>
          <w:color w:val="000000" w:themeColor="text1"/>
        </w:rPr>
        <w:t>For these teams</w:t>
      </w:r>
      <w:r w:rsidR="005B3C9A" w:rsidRPr="00ED4932">
        <w:rPr>
          <w:rFonts w:ascii="Arial" w:hAnsi="Arial" w:cs="Arial"/>
          <w:color w:val="000000" w:themeColor="text1"/>
        </w:rPr>
        <w:t xml:space="preserve"> to succeed, </w:t>
      </w:r>
      <w:r w:rsidR="00294F25" w:rsidRPr="00ED4932">
        <w:rPr>
          <w:rFonts w:ascii="Arial" w:hAnsi="Arial" w:cs="Arial"/>
          <w:color w:val="000000" w:themeColor="text1"/>
        </w:rPr>
        <w:t>employees</w:t>
      </w:r>
      <w:r w:rsidR="005B3C9A" w:rsidRPr="00ED4932">
        <w:rPr>
          <w:rFonts w:ascii="Arial" w:hAnsi="Arial" w:cs="Arial"/>
          <w:color w:val="000000" w:themeColor="text1"/>
        </w:rPr>
        <w:t xml:space="preserve"> must cultivate a shared sense of purpose and recognise their status as distinct entities with unique identities. This approach</w:t>
      </w:r>
      <w:r w:rsidR="00280119" w:rsidRPr="00ED4932">
        <w:rPr>
          <w:rFonts w:ascii="Arial" w:hAnsi="Arial" w:cs="Arial"/>
          <w:color w:val="000000" w:themeColor="text1"/>
        </w:rPr>
        <w:t xml:space="preserve"> means that</w:t>
      </w:r>
      <w:r w:rsidR="005B3C9A" w:rsidRPr="00ED4932">
        <w:rPr>
          <w:rFonts w:ascii="Arial" w:hAnsi="Arial" w:cs="Arial"/>
          <w:color w:val="000000" w:themeColor="text1"/>
        </w:rPr>
        <w:t xml:space="preserve"> the</w:t>
      </w:r>
      <w:r w:rsidR="00280119" w:rsidRPr="00ED4932">
        <w:rPr>
          <w:rFonts w:ascii="Arial" w:hAnsi="Arial" w:cs="Arial"/>
          <w:color w:val="000000" w:themeColor="text1"/>
        </w:rPr>
        <w:t>re must be</w:t>
      </w:r>
      <w:r w:rsidR="000322EB" w:rsidRPr="00ED4932">
        <w:rPr>
          <w:rFonts w:ascii="Arial" w:hAnsi="Arial" w:cs="Arial"/>
          <w:color w:val="000000" w:themeColor="text1"/>
        </w:rPr>
        <w:t xml:space="preserve"> ongoing</w:t>
      </w:r>
      <w:r w:rsidR="005B3C9A" w:rsidRPr="00ED4932">
        <w:rPr>
          <w:rFonts w:ascii="Arial" w:hAnsi="Arial" w:cs="Arial"/>
          <w:color w:val="000000" w:themeColor="text1"/>
        </w:rPr>
        <w:t xml:space="preserve"> development </w:t>
      </w:r>
      <w:r w:rsidR="00280119" w:rsidRPr="00ED4932">
        <w:rPr>
          <w:rFonts w:ascii="Arial" w:hAnsi="Arial" w:cs="Arial"/>
          <w:color w:val="000000" w:themeColor="text1"/>
        </w:rPr>
        <w:t>which enables</w:t>
      </w:r>
      <w:r w:rsidR="005B3C9A" w:rsidRPr="00ED4932">
        <w:rPr>
          <w:rFonts w:ascii="Arial" w:hAnsi="Arial" w:cs="Arial"/>
          <w:color w:val="000000" w:themeColor="text1"/>
        </w:rPr>
        <w:t xml:space="preserve"> </w:t>
      </w:r>
      <w:r w:rsidR="00280119" w:rsidRPr="00ED4932">
        <w:rPr>
          <w:rFonts w:ascii="Arial" w:hAnsi="Arial" w:cs="Arial"/>
          <w:color w:val="000000" w:themeColor="text1"/>
        </w:rPr>
        <w:t xml:space="preserve">a </w:t>
      </w:r>
      <w:r w:rsidR="005B3C9A" w:rsidRPr="00ED4932">
        <w:rPr>
          <w:rFonts w:ascii="Arial" w:hAnsi="Arial" w:cs="Arial"/>
          <w:color w:val="000000" w:themeColor="text1"/>
        </w:rPr>
        <w:t xml:space="preserve">common understanding regarding </w:t>
      </w:r>
      <w:r w:rsidR="009D078A" w:rsidRPr="00ED4932">
        <w:rPr>
          <w:rFonts w:ascii="Arial" w:hAnsi="Arial" w:cs="Arial"/>
          <w:color w:val="000000" w:themeColor="text1"/>
        </w:rPr>
        <w:t>business</w:t>
      </w:r>
      <w:r w:rsidR="005B3C9A" w:rsidRPr="00ED4932">
        <w:rPr>
          <w:rFonts w:ascii="Arial" w:hAnsi="Arial" w:cs="Arial"/>
          <w:color w:val="000000" w:themeColor="text1"/>
        </w:rPr>
        <w:t xml:space="preserve"> </w:t>
      </w:r>
      <w:r w:rsidR="000322EB" w:rsidRPr="00ED4932">
        <w:rPr>
          <w:rFonts w:ascii="Arial" w:hAnsi="Arial" w:cs="Arial"/>
          <w:color w:val="000000" w:themeColor="text1"/>
        </w:rPr>
        <w:t>rules</w:t>
      </w:r>
      <w:r w:rsidR="005B3C9A" w:rsidRPr="00ED4932">
        <w:rPr>
          <w:rFonts w:ascii="Arial" w:hAnsi="Arial" w:cs="Arial"/>
          <w:color w:val="000000" w:themeColor="text1"/>
        </w:rPr>
        <w:t>, work practices</w:t>
      </w:r>
      <w:r w:rsidR="009D078A" w:rsidRPr="00ED4932">
        <w:rPr>
          <w:rFonts w:ascii="Arial" w:hAnsi="Arial" w:cs="Arial"/>
          <w:color w:val="000000" w:themeColor="text1"/>
        </w:rPr>
        <w:t xml:space="preserve"> and processes</w:t>
      </w:r>
      <w:r w:rsidR="005B3C9A" w:rsidRPr="00ED4932">
        <w:rPr>
          <w:rFonts w:ascii="Arial" w:hAnsi="Arial" w:cs="Arial"/>
          <w:color w:val="000000" w:themeColor="text1"/>
        </w:rPr>
        <w:t xml:space="preserve">, </w:t>
      </w:r>
      <w:r w:rsidR="009D078A" w:rsidRPr="00ED4932">
        <w:rPr>
          <w:rFonts w:ascii="Arial" w:hAnsi="Arial" w:cs="Arial"/>
          <w:color w:val="000000" w:themeColor="text1"/>
        </w:rPr>
        <w:t>as well as</w:t>
      </w:r>
      <w:r w:rsidR="005B3C9A" w:rsidRPr="00ED4932">
        <w:rPr>
          <w:rFonts w:ascii="Arial" w:hAnsi="Arial" w:cs="Arial"/>
          <w:color w:val="000000" w:themeColor="text1"/>
        </w:rPr>
        <w:t xml:space="preserve"> the evolving </w:t>
      </w:r>
      <w:r w:rsidR="009D078A" w:rsidRPr="00ED4932">
        <w:rPr>
          <w:rFonts w:ascii="Arial" w:hAnsi="Arial" w:cs="Arial"/>
          <w:color w:val="000000" w:themeColor="text1"/>
        </w:rPr>
        <w:t>position</w:t>
      </w:r>
      <w:r w:rsidR="005B3C9A" w:rsidRPr="00ED4932">
        <w:rPr>
          <w:rFonts w:ascii="Arial" w:hAnsi="Arial" w:cs="Arial"/>
          <w:color w:val="000000" w:themeColor="text1"/>
        </w:rPr>
        <w:t xml:space="preserve"> of </w:t>
      </w:r>
      <w:r w:rsidR="009D078A" w:rsidRPr="00ED4932">
        <w:rPr>
          <w:rFonts w:ascii="Arial" w:hAnsi="Arial" w:cs="Arial"/>
          <w:color w:val="000000" w:themeColor="text1"/>
        </w:rPr>
        <w:t>a</w:t>
      </w:r>
      <w:r w:rsidR="005B3C9A" w:rsidRPr="00ED4932">
        <w:rPr>
          <w:rFonts w:ascii="Arial" w:hAnsi="Arial" w:cs="Arial"/>
          <w:color w:val="000000" w:themeColor="text1"/>
        </w:rPr>
        <w:t xml:space="preserve"> team—both online and offline.</w:t>
      </w:r>
    </w:p>
    <w:p w14:paraId="77818906" w14:textId="77777777" w:rsidR="00A9450F" w:rsidRPr="00ED4932" w:rsidRDefault="00A9450F" w:rsidP="003F1409">
      <w:pPr>
        <w:spacing w:after="120" w:line="480" w:lineRule="auto"/>
        <w:rPr>
          <w:rFonts w:ascii="Arial" w:hAnsi="Arial" w:cs="Arial"/>
          <w:color w:val="000000" w:themeColor="text1"/>
        </w:rPr>
      </w:pPr>
    </w:p>
    <w:p w14:paraId="6439CFD8" w14:textId="3DC9DCCE" w:rsidR="005B3C9A" w:rsidRPr="00ED4932" w:rsidRDefault="005B3C9A" w:rsidP="003F1409">
      <w:pPr>
        <w:spacing w:after="120" w:line="480" w:lineRule="auto"/>
        <w:rPr>
          <w:rFonts w:ascii="Arial" w:hAnsi="Arial" w:cs="Arial"/>
          <w:color w:val="000000" w:themeColor="text1"/>
        </w:rPr>
      </w:pPr>
      <w:r w:rsidRPr="00ED4932">
        <w:rPr>
          <w:rFonts w:ascii="Arial" w:hAnsi="Arial" w:cs="Arial"/>
          <w:color w:val="000000" w:themeColor="text1"/>
        </w:rPr>
        <w:t>Olson and Olson (2014) highlighted</w:t>
      </w:r>
      <w:r w:rsidR="00C3298C" w:rsidRPr="00ED4932">
        <w:rPr>
          <w:rFonts w:ascii="Arial" w:hAnsi="Arial" w:cs="Arial"/>
          <w:color w:val="000000" w:themeColor="text1"/>
        </w:rPr>
        <w:t xml:space="preserve"> that there are</w:t>
      </w:r>
      <w:r w:rsidRPr="00ED4932">
        <w:rPr>
          <w:rFonts w:ascii="Arial" w:hAnsi="Arial" w:cs="Arial"/>
          <w:color w:val="000000" w:themeColor="text1"/>
        </w:rPr>
        <w:t xml:space="preserve"> five essential team characteristics: extroversion, agreeableness, conscientiousness, emotional stability, and openness. </w:t>
      </w:r>
      <w:r w:rsidR="00C3298C" w:rsidRPr="00ED4932">
        <w:rPr>
          <w:rFonts w:ascii="Arial" w:hAnsi="Arial" w:cs="Arial"/>
          <w:color w:val="000000" w:themeColor="text1"/>
        </w:rPr>
        <w:t>It is believed that e</w:t>
      </w:r>
      <w:r w:rsidRPr="00ED4932">
        <w:rPr>
          <w:rFonts w:ascii="Arial" w:hAnsi="Arial" w:cs="Arial"/>
          <w:color w:val="000000" w:themeColor="text1"/>
        </w:rPr>
        <w:t xml:space="preserve">xtroverts often shape group behaviour </w:t>
      </w:r>
      <w:r w:rsidR="00C3298C" w:rsidRPr="00ED4932">
        <w:rPr>
          <w:rFonts w:ascii="Arial" w:hAnsi="Arial" w:cs="Arial"/>
          <w:color w:val="000000" w:themeColor="text1"/>
        </w:rPr>
        <w:t>as they are more inclined to gravitate</w:t>
      </w:r>
      <w:r w:rsidRPr="00ED4932">
        <w:rPr>
          <w:rFonts w:ascii="Arial" w:hAnsi="Arial" w:cs="Arial"/>
          <w:color w:val="000000" w:themeColor="text1"/>
        </w:rPr>
        <w:t xml:space="preserve"> toward social interaction</w:t>
      </w:r>
      <w:r w:rsidR="00D36ED3" w:rsidRPr="00ED4932">
        <w:rPr>
          <w:rFonts w:ascii="Arial" w:hAnsi="Arial" w:cs="Arial"/>
          <w:color w:val="000000" w:themeColor="text1"/>
        </w:rPr>
        <w:t>.  However, it is thought that a</w:t>
      </w:r>
      <w:r w:rsidRPr="00ED4932">
        <w:rPr>
          <w:rFonts w:ascii="Arial" w:hAnsi="Arial" w:cs="Arial"/>
          <w:color w:val="000000" w:themeColor="text1"/>
        </w:rPr>
        <w:t xml:space="preserve"> combination of all these traits fosters strong work ethic and trust among team members. </w:t>
      </w:r>
      <w:r w:rsidR="000015A5" w:rsidRPr="00ED4932">
        <w:rPr>
          <w:rFonts w:ascii="Arial" w:hAnsi="Arial" w:cs="Arial"/>
          <w:color w:val="000000" w:themeColor="text1"/>
        </w:rPr>
        <w:t xml:space="preserve">All teams, </w:t>
      </w:r>
      <w:r w:rsidR="00846777" w:rsidRPr="00ED4932">
        <w:rPr>
          <w:rFonts w:ascii="Arial" w:hAnsi="Arial" w:cs="Arial"/>
          <w:color w:val="000000" w:themeColor="text1"/>
        </w:rPr>
        <w:t>particularly those</w:t>
      </w:r>
      <w:r w:rsidR="000015A5" w:rsidRPr="00ED4932">
        <w:rPr>
          <w:rFonts w:ascii="Arial" w:hAnsi="Arial" w:cs="Arial"/>
          <w:color w:val="000000" w:themeColor="text1"/>
        </w:rPr>
        <w:t xml:space="preserve"> that are remote and distributed, </w:t>
      </w:r>
      <w:r w:rsidR="00846777" w:rsidRPr="00ED4932">
        <w:rPr>
          <w:rFonts w:ascii="Arial" w:hAnsi="Arial" w:cs="Arial"/>
          <w:color w:val="000000" w:themeColor="text1"/>
        </w:rPr>
        <w:t xml:space="preserve">must possess </w:t>
      </w:r>
      <w:r w:rsidRPr="00ED4932">
        <w:rPr>
          <w:rFonts w:ascii="Arial" w:hAnsi="Arial" w:cs="Arial"/>
          <w:color w:val="000000" w:themeColor="text1"/>
        </w:rPr>
        <w:t xml:space="preserve">additional qualities </w:t>
      </w:r>
      <w:r w:rsidRPr="00ED4932">
        <w:rPr>
          <w:rFonts w:ascii="Arial" w:hAnsi="Arial" w:cs="Arial"/>
          <w:color w:val="000000" w:themeColor="text1"/>
        </w:rPr>
        <w:lastRenderedPageBreak/>
        <w:t>such as self-management, effective communication, cultural sensitivity (particularly in cross-cultural settings), and adaptability to technology</w:t>
      </w:r>
      <w:r w:rsidR="00CB1EFA" w:rsidRPr="00ED4932">
        <w:rPr>
          <w:rFonts w:ascii="Arial" w:hAnsi="Arial" w:cs="Arial"/>
          <w:color w:val="000000" w:themeColor="text1"/>
        </w:rPr>
        <w:t xml:space="preserve">.  These team traits </w:t>
      </w:r>
      <w:r w:rsidRPr="00ED4932">
        <w:rPr>
          <w:rFonts w:ascii="Arial" w:hAnsi="Arial" w:cs="Arial"/>
          <w:color w:val="000000" w:themeColor="text1"/>
        </w:rPr>
        <w:t xml:space="preserve">are vital </w:t>
      </w:r>
      <w:r w:rsidR="00846777" w:rsidRPr="00ED4932">
        <w:rPr>
          <w:rFonts w:ascii="Arial" w:hAnsi="Arial" w:cs="Arial"/>
          <w:color w:val="000000" w:themeColor="text1"/>
        </w:rPr>
        <w:t xml:space="preserve">for successful collaboration </w:t>
      </w:r>
      <w:r w:rsidRPr="00ED4932">
        <w:rPr>
          <w:rFonts w:ascii="Arial" w:hAnsi="Arial" w:cs="Arial"/>
          <w:color w:val="000000" w:themeColor="text1"/>
        </w:rPr>
        <w:t>(Blackburn et al., 2003, as cited in Olsen and Olson, 2014).</w:t>
      </w:r>
    </w:p>
    <w:p w14:paraId="2842C130" w14:textId="77777777" w:rsidR="006C3FB6" w:rsidRPr="00ED4932" w:rsidRDefault="006C3FB6" w:rsidP="003F1409">
      <w:pPr>
        <w:spacing w:after="120" w:line="480" w:lineRule="auto"/>
        <w:rPr>
          <w:rFonts w:ascii="Arial" w:hAnsi="Arial" w:cs="Arial"/>
          <w:color w:val="000000" w:themeColor="text1"/>
        </w:rPr>
      </w:pPr>
    </w:p>
    <w:p w14:paraId="18E78C34" w14:textId="38C3F5A3" w:rsidR="005B3C9A" w:rsidRPr="00ED4932" w:rsidRDefault="009B77B9" w:rsidP="003F1409">
      <w:pPr>
        <w:spacing w:after="120" w:line="480" w:lineRule="auto"/>
        <w:rPr>
          <w:rFonts w:ascii="Arial" w:hAnsi="Arial" w:cs="Arial"/>
          <w:color w:val="000000" w:themeColor="text1"/>
        </w:rPr>
      </w:pPr>
      <w:r w:rsidRPr="00ED4932">
        <w:rPr>
          <w:rFonts w:ascii="Arial" w:hAnsi="Arial" w:cs="Arial"/>
          <w:noProof/>
          <w:color w:val="000000" w:themeColor="text1"/>
        </w:rPr>
        <w:t xml:space="preserve">Miller &amp; </w:t>
      </w:r>
      <w:r w:rsidR="005B3C9A" w:rsidRPr="00ED4932">
        <w:rPr>
          <w:rFonts w:ascii="Arial" w:hAnsi="Arial" w:cs="Arial"/>
          <w:color w:val="000000" w:themeColor="text1"/>
        </w:rPr>
        <w:t xml:space="preserve">Katz (2018) highlight the significance of safety in workplace interactions, </w:t>
      </w:r>
      <w:r w:rsidR="00CB1EFA" w:rsidRPr="00ED4932">
        <w:rPr>
          <w:rFonts w:ascii="Arial" w:hAnsi="Arial" w:cs="Arial"/>
          <w:color w:val="000000" w:themeColor="text1"/>
        </w:rPr>
        <w:t xml:space="preserve">as they state it </w:t>
      </w:r>
      <w:r w:rsidR="005B3C9A" w:rsidRPr="00ED4932">
        <w:rPr>
          <w:rFonts w:ascii="Arial" w:hAnsi="Arial" w:cs="Arial"/>
          <w:color w:val="000000" w:themeColor="text1"/>
        </w:rPr>
        <w:t xml:space="preserve">fosters an environment that is productive, motivating, and sustainable. In such settings, employees </w:t>
      </w:r>
      <w:r w:rsidR="00CB1EFA" w:rsidRPr="00ED4932">
        <w:rPr>
          <w:rFonts w:ascii="Arial" w:hAnsi="Arial" w:cs="Arial"/>
          <w:color w:val="000000" w:themeColor="text1"/>
        </w:rPr>
        <w:t>can</w:t>
      </w:r>
      <w:r w:rsidR="005B3C9A" w:rsidRPr="00ED4932">
        <w:rPr>
          <w:rFonts w:ascii="Arial" w:hAnsi="Arial" w:cs="Arial"/>
          <w:color w:val="000000" w:themeColor="text1"/>
        </w:rPr>
        <w:t xml:space="preserve"> express themselves</w:t>
      </w:r>
      <w:r w:rsidR="00CB1EFA" w:rsidRPr="00ED4932">
        <w:rPr>
          <w:rFonts w:ascii="Arial" w:hAnsi="Arial" w:cs="Arial"/>
          <w:color w:val="000000" w:themeColor="text1"/>
        </w:rPr>
        <w:t xml:space="preserve"> more</w:t>
      </w:r>
      <w:r w:rsidR="005B3C9A" w:rsidRPr="00ED4932">
        <w:rPr>
          <w:rFonts w:ascii="Arial" w:hAnsi="Arial" w:cs="Arial"/>
          <w:color w:val="000000" w:themeColor="text1"/>
        </w:rPr>
        <w:t xml:space="preserve"> openly, </w:t>
      </w:r>
      <w:r w:rsidR="00D736A1" w:rsidRPr="00ED4932">
        <w:rPr>
          <w:rFonts w:ascii="Arial" w:hAnsi="Arial" w:cs="Arial"/>
          <w:color w:val="000000" w:themeColor="text1"/>
        </w:rPr>
        <w:t>and feel</w:t>
      </w:r>
      <w:r w:rsidR="005B3C9A" w:rsidRPr="00ED4932">
        <w:rPr>
          <w:rFonts w:ascii="Arial" w:hAnsi="Arial" w:cs="Arial"/>
          <w:color w:val="000000" w:themeColor="text1"/>
        </w:rPr>
        <w:t xml:space="preserve"> fully included, </w:t>
      </w:r>
      <w:r w:rsidR="00D736A1" w:rsidRPr="00ED4932">
        <w:rPr>
          <w:rFonts w:ascii="Arial" w:hAnsi="Arial" w:cs="Arial"/>
          <w:color w:val="000000" w:themeColor="text1"/>
        </w:rPr>
        <w:t>in turn</w:t>
      </w:r>
      <w:r w:rsidR="005B3C9A" w:rsidRPr="00ED4932">
        <w:rPr>
          <w:rFonts w:ascii="Arial" w:hAnsi="Arial" w:cs="Arial"/>
          <w:color w:val="000000" w:themeColor="text1"/>
        </w:rPr>
        <w:t xml:space="preserve"> benefit</w:t>
      </w:r>
      <w:r w:rsidR="00D736A1" w:rsidRPr="00ED4932">
        <w:rPr>
          <w:rFonts w:ascii="Arial" w:hAnsi="Arial" w:cs="Arial"/>
          <w:color w:val="000000" w:themeColor="text1"/>
        </w:rPr>
        <w:t xml:space="preserve">ing </w:t>
      </w:r>
      <w:r w:rsidR="005B3C9A" w:rsidRPr="00ED4932">
        <w:rPr>
          <w:rFonts w:ascii="Arial" w:hAnsi="Arial" w:cs="Arial"/>
          <w:color w:val="000000" w:themeColor="text1"/>
        </w:rPr>
        <w:t>from enhanced trust, collaboration, and inclusivity.</w:t>
      </w:r>
    </w:p>
    <w:p w14:paraId="4DEB08D8" w14:textId="77777777" w:rsidR="006C3FB6" w:rsidRPr="00ED4932" w:rsidRDefault="006C3FB6" w:rsidP="003F1409">
      <w:pPr>
        <w:spacing w:after="120" w:line="480" w:lineRule="auto"/>
        <w:rPr>
          <w:rFonts w:ascii="Arial" w:hAnsi="Arial" w:cs="Arial"/>
          <w:color w:val="000000" w:themeColor="text1"/>
        </w:rPr>
      </w:pPr>
    </w:p>
    <w:p w14:paraId="05FA6E9A" w14:textId="776C121D" w:rsidR="005B3C9A" w:rsidRPr="00ED4932" w:rsidRDefault="005B3C9A" w:rsidP="003F1409">
      <w:pPr>
        <w:spacing w:after="120" w:line="480" w:lineRule="auto"/>
        <w:rPr>
          <w:rFonts w:ascii="Arial" w:hAnsi="Arial" w:cs="Arial"/>
          <w:color w:val="000000" w:themeColor="text1"/>
        </w:rPr>
      </w:pPr>
      <w:r w:rsidRPr="00ED4932">
        <w:rPr>
          <w:rFonts w:ascii="Arial" w:hAnsi="Arial" w:cs="Arial"/>
          <w:color w:val="000000" w:themeColor="text1"/>
        </w:rPr>
        <w:t>Workplace trust among remote teams can</w:t>
      </w:r>
      <w:r w:rsidR="00D736A1" w:rsidRPr="00ED4932">
        <w:rPr>
          <w:rFonts w:ascii="Arial" w:hAnsi="Arial" w:cs="Arial"/>
          <w:color w:val="000000" w:themeColor="text1"/>
        </w:rPr>
        <w:t xml:space="preserve"> also</w:t>
      </w:r>
      <w:r w:rsidRPr="00ED4932">
        <w:rPr>
          <w:rFonts w:ascii="Arial" w:hAnsi="Arial" w:cs="Arial"/>
          <w:color w:val="000000" w:themeColor="text1"/>
        </w:rPr>
        <w:t xml:space="preserve"> be fostered by sharing personal histories, including background, qualifications, and training</w:t>
      </w:r>
      <w:r w:rsidR="00EC44A4" w:rsidRPr="00ED4932">
        <w:rPr>
          <w:rFonts w:ascii="Arial" w:hAnsi="Arial" w:cs="Arial"/>
          <w:color w:val="000000" w:themeColor="text1"/>
        </w:rPr>
        <w:t xml:space="preserve"> </w:t>
      </w:r>
      <w:r w:rsidR="00EC44A4" w:rsidRPr="00ED4932">
        <w:rPr>
          <w:rFonts w:ascii="Arial" w:hAnsi="Arial" w:cs="Arial"/>
          <w:color w:val="000000" w:themeColor="text1"/>
        </w:rPr>
        <w:t>(Bos et al., 2002</w:t>
      </w:r>
      <w:r w:rsidR="00EC44A4" w:rsidRPr="00ED4932">
        <w:rPr>
          <w:rFonts w:ascii="Arial" w:hAnsi="Arial" w:cs="Arial"/>
          <w:color w:val="000000" w:themeColor="text1"/>
        </w:rPr>
        <w:t xml:space="preserve">). </w:t>
      </w:r>
      <w:r w:rsidR="00D736A1" w:rsidRPr="00ED4932">
        <w:rPr>
          <w:rFonts w:ascii="Arial" w:hAnsi="Arial" w:cs="Arial"/>
          <w:color w:val="000000" w:themeColor="text1"/>
        </w:rPr>
        <w:t xml:space="preserve"> It </w:t>
      </w:r>
      <w:r w:rsidR="00E102B5" w:rsidRPr="00ED4932">
        <w:rPr>
          <w:rFonts w:ascii="Arial" w:hAnsi="Arial" w:cs="Arial"/>
          <w:color w:val="000000" w:themeColor="text1"/>
        </w:rPr>
        <w:t>can also be achieved</w:t>
      </w:r>
      <w:r w:rsidRPr="00ED4932">
        <w:rPr>
          <w:rFonts w:ascii="Arial" w:hAnsi="Arial" w:cs="Arial"/>
          <w:color w:val="000000" w:themeColor="text1"/>
        </w:rPr>
        <w:t xml:space="preserve"> by facilitating social interactions that help employees establish common ground. </w:t>
      </w:r>
      <w:r w:rsidR="00DD297B" w:rsidRPr="00ED4932">
        <w:rPr>
          <w:rFonts w:ascii="Arial" w:hAnsi="Arial" w:cs="Arial"/>
          <w:color w:val="000000" w:themeColor="text1"/>
        </w:rPr>
        <w:t xml:space="preserve"> </w:t>
      </w:r>
      <w:r w:rsidRPr="00ED4932">
        <w:rPr>
          <w:rFonts w:ascii="Arial" w:hAnsi="Arial" w:cs="Arial"/>
          <w:color w:val="000000" w:themeColor="text1"/>
        </w:rPr>
        <w:t>This approach is especially important because remote collaboration often results in reduced social engagement compared to traditional office environment</w:t>
      </w:r>
      <w:r w:rsidR="00DD297B" w:rsidRPr="00ED4932">
        <w:rPr>
          <w:rFonts w:ascii="Arial" w:hAnsi="Arial" w:cs="Arial"/>
          <w:color w:val="000000" w:themeColor="text1"/>
        </w:rPr>
        <w:t>s (</w:t>
      </w:r>
      <w:r w:rsidRPr="00ED4932">
        <w:rPr>
          <w:rFonts w:ascii="Arial" w:hAnsi="Arial" w:cs="Arial"/>
          <w:color w:val="000000" w:themeColor="text1"/>
        </w:rPr>
        <w:t>Jirotka et al., 2005, as cited in Olson and Olson, 2014).   A key skill in any organisation or team is being able to work together, however, the level of trust among members</w:t>
      </w:r>
      <w:r w:rsidR="00E102B5" w:rsidRPr="00ED4932">
        <w:rPr>
          <w:rFonts w:ascii="Arial" w:hAnsi="Arial" w:cs="Arial"/>
          <w:color w:val="000000" w:themeColor="text1"/>
        </w:rPr>
        <w:t xml:space="preserve"> </w:t>
      </w:r>
      <w:r w:rsidR="00A70FC7" w:rsidRPr="00ED4932">
        <w:rPr>
          <w:rFonts w:ascii="Arial" w:hAnsi="Arial" w:cs="Arial"/>
          <w:color w:val="000000" w:themeColor="text1"/>
        </w:rPr>
        <w:t>controls</w:t>
      </w:r>
      <w:r w:rsidRPr="00ED4932">
        <w:rPr>
          <w:rFonts w:ascii="Arial" w:hAnsi="Arial" w:cs="Arial"/>
          <w:color w:val="000000" w:themeColor="text1"/>
        </w:rPr>
        <w:t xml:space="preserve"> how collaboration unfolds, and therefore </w:t>
      </w:r>
      <w:r w:rsidR="00786365" w:rsidRPr="00ED4932">
        <w:rPr>
          <w:rFonts w:ascii="Arial" w:hAnsi="Arial" w:cs="Arial"/>
          <w:color w:val="000000" w:themeColor="text1"/>
        </w:rPr>
        <w:t>for effective team building</w:t>
      </w:r>
      <w:r w:rsidRPr="00ED4932">
        <w:rPr>
          <w:rFonts w:ascii="Arial" w:hAnsi="Arial" w:cs="Arial"/>
          <w:color w:val="000000" w:themeColor="text1"/>
        </w:rPr>
        <w:t xml:space="preserve"> through collaborative learning, there needs to be personal familiarity, closeness, and trust between individuals (Handy, 1995).</w:t>
      </w:r>
    </w:p>
    <w:p w14:paraId="22C8EC8D" w14:textId="77777777" w:rsidR="00763A55" w:rsidRPr="00ED4932" w:rsidRDefault="00763A55" w:rsidP="003F1409">
      <w:pPr>
        <w:spacing w:after="120" w:line="480" w:lineRule="auto"/>
        <w:rPr>
          <w:rFonts w:ascii="Arial" w:hAnsi="Arial" w:cs="Arial"/>
          <w:color w:val="000000" w:themeColor="text1"/>
        </w:rPr>
      </w:pPr>
    </w:p>
    <w:p w14:paraId="5F70AE7F" w14:textId="16EB3B05" w:rsidR="009A7784" w:rsidRPr="00ED4932" w:rsidRDefault="007F283C" w:rsidP="003F1409">
      <w:pPr>
        <w:spacing w:after="120" w:line="480" w:lineRule="auto"/>
        <w:rPr>
          <w:rFonts w:ascii="Arial" w:hAnsi="Arial" w:cs="Arial"/>
          <w:color w:val="000000" w:themeColor="text1"/>
        </w:rPr>
      </w:pPr>
      <w:r w:rsidRPr="00ED4932">
        <w:rPr>
          <w:rFonts w:ascii="Arial" w:hAnsi="Arial" w:cs="Arial"/>
          <w:noProof/>
          <w:color w:val="000000" w:themeColor="text1"/>
        </w:rPr>
        <w:t>Boquen</w:t>
      </w:r>
      <w:r w:rsidR="00763A55" w:rsidRPr="00ED4932">
        <w:rPr>
          <w:rFonts w:ascii="Arial" w:hAnsi="Arial" w:cs="Arial"/>
          <w:noProof/>
          <w:color w:val="000000" w:themeColor="text1"/>
        </w:rPr>
        <w:t xml:space="preserve"> (</w:t>
      </w:r>
      <w:r w:rsidRPr="00ED4932">
        <w:rPr>
          <w:rFonts w:ascii="Arial" w:hAnsi="Arial" w:cs="Arial"/>
          <w:noProof/>
          <w:color w:val="000000" w:themeColor="text1"/>
        </w:rPr>
        <w:t>2</w:t>
      </w:r>
      <w:r w:rsidR="005B3C9A" w:rsidRPr="00ED4932">
        <w:rPr>
          <w:rFonts w:ascii="Arial" w:hAnsi="Arial" w:cs="Arial"/>
          <w:color w:val="000000" w:themeColor="text1"/>
        </w:rPr>
        <w:t xml:space="preserve">023) found that remote work often results in challenges like poor collaboration and communication (20%), loneliness (20%), and difficulty unplugging (18%). </w:t>
      </w:r>
      <w:r w:rsidR="00763A55" w:rsidRPr="00ED4932">
        <w:rPr>
          <w:rFonts w:ascii="Arial" w:hAnsi="Arial" w:cs="Arial"/>
          <w:color w:val="000000" w:themeColor="text1"/>
        </w:rPr>
        <w:t xml:space="preserve"> </w:t>
      </w:r>
      <w:r w:rsidR="005B3C9A" w:rsidRPr="00ED4932">
        <w:rPr>
          <w:rFonts w:ascii="Arial" w:hAnsi="Arial" w:cs="Arial"/>
          <w:color w:val="000000" w:themeColor="text1"/>
        </w:rPr>
        <w:t>Many</w:t>
      </w:r>
      <w:r w:rsidR="00786365" w:rsidRPr="00ED4932">
        <w:rPr>
          <w:rFonts w:ascii="Arial" w:hAnsi="Arial" w:cs="Arial"/>
          <w:color w:val="000000" w:themeColor="text1"/>
        </w:rPr>
        <w:t xml:space="preserve"> remote team members</w:t>
      </w:r>
      <w:r w:rsidR="005B3C9A" w:rsidRPr="00ED4932">
        <w:rPr>
          <w:rFonts w:ascii="Arial" w:hAnsi="Arial" w:cs="Arial"/>
          <w:color w:val="000000" w:themeColor="text1"/>
        </w:rPr>
        <w:t xml:space="preserve"> reported increased loneliness, irritability, worry, </w:t>
      </w:r>
      <w:r w:rsidR="005B3C9A" w:rsidRPr="00ED4932">
        <w:rPr>
          <w:rFonts w:ascii="Arial" w:hAnsi="Arial" w:cs="Arial"/>
          <w:color w:val="000000" w:themeColor="text1"/>
        </w:rPr>
        <w:lastRenderedPageBreak/>
        <w:t>guilt, and a range of negative mental and physical health symptoms.  However, the article</w:t>
      </w:r>
      <w:r w:rsidR="00EE320E" w:rsidRPr="00ED4932">
        <w:rPr>
          <w:rFonts w:ascii="Arial" w:hAnsi="Arial" w:cs="Arial"/>
          <w:color w:val="000000" w:themeColor="text1"/>
        </w:rPr>
        <w:t xml:space="preserve"> </w:t>
      </w:r>
      <w:r w:rsidR="005B3C9A" w:rsidRPr="00ED4932">
        <w:rPr>
          <w:rFonts w:ascii="Arial" w:hAnsi="Arial" w:cs="Arial"/>
          <w:color w:val="000000" w:themeColor="text1"/>
        </w:rPr>
        <w:t>also report</w:t>
      </w:r>
      <w:r w:rsidR="00EE320E" w:rsidRPr="00ED4932">
        <w:rPr>
          <w:rFonts w:ascii="Arial" w:hAnsi="Arial" w:cs="Arial"/>
          <w:color w:val="000000" w:themeColor="text1"/>
        </w:rPr>
        <w:t xml:space="preserve">ed </w:t>
      </w:r>
      <w:r w:rsidR="005B3C9A" w:rsidRPr="00ED4932">
        <w:rPr>
          <w:rFonts w:ascii="Arial" w:hAnsi="Arial" w:cs="Arial"/>
          <w:color w:val="000000" w:themeColor="text1"/>
        </w:rPr>
        <w:t xml:space="preserve">that 63% of women and 55% of men were more productive working from home.  </w:t>
      </w:r>
      <w:r w:rsidR="00BC5B62" w:rsidRPr="00ED4932">
        <w:rPr>
          <w:rFonts w:ascii="Arial" w:hAnsi="Arial" w:cs="Arial"/>
          <w:color w:val="000000" w:themeColor="text1"/>
        </w:rPr>
        <w:t xml:space="preserve"> </w:t>
      </w:r>
      <w:r w:rsidR="005B3C9A" w:rsidRPr="00ED4932">
        <w:rPr>
          <w:rFonts w:ascii="Arial" w:hAnsi="Arial" w:cs="Arial"/>
          <w:color w:val="000000" w:themeColor="text1"/>
        </w:rPr>
        <w:t xml:space="preserve">Bissel et al. (2025) </w:t>
      </w:r>
      <w:r w:rsidR="00EE320E" w:rsidRPr="00ED4932">
        <w:rPr>
          <w:rFonts w:ascii="Arial" w:hAnsi="Arial" w:cs="Arial"/>
          <w:color w:val="000000" w:themeColor="text1"/>
        </w:rPr>
        <w:t xml:space="preserve">later </w:t>
      </w:r>
      <w:r w:rsidR="005B3C9A" w:rsidRPr="00ED4932">
        <w:rPr>
          <w:rFonts w:ascii="Arial" w:hAnsi="Arial" w:cs="Arial"/>
          <w:color w:val="000000" w:themeColor="text1"/>
        </w:rPr>
        <w:t>discovered that after the pandemic, people’s choices to work from home or in an office were largely influenced by their ability to focus</w:t>
      </w:r>
      <w:r w:rsidR="00BF715C" w:rsidRPr="00ED4932">
        <w:rPr>
          <w:rFonts w:ascii="Arial" w:hAnsi="Arial" w:cs="Arial"/>
          <w:color w:val="000000" w:themeColor="text1"/>
        </w:rPr>
        <w:t xml:space="preserve">, </w:t>
      </w:r>
      <w:r w:rsidR="005B3C9A" w:rsidRPr="00ED4932">
        <w:rPr>
          <w:rFonts w:ascii="Arial" w:hAnsi="Arial" w:cs="Arial"/>
          <w:color w:val="000000" w:themeColor="text1"/>
        </w:rPr>
        <w:t xml:space="preserve">with research demonstrating that </w:t>
      </w:r>
      <w:r w:rsidR="00E75264" w:rsidRPr="00ED4932">
        <w:rPr>
          <w:rFonts w:ascii="Arial" w:hAnsi="Arial" w:cs="Arial"/>
          <w:color w:val="000000" w:themeColor="text1"/>
        </w:rPr>
        <w:t xml:space="preserve">an employee’s </w:t>
      </w:r>
      <w:r w:rsidR="005B3C9A" w:rsidRPr="00ED4932">
        <w:rPr>
          <w:rFonts w:ascii="Arial" w:hAnsi="Arial" w:cs="Arial"/>
          <w:color w:val="000000" w:themeColor="text1"/>
        </w:rPr>
        <w:t xml:space="preserve">presence should be </w:t>
      </w:r>
      <w:r w:rsidR="00E75264" w:rsidRPr="00ED4932">
        <w:rPr>
          <w:rFonts w:ascii="Arial" w:hAnsi="Arial" w:cs="Arial"/>
          <w:color w:val="000000" w:themeColor="text1"/>
        </w:rPr>
        <w:t xml:space="preserve">categorised </w:t>
      </w:r>
      <w:r w:rsidR="005B3C9A" w:rsidRPr="00ED4932">
        <w:rPr>
          <w:rFonts w:ascii="Arial" w:hAnsi="Arial" w:cs="Arial"/>
          <w:color w:val="000000" w:themeColor="text1"/>
        </w:rPr>
        <w:t xml:space="preserve">as geographical. </w:t>
      </w:r>
      <w:r w:rsidR="00A917E0" w:rsidRPr="00ED4932">
        <w:rPr>
          <w:rFonts w:ascii="Arial" w:hAnsi="Arial" w:cs="Arial"/>
          <w:color w:val="000000" w:themeColor="text1"/>
        </w:rPr>
        <w:t xml:space="preserve">  The importance of p</w:t>
      </w:r>
      <w:r w:rsidR="005B3C9A" w:rsidRPr="00ED4932">
        <w:rPr>
          <w:rFonts w:ascii="Arial" w:hAnsi="Arial" w:cs="Arial"/>
          <w:color w:val="000000" w:themeColor="text1"/>
        </w:rPr>
        <w:t>resence matters because</w:t>
      </w:r>
      <w:r w:rsidR="00A917E0" w:rsidRPr="00ED4932">
        <w:rPr>
          <w:rFonts w:ascii="Arial" w:hAnsi="Arial" w:cs="Arial"/>
          <w:color w:val="000000" w:themeColor="text1"/>
        </w:rPr>
        <w:t xml:space="preserve"> not only does</w:t>
      </w:r>
      <w:r w:rsidR="005B3C9A" w:rsidRPr="00ED4932">
        <w:rPr>
          <w:rFonts w:ascii="Arial" w:hAnsi="Arial" w:cs="Arial"/>
          <w:color w:val="000000" w:themeColor="text1"/>
        </w:rPr>
        <w:t xml:space="preserve"> it include</w:t>
      </w:r>
      <w:r w:rsidR="00A917E0" w:rsidRPr="00ED4932">
        <w:rPr>
          <w:rFonts w:ascii="Arial" w:hAnsi="Arial" w:cs="Arial"/>
          <w:color w:val="000000" w:themeColor="text1"/>
        </w:rPr>
        <w:t xml:space="preserve"> </w:t>
      </w:r>
      <w:r w:rsidR="005B3C9A" w:rsidRPr="00ED4932">
        <w:rPr>
          <w:rFonts w:ascii="Arial" w:hAnsi="Arial" w:cs="Arial"/>
          <w:color w:val="000000" w:themeColor="text1"/>
        </w:rPr>
        <w:t xml:space="preserve">the various social and spatial </w:t>
      </w:r>
      <w:r w:rsidR="00A917E0" w:rsidRPr="00ED4932">
        <w:rPr>
          <w:rFonts w:ascii="Arial" w:hAnsi="Arial" w:cs="Arial"/>
          <w:color w:val="000000" w:themeColor="text1"/>
        </w:rPr>
        <w:t xml:space="preserve">circumstances </w:t>
      </w:r>
      <w:r w:rsidR="005B3C9A" w:rsidRPr="00ED4932">
        <w:rPr>
          <w:rFonts w:ascii="Arial" w:hAnsi="Arial" w:cs="Arial"/>
          <w:color w:val="000000" w:themeColor="text1"/>
        </w:rPr>
        <w:t>where people work,</w:t>
      </w:r>
      <w:r w:rsidR="00A917E0" w:rsidRPr="00ED4932">
        <w:rPr>
          <w:rFonts w:ascii="Arial" w:hAnsi="Arial" w:cs="Arial"/>
          <w:color w:val="000000" w:themeColor="text1"/>
        </w:rPr>
        <w:t xml:space="preserve"> but also</w:t>
      </w:r>
      <w:r w:rsidR="005B3C9A" w:rsidRPr="00ED4932">
        <w:rPr>
          <w:rFonts w:ascii="Arial" w:hAnsi="Arial" w:cs="Arial"/>
          <w:color w:val="000000" w:themeColor="text1"/>
        </w:rPr>
        <w:t xml:space="preserve"> the influence of technology on that presence, and</w:t>
      </w:r>
      <w:r w:rsidR="00A917E0" w:rsidRPr="00ED4932">
        <w:rPr>
          <w:rFonts w:ascii="Arial" w:hAnsi="Arial" w:cs="Arial"/>
          <w:color w:val="000000" w:themeColor="text1"/>
        </w:rPr>
        <w:t xml:space="preserve"> more importantly, </w:t>
      </w:r>
      <w:r w:rsidR="005B3C9A" w:rsidRPr="00ED4932">
        <w:rPr>
          <w:rFonts w:ascii="Arial" w:hAnsi="Arial" w:cs="Arial"/>
          <w:color w:val="000000" w:themeColor="text1"/>
        </w:rPr>
        <w:t xml:space="preserve">how attention </w:t>
      </w:r>
      <w:r w:rsidR="00A917E0" w:rsidRPr="00ED4932">
        <w:rPr>
          <w:rFonts w:ascii="Arial" w:hAnsi="Arial" w:cs="Arial"/>
          <w:color w:val="000000" w:themeColor="text1"/>
        </w:rPr>
        <w:t>remains</w:t>
      </w:r>
      <w:r w:rsidR="005B3C9A" w:rsidRPr="00ED4932">
        <w:rPr>
          <w:rFonts w:ascii="Arial" w:hAnsi="Arial" w:cs="Arial"/>
          <w:color w:val="000000" w:themeColor="text1"/>
        </w:rPr>
        <w:t xml:space="preserve"> focused </w:t>
      </w:r>
      <w:r w:rsidR="00A917E0" w:rsidRPr="00ED4932">
        <w:rPr>
          <w:rFonts w:ascii="Arial" w:hAnsi="Arial" w:cs="Arial"/>
          <w:color w:val="000000" w:themeColor="text1"/>
        </w:rPr>
        <w:t>within</w:t>
      </w:r>
      <w:r w:rsidR="005B3C9A" w:rsidRPr="00ED4932">
        <w:rPr>
          <w:rFonts w:ascii="Arial" w:hAnsi="Arial" w:cs="Arial"/>
          <w:color w:val="000000" w:themeColor="text1"/>
        </w:rPr>
        <w:t xml:space="preserve"> each environment</w:t>
      </w:r>
      <w:r w:rsidR="00F35199" w:rsidRPr="00ED4932">
        <w:rPr>
          <w:rFonts w:ascii="Arial" w:hAnsi="Arial" w:cs="Arial"/>
          <w:color w:val="000000" w:themeColor="text1"/>
        </w:rPr>
        <w:t>.</w:t>
      </w:r>
    </w:p>
    <w:p w14:paraId="1E836F71" w14:textId="77777777" w:rsidR="00BF715C" w:rsidRPr="00ED4932" w:rsidRDefault="00BF715C" w:rsidP="003F1409">
      <w:pPr>
        <w:spacing w:after="120" w:line="480" w:lineRule="auto"/>
        <w:rPr>
          <w:rFonts w:ascii="Arial" w:hAnsi="Arial" w:cs="Arial"/>
          <w:color w:val="000000" w:themeColor="text1"/>
        </w:rPr>
      </w:pPr>
    </w:p>
    <w:p w14:paraId="0479ED05" w14:textId="0152C588" w:rsidR="005B3C9A" w:rsidRPr="00ED4932" w:rsidRDefault="005B3C9A" w:rsidP="003F1409">
      <w:pPr>
        <w:pStyle w:val="Heading2"/>
        <w:spacing w:before="0" w:after="120" w:line="480" w:lineRule="auto"/>
        <w:rPr>
          <w:rFonts w:ascii="Arial" w:hAnsi="Arial" w:cs="Arial"/>
          <w:color w:val="000000" w:themeColor="text1"/>
          <w:sz w:val="24"/>
          <w:szCs w:val="24"/>
        </w:rPr>
      </w:pPr>
      <w:bookmarkStart w:id="25" w:name="_Toc229156383"/>
      <w:r w:rsidRPr="00ED4932">
        <w:rPr>
          <w:rFonts w:ascii="Arial" w:hAnsi="Arial" w:cs="Arial"/>
          <w:b/>
          <w:bCs/>
          <w:color w:val="000000" w:themeColor="text1"/>
          <w:sz w:val="24"/>
          <w:szCs w:val="24"/>
        </w:rPr>
        <w:t>Conclusion</w:t>
      </w:r>
      <w:bookmarkEnd w:id="25"/>
    </w:p>
    <w:p w14:paraId="46FD9F39" w14:textId="6C9FB310" w:rsidR="005B3C9A" w:rsidRPr="00ED4932" w:rsidRDefault="00F35199" w:rsidP="003F1409">
      <w:pPr>
        <w:spacing w:after="120" w:line="480" w:lineRule="auto"/>
        <w:rPr>
          <w:rFonts w:ascii="Arial" w:hAnsi="Arial" w:cs="Arial"/>
          <w:color w:val="000000" w:themeColor="text1"/>
        </w:rPr>
      </w:pPr>
      <w:r w:rsidRPr="00ED4932">
        <w:rPr>
          <w:rFonts w:ascii="Arial" w:hAnsi="Arial" w:cs="Arial"/>
          <w:color w:val="000000" w:themeColor="text1"/>
        </w:rPr>
        <w:t>D</w:t>
      </w:r>
      <w:r w:rsidR="005B3C9A" w:rsidRPr="00ED4932">
        <w:rPr>
          <w:rFonts w:ascii="Arial" w:hAnsi="Arial" w:cs="Arial"/>
          <w:color w:val="000000" w:themeColor="text1"/>
        </w:rPr>
        <w:t>ue to the significant changes in work practices brought about by the global pandemic</w:t>
      </w:r>
      <w:r w:rsidRPr="00ED4932">
        <w:rPr>
          <w:rFonts w:ascii="Arial" w:hAnsi="Arial" w:cs="Arial"/>
          <w:color w:val="000000" w:themeColor="text1"/>
        </w:rPr>
        <w:t>, the literature on this research was far more extensive than imagined</w:t>
      </w:r>
      <w:r w:rsidR="005B3C9A" w:rsidRPr="00ED4932">
        <w:rPr>
          <w:rFonts w:ascii="Arial" w:hAnsi="Arial" w:cs="Arial"/>
          <w:color w:val="000000" w:themeColor="text1"/>
        </w:rPr>
        <w:t xml:space="preserve">. </w:t>
      </w:r>
      <w:r w:rsidRPr="00ED4932">
        <w:rPr>
          <w:rFonts w:ascii="Arial" w:hAnsi="Arial" w:cs="Arial"/>
          <w:color w:val="000000" w:themeColor="text1"/>
        </w:rPr>
        <w:t xml:space="preserve">The </w:t>
      </w:r>
      <w:r w:rsidR="005B3C9A" w:rsidRPr="00ED4932">
        <w:rPr>
          <w:rFonts w:ascii="Arial" w:hAnsi="Arial" w:cs="Arial"/>
          <w:color w:val="000000" w:themeColor="text1"/>
        </w:rPr>
        <w:t>eviden</w:t>
      </w:r>
      <w:r w:rsidRPr="00ED4932">
        <w:rPr>
          <w:rFonts w:ascii="Arial" w:hAnsi="Arial" w:cs="Arial"/>
          <w:color w:val="000000" w:themeColor="text1"/>
        </w:rPr>
        <w:t>ce was clear that</w:t>
      </w:r>
      <w:r w:rsidR="005B3C9A" w:rsidRPr="00ED4932">
        <w:rPr>
          <w:rFonts w:ascii="Arial" w:hAnsi="Arial" w:cs="Arial"/>
          <w:color w:val="000000" w:themeColor="text1"/>
        </w:rPr>
        <w:t xml:space="preserve"> none of the themes were new, just more pronounced and</w:t>
      </w:r>
      <w:r w:rsidRPr="00ED4932">
        <w:rPr>
          <w:rFonts w:ascii="Arial" w:hAnsi="Arial" w:cs="Arial"/>
          <w:color w:val="000000" w:themeColor="text1"/>
        </w:rPr>
        <w:t xml:space="preserve"> they </w:t>
      </w:r>
      <w:r w:rsidR="001E36F5" w:rsidRPr="00ED4932">
        <w:rPr>
          <w:rFonts w:ascii="Arial" w:hAnsi="Arial" w:cs="Arial"/>
          <w:color w:val="000000" w:themeColor="text1"/>
        </w:rPr>
        <w:t>have been</w:t>
      </w:r>
      <w:r w:rsidR="005B3C9A" w:rsidRPr="00ED4932">
        <w:rPr>
          <w:rFonts w:ascii="Arial" w:hAnsi="Arial" w:cs="Arial"/>
          <w:color w:val="000000" w:themeColor="text1"/>
        </w:rPr>
        <w:t xml:space="preserve"> massively altered by the digitalisation o</w:t>
      </w:r>
      <w:r w:rsidR="00F73A70" w:rsidRPr="00ED4932">
        <w:rPr>
          <w:rFonts w:ascii="Arial" w:hAnsi="Arial" w:cs="Arial"/>
          <w:color w:val="000000" w:themeColor="text1"/>
        </w:rPr>
        <w:t>ver</w:t>
      </w:r>
      <w:r w:rsidR="005B3C9A" w:rsidRPr="00ED4932">
        <w:rPr>
          <w:rFonts w:ascii="Arial" w:hAnsi="Arial" w:cs="Arial"/>
          <w:color w:val="000000" w:themeColor="text1"/>
        </w:rPr>
        <w:t xml:space="preserve"> the past </w:t>
      </w:r>
      <w:r w:rsidR="00F73A70" w:rsidRPr="00ED4932">
        <w:rPr>
          <w:rFonts w:ascii="Arial" w:hAnsi="Arial" w:cs="Arial"/>
          <w:color w:val="000000" w:themeColor="text1"/>
        </w:rPr>
        <w:t>6</w:t>
      </w:r>
      <w:r w:rsidR="005B3C9A" w:rsidRPr="00ED4932">
        <w:rPr>
          <w:rFonts w:ascii="Arial" w:hAnsi="Arial" w:cs="Arial"/>
          <w:color w:val="000000" w:themeColor="text1"/>
        </w:rPr>
        <w:t xml:space="preserve"> years. Virtual teams are</w:t>
      </w:r>
      <w:r w:rsidR="00F73A70" w:rsidRPr="00ED4932">
        <w:rPr>
          <w:rFonts w:ascii="Arial" w:hAnsi="Arial" w:cs="Arial"/>
          <w:color w:val="000000" w:themeColor="text1"/>
        </w:rPr>
        <w:t xml:space="preserve"> clearly</w:t>
      </w:r>
      <w:r w:rsidR="005B3C9A" w:rsidRPr="00ED4932">
        <w:rPr>
          <w:rFonts w:ascii="Arial" w:hAnsi="Arial" w:cs="Arial"/>
          <w:color w:val="000000" w:themeColor="text1"/>
        </w:rPr>
        <w:t xml:space="preserve"> not a novel concept, </w:t>
      </w:r>
      <w:r w:rsidR="00F73A70" w:rsidRPr="00ED4932">
        <w:rPr>
          <w:rFonts w:ascii="Arial" w:hAnsi="Arial" w:cs="Arial"/>
          <w:color w:val="000000" w:themeColor="text1"/>
        </w:rPr>
        <w:t>as many already</w:t>
      </w:r>
      <w:r w:rsidR="005B3C9A" w:rsidRPr="00ED4932">
        <w:rPr>
          <w:rFonts w:ascii="Arial" w:hAnsi="Arial" w:cs="Arial"/>
          <w:color w:val="000000" w:themeColor="text1"/>
        </w:rPr>
        <w:t xml:space="preserve"> established global </w:t>
      </w:r>
      <w:r w:rsidR="00F73A70" w:rsidRPr="00ED4932">
        <w:rPr>
          <w:rFonts w:ascii="Arial" w:hAnsi="Arial" w:cs="Arial"/>
          <w:color w:val="000000" w:themeColor="text1"/>
        </w:rPr>
        <w:t>fully virtual teams</w:t>
      </w:r>
      <w:r w:rsidR="005B3C9A" w:rsidRPr="00ED4932">
        <w:rPr>
          <w:rFonts w:ascii="Arial" w:hAnsi="Arial" w:cs="Arial"/>
          <w:color w:val="000000" w:themeColor="text1"/>
        </w:rPr>
        <w:t xml:space="preserve"> such as Dropbox, Basecamp, GitLab, and AoEC are already well developed and continue to advance further in response to the evolving digital era. </w:t>
      </w:r>
      <w:r w:rsidR="001E36F5" w:rsidRPr="00ED4932">
        <w:rPr>
          <w:rFonts w:ascii="Arial" w:hAnsi="Arial" w:cs="Arial"/>
          <w:color w:val="000000" w:themeColor="text1"/>
        </w:rPr>
        <w:t>However</w:t>
      </w:r>
      <w:r w:rsidR="005B3C9A" w:rsidRPr="00ED4932">
        <w:rPr>
          <w:rFonts w:ascii="Arial" w:hAnsi="Arial" w:cs="Arial"/>
          <w:color w:val="000000" w:themeColor="text1"/>
        </w:rPr>
        <w:t xml:space="preserve">, the </w:t>
      </w:r>
      <w:r w:rsidR="00F73A70" w:rsidRPr="00ED4932">
        <w:rPr>
          <w:rFonts w:ascii="Arial" w:hAnsi="Arial" w:cs="Arial"/>
          <w:color w:val="000000" w:themeColor="text1"/>
        </w:rPr>
        <w:t xml:space="preserve">review of the literature </w:t>
      </w:r>
      <w:r w:rsidR="005B3C9A" w:rsidRPr="00ED4932">
        <w:rPr>
          <w:rFonts w:ascii="Arial" w:hAnsi="Arial" w:cs="Arial"/>
          <w:color w:val="000000" w:themeColor="text1"/>
        </w:rPr>
        <w:t xml:space="preserve">highlighted that there is an even greater </w:t>
      </w:r>
      <w:r w:rsidR="00F73A70" w:rsidRPr="00ED4932">
        <w:rPr>
          <w:rFonts w:ascii="Arial" w:hAnsi="Arial" w:cs="Arial"/>
          <w:color w:val="000000" w:themeColor="text1"/>
        </w:rPr>
        <w:t>lack of research which</w:t>
      </w:r>
      <w:r w:rsidR="005B3C9A" w:rsidRPr="00ED4932">
        <w:rPr>
          <w:rFonts w:ascii="Arial" w:hAnsi="Arial" w:cs="Arial"/>
          <w:color w:val="000000" w:themeColor="text1"/>
        </w:rPr>
        <w:t xml:space="preserve"> examin</w:t>
      </w:r>
      <w:r w:rsidR="00F73A70" w:rsidRPr="00ED4932">
        <w:rPr>
          <w:rFonts w:ascii="Arial" w:hAnsi="Arial" w:cs="Arial"/>
          <w:color w:val="000000" w:themeColor="text1"/>
        </w:rPr>
        <w:t>es</w:t>
      </w:r>
      <w:r w:rsidR="005B3C9A" w:rsidRPr="00ED4932">
        <w:rPr>
          <w:rFonts w:ascii="Arial" w:hAnsi="Arial" w:cs="Arial"/>
          <w:color w:val="000000" w:themeColor="text1"/>
        </w:rPr>
        <w:t xml:space="preserve"> how fully virtual teams have developed over the past </w:t>
      </w:r>
      <w:r w:rsidR="00FC0A9B" w:rsidRPr="00ED4932">
        <w:rPr>
          <w:rFonts w:ascii="Arial" w:hAnsi="Arial" w:cs="Arial"/>
          <w:color w:val="000000" w:themeColor="text1"/>
        </w:rPr>
        <w:t>six</w:t>
      </w:r>
      <w:r w:rsidR="005B3C9A" w:rsidRPr="00ED4932">
        <w:rPr>
          <w:rFonts w:ascii="Arial" w:hAnsi="Arial" w:cs="Arial"/>
          <w:color w:val="000000" w:themeColor="text1"/>
        </w:rPr>
        <w:t xml:space="preserve"> years, compared to</w:t>
      </w:r>
      <w:r w:rsidR="00FC0A9B" w:rsidRPr="00ED4932">
        <w:rPr>
          <w:rFonts w:ascii="Arial" w:hAnsi="Arial" w:cs="Arial"/>
          <w:color w:val="000000" w:themeColor="text1"/>
        </w:rPr>
        <w:t xml:space="preserve"> more</w:t>
      </w:r>
      <w:r w:rsidR="005B3C9A" w:rsidRPr="00ED4932">
        <w:rPr>
          <w:rFonts w:ascii="Arial" w:hAnsi="Arial" w:cs="Arial"/>
          <w:color w:val="000000" w:themeColor="text1"/>
        </w:rPr>
        <w:t xml:space="preserve"> general </w:t>
      </w:r>
      <w:r w:rsidR="00FC0A9B" w:rsidRPr="00ED4932">
        <w:rPr>
          <w:rFonts w:ascii="Arial" w:hAnsi="Arial" w:cs="Arial"/>
          <w:color w:val="000000" w:themeColor="text1"/>
        </w:rPr>
        <w:t>investigations into</w:t>
      </w:r>
      <w:r w:rsidR="005B3C9A" w:rsidRPr="00ED4932">
        <w:rPr>
          <w:rFonts w:ascii="Arial" w:hAnsi="Arial" w:cs="Arial"/>
          <w:color w:val="000000" w:themeColor="text1"/>
        </w:rPr>
        <w:t xml:space="preserve"> virtual work practices.</w:t>
      </w:r>
    </w:p>
    <w:p w14:paraId="5C3AFDA4" w14:textId="77777777" w:rsidR="00382F8E" w:rsidRPr="00ED4932" w:rsidRDefault="00382F8E" w:rsidP="003F1409">
      <w:pPr>
        <w:spacing w:after="120" w:line="480" w:lineRule="auto"/>
        <w:rPr>
          <w:rFonts w:ascii="Arial" w:hAnsi="Arial" w:cs="Arial"/>
          <w:color w:val="000000" w:themeColor="text1"/>
        </w:rPr>
      </w:pPr>
    </w:p>
    <w:p w14:paraId="09E2693B" w14:textId="154DE8E4" w:rsidR="00EA4BA4" w:rsidRPr="00ED4932" w:rsidRDefault="005B3C9A" w:rsidP="003F1409">
      <w:pPr>
        <w:spacing w:after="120" w:line="480" w:lineRule="auto"/>
        <w:rPr>
          <w:rFonts w:ascii="Arial" w:hAnsi="Arial" w:cs="Arial"/>
          <w:color w:val="000000" w:themeColor="text1"/>
        </w:rPr>
      </w:pPr>
      <w:r w:rsidRPr="00ED4932">
        <w:rPr>
          <w:rFonts w:ascii="Arial" w:hAnsi="Arial" w:cs="Arial"/>
          <w:color w:val="000000" w:themeColor="text1"/>
        </w:rPr>
        <w:t>Finding research on successful collaboration in fully remote environments proved to be more challenging</w:t>
      </w:r>
      <w:r w:rsidR="00FC0A9B" w:rsidRPr="00ED4932">
        <w:rPr>
          <w:rFonts w:ascii="Arial" w:hAnsi="Arial" w:cs="Arial"/>
          <w:color w:val="000000" w:themeColor="text1"/>
        </w:rPr>
        <w:t xml:space="preserve"> </w:t>
      </w:r>
      <w:r w:rsidRPr="00ED4932">
        <w:rPr>
          <w:rFonts w:ascii="Arial" w:hAnsi="Arial" w:cs="Arial"/>
          <w:color w:val="000000" w:themeColor="text1"/>
        </w:rPr>
        <w:t xml:space="preserve">compared to the </w:t>
      </w:r>
      <w:r w:rsidR="00FC0A9B" w:rsidRPr="00ED4932">
        <w:rPr>
          <w:rFonts w:ascii="Arial" w:hAnsi="Arial" w:cs="Arial"/>
          <w:color w:val="000000" w:themeColor="text1"/>
        </w:rPr>
        <w:t>sheer amount</w:t>
      </w:r>
      <w:r w:rsidRPr="00ED4932">
        <w:rPr>
          <w:rFonts w:ascii="Arial" w:hAnsi="Arial" w:cs="Arial"/>
          <w:color w:val="000000" w:themeColor="text1"/>
        </w:rPr>
        <w:t xml:space="preserve"> of material available </w:t>
      </w:r>
      <w:r w:rsidR="00382F8E" w:rsidRPr="00ED4932">
        <w:rPr>
          <w:rFonts w:ascii="Arial" w:hAnsi="Arial" w:cs="Arial"/>
          <w:color w:val="000000" w:themeColor="text1"/>
        </w:rPr>
        <w:t xml:space="preserve">concerning </w:t>
      </w:r>
      <w:r w:rsidRPr="00ED4932">
        <w:rPr>
          <w:rFonts w:ascii="Arial" w:hAnsi="Arial" w:cs="Arial"/>
          <w:color w:val="000000" w:themeColor="text1"/>
        </w:rPr>
        <w:lastRenderedPageBreak/>
        <w:t xml:space="preserve">hybrid work.  However, </w:t>
      </w:r>
      <w:r w:rsidR="00FC0A9B" w:rsidRPr="00ED4932">
        <w:rPr>
          <w:rFonts w:ascii="Arial" w:hAnsi="Arial" w:cs="Arial"/>
          <w:color w:val="000000" w:themeColor="text1"/>
        </w:rPr>
        <w:t xml:space="preserve">due to the </w:t>
      </w:r>
      <w:r w:rsidRPr="00ED4932">
        <w:rPr>
          <w:rFonts w:ascii="Arial" w:hAnsi="Arial" w:cs="Arial"/>
          <w:color w:val="000000" w:themeColor="text1"/>
        </w:rPr>
        <w:t>increased dependence on digital platforms</w:t>
      </w:r>
      <w:r w:rsidR="00FC0A9B" w:rsidRPr="00ED4932">
        <w:rPr>
          <w:rFonts w:ascii="Arial" w:hAnsi="Arial" w:cs="Arial"/>
          <w:color w:val="000000" w:themeColor="text1"/>
        </w:rPr>
        <w:t>, there are</w:t>
      </w:r>
      <w:r w:rsidRPr="00ED4932">
        <w:rPr>
          <w:rFonts w:ascii="Arial" w:hAnsi="Arial" w:cs="Arial"/>
          <w:color w:val="000000" w:themeColor="text1"/>
        </w:rPr>
        <w:t xml:space="preserve"> diminishing opportunities for human interaction, which can disrupt effective communication. The primary challenge </w:t>
      </w:r>
      <w:r w:rsidR="007A172F" w:rsidRPr="00ED4932">
        <w:rPr>
          <w:rFonts w:ascii="Arial" w:hAnsi="Arial" w:cs="Arial"/>
          <w:color w:val="000000" w:themeColor="text1"/>
        </w:rPr>
        <w:t xml:space="preserve">that was </w:t>
      </w:r>
      <w:r w:rsidRPr="00ED4932">
        <w:rPr>
          <w:rFonts w:ascii="Arial" w:hAnsi="Arial" w:cs="Arial"/>
          <w:color w:val="000000" w:themeColor="text1"/>
        </w:rPr>
        <w:t xml:space="preserve">identified </w:t>
      </w:r>
      <w:r w:rsidR="007A172F" w:rsidRPr="00ED4932">
        <w:rPr>
          <w:rFonts w:ascii="Arial" w:hAnsi="Arial" w:cs="Arial"/>
          <w:color w:val="000000" w:themeColor="text1"/>
        </w:rPr>
        <w:t>was</w:t>
      </w:r>
      <w:r w:rsidRPr="00ED4932">
        <w:rPr>
          <w:rFonts w:ascii="Arial" w:hAnsi="Arial" w:cs="Arial"/>
          <w:color w:val="000000" w:themeColor="text1"/>
        </w:rPr>
        <w:t xml:space="preserve"> sustaining </w:t>
      </w:r>
      <w:r w:rsidR="007A172F" w:rsidRPr="00ED4932">
        <w:rPr>
          <w:rFonts w:ascii="Arial" w:hAnsi="Arial" w:cs="Arial"/>
          <w:color w:val="000000" w:themeColor="text1"/>
        </w:rPr>
        <w:t xml:space="preserve">a </w:t>
      </w:r>
      <w:r w:rsidRPr="00ED4932">
        <w:rPr>
          <w:rFonts w:ascii="Arial" w:hAnsi="Arial" w:cs="Arial"/>
          <w:color w:val="000000" w:themeColor="text1"/>
        </w:rPr>
        <w:t>strong connection a</w:t>
      </w:r>
      <w:r w:rsidR="007A172F" w:rsidRPr="00ED4932">
        <w:rPr>
          <w:rFonts w:ascii="Arial" w:hAnsi="Arial" w:cs="Arial"/>
          <w:color w:val="000000" w:themeColor="text1"/>
        </w:rPr>
        <w:t>long with</w:t>
      </w:r>
      <w:r w:rsidRPr="00ED4932">
        <w:rPr>
          <w:rFonts w:ascii="Arial" w:hAnsi="Arial" w:cs="Arial"/>
          <w:color w:val="000000" w:themeColor="text1"/>
        </w:rPr>
        <w:t xml:space="preserve"> clear communication am</w:t>
      </w:r>
      <w:r w:rsidR="003413DF" w:rsidRPr="00ED4932">
        <w:rPr>
          <w:rFonts w:ascii="Arial" w:hAnsi="Arial" w:cs="Arial"/>
          <w:color w:val="000000" w:themeColor="text1"/>
        </w:rPr>
        <w:t>ongst</w:t>
      </w:r>
      <w:r w:rsidRPr="00ED4932">
        <w:rPr>
          <w:rFonts w:ascii="Arial" w:hAnsi="Arial" w:cs="Arial"/>
          <w:color w:val="000000" w:themeColor="text1"/>
        </w:rPr>
        <w:t xml:space="preserve"> teams that operate remotely a</w:t>
      </w:r>
      <w:r w:rsidR="003413DF" w:rsidRPr="00ED4932">
        <w:rPr>
          <w:rFonts w:ascii="Arial" w:hAnsi="Arial" w:cs="Arial"/>
          <w:color w:val="000000" w:themeColor="text1"/>
        </w:rPr>
        <w:t xml:space="preserve">long with the issue of the </w:t>
      </w:r>
      <w:r w:rsidRPr="00ED4932">
        <w:rPr>
          <w:rFonts w:ascii="Arial" w:hAnsi="Arial" w:cs="Arial"/>
          <w:color w:val="000000" w:themeColor="text1"/>
        </w:rPr>
        <w:t>lack</w:t>
      </w:r>
      <w:r w:rsidR="003413DF" w:rsidRPr="00ED4932">
        <w:rPr>
          <w:rFonts w:ascii="Arial" w:hAnsi="Arial" w:cs="Arial"/>
          <w:color w:val="000000" w:themeColor="text1"/>
        </w:rPr>
        <w:t xml:space="preserve"> of</w:t>
      </w:r>
      <w:r w:rsidRPr="00ED4932">
        <w:rPr>
          <w:rFonts w:ascii="Arial" w:hAnsi="Arial" w:cs="Arial"/>
          <w:color w:val="000000" w:themeColor="text1"/>
        </w:rPr>
        <w:t xml:space="preserve"> regular in-person engagement. </w:t>
      </w:r>
      <w:r w:rsidR="00EA4BA4" w:rsidRPr="00ED4932">
        <w:rPr>
          <w:rFonts w:ascii="Arial" w:hAnsi="Arial" w:cs="Arial"/>
          <w:color w:val="000000" w:themeColor="text1"/>
        </w:rPr>
        <w:t xml:space="preserve"> </w:t>
      </w:r>
      <w:r w:rsidRPr="00ED4932">
        <w:rPr>
          <w:rFonts w:ascii="Arial" w:hAnsi="Arial" w:cs="Arial"/>
          <w:color w:val="000000" w:themeColor="text1"/>
        </w:rPr>
        <w:t>AoEC, being a well-established virtual company, should continue to actively promote collaboration between its team to build trust among employees, specifically when bringing in new team members</w:t>
      </w:r>
    </w:p>
    <w:p w14:paraId="73C7611E" w14:textId="77777777" w:rsidR="007F0CAA" w:rsidRPr="00ED4932" w:rsidRDefault="007F0CAA" w:rsidP="003F1409">
      <w:pPr>
        <w:spacing w:after="120" w:line="480" w:lineRule="auto"/>
        <w:rPr>
          <w:rFonts w:ascii="Arial" w:hAnsi="Arial" w:cs="Arial"/>
          <w:color w:val="000000" w:themeColor="text1"/>
        </w:rPr>
      </w:pPr>
    </w:p>
    <w:p w14:paraId="6E2AA793" w14:textId="4082F0B8" w:rsidR="005B3C9A" w:rsidRPr="00ED4932" w:rsidRDefault="005B3C9A" w:rsidP="003F1409">
      <w:pPr>
        <w:spacing w:after="120" w:line="480" w:lineRule="auto"/>
        <w:rPr>
          <w:rFonts w:ascii="Arial" w:hAnsi="Arial" w:cs="Arial"/>
          <w:color w:val="000000" w:themeColor="text1"/>
        </w:rPr>
      </w:pPr>
      <w:r w:rsidRPr="00ED4932">
        <w:rPr>
          <w:rFonts w:ascii="Arial" w:hAnsi="Arial" w:cs="Arial"/>
          <w:color w:val="000000" w:themeColor="text1"/>
        </w:rPr>
        <w:t>Collaboration and knowledge sharing</w:t>
      </w:r>
      <w:r w:rsidR="00EA4BA4" w:rsidRPr="00ED4932">
        <w:rPr>
          <w:rFonts w:ascii="Arial" w:hAnsi="Arial" w:cs="Arial"/>
          <w:color w:val="000000" w:themeColor="text1"/>
        </w:rPr>
        <w:t xml:space="preserve"> will inevitably</w:t>
      </w:r>
      <w:r w:rsidRPr="00ED4932">
        <w:rPr>
          <w:rFonts w:ascii="Arial" w:hAnsi="Arial" w:cs="Arial"/>
          <w:color w:val="000000" w:themeColor="text1"/>
        </w:rPr>
        <w:t xml:space="preserve"> vary between office-based and fully remote setups, especially due to differences in synchronous and asynchronous working styles. </w:t>
      </w:r>
      <w:r w:rsidR="00D0399F" w:rsidRPr="00ED4932">
        <w:rPr>
          <w:rFonts w:ascii="Arial" w:hAnsi="Arial" w:cs="Arial"/>
          <w:color w:val="000000" w:themeColor="text1"/>
        </w:rPr>
        <w:t xml:space="preserve"> </w:t>
      </w:r>
      <w:r w:rsidRPr="00ED4932">
        <w:rPr>
          <w:rFonts w:ascii="Arial" w:hAnsi="Arial" w:cs="Arial"/>
          <w:color w:val="000000" w:themeColor="text1"/>
        </w:rPr>
        <w:t xml:space="preserve">AoEC is a team that operates asynchronously, with members working various </w:t>
      </w:r>
      <w:r w:rsidR="00D0399F" w:rsidRPr="00ED4932">
        <w:rPr>
          <w:rFonts w:ascii="Arial" w:hAnsi="Arial" w:cs="Arial"/>
          <w:color w:val="000000" w:themeColor="text1"/>
        </w:rPr>
        <w:t>working patterns</w:t>
      </w:r>
      <w:r w:rsidRPr="00ED4932">
        <w:rPr>
          <w:rFonts w:ascii="Arial" w:hAnsi="Arial" w:cs="Arial"/>
          <w:color w:val="000000" w:themeColor="text1"/>
        </w:rPr>
        <w:t xml:space="preserve"> across different time zones. The literature clearly demonstrates that this arrangement can create challenges for teamwork</w:t>
      </w:r>
      <w:r w:rsidR="00D0399F" w:rsidRPr="00ED4932">
        <w:rPr>
          <w:rFonts w:ascii="Arial" w:hAnsi="Arial" w:cs="Arial"/>
          <w:color w:val="000000" w:themeColor="text1"/>
        </w:rPr>
        <w:t xml:space="preserve"> such as </w:t>
      </w:r>
      <w:r w:rsidRPr="00ED4932">
        <w:rPr>
          <w:rFonts w:ascii="Arial" w:hAnsi="Arial" w:cs="Arial"/>
          <w:color w:val="000000" w:themeColor="text1"/>
        </w:rPr>
        <w:t>building trust among employees</w:t>
      </w:r>
      <w:r w:rsidR="00D0399F" w:rsidRPr="00ED4932">
        <w:rPr>
          <w:rFonts w:ascii="Arial" w:hAnsi="Arial" w:cs="Arial"/>
          <w:color w:val="000000" w:themeColor="text1"/>
        </w:rPr>
        <w:t xml:space="preserve"> </w:t>
      </w:r>
      <w:r w:rsidR="009826DC" w:rsidRPr="00ED4932">
        <w:rPr>
          <w:rFonts w:ascii="Arial" w:hAnsi="Arial" w:cs="Arial"/>
          <w:color w:val="000000" w:themeColor="text1"/>
        </w:rPr>
        <w:t>as</w:t>
      </w:r>
      <w:r w:rsidR="00D0399F" w:rsidRPr="00ED4932">
        <w:rPr>
          <w:rFonts w:ascii="Arial" w:hAnsi="Arial" w:cs="Arial"/>
          <w:color w:val="000000" w:themeColor="text1"/>
        </w:rPr>
        <w:t xml:space="preserve"> well as</w:t>
      </w:r>
      <w:r w:rsidRPr="00ED4932">
        <w:rPr>
          <w:rFonts w:ascii="Arial" w:hAnsi="Arial" w:cs="Arial"/>
          <w:color w:val="000000" w:themeColor="text1"/>
        </w:rPr>
        <w:t xml:space="preserve"> </w:t>
      </w:r>
      <w:r w:rsidR="009826DC" w:rsidRPr="00ED4932">
        <w:rPr>
          <w:rFonts w:ascii="Arial" w:hAnsi="Arial" w:cs="Arial"/>
          <w:color w:val="000000" w:themeColor="text1"/>
        </w:rPr>
        <w:t xml:space="preserve">having a clear understanding of </w:t>
      </w:r>
      <w:r w:rsidRPr="00ED4932">
        <w:rPr>
          <w:rFonts w:ascii="Arial" w:hAnsi="Arial" w:cs="Arial"/>
          <w:color w:val="000000" w:themeColor="text1"/>
        </w:rPr>
        <w:t xml:space="preserve">what information should be shared versus what </w:t>
      </w:r>
      <w:r w:rsidR="009826DC" w:rsidRPr="00ED4932">
        <w:rPr>
          <w:rFonts w:ascii="Arial" w:hAnsi="Arial" w:cs="Arial"/>
          <w:color w:val="000000" w:themeColor="text1"/>
        </w:rPr>
        <w:t>is classed as</w:t>
      </w:r>
      <w:r w:rsidRPr="00ED4932">
        <w:rPr>
          <w:rFonts w:ascii="Arial" w:hAnsi="Arial" w:cs="Arial"/>
          <w:color w:val="000000" w:themeColor="text1"/>
        </w:rPr>
        <w:t xml:space="preserve"> essential knowledge.</w:t>
      </w:r>
      <w:r w:rsidR="009826DC" w:rsidRPr="00ED4932">
        <w:rPr>
          <w:rFonts w:ascii="Arial" w:hAnsi="Arial" w:cs="Arial"/>
          <w:color w:val="000000" w:themeColor="text1"/>
        </w:rPr>
        <w:t xml:space="preserve">  </w:t>
      </w:r>
      <w:r w:rsidRPr="00ED4932">
        <w:rPr>
          <w:rFonts w:ascii="Arial" w:hAnsi="Arial" w:cs="Arial"/>
          <w:color w:val="000000" w:themeColor="text1"/>
        </w:rPr>
        <w:t>Face-to-face settings</w:t>
      </w:r>
      <w:r w:rsidR="009826DC" w:rsidRPr="00ED4932">
        <w:rPr>
          <w:rFonts w:ascii="Arial" w:hAnsi="Arial" w:cs="Arial"/>
          <w:color w:val="000000" w:themeColor="text1"/>
        </w:rPr>
        <w:t xml:space="preserve"> tend to</w:t>
      </w:r>
      <w:r w:rsidRPr="00ED4932">
        <w:rPr>
          <w:rFonts w:ascii="Arial" w:hAnsi="Arial" w:cs="Arial"/>
          <w:color w:val="000000" w:themeColor="text1"/>
        </w:rPr>
        <w:t xml:space="preserve"> encourage </w:t>
      </w:r>
      <w:r w:rsidR="009826DC" w:rsidRPr="00ED4932">
        <w:rPr>
          <w:rFonts w:ascii="Arial" w:hAnsi="Arial" w:cs="Arial"/>
          <w:color w:val="000000" w:themeColor="text1"/>
        </w:rPr>
        <w:t xml:space="preserve">collaboration more </w:t>
      </w:r>
      <w:r w:rsidRPr="00ED4932">
        <w:rPr>
          <w:rFonts w:ascii="Arial" w:hAnsi="Arial" w:cs="Arial"/>
          <w:color w:val="000000" w:themeColor="text1"/>
        </w:rPr>
        <w:t>natural</w:t>
      </w:r>
      <w:r w:rsidR="009826DC" w:rsidRPr="00ED4932">
        <w:rPr>
          <w:rFonts w:ascii="Arial" w:hAnsi="Arial" w:cs="Arial"/>
          <w:color w:val="000000" w:themeColor="text1"/>
        </w:rPr>
        <w:t>ly</w:t>
      </w:r>
      <w:r w:rsidRPr="00ED4932">
        <w:rPr>
          <w:rFonts w:ascii="Arial" w:hAnsi="Arial" w:cs="Arial"/>
          <w:color w:val="000000" w:themeColor="text1"/>
        </w:rPr>
        <w:t xml:space="preserve"> through</w:t>
      </w:r>
      <w:r w:rsidR="006F0CB2" w:rsidRPr="00ED4932">
        <w:rPr>
          <w:rFonts w:ascii="Arial" w:hAnsi="Arial" w:cs="Arial"/>
          <w:color w:val="000000" w:themeColor="text1"/>
        </w:rPr>
        <w:t xml:space="preserve"> the ability of</w:t>
      </w:r>
      <w:r w:rsidRPr="00ED4932">
        <w:rPr>
          <w:rFonts w:ascii="Arial" w:hAnsi="Arial" w:cs="Arial"/>
          <w:color w:val="000000" w:themeColor="text1"/>
        </w:rPr>
        <w:t xml:space="preserve"> informal interactions, while virtual platforms like Zoom can lead to</w:t>
      </w:r>
      <w:r w:rsidR="004517D6" w:rsidRPr="00ED4932">
        <w:rPr>
          <w:rFonts w:ascii="Arial" w:hAnsi="Arial" w:cs="Arial"/>
          <w:color w:val="000000" w:themeColor="text1"/>
        </w:rPr>
        <w:t xml:space="preserve"> more</w:t>
      </w:r>
      <w:r w:rsidRPr="00ED4932">
        <w:rPr>
          <w:rFonts w:ascii="Arial" w:hAnsi="Arial" w:cs="Arial"/>
          <w:color w:val="000000" w:themeColor="text1"/>
        </w:rPr>
        <w:t xml:space="preserve"> distractions</w:t>
      </w:r>
      <w:r w:rsidR="004517D6" w:rsidRPr="00ED4932">
        <w:rPr>
          <w:rFonts w:ascii="Arial" w:hAnsi="Arial" w:cs="Arial"/>
          <w:color w:val="000000" w:themeColor="text1"/>
        </w:rPr>
        <w:t>, potentially</w:t>
      </w:r>
      <w:r w:rsidRPr="00ED4932">
        <w:rPr>
          <w:rFonts w:ascii="Arial" w:hAnsi="Arial" w:cs="Arial"/>
          <w:color w:val="000000" w:themeColor="text1"/>
        </w:rPr>
        <w:t xml:space="preserve"> from excessive </w:t>
      </w:r>
      <w:r w:rsidR="004517D6" w:rsidRPr="00ED4932">
        <w:rPr>
          <w:rFonts w:ascii="Arial" w:hAnsi="Arial" w:cs="Arial"/>
          <w:color w:val="000000" w:themeColor="text1"/>
        </w:rPr>
        <w:t xml:space="preserve">and </w:t>
      </w:r>
      <w:r w:rsidRPr="00ED4932">
        <w:rPr>
          <w:rFonts w:ascii="Arial" w:hAnsi="Arial" w:cs="Arial"/>
          <w:color w:val="000000" w:themeColor="text1"/>
        </w:rPr>
        <w:t xml:space="preserve">non-essential information, </w:t>
      </w:r>
      <w:r w:rsidR="004517D6" w:rsidRPr="00ED4932">
        <w:rPr>
          <w:rFonts w:ascii="Arial" w:hAnsi="Arial" w:cs="Arial"/>
          <w:color w:val="000000" w:themeColor="text1"/>
        </w:rPr>
        <w:t xml:space="preserve">which in turn risks </w:t>
      </w:r>
      <w:r w:rsidRPr="00ED4932">
        <w:rPr>
          <w:rFonts w:ascii="Arial" w:hAnsi="Arial" w:cs="Arial"/>
          <w:color w:val="000000" w:themeColor="text1"/>
        </w:rPr>
        <w:t>reducin</w:t>
      </w:r>
      <w:r w:rsidR="004517D6" w:rsidRPr="00ED4932">
        <w:rPr>
          <w:rFonts w:ascii="Arial" w:hAnsi="Arial" w:cs="Arial"/>
          <w:color w:val="000000" w:themeColor="text1"/>
        </w:rPr>
        <w:t>g</w:t>
      </w:r>
      <w:r w:rsidRPr="00ED4932">
        <w:rPr>
          <w:rFonts w:ascii="Arial" w:hAnsi="Arial" w:cs="Arial"/>
          <w:color w:val="000000" w:themeColor="text1"/>
        </w:rPr>
        <w:t xml:space="preserve"> productivity. </w:t>
      </w:r>
    </w:p>
    <w:p w14:paraId="6960150B" w14:textId="77777777" w:rsidR="00460CF3" w:rsidRPr="00ED4932" w:rsidRDefault="00460CF3" w:rsidP="003F1409">
      <w:pPr>
        <w:spacing w:after="120" w:line="480" w:lineRule="auto"/>
        <w:rPr>
          <w:rFonts w:ascii="Arial" w:hAnsi="Arial" w:cs="Arial"/>
          <w:color w:val="000000" w:themeColor="text1"/>
        </w:rPr>
      </w:pPr>
    </w:p>
    <w:p w14:paraId="31E7D972" w14:textId="31872C89" w:rsidR="00711599" w:rsidRPr="00ED4932" w:rsidRDefault="005B3C9A" w:rsidP="003F1409">
      <w:pPr>
        <w:spacing w:after="120" w:line="480" w:lineRule="auto"/>
        <w:rPr>
          <w:rFonts w:ascii="Arial" w:hAnsi="Arial" w:cs="Arial"/>
          <w:color w:val="000000" w:themeColor="text1"/>
        </w:rPr>
      </w:pPr>
      <w:r w:rsidRPr="00ED4932">
        <w:rPr>
          <w:rFonts w:ascii="Arial" w:hAnsi="Arial" w:cs="Arial"/>
          <w:color w:val="000000" w:themeColor="text1"/>
        </w:rPr>
        <w:t xml:space="preserve">The research indicates a clear need for further investigation into fully established virtual organisations and </w:t>
      </w:r>
      <w:r w:rsidR="004517D6" w:rsidRPr="00ED4932">
        <w:rPr>
          <w:rFonts w:ascii="Arial" w:hAnsi="Arial" w:cs="Arial"/>
          <w:color w:val="000000" w:themeColor="text1"/>
        </w:rPr>
        <w:t xml:space="preserve">how they have evolved </w:t>
      </w:r>
      <w:r w:rsidRPr="00ED4932">
        <w:rPr>
          <w:rFonts w:ascii="Arial" w:hAnsi="Arial" w:cs="Arial"/>
          <w:color w:val="000000" w:themeColor="text1"/>
        </w:rPr>
        <w:t xml:space="preserve">over the past </w:t>
      </w:r>
      <w:r w:rsidR="004517D6" w:rsidRPr="00ED4932">
        <w:rPr>
          <w:rFonts w:ascii="Arial" w:hAnsi="Arial" w:cs="Arial"/>
          <w:color w:val="000000" w:themeColor="text1"/>
        </w:rPr>
        <w:t>six</w:t>
      </w:r>
      <w:r w:rsidRPr="00ED4932">
        <w:rPr>
          <w:rFonts w:ascii="Arial" w:hAnsi="Arial" w:cs="Arial"/>
          <w:color w:val="000000" w:themeColor="text1"/>
        </w:rPr>
        <w:t xml:space="preserve"> years. This would provide a more robust benchmark for comparing companies such as AoEC. </w:t>
      </w:r>
      <w:r w:rsidR="003E0B01" w:rsidRPr="00ED4932">
        <w:rPr>
          <w:rFonts w:ascii="Arial" w:hAnsi="Arial" w:cs="Arial"/>
          <w:color w:val="000000" w:themeColor="text1"/>
        </w:rPr>
        <w:t xml:space="preserve"> </w:t>
      </w:r>
      <w:r w:rsidRPr="00ED4932">
        <w:rPr>
          <w:rFonts w:ascii="Arial" w:hAnsi="Arial" w:cs="Arial"/>
          <w:color w:val="000000" w:themeColor="text1"/>
        </w:rPr>
        <w:t xml:space="preserve">Unlike </w:t>
      </w:r>
      <w:r w:rsidRPr="00ED4932">
        <w:rPr>
          <w:rFonts w:ascii="Arial" w:hAnsi="Arial" w:cs="Arial"/>
          <w:color w:val="000000" w:themeColor="text1"/>
        </w:rPr>
        <w:lastRenderedPageBreak/>
        <w:t xml:space="preserve">many organisations that transitioned to remote or virtual operations in response to the pandemic, AoEC was founded with this structure, making it distinct among </w:t>
      </w:r>
      <w:r w:rsidR="002F5CCD" w:rsidRPr="00ED4932">
        <w:rPr>
          <w:rFonts w:ascii="Arial" w:hAnsi="Arial" w:cs="Arial"/>
          <w:color w:val="000000" w:themeColor="text1"/>
        </w:rPr>
        <w:t>competitors</w:t>
      </w:r>
      <w:r w:rsidRPr="00ED4932">
        <w:rPr>
          <w:rFonts w:ascii="Arial" w:hAnsi="Arial" w:cs="Arial"/>
          <w:color w:val="000000" w:themeColor="text1"/>
        </w:rPr>
        <w:t xml:space="preserve">. However, much of the existing literature </w:t>
      </w:r>
      <w:r w:rsidR="00C6108F" w:rsidRPr="00ED4932">
        <w:rPr>
          <w:rFonts w:ascii="Arial" w:hAnsi="Arial" w:cs="Arial"/>
          <w:color w:val="000000" w:themeColor="text1"/>
        </w:rPr>
        <w:t>which discusses</w:t>
      </w:r>
      <w:r w:rsidRPr="00ED4932">
        <w:rPr>
          <w:rFonts w:ascii="Arial" w:hAnsi="Arial" w:cs="Arial"/>
          <w:color w:val="000000" w:themeColor="text1"/>
        </w:rPr>
        <w:t xml:space="preserve"> organisations like AoEC </w:t>
      </w:r>
      <w:r w:rsidR="00C6108F" w:rsidRPr="00ED4932">
        <w:rPr>
          <w:rFonts w:ascii="Arial" w:hAnsi="Arial" w:cs="Arial"/>
          <w:color w:val="000000" w:themeColor="text1"/>
        </w:rPr>
        <w:t xml:space="preserve">tends to be more </w:t>
      </w:r>
      <w:r w:rsidRPr="00ED4932">
        <w:rPr>
          <w:rFonts w:ascii="Arial" w:hAnsi="Arial" w:cs="Arial"/>
          <w:color w:val="000000" w:themeColor="text1"/>
        </w:rPr>
        <w:t>opinion-based rather than supported by peer-reviewed, evidence-based research.</w:t>
      </w:r>
    </w:p>
    <w:p w14:paraId="4C3A5099" w14:textId="77777777" w:rsidR="003F1409" w:rsidRPr="00ED4932" w:rsidRDefault="003F1409" w:rsidP="003F1409">
      <w:pPr>
        <w:spacing w:after="120" w:line="480" w:lineRule="auto"/>
        <w:rPr>
          <w:rFonts w:ascii="Arial" w:hAnsi="Arial" w:cs="Arial"/>
          <w:color w:val="000000" w:themeColor="text1"/>
        </w:rPr>
      </w:pPr>
    </w:p>
    <w:p w14:paraId="3FC5D700" w14:textId="38E90395" w:rsidR="00791F6F" w:rsidRPr="00ED4932" w:rsidRDefault="00791F6F" w:rsidP="003F1409">
      <w:pPr>
        <w:pStyle w:val="Heading1"/>
        <w:spacing w:before="0" w:after="120" w:line="480" w:lineRule="auto"/>
        <w:rPr>
          <w:rFonts w:ascii="Arial" w:hAnsi="Arial" w:cs="Arial"/>
          <w:b/>
          <w:bCs/>
          <w:color w:val="000000" w:themeColor="text1"/>
          <w:sz w:val="24"/>
          <w:szCs w:val="24"/>
        </w:rPr>
      </w:pPr>
      <w:bookmarkStart w:id="26" w:name="_Toc229156384"/>
      <w:r w:rsidRPr="00ED4932">
        <w:rPr>
          <w:rFonts w:ascii="Arial" w:hAnsi="Arial" w:cs="Arial"/>
          <w:b/>
          <w:bCs/>
          <w:color w:val="000000" w:themeColor="text1"/>
          <w:sz w:val="24"/>
          <w:szCs w:val="24"/>
        </w:rPr>
        <w:t>3.</w:t>
      </w:r>
      <w:r w:rsidRPr="00ED4932">
        <w:rPr>
          <w:rFonts w:ascii="Arial" w:hAnsi="Arial" w:cs="Arial"/>
          <w:b/>
          <w:bCs/>
          <w:color w:val="000000" w:themeColor="text1"/>
          <w:sz w:val="24"/>
          <w:szCs w:val="24"/>
        </w:rPr>
        <w:tab/>
        <w:t>Methodology</w:t>
      </w:r>
      <w:bookmarkEnd w:id="26"/>
    </w:p>
    <w:p w14:paraId="623E4C5A" w14:textId="2182D4FA" w:rsidR="00791F6F" w:rsidRPr="00ED4932" w:rsidRDefault="00791F6F" w:rsidP="003F1409">
      <w:pPr>
        <w:pStyle w:val="Heading2"/>
        <w:spacing w:before="0" w:after="120" w:line="480" w:lineRule="auto"/>
        <w:rPr>
          <w:rFonts w:ascii="Arial" w:eastAsia="Times New Roman" w:hAnsi="Arial" w:cs="Arial"/>
          <w:b/>
          <w:bCs/>
          <w:color w:val="000000" w:themeColor="text1"/>
          <w:sz w:val="24"/>
          <w:szCs w:val="24"/>
        </w:rPr>
      </w:pPr>
      <w:bookmarkStart w:id="27" w:name="_Toc229156385"/>
      <w:r w:rsidRPr="00ED4932">
        <w:rPr>
          <w:rFonts w:ascii="Arial" w:eastAsia="Times New Roman" w:hAnsi="Arial" w:cs="Arial"/>
          <w:b/>
          <w:bCs/>
          <w:color w:val="000000" w:themeColor="text1"/>
          <w:sz w:val="24"/>
          <w:szCs w:val="24"/>
        </w:rPr>
        <w:t>Aims and Objectives</w:t>
      </w:r>
      <w:bookmarkEnd w:id="27"/>
    </w:p>
    <w:p w14:paraId="361F6E08" w14:textId="7152466C" w:rsidR="00791F6F" w:rsidRPr="00ED4932" w:rsidRDefault="00791F6F" w:rsidP="003F140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120" w:line="480" w:lineRule="auto"/>
        <w:rPr>
          <w:rFonts w:ascii="Arial" w:hAnsi="Arial" w:cs="Arial"/>
          <w:color w:val="000000" w:themeColor="text1"/>
        </w:rPr>
      </w:pPr>
      <w:r w:rsidRPr="00ED4932">
        <w:rPr>
          <w:rFonts w:ascii="Arial" w:hAnsi="Arial" w:cs="Arial"/>
          <w:color w:val="000000" w:themeColor="text1"/>
        </w:rPr>
        <w:t>The aims and objectives of this research are as follows:</w:t>
      </w:r>
    </w:p>
    <w:p w14:paraId="4AAD9038" w14:textId="54479238" w:rsidR="00791F6F" w:rsidRPr="00ED4932" w:rsidRDefault="00791F6F" w:rsidP="003F140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120" w:line="480" w:lineRule="auto"/>
        <w:rPr>
          <w:rFonts w:ascii="Arial" w:hAnsi="Arial" w:cs="Arial"/>
          <w:b/>
          <w:bCs/>
          <w:color w:val="000000" w:themeColor="text1"/>
        </w:rPr>
      </w:pPr>
      <w:r w:rsidRPr="00ED4932">
        <w:rPr>
          <w:rFonts w:ascii="Arial" w:hAnsi="Arial" w:cs="Arial"/>
          <w:b/>
          <w:bCs/>
          <w:color w:val="000000" w:themeColor="text1"/>
        </w:rPr>
        <w:t xml:space="preserve">Aim </w:t>
      </w:r>
    </w:p>
    <w:p w14:paraId="543DE304" w14:textId="77777777" w:rsidR="00791F6F" w:rsidRPr="00ED4932" w:rsidRDefault="00791F6F" w:rsidP="003F1409">
      <w:pPr>
        <w:spacing w:after="120" w:line="480" w:lineRule="auto"/>
        <w:rPr>
          <w:rFonts w:ascii="Arial" w:hAnsi="Arial" w:cs="Arial"/>
          <w:color w:val="000000" w:themeColor="text1"/>
        </w:rPr>
      </w:pPr>
      <w:r w:rsidRPr="00ED4932">
        <w:rPr>
          <w:rFonts w:ascii="Arial" w:hAnsi="Arial" w:cs="Arial"/>
          <w:color w:val="000000" w:themeColor="text1"/>
        </w:rPr>
        <w:t>Drawing on both previous and recent findings, this research seeks to systematically explore employee experiences of effective knowledge sharing within fully virtual teams versus more remote friendly settings</w:t>
      </w:r>
    </w:p>
    <w:p w14:paraId="653AEA11" w14:textId="77777777" w:rsidR="00791F6F" w:rsidRPr="00ED4932" w:rsidRDefault="00791F6F" w:rsidP="003F1409">
      <w:pPr>
        <w:spacing w:after="120" w:line="480" w:lineRule="auto"/>
        <w:rPr>
          <w:rFonts w:ascii="Arial" w:hAnsi="Arial" w:cs="Arial"/>
          <w:b/>
          <w:bCs/>
          <w:color w:val="000000" w:themeColor="text1"/>
        </w:rPr>
      </w:pPr>
      <w:r w:rsidRPr="00ED4932">
        <w:rPr>
          <w:rFonts w:ascii="Arial" w:hAnsi="Arial" w:cs="Arial"/>
          <w:b/>
          <w:bCs/>
          <w:color w:val="000000" w:themeColor="text1"/>
        </w:rPr>
        <w:t>Objectives</w:t>
      </w:r>
    </w:p>
    <w:p w14:paraId="2032714F" w14:textId="77777777" w:rsidR="00791F6F" w:rsidRPr="00ED4932" w:rsidRDefault="00791F6F">
      <w:pPr>
        <w:pStyle w:val="ListParagraph"/>
        <w:numPr>
          <w:ilvl w:val="0"/>
          <w:numId w:val="2"/>
        </w:numPr>
        <w:spacing w:after="120" w:line="480" w:lineRule="auto"/>
        <w:ind w:left="0"/>
        <w:contextualSpacing w:val="0"/>
        <w:rPr>
          <w:rFonts w:ascii="Arial" w:hAnsi="Arial" w:cs="Arial"/>
          <w:color w:val="000000" w:themeColor="text1"/>
        </w:rPr>
      </w:pPr>
      <w:r w:rsidRPr="00ED4932">
        <w:rPr>
          <w:rFonts w:ascii="Arial" w:hAnsi="Arial" w:cs="Arial"/>
          <w:color w:val="000000" w:themeColor="text1"/>
        </w:rPr>
        <w:t>An exploratory review of the literature and what it says about knowledge sharing in a fully virtual versus a remote friendly company.</w:t>
      </w:r>
    </w:p>
    <w:p w14:paraId="4A31A317" w14:textId="77777777" w:rsidR="00791F6F" w:rsidRPr="00ED4932" w:rsidRDefault="00791F6F">
      <w:pPr>
        <w:pStyle w:val="ListParagraph"/>
        <w:numPr>
          <w:ilvl w:val="0"/>
          <w:numId w:val="2"/>
        </w:numPr>
        <w:spacing w:after="120" w:line="480" w:lineRule="auto"/>
        <w:ind w:left="0"/>
        <w:contextualSpacing w:val="0"/>
        <w:rPr>
          <w:rFonts w:ascii="Arial" w:hAnsi="Arial" w:cs="Arial"/>
          <w:color w:val="000000" w:themeColor="text1"/>
        </w:rPr>
      </w:pPr>
      <w:r w:rsidRPr="00ED4932">
        <w:rPr>
          <w:rFonts w:ascii="Arial" w:hAnsi="Arial" w:cs="Arial"/>
          <w:color w:val="000000" w:themeColor="text1"/>
        </w:rPr>
        <w:t>Conduct interviews with AoEC employees to gain deeper insights into their perspectives and experiences on knowledge sharing within a virtual company.</w:t>
      </w:r>
    </w:p>
    <w:p w14:paraId="6D4A7674" w14:textId="77777777" w:rsidR="00791F6F" w:rsidRPr="00ED4932" w:rsidRDefault="00791F6F">
      <w:pPr>
        <w:pStyle w:val="ListParagraph"/>
        <w:numPr>
          <w:ilvl w:val="0"/>
          <w:numId w:val="2"/>
        </w:numPr>
        <w:spacing w:after="120" w:line="480" w:lineRule="auto"/>
        <w:ind w:left="0"/>
        <w:contextualSpacing w:val="0"/>
        <w:rPr>
          <w:rFonts w:ascii="Arial" w:hAnsi="Arial" w:cs="Arial"/>
          <w:color w:val="000000" w:themeColor="text1"/>
        </w:rPr>
      </w:pPr>
      <w:r w:rsidRPr="00ED4932">
        <w:rPr>
          <w:rFonts w:ascii="Arial" w:hAnsi="Arial" w:cs="Arial"/>
          <w:color w:val="000000" w:themeColor="text1"/>
        </w:rPr>
        <w:t>Evaluate primary research and define themes using thematic analysis and literature.</w:t>
      </w:r>
    </w:p>
    <w:p w14:paraId="31C181CE" w14:textId="124CD12D" w:rsidR="004319BB" w:rsidRPr="00ED4932" w:rsidRDefault="00791F6F">
      <w:pPr>
        <w:pStyle w:val="ListParagraph"/>
        <w:numPr>
          <w:ilvl w:val="0"/>
          <w:numId w:val="2"/>
        </w:numPr>
        <w:spacing w:after="120" w:line="480" w:lineRule="auto"/>
        <w:ind w:left="0"/>
        <w:contextualSpacing w:val="0"/>
        <w:rPr>
          <w:rFonts w:ascii="Arial" w:hAnsi="Arial" w:cs="Arial"/>
          <w:color w:val="000000" w:themeColor="text1"/>
        </w:rPr>
      </w:pPr>
      <w:r w:rsidRPr="00ED4932">
        <w:rPr>
          <w:rFonts w:ascii="Arial" w:hAnsi="Arial" w:cs="Arial"/>
          <w:color w:val="000000" w:themeColor="text1"/>
        </w:rPr>
        <w:t>Propose recommendations informed by gaps in literature and primary research</w:t>
      </w:r>
    </w:p>
    <w:p w14:paraId="673F20F2" w14:textId="77777777" w:rsidR="003F1409" w:rsidRPr="00ED4932" w:rsidRDefault="003F1409" w:rsidP="003F1409">
      <w:pPr>
        <w:pStyle w:val="ListParagraph"/>
        <w:spacing w:after="120" w:line="480" w:lineRule="auto"/>
        <w:ind w:left="0"/>
        <w:contextualSpacing w:val="0"/>
        <w:rPr>
          <w:rFonts w:ascii="Arial" w:hAnsi="Arial" w:cs="Arial"/>
          <w:color w:val="000000" w:themeColor="text1"/>
        </w:rPr>
      </w:pPr>
    </w:p>
    <w:p w14:paraId="71352364" w14:textId="6B683F6D" w:rsidR="00EA0CD0" w:rsidRPr="00ED4932" w:rsidRDefault="00791F6F" w:rsidP="003F1409">
      <w:pPr>
        <w:pStyle w:val="Heading2"/>
        <w:spacing w:before="0" w:after="120" w:line="480" w:lineRule="auto"/>
        <w:rPr>
          <w:rFonts w:ascii="Arial" w:eastAsia="Times New Roman" w:hAnsi="Arial" w:cs="Arial"/>
          <w:b/>
          <w:bCs/>
          <w:color w:val="000000" w:themeColor="text1"/>
          <w:sz w:val="24"/>
          <w:szCs w:val="24"/>
        </w:rPr>
      </w:pPr>
      <w:bookmarkStart w:id="28" w:name="_Toc229156386"/>
      <w:commentRangeStart w:id="29"/>
      <w:r w:rsidRPr="00ED4932">
        <w:rPr>
          <w:rFonts w:ascii="Arial" w:eastAsia="Times New Roman" w:hAnsi="Arial" w:cs="Arial"/>
          <w:b/>
          <w:bCs/>
          <w:color w:val="000000" w:themeColor="text1"/>
          <w:sz w:val="24"/>
          <w:szCs w:val="24"/>
        </w:rPr>
        <w:lastRenderedPageBreak/>
        <w:t>Research Rationale</w:t>
      </w:r>
      <w:bookmarkEnd w:id="28"/>
      <w:commentRangeEnd w:id="29"/>
      <w:r w:rsidR="00C05BB2" w:rsidRPr="00ED4932">
        <w:rPr>
          <w:rStyle w:val="CommentReference"/>
          <w:rFonts w:ascii="Arial" w:eastAsia="Times New Roman" w:hAnsi="Arial" w:cs="Arial"/>
          <w:b/>
          <w:bCs/>
          <w:color w:val="000000" w:themeColor="text1"/>
          <w:sz w:val="24"/>
          <w:szCs w:val="24"/>
        </w:rPr>
        <w:commentReference w:id="29"/>
      </w:r>
    </w:p>
    <w:p w14:paraId="0DC3B447" w14:textId="0E761C9F" w:rsidR="00791F6F" w:rsidRPr="00ED4932" w:rsidRDefault="00791F6F" w:rsidP="003F1409">
      <w:pPr>
        <w:spacing w:after="120" w:line="480" w:lineRule="auto"/>
        <w:rPr>
          <w:rFonts w:ascii="Arial" w:hAnsi="Arial" w:cs="Arial"/>
          <w:color w:val="000000" w:themeColor="text1"/>
        </w:rPr>
      </w:pPr>
      <w:r w:rsidRPr="00ED4932">
        <w:rPr>
          <w:rFonts w:ascii="Arial" w:hAnsi="Arial" w:cs="Arial"/>
          <w:color w:val="000000" w:themeColor="text1"/>
        </w:rPr>
        <w:t xml:space="preserve">The </w:t>
      </w:r>
      <w:r w:rsidR="00EA0CD0" w:rsidRPr="00ED4932">
        <w:rPr>
          <w:rFonts w:ascii="Arial" w:hAnsi="Arial" w:cs="Arial"/>
          <w:color w:val="000000" w:themeColor="text1"/>
        </w:rPr>
        <w:t>reason</w:t>
      </w:r>
      <w:r w:rsidRPr="00ED4932">
        <w:rPr>
          <w:rFonts w:ascii="Arial" w:hAnsi="Arial" w:cs="Arial"/>
          <w:color w:val="000000" w:themeColor="text1"/>
        </w:rPr>
        <w:t xml:space="preserve"> for this research is to assess </w:t>
      </w:r>
      <w:r w:rsidR="00EA0CD0" w:rsidRPr="00ED4932">
        <w:rPr>
          <w:rFonts w:ascii="Arial" w:hAnsi="Arial" w:cs="Arial"/>
          <w:color w:val="000000" w:themeColor="text1"/>
        </w:rPr>
        <w:t>if</w:t>
      </w:r>
      <w:r w:rsidRPr="00ED4932">
        <w:rPr>
          <w:rFonts w:ascii="Arial" w:hAnsi="Arial" w:cs="Arial"/>
          <w:color w:val="000000" w:themeColor="text1"/>
        </w:rPr>
        <w:t xml:space="preserve"> the day-to-day operations </w:t>
      </w:r>
      <w:r w:rsidR="00EA0CD0" w:rsidRPr="00ED4932">
        <w:rPr>
          <w:rFonts w:ascii="Arial" w:hAnsi="Arial" w:cs="Arial"/>
          <w:color w:val="000000" w:themeColor="text1"/>
        </w:rPr>
        <w:t>at</w:t>
      </w:r>
      <w:r w:rsidRPr="00ED4932">
        <w:rPr>
          <w:rFonts w:ascii="Arial" w:hAnsi="Arial" w:cs="Arial"/>
          <w:color w:val="000000" w:themeColor="text1"/>
        </w:rPr>
        <w:t xml:space="preserve"> the AoEC are effective, and </w:t>
      </w:r>
      <w:r w:rsidR="00EA0CD0" w:rsidRPr="00ED4932">
        <w:rPr>
          <w:rFonts w:ascii="Arial" w:hAnsi="Arial" w:cs="Arial"/>
          <w:color w:val="000000" w:themeColor="text1"/>
        </w:rPr>
        <w:t xml:space="preserve">then </w:t>
      </w:r>
      <w:r w:rsidRPr="00ED4932">
        <w:rPr>
          <w:rFonts w:ascii="Arial" w:hAnsi="Arial" w:cs="Arial"/>
          <w:color w:val="000000" w:themeColor="text1"/>
        </w:rPr>
        <w:t xml:space="preserve">to evaluate if existing processes support team collaboration and knowledge sharing.  </w:t>
      </w:r>
    </w:p>
    <w:p w14:paraId="55BB9219" w14:textId="77777777" w:rsidR="00711599" w:rsidRPr="00ED4932" w:rsidRDefault="00711599" w:rsidP="003F1409">
      <w:pPr>
        <w:spacing w:after="120" w:line="480" w:lineRule="auto"/>
        <w:rPr>
          <w:rFonts w:ascii="Arial" w:hAnsi="Arial" w:cs="Arial"/>
          <w:color w:val="000000" w:themeColor="text1"/>
        </w:rPr>
      </w:pPr>
    </w:p>
    <w:p w14:paraId="0066F37A" w14:textId="2412085D" w:rsidR="00791F6F" w:rsidRPr="00ED4932" w:rsidRDefault="005F05CB" w:rsidP="003F1409">
      <w:pPr>
        <w:spacing w:after="120" w:line="480" w:lineRule="auto"/>
        <w:rPr>
          <w:rFonts w:ascii="Arial" w:hAnsi="Arial" w:cs="Arial"/>
          <w:color w:val="000000" w:themeColor="text1"/>
        </w:rPr>
      </w:pPr>
      <w:r w:rsidRPr="00ED4932">
        <w:rPr>
          <w:rFonts w:ascii="Arial" w:hAnsi="Arial" w:cs="Arial"/>
          <w:color w:val="000000" w:themeColor="text1"/>
        </w:rPr>
        <w:t xml:space="preserve">Whereas the </w:t>
      </w:r>
      <w:r w:rsidR="00791F6F" w:rsidRPr="00ED4932">
        <w:rPr>
          <w:rFonts w:ascii="Arial" w:hAnsi="Arial" w:cs="Arial"/>
          <w:color w:val="000000" w:themeColor="text1"/>
        </w:rPr>
        <w:t>global pandemic pushed</w:t>
      </w:r>
      <w:r w:rsidRPr="00ED4932">
        <w:rPr>
          <w:rFonts w:ascii="Arial" w:hAnsi="Arial" w:cs="Arial"/>
          <w:color w:val="000000" w:themeColor="text1"/>
        </w:rPr>
        <w:t xml:space="preserve"> many</w:t>
      </w:r>
      <w:r w:rsidR="00791F6F" w:rsidRPr="00ED4932">
        <w:rPr>
          <w:rFonts w:ascii="Arial" w:hAnsi="Arial" w:cs="Arial"/>
          <w:color w:val="000000" w:themeColor="text1"/>
        </w:rPr>
        <w:t xml:space="preserve"> companies to operate virtually</w:t>
      </w:r>
      <w:r w:rsidRPr="00ED4932">
        <w:rPr>
          <w:rFonts w:ascii="Arial" w:hAnsi="Arial" w:cs="Arial"/>
          <w:color w:val="000000" w:themeColor="text1"/>
        </w:rPr>
        <w:t xml:space="preserve">, </w:t>
      </w:r>
      <w:r w:rsidR="00791F6F" w:rsidRPr="00ED4932">
        <w:rPr>
          <w:rFonts w:ascii="Arial" w:hAnsi="Arial" w:cs="Arial"/>
          <w:color w:val="000000" w:themeColor="text1"/>
        </w:rPr>
        <w:t>AoEC</w:t>
      </w:r>
      <w:r w:rsidR="007B4C8E" w:rsidRPr="00ED4932">
        <w:rPr>
          <w:rFonts w:ascii="Arial" w:hAnsi="Arial" w:cs="Arial"/>
          <w:color w:val="000000" w:themeColor="text1"/>
        </w:rPr>
        <w:t xml:space="preserve"> </w:t>
      </w:r>
      <w:r w:rsidR="00791F6F" w:rsidRPr="00ED4932">
        <w:rPr>
          <w:rFonts w:ascii="Arial" w:hAnsi="Arial" w:cs="Arial"/>
          <w:color w:val="000000" w:themeColor="text1"/>
        </w:rPr>
        <w:t xml:space="preserve">was </w:t>
      </w:r>
      <w:r w:rsidR="007B4C8E" w:rsidRPr="00ED4932">
        <w:rPr>
          <w:rFonts w:ascii="Arial" w:hAnsi="Arial" w:cs="Arial"/>
          <w:color w:val="000000" w:themeColor="text1"/>
        </w:rPr>
        <w:t xml:space="preserve">already fully </w:t>
      </w:r>
      <w:r w:rsidR="00791F6F" w:rsidRPr="00ED4932">
        <w:rPr>
          <w:rFonts w:ascii="Arial" w:hAnsi="Arial" w:cs="Arial"/>
          <w:color w:val="000000" w:themeColor="text1"/>
        </w:rPr>
        <w:t xml:space="preserve">established as a </w:t>
      </w:r>
      <w:r w:rsidR="007B4C8E" w:rsidRPr="00ED4932">
        <w:rPr>
          <w:rFonts w:ascii="Arial" w:hAnsi="Arial" w:cs="Arial"/>
          <w:color w:val="000000" w:themeColor="text1"/>
        </w:rPr>
        <w:t>v</w:t>
      </w:r>
      <w:r w:rsidR="00791F6F" w:rsidRPr="00ED4932">
        <w:rPr>
          <w:rFonts w:ascii="Arial" w:hAnsi="Arial" w:cs="Arial"/>
          <w:color w:val="000000" w:themeColor="text1"/>
        </w:rPr>
        <w:t xml:space="preserve">irtual company.  When AoEC was established, the CEO </w:t>
      </w:r>
      <w:r w:rsidR="00D63C93" w:rsidRPr="00ED4932">
        <w:rPr>
          <w:rFonts w:ascii="Arial" w:hAnsi="Arial" w:cs="Arial"/>
          <w:color w:val="000000" w:themeColor="text1"/>
        </w:rPr>
        <w:t xml:space="preserve">had found </w:t>
      </w:r>
      <w:r w:rsidR="00791F6F" w:rsidRPr="00ED4932">
        <w:rPr>
          <w:rFonts w:ascii="Arial" w:hAnsi="Arial" w:cs="Arial"/>
          <w:color w:val="000000" w:themeColor="text1"/>
        </w:rPr>
        <w:t xml:space="preserve">that communication depended heavily on phone calls and emails </w:t>
      </w:r>
      <w:r w:rsidR="00D63C93" w:rsidRPr="00ED4932">
        <w:rPr>
          <w:rFonts w:ascii="Arial" w:hAnsi="Arial" w:cs="Arial"/>
          <w:color w:val="000000" w:themeColor="text1"/>
        </w:rPr>
        <w:t>due to the founder</w:t>
      </w:r>
      <w:r w:rsidR="00791F6F" w:rsidRPr="00ED4932">
        <w:rPr>
          <w:rFonts w:ascii="Arial" w:hAnsi="Arial" w:cs="Arial"/>
          <w:color w:val="000000" w:themeColor="text1"/>
        </w:rPr>
        <w:t>s</w:t>
      </w:r>
      <w:r w:rsidR="00644450" w:rsidRPr="00ED4932">
        <w:rPr>
          <w:rFonts w:ascii="Arial" w:hAnsi="Arial" w:cs="Arial"/>
          <w:color w:val="000000" w:themeColor="text1"/>
        </w:rPr>
        <w:t xml:space="preserve"> being geographically dispersed</w:t>
      </w:r>
      <w:r w:rsidR="00791F6F" w:rsidRPr="00ED4932">
        <w:rPr>
          <w:rFonts w:ascii="Arial" w:hAnsi="Arial" w:cs="Arial"/>
          <w:color w:val="000000" w:themeColor="text1"/>
        </w:rPr>
        <w:t xml:space="preserve">.  </w:t>
      </w:r>
      <w:r w:rsidR="00644450" w:rsidRPr="00ED4932">
        <w:rPr>
          <w:rFonts w:ascii="Arial" w:hAnsi="Arial" w:cs="Arial"/>
          <w:color w:val="000000" w:themeColor="text1"/>
        </w:rPr>
        <w:t>Office</w:t>
      </w:r>
      <w:r w:rsidR="00791F6F" w:rsidRPr="00ED4932">
        <w:rPr>
          <w:rFonts w:ascii="Arial" w:hAnsi="Arial" w:cs="Arial"/>
          <w:color w:val="000000" w:themeColor="text1"/>
        </w:rPr>
        <w:t xml:space="preserve"> space </w:t>
      </w:r>
      <w:r w:rsidR="00644450" w:rsidRPr="00ED4932">
        <w:rPr>
          <w:rFonts w:ascii="Arial" w:hAnsi="Arial" w:cs="Arial"/>
          <w:color w:val="000000" w:themeColor="text1"/>
        </w:rPr>
        <w:t>had been frequently</w:t>
      </w:r>
      <w:r w:rsidR="00791F6F" w:rsidRPr="00ED4932">
        <w:rPr>
          <w:rFonts w:ascii="Arial" w:hAnsi="Arial" w:cs="Arial"/>
          <w:color w:val="000000" w:themeColor="text1"/>
        </w:rPr>
        <w:t xml:space="preserve"> considered during </w:t>
      </w:r>
      <w:r w:rsidR="00886832" w:rsidRPr="00ED4932">
        <w:rPr>
          <w:rFonts w:ascii="Arial" w:hAnsi="Arial" w:cs="Arial"/>
          <w:color w:val="000000" w:themeColor="text1"/>
        </w:rPr>
        <w:t>the</w:t>
      </w:r>
      <w:r w:rsidR="00791F6F" w:rsidRPr="00ED4932">
        <w:rPr>
          <w:rFonts w:ascii="Arial" w:hAnsi="Arial" w:cs="Arial"/>
          <w:color w:val="000000" w:themeColor="text1"/>
        </w:rPr>
        <w:t xml:space="preserve"> first decade</w:t>
      </w:r>
      <w:r w:rsidR="000A63ED" w:rsidRPr="00ED4932">
        <w:rPr>
          <w:rFonts w:ascii="Arial" w:hAnsi="Arial" w:cs="Arial"/>
          <w:color w:val="000000" w:themeColor="text1"/>
        </w:rPr>
        <w:t xml:space="preserve"> of operations; </w:t>
      </w:r>
      <w:r w:rsidR="00606B04" w:rsidRPr="00ED4932">
        <w:rPr>
          <w:rFonts w:ascii="Arial" w:hAnsi="Arial" w:cs="Arial"/>
          <w:color w:val="000000" w:themeColor="text1"/>
        </w:rPr>
        <w:t>however,</w:t>
      </w:r>
      <w:r w:rsidR="00791F6F" w:rsidRPr="00ED4932">
        <w:rPr>
          <w:rFonts w:ascii="Arial" w:hAnsi="Arial" w:cs="Arial"/>
          <w:color w:val="000000" w:themeColor="text1"/>
        </w:rPr>
        <w:t xml:space="preserve"> it was never </w:t>
      </w:r>
      <w:r w:rsidR="000A63ED" w:rsidRPr="00ED4932">
        <w:rPr>
          <w:rFonts w:ascii="Arial" w:hAnsi="Arial" w:cs="Arial"/>
          <w:color w:val="000000" w:themeColor="text1"/>
        </w:rPr>
        <w:t>really required.  This</w:t>
      </w:r>
      <w:r w:rsidR="00791F6F" w:rsidRPr="00ED4932">
        <w:rPr>
          <w:rFonts w:ascii="Arial" w:hAnsi="Arial" w:cs="Arial"/>
          <w:color w:val="000000" w:themeColor="text1"/>
        </w:rPr>
        <w:t xml:space="preserve"> ultimately proved </w:t>
      </w:r>
      <w:r w:rsidR="000A63ED" w:rsidRPr="00ED4932">
        <w:rPr>
          <w:rFonts w:ascii="Arial" w:hAnsi="Arial" w:cs="Arial"/>
          <w:color w:val="000000" w:themeColor="text1"/>
        </w:rPr>
        <w:t xml:space="preserve">to be an </w:t>
      </w:r>
      <w:r w:rsidR="00791F6F" w:rsidRPr="00ED4932">
        <w:rPr>
          <w:rFonts w:ascii="Arial" w:hAnsi="Arial" w:cs="Arial"/>
          <w:color w:val="000000" w:themeColor="text1"/>
        </w:rPr>
        <w:t>advanta</w:t>
      </w:r>
      <w:r w:rsidR="00B12038" w:rsidRPr="00ED4932">
        <w:rPr>
          <w:rFonts w:ascii="Arial" w:hAnsi="Arial" w:cs="Arial"/>
          <w:color w:val="000000" w:themeColor="text1"/>
        </w:rPr>
        <w:t>ge</w:t>
      </w:r>
      <w:r w:rsidR="00791F6F" w:rsidRPr="00ED4932">
        <w:rPr>
          <w:rFonts w:ascii="Arial" w:hAnsi="Arial" w:cs="Arial"/>
          <w:color w:val="000000" w:themeColor="text1"/>
        </w:rPr>
        <w:t xml:space="preserve"> as it enabled the company to </w:t>
      </w:r>
      <w:r w:rsidR="00B12038" w:rsidRPr="00ED4932">
        <w:rPr>
          <w:rFonts w:ascii="Arial" w:hAnsi="Arial" w:cs="Arial"/>
          <w:color w:val="000000" w:themeColor="text1"/>
        </w:rPr>
        <w:t xml:space="preserve">keep overheads down and </w:t>
      </w:r>
      <w:r w:rsidR="00791F6F" w:rsidRPr="00ED4932">
        <w:rPr>
          <w:rFonts w:ascii="Arial" w:hAnsi="Arial" w:cs="Arial"/>
          <w:color w:val="000000" w:themeColor="text1"/>
        </w:rPr>
        <w:t xml:space="preserve">manage </w:t>
      </w:r>
      <w:r w:rsidR="00B12038" w:rsidRPr="00ED4932">
        <w:rPr>
          <w:rFonts w:ascii="Arial" w:hAnsi="Arial" w:cs="Arial"/>
          <w:color w:val="000000" w:themeColor="text1"/>
        </w:rPr>
        <w:t>cashflow</w:t>
      </w:r>
      <w:r w:rsidR="00606B04" w:rsidRPr="00ED4932">
        <w:rPr>
          <w:rFonts w:ascii="Arial" w:hAnsi="Arial" w:cs="Arial"/>
          <w:color w:val="000000" w:themeColor="text1"/>
        </w:rPr>
        <w:t xml:space="preserve"> more</w:t>
      </w:r>
      <w:r w:rsidR="00791F6F" w:rsidRPr="00ED4932">
        <w:rPr>
          <w:rFonts w:ascii="Arial" w:hAnsi="Arial" w:cs="Arial"/>
          <w:color w:val="000000" w:themeColor="text1"/>
        </w:rPr>
        <w:t xml:space="preserve"> effectively during challenging periods.</w:t>
      </w:r>
    </w:p>
    <w:p w14:paraId="01794A27" w14:textId="77777777" w:rsidR="00D022A0" w:rsidRPr="00ED4932" w:rsidRDefault="00D022A0" w:rsidP="003F1409">
      <w:pPr>
        <w:spacing w:after="120" w:line="480" w:lineRule="auto"/>
        <w:rPr>
          <w:rFonts w:ascii="Arial" w:hAnsi="Arial" w:cs="Arial"/>
          <w:color w:val="000000" w:themeColor="text1"/>
        </w:rPr>
      </w:pPr>
    </w:p>
    <w:p w14:paraId="74505F4E" w14:textId="70FB2752" w:rsidR="009975D8" w:rsidRPr="00ED4932" w:rsidRDefault="009975D8" w:rsidP="003F1409">
      <w:pPr>
        <w:spacing w:after="120" w:line="480" w:lineRule="auto"/>
        <w:rPr>
          <w:rFonts w:ascii="Arial" w:hAnsi="Arial" w:cs="Arial"/>
          <w:color w:val="000000" w:themeColor="text1"/>
        </w:rPr>
      </w:pPr>
      <w:r w:rsidRPr="00ED4932">
        <w:rPr>
          <w:rFonts w:ascii="Arial" w:hAnsi="Arial" w:cs="Arial"/>
          <w:color w:val="000000" w:themeColor="text1"/>
        </w:rPr>
        <w:t xml:space="preserve">Mutebi and Hobbs (2022) found the impact of flexible working arrangements to be challenging </w:t>
      </w:r>
      <w:r w:rsidR="00F12E1F" w:rsidRPr="00ED4932">
        <w:rPr>
          <w:rFonts w:ascii="Arial" w:hAnsi="Arial" w:cs="Arial"/>
          <w:color w:val="000000" w:themeColor="text1"/>
        </w:rPr>
        <w:t>and found that pre-pandemic studies merely focused on employees who had either voluntarily requested remote work or those businesses who offered working from home arrangements.</w:t>
      </w:r>
      <w:r w:rsidR="00C1551B" w:rsidRPr="00ED4932">
        <w:rPr>
          <w:rFonts w:ascii="Arial" w:hAnsi="Arial" w:cs="Arial"/>
          <w:color w:val="000000" w:themeColor="text1"/>
        </w:rPr>
        <w:t xml:space="preserve">  They also found that research carried out </w:t>
      </w:r>
      <w:r w:rsidR="00972A3E" w:rsidRPr="00ED4932">
        <w:rPr>
          <w:rFonts w:ascii="Arial" w:hAnsi="Arial" w:cs="Arial"/>
          <w:color w:val="000000" w:themeColor="text1"/>
        </w:rPr>
        <w:t>during the more prevalent years of the Pandemic were more targeted towards businesses who</w:t>
      </w:r>
      <w:r w:rsidR="008E41BE" w:rsidRPr="00ED4932">
        <w:rPr>
          <w:rFonts w:ascii="Arial" w:hAnsi="Arial" w:cs="Arial"/>
          <w:color w:val="000000" w:themeColor="text1"/>
        </w:rPr>
        <w:t xml:space="preserve">se remote working conditions were mandatory.  This resulted in studies specifically </w:t>
      </w:r>
      <w:r w:rsidR="005E1DD9" w:rsidRPr="00ED4932">
        <w:rPr>
          <w:rFonts w:ascii="Arial" w:hAnsi="Arial" w:cs="Arial"/>
          <w:color w:val="000000" w:themeColor="text1"/>
        </w:rPr>
        <w:t xml:space="preserve">carried out during </w:t>
      </w:r>
      <w:r w:rsidR="009A3FE4" w:rsidRPr="00ED4932">
        <w:rPr>
          <w:rFonts w:ascii="Arial" w:hAnsi="Arial" w:cs="Arial"/>
          <w:color w:val="000000" w:themeColor="text1"/>
        </w:rPr>
        <w:t>the Pandemic</w:t>
      </w:r>
      <w:r w:rsidR="005E1DD9" w:rsidRPr="00ED4932">
        <w:rPr>
          <w:rFonts w:ascii="Arial" w:hAnsi="Arial" w:cs="Arial"/>
          <w:color w:val="000000" w:themeColor="text1"/>
        </w:rPr>
        <w:t xml:space="preserve"> to be slightly skewed </w:t>
      </w:r>
      <w:r w:rsidR="009A3FE4" w:rsidRPr="00ED4932">
        <w:rPr>
          <w:rFonts w:ascii="Arial" w:hAnsi="Arial" w:cs="Arial"/>
          <w:color w:val="000000" w:themeColor="text1"/>
        </w:rPr>
        <w:t>as researchers were unable to determine the long-lasting effects of remote working.</w:t>
      </w:r>
    </w:p>
    <w:p w14:paraId="4271855F" w14:textId="77777777" w:rsidR="00EC2C0F" w:rsidRPr="00ED4932" w:rsidRDefault="00EC2C0F" w:rsidP="003F1409">
      <w:pPr>
        <w:spacing w:after="120" w:line="480" w:lineRule="auto"/>
        <w:rPr>
          <w:rFonts w:ascii="Arial" w:hAnsi="Arial" w:cs="Arial"/>
          <w:color w:val="000000" w:themeColor="text1"/>
        </w:rPr>
      </w:pPr>
    </w:p>
    <w:p w14:paraId="08972D72" w14:textId="5D98A006" w:rsidR="00791F6F" w:rsidRPr="00ED4932" w:rsidRDefault="009A3FE4" w:rsidP="003F1409">
      <w:pPr>
        <w:spacing w:after="120" w:line="480" w:lineRule="auto"/>
        <w:rPr>
          <w:rFonts w:ascii="Arial" w:hAnsi="Arial" w:cs="Arial"/>
          <w:color w:val="000000" w:themeColor="text1"/>
        </w:rPr>
      </w:pPr>
      <w:r w:rsidRPr="00ED4932">
        <w:rPr>
          <w:rFonts w:ascii="Arial" w:hAnsi="Arial" w:cs="Arial"/>
          <w:color w:val="000000" w:themeColor="text1"/>
        </w:rPr>
        <w:lastRenderedPageBreak/>
        <w:t xml:space="preserve">Post Pandemic, many businesses </w:t>
      </w:r>
      <w:r w:rsidR="00791F6F" w:rsidRPr="00ED4932">
        <w:rPr>
          <w:rFonts w:ascii="Arial" w:hAnsi="Arial" w:cs="Arial"/>
          <w:color w:val="000000" w:themeColor="text1"/>
        </w:rPr>
        <w:t xml:space="preserve">have </w:t>
      </w:r>
      <w:r w:rsidRPr="00ED4932">
        <w:rPr>
          <w:rFonts w:ascii="Arial" w:hAnsi="Arial" w:cs="Arial"/>
          <w:color w:val="000000" w:themeColor="text1"/>
        </w:rPr>
        <w:t>reverted</w:t>
      </w:r>
      <w:r w:rsidR="00791F6F" w:rsidRPr="00ED4932">
        <w:rPr>
          <w:rFonts w:ascii="Arial" w:hAnsi="Arial" w:cs="Arial"/>
          <w:color w:val="000000" w:themeColor="text1"/>
        </w:rPr>
        <w:t xml:space="preserve"> to remote-friendly or hybrid models, rather than maintaining exclusively remote arrangements. Thi</w:t>
      </w:r>
      <w:r w:rsidR="00560C08" w:rsidRPr="00ED4932">
        <w:rPr>
          <w:rFonts w:ascii="Arial" w:hAnsi="Arial" w:cs="Arial"/>
          <w:color w:val="000000" w:themeColor="text1"/>
        </w:rPr>
        <w:t xml:space="preserve">s </w:t>
      </w:r>
      <w:r w:rsidR="00791F6F" w:rsidRPr="00ED4932">
        <w:rPr>
          <w:rFonts w:ascii="Arial" w:hAnsi="Arial" w:cs="Arial"/>
          <w:color w:val="000000" w:themeColor="text1"/>
        </w:rPr>
        <w:t>provides an</w:t>
      </w:r>
      <w:r w:rsidR="00560C08" w:rsidRPr="00ED4932">
        <w:rPr>
          <w:rFonts w:ascii="Arial" w:hAnsi="Arial" w:cs="Arial"/>
          <w:color w:val="000000" w:themeColor="text1"/>
        </w:rPr>
        <w:t xml:space="preserve"> excellent</w:t>
      </w:r>
      <w:r w:rsidR="00791F6F" w:rsidRPr="00ED4932">
        <w:rPr>
          <w:rFonts w:ascii="Arial" w:hAnsi="Arial" w:cs="Arial"/>
          <w:color w:val="000000" w:themeColor="text1"/>
        </w:rPr>
        <w:t xml:space="preserve"> opportunity to evaluate the effectiveness of</w:t>
      </w:r>
      <w:r w:rsidR="00560C08" w:rsidRPr="00ED4932">
        <w:rPr>
          <w:rFonts w:ascii="Arial" w:hAnsi="Arial" w:cs="Arial"/>
          <w:color w:val="000000" w:themeColor="text1"/>
        </w:rPr>
        <w:t xml:space="preserve"> collaboration and</w:t>
      </w:r>
      <w:r w:rsidR="00791F6F" w:rsidRPr="00ED4932">
        <w:rPr>
          <w:rFonts w:ascii="Arial" w:hAnsi="Arial" w:cs="Arial"/>
          <w:color w:val="000000" w:themeColor="text1"/>
        </w:rPr>
        <w:t xml:space="preserve"> knowledge sharing in fully virtual work environments, such as </w:t>
      </w:r>
      <w:r w:rsidR="00122378" w:rsidRPr="00ED4932">
        <w:rPr>
          <w:rFonts w:ascii="Arial" w:hAnsi="Arial" w:cs="Arial"/>
          <w:color w:val="000000" w:themeColor="text1"/>
        </w:rPr>
        <w:t>AoEC.  Whilst existing research has been carried out around those companies that were forced to transition to virtual operations to stay afloat amidst the Pandemic, there is a clear lack of research around remote native companies and how they effectively knowledge share and collaborate.    Studies continue to appear around remote and hybrid working and the evolution of these models, but no</w:t>
      </w:r>
      <w:r w:rsidR="00C266D8" w:rsidRPr="00ED4932">
        <w:rPr>
          <w:rFonts w:ascii="Arial" w:hAnsi="Arial" w:cs="Arial"/>
          <w:color w:val="000000" w:themeColor="text1"/>
        </w:rPr>
        <w:t>t</w:t>
      </w:r>
      <w:r w:rsidR="00122378" w:rsidRPr="00ED4932">
        <w:rPr>
          <w:rFonts w:ascii="Arial" w:hAnsi="Arial" w:cs="Arial"/>
          <w:color w:val="000000" w:themeColor="text1"/>
        </w:rPr>
        <w:t xml:space="preserve"> virtual organisations that have never used a physical office space.   This study addresses that gap by looking at how completely virtual companies </w:t>
      </w:r>
      <w:r w:rsidR="00C266D8" w:rsidRPr="00ED4932">
        <w:rPr>
          <w:rFonts w:ascii="Arial" w:hAnsi="Arial" w:cs="Arial"/>
          <w:color w:val="000000" w:themeColor="text1"/>
        </w:rPr>
        <w:t xml:space="preserve">tackle </w:t>
      </w:r>
      <w:r w:rsidR="00122378" w:rsidRPr="00ED4932">
        <w:rPr>
          <w:rFonts w:ascii="Arial" w:hAnsi="Arial" w:cs="Arial"/>
          <w:color w:val="000000" w:themeColor="text1"/>
        </w:rPr>
        <w:t>key issues such as knowledge sharing and collaboration.</w:t>
      </w:r>
    </w:p>
    <w:p w14:paraId="2A4B7BA8" w14:textId="77777777" w:rsidR="00B81835" w:rsidRPr="00ED4932" w:rsidRDefault="00B81835" w:rsidP="003F1409">
      <w:pPr>
        <w:spacing w:after="120" w:line="480" w:lineRule="auto"/>
        <w:rPr>
          <w:rFonts w:ascii="Arial" w:hAnsi="Arial" w:cs="Arial"/>
          <w:color w:val="000000" w:themeColor="text1"/>
        </w:rPr>
      </w:pPr>
    </w:p>
    <w:p w14:paraId="62A6623E" w14:textId="5CEA9BA9" w:rsidR="00122378" w:rsidRPr="00ED4932" w:rsidRDefault="00C338B4" w:rsidP="003F1409">
      <w:pPr>
        <w:spacing w:after="120" w:line="480" w:lineRule="auto"/>
        <w:rPr>
          <w:rFonts w:ascii="Arial" w:hAnsi="Arial" w:cs="Arial"/>
          <w:color w:val="000000" w:themeColor="text1"/>
        </w:rPr>
      </w:pPr>
      <w:r w:rsidRPr="00ED4932">
        <w:rPr>
          <w:rFonts w:ascii="Arial" w:hAnsi="Arial" w:cs="Arial"/>
          <w:color w:val="000000" w:themeColor="text1"/>
        </w:rPr>
        <w:t xml:space="preserve">Using the Research Onion framework </w:t>
      </w:r>
      <w:r w:rsidR="0074499E" w:rsidRPr="00ED4932">
        <w:rPr>
          <w:rFonts w:ascii="Arial" w:hAnsi="Arial" w:cs="Arial"/>
          <w:color w:val="000000" w:themeColor="text1"/>
        </w:rPr>
        <w:t xml:space="preserve">by </w:t>
      </w:r>
      <w:r w:rsidR="00C266D8" w:rsidRPr="00ED4932">
        <w:rPr>
          <w:rFonts w:ascii="Arial" w:hAnsi="Arial" w:cs="Arial"/>
          <w:noProof/>
          <w:color w:val="000000" w:themeColor="text1"/>
        </w:rPr>
        <w:t>Saunders, et al. (2023)</w:t>
      </w:r>
      <w:r w:rsidR="007419A9" w:rsidRPr="00ED4932">
        <w:rPr>
          <w:rFonts w:ascii="Arial" w:hAnsi="Arial" w:cs="Arial"/>
          <w:noProof/>
          <w:color w:val="000000" w:themeColor="text1"/>
        </w:rPr>
        <w:t>,</w:t>
      </w:r>
      <w:r w:rsidR="0074499E" w:rsidRPr="00ED4932">
        <w:rPr>
          <w:rFonts w:ascii="Arial" w:hAnsi="Arial" w:cs="Arial"/>
          <w:color w:val="000000" w:themeColor="text1"/>
        </w:rPr>
        <w:t xml:space="preserve"> </w:t>
      </w:r>
      <w:r w:rsidRPr="00ED4932">
        <w:rPr>
          <w:rFonts w:ascii="Arial" w:hAnsi="Arial" w:cs="Arial"/>
          <w:color w:val="000000" w:themeColor="text1"/>
        </w:rPr>
        <w:t xml:space="preserve">this </w:t>
      </w:r>
      <w:r w:rsidR="00C266D8" w:rsidRPr="00ED4932">
        <w:rPr>
          <w:rFonts w:ascii="Arial" w:hAnsi="Arial" w:cs="Arial"/>
          <w:color w:val="000000" w:themeColor="text1"/>
        </w:rPr>
        <w:t xml:space="preserve">research will </w:t>
      </w:r>
      <w:r w:rsidRPr="00ED4932">
        <w:rPr>
          <w:rFonts w:ascii="Arial" w:hAnsi="Arial" w:cs="Arial"/>
          <w:color w:val="000000" w:themeColor="text1"/>
        </w:rPr>
        <w:t xml:space="preserve">use an interpretivist philosophy.  The rationale for using the interpretivist approach stemmed from the belief that the research is quite unique and will </w:t>
      </w:r>
      <w:r w:rsidR="00C266D8" w:rsidRPr="00ED4932">
        <w:rPr>
          <w:rFonts w:ascii="Arial" w:hAnsi="Arial" w:cs="Arial"/>
          <w:color w:val="000000" w:themeColor="text1"/>
        </w:rPr>
        <w:t xml:space="preserve">therefore </w:t>
      </w:r>
      <w:r w:rsidRPr="00ED4932">
        <w:rPr>
          <w:rFonts w:ascii="Arial" w:hAnsi="Arial" w:cs="Arial"/>
          <w:color w:val="000000" w:themeColor="text1"/>
        </w:rPr>
        <w:t xml:space="preserve">help to shape improvements for the AoEC team.  An inductive approach was also used which allowed themes to naturally emerge from the experiences of AoEC employees rather than </w:t>
      </w:r>
      <w:r w:rsidR="00082F03" w:rsidRPr="00ED4932">
        <w:rPr>
          <w:rFonts w:ascii="Arial" w:hAnsi="Arial" w:cs="Arial"/>
          <w:color w:val="000000" w:themeColor="text1"/>
        </w:rPr>
        <w:t>using</w:t>
      </w:r>
      <w:r w:rsidR="001558D3" w:rsidRPr="00ED4932">
        <w:rPr>
          <w:rFonts w:ascii="Arial" w:hAnsi="Arial" w:cs="Arial"/>
          <w:color w:val="000000" w:themeColor="text1"/>
        </w:rPr>
        <w:t xml:space="preserve"> a</w:t>
      </w:r>
      <w:r w:rsidR="00082F03" w:rsidRPr="00ED4932">
        <w:rPr>
          <w:rFonts w:ascii="Arial" w:hAnsi="Arial" w:cs="Arial"/>
          <w:color w:val="000000" w:themeColor="text1"/>
        </w:rPr>
        <w:t xml:space="preserve"> pre-defined hypothesis.  </w:t>
      </w:r>
      <w:r w:rsidR="00CF17C4" w:rsidRPr="00ED4932">
        <w:rPr>
          <w:rFonts w:ascii="Arial" w:hAnsi="Arial" w:cs="Arial"/>
          <w:color w:val="000000" w:themeColor="text1"/>
        </w:rPr>
        <w:t>The study is focused on a case study of a completely virtual organisation to allow more detailed and richer research</w:t>
      </w:r>
      <w:r w:rsidR="00C266D8" w:rsidRPr="00ED4932">
        <w:rPr>
          <w:rFonts w:ascii="Arial" w:hAnsi="Arial" w:cs="Arial"/>
          <w:color w:val="000000" w:themeColor="text1"/>
        </w:rPr>
        <w:t xml:space="preserve">.  This method has been used </w:t>
      </w:r>
      <w:r w:rsidR="00CF17C4" w:rsidRPr="00ED4932">
        <w:rPr>
          <w:rFonts w:ascii="Arial" w:hAnsi="Arial" w:cs="Arial"/>
          <w:color w:val="000000" w:themeColor="text1"/>
        </w:rPr>
        <w:t xml:space="preserve">as opposed to a broader selection over a few different companies which operate across hybrid and virtual settings.  </w:t>
      </w:r>
      <w:r w:rsidR="00082F03" w:rsidRPr="00ED4932">
        <w:rPr>
          <w:rFonts w:ascii="Arial" w:hAnsi="Arial" w:cs="Arial"/>
          <w:color w:val="000000" w:themeColor="text1"/>
        </w:rPr>
        <w:t>Semi</w:t>
      </w:r>
      <w:r w:rsidR="00A33E4F" w:rsidRPr="00ED4932">
        <w:rPr>
          <w:rFonts w:ascii="Arial" w:hAnsi="Arial" w:cs="Arial"/>
          <w:color w:val="000000" w:themeColor="text1"/>
        </w:rPr>
        <w:t xml:space="preserve">- structured interview style questions were originally constructed which would have allowed </w:t>
      </w:r>
      <w:r w:rsidR="00CF17C4" w:rsidRPr="00ED4932">
        <w:rPr>
          <w:rFonts w:ascii="Arial" w:hAnsi="Arial" w:cs="Arial"/>
          <w:color w:val="000000" w:themeColor="text1"/>
        </w:rPr>
        <w:t>a deeper</w:t>
      </w:r>
      <w:r w:rsidR="00A33E4F" w:rsidRPr="00ED4932">
        <w:rPr>
          <w:rFonts w:ascii="Arial" w:hAnsi="Arial" w:cs="Arial"/>
          <w:color w:val="000000" w:themeColor="text1"/>
        </w:rPr>
        <w:t xml:space="preserve"> exploration</w:t>
      </w:r>
      <w:r w:rsidR="00CF17C4" w:rsidRPr="00ED4932">
        <w:rPr>
          <w:rFonts w:ascii="Arial" w:hAnsi="Arial" w:cs="Arial"/>
          <w:color w:val="000000" w:themeColor="text1"/>
        </w:rPr>
        <w:t xml:space="preserve"> into the topics of knowledge sharing and collaboration. H</w:t>
      </w:r>
      <w:r w:rsidR="00A33E4F" w:rsidRPr="00ED4932">
        <w:rPr>
          <w:rFonts w:ascii="Arial" w:hAnsi="Arial" w:cs="Arial"/>
          <w:color w:val="000000" w:themeColor="text1"/>
        </w:rPr>
        <w:t>owever, th</w:t>
      </w:r>
      <w:r w:rsidR="00CF17C4" w:rsidRPr="00ED4932">
        <w:rPr>
          <w:rFonts w:ascii="Arial" w:hAnsi="Arial" w:cs="Arial"/>
          <w:color w:val="000000" w:themeColor="text1"/>
        </w:rPr>
        <w:t>ese questions</w:t>
      </w:r>
      <w:r w:rsidR="00A33E4F" w:rsidRPr="00ED4932">
        <w:rPr>
          <w:rFonts w:ascii="Arial" w:hAnsi="Arial" w:cs="Arial"/>
          <w:color w:val="000000" w:themeColor="text1"/>
        </w:rPr>
        <w:t xml:space="preserve"> </w:t>
      </w:r>
      <w:r w:rsidR="00CF17C4" w:rsidRPr="00ED4932">
        <w:rPr>
          <w:rFonts w:ascii="Arial" w:hAnsi="Arial" w:cs="Arial"/>
          <w:color w:val="000000" w:themeColor="text1"/>
        </w:rPr>
        <w:t xml:space="preserve">changed in format </w:t>
      </w:r>
      <w:r w:rsidR="00A33E4F" w:rsidRPr="00ED4932">
        <w:rPr>
          <w:rFonts w:ascii="Arial" w:hAnsi="Arial" w:cs="Arial"/>
          <w:color w:val="000000" w:themeColor="text1"/>
        </w:rPr>
        <w:t>due to factors that will be discussed in the next few paragraphs to a more structured and informal questionnaire style</w:t>
      </w:r>
      <w:r w:rsidR="00CF17C4" w:rsidRPr="00ED4932">
        <w:rPr>
          <w:rFonts w:ascii="Arial" w:hAnsi="Arial" w:cs="Arial"/>
          <w:color w:val="000000" w:themeColor="text1"/>
        </w:rPr>
        <w:t xml:space="preserve">.  The answers </w:t>
      </w:r>
      <w:r w:rsidR="00CF17C4" w:rsidRPr="00ED4932">
        <w:rPr>
          <w:rFonts w:ascii="Arial" w:hAnsi="Arial" w:cs="Arial"/>
          <w:color w:val="000000" w:themeColor="text1"/>
        </w:rPr>
        <w:lastRenderedPageBreak/>
        <w:t>will then be analysed using thematic analysis to prevent limits to the research as well as potential bias.</w:t>
      </w:r>
    </w:p>
    <w:p w14:paraId="7F124482" w14:textId="77777777" w:rsidR="00B07558" w:rsidRPr="00ED4932" w:rsidRDefault="00B07558" w:rsidP="003F1409">
      <w:pPr>
        <w:spacing w:after="120" w:line="480" w:lineRule="auto"/>
        <w:rPr>
          <w:rFonts w:ascii="Arial" w:hAnsi="Arial" w:cs="Arial"/>
          <w:color w:val="000000" w:themeColor="text1"/>
        </w:rPr>
      </w:pPr>
    </w:p>
    <w:p w14:paraId="2AB722A4" w14:textId="77777777" w:rsidR="00791F6F" w:rsidRPr="00ED4932" w:rsidRDefault="00791F6F" w:rsidP="003F1409">
      <w:pPr>
        <w:pStyle w:val="Heading2"/>
        <w:spacing w:before="0" w:after="120" w:line="480" w:lineRule="auto"/>
        <w:rPr>
          <w:rFonts w:ascii="Arial" w:hAnsi="Arial" w:cs="Arial"/>
          <w:b/>
          <w:bCs/>
          <w:color w:val="000000" w:themeColor="text1"/>
          <w:sz w:val="24"/>
          <w:szCs w:val="24"/>
        </w:rPr>
      </w:pPr>
      <w:bookmarkStart w:id="30" w:name="_Toc229156387"/>
      <w:r w:rsidRPr="00ED4932">
        <w:rPr>
          <w:rFonts w:ascii="Arial" w:hAnsi="Arial" w:cs="Arial"/>
          <w:b/>
          <w:bCs/>
          <w:color w:val="000000" w:themeColor="text1"/>
          <w:sz w:val="24"/>
          <w:szCs w:val="24"/>
        </w:rPr>
        <w:t>Research Design and Method</w:t>
      </w:r>
      <w:bookmarkEnd w:id="30"/>
    </w:p>
    <w:p w14:paraId="4EB8C695" w14:textId="223632C1" w:rsidR="00791F6F" w:rsidRPr="00ED4932" w:rsidRDefault="007419A9" w:rsidP="003F1409">
      <w:pPr>
        <w:spacing w:after="120" w:line="480" w:lineRule="auto"/>
        <w:rPr>
          <w:rFonts w:ascii="Arial" w:hAnsi="Arial" w:cs="Arial"/>
          <w:color w:val="000000" w:themeColor="text1"/>
        </w:rPr>
      </w:pPr>
      <w:r w:rsidRPr="00ED4932">
        <w:rPr>
          <w:rFonts w:ascii="Arial" w:hAnsi="Arial" w:cs="Arial"/>
          <w:color w:val="000000" w:themeColor="text1"/>
        </w:rPr>
        <w:t>A qualitative</w:t>
      </w:r>
      <w:r w:rsidR="00791F6F" w:rsidRPr="00ED4932">
        <w:rPr>
          <w:rFonts w:ascii="Arial" w:hAnsi="Arial" w:cs="Arial"/>
          <w:color w:val="000000" w:themeColor="text1"/>
        </w:rPr>
        <w:t xml:space="preserve">, interpretivist approach to examine </w:t>
      </w:r>
      <w:r w:rsidR="00EA76F5" w:rsidRPr="00ED4932">
        <w:rPr>
          <w:rFonts w:ascii="Arial" w:hAnsi="Arial" w:cs="Arial"/>
          <w:color w:val="000000" w:themeColor="text1"/>
        </w:rPr>
        <w:t xml:space="preserve">the </w:t>
      </w:r>
      <w:r w:rsidR="00791F6F" w:rsidRPr="00ED4932">
        <w:rPr>
          <w:rFonts w:ascii="Arial" w:hAnsi="Arial" w:cs="Arial"/>
          <w:color w:val="000000" w:themeColor="text1"/>
        </w:rPr>
        <w:t>differences between remote friendly and remote only environments</w:t>
      </w:r>
      <w:r w:rsidR="00774029" w:rsidRPr="00ED4932">
        <w:rPr>
          <w:rFonts w:ascii="Arial" w:hAnsi="Arial" w:cs="Arial"/>
          <w:color w:val="000000" w:themeColor="text1"/>
        </w:rPr>
        <w:t>, with specific f</w:t>
      </w:r>
      <w:r w:rsidR="00791F6F" w:rsidRPr="00ED4932">
        <w:rPr>
          <w:rFonts w:ascii="Arial" w:hAnsi="Arial" w:cs="Arial"/>
          <w:color w:val="000000" w:themeColor="text1"/>
        </w:rPr>
        <w:t>ocus on</w:t>
      </w:r>
      <w:r w:rsidR="0033796D" w:rsidRPr="00ED4932">
        <w:rPr>
          <w:rFonts w:ascii="Arial" w:hAnsi="Arial" w:cs="Arial"/>
          <w:color w:val="000000" w:themeColor="text1"/>
        </w:rPr>
        <w:t xml:space="preserve"> how this environment</w:t>
      </w:r>
      <w:r w:rsidR="00791F6F" w:rsidRPr="00ED4932">
        <w:rPr>
          <w:rFonts w:ascii="Arial" w:hAnsi="Arial" w:cs="Arial"/>
          <w:color w:val="000000" w:themeColor="text1"/>
        </w:rPr>
        <w:t xml:space="preserve"> impac</w:t>
      </w:r>
      <w:r w:rsidR="0033796D" w:rsidRPr="00ED4932">
        <w:rPr>
          <w:rFonts w:ascii="Arial" w:hAnsi="Arial" w:cs="Arial"/>
          <w:color w:val="000000" w:themeColor="text1"/>
        </w:rPr>
        <w:t xml:space="preserve">ts </w:t>
      </w:r>
      <w:r w:rsidR="00791F6F" w:rsidRPr="00ED4932">
        <w:rPr>
          <w:rFonts w:ascii="Arial" w:hAnsi="Arial" w:cs="Arial"/>
          <w:color w:val="000000" w:themeColor="text1"/>
        </w:rPr>
        <w:t xml:space="preserve">team collaboration </w:t>
      </w:r>
      <w:r w:rsidR="00774029" w:rsidRPr="00ED4932">
        <w:rPr>
          <w:rFonts w:ascii="Arial" w:hAnsi="Arial" w:cs="Arial"/>
          <w:color w:val="000000" w:themeColor="text1"/>
        </w:rPr>
        <w:t>and</w:t>
      </w:r>
      <w:r w:rsidR="00791F6F" w:rsidRPr="00ED4932">
        <w:rPr>
          <w:rFonts w:ascii="Arial" w:hAnsi="Arial" w:cs="Arial"/>
          <w:color w:val="000000" w:themeColor="text1"/>
        </w:rPr>
        <w:t xml:space="preserve"> knowledge sharing</w:t>
      </w:r>
      <w:r w:rsidR="00CE59C2" w:rsidRPr="00ED4932">
        <w:rPr>
          <w:rFonts w:ascii="Arial" w:hAnsi="Arial" w:cs="Arial"/>
          <w:color w:val="000000" w:themeColor="text1"/>
        </w:rPr>
        <w:t xml:space="preserve"> was the research method chosen for this research</w:t>
      </w:r>
      <w:r w:rsidR="00791F6F" w:rsidRPr="00ED4932">
        <w:rPr>
          <w:rFonts w:ascii="Arial" w:hAnsi="Arial" w:cs="Arial"/>
          <w:color w:val="000000" w:themeColor="text1"/>
        </w:rPr>
        <w:t xml:space="preserve">. </w:t>
      </w:r>
      <w:r w:rsidR="0033796D" w:rsidRPr="00ED4932">
        <w:rPr>
          <w:rFonts w:ascii="Arial" w:hAnsi="Arial" w:cs="Arial"/>
          <w:color w:val="000000" w:themeColor="text1"/>
        </w:rPr>
        <w:t xml:space="preserve"> </w:t>
      </w:r>
      <w:r w:rsidR="00791F6F" w:rsidRPr="00ED4932">
        <w:rPr>
          <w:rFonts w:ascii="Arial" w:hAnsi="Arial" w:cs="Arial"/>
          <w:color w:val="000000" w:themeColor="text1"/>
        </w:rPr>
        <w:t xml:space="preserve">Neuman (2012), </w:t>
      </w:r>
      <w:r w:rsidR="0033796D" w:rsidRPr="00ED4932">
        <w:rPr>
          <w:rFonts w:ascii="Arial" w:hAnsi="Arial" w:cs="Arial"/>
          <w:color w:val="000000" w:themeColor="text1"/>
        </w:rPr>
        <w:t xml:space="preserve">described </w:t>
      </w:r>
      <w:r w:rsidR="00791F6F" w:rsidRPr="00ED4932">
        <w:rPr>
          <w:rFonts w:ascii="Arial" w:hAnsi="Arial" w:cs="Arial"/>
          <w:color w:val="000000" w:themeColor="text1"/>
        </w:rPr>
        <w:t>qualitative methods a</w:t>
      </w:r>
      <w:r w:rsidR="0033796D" w:rsidRPr="00ED4932">
        <w:rPr>
          <w:rFonts w:ascii="Arial" w:hAnsi="Arial" w:cs="Arial"/>
          <w:color w:val="000000" w:themeColor="text1"/>
        </w:rPr>
        <w:t>s those</w:t>
      </w:r>
      <w:r w:rsidR="00791F6F" w:rsidRPr="00ED4932">
        <w:rPr>
          <w:rFonts w:ascii="Arial" w:hAnsi="Arial" w:cs="Arial"/>
          <w:color w:val="000000" w:themeColor="text1"/>
        </w:rPr>
        <w:t xml:space="preserve"> suitable for investigating </w:t>
      </w:r>
      <w:r w:rsidR="0033796D" w:rsidRPr="00ED4932">
        <w:rPr>
          <w:rFonts w:ascii="Arial" w:hAnsi="Arial" w:cs="Arial"/>
          <w:color w:val="000000" w:themeColor="text1"/>
        </w:rPr>
        <w:t xml:space="preserve">the </w:t>
      </w:r>
      <w:r w:rsidR="00791F6F" w:rsidRPr="00ED4932">
        <w:rPr>
          <w:rFonts w:ascii="Arial" w:hAnsi="Arial" w:cs="Arial"/>
          <w:color w:val="000000" w:themeColor="text1"/>
        </w:rPr>
        <w:t xml:space="preserve">real-life situations </w:t>
      </w:r>
      <w:r w:rsidR="0033796D" w:rsidRPr="00ED4932">
        <w:rPr>
          <w:rFonts w:ascii="Arial" w:hAnsi="Arial" w:cs="Arial"/>
          <w:color w:val="000000" w:themeColor="text1"/>
        </w:rPr>
        <w:t>of</w:t>
      </w:r>
      <w:r w:rsidR="00791F6F" w:rsidRPr="00ED4932">
        <w:rPr>
          <w:rFonts w:ascii="Arial" w:hAnsi="Arial" w:cs="Arial"/>
          <w:color w:val="000000" w:themeColor="text1"/>
        </w:rPr>
        <w:t xml:space="preserve"> a small group to understand their </w:t>
      </w:r>
      <w:r w:rsidR="0033796D" w:rsidRPr="00ED4932">
        <w:rPr>
          <w:rFonts w:ascii="Arial" w:hAnsi="Arial" w:cs="Arial"/>
          <w:color w:val="000000" w:themeColor="text1"/>
        </w:rPr>
        <w:t xml:space="preserve">perspectives. </w:t>
      </w:r>
      <w:r w:rsidR="00791F6F" w:rsidRPr="00ED4932">
        <w:rPr>
          <w:rFonts w:ascii="Arial" w:hAnsi="Arial" w:cs="Arial"/>
          <w:color w:val="000000" w:themeColor="text1"/>
        </w:rPr>
        <w:t xml:space="preserve"> McCleod (2024) </w:t>
      </w:r>
      <w:r w:rsidR="0033796D" w:rsidRPr="00ED4932">
        <w:rPr>
          <w:rFonts w:ascii="Arial" w:hAnsi="Arial" w:cs="Arial"/>
          <w:color w:val="000000" w:themeColor="text1"/>
        </w:rPr>
        <w:t xml:space="preserve">later </w:t>
      </w:r>
      <w:r w:rsidR="00791F6F" w:rsidRPr="00ED4932">
        <w:rPr>
          <w:rFonts w:ascii="Arial" w:hAnsi="Arial" w:cs="Arial"/>
          <w:color w:val="000000" w:themeColor="text1"/>
        </w:rPr>
        <w:t xml:space="preserve">provides a well-founded rationale </w:t>
      </w:r>
      <w:r w:rsidR="0033796D" w:rsidRPr="00ED4932">
        <w:rPr>
          <w:rFonts w:ascii="Arial" w:hAnsi="Arial" w:cs="Arial"/>
          <w:color w:val="000000" w:themeColor="text1"/>
        </w:rPr>
        <w:t xml:space="preserve">for </w:t>
      </w:r>
      <w:r w:rsidR="00E01BD1" w:rsidRPr="00ED4932">
        <w:rPr>
          <w:rFonts w:ascii="Arial" w:hAnsi="Arial" w:cs="Arial"/>
          <w:color w:val="000000" w:themeColor="text1"/>
        </w:rPr>
        <w:t>choosing</w:t>
      </w:r>
      <w:r w:rsidR="00791F6F" w:rsidRPr="00ED4932">
        <w:rPr>
          <w:rFonts w:ascii="Arial" w:hAnsi="Arial" w:cs="Arial"/>
          <w:color w:val="000000" w:themeColor="text1"/>
        </w:rPr>
        <w:t xml:space="preserve"> qualitative data over quantitative data, </w:t>
      </w:r>
      <w:r w:rsidR="002D3BB9" w:rsidRPr="00ED4932">
        <w:rPr>
          <w:rFonts w:ascii="Arial" w:hAnsi="Arial" w:cs="Arial"/>
          <w:color w:val="000000" w:themeColor="text1"/>
        </w:rPr>
        <w:t>and highlights</w:t>
      </w:r>
      <w:r w:rsidR="00791F6F" w:rsidRPr="00ED4932">
        <w:rPr>
          <w:rFonts w:ascii="Arial" w:hAnsi="Arial" w:cs="Arial"/>
          <w:color w:val="000000" w:themeColor="text1"/>
        </w:rPr>
        <w:t xml:space="preserve"> </w:t>
      </w:r>
      <w:r w:rsidR="002D3BB9" w:rsidRPr="00ED4932">
        <w:rPr>
          <w:rFonts w:ascii="Arial" w:hAnsi="Arial" w:cs="Arial"/>
          <w:color w:val="000000" w:themeColor="text1"/>
        </w:rPr>
        <w:t>how</w:t>
      </w:r>
      <w:r w:rsidR="00791F6F" w:rsidRPr="00ED4932">
        <w:rPr>
          <w:rFonts w:ascii="Arial" w:hAnsi="Arial" w:cs="Arial"/>
          <w:color w:val="000000" w:themeColor="text1"/>
        </w:rPr>
        <w:t xml:space="preserve"> qualitative research</w:t>
      </w:r>
      <w:r w:rsidR="002D3BB9" w:rsidRPr="00ED4932">
        <w:rPr>
          <w:rFonts w:ascii="Arial" w:hAnsi="Arial" w:cs="Arial"/>
          <w:color w:val="000000" w:themeColor="text1"/>
        </w:rPr>
        <w:t xml:space="preserve"> </w:t>
      </w:r>
      <w:r w:rsidR="00E01BD1" w:rsidRPr="00ED4932">
        <w:rPr>
          <w:rFonts w:ascii="Arial" w:hAnsi="Arial" w:cs="Arial"/>
          <w:color w:val="000000" w:themeColor="text1"/>
        </w:rPr>
        <w:t>focuses on</w:t>
      </w:r>
      <w:r w:rsidR="00791F6F" w:rsidRPr="00ED4932">
        <w:rPr>
          <w:rFonts w:ascii="Arial" w:hAnsi="Arial" w:cs="Arial"/>
          <w:color w:val="000000" w:themeColor="text1"/>
        </w:rPr>
        <w:t xml:space="preserve"> words, meanings, and personal experiences. </w:t>
      </w:r>
      <w:r w:rsidR="00E01BD1" w:rsidRPr="00ED4932">
        <w:rPr>
          <w:rFonts w:ascii="Arial" w:hAnsi="Arial" w:cs="Arial"/>
          <w:color w:val="000000" w:themeColor="text1"/>
        </w:rPr>
        <w:t>A qual</w:t>
      </w:r>
      <w:r w:rsidR="00B91835" w:rsidRPr="00ED4932">
        <w:rPr>
          <w:rFonts w:ascii="Arial" w:hAnsi="Arial" w:cs="Arial"/>
          <w:color w:val="000000" w:themeColor="text1"/>
        </w:rPr>
        <w:t xml:space="preserve">itative </w:t>
      </w:r>
      <w:r w:rsidR="00791F6F" w:rsidRPr="00ED4932">
        <w:rPr>
          <w:rFonts w:ascii="Arial" w:hAnsi="Arial" w:cs="Arial"/>
          <w:color w:val="000000" w:themeColor="text1"/>
        </w:rPr>
        <w:t xml:space="preserve">approach </w:t>
      </w:r>
      <w:r w:rsidR="00B91835" w:rsidRPr="00ED4932">
        <w:rPr>
          <w:rFonts w:ascii="Arial" w:hAnsi="Arial" w:cs="Arial"/>
          <w:color w:val="000000" w:themeColor="text1"/>
        </w:rPr>
        <w:t xml:space="preserve">would therefore </w:t>
      </w:r>
      <w:r w:rsidR="00791F6F" w:rsidRPr="00ED4932">
        <w:rPr>
          <w:rFonts w:ascii="Arial" w:hAnsi="Arial" w:cs="Arial"/>
          <w:color w:val="000000" w:themeColor="text1"/>
        </w:rPr>
        <w:t>enable</w:t>
      </w:r>
      <w:r w:rsidR="00B91835" w:rsidRPr="00ED4932">
        <w:rPr>
          <w:rFonts w:ascii="Arial" w:hAnsi="Arial" w:cs="Arial"/>
          <w:color w:val="000000" w:themeColor="text1"/>
        </w:rPr>
        <w:t xml:space="preserve"> those</w:t>
      </w:r>
      <w:r w:rsidR="00791F6F" w:rsidRPr="00ED4932">
        <w:rPr>
          <w:rFonts w:ascii="Arial" w:hAnsi="Arial" w:cs="Arial"/>
          <w:color w:val="000000" w:themeColor="text1"/>
        </w:rPr>
        <w:t xml:space="preserve"> who have direct experience with</w:t>
      </w:r>
      <w:r w:rsidR="00AE16CD" w:rsidRPr="00ED4932">
        <w:rPr>
          <w:rFonts w:ascii="Arial" w:hAnsi="Arial" w:cs="Arial"/>
          <w:color w:val="000000" w:themeColor="text1"/>
        </w:rPr>
        <w:t>in</w:t>
      </w:r>
      <w:r w:rsidR="00791F6F" w:rsidRPr="00ED4932">
        <w:rPr>
          <w:rFonts w:ascii="Arial" w:hAnsi="Arial" w:cs="Arial"/>
          <w:color w:val="000000" w:themeColor="text1"/>
        </w:rPr>
        <w:t xml:space="preserve"> remote work environments to </w:t>
      </w:r>
      <w:r w:rsidR="00AE16CD" w:rsidRPr="00ED4932">
        <w:rPr>
          <w:rFonts w:ascii="Arial" w:hAnsi="Arial" w:cs="Arial"/>
          <w:color w:val="000000" w:themeColor="text1"/>
        </w:rPr>
        <w:t>voice</w:t>
      </w:r>
      <w:r w:rsidR="00791F6F" w:rsidRPr="00ED4932">
        <w:rPr>
          <w:rFonts w:ascii="Arial" w:hAnsi="Arial" w:cs="Arial"/>
          <w:color w:val="000000" w:themeColor="text1"/>
        </w:rPr>
        <w:t xml:space="preserve"> their opinions </w:t>
      </w:r>
      <w:r w:rsidR="00AE16CD" w:rsidRPr="00ED4932">
        <w:rPr>
          <w:rFonts w:ascii="Arial" w:hAnsi="Arial" w:cs="Arial"/>
          <w:color w:val="000000" w:themeColor="text1"/>
        </w:rPr>
        <w:t>and concern</w:t>
      </w:r>
      <w:r w:rsidR="00791F6F" w:rsidRPr="00ED4932">
        <w:rPr>
          <w:rFonts w:ascii="Arial" w:hAnsi="Arial" w:cs="Arial"/>
          <w:color w:val="000000" w:themeColor="text1"/>
        </w:rPr>
        <w:t>s, whic</w:t>
      </w:r>
      <w:r w:rsidR="00AE16CD" w:rsidRPr="00ED4932">
        <w:rPr>
          <w:rFonts w:ascii="Arial" w:hAnsi="Arial" w:cs="Arial"/>
          <w:color w:val="000000" w:themeColor="text1"/>
        </w:rPr>
        <w:t xml:space="preserve">h </w:t>
      </w:r>
      <w:r w:rsidR="00E21D12" w:rsidRPr="00ED4932">
        <w:rPr>
          <w:rFonts w:ascii="Arial" w:hAnsi="Arial" w:cs="Arial"/>
          <w:color w:val="000000" w:themeColor="text1"/>
        </w:rPr>
        <w:t>will be</w:t>
      </w:r>
      <w:r w:rsidR="00AE16CD" w:rsidRPr="00ED4932">
        <w:rPr>
          <w:rFonts w:ascii="Arial" w:hAnsi="Arial" w:cs="Arial"/>
          <w:color w:val="000000" w:themeColor="text1"/>
        </w:rPr>
        <w:t xml:space="preserve"> a</w:t>
      </w:r>
      <w:r w:rsidR="00791F6F" w:rsidRPr="00ED4932">
        <w:rPr>
          <w:rFonts w:ascii="Arial" w:hAnsi="Arial" w:cs="Arial"/>
          <w:color w:val="000000" w:themeColor="text1"/>
        </w:rPr>
        <w:t xml:space="preserve"> crucial</w:t>
      </w:r>
      <w:r w:rsidR="00AE16CD" w:rsidRPr="00ED4932">
        <w:rPr>
          <w:rFonts w:ascii="Arial" w:hAnsi="Arial" w:cs="Arial"/>
          <w:color w:val="000000" w:themeColor="text1"/>
        </w:rPr>
        <w:t xml:space="preserve"> </w:t>
      </w:r>
      <w:r w:rsidR="00E21D12" w:rsidRPr="00ED4932">
        <w:rPr>
          <w:rFonts w:ascii="Arial" w:hAnsi="Arial" w:cs="Arial"/>
          <w:color w:val="000000" w:themeColor="text1"/>
        </w:rPr>
        <w:t xml:space="preserve">next </w:t>
      </w:r>
      <w:r w:rsidR="00AE16CD" w:rsidRPr="00ED4932">
        <w:rPr>
          <w:rFonts w:ascii="Arial" w:hAnsi="Arial" w:cs="Arial"/>
          <w:color w:val="000000" w:themeColor="text1"/>
        </w:rPr>
        <w:t>step</w:t>
      </w:r>
      <w:r w:rsidR="00791F6F" w:rsidRPr="00ED4932">
        <w:rPr>
          <w:rFonts w:ascii="Arial" w:hAnsi="Arial" w:cs="Arial"/>
          <w:color w:val="000000" w:themeColor="text1"/>
        </w:rPr>
        <w:t xml:space="preserve"> for</w:t>
      </w:r>
      <w:r w:rsidR="00E21D12" w:rsidRPr="00ED4932">
        <w:rPr>
          <w:rFonts w:ascii="Arial" w:hAnsi="Arial" w:cs="Arial"/>
          <w:color w:val="000000" w:themeColor="text1"/>
        </w:rPr>
        <w:t xml:space="preserve"> </w:t>
      </w:r>
      <w:r w:rsidR="00791F6F" w:rsidRPr="00ED4932">
        <w:rPr>
          <w:rFonts w:ascii="Arial" w:hAnsi="Arial" w:cs="Arial"/>
          <w:color w:val="000000" w:themeColor="text1"/>
        </w:rPr>
        <w:t xml:space="preserve">supporting </w:t>
      </w:r>
      <w:r w:rsidR="00E21D12" w:rsidRPr="00ED4932">
        <w:rPr>
          <w:rFonts w:ascii="Arial" w:hAnsi="Arial" w:cs="Arial"/>
          <w:color w:val="000000" w:themeColor="text1"/>
        </w:rPr>
        <w:t xml:space="preserve">the </w:t>
      </w:r>
      <w:r w:rsidR="00791F6F" w:rsidRPr="00ED4932">
        <w:rPr>
          <w:rFonts w:ascii="Arial" w:hAnsi="Arial" w:cs="Arial"/>
          <w:color w:val="000000" w:themeColor="text1"/>
        </w:rPr>
        <w:t xml:space="preserve">findings from </w:t>
      </w:r>
      <w:r w:rsidR="00E21D12" w:rsidRPr="00ED4932">
        <w:rPr>
          <w:rFonts w:ascii="Arial" w:hAnsi="Arial" w:cs="Arial"/>
          <w:color w:val="000000" w:themeColor="text1"/>
        </w:rPr>
        <w:t xml:space="preserve">the </w:t>
      </w:r>
      <w:r w:rsidR="00791F6F" w:rsidRPr="00ED4932">
        <w:rPr>
          <w:rFonts w:ascii="Arial" w:hAnsi="Arial" w:cs="Arial"/>
          <w:color w:val="000000" w:themeColor="text1"/>
        </w:rPr>
        <w:t>secondary research</w:t>
      </w:r>
      <w:r w:rsidR="00E21D12" w:rsidRPr="00ED4932">
        <w:rPr>
          <w:rFonts w:ascii="Arial" w:hAnsi="Arial" w:cs="Arial"/>
          <w:color w:val="000000" w:themeColor="text1"/>
        </w:rPr>
        <w:t xml:space="preserve"> in the literature review.</w:t>
      </w:r>
    </w:p>
    <w:p w14:paraId="4468626F" w14:textId="77777777" w:rsidR="004B3B37" w:rsidRPr="00ED4932" w:rsidRDefault="004B3B37" w:rsidP="003F1409">
      <w:pPr>
        <w:spacing w:after="120" w:line="480" w:lineRule="auto"/>
        <w:rPr>
          <w:rFonts w:ascii="Arial" w:hAnsi="Arial" w:cs="Arial"/>
          <w:color w:val="000000" w:themeColor="text1"/>
        </w:rPr>
      </w:pPr>
    </w:p>
    <w:p w14:paraId="21A72AFE" w14:textId="254AEDD2" w:rsidR="00791F6F" w:rsidRPr="00ED4932" w:rsidRDefault="00C266D8" w:rsidP="003F1409">
      <w:pPr>
        <w:spacing w:after="120" w:line="480" w:lineRule="auto"/>
        <w:rPr>
          <w:rFonts w:ascii="Arial" w:hAnsi="Arial" w:cs="Arial"/>
          <w:color w:val="000000" w:themeColor="text1"/>
        </w:rPr>
      </w:pPr>
      <w:r w:rsidRPr="00ED4932">
        <w:rPr>
          <w:rFonts w:ascii="Arial" w:hAnsi="Arial" w:cs="Arial"/>
          <w:color w:val="000000" w:themeColor="text1"/>
        </w:rPr>
        <w:t>Ori</w:t>
      </w:r>
      <w:r w:rsidR="00E21D12" w:rsidRPr="00ED4932">
        <w:rPr>
          <w:rFonts w:ascii="Arial" w:hAnsi="Arial" w:cs="Arial"/>
          <w:color w:val="000000" w:themeColor="text1"/>
        </w:rPr>
        <w:t>ginal</w:t>
      </w:r>
      <w:r w:rsidRPr="00ED4932">
        <w:rPr>
          <w:rFonts w:ascii="Arial" w:hAnsi="Arial" w:cs="Arial"/>
          <w:color w:val="000000" w:themeColor="text1"/>
        </w:rPr>
        <w:t>ly, a</w:t>
      </w:r>
      <w:r w:rsidR="00D47944" w:rsidRPr="00ED4932">
        <w:rPr>
          <w:rFonts w:ascii="Arial" w:hAnsi="Arial" w:cs="Arial"/>
          <w:color w:val="000000" w:themeColor="text1"/>
        </w:rPr>
        <w:t xml:space="preserve"> </w:t>
      </w:r>
      <w:r w:rsidR="00E21D12" w:rsidRPr="00ED4932">
        <w:rPr>
          <w:rFonts w:ascii="Arial" w:hAnsi="Arial" w:cs="Arial"/>
          <w:color w:val="000000" w:themeColor="text1"/>
        </w:rPr>
        <w:t>plan was</w:t>
      </w:r>
      <w:r w:rsidRPr="00ED4932">
        <w:rPr>
          <w:rFonts w:ascii="Arial" w:hAnsi="Arial" w:cs="Arial"/>
          <w:color w:val="000000" w:themeColor="text1"/>
        </w:rPr>
        <w:t xml:space="preserve"> made</w:t>
      </w:r>
      <w:r w:rsidR="00E21D12" w:rsidRPr="00ED4932">
        <w:rPr>
          <w:rFonts w:ascii="Arial" w:hAnsi="Arial" w:cs="Arial"/>
          <w:color w:val="000000" w:themeColor="text1"/>
        </w:rPr>
        <w:t xml:space="preserve"> to </w:t>
      </w:r>
      <w:r w:rsidR="00F34A88" w:rsidRPr="00ED4932">
        <w:rPr>
          <w:rFonts w:ascii="Arial" w:hAnsi="Arial" w:cs="Arial"/>
          <w:color w:val="000000" w:themeColor="text1"/>
        </w:rPr>
        <w:t>use</w:t>
      </w:r>
      <w:r w:rsidR="00791F6F" w:rsidRPr="00ED4932">
        <w:rPr>
          <w:rFonts w:ascii="Arial" w:hAnsi="Arial" w:cs="Arial"/>
          <w:color w:val="000000" w:themeColor="text1"/>
        </w:rPr>
        <w:t xml:space="preserve"> several semi-structured questions</w:t>
      </w:r>
      <w:r w:rsidR="00E21D12" w:rsidRPr="00ED4932">
        <w:rPr>
          <w:rFonts w:ascii="Arial" w:hAnsi="Arial" w:cs="Arial"/>
          <w:color w:val="000000" w:themeColor="text1"/>
        </w:rPr>
        <w:t xml:space="preserve"> for the research which would be</w:t>
      </w:r>
      <w:r w:rsidR="00791F6F" w:rsidRPr="00ED4932">
        <w:rPr>
          <w:rFonts w:ascii="Arial" w:hAnsi="Arial" w:cs="Arial"/>
          <w:color w:val="000000" w:themeColor="text1"/>
        </w:rPr>
        <w:t xml:space="preserve"> </w:t>
      </w:r>
      <w:r w:rsidR="00E21D12" w:rsidRPr="00ED4932">
        <w:rPr>
          <w:rFonts w:ascii="Arial" w:hAnsi="Arial" w:cs="Arial"/>
          <w:color w:val="000000" w:themeColor="text1"/>
        </w:rPr>
        <w:t xml:space="preserve">suitable for those working in </w:t>
      </w:r>
      <w:r w:rsidR="00791F6F" w:rsidRPr="00ED4932">
        <w:rPr>
          <w:rFonts w:ascii="Arial" w:hAnsi="Arial" w:cs="Arial"/>
          <w:color w:val="000000" w:themeColor="text1"/>
        </w:rPr>
        <w:t xml:space="preserve">remote-only </w:t>
      </w:r>
      <w:r w:rsidR="00E21D12" w:rsidRPr="00ED4932">
        <w:rPr>
          <w:rFonts w:ascii="Arial" w:hAnsi="Arial" w:cs="Arial"/>
          <w:color w:val="000000" w:themeColor="text1"/>
        </w:rPr>
        <w:t>or</w:t>
      </w:r>
      <w:r w:rsidR="00791F6F" w:rsidRPr="00ED4932">
        <w:rPr>
          <w:rFonts w:ascii="Arial" w:hAnsi="Arial" w:cs="Arial"/>
          <w:color w:val="000000" w:themeColor="text1"/>
        </w:rPr>
        <w:t xml:space="preserve"> remote-friendly</w:t>
      </w:r>
      <w:r w:rsidR="00E21D12" w:rsidRPr="00ED4932">
        <w:rPr>
          <w:rFonts w:ascii="Arial" w:hAnsi="Arial" w:cs="Arial"/>
          <w:color w:val="000000" w:themeColor="text1"/>
        </w:rPr>
        <w:t>/</w:t>
      </w:r>
      <w:r w:rsidR="00791F6F" w:rsidRPr="00ED4932">
        <w:rPr>
          <w:rFonts w:ascii="Arial" w:hAnsi="Arial" w:cs="Arial"/>
          <w:color w:val="000000" w:themeColor="text1"/>
        </w:rPr>
        <w:t>hybrid</w:t>
      </w:r>
      <w:r w:rsidR="00E21D12" w:rsidRPr="00ED4932">
        <w:rPr>
          <w:rFonts w:ascii="Arial" w:hAnsi="Arial" w:cs="Arial"/>
          <w:color w:val="000000" w:themeColor="text1"/>
        </w:rPr>
        <w:t xml:space="preserve"> environments.  This would allow an</w:t>
      </w:r>
      <w:r w:rsidR="00791F6F" w:rsidRPr="00ED4932">
        <w:rPr>
          <w:rFonts w:ascii="Arial" w:hAnsi="Arial" w:cs="Arial"/>
          <w:color w:val="000000" w:themeColor="text1"/>
        </w:rPr>
        <w:t xml:space="preserve"> in-depth </w:t>
      </w:r>
      <w:r w:rsidR="00E21D12" w:rsidRPr="00ED4932">
        <w:rPr>
          <w:rFonts w:ascii="Arial" w:hAnsi="Arial" w:cs="Arial"/>
          <w:color w:val="000000" w:themeColor="text1"/>
        </w:rPr>
        <w:t>analysis</w:t>
      </w:r>
      <w:r w:rsidR="00791F6F" w:rsidRPr="00ED4932">
        <w:rPr>
          <w:rFonts w:ascii="Arial" w:hAnsi="Arial" w:cs="Arial"/>
          <w:color w:val="000000" w:themeColor="text1"/>
        </w:rPr>
        <w:t xml:space="preserve"> of </w:t>
      </w:r>
      <w:r w:rsidR="007B48F2" w:rsidRPr="00ED4932">
        <w:rPr>
          <w:rFonts w:ascii="Arial" w:hAnsi="Arial" w:cs="Arial"/>
          <w:color w:val="000000" w:themeColor="text1"/>
        </w:rPr>
        <w:t xml:space="preserve">the </w:t>
      </w:r>
      <w:r w:rsidR="00791F6F" w:rsidRPr="00ED4932">
        <w:rPr>
          <w:rFonts w:ascii="Arial" w:hAnsi="Arial" w:cs="Arial"/>
          <w:color w:val="000000" w:themeColor="text1"/>
        </w:rPr>
        <w:t xml:space="preserve">environment settings, </w:t>
      </w:r>
      <w:r w:rsidR="007B48F2" w:rsidRPr="00ED4932">
        <w:rPr>
          <w:rFonts w:ascii="Arial" w:hAnsi="Arial" w:cs="Arial"/>
          <w:color w:val="000000" w:themeColor="text1"/>
        </w:rPr>
        <w:t xml:space="preserve">as well as how </w:t>
      </w:r>
      <w:r w:rsidR="00791F6F" w:rsidRPr="00ED4932">
        <w:rPr>
          <w:rFonts w:ascii="Arial" w:hAnsi="Arial" w:cs="Arial"/>
          <w:color w:val="000000" w:themeColor="text1"/>
        </w:rPr>
        <w:t xml:space="preserve">collaboration </w:t>
      </w:r>
      <w:r w:rsidR="007B48F2" w:rsidRPr="00ED4932">
        <w:rPr>
          <w:rFonts w:ascii="Arial" w:hAnsi="Arial" w:cs="Arial"/>
          <w:color w:val="000000" w:themeColor="text1"/>
        </w:rPr>
        <w:t xml:space="preserve">is </w:t>
      </w:r>
      <w:r w:rsidR="00791F6F" w:rsidRPr="00ED4932">
        <w:rPr>
          <w:rFonts w:ascii="Arial" w:hAnsi="Arial" w:cs="Arial"/>
          <w:color w:val="000000" w:themeColor="text1"/>
        </w:rPr>
        <w:t>approache</w:t>
      </w:r>
      <w:r w:rsidR="007B48F2" w:rsidRPr="00ED4932">
        <w:rPr>
          <w:rFonts w:ascii="Arial" w:hAnsi="Arial" w:cs="Arial"/>
          <w:color w:val="000000" w:themeColor="text1"/>
        </w:rPr>
        <w:t>d</w:t>
      </w:r>
      <w:r w:rsidR="00791F6F" w:rsidRPr="00ED4932">
        <w:rPr>
          <w:rFonts w:ascii="Arial" w:hAnsi="Arial" w:cs="Arial"/>
          <w:color w:val="000000" w:themeColor="text1"/>
        </w:rPr>
        <w:t xml:space="preserve">, and the effectiveness of knowledge sharing </w:t>
      </w:r>
      <w:r w:rsidR="007B48F2" w:rsidRPr="00ED4932">
        <w:rPr>
          <w:rFonts w:ascii="Arial" w:hAnsi="Arial" w:cs="Arial"/>
          <w:color w:val="000000" w:themeColor="text1"/>
        </w:rPr>
        <w:t>within that environment</w:t>
      </w:r>
      <w:r w:rsidR="00791F6F" w:rsidRPr="00ED4932">
        <w:rPr>
          <w:rFonts w:ascii="Arial" w:hAnsi="Arial" w:cs="Arial"/>
          <w:color w:val="000000" w:themeColor="text1"/>
        </w:rPr>
        <w:t xml:space="preserve">.  </w:t>
      </w:r>
      <w:r w:rsidR="00FB55A4" w:rsidRPr="00ED4932">
        <w:rPr>
          <w:rFonts w:ascii="Arial" w:hAnsi="Arial" w:cs="Arial"/>
          <w:color w:val="000000" w:themeColor="text1"/>
        </w:rPr>
        <w:t xml:space="preserve"> </w:t>
      </w:r>
      <w:r w:rsidR="00CE59C2" w:rsidRPr="00ED4932">
        <w:rPr>
          <w:rFonts w:ascii="Arial" w:hAnsi="Arial" w:cs="Arial"/>
          <w:color w:val="000000" w:themeColor="text1"/>
        </w:rPr>
        <w:t>S</w:t>
      </w:r>
      <w:r w:rsidR="00791F6F" w:rsidRPr="00ED4932">
        <w:rPr>
          <w:rFonts w:ascii="Arial" w:hAnsi="Arial" w:cs="Arial"/>
          <w:color w:val="000000" w:themeColor="text1"/>
        </w:rPr>
        <w:t>emi-structured interviews</w:t>
      </w:r>
      <w:r w:rsidR="00CE59C2" w:rsidRPr="00ED4932">
        <w:rPr>
          <w:rFonts w:ascii="Arial" w:hAnsi="Arial" w:cs="Arial"/>
          <w:color w:val="000000" w:themeColor="text1"/>
        </w:rPr>
        <w:t xml:space="preserve"> were chosen</w:t>
      </w:r>
      <w:r w:rsidR="00791F6F" w:rsidRPr="00ED4932">
        <w:rPr>
          <w:rFonts w:ascii="Arial" w:hAnsi="Arial" w:cs="Arial"/>
          <w:color w:val="000000" w:themeColor="text1"/>
        </w:rPr>
        <w:t xml:space="preserve"> over </w:t>
      </w:r>
      <w:r w:rsidR="00FB55A4" w:rsidRPr="00ED4932">
        <w:rPr>
          <w:rFonts w:ascii="Arial" w:hAnsi="Arial" w:cs="Arial"/>
          <w:color w:val="000000" w:themeColor="text1"/>
        </w:rPr>
        <w:t xml:space="preserve">more </w:t>
      </w:r>
      <w:r w:rsidR="00791F6F" w:rsidRPr="00ED4932">
        <w:rPr>
          <w:rFonts w:ascii="Arial" w:hAnsi="Arial" w:cs="Arial"/>
          <w:color w:val="000000" w:themeColor="text1"/>
        </w:rPr>
        <w:t>structured interviews, as typically</w:t>
      </w:r>
      <w:r w:rsidR="00FB55A4" w:rsidRPr="00ED4932">
        <w:rPr>
          <w:rFonts w:ascii="Arial" w:hAnsi="Arial" w:cs="Arial"/>
          <w:color w:val="000000" w:themeColor="text1"/>
        </w:rPr>
        <w:t xml:space="preserve"> structured interview</w:t>
      </w:r>
      <w:r w:rsidR="00277CF4" w:rsidRPr="00ED4932">
        <w:rPr>
          <w:rFonts w:ascii="Arial" w:hAnsi="Arial" w:cs="Arial"/>
          <w:color w:val="000000" w:themeColor="text1"/>
        </w:rPr>
        <w:t>s</w:t>
      </w:r>
      <w:r w:rsidR="00FB55A4" w:rsidRPr="00ED4932">
        <w:rPr>
          <w:rFonts w:ascii="Arial" w:hAnsi="Arial" w:cs="Arial"/>
          <w:color w:val="000000" w:themeColor="text1"/>
        </w:rPr>
        <w:t xml:space="preserve"> would </w:t>
      </w:r>
      <w:r w:rsidR="00791F6F" w:rsidRPr="00ED4932">
        <w:rPr>
          <w:rFonts w:ascii="Arial" w:hAnsi="Arial" w:cs="Arial"/>
          <w:color w:val="000000" w:themeColor="text1"/>
        </w:rPr>
        <w:t>produce</w:t>
      </w:r>
      <w:r w:rsidR="00FB55A4" w:rsidRPr="00ED4932">
        <w:rPr>
          <w:rFonts w:ascii="Arial" w:hAnsi="Arial" w:cs="Arial"/>
          <w:color w:val="000000" w:themeColor="text1"/>
        </w:rPr>
        <w:t xml:space="preserve"> more </w:t>
      </w:r>
      <w:r w:rsidR="00791F6F" w:rsidRPr="00ED4932">
        <w:rPr>
          <w:rFonts w:ascii="Arial" w:hAnsi="Arial" w:cs="Arial"/>
          <w:color w:val="000000" w:themeColor="text1"/>
        </w:rPr>
        <w:t xml:space="preserve">standardised quantitative data rather than qualitative insights (Anderson et al., </w:t>
      </w:r>
      <w:commentRangeStart w:id="31"/>
      <w:r w:rsidR="00791F6F" w:rsidRPr="00ED4932">
        <w:rPr>
          <w:rFonts w:ascii="Arial" w:hAnsi="Arial" w:cs="Arial"/>
          <w:color w:val="000000" w:themeColor="text1"/>
        </w:rPr>
        <w:t>202</w:t>
      </w:r>
      <w:commentRangeEnd w:id="31"/>
      <w:r w:rsidR="00C05BB2" w:rsidRPr="00ED4932">
        <w:rPr>
          <w:rStyle w:val="CommentReference"/>
          <w:rFonts w:ascii="Arial" w:hAnsi="Arial" w:cs="Arial"/>
          <w:color w:val="000000" w:themeColor="text1"/>
          <w:sz w:val="24"/>
          <w:szCs w:val="24"/>
        </w:rPr>
        <w:commentReference w:id="31"/>
      </w:r>
      <w:r w:rsidR="00560DAA" w:rsidRPr="00ED4932">
        <w:rPr>
          <w:rFonts w:ascii="Arial" w:hAnsi="Arial" w:cs="Arial"/>
          <w:color w:val="000000" w:themeColor="text1"/>
        </w:rPr>
        <w:t>4</w:t>
      </w:r>
      <w:r w:rsidR="00791F6F" w:rsidRPr="00ED4932">
        <w:rPr>
          <w:rFonts w:ascii="Arial" w:hAnsi="Arial" w:cs="Arial"/>
          <w:color w:val="000000" w:themeColor="text1"/>
        </w:rPr>
        <w:t xml:space="preserve">). </w:t>
      </w:r>
      <w:r w:rsidR="00277CF4" w:rsidRPr="00ED4932">
        <w:rPr>
          <w:rFonts w:ascii="Arial" w:hAnsi="Arial" w:cs="Arial"/>
          <w:color w:val="000000" w:themeColor="text1"/>
        </w:rPr>
        <w:t xml:space="preserve"> </w:t>
      </w:r>
      <w:r w:rsidR="00EE44C7" w:rsidRPr="00ED4932">
        <w:rPr>
          <w:rFonts w:ascii="Arial" w:hAnsi="Arial" w:cs="Arial"/>
          <w:color w:val="000000" w:themeColor="text1"/>
        </w:rPr>
        <w:t xml:space="preserve">However, due to </w:t>
      </w:r>
      <w:r w:rsidR="00791F6F" w:rsidRPr="00ED4932">
        <w:rPr>
          <w:rFonts w:ascii="Arial" w:hAnsi="Arial" w:cs="Arial"/>
          <w:color w:val="000000" w:themeColor="text1"/>
        </w:rPr>
        <w:t xml:space="preserve">increased workloads, </w:t>
      </w:r>
      <w:r w:rsidR="00277CF4" w:rsidRPr="00ED4932">
        <w:rPr>
          <w:rFonts w:ascii="Arial" w:hAnsi="Arial" w:cs="Arial"/>
          <w:color w:val="000000" w:themeColor="text1"/>
        </w:rPr>
        <w:t xml:space="preserve">and </w:t>
      </w:r>
      <w:r w:rsidR="00EE44C7" w:rsidRPr="00ED4932">
        <w:rPr>
          <w:rFonts w:ascii="Arial" w:hAnsi="Arial" w:cs="Arial"/>
          <w:color w:val="000000" w:themeColor="text1"/>
        </w:rPr>
        <w:t xml:space="preserve">very </w:t>
      </w:r>
      <w:r w:rsidR="00791F6F" w:rsidRPr="00ED4932">
        <w:rPr>
          <w:rFonts w:ascii="Arial" w:hAnsi="Arial" w:cs="Arial"/>
          <w:color w:val="000000" w:themeColor="text1"/>
        </w:rPr>
        <w:lastRenderedPageBreak/>
        <w:t xml:space="preserve">limited </w:t>
      </w:r>
      <w:r w:rsidR="0034033B" w:rsidRPr="00ED4932">
        <w:rPr>
          <w:rFonts w:ascii="Arial" w:hAnsi="Arial" w:cs="Arial"/>
          <w:color w:val="000000" w:themeColor="text1"/>
        </w:rPr>
        <w:t>time, there</w:t>
      </w:r>
      <w:r w:rsidR="00EE44C7" w:rsidRPr="00ED4932">
        <w:rPr>
          <w:rFonts w:ascii="Arial" w:hAnsi="Arial" w:cs="Arial"/>
          <w:color w:val="000000" w:themeColor="text1"/>
        </w:rPr>
        <w:t xml:space="preserve"> had to </w:t>
      </w:r>
      <w:r w:rsidR="00CE59C2" w:rsidRPr="00ED4932">
        <w:rPr>
          <w:rFonts w:ascii="Arial" w:hAnsi="Arial" w:cs="Arial"/>
          <w:color w:val="000000" w:themeColor="text1"/>
        </w:rPr>
        <w:t xml:space="preserve">be a </w:t>
      </w:r>
      <w:r w:rsidR="00EE44C7" w:rsidRPr="00ED4932">
        <w:rPr>
          <w:rFonts w:ascii="Arial" w:hAnsi="Arial" w:cs="Arial"/>
          <w:color w:val="000000" w:themeColor="text1"/>
        </w:rPr>
        <w:t>change</w:t>
      </w:r>
      <w:r w:rsidR="00CE59C2" w:rsidRPr="00ED4932">
        <w:rPr>
          <w:rFonts w:ascii="Arial" w:hAnsi="Arial" w:cs="Arial"/>
          <w:color w:val="000000" w:themeColor="text1"/>
        </w:rPr>
        <w:t xml:space="preserve"> of plan surrounding</w:t>
      </w:r>
      <w:r w:rsidR="00EE44C7" w:rsidRPr="00ED4932">
        <w:rPr>
          <w:rFonts w:ascii="Arial" w:hAnsi="Arial" w:cs="Arial"/>
          <w:color w:val="000000" w:themeColor="text1"/>
        </w:rPr>
        <w:t xml:space="preserve"> the </w:t>
      </w:r>
      <w:r w:rsidR="00C35CB0" w:rsidRPr="00ED4932">
        <w:rPr>
          <w:rFonts w:ascii="Arial" w:hAnsi="Arial" w:cs="Arial"/>
          <w:color w:val="000000" w:themeColor="text1"/>
        </w:rPr>
        <w:t>questioning</w:t>
      </w:r>
      <w:r w:rsidR="00EE44C7" w:rsidRPr="00ED4932">
        <w:rPr>
          <w:rFonts w:ascii="Arial" w:hAnsi="Arial" w:cs="Arial"/>
          <w:color w:val="000000" w:themeColor="text1"/>
        </w:rPr>
        <w:t xml:space="preserve"> from a more</w:t>
      </w:r>
      <w:r w:rsidR="00791F6F" w:rsidRPr="00ED4932">
        <w:rPr>
          <w:rFonts w:ascii="Arial" w:hAnsi="Arial" w:cs="Arial"/>
          <w:color w:val="000000" w:themeColor="text1"/>
        </w:rPr>
        <w:t xml:space="preserve"> interactive interview style to a more structured and </w:t>
      </w:r>
      <w:r w:rsidR="00EE44C7" w:rsidRPr="00ED4932">
        <w:rPr>
          <w:rFonts w:ascii="Arial" w:hAnsi="Arial" w:cs="Arial"/>
          <w:color w:val="000000" w:themeColor="text1"/>
        </w:rPr>
        <w:t>formal</w:t>
      </w:r>
      <w:r w:rsidR="00791F6F" w:rsidRPr="00ED4932">
        <w:rPr>
          <w:rFonts w:ascii="Arial" w:hAnsi="Arial" w:cs="Arial"/>
          <w:color w:val="000000" w:themeColor="text1"/>
        </w:rPr>
        <w:t xml:space="preserve"> format.</w:t>
      </w:r>
    </w:p>
    <w:p w14:paraId="46D0F101" w14:textId="77777777" w:rsidR="0034033B" w:rsidRPr="00ED4932" w:rsidRDefault="0034033B" w:rsidP="003F1409">
      <w:pPr>
        <w:spacing w:after="120" w:line="480" w:lineRule="auto"/>
        <w:rPr>
          <w:rFonts w:ascii="Arial" w:hAnsi="Arial" w:cs="Arial"/>
          <w:color w:val="000000" w:themeColor="text1"/>
        </w:rPr>
      </w:pPr>
    </w:p>
    <w:p w14:paraId="639B968E" w14:textId="1555A11B" w:rsidR="006E6267" w:rsidRPr="00ED4932" w:rsidRDefault="00791F6F" w:rsidP="003F1409">
      <w:pPr>
        <w:spacing w:after="120" w:line="480" w:lineRule="auto"/>
        <w:rPr>
          <w:rFonts w:ascii="Arial" w:hAnsi="Arial" w:cs="Arial"/>
          <w:color w:val="000000" w:themeColor="text1"/>
        </w:rPr>
      </w:pPr>
      <w:r w:rsidRPr="00ED4932">
        <w:rPr>
          <w:rFonts w:ascii="Arial" w:hAnsi="Arial" w:cs="Arial"/>
          <w:color w:val="000000" w:themeColor="text1"/>
        </w:rPr>
        <w:t xml:space="preserve">This </w:t>
      </w:r>
      <w:r w:rsidR="007318A9" w:rsidRPr="00ED4932">
        <w:rPr>
          <w:rFonts w:ascii="Arial" w:hAnsi="Arial" w:cs="Arial"/>
          <w:color w:val="000000" w:themeColor="text1"/>
        </w:rPr>
        <w:t>research</w:t>
      </w:r>
      <w:r w:rsidR="002B19AE">
        <w:rPr>
          <w:rFonts w:ascii="Arial" w:hAnsi="Arial" w:cs="Arial"/>
          <w:color w:val="000000" w:themeColor="text1"/>
        </w:rPr>
        <w:t xml:space="preserve">er </w:t>
      </w:r>
      <w:r w:rsidR="003E090C" w:rsidRPr="00ED4932">
        <w:rPr>
          <w:rFonts w:ascii="Arial" w:hAnsi="Arial" w:cs="Arial"/>
          <w:color w:val="000000" w:themeColor="text1"/>
        </w:rPr>
        <w:t>used the following questions</w:t>
      </w:r>
      <w:r w:rsidRPr="00ED4932">
        <w:rPr>
          <w:rFonts w:ascii="Arial" w:hAnsi="Arial" w:cs="Arial"/>
          <w:color w:val="000000" w:themeColor="text1"/>
        </w:rPr>
        <w:t xml:space="preserve"> to shed light on AoEC employees and their </w:t>
      </w:r>
      <w:r w:rsidR="00A86DD0" w:rsidRPr="00ED4932">
        <w:rPr>
          <w:rFonts w:ascii="Arial" w:hAnsi="Arial" w:cs="Arial"/>
          <w:color w:val="000000" w:themeColor="text1"/>
        </w:rPr>
        <w:t xml:space="preserve">perspectives </w:t>
      </w:r>
      <w:r w:rsidR="00712CE0" w:rsidRPr="00ED4932">
        <w:rPr>
          <w:rFonts w:ascii="Arial" w:hAnsi="Arial" w:cs="Arial"/>
          <w:color w:val="000000" w:themeColor="text1"/>
        </w:rPr>
        <w:t>o</w:t>
      </w:r>
      <w:r w:rsidRPr="00ED4932">
        <w:rPr>
          <w:rFonts w:ascii="Arial" w:hAnsi="Arial" w:cs="Arial"/>
          <w:color w:val="000000" w:themeColor="text1"/>
        </w:rPr>
        <w:t>n remote collaboration and knowledge sharing</w:t>
      </w:r>
      <w:r w:rsidR="006E6267" w:rsidRPr="00ED4932">
        <w:rPr>
          <w:rFonts w:ascii="Arial" w:hAnsi="Arial" w:cs="Arial"/>
          <w:color w:val="000000" w:themeColor="text1"/>
        </w:rPr>
        <w:t>:</w:t>
      </w:r>
      <w:r w:rsidR="002B19AE">
        <w:rPr>
          <w:rFonts w:ascii="Arial" w:hAnsi="Arial" w:cs="Arial"/>
          <w:color w:val="000000" w:themeColor="text1"/>
        </w:rPr>
        <w:t xml:space="preserve">  These were checked with the allocated supervisor who assisted in </w:t>
      </w:r>
      <w:r w:rsidR="00993C91">
        <w:rPr>
          <w:rFonts w:ascii="Arial" w:hAnsi="Arial" w:cs="Arial"/>
          <w:color w:val="000000" w:themeColor="text1"/>
        </w:rPr>
        <w:t>enhancing and tweaking the questions</w:t>
      </w:r>
    </w:p>
    <w:p w14:paraId="0FCF8D0B" w14:textId="77777777" w:rsidR="006E6267" w:rsidRPr="00ED4932" w:rsidRDefault="00791F6F">
      <w:pPr>
        <w:pStyle w:val="ListParagraph"/>
        <w:numPr>
          <w:ilvl w:val="0"/>
          <w:numId w:val="4"/>
        </w:numPr>
        <w:spacing w:after="120" w:line="480" w:lineRule="auto"/>
        <w:ind w:left="0"/>
        <w:contextualSpacing w:val="0"/>
        <w:rPr>
          <w:rFonts w:ascii="Arial" w:hAnsi="Arial" w:cs="Arial"/>
          <w:color w:val="000000" w:themeColor="text1"/>
        </w:rPr>
      </w:pPr>
      <w:r w:rsidRPr="00ED4932">
        <w:rPr>
          <w:rFonts w:ascii="Arial" w:hAnsi="Arial" w:cs="Arial"/>
          <w:color w:val="000000" w:themeColor="text1"/>
        </w:rPr>
        <w:t>How do you support effective knowledge sharing?</w:t>
      </w:r>
    </w:p>
    <w:p w14:paraId="10ADF3C5" w14:textId="77777777" w:rsidR="006E6267" w:rsidRPr="00ED4932" w:rsidRDefault="00791F6F">
      <w:pPr>
        <w:pStyle w:val="ListParagraph"/>
        <w:numPr>
          <w:ilvl w:val="0"/>
          <w:numId w:val="4"/>
        </w:numPr>
        <w:spacing w:after="120" w:line="480" w:lineRule="auto"/>
        <w:ind w:left="0"/>
        <w:contextualSpacing w:val="0"/>
        <w:rPr>
          <w:rFonts w:ascii="Arial" w:hAnsi="Arial" w:cs="Arial"/>
          <w:color w:val="000000" w:themeColor="text1"/>
        </w:rPr>
      </w:pPr>
      <w:r w:rsidRPr="00ED4932">
        <w:rPr>
          <w:rFonts w:ascii="Arial" w:hAnsi="Arial" w:cs="Arial"/>
          <w:color w:val="000000" w:themeColor="text1"/>
        </w:rPr>
        <w:t>How do you support effective collaboration?</w:t>
      </w:r>
    </w:p>
    <w:p w14:paraId="344A69A6" w14:textId="77777777" w:rsidR="006E6267" w:rsidRPr="00ED4932" w:rsidRDefault="00791F6F">
      <w:pPr>
        <w:pStyle w:val="ListParagraph"/>
        <w:numPr>
          <w:ilvl w:val="0"/>
          <w:numId w:val="4"/>
        </w:numPr>
        <w:spacing w:after="120" w:line="480" w:lineRule="auto"/>
        <w:ind w:left="0"/>
        <w:contextualSpacing w:val="0"/>
        <w:rPr>
          <w:rFonts w:ascii="Arial" w:hAnsi="Arial" w:cs="Arial"/>
          <w:color w:val="000000" w:themeColor="text1"/>
        </w:rPr>
      </w:pPr>
      <w:r w:rsidRPr="00ED4932">
        <w:rPr>
          <w:rFonts w:ascii="Arial" w:hAnsi="Arial" w:cs="Arial"/>
          <w:color w:val="000000" w:themeColor="text1"/>
        </w:rPr>
        <w:t>What strategies do you feel help remote knowledge sharing succeed?</w:t>
      </w:r>
    </w:p>
    <w:p w14:paraId="3E00BF97" w14:textId="77777777" w:rsidR="006E6267" w:rsidRPr="00ED4932" w:rsidRDefault="00791F6F">
      <w:pPr>
        <w:pStyle w:val="ListParagraph"/>
        <w:numPr>
          <w:ilvl w:val="0"/>
          <w:numId w:val="4"/>
        </w:numPr>
        <w:spacing w:after="120" w:line="480" w:lineRule="auto"/>
        <w:ind w:left="0"/>
        <w:contextualSpacing w:val="0"/>
        <w:rPr>
          <w:rFonts w:ascii="Arial" w:hAnsi="Arial" w:cs="Arial"/>
          <w:color w:val="000000" w:themeColor="text1"/>
        </w:rPr>
      </w:pPr>
      <w:r w:rsidRPr="00ED4932">
        <w:rPr>
          <w:rFonts w:ascii="Arial" w:hAnsi="Arial" w:cs="Arial"/>
          <w:color w:val="000000" w:themeColor="text1"/>
        </w:rPr>
        <w:t>What is your current knowledge sharing and collaboration setup like compared to other workplaces you've experienced?</w:t>
      </w:r>
    </w:p>
    <w:p w14:paraId="40C588B3" w14:textId="77777777" w:rsidR="006E6267" w:rsidRPr="00ED4932" w:rsidRDefault="00791F6F">
      <w:pPr>
        <w:pStyle w:val="ListParagraph"/>
        <w:numPr>
          <w:ilvl w:val="0"/>
          <w:numId w:val="4"/>
        </w:numPr>
        <w:spacing w:after="120" w:line="480" w:lineRule="auto"/>
        <w:ind w:left="0"/>
        <w:contextualSpacing w:val="0"/>
        <w:rPr>
          <w:rFonts w:ascii="Arial" w:hAnsi="Arial" w:cs="Arial"/>
          <w:color w:val="000000" w:themeColor="text1"/>
        </w:rPr>
      </w:pPr>
      <w:r w:rsidRPr="00ED4932">
        <w:rPr>
          <w:rFonts w:ascii="Arial" w:hAnsi="Arial" w:cs="Arial"/>
          <w:color w:val="000000" w:themeColor="text1"/>
        </w:rPr>
        <w:t>What communication methods do you find distracting and why?</w:t>
      </w:r>
    </w:p>
    <w:p w14:paraId="2E839E24" w14:textId="229171C0" w:rsidR="00791F6F" w:rsidRPr="00ED4932" w:rsidRDefault="00791F6F">
      <w:pPr>
        <w:pStyle w:val="ListParagraph"/>
        <w:numPr>
          <w:ilvl w:val="0"/>
          <w:numId w:val="4"/>
        </w:numPr>
        <w:spacing w:after="120" w:line="480" w:lineRule="auto"/>
        <w:ind w:left="0"/>
        <w:contextualSpacing w:val="0"/>
        <w:rPr>
          <w:rFonts w:ascii="Arial" w:hAnsi="Arial" w:cs="Arial"/>
          <w:color w:val="000000" w:themeColor="text1"/>
        </w:rPr>
      </w:pPr>
      <w:r w:rsidRPr="00ED4932">
        <w:rPr>
          <w:rFonts w:ascii="Arial" w:hAnsi="Arial" w:cs="Arial"/>
          <w:color w:val="000000" w:themeColor="text1"/>
        </w:rPr>
        <w:t>As a remote worker, what collaboration and knowledge sharing based challenges do you face?</w:t>
      </w:r>
    </w:p>
    <w:p w14:paraId="0A56A692" w14:textId="69C8FB0A" w:rsidR="00791F6F" w:rsidRDefault="00791F6F" w:rsidP="003F1409">
      <w:pPr>
        <w:spacing w:after="120" w:line="480" w:lineRule="auto"/>
        <w:rPr>
          <w:rFonts w:ascii="Arial" w:hAnsi="Arial" w:cs="Arial"/>
          <w:color w:val="000000" w:themeColor="text1"/>
        </w:rPr>
      </w:pPr>
      <w:r w:rsidRPr="00ED4932">
        <w:rPr>
          <w:rFonts w:ascii="Arial" w:hAnsi="Arial" w:cs="Arial"/>
          <w:color w:val="000000" w:themeColor="text1"/>
        </w:rPr>
        <w:t>They were</w:t>
      </w:r>
      <w:r w:rsidR="00D91705" w:rsidRPr="00ED4932">
        <w:rPr>
          <w:rFonts w:ascii="Arial" w:hAnsi="Arial" w:cs="Arial"/>
          <w:color w:val="000000" w:themeColor="text1"/>
        </w:rPr>
        <w:t xml:space="preserve"> also</w:t>
      </w:r>
      <w:r w:rsidRPr="00ED4932">
        <w:rPr>
          <w:rFonts w:ascii="Arial" w:hAnsi="Arial" w:cs="Arial"/>
          <w:color w:val="000000" w:themeColor="text1"/>
        </w:rPr>
        <w:t xml:space="preserve"> given the opportunity to add any additional comments or remarks. </w:t>
      </w:r>
    </w:p>
    <w:p w14:paraId="2CDCBD2B" w14:textId="00760676" w:rsidR="00B60881" w:rsidRPr="00ED4932" w:rsidRDefault="00B60881" w:rsidP="003F1409">
      <w:pPr>
        <w:spacing w:after="120" w:line="480" w:lineRule="auto"/>
        <w:rPr>
          <w:rFonts w:ascii="Arial" w:hAnsi="Arial" w:cs="Arial"/>
          <w:color w:val="000000" w:themeColor="text1"/>
        </w:rPr>
      </w:pPr>
      <w:r>
        <w:rPr>
          <w:rFonts w:ascii="Arial" w:hAnsi="Arial" w:cs="Arial"/>
          <w:color w:val="000000" w:themeColor="text1"/>
        </w:rPr>
        <w:t xml:space="preserve">All Questionnaire transcripts can be found in Appendix </w:t>
      </w:r>
      <w:r w:rsidR="00F25472">
        <w:rPr>
          <w:rFonts w:ascii="Arial" w:hAnsi="Arial" w:cs="Arial"/>
          <w:color w:val="000000" w:themeColor="text1"/>
        </w:rPr>
        <w:t>4.</w:t>
      </w:r>
    </w:p>
    <w:p w14:paraId="7781210C" w14:textId="77777777" w:rsidR="0034033B" w:rsidRPr="00ED4932" w:rsidRDefault="0034033B" w:rsidP="003F1409">
      <w:pPr>
        <w:spacing w:after="120" w:line="480" w:lineRule="auto"/>
        <w:rPr>
          <w:rFonts w:ascii="Arial" w:hAnsi="Arial" w:cs="Arial"/>
          <w:color w:val="000000" w:themeColor="text1"/>
        </w:rPr>
      </w:pPr>
    </w:p>
    <w:p w14:paraId="3940DA33" w14:textId="1D9FBE6A" w:rsidR="00791F6F" w:rsidRPr="00ED4932" w:rsidRDefault="00791F6F" w:rsidP="003F1409">
      <w:pPr>
        <w:pStyle w:val="Heading2"/>
        <w:spacing w:before="0" w:after="120" w:line="480" w:lineRule="auto"/>
        <w:rPr>
          <w:rFonts w:ascii="Arial" w:hAnsi="Arial" w:cs="Arial"/>
          <w:b/>
          <w:bCs/>
          <w:color w:val="000000" w:themeColor="text1"/>
          <w:sz w:val="24"/>
          <w:szCs w:val="24"/>
        </w:rPr>
      </w:pPr>
      <w:bookmarkStart w:id="32" w:name="_Toc229156388"/>
      <w:r w:rsidRPr="00ED4932">
        <w:rPr>
          <w:rFonts w:ascii="Arial" w:hAnsi="Arial" w:cs="Arial"/>
          <w:b/>
          <w:bCs/>
          <w:color w:val="000000" w:themeColor="text1"/>
          <w:sz w:val="24"/>
          <w:szCs w:val="24"/>
        </w:rPr>
        <w:t>Data Collection</w:t>
      </w:r>
      <w:bookmarkEnd w:id="32"/>
      <w:r w:rsidRPr="00ED4932">
        <w:rPr>
          <w:rFonts w:ascii="Arial" w:hAnsi="Arial" w:cs="Arial"/>
          <w:b/>
          <w:bCs/>
          <w:color w:val="000000" w:themeColor="text1"/>
          <w:sz w:val="24"/>
          <w:szCs w:val="24"/>
        </w:rPr>
        <w:t xml:space="preserve"> </w:t>
      </w:r>
    </w:p>
    <w:p w14:paraId="07FFA1FC" w14:textId="3E973720" w:rsidR="00791F6F" w:rsidRPr="00ED4932" w:rsidRDefault="00C266D8" w:rsidP="003F1409">
      <w:pPr>
        <w:spacing w:after="120" w:line="480" w:lineRule="auto"/>
        <w:rPr>
          <w:rFonts w:ascii="Arial" w:hAnsi="Arial" w:cs="Arial"/>
          <w:color w:val="000000" w:themeColor="text1"/>
        </w:rPr>
      </w:pPr>
      <w:r w:rsidRPr="00ED4932">
        <w:rPr>
          <w:rFonts w:ascii="Arial" w:hAnsi="Arial" w:cs="Arial"/>
          <w:color w:val="000000" w:themeColor="text1"/>
        </w:rPr>
        <w:t>The research was meant to be carried out via</w:t>
      </w:r>
      <w:r w:rsidR="00791F6F" w:rsidRPr="00ED4932">
        <w:rPr>
          <w:rFonts w:ascii="Arial" w:hAnsi="Arial" w:cs="Arial"/>
          <w:color w:val="000000" w:themeColor="text1"/>
        </w:rPr>
        <w:t xml:space="preserve"> interview</w:t>
      </w:r>
      <w:r w:rsidRPr="00ED4932">
        <w:rPr>
          <w:rFonts w:ascii="Arial" w:hAnsi="Arial" w:cs="Arial"/>
          <w:color w:val="000000" w:themeColor="text1"/>
        </w:rPr>
        <w:t xml:space="preserve">, </w:t>
      </w:r>
      <w:r w:rsidR="00791F6F" w:rsidRPr="00ED4932">
        <w:rPr>
          <w:rFonts w:ascii="Arial" w:hAnsi="Arial" w:cs="Arial"/>
          <w:color w:val="000000" w:themeColor="text1"/>
        </w:rPr>
        <w:t xml:space="preserve">however, </w:t>
      </w:r>
      <w:r w:rsidR="00EA79FA" w:rsidRPr="00ED4932">
        <w:rPr>
          <w:rFonts w:ascii="Arial" w:hAnsi="Arial" w:cs="Arial"/>
          <w:color w:val="000000" w:themeColor="text1"/>
        </w:rPr>
        <w:t xml:space="preserve">after </w:t>
      </w:r>
      <w:r w:rsidR="00791F6F" w:rsidRPr="00ED4932">
        <w:rPr>
          <w:rFonts w:ascii="Arial" w:hAnsi="Arial" w:cs="Arial"/>
          <w:color w:val="000000" w:themeColor="text1"/>
        </w:rPr>
        <w:t xml:space="preserve">attempts were unsuccessful to arrange </w:t>
      </w:r>
      <w:r w:rsidRPr="00ED4932">
        <w:rPr>
          <w:rFonts w:ascii="Arial" w:hAnsi="Arial" w:cs="Arial"/>
          <w:color w:val="000000" w:themeColor="text1"/>
        </w:rPr>
        <w:t xml:space="preserve">the </w:t>
      </w:r>
      <w:r w:rsidR="00791F6F" w:rsidRPr="00ED4932">
        <w:rPr>
          <w:rFonts w:ascii="Arial" w:hAnsi="Arial" w:cs="Arial"/>
          <w:color w:val="000000" w:themeColor="text1"/>
        </w:rPr>
        <w:t>interviews due to time constraints and work patterns</w:t>
      </w:r>
      <w:r w:rsidR="00E51994" w:rsidRPr="00ED4932">
        <w:rPr>
          <w:rFonts w:ascii="Arial" w:hAnsi="Arial" w:cs="Arial"/>
          <w:color w:val="000000" w:themeColor="text1"/>
        </w:rPr>
        <w:t xml:space="preserve">, </w:t>
      </w:r>
      <w:r w:rsidR="00CE59C2" w:rsidRPr="00ED4932">
        <w:rPr>
          <w:rFonts w:ascii="Arial" w:hAnsi="Arial" w:cs="Arial"/>
          <w:color w:val="000000" w:themeColor="text1"/>
        </w:rPr>
        <w:t>authority was</w:t>
      </w:r>
      <w:r w:rsidR="00FF2B5E" w:rsidRPr="00ED4932">
        <w:rPr>
          <w:rFonts w:ascii="Arial" w:hAnsi="Arial" w:cs="Arial"/>
          <w:color w:val="000000" w:themeColor="text1"/>
        </w:rPr>
        <w:t xml:space="preserve"> </w:t>
      </w:r>
      <w:r w:rsidR="00E51994" w:rsidRPr="00ED4932">
        <w:rPr>
          <w:rFonts w:ascii="Arial" w:hAnsi="Arial" w:cs="Arial"/>
          <w:color w:val="000000" w:themeColor="text1"/>
        </w:rPr>
        <w:t>requested to use a</w:t>
      </w:r>
      <w:r w:rsidR="00AF24AE" w:rsidRPr="00ED4932">
        <w:rPr>
          <w:rFonts w:ascii="Arial" w:hAnsi="Arial" w:cs="Arial"/>
          <w:color w:val="000000" w:themeColor="text1"/>
        </w:rPr>
        <w:t>n online questionnaire</w:t>
      </w:r>
      <w:r w:rsidR="00791F6F" w:rsidRPr="00ED4932">
        <w:rPr>
          <w:rFonts w:ascii="Arial" w:hAnsi="Arial" w:cs="Arial"/>
          <w:color w:val="000000" w:themeColor="text1"/>
        </w:rPr>
        <w:t xml:space="preserve">.  The rationale for </w:t>
      </w:r>
      <w:r w:rsidR="00791F6F" w:rsidRPr="00ED4932">
        <w:rPr>
          <w:rFonts w:ascii="Arial" w:hAnsi="Arial" w:cs="Arial"/>
          <w:color w:val="000000" w:themeColor="text1"/>
        </w:rPr>
        <w:lastRenderedPageBreak/>
        <w:t xml:space="preserve">interview-based research </w:t>
      </w:r>
      <w:r w:rsidR="00AF24AE" w:rsidRPr="00ED4932">
        <w:rPr>
          <w:rFonts w:ascii="Arial" w:hAnsi="Arial" w:cs="Arial"/>
          <w:color w:val="000000" w:themeColor="text1"/>
        </w:rPr>
        <w:t xml:space="preserve">had been the ability to </w:t>
      </w:r>
      <w:r w:rsidR="00791F6F" w:rsidRPr="00ED4932">
        <w:rPr>
          <w:rFonts w:ascii="Arial" w:hAnsi="Arial" w:cs="Arial"/>
          <w:color w:val="000000" w:themeColor="text1"/>
        </w:rPr>
        <w:t>direct</w:t>
      </w:r>
      <w:r w:rsidR="00AF24AE" w:rsidRPr="00ED4932">
        <w:rPr>
          <w:rFonts w:ascii="Arial" w:hAnsi="Arial" w:cs="Arial"/>
          <w:color w:val="000000" w:themeColor="text1"/>
        </w:rPr>
        <w:t>ly</w:t>
      </w:r>
      <w:r w:rsidR="00791F6F" w:rsidRPr="00ED4932">
        <w:rPr>
          <w:rFonts w:ascii="Arial" w:hAnsi="Arial" w:cs="Arial"/>
          <w:color w:val="000000" w:themeColor="text1"/>
        </w:rPr>
        <w:t xml:space="preserve"> observ</w:t>
      </w:r>
      <w:r w:rsidR="00AF24AE" w:rsidRPr="00ED4932">
        <w:rPr>
          <w:rFonts w:ascii="Arial" w:hAnsi="Arial" w:cs="Arial"/>
          <w:color w:val="000000" w:themeColor="text1"/>
        </w:rPr>
        <w:t>e</w:t>
      </w:r>
      <w:r w:rsidR="00791F6F" w:rsidRPr="00ED4932">
        <w:rPr>
          <w:rFonts w:ascii="Arial" w:hAnsi="Arial" w:cs="Arial"/>
          <w:color w:val="000000" w:themeColor="text1"/>
        </w:rPr>
        <w:t xml:space="preserve"> participant behaviour. </w:t>
      </w:r>
      <w:r w:rsidR="00AA01FE" w:rsidRPr="00ED4932">
        <w:rPr>
          <w:rFonts w:ascii="Arial" w:hAnsi="Arial" w:cs="Arial"/>
          <w:color w:val="000000" w:themeColor="text1"/>
        </w:rPr>
        <w:t xml:space="preserve">The </w:t>
      </w:r>
      <w:r w:rsidR="00150080" w:rsidRPr="00ED4932">
        <w:rPr>
          <w:rFonts w:ascii="Arial" w:hAnsi="Arial" w:cs="Arial"/>
          <w:color w:val="000000" w:themeColor="text1"/>
        </w:rPr>
        <w:t xml:space="preserve">method of research </w:t>
      </w:r>
      <w:r w:rsidR="006A38DB" w:rsidRPr="00ED4932">
        <w:rPr>
          <w:rFonts w:ascii="Arial" w:hAnsi="Arial" w:cs="Arial"/>
          <w:color w:val="000000" w:themeColor="text1"/>
        </w:rPr>
        <w:t>would</w:t>
      </w:r>
      <w:r w:rsidRPr="00ED4932">
        <w:rPr>
          <w:rFonts w:ascii="Arial" w:hAnsi="Arial" w:cs="Arial"/>
          <w:color w:val="000000" w:themeColor="text1"/>
        </w:rPr>
        <w:t xml:space="preserve"> mean</w:t>
      </w:r>
      <w:r w:rsidR="006A38DB" w:rsidRPr="00ED4932">
        <w:rPr>
          <w:rFonts w:ascii="Arial" w:hAnsi="Arial" w:cs="Arial"/>
          <w:color w:val="000000" w:themeColor="text1"/>
        </w:rPr>
        <w:t xml:space="preserve"> that w</w:t>
      </w:r>
      <w:r w:rsidR="00791F6F" w:rsidRPr="00ED4932">
        <w:rPr>
          <w:rFonts w:ascii="Arial" w:hAnsi="Arial" w:cs="Arial"/>
          <w:color w:val="000000" w:themeColor="text1"/>
        </w:rPr>
        <w:t>hil</w:t>
      </w:r>
      <w:r w:rsidR="00150080" w:rsidRPr="00ED4932">
        <w:rPr>
          <w:rFonts w:ascii="Arial" w:hAnsi="Arial" w:cs="Arial"/>
          <w:color w:val="000000" w:themeColor="text1"/>
        </w:rPr>
        <w:t>st</w:t>
      </w:r>
      <w:r w:rsidR="00791F6F" w:rsidRPr="00ED4932">
        <w:rPr>
          <w:rFonts w:ascii="Arial" w:hAnsi="Arial" w:cs="Arial"/>
          <w:color w:val="000000" w:themeColor="text1"/>
        </w:rPr>
        <w:t xml:space="preserve"> participants' accounts are valuable (Anderson et al., 202</w:t>
      </w:r>
      <w:r w:rsidR="008077D3" w:rsidRPr="00ED4932">
        <w:rPr>
          <w:rFonts w:ascii="Arial" w:hAnsi="Arial" w:cs="Arial"/>
          <w:color w:val="000000" w:themeColor="text1"/>
        </w:rPr>
        <w:t>4</w:t>
      </w:r>
      <w:r w:rsidR="00791F6F" w:rsidRPr="00ED4932">
        <w:rPr>
          <w:rFonts w:ascii="Arial" w:hAnsi="Arial" w:cs="Arial"/>
          <w:color w:val="000000" w:themeColor="text1"/>
        </w:rPr>
        <w:t xml:space="preserve">), combining them with </w:t>
      </w:r>
      <w:r w:rsidR="0092760D" w:rsidRPr="00ED4932">
        <w:rPr>
          <w:rFonts w:ascii="Arial" w:hAnsi="Arial" w:cs="Arial"/>
          <w:color w:val="000000" w:themeColor="text1"/>
        </w:rPr>
        <w:t xml:space="preserve">direct </w:t>
      </w:r>
      <w:r w:rsidR="00791F6F" w:rsidRPr="00ED4932">
        <w:rPr>
          <w:rFonts w:ascii="Arial" w:hAnsi="Arial" w:cs="Arial"/>
          <w:color w:val="000000" w:themeColor="text1"/>
        </w:rPr>
        <w:t xml:space="preserve">observation and reflection </w:t>
      </w:r>
      <w:r w:rsidRPr="00ED4932">
        <w:rPr>
          <w:rFonts w:ascii="Arial" w:hAnsi="Arial" w:cs="Arial"/>
          <w:color w:val="000000" w:themeColor="text1"/>
        </w:rPr>
        <w:t xml:space="preserve">would </w:t>
      </w:r>
      <w:r w:rsidR="00791F6F" w:rsidRPr="00ED4932">
        <w:rPr>
          <w:rFonts w:ascii="Arial" w:hAnsi="Arial" w:cs="Arial"/>
          <w:color w:val="000000" w:themeColor="text1"/>
        </w:rPr>
        <w:t xml:space="preserve">enhance insight. </w:t>
      </w:r>
      <w:r w:rsidR="0092760D" w:rsidRPr="00ED4932">
        <w:rPr>
          <w:rFonts w:ascii="Arial" w:hAnsi="Arial" w:cs="Arial"/>
          <w:color w:val="000000" w:themeColor="text1"/>
        </w:rPr>
        <w:t xml:space="preserve">  </w:t>
      </w:r>
      <w:r w:rsidR="00CE59C2" w:rsidRPr="00ED4932">
        <w:rPr>
          <w:rFonts w:ascii="Arial" w:hAnsi="Arial" w:cs="Arial"/>
          <w:color w:val="000000" w:themeColor="text1"/>
        </w:rPr>
        <w:t>N</w:t>
      </w:r>
      <w:r w:rsidR="0092760D" w:rsidRPr="00ED4932">
        <w:rPr>
          <w:rFonts w:ascii="Arial" w:hAnsi="Arial" w:cs="Arial"/>
          <w:color w:val="000000" w:themeColor="text1"/>
        </w:rPr>
        <w:t>ot being able to analyse</w:t>
      </w:r>
      <w:r w:rsidR="00190D94" w:rsidRPr="00ED4932">
        <w:rPr>
          <w:rFonts w:ascii="Arial" w:hAnsi="Arial" w:cs="Arial"/>
          <w:color w:val="000000" w:themeColor="text1"/>
        </w:rPr>
        <w:t xml:space="preserve"> the body language and tone of voice of</w:t>
      </w:r>
      <w:r w:rsidR="0092760D" w:rsidRPr="00ED4932">
        <w:rPr>
          <w:rFonts w:ascii="Arial" w:hAnsi="Arial" w:cs="Arial"/>
          <w:color w:val="000000" w:themeColor="text1"/>
        </w:rPr>
        <w:t xml:space="preserve"> th</w:t>
      </w:r>
      <w:r w:rsidR="00190D94" w:rsidRPr="00ED4932">
        <w:rPr>
          <w:rFonts w:ascii="Arial" w:hAnsi="Arial" w:cs="Arial"/>
          <w:color w:val="000000" w:themeColor="text1"/>
        </w:rPr>
        <w:t xml:space="preserve">ose questioned, </w:t>
      </w:r>
      <w:r w:rsidR="00791F6F" w:rsidRPr="00ED4932">
        <w:rPr>
          <w:rFonts w:ascii="Arial" w:hAnsi="Arial" w:cs="Arial"/>
          <w:color w:val="000000" w:themeColor="text1"/>
        </w:rPr>
        <w:t>re</w:t>
      </w:r>
      <w:r w:rsidR="0092760D" w:rsidRPr="00ED4932">
        <w:rPr>
          <w:rFonts w:ascii="Arial" w:hAnsi="Arial" w:cs="Arial"/>
          <w:color w:val="000000" w:themeColor="text1"/>
        </w:rPr>
        <w:t>sulte</w:t>
      </w:r>
      <w:r w:rsidR="00791F6F" w:rsidRPr="00ED4932">
        <w:rPr>
          <w:rFonts w:ascii="Arial" w:hAnsi="Arial" w:cs="Arial"/>
          <w:color w:val="000000" w:themeColor="text1"/>
        </w:rPr>
        <w:t xml:space="preserve">d </w:t>
      </w:r>
      <w:r w:rsidR="0092760D" w:rsidRPr="00ED4932">
        <w:rPr>
          <w:rFonts w:ascii="Arial" w:hAnsi="Arial" w:cs="Arial"/>
          <w:color w:val="000000" w:themeColor="text1"/>
        </w:rPr>
        <w:t xml:space="preserve">in </w:t>
      </w:r>
      <w:r w:rsidR="00190D94" w:rsidRPr="00ED4932">
        <w:rPr>
          <w:rFonts w:ascii="Arial" w:hAnsi="Arial" w:cs="Arial"/>
          <w:color w:val="000000" w:themeColor="text1"/>
        </w:rPr>
        <w:t xml:space="preserve">a potentially crucial </w:t>
      </w:r>
      <w:r w:rsidR="00791F6F" w:rsidRPr="00ED4932">
        <w:rPr>
          <w:rFonts w:ascii="Arial" w:hAnsi="Arial" w:cs="Arial"/>
          <w:color w:val="000000" w:themeColor="text1"/>
        </w:rPr>
        <w:t xml:space="preserve">opportunity to </w:t>
      </w:r>
      <w:r w:rsidR="00190D94" w:rsidRPr="00ED4932">
        <w:rPr>
          <w:rFonts w:ascii="Arial" w:hAnsi="Arial" w:cs="Arial"/>
          <w:color w:val="000000" w:themeColor="text1"/>
        </w:rPr>
        <w:t xml:space="preserve">really </w:t>
      </w:r>
      <w:r w:rsidR="00791F6F" w:rsidRPr="00ED4932">
        <w:rPr>
          <w:rFonts w:ascii="Arial" w:hAnsi="Arial" w:cs="Arial"/>
          <w:color w:val="000000" w:themeColor="text1"/>
        </w:rPr>
        <w:t xml:space="preserve">strengthen the research. </w:t>
      </w:r>
      <w:r w:rsidR="00E63D6C" w:rsidRPr="00ED4932">
        <w:rPr>
          <w:rFonts w:ascii="Arial" w:hAnsi="Arial" w:cs="Arial"/>
          <w:color w:val="000000" w:themeColor="text1"/>
        </w:rPr>
        <w:t xml:space="preserve"> </w:t>
      </w:r>
      <w:r w:rsidR="00791F6F" w:rsidRPr="00ED4932">
        <w:rPr>
          <w:rFonts w:ascii="Arial" w:hAnsi="Arial" w:cs="Arial"/>
          <w:color w:val="000000" w:themeColor="text1"/>
        </w:rPr>
        <w:t xml:space="preserve">Non-verbal communication, particularly body language and tone of voice, often conveys significant information that can enhance the interpretation of verbal responses </w:t>
      </w:r>
      <w:r w:rsidR="008B3DC4" w:rsidRPr="00ED4932">
        <w:rPr>
          <w:rFonts w:ascii="Arial" w:hAnsi="Arial" w:cs="Arial"/>
          <w:noProof/>
          <w:color w:val="000000" w:themeColor="text1"/>
        </w:rPr>
        <w:t>(Phutela, 2015)</w:t>
      </w:r>
      <w:r w:rsidR="00791F6F" w:rsidRPr="00ED4932">
        <w:rPr>
          <w:rFonts w:ascii="Arial" w:hAnsi="Arial" w:cs="Arial"/>
          <w:color w:val="000000" w:themeColor="text1"/>
        </w:rPr>
        <w:t xml:space="preserve">.  </w:t>
      </w:r>
      <w:r w:rsidRPr="00ED4932">
        <w:rPr>
          <w:rFonts w:ascii="Arial" w:hAnsi="Arial" w:cs="Arial"/>
          <w:color w:val="000000" w:themeColor="text1"/>
        </w:rPr>
        <w:t>However, c</w:t>
      </w:r>
      <w:r w:rsidR="00791F6F" w:rsidRPr="00ED4932">
        <w:rPr>
          <w:rFonts w:ascii="Arial" w:hAnsi="Arial" w:cs="Arial"/>
          <w:color w:val="000000" w:themeColor="text1"/>
        </w:rPr>
        <w:t>onducting</w:t>
      </w:r>
      <w:r w:rsidR="00EF33A7" w:rsidRPr="00ED4932">
        <w:rPr>
          <w:rFonts w:ascii="Arial" w:hAnsi="Arial" w:cs="Arial"/>
          <w:color w:val="000000" w:themeColor="text1"/>
        </w:rPr>
        <w:t xml:space="preserve"> </w:t>
      </w:r>
      <w:r w:rsidR="00791F6F" w:rsidRPr="00ED4932">
        <w:rPr>
          <w:rFonts w:ascii="Arial" w:hAnsi="Arial" w:cs="Arial"/>
          <w:color w:val="000000" w:themeColor="text1"/>
        </w:rPr>
        <w:t>interviews online</w:t>
      </w:r>
      <w:r w:rsidR="00A30160" w:rsidRPr="00ED4932">
        <w:rPr>
          <w:rFonts w:ascii="Arial" w:hAnsi="Arial" w:cs="Arial"/>
          <w:color w:val="000000" w:themeColor="text1"/>
        </w:rPr>
        <w:t xml:space="preserve"> via video</w:t>
      </w:r>
      <w:r w:rsidR="00E63D6C" w:rsidRPr="00ED4932">
        <w:rPr>
          <w:rFonts w:ascii="Arial" w:hAnsi="Arial" w:cs="Arial"/>
          <w:color w:val="000000" w:themeColor="text1"/>
        </w:rPr>
        <w:t xml:space="preserve"> instead</w:t>
      </w:r>
      <w:r w:rsidR="00EF33A7" w:rsidRPr="00ED4932">
        <w:rPr>
          <w:rFonts w:ascii="Arial" w:hAnsi="Arial" w:cs="Arial"/>
          <w:color w:val="000000" w:themeColor="text1"/>
        </w:rPr>
        <w:t xml:space="preserve"> of </w:t>
      </w:r>
      <w:r w:rsidR="00A30160" w:rsidRPr="00ED4932">
        <w:rPr>
          <w:rFonts w:ascii="Arial" w:hAnsi="Arial" w:cs="Arial"/>
          <w:color w:val="000000" w:themeColor="text1"/>
        </w:rPr>
        <w:t>in person</w:t>
      </w:r>
      <w:r w:rsidR="00041B13" w:rsidRPr="00ED4932">
        <w:rPr>
          <w:rFonts w:ascii="Arial" w:hAnsi="Arial" w:cs="Arial"/>
          <w:color w:val="000000" w:themeColor="text1"/>
        </w:rPr>
        <w:t xml:space="preserve"> could be considered a disadvantage as participants might</w:t>
      </w:r>
      <w:r w:rsidR="00A30160" w:rsidRPr="00ED4932">
        <w:rPr>
          <w:rFonts w:ascii="Arial" w:hAnsi="Arial" w:cs="Arial"/>
          <w:color w:val="000000" w:themeColor="text1"/>
        </w:rPr>
        <w:t xml:space="preserve"> already</w:t>
      </w:r>
      <w:r w:rsidR="00791F6F" w:rsidRPr="00ED4932">
        <w:rPr>
          <w:rFonts w:ascii="Arial" w:hAnsi="Arial" w:cs="Arial"/>
          <w:color w:val="000000" w:themeColor="text1"/>
        </w:rPr>
        <w:t xml:space="preserve"> </w:t>
      </w:r>
      <w:r w:rsidR="00041B13" w:rsidRPr="00ED4932">
        <w:rPr>
          <w:rFonts w:ascii="Arial" w:hAnsi="Arial" w:cs="Arial"/>
          <w:color w:val="000000" w:themeColor="text1"/>
        </w:rPr>
        <w:t xml:space="preserve">be </w:t>
      </w:r>
      <w:r w:rsidR="00791F6F" w:rsidRPr="00ED4932">
        <w:rPr>
          <w:rFonts w:ascii="Arial" w:hAnsi="Arial" w:cs="Arial"/>
          <w:color w:val="000000" w:themeColor="text1"/>
        </w:rPr>
        <w:t xml:space="preserve">experiencing Zoom fatigue, particularly on workdays, so it </w:t>
      </w:r>
      <w:r w:rsidRPr="00ED4932">
        <w:rPr>
          <w:rFonts w:ascii="Arial" w:hAnsi="Arial" w:cs="Arial"/>
          <w:color w:val="000000" w:themeColor="text1"/>
        </w:rPr>
        <w:t xml:space="preserve">would have been </w:t>
      </w:r>
      <w:r w:rsidR="00791F6F" w:rsidRPr="00ED4932">
        <w:rPr>
          <w:rFonts w:ascii="Arial" w:hAnsi="Arial" w:cs="Arial"/>
          <w:color w:val="000000" w:themeColor="text1"/>
        </w:rPr>
        <w:t>important to</w:t>
      </w:r>
      <w:r w:rsidR="00DB0F92" w:rsidRPr="00ED4932">
        <w:rPr>
          <w:rFonts w:ascii="Arial" w:hAnsi="Arial" w:cs="Arial"/>
          <w:color w:val="000000" w:themeColor="text1"/>
        </w:rPr>
        <w:t xml:space="preserve"> </w:t>
      </w:r>
      <w:r w:rsidR="00791F6F" w:rsidRPr="00ED4932">
        <w:rPr>
          <w:rFonts w:ascii="Arial" w:hAnsi="Arial" w:cs="Arial"/>
          <w:color w:val="000000" w:themeColor="text1"/>
        </w:rPr>
        <w:t xml:space="preserve">keep </w:t>
      </w:r>
      <w:r w:rsidR="00DB0F92" w:rsidRPr="00ED4932">
        <w:rPr>
          <w:rFonts w:ascii="Arial" w:hAnsi="Arial" w:cs="Arial"/>
          <w:color w:val="000000" w:themeColor="text1"/>
        </w:rPr>
        <w:t>calls</w:t>
      </w:r>
      <w:r w:rsidR="00791F6F" w:rsidRPr="00ED4932">
        <w:rPr>
          <w:rFonts w:ascii="Arial" w:hAnsi="Arial" w:cs="Arial"/>
          <w:color w:val="000000" w:themeColor="text1"/>
        </w:rPr>
        <w:t xml:space="preserve"> brief </w:t>
      </w:r>
      <w:r w:rsidR="003C1B7A" w:rsidRPr="00ED4932">
        <w:rPr>
          <w:rFonts w:ascii="Arial" w:hAnsi="Arial" w:cs="Arial"/>
          <w:noProof/>
          <w:color w:val="000000" w:themeColor="text1"/>
        </w:rPr>
        <w:t>(Keen, et al., 2022)</w:t>
      </w:r>
      <w:r w:rsidR="005D2303" w:rsidRPr="00ED4932">
        <w:rPr>
          <w:rFonts w:ascii="Arial" w:hAnsi="Arial" w:cs="Arial"/>
          <w:color w:val="000000" w:themeColor="text1"/>
        </w:rPr>
        <w:t xml:space="preserve">.  </w:t>
      </w:r>
      <w:r w:rsidR="00243B7D" w:rsidRPr="00ED4932">
        <w:rPr>
          <w:rFonts w:ascii="Arial" w:hAnsi="Arial" w:cs="Arial"/>
          <w:color w:val="000000" w:themeColor="text1"/>
        </w:rPr>
        <w:t>R</w:t>
      </w:r>
      <w:r w:rsidR="00791F6F" w:rsidRPr="00ED4932">
        <w:rPr>
          <w:rFonts w:ascii="Arial" w:hAnsi="Arial" w:cs="Arial"/>
          <w:color w:val="000000" w:themeColor="text1"/>
        </w:rPr>
        <w:t>emote interviewing</w:t>
      </w:r>
      <w:r w:rsidR="00243B7D" w:rsidRPr="00ED4932">
        <w:rPr>
          <w:rFonts w:ascii="Arial" w:hAnsi="Arial" w:cs="Arial"/>
          <w:color w:val="000000" w:themeColor="text1"/>
        </w:rPr>
        <w:t xml:space="preserve"> can also</w:t>
      </w:r>
      <w:r w:rsidR="00791F6F" w:rsidRPr="00ED4932">
        <w:rPr>
          <w:rFonts w:ascii="Arial" w:hAnsi="Arial" w:cs="Arial"/>
          <w:color w:val="000000" w:themeColor="text1"/>
        </w:rPr>
        <w:t xml:space="preserve"> </w:t>
      </w:r>
      <w:r w:rsidR="00243B7D" w:rsidRPr="00ED4932">
        <w:rPr>
          <w:rFonts w:ascii="Arial" w:hAnsi="Arial" w:cs="Arial"/>
          <w:color w:val="000000" w:themeColor="text1"/>
        </w:rPr>
        <w:t>prevent</w:t>
      </w:r>
      <w:r w:rsidR="00041B13" w:rsidRPr="00ED4932">
        <w:rPr>
          <w:rFonts w:ascii="Arial" w:hAnsi="Arial" w:cs="Arial"/>
          <w:color w:val="000000" w:themeColor="text1"/>
        </w:rPr>
        <w:t xml:space="preserve"> forging</w:t>
      </w:r>
      <w:r w:rsidR="005D2303" w:rsidRPr="00ED4932">
        <w:rPr>
          <w:rFonts w:ascii="Arial" w:hAnsi="Arial" w:cs="Arial"/>
          <w:color w:val="000000" w:themeColor="text1"/>
        </w:rPr>
        <w:t xml:space="preserve"> </w:t>
      </w:r>
      <w:r w:rsidR="00243B7D" w:rsidRPr="00ED4932">
        <w:rPr>
          <w:rFonts w:ascii="Arial" w:hAnsi="Arial" w:cs="Arial"/>
          <w:color w:val="000000" w:themeColor="text1"/>
        </w:rPr>
        <w:t>a deeper connection</w:t>
      </w:r>
      <w:r w:rsidR="00041B13" w:rsidRPr="00ED4932">
        <w:rPr>
          <w:rFonts w:ascii="Arial" w:hAnsi="Arial" w:cs="Arial"/>
          <w:color w:val="000000" w:themeColor="text1"/>
        </w:rPr>
        <w:t xml:space="preserve"> between the researcher and participant</w:t>
      </w:r>
      <w:r w:rsidR="00791F6F" w:rsidRPr="00ED4932">
        <w:rPr>
          <w:rFonts w:ascii="Arial" w:hAnsi="Arial" w:cs="Arial"/>
          <w:color w:val="000000" w:themeColor="text1"/>
        </w:rPr>
        <w:t>,</w:t>
      </w:r>
      <w:r w:rsidR="005D2303" w:rsidRPr="00ED4932">
        <w:rPr>
          <w:rFonts w:ascii="Arial" w:hAnsi="Arial" w:cs="Arial"/>
          <w:color w:val="000000" w:themeColor="text1"/>
        </w:rPr>
        <w:t xml:space="preserve"> </w:t>
      </w:r>
      <w:r w:rsidR="00041B13" w:rsidRPr="00ED4932">
        <w:rPr>
          <w:rFonts w:ascii="Arial" w:hAnsi="Arial" w:cs="Arial"/>
          <w:color w:val="000000" w:themeColor="text1"/>
        </w:rPr>
        <w:t>which in turn may</w:t>
      </w:r>
      <w:r w:rsidR="00791F6F" w:rsidRPr="00ED4932">
        <w:rPr>
          <w:rFonts w:ascii="Arial" w:hAnsi="Arial" w:cs="Arial"/>
          <w:color w:val="000000" w:themeColor="text1"/>
        </w:rPr>
        <w:t xml:space="preserve"> limit how in-depth the conversation c</w:t>
      </w:r>
      <w:r w:rsidR="00041B13" w:rsidRPr="00ED4932">
        <w:rPr>
          <w:rFonts w:ascii="Arial" w:hAnsi="Arial" w:cs="Arial"/>
          <w:color w:val="000000" w:themeColor="text1"/>
        </w:rPr>
        <w:t xml:space="preserve">ould </w:t>
      </w:r>
      <w:r w:rsidR="00791F6F" w:rsidRPr="00ED4932">
        <w:rPr>
          <w:rFonts w:ascii="Arial" w:hAnsi="Arial" w:cs="Arial"/>
          <w:color w:val="000000" w:themeColor="text1"/>
        </w:rPr>
        <w:t xml:space="preserve">become (Irvine et al, 2013).  Another drawback </w:t>
      </w:r>
      <w:r w:rsidR="006713E4" w:rsidRPr="00ED4932">
        <w:rPr>
          <w:rFonts w:ascii="Arial" w:hAnsi="Arial" w:cs="Arial"/>
          <w:color w:val="000000" w:themeColor="text1"/>
        </w:rPr>
        <w:t>to online video calls are the</w:t>
      </w:r>
      <w:r w:rsidR="00791F6F" w:rsidRPr="00ED4932">
        <w:rPr>
          <w:rFonts w:ascii="Arial" w:hAnsi="Arial" w:cs="Arial"/>
          <w:color w:val="000000" w:themeColor="text1"/>
        </w:rPr>
        <w:t xml:space="preserve"> distractions</w:t>
      </w:r>
      <w:r w:rsidR="00926489" w:rsidRPr="00ED4932">
        <w:rPr>
          <w:rFonts w:ascii="Arial" w:hAnsi="Arial" w:cs="Arial"/>
          <w:color w:val="000000" w:themeColor="text1"/>
        </w:rPr>
        <w:t xml:space="preserve"> that come</w:t>
      </w:r>
      <w:r w:rsidR="00791F6F" w:rsidRPr="00ED4932">
        <w:rPr>
          <w:rFonts w:ascii="Arial" w:hAnsi="Arial" w:cs="Arial"/>
          <w:color w:val="000000" w:themeColor="text1"/>
        </w:rPr>
        <w:t xml:space="preserve"> from </w:t>
      </w:r>
      <w:r w:rsidR="00926489" w:rsidRPr="00ED4932">
        <w:rPr>
          <w:rFonts w:ascii="Arial" w:hAnsi="Arial" w:cs="Arial"/>
          <w:color w:val="000000" w:themeColor="text1"/>
        </w:rPr>
        <w:t>messenger</w:t>
      </w:r>
      <w:r w:rsidR="00791F6F" w:rsidRPr="00ED4932">
        <w:rPr>
          <w:rFonts w:ascii="Arial" w:hAnsi="Arial" w:cs="Arial"/>
          <w:color w:val="000000" w:themeColor="text1"/>
        </w:rPr>
        <w:t xml:space="preserve"> and email notifications during working hours, as well as childcare or pets outside of working hours</w:t>
      </w:r>
      <w:r w:rsidR="00D56C3C" w:rsidRPr="00ED4932">
        <w:rPr>
          <w:rFonts w:ascii="Arial" w:hAnsi="Arial" w:cs="Arial"/>
          <w:noProof/>
          <w:color w:val="000000" w:themeColor="text1"/>
        </w:rPr>
        <w:t xml:space="preserve"> (Rahman, et al., 2021)</w:t>
      </w:r>
      <w:r w:rsidR="00791F6F" w:rsidRPr="00ED4932">
        <w:rPr>
          <w:rFonts w:ascii="Arial" w:hAnsi="Arial" w:cs="Arial"/>
          <w:color w:val="000000" w:themeColor="text1"/>
        </w:rPr>
        <w:t xml:space="preserve">  </w:t>
      </w:r>
    </w:p>
    <w:p w14:paraId="6755C3EB" w14:textId="77777777" w:rsidR="00D65B26" w:rsidRPr="00ED4932" w:rsidRDefault="00D65B26" w:rsidP="003F1409">
      <w:pPr>
        <w:spacing w:after="120" w:line="480" w:lineRule="auto"/>
        <w:rPr>
          <w:rFonts w:ascii="Arial" w:hAnsi="Arial" w:cs="Arial"/>
          <w:color w:val="000000" w:themeColor="text1"/>
        </w:rPr>
      </w:pPr>
    </w:p>
    <w:p w14:paraId="2E4EED2E" w14:textId="77777777" w:rsidR="00FE3467" w:rsidRPr="00ED4932" w:rsidRDefault="00791F6F" w:rsidP="003F1409">
      <w:pPr>
        <w:spacing w:after="120" w:line="480" w:lineRule="auto"/>
        <w:rPr>
          <w:rFonts w:ascii="Arial" w:hAnsi="Arial" w:cs="Arial"/>
          <w:color w:val="000000" w:themeColor="text1"/>
        </w:rPr>
      </w:pPr>
      <w:r w:rsidRPr="00ED4932">
        <w:rPr>
          <w:rFonts w:ascii="Arial" w:hAnsi="Arial" w:cs="Arial"/>
          <w:color w:val="000000" w:themeColor="text1"/>
        </w:rPr>
        <w:t>AoEC</w:t>
      </w:r>
      <w:r w:rsidR="00926489" w:rsidRPr="00ED4932">
        <w:rPr>
          <w:rFonts w:ascii="Arial" w:hAnsi="Arial" w:cs="Arial"/>
          <w:color w:val="000000" w:themeColor="text1"/>
        </w:rPr>
        <w:t xml:space="preserve"> uses </w:t>
      </w:r>
      <w:r w:rsidRPr="00ED4932">
        <w:rPr>
          <w:rFonts w:ascii="Arial" w:hAnsi="Arial" w:cs="Arial"/>
          <w:color w:val="000000" w:themeColor="text1"/>
        </w:rPr>
        <w:t>software</w:t>
      </w:r>
      <w:r w:rsidR="00926489" w:rsidRPr="00ED4932">
        <w:rPr>
          <w:rFonts w:ascii="Arial" w:hAnsi="Arial" w:cs="Arial"/>
          <w:color w:val="000000" w:themeColor="text1"/>
        </w:rPr>
        <w:t xml:space="preserve"> called Zoho</w:t>
      </w:r>
      <w:r w:rsidR="002A6776" w:rsidRPr="00ED4932">
        <w:rPr>
          <w:rFonts w:ascii="Arial" w:hAnsi="Arial" w:cs="Arial"/>
          <w:color w:val="000000" w:themeColor="text1"/>
        </w:rPr>
        <w:t xml:space="preserve"> to generate internal client feedback</w:t>
      </w:r>
      <w:r w:rsidR="00DB0F92" w:rsidRPr="00ED4932">
        <w:rPr>
          <w:rFonts w:ascii="Arial" w:hAnsi="Arial" w:cs="Arial"/>
          <w:color w:val="000000" w:themeColor="text1"/>
        </w:rPr>
        <w:t xml:space="preserve"> questionnaires.  It</w:t>
      </w:r>
      <w:r w:rsidRPr="00ED4932">
        <w:rPr>
          <w:rFonts w:ascii="Arial" w:hAnsi="Arial" w:cs="Arial"/>
          <w:color w:val="000000" w:themeColor="text1"/>
        </w:rPr>
        <w:t xml:space="preserve"> was </w:t>
      </w:r>
      <w:r w:rsidR="00DB0F92" w:rsidRPr="00ED4932">
        <w:rPr>
          <w:rFonts w:ascii="Arial" w:hAnsi="Arial" w:cs="Arial"/>
          <w:color w:val="000000" w:themeColor="text1"/>
        </w:rPr>
        <w:t xml:space="preserve">therefore logical and cost effective to </w:t>
      </w:r>
      <w:r w:rsidRPr="00ED4932">
        <w:rPr>
          <w:rFonts w:ascii="Arial" w:hAnsi="Arial" w:cs="Arial"/>
          <w:color w:val="000000" w:themeColor="text1"/>
        </w:rPr>
        <w:t>use</w:t>
      </w:r>
      <w:r w:rsidR="00DB0F92" w:rsidRPr="00ED4932">
        <w:rPr>
          <w:rFonts w:ascii="Arial" w:hAnsi="Arial" w:cs="Arial"/>
          <w:color w:val="000000" w:themeColor="text1"/>
        </w:rPr>
        <w:t xml:space="preserve"> the software </w:t>
      </w:r>
      <w:r w:rsidRPr="00ED4932">
        <w:rPr>
          <w:rFonts w:ascii="Arial" w:hAnsi="Arial" w:cs="Arial"/>
          <w:color w:val="000000" w:themeColor="text1"/>
        </w:rPr>
        <w:t xml:space="preserve">to </w:t>
      </w:r>
      <w:r w:rsidR="00ED004D" w:rsidRPr="00ED4932">
        <w:rPr>
          <w:rFonts w:ascii="Arial" w:hAnsi="Arial" w:cs="Arial"/>
          <w:color w:val="000000" w:themeColor="text1"/>
        </w:rPr>
        <w:t>transform the</w:t>
      </w:r>
      <w:r w:rsidRPr="00ED4932">
        <w:rPr>
          <w:rFonts w:ascii="Arial" w:hAnsi="Arial" w:cs="Arial"/>
          <w:color w:val="000000" w:themeColor="text1"/>
        </w:rPr>
        <w:t xml:space="preserve"> interview questions into </w:t>
      </w:r>
      <w:r w:rsidR="00ED004D" w:rsidRPr="00ED4932">
        <w:rPr>
          <w:rFonts w:ascii="Arial" w:hAnsi="Arial" w:cs="Arial"/>
          <w:color w:val="000000" w:themeColor="text1"/>
        </w:rPr>
        <w:t xml:space="preserve">more of a </w:t>
      </w:r>
      <w:r w:rsidRPr="00ED4932">
        <w:rPr>
          <w:rFonts w:ascii="Arial" w:hAnsi="Arial" w:cs="Arial"/>
          <w:color w:val="000000" w:themeColor="text1"/>
        </w:rPr>
        <w:t xml:space="preserve">questionnaire. </w:t>
      </w:r>
      <w:r w:rsidR="006266B5" w:rsidRPr="00ED4932">
        <w:rPr>
          <w:rFonts w:ascii="Arial" w:hAnsi="Arial" w:cs="Arial"/>
          <w:color w:val="000000" w:themeColor="text1"/>
        </w:rPr>
        <w:t>Accompanying the link to the questionnaire for participants on distribution,</w:t>
      </w:r>
      <w:r w:rsidRPr="00ED4932">
        <w:rPr>
          <w:rFonts w:ascii="Arial" w:hAnsi="Arial" w:cs="Arial"/>
          <w:color w:val="000000" w:themeColor="text1"/>
        </w:rPr>
        <w:t xml:space="preserve"> </w:t>
      </w:r>
      <w:r w:rsidR="006266B5" w:rsidRPr="00ED4932">
        <w:rPr>
          <w:rFonts w:ascii="Arial" w:hAnsi="Arial" w:cs="Arial"/>
          <w:color w:val="000000" w:themeColor="text1"/>
        </w:rPr>
        <w:t>was a form for</w:t>
      </w:r>
      <w:r w:rsidRPr="00ED4932">
        <w:rPr>
          <w:rFonts w:ascii="Arial" w:hAnsi="Arial" w:cs="Arial"/>
          <w:color w:val="000000" w:themeColor="text1"/>
        </w:rPr>
        <w:t xml:space="preserve"> informed consent (</w:t>
      </w:r>
      <w:r w:rsidR="00C266D8" w:rsidRPr="00ED4932">
        <w:rPr>
          <w:rFonts w:ascii="Arial" w:hAnsi="Arial" w:cs="Arial"/>
          <w:color w:val="000000" w:themeColor="text1"/>
        </w:rPr>
        <w:t>A</w:t>
      </w:r>
      <w:r w:rsidRPr="00ED4932">
        <w:rPr>
          <w:rFonts w:ascii="Arial" w:hAnsi="Arial" w:cs="Arial"/>
          <w:color w:val="000000" w:themeColor="text1"/>
        </w:rPr>
        <w:t>ppendix</w:t>
      </w:r>
      <w:r w:rsidR="00511AAE" w:rsidRPr="00ED4932">
        <w:rPr>
          <w:rFonts w:ascii="Arial" w:hAnsi="Arial" w:cs="Arial"/>
          <w:color w:val="000000" w:themeColor="text1"/>
        </w:rPr>
        <w:t xml:space="preserve"> 1</w:t>
      </w:r>
      <w:r w:rsidRPr="00ED4932">
        <w:rPr>
          <w:rFonts w:ascii="Arial" w:hAnsi="Arial" w:cs="Arial"/>
          <w:color w:val="000000" w:themeColor="text1"/>
        </w:rPr>
        <w:t xml:space="preserve">) </w:t>
      </w:r>
      <w:r w:rsidR="006266B5" w:rsidRPr="00ED4932">
        <w:rPr>
          <w:rFonts w:ascii="Arial" w:hAnsi="Arial" w:cs="Arial"/>
          <w:color w:val="000000" w:themeColor="text1"/>
        </w:rPr>
        <w:t xml:space="preserve">for </w:t>
      </w:r>
      <w:r w:rsidRPr="00ED4932">
        <w:rPr>
          <w:rFonts w:ascii="Arial" w:hAnsi="Arial" w:cs="Arial"/>
          <w:color w:val="000000" w:themeColor="text1"/>
        </w:rPr>
        <w:t>all participants</w:t>
      </w:r>
      <w:r w:rsidR="006266B5" w:rsidRPr="00ED4932">
        <w:rPr>
          <w:rFonts w:ascii="Arial" w:hAnsi="Arial" w:cs="Arial"/>
          <w:color w:val="000000" w:themeColor="text1"/>
        </w:rPr>
        <w:t>.  This is</w:t>
      </w:r>
      <w:r w:rsidRPr="00ED4932">
        <w:rPr>
          <w:rFonts w:ascii="Arial" w:hAnsi="Arial" w:cs="Arial"/>
          <w:color w:val="000000" w:themeColor="text1"/>
        </w:rPr>
        <w:t xml:space="preserve"> to ensure anonymity during data collection and reporting, and guarantee that data is not shared without authorisation</w:t>
      </w:r>
      <w:r w:rsidR="0096398E" w:rsidRPr="00ED4932">
        <w:rPr>
          <w:rFonts w:ascii="Arial" w:hAnsi="Arial" w:cs="Arial"/>
          <w:noProof/>
          <w:color w:val="000000" w:themeColor="text1"/>
        </w:rPr>
        <w:t xml:space="preserve"> (Saunders, et al., 2023)</w:t>
      </w:r>
      <w:r w:rsidRPr="00ED4932">
        <w:rPr>
          <w:rFonts w:ascii="Arial" w:hAnsi="Arial" w:cs="Arial"/>
          <w:color w:val="000000" w:themeColor="text1"/>
        </w:rPr>
        <w:t>.  Andersson et al. (202</w:t>
      </w:r>
      <w:r w:rsidR="002707D2" w:rsidRPr="00ED4932">
        <w:rPr>
          <w:rFonts w:ascii="Arial" w:hAnsi="Arial" w:cs="Arial"/>
          <w:color w:val="000000" w:themeColor="text1"/>
        </w:rPr>
        <w:t>4</w:t>
      </w:r>
      <w:r w:rsidRPr="00ED4932">
        <w:rPr>
          <w:rFonts w:ascii="Arial" w:hAnsi="Arial" w:cs="Arial"/>
          <w:color w:val="000000" w:themeColor="text1"/>
        </w:rPr>
        <w:t xml:space="preserve">) notes that surveys </w:t>
      </w:r>
      <w:r w:rsidR="006266B5" w:rsidRPr="00ED4932">
        <w:rPr>
          <w:rFonts w:ascii="Arial" w:hAnsi="Arial" w:cs="Arial"/>
          <w:color w:val="000000" w:themeColor="text1"/>
        </w:rPr>
        <w:t xml:space="preserve">and interviews </w:t>
      </w:r>
      <w:r w:rsidRPr="00ED4932">
        <w:rPr>
          <w:rFonts w:ascii="Arial" w:hAnsi="Arial" w:cs="Arial"/>
          <w:color w:val="000000" w:themeColor="text1"/>
        </w:rPr>
        <w:t>are becoming more common because th</w:t>
      </w:r>
      <w:r w:rsidR="00357F28" w:rsidRPr="00ED4932">
        <w:rPr>
          <w:rFonts w:ascii="Arial" w:hAnsi="Arial" w:cs="Arial"/>
          <w:color w:val="000000" w:themeColor="text1"/>
        </w:rPr>
        <w:t xml:space="preserve">e ability to make them anonymous as well </w:t>
      </w:r>
      <w:r w:rsidR="00357F28" w:rsidRPr="00ED4932">
        <w:rPr>
          <w:rFonts w:ascii="Arial" w:hAnsi="Arial" w:cs="Arial"/>
          <w:color w:val="000000" w:themeColor="text1"/>
        </w:rPr>
        <w:lastRenderedPageBreak/>
        <w:t>as the advantage</w:t>
      </w:r>
      <w:r w:rsidR="0032040E" w:rsidRPr="00ED4932">
        <w:rPr>
          <w:rFonts w:ascii="Arial" w:hAnsi="Arial" w:cs="Arial"/>
          <w:color w:val="000000" w:themeColor="text1"/>
        </w:rPr>
        <w:t xml:space="preserve"> of</w:t>
      </w:r>
      <w:r w:rsidR="00357F28" w:rsidRPr="00ED4932">
        <w:rPr>
          <w:rFonts w:ascii="Arial" w:hAnsi="Arial" w:cs="Arial"/>
          <w:color w:val="000000" w:themeColor="text1"/>
        </w:rPr>
        <w:t xml:space="preserve"> ease</w:t>
      </w:r>
      <w:r w:rsidRPr="00ED4932">
        <w:rPr>
          <w:rFonts w:ascii="Arial" w:hAnsi="Arial" w:cs="Arial"/>
          <w:color w:val="000000" w:themeColor="text1"/>
        </w:rPr>
        <w:t xml:space="preserve"> to compile responses into a spreadsheet. Lund (2023) also </w:t>
      </w:r>
      <w:r w:rsidR="0032040E" w:rsidRPr="00ED4932">
        <w:rPr>
          <w:rFonts w:ascii="Arial" w:hAnsi="Arial" w:cs="Arial"/>
          <w:color w:val="000000" w:themeColor="text1"/>
        </w:rPr>
        <w:t xml:space="preserve">found </w:t>
      </w:r>
      <w:r w:rsidRPr="00ED4932">
        <w:rPr>
          <w:rFonts w:ascii="Arial" w:hAnsi="Arial" w:cs="Arial"/>
          <w:color w:val="000000" w:themeColor="text1"/>
        </w:rPr>
        <w:t xml:space="preserve">that researchers increasingly prefer questionnaires or survey </w:t>
      </w:r>
      <w:r w:rsidR="00FF2B5E" w:rsidRPr="00ED4932">
        <w:rPr>
          <w:rFonts w:ascii="Arial" w:hAnsi="Arial" w:cs="Arial"/>
          <w:color w:val="000000" w:themeColor="text1"/>
        </w:rPr>
        <w:t>methods, due</w:t>
      </w:r>
      <w:r w:rsidR="00C266D8" w:rsidRPr="00ED4932">
        <w:rPr>
          <w:rFonts w:ascii="Arial" w:hAnsi="Arial" w:cs="Arial"/>
          <w:color w:val="000000" w:themeColor="text1"/>
        </w:rPr>
        <w:t xml:space="preserve"> </w:t>
      </w:r>
      <w:r w:rsidR="00BF217E" w:rsidRPr="00ED4932">
        <w:rPr>
          <w:rFonts w:ascii="Arial" w:hAnsi="Arial" w:cs="Arial"/>
          <w:color w:val="000000" w:themeColor="text1"/>
        </w:rPr>
        <w:t>to enhancements</w:t>
      </w:r>
      <w:r w:rsidR="00C266D8" w:rsidRPr="00ED4932">
        <w:rPr>
          <w:rFonts w:ascii="Arial" w:hAnsi="Arial" w:cs="Arial"/>
          <w:color w:val="000000" w:themeColor="text1"/>
        </w:rPr>
        <w:t xml:space="preserve"> of </w:t>
      </w:r>
      <w:r w:rsidRPr="00ED4932">
        <w:rPr>
          <w:rFonts w:ascii="Arial" w:hAnsi="Arial" w:cs="Arial"/>
          <w:color w:val="000000" w:themeColor="text1"/>
        </w:rPr>
        <w:t xml:space="preserve">web-based technology and the benefits of saving both time and money.   </w:t>
      </w:r>
      <w:r w:rsidR="00CE59C2" w:rsidRPr="00ED4932">
        <w:rPr>
          <w:rFonts w:ascii="Arial" w:hAnsi="Arial" w:cs="Arial"/>
          <w:color w:val="000000" w:themeColor="text1"/>
        </w:rPr>
        <w:t>Q</w:t>
      </w:r>
      <w:r w:rsidR="006C077F" w:rsidRPr="00ED4932">
        <w:rPr>
          <w:rFonts w:ascii="Arial" w:hAnsi="Arial" w:cs="Arial"/>
          <w:color w:val="000000" w:themeColor="text1"/>
        </w:rPr>
        <w:t>uestionnaire</w:t>
      </w:r>
      <w:r w:rsidRPr="00ED4932">
        <w:rPr>
          <w:rFonts w:ascii="Arial" w:hAnsi="Arial" w:cs="Arial"/>
          <w:color w:val="000000" w:themeColor="text1"/>
        </w:rPr>
        <w:t xml:space="preserve"> design protocol</w:t>
      </w:r>
      <w:r w:rsidR="00CE59C2" w:rsidRPr="00ED4932">
        <w:rPr>
          <w:rFonts w:ascii="Arial" w:hAnsi="Arial" w:cs="Arial"/>
          <w:color w:val="000000" w:themeColor="text1"/>
        </w:rPr>
        <w:t xml:space="preserve"> was used</w:t>
      </w:r>
      <w:r w:rsidRPr="00ED4932">
        <w:rPr>
          <w:rFonts w:ascii="Arial" w:hAnsi="Arial" w:cs="Arial"/>
          <w:color w:val="000000" w:themeColor="text1"/>
        </w:rPr>
        <w:t xml:space="preserve"> as per the recommendations from various authors in the 202</w:t>
      </w:r>
      <w:r w:rsidR="00D00111" w:rsidRPr="00ED4932">
        <w:rPr>
          <w:rFonts w:ascii="Arial" w:hAnsi="Arial" w:cs="Arial"/>
          <w:color w:val="000000" w:themeColor="text1"/>
        </w:rPr>
        <w:t>4</w:t>
      </w:r>
      <w:r w:rsidRPr="00ED4932">
        <w:rPr>
          <w:rFonts w:ascii="Arial" w:hAnsi="Arial" w:cs="Arial"/>
          <w:color w:val="000000" w:themeColor="text1"/>
        </w:rPr>
        <w:t xml:space="preserve"> publication of Research Methods in HRM by Andersson et al.  </w:t>
      </w:r>
      <w:r w:rsidR="00274D20" w:rsidRPr="00ED4932">
        <w:rPr>
          <w:rFonts w:ascii="Arial" w:hAnsi="Arial" w:cs="Arial"/>
          <w:color w:val="000000" w:themeColor="text1"/>
        </w:rPr>
        <w:t>The questionnaire was designed with</w:t>
      </w:r>
      <w:r w:rsidRPr="00ED4932">
        <w:rPr>
          <w:rFonts w:ascii="Arial" w:hAnsi="Arial" w:cs="Arial"/>
          <w:color w:val="000000" w:themeColor="text1"/>
        </w:rPr>
        <w:t xml:space="preserve"> the </w:t>
      </w:r>
      <w:r w:rsidR="00274D20" w:rsidRPr="00ED4932">
        <w:rPr>
          <w:rFonts w:ascii="Arial" w:hAnsi="Arial" w:cs="Arial"/>
          <w:color w:val="000000" w:themeColor="text1"/>
        </w:rPr>
        <w:t>introductory</w:t>
      </w:r>
      <w:r w:rsidRPr="00ED4932">
        <w:rPr>
          <w:rFonts w:ascii="Arial" w:hAnsi="Arial" w:cs="Arial"/>
          <w:color w:val="000000" w:themeColor="text1"/>
        </w:rPr>
        <w:t xml:space="preserve"> guidelines</w:t>
      </w:r>
      <w:r w:rsidR="00274D20" w:rsidRPr="00ED4932">
        <w:rPr>
          <w:rFonts w:ascii="Arial" w:hAnsi="Arial" w:cs="Arial"/>
          <w:color w:val="000000" w:themeColor="text1"/>
        </w:rPr>
        <w:t xml:space="preserve"> along with</w:t>
      </w:r>
      <w:r w:rsidRPr="00ED4932">
        <w:rPr>
          <w:rFonts w:ascii="Arial" w:hAnsi="Arial" w:cs="Arial"/>
          <w:color w:val="000000" w:themeColor="text1"/>
        </w:rPr>
        <w:t xml:space="preserve"> a </w:t>
      </w:r>
      <w:r w:rsidR="00274D20" w:rsidRPr="00ED4932">
        <w:rPr>
          <w:rFonts w:ascii="Arial" w:hAnsi="Arial" w:cs="Arial"/>
          <w:color w:val="000000" w:themeColor="text1"/>
        </w:rPr>
        <w:t>layout that was easy to read with</w:t>
      </w:r>
      <w:r w:rsidRPr="00ED4932">
        <w:rPr>
          <w:rFonts w:ascii="Arial" w:hAnsi="Arial" w:cs="Arial"/>
          <w:color w:val="000000" w:themeColor="text1"/>
        </w:rPr>
        <w:t xml:space="preserve"> </w:t>
      </w:r>
      <w:r w:rsidR="00274D20" w:rsidRPr="00ED4932">
        <w:rPr>
          <w:rFonts w:ascii="Arial" w:hAnsi="Arial" w:cs="Arial"/>
          <w:color w:val="000000" w:themeColor="text1"/>
        </w:rPr>
        <w:t xml:space="preserve">text boxes </w:t>
      </w:r>
      <w:r w:rsidRPr="00ED4932">
        <w:rPr>
          <w:rFonts w:ascii="Arial" w:hAnsi="Arial" w:cs="Arial"/>
          <w:color w:val="000000" w:themeColor="text1"/>
        </w:rPr>
        <w:t>t</w:t>
      </w:r>
      <w:r w:rsidR="00274D20" w:rsidRPr="00ED4932">
        <w:rPr>
          <w:rFonts w:ascii="Arial" w:hAnsi="Arial" w:cs="Arial"/>
          <w:color w:val="000000" w:themeColor="text1"/>
        </w:rPr>
        <w:t>o</w:t>
      </w:r>
      <w:r w:rsidRPr="00ED4932">
        <w:rPr>
          <w:rFonts w:ascii="Arial" w:hAnsi="Arial" w:cs="Arial"/>
          <w:color w:val="000000" w:themeColor="text1"/>
        </w:rPr>
        <w:t xml:space="preserve"> accommodate</w:t>
      </w:r>
      <w:r w:rsidR="00274D20" w:rsidRPr="00ED4932">
        <w:rPr>
          <w:rFonts w:ascii="Arial" w:hAnsi="Arial" w:cs="Arial"/>
          <w:color w:val="000000" w:themeColor="text1"/>
        </w:rPr>
        <w:t xml:space="preserve"> longer</w:t>
      </w:r>
      <w:r w:rsidRPr="00ED4932">
        <w:rPr>
          <w:rFonts w:ascii="Arial" w:hAnsi="Arial" w:cs="Arial"/>
          <w:color w:val="000000" w:themeColor="text1"/>
        </w:rPr>
        <w:t xml:space="preserve"> response</w:t>
      </w:r>
      <w:r w:rsidR="00274D20" w:rsidRPr="00ED4932">
        <w:rPr>
          <w:rFonts w:ascii="Arial" w:hAnsi="Arial" w:cs="Arial"/>
          <w:color w:val="000000" w:themeColor="text1"/>
        </w:rPr>
        <w:t xml:space="preserve">s.  </w:t>
      </w:r>
      <w:r w:rsidR="00CF505B" w:rsidRPr="00ED4932">
        <w:rPr>
          <w:rFonts w:ascii="Arial" w:hAnsi="Arial" w:cs="Arial"/>
          <w:color w:val="000000" w:themeColor="text1"/>
        </w:rPr>
        <w:t>Finally,</w:t>
      </w:r>
      <w:r w:rsidRPr="00ED4932">
        <w:rPr>
          <w:rFonts w:ascii="Arial" w:hAnsi="Arial" w:cs="Arial"/>
          <w:color w:val="000000" w:themeColor="text1"/>
        </w:rPr>
        <w:t xml:space="preserve"> an automated thank</w:t>
      </w:r>
      <w:r w:rsidR="00274D20" w:rsidRPr="00ED4932">
        <w:rPr>
          <w:rFonts w:ascii="Arial" w:hAnsi="Arial" w:cs="Arial"/>
          <w:color w:val="000000" w:themeColor="text1"/>
        </w:rPr>
        <w:t xml:space="preserve"> </w:t>
      </w:r>
      <w:r w:rsidRPr="00ED4932">
        <w:rPr>
          <w:rFonts w:ascii="Arial" w:hAnsi="Arial" w:cs="Arial"/>
          <w:color w:val="000000" w:themeColor="text1"/>
        </w:rPr>
        <w:t xml:space="preserve">you message </w:t>
      </w:r>
      <w:r w:rsidR="00274D20" w:rsidRPr="00ED4932">
        <w:rPr>
          <w:rFonts w:ascii="Arial" w:hAnsi="Arial" w:cs="Arial"/>
          <w:color w:val="000000" w:themeColor="text1"/>
        </w:rPr>
        <w:t>closes the survey</w:t>
      </w:r>
      <w:r w:rsidR="00C55DDB" w:rsidRPr="00ED4932">
        <w:rPr>
          <w:rFonts w:ascii="Arial" w:hAnsi="Arial" w:cs="Arial"/>
          <w:color w:val="000000" w:themeColor="text1"/>
        </w:rPr>
        <w:t xml:space="preserve"> for participants</w:t>
      </w:r>
      <w:r w:rsidRPr="00ED4932">
        <w:rPr>
          <w:rFonts w:ascii="Arial" w:hAnsi="Arial" w:cs="Arial"/>
          <w:color w:val="000000" w:themeColor="text1"/>
        </w:rPr>
        <w:t xml:space="preserve"> upon</w:t>
      </w:r>
      <w:r w:rsidR="00C55DDB" w:rsidRPr="00ED4932">
        <w:rPr>
          <w:rFonts w:ascii="Arial" w:hAnsi="Arial" w:cs="Arial"/>
          <w:color w:val="000000" w:themeColor="text1"/>
        </w:rPr>
        <w:t xml:space="preserve"> successful</w:t>
      </w:r>
      <w:r w:rsidRPr="00ED4932">
        <w:rPr>
          <w:rFonts w:ascii="Arial" w:hAnsi="Arial" w:cs="Arial"/>
          <w:color w:val="000000" w:themeColor="text1"/>
        </w:rPr>
        <w:t xml:space="preserve"> completion of the survey. The survey is available for reference in Appendix </w:t>
      </w:r>
      <w:r w:rsidR="008B04D3" w:rsidRPr="00ED4932">
        <w:rPr>
          <w:rFonts w:ascii="Arial" w:hAnsi="Arial" w:cs="Arial"/>
          <w:color w:val="000000" w:themeColor="text1"/>
        </w:rPr>
        <w:t>2</w:t>
      </w:r>
      <w:r w:rsidR="00FE3467" w:rsidRPr="00ED4932">
        <w:rPr>
          <w:rFonts w:ascii="Arial" w:hAnsi="Arial" w:cs="Arial"/>
          <w:color w:val="000000" w:themeColor="text1"/>
        </w:rPr>
        <w:t>.</w:t>
      </w:r>
    </w:p>
    <w:p w14:paraId="74F5F0A6" w14:textId="073F9BF6" w:rsidR="00791F6F" w:rsidRPr="00ED4932" w:rsidRDefault="00791F6F" w:rsidP="003F1409">
      <w:pPr>
        <w:spacing w:after="120" w:line="480" w:lineRule="auto"/>
        <w:rPr>
          <w:rFonts w:ascii="Arial" w:hAnsi="Arial" w:cs="Arial"/>
          <w:color w:val="000000" w:themeColor="text1"/>
        </w:rPr>
      </w:pPr>
      <w:r w:rsidRPr="00ED4932">
        <w:rPr>
          <w:rFonts w:ascii="Arial" w:hAnsi="Arial" w:cs="Arial"/>
          <w:color w:val="000000" w:themeColor="text1"/>
        </w:rPr>
        <w:t xml:space="preserve"> </w:t>
      </w:r>
    </w:p>
    <w:p w14:paraId="1A1E01AD" w14:textId="65D2E2A6" w:rsidR="00791F6F" w:rsidRPr="00ED4932" w:rsidRDefault="00CE59C2" w:rsidP="003F1409">
      <w:pPr>
        <w:spacing w:after="120" w:line="480" w:lineRule="auto"/>
        <w:rPr>
          <w:rFonts w:ascii="Arial" w:hAnsi="Arial" w:cs="Arial"/>
          <w:color w:val="000000" w:themeColor="text1"/>
        </w:rPr>
      </w:pPr>
      <w:r w:rsidRPr="00ED4932">
        <w:rPr>
          <w:rFonts w:ascii="Arial" w:hAnsi="Arial" w:cs="Arial"/>
          <w:color w:val="000000" w:themeColor="text1"/>
        </w:rPr>
        <w:t>The decision was made</w:t>
      </w:r>
      <w:r w:rsidR="00C55DDB" w:rsidRPr="00ED4932">
        <w:rPr>
          <w:rFonts w:ascii="Arial" w:hAnsi="Arial" w:cs="Arial"/>
          <w:color w:val="000000" w:themeColor="text1"/>
        </w:rPr>
        <w:t xml:space="preserve"> to</w:t>
      </w:r>
      <w:r w:rsidR="00791F6F" w:rsidRPr="00ED4932">
        <w:rPr>
          <w:rFonts w:ascii="Arial" w:hAnsi="Arial" w:cs="Arial"/>
          <w:color w:val="000000" w:themeColor="text1"/>
        </w:rPr>
        <w:t xml:space="preserve"> distribute</w:t>
      </w:r>
      <w:r w:rsidR="00C55DDB" w:rsidRPr="00ED4932">
        <w:rPr>
          <w:rFonts w:ascii="Arial" w:hAnsi="Arial" w:cs="Arial"/>
          <w:color w:val="000000" w:themeColor="text1"/>
        </w:rPr>
        <w:t xml:space="preserve"> the questionnaire</w:t>
      </w:r>
      <w:r w:rsidR="00791F6F" w:rsidRPr="00ED4932">
        <w:rPr>
          <w:rFonts w:ascii="Arial" w:hAnsi="Arial" w:cs="Arial"/>
          <w:color w:val="000000" w:themeColor="text1"/>
        </w:rPr>
        <w:t xml:space="preserve"> to all 35 employees</w:t>
      </w:r>
      <w:r w:rsidR="006674FC" w:rsidRPr="00ED4932">
        <w:rPr>
          <w:rFonts w:ascii="Arial" w:hAnsi="Arial" w:cs="Arial"/>
          <w:color w:val="000000" w:themeColor="text1"/>
        </w:rPr>
        <w:t xml:space="preserve"> within the company</w:t>
      </w:r>
      <w:r w:rsidR="00C55DDB" w:rsidRPr="00ED4932">
        <w:rPr>
          <w:rFonts w:ascii="Arial" w:hAnsi="Arial" w:cs="Arial"/>
          <w:color w:val="000000" w:themeColor="text1"/>
        </w:rPr>
        <w:t xml:space="preserve"> as opposed to </w:t>
      </w:r>
      <w:r w:rsidR="006674FC" w:rsidRPr="00ED4932">
        <w:rPr>
          <w:rFonts w:ascii="Arial" w:hAnsi="Arial" w:cs="Arial"/>
          <w:color w:val="000000" w:themeColor="text1"/>
        </w:rPr>
        <w:t>8-10</w:t>
      </w:r>
      <w:r w:rsidR="00791F6F" w:rsidRPr="00ED4932">
        <w:rPr>
          <w:rFonts w:ascii="Arial" w:hAnsi="Arial" w:cs="Arial"/>
          <w:color w:val="000000" w:themeColor="text1"/>
        </w:rPr>
        <w:t xml:space="preserve"> to capture a </w:t>
      </w:r>
      <w:r w:rsidR="00ED6568" w:rsidRPr="00ED4932">
        <w:rPr>
          <w:rFonts w:ascii="Arial" w:hAnsi="Arial" w:cs="Arial"/>
          <w:color w:val="000000" w:themeColor="text1"/>
        </w:rPr>
        <w:t xml:space="preserve">more </w:t>
      </w:r>
      <w:r w:rsidR="00791F6F" w:rsidRPr="00ED4932">
        <w:rPr>
          <w:rFonts w:ascii="Arial" w:hAnsi="Arial" w:cs="Arial"/>
          <w:color w:val="000000" w:themeColor="text1"/>
        </w:rPr>
        <w:t>diverse and comprehensive range of responses.</w:t>
      </w:r>
      <w:r w:rsidR="006674FC" w:rsidRPr="00ED4932">
        <w:rPr>
          <w:rFonts w:ascii="Arial" w:hAnsi="Arial" w:cs="Arial"/>
          <w:color w:val="000000" w:themeColor="text1"/>
        </w:rPr>
        <w:t xml:space="preserve">  This was also decided upon to ensure</w:t>
      </w:r>
      <w:r w:rsidR="006243E4" w:rsidRPr="00ED4932">
        <w:rPr>
          <w:rFonts w:ascii="Arial" w:hAnsi="Arial" w:cs="Arial"/>
          <w:color w:val="000000" w:themeColor="text1"/>
        </w:rPr>
        <w:t xml:space="preserve"> sufficient responses to be able to carry out a thorough analysis</w:t>
      </w:r>
      <w:r w:rsidRPr="00ED4932">
        <w:rPr>
          <w:rFonts w:ascii="Arial" w:hAnsi="Arial" w:cs="Arial"/>
          <w:color w:val="000000" w:themeColor="text1"/>
        </w:rPr>
        <w:t xml:space="preserve"> was received</w:t>
      </w:r>
      <w:r w:rsidR="00153FD1" w:rsidRPr="00ED4932">
        <w:rPr>
          <w:rFonts w:ascii="Arial" w:hAnsi="Arial" w:cs="Arial"/>
          <w:color w:val="000000" w:themeColor="text1"/>
        </w:rPr>
        <w:t>.  It also added to the element of being completely anonymous as employees</w:t>
      </w:r>
      <w:r w:rsidRPr="00ED4932">
        <w:rPr>
          <w:rFonts w:ascii="Arial" w:hAnsi="Arial" w:cs="Arial"/>
          <w:color w:val="000000" w:themeColor="text1"/>
        </w:rPr>
        <w:t xml:space="preserve"> hadn’t been pre-selected</w:t>
      </w:r>
      <w:r w:rsidR="006243E4" w:rsidRPr="00ED4932">
        <w:rPr>
          <w:rFonts w:ascii="Arial" w:hAnsi="Arial" w:cs="Arial"/>
          <w:color w:val="000000" w:themeColor="text1"/>
        </w:rPr>
        <w:t xml:space="preserve">  </w:t>
      </w:r>
      <w:r w:rsidRPr="00ED4932">
        <w:rPr>
          <w:rFonts w:ascii="Arial" w:hAnsi="Arial" w:cs="Arial"/>
          <w:color w:val="000000" w:themeColor="text1"/>
        </w:rPr>
        <w:t xml:space="preserve"> A</w:t>
      </w:r>
      <w:r w:rsidR="00D27BD4" w:rsidRPr="00ED4932">
        <w:rPr>
          <w:rFonts w:ascii="Arial" w:hAnsi="Arial" w:cs="Arial"/>
          <w:color w:val="000000" w:themeColor="text1"/>
        </w:rPr>
        <w:t xml:space="preserve"> </w:t>
      </w:r>
      <w:r w:rsidR="0028778E" w:rsidRPr="00ED4932">
        <w:rPr>
          <w:rFonts w:ascii="Arial" w:hAnsi="Arial" w:cs="Arial"/>
          <w:color w:val="000000" w:themeColor="text1"/>
        </w:rPr>
        <w:t xml:space="preserve">link </w:t>
      </w:r>
      <w:r w:rsidRPr="00ED4932">
        <w:rPr>
          <w:rFonts w:ascii="Arial" w:hAnsi="Arial" w:cs="Arial"/>
          <w:color w:val="000000" w:themeColor="text1"/>
        </w:rPr>
        <w:t xml:space="preserve">was sent </w:t>
      </w:r>
      <w:r w:rsidR="0028778E" w:rsidRPr="00ED4932">
        <w:rPr>
          <w:rFonts w:ascii="Arial" w:hAnsi="Arial" w:cs="Arial"/>
          <w:color w:val="000000" w:themeColor="text1"/>
        </w:rPr>
        <w:t>along with a structured message explaining the research</w:t>
      </w:r>
      <w:r w:rsidR="00791F6F" w:rsidRPr="00ED4932">
        <w:rPr>
          <w:rFonts w:ascii="Arial" w:hAnsi="Arial" w:cs="Arial"/>
          <w:color w:val="000000" w:themeColor="text1"/>
        </w:rPr>
        <w:t xml:space="preserve"> via our internal Basecamp system</w:t>
      </w:r>
      <w:r w:rsidR="0028778E" w:rsidRPr="00ED4932">
        <w:rPr>
          <w:rFonts w:ascii="Arial" w:hAnsi="Arial" w:cs="Arial"/>
          <w:color w:val="000000" w:themeColor="text1"/>
        </w:rPr>
        <w:t xml:space="preserve">.  The structured message </w:t>
      </w:r>
      <w:r w:rsidR="000D2642" w:rsidRPr="00ED4932">
        <w:rPr>
          <w:rFonts w:ascii="Arial" w:hAnsi="Arial" w:cs="Arial"/>
          <w:color w:val="000000" w:themeColor="text1"/>
        </w:rPr>
        <w:t xml:space="preserve">(Appendix </w:t>
      </w:r>
      <w:r w:rsidR="001F1611" w:rsidRPr="00ED4932">
        <w:rPr>
          <w:rFonts w:ascii="Arial" w:hAnsi="Arial" w:cs="Arial"/>
          <w:color w:val="000000" w:themeColor="text1"/>
        </w:rPr>
        <w:t>3</w:t>
      </w:r>
      <w:r w:rsidR="000D2642" w:rsidRPr="00ED4932">
        <w:rPr>
          <w:rFonts w:ascii="Arial" w:hAnsi="Arial" w:cs="Arial"/>
          <w:color w:val="000000" w:themeColor="text1"/>
        </w:rPr>
        <w:t xml:space="preserve">) </w:t>
      </w:r>
      <w:r w:rsidR="00791F6F" w:rsidRPr="00ED4932">
        <w:rPr>
          <w:rFonts w:ascii="Arial" w:hAnsi="Arial" w:cs="Arial"/>
          <w:color w:val="000000" w:themeColor="text1"/>
        </w:rPr>
        <w:t>outlin</w:t>
      </w:r>
      <w:r w:rsidR="0028778E" w:rsidRPr="00ED4932">
        <w:rPr>
          <w:rFonts w:ascii="Arial" w:hAnsi="Arial" w:cs="Arial"/>
          <w:color w:val="000000" w:themeColor="text1"/>
        </w:rPr>
        <w:t>ed</w:t>
      </w:r>
      <w:r w:rsidR="00791F6F" w:rsidRPr="00ED4932">
        <w:rPr>
          <w:rFonts w:ascii="Arial" w:hAnsi="Arial" w:cs="Arial"/>
          <w:color w:val="000000" w:themeColor="text1"/>
        </w:rPr>
        <w:t xml:space="preserve"> t</w:t>
      </w:r>
      <w:r w:rsidR="00845C95" w:rsidRPr="00ED4932">
        <w:rPr>
          <w:rFonts w:ascii="Arial" w:hAnsi="Arial" w:cs="Arial"/>
          <w:color w:val="000000" w:themeColor="text1"/>
        </w:rPr>
        <w:t xml:space="preserve">he rationale </w:t>
      </w:r>
      <w:r w:rsidR="00D77507" w:rsidRPr="00ED4932">
        <w:rPr>
          <w:rFonts w:ascii="Arial" w:hAnsi="Arial" w:cs="Arial"/>
          <w:color w:val="000000" w:themeColor="text1"/>
        </w:rPr>
        <w:t xml:space="preserve">for the research questions </w:t>
      </w:r>
      <w:r w:rsidR="00162C23" w:rsidRPr="00ED4932">
        <w:rPr>
          <w:rFonts w:ascii="Arial" w:hAnsi="Arial" w:cs="Arial"/>
          <w:color w:val="000000" w:themeColor="text1"/>
        </w:rPr>
        <w:t>and</w:t>
      </w:r>
      <w:r w:rsidR="00791F6F" w:rsidRPr="00ED4932">
        <w:rPr>
          <w:rFonts w:ascii="Arial" w:hAnsi="Arial" w:cs="Arial"/>
          <w:color w:val="000000" w:themeColor="text1"/>
        </w:rPr>
        <w:t xml:space="preserve"> defined</w:t>
      </w:r>
      <w:r w:rsidR="00D77507" w:rsidRPr="00ED4932">
        <w:rPr>
          <w:rFonts w:ascii="Arial" w:hAnsi="Arial" w:cs="Arial"/>
          <w:color w:val="000000" w:themeColor="text1"/>
        </w:rPr>
        <w:t xml:space="preserve"> the</w:t>
      </w:r>
      <w:r w:rsidR="00791F6F" w:rsidRPr="00ED4932">
        <w:rPr>
          <w:rFonts w:ascii="Arial" w:hAnsi="Arial" w:cs="Arial"/>
          <w:color w:val="000000" w:themeColor="text1"/>
        </w:rPr>
        <w:t xml:space="preserve"> key term</w:t>
      </w:r>
      <w:r w:rsidR="00D77507" w:rsidRPr="00ED4932">
        <w:rPr>
          <w:rFonts w:ascii="Arial" w:hAnsi="Arial" w:cs="Arial"/>
          <w:color w:val="000000" w:themeColor="text1"/>
        </w:rPr>
        <w:t>s</w:t>
      </w:r>
      <w:r w:rsidR="00791F6F" w:rsidRPr="00ED4932">
        <w:rPr>
          <w:rFonts w:ascii="Arial" w:hAnsi="Arial" w:cs="Arial"/>
          <w:color w:val="000000" w:themeColor="text1"/>
        </w:rPr>
        <w:t xml:space="preserve"> </w:t>
      </w:r>
      <w:r w:rsidR="00835CB5" w:rsidRPr="00ED4932">
        <w:rPr>
          <w:rFonts w:ascii="Arial" w:hAnsi="Arial" w:cs="Arial"/>
          <w:color w:val="000000" w:themeColor="text1"/>
        </w:rPr>
        <w:t>“</w:t>
      </w:r>
      <w:r w:rsidR="00791F6F" w:rsidRPr="00ED4932">
        <w:rPr>
          <w:rFonts w:ascii="Arial" w:hAnsi="Arial" w:cs="Arial"/>
          <w:color w:val="000000" w:themeColor="text1"/>
        </w:rPr>
        <w:t>knowledge sharing and collaboration</w:t>
      </w:r>
      <w:r w:rsidR="00835CB5" w:rsidRPr="00ED4932">
        <w:rPr>
          <w:rFonts w:ascii="Arial" w:hAnsi="Arial" w:cs="Arial"/>
          <w:color w:val="000000" w:themeColor="text1"/>
        </w:rPr>
        <w:t xml:space="preserve">” for the basis of the questions.  </w:t>
      </w:r>
      <w:r w:rsidR="00791F6F" w:rsidRPr="00ED4932">
        <w:rPr>
          <w:rFonts w:ascii="Arial" w:hAnsi="Arial" w:cs="Arial"/>
          <w:color w:val="000000" w:themeColor="text1"/>
        </w:rPr>
        <w:t xml:space="preserve"> Additionally, the correspondence included the survey questions</w:t>
      </w:r>
      <w:r w:rsidR="00162C23" w:rsidRPr="00ED4932">
        <w:rPr>
          <w:rFonts w:ascii="Arial" w:hAnsi="Arial" w:cs="Arial"/>
          <w:color w:val="000000" w:themeColor="text1"/>
        </w:rPr>
        <w:t xml:space="preserve"> and </w:t>
      </w:r>
      <w:r w:rsidR="00791F6F" w:rsidRPr="00ED4932">
        <w:rPr>
          <w:rFonts w:ascii="Arial" w:hAnsi="Arial" w:cs="Arial"/>
          <w:color w:val="000000" w:themeColor="text1"/>
        </w:rPr>
        <w:t>a consent form. Out of the 35 participants invited, 10 respon</w:t>
      </w:r>
      <w:r w:rsidR="000C5523" w:rsidRPr="00ED4932">
        <w:rPr>
          <w:rFonts w:ascii="Arial" w:hAnsi="Arial" w:cs="Arial"/>
          <w:color w:val="000000" w:themeColor="text1"/>
        </w:rPr>
        <w:t>ses</w:t>
      </w:r>
      <w:r w:rsidRPr="00ED4932">
        <w:rPr>
          <w:rFonts w:ascii="Arial" w:hAnsi="Arial" w:cs="Arial"/>
          <w:color w:val="000000" w:themeColor="text1"/>
        </w:rPr>
        <w:t xml:space="preserve"> were received</w:t>
      </w:r>
      <w:r w:rsidR="00791F6F" w:rsidRPr="00ED4932">
        <w:rPr>
          <w:rFonts w:ascii="Arial" w:hAnsi="Arial" w:cs="Arial"/>
          <w:color w:val="000000" w:themeColor="text1"/>
        </w:rPr>
        <w:t xml:space="preserve">, </w:t>
      </w:r>
      <w:r w:rsidR="000C5523" w:rsidRPr="00ED4932">
        <w:rPr>
          <w:rFonts w:ascii="Arial" w:hAnsi="Arial" w:cs="Arial"/>
          <w:color w:val="000000" w:themeColor="text1"/>
        </w:rPr>
        <w:t xml:space="preserve">all of which </w:t>
      </w:r>
      <w:r w:rsidR="00791F6F" w:rsidRPr="00ED4932">
        <w:rPr>
          <w:rFonts w:ascii="Arial" w:hAnsi="Arial" w:cs="Arial"/>
          <w:color w:val="000000" w:themeColor="text1"/>
        </w:rPr>
        <w:t>offer</w:t>
      </w:r>
      <w:r w:rsidR="000C5523" w:rsidRPr="00ED4932">
        <w:rPr>
          <w:rFonts w:ascii="Arial" w:hAnsi="Arial" w:cs="Arial"/>
          <w:color w:val="000000" w:themeColor="text1"/>
        </w:rPr>
        <w:t xml:space="preserve">ed </w:t>
      </w:r>
      <w:r w:rsidR="00791F6F" w:rsidRPr="00ED4932">
        <w:rPr>
          <w:rFonts w:ascii="Arial" w:hAnsi="Arial" w:cs="Arial"/>
          <w:color w:val="000000" w:themeColor="text1"/>
        </w:rPr>
        <w:t>valuable insights</w:t>
      </w:r>
      <w:r w:rsidR="000C5523" w:rsidRPr="00ED4932">
        <w:rPr>
          <w:rFonts w:ascii="Arial" w:hAnsi="Arial" w:cs="Arial"/>
          <w:color w:val="000000" w:themeColor="text1"/>
        </w:rPr>
        <w:t xml:space="preserve"> and </w:t>
      </w:r>
      <w:r w:rsidR="000D2642" w:rsidRPr="00ED4932">
        <w:rPr>
          <w:rFonts w:ascii="Arial" w:hAnsi="Arial" w:cs="Arial"/>
          <w:color w:val="000000" w:themeColor="text1"/>
        </w:rPr>
        <w:t>extensive</w:t>
      </w:r>
      <w:r w:rsidR="000C5523" w:rsidRPr="00ED4932">
        <w:rPr>
          <w:rFonts w:ascii="Arial" w:hAnsi="Arial" w:cs="Arial"/>
          <w:color w:val="000000" w:themeColor="text1"/>
        </w:rPr>
        <w:t xml:space="preserve"> answers</w:t>
      </w:r>
      <w:r w:rsidR="00791F6F" w:rsidRPr="00ED4932">
        <w:rPr>
          <w:rFonts w:ascii="Arial" w:hAnsi="Arial" w:cs="Arial"/>
          <w:color w:val="000000" w:themeColor="text1"/>
        </w:rPr>
        <w:t xml:space="preserve">. Respondents </w:t>
      </w:r>
      <w:r w:rsidR="000C5523" w:rsidRPr="00ED4932">
        <w:rPr>
          <w:rFonts w:ascii="Arial" w:hAnsi="Arial" w:cs="Arial"/>
          <w:color w:val="000000" w:themeColor="text1"/>
        </w:rPr>
        <w:t xml:space="preserve">appeared to </w:t>
      </w:r>
      <w:r w:rsidR="00791F6F" w:rsidRPr="00ED4932">
        <w:rPr>
          <w:rFonts w:ascii="Arial" w:hAnsi="Arial" w:cs="Arial"/>
          <w:color w:val="000000" w:themeColor="text1"/>
        </w:rPr>
        <w:t xml:space="preserve">represent both experienced members of the company and individuals with prior experience in </w:t>
      </w:r>
      <w:r w:rsidR="001F1611" w:rsidRPr="00ED4932">
        <w:rPr>
          <w:rFonts w:ascii="Arial" w:hAnsi="Arial" w:cs="Arial"/>
          <w:color w:val="000000" w:themeColor="text1"/>
        </w:rPr>
        <w:t>diff</w:t>
      </w:r>
      <w:r w:rsidR="00074AF1" w:rsidRPr="00ED4932">
        <w:rPr>
          <w:rFonts w:ascii="Arial" w:hAnsi="Arial" w:cs="Arial"/>
          <w:color w:val="000000" w:themeColor="text1"/>
        </w:rPr>
        <w:t xml:space="preserve">erent </w:t>
      </w:r>
      <w:r w:rsidR="00791F6F" w:rsidRPr="00ED4932">
        <w:rPr>
          <w:rFonts w:ascii="Arial" w:hAnsi="Arial" w:cs="Arial"/>
          <w:color w:val="000000" w:themeColor="text1"/>
        </w:rPr>
        <w:t>sector</w:t>
      </w:r>
      <w:r w:rsidR="00A41E75" w:rsidRPr="00ED4932">
        <w:rPr>
          <w:rFonts w:ascii="Arial" w:hAnsi="Arial" w:cs="Arial"/>
          <w:color w:val="000000" w:themeColor="text1"/>
        </w:rPr>
        <w:t>s</w:t>
      </w:r>
      <w:r w:rsidR="00791F6F" w:rsidRPr="00ED4932">
        <w:rPr>
          <w:rFonts w:ascii="Arial" w:hAnsi="Arial" w:cs="Arial"/>
          <w:color w:val="000000" w:themeColor="text1"/>
        </w:rPr>
        <w:t xml:space="preserve">.  </w:t>
      </w:r>
    </w:p>
    <w:p w14:paraId="57A189A2" w14:textId="77777777" w:rsidR="00074AF1" w:rsidRPr="00ED4932" w:rsidRDefault="00074AF1" w:rsidP="003F1409">
      <w:pPr>
        <w:spacing w:after="120" w:line="480" w:lineRule="auto"/>
        <w:rPr>
          <w:rFonts w:ascii="Arial" w:hAnsi="Arial" w:cs="Arial"/>
          <w:color w:val="000000" w:themeColor="text1"/>
        </w:rPr>
      </w:pPr>
    </w:p>
    <w:p w14:paraId="0C32F695" w14:textId="426FF984" w:rsidR="00791F6F" w:rsidRPr="00ED4932" w:rsidRDefault="00791F6F" w:rsidP="003F1409">
      <w:pPr>
        <w:pStyle w:val="Heading2"/>
        <w:spacing w:before="0" w:after="120" w:line="480" w:lineRule="auto"/>
        <w:rPr>
          <w:rFonts w:ascii="Arial" w:hAnsi="Arial" w:cs="Arial"/>
          <w:b/>
          <w:bCs/>
          <w:color w:val="000000" w:themeColor="text1"/>
          <w:sz w:val="24"/>
          <w:szCs w:val="24"/>
        </w:rPr>
      </w:pPr>
      <w:bookmarkStart w:id="33" w:name="_Toc229156389"/>
      <w:r w:rsidRPr="00ED4932">
        <w:rPr>
          <w:rFonts w:ascii="Arial" w:hAnsi="Arial" w:cs="Arial"/>
          <w:b/>
          <w:bCs/>
          <w:color w:val="000000" w:themeColor="text1"/>
          <w:sz w:val="24"/>
          <w:szCs w:val="24"/>
        </w:rPr>
        <w:lastRenderedPageBreak/>
        <w:t>Data analysis</w:t>
      </w:r>
      <w:bookmarkEnd w:id="33"/>
    </w:p>
    <w:p w14:paraId="1A2A7677" w14:textId="53761E16" w:rsidR="00791F6F" w:rsidRPr="00ED4932" w:rsidRDefault="00DB2252" w:rsidP="003F1409">
      <w:pPr>
        <w:spacing w:after="120" w:line="480" w:lineRule="auto"/>
        <w:rPr>
          <w:rFonts w:ascii="Arial" w:hAnsi="Arial" w:cs="Arial"/>
          <w:color w:val="000000" w:themeColor="text1"/>
        </w:rPr>
      </w:pPr>
      <w:r w:rsidRPr="00ED4932">
        <w:rPr>
          <w:rFonts w:ascii="Arial" w:hAnsi="Arial" w:cs="Arial"/>
          <w:color w:val="000000" w:themeColor="text1"/>
        </w:rPr>
        <w:t>U</w:t>
      </w:r>
      <w:r w:rsidR="009063A5" w:rsidRPr="00ED4932">
        <w:rPr>
          <w:rFonts w:ascii="Arial" w:hAnsi="Arial" w:cs="Arial"/>
          <w:color w:val="000000" w:themeColor="text1"/>
        </w:rPr>
        <w:t xml:space="preserve">sing Zoho </w:t>
      </w:r>
      <w:r w:rsidR="00EE4D26" w:rsidRPr="00ED4932">
        <w:rPr>
          <w:rFonts w:ascii="Arial" w:hAnsi="Arial" w:cs="Arial"/>
          <w:color w:val="000000" w:themeColor="text1"/>
        </w:rPr>
        <w:t xml:space="preserve">to </w:t>
      </w:r>
      <w:r w:rsidR="00FA2F95" w:rsidRPr="00ED4932">
        <w:rPr>
          <w:rFonts w:ascii="Arial" w:hAnsi="Arial" w:cs="Arial"/>
          <w:color w:val="000000" w:themeColor="text1"/>
        </w:rPr>
        <w:t xml:space="preserve">conduct surveys </w:t>
      </w:r>
      <w:r w:rsidR="00791F6F" w:rsidRPr="00ED4932">
        <w:rPr>
          <w:rFonts w:ascii="Arial" w:hAnsi="Arial" w:cs="Arial"/>
          <w:color w:val="000000" w:themeColor="text1"/>
        </w:rPr>
        <w:t>offered significant benefits</w:t>
      </w:r>
      <w:r w:rsidR="00664C90" w:rsidRPr="00ED4932">
        <w:rPr>
          <w:rFonts w:ascii="Arial" w:hAnsi="Arial" w:cs="Arial"/>
          <w:color w:val="000000" w:themeColor="text1"/>
        </w:rPr>
        <w:t xml:space="preserve"> as noted above</w:t>
      </w:r>
      <w:r w:rsidR="00791F6F" w:rsidRPr="00ED4932">
        <w:rPr>
          <w:rFonts w:ascii="Arial" w:hAnsi="Arial" w:cs="Arial"/>
          <w:color w:val="000000" w:themeColor="text1"/>
        </w:rPr>
        <w:t xml:space="preserve">, as </w:t>
      </w:r>
      <w:r w:rsidR="00664C90" w:rsidRPr="00ED4932">
        <w:rPr>
          <w:rFonts w:ascii="Arial" w:hAnsi="Arial" w:cs="Arial"/>
          <w:color w:val="000000" w:themeColor="text1"/>
        </w:rPr>
        <w:t xml:space="preserve">AoEC already subscribes </w:t>
      </w:r>
      <w:r w:rsidR="002B492E" w:rsidRPr="00ED4932">
        <w:rPr>
          <w:rFonts w:ascii="Arial" w:hAnsi="Arial" w:cs="Arial"/>
          <w:color w:val="000000" w:themeColor="text1"/>
        </w:rPr>
        <w:t>to Zoho making it cost effective</w:t>
      </w:r>
      <w:r w:rsidR="000D2642" w:rsidRPr="00ED4932">
        <w:rPr>
          <w:rFonts w:ascii="Arial" w:hAnsi="Arial" w:cs="Arial"/>
          <w:color w:val="000000" w:themeColor="text1"/>
        </w:rPr>
        <w:t>.</w:t>
      </w:r>
      <w:r w:rsidR="000D2642" w:rsidRPr="00ED4932" w:rsidDel="000D2642">
        <w:rPr>
          <w:rFonts w:ascii="Arial" w:hAnsi="Arial" w:cs="Arial"/>
          <w:color w:val="000000" w:themeColor="text1"/>
        </w:rPr>
        <w:t xml:space="preserve"> </w:t>
      </w:r>
      <w:r w:rsidR="000D2642" w:rsidRPr="00ED4932">
        <w:rPr>
          <w:rFonts w:ascii="Arial" w:hAnsi="Arial" w:cs="Arial"/>
          <w:color w:val="000000" w:themeColor="text1"/>
        </w:rPr>
        <w:t xml:space="preserve">The software also </w:t>
      </w:r>
      <w:r w:rsidR="00791F6F" w:rsidRPr="00ED4932">
        <w:rPr>
          <w:rFonts w:ascii="Arial" w:hAnsi="Arial" w:cs="Arial"/>
          <w:color w:val="000000" w:themeColor="text1"/>
        </w:rPr>
        <w:t>automatically consolida</w:t>
      </w:r>
      <w:r w:rsidR="0049017C" w:rsidRPr="00ED4932">
        <w:rPr>
          <w:rFonts w:ascii="Arial" w:hAnsi="Arial" w:cs="Arial"/>
          <w:color w:val="000000" w:themeColor="text1"/>
        </w:rPr>
        <w:t>tes</w:t>
      </w:r>
      <w:r w:rsidR="00791F6F" w:rsidRPr="00ED4932">
        <w:rPr>
          <w:rFonts w:ascii="Arial" w:hAnsi="Arial" w:cs="Arial"/>
          <w:color w:val="000000" w:themeColor="text1"/>
        </w:rPr>
        <w:t xml:space="preserve"> data into </w:t>
      </w:r>
      <w:r w:rsidR="0049017C" w:rsidRPr="00ED4932">
        <w:rPr>
          <w:rFonts w:ascii="Arial" w:hAnsi="Arial" w:cs="Arial"/>
          <w:color w:val="000000" w:themeColor="text1"/>
        </w:rPr>
        <w:t>an</w:t>
      </w:r>
      <w:r w:rsidR="00791F6F" w:rsidRPr="00ED4932">
        <w:rPr>
          <w:rFonts w:ascii="Arial" w:hAnsi="Arial" w:cs="Arial"/>
          <w:color w:val="000000" w:themeColor="text1"/>
        </w:rPr>
        <w:t xml:space="preserve"> Excel spreadsheet </w:t>
      </w:r>
      <w:r w:rsidR="000D2642" w:rsidRPr="00ED4932">
        <w:rPr>
          <w:rFonts w:ascii="Arial" w:hAnsi="Arial" w:cs="Arial"/>
          <w:color w:val="000000" w:themeColor="text1"/>
        </w:rPr>
        <w:t xml:space="preserve">which </w:t>
      </w:r>
      <w:r w:rsidR="0049017C" w:rsidRPr="00ED4932">
        <w:rPr>
          <w:rFonts w:ascii="Arial" w:hAnsi="Arial" w:cs="Arial"/>
          <w:color w:val="000000" w:themeColor="text1"/>
        </w:rPr>
        <w:t>therefore</w:t>
      </w:r>
      <w:r w:rsidR="00791F6F" w:rsidRPr="00ED4932">
        <w:rPr>
          <w:rFonts w:ascii="Arial" w:hAnsi="Arial" w:cs="Arial"/>
          <w:color w:val="000000" w:themeColor="text1"/>
        </w:rPr>
        <w:t xml:space="preserve"> </w:t>
      </w:r>
      <w:r w:rsidR="00074AF1" w:rsidRPr="00ED4932">
        <w:rPr>
          <w:rFonts w:ascii="Arial" w:hAnsi="Arial" w:cs="Arial"/>
          <w:color w:val="000000" w:themeColor="text1"/>
        </w:rPr>
        <w:t xml:space="preserve">eliminates </w:t>
      </w:r>
      <w:r w:rsidR="00791F6F" w:rsidRPr="00ED4932">
        <w:rPr>
          <w:rFonts w:ascii="Arial" w:hAnsi="Arial" w:cs="Arial"/>
          <w:color w:val="000000" w:themeColor="text1"/>
        </w:rPr>
        <w:t>the need for transcription</w:t>
      </w:r>
      <w:r w:rsidR="0049017C" w:rsidRPr="00ED4932">
        <w:rPr>
          <w:rFonts w:ascii="Arial" w:hAnsi="Arial" w:cs="Arial"/>
          <w:color w:val="000000" w:themeColor="text1"/>
        </w:rPr>
        <w:t xml:space="preserve"> which can take time</w:t>
      </w:r>
      <w:r w:rsidR="00791F6F" w:rsidRPr="00ED4932">
        <w:rPr>
          <w:rFonts w:ascii="Arial" w:hAnsi="Arial" w:cs="Arial"/>
          <w:color w:val="000000" w:themeColor="text1"/>
        </w:rPr>
        <w:t xml:space="preserve">. </w:t>
      </w:r>
      <w:r w:rsidR="008049F1" w:rsidRPr="00ED4932">
        <w:rPr>
          <w:rFonts w:ascii="Arial" w:hAnsi="Arial" w:cs="Arial"/>
          <w:color w:val="000000" w:themeColor="text1"/>
        </w:rPr>
        <w:t>Even though</w:t>
      </w:r>
      <w:r w:rsidR="00791F6F" w:rsidRPr="00ED4932">
        <w:rPr>
          <w:rFonts w:ascii="Arial" w:hAnsi="Arial" w:cs="Arial"/>
          <w:color w:val="000000" w:themeColor="text1"/>
        </w:rPr>
        <w:t xml:space="preserve"> live interviews </w:t>
      </w:r>
      <w:r w:rsidR="008049F1" w:rsidRPr="00ED4932">
        <w:rPr>
          <w:rFonts w:ascii="Arial" w:hAnsi="Arial" w:cs="Arial"/>
          <w:color w:val="000000" w:themeColor="text1"/>
        </w:rPr>
        <w:t xml:space="preserve">would </w:t>
      </w:r>
      <w:r w:rsidR="00074AF1" w:rsidRPr="00ED4932">
        <w:rPr>
          <w:rFonts w:ascii="Arial" w:hAnsi="Arial" w:cs="Arial"/>
          <w:color w:val="000000" w:themeColor="text1"/>
        </w:rPr>
        <w:t xml:space="preserve">have been more </w:t>
      </w:r>
      <w:r w:rsidR="008049F1" w:rsidRPr="00ED4932">
        <w:rPr>
          <w:rFonts w:ascii="Arial" w:hAnsi="Arial" w:cs="Arial"/>
          <w:color w:val="000000" w:themeColor="text1"/>
        </w:rPr>
        <w:t xml:space="preserve">beneficial as </w:t>
      </w:r>
      <w:r w:rsidR="00074AF1" w:rsidRPr="00ED4932">
        <w:rPr>
          <w:rFonts w:ascii="Arial" w:hAnsi="Arial" w:cs="Arial"/>
          <w:color w:val="000000" w:themeColor="text1"/>
        </w:rPr>
        <w:t>they</w:t>
      </w:r>
      <w:r w:rsidR="008049F1" w:rsidRPr="00ED4932">
        <w:rPr>
          <w:rFonts w:ascii="Arial" w:hAnsi="Arial" w:cs="Arial"/>
          <w:color w:val="000000" w:themeColor="text1"/>
        </w:rPr>
        <w:t xml:space="preserve"> would </w:t>
      </w:r>
      <w:r w:rsidR="00791F6F" w:rsidRPr="00ED4932">
        <w:rPr>
          <w:rFonts w:ascii="Arial" w:hAnsi="Arial" w:cs="Arial"/>
          <w:color w:val="000000" w:themeColor="text1"/>
        </w:rPr>
        <w:t>have enabled further probing</w:t>
      </w:r>
      <w:r w:rsidR="008049F1" w:rsidRPr="00ED4932">
        <w:rPr>
          <w:rFonts w:ascii="Arial" w:hAnsi="Arial" w:cs="Arial"/>
          <w:color w:val="000000" w:themeColor="text1"/>
        </w:rPr>
        <w:t xml:space="preserve"> and ela</w:t>
      </w:r>
      <w:r w:rsidR="005E086C" w:rsidRPr="00ED4932">
        <w:rPr>
          <w:rFonts w:ascii="Arial" w:hAnsi="Arial" w:cs="Arial"/>
          <w:color w:val="000000" w:themeColor="text1"/>
        </w:rPr>
        <w:t>boration</w:t>
      </w:r>
      <w:r w:rsidR="00791F6F" w:rsidRPr="00ED4932">
        <w:rPr>
          <w:rFonts w:ascii="Arial" w:hAnsi="Arial" w:cs="Arial"/>
          <w:color w:val="000000" w:themeColor="text1"/>
        </w:rPr>
        <w:t xml:space="preserve"> of responses,</w:t>
      </w:r>
      <w:r w:rsidR="005E086C" w:rsidRPr="00ED4932">
        <w:rPr>
          <w:rFonts w:ascii="Arial" w:hAnsi="Arial" w:cs="Arial"/>
          <w:color w:val="000000" w:themeColor="text1"/>
        </w:rPr>
        <w:t xml:space="preserve"> using anonymous questionnaires</w:t>
      </w:r>
      <w:r w:rsidR="00791F6F" w:rsidRPr="00ED4932">
        <w:rPr>
          <w:rFonts w:ascii="Arial" w:hAnsi="Arial" w:cs="Arial"/>
          <w:color w:val="000000" w:themeColor="text1"/>
        </w:rPr>
        <w:t xml:space="preserve"> ensured that the research </w:t>
      </w:r>
      <w:r w:rsidR="0021395A" w:rsidRPr="00ED4932">
        <w:rPr>
          <w:rFonts w:ascii="Arial" w:hAnsi="Arial" w:cs="Arial"/>
          <w:color w:val="000000" w:themeColor="text1"/>
        </w:rPr>
        <w:t>was in no way</w:t>
      </w:r>
      <w:r w:rsidR="00791F6F" w:rsidRPr="00ED4932">
        <w:rPr>
          <w:rFonts w:ascii="Arial" w:hAnsi="Arial" w:cs="Arial"/>
          <w:color w:val="000000" w:themeColor="text1"/>
        </w:rPr>
        <w:t xml:space="preserve"> </w:t>
      </w:r>
      <w:r w:rsidR="0021395A" w:rsidRPr="00ED4932">
        <w:rPr>
          <w:rFonts w:ascii="Arial" w:hAnsi="Arial" w:cs="Arial"/>
          <w:color w:val="000000" w:themeColor="text1"/>
        </w:rPr>
        <w:t>affected by</w:t>
      </w:r>
      <w:r w:rsidR="00791F6F" w:rsidRPr="00ED4932">
        <w:rPr>
          <w:rFonts w:ascii="Arial" w:hAnsi="Arial" w:cs="Arial"/>
          <w:color w:val="000000" w:themeColor="text1"/>
        </w:rPr>
        <w:t xml:space="preserve"> researcher influence.</w:t>
      </w:r>
    </w:p>
    <w:p w14:paraId="2BBD9187" w14:textId="77777777" w:rsidR="001B5DC6" w:rsidRPr="00ED4932" w:rsidRDefault="001B5DC6" w:rsidP="003F1409">
      <w:pPr>
        <w:spacing w:after="120" w:line="480" w:lineRule="auto"/>
        <w:rPr>
          <w:rFonts w:ascii="Arial" w:hAnsi="Arial" w:cs="Arial"/>
          <w:color w:val="000000" w:themeColor="text1"/>
        </w:rPr>
      </w:pPr>
    </w:p>
    <w:p w14:paraId="1893F87C" w14:textId="694AB30A" w:rsidR="00EB1D68" w:rsidRPr="00ED4932" w:rsidRDefault="00EB1D68" w:rsidP="003F1409">
      <w:pPr>
        <w:spacing w:after="120" w:line="480" w:lineRule="auto"/>
        <w:rPr>
          <w:rFonts w:ascii="Arial" w:hAnsi="Arial" w:cs="Arial"/>
          <w:color w:val="000000" w:themeColor="text1"/>
        </w:rPr>
      </w:pPr>
      <w:r w:rsidRPr="00ED4932">
        <w:rPr>
          <w:rFonts w:ascii="Arial" w:hAnsi="Arial" w:cs="Arial"/>
          <w:color w:val="000000" w:themeColor="text1"/>
        </w:rPr>
        <w:t xml:space="preserve">The original proposal had also mentioned using NVivo Software to code data and organise the findings into themes.  However, due to time constraints and unfamiliarity with the software, it wasn’t a suitable option to analyse the responses, and so the decision was made to use Microsoft Excel instead.  Elements of quantitative analysis were also inadvertently added to the research when using Excel as a calculation was used to gauge the frequency of themes which was then converted to percentages.  These were then transformed into visual graphs and charts to display the research themes. This approach enabled a comparison of the frequency of the different themes that emerged </w:t>
      </w:r>
      <w:r w:rsidR="00D20BBD" w:rsidRPr="00ED4932">
        <w:rPr>
          <w:rFonts w:ascii="Arial" w:hAnsi="Arial" w:cs="Arial"/>
          <w:color w:val="000000" w:themeColor="text1"/>
        </w:rPr>
        <w:t>enabling a deeper exploration of employee perspectives and dominant trends within the data.</w:t>
      </w:r>
    </w:p>
    <w:p w14:paraId="724CD19D" w14:textId="77777777" w:rsidR="00887D23" w:rsidRPr="00ED4932" w:rsidRDefault="00887D23" w:rsidP="003F1409">
      <w:pPr>
        <w:spacing w:after="120" w:line="480" w:lineRule="auto"/>
        <w:rPr>
          <w:rFonts w:ascii="Arial" w:hAnsi="Arial" w:cs="Arial"/>
          <w:color w:val="000000" w:themeColor="text1"/>
        </w:rPr>
      </w:pPr>
    </w:p>
    <w:p w14:paraId="6FA9D3F8" w14:textId="63C2663D" w:rsidR="00791F6F" w:rsidRPr="00ED4932" w:rsidRDefault="00FF4258" w:rsidP="003F1409">
      <w:pPr>
        <w:spacing w:after="120" w:line="480" w:lineRule="auto"/>
        <w:rPr>
          <w:rFonts w:ascii="Arial" w:hAnsi="Arial" w:cs="Arial"/>
          <w:color w:val="000000" w:themeColor="text1"/>
        </w:rPr>
      </w:pPr>
      <w:r w:rsidRPr="00ED4932">
        <w:rPr>
          <w:rFonts w:ascii="Arial" w:hAnsi="Arial" w:cs="Arial"/>
          <w:color w:val="000000" w:themeColor="text1"/>
        </w:rPr>
        <w:t>The use of t</w:t>
      </w:r>
      <w:r w:rsidR="00791F6F" w:rsidRPr="00ED4932">
        <w:rPr>
          <w:rFonts w:ascii="Arial" w:hAnsi="Arial" w:cs="Arial"/>
          <w:color w:val="000000" w:themeColor="text1"/>
        </w:rPr>
        <w:t xml:space="preserve">hematic analysis in the following </w:t>
      </w:r>
      <w:r w:rsidRPr="00ED4932">
        <w:rPr>
          <w:rFonts w:ascii="Arial" w:hAnsi="Arial" w:cs="Arial"/>
          <w:color w:val="000000" w:themeColor="text1"/>
        </w:rPr>
        <w:t>section was</w:t>
      </w:r>
      <w:r w:rsidR="009C2832" w:rsidRPr="00ED4932">
        <w:rPr>
          <w:rFonts w:ascii="Arial" w:hAnsi="Arial" w:cs="Arial"/>
          <w:color w:val="000000" w:themeColor="text1"/>
        </w:rPr>
        <w:t xml:space="preserve"> used</w:t>
      </w:r>
      <w:r w:rsidR="00791F6F" w:rsidRPr="00ED4932">
        <w:rPr>
          <w:rFonts w:ascii="Arial" w:hAnsi="Arial" w:cs="Arial"/>
          <w:color w:val="000000" w:themeColor="text1"/>
        </w:rPr>
        <w:t xml:space="preserve"> to </w:t>
      </w:r>
      <w:r w:rsidR="009C2832" w:rsidRPr="00ED4932">
        <w:rPr>
          <w:rFonts w:ascii="Arial" w:hAnsi="Arial" w:cs="Arial"/>
          <w:color w:val="000000" w:themeColor="text1"/>
        </w:rPr>
        <w:t>add</w:t>
      </w:r>
      <w:r w:rsidR="00791F6F" w:rsidRPr="00ED4932">
        <w:rPr>
          <w:rFonts w:ascii="Arial" w:hAnsi="Arial" w:cs="Arial"/>
          <w:color w:val="000000" w:themeColor="text1"/>
        </w:rPr>
        <w:t xml:space="preserve"> a reflexive approach to the data</w:t>
      </w:r>
      <w:r w:rsidR="00B72847" w:rsidRPr="00ED4932">
        <w:rPr>
          <w:rFonts w:ascii="Arial" w:hAnsi="Arial" w:cs="Arial"/>
          <w:color w:val="000000" w:themeColor="text1"/>
        </w:rPr>
        <w:t xml:space="preserve"> leading to the</w:t>
      </w:r>
      <w:r w:rsidR="000D2642" w:rsidRPr="00ED4932">
        <w:rPr>
          <w:rFonts w:ascii="Arial" w:hAnsi="Arial" w:cs="Arial"/>
          <w:color w:val="000000" w:themeColor="text1"/>
        </w:rPr>
        <w:t xml:space="preserve"> </w:t>
      </w:r>
      <w:r w:rsidR="009C2832" w:rsidRPr="00ED4932">
        <w:rPr>
          <w:rFonts w:ascii="Arial" w:hAnsi="Arial" w:cs="Arial"/>
          <w:color w:val="000000" w:themeColor="text1"/>
        </w:rPr>
        <w:t>identif</w:t>
      </w:r>
      <w:r w:rsidR="000D2642" w:rsidRPr="00ED4932">
        <w:rPr>
          <w:rFonts w:ascii="Arial" w:hAnsi="Arial" w:cs="Arial"/>
          <w:color w:val="000000" w:themeColor="text1"/>
        </w:rPr>
        <w:t xml:space="preserve">ication of </w:t>
      </w:r>
      <w:r w:rsidR="00791F6F" w:rsidRPr="00ED4932">
        <w:rPr>
          <w:rFonts w:ascii="Arial" w:hAnsi="Arial" w:cs="Arial"/>
          <w:color w:val="000000" w:themeColor="text1"/>
        </w:rPr>
        <w:t xml:space="preserve">themes </w:t>
      </w:r>
      <w:r w:rsidR="009C2832" w:rsidRPr="00ED4932">
        <w:rPr>
          <w:rFonts w:ascii="Arial" w:hAnsi="Arial" w:cs="Arial"/>
          <w:color w:val="000000" w:themeColor="text1"/>
        </w:rPr>
        <w:t>which could then be</w:t>
      </w:r>
      <w:r w:rsidR="00791F6F" w:rsidRPr="00ED4932">
        <w:rPr>
          <w:rFonts w:ascii="Arial" w:hAnsi="Arial" w:cs="Arial"/>
          <w:color w:val="000000" w:themeColor="text1"/>
        </w:rPr>
        <w:t xml:space="preserve"> systematically code</w:t>
      </w:r>
      <w:r w:rsidR="009C2832" w:rsidRPr="00ED4932">
        <w:rPr>
          <w:rFonts w:ascii="Arial" w:hAnsi="Arial" w:cs="Arial"/>
          <w:color w:val="000000" w:themeColor="text1"/>
        </w:rPr>
        <w:t>d</w:t>
      </w:r>
      <w:r w:rsidR="00791F6F" w:rsidRPr="00ED4932">
        <w:rPr>
          <w:rFonts w:ascii="Arial" w:hAnsi="Arial" w:cs="Arial"/>
          <w:color w:val="000000" w:themeColor="text1"/>
        </w:rPr>
        <w:t xml:space="preserve">. Braun and Clarke (2019) emphasise that there should </w:t>
      </w:r>
      <w:r w:rsidR="009C2832" w:rsidRPr="00ED4932">
        <w:rPr>
          <w:rFonts w:ascii="Arial" w:hAnsi="Arial" w:cs="Arial"/>
          <w:color w:val="000000" w:themeColor="text1"/>
        </w:rPr>
        <w:t>be no</w:t>
      </w:r>
      <w:r w:rsidR="00791F6F" w:rsidRPr="00ED4932">
        <w:rPr>
          <w:rFonts w:ascii="Arial" w:hAnsi="Arial" w:cs="Arial"/>
          <w:color w:val="000000" w:themeColor="text1"/>
        </w:rPr>
        <w:t xml:space="preserve"> assumption that</w:t>
      </w:r>
      <w:r w:rsidR="009C2832" w:rsidRPr="00ED4932">
        <w:rPr>
          <w:rFonts w:ascii="Arial" w:hAnsi="Arial" w:cs="Arial"/>
          <w:color w:val="000000" w:themeColor="text1"/>
        </w:rPr>
        <w:t xml:space="preserve"> how</w:t>
      </w:r>
      <w:r w:rsidR="00791F6F" w:rsidRPr="00ED4932">
        <w:rPr>
          <w:rFonts w:ascii="Arial" w:hAnsi="Arial" w:cs="Arial"/>
          <w:color w:val="000000" w:themeColor="text1"/>
        </w:rPr>
        <w:t xml:space="preserve"> one researcher interpret</w:t>
      </w:r>
      <w:r w:rsidR="009C2832" w:rsidRPr="00ED4932">
        <w:rPr>
          <w:rFonts w:ascii="Arial" w:hAnsi="Arial" w:cs="Arial"/>
          <w:color w:val="000000" w:themeColor="text1"/>
        </w:rPr>
        <w:t>s</w:t>
      </w:r>
      <w:r w:rsidR="00791F6F" w:rsidRPr="00ED4932">
        <w:rPr>
          <w:rFonts w:ascii="Arial" w:hAnsi="Arial" w:cs="Arial"/>
          <w:color w:val="000000" w:themeColor="text1"/>
        </w:rPr>
        <w:t xml:space="preserve"> codes and themes </w:t>
      </w:r>
      <w:r w:rsidR="009C2832" w:rsidRPr="00ED4932">
        <w:rPr>
          <w:rFonts w:ascii="Arial" w:hAnsi="Arial" w:cs="Arial"/>
          <w:color w:val="000000" w:themeColor="text1"/>
        </w:rPr>
        <w:t xml:space="preserve">will be the same </w:t>
      </w:r>
      <w:r w:rsidR="009C2832" w:rsidRPr="00ED4932">
        <w:rPr>
          <w:rFonts w:ascii="Arial" w:hAnsi="Arial" w:cs="Arial"/>
          <w:color w:val="000000" w:themeColor="text1"/>
        </w:rPr>
        <w:lastRenderedPageBreak/>
        <w:t>as how any</w:t>
      </w:r>
      <w:r w:rsidR="00791F6F" w:rsidRPr="00ED4932">
        <w:rPr>
          <w:rFonts w:ascii="Arial" w:hAnsi="Arial" w:cs="Arial"/>
          <w:color w:val="000000" w:themeColor="text1"/>
        </w:rPr>
        <w:t xml:space="preserve"> other</w:t>
      </w:r>
      <w:r w:rsidR="009C2832" w:rsidRPr="00ED4932">
        <w:rPr>
          <w:rFonts w:ascii="Arial" w:hAnsi="Arial" w:cs="Arial"/>
          <w:color w:val="000000" w:themeColor="text1"/>
        </w:rPr>
        <w:t xml:space="preserve"> researcher would interpret them</w:t>
      </w:r>
      <w:r w:rsidR="00791F6F" w:rsidRPr="00ED4932">
        <w:rPr>
          <w:rFonts w:ascii="Arial" w:hAnsi="Arial" w:cs="Arial"/>
          <w:color w:val="000000" w:themeColor="text1"/>
        </w:rPr>
        <w:t xml:space="preserve">, although it may be possible. </w:t>
      </w:r>
      <w:r w:rsidR="000D2642" w:rsidRPr="00ED4932">
        <w:rPr>
          <w:rFonts w:ascii="Arial" w:hAnsi="Arial" w:cs="Arial"/>
          <w:color w:val="000000" w:themeColor="text1"/>
        </w:rPr>
        <w:t xml:space="preserve">It </w:t>
      </w:r>
      <w:r w:rsidR="00FF2B5E" w:rsidRPr="00ED4932">
        <w:rPr>
          <w:rFonts w:ascii="Arial" w:hAnsi="Arial" w:cs="Arial"/>
          <w:color w:val="000000" w:themeColor="text1"/>
        </w:rPr>
        <w:t>was also not</w:t>
      </w:r>
      <w:r w:rsidR="00791F6F" w:rsidRPr="00ED4932">
        <w:rPr>
          <w:rFonts w:ascii="Arial" w:hAnsi="Arial" w:cs="Arial"/>
          <w:color w:val="000000" w:themeColor="text1"/>
        </w:rPr>
        <w:t xml:space="preserve"> </w:t>
      </w:r>
      <w:r w:rsidR="003E516B" w:rsidRPr="00ED4932">
        <w:rPr>
          <w:rFonts w:ascii="Arial" w:hAnsi="Arial" w:cs="Arial"/>
          <w:color w:val="000000" w:themeColor="text1"/>
        </w:rPr>
        <w:t>recommended</w:t>
      </w:r>
      <w:r w:rsidR="00791F6F" w:rsidRPr="00ED4932">
        <w:rPr>
          <w:rFonts w:ascii="Arial" w:hAnsi="Arial" w:cs="Arial"/>
          <w:color w:val="000000" w:themeColor="text1"/>
        </w:rPr>
        <w:t xml:space="preserve"> </w:t>
      </w:r>
      <w:r w:rsidR="000D2642" w:rsidRPr="00ED4932">
        <w:rPr>
          <w:rFonts w:ascii="Arial" w:hAnsi="Arial" w:cs="Arial"/>
          <w:color w:val="000000" w:themeColor="text1"/>
        </w:rPr>
        <w:t xml:space="preserve">by Braun and Clarke (2019) to </w:t>
      </w:r>
      <w:r w:rsidR="00FF2B5E" w:rsidRPr="00ED4932">
        <w:rPr>
          <w:rFonts w:ascii="Arial" w:hAnsi="Arial" w:cs="Arial"/>
          <w:color w:val="000000" w:themeColor="text1"/>
        </w:rPr>
        <w:t>set themes</w:t>
      </w:r>
      <w:r w:rsidR="00791F6F" w:rsidRPr="00ED4932">
        <w:rPr>
          <w:rFonts w:ascii="Arial" w:hAnsi="Arial" w:cs="Arial"/>
          <w:color w:val="000000" w:themeColor="text1"/>
        </w:rPr>
        <w:t xml:space="preserve"> in advance to find codes</w:t>
      </w:r>
      <w:r w:rsidR="005729AA" w:rsidRPr="00ED4932">
        <w:rPr>
          <w:rFonts w:ascii="Arial" w:hAnsi="Arial" w:cs="Arial"/>
          <w:color w:val="000000" w:themeColor="text1"/>
        </w:rPr>
        <w:t xml:space="preserve">, and that </w:t>
      </w:r>
      <w:r w:rsidR="00791F6F" w:rsidRPr="00ED4932">
        <w:rPr>
          <w:rFonts w:ascii="Arial" w:hAnsi="Arial" w:cs="Arial"/>
          <w:color w:val="000000" w:themeColor="text1"/>
        </w:rPr>
        <w:t xml:space="preserve">themes </w:t>
      </w:r>
      <w:r w:rsidR="005729AA" w:rsidRPr="00ED4932">
        <w:rPr>
          <w:rFonts w:ascii="Arial" w:hAnsi="Arial" w:cs="Arial"/>
          <w:color w:val="000000" w:themeColor="text1"/>
        </w:rPr>
        <w:t>should</w:t>
      </w:r>
      <w:r w:rsidR="00791F6F" w:rsidRPr="00ED4932">
        <w:rPr>
          <w:rFonts w:ascii="Arial" w:hAnsi="Arial" w:cs="Arial"/>
          <w:color w:val="000000" w:themeColor="text1"/>
        </w:rPr>
        <w:t xml:space="preserve"> arise naturally during the coding </w:t>
      </w:r>
      <w:r w:rsidR="00B40301" w:rsidRPr="00ED4932">
        <w:rPr>
          <w:rFonts w:ascii="Arial" w:hAnsi="Arial" w:cs="Arial"/>
          <w:color w:val="000000" w:themeColor="text1"/>
        </w:rPr>
        <w:t>process and</w:t>
      </w:r>
      <w:r w:rsidR="005729AA" w:rsidRPr="00ED4932">
        <w:rPr>
          <w:rFonts w:ascii="Arial" w:hAnsi="Arial" w:cs="Arial"/>
          <w:color w:val="000000" w:themeColor="text1"/>
        </w:rPr>
        <w:t xml:space="preserve"> should be </w:t>
      </w:r>
      <w:r w:rsidR="00791F6F" w:rsidRPr="00ED4932">
        <w:rPr>
          <w:rFonts w:ascii="Arial" w:hAnsi="Arial" w:cs="Arial"/>
          <w:color w:val="000000" w:themeColor="text1"/>
        </w:rPr>
        <w:t xml:space="preserve">guided by the researcher's </w:t>
      </w:r>
      <w:r w:rsidR="005729AA" w:rsidRPr="00ED4932">
        <w:rPr>
          <w:rFonts w:ascii="Arial" w:hAnsi="Arial" w:cs="Arial"/>
          <w:color w:val="000000" w:themeColor="text1"/>
        </w:rPr>
        <w:t xml:space="preserve">individual </w:t>
      </w:r>
      <w:r w:rsidR="00791F6F" w:rsidRPr="00ED4932">
        <w:rPr>
          <w:rFonts w:ascii="Arial" w:hAnsi="Arial" w:cs="Arial"/>
          <w:color w:val="000000" w:themeColor="text1"/>
        </w:rPr>
        <w:t xml:space="preserve">interpretation of the data. This approach </w:t>
      </w:r>
      <w:r w:rsidR="00107ACA" w:rsidRPr="00ED4932">
        <w:rPr>
          <w:rFonts w:ascii="Arial" w:hAnsi="Arial" w:cs="Arial"/>
          <w:color w:val="000000" w:themeColor="text1"/>
        </w:rPr>
        <w:t xml:space="preserve">enables new </w:t>
      </w:r>
      <w:r w:rsidR="00791F6F" w:rsidRPr="00ED4932">
        <w:rPr>
          <w:rFonts w:ascii="Arial" w:hAnsi="Arial" w:cs="Arial"/>
          <w:color w:val="000000" w:themeColor="text1"/>
        </w:rPr>
        <w:t>insights</w:t>
      </w:r>
      <w:r w:rsidR="00107ACA" w:rsidRPr="00ED4932">
        <w:rPr>
          <w:rFonts w:ascii="Arial" w:hAnsi="Arial" w:cs="Arial"/>
          <w:color w:val="000000" w:themeColor="text1"/>
        </w:rPr>
        <w:t xml:space="preserve"> to be </w:t>
      </w:r>
      <w:r w:rsidR="006C2094" w:rsidRPr="00ED4932">
        <w:rPr>
          <w:rFonts w:ascii="Arial" w:hAnsi="Arial" w:cs="Arial"/>
          <w:color w:val="000000" w:themeColor="text1"/>
        </w:rPr>
        <w:t xml:space="preserve">revealed as well as </w:t>
      </w:r>
      <w:r w:rsidR="00791F6F" w:rsidRPr="00ED4932">
        <w:rPr>
          <w:rFonts w:ascii="Arial" w:hAnsi="Arial" w:cs="Arial"/>
          <w:color w:val="000000" w:themeColor="text1"/>
        </w:rPr>
        <w:t>help</w:t>
      </w:r>
      <w:r w:rsidR="006C2094" w:rsidRPr="00ED4932">
        <w:rPr>
          <w:rFonts w:ascii="Arial" w:hAnsi="Arial" w:cs="Arial"/>
          <w:color w:val="000000" w:themeColor="text1"/>
        </w:rPr>
        <w:t>ing to</w:t>
      </w:r>
      <w:r w:rsidR="00791F6F" w:rsidRPr="00ED4932">
        <w:rPr>
          <w:rFonts w:ascii="Arial" w:hAnsi="Arial" w:cs="Arial"/>
          <w:color w:val="000000" w:themeColor="text1"/>
        </w:rPr>
        <w:t xml:space="preserve"> avoid</w:t>
      </w:r>
      <w:r w:rsidR="006C2094" w:rsidRPr="00ED4932">
        <w:rPr>
          <w:rFonts w:ascii="Arial" w:hAnsi="Arial" w:cs="Arial"/>
          <w:color w:val="000000" w:themeColor="text1"/>
        </w:rPr>
        <w:t xml:space="preserve"> the</w:t>
      </w:r>
      <w:r w:rsidR="00791F6F" w:rsidRPr="00ED4932">
        <w:rPr>
          <w:rFonts w:ascii="Arial" w:hAnsi="Arial" w:cs="Arial"/>
          <w:color w:val="000000" w:themeColor="text1"/>
        </w:rPr>
        <w:t xml:space="preserve"> lim</w:t>
      </w:r>
      <w:r w:rsidR="006C2094" w:rsidRPr="00ED4932">
        <w:rPr>
          <w:rFonts w:ascii="Arial" w:hAnsi="Arial" w:cs="Arial"/>
          <w:color w:val="000000" w:themeColor="text1"/>
        </w:rPr>
        <w:t>itation of</w:t>
      </w:r>
      <w:r w:rsidR="00791F6F" w:rsidRPr="00ED4932">
        <w:rPr>
          <w:rFonts w:ascii="Arial" w:hAnsi="Arial" w:cs="Arial"/>
          <w:color w:val="000000" w:themeColor="text1"/>
        </w:rPr>
        <w:t xml:space="preserve"> results or introducing bias into the research.</w:t>
      </w:r>
    </w:p>
    <w:p w14:paraId="2B0F9242" w14:textId="77777777" w:rsidR="003E516B" w:rsidRPr="00ED4932" w:rsidRDefault="003E516B" w:rsidP="003F1409">
      <w:pPr>
        <w:spacing w:after="120" w:line="480" w:lineRule="auto"/>
        <w:rPr>
          <w:rFonts w:ascii="Arial" w:hAnsi="Arial" w:cs="Arial"/>
          <w:color w:val="000000" w:themeColor="text1"/>
        </w:rPr>
      </w:pPr>
    </w:p>
    <w:p w14:paraId="2094D7D8" w14:textId="02AB1B47" w:rsidR="00213D66" w:rsidRPr="00ED4932" w:rsidRDefault="00791F6F" w:rsidP="003F1409">
      <w:pPr>
        <w:spacing w:after="120" w:line="480" w:lineRule="auto"/>
        <w:rPr>
          <w:rFonts w:ascii="Arial" w:hAnsi="Arial" w:cs="Arial"/>
          <w:color w:val="000000" w:themeColor="text1"/>
        </w:rPr>
      </w:pPr>
      <w:r w:rsidRPr="00ED4932">
        <w:rPr>
          <w:rFonts w:ascii="Arial" w:hAnsi="Arial" w:cs="Arial"/>
          <w:color w:val="000000" w:themeColor="text1"/>
        </w:rPr>
        <w:t xml:space="preserve">Braun and Clarke (2006) </w:t>
      </w:r>
      <w:r w:rsidR="006C2094" w:rsidRPr="00ED4932">
        <w:rPr>
          <w:rFonts w:ascii="Arial" w:hAnsi="Arial" w:cs="Arial"/>
          <w:color w:val="000000" w:themeColor="text1"/>
        </w:rPr>
        <w:t>outlined</w:t>
      </w:r>
      <w:r w:rsidRPr="00ED4932">
        <w:rPr>
          <w:rFonts w:ascii="Arial" w:hAnsi="Arial" w:cs="Arial"/>
          <w:color w:val="000000" w:themeColor="text1"/>
        </w:rPr>
        <w:t xml:space="preserve"> a six-stage process for coding data in research, designed to assist researchers in systematically identifying and addressing key elements within thematic analysis.  </w:t>
      </w:r>
      <w:r w:rsidR="007C2FB7" w:rsidRPr="00ED4932">
        <w:rPr>
          <w:rFonts w:ascii="Arial" w:hAnsi="Arial" w:cs="Arial"/>
          <w:color w:val="000000" w:themeColor="text1"/>
        </w:rPr>
        <w:t>They later released further amended versions</w:t>
      </w:r>
      <w:r w:rsidR="00771A92" w:rsidRPr="00ED4932">
        <w:rPr>
          <w:rFonts w:ascii="Arial" w:hAnsi="Arial" w:cs="Arial"/>
          <w:color w:val="000000" w:themeColor="text1"/>
        </w:rPr>
        <w:t xml:space="preserve"> of this process with the latest in 2022</w:t>
      </w:r>
      <w:r w:rsidR="007C2FB7" w:rsidRPr="00ED4932">
        <w:rPr>
          <w:rFonts w:ascii="Arial" w:hAnsi="Arial" w:cs="Arial"/>
          <w:color w:val="000000" w:themeColor="text1"/>
        </w:rPr>
        <w:t xml:space="preserve"> </w:t>
      </w:r>
      <w:r w:rsidR="00132898" w:rsidRPr="00ED4932">
        <w:rPr>
          <w:rFonts w:ascii="Arial" w:hAnsi="Arial" w:cs="Arial"/>
          <w:color w:val="000000" w:themeColor="text1"/>
        </w:rPr>
        <w:t>to clarify misconceptions</w:t>
      </w:r>
      <w:r w:rsidR="000745A2" w:rsidRPr="00ED4932">
        <w:rPr>
          <w:rFonts w:ascii="Arial" w:hAnsi="Arial" w:cs="Arial"/>
          <w:color w:val="000000" w:themeColor="text1"/>
        </w:rPr>
        <w:t xml:space="preserve"> as it was observed for example that the initial two steps exhibit some overlap.  </w:t>
      </w:r>
      <w:r w:rsidRPr="00ED4932">
        <w:rPr>
          <w:rFonts w:ascii="Arial" w:hAnsi="Arial" w:cs="Arial"/>
          <w:color w:val="000000" w:themeColor="text1"/>
        </w:rPr>
        <w:t xml:space="preserve"> According to Nazeem and Ozuem (202</w:t>
      </w:r>
      <w:r w:rsidR="00DB52A2" w:rsidRPr="00ED4932">
        <w:rPr>
          <w:rFonts w:ascii="Arial" w:hAnsi="Arial" w:cs="Arial"/>
          <w:color w:val="000000" w:themeColor="text1"/>
        </w:rPr>
        <w:t>3</w:t>
      </w:r>
      <w:r w:rsidRPr="00ED4932">
        <w:rPr>
          <w:rFonts w:ascii="Arial" w:hAnsi="Arial" w:cs="Arial"/>
          <w:color w:val="000000" w:themeColor="text1"/>
        </w:rPr>
        <w:t>), selecting appropriate terminology for keywords is an essential first stage in qualitative research.</w:t>
      </w:r>
      <w:r w:rsidR="009D6D0E" w:rsidRPr="00ED4932">
        <w:rPr>
          <w:rFonts w:ascii="Arial" w:hAnsi="Arial" w:cs="Arial"/>
          <w:color w:val="000000" w:themeColor="text1"/>
        </w:rPr>
        <w:t xml:space="preserve"> </w:t>
      </w:r>
      <w:r w:rsidR="000D2642" w:rsidRPr="00ED4932">
        <w:rPr>
          <w:rFonts w:ascii="Arial" w:hAnsi="Arial" w:cs="Arial"/>
          <w:color w:val="000000" w:themeColor="text1"/>
        </w:rPr>
        <w:t xml:space="preserve">It was perceived that to </w:t>
      </w:r>
      <w:r w:rsidRPr="00ED4932">
        <w:rPr>
          <w:rFonts w:ascii="Arial" w:hAnsi="Arial" w:cs="Arial"/>
          <w:color w:val="000000" w:themeColor="text1"/>
        </w:rPr>
        <w:t>represent</w:t>
      </w:r>
      <w:r w:rsidR="00BF4B11" w:rsidRPr="00ED4932">
        <w:rPr>
          <w:rFonts w:ascii="Arial" w:hAnsi="Arial" w:cs="Arial"/>
          <w:color w:val="000000" w:themeColor="text1"/>
        </w:rPr>
        <w:t xml:space="preserve"> the</w:t>
      </w:r>
      <w:r w:rsidRPr="00ED4932">
        <w:rPr>
          <w:rFonts w:ascii="Arial" w:hAnsi="Arial" w:cs="Arial"/>
          <w:color w:val="000000" w:themeColor="text1"/>
        </w:rPr>
        <w:t xml:space="preserve"> narratives and perspectives</w:t>
      </w:r>
      <w:r w:rsidR="00BF4B11" w:rsidRPr="00ED4932">
        <w:rPr>
          <w:rFonts w:ascii="Arial" w:hAnsi="Arial" w:cs="Arial"/>
          <w:color w:val="000000" w:themeColor="text1"/>
        </w:rPr>
        <w:t xml:space="preserve"> of participants as authentic</w:t>
      </w:r>
      <w:r w:rsidRPr="00ED4932">
        <w:rPr>
          <w:rFonts w:ascii="Arial" w:hAnsi="Arial" w:cs="Arial"/>
          <w:color w:val="000000" w:themeColor="text1"/>
        </w:rPr>
        <w:t>, codes generated from keywords</w:t>
      </w:r>
      <w:r w:rsidR="00BF4B11" w:rsidRPr="00ED4932">
        <w:rPr>
          <w:rFonts w:ascii="Arial" w:hAnsi="Arial" w:cs="Arial"/>
          <w:color w:val="000000" w:themeColor="text1"/>
        </w:rPr>
        <w:t xml:space="preserve"> must</w:t>
      </w:r>
      <w:r w:rsidRPr="00ED4932">
        <w:rPr>
          <w:rFonts w:ascii="Arial" w:hAnsi="Arial" w:cs="Arial"/>
          <w:color w:val="000000" w:themeColor="text1"/>
        </w:rPr>
        <w:t xml:space="preserve"> accurately capture the </w:t>
      </w:r>
      <w:r w:rsidR="00BF4B11" w:rsidRPr="00ED4932">
        <w:rPr>
          <w:rFonts w:ascii="Arial" w:hAnsi="Arial" w:cs="Arial"/>
          <w:color w:val="000000" w:themeColor="text1"/>
        </w:rPr>
        <w:t>primary</w:t>
      </w:r>
      <w:r w:rsidRPr="00ED4932">
        <w:rPr>
          <w:rFonts w:ascii="Arial" w:hAnsi="Arial" w:cs="Arial"/>
          <w:color w:val="000000" w:themeColor="text1"/>
        </w:rPr>
        <w:t xml:space="preserve"> </w:t>
      </w:r>
      <w:r w:rsidR="00BF4B11" w:rsidRPr="00ED4932">
        <w:rPr>
          <w:rFonts w:ascii="Arial" w:hAnsi="Arial" w:cs="Arial"/>
          <w:color w:val="000000" w:themeColor="text1"/>
        </w:rPr>
        <w:t>meaning</w:t>
      </w:r>
      <w:r w:rsidRPr="00ED4932">
        <w:rPr>
          <w:rFonts w:ascii="Arial" w:hAnsi="Arial" w:cs="Arial"/>
          <w:color w:val="000000" w:themeColor="text1"/>
        </w:rPr>
        <w:t xml:space="preserve"> </w:t>
      </w:r>
      <w:r w:rsidR="00BF4B11" w:rsidRPr="00ED4932">
        <w:rPr>
          <w:rFonts w:ascii="Arial" w:hAnsi="Arial" w:cs="Arial"/>
          <w:color w:val="000000" w:themeColor="text1"/>
        </w:rPr>
        <w:t xml:space="preserve">behind </w:t>
      </w:r>
      <w:r w:rsidRPr="00ED4932">
        <w:rPr>
          <w:rFonts w:ascii="Arial" w:hAnsi="Arial" w:cs="Arial"/>
          <w:color w:val="000000" w:themeColor="text1"/>
        </w:rPr>
        <w:t>the data. The</w:t>
      </w:r>
      <w:r w:rsidR="00BF4B11" w:rsidRPr="00ED4932">
        <w:rPr>
          <w:rFonts w:ascii="Arial" w:hAnsi="Arial" w:cs="Arial"/>
          <w:color w:val="000000" w:themeColor="text1"/>
        </w:rPr>
        <w:t>y</w:t>
      </w:r>
      <w:r w:rsidRPr="00ED4932">
        <w:rPr>
          <w:rFonts w:ascii="Arial" w:hAnsi="Arial" w:cs="Arial"/>
          <w:color w:val="000000" w:themeColor="text1"/>
        </w:rPr>
        <w:t xml:space="preserve"> </w:t>
      </w:r>
      <w:r w:rsidR="009D6D0E" w:rsidRPr="00ED4932">
        <w:rPr>
          <w:rFonts w:ascii="Arial" w:hAnsi="Arial" w:cs="Arial"/>
          <w:color w:val="000000" w:themeColor="text1"/>
        </w:rPr>
        <w:t>also</w:t>
      </w:r>
      <w:r w:rsidRPr="00ED4932">
        <w:rPr>
          <w:rFonts w:ascii="Arial" w:hAnsi="Arial" w:cs="Arial"/>
          <w:color w:val="000000" w:themeColor="text1"/>
        </w:rPr>
        <w:t xml:space="preserve"> emphasised that methodical and </w:t>
      </w:r>
      <w:r w:rsidR="009D6D0E" w:rsidRPr="00ED4932">
        <w:rPr>
          <w:rFonts w:ascii="Arial" w:hAnsi="Arial" w:cs="Arial"/>
          <w:color w:val="000000" w:themeColor="text1"/>
        </w:rPr>
        <w:t>thorough</w:t>
      </w:r>
      <w:r w:rsidRPr="00ED4932">
        <w:rPr>
          <w:rFonts w:ascii="Arial" w:hAnsi="Arial" w:cs="Arial"/>
          <w:color w:val="000000" w:themeColor="text1"/>
        </w:rPr>
        <w:t xml:space="preserve"> analysis </w:t>
      </w:r>
      <w:r w:rsidR="00213D66" w:rsidRPr="00ED4932">
        <w:rPr>
          <w:rFonts w:ascii="Arial" w:hAnsi="Arial" w:cs="Arial"/>
          <w:color w:val="000000" w:themeColor="text1"/>
        </w:rPr>
        <w:t>requires researchers to</w:t>
      </w:r>
      <w:r w:rsidRPr="00ED4932">
        <w:rPr>
          <w:rFonts w:ascii="Arial" w:hAnsi="Arial" w:cs="Arial"/>
          <w:color w:val="000000" w:themeColor="text1"/>
        </w:rPr>
        <w:t xml:space="preserve"> identif</w:t>
      </w:r>
      <w:r w:rsidR="00213D66" w:rsidRPr="00ED4932">
        <w:rPr>
          <w:rFonts w:ascii="Arial" w:hAnsi="Arial" w:cs="Arial"/>
          <w:color w:val="000000" w:themeColor="text1"/>
        </w:rPr>
        <w:t>y</w:t>
      </w:r>
      <w:r w:rsidRPr="00ED4932">
        <w:rPr>
          <w:rFonts w:ascii="Arial" w:hAnsi="Arial" w:cs="Arial"/>
          <w:color w:val="000000" w:themeColor="text1"/>
        </w:rPr>
        <w:t xml:space="preserve"> key phrases that highlight </w:t>
      </w:r>
      <w:r w:rsidR="00213D66" w:rsidRPr="00ED4932">
        <w:rPr>
          <w:rFonts w:ascii="Arial" w:hAnsi="Arial" w:cs="Arial"/>
          <w:color w:val="000000" w:themeColor="text1"/>
        </w:rPr>
        <w:t>important</w:t>
      </w:r>
      <w:r w:rsidRPr="00ED4932">
        <w:rPr>
          <w:rFonts w:ascii="Arial" w:hAnsi="Arial" w:cs="Arial"/>
          <w:color w:val="000000" w:themeColor="text1"/>
        </w:rPr>
        <w:t xml:space="preserve"> </w:t>
      </w:r>
      <w:r w:rsidR="00213D66" w:rsidRPr="00ED4932">
        <w:rPr>
          <w:rFonts w:ascii="Arial" w:hAnsi="Arial" w:cs="Arial"/>
          <w:color w:val="000000" w:themeColor="text1"/>
        </w:rPr>
        <w:t>perceptions</w:t>
      </w:r>
      <w:r w:rsidRPr="00ED4932">
        <w:rPr>
          <w:rFonts w:ascii="Arial" w:hAnsi="Arial" w:cs="Arial"/>
          <w:color w:val="000000" w:themeColor="text1"/>
        </w:rPr>
        <w:t xml:space="preserve"> within the data.   </w:t>
      </w:r>
    </w:p>
    <w:p w14:paraId="25A634EA" w14:textId="77777777" w:rsidR="0031654B" w:rsidRPr="00ED4932" w:rsidRDefault="0031654B" w:rsidP="003F1409">
      <w:pPr>
        <w:spacing w:after="120" w:line="480" w:lineRule="auto"/>
        <w:rPr>
          <w:rFonts w:ascii="Arial" w:hAnsi="Arial" w:cs="Arial"/>
          <w:color w:val="000000" w:themeColor="text1"/>
        </w:rPr>
      </w:pPr>
    </w:p>
    <w:p w14:paraId="34CFF118" w14:textId="59E1E797" w:rsidR="00E27E38" w:rsidRPr="00ED4932" w:rsidRDefault="00C01BCA" w:rsidP="003F1409">
      <w:pPr>
        <w:spacing w:after="120" w:line="480" w:lineRule="auto"/>
        <w:rPr>
          <w:rFonts w:ascii="Arial" w:hAnsi="Arial" w:cs="Arial"/>
          <w:color w:val="000000" w:themeColor="text1"/>
        </w:rPr>
      </w:pPr>
      <w:r w:rsidRPr="00ED4932">
        <w:rPr>
          <w:rFonts w:ascii="Arial" w:hAnsi="Arial" w:cs="Arial"/>
          <w:color w:val="000000" w:themeColor="text1"/>
        </w:rPr>
        <w:t>The Braun and Clarke (2022)</w:t>
      </w:r>
      <w:r w:rsidR="00791F6F" w:rsidRPr="00ED4932">
        <w:rPr>
          <w:rFonts w:ascii="Arial" w:hAnsi="Arial" w:cs="Arial"/>
          <w:color w:val="000000" w:themeColor="text1"/>
        </w:rPr>
        <w:t xml:space="preserve"> six </w:t>
      </w:r>
      <w:r w:rsidRPr="00ED4932">
        <w:rPr>
          <w:rFonts w:ascii="Arial" w:hAnsi="Arial" w:cs="Arial"/>
          <w:color w:val="000000" w:themeColor="text1"/>
        </w:rPr>
        <w:t>step analysis</w:t>
      </w:r>
      <w:r w:rsidR="00791F6F" w:rsidRPr="00ED4932">
        <w:rPr>
          <w:rFonts w:ascii="Arial" w:hAnsi="Arial" w:cs="Arial"/>
          <w:color w:val="000000" w:themeColor="text1"/>
        </w:rPr>
        <w:t xml:space="preserve"> </w:t>
      </w:r>
      <w:r w:rsidR="006C2A67" w:rsidRPr="00ED4932">
        <w:rPr>
          <w:rFonts w:ascii="Arial" w:hAnsi="Arial" w:cs="Arial"/>
          <w:color w:val="000000" w:themeColor="text1"/>
        </w:rPr>
        <w:t xml:space="preserve">was </w:t>
      </w:r>
      <w:r w:rsidR="00791F6F" w:rsidRPr="00ED4932">
        <w:rPr>
          <w:rFonts w:ascii="Arial" w:hAnsi="Arial" w:cs="Arial"/>
          <w:color w:val="000000" w:themeColor="text1"/>
        </w:rPr>
        <w:t>designed so</w:t>
      </w:r>
      <w:r w:rsidRPr="00ED4932">
        <w:rPr>
          <w:rFonts w:ascii="Arial" w:hAnsi="Arial" w:cs="Arial"/>
          <w:color w:val="000000" w:themeColor="text1"/>
        </w:rPr>
        <w:t xml:space="preserve"> that</w:t>
      </w:r>
      <w:r w:rsidR="00791F6F" w:rsidRPr="00ED4932">
        <w:rPr>
          <w:rFonts w:ascii="Arial" w:hAnsi="Arial" w:cs="Arial"/>
          <w:color w:val="000000" w:themeColor="text1"/>
        </w:rPr>
        <w:t xml:space="preserve"> researchers c</w:t>
      </w:r>
      <w:r w:rsidR="006C2A67" w:rsidRPr="00ED4932">
        <w:rPr>
          <w:rFonts w:ascii="Arial" w:hAnsi="Arial" w:cs="Arial"/>
          <w:color w:val="000000" w:themeColor="text1"/>
        </w:rPr>
        <w:t xml:space="preserve">ould </w:t>
      </w:r>
      <w:r w:rsidR="00791F6F" w:rsidRPr="00ED4932">
        <w:rPr>
          <w:rFonts w:ascii="Arial" w:hAnsi="Arial" w:cs="Arial"/>
          <w:color w:val="000000" w:themeColor="text1"/>
        </w:rPr>
        <w:t>move between th</w:t>
      </w:r>
      <w:r w:rsidR="006C2A67" w:rsidRPr="00ED4932">
        <w:rPr>
          <w:rFonts w:ascii="Arial" w:hAnsi="Arial" w:cs="Arial"/>
          <w:color w:val="000000" w:themeColor="text1"/>
        </w:rPr>
        <w:t>e steps</w:t>
      </w:r>
      <w:r w:rsidR="00791F6F" w:rsidRPr="00ED4932">
        <w:rPr>
          <w:rFonts w:ascii="Arial" w:hAnsi="Arial" w:cs="Arial"/>
          <w:color w:val="000000" w:themeColor="text1"/>
        </w:rPr>
        <w:t xml:space="preserve"> in a flexible, non-linear way,</w:t>
      </w:r>
      <w:bookmarkStart w:id="34" w:name="cont"/>
      <w:r w:rsidR="00CD1527" w:rsidRPr="00ED4932">
        <w:rPr>
          <w:rFonts w:ascii="Arial" w:hAnsi="Arial" w:cs="Arial"/>
          <w:color w:val="000000" w:themeColor="text1"/>
        </w:rPr>
        <w:t xml:space="preserve"> </w:t>
      </w:r>
      <w:r w:rsidR="006C2A67" w:rsidRPr="00ED4932">
        <w:rPr>
          <w:rFonts w:ascii="Arial" w:hAnsi="Arial" w:cs="Arial"/>
          <w:color w:val="000000" w:themeColor="text1"/>
        </w:rPr>
        <w:t>enabling</w:t>
      </w:r>
      <w:r w:rsidR="00CD1527" w:rsidRPr="00ED4932">
        <w:rPr>
          <w:rFonts w:ascii="Arial" w:hAnsi="Arial" w:cs="Arial"/>
          <w:color w:val="000000" w:themeColor="text1"/>
        </w:rPr>
        <w:t xml:space="preserve"> th</w:t>
      </w:r>
      <w:r w:rsidR="003454A7" w:rsidRPr="00ED4932">
        <w:rPr>
          <w:rFonts w:ascii="Arial" w:hAnsi="Arial" w:cs="Arial"/>
          <w:color w:val="000000" w:themeColor="text1"/>
        </w:rPr>
        <w:t>e patterns of the</w:t>
      </w:r>
      <w:r w:rsidR="00E27E38" w:rsidRPr="00ED4932">
        <w:rPr>
          <w:rFonts w:ascii="Arial" w:hAnsi="Arial" w:cs="Arial"/>
          <w:color w:val="000000" w:themeColor="text1"/>
        </w:rPr>
        <w:t xml:space="preserve"> data </w:t>
      </w:r>
      <w:r w:rsidR="003454A7" w:rsidRPr="00ED4932">
        <w:rPr>
          <w:rFonts w:ascii="Arial" w:hAnsi="Arial" w:cs="Arial"/>
          <w:color w:val="000000" w:themeColor="text1"/>
        </w:rPr>
        <w:t>analysis to be repe</w:t>
      </w:r>
      <w:r w:rsidR="00CD1527" w:rsidRPr="00ED4932">
        <w:rPr>
          <w:rFonts w:ascii="Arial" w:hAnsi="Arial" w:cs="Arial"/>
          <w:color w:val="000000" w:themeColor="text1"/>
        </w:rPr>
        <w:t>ated.</w:t>
      </w:r>
    </w:p>
    <w:p w14:paraId="3046D6C5" w14:textId="77777777" w:rsidR="00536257" w:rsidRPr="00ED4932" w:rsidRDefault="00536257" w:rsidP="003F1409">
      <w:pPr>
        <w:spacing w:after="120" w:line="480" w:lineRule="auto"/>
        <w:rPr>
          <w:rFonts w:ascii="Arial" w:hAnsi="Arial" w:cs="Arial"/>
          <w:color w:val="000000" w:themeColor="text1"/>
        </w:rPr>
      </w:pPr>
    </w:p>
    <w:p w14:paraId="5534C761" w14:textId="52F1D84E" w:rsidR="004319BB" w:rsidRPr="00ED4932" w:rsidRDefault="00791F6F">
      <w:pPr>
        <w:pStyle w:val="ListParagraph"/>
        <w:numPr>
          <w:ilvl w:val="0"/>
          <w:numId w:val="5"/>
        </w:numPr>
        <w:spacing w:after="120" w:line="480" w:lineRule="auto"/>
        <w:ind w:left="0"/>
        <w:contextualSpacing w:val="0"/>
        <w:rPr>
          <w:rFonts w:ascii="Arial" w:hAnsi="Arial" w:cs="Arial"/>
          <w:b/>
          <w:bCs/>
          <w:color w:val="000000" w:themeColor="text1"/>
        </w:rPr>
      </w:pPr>
      <w:r w:rsidRPr="00ED4932">
        <w:rPr>
          <w:rFonts w:ascii="Arial" w:hAnsi="Arial" w:cs="Arial"/>
          <w:color w:val="000000" w:themeColor="text1"/>
        </w:rPr>
        <w:lastRenderedPageBreak/>
        <w:t xml:space="preserve">Step one was </w:t>
      </w:r>
      <w:r w:rsidR="00CD1527" w:rsidRPr="00ED4932">
        <w:rPr>
          <w:rFonts w:ascii="Arial" w:hAnsi="Arial" w:cs="Arial"/>
          <w:color w:val="000000" w:themeColor="text1"/>
        </w:rPr>
        <w:t>to</w:t>
      </w:r>
      <w:r w:rsidR="00CE59C2" w:rsidRPr="00ED4932">
        <w:rPr>
          <w:rFonts w:ascii="Arial" w:hAnsi="Arial" w:cs="Arial"/>
          <w:color w:val="000000" w:themeColor="text1"/>
        </w:rPr>
        <w:t xml:space="preserve"> become</w:t>
      </w:r>
      <w:r w:rsidR="00CD1527" w:rsidRPr="00ED4932">
        <w:rPr>
          <w:rFonts w:ascii="Arial" w:hAnsi="Arial" w:cs="Arial"/>
          <w:color w:val="000000" w:themeColor="text1"/>
        </w:rPr>
        <w:t xml:space="preserve"> familia</w:t>
      </w:r>
      <w:r w:rsidR="00536257" w:rsidRPr="00ED4932">
        <w:rPr>
          <w:rFonts w:ascii="Arial" w:hAnsi="Arial" w:cs="Arial"/>
          <w:color w:val="000000" w:themeColor="text1"/>
        </w:rPr>
        <w:t>r</w:t>
      </w:r>
      <w:r w:rsidR="00CD1527" w:rsidRPr="00ED4932">
        <w:rPr>
          <w:rFonts w:ascii="Arial" w:hAnsi="Arial" w:cs="Arial"/>
          <w:color w:val="000000" w:themeColor="text1"/>
        </w:rPr>
        <w:t xml:space="preserve"> with the data </w:t>
      </w:r>
      <w:r w:rsidR="00536257" w:rsidRPr="00ED4932">
        <w:rPr>
          <w:rFonts w:ascii="Arial" w:hAnsi="Arial" w:cs="Arial"/>
          <w:color w:val="000000" w:themeColor="text1"/>
        </w:rPr>
        <w:t xml:space="preserve">involving </w:t>
      </w:r>
      <w:r w:rsidRPr="00ED4932">
        <w:rPr>
          <w:rFonts w:ascii="Arial" w:hAnsi="Arial" w:cs="Arial"/>
          <w:color w:val="000000" w:themeColor="text1"/>
        </w:rPr>
        <w:t xml:space="preserve">a general cleanse </w:t>
      </w:r>
      <w:bookmarkEnd w:id="34"/>
      <w:r w:rsidRPr="00ED4932">
        <w:rPr>
          <w:rFonts w:ascii="Arial" w:hAnsi="Arial" w:cs="Arial"/>
          <w:color w:val="000000" w:themeColor="text1"/>
        </w:rPr>
        <w:t>of the data</w:t>
      </w:r>
      <w:r w:rsidR="00536257" w:rsidRPr="00ED4932">
        <w:rPr>
          <w:rFonts w:ascii="Arial" w:hAnsi="Arial" w:cs="Arial"/>
          <w:color w:val="000000" w:themeColor="text1"/>
        </w:rPr>
        <w:t>,</w:t>
      </w:r>
      <w:r w:rsidR="00CD1527" w:rsidRPr="00ED4932">
        <w:rPr>
          <w:rFonts w:ascii="Arial" w:hAnsi="Arial" w:cs="Arial"/>
          <w:color w:val="000000" w:themeColor="text1"/>
        </w:rPr>
        <w:t xml:space="preserve"> ensuring</w:t>
      </w:r>
      <w:r w:rsidRPr="00ED4932">
        <w:rPr>
          <w:rFonts w:ascii="Arial" w:hAnsi="Arial" w:cs="Arial"/>
          <w:color w:val="000000" w:themeColor="text1"/>
        </w:rPr>
        <w:t xml:space="preserve"> it read well</w:t>
      </w:r>
      <w:r w:rsidR="000D2642" w:rsidRPr="00ED4932">
        <w:rPr>
          <w:rFonts w:ascii="Arial" w:hAnsi="Arial" w:cs="Arial"/>
          <w:color w:val="000000" w:themeColor="text1"/>
        </w:rPr>
        <w:t>.  This</w:t>
      </w:r>
      <w:r w:rsidR="00CD1527" w:rsidRPr="00ED4932">
        <w:rPr>
          <w:rFonts w:ascii="Arial" w:hAnsi="Arial" w:cs="Arial"/>
          <w:color w:val="000000" w:themeColor="text1"/>
        </w:rPr>
        <w:t xml:space="preserve"> </w:t>
      </w:r>
      <w:r w:rsidRPr="00ED4932">
        <w:rPr>
          <w:rFonts w:ascii="Arial" w:hAnsi="Arial" w:cs="Arial"/>
          <w:color w:val="000000" w:themeColor="text1"/>
        </w:rPr>
        <w:t>allow</w:t>
      </w:r>
      <w:r w:rsidR="00CD1527" w:rsidRPr="00ED4932">
        <w:rPr>
          <w:rFonts w:ascii="Arial" w:hAnsi="Arial" w:cs="Arial"/>
          <w:color w:val="000000" w:themeColor="text1"/>
        </w:rPr>
        <w:t>ed</w:t>
      </w:r>
      <w:r w:rsidRPr="00ED4932">
        <w:rPr>
          <w:rFonts w:ascii="Arial" w:hAnsi="Arial" w:cs="Arial"/>
          <w:color w:val="000000" w:themeColor="text1"/>
        </w:rPr>
        <w:t xml:space="preserve"> </w:t>
      </w:r>
      <w:r w:rsidR="00B54E7A" w:rsidRPr="00ED4932">
        <w:rPr>
          <w:rFonts w:ascii="Arial" w:hAnsi="Arial" w:cs="Arial"/>
          <w:color w:val="000000" w:themeColor="text1"/>
        </w:rPr>
        <w:t xml:space="preserve">for </w:t>
      </w:r>
      <w:r w:rsidR="000D6F48" w:rsidRPr="00ED4932">
        <w:rPr>
          <w:rFonts w:ascii="Arial" w:hAnsi="Arial" w:cs="Arial"/>
          <w:color w:val="000000" w:themeColor="text1"/>
        </w:rPr>
        <w:t xml:space="preserve">a better </w:t>
      </w:r>
      <w:r w:rsidRPr="00ED4932">
        <w:rPr>
          <w:rFonts w:ascii="Arial" w:hAnsi="Arial" w:cs="Arial"/>
          <w:color w:val="000000" w:themeColor="text1"/>
        </w:rPr>
        <w:t>understand</w:t>
      </w:r>
      <w:r w:rsidR="000D6F48" w:rsidRPr="00ED4932">
        <w:rPr>
          <w:rFonts w:ascii="Arial" w:hAnsi="Arial" w:cs="Arial"/>
          <w:color w:val="000000" w:themeColor="text1"/>
        </w:rPr>
        <w:t>ing of</w:t>
      </w:r>
      <w:r w:rsidRPr="00ED4932">
        <w:rPr>
          <w:rFonts w:ascii="Arial" w:hAnsi="Arial" w:cs="Arial"/>
          <w:color w:val="000000" w:themeColor="text1"/>
        </w:rPr>
        <w:t xml:space="preserve"> the perspective of the participant. </w:t>
      </w:r>
      <w:r w:rsidR="00B54E7A" w:rsidRPr="00ED4932">
        <w:rPr>
          <w:rFonts w:ascii="Arial" w:hAnsi="Arial" w:cs="Arial"/>
          <w:color w:val="000000" w:themeColor="text1"/>
        </w:rPr>
        <w:t xml:space="preserve"> The lack </w:t>
      </w:r>
      <w:r w:rsidR="007419A9" w:rsidRPr="00ED4932">
        <w:rPr>
          <w:rFonts w:ascii="Arial" w:hAnsi="Arial" w:cs="Arial"/>
          <w:color w:val="000000" w:themeColor="text1"/>
        </w:rPr>
        <w:t>of non</w:t>
      </w:r>
      <w:r w:rsidR="000D6F48" w:rsidRPr="00ED4932">
        <w:rPr>
          <w:rFonts w:ascii="Arial" w:hAnsi="Arial" w:cs="Arial"/>
          <w:color w:val="000000" w:themeColor="text1"/>
        </w:rPr>
        <w:t>-</w:t>
      </w:r>
      <w:r w:rsidRPr="00ED4932">
        <w:rPr>
          <w:rFonts w:ascii="Arial" w:hAnsi="Arial" w:cs="Arial"/>
          <w:color w:val="000000" w:themeColor="text1"/>
        </w:rPr>
        <w:t xml:space="preserve">verbal methods of communication to </w:t>
      </w:r>
      <w:r w:rsidR="00FF2B5E" w:rsidRPr="00ED4932">
        <w:rPr>
          <w:rFonts w:ascii="Arial" w:hAnsi="Arial" w:cs="Arial"/>
          <w:color w:val="000000" w:themeColor="text1"/>
        </w:rPr>
        <w:t>assist with</w:t>
      </w:r>
      <w:r w:rsidR="00B54E7A" w:rsidRPr="00ED4932">
        <w:rPr>
          <w:rFonts w:ascii="Arial" w:hAnsi="Arial" w:cs="Arial"/>
          <w:color w:val="000000" w:themeColor="text1"/>
        </w:rPr>
        <w:t xml:space="preserve"> the </w:t>
      </w:r>
      <w:r w:rsidRPr="00ED4932">
        <w:rPr>
          <w:rFonts w:ascii="Arial" w:hAnsi="Arial" w:cs="Arial"/>
          <w:color w:val="000000" w:themeColor="text1"/>
        </w:rPr>
        <w:t xml:space="preserve">analysis </w:t>
      </w:r>
      <w:r w:rsidR="000D6F48" w:rsidRPr="00ED4932">
        <w:rPr>
          <w:rFonts w:ascii="Arial" w:hAnsi="Arial" w:cs="Arial"/>
          <w:color w:val="000000" w:themeColor="text1"/>
        </w:rPr>
        <w:t>due to not</w:t>
      </w:r>
      <w:r w:rsidRPr="00ED4932">
        <w:rPr>
          <w:rFonts w:ascii="Arial" w:hAnsi="Arial" w:cs="Arial"/>
          <w:color w:val="000000" w:themeColor="text1"/>
        </w:rPr>
        <w:t xml:space="preserve"> being able to conduct the interviews </w:t>
      </w:r>
      <w:r w:rsidR="000D6F48" w:rsidRPr="00ED4932">
        <w:rPr>
          <w:rFonts w:ascii="Arial" w:hAnsi="Arial" w:cs="Arial"/>
          <w:color w:val="000000" w:themeColor="text1"/>
        </w:rPr>
        <w:t xml:space="preserve">face to face, </w:t>
      </w:r>
      <w:r w:rsidR="00FA73CC" w:rsidRPr="00ED4932">
        <w:rPr>
          <w:rFonts w:ascii="Arial" w:hAnsi="Arial" w:cs="Arial"/>
          <w:color w:val="000000" w:themeColor="text1"/>
        </w:rPr>
        <w:t>meant there was a</w:t>
      </w:r>
      <w:r w:rsidR="000D6F48" w:rsidRPr="00ED4932">
        <w:rPr>
          <w:rFonts w:ascii="Arial" w:hAnsi="Arial" w:cs="Arial"/>
          <w:color w:val="000000" w:themeColor="text1"/>
        </w:rPr>
        <w:t xml:space="preserve"> </w:t>
      </w:r>
      <w:r w:rsidR="00FA73CC" w:rsidRPr="00ED4932">
        <w:rPr>
          <w:rFonts w:ascii="Arial" w:hAnsi="Arial" w:cs="Arial"/>
          <w:color w:val="000000" w:themeColor="text1"/>
        </w:rPr>
        <w:t>missed</w:t>
      </w:r>
      <w:r w:rsidRPr="00ED4932">
        <w:rPr>
          <w:rFonts w:ascii="Arial" w:hAnsi="Arial" w:cs="Arial"/>
          <w:color w:val="000000" w:themeColor="text1"/>
        </w:rPr>
        <w:t xml:space="preserve"> </w:t>
      </w:r>
      <w:r w:rsidR="00FA73CC" w:rsidRPr="00ED4932">
        <w:rPr>
          <w:rFonts w:ascii="Arial" w:hAnsi="Arial" w:cs="Arial"/>
          <w:color w:val="000000" w:themeColor="text1"/>
        </w:rPr>
        <w:t>opportunity</w:t>
      </w:r>
      <w:r w:rsidRPr="00ED4932">
        <w:rPr>
          <w:rFonts w:ascii="Arial" w:hAnsi="Arial" w:cs="Arial"/>
          <w:color w:val="000000" w:themeColor="text1"/>
        </w:rPr>
        <w:t xml:space="preserve"> to observe participants' tone and body language</w:t>
      </w:r>
      <w:r w:rsidR="00B851DB" w:rsidRPr="00ED4932">
        <w:rPr>
          <w:rFonts w:ascii="Arial" w:hAnsi="Arial" w:cs="Arial"/>
          <w:color w:val="000000" w:themeColor="text1"/>
        </w:rPr>
        <w:t xml:space="preserve">.  </w:t>
      </w:r>
      <w:r w:rsidRPr="00ED4932">
        <w:rPr>
          <w:rFonts w:ascii="Arial" w:hAnsi="Arial" w:cs="Arial"/>
          <w:color w:val="000000" w:themeColor="text1"/>
        </w:rPr>
        <w:t xml:space="preserve"> Thematic analysis is considered an exciting journey</w:t>
      </w:r>
      <w:r w:rsidR="00B851DB" w:rsidRPr="00ED4932">
        <w:rPr>
          <w:rFonts w:ascii="Arial" w:hAnsi="Arial" w:cs="Arial"/>
          <w:color w:val="000000" w:themeColor="text1"/>
        </w:rPr>
        <w:t xml:space="preserve"> of which</w:t>
      </w:r>
      <w:r w:rsidRPr="00ED4932">
        <w:rPr>
          <w:rFonts w:ascii="Arial" w:hAnsi="Arial" w:cs="Arial"/>
          <w:color w:val="000000" w:themeColor="text1"/>
        </w:rPr>
        <w:t xml:space="preserve"> Braun and Clarke encourage researchers to approach their work with great</w:t>
      </w:r>
      <w:r w:rsidR="00B851DB" w:rsidRPr="00ED4932">
        <w:rPr>
          <w:rFonts w:ascii="Arial" w:hAnsi="Arial" w:cs="Arial"/>
          <w:color w:val="000000" w:themeColor="text1"/>
        </w:rPr>
        <w:t xml:space="preserve"> </w:t>
      </w:r>
      <w:r w:rsidRPr="00ED4932">
        <w:rPr>
          <w:rFonts w:ascii="Arial" w:hAnsi="Arial" w:cs="Arial"/>
          <w:color w:val="000000" w:themeColor="text1"/>
        </w:rPr>
        <w:t>thoughtfulness (Braun </w:t>
      </w:r>
      <w:r w:rsidRPr="00ED4932">
        <w:rPr>
          <w:rFonts w:ascii="Arial" w:hAnsi="Arial" w:cs="Arial"/>
          <w:i/>
          <w:color w:val="000000" w:themeColor="text1"/>
        </w:rPr>
        <w:t>et al</w:t>
      </w:r>
      <w:r w:rsidRPr="00ED4932">
        <w:rPr>
          <w:rFonts w:ascii="Arial" w:hAnsi="Arial" w:cs="Arial"/>
          <w:color w:val="000000" w:themeColor="text1"/>
        </w:rPr>
        <w:t xml:space="preserve">., 2022). </w:t>
      </w:r>
      <w:r w:rsidR="00B851DB" w:rsidRPr="00ED4932">
        <w:rPr>
          <w:rFonts w:ascii="Arial" w:hAnsi="Arial" w:cs="Arial"/>
          <w:color w:val="000000" w:themeColor="text1"/>
        </w:rPr>
        <w:t>It is also</w:t>
      </w:r>
      <w:r w:rsidRPr="00ED4932">
        <w:rPr>
          <w:rFonts w:ascii="Arial" w:hAnsi="Arial" w:cs="Arial"/>
          <w:color w:val="000000" w:themeColor="text1"/>
        </w:rPr>
        <w:t xml:space="preserve"> essential to reflect </w:t>
      </w:r>
      <w:r w:rsidR="008862BB" w:rsidRPr="00ED4932">
        <w:rPr>
          <w:rFonts w:ascii="Arial" w:hAnsi="Arial" w:cs="Arial"/>
          <w:color w:val="000000" w:themeColor="text1"/>
        </w:rPr>
        <w:t>on personal</w:t>
      </w:r>
      <w:r w:rsidR="00B851DB" w:rsidRPr="00ED4932">
        <w:rPr>
          <w:rFonts w:ascii="Arial" w:hAnsi="Arial" w:cs="Arial"/>
          <w:color w:val="000000" w:themeColor="text1"/>
        </w:rPr>
        <w:t xml:space="preserve"> </w:t>
      </w:r>
      <w:r w:rsidRPr="00ED4932">
        <w:rPr>
          <w:rFonts w:ascii="Arial" w:hAnsi="Arial" w:cs="Arial"/>
          <w:color w:val="000000" w:themeColor="text1"/>
        </w:rPr>
        <w:t xml:space="preserve">perspective regarding knowledge, understanding, and reality, </w:t>
      </w:r>
      <w:r w:rsidR="00B54E7A" w:rsidRPr="00ED4932">
        <w:rPr>
          <w:rFonts w:ascii="Arial" w:hAnsi="Arial" w:cs="Arial"/>
          <w:color w:val="000000" w:themeColor="text1"/>
        </w:rPr>
        <w:t xml:space="preserve">to enable the ability to make </w:t>
      </w:r>
      <w:r w:rsidRPr="00ED4932">
        <w:rPr>
          <w:rFonts w:ascii="Arial" w:hAnsi="Arial" w:cs="Arial"/>
          <w:color w:val="000000" w:themeColor="text1"/>
        </w:rPr>
        <w:t xml:space="preserve">well-informed choices </w:t>
      </w:r>
      <w:r w:rsidR="00FF2B5E" w:rsidRPr="00ED4932">
        <w:rPr>
          <w:rFonts w:ascii="Arial" w:hAnsi="Arial" w:cs="Arial"/>
          <w:color w:val="000000" w:themeColor="text1"/>
        </w:rPr>
        <w:t>in research</w:t>
      </w:r>
      <w:r w:rsidRPr="00ED4932">
        <w:rPr>
          <w:rFonts w:ascii="Arial" w:hAnsi="Arial" w:cs="Arial"/>
          <w:color w:val="000000" w:themeColor="text1"/>
        </w:rPr>
        <w:t xml:space="preserve"> methods and studies.</w:t>
      </w:r>
    </w:p>
    <w:p w14:paraId="6F32A338" w14:textId="77777777" w:rsidR="008862BB" w:rsidRPr="00ED4932" w:rsidRDefault="008862BB" w:rsidP="003F1409">
      <w:pPr>
        <w:pStyle w:val="ListParagraph"/>
        <w:spacing w:after="120" w:line="480" w:lineRule="auto"/>
        <w:ind w:left="0"/>
        <w:contextualSpacing w:val="0"/>
        <w:rPr>
          <w:rFonts w:ascii="Arial" w:hAnsi="Arial" w:cs="Arial"/>
          <w:b/>
          <w:bCs/>
          <w:color w:val="000000" w:themeColor="text1"/>
        </w:rPr>
      </w:pPr>
    </w:p>
    <w:p w14:paraId="2863099D" w14:textId="000D29C5" w:rsidR="00FF2B5E" w:rsidRPr="00ED4932" w:rsidRDefault="00B851DB">
      <w:pPr>
        <w:pStyle w:val="ListParagraph"/>
        <w:numPr>
          <w:ilvl w:val="0"/>
          <w:numId w:val="5"/>
        </w:numPr>
        <w:spacing w:after="120" w:line="480" w:lineRule="auto"/>
        <w:ind w:left="0"/>
        <w:contextualSpacing w:val="0"/>
        <w:rPr>
          <w:rFonts w:ascii="Arial" w:hAnsi="Arial" w:cs="Arial"/>
          <w:color w:val="000000" w:themeColor="text1"/>
        </w:rPr>
      </w:pPr>
      <w:r w:rsidRPr="00ED4932">
        <w:rPr>
          <w:rFonts w:ascii="Arial" w:hAnsi="Arial" w:cs="Arial"/>
          <w:color w:val="000000" w:themeColor="text1"/>
        </w:rPr>
        <w:t>Step</w:t>
      </w:r>
      <w:r w:rsidR="00791F6F" w:rsidRPr="00ED4932">
        <w:rPr>
          <w:rFonts w:ascii="Arial" w:hAnsi="Arial" w:cs="Arial"/>
          <w:color w:val="000000" w:themeColor="text1"/>
        </w:rPr>
        <w:t xml:space="preserve"> two was intended to involve generating initial codes for the </w:t>
      </w:r>
      <w:r w:rsidRPr="00ED4932">
        <w:rPr>
          <w:rFonts w:ascii="Arial" w:hAnsi="Arial" w:cs="Arial"/>
          <w:color w:val="000000" w:themeColor="text1"/>
        </w:rPr>
        <w:t>themes;</w:t>
      </w:r>
      <w:r w:rsidR="00791F6F" w:rsidRPr="00ED4932">
        <w:rPr>
          <w:rFonts w:ascii="Arial" w:hAnsi="Arial" w:cs="Arial"/>
          <w:color w:val="000000" w:themeColor="text1"/>
        </w:rPr>
        <w:t xml:space="preserve"> </w:t>
      </w:r>
      <w:r w:rsidR="007419A9" w:rsidRPr="00ED4932">
        <w:rPr>
          <w:rFonts w:ascii="Arial" w:hAnsi="Arial" w:cs="Arial"/>
          <w:color w:val="000000" w:themeColor="text1"/>
        </w:rPr>
        <w:t>however, themes</w:t>
      </w:r>
      <w:r w:rsidR="00B54E7A" w:rsidRPr="00ED4932">
        <w:rPr>
          <w:rFonts w:ascii="Arial" w:hAnsi="Arial" w:cs="Arial"/>
          <w:color w:val="000000" w:themeColor="text1"/>
        </w:rPr>
        <w:t xml:space="preserve"> were identified</w:t>
      </w:r>
      <w:r w:rsidR="00791F6F" w:rsidRPr="00ED4932">
        <w:rPr>
          <w:rFonts w:ascii="Arial" w:hAnsi="Arial" w:cs="Arial"/>
          <w:color w:val="000000" w:themeColor="text1"/>
        </w:rPr>
        <w:t xml:space="preserve"> </w:t>
      </w:r>
      <w:r w:rsidRPr="00ED4932">
        <w:rPr>
          <w:rFonts w:ascii="Arial" w:hAnsi="Arial" w:cs="Arial"/>
          <w:color w:val="000000" w:themeColor="text1"/>
        </w:rPr>
        <w:t xml:space="preserve">quickly </w:t>
      </w:r>
      <w:r w:rsidR="00791F6F" w:rsidRPr="00ED4932">
        <w:rPr>
          <w:rFonts w:ascii="Arial" w:hAnsi="Arial" w:cs="Arial"/>
          <w:color w:val="000000" w:themeColor="text1"/>
        </w:rPr>
        <w:t xml:space="preserve">after thoroughly reading each question and answer </w:t>
      </w:r>
      <w:r w:rsidRPr="00ED4932">
        <w:rPr>
          <w:rFonts w:ascii="Arial" w:hAnsi="Arial" w:cs="Arial"/>
          <w:color w:val="000000" w:themeColor="text1"/>
        </w:rPr>
        <w:t xml:space="preserve">a few times </w:t>
      </w:r>
      <w:r w:rsidR="00791F6F" w:rsidRPr="00ED4932">
        <w:rPr>
          <w:rFonts w:ascii="Arial" w:hAnsi="Arial" w:cs="Arial"/>
          <w:color w:val="000000" w:themeColor="text1"/>
        </w:rPr>
        <w:t>from participant</w:t>
      </w:r>
      <w:r w:rsidRPr="00ED4932">
        <w:rPr>
          <w:rFonts w:ascii="Arial" w:hAnsi="Arial" w:cs="Arial"/>
          <w:color w:val="000000" w:themeColor="text1"/>
        </w:rPr>
        <w:t>s</w:t>
      </w:r>
      <w:r w:rsidR="00791F6F" w:rsidRPr="00ED4932">
        <w:rPr>
          <w:rFonts w:ascii="Arial" w:hAnsi="Arial" w:cs="Arial"/>
          <w:color w:val="000000" w:themeColor="text1"/>
        </w:rPr>
        <w:t xml:space="preserve">. </w:t>
      </w:r>
      <w:r w:rsidRPr="00ED4932">
        <w:rPr>
          <w:rFonts w:ascii="Arial" w:hAnsi="Arial" w:cs="Arial"/>
          <w:color w:val="000000" w:themeColor="text1"/>
        </w:rPr>
        <w:t xml:space="preserve"> </w:t>
      </w:r>
      <w:r w:rsidR="00B54E7A" w:rsidRPr="00ED4932">
        <w:rPr>
          <w:rFonts w:ascii="Arial" w:hAnsi="Arial" w:cs="Arial"/>
          <w:color w:val="000000" w:themeColor="text1"/>
        </w:rPr>
        <w:t xml:space="preserve"> </w:t>
      </w:r>
      <w:r w:rsidR="00FF2B5E" w:rsidRPr="00ED4932">
        <w:rPr>
          <w:rFonts w:ascii="Arial" w:hAnsi="Arial" w:cs="Arial"/>
          <w:color w:val="000000" w:themeColor="text1"/>
        </w:rPr>
        <w:t xml:space="preserve">The </w:t>
      </w:r>
      <w:r w:rsidR="00791F6F" w:rsidRPr="00ED4932">
        <w:rPr>
          <w:rFonts w:ascii="Arial" w:hAnsi="Arial" w:cs="Arial"/>
          <w:color w:val="000000" w:themeColor="text1"/>
        </w:rPr>
        <w:t>sentences, suggestions, and phrases</w:t>
      </w:r>
      <w:r w:rsidR="00B54E7A" w:rsidRPr="00ED4932">
        <w:rPr>
          <w:rFonts w:ascii="Arial" w:hAnsi="Arial" w:cs="Arial"/>
          <w:color w:val="000000" w:themeColor="text1"/>
        </w:rPr>
        <w:t xml:space="preserve"> </w:t>
      </w:r>
      <w:r w:rsidR="00FF2B5E" w:rsidRPr="00ED4932">
        <w:rPr>
          <w:rFonts w:ascii="Arial" w:hAnsi="Arial" w:cs="Arial"/>
          <w:color w:val="000000" w:themeColor="text1"/>
        </w:rPr>
        <w:t xml:space="preserve">that were interesting and informative </w:t>
      </w:r>
      <w:r w:rsidR="00B54E7A" w:rsidRPr="00ED4932">
        <w:rPr>
          <w:rFonts w:ascii="Arial" w:hAnsi="Arial" w:cs="Arial"/>
          <w:color w:val="000000" w:themeColor="text1"/>
        </w:rPr>
        <w:t>were highlighted</w:t>
      </w:r>
      <w:r w:rsidR="00791F6F" w:rsidRPr="00ED4932">
        <w:rPr>
          <w:rFonts w:ascii="Arial" w:hAnsi="Arial" w:cs="Arial"/>
          <w:color w:val="000000" w:themeColor="text1"/>
        </w:rPr>
        <w:t xml:space="preserve">   Codes should be concise </w:t>
      </w:r>
      <w:r w:rsidRPr="00ED4932">
        <w:rPr>
          <w:rFonts w:ascii="Arial" w:hAnsi="Arial" w:cs="Arial"/>
          <w:color w:val="000000" w:themeColor="text1"/>
        </w:rPr>
        <w:t>but provide enough</w:t>
      </w:r>
      <w:r w:rsidR="00791F6F" w:rsidRPr="00ED4932">
        <w:rPr>
          <w:rFonts w:ascii="Arial" w:hAnsi="Arial" w:cs="Arial"/>
          <w:color w:val="000000" w:themeColor="text1"/>
        </w:rPr>
        <w:t xml:space="preserve"> detail to clarify the shared characteristics of the data relevant to the research topic (Braun and Clarke, 2019). Another approach to thematic analysis involves </w:t>
      </w:r>
      <w:r w:rsidRPr="00ED4932">
        <w:rPr>
          <w:rFonts w:ascii="Arial" w:hAnsi="Arial" w:cs="Arial"/>
          <w:color w:val="000000" w:themeColor="text1"/>
        </w:rPr>
        <w:t>obtaining</w:t>
      </w:r>
      <w:r w:rsidR="00791F6F" w:rsidRPr="00ED4932">
        <w:rPr>
          <w:rFonts w:ascii="Arial" w:hAnsi="Arial" w:cs="Arial"/>
          <w:color w:val="000000" w:themeColor="text1"/>
        </w:rPr>
        <w:t xml:space="preserve"> statements or keywords directly from significant </w:t>
      </w:r>
      <w:r w:rsidR="00DB1BDA" w:rsidRPr="00ED4932">
        <w:rPr>
          <w:rFonts w:ascii="Arial" w:hAnsi="Arial" w:cs="Arial"/>
          <w:color w:val="000000" w:themeColor="text1"/>
        </w:rPr>
        <w:t xml:space="preserve">phrases </w:t>
      </w:r>
      <w:r w:rsidR="00791F6F" w:rsidRPr="00ED4932">
        <w:rPr>
          <w:rFonts w:ascii="Arial" w:hAnsi="Arial" w:cs="Arial"/>
          <w:color w:val="000000" w:themeColor="text1"/>
        </w:rPr>
        <w:t>within those statements, effectively capturing participants’ experiences and perceptions (Nazeem and Ozuem, 202</w:t>
      </w:r>
      <w:r w:rsidR="00A6772E" w:rsidRPr="00ED4932">
        <w:rPr>
          <w:rFonts w:ascii="Arial" w:hAnsi="Arial" w:cs="Arial"/>
          <w:color w:val="000000" w:themeColor="text1"/>
        </w:rPr>
        <w:t>3</w:t>
      </w:r>
      <w:r w:rsidR="00791F6F" w:rsidRPr="00ED4932">
        <w:rPr>
          <w:rFonts w:ascii="Arial" w:hAnsi="Arial" w:cs="Arial"/>
          <w:color w:val="000000" w:themeColor="text1"/>
        </w:rPr>
        <w:t>)</w:t>
      </w:r>
    </w:p>
    <w:p w14:paraId="14397230" w14:textId="77777777" w:rsidR="0094221A" w:rsidRPr="00ED4932" w:rsidRDefault="0094221A" w:rsidP="003F1409">
      <w:pPr>
        <w:pStyle w:val="ListParagraph"/>
        <w:spacing w:after="120" w:line="480" w:lineRule="auto"/>
        <w:ind w:left="0"/>
        <w:contextualSpacing w:val="0"/>
        <w:rPr>
          <w:rFonts w:ascii="Arial" w:hAnsi="Arial" w:cs="Arial"/>
          <w:color w:val="000000" w:themeColor="text1"/>
        </w:rPr>
      </w:pPr>
    </w:p>
    <w:p w14:paraId="4FBFCCCE" w14:textId="6B1F2392" w:rsidR="004319BB" w:rsidRPr="00ED4932" w:rsidRDefault="00DB1BDA">
      <w:pPr>
        <w:pStyle w:val="ListParagraph"/>
        <w:numPr>
          <w:ilvl w:val="0"/>
          <w:numId w:val="5"/>
        </w:numPr>
        <w:spacing w:after="120" w:line="480" w:lineRule="auto"/>
        <w:ind w:left="0"/>
        <w:contextualSpacing w:val="0"/>
        <w:rPr>
          <w:rFonts w:ascii="Arial" w:hAnsi="Arial" w:cs="Arial"/>
          <w:b/>
          <w:bCs/>
          <w:color w:val="000000" w:themeColor="text1"/>
        </w:rPr>
      </w:pPr>
      <w:r w:rsidRPr="00ED4932">
        <w:rPr>
          <w:rFonts w:ascii="Arial" w:hAnsi="Arial" w:cs="Arial"/>
          <w:color w:val="000000" w:themeColor="text1"/>
        </w:rPr>
        <w:t xml:space="preserve">Step three </w:t>
      </w:r>
      <w:r w:rsidR="00B27E94" w:rsidRPr="00ED4932">
        <w:rPr>
          <w:rFonts w:ascii="Arial" w:hAnsi="Arial" w:cs="Arial"/>
          <w:color w:val="000000" w:themeColor="text1"/>
        </w:rPr>
        <w:t xml:space="preserve">was to </w:t>
      </w:r>
      <w:r w:rsidR="00791F6F" w:rsidRPr="00ED4932">
        <w:rPr>
          <w:rFonts w:ascii="Arial" w:hAnsi="Arial" w:cs="Arial"/>
          <w:color w:val="000000" w:themeColor="text1"/>
        </w:rPr>
        <w:t>identify</w:t>
      </w:r>
      <w:r w:rsidR="00B27E94" w:rsidRPr="00ED4932">
        <w:rPr>
          <w:rFonts w:ascii="Arial" w:hAnsi="Arial" w:cs="Arial"/>
          <w:color w:val="000000" w:themeColor="text1"/>
        </w:rPr>
        <w:t xml:space="preserve"> </w:t>
      </w:r>
      <w:r w:rsidR="00791F6F" w:rsidRPr="00ED4932">
        <w:rPr>
          <w:rFonts w:ascii="Arial" w:hAnsi="Arial" w:cs="Arial"/>
          <w:color w:val="000000" w:themeColor="text1"/>
        </w:rPr>
        <w:t>distinctive common themes within the data.  As explained in step two, themes</w:t>
      </w:r>
      <w:r w:rsidR="00B54E7A" w:rsidRPr="00ED4932">
        <w:rPr>
          <w:rFonts w:ascii="Arial" w:hAnsi="Arial" w:cs="Arial"/>
          <w:color w:val="000000" w:themeColor="text1"/>
        </w:rPr>
        <w:t xml:space="preserve"> had already been established</w:t>
      </w:r>
      <w:r w:rsidR="00791F6F" w:rsidRPr="00ED4932">
        <w:rPr>
          <w:rFonts w:ascii="Arial" w:hAnsi="Arial" w:cs="Arial"/>
          <w:color w:val="000000" w:themeColor="text1"/>
        </w:rPr>
        <w:t xml:space="preserve"> before the codes were generated. Braun and Clarke (2019) argued that coding is intended to create a comprehensive </w:t>
      </w:r>
      <w:r w:rsidR="00791F6F" w:rsidRPr="00ED4932">
        <w:rPr>
          <w:rFonts w:ascii="Arial" w:hAnsi="Arial" w:cs="Arial"/>
          <w:color w:val="000000" w:themeColor="text1"/>
        </w:rPr>
        <w:lastRenderedPageBreak/>
        <w:t>grasp of the data, acknowledging that some themes may not align with the codes. The</w:t>
      </w:r>
      <w:r w:rsidR="00CD0C2F" w:rsidRPr="00ED4932">
        <w:rPr>
          <w:rFonts w:ascii="Arial" w:hAnsi="Arial" w:cs="Arial"/>
          <w:color w:val="000000" w:themeColor="text1"/>
        </w:rPr>
        <w:t>y also state that the</w:t>
      </w:r>
      <w:r w:rsidR="00791F6F" w:rsidRPr="00ED4932">
        <w:rPr>
          <w:rFonts w:ascii="Arial" w:hAnsi="Arial" w:cs="Arial"/>
          <w:color w:val="000000" w:themeColor="text1"/>
        </w:rPr>
        <w:t xml:space="preserve"> development of miscellaneous codes may occur during analysis, but these can be disregarded if deemed irrelevant. </w:t>
      </w:r>
      <w:r w:rsidR="00CD0C2F" w:rsidRPr="00ED4932">
        <w:rPr>
          <w:rFonts w:ascii="Arial" w:hAnsi="Arial" w:cs="Arial"/>
          <w:color w:val="000000" w:themeColor="text1"/>
        </w:rPr>
        <w:t xml:space="preserve"> </w:t>
      </w:r>
      <w:r w:rsidR="00B54E7A" w:rsidRPr="00ED4932">
        <w:rPr>
          <w:rFonts w:ascii="Arial" w:hAnsi="Arial" w:cs="Arial"/>
          <w:color w:val="000000" w:themeColor="text1"/>
        </w:rPr>
        <w:t xml:space="preserve">All </w:t>
      </w:r>
      <w:r w:rsidR="00791F6F" w:rsidRPr="00ED4932">
        <w:rPr>
          <w:rFonts w:ascii="Arial" w:hAnsi="Arial" w:cs="Arial"/>
          <w:color w:val="000000" w:themeColor="text1"/>
        </w:rPr>
        <w:t xml:space="preserve">themes were </w:t>
      </w:r>
      <w:r w:rsidR="00CD0C2F" w:rsidRPr="00ED4932">
        <w:rPr>
          <w:rFonts w:ascii="Arial" w:hAnsi="Arial" w:cs="Arial"/>
          <w:color w:val="000000" w:themeColor="text1"/>
        </w:rPr>
        <w:t>covered</w:t>
      </w:r>
      <w:r w:rsidR="00791F6F" w:rsidRPr="00ED4932">
        <w:rPr>
          <w:rFonts w:ascii="Arial" w:hAnsi="Arial" w:cs="Arial"/>
          <w:color w:val="000000" w:themeColor="text1"/>
        </w:rPr>
        <w:t xml:space="preserve"> within the selected codes and those that no longer aligned with the research objectives</w:t>
      </w:r>
      <w:r w:rsidR="00B54E7A" w:rsidRPr="00ED4932">
        <w:rPr>
          <w:rFonts w:ascii="Arial" w:hAnsi="Arial" w:cs="Arial"/>
          <w:color w:val="000000" w:themeColor="text1"/>
        </w:rPr>
        <w:t xml:space="preserve"> were removed</w:t>
      </w:r>
      <w:r w:rsidR="00791F6F" w:rsidRPr="00ED4932">
        <w:rPr>
          <w:rFonts w:ascii="Arial" w:hAnsi="Arial" w:cs="Arial"/>
          <w:color w:val="000000" w:themeColor="text1"/>
        </w:rPr>
        <w:t>. According to Nazeem and Ozuem (2023), this phase requires assigning codes to data that encapsulate fundamental messages or themes, thereby providing structure to the analysis and facilitating the transformation of data into meaningful categories.</w:t>
      </w:r>
    </w:p>
    <w:p w14:paraId="04A9F29C" w14:textId="77777777" w:rsidR="00C83B05" w:rsidRPr="00ED4932" w:rsidRDefault="00C83B05" w:rsidP="003F1409">
      <w:pPr>
        <w:pStyle w:val="ListParagraph"/>
        <w:spacing w:after="120" w:line="480" w:lineRule="auto"/>
        <w:ind w:left="0"/>
        <w:contextualSpacing w:val="0"/>
        <w:rPr>
          <w:rFonts w:ascii="Arial" w:hAnsi="Arial" w:cs="Arial"/>
          <w:b/>
          <w:bCs/>
          <w:color w:val="000000" w:themeColor="text1"/>
        </w:rPr>
      </w:pPr>
    </w:p>
    <w:p w14:paraId="559A87FB" w14:textId="0387F5D5" w:rsidR="004319BB" w:rsidRPr="00ED4932" w:rsidRDefault="00791F6F">
      <w:pPr>
        <w:pStyle w:val="ListParagraph"/>
        <w:numPr>
          <w:ilvl w:val="0"/>
          <w:numId w:val="5"/>
        </w:numPr>
        <w:spacing w:after="120" w:line="480" w:lineRule="auto"/>
        <w:ind w:left="0"/>
        <w:contextualSpacing w:val="0"/>
        <w:rPr>
          <w:rFonts w:ascii="Arial" w:hAnsi="Arial" w:cs="Arial"/>
          <w:b/>
          <w:bCs/>
          <w:color w:val="000000" w:themeColor="text1"/>
        </w:rPr>
      </w:pPr>
      <w:r w:rsidRPr="00ED4932">
        <w:rPr>
          <w:rFonts w:ascii="Arial" w:hAnsi="Arial" w:cs="Arial"/>
          <w:color w:val="000000" w:themeColor="text1"/>
        </w:rPr>
        <w:t>Step four and</w:t>
      </w:r>
      <w:r w:rsidR="00742C7D" w:rsidRPr="00ED4932">
        <w:rPr>
          <w:rFonts w:ascii="Arial" w:hAnsi="Arial" w:cs="Arial"/>
          <w:color w:val="000000" w:themeColor="text1"/>
        </w:rPr>
        <w:t xml:space="preserve"> step</w:t>
      </w:r>
      <w:r w:rsidRPr="00ED4932">
        <w:rPr>
          <w:rFonts w:ascii="Arial" w:hAnsi="Arial" w:cs="Arial"/>
          <w:color w:val="000000" w:themeColor="text1"/>
        </w:rPr>
        <w:t xml:space="preserve"> five involved conducting a comprehensive analysis of the </w:t>
      </w:r>
      <w:r w:rsidR="00742C7D" w:rsidRPr="00ED4932">
        <w:rPr>
          <w:rFonts w:ascii="Arial" w:hAnsi="Arial" w:cs="Arial"/>
          <w:color w:val="000000" w:themeColor="text1"/>
        </w:rPr>
        <w:t xml:space="preserve">main </w:t>
      </w:r>
      <w:r w:rsidRPr="00ED4932">
        <w:rPr>
          <w:rFonts w:ascii="Arial" w:hAnsi="Arial" w:cs="Arial"/>
          <w:color w:val="000000" w:themeColor="text1"/>
        </w:rPr>
        <w:t>themes identified during data collection and familiarisation.</w:t>
      </w:r>
      <w:r w:rsidR="00AD1E05" w:rsidRPr="00ED4932">
        <w:rPr>
          <w:rFonts w:ascii="Arial" w:hAnsi="Arial" w:cs="Arial"/>
          <w:color w:val="000000" w:themeColor="text1"/>
        </w:rPr>
        <w:t xml:space="preserve">  S</w:t>
      </w:r>
      <w:r w:rsidRPr="00ED4932">
        <w:rPr>
          <w:rFonts w:ascii="Arial" w:hAnsi="Arial" w:cs="Arial"/>
          <w:color w:val="000000" w:themeColor="text1"/>
        </w:rPr>
        <w:t xml:space="preserve">ubcategories will be </w:t>
      </w:r>
      <w:r w:rsidR="00AD1E05" w:rsidRPr="00ED4932">
        <w:rPr>
          <w:rFonts w:ascii="Arial" w:hAnsi="Arial" w:cs="Arial"/>
          <w:color w:val="000000" w:themeColor="text1"/>
        </w:rPr>
        <w:t>clearly</w:t>
      </w:r>
      <w:r w:rsidRPr="00ED4932">
        <w:rPr>
          <w:rFonts w:ascii="Arial" w:hAnsi="Arial" w:cs="Arial"/>
          <w:color w:val="000000" w:themeColor="text1"/>
        </w:rPr>
        <w:t xml:space="preserve"> defined</w:t>
      </w:r>
      <w:r w:rsidR="00AD1E05" w:rsidRPr="00ED4932">
        <w:rPr>
          <w:rFonts w:ascii="Arial" w:hAnsi="Arial" w:cs="Arial"/>
          <w:color w:val="000000" w:themeColor="text1"/>
        </w:rPr>
        <w:t xml:space="preserve"> from the themes, and then be </w:t>
      </w:r>
      <w:r w:rsidRPr="00ED4932">
        <w:rPr>
          <w:rFonts w:ascii="Arial" w:hAnsi="Arial" w:cs="Arial"/>
          <w:color w:val="000000" w:themeColor="text1"/>
        </w:rPr>
        <w:t>comprehensively analysed, and systematically compared</w:t>
      </w:r>
      <w:r w:rsidR="00AD1E05" w:rsidRPr="00ED4932">
        <w:rPr>
          <w:rFonts w:ascii="Arial" w:hAnsi="Arial" w:cs="Arial"/>
          <w:color w:val="000000" w:themeColor="text1"/>
        </w:rPr>
        <w:t xml:space="preserve"> by</w:t>
      </w:r>
      <w:r w:rsidRPr="00ED4932">
        <w:rPr>
          <w:rFonts w:ascii="Arial" w:hAnsi="Arial" w:cs="Arial"/>
          <w:color w:val="000000" w:themeColor="text1"/>
        </w:rPr>
        <w:t xml:space="preserve"> using both collected data and primary research. </w:t>
      </w:r>
      <w:r w:rsidR="00AD1E05" w:rsidRPr="00ED4932">
        <w:rPr>
          <w:rFonts w:ascii="Arial" w:hAnsi="Arial" w:cs="Arial"/>
          <w:color w:val="000000" w:themeColor="text1"/>
        </w:rPr>
        <w:t xml:space="preserve"> </w:t>
      </w:r>
      <w:r w:rsidRPr="00ED4932">
        <w:rPr>
          <w:rFonts w:ascii="Arial" w:hAnsi="Arial" w:cs="Arial"/>
          <w:color w:val="000000" w:themeColor="text1"/>
        </w:rPr>
        <w:t>Themes serve to establish meaningful connections between research questions and data, originating from the researcher’s perspective during data collection, as well as their observations and advanced theoretical insight (Carey, 2012).  The process of this analysis will facilitate informed discussion and enable the development of targeted recommendations for improvement within AoEC</w:t>
      </w:r>
      <w:r w:rsidR="00614FEA" w:rsidRPr="00ED4932">
        <w:rPr>
          <w:rFonts w:ascii="Arial" w:hAnsi="Arial" w:cs="Arial"/>
          <w:color w:val="000000" w:themeColor="text1"/>
        </w:rPr>
        <w:t>.</w:t>
      </w:r>
    </w:p>
    <w:p w14:paraId="0CEA0A0A" w14:textId="77777777" w:rsidR="00614FEA" w:rsidRPr="00ED4932" w:rsidRDefault="00614FEA" w:rsidP="003F1409">
      <w:pPr>
        <w:pStyle w:val="ListParagraph"/>
        <w:spacing w:after="120" w:line="480" w:lineRule="auto"/>
        <w:ind w:left="0"/>
        <w:contextualSpacing w:val="0"/>
        <w:rPr>
          <w:rFonts w:ascii="Arial" w:hAnsi="Arial" w:cs="Arial"/>
          <w:b/>
          <w:bCs/>
          <w:color w:val="000000" w:themeColor="text1"/>
        </w:rPr>
      </w:pPr>
    </w:p>
    <w:p w14:paraId="04EE81EB" w14:textId="0D6C7146" w:rsidR="00791F6F" w:rsidRPr="00ED4932" w:rsidRDefault="00C76CA2">
      <w:pPr>
        <w:pStyle w:val="ListParagraph"/>
        <w:numPr>
          <w:ilvl w:val="0"/>
          <w:numId w:val="5"/>
        </w:numPr>
        <w:spacing w:after="120" w:line="480" w:lineRule="auto"/>
        <w:ind w:left="0"/>
        <w:contextualSpacing w:val="0"/>
        <w:rPr>
          <w:rFonts w:ascii="Arial" w:hAnsi="Arial" w:cs="Arial"/>
          <w:b/>
          <w:bCs/>
          <w:color w:val="000000" w:themeColor="text1"/>
        </w:rPr>
      </w:pPr>
      <w:r w:rsidRPr="00ED4932">
        <w:rPr>
          <w:rFonts w:ascii="Arial" w:hAnsi="Arial" w:cs="Arial"/>
          <w:color w:val="000000" w:themeColor="text1"/>
        </w:rPr>
        <w:t>Step six</w:t>
      </w:r>
      <w:r w:rsidR="00791F6F" w:rsidRPr="00ED4932">
        <w:rPr>
          <w:rFonts w:ascii="Arial" w:hAnsi="Arial" w:cs="Arial"/>
          <w:color w:val="000000" w:themeColor="text1"/>
        </w:rPr>
        <w:t xml:space="preserve"> was</w:t>
      </w:r>
      <w:r w:rsidRPr="00ED4932">
        <w:rPr>
          <w:rFonts w:ascii="Arial" w:hAnsi="Arial" w:cs="Arial"/>
          <w:color w:val="000000" w:themeColor="text1"/>
        </w:rPr>
        <w:t xml:space="preserve"> to produce a</w:t>
      </w:r>
      <w:r w:rsidR="00791F6F" w:rsidRPr="00ED4932">
        <w:rPr>
          <w:rFonts w:ascii="Arial" w:hAnsi="Arial" w:cs="Arial"/>
          <w:color w:val="000000" w:themeColor="text1"/>
        </w:rPr>
        <w:t xml:space="preserve"> review</w:t>
      </w:r>
      <w:r w:rsidRPr="00ED4932">
        <w:rPr>
          <w:rFonts w:ascii="Arial" w:hAnsi="Arial" w:cs="Arial"/>
          <w:color w:val="000000" w:themeColor="text1"/>
        </w:rPr>
        <w:t xml:space="preserve"> of the data</w:t>
      </w:r>
      <w:r w:rsidR="00791F6F" w:rsidRPr="00ED4932">
        <w:rPr>
          <w:rFonts w:ascii="Arial" w:hAnsi="Arial" w:cs="Arial"/>
          <w:color w:val="000000" w:themeColor="text1"/>
        </w:rPr>
        <w:t xml:space="preserve">.  </w:t>
      </w:r>
      <w:r w:rsidR="00B54E7A" w:rsidRPr="00ED4932">
        <w:rPr>
          <w:rFonts w:ascii="Arial" w:hAnsi="Arial" w:cs="Arial"/>
          <w:color w:val="000000" w:themeColor="text1"/>
        </w:rPr>
        <w:t xml:space="preserve"> An</w:t>
      </w:r>
      <w:r w:rsidR="00791F6F" w:rsidRPr="00ED4932">
        <w:rPr>
          <w:rFonts w:ascii="Arial" w:hAnsi="Arial" w:cs="Arial"/>
          <w:color w:val="000000" w:themeColor="text1"/>
        </w:rPr>
        <w:t xml:space="preserve"> article by Nazeem and Ozuem (2022) discussing the development of a conceptual model - which will be discussed in the next chapter </w:t>
      </w:r>
      <w:r w:rsidR="00FF2B5E" w:rsidRPr="00ED4932">
        <w:rPr>
          <w:rFonts w:ascii="Arial" w:hAnsi="Arial" w:cs="Arial"/>
          <w:color w:val="000000" w:themeColor="text1"/>
        </w:rPr>
        <w:t>- was</w:t>
      </w:r>
      <w:r w:rsidR="00B54E7A" w:rsidRPr="00ED4932">
        <w:rPr>
          <w:rFonts w:ascii="Arial" w:hAnsi="Arial" w:cs="Arial"/>
          <w:color w:val="000000" w:themeColor="text1"/>
        </w:rPr>
        <w:t xml:space="preserve"> </w:t>
      </w:r>
      <w:r w:rsidR="00FF2B5E" w:rsidRPr="00ED4932">
        <w:rPr>
          <w:rFonts w:ascii="Arial" w:hAnsi="Arial" w:cs="Arial"/>
          <w:color w:val="000000" w:themeColor="text1"/>
        </w:rPr>
        <w:t>i</w:t>
      </w:r>
      <w:r w:rsidR="00791F6F" w:rsidRPr="00ED4932">
        <w:rPr>
          <w:rFonts w:ascii="Arial" w:hAnsi="Arial" w:cs="Arial"/>
          <w:color w:val="000000" w:themeColor="text1"/>
        </w:rPr>
        <w:t>ncorporate</w:t>
      </w:r>
      <w:r w:rsidR="00B54E7A" w:rsidRPr="00ED4932">
        <w:rPr>
          <w:rFonts w:ascii="Arial" w:hAnsi="Arial" w:cs="Arial"/>
          <w:color w:val="000000" w:themeColor="text1"/>
        </w:rPr>
        <w:t>d into</w:t>
      </w:r>
      <w:r w:rsidR="00791F6F" w:rsidRPr="00ED4932">
        <w:rPr>
          <w:rFonts w:ascii="Arial" w:hAnsi="Arial" w:cs="Arial"/>
          <w:color w:val="000000" w:themeColor="text1"/>
        </w:rPr>
        <w:t xml:space="preserve"> this approach. They describe their study as a methodological roadmap, which strengthens the </w:t>
      </w:r>
      <w:r w:rsidRPr="00ED4932">
        <w:rPr>
          <w:rFonts w:ascii="Arial" w:hAnsi="Arial" w:cs="Arial"/>
          <w:color w:val="000000" w:themeColor="text1"/>
        </w:rPr>
        <w:t>accuracy</w:t>
      </w:r>
      <w:r w:rsidR="00791F6F" w:rsidRPr="00ED4932">
        <w:rPr>
          <w:rFonts w:ascii="Arial" w:hAnsi="Arial" w:cs="Arial"/>
          <w:color w:val="000000" w:themeColor="text1"/>
        </w:rPr>
        <w:t xml:space="preserve"> and </w:t>
      </w:r>
      <w:r w:rsidRPr="00ED4932">
        <w:rPr>
          <w:rFonts w:ascii="Arial" w:hAnsi="Arial" w:cs="Arial"/>
          <w:color w:val="000000" w:themeColor="text1"/>
        </w:rPr>
        <w:t>duplication</w:t>
      </w:r>
      <w:r w:rsidR="00791F6F" w:rsidRPr="00ED4932">
        <w:rPr>
          <w:rFonts w:ascii="Arial" w:hAnsi="Arial" w:cs="Arial"/>
          <w:color w:val="000000" w:themeColor="text1"/>
        </w:rPr>
        <w:t xml:space="preserve"> of thematic analysis, </w:t>
      </w:r>
      <w:r w:rsidR="00DF3ED9" w:rsidRPr="00ED4932">
        <w:rPr>
          <w:rFonts w:ascii="Arial" w:hAnsi="Arial" w:cs="Arial"/>
          <w:color w:val="000000" w:themeColor="text1"/>
        </w:rPr>
        <w:t xml:space="preserve">which </w:t>
      </w:r>
      <w:r w:rsidR="00791F6F" w:rsidRPr="00ED4932">
        <w:rPr>
          <w:rFonts w:ascii="Arial" w:hAnsi="Arial" w:cs="Arial"/>
          <w:color w:val="000000" w:themeColor="text1"/>
        </w:rPr>
        <w:t>in turn present</w:t>
      </w:r>
      <w:r w:rsidR="00DF3ED9" w:rsidRPr="00ED4932">
        <w:rPr>
          <w:rFonts w:ascii="Arial" w:hAnsi="Arial" w:cs="Arial"/>
          <w:color w:val="000000" w:themeColor="text1"/>
        </w:rPr>
        <w:t>s</w:t>
      </w:r>
      <w:r w:rsidR="00791F6F" w:rsidRPr="00ED4932">
        <w:rPr>
          <w:rFonts w:ascii="Arial" w:hAnsi="Arial" w:cs="Arial"/>
          <w:color w:val="000000" w:themeColor="text1"/>
        </w:rPr>
        <w:t xml:space="preserve"> a thorough strategy for theoretical </w:t>
      </w:r>
      <w:r w:rsidR="00791F6F" w:rsidRPr="00ED4932">
        <w:rPr>
          <w:rFonts w:ascii="Arial" w:hAnsi="Arial" w:cs="Arial"/>
          <w:color w:val="000000" w:themeColor="text1"/>
        </w:rPr>
        <w:lastRenderedPageBreak/>
        <w:t xml:space="preserve">conceptualisation in qualitative research. </w:t>
      </w:r>
      <w:r w:rsidR="00DF3ED9" w:rsidRPr="00ED4932">
        <w:rPr>
          <w:rFonts w:ascii="Arial" w:hAnsi="Arial" w:cs="Arial"/>
          <w:color w:val="000000" w:themeColor="text1"/>
        </w:rPr>
        <w:t xml:space="preserve"> </w:t>
      </w:r>
      <w:r w:rsidR="00791F6F" w:rsidRPr="00ED4932">
        <w:rPr>
          <w:rFonts w:ascii="Arial" w:hAnsi="Arial" w:cs="Arial"/>
          <w:color w:val="000000" w:themeColor="text1"/>
        </w:rPr>
        <w:t xml:space="preserve">Nazeem and Ozuem (2022) </w:t>
      </w:r>
      <w:r w:rsidR="00DF3ED9" w:rsidRPr="00ED4932">
        <w:rPr>
          <w:rFonts w:ascii="Arial" w:hAnsi="Arial" w:cs="Arial"/>
          <w:color w:val="000000" w:themeColor="text1"/>
        </w:rPr>
        <w:t xml:space="preserve">also </w:t>
      </w:r>
      <w:r w:rsidR="00791F6F" w:rsidRPr="00ED4932">
        <w:rPr>
          <w:rFonts w:ascii="Arial" w:hAnsi="Arial" w:cs="Arial"/>
          <w:color w:val="000000" w:themeColor="text1"/>
        </w:rPr>
        <w:t>emphasise that the enhancement</w:t>
      </w:r>
      <w:r w:rsidR="00DF3ED9" w:rsidRPr="00ED4932">
        <w:rPr>
          <w:rFonts w:ascii="Arial" w:hAnsi="Arial" w:cs="Arial"/>
          <w:color w:val="000000" w:themeColor="text1"/>
        </w:rPr>
        <w:t>s</w:t>
      </w:r>
      <w:r w:rsidR="00791F6F" w:rsidRPr="00ED4932">
        <w:rPr>
          <w:rFonts w:ascii="Arial" w:hAnsi="Arial" w:cs="Arial"/>
          <w:color w:val="000000" w:themeColor="text1"/>
        </w:rPr>
        <w:t xml:space="preserve"> of the Braun and Clarke (2006) model is critically important as it creates a robust and conceptual model which provides direction for</w:t>
      </w:r>
      <w:r w:rsidR="00E76CDF" w:rsidRPr="00ED4932">
        <w:rPr>
          <w:rFonts w:ascii="Arial" w:hAnsi="Arial" w:cs="Arial"/>
          <w:color w:val="000000" w:themeColor="text1"/>
        </w:rPr>
        <w:t xml:space="preserve"> </w:t>
      </w:r>
      <w:r w:rsidR="00791F6F" w:rsidRPr="00ED4932">
        <w:rPr>
          <w:rFonts w:ascii="Arial" w:hAnsi="Arial" w:cs="Arial"/>
          <w:color w:val="000000" w:themeColor="text1"/>
        </w:rPr>
        <w:t>investigation</w:t>
      </w:r>
      <w:r w:rsidR="00E76CDF" w:rsidRPr="00ED4932">
        <w:rPr>
          <w:rFonts w:ascii="Arial" w:hAnsi="Arial" w:cs="Arial"/>
          <w:color w:val="000000" w:themeColor="text1"/>
        </w:rPr>
        <w:t xml:space="preserve"> of the data.  It also</w:t>
      </w:r>
      <w:r w:rsidR="00791F6F" w:rsidRPr="00ED4932">
        <w:rPr>
          <w:rFonts w:ascii="Arial" w:hAnsi="Arial" w:cs="Arial"/>
          <w:color w:val="000000" w:themeColor="text1"/>
        </w:rPr>
        <w:t xml:space="preserve"> </w:t>
      </w:r>
      <w:r w:rsidR="00397141" w:rsidRPr="00ED4932">
        <w:rPr>
          <w:rFonts w:ascii="Arial" w:hAnsi="Arial" w:cs="Arial"/>
          <w:color w:val="000000" w:themeColor="text1"/>
        </w:rPr>
        <w:t>enables</w:t>
      </w:r>
      <w:r w:rsidR="00791F6F" w:rsidRPr="00ED4932">
        <w:rPr>
          <w:rFonts w:ascii="Arial" w:hAnsi="Arial" w:cs="Arial"/>
          <w:color w:val="000000" w:themeColor="text1"/>
        </w:rPr>
        <w:t xml:space="preserve"> the identification of significant factors and relationships within the data. Additionally, a conceptual model grounded in a theoretical framework offers justification for the study's theoretical contribution.</w:t>
      </w:r>
    </w:p>
    <w:p w14:paraId="78AD1BF0" w14:textId="77777777" w:rsidR="00555614" w:rsidRPr="00ED4932" w:rsidRDefault="00555614" w:rsidP="003F1409">
      <w:pPr>
        <w:pStyle w:val="ListParagraph"/>
        <w:spacing w:after="120" w:line="480" w:lineRule="auto"/>
        <w:ind w:left="0"/>
        <w:contextualSpacing w:val="0"/>
        <w:rPr>
          <w:rFonts w:ascii="Arial" w:hAnsi="Arial" w:cs="Arial"/>
          <w:b/>
          <w:bCs/>
          <w:color w:val="000000" w:themeColor="text1"/>
        </w:rPr>
      </w:pPr>
    </w:p>
    <w:p w14:paraId="4CFAC573" w14:textId="203443EB" w:rsidR="00791F6F" w:rsidRPr="00ED4932" w:rsidRDefault="00B54E7A" w:rsidP="003F1409">
      <w:pPr>
        <w:spacing w:after="120" w:line="480" w:lineRule="auto"/>
        <w:rPr>
          <w:rFonts w:ascii="Arial" w:hAnsi="Arial" w:cs="Arial"/>
          <w:color w:val="000000" w:themeColor="text1"/>
        </w:rPr>
      </w:pPr>
      <w:r w:rsidRPr="00ED4932">
        <w:rPr>
          <w:rFonts w:ascii="Arial" w:hAnsi="Arial" w:cs="Arial"/>
          <w:color w:val="000000" w:themeColor="text1"/>
        </w:rPr>
        <w:t>An</w:t>
      </w:r>
      <w:r w:rsidR="00791F6F" w:rsidRPr="00ED4932">
        <w:rPr>
          <w:rFonts w:ascii="Arial" w:hAnsi="Arial" w:cs="Arial"/>
          <w:color w:val="000000" w:themeColor="text1"/>
        </w:rPr>
        <w:t xml:space="preserve"> interpretivist approach to analyse the data </w:t>
      </w:r>
      <w:r w:rsidR="00C86572" w:rsidRPr="00ED4932">
        <w:rPr>
          <w:rFonts w:ascii="Arial" w:hAnsi="Arial" w:cs="Arial"/>
          <w:color w:val="000000" w:themeColor="text1"/>
        </w:rPr>
        <w:t xml:space="preserve">which </w:t>
      </w:r>
      <w:r w:rsidR="00555614" w:rsidRPr="00ED4932">
        <w:rPr>
          <w:rFonts w:ascii="Arial" w:hAnsi="Arial" w:cs="Arial"/>
          <w:color w:val="000000" w:themeColor="text1"/>
        </w:rPr>
        <w:t>enables</w:t>
      </w:r>
      <w:r w:rsidR="00791F6F" w:rsidRPr="00ED4932">
        <w:rPr>
          <w:rFonts w:ascii="Arial" w:hAnsi="Arial" w:cs="Arial"/>
          <w:color w:val="000000" w:themeColor="text1"/>
        </w:rPr>
        <w:t xml:space="preserve"> a unique and potentially new set of theories surrounding knowledge sharing and collaboration in virtual teams</w:t>
      </w:r>
      <w:r w:rsidR="003C21CC" w:rsidRPr="00ED4932">
        <w:rPr>
          <w:rFonts w:ascii="Arial" w:hAnsi="Arial" w:cs="Arial"/>
          <w:color w:val="000000" w:themeColor="text1"/>
        </w:rPr>
        <w:t xml:space="preserve">, </w:t>
      </w:r>
      <w:r w:rsidRPr="00ED4932">
        <w:rPr>
          <w:rFonts w:ascii="Arial" w:hAnsi="Arial" w:cs="Arial"/>
          <w:color w:val="000000" w:themeColor="text1"/>
        </w:rPr>
        <w:t>has been selected for the research</w:t>
      </w:r>
      <w:r w:rsidR="00791F6F" w:rsidRPr="00ED4932">
        <w:rPr>
          <w:rFonts w:ascii="Arial" w:hAnsi="Arial" w:cs="Arial"/>
          <w:color w:val="000000" w:themeColor="text1"/>
        </w:rPr>
        <w:t>.  Goldkuhl (2012) explains that interpretivism is often associated with qualitative research, even though other ways of analysing data do exist, and that interpretivism should be used alongside existing meanings to build theories, by acknowledging them without altering them.  Irshaidat</w:t>
      </w:r>
      <w:r w:rsidR="007E04B4" w:rsidRPr="00ED4932">
        <w:rPr>
          <w:rFonts w:ascii="Arial" w:hAnsi="Arial" w:cs="Arial"/>
          <w:noProof/>
          <w:color w:val="000000" w:themeColor="text1"/>
        </w:rPr>
        <w:t xml:space="preserve"> </w:t>
      </w:r>
      <w:r w:rsidR="00791F6F" w:rsidRPr="00ED4932">
        <w:rPr>
          <w:rFonts w:ascii="Arial" w:hAnsi="Arial" w:cs="Arial"/>
          <w:color w:val="000000" w:themeColor="text1"/>
        </w:rPr>
        <w:t>(2022) found that interpretivists prefer to understand what is going on by experiential learning and creating connections between research and subject areas</w:t>
      </w:r>
      <w:r w:rsidR="00B90B86" w:rsidRPr="00ED4932">
        <w:rPr>
          <w:rFonts w:ascii="Arial" w:hAnsi="Arial" w:cs="Arial"/>
          <w:color w:val="000000" w:themeColor="text1"/>
        </w:rPr>
        <w:t xml:space="preserve">. </w:t>
      </w:r>
      <w:r w:rsidR="00D859F7" w:rsidRPr="00ED4932">
        <w:rPr>
          <w:rFonts w:ascii="Arial" w:hAnsi="Arial" w:cs="Arial"/>
          <w:color w:val="000000" w:themeColor="text1"/>
        </w:rPr>
        <w:t xml:space="preserve"> The literature also states that to</w:t>
      </w:r>
      <w:r w:rsidR="00B90B86" w:rsidRPr="00ED4932">
        <w:rPr>
          <w:rFonts w:ascii="Arial" w:hAnsi="Arial" w:cs="Arial"/>
          <w:color w:val="000000" w:themeColor="text1"/>
        </w:rPr>
        <w:t xml:space="preserve"> </w:t>
      </w:r>
      <w:r w:rsidR="00791F6F" w:rsidRPr="00ED4932">
        <w:rPr>
          <w:rFonts w:ascii="Arial" w:hAnsi="Arial" w:cs="Arial"/>
          <w:color w:val="000000" w:themeColor="text1"/>
        </w:rPr>
        <w:t xml:space="preserve">achieve this goal, researchers must have open-minded and personalised discussions.   The interpretivist approach, combined with inductive reasoning, </w:t>
      </w:r>
      <w:r w:rsidR="00D859F7" w:rsidRPr="00ED4932">
        <w:rPr>
          <w:rFonts w:ascii="Arial" w:hAnsi="Arial" w:cs="Arial"/>
          <w:color w:val="000000" w:themeColor="text1"/>
        </w:rPr>
        <w:t>allowed</w:t>
      </w:r>
      <w:r w:rsidR="00791F6F" w:rsidRPr="00ED4932">
        <w:rPr>
          <w:rFonts w:ascii="Arial" w:hAnsi="Arial" w:cs="Arial"/>
          <w:color w:val="000000" w:themeColor="text1"/>
        </w:rPr>
        <w:t xml:space="preserve"> data</w:t>
      </w:r>
      <w:r w:rsidRPr="00ED4932">
        <w:rPr>
          <w:rFonts w:ascii="Arial" w:hAnsi="Arial" w:cs="Arial"/>
          <w:color w:val="000000" w:themeColor="text1"/>
        </w:rPr>
        <w:t xml:space="preserve"> to be analysed</w:t>
      </w:r>
      <w:r w:rsidR="003C21CC" w:rsidRPr="00ED4932">
        <w:rPr>
          <w:rFonts w:ascii="Arial" w:hAnsi="Arial" w:cs="Arial"/>
          <w:color w:val="000000" w:themeColor="text1"/>
        </w:rPr>
        <w:t xml:space="preserve"> </w:t>
      </w:r>
      <w:r w:rsidR="00791F6F" w:rsidRPr="00ED4932">
        <w:rPr>
          <w:rFonts w:ascii="Arial" w:hAnsi="Arial" w:cs="Arial"/>
          <w:color w:val="000000" w:themeColor="text1"/>
        </w:rPr>
        <w:t xml:space="preserve">objectively, free from preconceived assumptions. This allowed themes to naturally emerge from the data. </w:t>
      </w:r>
    </w:p>
    <w:p w14:paraId="0CE1E0EE" w14:textId="77777777" w:rsidR="00E8360C" w:rsidRPr="00ED4932" w:rsidRDefault="00E8360C" w:rsidP="003F1409">
      <w:pPr>
        <w:spacing w:after="120" w:line="480" w:lineRule="auto"/>
        <w:rPr>
          <w:rFonts w:ascii="Arial" w:hAnsi="Arial" w:cs="Arial"/>
          <w:color w:val="000000" w:themeColor="text1"/>
        </w:rPr>
      </w:pPr>
    </w:p>
    <w:p w14:paraId="4B75A5A4" w14:textId="6EC2E8EB" w:rsidR="00791F6F" w:rsidRDefault="00791F6F" w:rsidP="003F1409">
      <w:pPr>
        <w:spacing w:after="120" w:line="480" w:lineRule="auto"/>
        <w:rPr>
          <w:rFonts w:ascii="Arial" w:hAnsi="Arial" w:cs="Arial"/>
          <w:color w:val="000000" w:themeColor="text1"/>
        </w:rPr>
      </w:pPr>
      <w:r w:rsidRPr="00ED4932">
        <w:rPr>
          <w:rFonts w:ascii="Arial" w:hAnsi="Arial" w:cs="Arial"/>
          <w:color w:val="000000" w:themeColor="text1"/>
        </w:rPr>
        <w:t xml:space="preserve">Inductive reasoning was also chosen for this study due to the limited literature </w:t>
      </w:r>
      <w:r w:rsidR="00151C1A" w:rsidRPr="00ED4932">
        <w:rPr>
          <w:rFonts w:ascii="Arial" w:hAnsi="Arial" w:cs="Arial"/>
          <w:color w:val="000000" w:themeColor="text1"/>
        </w:rPr>
        <w:t xml:space="preserve">that </w:t>
      </w:r>
      <w:r w:rsidR="00B54E7A" w:rsidRPr="00ED4932">
        <w:rPr>
          <w:rFonts w:ascii="Arial" w:hAnsi="Arial" w:cs="Arial"/>
          <w:color w:val="000000" w:themeColor="text1"/>
        </w:rPr>
        <w:t>was discovered</w:t>
      </w:r>
      <w:r w:rsidR="003C21CC" w:rsidRPr="00ED4932">
        <w:rPr>
          <w:rFonts w:ascii="Arial" w:hAnsi="Arial" w:cs="Arial"/>
          <w:color w:val="000000" w:themeColor="text1"/>
        </w:rPr>
        <w:t xml:space="preserve"> which</w:t>
      </w:r>
      <w:r w:rsidR="00151C1A" w:rsidRPr="00ED4932">
        <w:rPr>
          <w:rFonts w:ascii="Arial" w:hAnsi="Arial" w:cs="Arial"/>
          <w:color w:val="000000" w:themeColor="text1"/>
        </w:rPr>
        <w:t xml:space="preserve"> </w:t>
      </w:r>
      <w:r w:rsidRPr="00ED4932">
        <w:rPr>
          <w:rFonts w:ascii="Arial" w:hAnsi="Arial" w:cs="Arial"/>
          <w:color w:val="000000" w:themeColor="text1"/>
        </w:rPr>
        <w:t>specifically address</w:t>
      </w:r>
      <w:r w:rsidR="00151C1A" w:rsidRPr="00ED4932">
        <w:rPr>
          <w:rFonts w:ascii="Arial" w:hAnsi="Arial" w:cs="Arial"/>
          <w:color w:val="000000" w:themeColor="text1"/>
        </w:rPr>
        <w:t>ed</w:t>
      </w:r>
      <w:r w:rsidRPr="00ED4932">
        <w:rPr>
          <w:rFonts w:ascii="Arial" w:hAnsi="Arial" w:cs="Arial"/>
          <w:color w:val="000000" w:themeColor="text1"/>
        </w:rPr>
        <w:t xml:space="preserve"> knowledge sharing and collaboration within fully remote environments. </w:t>
      </w:r>
      <w:r w:rsidR="005B119C" w:rsidRPr="00ED4932">
        <w:rPr>
          <w:rFonts w:ascii="Arial" w:hAnsi="Arial" w:cs="Arial"/>
          <w:color w:val="000000" w:themeColor="text1"/>
        </w:rPr>
        <w:t xml:space="preserve">Although the </w:t>
      </w:r>
      <w:r w:rsidRPr="00ED4932">
        <w:rPr>
          <w:rFonts w:ascii="Arial" w:hAnsi="Arial" w:cs="Arial"/>
          <w:color w:val="000000" w:themeColor="text1"/>
        </w:rPr>
        <w:t>existing research on these topics is extensive,</w:t>
      </w:r>
      <w:r w:rsidR="003D5E8A" w:rsidRPr="00ED4932">
        <w:rPr>
          <w:rFonts w:ascii="Arial" w:hAnsi="Arial" w:cs="Arial"/>
          <w:color w:val="000000" w:themeColor="text1"/>
        </w:rPr>
        <w:t xml:space="preserve"> there </w:t>
      </w:r>
      <w:r w:rsidR="000F31BF" w:rsidRPr="00ED4932">
        <w:rPr>
          <w:rFonts w:ascii="Arial" w:hAnsi="Arial" w:cs="Arial"/>
          <w:color w:val="000000" w:themeColor="text1"/>
        </w:rPr>
        <w:t>were limited</w:t>
      </w:r>
      <w:r w:rsidR="003D5E8A" w:rsidRPr="00ED4932">
        <w:rPr>
          <w:rFonts w:ascii="Arial" w:hAnsi="Arial" w:cs="Arial"/>
          <w:color w:val="000000" w:themeColor="text1"/>
        </w:rPr>
        <w:t xml:space="preserve"> </w:t>
      </w:r>
      <w:r w:rsidRPr="00ED4932">
        <w:rPr>
          <w:rFonts w:ascii="Arial" w:hAnsi="Arial" w:cs="Arial"/>
          <w:color w:val="000000" w:themeColor="text1"/>
        </w:rPr>
        <w:t xml:space="preserve">sources </w:t>
      </w:r>
      <w:r w:rsidR="003D5E8A" w:rsidRPr="00ED4932">
        <w:rPr>
          <w:rFonts w:ascii="Arial" w:hAnsi="Arial" w:cs="Arial"/>
          <w:color w:val="000000" w:themeColor="text1"/>
        </w:rPr>
        <w:t xml:space="preserve">that </w:t>
      </w:r>
      <w:r w:rsidRPr="00ED4932">
        <w:rPr>
          <w:rFonts w:ascii="Arial" w:hAnsi="Arial" w:cs="Arial"/>
          <w:color w:val="000000" w:themeColor="text1"/>
        </w:rPr>
        <w:t xml:space="preserve">examine their operation </w:t>
      </w:r>
      <w:r w:rsidR="003D5E8A" w:rsidRPr="00ED4932">
        <w:rPr>
          <w:rFonts w:ascii="Arial" w:hAnsi="Arial" w:cs="Arial"/>
          <w:color w:val="000000" w:themeColor="text1"/>
        </w:rPr>
        <w:t>from a</w:t>
      </w:r>
      <w:r w:rsidRPr="00ED4932">
        <w:rPr>
          <w:rFonts w:ascii="Arial" w:hAnsi="Arial" w:cs="Arial"/>
          <w:color w:val="000000" w:themeColor="text1"/>
        </w:rPr>
        <w:t xml:space="preserve"> </w:t>
      </w:r>
      <w:r w:rsidR="003D5E8A" w:rsidRPr="00ED4932">
        <w:rPr>
          <w:rFonts w:ascii="Arial" w:hAnsi="Arial" w:cs="Arial"/>
          <w:color w:val="000000" w:themeColor="text1"/>
        </w:rPr>
        <w:t xml:space="preserve">virtual </w:t>
      </w:r>
      <w:r w:rsidR="003D5E8A" w:rsidRPr="00ED4932">
        <w:rPr>
          <w:rFonts w:ascii="Arial" w:hAnsi="Arial" w:cs="Arial"/>
          <w:color w:val="000000" w:themeColor="text1"/>
        </w:rPr>
        <w:lastRenderedPageBreak/>
        <w:t>context</w:t>
      </w:r>
      <w:r w:rsidRPr="00ED4932">
        <w:rPr>
          <w:rFonts w:ascii="Arial" w:hAnsi="Arial" w:cs="Arial"/>
          <w:color w:val="000000" w:themeColor="text1"/>
        </w:rPr>
        <w:t>.</w:t>
      </w:r>
      <w:r w:rsidR="003D5E8A" w:rsidRPr="00ED4932">
        <w:rPr>
          <w:rFonts w:ascii="Arial" w:hAnsi="Arial" w:cs="Arial"/>
          <w:color w:val="000000" w:themeColor="text1"/>
        </w:rPr>
        <w:t xml:space="preserve"> </w:t>
      </w:r>
      <w:r w:rsidRPr="00ED4932">
        <w:rPr>
          <w:rFonts w:ascii="Arial" w:hAnsi="Arial" w:cs="Arial"/>
          <w:color w:val="000000" w:themeColor="text1"/>
        </w:rPr>
        <w:t xml:space="preserve"> According to Bhat</w:t>
      </w:r>
      <w:r w:rsidR="00350CAF" w:rsidRPr="00ED4932">
        <w:rPr>
          <w:rFonts w:ascii="Arial" w:hAnsi="Arial" w:cs="Arial"/>
          <w:noProof/>
          <w:color w:val="000000" w:themeColor="text1"/>
        </w:rPr>
        <w:t>i</w:t>
      </w:r>
      <w:r w:rsidRPr="00ED4932">
        <w:rPr>
          <w:rFonts w:ascii="Arial" w:hAnsi="Arial" w:cs="Arial"/>
          <w:color w:val="000000" w:themeColor="text1"/>
        </w:rPr>
        <w:t>a (2024), successful inducti</w:t>
      </w:r>
      <w:r w:rsidR="00941C7A" w:rsidRPr="00ED4932">
        <w:rPr>
          <w:rFonts w:ascii="Arial" w:hAnsi="Arial" w:cs="Arial"/>
          <w:color w:val="000000" w:themeColor="text1"/>
        </w:rPr>
        <w:t>ve reasoning</w:t>
      </w:r>
      <w:r w:rsidRPr="00ED4932">
        <w:rPr>
          <w:rFonts w:ascii="Arial" w:hAnsi="Arial" w:cs="Arial"/>
          <w:color w:val="000000" w:themeColor="text1"/>
        </w:rPr>
        <w:t xml:space="preserve"> plays a critical role in how individuals learn and form beliefs, as it enables generalisation from prior knowledge to inform predictions about new experiences.  Similarly, Braun and Clarke (2006) highlight that inductive methods mainly rely on the data itself, with themes emerging directly from the information rather than being shaped by existing theories</w:t>
      </w:r>
      <w:r w:rsidR="009B0262" w:rsidRPr="00ED4932">
        <w:rPr>
          <w:rFonts w:ascii="Arial" w:hAnsi="Arial" w:cs="Arial"/>
          <w:color w:val="000000" w:themeColor="text1"/>
        </w:rPr>
        <w:t>.</w:t>
      </w:r>
      <w:r w:rsidR="00F25472">
        <w:rPr>
          <w:rFonts w:ascii="Arial" w:hAnsi="Arial" w:cs="Arial"/>
          <w:color w:val="000000" w:themeColor="text1"/>
        </w:rPr>
        <w:t xml:space="preserve">  </w:t>
      </w:r>
    </w:p>
    <w:p w14:paraId="15F63530" w14:textId="5C5EADDB" w:rsidR="00F25472" w:rsidRDefault="00F25472" w:rsidP="003F1409">
      <w:pPr>
        <w:spacing w:after="120" w:line="480" w:lineRule="auto"/>
        <w:rPr>
          <w:rFonts w:ascii="Arial" w:hAnsi="Arial" w:cs="Arial"/>
          <w:color w:val="000000" w:themeColor="text1"/>
        </w:rPr>
      </w:pPr>
    </w:p>
    <w:p w14:paraId="41E785EF" w14:textId="58774124" w:rsidR="00F25472" w:rsidRPr="00ED4932" w:rsidRDefault="00F25472" w:rsidP="003F1409">
      <w:pPr>
        <w:spacing w:after="120" w:line="480" w:lineRule="auto"/>
        <w:rPr>
          <w:rFonts w:ascii="Arial" w:hAnsi="Arial" w:cs="Arial"/>
          <w:color w:val="000000" w:themeColor="text1"/>
        </w:rPr>
      </w:pPr>
      <w:r>
        <w:rPr>
          <w:rFonts w:ascii="Arial" w:hAnsi="Arial" w:cs="Arial"/>
          <w:color w:val="000000" w:themeColor="text1"/>
        </w:rPr>
        <w:t>The full analysis of the data can be found in Appendix 5.</w:t>
      </w:r>
    </w:p>
    <w:p w14:paraId="2D0A9259" w14:textId="77777777" w:rsidR="00476C09" w:rsidRPr="00ED4932" w:rsidRDefault="00476C09" w:rsidP="003F1409">
      <w:pPr>
        <w:spacing w:after="120" w:line="480" w:lineRule="auto"/>
        <w:rPr>
          <w:rFonts w:ascii="Arial" w:hAnsi="Arial" w:cs="Arial"/>
          <w:color w:val="000000" w:themeColor="text1"/>
        </w:rPr>
      </w:pPr>
    </w:p>
    <w:p w14:paraId="5025B18B" w14:textId="01D60BA5" w:rsidR="00350CAF" w:rsidRPr="00ED4932" w:rsidRDefault="00791F6F" w:rsidP="003F1409">
      <w:pPr>
        <w:pStyle w:val="Heading2"/>
        <w:spacing w:before="0" w:after="120" w:line="480" w:lineRule="auto"/>
        <w:rPr>
          <w:rFonts w:ascii="Arial" w:hAnsi="Arial" w:cs="Arial"/>
          <w:b/>
          <w:bCs/>
          <w:color w:val="000000" w:themeColor="text1"/>
          <w:sz w:val="24"/>
          <w:szCs w:val="24"/>
        </w:rPr>
      </w:pPr>
      <w:bookmarkStart w:id="35" w:name="_Toc229156390"/>
      <w:commentRangeStart w:id="36"/>
      <w:r w:rsidRPr="00ED4932">
        <w:rPr>
          <w:rFonts w:ascii="Arial" w:hAnsi="Arial" w:cs="Arial"/>
          <w:b/>
          <w:bCs/>
          <w:color w:val="000000" w:themeColor="text1"/>
          <w:sz w:val="24"/>
          <w:szCs w:val="24"/>
        </w:rPr>
        <w:t>Limitations</w:t>
      </w:r>
      <w:bookmarkEnd w:id="35"/>
      <w:commentRangeEnd w:id="36"/>
      <w:r w:rsidR="00C05BB2" w:rsidRPr="00ED4932">
        <w:rPr>
          <w:rStyle w:val="CommentReference"/>
          <w:rFonts w:ascii="Arial" w:hAnsi="Arial" w:cs="Arial"/>
          <w:b/>
          <w:bCs/>
          <w:color w:val="000000" w:themeColor="text1"/>
          <w:sz w:val="24"/>
          <w:szCs w:val="24"/>
        </w:rPr>
        <w:commentReference w:id="36"/>
      </w:r>
    </w:p>
    <w:p w14:paraId="3D85A45A" w14:textId="5F4147DA" w:rsidR="00791F6F" w:rsidRPr="00ED4932" w:rsidRDefault="00791F6F" w:rsidP="003F1409">
      <w:pPr>
        <w:spacing w:after="120" w:line="480" w:lineRule="auto"/>
        <w:rPr>
          <w:rFonts w:ascii="Arial" w:hAnsi="Arial" w:cs="Arial"/>
          <w:color w:val="000000" w:themeColor="text1"/>
        </w:rPr>
      </w:pPr>
      <w:r w:rsidRPr="00ED4932">
        <w:rPr>
          <w:rFonts w:ascii="Arial" w:hAnsi="Arial" w:cs="Arial"/>
          <w:color w:val="000000" w:themeColor="text1"/>
        </w:rPr>
        <w:t xml:space="preserve">The research was subject to several limitations. </w:t>
      </w:r>
      <w:r w:rsidR="003C21CC" w:rsidRPr="00ED4932">
        <w:rPr>
          <w:rFonts w:ascii="Arial" w:hAnsi="Arial" w:cs="Arial"/>
          <w:color w:val="000000" w:themeColor="text1"/>
        </w:rPr>
        <w:t xml:space="preserve">The use of </w:t>
      </w:r>
      <w:r w:rsidR="00F544FE" w:rsidRPr="00ED4932">
        <w:rPr>
          <w:rFonts w:ascii="Arial" w:hAnsi="Arial" w:cs="Arial"/>
          <w:color w:val="000000" w:themeColor="text1"/>
        </w:rPr>
        <w:t>o</w:t>
      </w:r>
      <w:r w:rsidRPr="00ED4932">
        <w:rPr>
          <w:rFonts w:ascii="Arial" w:hAnsi="Arial" w:cs="Arial"/>
          <w:color w:val="000000" w:themeColor="text1"/>
        </w:rPr>
        <w:t xml:space="preserve">pen-ended questions </w:t>
      </w:r>
      <w:r w:rsidR="00237BF1" w:rsidRPr="00ED4932">
        <w:rPr>
          <w:rFonts w:ascii="Arial" w:hAnsi="Arial" w:cs="Arial"/>
          <w:color w:val="000000" w:themeColor="text1"/>
        </w:rPr>
        <w:t xml:space="preserve">rather </w:t>
      </w:r>
      <w:r w:rsidR="00945A03" w:rsidRPr="00ED4932">
        <w:rPr>
          <w:rFonts w:ascii="Arial" w:hAnsi="Arial" w:cs="Arial"/>
          <w:color w:val="000000" w:themeColor="text1"/>
        </w:rPr>
        <w:t>than multiple</w:t>
      </w:r>
      <w:r w:rsidRPr="00ED4932">
        <w:rPr>
          <w:rFonts w:ascii="Arial" w:hAnsi="Arial" w:cs="Arial"/>
          <w:color w:val="000000" w:themeColor="text1"/>
        </w:rPr>
        <w:t>-choice options or scales to encourage more detailed and higher-quality responses</w:t>
      </w:r>
      <w:r w:rsidR="008E4C8D" w:rsidRPr="00ED4932">
        <w:rPr>
          <w:rFonts w:ascii="Arial" w:hAnsi="Arial" w:cs="Arial"/>
          <w:color w:val="000000" w:themeColor="text1"/>
        </w:rPr>
        <w:t xml:space="preserve">, </w:t>
      </w:r>
      <w:r w:rsidR="00D005EB" w:rsidRPr="00ED4932">
        <w:rPr>
          <w:rFonts w:ascii="Arial" w:hAnsi="Arial" w:cs="Arial"/>
          <w:color w:val="000000" w:themeColor="text1"/>
        </w:rPr>
        <w:t>r</w:t>
      </w:r>
      <w:r w:rsidRPr="00ED4932">
        <w:rPr>
          <w:rFonts w:ascii="Arial" w:hAnsi="Arial" w:cs="Arial"/>
          <w:color w:val="000000" w:themeColor="text1"/>
        </w:rPr>
        <w:t>estricted the depth of insight attainable through interviews</w:t>
      </w:r>
      <w:r w:rsidR="00945A03" w:rsidRPr="00ED4932">
        <w:rPr>
          <w:rFonts w:ascii="Arial" w:hAnsi="Arial" w:cs="Arial"/>
          <w:color w:val="000000" w:themeColor="text1"/>
        </w:rPr>
        <w:t>.  It also</w:t>
      </w:r>
      <w:r w:rsidRPr="00ED4932">
        <w:rPr>
          <w:rFonts w:ascii="Arial" w:hAnsi="Arial" w:cs="Arial"/>
          <w:color w:val="000000" w:themeColor="text1"/>
        </w:rPr>
        <w:t xml:space="preserve"> eliminated </w:t>
      </w:r>
      <w:r w:rsidR="00265F19" w:rsidRPr="00ED4932">
        <w:rPr>
          <w:rFonts w:ascii="Arial" w:hAnsi="Arial" w:cs="Arial"/>
          <w:color w:val="000000" w:themeColor="text1"/>
        </w:rPr>
        <w:t xml:space="preserve">the </w:t>
      </w:r>
      <w:r w:rsidRPr="00ED4932">
        <w:rPr>
          <w:rFonts w:ascii="Arial" w:hAnsi="Arial" w:cs="Arial"/>
          <w:color w:val="000000" w:themeColor="text1"/>
        </w:rPr>
        <w:t>opportunit</w:t>
      </w:r>
      <w:r w:rsidR="00265F19" w:rsidRPr="00ED4932">
        <w:rPr>
          <w:rFonts w:ascii="Arial" w:hAnsi="Arial" w:cs="Arial"/>
          <w:color w:val="000000" w:themeColor="text1"/>
        </w:rPr>
        <w:t>y</w:t>
      </w:r>
      <w:r w:rsidRPr="00ED4932">
        <w:rPr>
          <w:rFonts w:ascii="Arial" w:hAnsi="Arial" w:cs="Arial"/>
          <w:color w:val="000000" w:themeColor="text1"/>
        </w:rPr>
        <w:t xml:space="preserve"> for follow-up or clarification</w:t>
      </w:r>
      <w:r w:rsidR="003C21CC" w:rsidRPr="00ED4932">
        <w:rPr>
          <w:rFonts w:ascii="Arial" w:hAnsi="Arial" w:cs="Arial"/>
          <w:color w:val="000000" w:themeColor="text1"/>
        </w:rPr>
        <w:t xml:space="preserve"> </w:t>
      </w:r>
      <w:r w:rsidR="00DC04FC" w:rsidRPr="00ED4932">
        <w:rPr>
          <w:rFonts w:ascii="Arial" w:hAnsi="Arial" w:cs="Arial"/>
          <w:noProof/>
          <w:color w:val="000000" w:themeColor="text1"/>
        </w:rPr>
        <w:t>(Zhijie, et al., 2025)</w:t>
      </w:r>
      <w:r w:rsidR="00DC04FC" w:rsidRPr="00ED4932">
        <w:rPr>
          <w:rFonts w:ascii="Arial" w:hAnsi="Arial" w:cs="Arial"/>
          <w:color w:val="000000" w:themeColor="text1"/>
        </w:rPr>
        <w:t>.</w:t>
      </w:r>
    </w:p>
    <w:p w14:paraId="5A48EA3E" w14:textId="77777777" w:rsidR="00DC04FC" w:rsidRPr="00ED4932" w:rsidRDefault="00DC04FC" w:rsidP="003F1409">
      <w:pPr>
        <w:spacing w:after="120" w:line="480" w:lineRule="auto"/>
        <w:rPr>
          <w:rFonts w:ascii="Arial" w:hAnsi="Arial" w:cs="Arial"/>
          <w:color w:val="000000" w:themeColor="text1"/>
        </w:rPr>
      </w:pPr>
    </w:p>
    <w:p w14:paraId="2DFFF7E5" w14:textId="58E5CA13" w:rsidR="00791F6F" w:rsidRPr="00ED4932" w:rsidRDefault="001956FD" w:rsidP="003F1409">
      <w:pPr>
        <w:spacing w:after="120" w:line="480" w:lineRule="auto"/>
        <w:rPr>
          <w:rFonts w:ascii="Arial" w:hAnsi="Arial" w:cs="Arial"/>
          <w:noProof/>
          <w:color w:val="000000" w:themeColor="text1"/>
        </w:rPr>
      </w:pPr>
      <w:r w:rsidRPr="00ED4932">
        <w:rPr>
          <w:rFonts w:ascii="Arial" w:hAnsi="Arial" w:cs="Arial"/>
          <w:color w:val="000000" w:themeColor="text1"/>
        </w:rPr>
        <w:t>T</w:t>
      </w:r>
      <w:r w:rsidR="00791F6F" w:rsidRPr="00ED4932">
        <w:rPr>
          <w:rFonts w:ascii="Arial" w:hAnsi="Arial" w:cs="Arial"/>
          <w:color w:val="000000" w:themeColor="text1"/>
        </w:rPr>
        <w:t>he interpretation of quantitative data via thematic analysis</w:t>
      </w:r>
      <w:r w:rsidR="00BA036B" w:rsidRPr="00ED4932">
        <w:rPr>
          <w:rFonts w:ascii="Arial" w:hAnsi="Arial" w:cs="Arial"/>
          <w:color w:val="000000" w:themeColor="text1"/>
        </w:rPr>
        <w:t xml:space="preserve"> also proved to be a limitation</w:t>
      </w:r>
      <w:r w:rsidR="00791F6F" w:rsidRPr="00ED4932">
        <w:rPr>
          <w:rFonts w:ascii="Arial" w:hAnsi="Arial" w:cs="Arial"/>
          <w:color w:val="000000" w:themeColor="text1"/>
        </w:rPr>
        <w:t xml:space="preserve">, </w:t>
      </w:r>
      <w:r w:rsidR="00BA036B" w:rsidRPr="00ED4932">
        <w:rPr>
          <w:rFonts w:ascii="Arial" w:hAnsi="Arial" w:cs="Arial"/>
          <w:color w:val="000000" w:themeColor="text1"/>
        </w:rPr>
        <w:t xml:space="preserve">as it potentially </w:t>
      </w:r>
      <w:r w:rsidR="00791F6F" w:rsidRPr="00ED4932">
        <w:rPr>
          <w:rFonts w:ascii="Arial" w:hAnsi="Arial" w:cs="Arial"/>
          <w:color w:val="000000" w:themeColor="text1"/>
        </w:rPr>
        <w:t xml:space="preserve">introduced </w:t>
      </w:r>
      <w:r w:rsidR="00BA036B" w:rsidRPr="00ED4932">
        <w:rPr>
          <w:rFonts w:ascii="Arial" w:hAnsi="Arial" w:cs="Arial"/>
          <w:color w:val="000000" w:themeColor="text1"/>
        </w:rPr>
        <w:t>bias</w:t>
      </w:r>
      <w:r w:rsidR="00791F6F" w:rsidRPr="00ED4932">
        <w:rPr>
          <w:rFonts w:ascii="Arial" w:hAnsi="Arial" w:cs="Arial"/>
          <w:color w:val="000000" w:themeColor="text1"/>
        </w:rPr>
        <w:t xml:space="preserve"> due to themes being identified and grouped by the researcher</w:t>
      </w:r>
      <w:r w:rsidR="00E63CC5" w:rsidRPr="00ED4932">
        <w:rPr>
          <w:rFonts w:ascii="Arial" w:hAnsi="Arial" w:cs="Arial"/>
          <w:color w:val="000000" w:themeColor="text1"/>
        </w:rPr>
        <w:t xml:space="preserve">.  </w:t>
      </w:r>
      <w:r w:rsidR="005D44CF" w:rsidRPr="00ED4932">
        <w:rPr>
          <w:rFonts w:ascii="Arial" w:hAnsi="Arial" w:cs="Arial"/>
          <w:color w:val="000000" w:themeColor="text1"/>
        </w:rPr>
        <w:t xml:space="preserve">Even though </w:t>
      </w:r>
      <w:r w:rsidR="00791F6F" w:rsidRPr="00ED4932">
        <w:rPr>
          <w:rFonts w:ascii="Arial" w:hAnsi="Arial" w:cs="Arial"/>
          <w:color w:val="000000" w:themeColor="text1"/>
        </w:rPr>
        <w:t xml:space="preserve">quantitative summaries were generated by counting the frequency of themes, </w:t>
      </w:r>
      <w:r w:rsidR="005D44CF" w:rsidRPr="00ED4932">
        <w:rPr>
          <w:rFonts w:ascii="Arial" w:hAnsi="Arial" w:cs="Arial"/>
          <w:color w:val="000000" w:themeColor="text1"/>
        </w:rPr>
        <w:t>generalisation</w:t>
      </w:r>
      <w:r w:rsidR="00791F6F" w:rsidRPr="00ED4932">
        <w:rPr>
          <w:rFonts w:ascii="Arial" w:hAnsi="Arial" w:cs="Arial"/>
          <w:color w:val="000000" w:themeColor="text1"/>
        </w:rPr>
        <w:t xml:space="preserve"> of complex participant responses</w:t>
      </w:r>
      <w:r w:rsidR="005D44CF" w:rsidRPr="00ED4932">
        <w:rPr>
          <w:rFonts w:ascii="Arial" w:hAnsi="Arial" w:cs="Arial"/>
          <w:color w:val="000000" w:themeColor="text1"/>
        </w:rPr>
        <w:t xml:space="preserve"> may have occur</w:t>
      </w:r>
      <w:r w:rsidR="00AA31FD" w:rsidRPr="00ED4932">
        <w:rPr>
          <w:rFonts w:ascii="Arial" w:hAnsi="Arial" w:cs="Arial"/>
          <w:color w:val="000000" w:themeColor="text1"/>
        </w:rPr>
        <w:t xml:space="preserve">red which could lead to </w:t>
      </w:r>
      <w:r w:rsidR="00791F6F" w:rsidRPr="00ED4932">
        <w:rPr>
          <w:rFonts w:ascii="Arial" w:hAnsi="Arial" w:cs="Arial"/>
          <w:color w:val="000000" w:themeColor="text1"/>
        </w:rPr>
        <w:t xml:space="preserve">missing the full </w:t>
      </w:r>
      <w:r w:rsidR="00AA31FD" w:rsidRPr="00ED4932">
        <w:rPr>
          <w:rFonts w:ascii="Arial" w:hAnsi="Arial" w:cs="Arial"/>
          <w:color w:val="000000" w:themeColor="text1"/>
        </w:rPr>
        <w:t>scale</w:t>
      </w:r>
      <w:r w:rsidR="00791F6F" w:rsidRPr="00ED4932">
        <w:rPr>
          <w:rFonts w:ascii="Arial" w:hAnsi="Arial" w:cs="Arial"/>
          <w:color w:val="000000" w:themeColor="text1"/>
        </w:rPr>
        <w:t xml:space="preserve"> of </w:t>
      </w:r>
      <w:r w:rsidR="00AA31FD" w:rsidRPr="00ED4932">
        <w:rPr>
          <w:rFonts w:ascii="Arial" w:hAnsi="Arial" w:cs="Arial"/>
          <w:color w:val="000000" w:themeColor="text1"/>
        </w:rPr>
        <w:t>the participant</w:t>
      </w:r>
      <w:r w:rsidR="00791F6F" w:rsidRPr="00ED4932">
        <w:rPr>
          <w:rFonts w:ascii="Arial" w:hAnsi="Arial" w:cs="Arial"/>
          <w:color w:val="000000" w:themeColor="text1"/>
        </w:rPr>
        <w:t xml:space="preserve"> perspectives.</w:t>
      </w:r>
      <w:r w:rsidR="0088387F" w:rsidRPr="00ED4932">
        <w:rPr>
          <w:rFonts w:ascii="Arial" w:hAnsi="Arial" w:cs="Arial"/>
          <w:color w:val="000000" w:themeColor="text1"/>
        </w:rPr>
        <w:t xml:space="preserve"> </w:t>
      </w:r>
      <w:r w:rsidR="0088387F" w:rsidRPr="00ED4932">
        <w:rPr>
          <w:rFonts w:ascii="Arial" w:hAnsi="Arial" w:cs="Arial"/>
          <w:noProof/>
          <w:color w:val="000000" w:themeColor="text1"/>
        </w:rPr>
        <w:t>(Braun &amp; Clarke, 2019)</w:t>
      </w:r>
      <w:r w:rsidR="0092256F" w:rsidRPr="00ED4932">
        <w:rPr>
          <w:rFonts w:ascii="Arial" w:hAnsi="Arial" w:cs="Arial"/>
          <w:noProof/>
          <w:color w:val="000000" w:themeColor="text1"/>
        </w:rPr>
        <w:t>.</w:t>
      </w:r>
    </w:p>
    <w:p w14:paraId="701DE8EE" w14:textId="77777777" w:rsidR="0092256F" w:rsidRPr="00ED4932" w:rsidRDefault="0092256F" w:rsidP="003F1409">
      <w:pPr>
        <w:spacing w:after="120" w:line="480" w:lineRule="auto"/>
        <w:rPr>
          <w:rFonts w:ascii="Arial" w:hAnsi="Arial" w:cs="Arial"/>
          <w:color w:val="000000" w:themeColor="text1"/>
        </w:rPr>
      </w:pPr>
    </w:p>
    <w:p w14:paraId="15EB8A91" w14:textId="35B9120A" w:rsidR="004B6610" w:rsidRDefault="00791F6F" w:rsidP="003F1409">
      <w:pPr>
        <w:spacing w:after="120" w:line="480" w:lineRule="auto"/>
        <w:rPr>
          <w:rFonts w:ascii="Arial" w:hAnsi="Arial" w:cs="Arial"/>
          <w:color w:val="000000" w:themeColor="text1"/>
        </w:rPr>
      </w:pPr>
      <w:r w:rsidRPr="00ED4932">
        <w:rPr>
          <w:rFonts w:ascii="Arial" w:hAnsi="Arial" w:cs="Arial"/>
          <w:color w:val="000000" w:themeColor="text1"/>
        </w:rPr>
        <w:t xml:space="preserve">A smaller sample size may have also limited the generalisability of the findings, </w:t>
      </w:r>
      <w:r w:rsidR="00D47D63" w:rsidRPr="00ED4932">
        <w:rPr>
          <w:rFonts w:ascii="Arial" w:hAnsi="Arial" w:cs="Arial"/>
          <w:color w:val="000000" w:themeColor="text1"/>
        </w:rPr>
        <w:t xml:space="preserve">which would </w:t>
      </w:r>
      <w:r w:rsidRPr="00ED4932">
        <w:rPr>
          <w:rFonts w:ascii="Arial" w:hAnsi="Arial" w:cs="Arial"/>
          <w:color w:val="000000" w:themeColor="text1"/>
        </w:rPr>
        <w:t>affect the</w:t>
      </w:r>
      <w:r w:rsidR="00D47D63" w:rsidRPr="00ED4932">
        <w:rPr>
          <w:rFonts w:ascii="Arial" w:hAnsi="Arial" w:cs="Arial"/>
          <w:color w:val="000000" w:themeColor="text1"/>
        </w:rPr>
        <w:t xml:space="preserve"> how much the results would reflect the views of a larger </w:t>
      </w:r>
      <w:r w:rsidR="00D47D63" w:rsidRPr="00ED4932">
        <w:rPr>
          <w:rFonts w:ascii="Arial" w:hAnsi="Arial" w:cs="Arial"/>
          <w:color w:val="000000" w:themeColor="text1"/>
        </w:rPr>
        <w:lastRenderedPageBreak/>
        <w:t>population</w:t>
      </w:r>
      <w:r w:rsidRPr="00ED4932">
        <w:rPr>
          <w:rFonts w:ascii="Arial" w:hAnsi="Arial" w:cs="Arial"/>
          <w:color w:val="000000" w:themeColor="text1"/>
        </w:rPr>
        <w:t xml:space="preserve">. </w:t>
      </w:r>
      <w:r w:rsidR="0088387F" w:rsidRPr="00ED4932">
        <w:rPr>
          <w:rFonts w:ascii="Arial" w:hAnsi="Arial" w:cs="Arial"/>
          <w:noProof/>
          <w:color w:val="000000" w:themeColor="text1"/>
        </w:rPr>
        <w:t>(Tipton, et al., 2017)</w:t>
      </w:r>
      <w:r w:rsidR="00232EA6" w:rsidRPr="00ED4932">
        <w:rPr>
          <w:rFonts w:ascii="Arial" w:hAnsi="Arial" w:cs="Arial"/>
          <w:color w:val="000000" w:themeColor="text1"/>
        </w:rPr>
        <w:t xml:space="preserve">.  </w:t>
      </w:r>
      <w:r w:rsidRPr="00ED4932">
        <w:rPr>
          <w:rFonts w:ascii="Arial" w:hAnsi="Arial" w:cs="Arial"/>
          <w:color w:val="000000" w:themeColor="text1"/>
        </w:rPr>
        <w:t xml:space="preserve">Lastly, although Excel proved effective for basic visualisation, it </w:t>
      </w:r>
      <w:r w:rsidR="008E4C8D" w:rsidRPr="00ED4932">
        <w:rPr>
          <w:rFonts w:ascii="Arial" w:hAnsi="Arial" w:cs="Arial"/>
          <w:color w:val="000000" w:themeColor="text1"/>
        </w:rPr>
        <w:t>restricted</w:t>
      </w:r>
      <w:r w:rsidRPr="00ED4932">
        <w:rPr>
          <w:rFonts w:ascii="Arial" w:hAnsi="Arial" w:cs="Arial"/>
          <w:color w:val="000000" w:themeColor="text1"/>
        </w:rPr>
        <w:t xml:space="preserve"> the scope of statistical analysis possible compared to specialised software such as NVivo</w:t>
      </w:r>
      <w:r w:rsidR="00232EA6" w:rsidRPr="00ED4932">
        <w:rPr>
          <w:rFonts w:ascii="Arial" w:hAnsi="Arial" w:cs="Arial"/>
          <w:color w:val="000000" w:themeColor="text1"/>
        </w:rPr>
        <w:t xml:space="preserve"> </w:t>
      </w:r>
      <w:sdt>
        <w:sdtPr>
          <w:rPr>
            <w:rFonts w:ascii="Arial" w:hAnsi="Arial" w:cs="Arial"/>
            <w:color w:val="000000" w:themeColor="text1"/>
          </w:rPr>
          <w:id w:val="-1577744436"/>
          <w:citation/>
        </w:sdtPr>
        <w:sdtContent>
          <w:r w:rsidR="00232EA6" w:rsidRPr="00ED4932">
            <w:rPr>
              <w:rFonts w:ascii="Arial" w:hAnsi="Arial" w:cs="Arial"/>
              <w:color w:val="000000" w:themeColor="text1"/>
            </w:rPr>
            <w:fldChar w:fldCharType="begin"/>
          </w:r>
          <w:r w:rsidR="00232EA6" w:rsidRPr="00ED4932">
            <w:rPr>
              <w:rFonts w:ascii="Arial" w:hAnsi="Arial" w:cs="Arial"/>
              <w:color w:val="000000" w:themeColor="text1"/>
            </w:rPr>
            <w:instrText xml:space="preserve"> CITATION Mon25 \l 2057 </w:instrText>
          </w:r>
          <w:r w:rsidR="00232EA6" w:rsidRPr="00ED4932">
            <w:rPr>
              <w:rFonts w:ascii="Arial" w:hAnsi="Arial" w:cs="Arial"/>
              <w:color w:val="000000" w:themeColor="text1"/>
            </w:rPr>
            <w:fldChar w:fldCharType="separate"/>
          </w:r>
          <w:r w:rsidR="00D46AEC" w:rsidRPr="00ED4932">
            <w:rPr>
              <w:rFonts w:ascii="Arial" w:hAnsi="Arial" w:cs="Arial"/>
              <w:noProof/>
              <w:color w:val="000000" w:themeColor="text1"/>
            </w:rPr>
            <w:t>(Moncada, 2025)</w:t>
          </w:r>
          <w:r w:rsidR="00232EA6" w:rsidRPr="00ED4932">
            <w:rPr>
              <w:rFonts w:ascii="Arial" w:hAnsi="Arial" w:cs="Arial"/>
              <w:color w:val="000000" w:themeColor="text1"/>
            </w:rPr>
            <w:fldChar w:fldCharType="end"/>
          </w:r>
        </w:sdtContent>
      </w:sdt>
      <w:r w:rsidRPr="00ED4932">
        <w:rPr>
          <w:rFonts w:ascii="Arial" w:hAnsi="Arial" w:cs="Arial"/>
          <w:color w:val="000000" w:themeColor="text1"/>
        </w:rPr>
        <w:t>.</w:t>
      </w:r>
    </w:p>
    <w:p w14:paraId="75DBB82B" w14:textId="77777777" w:rsidR="00D52B7B" w:rsidRDefault="00D52B7B" w:rsidP="003F1409">
      <w:pPr>
        <w:spacing w:after="120" w:line="480" w:lineRule="auto"/>
        <w:rPr>
          <w:rFonts w:ascii="Arial" w:hAnsi="Arial" w:cs="Arial"/>
          <w:color w:val="000000" w:themeColor="text1"/>
        </w:rPr>
      </w:pPr>
    </w:p>
    <w:p w14:paraId="5A55ACE1" w14:textId="41E5C389" w:rsidR="00D52B7B" w:rsidRDefault="00807429" w:rsidP="003F1409">
      <w:pPr>
        <w:spacing w:after="120" w:line="480" w:lineRule="auto"/>
        <w:rPr>
          <w:rFonts w:ascii="Arial" w:hAnsi="Arial" w:cs="Arial"/>
          <w:color w:val="000000" w:themeColor="text1"/>
        </w:rPr>
      </w:pPr>
      <w:r>
        <w:rPr>
          <w:rFonts w:ascii="Arial" w:hAnsi="Arial" w:cs="Arial"/>
          <w:color w:val="000000" w:themeColor="text1"/>
        </w:rPr>
        <w:t>The Gant Chart was particularly useful to assist</w:t>
      </w:r>
      <w:r w:rsidR="008552BB">
        <w:rPr>
          <w:rFonts w:ascii="Arial" w:hAnsi="Arial" w:cs="Arial"/>
          <w:color w:val="000000" w:themeColor="text1"/>
        </w:rPr>
        <w:t xml:space="preserve"> with the limitations</w:t>
      </w:r>
      <w:r w:rsidR="00D52B7B">
        <w:rPr>
          <w:rFonts w:ascii="Arial" w:hAnsi="Arial" w:cs="Arial"/>
          <w:color w:val="000000" w:themeColor="text1"/>
        </w:rPr>
        <w:t xml:space="preserve"> o</w:t>
      </w:r>
      <w:r w:rsidR="008552BB">
        <w:rPr>
          <w:rFonts w:ascii="Arial" w:hAnsi="Arial" w:cs="Arial"/>
          <w:color w:val="000000" w:themeColor="text1"/>
        </w:rPr>
        <w:t>f</w:t>
      </w:r>
      <w:r w:rsidR="00D52B7B">
        <w:rPr>
          <w:rFonts w:ascii="Arial" w:hAnsi="Arial" w:cs="Arial"/>
          <w:color w:val="000000" w:themeColor="text1"/>
        </w:rPr>
        <w:t xml:space="preserve"> the </w:t>
      </w:r>
      <w:r w:rsidR="00093DA3">
        <w:rPr>
          <w:rFonts w:ascii="Arial" w:hAnsi="Arial" w:cs="Arial"/>
          <w:color w:val="000000" w:themeColor="text1"/>
        </w:rPr>
        <w:t xml:space="preserve">earlier </w:t>
      </w:r>
      <w:r w:rsidR="00D52B7B">
        <w:rPr>
          <w:rFonts w:ascii="Arial" w:hAnsi="Arial" w:cs="Arial"/>
          <w:color w:val="000000" w:themeColor="text1"/>
        </w:rPr>
        <w:t xml:space="preserve">mentioned time constraints </w:t>
      </w:r>
      <w:r w:rsidR="008552BB">
        <w:rPr>
          <w:rFonts w:ascii="Arial" w:hAnsi="Arial" w:cs="Arial"/>
          <w:color w:val="000000" w:themeColor="text1"/>
        </w:rPr>
        <w:t xml:space="preserve">-this can be </w:t>
      </w:r>
      <w:r w:rsidR="00A51905">
        <w:rPr>
          <w:rFonts w:ascii="Arial" w:hAnsi="Arial" w:cs="Arial"/>
          <w:color w:val="000000" w:themeColor="text1"/>
        </w:rPr>
        <w:t xml:space="preserve">viewed in Appendix </w:t>
      </w:r>
      <w:r w:rsidR="00093DA3">
        <w:rPr>
          <w:rFonts w:ascii="Arial" w:hAnsi="Arial" w:cs="Arial"/>
          <w:color w:val="000000" w:themeColor="text1"/>
        </w:rPr>
        <w:t>6.</w:t>
      </w:r>
    </w:p>
    <w:p w14:paraId="45D9F797" w14:textId="77777777" w:rsidR="003F1409" w:rsidRPr="00ED4932" w:rsidRDefault="003F1409" w:rsidP="003F1409">
      <w:pPr>
        <w:spacing w:after="120" w:line="480" w:lineRule="auto"/>
        <w:rPr>
          <w:rFonts w:ascii="Arial" w:hAnsi="Arial" w:cs="Arial"/>
          <w:color w:val="000000" w:themeColor="text1"/>
        </w:rPr>
      </w:pPr>
    </w:p>
    <w:p w14:paraId="48464EB4" w14:textId="0B7C22B2" w:rsidR="00350CAF" w:rsidRPr="00ED4932" w:rsidRDefault="00791F6F" w:rsidP="003F1409">
      <w:pPr>
        <w:pStyle w:val="Heading2"/>
        <w:spacing w:before="0" w:after="120" w:line="480" w:lineRule="auto"/>
        <w:rPr>
          <w:rFonts w:ascii="Arial" w:hAnsi="Arial" w:cs="Arial"/>
          <w:b/>
          <w:bCs/>
          <w:color w:val="000000" w:themeColor="text1"/>
          <w:sz w:val="24"/>
          <w:szCs w:val="24"/>
        </w:rPr>
      </w:pPr>
      <w:bookmarkStart w:id="37" w:name="_Toc229156391"/>
      <w:commentRangeStart w:id="38"/>
      <w:r w:rsidRPr="00ED4932">
        <w:rPr>
          <w:rFonts w:ascii="Arial" w:hAnsi="Arial" w:cs="Arial"/>
          <w:b/>
          <w:bCs/>
          <w:color w:val="000000" w:themeColor="text1"/>
          <w:sz w:val="24"/>
          <w:szCs w:val="24"/>
        </w:rPr>
        <w:t>Ethic</w:t>
      </w:r>
      <w:r w:rsidR="00AE3CB7" w:rsidRPr="00ED4932">
        <w:rPr>
          <w:rFonts w:ascii="Arial" w:hAnsi="Arial" w:cs="Arial"/>
          <w:b/>
          <w:bCs/>
          <w:color w:val="000000" w:themeColor="text1"/>
          <w:sz w:val="24"/>
          <w:szCs w:val="24"/>
        </w:rPr>
        <w:t>al Considerations</w:t>
      </w:r>
      <w:bookmarkEnd w:id="37"/>
    </w:p>
    <w:p w14:paraId="35210B87" w14:textId="212E51A6" w:rsidR="008174D6" w:rsidRPr="00ED4932" w:rsidRDefault="00181977" w:rsidP="003F1409">
      <w:pPr>
        <w:spacing w:after="120" w:line="480" w:lineRule="auto"/>
        <w:rPr>
          <w:rFonts w:ascii="Arial" w:hAnsi="Arial" w:cs="Arial"/>
          <w:color w:val="000000" w:themeColor="text1"/>
        </w:rPr>
      </w:pPr>
      <w:r w:rsidRPr="00ED4932">
        <w:rPr>
          <w:rFonts w:ascii="Arial" w:hAnsi="Arial" w:cs="Arial"/>
          <w:color w:val="000000" w:themeColor="text1"/>
        </w:rPr>
        <w:t>Various ethical considerations were covered to be able to carry out this research</w:t>
      </w:r>
      <w:r w:rsidR="00F611FA" w:rsidRPr="00ED4932">
        <w:rPr>
          <w:rFonts w:ascii="Arial" w:hAnsi="Arial" w:cs="Arial"/>
          <w:color w:val="000000" w:themeColor="text1"/>
        </w:rPr>
        <w:t xml:space="preserve"> to the highest ethical standards</w:t>
      </w:r>
      <w:r w:rsidRPr="00ED4932">
        <w:rPr>
          <w:rFonts w:ascii="Arial" w:hAnsi="Arial" w:cs="Arial"/>
          <w:color w:val="000000" w:themeColor="text1"/>
        </w:rPr>
        <w:t xml:space="preserve">. </w:t>
      </w:r>
      <w:r w:rsidR="00A82605">
        <w:rPr>
          <w:rFonts w:ascii="Arial" w:hAnsi="Arial" w:cs="Arial"/>
          <w:color w:val="000000" w:themeColor="text1"/>
        </w:rPr>
        <w:t xml:space="preserve">  The Ethics form can be found in Appendix 7.</w:t>
      </w:r>
    </w:p>
    <w:p w14:paraId="2716F6CC" w14:textId="77777777" w:rsidR="006F5464" w:rsidRPr="00ED4932" w:rsidRDefault="006F5464" w:rsidP="003F1409">
      <w:pPr>
        <w:spacing w:after="120" w:line="480" w:lineRule="auto"/>
        <w:rPr>
          <w:rFonts w:ascii="Arial" w:hAnsi="Arial" w:cs="Arial"/>
          <w:color w:val="000000" w:themeColor="text1"/>
        </w:rPr>
      </w:pPr>
    </w:p>
    <w:p w14:paraId="5430E15A" w14:textId="77777777" w:rsidR="00AE3CB7" w:rsidRPr="00ED4932" w:rsidRDefault="008174D6">
      <w:pPr>
        <w:pStyle w:val="ListParagraph"/>
        <w:numPr>
          <w:ilvl w:val="0"/>
          <w:numId w:val="7"/>
        </w:numPr>
        <w:spacing w:after="120" w:line="480" w:lineRule="auto"/>
        <w:rPr>
          <w:rFonts w:ascii="Arial" w:hAnsi="Arial" w:cs="Arial"/>
          <w:color w:val="000000" w:themeColor="text1"/>
        </w:rPr>
      </w:pPr>
      <w:r w:rsidRPr="00ED4932">
        <w:rPr>
          <w:rFonts w:ascii="Arial" w:hAnsi="Arial" w:cs="Arial"/>
          <w:color w:val="000000" w:themeColor="text1"/>
        </w:rPr>
        <w:t>E</w:t>
      </w:r>
      <w:r w:rsidR="00791F6F" w:rsidRPr="00ED4932">
        <w:rPr>
          <w:rFonts w:ascii="Arial" w:hAnsi="Arial" w:cs="Arial"/>
          <w:color w:val="000000" w:themeColor="text1"/>
        </w:rPr>
        <w:t xml:space="preserve">thical approval </w:t>
      </w:r>
      <w:r w:rsidRPr="00ED4932">
        <w:rPr>
          <w:rFonts w:ascii="Arial" w:hAnsi="Arial" w:cs="Arial"/>
          <w:color w:val="000000" w:themeColor="text1"/>
        </w:rPr>
        <w:t>was granted by</w:t>
      </w:r>
      <w:r w:rsidR="00791F6F" w:rsidRPr="00ED4932">
        <w:rPr>
          <w:rFonts w:ascii="Arial" w:hAnsi="Arial" w:cs="Arial"/>
          <w:color w:val="000000" w:themeColor="text1"/>
        </w:rPr>
        <w:t xml:space="preserve"> the University of Wales Trinity St David</w:t>
      </w:r>
      <w:r w:rsidRPr="00ED4932">
        <w:rPr>
          <w:rFonts w:ascii="Arial" w:hAnsi="Arial" w:cs="Arial"/>
          <w:color w:val="000000" w:themeColor="text1"/>
        </w:rPr>
        <w:t xml:space="preserve"> Ethics Committee</w:t>
      </w:r>
      <w:r w:rsidR="00AE3CB7" w:rsidRPr="00ED4932">
        <w:rPr>
          <w:rFonts w:ascii="Arial" w:hAnsi="Arial" w:cs="Arial"/>
          <w:color w:val="000000" w:themeColor="text1"/>
        </w:rPr>
        <w:t xml:space="preserve"> prior to commencing the research</w:t>
      </w:r>
      <w:r w:rsidR="00181977" w:rsidRPr="00ED4932">
        <w:rPr>
          <w:rFonts w:ascii="Arial" w:hAnsi="Arial" w:cs="Arial"/>
          <w:color w:val="000000" w:themeColor="text1"/>
        </w:rPr>
        <w:t>.</w:t>
      </w:r>
      <w:r w:rsidR="000B57AD" w:rsidRPr="00ED4932">
        <w:rPr>
          <w:rFonts w:ascii="Arial" w:hAnsi="Arial" w:cs="Arial"/>
          <w:color w:val="000000" w:themeColor="text1"/>
        </w:rPr>
        <w:t xml:space="preserve">  </w:t>
      </w:r>
    </w:p>
    <w:p w14:paraId="12347673" w14:textId="77777777" w:rsidR="005938EC" w:rsidRPr="00ED4932" w:rsidRDefault="005938EC" w:rsidP="003F1409">
      <w:pPr>
        <w:pStyle w:val="ListParagraph"/>
        <w:spacing w:after="120" w:line="480" w:lineRule="auto"/>
        <w:rPr>
          <w:rFonts w:ascii="Arial" w:hAnsi="Arial" w:cs="Arial"/>
          <w:color w:val="000000" w:themeColor="text1"/>
        </w:rPr>
      </w:pPr>
    </w:p>
    <w:p w14:paraId="0A6351EB" w14:textId="77777777" w:rsidR="00AE3CB7" w:rsidRPr="00ED4932" w:rsidRDefault="00B54E7A">
      <w:pPr>
        <w:pStyle w:val="ListParagraph"/>
        <w:numPr>
          <w:ilvl w:val="0"/>
          <w:numId w:val="7"/>
        </w:numPr>
        <w:spacing w:after="120" w:line="480" w:lineRule="auto"/>
        <w:rPr>
          <w:rFonts w:ascii="Arial" w:hAnsi="Arial" w:cs="Arial"/>
          <w:color w:val="000000" w:themeColor="text1"/>
        </w:rPr>
      </w:pPr>
      <w:r w:rsidRPr="00ED4932">
        <w:rPr>
          <w:rFonts w:ascii="Arial" w:hAnsi="Arial" w:cs="Arial"/>
          <w:color w:val="000000" w:themeColor="text1"/>
        </w:rPr>
        <w:t>P</w:t>
      </w:r>
      <w:r w:rsidR="00791F6F" w:rsidRPr="00ED4932">
        <w:rPr>
          <w:rFonts w:ascii="Arial" w:hAnsi="Arial" w:cs="Arial"/>
          <w:color w:val="000000" w:themeColor="text1"/>
        </w:rPr>
        <w:t xml:space="preserve">ermission </w:t>
      </w:r>
      <w:r w:rsidRPr="00ED4932">
        <w:rPr>
          <w:rFonts w:ascii="Arial" w:hAnsi="Arial" w:cs="Arial"/>
          <w:color w:val="000000" w:themeColor="text1"/>
        </w:rPr>
        <w:t xml:space="preserve">was sought </w:t>
      </w:r>
      <w:r w:rsidR="00791F6F" w:rsidRPr="00ED4932">
        <w:rPr>
          <w:rFonts w:ascii="Arial" w:hAnsi="Arial" w:cs="Arial"/>
          <w:color w:val="000000" w:themeColor="text1"/>
        </w:rPr>
        <w:t xml:space="preserve">from </w:t>
      </w:r>
      <w:r w:rsidRPr="00ED4932">
        <w:rPr>
          <w:rFonts w:ascii="Arial" w:hAnsi="Arial" w:cs="Arial"/>
          <w:color w:val="000000" w:themeColor="text1"/>
        </w:rPr>
        <w:t xml:space="preserve">the </w:t>
      </w:r>
      <w:r w:rsidR="00791F6F" w:rsidRPr="00ED4932">
        <w:rPr>
          <w:rFonts w:ascii="Arial" w:hAnsi="Arial" w:cs="Arial"/>
          <w:color w:val="000000" w:themeColor="text1"/>
        </w:rPr>
        <w:t xml:space="preserve">HR director and CEO to </w:t>
      </w:r>
      <w:r w:rsidR="00181977" w:rsidRPr="00ED4932">
        <w:rPr>
          <w:rFonts w:ascii="Arial" w:hAnsi="Arial" w:cs="Arial"/>
          <w:color w:val="000000" w:themeColor="text1"/>
        </w:rPr>
        <w:t>enable</w:t>
      </w:r>
      <w:r w:rsidR="00791F6F" w:rsidRPr="00ED4932">
        <w:rPr>
          <w:rFonts w:ascii="Arial" w:hAnsi="Arial" w:cs="Arial"/>
          <w:color w:val="000000" w:themeColor="text1"/>
        </w:rPr>
        <w:t xml:space="preserve"> AoEC employees to participate, as well as</w:t>
      </w:r>
      <w:r w:rsidR="002334FD" w:rsidRPr="00ED4932">
        <w:rPr>
          <w:rFonts w:ascii="Arial" w:hAnsi="Arial" w:cs="Arial"/>
          <w:color w:val="000000" w:themeColor="text1"/>
        </w:rPr>
        <w:t xml:space="preserve"> the ability</w:t>
      </w:r>
      <w:r w:rsidR="00791F6F" w:rsidRPr="00ED4932">
        <w:rPr>
          <w:rFonts w:ascii="Arial" w:hAnsi="Arial" w:cs="Arial"/>
          <w:color w:val="000000" w:themeColor="text1"/>
        </w:rPr>
        <w:t xml:space="preserve"> to reference AoEC throughout the project. </w:t>
      </w:r>
      <w:r w:rsidR="00F611FA" w:rsidRPr="00ED4932">
        <w:rPr>
          <w:rFonts w:ascii="Arial" w:hAnsi="Arial" w:cs="Arial"/>
          <w:color w:val="000000" w:themeColor="text1"/>
        </w:rPr>
        <w:t xml:space="preserve"> </w:t>
      </w:r>
    </w:p>
    <w:p w14:paraId="76C7BEE6" w14:textId="77777777" w:rsidR="005938EC" w:rsidRPr="00ED4932" w:rsidRDefault="005938EC" w:rsidP="003F1409">
      <w:pPr>
        <w:pStyle w:val="ListParagraph"/>
        <w:spacing w:after="120" w:line="480" w:lineRule="auto"/>
        <w:rPr>
          <w:rFonts w:ascii="Arial" w:hAnsi="Arial" w:cs="Arial"/>
          <w:color w:val="000000" w:themeColor="text1"/>
        </w:rPr>
      </w:pPr>
    </w:p>
    <w:p w14:paraId="1DA33D84" w14:textId="33A3685C" w:rsidR="00AE3CB7" w:rsidRPr="00ED4932" w:rsidRDefault="00AE3CB7">
      <w:pPr>
        <w:pStyle w:val="ListParagraph"/>
        <w:numPr>
          <w:ilvl w:val="0"/>
          <w:numId w:val="7"/>
        </w:numPr>
        <w:spacing w:after="120" w:line="480" w:lineRule="auto"/>
        <w:rPr>
          <w:rFonts w:ascii="Arial" w:hAnsi="Arial" w:cs="Arial"/>
          <w:color w:val="000000" w:themeColor="text1"/>
        </w:rPr>
      </w:pPr>
      <w:r w:rsidRPr="00ED4932">
        <w:rPr>
          <w:rFonts w:ascii="Arial" w:hAnsi="Arial" w:cs="Arial"/>
          <w:color w:val="000000" w:themeColor="text1"/>
        </w:rPr>
        <w:t>P</w:t>
      </w:r>
      <w:r w:rsidR="008174D6" w:rsidRPr="00ED4932">
        <w:rPr>
          <w:rFonts w:ascii="Arial" w:hAnsi="Arial" w:cs="Arial"/>
          <w:color w:val="000000" w:themeColor="text1"/>
        </w:rPr>
        <w:t xml:space="preserve">articipants </w:t>
      </w:r>
      <w:r w:rsidR="00595126" w:rsidRPr="00ED4932">
        <w:rPr>
          <w:rFonts w:ascii="Arial" w:hAnsi="Arial" w:cs="Arial"/>
          <w:color w:val="000000" w:themeColor="text1"/>
        </w:rPr>
        <w:t xml:space="preserve">were </w:t>
      </w:r>
      <w:r w:rsidR="008174D6" w:rsidRPr="00ED4932">
        <w:rPr>
          <w:rFonts w:ascii="Arial" w:hAnsi="Arial" w:cs="Arial"/>
          <w:color w:val="000000" w:themeColor="text1"/>
        </w:rPr>
        <w:t>provided with the information detailing the purpose of the research.  Participants w</w:t>
      </w:r>
      <w:r w:rsidR="00595126" w:rsidRPr="00ED4932">
        <w:rPr>
          <w:rFonts w:ascii="Arial" w:hAnsi="Arial" w:cs="Arial"/>
          <w:color w:val="000000" w:themeColor="text1"/>
        </w:rPr>
        <w:t xml:space="preserve">ere </w:t>
      </w:r>
      <w:r w:rsidR="008174D6" w:rsidRPr="00ED4932">
        <w:rPr>
          <w:rFonts w:ascii="Arial" w:hAnsi="Arial" w:cs="Arial"/>
          <w:color w:val="000000" w:themeColor="text1"/>
        </w:rPr>
        <w:t>informed that they can withdraw from taking part without reason or consequence before completing the questionnaire.</w:t>
      </w:r>
    </w:p>
    <w:p w14:paraId="0F70166B" w14:textId="77777777" w:rsidR="005938EC" w:rsidRPr="00ED4932" w:rsidRDefault="005938EC" w:rsidP="003F1409">
      <w:pPr>
        <w:pStyle w:val="ListParagraph"/>
        <w:spacing w:after="120" w:line="480" w:lineRule="auto"/>
        <w:rPr>
          <w:rFonts w:ascii="Arial" w:hAnsi="Arial" w:cs="Arial"/>
          <w:color w:val="000000" w:themeColor="text1"/>
        </w:rPr>
      </w:pPr>
    </w:p>
    <w:p w14:paraId="05ABC17D" w14:textId="77777777" w:rsidR="00AE3CB7" w:rsidRPr="00ED4932" w:rsidRDefault="008174D6">
      <w:pPr>
        <w:pStyle w:val="ListParagraph"/>
        <w:numPr>
          <w:ilvl w:val="0"/>
          <w:numId w:val="7"/>
        </w:numPr>
        <w:spacing w:after="120" w:line="480" w:lineRule="auto"/>
        <w:rPr>
          <w:rFonts w:ascii="Arial" w:hAnsi="Arial" w:cs="Arial"/>
          <w:color w:val="000000" w:themeColor="text1"/>
        </w:rPr>
      </w:pPr>
      <w:r w:rsidRPr="00ED4932">
        <w:rPr>
          <w:rFonts w:ascii="Arial" w:hAnsi="Arial" w:cs="Arial"/>
          <w:color w:val="000000" w:themeColor="text1"/>
        </w:rPr>
        <w:lastRenderedPageBreak/>
        <w:t xml:space="preserve">Participants are told to liaise with the researcher in the case of withdrawing their submission to </w:t>
      </w:r>
      <w:r w:rsidR="008B2378" w:rsidRPr="00ED4932">
        <w:rPr>
          <w:rFonts w:ascii="Arial" w:hAnsi="Arial" w:cs="Arial"/>
          <w:color w:val="000000" w:themeColor="text1"/>
        </w:rPr>
        <w:t>enable the researcher to liaise with the technology team to remove the submission.</w:t>
      </w:r>
    </w:p>
    <w:p w14:paraId="01E297CF" w14:textId="77777777" w:rsidR="005938EC" w:rsidRPr="00ED4932" w:rsidRDefault="005938EC" w:rsidP="003F1409">
      <w:pPr>
        <w:pStyle w:val="ListParagraph"/>
        <w:spacing w:after="120" w:line="480" w:lineRule="auto"/>
        <w:rPr>
          <w:rFonts w:ascii="Arial" w:hAnsi="Arial" w:cs="Arial"/>
          <w:color w:val="000000" w:themeColor="text1"/>
        </w:rPr>
      </w:pPr>
    </w:p>
    <w:p w14:paraId="1960FE27" w14:textId="77777777" w:rsidR="00AE3CB7" w:rsidRPr="00ED4932" w:rsidRDefault="008B2378">
      <w:pPr>
        <w:pStyle w:val="ListParagraph"/>
        <w:numPr>
          <w:ilvl w:val="0"/>
          <w:numId w:val="7"/>
        </w:numPr>
        <w:spacing w:after="120" w:line="480" w:lineRule="auto"/>
        <w:rPr>
          <w:rFonts w:ascii="Arial" w:hAnsi="Arial" w:cs="Arial"/>
          <w:color w:val="000000" w:themeColor="text1"/>
        </w:rPr>
      </w:pPr>
      <w:r w:rsidRPr="00ED4932">
        <w:rPr>
          <w:rFonts w:ascii="Arial" w:hAnsi="Arial" w:cs="Arial"/>
          <w:color w:val="000000" w:themeColor="text1"/>
        </w:rPr>
        <w:t>Interview questions are kept neutral and for the basis of the research only and do not contain any sensitive content or pose any harmful, emotional or social risks.</w:t>
      </w:r>
    </w:p>
    <w:p w14:paraId="7BE1D04D" w14:textId="77777777" w:rsidR="005938EC" w:rsidRPr="00ED4932" w:rsidRDefault="005938EC" w:rsidP="003F1409">
      <w:pPr>
        <w:pStyle w:val="ListParagraph"/>
        <w:spacing w:after="120" w:line="480" w:lineRule="auto"/>
        <w:rPr>
          <w:rFonts w:ascii="Arial" w:hAnsi="Arial" w:cs="Arial"/>
          <w:color w:val="000000" w:themeColor="text1"/>
        </w:rPr>
      </w:pPr>
    </w:p>
    <w:p w14:paraId="464D6CE6" w14:textId="77777777" w:rsidR="00AE3CB7" w:rsidRPr="00ED4932" w:rsidRDefault="008174D6">
      <w:pPr>
        <w:pStyle w:val="ListParagraph"/>
        <w:numPr>
          <w:ilvl w:val="0"/>
          <w:numId w:val="7"/>
        </w:numPr>
        <w:spacing w:after="120" w:line="480" w:lineRule="auto"/>
        <w:rPr>
          <w:rFonts w:ascii="Arial" w:hAnsi="Arial" w:cs="Arial"/>
          <w:color w:val="000000" w:themeColor="text1"/>
        </w:rPr>
      </w:pPr>
      <w:r w:rsidRPr="00ED4932">
        <w:rPr>
          <w:rFonts w:ascii="Arial" w:hAnsi="Arial" w:cs="Arial"/>
          <w:color w:val="000000" w:themeColor="text1"/>
        </w:rPr>
        <w:t>All participants will be assigned a pseudonym (Participant 1 to 10) which will be used in the research analysis.  This research has not collected, stored or used any personal data, meaning all information is completely non-identifiable and respects the privacy of participants</w:t>
      </w:r>
      <w:r w:rsidR="00AE3CB7" w:rsidRPr="00ED4932">
        <w:rPr>
          <w:rFonts w:ascii="Arial" w:hAnsi="Arial" w:cs="Arial"/>
          <w:color w:val="000000" w:themeColor="text1"/>
        </w:rPr>
        <w:t>.</w:t>
      </w:r>
      <w:r w:rsidRPr="00ED4932">
        <w:rPr>
          <w:rFonts w:ascii="Arial" w:hAnsi="Arial" w:cs="Arial"/>
          <w:color w:val="000000" w:themeColor="text1"/>
        </w:rPr>
        <w:t xml:space="preserve"> </w:t>
      </w:r>
    </w:p>
    <w:p w14:paraId="0AA5CB4A" w14:textId="77777777" w:rsidR="006D7E27" w:rsidRPr="00ED4932" w:rsidRDefault="006D7E27" w:rsidP="003F1409">
      <w:pPr>
        <w:pStyle w:val="ListParagraph"/>
        <w:spacing w:after="120" w:line="480" w:lineRule="auto"/>
        <w:rPr>
          <w:rFonts w:ascii="Arial" w:hAnsi="Arial" w:cs="Arial"/>
          <w:color w:val="000000" w:themeColor="text1"/>
        </w:rPr>
      </w:pPr>
    </w:p>
    <w:p w14:paraId="19F952F3" w14:textId="68BD0F0A" w:rsidR="006D7E27" w:rsidRPr="00ED4932" w:rsidRDefault="00AE3CB7">
      <w:pPr>
        <w:pStyle w:val="ListParagraph"/>
        <w:numPr>
          <w:ilvl w:val="0"/>
          <w:numId w:val="7"/>
        </w:numPr>
        <w:spacing w:after="120" w:line="480" w:lineRule="auto"/>
        <w:rPr>
          <w:rFonts w:ascii="Arial" w:hAnsi="Arial" w:cs="Arial"/>
          <w:color w:val="000000" w:themeColor="text1"/>
        </w:rPr>
      </w:pPr>
      <w:r w:rsidRPr="00ED4932">
        <w:rPr>
          <w:rFonts w:ascii="Arial" w:hAnsi="Arial" w:cs="Arial"/>
          <w:color w:val="000000" w:themeColor="text1"/>
        </w:rPr>
        <w:t>Tr</w:t>
      </w:r>
      <w:r w:rsidR="008174D6" w:rsidRPr="00ED4932">
        <w:rPr>
          <w:rFonts w:ascii="Arial" w:hAnsi="Arial" w:cs="Arial"/>
          <w:color w:val="000000" w:themeColor="text1"/>
        </w:rPr>
        <w:t>ansparency</w:t>
      </w:r>
      <w:r w:rsidRPr="00ED4932">
        <w:rPr>
          <w:rFonts w:ascii="Arial" w:hAnsi="Arial" w:cs="Arial"/>
          <w:color w:val="000000" w:themeColor="text1"/>
        </w:rPr>
        <w:t xml:space="preserve"> with participants</w:t>
      </w:r>
      <w:r w:rsidR="008174D6" w:rsidRPr="00ED4932">
        <w:rPr>
          <w:rFonts w:ascii="Arial" w:hAnsi="Arial" w:cs="Arial"/>
          <w:color w:val="000000" w:themeColor="text1"/>
        </w:rPr>
        <w:t xml:space="preserve"> regarding the intentions for the research has always been observed.</w:t>
      </w:r>
      <w:r w:rsidR="008B2378" w:rsidRPr="00ED4932">
        <w:rPr>
          <w:rFonts w:ascii="Arial" w:hAnsi="Arial" w:cs="Arial"/>
          <w:color w:val="000000" w:themeColor="text1"/>
        </w:rPr>
        <w:t xml:space="preserve">  </w:t>
      </w:r>
    </w:p>
    <w:p w14:paraId="17927022" w14:textId="77777777" w:rsidR="006D7E27" w:rsidRPr="00ED4932" w:rsidRDefault="006D7E27" w:rsidP="003F1409">
      <w:pPr>
        <w:pStyle w:val="ListParagraph"/>
        <w:spacing w:after="120" w:line="480" w:lineRule="auto"/>
        <w:rPr>
          <w:rFonts w:ascii="Arial" w:hAnsi="Arial" w:cs="Arial"/>
          <w:color w:val="000000" w:themeColor="text1"/>
        </w:rPr>
      </w:pPr>
    </w:p>
    <w:p w14:paraId="6660411B" w14:textId="77777777" w:rsidR="00AE3CB7" w:rsidRPr="00ED4932" w:rsidRDefault="008B2378">
      <w:pPr>
        <w:pStyle w:val="ListParagraph"/>
        <w:numPr>
          <w:ilvl w:val="0"/>
          <w:numId w:val="7"/>
        </w:numPr>
        <w:spacing w:after="120" w:line="480" w:lineRule="auto"/>
        <w:rPr>
          <w:rFonts w:ascii="Arial" w:hAnsi="Arial" w:cs="Arial"/>
          <w:color w:val="000000" w:themeColor="text1"/>
        </w:rPr>
      </w:pPr>
      <w:r w:rsidRPr="00ED4932">
        <w:rPr>
          <w:rFonts w:ascii="Arial" w:hAnsi="Arial" w:cs="Arial"/>
          <w:color w:val="000000" w:themeColor="text1"/>
        </w:rPr>
        <w:t>Data analysis will be conducted systematically ensuring findings are representative of participants views rather tha</w:t>
      </w:r>
      <w:r w:rsidR="00AE3CB7" w:rsidRPr="00ED4932">
        <w:rPr>
          <w:rFonts w:ascii="Arial" w:hAnsi="Arial" w:cs="Arial"/>
          <w:color w:val="000000" w:themeColor="text1"/>
        </w:rPr>
        <w:t xml:space="preserve">n </w:t>
      </w:r>
      <w:r w:rsidRPr="00ED4932">
        <w:rPr>
          <w:rFonts w:ascii="Arial" w:hAnsi="Arial" w:cs="Arial"/>
          <w:color w:val="000000" w:themeColor="text1"/>
        </w:rPr>
        <w:t>researcher bias.</w:t>
      </w:r>
    </w:p>
    <w:p w14:paraId="60B096BA" w14:textId="77777777" w:rsidR="006D7E27" w:rsidRPr="00ED4932" w:rsidRDefault="006D7E27" w:rsidP="003F1409">
      <w:pPr>
        <w:pStyle w:val="ListParagraph"/>
        <w:spacing w:after="120" w:line="480" w:lineRule="auto"/>
        <w:rPr>
          <w:rFonts w:ascii="Arial" w:hAnsi="Arial" w:cs="Arial"/>
          <w:color w:val="000000" w:themeColor="text1"/>
        </w:rPr>
      </w:pPr>
    </w:p>
    <w:p w14:paraId="7BEA5EE7" w14:textId="77777777" w:rsidR="00AE3CB7" w:rsidRPr="00ED4932" w:rsidRDefault="008B2378">
      <w:pPr>
        <w:pStyle w:val="ListParagraph"/>
        <w:numPr>
          <w:ilvl w:val="0"/>
          <w:numId w:val="7"/>
        </w:numPr>
        <w:spacing w:after="120" w:line="480" w:lineRule="auto"/>
        <w:rPr>
          <w:rFonts w:ascii="Arial" w:hAnsi="Arial" w:cs="Arial"/>
          <w:color w:val="000000" w:themeColor="text1"/>
        </w:rPr>
      </w:pPr>
      <w:r w:rsidRPr="00ED4932">
        <w:rPr>
          <w:rFonts w:ascii="Arial" w:hAnsi="Arial" w:cs="Arial"/>
          <w:color w:val="000000" w:themeColor="text1"/>
        </w:rPr>
        <w:t>Data will be securely managed and kept in a password protected folder and for up to a year after the completion of the dissertation.</w:t>
      </w:r>
    </w:p>
    <w:p w14:paraId="16FBFF08" w14:textId="77777777" w:rsidR="006D7E27" w:rsidRPr="00ED4932" w:rsidRDefault="006D7E27" w:rsidP="003F1409">
      <w:pPr>
        <w:spacing w:after="120" w:line="480" w:lineRule="auto"/>
        <w:rPr>
          <w:rFonts w:ascii="Arial" w:hAnsi="Arial" w:cs="Arial"/>
          <w:color w:val="000000" w:themeColor="text1"/>
        </w:rPr>
      </w:pPr>
    </w:p>
    <w:p w14:paraId="1722C79F" w14:textId="1EC40682" w:rsidR="006F5464" w:rsidRPr="00ED4932" w:rsidRDefault="008B2378">
      <w:pPr>
        <w:pStyle w:val="ListParagraph"/>
        <w:numPr>
          <w:ilvl w:val="0"/>
          <w:numId w:val="7"/>
        </w:numPr>
        <w:spacing w:after="120" w:line="480" w:lineRule="auto"/>
        <w:rPr>
          <w:rFonts w:ascii="Arial" w:hAnsi="Arial" w:cs="Arial"/>
          <w:color w:val="000000" w:themeColor="text1"/>
        </w:rPr>
      </w:pPr>
      <w:r w:rsidRPr="00ED4932">
        <w:rPr>
          <w:rFonts w:ascii="Arial" w:hAnsi="Arial" w:cs="Arial"/>
          <w:color w:val="000000" w:themeColor="text1"/>
        </w:rPr>
        <w:t xml:space="preserve">The researcher holds no personal or professional conflicts of interest with research conducted independently and for academic purposes.    </w:t>
      </w:r>
    </w:p>
    <w:p w14:paraId="19D1D6BC" w14:textId="77777777" w:rsidR="006F5464" w:rsidRPr="00ED4932" w:rsidRDefault="006F5464" w:rsidP="003F1409">
      <w:pPr>
        <w:spacing w:after="120" w:line="480" w:lineRule="auto"/>
        <w:rPr>
          <w:rFonts w:ascii="Arial" w:hAnsi="Arial" w:cs="Arial"/>
          <w:color w:val="000000" w:themeColor="text1"/>
        </w:rPr>
      </w:pPr>
    </w:p>
    <w:p w14:paraId="3CCAB589" w14:textId="0A2D2AF7" w:rsidR="00350CAF" w:rsidRPr="00ED4932" w:rsidRDefault="00C05BB2" w:rsidP="003F1409">
      <w:pPr>
        <w:pStyle w:val="Heading2"/>
        <w:spacing w:before="0" w:after="120" w:line="480" w:lineRule="auto"/>
        <w:rPr>
          <w:rFonts w:ascii="Arial" w:hAnsi="Arial" w:cs="Arial"/>
          <w:b/>
          <w:bCs/>
          <w:color w:val="000000" w:themeColor="text1"/>
          <w:sz w:val="24"/>
          <w:szCs w:val="24"/>
        </w:rPr>
      </w:pPr>
      <w:bookmarkStart w:id="39" w:name="_Toc229156392"/>
      <w:commentRangeEnd w:id="38"/>
      <w:r w:rsidRPr="00ED4932">
        <w:rPr>
          <w:rStyle w:val="CommentReference"/>
          <w:rFonts w:ascii="Arial" w:hAnsi="Arial" w:cs="Arial"/>
          <w:b/>
          <w:bCs/>
          <w:color w:val="000000" w:themeColor="text1"/>
          <w:sz w:val="24"/>
          <w:szCs w:val="24"/>
        </w:rPr>
        <w:lastRenderedPageBreak/>
        <w:commentReference w:id="38"/>
      </w:r>
      <w:r w:rsidR="00791F6F" w:rsidRPr="00ED4932">
        <w:rPr>
          <w:rFonts w:ascii="Arial" w:hAnsi="Arial" w:cs="Arial"/>
          <w:b/>
          <w:bCs/>
          <w:color w:val="000000" w:themeColor="text1"/>
          <w:sz w:val="24"/>
          <w:szCs w:val="24"/>
        </w:rPr>
        <w:t>Conclusion</w:t>
      </w:r>
      <w:bookmarkEnd w:id="39"/>
    </w:p>
    <w:p w14:paraId="043BD2FB" w14:textId="5C123939" w:rsidR="00FE2A3E" w:rsidRDefault="00791F6F" w:rsidP="003F1409">
      <w:pPr>
        <w:spacing w:after="120" w:line="480" w:lineRule="auto"/>
        <w:rPr>
          <w:rFonts w:ascii="Arial" w:hAnsi="Arial" w:cs="Arial"/>
          <w:color w:val="000000" w:themeColor="text1"/>
        </w:rPr>
      </w:pPr>
      <w:r w:rsidRPr="00ED4932">
        <w:rPr>
          <w:rFonts w:ascii="Arial" w:hAnsi="Arial" w:cs="Arial"/>
          <w:color w:val="000000" w:themeColor="text1"/>
        </w:rPr>
        <w:t xml:space="preserve">This chapter has described the methodologies applied in this research to analyse and organise the data into </w:t>
      </w:r>
      <w:r w:rsidR="00F73E4A" w:rsidRPr="00ED4932">
        <w:rPr>
          <w:rFonts w:ascii="Arial" w:hAnsi="Arial" w:cs="Arial"/>
          <w:color w:val="000000" w:themeColor="text1"/>
        </w:rPr>
        <w:t>key</w:t>
      </w:r>
      <w:r w:rsidRPr="00ED4932">
        <w:rPr>
          <w:rFonts w:ascii="Arial" w:hAnsi="Arial" w:cs="Arial"/>
          <w:color w:val="000000" w:themeColor="text1"/>
        </w:rPr>
        <w:t xml:space="preserve"> themes. It also</w:t>
      </w:r>
      <w:r w:rsidR="00446D8F" w:rsidRPr="00ED4932">
        <w:rPr>
          <w:rFonts w:ascii="Arial" w:hAnsi="Arial" w:cs="Arial"/>
          <w:color w:val="000000" w:themeColor="text1"/>
        </w:rPr>
        <w:t xml:space="preserve"> briefly</w:t>
      </w:r>
      <w:r w:rsidR="00F73E4A" w:rsidRPr="00ED4932">
        <w:rPr>
          <w:rFonts w:ascii="Arial" w:hAnsi="Arial" w:cs="Arial"/>
          <w:color w:val="000000" w:themeColor="text1"/>
        </w:rPr>
        <w:t xml:space="preserve"> </w:t>
      </w:r>
      <w:r w:rsidR="00446D8F" w:rsidRPr="00ED4932">
        <w:rPr>
          <w:rFonts w:ascii="Arial" w:hAnsi="Arial" w:cs="Arial"/>
          <w:color w:val="000000" w:themeColor="text1"/>
        </w:rPr>
        <w:t>discussed</w:t>
      </w:r>
      <w:r w:rsidRPr="00ED4932">
        <w:rPr>
          <w:rFonts w:ascii="Arial" w:hAnsi="Arial" w:cs="Arial"/>
          <w:color w:val="000000" w:themeColor="text1"/>
        </w:rPr>
        <w:t xml:space="preserve"> the limitations encountered during the process, which required adjustments to the data collection and analysis procedures. </w:t>
      </w:r>
    </w:p>
    <w:p w14:paraId="1CB714F1" w14:textId="77777777" w:rsidR="00FE2A3E" w:rsidRDefault="00FE2A3E" w:rsidP="003F1409">
      <w:pPr>
        <w:spacing w:after="120" w:line="480" w:lineRule="auto"/>
        <w:rPr>
          <w:rFonts w:ascii="Arial" w:hAnsi="Arial" w:cs="Arial"/>
          <w:color w:val="000000" w:themeColor="text1"/>
        </w:rPr>
      </w:pPr>
    </w:p>
    <w:p w14:paraId="05475948" w14:textId="0619895B" w:rsidR="009A7784" w:rsidRDefault="00791F6F" w:rsidP="003F1409">
      <w:pPr>
        <w:spacing w:after="120" w:line="480" w:lineRule="auto"/>
        <w:rPr>
          <w:rFonts w:ascii="Arial" w:hAnsi="Arial" w:cs="Arial"/>
          <w:color w:val="000000" w:themeColor="text1"/>
        </w:rPr>
      </w:pPr>
      <w:r w:rsidRPr="00ED4932">
        <w:rPr>
          <w:rFonts w:ascii="Arial" w:hAnsi="Arial" w:cs="Arial"/>
          <w:color w:val="000000" w:themeColor="text1"/>
        </w:rPr>
        <w:t xml:space="preserve">The </w:t>
      </w:r>
      <w:r w:rsidR="008D4ADF" w:rsidRPr="00ED4932">
        <w:rPr>
          <w:rFonts w:ascii="Arial" w:hAnsi="Arial" w:cs="Arial"/>
          <w:color w:val="000000" w:themeColor="text1"/>
        </w:rPr>
        <w:t>following</w:t>
      </w:r>
      <w:r w:rsidRPr="00ED4932">
        <w:rPr>
          <w:rFonts w:ascii="Arial" w:hAnsi="Arial" w:cs="Arial"/>
          <w:color w:val="000000" w:themeColor="text1"/>
        </w:rPr>
        <w:t xml:space="preserve"> chapter will pr</w:t>
      </w:r>
      <w:r w:rsidR="008D4ADF" w:rsidRPr="00ED4932">
        <w:rPr>
          <w:rFonts w:ascii="Arial" w:hAnsi="Arial" w:cs="Arial"/>
          <w:color w:val="000000" w:themeColor="text1"/>
        </w:rPr>
        <w:t>ovide</w:t>
      </w:r>
      <w:r w:rsidRPr="00ED4932">
        <w:rPr>
          <w:rFonts w:ascii="Arial" w:hAnsi="Arial" w:cs="Arial"/>
          <w:color w:val="000000" w:themeColor="text1"/>
        </w:rPr>
        <w:t xml:space="preserve"> an in-depth discussion of the findings from the thematic </w:t>
      </w:r>
      <w:r w:rsidR="008D4ADF" w:rsidRPr="00ED4932">
        <w:rPr>
          <w:rFonts w:ascii="Arial" w:hAnsi="Arial" w:cs="Arial"/>
          <w:color w:val="000000" w:themeColor="text1"/>
        </w:rPr>
        <w:t>analysis</w:t>
      </w:r>
      <w:r w:rsidR="00EC73E6" w:rsidRPr="00ED4932">
        <w:rPr>
          <w:rFonts w:ascii="Arial" w:hAnsi="Arial" w:cs="Arial"/>
          <w:color w:val="000000" w:themeColor="text1"/>
        </w:rPr>
        <w:t xml:space="preserve">, </w:t>
      </w:r>
      <w:r w:rsidRPr="00ED4932">
        <w:rPr>
          <w:rFonts w:ascii="Arial" w:hAnsi="Arial" w:cs="Arial"/>
          <w:color w:val="000000" w:themeColor="text1"/>
        </w:rPr>
        <w:t>drawing attention to</w:t>
      </w:r>
      <w:r w:rsidR="008D4ADF" w:rsidRPr="00ED4932">
        <w:rPr>
          <w:rFonts w:ascii="Arial" w:hAnsi="Arial" w:cs="Arial"/>
          <w:color w:val="000000" w:themeColor="text1"/>
        </w:rPr>
        <w:t xml:space="preserve"> the</w:t>
      </w:r>
      <w:r w:rsidRPr="00ED4932">
        <w:rPr>
          <w:rFonts w:ascii="Arial" w:hAnsi="Arial" w:cs="Arial"/>
          <w:color w:val="000000" w:themeColor="text1"/>
        </w:rPr>
        <w:t xml:space="preserve"> key outcomes </w:t>
      </w:r>
      <w:r w:rsidR="008D4ADF" w:rsidRPr="00ED4932">
        <w:rPr>
          <w:rFonts w:ascii="Arial" w:hAnsi="Arial" w:cs="Arial"/>
          <w:color w:val="000000" w:themeColor="text1"/>
        </w:rPr>
        <w:t xml:space="preserve">that were </w:t>
      </w:r>
      <w:r w:rsidRPr="00ED4932">
        <w:rPr>
          <w:rFonts w:ascii="Arial" w:hAnsi="Arial" w:cs="Arial"/>
          <w:color w:val="000000" w:themeColor="text1"/>
        </w:rPr>
        <w:t>identified in the literature review</w:t>
      </w:r>
      <w:r w:rsidR="008D4ADF" w:rsidRPr="00ED4932">
        <w:rPr>
          <w:rFonts w:ascii="Arial" w:hAnsi="Arial" w:cs="Arial"/>
          <w:color w:val="000000" w:themeColor="text1"/>
        </w:rPr>
        <w:t xml:space="preserve">.  </w:t>
      </w:r>
      <w:r w:rsidRPr="00ED4932">
        <w:rPr>
          <w:rFonts w:ascii="Arial" w:hAnsi="Arial" w:cs="Arial"/>
          <w:color w:val="000000" w:themeColor="text1"/>
        </w:rPr>
        <w:t xml:space="preserve"> </w:t>
      </w:r>
      <w:r w:rsidR="008D4ADF" w:rsidRPr="00ED4932">
        <w:rPr>
          <w:rFonts w:ascii="Arial" w:hAnsi="Arial" w:cs="Arial"/>
          <w:color w:val="000000" w:themeColor="text1"/>
        </w:rPr>
        <w:t xml:space="preserve">This will </w:t>
      </w:r>
      <w:r w:rsidRPr="00ED4932">
        <w:rPr>
          <w:rFonts w:ascii="Arial" w:hAnsi="Arial" w:cs="Arial"/>
          <w:color w:val="000000" w:themeColor="text1"/>
        </w:rPr>
        <w:t>provid</w:t>
      </w:r>
      <w:r w:rsidR="008D4ADF" w:rsidRPr="00ED4932">
        <w:rPr>
          <w:rFonts w:ascii="Arial" w:hAnsi="Arial" w:cs="Arial"/>
          <w:color w:val="000000" w:themeColor="text1"/>
        </w:rPr>
        <w:t>e</w:t>
      </w:r>
      <w:r w:rsidRPr="00ED4932">
        <w:rPr>
          <w:rFonts w:ascii="Arial" w:hAnsi="Arial" w:cs="Arial"/>
          <w:color w:val="000000" w:themeColor="text1"/>
        </w:rPr>
        <w:t xml:space="preserve"> tailored insights into th</w:t>
      </w:r>
      <w:r w:rsidR="00F8677A" w:rsidRPr="00ED4932">
        <w:rPr>
          <w:rFonts w:ascii="Arial" w:hAnsi="Arial" w:cs="Arial"/>
          <w:color w:val="000000" w:themeColor="text1"/>
        </w:rPr>
        <w:t>e potential issues</w:t>
      </w:r>
      <w:r w:rsidR="00715302" w:rsidRPr="00ED4932">
        <w:rPr>
          <w:rFonts w:ascii="Arial" w:hAnsi="Arial" w:cs="Arial"/>
          <w:color w:val="000000" w:themeColor="text1"/>
        </w:rPr>
        <w:t xml:space="preserve"> as well as what s</w:t>
      </w:r>
      <w:r w:rsidR="00D25BA3" w:rsidRPr="00ED4932">
        <w:rPr>
          <w:rFonts w:ascii="Arial" w:hAnsi="Arial" w:cs="Arial"/>
          <w:color w:val="000000" w:themeColor="text1"/>
        </w:rPr>
        <w:t>uccess</w:t>
      </w:r>
      <w:r w:rsidR="00715302" w:rsidRPr="00ED4932">
        <w:rPr>
          <w:rFonts w:ascii="Arial" w:hAnsi="Arial" w:cs="Arial"/>
          <w:color w:val="000000" w:themeColor="text1"/>
        </w:rPr>
        <w:t xml:space="preserve"> looks like when it comes to</w:t>
      </w:r>
      <w:r w:rsidR="00D25BA3" w:rsidRPr="00ED4932">
        <w:rPr>
          <w:rFonts w:ascii="Arial" w:hAnsi="Arial" w:cs="Arial"/>
          <w:color w:val="000000" w:themeColor="text1"/>
        </w:rPr>
        <w:t xml:space="preserve"> </w:t>
      </w:r>
      <w:r w:rsidRPr="00ED4932">
        <w:rPr>
          <w:rFonts w:ascii="Arial" w:hAnsi="Arial" w:cs="Arial"/>
          <w:color w:val="000000" w:themeColor="text1"/>
        </w:rPr>
        <w:t xml:space="preserve">knowledge sharing </w:t>
      </w:r>
      <w:r w:rsidR="00D25BA3" w:rsidRPr="00ED4932">
        <w:rPr>
          <w:rFonts w:ascii="Arial" w:hAnsi="Arial" w:cs="Arial"/>
          <w:color w:val="000000" w:themeColor="text1"/>
        </w:rPr>
        <w:t xml:space="preserve">and collaboration </w:t>
      </w:r>
      <w:r w:rsidRPr="00ED4932">
        <w:rPr>
          <w:rFonts w:ascii="Arial" w:hAnsi="Arial" w:cs="Arial"/>
          <w:color w:val="000000" w:themeColor="text1"/>
        </w:rPr>
        <w:t>within fully remote organisation</w:t>
      </w:r>
      <w:r w:rsidR="00715302" w:rsidRPr="00ED4932">
        <w:rPr>
          <w:rFonts w:ascii="Arial" w:hAnsi="Arial" w:cs="Arial"/>
          <w:color w:val="000000" w:themeColor="text1"/>
        </w:rPr>
        <w:t>s</w:t>
      </w:r>
      <w:r w:rsidR="00D25BA3" w:rsidRPr="00ED4932">
        <w:rPr>
          <w:rFonts w:ascii="Arial" w:hAnsi="Arial" w:cs="Arial"/>
          <w:color w:val="000000" w:themeColor="text1"/>
        </w:rPr>
        <w:t>.</w:t>
      </w:r>
    </w:p>
    <w:p w14:paraId="5C070E61" w14:textId="60EFEA0F" w:rsidR="00FE2A3E" w:rsidRPr="00ED4932" w:rsidRDefault="00FE2A3E" w:rsidP="003F1409">
      <w:pPr>
        <w:spacing w:after="120" w:line="480" w:lineRule="auto"/>
        <w:rPr>
          <w:rFonts w:ascii="Arial" w:hAnsi="Arial" w:cs="Arial"/>
          <w:color w:val="000000" w:themeColor="text1"/>
        </w:rPr>
      </w:pPr>
    </w:p>
    <w:p w14:paraId="34FF0AF6" w14:textId="57FE9527" w:rsidR="009B60F9" w:rsidRPr="00ED4932" w:rsidRDefault="00B423EC" w:rsidP="003F1409">
      <w:pPr>
        <w:pStyle w:val="Heading1"/>
        <w:spacing w:before="0" w:after="120" w:line="480" w:lineRule="auto"/>
        <w:rPr>
          <w:rFonts w:ascii="Arial" w:hAnsi="Arial" w:cs="Arial"/>
          <w:b/>
          <w:bCs/>
          <w:color w:val="000000" w:themeColor="text1"/>
          <w:sz w:val="24"/>
          <w:szCs w:val="24"/>
        </w:rPr>
      </w:pPr>
      <w:bookmarkStart w:id="40" w:name="_Toc229156393"/>
      <w:r w:rsidRPr="00ED4932">
        <w:rPr>
          <w:rFonts w:ascii="Arial" w:hAnsi="Arial" w:cs="Arial"/>
          <w:b/>
          <w:bCs/>
          <w:color w:val="000000" w:themeColor="text1"/>
          <w:sz w:val="24"/>
          <w:szCs w:val="24"/>
        </w:rPr>
        <w:t>4.</w:t>
      </w:r>
      <w:r w:rsidRPr="00ED4932">
        <w:rPr>
          <w:rFonts w:ascii="Arial" w:hAnsi="Arial" w:cs="Arial"/>
          <w:b/>
          <w:bCs/>
          <w:color w:val="000000" w:themeColor="text1"/>
          <w:sz w:val="24"/>
          <w:szCs w:val="24"/>
        </w:rPr>
        <w:tab/>
      </w:r>
      <w:commentRangeStart w:id="41"/>
      <w:r w:rsidR="001262CD" w:rsidRPr="00ED4932">
        <w:rPr>
          <w:rFonts w:ascii="Arial" w:hAnsi="Arial" w:cs="Arial"/>
          <w:b/>
          <w:bCs/>
          <w:color w:val="000000" w:themeColor="text1"/>
          <w:sz w:val="24"/>
          <w:szCs w:val="24"/>
        </w:rPr>
        <w:t xml:space="preserve">Findings and </w:t>
      </w:r>
      <w:r w:rsidR="00A11FD5" w:rsidRPr="00ED4932">
        <w:rPr>
          <w:rFonts w:ascii="Arial" w:hAnsi="Arial" w:cs="Arial"/>
          <w:b/>
          <w:bCs/>
          <w:color w:val="000000" w:themeColor="text1"/>
          <w:sz w:val="24"/>
          <w:szCs w:val="24"/>
        </w:rPr>
        <w:t>Analysis</w:t>
      </w:r>
      <w:bookmarkEnd w:id="40"/>
      <w:r w:rsidR="00A11FD5" w:rsidRPr="00ED4932">
        <w:rPr>
          <w:rFonts w:ascii="Arial" w:hAnsi="Arial" w:cs="Arial"/>
          <w:b/>
          <w:bCs/>
          <w:color w:val="000000" w:themeColor="text1"/>
          <w:sz w:val="24"/>
          <w:szCs w:val="24"/>
        </w:rPr>
        <w:t xml:space="preserve"> </w:t>
      </w:r>
      <w:commentRangeEnd w:id="41"/>
      <w:r w:rsidR="00C05BB2" w:rsidRPr="00ED4932">
        <w:rPr>
          <w:rStyle w:val="CommentReference"/>
          <w:rFonts w:ascii="Arial" w:hAnsi="Arial" w:cs="Arial"/>
          <w:b/>
          <w:bCs/>
          <w:color w:val="000000" w:themeColor="text1"/>
          <w:sz w:val="24"/>
          <w:szCs w:val="24"/>
        </w:rPr>
        <w:commentReference w:id="41"/>
      </w:r>
    </w:p>
    <w:p w14:paraId="19F9F954" w14:textId="17175F18" w:rsidR="00B423EC" w:rsidRPr="00ED4932" w:rsidRDefault="00B423EC" w:rsidP="003F1409">
      <w:pPr>
        <w:pStyle w:val="Heading2"/>
        <w:spacing w:before="0" w:after="120" w:line="480" w:lineRule="auto"/>
        <w:rPr>
          <w:rFonts w:ascii="Arial" w:hAnsi="Arial" w:cs="Arial"/>
          <w:b/>
          <w:bCs/>
          <w:color w:val="000000" w:themeColor="text1"/>
          <w:sz w:val="24"/>
          <w:szCs w:val="24"/>
        </w:rPr>
      </w:pPr>
      <w:bookmarkStart w:id="42" w:name="_Toc229156394"/>
      <w:r w:rsidRPr="00ED4932">
        <w:rPr>
          <w:rFonts w:ascii="Arial" w:hAnsi="Arial" w:cs="Arial"/>
          <w:b/>
          <w:bCs/>
          <w:color w:val="000000" w:themeColor="text1"/>
          <w:sz w:val="24"/>
          <w:szCs w:val="24"/>
        </w:rPr>
        <w:t>Introduction</w:t>
      </w:r>
      <w:bookmarkEnd w:id="42"/>
    </w:p>
    <w:p w14:paraId="574BA0D3" w14:textId="1707E9A1" w:rsidR="00214AAA" w:rsidRPr="00ED4932" w:rsidRDefault="008E5CDF" w:rsidP="003F1409">
      <w:pPr>
        <w:spacing w:after="120" w:line="480" w:lineRule="auto"/>
        <w:rPr>
          <w:rFonts w:ascii="Arial" w:hAnsi="Arial" w:cs="Arial"/>
          <w:color w:val="000000" w:themeColor="text1"/>
        </w:rPr>
      </w:pPr>
      <w:r w:rsidRPr="00ED4932">
        <w:rPr>
          <w:rFonts w:ascii="Arial" w:hAnsi="Arial" w:cs="Arial"/>
          <w:color w:val="000000" w:themeColor="text1"/>
        </w:rPr>
        <w:t xml:space="preserve">This research aimed to explore how AoEC, an entirely virtual organisation, encourages both collaboration and knowledge sharing. The </w:t>
      </w:r>
      <w:r w:rsidR="001677A3" w:rsidRPr="00ED4932">
        <w:rPr>
          <w:rFonts w:ascii="Arial" w:hAnsi="Arial" w:cs="Arial"/>
          <w:color w:val="000000" w:themeColor="text1"/>
        </w:rPr>
        <w:t>research focused</w:t>
      </w:r>
      <w:r w:rsidRPr="00ED4932">
        <w:rPr>
          <w:rFonts w:ascii="Arial" w:hAnsi="Arial" w:cs="Arial"/>
          <w:color w:val="000000" w:themeColor="text1"/>
        </w:rPr>
        <w:t xml:space="preserve"> on insights</w:t>
      </w:r>
      <w:r w:rsidR="001677A3" w:rsidRPr="00ED4932">
        <w:rPr>
          <w:rFonts w:ascii="Arial" w:hAnsi="Arial" w:cs="Arial"/>
          <w:color w:val="000000" w:themeColor="text1"/>
        </w:rPr>
        <w:t xml:space="preserve"> and perspectives</w:t>
      </w:r>
      <w:r w:rsidRPr="00ED4932">
        <w:rPr>
          <w:rFonts w:ascii="Arial" w:hAnsi="Arial" w:cs="Arial"/>
          <w:color w:val="000000" w:themeColor="text1"/>
        </w:rPr>
        <w:t xml:space="preserve"> from </w:t>
      </w:r>
      <w:r w:rsidR="001677A3" w:rsidRPr="00ED4932">
        <w:rPr>
          <w:rFonts w:ascii="Arial" w:hAnsi="Arial" w:cs="Arial"/>
          <w:color w:val="000000" w:themeColor="text1"/>
        </w:rPr>
        <w:t>AoEC employees</w:t>
      </w:r>
      <w:r w:rsidRPr="00ED4932">
        <w:rPr>
          <w:rFonts w:ascii="Arial" w:hAnsi="Arial" w:cs="Arial"/>
          <w:color w:val="000000" w:themeColor="text1"/>
        </w:rPr>
        <w:t xml:space="preserve"> </w:t>
      </w:r>
      <w:r w:rsidR="00214AAA" w:rsidRPr="00ED4932">
        <w:rPr>
          <w:rFonts w:ascii="Arial" w:hAnsi="Arial" w:cs="Arial"/>
          <w:color w:val="000000" w:themeColor="text1"/>
        </w:rPr>
        <w:t>in relation to</w:t>
      </w:r>
      <w:r w:rsidRPr="00ED4932">
        <w:rPr>
          <w:rFonts w:ascii="Arial" w:hAnsi="Arial" w:cs="Arial"/>
          <w:color w:val="000000" w:themeColor="text1"/>
        </w:rPr>
        <w:t xml:space="preserve"> methods</w:t>
      </w:r>
      <w:r w:rsidR="00214AAA" w:rsidRPr="00ED4932">
        <w:rPr>
          <w:rFonts w:ascii="Arial" w:hAnsi="Arial" w:cs="Arial"/>
          <w:color w:val="000000" w:themeColor="text1"/>
        </w:rPr>
        <w:t xml:space="preserve"> they use</w:t>
      </w:r>
      <w:r w:rsidRPr="00ED4932">
        <w:rPr>
          <w:rFonts w:ascii="Arial" w:hAnsi="Arial" w:cs="Arial"/>
          <w:color w:val="000000" w:themeColor="text1"/>
        </w:rPr>
        <w:t xml:space="preserve"> for exchanging knowledge and </w:t>
      </w:r>
      <w:r w:rsidR="00214AAA" w:rsidRPr="00ED4932">
        <w:rPr>
          <w:rFonts w:ascii="Arial" w:hAnsi="Arial" w:cs="Arial"/>
          <w:color w:val="000000" w:themeColor="text1"/>
        </w:rPr>
        <w:t>effectively collaborating w</w:t>
      </w:r>
      <w:r w:rsidRPr="00ED4932">
        <w:rPr>
          <w:rFonts w:ascii="Arial" w:hAnsi="Arial" w:cs="Arial"/>
          <w:color w:val="000000" w:themeColor="text1"/>
        </w:rPr>
        <w:t xml:space="preserve">ithin </w:t>
      </w:r>
      <w:r w:rsidR="00FF5F29" w:rsidRPr="00ED4932">
        <w:rPr>
          <w:rFonts w:ascii="Arial" w:hAnsi="Arial" w:cs="Arial"/>
          <w:color w:val="000000" w:themeColor="text1"/>
        </w:rPr>
        <w:t>a</w:t>
      </w:r>
      <w:r w:rsidR="00214AAA" w:rsidRPr="00ED4932">
        <w:rPr>
          <w:rFonts w:ascii="Arial" w:hAnsi="Arial" w:cs="Arial"/>
          <w:color w:val="000000" w:themeColor="text1"/>
        </w:rPr>
        <w:t xml:space="preserve"> completely remote </w:t>
      </w:r>
      <w:r w:rsidRPr="00ED4932">
        <w:rPr>
          <w:rFonts w:ascii="Arial" w:hAnsi="Arial" w:cs="Arial"/>
          <w:color w:val="000000" w:themeColor="text1"/>
        </w:rPr>
        <w:t xml:space="preserve">company.  </w:t>
      </w:r>
    </w:p>
    <w:p w14:paraId="51BC4513" w14:textId="77777777" w:rsidR="00AF2390" w:rsidRPr="00ED4932" w:rsidRDefault="00AF2390" w:rsidP="003F1409">
      <w:pPr>
        <w:spacing w:after="120" w:line="480" w:lineRule="auto"/>
        <w:rPr>
          <w:rFonts w:ascii="Arial" w:hAnsi="Arial" w:cs="Arial"/>
          <w:color w:val="000000" w:themeColor="text1"/>
        </w:rPr>
      </w:pPr>
    </w:p>
    <w:p w14:paraId="290AACA6" w14:textId="23FE2567" w:rsidR="00A825FA" w:rsidRPr="00ED4932" w:rsidRDefault="00214AAA" w:rsidP="003F1409">
      <w:pPr>
        <w:spacing w:after="120" w:line="480" w:lineRule="auto"/>
        <w:rPr>
          <w:rFonts w:ascii="Arial" w:hAnsi="Arial" w:cs="Arial"/>
          <w:color w:val="000000" w:themeColor="text1"/>
        </w:rPr>
      </w:pPr>
      <w:r w:rsidRPr="00ED4932">
        <w:rPr>
          <w:rFonts w:ascii="Arial" w:hAnsi="Arial" w:cs="Arial"/>
          <w:color w:val="000000" w:themeColor="text1"/>
        </w:rPr>
        <w:t>Once a</w:t>
      </w:r>
      <w:r w:rsidR="008E5CDF" w:rsidRPr="00ED4932">
        <w:rPr>
          <w:rFonts w:ascii="Arial" w:hAnsi="Arial" w:cs="Arial"/>
          <w:color w:val="000000" w:themeColor="text1"/>
        </w:rPr>
        <w:t>nalysis of the questionnaire data</w:t>
      </w:r>
      <w:r w:rsidRPr="00ED4932">
        <w:rPr>
          <w:rFonts w:ascii="Arial" w:hAnsi="Arial" w:cs="Arial"/>
          <w:color w:val="000000" w:themeColor="text1"/>
        </w:rPr>
        <w:t xml:space="preserve"> was concluded,</w:t>
      </w:r>
      <w:r w:rsidR="008E5CDF" w:rsidRPr="00ED4932">
        <w:rPr>
          <w:rFonts w:ascii="Arial" w:hAnsi="Arial" w:cs="Arial"/>
          <w:color w:val="000000" w:themeColor="text1"/>
        </w:rPr>
        <w:t xml:space="preserve"> four key themes </w:t>
      </w:r>
      <w:r w:rsidRPr="00ED4932">
        <w:rPr>
          <w:rFonts w:ascii="Arial" w:hAnsi="Arial" w:cs="Arial"/>
          <w:color w:val="000000" w:themeColor="text1"/>
        </w:rPr>
        <w:t xml:space="preserve">were </w:t>
      </w:r>
      <w:r w:rsidR="00322035" w:rsidRPr="00ED4932">
        <w:rPr>
          <w:rFonts w:ascii="Arial" w:hAnsi="Arial" w:cs="Arial"/>
          <w:color w:val="000000" w:themeColor="text1"/>
        </w:rPr>
        <w:t>identified</w:t>
      </w:r>
      <w:r w:rsidRPr="00ED4932">
        <w:rPr>
          <w:rFonts w:ascii="Arial" w:hAnsi="Arial" w:cs="Arial"/>
          <w:color w:val="000000" w:themeColor="text1"/>
        </w:rPr>
        <w:t xml:space="preserve"> </w:t>
      </w:r>
      <w:r w:rsidR="008E5CDF" w:rsidRPr="00ED4932">
        <w:rPr>
          <w:rFonts w:ascii="Arial" w:hAnsi="Arial" w:cs="Arial"/>
          <w:color w:val="000000" w:themeColor="text1"/>
        </w:rPr>
        <w:t>which are</w:t>
      </w:r>
    </w:p>
    <w:p w14:paraId="6D1D09E6" w14:textId="77777777" w:rsidR="00AF2390" w:rsidRPr="00ED4932" w:rsidRDefault="00AF2390" w:rsidP="003F1409">
      <w:pPr>
        <w:spacing w:after="120" w:line="480" w:lineRule="auto"/>
        <w:rPr>
          <w:rFonts w:ascii="Arial" w:hAnsi="Arial" w:cs="Arial"/>
          <w:color w:val="000000" w:themeColor="text1"/>
        </w:rPr>
      </w:pPr>
    </w:p>
    <w:p w14:paraId="5CA0E866" w14:textId="568640F1" w:rsidR="00AF2390" w:rsidRPr="00ED4932" w:rsidRDefault="00214AAA">
      <w:pPr>
        <w:pStyle w:val="ListParagraph"/>
        <w:numPr>
          <w:ilvl w:val="0"/>
          <w:numId w:val="1"/>
        </w:numPr>
        <w:spacing w:after="120" w:line="480" w:lineRule="auto"/>
        <w:ind w:left="0"/>
        <w:contextualSpacing w:val="0"/>
        <w:rPr>
          <w:rFonts w:ascii="Arial" w:hAnsi="Arial" w:cs="Arial"/>
          <w:color w:val="000000" w:themeColor="text1"/>
        </w:rPr>
      </w:pPr>
      <w:r w:rsidRPr="00ED4932">
        <w:rPr>
          <w:rFonts w:ascii="Arial" w:hAnsi="Arial" w:cs="Arial"/>
          <w:color w:val="000000" w:themeColor="text1"/>
        </w:rPr>
        <w:lastRenderedPageBreak/>
        <w:t>The p</w:t>
      </w:r>
      <w:r w:rsidR="00625444" w:rsidRPr="00ED4932">
        <w:rPr>
          <w:rFonts w:ascii="Arial" w:hAnsi="Arial" w:cs="Arial"/>
          <w:color w:val="000000" w:themeColor="text1"/>
        </w:rPr>
        <w:t>referred m</w:t>
      </w:r>
      <w:r w:rsidR="00C64F5D" w:rsidRPr="00ED4932">
        <w:rPr>
          <w:rFonts w:ascii="Arial" w:hAnsi="Arial" w:cs="Arial"/>
          <w:color w:val="000000" w:themeColor="text1"/>
        </w:rPr>
        <w:t>ethods for effective</w:t>
      </w:r>
      <w:r w:rsidR="0011592A" w:rsidRPr="00ED4932">
        <w:rPr>
          <w:rFonts w:ascii="Arial" w:hAnsi="Arial" w:cs="Arial"/>
          <w:color w:val="000000" w:themeColor="text1"/>
        </w:rPr>
        <w:t xml:space="preserve"> knowledge sharing</w:t>
      </w:r>
      <w:r w:rsidRPr="00ED4932">
        <w:rPr>
          <w:rFonts w:ascii="Arial" w:hAnsi="Arial" w:cs="Arial"/>
          <w:color w:val="000000" w:themeColor="text1"/>
        </w:rPr>
        <w:t xml:space="preserve"> </w:t>
      </w:r>
    </w:p>
    <w:p w14:paraId="4B2A3B56" w14:textId="76601B4B" w:rsidR="00AF2390" w:rsidRPr="00ED4932" w:rsidRDefault="00D402DD">
      <w:pPr>
        <w:pStyle w:val="ListParagraph"/>
        <w:numPr>
          <w:ilvl w:val="0"/>
          <w:numId w:val="1"/>
        </w:numPr>
        <w:spacing w:after="120" w:line="480" w:lineRule="auto"/>
        <w:ind w:left="0"/>
        <w:contextualSpacing w:val="0"/>
        <w:rPr>
          <w:rFonts w:ascii="Arial" w:hAnsi="Arial" w:cs="Arial"/>
          <w:color w:val="000000" w:themeColor="text1"/>
        </w:rPr>
      </w:pPr>
      <w:r w:rsidRPr="00ED4932">
        <w:rPr>
          <w:rFonts w:ascii="Arial" w:hAnsi="Arial" w:cs="Arial"/>
          <w:color w:val="000000" w:themeColor="text1"/>
        </w:rPr>
        <w:t>The s</w:t>
      </w:r>
      <w:r w:rsidR="0011592A" w:rsidRPr="00ED4932">
        <w:rPr>
          <w:rFonts w:ascii="Arial" w:hAnsi="Arial" w:cs="Arial"/>
          <w:color w:val="000000" w:themeColor="text1"/>
        </w:rPr>
        <w:t>trategies for effective collaboratio</w:t>
      </w:r>
      <w:r w:rsidR="00625444" w:rsidRPr="00ED4932">
        <w:rPr>
          <w:rFonts w:ascii="Arial" w:hAnsi="Arial" w:cs="Arial"/>
          <w:color w:val="000000" w:themeColor="text1"/>
        </w:rPr>
        <w:t>n</w:t>
      </w:r>
    </w:p>
    <w:p w14:paraId="3E6DD654" w14:textId="0D5F51FB" w:rsidR="00AF2390" w:rsidRPr="00ED4932" w:rsidRDefault="00D402DD">
      <w:pPr>
        <w:pStyle w:val="ListParagraph"/>
        <w:numPr>
          <w:ilvl w:val="0"/>
          <w:numId w:val="1"/>
        </w:numPr>
        <w:spacing w:after="120" w:line="480" w:lineRule="auto"/>
        <w:ind w:left="0"/>
        <w:contextualSpacing w:val="0"/>
        <w:rPr>
          <w:rFonts w:ascii="Arial" w:hAnsi="Arial" w:cs="Arial"/>
          <w:color w:val="000000" w:themeColor="text1"/>
        </w:rPr>
      </w:pPr>
      <w:r w:rsidRPr="00ED4932">
        <w:rPr>
          <w:rFonts w:ascii="Arial" w:hAnsi="Arial" w:cs="Arial"/>
          <w:color w:val="000000" w:themeColor="text1"/>
        </w:rPr>
        <w:t>The d</w:t>
      </w:r>
      <w:r w:rsidR="0011592A" w:rsidRPr="00ED4932">
        <w:rPr>
          <w:rFonts w:ascii="Arial" w:hAnsi="Arial" w:cs="Arial"/>
          <w:color w:val="000000" w:themeColor="text1"/>
        </w:rPr>
        <w:t>aily challenges</w:t>
      </w:r>
      <w:r w:rsidR="009E1EFD" w:rsidRPr="00ED4932">
        <w:rPr>
          <w:rFonts w:ascii="Arial" w:hAnsi="Arial" w:cs="Arial"/>
          <w:color w:val="000000" w:themeColor="text1"/>
        </w:rPr>
        <w:t xml:space="preserve"> and distractions</w:t>
      </w:r>
      <w:r w:rsidR="0011592A" w:rsidRPr="00ED4932">
        <w:rPr>
          <w:rFonts w:ascii="Arial" w:hAnsi="Arial" w:cs="Arial"/>
          <w:color w:val="000000" w:themeColor="text1"/>
        </w:rPr>
        <w:t xml:space="preserve"> encountered by staff</w:t>
      </w:r>
    </w:p>
    <w:p w14:paraId="34487D4B" w14:textId="0F598597" w:rsidR="00494C45" w:rsidRPr="00ED4932" w:rsidRDefault="00D402DD">
      <w:pPr>
        <w:pStyle w:val="ListParagraph"/>
        <w:numPr>
          <w:ilvl w:val="0"/>
          <w:numId w:val="1"/>
        </w:numPr>
        <w:spacing w:after="120" w:line="480" w:lineRule="auto"/>
        <w:ind w:left="0"/>
        <w:contextualSpacing w:val="0"/>
        <w:rPr>
          <w:rFonts w:ascii="Arial" w:hAnsi="Arial" w:cs="Arial"/>
          <w:color w:val="000000" w:themeColor="text1"/>
        </w:rPr>
      </w:pPr>
      <w:r w:rsidRPr="00ED4932">
        <w:rPr>
          <w:rFonts w:ascii="Arial" w:hAnsi="Arial" w:cs="Arial"/>
          <w:color w:val="000000" w:themeColor="text1"/>
        </w:rPr>
        <w:t>Successful c</w:t>
      </w:r>
      <w:r w:rsidR="008C55D5" w:rsidRPr="00ED4932">
        <w:rPr>
          <w:rFonts w:ascii="Arial" w:hAnsi="Arial" w:cs="Arial"/>
          <w:color w:val="000000" w:themeColor="text1"/>
        </w:rPr>
        <w:t xml:space="preserve">ollaboration </w:t>
      </w:r>
      <w:r w:rsidRPr="00ED4932">
        <w:rPr>
          <w:rFonts w:ascii="Arial" w:hAnsi="Arial" w:cs="Arial"/>
          <w:color w:val="000000" w:themeColor="text1"/>
        </w:rPr>
        <w:t>with</w:t>
      </w:r>
      <w:r w:rsidR="008C55D5" w:rsidRPr="00ED4932">
        <w:rPr>
          <w:rFonts w:ascii="Arial" w:hAnsi="Arial" w:cs="Arial"/>
          <w:color w:val="000000" w:themeColor="text1"/>
        </w:rPr>
        <w:t>in a fully remote company</w:t>
      </w:r>
      <w:r w:rsidR="00494C45" w:rsidRPr="00ED4932">
        <w:rPr>
          <w:rFonts w:ascii="Arial" w:hAnsi="Arial" w:cs="Arial"/>
          <w:color w:val="000000" w:themeColor="text1"/>
        </w:rPr>
        <w:t xml:space="preserve"> </w:t>
      </w:r>
    </w:p>
    <w:p w14:paraId="55D76A26" w14:textId="77777777" w:rsidR="00AF2390" w:rsidRPr="00ED4932" w:rsidRDefault="00AF2390" w:rsidP="003F1409">
      <w:pPr>
        <w:pStyle w:val="ListParagraph"/>
        <w:spacing w:after="120" w:line="480" w:lineRule="auto"/>
        <w:ind w:left="0"/>
        <w:contextualSpacing w:val="0"/>
        <w:rPr>
          <w:rFonts w:ascii="Arial" w:hAnsi="Arial" w:cs="Arial"/>
          <w:color w:val="000000" w:themeColor="text1"/>
        </w:rPr>
      </w:pPr>
    </w:p>
    <w:p w14:paraId="5F7E6356" w14:textId="0D0465BD" w:rsidR="009B60F9" w:rsidRPr="00ED4932" w:rsidRDefault="0022371D" w:rsidP="003F1409">
      <w:pPr>
        <w:spacing w:after="120" w:line="480" w:lineRule="auto"/>
        <w:rPr>
          <w:rFonts w:ascii="Arial" w:hAnsi="Arial" w:cs="Arial"/>
          <w:color w:val="000000" w:themeColor="text1"/>
        </w:rPr>
      </w:pPr>
      <w:r w:rsidRPr="00ED4932">
        <w:rPr>
          <w:rFonts w:ascii="Arial" w:hAnsi="Arial" w:cs="Arial"/>
          <w:color w:val="000000" w:themeColor="text1"/>
        </w:rPr>
        <w:t>The</w:t>
      </w:r>
      <w:r w:rsidR="009C1FE6" w:rsidRPr="00ED4932">
        <w:rPr>
          <w:rFonts w:ascii="Arial" w:hAnsi="Arial" w:cs="Arial"/>
          <w:color w:val="000000" w:themeColor="text1"/>
        </w:rPr>
        <w:t>se four</w:t>
      </w:r>
      <w:r w:rsidRPr="00ED4932">
        <w:rPr>
          <w:rFonts w:ascii="Arial" w:hAnsi="Arial" w:cs="Arial"/>
          <w:color w:val="000000" w:themeColor="text1"/>
        </w:rPr>
        <w:t xml:space="preserve"> main themes</w:t>
      </w:r>
      <w:r w:rsidR="009C1FE6" w:rsidRPr="00ED4932">
        <w:rPr>
          <w:rFonts w:ascii="Arial" w:hAnsi="Arial" w:cs="Arial"/>
          <w:color w:val="000000" w:themeColor="text1"/>
        </w:rPr>
        <w:t xml:space="preserve"> aim to</w:t>
      </w:r>
      <w:r w:rsidRPr="00ED4932">
        <w:rPr>
          <w:rFonts w:ascii="Arial" w:hAnsi="Arial" w:cs="Arial"/>
          <w:color w:val="000000" w:themeColor="text1"/>
        </w:rPr>
        <w:t xml:space="preserve"> offer valuable perspectives on how participants view remote work and </w:t>
      </w:r>
      <w:r w:rsidR="009C1FE6" w:rsidRPr="00ED4932">
        <w:rPr>
          <w:rFonts w:ascii="Arial" w:hAnsi="Arial" w:cs="Arial"/>
          <w:color w:val="000000" w:themeColor="text1"/>
        </w:rPr>
        <w:t>what</w:t>
      </w:r>
      <w:r w:rsidRPr="00ED4932">
        <w:rPr>
          <w:rFonts w:ascii="Arial" w:hAnsi="Arial" w:cs="Arial"/>
          <w:color w:val="000000" w:themeColor="text1"/>
        </w:rPr>
        <w:t xml:space="preserve"> effects</w:t>
      </w:r>
      <w:r w:rsidR="009C1FE6" w:rsidRPr="00ED4932">
        <w:rPr>
          <w:rFonts w:ascii="Arial" w:hAnsi="Arial" w:cs="Arial"/>
          <w:color w:val="000000" w:themeColor="text1"/>
        </w:rPr>
        <w:t xml:space="preserve"> it has</w:t>
      </w:r>
      <w:r w:rsidRPr="00ED4932">
        <w:rPr>
          <w:rFonts w:ascii="Arial" w:hAnsi="Arial" w:cs="Arial"/>
          <w:color w:val="000000" w:themeColor="text1"/>
        </w:rPr>
        <w:t xml:space="preserve"> on both teamwork and exchanging knowledge.</w:t>
      </w:r>
      <w:r w:rsidR="00731718" w:rsidRPr="00ED4932">
        <w:rPr>
          <w:rFonts w:ascii="Arial" w:hAnsi="Arial" w:cs="Arial"/>
          <w:color w:val="000000" w:themeColor="text1"/>
        </w:rPr>
        <w:t xml:space="preserve"> The</w:t>
      </w:r>
      <w:r w:rsidRPr="00ED4932">
        <w:rPr>
          <w:rFonts w:ascii="Arial" w:hAnsi="Arial" w:cs="Arial"/>
          <w:color w:val="000000" w:themeColor="text1"/>
        </w:rPr>
        <w:t xml:space="preserve"> questions</w:t>
      </w:r>
      <w:r w:rsidR="009C1FE6" w:rsidRPr="00ED4932">
        <w:rPr>
          <w:rFonts w:ascii="Arial" w:hAnsi="Arial" w:cs="Arial"/>
          <w:color w:val="000000" w:themeColor="text1"/>
        </w:rPr>
        <w:t xml:space="preserve"> will appear throughout the themes</w:t>
      </w:r>
      <w:r w:rsidRPr="00ED4932">
        <w:rPr>
          <w:rFonts w:ascii="Arial" w:hAnsi="Arial" w:cs="Arial"/>
          <w:color w:val="000000" w:themeColor="text1"/>
        </w:rPr>
        <w:t xml:space="preserve"> in a non-sequential manner, and </w:t>
      </w:r>
      <w:r w:rsidR="00731718" w:rsidRPr="00ED4932">
        <w:rPr>
          <w:rFonts w:ascii="Arial" w:hAnsi="Arial" w:cs="Arial"/>
          <w:color w:val="000000" w:themeColor="text1"/>
        </w:rPr>
        <w:t xml:space="preserve">the </w:t>
      </w:r>
      <w:r w:rsidRPr="00ED4932">
        <w:rPr>
          <w:rFonts w:ascii="Arial" w:hAnsi="Arial" w:cs="Arial"/>
          <w:color w:val="000000" w:themeColor="text1"/>
        </w:rPr>
        <w:t>corresponding question numbers</w:t>
      </w:r>
      <w:r w:rsidR="00731718" w:rsidRPr="00ED4932">
        <w:rPr>
          <w:rFonts w:ascii="Arial" w:hAnsi="Arial" w:cs="Arial"/>
          <w:color w:val="000000" w:themeColor="text1"/>
        </w:rPr>
        <w:t xml:space="preserve"> will be indicated</w:t>
      </w:r>
      <w:r w:rsidRPr="00ED4932">
        <w:rPr>
          <w:rFonts w:ascii="Arial" w:hAnsi="Arial" w:cs="Arial"/>
          <w:color w:val="000000" w:themeColor="text1"/>
        </w:rPr>
        <w:t xml:space="preserve"> throughout the analysis.</w:t>
      </w:r>
    </w:p>
    <w:p w14:paraId="2DAF5171" w14:textId="77777777" w:rsidR="00A71980" w:rsidRPr="00ED4932" w:rsidRDefault="00A71980" w:rsidP="003F1409">
      <w:pPr>
        <w:spacing w:after="120" w:line="480" w:lineRule="auto"/>
        <w:rPr>
          <w:rFonts w:ascii="Arial" w:hAnsi="Arial" w:cs="Arial"/>
          <w:color w:val="000000" w:themeColor="text1"/>
        </w:rPr>
      </w:pPr>
    </w:p>
    <w:p w14:paraId="6DB8C50E" w14:textId="747406A9" w:rsidR="009B60F9" w:rsidRPr="00ED4932" w:rsidRDefault="00FF5F29" w:rsidP="003F1409">
      <w:pPr>
        <w:pStyle w:val="Heading2"/>
        <w:spacing w:before="0" w:after="120" w:line="480" w:lineRule="auto"/>
        <w:rPr>
          <w:rFonts w:ascii="Arial" w:hAnsi="Arial" w:cs="Arial"/>
          <w:b/>
          <w:bCs/>
          <w:color w:val="000000" w:themeColor="text1"/>
          <w:sz w:val="24"/>
          <w:szCs w:val="24"/>
        </w:rPr>
      </w:pPr>
      <w:bookmarkStart w:id="43" w:name="_Toc229156395"/>
      <w:r w:rsidRPr="00ED4932">
        <w:rPr>
          <w:rFonts w:ascii="Arial" w:hAnsi="Arial" w:cs="Arial"/>
          <w:b/>
          <w:bCs/>
          <w:color w:val="000000" w:themeColor="text1"/>
          <w:sz w:val="24"/>
          <w:szCs w:val="24"/>
        </w:rPr>
        <w:t>The p</w:t>
      </w:r>
      <w:r w:rsidR="00B400BE" w:rsidRPr="00ED4932">
        <w:rPr>
          <w:rFonts w:ascii="Arial" w:hAnsi="Arial" w:cs="Arial"/>
          <w:b/>
          <w:bCs/>
          <w:color w:val="000000" w:themeColor="text1"/>
          <w:sz w:val="24"/>
          <w:szCs w:val="24"/>
        </w:rPr>
        <w:t>referred</w:t>
      </w:r>
      <w:r w:rsidR="009A7784" w:rsidRPr="00ED4932">
        <w:rPr>
          <w:rFonts w:ascii="Arial" w:hAnsi="Arial" w:cs="Arial"/>
          <w:b/>
          <w:bCs/>
          <w:color w:val="000000" w:themeColor="text1"/>
          <w:sz w:val="24"/>
          <w:szCs w:val="24"/>
        </w:rPr>
        <w:t xml:space="preserve"> </w:t>
      </w:r>
      <w:r w:rsidR="00B400BE" w:rsidRPr="00ED4932">
        <w:rPr>
          <w:rFonts w:ascii="Arial" w:hAnsi="Arial" w:cs="Arial"/>
          <w:b/>
          <w:bCs/>
          <w:color w:val="000000" w:themeColor="text1"/>
          <w:sz w:val="24"/>
          <w:szCs w:val="24"/>
        </w:rPr>
        <w:t>m</w:t>
      </w:r>
      <w:r w:rsidR="009444EB" w:rsidRPr="00ED4932">
        <w:rPr>
          <w:rFonts w:ascii="Arial" w:hAnsi="Arial" w:cs="Arial"/>
          <w:b/>
          <w:bCs/>
          <w:color w:val="000000" w:themeColor="text1"/>
          <w:sz w:val="24"/>
          <w:szCs w:val="24"/>
        </w:rPr>
        <w:t>ethod</w:t>
      </w:r>
      <w:r w:rsidR="00B423EC" w:rsidRPr="00ED4932">
        <w:rPr>
          <w:rFonts w:ascii="Arial" w:hAnsi="Arial" w:cs="Arial"/>
          <w:b/>
          <w:bCs/>
          <w:color w:val="000000" w:themeColor="text1"/>
          <w:sz w:val="24"/>
          <w:szCs w:val="24"/>
        </w:rPr>
        <w:t>s for effective knowledge sharing</w:t>
      </w:r>
      <w:r w:rsidR="008C2116" w:rsidRPr="00ED4932">
        <w:rPr>
          <w:rFonts w:ascii="Arial" w:hAnsi="Arial" w:cs="Arial"/>
          <w:noProof/>
          <w:color w:val="000000" w:themeColor="text1"/>
          <w:sz w:val="24"/>
          <w:szCs w:val="24"/>
        </w:rPr>
        <w:drawing>
          <wp:inline distT="0" distB="0" distL="0" distR="0" wp14:anchorId="22308007" wp14:editId="2471C2C2">
            <wp:extent cx="5731510" cy="2450975"/>
            <wp:effectExtent l="0" t="0" r="2540" b="6985"/>
            <wp:docPr id="913047165" name="Chart 1">
              <a:extLst xmlns:a="http://schemas.openxmlformats.org/drawingml/2006/main">
                <a:ext uri="{FF2B5EF4-FFF2-40B4-BE49-F238E27FC236}">
                  <a16:creationId xmlns:a16="http://schemas.microsoft.com/office/drawing/2014/main" id="{7E262301-C7F4-447C-1BC0-38751B93D6E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bookmarkEnd w:id="43"/>
    </w:p>
    <w:p w14:paraId="1D46BBF3" w14:textId="0F45C264" w:rsidR="00A71980" w:rsidRPr="00721892" w:rsidRDefault="00721892" w:rsidP="00721892">
      <w:pPr>
        <w:pStyle w:val="Caption"/>
        <w:rPr>
          <w:rFonts w:ascii="Arial" w:hAnsi="Arial" w:cs="Arial"/>
          <w:sz w:val="24"/>
          <w:szCs w:val="24"/>
        </w:rPr>
      </w:pPr>
      <w:bookmarkStart w:id="44" w:name="_Toc229077422"/>
      <w:r w:rsidRPr="00721892">
        <w:rPr>
          <w:rFonts w:ascii="Arial" w:hAnsi="Arial" w:cs="Arial"/>
          <w:sz w:val="24"/>
          <w:szCs w:val="24"/>
        </w:rPr>
        <w:t xml:space="preserve">Figure </w:t>
      </w:r>
      <w:r w:rsidRPr="00721892">
        <w:rPr>
          <w:rFonts w:ascii="Arial" w:hAnsi="Arial" w:cs="Arial"/>
          <w:sz w:val="24"/>
          <w:szCs w:val="24"/>
        </w:rPr>
        <w:fldChar w:fldCharType="begin"/>
      </w:r>
      <w:r w:rsidRPr="00721892">
        <w:rPr>
          <w:rFonts w:ascii="Arial" w:hAnsi="Arial" w:cs="Arial"/>
          <w:sz w:val="24"/>
          <w:szCs w:val="24"/>
        </w:rPr>
        <w:instrText xml:space="preserve"> SEQ Figure \* ARABIC </w:instrText>
      </w:r>
      <w:r w:rsidRPr="00721892">
        <w:rPr>
          <w:rFonts w:ascii="Arial" w:hAnsi="Arial" w:cs="Arial"/>
          <w:sz w:val="24"/>
          <w:szCs w:val="24"/>
        </w:rPr>
        <w:fldChar w:fldCharType="separate"/>
      </w:r>
      <w:r w:rsidR="00AD6F4F">
        <w:rPr>
          <w:rFonts w:ascii="Arial" w:hAnsi="Arial" w:cs="Arial"/>
          <w:noProof/>
          <w:sz w:val="24"/>
          <w:szCs w:val="24"/>
        </w:rPr>
        <w:t>1</w:t>
      </w:r>
      <w:r w:rsidRPr="00721892">
        <w:rPr>
          <w:rFonts w:ascii="Arial" w:hAnsi="Arial" w:cs="Arial"/>
          <w:sz w:val="24"/>
          <w:szCs w:val="24"/>
        </w:rPr>
        <w:fldChar w:fldCharType="end"/>
      </w:r>
      <w:r w:rsidRPr="00721892">
        <w:rPr>
          <w:rFonts w:ascii="Arial" w:hAnsi="Arial" w:cs="Arial"/>
          <w:sz w:val="24"/>
          <w:szCs w:val="24"/>
        </w:rPr>
        <w:t xml:space="preserve"> This graph illustrates the preferred effective methods of knowledge sharing according to AoEC employees</w:t>
      </w:r>
      <w:bookmarkEnd w:id="44"/>
    </w:p>
    <w:p w14:paraId="28FD2C06" w14:textId="77777777" w:rsidR="00721892" w:rsidRPr="00721892" w:rsidRDefault="00721892" w:rsidP="00721892"/>
    <w:p w14:paraId="6B8482E1" w14:textId="0CCD7237" w:rsidR="008C2116" w:rsidRPr="00ED4932" w:rsidRDefault="008C2116" w:rsidP="003F1409">
      <w:pPr>
        <w:spacing w:after="120" w:line="480" w:lineRule="auto"/>
        <w:rPr>
          <w:rFonts w:ascii="Arial" w:hAnsi="Arial" w:cs="Arial"/>
          <w:b/>
          <w:bCs/>
          <w:color w:val="000000" w:themeColor="text1"/>
        </w:rPr>
      </w:pPr>
      <w:r w:rsidRPr="00ED4932">
        <w:rPr>
          <w:rFonts w:ascii="Arial" w:hAnsi="Arial" w:cs="Arial"/>
          <w:b/>
          <w:bCs/>
          <w:color w:val="000000" w:themeColor="text1"/>
        </w:rPr>
        <w:t>Analysis</w:t>
      </w:r>
    </w:p>
    <w:p w14:paraId="4798F279" w14:textId="18E5920A" w:rsidR="00802946" w:rsidRPr="00ED4932" w:rsidRDefault="001B36AC" w:rsidP="003F1409">
      <w:pPr>
        <w:spacing w:after="120" w:line="480" w:lineRule="auto"/>
        <w:rPr>
          <w:rFonts w:ascii="Arial" w:hAnsi="Arial" w:cs="Arial"/>
          <w:color w:val="000000" w:themeColor="text1"/>
        </w:rPr>
      </w:pPr>
      <w:r w:rsidRPr="00ED4932">
        <w:rPr>
          <w:rFonts w:ascii="Arial" w:hAnsi="Arial" w:cs="Arial"/>
          <w:color w:val="000000" w:themeColor="text1"/>
        </w:rPr>
        <w:t>The most striking data point is that meetings are the primary method for knowledge sharing</w:t>
      </w:r>
      <w:r w:rsidR="00FE525B" w:rsidRPr="00ED4932">
        <w:rPr>
          <w:rFonts w:ascii="Arial" w:hAnsi="Arial" w:cs="Arial"/>
          <w:color w:val="000000" w:themeColor="text1"/>
        </w:rPr>
        <w:t xml:space="preserve"> suggest</w:t>
      </w:r>
      <w:r w:rsidRPr="00ED4932">
        <w:rPr>
          <w:rFonts w:ascii="Arial" w:hAnsi="Arial" w:cs="Arial"/>
          <w:color w:val="000000" w:themeColor="text1"/>
        </w:rPr>
        <w:t>ing</w:t>
      </w:r>
      <w:r w:rsidR="00FE525B" w:rsidRPr="00ED4932">
        <w:rPr>
          <w:rFonts w:ascii="Arial" w:hAnsi="Arial" w:cs="Arial"/>
          <w:color w:val="000000" w:themeColor="text1"/>
        </w:rPr>
        <w:t xml:space="preserve"> a heavy reliance on real-time verbal communication.  </w:t>
      </w:r>
      <w:r w:rsidRPr="00ED4932">
        <w:rPr>
          <w:rFonts w:ascii="Arial" w:hAnsi="Arial" w:cs="Arial"/>
          <w:color w:val="000000" w:themeColor="text1"/>
        </w:rPr>
        <w:t xml:space="preserve">AoEC staff </w:t>
      </w:r>
      <w:r w:rsidRPr="00ED4932">
        <w:rPr>
          <w:rFonts w:ascii="Arial" w:hAnsi="Arial" w:cs="Arial"/>
          <w:color w:val="000000" w:themeColor="text1"/>
        </w:rPr>
        <w:lastRenderedPageBreak/>
        <w:t>consider meetings to be valuable as a main channel for communication within fully remote environments.  Whilst meetings allow for immediate feedback, there is the potential risk of knowledge shared within meetings becoming lost if not documented properly</w:t>
      </w:r>
      <w:r w:rsidR="00C21D06" w:rsidRPr="00ED4932">
        <w:rPr>
          <w:rFonts w:ascii="Arial" w:hAnsi="Arial" w:cs="Arial"/>
          <w:color w:val="000000" w:themeColor="text1"/>
        </w:rPr>
        <w:t xml:space="preserve">.  </w:t>
      </w:r>
      <w:r w:rsidR="0043574A" w:rsidRPr="00ED4932">
        <w:rPr>
          <w:rFonts w:ascii="Arial" w:hAnsi="Arial" w:cs="Arial"/>
          <w:color w:val="000000" w:themeColor="text1"/>
        </w:rPr>
        <w:t>I</w:t>
      </w:r>
      <w:r w:rsidR="00432BA8" w:rsidRPr="00ED4932">
        <w:rPr>
          <w:rFonts w:ascii="Arial" w:hAnsi="Arial" w:cs="Arial"/>
          <w:color w:val="000000" w:themeColor="text1"/>
        </w:rPr>
        <w:t>nteresting</w:t>
      </w:r>
      <w:r w:rsidR="0043574A" w:rsidRPr="00ED4932">
        <w:rPr>
          <w:rFonts w:ascii="Arial" w:hAnsi="Arial" w:cs="Arial"/>
          <w:color w:val="000000" w:themeColor="text1"/>
        </w:rPr>
        <w:t>ly, this</w:t>
      </w:r>
      <w:r w:rsidR="00AB58DE" w:rsidRPr="00ED4932">
        <w:rPr>
          <w:rFonts w:ascii="Arial" w:hAnsi="Arial" w:cs="Arial"/>
          <w:color w:val="000000" w:themeColor="text1"/>
        </w:rPr>
        <w:t xml:space="preserve"> </w:t>
      </w:r>
      <w:r w:rsidRPr="00ED4932">
        <w:rPr>
          <w:rFonts w:ascii="Arial" w:hAnsi="Arial" w:cs="Arial"/>
          <w:color w:val="000000" w:themeColor="text1"/>
        </w:rPr>
        <w:t>supports what is said by</w:t>
      </w:r>
      <w:r w:rsidR="00E66371" w:rsidRPr="00ED4932">
        <w:rPr>
          <w:rFonts w:ascii="Arial" w:hAnsi="Arial" w:cs="Arial"/>
          <w:color w:val="000000" w:themeColor="text1"/>
        </w:rPr>
        <w:t xml:space="preserve"> Drake and Chen (2023) </w:t>
      </w:r>
      <w:r w:rsidRPr="00ED4932">
        <w:rPr>
          <w:rFonts w:ascii="Arial" w:hAnsi="Arial" w:cs="Arial"/>
          <w:color w:val="000000" w:themeColor="text1"/>
        </w:rPr>
        <w:t xml:space="preserve">who </w:t>
      </w:r>
      <w:r w:rsidR="00E66371" w:rsidRPr="00ED4932">
        <w:rPr>
          <w:rFonts w:ascii="Arial" w:hAnsi="Arial" w:cs="Arial"/>
          <w:color w:val="000000" w:themeColor="text1"/>
        </w:rPr>
        <w:t xml:space="preserve">found that when collaboration is missing, meetings and business processes tend to be inefficient because there isn’t enough ownership or accountability. </w:t>
      </w:r>
      <w:r w:rsidR="00E74DE4" w:rsidRPr="00ED4932">
        <w:rPr>
          <w:rFonts w:ascii="Arial" w:hAnsi="Arial" w:cs="Arial"/>
          <w:color w:val="000000" w:themeColor="text1"/>
        </w:rPr>
        <w:t>This is quite contradictory as</w:t>
      </w:r>
      <w:r w:rsidR="00432BA8" w:rsidRPr="00ED4932">
        <w:rPr>
          <w:rFonts w:ascii="Arial" w:hAnsi="Arial" w:cs="Arial"/>
          <w:color w:val="000000" w:themeColor="text1"/>
        </w:rPr>
        <w:t xml:space="preserve"> meetings </w:t>
      </w:r>
      <w:r w:rsidR="00E74DE4" w:rsidRPr="00ED4932">
        <w:rPr>
          <w:rFonts w:ascii="Arial" w:hAnsi="Arial" w:cs="Arial"/>
          <w:color w:val="000000" w:themeColor="text1"/>
        </w:rPr>
        <w:t xml:space="preserve">are seen </w:t>
      </w:r>
      <w:r w:rsidR="00CD1A11" w:rsidRPr="00ED4932">
        <w:rPr>
          <w:rFonts w:ascii="Arial" w:hAnsi="Arial" w:cs="Arial"/>
          <w:color w:val="000000" w:themeColor="text1"/>
        </w:rPr>
        <w:t>to</w:t>
      </w:r>
      <w:r w:rsidR="00E74DE4" w:rsidRPr="00ED4932">
        <w:rPr>
          <w:rFonts w:ascii="Arial" w:hAnsi="Arial" w:cs="Arial"/>
          <w:color w:val="000000" w:themeColor="text1"/>
        </w:rPr>
        <w:t xml:space="preserve"> </w:t>
      </w:r>
      <w:r w:rsidR="00062226" w:rsidRPr="00ED4932">
        <w:rPr>
          <w:rFonts w:ascii="Arial" w:hAnsi="Arial" w:cs="Arial"/>
          <w:color w:val="000000" w:themeColor="text1"/>
        </w:rPr>
        <w:t xml:space="preserve">facilitate the exchange of information to ensure staff remain informed and </w:t>
      </w:r>
      <w:r w:rsidR="00E74DE4" w:rsidRPr="00ED4932">
        <w:rPr>
          <w:rFonts w:ascii="Arial" w:hAnsi="Arial" w:cs="Arial"/>
          <w:color w:val="000000" w:themeColor="text1"/>
        </w:rPr>
        <w:t xml:space="preserve">in turn, </w:t>
      </w:r>
      <w:r w:rsidR="00062226" w:rsidRPr="00ED4932">
        <w:rPr>
          <w:rFonts w:ascii="Arial" w:hAnsi="Arial" w:cs="Arial"/>
          <w:color w:val="000000" w:themeColor="text1"/>
        </w:rPr>
        <w:t xml:space="preserve">provide opportunities for open discussion and </w:t>
      </w:r>
      <w:r w:rsidR="00E74DE4" w:rsidRPr="00ED4932">
        <w:rPr>
          <w:rFonts w:ascii="Arial" w:hAnsi="Arial" w:cs="Arial"/>
          <w:color w:val="000000" w:themeColor="text1"/>
        </w:rPr>
        <w:t>clarification.</w:t>
      </w:r>
      <w:r w:rsidR="00A14F5F" w:rsidRPr="00ED4932">
        <w:rPr>
          <w:rFonts w:ascii="Arial" w:hAnsi="Arial" w:cs="Arial"/>
          <w:color w:val="000000" w:themeColor="text1"/>
        </w:rPr>
        <w:t xml:space="preserve"> </w:t>
      </w:r>
      <w:r w:rsidR="000A097D" w:rsidRPr="00ED4932">
        <w:rPr>
          <w:rFonts w:ascii="Arial" w:hAnsi="Arial" w:cs="Arial"/>
          <w:color w:val="000000" w:themeColor="text1"/>
        </w:rPr>
        <w:t xml:space="preserve"> </w:t>
      </w:r>
      <w:r w:rsidRPr="00ED4932">
        <w:rPr>
          <w:rFonts w:ascii="Arial" w:hAnsi="Arial" w:cs="Arial"/>
          <w:color w:val="000000" w:themeColor="text1"/>
        </w:rPr>
        <w:t xml:space="preserve">However, </w:t>
      </w:r>
      <w:r w:rsidR="000A097D" w:rsidRPr="00ED4932">
        <w:rPr>
          <w:rFonts w:ascii="Arial" w:hAnsi="Arial" w:cs="Arial"/>
          <w:color w:val="000000" w:themeColor="text1"/>
        </w:rPr>
        <w:t xml:space="preserve">Milos (2025) </w:t>
      </w:r>
      <w:r w:rsidR="00A14F5F" w:rsidRPr="00ED4932">
        <w:rPr>
          <w:rFonts w:ascii="Arial" w:hAnsi="Arial" w:cs="Arial"/>
          <w:color w:val="000000" w:themeColor="text1"/>
        </w:rPr>
        <w:t>found</w:t>
      </w:r>
      <w:r w:rsidR="000A097D" w:rsidRPr="00ED4932">
        <w:rPr>
          <w:rFonts w:ascii="Arial" w:hAnsi="Arial" w:cs="Arial"/>
          <w:color w:val="000000" w:themeColor="text1"/>
        </w:rPr>
        <w:t xml:space="preserve"> that too many meetings </w:t>
      </w:r>
      <w:r w:rsidR="00DC669C" w:rsidRPr="00ED4932">
        <w:rPr>
          <w:rFonts w:ascii="Arial" w:hAnsi="Arial" w:cs="Arial"/>
          <w:color w:val="000000" w:themeColor="text1"/>
        </w:rPr>
        <w:t>can lead to less focus, over diluted messages, lower morale, and decision fatigue</w:t>
      </w:r>
      <w:r w:rsidR="008708A1" w:rsidRPr="00ED4932">
        <w:rPr>
          <w:rFonts w:ascii="Arial" w:hAnsi="Arial" w:cs="Arial"/>
          <w:color w:val="000000" w:themeColor="text1"/>
        </w:rPr>
        <w:t xml:space="preserve">, particularly </w:t>
      </w:r>
      <w:r w:rsidR="00EF30F8" w:rsidRPr="00ED4932">
        <w:rPr>
          <w:rFonts w:ascii="Arial" w:hAnsi="Arial" w:cs="Arial"/>
          <w:color w:val="000000" w:themeColor="text1"/>
        </w:rPr>
        <w:t xml:space="preserve">as Blanding (2024) stated </w:t>
      </w:r>
      <w:r w:rsidR="003C225A" w:rsidRPr="00ED4932">
        <w:rPr>
          <w:rFonts w:ascii="Arial" w:hAnsi="Arial" w:cs="Arial"/>
          <w:color w:val="000000" w:themeColor="text1"/>
        </w:rPr>
        <w:t>,</w:t>
      </w:r>
      <w:r w:rsidR="00EF30F8" w:rsidRPr="00ED4932">
        <w:rPr>
          <w:rFonts w:ascii="Arial" w:hAnsi="Arial" w:cs="Arial"/>
          <w:color w:val="000000" w:themeColor="text1"/>
        </w:rPr>
        <w:t>with factors such as time zone discrepancies, cultural diversity, and technological constraints</w:t>
      </w:r>
      <w:r w:rsidR="00FE525B" w:rsidRPr="00ED4932">
        <w:rPr>
          <w:rFonts w:ascii="Arial" w:hAnsi="Arial" w:cs="Arial"/>
          <w:color w:val="000000" w:themeColor="text1"/>
        </w:rPr>
        <w:t xml:space="preserve">  </w:t>
      </w:r>
      <w:r w:rsidR="00CD1A11" w:rsidRPr="00ED4932">
        <w:rPr>
          <w:rFonts w:ascii="Arial" w:hAnsi="Arial" w:cs="Arial"/>
          <w:color w:val="000000" w:themeColor="text1"/>
        </w:rPr>
        <w:t xml:space="preserve"> </w:t>
      </w:r>
      <w:r w:rsidR="00EF30F8" w:rsidRPr="00ED4932">
        <w:rPr>
          <w:rFonts w:ascii="Arial" w:hAnsi="Arial" w:cs="Arial"/>
          <w:color w:val="000000" w:themeColor="text1"/>
        </w:rPr>
        <w:t>S</w:t>
      </w:r>
      <w:r w:rsidR="00866E12" w:rsidRPr="00ED4932">
        <w:rPr>
          <w:rFonts w:ascii="Arial" w:hAnsi="Arial" w:cs="Arial"/>
          <w:color w:val="000000" w:themeColor="text1"/>
        </w:rPr>
        <w:t xml:space="preserve">taff </w:t>
      </w:r>
      <w:r w:rsidR="00CD1A11" w:rsidRPr="00ED4932">
        <w:rPr>
          <w:rFonts w:ascii="Arial" w:hAnsi="Arial" w:cs="Arial"/>
          <w:color w:val="000000" w:themeColor="text1"/>
        </w:rPr>
        <w:t xml:space="preserve">also </w:t>
      </w:r>
      <w:r w:rsidR="00866E12" w:rsidRPr="00ED4932">
        <w:rPr>
          <w:rFonts w:ascii="Arial" w:hAnsi="Arial" w:cs="Arial"/>
          <w:color w:val="000000" w:themeColor="text1"/>
        </w:rPr>
        <w:t>reported that these m</w:t>
      </w:r>
      <w:r w:rsidR="00FE525B" w:rsidRPr="00ED4932">
        <w:rPr>
          <w:rFonts w:ascii="Arial" w:hAnsi="Arial" w:cs="Arial"/>
          <w:color w:val="000000" w:themeColor="text1"/>
        </w:rPr>
        <w:t>ee</w:t>
      </w:r>
      <w:r w:rsidR="00866E12" w:rsidRPr="00ED4932">
        <w:rPr>
          <w:rFonts w:ascii="Arial" w:hAnsi="Arial" w:cs="Arial"/>
          <w:color w:val="000000" w:themeColor="text1"/>
        </w:rPr>
        <w:t xml:space="preserve">tings could be a considerable source of distraction, especially when unstructured. According to McKinsey &amp; Co (2023), </w:t>
      </w:r>
      <w:r w:rsidR="00617FD8" w:rsidRPr="00ED4932">
        <w:rPr>
          <w:rFonts w:ascii="Arial" w:hAnsi="Arial" w:cs="Arial"/>
          <w:color w:val="000000" w:themeColor="text1"/>
        </w:rPr>
        <w:t xml:space="preserve">too many pointless or </w:t>
      </w:r>
      <w:r w:rsidR="00866E12" w:rsidRPr="00ED4932">
        <w:rPr>
          <w:rFonts w:ascii="Arial" w:hAnsi="Arial" w:cs="Arial"/>
          <w:color w:val="000000" w:themeColor="text1"/>
        </w:rPr>
        <w:t>poorly conducted meetings</w:t>
      </w:r>
      <w:r w:rsidR="00617FD8" w:rsidRPr="00ED4932">
        <w:rPr>
          <w:rFonts w:ascii="Arial" w:hAnsi="Arial" w:cs="Arial"/>
          <w:color w:val="000000" w:themeColor="text1"/>
        </w:rPr>
        <w:t xml:space="preserve"> </w:t>
      </w:r>
      <w:r w:rsidR="00866E12" w:rsidRPr="00ED4932">
        <w:rPr>
          <w:rFonts w:ascii="Arial" w:hAnsi="Arial" w:cs="Arial"/>
          <w:color w:val="000000" w:themeColor="text1"/>
        </w:rPr>
        <w:t>can</w:t>
      </w:r>
      <w:r w:rsidR="00617FD8" w:rsidRPr="00ED4932">
        <w:rPr>
          <w:rFonts w:ascii="Arial" w:hAnsi="Arial" w:cs="Arial"/>
          <w:color w:val="000000" w:themeColor="text1"/>
        </w:rPr>
        <w:t xml:space="preserve"> affect the efficiency of</w:t>
      </w:r>
      <w:r w:rsidR="00866E12" w:rsidRPr="00ED4932">
        <w:rPr>
          <w:rFonts w:ascii="Arial" w:hAnsi="Arial" w:cs="Arial"/>
          <w:color w:val="000000" w:themeColor="text1"/>
        </w:rPr>
        <w:t xml:space="preserve"> decision-making </w:t>
      </w:r>
      <w:r w:rsidR="005017A0" w:rsidRPr="00ED4932">
        <w:rPr>
          <w:rFonts w:ascii="Arial" w:hAnsi="Arial" w:cs="Arial"/>
          <w:color w:val="000000" w:themeColor="text1"/>
        </w:rPr>
        <w:t>and</w:t>
      </w:r>
      <w:r w:rsidR="00617FD8" w:rsidRPr="00ED4932">
        <w:rPr>
          <w:rFonts w:ascii="Arial" w:hAnsi="Arial" w:cs="Arial"/>
          <w:color w:val="000000" w:themeColor="text1"/>
        </w:rPr>
        <w:t xml:space="preserve"> </w:t>
      </w:r>
      <w:r w:rsidR="00866E12" w:rsidRPr="00ED4932">
        <w:rPr>
          <w:rFonts w:ascii="Arial" w:hAnsi="Arial" w:cs="Arial"/>
          <w:color w:val="000000" w:themeColor="text1"/>
        </w:rPr>
        <w:t>negatively impact the quality of decisions.</w:t>
      </w:r>
      <w:r w:rsidR="00FE525B" w:rsidRPr="00ED4932">
        <w:rPr>
          <w:rFonts w:ascii="Arial" w:hAnsi="Arial" w:cs="Arial"/>
          <w:color w:val="000000" w:themeColor="text1"/>
        </w:rPr>
        <w:t xml:space="preserve"> </w:t>
      </w:r>
    </w:p>
    <w:p w14:paraId="70A38F54" w14:textId="77777777" w:rsidR="00B923FD" w:rsidRPr="00ED4932" w:rsidRDefault="00B923FD" w:rsidP="003F1409">
      <w:pPr>
        <w:spacing w:after="120" w:line="480" w:lineRule="auto"/>
        <w:rPr>
          <w:rFonts w:ascii="Arial" w:hAnsi="Arial" w:cs="Arial"/>
          <w:color w:val="000000" w:themeColor="text1"/>
        </w:rPr>
      </w:pPr>
    </w:p>
    <w:p w14:paraId="169F859E" w14:textId="04F54C3B" w:rsidR="005A5B64" w:rsidRPr="00ED4932" w:rsidRDefault="008C2116" w:rsidP="003F1409">
      <w:pPr>
        <w:spacing w:after="120" w:line="480" w:lineRule="auto"/>
        <w:rPr>
          <w:rFonts w:ascii="Arial" w:hAnsi="Arial" w:cs="Arial"/>
          <w:color w:val="000000" w:themeColor="text1"/>
        </w:rPr>
      </w:pPr>
      <w:r w:rsidRPr="00ED4932">
        <w:rPr>
          <w:rFonts w:ascii="Arial" w:hAnsi="Arial" w:cs="Arial"/>
          <w:color w:val="000000" w:themeColor="text1"/>
        </w:rPr>
        <w:t>The other mentioned categories</w:t>
      </w:r>
      <w:r w:rsidR="00C21D06" w:rsidRPr="00ED4932">
        <w:rPr>
          <w:rFonts w:ascii="Arial" w:hAnsi="Arial" w:cs="Arial"/>
          <w:color w:val="000000" w:themeColor="text1"/>
        </w:rPr>
        <w:t xml:space="preserve"> such as</w:t>
      </w:r>
      <w:r w:rsidRPr="00ED4932">
        <w:rPr>
          <w:rFonts w:ascii="Arial" w:hAnsi="Arial" w:cs="Arial"/>
          <w:color w:val="000000" w:themeColor="text1"/>
        </w:rPr>
        <w:t xml:space="preserve"> shared documents at 17%, communication channels at 14%, and team collaboration software at 11%, collectively represent a significant proportion of the results.</w:t>
      </w:r>
      <w:r w:rsidR="00A87D38" w:rsidRPr="00ED4932">
        <w:rPr>
          <w:rFonts w:ascii="Arial" w:hAnsi="Arial" w:cs="Arial"/>
          <w:color w:val="000000" w:themeColor="text1"/>
        </w:rPr>
        <w:t xml:space="preserve">  </w:t>
      </w:r>
      <w:r w:rsidRPr="00ED4932">
        <w:rPr>
          <w:rFonts w:ascii="Arial" w:hAnsi="Arial" w:cs="Arial"/>
          <w:color w:val="000000" w:themeColor="text1"/>
        </w:rPr>
        <w:t xml:space="preserve"> This </w:t>
      </w:r>
      <w:r w:rsidR="00C21D06" w:rsidRPr="00ED4932">
        <w:rPr>
          <w:rFonts w:ascii="Arial" w:hAnsi="Arial" w:cs="Arial"/>
          <w:color w:val="000000" w:themeColor="text1"/>
        </w:rPr>
        <w:t>indicates</w:t>
      </w:r>
      <w:r w:rsidRPr="00ED4932">
        <w:rPr>
          <w:rFonts w:ascii="Arial" w:hAnsi="Arial" w:cs="Arial"/>
          <w:color w:val="000000" w:themeColor="text1"/>
        </w:rPr>
        <w:t xml:space="preserve"> a fragmented digital landscape </w:t>
      </w:r>
      <w:r w:rsidR="00C21D06" w:rsidRPr="00ED4932">
        <w:rPr>
          <w:rFonts w:ascii="Arial" w:hAnsi="Arial" w:cs="Arial"/>
          <w:color w:val="000000" w:themeColor="text1"/>
        </w:rPr>
        <w:t>as AoEC appears to be</w:t>
      </w:r>
      <w:r w:rsidRPr="00ED4932">
        <w:rPr>
          <w:rFonts w:ascii="Arial" w:hAnsi="Arial" w:cs="Arial"/>
          <w:color w:val="000000" w:themeColor="text1"/>
        </w:rPr>
        <w:t xml:space="preserve"> using multiple platforms to share information.  This can lead to knowledge silos as employees are unsure where to check for the source of truth. </w:t>
      </w:r>
      <w:r w:rsidR="00A87D38" w:rsidRPr="00ED4932">
        <w:rPr>
          <w:rFonts w:ascii="Arial" w:hAnsi="Arial" w:cs="Arial"/>
          <w:color w:val="000000" w:themeColor="text1"/>
        </w:rPr>
        <w:t>P</w:t>
      </w:r>
      <w:r w:rsidR="00684E71" w:rsidRPr="00ED4932">
        <w:rPr>
          <w:rFonts w:ascii="Arial" w:hAnsi="Arial" w:cs="Arial"/>
          <w:color w:val="000000" w:themeColor="text1"/>
        </w:rPr>
        <w:t>articipant 4 suggest</w:t>
      </w:r>
      <w:r w:rsidR="00A87D38" w:rsidRPr="00ED4932">
        <w:rPr>
          <w:rFonts w:ascii="Arial" w:hAnsi="Arial" w:cs="Arial"/>
          <w:color w:val="000000" w:themeColor="text1"/>
        </w:rPr>
        <w:t>ed that</w:t>
      </w:r>
      <w:r w:rsidR="00684E71" w:rsidRPr="00ED4932">
        <w:rPr>
          <w:rFonts w:ascii="Arial" w:hAnsi="Arial" w:cs="Arial"/>
          <w:color w:val="000000" w:themeColor="text1"/>
        </w:rPr>
        <w:t xml:space="preserve"> the</w:t>
      </w:r>
      <w:r w:rsidR="00A87D38" w:rsidRPr="00ED4932">
        <w:rPr>
          <w:rFonts w:ascii="Arial" w:hAnsi="Arial" w:cs="Arial"/>
          <w:color w:val="000000" w:themeColor="text1"/>
        </w:rPr>
        <w:t xml:space="preserve"> company should</w:t>
      </w:r>
      <w:r w:rsidR="00684E71" w:rsidRPr="00ED4932">
        <w:rPr>
          <w:rFonts w:ascii="Arial" w:hAnsi="Arial" w:cs="Arial"/>
          <w:color w:val="000000" w:themeColor="text1"/>
        </w:rPr>
        <w:t xml:space="preserve"> organis</w:t>
      </w:r>
      <w:r w:rsidR="00A87D38" w:rsidRPr="00ED4932">
        <w:rPr>
          <w:rFonts w:ascii="Arial" w:hAnsi="Arial" w:cs="Arial"/>
          <w:color w:val="000000" w:themeColor="text1"/>
        </w:rPr>
        <w:t>e</w:t>
      </w:r>
      <w:r w:rsidR="00684E71" w:rsidRPr="00ED4932">
        <w:rPr>
          <w:rFonts w:ascii="Arial" w:hAnsi="Arial" w:cs="Arial"/>
          <w:color w:val="000000" w:themeColor="text1"/>
        </w:rPr>
        <w:t xml:space="preserve"> and record</w:t>
      </w:r>
      <w:r w:rsidR="00A87D38" w:rsidRPr="00ED4932">
        <w:rPr>
          <w:rFonts w:ascii="Arial" w:hAnsi="Arial" w:cs="Arial"/>
          <w:color w:val="000000" w:themeColor="text1"/>
        </w:rPr>
        <w:t xml:space="preserve"> a series</w:t>
      </w:r>
      <w:r w:rsidR="00684E71" w:rsidRPr="00ED4932">
        <w:rPr>
          <w:rFonts w:ascii="Arial" w:hAnsi="Arial" w:cs="Arial"/>
          <w:color w:val="000000" w:themeColor="text1"/>
        </w:rPr>
        <w:t xml:space="preserve"> of remote lunch and learn sessions to enhance employee skills, providing lasting resources for future reference</w:t>
      </w:r>
      <w:r w:rsidR="008E1755" w:rsidRPr="00ED4932">
        <w:rPr>
          <w:rFonts w:ascii="Arial" w:hAnsi="Arial" w:cs="Arial"/>
          <w:color w:val="000000" w:themeColor="text1"/>
        </w:rPr>
        <w:t xml:space="preserve">. </w:t>
      </w:r>
      <w:r w:rsidR="00C21D06" w:rsidRPr="00ED4932">
        <w:rPr>
          <w:rFonts w:ascii="Arial" w:hAnsi="Arial" w:cs="Arial"/>
          <w:color w:val="000000" w:themeColor="text1"/>
        </w:rPr>
        <w:t xml:space="preserve">However, the data suggests that training, recorded </w:t>
      </w:r>
      <w:r w:rsidR="00C21D06" w:rsidRPr="00ED4932">
        <w:rPr>
          <w:rFonts w:ascii="Arial" w:hAnsi="Arial" w:cs="Arial"/>
          <w:color w:val="000000" w:themeColor="text1"/>
        </w:rPr>
        <w:lastRenderedPageBreak/>
        <w:t xml:space="preserve">materials and social media posts were the lowest suggested methods for knowledge sharing.  There may be a low availability of training and recording materials within AoEC meaning the business could be stuck in a cycle of re-explaining things as opposed to creating resources that can be accessed </w:t>
      </w:r>
      <w:r w:rsidR="00A84C7A" w:rsidRPr="00ED4932">
        <w:rPr>
          <w:rFonts w:ascii="Arial" w:hAnsi="Arial" w:cs="Arial"/>
          <w:color w:val="000000" w:themeColor="text1"/>
        </w:rPr>
        <w:t>on demand</w:t>
      </w:r>
      <w:r w:rsidR="00C21D06" w:rsidRPr="00ED4932">
        <w:rPr>
          <w:rFonts w:ascii="Arial" w:hAnsi="Arial" w:cs="Arial"/>
          <w:color w:val="000000" w:themeColor="text1"/>
        </w:rPr>
        <w:t xml:space="preserve">. </w:t>
      </w:r>
      <w:r w:rsidR="00FD2756" w:rsidRPr="00ED4932">
        <w:rPr>
          <w:rFonts w:ascii="Arial" w:hAnsi="Arial" w:cs="Arial"/>
          <w:color w:val="000000" w:themeColor="text1"/>
        </w:rPr>
        <w:t>Forbes (2023) noted that the</w:t>
      </w:r>
      <w:r w:rsidR="00C21D06" w:rsidRPr="00ED4932">
        <w:rPr>
          <w:rFonts w:ascii="Arial" w:hAnsi="Arial" w:cs="Arial"/>
          <w:color w:val="000000" w:themeColor="text1"/>
        </w:rPr>
        <w:t xml:space="preserve"> </w:t>
      </w:r>
      <w:r w:rsidR="00FD2756" w:rsidRPr="00ED4932">
        <w:rPr>
          <w:rFonts w:ascii="Arial" w:hAnsi="Arial" w:cs="Arial"/>
          <w:color w:val="000000" w:themeColor="text1"/>
        </w:rPr>
        <w:t>"lunch and learn" model is now a key method for encouraging learning, collaboration, and team bonding</w:t>
      </w:r>
      <w:r w:rsidR="00535210" w:rsidRPr="00ED4932">
        <w:rPr>
          <w:rFonts w:ascii="Arial" w:hAnsi="Arial" w:cs="Arial"/>
          <w:color w:val="000000" w:themeColor="text1"/>
        </w:rPr>
        <w:t xml:space="preserve"> </w:t>
      </w:r>
      <w:r w:rsidR="00A2259F" w:rsidRPr="00ED4932">
        <w:rPr>
          <w:rFonts w:ascii="Arial" w:hAnsi="Arial" w:cs="Arial"/>
          <w:color w:val="000000" w:themeColor="text1"/>
        </w:rPr>
        <w:t>as it</w:t>
      </w:r>
      <w:r w:rsidR="00535210" w:rsidRPr="00ED4932">
        <w:rPr>
          <w:rFonts w:ascii="Arial" w:hAnsi="Arial" w:cs="Arial"/>
          <w:color w:val="000000" w:themeColor="text1"/>
        </w:rPr>
        <w:t xml:space="preserve"> </w:t>
      </w:r>
      <w:r w:rsidR="00A2259F" w:rsidRPr="00ED4932">
        <w:rPr>
          <w:rFonts w:ascii="Arial" w:hAnsi="Arial" w:cs="Arial"/>
          <w:color w:val="000000" w:themeColor="text1"/>
        </w:rPr>
        <w:t>enables the co</w:t>
      </w:r>
      <w:r w:rsidR="00535210" w:rsidRPr="00ED4932">
        <w:rPr>
          <w:rFonts w:ascii="Arial" w:hAnsi="Arial" w:cs="Arial"/>
          <w:color w:val="000000" w:themeColor="text1"/>
        </w:rPr>
        <w:t>nnecti</w:t>
      </w:r>
      <w:r w:rsidR="00A2259F" w:rsidRPr="00ED4932">
        <w:rPr>
          <w:rFonts w:ascii="Arial" w:hAnsi="Arial" w:cs="Arial"/>
          <w:color w:val="000000" w:themeColor="text1"/>
        </w:rPr>
        <w:t>on</w:t>
      </w:r>
      <w:r w:rsidR="00535210" w:rsidRPr="00ED4932">
        <w:rPr>
          <w:rFonts w:ascii="Arial" w:hAnsi="Arial" w:cs="Arial"/>
          <w:color w:val="000000" w:themeColor="text1"/>
        </w:rPr>
        <w:t xml:space="preserve"> and engag</w:t>
      </w:r>
      <w:r w:rsidR="00A2259F" w:rsidRPr="00ED4932">
        <w:rPr>
          <w:rFonts w:ascii="Arial" w:hAnsi="Arial" w:cs="Arial"/>
          <w:color w:val="000000" w:themeColor="text1"/>
        </w:rPr>
        <w:t xml:space="preserve">ement of </w:t>
      </w:r>
      <w:r w:rsidR="00535210" w:rsidRPr="00ED4932">
        <w:rPr>
          <w:rFonts w:ascii="Arial" w:hAnsi="Arial" w:cs="Arial"/>
          <w:color w:val="000000" w:themeColor="text1"/>
        </w:rPr>
        <w:t>everyone in an inclusive and safe environment</w:t>
      </w:r>
      <w:r w:rsidR="00365C09" w:rsidRPr="00ED4932">
        <w:rPr>
          <w:rFonts w:ascii="Arial" w:hAnsi="Arial" w:cs="Arial"/>
          <w:color w:val="000000" w:themeColor="text1"/>
        </w:rPr>
        <w:t xml:space="preserve"> a</w:t>
      </w:r>
      <w:r w:rsidR="00A2259F" w:rsidRPr="00ED4932">
        <w:rPr>
          <w:rFonts w:ascii="Arial" w:hAnsi="Arial" w:cs="Arial"/>
          <w:color w:val="000000" w:themeColor="text1"/>
        </w:rPr>
        <w:t>s well as the fact that it</w:t>
      </w:r>
      <w:r w:rsidR="00365C09" w:rsidRPr="00ED4932">
        <w:rPr>
          <w:rFonts w:ascii="Arial" w:hAnsi="Arial" w:cs="Arial"/>
          <w:color w:val="000000" w:themeColor="text1"/>
        </w:rPr>
        <w:t xml:space="preserve"> mak</w:t>
      </w:r>
      <w:r w:rsidR="00A2259F" w:rsidRPr="00ED4932">
        <w:rPr>
          <w:rFonts w:ascii="Arial" w:hAnsi="Arial" w:cs="Arial"/>
          <w:color w:val="000000" w:themeColor="text1"/>
        </w:rPr>
        <w:t xml:space="preserve">es </w:t>
      </w:r>
      <w:r w:rsidR="00365C09" w:rsidRPr="00ED4932">
        <w:rPr>
          <w:rFonts w:ascii="Arial" w:hAnsi="Arial" w:cs="Arial"/>
          <w:color w:val="000000" w:themeColor="text1"/>
        </w:rPr>
        <w:t xml:space="preserve">learning </w:t>
      </w:r>
      <w:r w:rsidR="00CE7D1A" w:rsidRPr="00ED4932">
        <w:rPr>
          <w:rFonts w:ascii="Arial" w:hAnsi="Arial" w:cs="Arial"/>
          <w:color w:val="000000" w:themeColor="text1"/>
        </w:rPr>
        <w:t xml:space="preserve">more interesting yet </w:t>
      </w:r>
      <w:r w:rsidR="00365C09" w:rsidRPr="00ED4932">
        <w:rPr>
          <w:rFonts w:ascii="Arial" w:hAnsi="Arial" w:cs="Arial"/>
          <w:color w:val="000000" w:themeColor="text1"/>
        </w:rPr>
        <w:t>mandatory.</w:t>
      </w:r>
      <w:r w:rsidRPr="00ED4932">
        <w:rPr>
          <w:rFonts w:ascii="Arial" w:hAnsi="Arial" w:cs="Arial"/>
          <w:color w:val="000000" w:themeColor="text1"/>
        </w:rPr>
        <w:t xml:space="preserve">  </w:t>
      </w:r>
    </w:p>
    <w:p w14:paraId="538D28D6" w14:textId="77777777" w:rsidR="00CE7D1A" w:rsidRPr="00ED4932" w:rsidRDefault="00CE7D1A" w:rsidP="003F1409">
      <w:pPr>
        <w:spacing w:after="120" w:line="480" w:lineRule="auto"/>
        <w:rPr>
          <w:rFonts w:ascii="Arial" w:hAnsi="Arial" w:cs="Arial"/>
          <w:color w:val="000000" w:themeColor="text1"/>
        </w:rPr>
      </w:pPr>
    </w:p>
    <w:p w14:paraId="1BA3B4CB" w14:textId="725B8864" w:rsidR="00C21D06" w:rsidRPr="00ED4932" w:rsidRDefault="00C21D06" w:rsidP="003F1409">
      <w:pPr>
        <w:spacing w:after="120" w:line="480" w:lineRule="auto"/>
        <w:rPr>
          <w:rFonts w:ascii="Arial" w:hAnsi="Arial" w:cs="Arial"/>
          <w:color w:val="000000" w:themeColor="text1"/>
        </w:rPr>
      </w:pPr>
      <w:r w:rsidRPr="00ED4932">
        <w:rPr>
          <w:rFonts w:ascii="Arial" w:hAnsi="Arial" w:cs="Arial"/>
          <w:noProof/>
          <w:color w:val="000000" w:themeColor="text1"/>
        </w:rPr>
        <w:drawing>
          <wp:inline distT="0" distB="0" distL="0" distR="0" wp14:anchorId="3C8C4A75" wp14:editId="429FF93D">
            <wp:extent cx="5568950" cy="3366655"/>
            <wp:effectExtent l="0" t="0" r="12700" b="5715"/>
            <wp:docPr id="483248606" name="Chart 1">
              <a:extLst xmlns:a="http://schemas.openxmlformats.org/drawingml/2006/main">
                <a:ext uri="{FF2B5EF4-FFF2-40B4-BE49-F238E27FC236}">
                  <a16:creationId xmlns:a16="http://schemas.microsoft.com/office/drawing/2014/main" id="{1EC069FA-C6EC-E17D-6033-F148D83B4F6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0CFF1AB1" w14:textId="6759A4A3" w:rsidR="00F93155" w:rsidRPr="00524438" w:rsidRDefault="00721892" w:rsidP="00721892">
      <w:pPr>
        <w:pStyle w:val="Caption"/>
        <w:rPr>
          <w:rFonts w:ascii="Arial" w:hAnsi="Arial" w:cs="Arial"/>
          <w:i w:val="0"/>
          <w:iCs w:val="0"/>
          <w:color w:val="000000" w:themeColor="text1"/>
          <w:sz w:val="24"/>
          <w:szCs w:val="24"/>
        </w:rPr>
      </w:pPr>
      <w:bookmarkStart w:id="45" w:name="_Toc229077423"/>
      <w:r w:rsidRPr="00524438">
        <w:rPr>
          <w:rFonts w:ascii="Arial" w:hAnsi="Arial" w:cs="Arial"/>
          <w:sz w:val="24"/>
          <w:szCs w:val="24"/>
        </w:rPr>
        <w:t xml:space="preserve">Figure </w:t>
      </w:r>
      <w:r w:rsidRPr="00524438">
        <w:rPr>
          <w:rFonts w:ascii="Arial" w:hAnsi="Arial" w:cs="Arial"/>
          <w:sz w:val="24"/>
          <w:szCs w:val="24"/>
        </w:rPr>
        <w:fldChar w:fldCharType="begin"/>
      </w:r>
      <w:r w:rsidRPr="00524438">
        <w:rPr>
          <w:rFonts w:ascii="Arial" w:hAnsi="Arial" w:cs="Arial"/>
          <w:sz w:val="24"/>
          <w:szCs w:val="24"/>
        </w:rPr>
        <w:instrText xml:space="preserve"> SEQ Figure \* ARABIC </w:instrText>
      </w:r>
      <w:r w:rsidRPr="00524438">
        <w:rPr>
          <w:rFonts w:ascii="Arial" w:hAnsi="Arial" w:cs="Arial"/>
          <w:sz w:val="24"/>
          <w:szCs w:val="24"/>
        </w:rPr>
        <w:fldChar w:fldCharType="separate"/>
      </w:r>
      <w:r w:rsidR="00AD6F4F">
        <w:rPr>
          <w:rFonts w:ascii="Arial" w:hAnsi="Arial" w:cs="Arial"/>
          <w:noProof/>
          <w:sz w:val="24"/>
          <w:szCs w:val="24"/>
        </w:rPr>
        <w:t>2</w:t>
      </w:r>
      <w:r w:rsidRPr="00524438">
        <w:rPr>
          <w:rFonts w:ascii="Arial" w:hAnsi="Arial" w:cs="Arial"/>
          <w:sz w:val="24"/>
          <w:szCs w:val="24"/>
        </w:rPr>
        <w:fldChar w:fldCharType="end"/>
      </w:r>
      <w:r w:rsidRPr="00524438">
        <w:rPr>
          <w:rFonts w:ascii="Arial" w:hAnsi="Arial" w:cs="Arial"/>
          <w:sz w:val="24"/>
          <w:szCs w:val="24"/>
        </w:rPr>
        <w:t xml:space="preserve">  This graph illustrates the strategies that AoEC staff feel contribute to the success of knowledge sharing within a remote setting</w:t>
      </w:r>
      <w:bookmarkEnd w:id="45"/>
    </w:p>
    <w:p w14:paraId="4FA7164C" w14:textId="77777777" w:rsidR="00CE7D1A" w:rsidRPr="00ED4932" w:rsidRDefault="00CE7D1A" w:rsidP="003F1409">
      <w:pPr>
        <w:spacing w:after="120" w:line="480" w:lineRule="auto"/>
        <w:rPr>
          <w:rFonts w:ascii="Arial" w:hAnsi="Arial" w:cs="Arial"/>
          <w:color w:val="000000" w:themeColor="text1"/>
        </w:rPr>
      </w:pPr>
    </w:p>
    <w:p w14:paraId="5D1D68CA" w14:textId="050EFCAD" w:rsidR="00CE7D1A" w:rsidRPr="00ED4932" w:rsidRDefault="00F93155" w:rsidP="003F1409">
      <w:pPr>
        <w:spacing w:after="120" w:line="480" w:lineRule="auto"/>
        <w:rPr>
          <w:rFonts w:ascii="Arial" w:hAnsi="Arial" w:cs="Arial"/>
          <w:b/>
          <w:bCs/>
          <w:color w:val="000000" w:themeColor="text1"/>
        </w:rPr>
      </w:pPr>
      <w:r w:rsidRPr="00ED4932">
        <w:rPr>
          <w:rFonts w:ascii="Arial" w:hAnsi="Arial" w:cs="Arial"/>
          <w:b/>
          <w:bCs/>
          <w:color w:val="000000" w:themeColor="text1"/>
        </w:rPr>
        <w:t>Analysis</w:t>
      </w:r>
    </w:p>
    <w:p w14:paraId="44AEA741" w14:textId="3B55FCA2" w:rsidR="00E80121" w:rsidRPr="00ED4932" w:rsidRDefault="00100D2B" w:rsidP="003F1409">
      <w:pPr>
        <w:spacing w:after="120" w:line="480" w:lineRule="auto"/>
        <w:rPr>
          <w:rFonts w:ascii="Arial" w:hAnsi="Arial" w:cs="Arial"/>
          <w:color w:val="000000" w:themeColor="text1"/>
        </w:rPr>
      </w:pPr>
      <w:r w:rsidRPr="00ED4932">
        <w:rPr>
          <w:rFonts w:ascii="Arial" w:hAnsi="Arial" w:cs="Arial"/>
          <w:color w:val="000000" w:themeColor="text1"/>
        </w:rPr>
        <w:t xml:space="preserve">Most </w:t>
      </w:r>
      <w:r w:rsidR="00A83454" w:rsidRPr="00ED4932">
        <w:rPr>
          <w:rFonts w:ascii="Arial" w:hAnsi="Arial" w:cs="Arial"/>
          <w:color w:val="000000" w:themeColor="text1"/>
        </w:rPr>
        <w:t xml:space="preserve">participants </w:t>
      </w:r>
      <w:r w:rsidRPr="00ED4932">
        <w:rPr>
          <w:rFonts w:ascii="Arial" w:hAnsi="Arial" w:cs="Arial"/>
          <w:color w:val="000000" w:themeColor="text1"/>
        </w:rPr>
        <w:t xml:space="preserve">prefer </w:t>
      </w:r>
      <w:r w:rsidR="005A5F5A" w:rsidRPr="00ED4932">
        <w:rPr>
          <w:rFonts w:ascii="Arial" w:hAnsi="Arial" w:cs="Arial"/>
          <w:color w:val="000000" w:themeColor="text1"/>
        </w:rPr>
        <w:t xml:space="preserve">more </w:t>
      </w:r>
      <w:r w:rsidRPr="00ED4932">
        <w:rPr>
          <w:rFonts w:ascii="Arial" w:hAnsi="Arial" w:cs="Arial"/>
          <w:color w:val="000000" w:themeColor="text1"/>
        </w:rPr>
        <w:t>streamlined communication</w:t>
      </w:r>
      <w:r w:rsidR="00A83454" w:rsidRPr="00ED4932">
        <w:rPr>
          <w:rFonts w:ascii="Arial" w:hAnsi="Arial" w:cs="Arial"/>
          <w:color w:val="000000" w:themeColor="text1"/>
        </w:rPr>
        <w:t xml:space="preserve"> - therefore</w:t>
      </w:r>
      <w:r w:rsidR="00683C92" w:rsidRPr="00ED4932">
        <w:rPr>
          <w:rFonts w:ascii="Arial" w:hAnsi="Arial" w:cs="Arial"/>
          <w:color w:val="000000" w:themeColor="text1"/>
        </w:rPr>
        <w:t xml:space="preserve"> using </w:t>
      </w:r>
      <w:r w:rsidRPr="00ED4932">
        <w:rPr>
          <w:rFonts w:ascii="Arial" w:hAnsi="Arial" w:cs="Arial"/>
          <w:color w:val="000000" w:themeColor="text1"/>
        </w:rPr>
        <w:t>fewer channels</w:t>
      </w:r>
      <w:r w:rsidR="00A83454" w:rsidRPr="00ED4932">
        <w:rPr>
          <w:rFonts w:ascii="Arial" w:hAnsi="Arial" w:cs="Arial"/>
          <w:color w:val="000000" w:themeColor="text1"/>
        </w:rPr>
        <w:t xml:space="preserve"> to communicate</w:t>
      </w:r>
      <w:r w:rsidRPr="00ED4932">
        <w:rPr>
          <w:rFonts w:ascii="Arial" w:hAnsi="Arial" w:cs="Arial"/>
          <w:color w:val="000000" w:themeColor="text1"/>
        </w:rPr>
        <w:t xml:space="preserve">, avoiding information overload, and maintaining structure. </w:t>
      </w:r>
      <w:r w:rsidR="00F93155" w:rsidRPr="00ED4932">
        <w:rPr>
          <w:rFonts w:ascii="Arial" w:hAnsi="Arial" w:cs="Arial"/>
          <w:color w:val="000000" w:themeColor="text1"/>
        </w:rPr>
        <w:t xml:space="preserve"> </w:t>
      </w:r>
      <w:r w:rsidR="00F93155" w:rsidRPr="00ED4932">
        <w:rPr>
          <w:rFonts w:ascii="Arial" w:hAnsi="Arial" w:cs="Arial"/>
          <w:color w:val="000000" w:themeColor="text1"/>
        </w:rPr>
        <w:lastRenderedPageBreak/>
        <w:t xml:space="preserve">Participants are signalling a need for better communication hygiene – therefore clearer, more direct and less frequent, yet higher quality interactions.  </w:t>
      </w:r>
      <w:r w:rsidR="00B423EC" w:rsidRPr="00ED4932">
        <w:rPr>
          <w:rFonts w:ascii="Arial" w:hAnsi="Arial" w:cs="Arial"/>
          <w:color w:val="000000" w:themeColor="text1"/>
        </w:rPr>
        <w:t xml:space="preserve"> Participant 6 believes that direct interaction, whether in person or over Zoom, creates a stronger sense of connection by engaging with a real, expressive human being instead of just communicating digitally. </w:t>
      </w:r>
      <w:r w:rsidR="00E80121" w:rsidRPr="00ED4932">
        <w:rPr>
          <w:rFonts w:ascii="Arial" w:hAnsi="Arial" w:cs="Arial"/>
          <w:color w:val="000000" w:themeColor="text1"/>
        </w:rPr>
        <w:t>Their rationale for this was that t</w:t>
      </w:r>
      <w:r w:rsidR="002A3BC9" w:rsidRPr="00ED4932">
        <w:rPr>
          <w:rFonts w:ascii="Arial" w:hAnsi="Arial" w:cs="Arial"/>
          <w:color w:val="000000" w:themeColor="text1"/>
        </w:rPr>
        <w:t xml:space="preserve">his method fosters a sense of connection among individuals and significantly improves their motivation to share knowledge. These observations align with CIPD (2022) findings, which indicate that the absence of informal, spontaneous </w:t>
      </w:r>
      <w:r w:rsidR="000F3DDC" w:rsidRPr="00ED4932">
        <w:rPr>
          <w:rFonts w:ascii="Arial" w:hAnsi="Arial" w:cs="Arial"/>
          <w:color w:val="000000" w:themeColor="text1"/>
        </w:rPr>
        <w:t xml:space="preserve">collaboration found in office settings </w:t>
      </w:r>
      <w:r w:rsidR="002A3BC9" w:rsidRPr="00ED4932">
        <w:rPr>
          <w:rFonts w:ascii="Arial" w:hAnsi="Arial" w:cs="Arial"/>
          <w:color w:val="000000" w:themeColor="text1"/>
        </w:rPr>
        <w:t>such as water cooler discussions or impromptu kitchen conversation</w:t>
      </w:r>
      <w:r w:rsidR="000F3DDC" w:rsidRPr="00ED4932">
        <w:rPr>
          <w:rFonts w:ascii="Arial" w:hAnsi="Arial" w:cs="Arial"/>
          <w:color w:val="000000" w:themeColor="text1"/>
        </w:rPr>
        <w:t xml:space="preserve">s, </w:t>
      </w:r>
      <w:r w:rsidR="002A3BC9" w:rsidRPr="00ED4932">
        <w:rPr>
          <w:rFonts w:ascii="Arial" w:hAnsi="Arial" w:cs="Arial"/>
          <w:color w:val="000000" w:themeColor="text1"/>
        </w:rPr>
        <w:t xml:space="preserve">is often lacking in </w:t>
      </w:r>
      <w:r w:rsidR="000F3DDC" w:rsidRPr="00ED4932">
        <w:rPr>
          <w:rFonts w:ascii="Arial" w:hAnsi="Arial" w:cs="Arial"/>
          <w:color w:val="000000" w:themeColor="text1"/>
        </w:rPr>
        <w:t>remote</w:t>
      </w:r>
      <w:r w:rsidR="002A3BC9" w:rsidRPr="00ED4932">
        <w:rPr>
          <w:rFonts w:ascii="Arial" w:hAnsi="Arial" w:cs="Arial"/>
          <w:color w:val="000000" w:themeColor="text1"/>
        </w:rPr>
        <w:t xml:space="preserve"> environments. </w:t>
      </w:r>
      <w:r w:rsidR="000F3DDC" w:rsidRPr="00ED4932">
        <w:rPr>
          <w:rFonts w:ascii="Arial" w:hAnsi="Arial" w:cs="Arial"/>
          <w:color w:val="000000" w:themeColor="text1"/>
        </w:rPr>
        <w:t xml:space="preserve">  </w:t>
      </w:r>
    </w:p>
    <w:p w14:paraId="4EF45B05" w14:textId="77777777" w:rsidR="00627D28" w:rsidRPr="00ED4932" w:rsidRDefault="00627D28" w:rsidP="003F1409">
      <w:pPr>
        <w:spacing w:after="120" w:line="480" w:lineRule="auto"/>
        <w:rPr>
          <w:rFonts w:ascii="Arial" w:hAnsi="Arial" w:cs="Arial"/>
          <w:color w:val="000000" w:themeColor="text1"/>
        </w:rPr>
      </w:pPr>
    </w:p>
    <w:p w14:paraId="2122A300" w14:textId="290CF825" w:rsidR="00A83454" w:rsidRPr="00ED4932" w:rsidRDefault="00E80121" w:rsidP="003F1409">
      <w:pPr>
        <w:spacing w:after="120" w:line="480" w:lineRule="auto"/>
        <w:rPr>
          <w:rFonts w:ascii="Arial" w:hAnsi="Arial" w:cs="Arial"/>
          <w:color w:val="000000" w:themeColor="text1"/>
        </w:rPr>
      </w:pPr>
      <w:r w:rsidRPr="00ED4932">
        <w:rPr>
          <w:rFonts w:ascii="Arial" w:hAnsi="Arial" w:cs="Arial"/>
          <w:color w:val="000000" w:themeColor="text1"/>
        </w:rPr>
        <w:t>Streamline communication along with meetings and team c</w:t>
      </w:r>
      <w:r w:rsidR="00A87EC4" w:rsidRPr="00ED4932">
        <w:rPr>
          <w:rFonts w:ascii="Arial" w:hAnsi="Arial" w:cs="Arial"/>
          <w:color w:val="000000" w:themeColor="text1"/>
        </w:rPr>
        <w:t>ollaboration</w:t>
      </w:r>
      <w:r w:rsidRPr="00ED4932">
        <w:rPr>
          <w:rFonts w:ascii="Arial" w:hAnsi="Arial" w:cs="Arial"/>
          <w:color w:val="000000" w:themeColor="text1"/>
        </w:rPr>
        <w:t xml:space="preserve"> account for over half (56%) of responses.  This implies that even within remote settings, employees still view synchronous, in-person interaction as the best way to knowledge share.  </w:t>
      </w:r>
      <w:r w:rsidR="00A83454" w:rsidRPr="00ED4932">
        <w:rPr>
          <w:rFonts w:ascii="Arial" w:hAnsi="Arial" w:cs="Arial"/>
          <w:color w:val="000000" w:themeColor="text1"/>
        </w:rPr>
        <w:t xml:space="preserve">  </w:t>
      </w:r>
      <w:r w:rsidR="00A83454" w:rsidRPr="00ED4932">
        <w:rPr>
          <w:rFonts w:ascii="Arial" w:hAnsi="Arial" w:cs="Arial"/>
          <w:noProof/>
          <w:color w:val="000000" w:themeColor="text1"/>
        </w:rPr>
        <w:t xml:space="preserve">As stated in the literature review, Maynard, et al (2018) </w:t>
      </w:r>
      <w:r w:rsidR="00A83454" w:rsidRPr="00ED4932">
        <w:rPr>
          <w:rFonts w:ascii="Arial" w:hAnsi="Arial" w:cs="Arial"/>
          <w:color w:val="000000" w:themeColor="text1"/>
        </w:rPr>
        <w:t xml:space="preserve">found that team members </w:t>
      </w:r>
      <w:r w:rsidR="00BC17DE" w:rsidRPr="00ED4932">
        <w:rPr>
          <w:rFonts w:ascii="Arial" w:hAnsi="Arial" w:cs="Arial"/>
          <w:color w:val="000000" w:themeColor="text1"/>
        </w:rPr>
        <w:t>who know each other professionally</w:t>
      </w:r>
      <w:r w:rsidR="00A83454" w:rsidRPr="00ED4932">
        <w:rPr>
          <w:rFonts w:ascii="Arial" w:hAnsi="Arial" w:cs="Arial"/>
          <w:color w:val="000000" w:themeColor="text1"/>
        </w:rPr>
        <w:t xml:space="preserve"> </w:t>
      </w:r>
      <w:r w:rsidR="00BC17DE" w:rsidRPr="00ED4932">
        <w:rPr>
          <w:rFonts w:ascii="Arial" w:hAnsi="Arial" w:cs="Arial"/>
          <w:color w:val="000000" w:themeColor="text1"/>
        </w:rPr>
        <w:t xml:space="preserve">tend </w:t>
      </w:r>
      <w:r w:rsidR="00A83454" w:rsidRPr="00ED4932">
        <w:rPr>
          <w:rFonts w:ascii="Arial" w:hAnsi="Arial" w:cs="Arial"/>
          <w:color w:val="000000" w:themeColor="text1"/>
        </w:rPr>
        <w:t xml:space="preserve">to listen to and consider each other's input, </w:t>
      </w:r>
      <w:r w:rsidR="00BC17DE" w:rsidRPr="00ED4932">
        <w:rPr>
          <w:rFonts w:ascii="Arial" w:hAnsi="Arial" w:cs="Arial"/>
          <w:color w:val="000000" w:themeColor="text1"/>
        </w:rPr>
        <w:t>no matter what their personal views.</w:t>
      </w:r>
    </w:p>
    <w:p w14:paraId="2CED954D" w14:textId="77777777" w:rsidR="00EE2848" w:rsidRPr="00ED4932" w:rsidRDefault="00EE2848" w:rsidP="003F1409">
      <w:pPr>
        <w:spacing w:after="120" w:line="480" w:lineRule="auto"/>
        <w:rPr>
          <w:rFonts w:ascii="Arial" w:hAnsi="Arial" w:cs="Arial"/>
          <w:color w:val="000000" w:themeColor="text1"/>
        </w:rPr>
      </w:pPr>
    </w:p>
    <w:p w14:paraId="7DF3EFFC" w14:textId="4415E01D" w:rsidR="003C21CC" w:rsidRPr="00ED4932" w:rsidRDefault="00BC17DE" w:rsidP="003F1409">
      <w:pPr>
        <w:spacing w:after="120" w:line="480" w:lineRule="auto"/>
        <w:rPr>
          <w:rFonts w:ascii="Arial" w:hAnsi="Arial" w:cs="Arial"/>
          <w:color w:val="000000" w:themeColor="text1"/>
        </w:rPr>
      </w:pPr>
      <w:r w:rsidRPr="00ED4932">
        <w:rPr>
          <w:rFonts w:ascii="Arial" w:hAnsi="Arial" w:cs="Arial"/>
          <w:color w:val="000000" w:themeColor="text1"/>
        </w:rPr>
        <w:t>The higher score concerning cross departmental collaboration highlights a potential silo issue with knowledge becoming stuck within teams and departments.  Participants rank the issues with the barriers of collaboration within AoEC to be more prominent than issues like Psychological Safety.</w:t>
      </w:r>
      <w:r w:rsidR="00D05906" w:rsidRPr="00ED4932">
        <w:rPr>
          <w:rFonts w:ascii="Arial" w:hAnsi="Arial" w:cs="Arial"/>
          <w:color w:val="000000" w:themeColor="text1"/>
        </w:rPr>
        <w:t xml:space="preserve">  This links back to what Edmondson (1999) had found regarding team members feeling comfortable with each other, </w:t>
      </w:r>
      <w:r w:rsidR="00D05906" w:rsidRPr="00ED4932">
        <w:rPr>
          <w:rFonts w:ascii="Arial" w:hAnsi="Arial" w:cs="Arial"/>
          <w:color w:val="000000" w:themeColor="text1"/>
        </w:rPr>
        <w:lastRenderedPageBreak/>
        <w:t>allowing better collaboration and knowledge sharing which in turn, fosters psychological safety.</w:t>
      </w:r>
    </w:p>
    <w:p w14:paraId="1B147949" w14:textId="77777777" w:rsidR="00F659FC" w:rsidRPr="00ED4932" w:rsidRDefault="00F659FC" w:rsidP="003F1409">
      <w:pPr>
        <w:spacing w:after="120" w:line="480" w:lineRule="auto"/>
        <w:rPr>
          <w:rFonts w:ascii="Arial" w:hAnsi="Arial" w:cs="Arial"/>
          <w:color w:val="000000" w:themeColor="text1"/>
        </w:rPr>
      </w:pPr>
    </w:p>
    <w:p w14:paraId="37245DF4" w14:textId="24C00C2D" w:rsidR="005E2FD6" w:rsidRPr="00ED4932" w:rsidRDefault="00D05906" w:rsidP="003F1409">
      <w:pPr>
        <w:spacing w:after="120" w:line="480" w:lineRule="auto"/>
        <w:rPr>
          <w:rFonts w:ascii="Arial" w:hAnsi="Arial" w:cs="Arial"/>
          <w:color w:val="000000" w:themeColor="text1"/>
        </w:rPr>
      </w:pPr>
      <w:r w:rsidRPr="00ED4932">
        <w:rPr>
          <w:rFonts w:ascii="Arial" w:hAnsi="Arial" w:cs="Arial"/>
          <w:color w:val="000000" w:themeColor="text1"/>
        </w:rPr>
        <w:t xml:space="preserve">Systems improvements and updates were barely mentioned which is a crucial </w:t>
      </w:r>
      <w:r w:rsidR="00F659FC" w:rsidRPr="00ED4932">
        <w:rPr>
          <w:rFonts w:ascii="Arial" w:hAnsi="Arial" w:cs="Arial"/>
          <w:color w:val="000000" w:themeColor="text1"/>
        </w:rPr>
        <w:t>detail</w:t>
      </w:r>
      <w:r w:rsidRPr="00ED4932">
        <w:rPr>
          <w:rFonts w:ascii="Arial" w:hAnsi="Arial" w:cs="Arial"/>
          <w:color w:val="000000" w:themeColor="text1"/>
        </w:rPr>
        <w:t xml:space="preserve"> for AoEC leadership.  </w:t>
      </w:r>
      <w:r w:rsidR="005E2FD6" w:rsidRPr="00ED4932">
        <w:rPr>
          <w:rFonts w:ascii="Arial" w:hAnsi="Arial" w:cs="Arial"/>
          <w:color w:val="000000" w:themeColor="text1"/>
        </w:rPr>
        <w:t xml:space="preserve">  This clearly demonstrates that even with the technological upgrades, knowledge sharing and collaboration issues cannot be solved unless refined processes exist   It also supports what Blanding (2024) had mentioned about how technological constraints can hinder collaboration and disrupt the flow of knowledge sharing among colleagues.  What he is suggesting is that </w:t>
      </w:r>
      <w:r w:rsidR="005364FD" w:rsidRPr="00ED4932">
        <w:rPr>
          <w:rFonts w:ascii="Arial" w:hAnsi="Arial" w:cs="Arial"/>
          <w:color w:val="000000" w:themeColor="text1"/>
        </w:rPr>
        <w:t xml:space="preserve">having </w:t>
      </w:r>
      <w:r w:rsidR="005E2FD6" w:rsidRPr="00ED4932">
        <w:rPr>
          <w:rFonts w:ascii="Arial" w:hAnsi="Arial" w:cs="Arial"/>
          <w:color w:val="000000" w:themeColor="text1"/>
        </w:rPr>
        <w:t>poorly managed technological systems</w:t>
      </w:r>
      <w:r w:rsidR="005364FD" w:rsidRPr="00ED4932">
        <w:rPr>
          <w:rFonts w:ascii="Arial" w:hAnsi="Arial" w:cs="Arial"/>
          <w:color w:val="000000" w:themeColor="text1"/>
        </w:rPr>
        <w:t xml:space="preserve"> creates too much interference with virtual collaboration.  This suggests that collaboration is interrupted by too many unmanaged systems as opposed to a lack of tools.</w:t>
      </w:r>
    </w:p>
    <w:p w14:paraId="00B8E24E" w14:textId="77777777" w:rsidR="005364FD" w:rsidRPr="00ED4932" w:rsidRDefault="005364FD" w:rsidP="003F1409">
      <w:pPr>
        <w:spacing w:after="120" w:line="480" w:lineRule="auto"/>
        <w:rPr>
          <w:rFonts w:ascii="Arial" w:hAnsi="Arial" w:cs="Arial"/>
          <w:color w:val="000000" w:themeColor="text1"/>
        </w:rPr>
      </w:pPr>
    </w:p>
    <w:p w14:paraId="2294B0B8" w14:textId="2FFA79EE" w:rsidR="00450576" w:rsidRPr="00ED4932" w:rsidRDefault="00FB4D0F" w:rsidP="003F1409">
      <w:pPr>
        <w:pStyle w:val="ListParagraph"/>
        <w:spacing w:after="120" w:line="480" w:lineRule="auto"/>
        <w:ind w:left="0"/>
        <w:contextualSpacing w:val="0"/>
        <w:outlineLvl w:val="1"/>
        <w:rPr>
          <w:rFonts w:ascii="Arial" w:hAnsi="Arial" w:cs="Arial"/>
          <w:b/>
          <w:bCs/>
          <w:color w:val="000000" w:themeColor="text1"/>
        </w:rPr>
      </w:pPr>
      <w:bookmarkStart w:id="46" w:name="_Toc229156396"/>
      <w:r w:rsidRPr="00ED4932">
        <w:rPr>
          <w:rFonts w:ascii="Arial" w:hAnsi="Arial" w:cs="Arial"/>
          <w:b/>
          <w:bCs/>
          <w:color w:val="000000" w:themeColor="text1"/>
        </w:rPr>
        <w:t>T</w:t>
      </w:r>
      <w:r w:rsidR="003968F3" w:rsidRPr="00ED4932">
        <w:rPr>
          <w:rFonts w:ascii="Arial" w:hAnsi="Arial" w:cs="Arial"/>
          <w:b/>
          <w:bCs/>
          <w:color w:val="000000" w:themeColor="text1"/>
        </w:rPr>
        <w:t>he s</w:t>
      </w:r>
      <w:r w:rsidR="00A87EC4" w:rsidRPr="00ED4932">
        <w:rPr>
          <w:rFonts w:ascii="Arial" w:hAnsi="Arial" w:cs="Arial"/>
          <w:b/>
          <w:bCs/>
          <w:color w:val="000000" w:themeColor="text1"/>
        </w:rPr>
        <w:t>trategies for effective collaboration</w:t>
      </w:r>
      <w:bookmarkEnd w:id="46"/>
      <w:r w:rsidR="00A87EC4" w:rsidRPr="00ED4932">
        <w:rPr>
          <w:rFonts w:ascii="Arial" w:hAnsi="Arial" w:cs="Arial"/>
          <w:b/>
          <w:bCs/>
          <w:color w:val="000000" w:themeColor="text1"/>
        </w:rPr>
        <w:t xml:space="preserve"> </w:t>
      </w:r>
    </w:p>
    <w:p w14:paraId="5D197B8B" w14:textId="0317D67B" w:rsidR="00D05906" w:rsidRDefault="00D05906" w:rsidP="00524438">
      <w:pPr>
        <w:pStyle w:val="ListParagraph"/>
        <w:spacing w:after="120" w:line="480" w:lineRule="auto"/>
        <w:ind w:left="0"/>
        <w:contextualSpacing w:val="0"/>
        <w:rPr>
          <w:rFonts w:ascii="Arial" w:hAnsi="Arial" w:cs="Arial"/>
          <w:b/>
          <w:bCs/>
          <w:color w:val="000000" w:themeColor="text1"/>
        </w:rPr>
      </w:pPr>
      <w:r w:rsidRPr="00ED4932">
        <w:rPr>
          <w:rFonts w:ascii="Arial" w:hAnsi="Arial" w:cs="Arial"/>
          <w:noProof/>
          <w:color w:val="000000" w:themeColor="text1"/>
        </w:rPr>
        <w:drawing>
          <wp:inline distT="0" distB="0" distL="0" distR="0" wp14:anchorId="7AAD0C7A" wp14:editId="5BC492C3">
            <wp:extent cx="5509260" cy="2674620"/>
            <wp:effectExtent l="0" t="0" r="15240" b="11430"/>
            <wp:docPr id="706117172" name="Chart 1">
              <a:extLst xmlns:a="http://schemas.openxmlformats.org/drawingml/2006/main">
                <a:ext uri="{FF2B5EF4-FFF2-40B4-BE49-F238E27FC236}">
                  <a16:creationId xmlns:a16="http://schemas.microsoft.com/office/drawing/2014/main" id="{9853069B-E855-3EC6-6DEC-E43ABA234FE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44DE59AC" w14:textId="563B93F1" w:rsidR="00524438" w:rsidRPr="00524438" w:rsidRDefault="00524438" w:rsidP="00524438">
      <w:pPr>
        <w:pStyle w:val="Caption"/>
        <w:rPr>
          <w:rFonts w:ascii="Arial" w:hAnsi="Arial" w:cs="Arial"/>
          <w:b/>
          <w:bCs/>
          <w:i w:val="0"/>
          <w:iCs w:val="0"/>
          <w:color w:val="000000" w:themeColor="text1"/>
          <w:sz w:val="24"/>
          <w:szCs w:val="24"/>
        </w:rPr>
      </w:pPr>
      <w:bookmarkStart w:id="47" w:name="_Toc229077424"/>
      <w:r w:rsidRPr="00524438">
        <w:rPr>
          <w:rFonts w:ascii="Arial" w:hAnsi="Arial" w:cs="Arial"/>
          <w:sz w:val="24"/>
          <w:szCs w:val="24"/>
        </w:rPr>
        <w:t xml:space="preserve">Figure </w:t>
      </w:r>
      <w:r w:rsidRPr="00524438">
        <w:rPr>
          <w:rFonts w:ascii="Arial" w:hAnsi="Arial" w:cs="Arial"/>
          <w:sz w:val="24"/>
          <w:szCs w:val="24"/>
        </w:rPr>
        <w:fldChar w:fldCharType="begin"/>
      </w:r>
      <w:r w:rsidRPr="00524438">
        <w:rPr>
          <w:rFonts w:ascii="Arial" w:hAnsi="Arial" w:cs="Arial"/>
          <w:sz w:val="24"/>
          <w:szCs w:val="24"/>
        </w:rPr>
        <w:instrText xml:space="preserve"> SEQ Figure \* ARABIC </w:instrText>
      </w:r>
      <w:r w:rsidRPr="00524438">
        <w:rPr>
          <w:rFonts w:ascii="Arial" w:hAnsi="Arial" w:cs="Arial"/>
          <w:sz w:val="24"/>
          <w:szCs w:val="24"/>
        </w:rPr>
        <w:fldChar w:fldCharType="separate"/>
      </w:r>
      <w:r w:rsidR="00AD6F4F">
        <w:rPr>
          <w:rFonts w:ascii="Arial" w:hAnsi="Arial" w:cs="Arial"/>
          <w:noProof/>
          <w:sz w:val="24"/>
          <w:szCs w:val="24"/>
        </w:rPr>
        <w:t>3</w:t>
      </w:r>
      <w:r w:rsidRPr="00524438">
        <w:rPr>
          <w:rFonts w:ascii="Arial" w:hAnsi="Arial" w:cs="Arial"/>
          <w:sz w:val="24"/>
          <w:szCs w:val="24"/>
        </w:rPr>
        <w:fldChar w:fldCharType="end"/>
      </w:r>
      <w:r w:rsidRPr="00524438">
        <w:rPr>
          <w:rFonts w:ascii="Arial" w:hAnsi="Arial" w:cs="Arial"/>
          <w:sz w:val="24"/>
          <w:szCs w:val="24"/>
        </w:rPr>
        <w:t xml:space="preserve"> This graph illustrates how staff at AoEC support effective collaboration</w:t>
      </w:r>
      <w:bookmarkEnd w:id="47"/>
    </w:p>
    <w:p w14:paraId="68461163" w14:textId="77777777" w:rsidR="00CF3223" w:rsidRPr="00ED4932" w:rsidRDefault="00CF3223" w:rsidP="003F1409">
      <w:pPr>
        <w:spacing w:after="120" w:line="480" w:lineRule="auto"/>
        <w:rPr>
          <w:rFonts w:ascii="Arial" w:hAnsi="Arial" w:cs="Arial"/>
          <w:i/>
          <w:iCs/>
          <w:color w:val="000000" w:themeColor="text1"/>
        </w:rPr>
      </w:pPr>
    </w:p>
    <w:p w14:paraId="3BDF1812" w14:textId="463F5153" w:rsidR="00561BA2" w:rsidRPr="00ED4932" w:rsidRDefault="00561BA2" w:rsidP="003F1409">
      <w:pPr>
        <w:spacing w:after="120" w:line="480" w:lineRule="auto"/>
        <w:rPr>
          <w:rFonts w:ascii="Arial" w:hAnsi="Arial" w:cs="Arial"/>
          <w:b/>
          <w:bCs/>
          <w:color w:val="000000" w:themeColor="text1"/>
        </w:rPr>
      </w:pPr>
      <w:r w:rsidRPr="00ED4932">
        <w:rPr>
          <w:rFonts w:ascii="Arial" w:hAnsi="Arial" w:cs="Arial"/>
          <w:b/>
          <w:bCs/>
          <w:color w:val="000000" w:themeColor="text1"/>
        </w:rPr>
        <w:lastRenderedPageBreak/>
        <w:t>Analysis</w:t>
      </w:r>
    </w:p>
    <w:p w14:paraId="693FC644" w14:textId="77777777" w:rsidR="007E0383" w:rsidRPr="00ED4932" w:rsidRDefault="005171A4" w:rsidP="003F1409">
      <w:pPr>
        <w:spacing w:after="120" w:line="480" w:lineRule="auto"/>
        <w:rPr>
          <w:rFonts w:ascii="Arial" w:hAnsi="Arial" w:cs="Arial"/>
          <w:color w:val="000000" w:themeColor="text1"/>
        </w:rPr>
      </w:pPr>
      <w:r w:rsidRPr="00ED4932">
        <w:rPr>
          <w:rFonts w:ascii="Arial" w:hAnsi="Arial" w:cs="Arial"/>
          <w:color w:val="000000" w:themeColor="text1"/>
        </w:rPr>
        <w:t>This question provides strong evidence that the issues within AoEC are due to human behaviour as opposed to the set up within the business.  An overwhelming maj</w:t>
      </w:r>
      <w:r w:rsidR="0054134E" w:rsidRPr="00ED4932">
        <w:rPr>
          <w:rFonts w:ascii="Arial" w:hAnsi="Arial" w:cs="Arial"/>
          <w:color w:val="000000" w:themeColor="text1"/>
        </w:rPr>
        <w:t xml:space="preserve">ority </w:t>
      </w:r>
      <w:r w:rsidR="00EF71AD" w:rsidRPr="00ED4932">
        <w:rPr>
          <w:rFonts w:ascii="Arial" w:hAnsi="Arial" w:cs="Arial"/>
          <w:color w:val="000000" w:themeColor="text1"/>
        </w:rPr>
        <w:t>highlighted</w:t>
      </w:r>
      <w:r w:rsidR="0054134E" w:rsidRPr="00ED4932">
        <w:rPr>
          <w:rFonts w:ascii="Arial" w:hAnsi="Arial" w:cs="Arial"/>
          <w:color w:val="000000" w:themeColor="text1"/>
        </w:rPr>
        <w:t xml:space="preserve"> the significance of team participation</w:t>
      </w:r>
      <w:r w:rsidRPr="00ED4932">
        <w:rPr>
          <w:rFonts w:ascii="Arial" w:hAnsi="Arial" w:cs="Arial"/>
          <w:color w:val="000000" w:themeColor="text1"/>
        </w:rPr>
        <w:t xml:space="preserve"> as the main ingredient for effective communication suggesting that the success factor is the willingness of </w:t>
      </w:r>
    </w:p>
    <w:p w14:paraId="37D7A65E" w14:textId="6697D128" w:rsidR="005171A4" w:rsidRPr="00ED4932" w:rsidRDefault="005171A4" w:rsidP="003F1409">
      <w:pPr>
        <w:spacing w:after="120" w:line="480" w:lineRule="auto"/>
        <w:rPr>
          <w:rFonts w:ascii="Arial" w:hAnsi="Arial" w:cs="Arial"/>
          <w:color w:val="000000" w:themeColor="text1"/>
        </w:rPr>
      </w:pPr>
      <w:r w:rsidRPr="00ED4932">
        <w:rPr>
          <w:rFonts w:ascii="Arial" w:hAnsi="Arial" w:cs="Arial"/>
          <w:color w:val="000000" w:themeColor="text1"/>
        </w:rPr>
        <w:t>individuals to engage.</w:t>
      </w:r>
      <w:r w:rsidR="0054134E" w:rsidRPr="00ED4932">
        <w:rPr>
          <w:rFonts w:ascii="Arial" w:hAnsi="Arial" w:cs="Arial"/>
          <w:color w:val="000000" w:themeColor="text1"/>
        </w:rPr>
        <w:t xml:space="preserve">, </w:t>
      </w:r>
      <w:r w:rsidR="00D87E3F" w:rsidRPr="00ED4932">
        <w:rPr>
          <w:rFonts w:ascii="Arial" w:hAnsi="Arial" w:cs="Arial"/>
          <w:color w:val="000000" w:themeColor="text1"/>
        </w:rPr>
        <w:t>whereby</w:t>
      </w:r>
      <w:r w:rsidR="0054134E" w:rsidRPr="00ED4932">
        <w:rPr>
          <w:rFonts w:ascii="Arial" w:hAnsi="Arial" w:cs="Arial"/>
          <w:color w:val="000000" w:themeColor="text1"/>
        </w:rPr>
        <w:t xml:space="preserve"> all members are encouraged to contribute</w:t>
      </w:r>
      <w:r w:rsidR="00D87E3F" w:rsidRPr="00ED4932">
        <w:rPr>
          <w:rFonts w:ascii="Arial" w:hAnsi="Arial" w:cs="Arial"/>
          <w:color w:val="000000" w:themeColor="text1"/>
        </w:rPr>
        <w:t xml:space="preserve"> to a </w:t>
      </w:r>
      <w:r w:rsidR="00B735B2" w:rsidRPr="00ED4932">
        <w:rPr>
          <w:rFonts w:ascii="Arial" w:hAnsi="Arial" w:cs="Arial"/>
          <w:color w:val="000000" w:themeColor="text1"/>
        </w:rPr>
        <w:t xml:space="preserve">meeting </w:t>
      </w:r>
      <w:r w:rsidRPr="00ED4932">
        <w:rPr>
          <w:rFonts w:ascii="Arial" w:hAnsi="Arial" w:cs="Arial"/>
          <w:color w:val="000000" w:themeColor="text1"/>
        </w:rPr>
        <w:t xml:space="preserve"> Participant 8 mentioned</w:t>
      </w:r>
      <w:r w:rsidR="00B66278" w:rsidRPr="00ED4932">
        <w:rPr>
          <w:rFonts w:ascii="Arial" w:hAnsi="Arial" w:cs="Arial"/>
          <w:color w:val="000000" w:themeColor="text1"/>
        </w:rPr>
        <w:t xml:space="preserve"> </w:t>
      </w:r>
      <w:r w:rsidRPr="00ED4932">
        <w:rPr>
          <w:rFonts w:ascii="Arial" w:hAnsi="Arial" w:cs="Arial"/>
          <w:color w:val="000000" w:themeColor="text1"/>
        </w:rPr>
        <w:t xml:space="preserve">that </w:t>
      </w:r>
      <w:r w:rsidR="00F30760" w:rsidRPr="00ED4932">
        <w:rPr>
          <w:rFonts w:ascii="Arial" w:hAnsi="Arial" w:cs="Arial"/>
          <w:color w:val="000000" w:themeColor="text1"/>
        </w:rPr>
        <w:t>cultivating</w:t>
      </w:r>
      <w:r w:rsidR="0054134E" w:rsidRPr="00ED4932">
        <w:rPr>
          <w:rFonts w:ascii="Arial" w:hAnsi="Arial" w:cs="Arial"/>
          <w:color w:val="000000" w:themeColor="text1"/>
        </w:rPr>
        <w:t xml:space="preserve"> an atmosphere </w:t>
      </w:r>
      <w:r w:rsidR="00835314" w:rsidRPr="00ED4932">
        <w:rPr>
          <w:rFonts w:ascii="Arial" w:hAnsi="Arial" w:cs="Arial"/>
          <w:color w:val="000000" w:themeColor="text1"/>
        </w:rPr>
        <w:t>of</w:t>
      </w:r>
      <w:r w:rsidR="0054134E" w:rsidRPr="00ED4932">
        <w:rPr>
          <w:rFonts w:ascii="Arial" w:hAnsi="Arial" w:cs="Arial"/>
          <w:color w:val="000000" w:themeColor="text1"/>
        </w:rPr>
        <w:t xml:space="preserve"> open-mindedness, freedom of expression, and </w:t>
      </w:r>
      <w:r w:rsidR="00835314" w:rsidRPr="00ED4932">
        <w:rPr>
          <w:rFonts w:ascii="Arial" w:hAnsi="Arial" w:cs="Arial"/>
          <w:color w:val="000000" w:themeColor="text1"/>
        </w:rPr>
        <w:t>psychological safety are</w:t>
      </w:r>
      <w:r w:rsidR="009425BE" w:rsidRPr="00ED4932">
        <w:rPr>
          <w:rFonts w:ascii="Arial" w:hAnsi="Arial" w:cs="Arial"/>
          <w:color w:val="000000" w:themeColor="text1"/>
        </w:rPr>
        <w:t xml:space="preserve"> </w:t>
      </w:r>
      <w:r w:rsidR="0054134E" w:rsidRPr="00ED4932">
        <w:rPr>
          <w:rFonts w:ascii="Arial" w:hAnsi="Arial" w:cs="Arial"/>
          <w:color w:val="000000" w:themeColor="text1"/>
        </w:rPr>
        <w:t xml:space="preserve">fundamental </w:t>
      </w:r>
      <w:r w:rsidR="009425BE" w:rsidRPr="00ED4932">
        <w:rPr>
          <w:rFonts w:ascii="Arial" w:hAnsi="Arial" w:cs="Arial"/>
          <w:color w:val="000000" w:themeColor="text1"/>
        </w:rPr>
        <w:t>val</w:t>
      </w:r>
      <w:r w:rsidR="00835314" w:rsidRPr="00ED4932">
        <w:rPr>
          <w:rFonts w:ascii="Arial" w:hAnsi="Arial" w:cs="Arial"/>
          <w:color w:val="000000" w:themeColor="text1"/>
        </w:rPr>
        <w:t xml:space="preserve">ues within any team as it naturally </w:t>
      </w:r>
      <w:r w:rsidR="0054134E" w:rsidRPr="00ED4932">
        <w:rPr>
          <w:rFonts w:ascii="Arial" w:hAnsi="Arial" w:cs="Arial"/>
          <w:color w:val="000000" w:themeColor="text1"/>
        </w:rPr>
        <w:t>promot</w:t>
      </w:r>
      <w:r w:rsidR="00835314" w:rsidRPr="00ED4932">
        <w:rPr>
          <w:rFonts w:ascii="Arial" w:hAnsi="Arial" w:cs="Arial"/>
          <w:color w:val="000000" w:themeColor="text1"/>
        </w:rPr>
        <w:t>es</w:t>
      </w:r>
      <w:r w:rsidR="0054134E" w:rsidRPr="00ED4932">
        <w:rPr>
          <w:rFonts w:ascii="Arial" w:hAnsi="Arial" w:cs="Arial"/>
          <w:color w:val="000000" w:themeColor="text1"/>
        </w:rPr>
        <w:t xml:space="preserve"> effective collaborati</w:t>
      </w:r>
      <w:r w:rsidR="00835314" w:rsidRPr="00ED4932">
        <w:rPr>
          <w:rFonts w:ascii="Arial" w:hAnsi="Arial" w:cs="Arial"/>
          <w:color w:val="000000" w:themeColor="text1"/>
        </w:rPr>
        <w:t>on</w:t>
      </w:r>
      <w:r w:rsidR="0054134E" w:rsidRPr="00ED4932">
        <w:rPr>
          <w:rFonts w:ascii="Arial" w:hAnsi="Arial" w:cs="Arial"/>
          <w:color w:val="000000" w:themeColor="text1"/>
        </w:rPr>
        <w:t xml:space="preserve">. This perspective aligns with </w:t>
      </w:r>
      <w:r w:rsidR="00B735B2" w:rsidRPr="00ED4932">
        <w:rPr>
          <w:rFonts w:ascii="Arial" w:hAnsi="Arial" w:cs="Arial"/>
          <w:color w:val="000000" w:themeColor="text1"/>
        </w:rPr>
        <w:t xml:space="preserve">what is said by </w:t>
      </w:r>
      <w:r w:rsidR="0054134E" w:rsidRPr="00ED4932">
        <w:rPr>
          <w:rFonts w:ascii="Arial" w:hAnsi="Arial" w:cs="Arial"/>
          <w:color w:val="000000" w:themeColor="text1"/>
        </w:rPr>
        <w:t xml:space="preserve">HBR (2015), which </w:t>
      </w:r>
      <w:r w:rsidR="007377D2" w:rsidRPr="00ED4932">
        <w:rPr>
          <w:rFonts w:ascii="Arial" w:hAnsi="Arial" w:cs="Arial"/>
          <w:color w:val="000000" w:themeColor="text1"/>
        </w:rPr>
        <w:t>emphasises</w:t>
      </w:r>
      <w:r w:rsidR="0054134E" w:rsidRPr="00ED4932">
        <w:rPr>
          <w:rFonts w:ascii="Arial" w:hAnsi="Arial" w:cs="Arial"/>
          <w:color w:val="000000" w:themeColor="text1"/>
        </w:rPr>
        <w:t xml:space="preserve"> the importance of leaders stepping back and actively listening to their teams and embracing diverse ideas, rather than solely directing conversation.</w:t>
      </w:r>
      <w:r w:rsidR="00BB5604" w:rsidRPr="00ED4932">
        <w:rPr>
          <w:rFonts w:ascii="Arial" w:hAnsi="Arial" w:cs="Arial"/>
          <w:color w:val="000000" w:themeColor="text1"/>
        </w:rPr>
        <w:t xml:space="preserve"> </w:t>
      </w:r>
    </w:p>
    <w:p w14:paraId="3E4CA258" w14:textId="77777777" w:rsidR="008F10A0" w:rsidRPr="00ED4932" w:rsidRDefault="008F10A0" w:rsidP="003F1409">
      <w:pPr>
        <w:spacing w:after="120" w:line="480" w:lineRule="auto"/>
        <w:rPr>
          <w:rFonts w:ascii="Arial" w:hAnsi="Arial" w:cs="Arial"/>
          <w:color w:val="000000" w:themeColor="text1"/>
        </w:rPr>
      </w:pPr>
    </w:p>
    <w:p w14:paraId="75DCD94A" w14:textId="4B021897" w:rsidR="00E612C1" w:rsidRPr="00ED4932" w:rsidRDefault="00E612C1" w:rsidP="003F1409">
      <w:pPr>
        <w:spacing w:after="120" w:line="480" w:lineRule="auto"/>
        <w:rPr>
          <w:rFonts w:ascii="Arial" w:hAnsi="Arial" w:cs="Arial"/>
          <w:color w:val="000000" w:themeColor="text1"/>
        </w:rPr>
      </w:pPr>
      <w:r w:rsidRPr="00ED4932">
        <w:rPr>
          <w:rFonts w:ascii="Arial" w:hAnsi="Arial" w:cs="Arial"/>
          <w:color w:val="000000" w:themeColor="text1"/>
        </w:rPr>
        <w:t xml:space="preserve">Participant responses also mention psychological safety and the </w:t>
      </w:r>
      <w:r w:rsidR="008F10A0" w:rsidRPr="00ED4932">
        <w:rPr>
          <w:rFonts w:ascii="Arial" w:hAnsi="Arial" w:cs="Arial"/>
          <w:color w:val="000000" w:themeColor="text1"/>
        </w:rPr>
        <w:t>mutual exchange</w:t>
      </w:r>
      <w:r w:rsidRPr="00ED4932">
        <w:rPr>
          <w:rFonts w:ascii="Arial" w:hAnsi="Arial" w:cs="Arial"/>
          <w:color w:val="000000" w:themeColor="text1"/>
        </w:rPr>
        <w:t xml:space="preserve"> of feedback, which ties directly to team participation as these cultural factors are the foundation for collaboration. Both Gao (2024) and Edmondson (1999) stress that engagement and familiarity among members reduces the reluctance to contribute to meetings.</w:t>
      </w:r>
    </w:p>
    <w:p w14:paraId="14699DFE" w14:textId="77777777" w:rsidR="008F10A0" w:rsidRPr="00ED4932" w:rsidRDefault="008F10A0" w:rsidP="003F1409">
      <w:pPr>
        <w:spacing w:after="120" w:line="480" w:lineRule="auto"/>
        <w:rPr>
          <w:rFonts w:ascii="Arial" w:hAnsi="Arial" w:cs="Arial"/>
          <w:color w:val="000000" w:themeColor="text1"/>
        </w:rPr>
      </w:pPr>
    </w:p>
    <w:p w14:paraId="24DFFCF7" w14:textId="327CDA93" w:rsidR="00D10831" w:rsidRPr="00ED4932" w:rsidRDefault="00A03E83" w:rsidP="003F1409">
      <w:pPr>
        <w:spacing w:after="120" w:line="480" w:lineRule="auto"/>
        <w:rPr>
          <w:rFonts w:ascii="Arial" w:hAnsi="Arial" w:cs="Arial"/>
          <w:color w:val="000000" w:themeColor="text1"/>
        </w:rPr>
      </w:pPr>
      <w:r w:rsidRPr="00ED4932">
        <w:rPr>
          <w:rFonts w:ascii="Arial" w:hAnsi="Arial" w:cs="Arial"/>
          <w:color w:val="000000" w:themeColor="text1"/>
        </w:rPr>
        <w:t>Clear</w:t>
      </w:r>
      <w:r w:rsidR="00217BA9" w:rsidRPr="00ED4932">
        <w:rPr>
          <w:rFonts w:ascii="Arial" w:hAnsi="Arial" w:cs="Arial"/>
          <w:color w:val="000000" w:themeColor="text1"/>
        </w:rPr>
        <w:t>er</w:t>
      </w:r>
      <w:r w:rsidRPr="00ED4932">
        <w:rPr>
          <w:rFonts w:ascii="Arial" w:hAnsi="Arial" w:cs="Arial"/>
          <w:color w:val="000000" w:themeColor="text1"/>
        </w:rPr>
        <w:t xml:space="preserve"> communication</w:t>
      </w:r>
      <w:r w:rsidR="00511D8F" w:rsidRPr="00ED4932">
        <w:rPr>
          <w:rFonts w:ascii="Arial" w:hAnsi="Arial" w:cs="Arial"/>
          <w:color w:val="000000" w:themeColor="text1"/>
        </w:rPr>
        <w:t xml:space="preserve"> to assist </w:t>
      </w:r>
      <w:r w:rsidR="006135DE" w:rsidRPr="00ED4932">
        <w:rPr>
          <w:rFonts w:ascii="Arial" w:hAnsi="Arial" w:cs="Arial"/>
          <w:color w:val="000000" w:themeColor="text1"/>
        </w:rPr>
        <w:t>with</w:t>
      </w:r>
      <w:r w:rsidR="00511D8F" w:rsidRPr="00ED4932">
        <w:rPr>
          <w:rFonts w:ascii="Arial" w:hAnsi="Arial" w:cs="Arial"/>
          <w:color w:val="000000" w:themeColor="text1"/>
        </w:rPr>
        <w:t xml:space="preserve"> effective collaboration</w:t>
      </w:r>
      <w:r w:rsidRPr="00ED4932">
        <w:rPr>
          <w:rFonts w:ascii="Arial" w:hAnsi="Arial" w:cs="Arial"/>
          <w:color w:val="000000" w:themeColor="text1"/>
        </w:rPr>
        <w:t xml:space="preserve"> was also mentioned several times </w:t>
      </w:r>
      <w:r w:rsidR="00511D8F" w:rsidRPr="00ED4932">
        <w:rPr>
          <w:rFonts w:ascii="Arial" w:hAnsi="Arial" w:cs="Arial"/>
          <w:color w:val="000000" w:themeColor="text1"/>
        </w:rPr>
        <w:t xml:space="preserve">during the questionnaire </w:t>
      </w:r>
      <w:r w:rsidR="00CD2F31" w:rsidRPr="00ED4932">
        <w:rPr>
          <w:rFonts w:ascii="Arial" w:hAnsi="Arial" w:cs="Arial"/>
          <w:color w:val="000000" w:themeColor="text1"/>
        </w:rPr>
        <w:t>by participants</w:t>
      </w:r>
      <w:r w:rsidR="00E612C1" w:rsidRPr="00ED4932">
        <w:rPr>
          <w:rFonts w:ascii="Arial" w:hAnsi="Arial" w:cs="Arial"/>
          <w:color w:val="000000" w:themeColor="text1"/>
        </w:rPr>
        <w:t xml:space="preserve"> suggesting that while technology and tools are necessary, they are only as effective as the clarity of the communication being passed through them</w:t>
      </w:r>
      <w:r w:rsidR="00D10831" w:rsidRPr="00ED4932">
        <w:rPr>
          <w:rFonts w:ascii="Arial" w:hAnsi="Arial" w:cs="Arial"/>
          <w:color w:val="000000" w:themeColor="text1"/>
        </w:rPr>
        <w:t>.</w:t>
      </w:r>
      <w:r w:rsidR="007C7A17" w:rsidRPr="00ED4932">
        <w:rPr>
          <w:rFonts w:ascii="Arial" w:hAnsi="Arial" w:cs="Arial"/>
          <w:color w:val="000000" w:themeColor="text1"/>
        </w:rPr>
        <w:t xml:space="preserve">  </w:t>
      </w:r>
      <w:r w:rsidR="008C7C62" w:rsidRPr="00ED4932">
        <w:rPr>
          <w:rFonts w:ascii="Arial" w:hAnsi="Arial" w:cs="Arial"/>
          <w:color w:val="000000" w:themeColor="text1"/>
        </w:rPr>
        <w:t>This aligns with the observations of CIPD (2025), which emphasi</w:t>
      </w:r>
      <w:r w:rsidR="007C7A17" w:rsidRPr="00ED4932">
        <w:rPr>
          <w:rFonts w:ascii="Arial" w:hAnsi="Arial" w:cs="Arial"/>
          <w:color w:val="000000" w:themeColor="text1"/>
        </w:rPr>
        <w:t>se</w:t>
      </w:r>
      <w:r w:rsidR="00561BA2" w:rsidRPr="00ED4932">
        <w:rPr>
          <w:rFonts w:ascii="Arial" w:hAnsi="Arial" w:cs="Arial"/>
          <w:color w:val="000000" w:themeColor="text1"/>
        </w:rPr>
        <w:t>d</w:t>
      </w:r>
      <w:r w:rsidR="008C7C62" w:rsidRPr="00ED4932">
        <w:rPr>
          <w:rFonts w:ascii="Arial" w:hAnsi="Arial" w:cs="Arial"/>
          <w:color w:val="000000" w:themeColor="text1"/>
        </w:rPr>
        <w:t xml:space="preserve"> the significance of establishing internal </w:t>
      </w:r>
      <w:r w:rsidR="008C7C62" w:rsidRPr="00ED4932">
        <w:rPr>
          <w:rFonts w:ascii="Arial" w:hAnsi="Arial" w:cs="Arial"/>
          <w:color w:val="000000" w:themeColor="text1"/>
        </w:rPr>
        <w:lastRenderedPageBreak/>
        <w:t>communication processes that are cohesive, strategic, and foster a culture of trust and openness.</w:t>
      </w:r>
    </w:p>
    <w:p w14:paraId="524A7F38" w14:textId="77777777" w:rsidR="001D0517" w:rsidRPr="00ED4932" w:rsidRDefault="001D0517" w:rsidP="003F1409">
      <w:pPr>
        <w:spacing w:after="120" w:line="480" w:lineRule="auto"/>
        <w:rPr>
          <w:rFonts w:ascii="Arial" w:hAnsi="Arial" w:cs="Arial"/>
          <w:color w:val="000000" w:themeColor="text1"/>
        </w:rPr>
      </w:pPr>
    </w:p>
    <w:p w14:paraId="7B6AAD6C" w14:textId="0EFF74AB" w:rsidR="00AE3CB7" w:rsidRPr="00ED4932" w:rsidRDefault="00E612C1" w:rsidP="003F1409">
      <w:pPr>
        <w:spacing w:after="120" w:line="480" w:lineRule="auto"/>
        <w:rPr>
          <w:rFonts w:ascii="Arial" w:hAnsi="Arial" w:cs="Arial"/>
          <w:color w:val="000000" w:themeColor="text1"/>
        </w:rPr>
      </w:pPr>
      <w:r w:rsidRPr="00ED4932">
        <w:rPr>
          <w:rFonts w:ascii="Arial" w:hAnsi="Arial" w:cs="Arial"/>
          <w:color w:val="000000" w:themeColor="text1"/>
        </w:rPr>
        <w:t>Channels of communication such as email, and live documents all rank significantly lower than the “behavioural” factors.    This reinforces the trend as mentioned earlier with technology not being as important a method of communication if the content isn’t clear.  This was mentioned by</w:t>
      </w:r>
      <w:r w:rsidR="001B2FD2" w:rsidRPr="00ED4932">
        <w:rPr>
          <w:rFonts w:ascii="Arial" w:hAnsi="Arial" w:cs="Arial"/>
          <w:color w:val="000000" w:themeColor="text1"/>
        </w:rPr>
        <w:t xml:space="preserve"> </w:t>
      </w:r>
      <w:r w:rsidR="00D74590" w:rsidRPr="00ED4932">
        <w:rPr>
          <w:rFonts w:ascii="Arial" w:hAnsi="Arial" w:cs="Arial"/>
          <w:color w:val="000000" w:themeColor="text1"/>
        </w:rPr>
        <w:t xml:space="preserve">Anwar et al (2019) </w:t>
      </w:r>
      <w:r w:rsidRPr="00ED4932">
        <w:rPr>
          <w:rFonts w:ascii="Arial" w:hAnsi="Arial" w:cs="Arial"/>
          <w:color w:val="000000" w:themeColor="text1"/>
        </w:rPr>
        <w:t xml:space="preserve">who </w:t>
      </w:r>
      <w:r w:rsidR="001B2FD2" w:rsidRPr="00ED4932">
        <w:rPr>
          <w:rFonts w:ascii="Arial" w:hAnsi="Arial" w:cs="Arial"/>
          <w:color w:val="000000" w:themeColor="text1"/>
        </w:rPr>
        <w:t xml:space="preserve">had </w:t>
      </w:r>
      <w:r w:rsidR="00D74590" w:rsidRPr="00ED4932">
        <w:rPr>
          <w:rFonts w:ascii="Arial" w:hAnsi="Arial" w:cs="Arial"/>
          <w:color w:val="000000" w:themeColor="text1"/>
        </w:rPr>
        <w:t>found that collaborative platforms are often misused or incomplete, and Salehi and Abdulridha (2024)</w:t>
      </w:r>
      <w:r w:rsidR="00E03888" w:rsidRPr="00ED4932">
        <w:rPr>
          <w:rFonts w:ascii="Arial" w:hAnsi="Arial" w:cs="Arial"/>
          <w:color w:val="000000" w:themeColor="text1"/>
        </w:rPr>
        <w:t xml:space="preserve"> </w:t>
      </w:r>
      <w:r w:rsidRPr="00ED4932">
        <w:rPr>
          <w:rFonts w:ascii="Arial" w:hAnsi="Arial" w:cs="Arial"/>
          <w:color w:val="000000" w:themeColor="text1"/>
        </w:rPr>
        <w:t xml:space="preserve">who </w:t>
      </w:r>
      <w:r w:rsidR="00E03888" w:rsidRPr="00ED4932">
        <w:rPr>
          <w:rFonts w:ascii="Arial" w:hAnsi="Arial" w:cs="Arial"/>
          <w:color w:val="000000" w:themeColor="text1"/>
        </w:rPr>
        <w:t>had</w:t>
      </w:r>
      <w:r w:rsidR="00D74590" w:rsidRPr="00ED4932">
        <w:rPr>
          <w:rFonts w:ascii="Arial" w:hAnsi="Arial" w:cs="Arial"/>
          <w:color w:val="000000" w:themeColor="text1"/>
        </w:rPr>
        <w:t xml:space="preserve"> identified </w:t>
      </w:r>
      <w:r w:rsidR="00E03888" w:rsidRPr="00ED4932">
        <w:rPr>
          <w:rFonts w:ascii="Arial" w:hAnsi="Arial" w:cs="Arial"/>
          <w:color w:val="000000" w:themeColor="text1"/>
        </w:rPr>
        <w:t>these</w:t>
      </w:r>
      <w:r w:rsidRPr="00ED4932">
        <w:rPr>
          <w:rFonts w:ascii="Arial" w:hAnsi="Arial" w:cs="Arial"/>
          <w:color w:val="000000" w:themeColor="text1"/>
        </w:rPr>
        <w:t xml:space="preserve"> methods</w:t>
      </w:r>
      <w:r w:rsidR="00E03888" w:rsidRPr="00ED4932">
        <w:rPr>
          <w:rFonts w:ascii="Arial" w:hAnsi="Arial" w:cs="Arial"/>
          <w:color w:val="000000" w:themeColor="text1"/>
        </w:rPr>
        <w:t xml:space="preserve"> as potential </w:t>
      </w:r>
      <w:r w:rsidR="00D74590" w:rsidRPr="00ED4932">
        <w:rPr>
          <w:rFonts w:ascii="Arial" w:hAnsi="Arial" w:cs="Arial"/>
          <w:color w:val="000000" w:themeColor="text1"/>
        </w:rPr>
        <w:t>technological barriers to collaboration</w:t>
      </w:r>
      <w:r w:rsidR="00561BA2" w:rsidRPr="00ED4932">
        <w:rPr>
          <w:rFonts w:ascii="Arial" w:hAnsi="Arial" w:cs="Arial"/>
          <w:color w:val="000000" w:themeColor="text1"/>
        </w:rPr>
        <w:t>.</w:t>
      </w:r>
      <w:r w:rsidR="00597644" w:rsidRPr="00ED4932">
        <w:rPr>
          <w:rFonts w:ascii="Arial" w:hAnsi="Arial" w:cs="Arial"/>
          <w:color w:val="000000" w:themeColor="text1"/>
        </w:rPr>
        <w:t xml:space="preserve">  </w:t>
      </w:r>
      <w:r w:rsidR="00964C28" w:rsidRPr="00ED4932">
        <w:rPr>
          <w:rFonts w:ascii="Arial" w:hAnsi="Arial" w:cs="Arial"/>
          <w:color w:val="000000" w:themeColor="text1"/>
        </w:rPr>
        <w:t xml:space="preserve"> </w:t>
      </w:r>
      <w:r w:rsidR="00884944" w:rsidRPr="00ED4932">
        <w:rPr>
          <w:rFonts w:ascii="Arial" w:hAnsi="Arial" w:cs="Arial"/>
          <w:color w:val="000000" w:themeColor="text1"/>
        </w:rPr>
        <w:t>Emails were frequently mentioned as a major source of disruption, with many expressing frustrations about being included in irrelevant messages</w:t>
      </w:r>
      <w:r w:rsidR="00000D9E" w:rsidRPr="00ED4932">
        <w:rPr>
          <w:rFonts w:ascii="Arial" w:hAnsi="Arial" w:cs="Arial"/>
          <w:color w:val="000000" w:themeColor="text1"/>
        </w:rPr>
        <w:t>.  However, there was</w:t>
      </w:r>
      <w:r w:rsidR="00884944" w:rsidRPr="00ED4932">
        <w:rPr>
          <w:rFonts w:ascii="Arial" w:hAnsi="Arial" w:cs="Arial"/>
          <w:color w:val="000000" w:themeColor="text1"/>
        </w:rPr>
        <w:t xml:space="preserve"> also </w:t>
      </w:r>
      <w:r w:rsidR="00000D9E" w:rsidRPr="00ED4932">
        <w:rPr>
          <w:rFonts w:ascii="Arial" w:hAnsi="Arial" w:cs="Arial"/>
          <w:color w:val="000000" w:themeColor="text1"/>
        </w:rPr>
        <w:t>a sense</w:t>
      </w:r>
      <w:r w:rsidR="00884944" w:rsidRPr="00ED4932">
        <w:rPr>
          <w:rFonts w:ascii="Arial" w:hAnsi="Arial" w:cs="Arial"/>
          <w:color w:val="000000" w:themeColor="text1"/>
        </w:rPr>
        <w:t xml:space="preserve"> that while emails can be distracting, they are also necessary for completing tasks and facilitating important conversations</w:t>
      </w:r>
      <w:r w:rsidR="00AE15DE" w:rsidRPr="00ED4932">
        <w:rPr>
          <w:rFonts w:ascii="Arial" w:hAnsi="Arial" w:cs="Arial"/>
          <w:color w:val="000000" w:themeColor="text1"/>
        </w:rPr>
        <w:t xml:space="preserve">.  </w:t>
      </w:r>
      <w:r w:rsidR="00964C28" w:rsidRPr="00ED4932">
        <w:rPr>
          <w:rFonts w:ascii="Arial" w:hAnsi="Arial" w:cs="Arial"/>
          <w:color w:val="000000" w:themeColor="text1"/>
        </w:rPr>
        <w:t xml:space="preserve"> </w:t>
      </w:r>
      <w:r w:rsidR="00A07832" w:rsidRPr="00ED4932">
        <w:rPr>
          <w:rFonts w:ascii="Arial" w:hAnsi="Arial" w:cs="Arial"/>
          <w:color w:val="000000" w:themeColor="text1"/>
        </w:rPr>
        <w:t>The literature review reveals that emails can cause messages to become overly diluted, reduc</w:t>
      </w:r>
      <w:r w:rsidR="005E2522" w:rsidRPr="00ED4932">
        <w:rPr>
          <w:rFonts w:ascii="Arial" w:hAnsi="Arial" w:cs="Arial"/>
          <w:color w:val="000000" w:themeColor="text1"/>
        </w:rPr>
        <w:t>ing</w:t>
      </w:r>
      <w:r w:rsidR="00A07832" w:rsidRPr="00ED4932">
        <w:rPr>
          <w:rFonts w:ascii="Arial" w:hAnsi="Arial" w:cs="Arial"/>
          <w:color w:val="000000" w:themeColor="text1"/>
        </w:rPr>
        <w:t xml:space="preserve"> morale, and contribut</w:t>
      </w:r>
      <w:r w:rsidR="005E2522" w:rsidRPr="00ED4932">
        <w:rPr>
          <w:rFonts w:ascii="Arial" w:hAnsi="Arial" w:cs="Arial"/>
          <w:color w:val="000000" w:themeColor="text1"/>
        </w:rPr>
        <w:t xml:space="preserve">ing </w:t>
      </w:r>
      <w:r w:rsidR="00A07832" w:rsidRPr="00ED4932">
        <w:rPr>
          <w:rFonts w:ascii="Arial" w:hAnsi="Arial" w:cs="Arial"/>
          <w:color w:val="000000" w:themeColor="text1"/>
        </w:rPr>
        <w:t>to decision fatigue (Milos, 2025). Craine (2019) characterise</w:t>
      </w:r>
      <w:r w:rsidR="007853E8" w:rsidRPr="00ED4932">
        <w:rPr>
          <w:rFonts w:ascii="Arial" w:hAnsi="Arial" w:cs="Arial"/>
          <w:color w:val="000000" w:themeColor="text1"/>
        </w:rPr>
        <w:t>d</w:t>
      </w:r>
      <w:r w:rsidR="00A07832" w:rsidRPr="00ED4932">
        <w:rPr>
          <w:rFonts w:ascii="Arial" w:hAnsi="Arial" w:cs="Arial"/>
          <w:color w:val="000000" w:themeColor="text1"/>
        </w:rPr>
        <w:t xml:space="preserve"> this situation as "information chaos," especially when several individuals rely on email to discuss or develop ideas.</w:t>
      </w:r>
    </w:p>
    <w:p w14:paraId="127514D1" w14:textId="77777777" w:rsidR="00561BA2" w:rsidRPr="00ED4932" w:rsidRDefault="00561BA2" w:rsidP="003F1409">
      <w:pPr>
        <w:spacing w:after="120" w:line="480" w:lineRule="auto"/>
        <w:rPr>
          <w:rFonts w:ascii="Arial" w:hAnsi="Arial" w:cs="Arial"/>
          <w:color w:val="000000" w:themeColor="text1"/>
        </w:rPr>
      </w:pPr>
    </w:p>
    <w:p w14:paraId="3EC6DA28" w14:textId="13ACCD54" w:rsidR="003968F3" w:rsidRPr="00ED4932" w:rsidRDefault="003968F3" w:rsidP="003F1409">
      <w:pPr>
        <w:pStyle w:val="ListParagraph"/>
        <w:spacing w:after="120" w:line="480" w:lineRule="auto"/>
        <w:ind w:left="0"/>
        <w:contextualSpacing w:val="0"/>
        <w:outlineLvl w:val="1"/>
        <w:rPr>
          <w:rFonts w:ascii="Arial" w:hAnsi="Arial" w:cs="Arial"/>
          <w:b/>
          <w:bCs/>
          <w:color w:val="000000" w:themeColor="text1"/>
        </w:rPr>
      </w:pPr>
      <w:bookmarkStart w:id="48" w:name="_Toc229156397"/>
      <w:r w:rsidRPr="00ED4932">
        <w:rPr>
          <w:rFonts w:ascii="Arial" w:hAnsi="Arial" w:cs="Arial"/>
          <w:b/>
          <w:bCs/>
          <w:color w:val="000000" w:themeColor="text1"/>
        </w:rPr>
        <w:t>The d</w:t>
      </w:r>
      <w:r w:rsidR="004657C2" w:rsidRPr="00ED4932">
        <w:rPr>
          <w:rFonts w:ascii="Arial" w:hAnsi="Arial" w:cs="Arial"/>
          <w:b/>
          <w:bCs/>
          <w:color w:val="000000" w:themeColor="text1"/>
        </w:rPr>
        <w:t>aily challenges and distractions encountered by staff</w:t>
      </w:r>
      <w:bookmarkEnd w:id="48"/>
    </w:p>
    <w:p w14:paraId="124349A0" w14:textId="3E2B2EF1" w:rsidR="00561BA2" w:rsidRPr="00ED4932" w:rsidRDefault="00561BA2" w:rsidP="003F1409">
      <w:pPr>
        <w:pStyle w:val="ListParagraph"/>
        <w:spacing w:after="120" w:line="480" w:lineRule="auto"/>
        <w:ind w:left="0"/>
        <w:contextualSpacing w:val="0"/>
        <w:rPr>
          <w:rFonts w:ascii="Arial" w:hAnsi="Arial" w:cs="Arial"/>
          <w:b/>
          <w:bCs/>
          <w:color w:val="000000" w:themeColor="text1"/>
        </w:rPr>
      </w:pPr>
      <w:r w:rsidRPr="00ED4932">
        <w:rPr>
          <w:rFonts w:ascii="Arial" w:hAnsi="Arial" w:cs="Arial"/>
          <w:noProof/>
          <w:color w:val="000000" w:themeColor="text1"/>
        </w:rPr>
        <w:lastRenderedPageBreak/>
        <w:drawing>
          <wp:inline distT="0" distB="0" distL="0" distR="0" wp14:anchorId="19B4AD51" wp14:editId="3A86F04A">
            <wp:extent cx="5806440" cy="2705100"/>
            <wp:effectExtent l="0" t="0" r="3810" b="0"/>
            <wp:docPr id="1102119327" name="Chart 1">
              <a:extLst xmlns:a="http://schemas.openxmlformats.org/drawingml/2006/main">
                <a:ext uri="{FF2B5EF4-FFF2-40B4-BE49-F238E27FC236}">
                  <a16:creationId xmlns:a16="http://schemas.microsoft.com/office/drawing/2014/main" id="{2A23E664-A039-0582-33AD-5F1C13C2C58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09CDD1E4" w14:textId="5475D8DD" w:rsidR="00561BA2" w:rsidRPr="00524438" w:rsidRDefault="00524438" w:rsidP="00524438">
      <w:pPr>
        <w:pStyle w:val="Caption"/>
        <w:rPr>
          <w:rFonts w:ascii="Arial" w:hAnsi="Arial" w:cs="Arial"/>
          <w:i w:val="0"/>
          <w:iCs w:val="0"/>
          <w:color w:val="000000" w:themeColor="text1"/>
          <w:sz w:val="24"/>
          <w:szCs w:val="24"/>
        </w:rPr>
      </w:pPr>
      <w:bookmarkStart w:id="49" w:name="_Toc229077425"/>
      <w:r w:rsidRPr="00524438">
        <w:rPr>
          <w:rFonts w:ascii="Arial" w:hAnsi="Arial" w:cs="Arial"/>
          <w:sz w:val="24"/>
          <w:szCs w:val="24"/>
        </w:rPr>
        <w:t xml:space="preserve">Figure </w:t>
      </w:r>
      <w:r w:rsidRPr="00524438">
        <w:rPr>
          <w:rFonts w:ascii="Arial" w:hAnsi="Arial" w:cs="Arial"/>
          <w:sz w:val="24"/>
          <w:szCs w:val="24"/>
        </w:rPr>
        <w:fldChar w:fldCharType="begin"/>
      </w:r>
      <w:r w:rsidRPr="00524438">
        <w:rPr>
          <w:rFonts w:ascii="Arial" w:hAnsi="Arial" w:cs="Arial"/>
          <w:sz w:val="24"/>
          <w:szCs w:val="24"/>
        </w:rPr>
        <w:instrText xml:space="preserve"> SEQ Figure \* ARABIC </w:instrText>
      </w:r>
      <w:r w:rsidRPr="00524438">
        <w:rPr>
          <w:rFonts w:ascii="Arial" w:hAnsi="Arial" w:cs="Arial"/>
          <w:sz w:val="24"/>
          <w:szCs w:val="24"/>
        </w:rPr>
        <w:fldChar w:fldCharType="separate"/>
      </w:r>
      <w:r w:rsidR="00AD6F4F">
        <w:rPr>
          <w:rFonts w:ascii="Arial" w:hAnsi="Arial" w:cs="Arial"/>
          <w:noProof/>
          <w:sz w:val="24"/>
          <w:szCs w:val="24"/>
        </w:rPr>
        <w:t>4</w:t>
      </w:r>
      <w:r w:rsidRPr="00524438">
        <w:rPr>
          <w:rFonts w:ascii="Arial" w:hAnsi="Arial" w:cs="Arial"/>
          <w:sz w:val="24"/>
          <w:szCs w:val="24"/>
        </w:rPr>
        <w:fldChar w:fldCharType="end"/>
      </w:r>
      <w:r w:rsidRPr="00524438">
        <w:rPr>
          <w:rFonts w:ascii="Arial" w:hAnsi="Arial" w:cs="Arial"/>
          <w:sz w:val="24"/>
          <w:szCs w:val="24"/>
        </w:rPr>
        <w:t xml:space="preserve">  This graph illustrates the communication methods that AoEC employees find distracting including their reasons.</w:t>
      </w:r>
      <w:bookmarkEnd w:id="49"/>
    </w:p>
    <w:p w14:paraId="653CB916" w14:textId="77777777" w:rsidR="003F1409" w:rsidRPr="00ED4932" w:rsidRDefault="003F1409" w:rsidP="003F1409">
      <w:pPr>
        <w:spacing w:after="120" w:line="480" w:lineRule="auto"/>
        <w:rPr>
          <w:rFonts w:ascii="Arial" w:hAnsi="Arial" w:cs="Arial"/>
          <w:i/>
          <w:iCs/>
          <w:color w:val="000000" w:themeColor="text1"/>
        </w:rPr>
      </w:pPr>
    </w:p>
    <w:p w14:paraId="3507DD9E" w14:textId="17D099A5" w:rsidR="00561BA2" w:rsidRPr="00ED4932" w:rsidRDefault="00561BA2" w:rsidP="003F1409">
      <w:pPr>
        <w:pStyle w:val="ListParagraph"/>
        <w:spacing w:after="120" w:line="480" w:lineRule="auto"/>
        <w:ind w:left="0"/>
        <w:contextualSpacing w:val="0"/>
        <w:rPr>
          <w:rFonts w:ascii="Arial" w:hAnsi="Arial" w:cs="Arial"/>
          <w:b/>
          <w:bCs/>
          <w:color w:val="000000" w:themeColor="text1"/>
        </w:rPr>
      </w:pPr>
      <w:r w:rsidRPr="00ED4932">
        <w:rPr>
          <w:rFonts w:ascii="Arial" w:hAnsi="Arial" w:cs="Arial"/>
          <w:b/>
          <w:bCs/>
          <w:color w:val="000000" w:themeColor="text1"/>
        </w:rPr>
        <w:t>Analysis</w:t>
      </w:r>
    </w:p>
    <w:p w14:paraId="2653CC25" w14:textId="06858C7F" w:rsidR="00F426B3" w:rsidRPr="00ED4932" w:rsidRDefault="00F17E39" w:rsidP="003F1409">
      <w:pPr>
        <w:spacing w:after="120" w:line="480" w:lineRule="auto"/>
        <w:rPr>
          <w:rFonts w:ascii="Arial" w:hAnsi="Arial" w:cs="Arial"/>
          <w:color w:val="000000" w:themeColor="text1"/>
        </w:rPr>
      </w:pPr>
      <w:r w:rsidRPr="00ED4932">
        <w:rPr>
          <w:rFonts w:ascii="Arial" w:hAnsi="Arial" w:cs="Arial"/>
          <w:color w:val="000000" w:themeColor="text1"/>
        </w:rPr>
        <w:t>Zoom</w:t>
      </w:r>
      <w:r w:rsidR="002907E1" w:rsidRPr="00ED4932">
        <w:rPr>
          <w:rFonts w:ascii="Arial" w:hAnsi="Arial" w:cs="Arial"/>
          <w:color w:val="000000" w:themeColor="text1"/>
        </w:rPr>
        <w:t xml:space="preserve">, </w:t>
      </w:r>
      <w:r w:rsidR="000B778B" w:rsidRPr="00ED4932">
        <w:rPr>
          <w:rFonts w:ascii="Arial" w:hAnsi="Arial" w:cs="Arial"/>
          <w:color w:val="000000" w:themeColor="text1"/>
        </w:rPr>
        <w:t>the collaboration communication software used by AoEC,</w:t>
      </w:r>
      <w:r w:rsidRPr="00ED4932">
        <w:rPr>
          <w:rFonts w:ascii="Arial" w:hAnsi="Arial" w:cs="Arial"/>
          <w:color w:val="000000" w:themeColor="text1"/>
        </w:rPr>
        <w:t xml:space="preserve"> </w:t>
      </w:r>
      <w:r w:rsidR="00AC3822" w:rsidRPr="00ED4932">
        <w:rPr>
          <w:rFonts w:ascii="Arial" w:hAnsi="Arial" w:cs="Arial"/>
          <w:color w:val="000000" w:themeColor="text1"/>
        </w:rPr>
        <w:t>was</w:t>
      </w:r>
      <w:r w:rsidR="00840641" w:rsidRPr="00ED4932">
        <w:rPr>
          <w:rFonts w:ascii="Arial" w:hAnsi="Arial" w:cs="Arial"/>
          <w:color w:val="000000" w:themeColor="text1"/>
        </w:rPr>
        <w:t xml:space="preserve"> highlighted as</w:t>
      </w:r>
      <w:r w:rsidR="00AC3822" w:rsidRPr="00ED4932">
        <w:rPr>
          <w:rFonts w:ascii="Arial" w:hAnsi="Arial" w:cs="Arial"/>
          <w:color w:val="000000" w:themeColor="text1"/>
        </w:rPr>
        <w:t xml:space="preserve"> the</w:t>
      </w:r>
      <w:r w:rsidRPr="00ED4932">
        <w:rPr>
          <w:rFonts w:ascii="Arial" w:hAnsi="Arial" w:cs="Arial"/>
          <w:color w:val="000000" w:themeColor="text1"/>
        </w:rPr>
        <w:t xml:space="preserve"> primary source of distraction</w:t>
      </w:r>
      <w:r w:rsidR="00A8608C" w:rsidRPr="00ED4932">
        <w:rPr>
          <w:rFonts w:ascii="Arial" w:hAnsi="Arial" w:cs="Arial"/>
          <w:color w:val="000000" w:themeColor="text1"/>
        </w:rPr>
        <w:t xml:space="preserve"> </w:t>
      </w:r>
      <w:r w:rsidRPr="00ED4932">
        <w:rPr>
          <w:rFonts w:ascii="Arial" w:hAnsi="Arial" w:cs="Arial"/>
          <w:color w:val="000000" w:themeColor="text1"/>
        </w:rPr>
        <w:t xml:space="preserve">with the company’s internal </w:t>
      </w:r>
      <w:r w:rsidR="00981D77" w:rsidRPr="00ED4932">
        <w:rPr>
          <w:rFonts w:ascii="Arial" w:hAnsi="Arial" w:cs="Arial"/>
          <w:color w:val="000000" w:themeColor="text1"/>
        </w:rPr>
        <w:t xml:space="preserve">company </w:t>
      </w:r>
      <w:r w:rsidRPr="00ED4932">
        <w:rPr>
          <w:rFonts w:ascii="Arial" w:hAnsi="Arial" w:cs="Arial"/>
          <w:color w:val="000000" w:themeColor="text1"/>
        </w:rPr>
        <w:t>emails</w:t>
      </w:r>
      <w:r w:rsidR="00981D77" w:rsidRPr="00ED4932">
        <w:rPr>
          <w:rFonts w:ascii="Arial" w:hAnsi="Arial" w:cs="Arial"/>
          <w:color w:val="000000" w:themeColor="text1"/>
        </w:rPr>
        <w:t xml:space="preserve"> </w:t>
      </w:r>
      <w:r w:rsidR="008D0263" w:rsidRPr="00ED4932">
        <w:rPr>
          <w:rFonts w:ascii="Arial" w:hAnsi="Arial" w:cs="Arial"/>
          <w:color w:val="000000" w:themeColor="text1"/>
        </w:rPr>
        <w:t>and</w:t>
      </w:r>
      <w:r w:rsidRPr="00ED4932">
        <w:rPr>
          <w:rFonts w:ascii="Arial" w:hAnsi="Arial" w:cs="Arial"/>
          <w:color w:val="000000" w:themeColor="text1"/>
        </w:rPr>
        <w:t xml:space="preserve"> unstructured meetings identified as notable contributors. </w:t>
      </w:r>
      <w:r w:rsidR="00B423EC" w:rsidRPr="00ED4932">
        <w:rPr>
          <w:rFonts w:ascii="Arial" w:hAnsi="Arial" w:cs="Arial"/>
          <w:color w:val="000000" w:themeColor="text1"/>
        </w:rPr>
        <w:t xml:space="preserve"> </w:t>
      </w:r>
      <w:r w:rsidR="00BD1928" w:rsidRPr="00ED4932">
        <w:rPr>
          <w:rFonts w:ascii="Arial" w:hAnsi="Arial" w:cs="Arial"/>
          <w:color w:val="000000" w:themeColor="text1"/>
        </w:rPr>
        <w:t xml:space="preserve">  </w:t>
      </w:r>
      <w:r w:rsidR="00D853F4" w:rsidRPr="00ED4932">
        <w:rPr>
          <w:rFonts w:ascii="Arial" w:hAnsi="Arial" w:cs="Arial"/>
          <w:color w:val="000000" w:themeColor="text1"/>
        </w:rPr>
        <w:t xml:space="preserve">This signals that the primary driver of workplace distraction within AoEC is the is the unstructured and real-time interruptions.  </w:t>
      </w:r>
      <w:r w:rsidR="005D5DC3" w:rsidRPr="00ED4932">
        <w:rPr>
          <w:rFonts w:ascii="Arial" w:hAnsi="Arial" w:cs="Arial"/>
          <w:color w:val="000000" w:themeColor="text1"/>
        </w:rPr>
        <w:t xml:space="preserve">Indeed (2026) reports that collaboration tools such as Teams and Zoom have become essential in the workplace, providing advantages for real-time collaboration among virtual teams. However, their findings indicate that these platforms may create pressure for employees to remain constantly available, and that notifications can be distracting when staff are engaged in tasks. </w:t>
      </w:r>
      <w:r w:rsidR="00515079" w:rsidRPr="00ED4932">
        <w:rPr>
          <w:rFonts w:ascii="Arial" w:hAnsi="Arial" w:cs="Arial"/>
          <w:color w:val="000000" w:themeColor="text1"/>
        </w:rPr>
        <w:t xml:space="preserve"> </w:t>
      </w:r>
      <w:r w:rsidR="004E47E2" w:rsidRPr="00ED4932">
        <w:rPr>
          <w:rFonts w:ascii="Arial" w:hAnsi="Arial" w:cs="Arial"/>
          <w:color w:val="000000" w:themeColor="text1"/>
        </w:rPr>
        <w:t xml:space="preserve">  </w:t>
      </w:r>
      <w:r w:rsidR="00CC4BD1" w:rsidRPr="00ED4932">
        <w:rPr>
          <w:rFonts w:ascii="Arial" w:hAnsi="Arial" w:cs="Arial"/>
          <w:color w:val="000000" w:themeColor="text1"/>
        </w:rPr>
        <w:t>According to Forbes (2026), 69% of remote employees experience greater burnout due to the persistent use of digital communication tools, as the continuous influx of digital messaging contributes to mental fatigue.</w:t>
      </w:r>
      <w:r w:rsidR="00064336" w:rsidRPr="00ED4932">
        <w:rPr>
          <w:rFonts w:ascii="Arial" w:hAnsi="Arial" w:cs="Arial"/>
          <w:color w:val="000000" w:themeColor="text1"/>
        </w:rPr>
        <w:t xml:space="preserve">  Th</w:t>
      </w:r>
      <w:r w:rsidR="00CE23BA" w:rsidRPr="00ED4932">
        <w:rPr>
          <w:rFonts w:ascii="Arial" w:hAnsi="Arial" w:cs="Arial"/>
          <w:color w:val="000000" w:themeColor="text1"/>
        </w:rPr>
        <w:t>is</w:t>
      </w:r>
      <w:r w:rsidR="00064336" w:rsidRPr="00ED4932">
        <w:rPr>
          <w:rFonts w:ascii="Arial" w:hAnsi="Arial" w:cs="Arial"/>
          <w:color w:val="000000" w:themeColor="text1"/>
        </w:rPr>
        <w:t xml:space="preserve"> </w:t>
      </w:r>
      <w:r w:rsidR="000869D3" w:rsidRPr="00ED4932">
        <w:rPr>
          <w:rFonts w:ascii="Arial" w:hAnsi="Arial" w:cs="Arial"/>
          <w:color w:val="000000" w:themeColor="text1"/>
        </w:rPr>
        <w:t>suggest</w:t>
      </w:r>
      <w:r w:rsidR="00CE23BA" w:rsidRPr="00ED4932">
        <w:rPr>
          <w:rFonts w:ascii="Arial" w:hAnsi="Arial" w:cs="Arial"/>
          <w:color w:val="000000" w:themeColor="text1"/>
        </w:rPr>
        <w:t>s</w:t>
      </w:r>
      <w:r w:rsidR="000869D3" w:rsidRPr="00ED4932">
        <w:rPr>
          <w:rFonts w:ascii="Arial" w:hAnsi="Arial" w:cs="Arial"/>
          <w:color w:val="000000" w:themeColor="text1"/>
        </w:rPr>
        <w:t xml:space="preserve"> that</w:t>
      </w:r>
      <w:r w:rsidR="00CE23BA" w:rsidRPr="00ED4932">
        <w:rPr>
          <w:rFonts w:ascii="Arial" w:hAnsi="Arial" w:cs="Arial"/>
          <w:color w:val="000000" w:themeColor="text1"/>
        </w:rPr>
        <w:t>, although</w:t>
      </w:r>
      <w:r w:rsidR="000869D3" w:rsidRPr="00ED4932">
        <w:rPr>
          <w:rFonts w:ascii="Arial" w:hAnsi="Arial" w:cs="Arial"/>
          <w:color w:val="000000" w:themeColor="text1"/>
        </w:rPr>
        <w:t xml:space="preserve"> internal </w:t>
      </w:r>
      <w:r w:rsidR="000869D3" w:rsidRPr="00ED4932">
        <w:rPr>
          <w:rFonts w:ascii="Arial" w:hAnsi="Arial" w:cs="Arial"/>
          <w:color w:val="000000" w:themeColor="text1"/>
        </w:rPr>
        <w:lastRenderedPageBreak/>
        <w:t>messaging systems are used to</w:t>
      </w:r>
      <w:r w:rsidR="00302753" w:rsidRPr="00ED4932">
        <w:rPr>
          <w:rFonts w:ascii="Arial" w:hAnsi="Arial" w:cs="Arial"/>
          <w:color w:val="000000" w:themeColor="text1"/>
        </w:rPr>
        <w:t xml:space="preserve"> engage in rapid daily</w:t>
      </w:r>
      <w:r w:rsidR="000869D3" w:rsidRPr="00ED4932">
        <w:rPr>
          <w:rFonts w:ascii="Arial" w:hAnsi="Arial" w:cs="Arial"/>
          <w:color w:val="000000" w:themeColor="text1"/>
        </w:rPr>
        <w:t xml:space="preserve"> communication, </w:t>
      </w:r>
      <w:r w:rsidR="00302753" w:rsidRPr="00ED4932">
        <w:rPr>
          <w:rFonts w:ascii="Arial" w:hAnsi="Arial" w:cs="Arial"/>
          <w:color w:val="000000" w:themeColor="text1"/>
        </w:rPr>
        <w:t>the</w:t>
      </w:r>
      <w:r w:rsidR="000869D3" w:rsidRPr="00ED4932">
        <w:rPr>
          <w:rFonts w:ascii="Arial" w:hAnsi="Arial" w:cs="Arial"/>
          <w:color w:val="000000" w:themeColor="text1"/>
        </w:rPr>
        <w:t xml:space="preserve"> overuse or lack of structure</w:t>
      </w:r>
      <w:r w:rsidR="00E54B37" w:rsidRPr="00ED4932">
        <w:rPr>
          <w:rFonts w:ascii="Arial" w:hAnsi="Arial" w:cs="Arial"/>
          <w:color w:val="000000" w:themeColor="text1"/>
        </w:rPr>
        <w:t>d guidelines may have unintended consequences on productivity.</w:t>
      </w:r>
    </w:p>
    <w:p w14:paraId="3F09B103" w14:textId="77777777" w:rsidR="00590AB5" w:rsidRPr="00ED4932" w:rsidRDefault="00590AB5" w:rsidP="003F1409">
      <w:pPr>
        <w:spacing w:after="120" w:line="480" w:lineRule="auto"/>
        <w:rPr>
          <w:rFonts w:ascii="Arial" w:hAnsi="Arial" w:cs="Arial"/>
          <w:color w:val="000000" w:themeColor="text1"/>
        </w:rPr>
      </w:pPr>
    </w:p>
    <w:p w14:paraId="009DA59A" w14:textId="78B46700" w:rsidR="008D31B2" w:rsidRPr="00ED4932" w:rsidRDefault="00590AB5" w:rsidP="003F1409">
      <w:pPr>
        <w:spacing w:after="120" w:line="480" w:lineRule="auto"/>
        <w:rPr>
          <w:rFonts w:ascii="Arial" w:hAnsi="Arial" w:cs="Arial"/>
          <w:noProof/>
          <w:color w:val="000000" w:themeColor="text1"/>
        </w:rPr>
      </w:pPr>
      <w:r w:rsidRPr="00ED4932">
        <w:rPr>
          <w:rFonts w:ascii="Arial" w:hAnsi="Arial" w:cs="Arial"/>
          <w:color w:val="000000" w:themeColor="text1"/>
        </w:rPr>
        <w:t>It has already been mentioned</w:t>
      </w:r>
      <w:r w:rsidR="006B4F03" w:rsidRPr="00ED4932">
        <w:rPr>
          <w:rFonts w:ascii="Arial" w:hAnsi="Arial" w:cs="Arial"/>
          <w:color w:val="000000" w:themeColor="text1"/>
        </w:rPr>
        <w:t xml:space="preserve"> how copying employees </w:t>
      </w:r>
      <w:r w:rsidR="00067956" w:rsidRPr="00ED4932">
        <w:rPr>
          <w:rFonts w:ascii="Arial" w:hAnsi="Arial" w:cs="Arial"/>
          <w:color w:val="000000" w:themeColor="text1"/>
        </w:rPr>
        <w:t>into</w:t>
      </w:r>
      <w:r w:rsidR="006B4F03" w:rsidRPr="00ED4932">
        <w:rPr>
          <w:rFonts w:ascii="Arial" w:hAnsi="Arial" w:cs="Arial"/>
          <w:color w:val="000000" w:themeColor="text1"/>
        </w:rPr>
        <w:t xml:space="preserve"> emails</w:t>
      </w:r>
      <w:r w:rsidR="00067956" w:rsidRPr="00ED4932">
        <w:rPr>
          <w:rFonts w:ascii="Arial" w:hAnsi="Arial" w:cs="Arial"/>
          <w:color w:val="000000" w:themeColor="text1"/>
        </w:rPr>
        <w:t xml:space="preserve"> that</w:t>
      </w:r>
      <w:r w:rsidR="00CB6415" w:rsidRPr="00ED4932">
        <w:rPr>
          <w:rFonts w:ascii="Arial" w:hAnsi="Arial" w:cs="Arial"/>
          <w:color w:val="000000" w:themeColor="text1"/>
        </w:rPr>
        <w:t xml:space="preserve"> are irrelevant to them,</w:t>
      </w:r>
      <w:r w:rsidR="006B4F03" w:rsidRPr="00ED4932">
        <w:rPr>
          <w:rFonts w:ascii="Arial" w:hAnsi="Arial" w:cs="Arial"/>
          <w:color w:val="000000" w:themeColor="text1"/>
        </w:rPr>
        <w:t xml:space="preserve"> can obscure the main purpose of the communicati</w:t>
      </w:r>
      <w:r w:rsidR="00EA7265" w:rsidRPr="00ED4932">
        <w:rPr>
          <w:rFonts w:ascii="Arial" w:hAnsi="Arial" w:cs="Arial"/>
          <w:color w:val="000000" w:themeColor="text1"/>
        </w:rPr>
        <w:t xml:space="preserve">on as well as risking </w:t>
      </w:r>
      <w:r w:rsidR="00D853F4" w:rsidRPr="00ED4932">
        <w:rPr>
          <w:rFonts w:ascii="Arial" w:hAnsi="Arial" w:cs="Arial"/>
          <w:color w:val="000000" w:themeColor="text1"/>
        </w:rPr>
        <w:t>having too</w:t>
      </w:r>
      <w:r w:rsidR="00EA7265" w:rsidRPr="00ED4932">
        <w:rPr>
          <w:rFonts w:ascii="Arial" w:hAnsi="Arial" w:cs="Arial"/>
          <w:color w:val="000000" w:themeColor="text1"/>
        </w:rPr>
        <w:t xml:space="preserve"> many people unnecessarily involved in a task which can result in confusion, chaos, and lack of progress</w:t>
      </w:r>
      <w:r w:rsidR="00D853F4" w:rsidRPr="00ED4932">
        <w:rPr>
          <w:rFonts w:ascii="Arial" w:hAnsi="Arial" w:cs="Arial"/>
          <w:color w:val="000000" w:themeColor="text1"/>
        </w:rPr>
        <w:t xml:space="preserve">.  Email is often used in modern workflows </w:t>
      </w:r>
      <w:r w:rsidR="000D37EB" w:rsidRPr="00ED4932">
        <w:rPr>
          <w:rFonts w:ascii="Arial" w:hAnsi="Arial" w:cs="Arial"/>
          <w:color w:val="000000" w:themeColor="text1"/>
        </w:rPr>
        <w:t xml:space="preserve">for tasks it wasn’t designed for, and with the high percentage mentioning this as a distraction, there is a risk that employees suffer “inbox fatigue”.  </w:t>
      </w:r>
      <w:r w:rsidR="000D37EB" w:rsidRPr="00ED4932">
        <w:rPr>
          <w:rFonts w:ascii="Arial" w:hAnsi="Arial" w:cs="Arial"/>
          <w:noProof/>
          <w:color w:val="000000" w:themeColor="text1"/>
        </w:rPr>
        <w:t>Plumbly (2025) found that digital overwhelm, which includes email overload and constant notifications, to be a core contributor to technostress.</w:t>
      </w:r>
    </w:p>
    <w:p w14:paraId="7002CA1B" w14:textId="7D8F8143" w:rsidR="00B423EC" w:rsidRPr="00ED4932" w:rsidRDefault="0051306A" w:rsidP="003F1409">
      <w:pPr>
        <w:spacing w:after="120" w:line="480" w:lineRule="auto"/>
        <w:rPr>
          <w:rFonts w:ascii="Arial" w:hAnsi="Arial" w:cs="Arial"/>
          <w:noProof/>
          <w:color w:val="000000" w:themeColor="text1"/>
        </w:rPr>
      </w:pPr>
      <w:r w:rsidRPr="00ED4932">
        <w:rPr>
          <w:rFonts w:ascii="Arial" w:hAnsi="Arial" w:cs="Arial"/>
          <w:color w:val="000000" w:themeColor="text1"/>
        </w:rPr>
        <w:t xml:space="preserve">Similarly, it </w:t>
      </w:r>
      <w:r w:rsidR="006B4F03" w:rsidRPr="00ED4932">
        <w:rPr>
          <w:rFonts w:ascii="Arial" w:hAnsi="Arial" w:cs="Arial"/>
          <w:color w:val="000000" w:themeColor="text1"/>
        </w:rPr>
        <w:t>is equally important to address</w:t>
      </w:r>
      <w:r w:rsidRPr="00ED4932">
        <w:rPr>
          <w:rFonts w:ascii="Arial" w:hAnsi="Arial" w:cs="Arial"/>
          <w:color w:val="000000" w:themeColor="text1"/>
        </w:rPr>
        <w:t xml:space="preserve"> issues </w:t>
      </w:r>
      <w:r w:rsidR="006B4F03" w:rsidRPr="00ED4932">
        <w:rPr>
          <w:rFonts w:ascii="Arial" w:hAnsi="Arial" w:cs="Arial"/>
          <w:color w:val="000000" w:themeColor="text1"/>
        </w:rPr>
        <w:t>that can arise from meetings lacking clear structure</w:t>
      </w:r>
      <w:r w:rsidRPr="00ED4932">
        <w:rPr>
          <w:rFonts w:ascii="Arial" w:hAnsi="Arial" w:cs="Arial"/>
          <w:color w:val="000000" w:themeColor="text1"/>
        </w:rPr>
        <w:t xml:space="preserve"> and having </w:t>
      </w:r>
      <w:r w:rsidR="00682E82" w:rsidRPr="00ED4932">
        <w:rPr>
          <w:rFonts w:ascii="Arial" w:hAnsi="Arial" w:cs="Arial"/>
          <w:color w:val="000000" w:themeColor="text1"/>
        </w:rPr>
        <w:t>employees involved where they don’t need to be</w:t>
      </w:r>
      <w:r w:rsidR="006B4F03" w:rsidRPr="00ED4932">
        <w:rPr>
          <w:rFonts w:ascii="Arial" w:hAnsi="Arial" w:cs="Arial"/>
          <w:color w:val="000000" w:themeColor="text1"/>
        </w:rPr>
        <w:t xml:space="preserve"> </w:t>
      </w:r>
      <w:r w:rsidR="000D37EB" w:rsidRPr="00ED4932">
        <w:rPr>
          <w:rFonts w:ascii="Arial" w:hAnsi="Arial" w:cs="Arial"/>
          <w:color w:val="000000" w:themeColor="text1"/>
        </w:rPr>
        <w:t xml:space="preserve">  This along with the responses of “too many comms methods” signals that employees are frustrated by inefficiency.  </w:t>
      </w:r>
      <w:r w:rsidR="006B4F03" w:rsidRPr="00ED4932">
        <w:rPr>
          <w:rFonts w:ascii="Arial" w:hAnsi="Arial" w:cs="Arial"/>
          <w:color w:val="000000" w:themeColor="text1"/>
        </w:rPr>
        <w:t xml:space="preserve"> </w:t>
      </w:r>
      <w:r w:rsidR="0070434B" w:rsidRPr="00ED4932">
        <w:rPr>
          <w:rFonts w:ascii="Arial" w:hAnsi="Arial" w:cs="Arial"/>
          <w:color w:val="000000" w:themeColor="text1"/>
        </w:rPr>
        <w:t xml:space="preserve">The issue of </w:t>
      </w:r>
      <w:r w:rsidR="00682E82" w:rsidRPr="00ED4932">
        <w:rPr>
          <w:rFonts w:ascii="Arial" w:hAnsi="Arial" w:cs="Arial"/>
          <w:color w:val="000000" w:themeColor="text1"/>
        </w:rPr>
        <w:t>calling a</w:t>
      </w:r>
      <w:r w:rsidR="0070434B" w:rsidRPr="00ED4932">
        <w:rPr>
          <w:rFonts w:ascii="Arial" w:hAnsi="Arial" w:cs="Arial"/>
          <w:color w:val="000000" w:themeColor="text1"/>
        </w:rPr>
        <w:t xml:space="preserve"> meeting without a</w:t>
      </w:r>
      <w:r w:rsidR="00AE1DF6" w:rsidRPr="00ED4932">
        <w:rPr>
          <w:rFonts w:ascii="Arial" w:hAnsi="Arial" w:cs="Arial"/>
          <w:color w:val="000000" w:themeColor="text1"/>
        </w:rPr>
        <w:t>ny agenda w</w:t>
      </w:r>
      <w:r w:rsidR="0070434B" w:rsidRPr="00ED4932">
        <w:rPr>
          <w:rFonts w:ascii="Arial" w:hAnsi="Arial" w:cs="Arial"/>
          <w:color w:val="000000" w:themeColor="text1"/>
        </w:rPr>
        <w:t>as a significant concern among</w:t>
      </w:r>
      <w:r w:rsidR="00AE1DF6" w:rsidRPr="00ED4932">
        <w:rPr>
          <w:rFonts w:ascii="Arial" w:hAnsi="Arial" w:cs="Arial"/>
          <w:color w:val="000000" w:themeColor="text1"/>
        </w:rPr>
        <w:t xml:space="preserve">st </w:t>
      </w:r>
      <w:r w:rsidR="0070434B" w:rsidRPr="00ED4932">
        <w:rPr>
          <w:rFonts w:ascii="Arial" w:hAnsi="Arial" w:cs="Arial"/>
          <w:color w:val="000000" w:themeColor="text1"/>
        </w:rPr>
        <w:t>participants</w:t>
      </w:r>
      <w:r w:rsidR="008A7357" w:rsidRPr="00ED4932">
        <w:rPr>
          <w:rFonts w:ascii="Arial" w:hAnsi="Arial" w:cs="Arial"/>
          <w:color w:val="000000" w:themeColor="text1"/>
        </w:rPr>
        <w:t>,</w:t>
      </w:r>
      <w:r w:rsidR="000D37EB" w:rsidRPr="00ED4932">
        <w:rPr>
          <w:rFonts w:ascii="Arial" w:hAnsi="Arial" w:cs="Arial"/>
          <w:color w:val="000000" w:themeColor="text1"/>
        </w:rPr>
        <w:t xml:space="preserve"> </w:t>
      </w:r>
      <w:r w:rsidR="00003A78" w:rsidRPr="00ED4932">
        <w:rPr>
          <w:rFonts w:ascii="Arial" w:hAnsi="Arial" w:cs="Arial"/>
          <w:color w:val="000000" w:themeColor="text1"/>
        </w:rPr>
        <w:t>as meetings can cause mental e</w:t>
      </w:r>
      <w:r w:rsidR="000D37EB" w:rsidRPr="00ED4932">
        <w:rPr>
          <w:rFonts w:ascii="Arial" w:hAnsi="Arial" w:cs="Arial"/>
          <w:color w:val="000000" w:themeColor="text1"/>
        </w:rPr>
        <w:t>xhaust</w:t>
      </w:r>
      <w:r w:rsidR="00003A78" w:rsidRPr="00ED4932">
        <w:rPr>
          <w:rFonts w:ascii="Arial" w:hAnsi="Arial" w:cs="Arial"/>
          <w:color w:val="000000" w:themeColor="text1"/>
        </w:rPr>
        <w:t>ion</w:t>
      </w:r>
      <w:r w:rsidR="000D37EB" w:rsidRPr="00ED4932">
        <w:rPr>
          <w:rFonts w:ascii="Arial" w:hAnsi="Arial" w:cs="Arial"/>
          <w:color w:val="000000" w:themeColor="text1"/>
        </w:rPr>
        <w:t xml:space="preserve">. </w:t>
      </w:r>
      <w:r w:rsidR="00425C91" w:rsidRPr="00ED4932">
        <w:rPr>
          <w:rFonts w:ascii="Arial" w:hAnsi="Arial" w:cs="Arial"/>
          <w:color w:val="000000" w:themeColor="text1"/>
        </w:rPr>
        <w:t xml:space="preserve"> </w:t>
      </w:r>
      <w:r w:rsidR="000D37EB" w:rsidRPr="00ED4932">
        <w:rPr>
          <w:rFonts w:ascii="Arial" w:hAnsi="Arial" w:cs="Arial"/>
          <w:color w:val="000000" w:themeColor="text1"/>
        </w:rPr>
        <w:t xml:space="preserve">Instead of </w:t>
      </w:r>
      <w:r w:rsidR="00003A78" w:rsidRPr="00ED4932">
        <w:rPr>
          <w:rFonts w:ascii="Arial" w:hAnsi="Arial" w:cs="Arial"/>
          <w:color w:val="000000" w:themeColor="text1"/>
        </w:rPr>
        <w:t>driving</w:t>
      </w:r>
      <w:r w:rsidR="000D37EB" w:rsidRPr="00ED4932">
        <w:rPr>
          <w:rFonts w:ascii="Arial" w:hAnsi="Arial" w:cs="Arial"/>
          <w:color w:val="000000" w:themeColor="text1"/>
        </w:rPr>
        <w:t xml:space="preserve"> the team </w:t>
      </w:r>
      <w:r w:rsidR="00003A78" w:rsidRPr="00ED4932">
        <w:rPr>
          <w:rFonts w:ascii="Arial" w:hAnsi="Arial" w:cs="Arial"/>
          <w:color w:val="000000" w:themeColor="text1"/>
        </w:rPr>
        <w:t>forward, and especially when unstructured</w:t>
      </w:r>
      <w:r w:rsidR="000D37EB" w:rsidRPr="00ED4932">
        <w:rPr>
          <w:rFonts w:ascii="Arial" w:hAnsi="Arial" w:cs="Arial"/>
          <w:color w:val="000000" w:themeColor="text1"/>
        </w:rPr>
        <w:t xml:space="preserve"> </w:t>
      </w:r>
      <w:r w:rsidR="00003A78" w:rsidRPr="00ED4932">
        <w:rPr>
          <w:rFonts w:ascii="Arial" w:hAnsi="Arial" w:cs="Arial"/>
          <w:color w:val="000000" w:themeColor="text1"/>
        </w:rPr>
        <w:t>meetings</w:t>
      </w:r>
      <w:r w:rsidR="000D37EB" w:rsidRPr="00ED4932">
        <w:rPr>
          <w:rFonts w:ascii="Arial" w:hAnsi="Arial" w:cs="Arial"/>
          <w:color w:val="000000" w:themeColor="text1"/>
        </w:rPr>
        <w:t xml:space="preserve"> </w:t>
      </w:r>
      <w:r w:rsidR="00003A78" w:rsidRPr="00ED4932">
        <w:rPr>
          <w:rFonts w:ascii="Arial" w:hAnsi="Arial" w:cs="Arial"/>
          <w:color w:val="000000" w:themeColor="text1"/>
        </w:rPr>
        <w:t>can waste</w:t>
      </w:r>
      <w:r w:rsidR="000D37EB" w:rsidRPr="00ED4932">
        <w:rPr>
          <w:rFonts w:ascii="Arial" w:hAnsi="Arial" w:cs="Arial"/>
          <w:color w:val="000000" w:themeColor="text1"/>
        </w:rPr>
        <w:t xml:space="preserve"> precious hours, </w:t>
      </w:r>
      <w:r w:rsidR="00003A78" w:rsidRPr="00ED4932">
        <w:rPr>
          <w:rFonts w:ascii="Arial" w:hAnsi="Arial" w:cs="Arial"/>
          <w:color w:val="000000" w:themeColor="text1"/>
        </w:rPr>
        <w:t>be counteractive</w:t>
      </w:r>
      <w:r w:rsidR="000D37EB" w:rsidRPr="00ED4932">
        <w:rPr>
          <w:rFonts w:ascii="Arial" w:hAnsi="Arial" w:cs="Arial"/>
          <w:color w:val="000000" w:themeColor="text1"/>
        </w:rPr>
        <w:t xml:space="preserve"> and leave </w:t>
      </w:r>
      <w:r w:rsidR="00003A78" w:rsidRPr="00ED4932">
        <w:rPr>
          <w:rFonts w:ascii="Arial" w:hAnsi="Arial" w:cs="Arial"/>
          <w:color w:val="000000" w:themeColor="text1"/>
        </w:rPr>
        <w:t xml:space="preserve">those involved </w:t>
      </w:r>
      <w:r w:rsidR="000D37EB" w:rsidRPr="00ED4932">
        <w:rPr>
          <w:rFonts w:ascii="Arial" w:hAnsi="Arial" w:cs="Arial"/>
          <w:color w:val="000000" w:themeColor="text1"/>
        </w:rPr>
        <w:t xml:space="preserve">wondering what could’ve been </w:t>
      </w:r>
      <w:r w:rsidR="00003A78" w:rsidRPr="00ED4932">
        <w:rPr>
          <w:rFonts w:ascii="Arial" w:hAnsi="Arial" w:cs="Arial"/>
          <w:color w:val="000000" w:themeColor="text1"/>
        </w:rPr>
        <w:t>completed</w:t>
      </w:r>
      <w:r w:rsidR="000D37EB" w:rsidRPr="00ED4932">
        <w:rPr>
          <w:rFonts w:ascii="Arial" w:hAnsi="Arial" w:cs="Arial"/>
          <w:color w:val="000000" w:themeColor="text1"/>
        </w:rPr>
        <w:t xml:space="preserve"> </w:t>
      </w:r>
      <w:r w:rsidR="00003A78" w:rsidRPr="00ED4932">
        <w:rPr>
          <w:rFonts w:ascii="Arial" w:hAnsi="Arial" w:cs="Arial"/>
          <w:color w:val="000000" w:themeColor="text1"/>
        </w:rPr>
        <w:t>instead of being sat there needlessly.</w:t>
      </w:r>
      <w:r w:rsidR="00F57715" w:rsidRPr="00ED4932">
        <w:rPr>
          <w:rFonts w:ascii="Arial" w:hAnsi="Arial" w:cs="Arial"/>
          <w:color w:val="000000" w:themeColor="text1"/>
        </w:rPr>
        <w:t xml:space="preserve"> </w:t>
      </w:r>
      <w:r w:rsidR="00003A78" w:rsidRPr="00ED4932">
        <w:rPr>
          <w:rFonts w:ascii="Arial" w:hAnsi="Arial" w:cs="Arial"/>
          <w:noProof/>
          <w:color w:val="000000" w:themeColor="text1"/>
        </w:rPr>
        <w:t>(Richmond, 2025)</w:t>
      </w:r>
    </w:p>
    <w:p w14:paraId="0E517B97" w14:textId="77777777" w:rsidR="008D6117" w:rsidRPr="00ED4932" w:rsidRDefault="008D6117" w:rsidP="003F1409">
      <w:pPr>
        <w:spacing w:after="120" w:line="480" w:lineRule="auto"/>
        <w:rPr>
          <w:rFonts w:ascii="Arial" w:hAnsi="Arial" w:cs="Arial"/>
          <w:color w:val="000000" w:themeColor="text1"/>
        </w:rPr>
      </w:pPr>
    </w:p>
    <w:p w14:paraId="5B171042" w14:textId="44073017" w:rsidR="00003A78" w:rsidRPr="00ED4932" w:rsidRDefault="00003A78" w:rsidP="003F1409">
      <w:pPr>
        <w:spacing w:after="120" w:line="480" w:lineRule="auto"/>
        <w:rPr>
          <w:rFonts w:ascii="Arial" w:hAnsi="Arial" w:cs="Arial"/>
          <w:color w:val="000000" w:themeColor="text1"/>
        </w:rPr>
      </w:pPr>
      <w:r w:rsidRPr="00ED4932">
        <w:rPr>
          <w:rFonts w:ascii="Arial" w:hAnsi="Arial" w:cs="Arial"/>
          <w:noProof/>
          <w:color w:val="000000" w:themeColor="text1"/>
        </w:rPr>
        <w:lastRenderedPageBreak/>
        <w:drawing>
          <wp:inline distT="0" distB="0" distL="0" distR="0" wp14:anchorId="62CCAD0F" wp14:editId="092979C0">
            <wp:extent cx="5708650" cy="2446020"/>
            <wp:effectExtent l="0" t="0" r="6350" b="11430"/>
            <wp:docPr id="84801007" name="Chart 1">
              <a:extLst xmlns:a="http://schemas.openxmlformats.org/drawingml/2006/main">
                <a:ext uri="{FF2B5EF4-FFF2-40B4-BE49-F238E27FC236}">
                  <a16:creationId xmlns:a16="http://schemas.microsoft.com/office/drawing/2014/main" id="{27CB050C-294D-2F2C-51BB-0A66EA32AE7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1009F16D" w14:textId="33810DE5" w:rsidR="00003A78" w:rsidRPr="00AD6F4F" w:rsidRDefault="00AD6F4F" w:rsidP="00AD6F4F">
      <w:pPr>
        <w:pStyle w:val="Caption"/>
        <w:rPr>
          <w:rFonts w:ascii="Arial" w:hAnsi="Arial" w:cs="Arial"/>
          <w:i w:val="0"/>
          <w:iCs w:val="0"/>
          <w:color w:val="000000" w:themeColor="text1"/>
          <w:sz w:val="24"/>
          <w:szCs w:val="24"/>
        </w:rPr>
      </w:pPr>
      <w:bookmarkStart w:id="50" w:name="_Toc229077426"/>
      <w:r w:rsidRPr="00AD6F4F">
        <w:rPr>
          <w:rFonts w:ascii="Arial" w:hAnsi="Arial" w:cs="Arial"/>
          <w:sz w:val="24"/>
          <w:szCs w:val="24"/>
        </w:rPr>
        <w:t xml:space="preserve">Figure </w:t>
      </w:r>
      <w:r w:rsidRPr="00AD6F4F">
        <w:rPr>
          <w:rFonts w:ascii="Arial" w:hAnsi="Arial" w:cs="Arial"/>
          <w:sz w:val="24"/>
          <w:szCs w:val="24"/>
        </w:rPr>
        <w:fldChar w:fldCharType="begin"/>
      </w:r>
      <w:r w:rsidRPr="00AD6F4F">
        <w:rPr>
          <w:rFonts w:ascii="Arial" w:hAnsi="Arial" w:cs="Arial"/>
          <w:sz w:val="24"/>
          <w:szCs w:val="24"/>
        </w:rPr>
        <w:instrText xml:space="preserve"> SEQ Figure \* ARABIC </w:instrText>
      </w:r>
      <w:r w:rsidRPr="00AD6F4F">
        <w:rPr>
          <w:rFonts w:ascii="Arial" w:hAnsi="Arial" w:cs="Arial"/>
          <w:sz w:val="24"/>
          <w:szCs w:val="24"/>
        </w:rPr>
        <w:fldChar w:fldCharType="separate"/>
      </w:r>
      <w:r>
        <w:rPr>
          <w:rFonts w:ascii="Arial" w:hAnsi="Arial" w:cs="Arial"/>
          <w:noProof/>
          <w:sz w:val="24"/>
          <w:szCs w:val="24"/>
        </w:rPr>
        <w:t>5</w:t>
      </w:r>
      <w:r w:rsidRPr="00AD6F4F">
        <w:rPr>
          <w:rFonts w:ascii="Arial" w:hAnsi="Arial" w:cs="Arial"/>
          <w:sz w:val="24"/>
          <w:szCs w:val="24"/>
        </w:rPr>
        <w:fldChar w:fldCharType="end"/>
      </w:r>
      <w:r w:rsidRPr="00AD6F4F">
        <w:rPr>
          <w:rFonts w:ascii="Arial" w:hAnsi="Arial" w:cs="Arial"/>
          <w:sz w:val="24"/>
          <w:szCs w:val="24"/>
        </w:rPr>
        <w:t>:  This graph illustrates the challenges AoEC employees face when collaborating and knowledge sharing</w:t>
      </w:r>
      <w:bookmarkEnd w:id="50"/>
    </w:p>
    <w:p w14:paraId="12F1F8F7" w14:textId="77777777" w:rsidR="00E73348" w:rsidRDefault="00E73348" w:rsidP="003F1409">
      <w:pPr>
        <w:spacing w:after="120" w:line="480" w:lineRule="auto"/>
        <w:rPr>
          <w:rFonts w:ascii="Arial" w:hAnsi="Arial" w:cs="Arial"/>
          <w:color w:val="000000" w:themeColor="text1"/>
        </w:rPr>
      </w:pPr>
    </w:p>
    <w:p w14:paraId="2A6BDBF0" w14:textId="62EC0112" w:rsidR="00003A78" w:rsidRPr="00ED4932" w:rsidRDefault="00003A78" w:rsidP="003F1409">
      <w:pPr>
        <w:spacing w:after="120" w:line="480" w:lineRule="auto"/>
        <w:rPr>
          <w:rFonts w:ascii="Arial" w:hAnsi="Arial" w:cs="Arial"/>
          <w:b/>
          <w:bCs/>
          <w:color w:val="000000" w:themeColor="text1"/>
        </w:rPr>
      </w:pPr>
      <w:r w:rsidRPr="00ED4932">
        <w:rPr>
          <w:rFonts w:ascii="Arial" w:hAnsi="Arial" w:cs="Arial"/>
          <w:b/>
          <w:bCs/>
          <w:color w:val="000000" w:themeColor="text1"/>
        </w:rPr>
        <w:t>Analysis</w:t>
      </w:r>
    </w:p>
    <w:p w14:paraId="2559152C" w14:textId="1D6A69CD" w:rsidR="00B423EC" w:rsidRPr="00ED4932" w:rsidRDefault="00003A78" w:rsidP="003F1409">
      <w:pPr>
        <w:spacing w:after="120" w:line="480" w:lineRule="auto"/>
        <w:rPr>
          <w:rFonts w:ascii="Arial" w:hAnsi="Arial" w:cs="Arial"/>
          <w:color w:val="000000" w:themeColor="text1"/>
        </w:rPr>
      </w:pPr>
      <w:r w:rsidRPr="00ED4932">
        <w:rPr>
          <w:rFonts w:ascii="Arial" w:hAnsi="Arial" w:cs="Arial"/>
          <w:color w:val="000000" w:themeColor="text1"/>
        </w:rPr>
        <w:t>A high concern</w:t>
      </w:r>
      <w:r w:rsidR="007B6A5D" w:rsidRPr="00ED4932">
        <w:rPr>
          <w:rFonts w:ascii="Arial" w:hAnsi="Arial" w:cs="Arial"/>
          <w:color w:val="000000" w:themeColor="text1"/>
        </w:rPr>
        <w:t xml:space="preserve"> </w:t>
      </w:r>
      <w:r w:rsidR="00EE4969" w:rsidRPr="00ED4932">
        <w:rPr>
          <w:rFonts w:ascii="Arial" w:hAnsi="Arial" w:cs="Arial"/>
          <w:color w:val="000000" w:themeColor="text1"/>
        </w:rPr>
        <w:t xml:space="preserve">highlighted </w:t>
      </w:r>
      <w:r w:rsidRPr="00ED4932">
        <w:rPr>
          <w:rFonts w:ascii="Arial" w:hAnsi="Arial" w:cs="Arial"/>
          <w:color w:val="000000" w:themeColor="text1"/>
        </w:rPr>
        <w:t>wa</w:t>
      </w:r>
      <w:r w:rsidR="00EE4969" w:rsidRPr="00ED4932">
        <w:rPr>
          <w:rFonts w:ascii="Arial" w:hAnsi="Arial" w:cs="Arial"/>
          <w:color w:val="000000" w:themeColor="text1"/>
        </w:rPr>
        <w:t>s</w:t>
      </w:r>
      <w:r w:rsidR="007B6A5D" w:rsidRPr="00ED4932">
        <w:rPr>
          <w:rFonts w:ascii="Arial" w:hAnsi="Arial" w:cs="Arial"/>
          <w:color w:val="000000" w:themeColor="text1"/>
        </w:rPr>
        <w:t xml:space="preserve"> time management and heavy workloads, </w:t>
      </w:r>
      <w:r w:rsidR="00EE4969" w:rsidRPr="00ED4932">
        <w:rPr>
          <w:rFonts w:ascii="Arial" w:hAnsi="Arial" w:cs="Arial"/>
          <w:color w:val="000000" w:themeColor="text1"/>
        </w:rPr>
        <w:t xml:space="preserve">once again </w:t>
      </w:r>
      <w:r w:rsidR="007B6A5D" w:rsidRPr="00ED4932">
        <w:rPr>
          <w:rFonts w:ascii="Arial" w:hAnsi="Arial" w:cs="Arial"/>
          <w:color w:val="000000" w:themeColor="text1"/>
        </w:rPr>
        <w:t xml:space="preserve">mentioning problems like too many meetings and </w:t>
      </w:r>
      <w:r w:rsidR="00EE4969" w:rsidRPr="00ED4932">
        <w:rPr>
          <w:rFonts w:ascii="Arial" w:hAnsi="Arial" w:cs="Arial"/>
          <w:color w:val="000000" w:themeColor="text1"/>
        </w:rPr>
        <w:t xml:space="preserve">the issues with </w:t>
      </w:r>
      <w:r w:rsidR="007B6A5D" w:rsidRPr="00ED4932">
        <w:rPr>
          <w:rFonts w:ascii="Arial" w:hAnsi="Arial" w:cs="Arial"/>
          <w:color w:val="000000" w:themeColor="text1"/>
        </w:rPr>
        <w:t>prioritising them online</w:t>
      </w:r>
      <w:r w:rsidR="00EE4969" w:rsidRPr="00ED4932">
        <w:rPr>
          <w:rFonts w:ascii="Arial" w:hAnsi="Arial" w:cs="Arial"/>
          <w:color w:val="000000" w:themeColor="text1"/>
        </w:rPr>
        <w:t xml:space="preserve"> due to lack of </w:t>
      </w:r>
      <w:r w:rsidR="004B2EA9" w:rsidRPr="00ED4932">
        <w:rPr>
          <w:rFonts w:ascii="Arial" w:hAnsi="Arial" w:cs="Arial"/>
          <w:color w:val="000000" w:themeColor="text1"/>
        </w:rPr>
        <w:t>agenda.</w:t>
      </w:r>
      <w:r w:rsidRPr="00ED4932">
        <w:rPr>
          <w:rFonts w:ascii="Arial" w:hAnsi="Arial" w:cs="Arial"/>
          <w:color w:val="000000" w:themeColor="text1"/>
        </w:rPr>
        <w:t xml:space="preserve">  This suggests that employees aren’t so much struggling with being remote, but more with the unrealistic output expectations where workers feel they must always be active to prove they are working</w:t>
      </w:r>
      <w:r w:rsidR="001B67D0" w:rsidRPr="00ED4932">
        <w:rPr>
          <w:rFonts w:ascii="Arial" w:hAnsi="Arial" w:cs="Arial"/>
          <w:color w:val="000000" w:themeColor="text1"/>
        </w:rPr>
        <w:t xml:space="preserve">. Forbes (2024) reported that multitasking disrupts our concentration, resulting in reduced productivity. </w:t>
      </w:r>
      <w:r w:rsidR="000F38EB" w:rsidRPr="00ED4932">
        <w:rPr>
          <w:rFonts w:ascii="Arial" w:hAnsi="Arial" w:cs="Arial"/>
          <w:color w:val="000000" w:themeColor="text1"/>
        </w:rPr>
        <w:t xml:space="preserve">The participants </w:t>
      </w:r>
      <w:r w:rsidR="001B67D0" w:rsidRPr="00ED4932">
        <w:rPr>
          <w:rFonts w:ascii="Arial" w:hAnsi="Arial" w:cs="Arial"/>
          <w:color w:val="000000" w:themeColor="text1"/>
        </w:rPr>
        <w:t xml:space="preserve">also </w:t>
      </w:r>
      <w:r w:rsidR="000F38EB" w:rsidRPr="00ED4932">
        <w:rPr>
          <w:rFonts w:ascii="Arial" w:hAnsi="Arial" w:cs="Arial"/>
          <w:color w:val="000000" w:themeColor="text1"/>
        </w:rPr>
        <w:t xml:space="preserve">mentioned </w:t>
      </w:r>
      <w:r w:rsidR="001B67D0" w:rsidRPr="00ED4932">
        <w:rPr>
          <w:rFonts w:ascii="Arial" w:hAnsi="Arial" w:cs="Arial"/>
          <w:color w:val="000000" w:themeColor="text1"/>
        </w:rPr>
        <w:t>that f</w:t>
      </w:r>
      <w:r w:rsidR="0097647C" w:rsidRPr="00ED4932">
        <w:rPr>
          <w:rFonts w:ascii="Arial" w:hAnsi="Arial" w:cs="Arial"/>
          <w:color w:val="000000" w:themeColor="text1"/>
        </w:rPr>
        <w:t>litting between</w:t>
      </w:r>
      <w:r w:rsidR="001B67D0" w:rsidRPr="00ED4932">
        <w:rPr>
          <w:rFonts w:ascii="Arial" w:hAnsi="Arial" w:cs="Arial"/>
          <w:color w:val="000000" w:themeColor="text1"/>
        </w:rPr>
        <w:t xml:space="preserve"> tasks decreases </w:t>
      </w:r>
      <w:r w:rsidR="0097647C" w:rsidRPr="00ED4932">
        <w:rPr>
          <w:rFonts w:ascii="Arial" w:hAnsi="Arial" w:cs="Arial"/>
          <w:color w:val="000000" w:themeColor="text1"/>
        </w:rPr>
        <w:t>efficiency, leads</w:t>
      </w:r>
      <w:r w:rsidR="001B67D0" w:rsidRPr="00ED4932">
        <w:rPr>
          <w:rFonts w:ascii="Arial" w:hAnsi="Arial" w:cs="Arial"/>
          <w:color w:val="000000" w:themeColor="text1"/>
        </w:rPr>
        <w:t xml:space="preserve"> to more errors, and tires the brain more quickly than focusing on one task at a time.</w:t>
      </w:r>
      <w:r w:rsidR="005943DE" w:rsidRPr="00ED4932">
        <w:rPr>
          <w:rFonts w:ascii="Arial" w:hAnsi="Arial" w:cs="Arial"/>
          <w:color w:val="000000" w:themeColor="text1"/>
        </w:rPr>
        <w:t xml:space="preserve">  </w:t>
      </w:r>
      <w:r w:rsidR="002B154C" w:rsidRPr="00ED4932">
        <w:rPr>
          <w:rFonts w:ascii="Arial" w:hAnsi="Arial" w:cs="Arial"/>
          <w:color w:val="000000" w:themeColor="text1"/>
        </w:rPr>
        <w:t xml:space="preserve">  </w:t>
      </w:r>
      <w:r w:rsidR="008B5175" w:rsidRPr="00ED4932">
        <w:rPr>
          <w:rFonts w:ascii="Arial" w:hAnsi="Arial" w:cs="Arial"/>
          <w:color w:val="000000" w:themeColor="text1"/>
        </w:rPr>
        <w:t xml:space="preserve">According to </w:t>
      </w:r>
      <w:r w:rsidR="00704E1A" w:rsidRPr="00ED4932">
        <w:rPr>
          <w:rFonts w:ascii="Arial" w:hAnsi="Arial" w:cs="Arial"/>
          <w:noProof/>
          <w:color w:val="000000" w:themeColor="text1"/>
        </w:rPr>
        <w:t>Bulacu and Monahan (2025)</w:t>
      </w:r>
      <w:r w:rsidR="008B5175" w:rsidRPr="00ED4932">
        <w:rPr>
          <w:rFonts w:ascii="Arial" w:hAnsi="Arial" w:cs="Arial"/>
          <w:color w:val="000000" w:themeColor="text1"/>
        </w:rPr>
        <w:t>, just 18% of individuals use a structured approach to time management</w:t>
      </w:r>
      <w:r w:rsidR="0097647C" w:rsidRPr="00ED4932">
        <w:rPr>
          <w:rFonts w:ascii="Arial" w:hAnsi="Arial" w:cs="Arial"/>
          <w:color w:val="000000" w:themeColor="text1"/>
        </w:rPr>
        <w:t xml:space="preserve">, </w:t>
      </w:r>
      <w:r w:rsidR="00A06D49" w:rsidRPr="00ED4932">
        <w:rPr>
          <w:rFonts w:ascii="Arial" w:hAnsi="Arial" w:cs="Arial"/>
          <w:color w:val="000000" w:themeColor="text1"/>
        </w:rPr>
        <w:t xml:space="preserve">even though </w:t>
      </w:r>
      <w:r w:rsidR="0097647C" w:rsidRPr="00ED4932">
        <w:rPr>
          <w:rFonts w:ascii="Arial" w:hAnsi="Arial" w:cs="Arial"/>
          <w:color w:val="000000" w:themeColor="text1"/>
        </w:rPr>
        <w:t>time management</w:t>
      </w:r>
      <w:r w:rsidR="008B5175" w:rsidRPr="00ED4932">
        <w:rPr>
          <w:rFonts w:ascii="Arial" w:hAnsi="Arial" w:cs="Arial"/>
          <w:color w:val="000000" w:themeColor="text1"/>
        </w:rPr>
        <w:t xml:space="preserve"> strategies are shown to boost well-being and help relieve stress and feelings of overload.</w:t>
      </w:r>
      <w:r w:rsidR="00D7295B" w:rsidRPr="00ED4932">
        <w:rPr>
          <w:rFonts w:ascii="Arial" w:hAnsi="Arial" w:cs="Arial"/>
          <w:color w:val="000000" w:themeColor="text1"/>
        </w:rPr>
        <w:t xml:space="preserve">  </w:t>
      </w:r>
      <w:r w:rsidR="00A47A96" w:rsidRPr="00ED4932">
        <w:rPr>
          <w:rFonts w:ascii="Arial" w:hAnsi="Arial" w:cs="Arial"/>
          <w:color w:val="000000" w:themeColor="text1"/>
        </w:rPr>
        <w:t>Th</w:t>
      </w:r>
      <w:r w:rsidR="00D7295B" w:rsidRPr="00ED4932">
        <w:rPr>
          <w:rFonts w:ascii="Arial" w:hAnsi="Arial" w:cs="Arial"/>
          <w:color w:val="000000" w:themeColor="text1"/>
        </w:rPr>
        <w:t xml:space="preserve">e findings </w:t>
      </w:r>
      <w:r w:rsidR="003062F9" w:rsidRPr="00ED4932">
        <w:rPr>
          <w:rFonts w:ascii="Arial" w:hAnsi="Arial" w:cs="Arial"/>
          <w:color w:val="000000" w:themeColor="text1"/>
        </w:rPr>
        <w:t xml:space="preserve">indicated that </w:t>
      </w:r>
      <w:r w:rsidR="00A47A96" w:rsidRPr="00ED4932">
        <w:rPr>
          <w:rFonts w:ascii="Arial" w:hAnsi="Arial" w:cs="Arial"/>
          <w:color w:val="000000" w:themeColor="text1"/>
        </w:rPr>
        <w:t>the</w:t>
      </w:r>
      <w:r w:rsidR="003062F9" w:rsidRPr="00ED4932">
        <w:rPr>
          <w:rFonts w:ascii="Arial" w:hAnsi="Arial" w:cs="Arial"/>
          <w:color w:val="000000" w:themeColor="text1"/>
        </w:rPr>
        <w:t xml:space="preserve"> improv</w:t>
      </w:r>
      <w:r w:rsidR="00A47A96" w:rsidRPr="00ED4932">
        <w:rPr>
          <w:rFonts w:ascii="Arial" w:hAnsi="Arial" w:cs="Arial"/>
          <w:color w:val="000000" w:themeColor="text1"/>
        </w:rPr>
        <w:t>ement of</w:t>
      </w:r>
      <w:r w:rsidR="00873B7C" w:rsidRPr="00ED4932">
        <w:rPr>
          <w:rFonts w:ascii="Arial" w:hAnsi="Arial" w:cs="Arial"/>
          <w:color w:val="000000" w:themeColor="text1"/>
        </w:rPr>
        <w:t xml:space="preserve"> processes, setting</w:t>
      </w:r>
      <w:r w:rsidR="003062F9" w:rsidRPr="00ED4932">
        <w:rPr>
          <w:rFonts w:ascii="Arial" w:hAnsi="Arial" w:cs="Arial"/>
          <w:color w:val="000000" w:themeColor="text1"/>
        </w:rPr>
        <w:t xml:space="preserve"> clearer expectations and </w:t>
      </w:r>
      <w:r w:rsidR="00873B7C" w:rsidRPr="00ED4932">
        <w:rPr>
          <w:rFonts w:ascii="Arial" w:hAnsi="Arial" w:cs="Arial"/>
          <w:color w:val="000000" w:themeColor="text1"/>
        </w:rPr>
        <w:t>improving</w:t>
      </w:r>
      <w:r w:rsidR="003062F9" w:rsidRPr="00ED4932">
        <w:rPr>
          <w:rFonts w:ascii="Arial" w:hAnsi="Arial" w:cs="Arial"/>
          <w:color w:val="000000" w:themeColor="text1"/>
        </w:rPr>
        <w:t xml:space="preserve"> communication strategies</w:t>
      </w:r>
      <w:r w:rsidR="00A06D49" w:rsidRPr="00ED4932">
        <w:rPr>
          <w:rFonts w:ascii="Arial" w:hAnsi="Arial" w:cs="Arial"/>
          <w:color w:val="000000" w:themeColor="text1"/>
        </w:rPr>
        <w:t xml:space="preserve"> could</w:t>
      </w:r>
      <w:r w:rsidR="003062F9" w:rsidRPr="00ED4932">
        <w:rPr>
          <w:rFonts w:ascii="Arial" w:hAnsi="Arial" w:cs="Arial"/>
          <w:color w:val="000000" w:themeColor="text1"/>
        </w:rPr>
        <w:t xml:space="preserve"> all </w:t>
      </w:r>
      <w:r w:rsidR="0033051A" w:rsidRPr="00ED4932">
        <w:rPr>
          <w:rFonts w:ascii="Arial" w:hAnsi="Arial" w:cs="Arial"/>
          <w:color w:val="000000" w:themeColor="text1"/>
        </w:rPr>
        <w:t xml:space="preserve">help </w:t>
      </w:r>
      <w:r w:rsidR="00A06D49" w:rsidRPr="00ED4932">
        <w:rPr>
          <w:rFonts w:ascii="Arial" w:hAnsi="Arial" w:cs="Arial"/>
          <w:color w:val="000000" w:themeColor="text1"/>
        </w:rPr>
        <w:t xml:space="preserve">with </w:t>
      </w:r>
      <w:r w:rsidR="0033051A" w:rsidRPr="00ED4932">
        <w:rPr>
          <w:rFonts w:ascii="Arial" w:hAnsi="Arial" w:cs="Arial"/>
          <w:color w:val="000000" w:themeColor="text1"/>
        </w:rPr>
        <w:t xml:space="preserve">time management challenges in </w:t>
      </w:r>
      <w:r w:rsidR="00A06D49" w:rsidRPr="00ED4932">
        <w:rPr>
          <w:rFonts w:ascii="Arial" w:hAnsi="Arial" w:cs="Arial"/>
          <w:color w:val="000000" w:themeColor="text1"/>
        </w:rPr>
        <w:t xml:space="preserve">both hybrid and </w:t>
      </w:r>
      <w:r w:rsidR="0033051A" w:rsidRPr="00ED4932">
        <w:rPr>
          <w:rFonts w:ascii="Arial" w:hAnsi="Arial" w:cs="Arial"/>
          <w:color w:val="000000" w:themeColor="text1"/>
        </w:rPr>
        <w:t>remote working environments.</w:t>
      </w:r>
    </w:p>
    <w:p w14:paraId="12EECB7E" w14:textId="77777777" w:rsidR="00601903" w:rsidRPr="00ED4932" w:rsidRDefault="00601903" w:rsidP="003F1409">
      <w:pPr>
        <w:spacing w:after="120" w:line="480" w:lineRule="auto"/>
        <w:rPr>
          <w:rFonts w:ascii="Arial" w:hAnsi="Arial" w:cs="Arial"/>
          <w:i/>
          <w:iCs/>
          <w:color w:val="000000" w:themeColor="text1"/>
        </w:rPr>
      </w:pPr>
    </w:p>
    <w:p w14:paraId="3E47A654" w14:textId="0892B6B7" w:rsidR="00DC69C3" w:rsidRPr="00ED4932" w:rsidRDefault="00AC5813" w:rsidP="003F1409">
      <w:pPr>
        <w:spacing w:after="120" w:line="480" w:lineRule="auto"/>
        <w:rPr>
          <w:rFonts w:ascii="Arial" w:hAnsi="Arial" w:cs="Arial"/>
          <w:color w:val="000000" w:themeColor="text1"/>
        </w:rPr>
      </w:pPr>
      <w:r w:rsidRPr="00ED4932">
        <w:rPr>
          <w:rFonts w:ascii="Arial" w:hAnsi="Arial" w:cs="Arial"/>
          <w:color w:val="000000" w:themeColor="text1"/>
        </w:rPr>
        <w:t xml:space="preserve">Participants also </w:t>
      </w:r>
      <w:r w:rsidR="00B265A2" w:rsidRPr="00ED4932">
        <w:rPr>
          <w:rFonts w:ascii="Arial" w:hAnsi="Arial" w:cs="Arial"/>
          <w:color w:val="000000" w:themeColor="text1"/>
        </w:rPr>
        <w:t>spoke about the</w:t>
      </w:r>
      <w:r w:rsidRPr="00ED4932">
        <w:rPr>
          <w:rFonts w:ascii="Arial" w:hAnsi="Arial" w:cs="Arial"/>
          <w:color w:val="000000" w:themeColor="text1"/>
        </w:rPr>
        <w:t xml:space="preserve"> lack of in-person interaction as a major disadvantage, pointing out that it can </w:t>
      </w:r>
      <w:r w:rsidR="00B265A2" w:rsidRPr="00ED4932">
        <w:rPr>
          <w:rFonts w:ascii="Arial" w:hAnsi="Arial" w:cs="Arial"/>
          <w:color w:val="000000" w:themeColor="text1"/>
        </w:rPr>
        <w:t>prevent the</w:t>
      </w:r>
      <w:r w:rsidRPr="00ED4932">
        <w:rPr>
          <w:rFonts w:ascii="Arial" w:hAnsi="Arial" w:cs="Arial"/>
          <w:color w:val="000000" w:themeColor="text1"/>
        </w:rPr>
        <w:t xml:space="preserve"> </w:t>
      </w:r>
      <w:r w:rsidR="00B265A2" w:rsidRPr="00ED4932">
        <w:rPr>
          <w:rFonts w:ascii="Arial" w:hAnsi="Arial" w:cs="Arial"/>
          <w:color w:val="000000" w:themeColor="text1"/>
        </w:rPr>
        <w:t>development</w:t>
      </w:r>
      <w:r w:rsidRPr="00ED4932">
        <w:rPr>
          <w:rFonts w:ascii="Arial" w:hAnsi="Arial" w:cs="Arial"/>
          <w:color w:val="000000" w:themeColor="text1"/>
        </w:rPr>
        <w:t xml:space="preserve"> of strong working relationships.</w:t>
      </w:r>
      <w:r w:rsidR="008B12C3" w:rsidRPr="00ED4932">
        <w:rPr>
          <w:rFonts w:ascii="Arial" w:hAnsi="Arial" w:cs="Arial"/>
          <w:color w:val="000000" w:themeColor="text1"/>
        </w:rPr>
        <w:t xml:space="preserve">  </w:t>
      </w:r>
      <w:r w:rsidRPr="00ED4932">
        <w:rPr>
          <w:rFonts w:ascii="Arial" w:hAnsi="Arial" w:cs="Arial"/>
          <w:color w:val="000000" w:themeColor="text1"/>
        </w:rPr>
        <w:t xml:space="preserve"> </w:t>
      </w:r>
      <w:r w:rsidR="00FE6502" w:rsidRPr="00ED4932">
        <w:rPr>
          <w:rFonts w:ascii="Arial" w:hAnsi="Arial" w:cs="Arial"/>
          <w:color w:val="000000" w:themeColor="text1"/>
        </w:rPr>
        <w:t xml:space="preserve">They also noted </w:t>
      </w:r>
      <w:r w:rsidR="00B265A2" w:rsidRPr="00ED4932">
        <w:rPr>
          <w:rFonts w:ascii="Arial" w:hAnsi="Arial" w:cs="Arial"/>
          <w:color w:val="000000" w:themeColor="text1"/>
        </w:rPr>
        <w:t xml:space="preserve">the </w:t>
      </w:r>
      <w:r w:rsidR="00FE6502" w:rsidRPr="00ED4932">
        <w:rPr>
          <w:rFonts w:ascii="Arial" w:hAnsi="Arial" w:cs="Arial"/>
          <w:color w:val="000000" w:themeColor="text1"/>
        </w:rPr>
        <w:t xml:space="preserve">challenges in </w:t>
      </w:r>
      <w:r w:rsidR="00B265A2" w:rsidRPr="00ED4932">
        <w:rPr>
          <w:rFonts w:ascii="Arial" w:hAnsi="Arial" w:cs="Arial"/>
          <w:color w:val="000000" w:themeColor="text1"/>
        </w:rPr>
        <w:t>sensing</w:t>
      </w:r>
      <w:r w:rsidR="00FE6502" w:rsidRPr="00ED4932">
        <w:rPr>
          <w:rFonts w:ascii="Arial" w:hAnsi="Arial" w:cs="Arial"/>
          <w:color w:val="000000" w:themeColor="text1"/>
        </w:rPr>
        <w:t xml:space="preserve"> tone and urgency and </w:t>
      </w:r>
      <w:r w:rsidR="00B265A2" w:rsidRPr="00ED4932">
        <w:rPr>
          <w:rFonts w:ascii="Arial" w:hAnsi="Arial" w:cs="Arial"/>
          <w:color w:val="000000" w:themeColor="text1"/>
        </w:rPr>
        <w:t>felt</w:t>
      </w:r>
      <w:r w:rsidR="00FE6502" w:rsidRPr="00ED4932">
        <w:rPr>
          <w:rFonts w:ascii="Arial" w:hAnsi="Arial" w:cs="Arial"/>
          <w:color w:val="000000" w:themeColor="text1"/>
        </w:rPr>
        <w:t xml:space="preserve"> that the absence of face-to-face interaction </w:t>
      </w:r>
      <w:r w:rsidR="00B265A2" w:rsidRPr="00ED4932">
        <w:rPr>
          <w:rFonts w:ascii="Arial" w:hAnsi="Arial" w:cs="Arial"/>
          <w:color w:val="000000" w:themeColor="text1"/>
        </w:rPr>
        <w:t>within remote only</w:t>
      </w:r>
      <w:r w:rsidR="00FE6502" w:rsidRPr="00ED4932">
        <w:rPr>
          <w:rFonts w:ascii="Arial" w:hAnsi="Arial" w:cs="Arial"/>
          <w:color w:val="000000" w:themeColor="text1"/>
        </w:rPr>
        <w:t xml:space="preserve"> workplace environments creates additional obstacles for knowledge sharing.</w:t>
      </w:r>
      <w:r w:rsidR="00062B52" w:rsidRPr="00ED4932">
        <w:rPr>
          <w:rFonts w:ascii="Arial" w:hAnsi="Arial" w:cs="Arial"/>
          <w:color w:val="000000" w:themeColor="text1"/>
        </w:rPr>
        <w:t xml:space="preserve">  Gao (2024) observed that </w:t>
      </w:r>
      <w:r w:rsidR="00756002" w:rsidRPr="00ED4932">
        <w:rPr>
          <w:rFonts w:ascii="Arial" w:hAnsi="Arial" w:cs="Arial"/>
          <w:color w:val="000000" w:themeColor="text1"/>
        </w:rPr>
        <w:t>knowledge</w:t>
      </w:r>
      <w:r w:rsidR="00062B52" w:rsidRPr="00ED4932">
        <w:rPr>
          <w:rFonts w:ascii="Arial" w:hAnsi="Arial" w:cs="Arial"/>
          <w:color w:val="000000" w:themeColor="text1"/>
        </w:rPr>
        <w:t xml:space="preserve"> sharing relies on continuous employee engagement</w:t>
      </w:r>
      <w:r w:rsidR="004146CF" w:rsidRPr="00ED4932">
        <w:rPr>
          <w:rFonts w:ascii="Arial" w:hAnsi="Arial" w:cs="Arial"/>
          <w:color w:val="000000" w:themeColor="text1"/>
        </w:rPr>
        <w:t xml:space="preserve">, and that </w:t>
      </w:r>
      <w:r w:rsidR="00062B52" w:rsidRPr="00ED4932">
        <w:rPr>
          <w:rFonts w:ascii="Arial" w:hAnsi="Arial" w:cs="Arial"/>
          <w:color w:val="000000" w:themeColor="text1"/>
        </w:rPr>
        <w:t xml:space="preserve">when </w:t>
      </w:r>
      <w:r w:rsidR="00756002" w:rsidRPr="00ED4932">
        <w:rPr>
          <w:rFonts w:ascii="Arial" w:hAnsi="Arial" w:cs="Arial"/>
          <w:color w:val="000000" w:themeColor="text1"/>
        </w:rPr>
        <w:t xml:space="preserve">both physical and virtual </w:t>
      </w:r>
      <w:r w:rsidR="00062B52" w:rsidRPr="00ED4932">
        <w:rPr>
          <w:rFonts w:ascii="Arial" w:hAnsi="Arial" w:cs="Arial"/>
          <w:color w:val="000000" w:themeColor="text1"/>
        </w:rPr>
        <w:t>interactions</w:t>
      </w:r>
      <w:r w:rsidR="004146CF" w:rsidRPr="00ED4932">
        <w:rPr>
          <w:rFonts w:ascii="Arial" w:hAnsi="Arial" w:cs="Arial"/>
          <w:color w:val="000000" w:themeColor="text1"/>
        </w:rPr>
        <w:t xml:space="preserve"> are infrequent</w:t>
      </w:r>
      <w:r w:rsidR="00062B52" w:rsidRPr="00ED4932">
        <w:rPr>
          <w:rFonts w:ascii="Arial" w:hAnsi="Arial" w:cs="Arial"/>
          <w:color w:val="000000" w:themeColor="text1"/>
        </w:rPr>
        <w:t>, employees may become reluctant to contribute</w:t>
      </w:r>
      <w:r w:rsidR="004146CF" w:rsidRPr="00ED4932">
        <w:rPr>
          <w:rFonts w:ascii="Arial" w:hAnsi="Arial" w:cs="Arial"/>
          <w:color w:val="000000" w:themeColor="text1"/>
        </w:rPr>
        <w:t xml:space="preserve">.  This </w:t>
      </w:r>
      <w:r w:rsidR="00F67BCC" w:rsidRPr="00ED4932">
        <w:rPr>
          <w:rFonts w:ascii="Arial" w:hAnsi="Arial" w:cs="Arial"/>
          <w:color w:val="000000" w:themeColor="text1"/>
        </w:rPr>
        <w:t>can</w:t>
      </w:r>
      <w:r w:rsidR="00062B52" w:rsidRPr="00ED4932">
        <w:rPr>
          <w:rFonts w:ascii="Arial" w:hAnsi="Arial" w:cs="Arial"/>
          <w:color w:val="000000" w:themeColor="text1"/>
        </w:rPr>
        <w:t xml:space="preserve"> lead to reduced psychological safety and trust.  </w:t>
      </w:r>
      <w:r w:rsidR="003C2824" w:rsidRPr="00ED4932">
        <w:rPr>
          <w:rFonts w:ascii="Arial" w:hAnsi="Arial" w:cs="Arial"/>
          <w:color w:val="000000" w:themeColor="text1"/>
        </w:rPr>
        <w:t xml:space="preserve">These findings are consistent with </w:t>
      </w:r>
      <w:r w:rsidR="00AF05D8" w:rsidRPr="00ED4932">
        <w:rPr>
          <w:rFonts w:ascii="Arial" w:hAnsi="Arial" w:cs="Arial"/>
          <w:color w:val="000000" w:themeColor="text1"/>
        </w:rPr>
        <w:t xml:space="preserve">communication </w:t>
      </w:r>
      <w:r w:rsidR="00F67BCC" w:rsidRPr="00ED4932">
        <w:rPr>
          <w:rFonts w:ascii="Arial" w:hAnsi="Arial" w:cs="Arial"/>
          <w:color w:val="000000" w:themeColor="text1"/>
        </w:rPr>
        <w:t xml:space="preserve">theories found in the literature review </w:t>
      </w:r>
      <w:r w:rsidR="00AF05D8" w:rsidRPr="00ED4932">
        <w:rPr>
          <w:rFonts w:ascii="Arial" w:hAnsi="Arial" w:cs="Arial"/>
          <w:color w:val="000000" w:themeColor="text1"/>
        </w:rPr>
        <w:t>which emphasise</w:t>
      </w:r>
      <w:r w:rsidR="00F67BCC" w:rsidRPr="00ED4932">
        <w:rPr>
          <w:rFonts w:ascii="Arial" w:hAnsi="Arial" w:cs="Arial"/>
          <w:color w:val="000000" w:themeColor="text1"/>
        </w:rPr>
        <w:t>d</w:t>
      </w:r>
      <w:r w:rsidR="00AF05D8" w:rsidRPr="00ED4932">
        <w:rPr>
          <w:rFonts w:ascii="Arial" w:hAnsi="Arial" w:cs="Arial"/>
          <w:color w:val="000000" w:themeColor="text1"/>
        </w:rPr>
        <w:t xml:space="preserve"> the importance of non-verbal cues in supporting meaning and reducing </w:t>
      </w:r>
      <w:r w:rsidR="00B70B25" w:rsidRPr="00ED4932">
        <w:rPr>
          <w:rFonts w:ascii="Arial" w:hAnsi="Arial" w:cs="Arial"/>
          <w:color w:val="000000" w:themeColor="text1"/>
        </w:rPr>
        <w:t>ambiguity</w:t>
      </w:r>
      <w:r w:rsidR="00F67BCC" w:rsidRPr="00ED4932">
        <w:rPr>
          <w:rFonts w:ascii="Arial" w:hAnsi="Arial" w:cs="Arial"/>
          <w:color w:val="000000" w:themeColor="text1"/>
        </w:rPr>
        <w:t xml:space="preserve">.  </w:t>
      </w:r>
      <w:r w:rsidR="001E2D5C" w:rsidRPr="00ED4932">
        <w:rPr>
          <w:rFonts w:ascii="Arial" w:hAnsi="Arial" w:cs="Arial"/>
          <w:color w:val="000000" w:themeColor="text1"/>
        </w:rPr>
        <w:t>Forbes (2021) highlight</w:t>
      </w:r>
      <w:r w:rsidR="00F67BCC" w:rsidRPr="00ED4932">
        <w:rPr>
          <w:rFonts w:ascii="Arial" w:hAnsi="Arial" w:cs="Arial"/>
          <w:color w:val="000000" w:themeColor="text1"/>
        </w:rPr>
        <w:t xml:space="preserve">ed </w:t>
      </w:r>
      <w:r w:rsidR="001E2D5C" w:rsidRPr="00ED4932">
        <w:rPr>
          <w:rFonts w:ascii="Arial" w:hAnsi="Arial" w:cs="Arial"/>
          <w:color w:val="000000" w:themeColor="text1"/>
        </w:rPr>
        <w:t xml:space="preserve">the importance of body language </w:t>
      </w:r>
      <w:r w:rsidR="000F38EB" w:rsidRPr="00ED4932">
        <w:rPr>
          <w:rFonts w:ascii="Arial" w:hAnsi="Arial" w:cs="Arial"/>
          <w:color w:val="000000" w:themeColor="text1"/>
        </w:rPr>
        <w:t>to</w:t>
      </w:r>
      <w:r w:rsidR="001E2D5C" w:rsidRPr="00ED4932">
        <w:rPr>
          <w:rFonts w:ascii="Arial" w:hAnsi="Arial" w:cs="Arial"/>
          <w:color w:val="000000" w:themeColor="text1"/>
        </w:rPr>
        <w:t xml:space="preserve"> avoid miscommunication during virtual calls</w:t>
      </w:r>
      <w:r w:rsidR="000F38EB" w:rsidRPr="00ED4932">
        <w:rPr>
          <w:rFonts w:ascii="Arial" w:hAnsi="Arial" w:cs="Arial"/>
          <w:color w:val="000000" w:themeColor="text1"/>
        </w:rPr>
        <w:t xml:space="preserve">.  These </w:t>
      </w:r>
      <w:r w:rsidR="001E2D5C" w:rsidRPr="00ED4932">
        <w:rPr>
          <w:rFonts w:ascii="Arial" w:hAnsi="Arial" w:cs="Arial"/>
          <w:color w:val="000000" w:themeColor="text1"/>
        </w:rPr>
        <w:t>nonverbal cue</w:t>
      </w:r>
      <w:r w:rsidR="00DC1DA1" w:rsidRPr="00ED4932">
        <w:rPr>
          <w:rFonts w:ascii="Arial" w:hAnsi="Arial" w:cs="Arial"/>
          <w:color w:val="000000" w:themeColor="text1"/>
        </w:rPr>
        <w:t>s i.e. f</w:t>
      </w:r>
      <w:r w:rsidR="001E2D5C" w:rsidRPr="00ED4932">
        <w:rPr>
          <w:rFonts w:ascii="Arial" w:hAnsi="Arial" w:cs="Arial"/>
          <w:color w:val="000000" w:themeColor="text1"/>
        </w:rPr>
        <w:t>acial expressions, posture, eye movement, tone, and hand gesture</w:t>
      </w:r>
      <w:r w:rsidR="00DC1DA1" w:rsidRPr="00ED4932">
        <w:rPr>
          <w:rFonts w:ascii="Arial" w:hAnsi="Arial" w:cs="Arial"/>
          <w:color w:val="000000" w:themeColor="text1"/>
        </w:rPr>
        <w:t>s</w:t>
      </w:r>
      <w:r w:rsidR="000F38EB" w:rsidRPr="00ED4932">
        <w:rPr>
          <w:rFonts w:ascii="Arial" w:hAnsi="Arial" w:cs="Arial"/>
          <w:color w:val="000000" w:themeColor="text1"/>
        </w:rPr>
        <w:t xml:space="preserve"> help with conveying additional meaning</w:t>
      </w:r>
      <w:r w:rsidR="000F38EB" w:rsidRPr="00ED4932">
        <w:rPr>
          <w:rFonts w:ascii="Arial" w:hAnsi="Arial" w:cs="Arial"/>
          <w:color w:val="000000" w:themeColor="text1"/>
        </w:rPr>
        <w:t xml:space="preserve"> to conversations.</w:t>
      </w:r>
    </w:p>
    <w:p w14:paraId="60B060BC" w14:textId="77777777" w:rsidR="000B0454" w:rsidRPr="00ED4932" w:rsidRDefault="000B0454" w:rsidP="003F1409">
      <w:pPr>
        <w:spacing w:after="120" w:line="480" w:lineRule="auto"/>
        <w:rPr>
          <w:rFonts w:ascii="Arial" w:hAnsi="Arial" w:cs="Arial"/>
          <w:color w:val="000000" w:themeColor="text1"/>
        </w:rPr>
      </w:pPr>
    </w:p>
    <w:p w14:paraId="12F25541" w14:textId="7C07DA1E" w:rsidR="003968F3" w:rsidRDefault="00C83395" w:rsidP="003F1409">
      <w:pPr>
        <w:spacing w:after="120" w:line="480" w:lineRule="auto"/>
        <w:rPr>
          <w:rFonts w:ascii="Arial" w:hAnsi="Arial" w:cs="Arial"/>
          <w:color w:val="000000" w:themeColor="text1"/>
        </w:rPr>
      </w:pPr>
      <w:r w:rsidRPr="00ED4932">
        <w:rPr>
          <w:rFonts w:ascii="Arial" w:hAnsi="Arial" w:cs="Arial"/>
          <w:color w:val="000000" w:themeColor="text1"/>
        </w:rPr>
        <w:t xml:space="preserve">Participant 4 observed that working remotely reduces the ability to gauge colleagues' workloads or pressures, </w:t>
      </w:r>
      <w:r w:rsidR="00E7589F" w:rsidRPr="00ED4932">
        <w:rPr>
          <w:rFonts w:ascii="Arial" w:hAnsi="Arial" w:cs="Arial"/>
          <w:color w:val="000000" w:themeColor="text1"/>
        </w:rPr>
        <w:t>as well as preventing natural</w:t>
      </w:r>
      <w:r w:rsidRPr="00ED4932">
        <w:rPr>
          <w:rFonts w:ascii="Arial" w:hAnsi="Arial" w:cs="Arial"/>
          <w:color w:val="000000" w:themeColor="text1"/>
        </w:rPr>
        <w:t xml:space="preserve"> relationship building</w:t>
      </w:r>
      <w:r w:rsidR="00E7589F" w:rsidRPr="00ED4932">
        <w:rPr>
          <w:rFonts w:ascii="Arial" w:hAnsi="Arial" w:cs="Arial"/>
          <w:color w:val="000000" w:themeColor="text1"/>
        </w:rPr>
        <w:t xml:space="preserve"> and</w:t>
      </w:r>
      <w:r w:rsidRPr="00ED4932">
        <w:rPr>
          <w:rFonts w:ascii="Arial" w:hAnsi="Arial" w:cs="Arial"/>
          <w:color w:val="000000" w:themeColor="text1"/>
        </w:rPr>
        <w:t xml:space="preserve"> truly getting to know each other. </w:t>
      </w:r>
      <w:r w:rsidR="00E7589F" w:rsidRPr="00ED4932">
        <w:rPr>
          <w:rFonts w:ascii="Arial" w:hAnsi="Arial" w:cs="Arial"/>
          <w:color w:val="000000" w:themeColor="text1"/>
        </w:rPr>
        <w:t xml:space="preserve"> There was </w:t>
      </w:r>
      <w:r w:rsidRPr="00ED4932">
        <w:rPr>
          <w:rFonts w:ascii="Arial" w:hAnsi="Arial" w:cs="Arial"/>
          <w:color w:val="000000" w:themeColor="text1"/>
        </w:rPr>
        <w:t>also</w:t>
      </w:r>
      <w:r w:rsidR="00E7589F" w:rsidRPr="00ED4932">
        <w:rPr>
          <w:rFonts w:ascii="Arial" w:hAnsi="Arial" w:cs="Arial"/>
          <w:color w:val="000000" w:themeColor="text1"/>
        </w:rPr>
        <w:t xml:space="preserve"> a sense</w:t>
      </w:r>
      <w:r w:rsidRPr="00ED4932">
        <w:rPr>
          <w:rFonts w:ascii="Arial" w:hAnsi="Arial" w:cs="Arial"/>
          <w:color w:val="000000" w:themeColor="text1"/>
        </w:rPr>
        <w:t xml:space="preserve"> that</w:t>
      </w:r>
      <w:r w:rsidR="003968F3" w:rsidRPr="00ED4932">
        <w:rPr>
          <w:rFonts w:ascii="Arial" w:hAnsi="Arial" w:cs="Arial"/>
          <w:color w:val="000000" w:themeColor="text1"/>
        </w:rPr>
        <w:t xml:space="preserve"> collaborating</w:t>
      </w:r>
      <w:r w:rsidRPr="00ED4932">
        <w:rPr>
          <w:rFonts w:ascii="Arial" w:hAnsi="Arial" w:cs="Arial"/>
          <w:color w:val="000000" w:themeColor="text1"/>
        </w:rPr>
        <w:t xml:space="preserve"> virtual</w:t>
      </w:r>
      <w:r w:rsidR="003968F3" w:rsidRPr="00ED4932">
        <w:rPr>
          <w:rFonts w:ascii="Arial" w:hAnsi="Arial" w:cs="Arial"/>
          <w:color w:val="000000" w:themeColor="text1"/>
        </w:rPr>
        <w:t xml:space="preserve">ly within AoEC </w:t>
      </w:r>
      <w:r w:rsidRPr="00ED4932">
        <w:rPr>
          <w:rFonts w:ascii="Arial" w:hAnsi="Arial" w:cs="Arial"/>
          <w:color w:val="000000" w:themeColor="text1"/>
        </w:rPr>
        <w:t>limits effective communication, as it's difficult to interpret tone and body language.</w:t>
      </w:r>
      <w:r w:rsidR="00982B10" w:rsidRPr="00ED4932">
        <w:rPr>
          <w:rFonts w:ascii="Arial" w:hAnsi="Arial" w:cs="Arial"/>
          <w:color w:val="000000" w:themeColor="text1"/>
        </w:rPr>
        <w:t xml:space="preserve">  </w:t>
      </w:r>
      <w:r w:rsidR="000F38EB" w:rsidRPr="00ED4932">
        <w:rPr>
          <w:rFonts w:ascii="Arial" w:hAnsi="Arial" w:cs="Arial"/>
          <w:color w:val="000000" w:themeColor="text1"/>
        </w:rPr>
        <w:t>Collaboration isn’t failing because participants don’t want to talk with one another, it maybe more to do with the digital infrastructure being disorganised if systems are hard to navigate.  This can lead to knowledge remaining siloed in individual teams as opposed to flowing through the organisation.</w:t>
      </w:r>
    </w:p>
    <w:p w14:paraId="5DC69FBD" w14:textId="77777777" w:rsidR="00E73348" w:rsidRPr="00ED4932" w:rsidRDefault="00E73348" w:rsidP="003F1409">
      <w:pPr>
        <w:spacing w:after="120" w:line="480" w:lineRule="auto"/>
        <w:rPr>
          <w:rFonts w:ascii="Arial" w:hAnsi="Arial" w:cs="Arial"/>
          <w:color w:val="000000" w:themeColor="text1"/>
        </w:rPr>
      </w:pPr>
    </w:p>
    <w:p w14:paraId="4843E009" w14:textId="1CA3050D" w:rsidR="00CF23B8" w:rsidRPr="00ED4932" w:rsidRDefault="003968F3" w:rsidP="003F1409">
      <w:pPr>
        <w:pStyle w:val="Heading2"/>
        <w:spacing w:before="0" w:after="120" w:line="480" w:lineRule="auto"/>
        <w:rPr>
          <w:rFonts w:ascii="Arial" w:hAnsi="Arial" w:cs="Arial"/>
          <w:b/>
          <w:bCs/>
          <w:color w:val="000000" w:themeColor="text1"/>
          <w:sz w:val="24"/>
          <w:szCs w:val="24"/>
        </w:rPr>
      </w:pPr>
      <w:bookmarkStart w:id="51" w:name="_Toc229156398"/>
      <w:r w:rsidRPr="00ED4932">
        <w:rPr>
          <w:rFonts w:ascii="Arial" w:hAnsi="Arial" w:cs="Arial"/>
          <w:b/>
          <w:bCs/>
          <w:color w:val="000000" w:themeColor="text1"/>
          <w:sz w:val="24"/>
          <w:szCs w:val="24"/>
        </w:rPr>
        <w:t>Successful collaboration within a fully remote company</w:t>
      </w:r>
      <w:bookmarkEnd w:id="51"/>
    </w:p>
    <w:p w14:paraId="35668B76" w14:textId="3A00FEF1" w:rsidR="000F38EB" w:rsidRPr="00ED4932" w:rsidRDefault="000F38EB" w:rsidP="003F1409">
      <w:pPr>
        <w:spacing w:after="120" w:line="480" w:lineRule="auto"/>
        <w:rPr>
          <w:color w:val="000000" w:themeColor="text1"/>
        </w:rPr>
      </w:pPr>
      <w:r w:rsidRPr="00ED4932">
        <w:rPr>
          <w:rFonts w:ascii="Arial" w:hAnsi="Arial" w:cs="Arial"/>
          <w:noProof/>
          <w:color w:val="000000" w:themeColor="text1"/>
        </w:rPr>
        <w:drawing>
          <wp:inline distT="0" distB="0" distL="0" distR="0" wp14:anchorId="53412B8E" wp14:editId="56D3A69D">
            <wp:extent cx="5661660" cy="2567940"/>
            <wp:effectExtent l="0" t="0" r="0" b="3810"/>
            <wp:docPr id="744474409" name="Chart 1">
              <a:extLst xmlns:a="http://schemas.openxmlformats.org/drawingml/2006/main">
                <a:ext uri="{FF2B5EF4-FFF2-40B4-BE49-F238E27FC236}">
                  <a16:creationId xmlns:a16="http://schemas.microsoft.com/office/drawing/2014/main" id="{748054F0-5F7E-7461-F984-84EDB4E8678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37B1C068" w14:textId="7E746577" w:rsidR="00EA685E" w:rsidRDefault="00AD6F4F" w:rsidP="00AD6F4F">
      <w:pPr>
        <w:pStyle w:val="Caption"/>
        <w:rPr>
          <w:rFonts w:ascii="Arial" w:hAnsi="Arial" w:cs="Arial"/>
          <w:sz w:val="24"/>
          <w:szCs w:val="24"/>
        </w:rPr>
      </w:pPr>
      <w:bookmarkStart w:id="52" w:name="_Toc229077427"/>
      <w:r w:rsidRPr="00AD6F4F">
        <w:rPr>
          <w:rFonts w:ascii="Arial" w:hAnsi="Arial" w:cs="Arial"/>
          <w:sz w:val="24"/>
          <w:szCs w:val="24"/>
        </w:rPr>
        <w:t xml:space="preserve">Figure </w:t>
      </w:r>
      <w:r w:rsidRPr="00AD6F4F">
        <w:rPr>
          <w:rFonts w:ascii="Arial" w:hAnsi="Arial" w:cs="Arial"/>
          <w:sz w:val="24"/>
          <w:szCs w:val="24"/>
        </w:rPr>
        <w:fldChar w:fldCharType="begin"/>
      </w:r>
      <w:r w:rsidRPr="00AD6F4F">
        <w:rPr>
          <w:rFonts w:ascii="Arial" w:hAnsi="Arial" w:cs="Arial"/>
          <w:sz w:val="24"/>
          <w:szCs w:val="24"/>
        </w:rPr>
        <w:instrText xml:space="preserve"> SEQ Figure \* ARABIC </w:instrText>
      </w:r>
      <w:r w:rsidRPr="00AD6F4F">
        <w:rPr>
          <w:rFonts w:ascii="Arial" w:hAnsi="Arial" w:cs="Arial"/>
          <w:sz w:val="24"/>
          <w:szCs w:val="24"/>
        </w:rPr>
        <w:fldChar w:fldCharType="separate"/>
      </w:r>
      <w:r w:rsidRPr="00AD6F4F">
        <w:rPr>
          <w:rFonts w:ascii="Arial" w:hAnsi="Arial" w:cs="Arial"/>
          <w:noProof/>
          <w:sz w:val="24"/>
          <w:szCs w:val="24"/>
        </w:rPr>
        <w:t>6</w:t>
      </w:r>
      <w:r w:rsidRPr="00AD6F4F">
        <w:rPr>
          <w:rFonts w:ascii="Arial" w:hAnsi="Arial" w:cs="Arial"/>
          <w:sz w:val="24"/>
          <w:szCs w:val="24"/>
        </w:rPr>
        <w:fldChar w:fldCharType="end"/>
      </w:r>
      <w:r w:rsidRPr="00AD6F4F">
        <w:rPr>
          <w:rFonts w:ascii="Arial" w:hAnsi="Arial" w:cs="Arial"/>
          <w:sz w:val="24"/>
          <w:szCs w:val="24"/>
        </w:rPr>
        <w:t xml:space="preserve"> This pie chart illustrates the setup of knowledge sharing and collaboration within AoEC compared to other workplaces</w:t>
      </w:r>
      <w:bookmarkEnd w:id="52"/>
    </w:p>
    <w:p w14:paraId="03A51F74" w14:textId="77777777" w:rsidR="00AD6F4F" w:rsidRPr="00AD6F4F" w:rsidRDefault="00AD6F4F" w:rsidP="00AD6F4F"/>
    <w:p w14:paraId="3BC46183" w14:textId="1E9F63D2" w:rsidR="00961494" w:rsidRPr="00ED4932" w:rsidRDefault="00961494" w:rsidP="003F1409">
      <w:pPr>
        <w:spacing w:after="120" w:line="480" w:lineRule="auto"/>
        <w:rPr>
          <w:rFonts w:ascii="Arial" w:hAnsi="Arial" w:cs="Arial"/>
          <w:b/>
          <w:bCs/>
          <w:color w:val="000000" w:themeColor="text1"/>
        </w:rPr>
      </w:pPr>
      <w:r w:rsidRPr="00ED4932">
        <w:rPr>
          <w:rFonts w:ascii="Arial" w:hAnsi="Arial" w:cs="Arial"/>
          <w:b/>
          <w:bCs/>
          <w:color w:val="000000" w:themeColor="text1"/>
        </w:rPr>
        <w:t>Analysis</w:t>
      </w:r>
    </w:p>
    <w:p w14:paraId="4430F37B" w14:textId="7C1F8BBB" w:rsidR="00B1445E" w:rsidRPr="00ED4932" w:rsidRDefault="00961494" w:rsidP="003F1409">
      <w:pPr>
        <w:spacing w:after="120" w:line="480" w:lineRule="auto"/>
        <w:rPr>
          <w:rFonts w:ascii="Arial" w:hAnsi="Arial" w:cs="Arial"/>
          <w:color w:val="000000" w:themeColor="text1"/>
        </w:rPr>
      </w:pPr>
      <w:r w:rsidRPr="00ED4932">
        <w:rPr>
          <w:rFonts w:ascii="Arial" w:hAnsi="Arial" w:cs="Arial"/>
          <w:color w:val="000000" w:themeColor="text1"/>
        </w:rPr>
        <w:t>The analysis of this question was</w:t>
      </w:r>
      <w:r w:rsidR="00CE79CE" w:rsidRPr="00ED4932">
        <w:rPr>
          <w:rFonts w:ascii="Arial" w:hAnsi="Arial" w:cs="Arial"/>
          <w:color w:val="000000" w:themeColor="text1"/>
        </w:rPr>
        <w:t xml:space="preserve"> approached from a </w:t>
      </w:r>
      <w:r w:rsidR="009F7D0D" w:rsidRPr="00ED4932">
        <w:rPr>
          <w:rFonts w:ascii="Arial" w:hAnsi="Arial" w:cs="Arial"/>
          <w:color w:val="000000" w:themeColor="text1"/>
        </w:rPr>
        <w:t>different</w:t>
      </w:r>
      <w:r w:rsidR="00CE79CE" w:rsidRPr="00ED4932">
        <w:rPr>
          <w:rFonts w:ascii="Arial" w:hAnsi="Arial" w:cs="Arial"/>
          <w:color w:val="000000" w:themeColor="text1"/>
        </w:rPr>
        <w:t xml:space="preserve"> angle, </w:t>
      </w:r>
      <w:r w:rsidR="009F7D0D" w:rsidRPr="00ED4932">
        <w:rPr>
          <w:rFonts w:ascii="Arial" w:hAnsi="Arial" w:cs="Arial"/>
          <w:color w:val="000000" w:themeColor="text1"/>
        </w:rPr>
        <w:t xml:space="preserve">which </w:t>
      </w:r>
      <w:r w:rsidR="00CE79CE" w:rsidRPr="00ED4932">
        <w:rPr>
          <w:rFonts w:ascii="Arial" w:hAnsi="Arial" w:cs="Arial"/>
          <w:color w:val="000000" w:themeColor="text1"/>
        </w:rPr>
        <w:t>result</w:t>
      </w:r>
      <w:r w:rsidR="009F7D0D" w:rsidRPr="00ED4932">
        <w:rPr>
          <w:rFonts w:ascii="Arial" w:hAnsi="Arial" w:cs="Arial"/>
          <w:color w:val="000000" w:themeColor="text1"/>
        </w:rPr>
        <w:t>ed</w:t>
      </w:r>
      <w:r w:rsidR="00CE79CE" w:rsidRPr="00ED4932">
        <w:rPr>
          <w:rFonts w:ascii="Arial" w:hAnsi="Arial" w:cs="Arial"/>
          <w:color w:val="000000" w:themeColor="text1"/>
        </w:rPr>
        <w:t xml:space="preserve"> in a </w:t>
      </w:r>
      <w:r w:rsidR="009F7D0D" w:rsidRPr="00ED4932">
        <w:rPr>
          <w:rFonts w:ascii="Arial" w:hAnsi="Arial" w:cs="Arial"/>
          <w:color w:val="000000" w:themeColor="text1"/>
        </w:rPr>
        <w:t>variety</w:t>
      </w:r>
      <w:r w:rsidR="00CE79CE" w:rsidRPr="00ED4932">
        <w:rPr>
          <w:rFonts w:ascii="Arial" w:hAnsi="Arial" w:cs="Arial"/>
          <w:color w:val="000000" w:themeColor="text1"/>
        </w:rPr>
        <w:t xml:space="preserve"> of individual responses rather than consistent themes</w:t>
      </w:r>
      <w:r w:rsidRPr="00ED4932">
        <w:rPr>
          <w:rFonts w:ascii="Arial" w:hAnsi="Arial" w:cs="Arial"/>
          <w:color w:val="000000" w:themeColor="text1"/>
        </w:rPr>
        <w:t xml:space="preserve">. </w:t>
      </w:r>
      <w:r w:rsidR="00CE79CE" w:rsidRPr="00ED4932">
        <w:rPr>
          <w:rFonts w:ascii="Arial" w:hAnsi="Arial" w:cs="Arial"/>
          <w:color w:val="000000" w:themeColor="text1"/>
        </w:rPr>
        <w:t xml:space="preserve"> </w:t>
      </w:r>
      <w:r w:rsidRPr="00ED4932">
        <w:rPr>
          <w:rFonts w:ascii="Arial" w:hAnsi="Arial" w:cs="Arial"/>
          <w:color w:val="000000" w:themeColor="text1"/>
        </w:rPr>
        <w:t>P</w:t>
      </w:r>
      <w:r w:rsidR="00B2717D" w:rsidRPr="00ED4932">
        <w:rPr>
          <w:rFonts w:ascii="Arial" w:hAnsi="Arial" w:cs="Arial"/>
          <w:color w:val="000000" w:themeColor="text1"/>
        </w:rPr>
        <w:t>articipants</w:t>
      </w:r>
      <w:r w:rsidR="00CE79CE" w:rsidRPr="00ED4932">
        <w:rPr>
          <w:rFonts w:ascii="Arial" w:hAnsi="Arial" w:cs="Arial"/>
          <w:color w:val="000000" w:themeColor="text1"/>
        </w:rPr>
        <w:t xml:space="preserve"> </w:t>
      </w:r>
      <w:r w:rsidR="00B2717D" w:rsidRPr="00ED4932">
        <w:rPr>
          <w:rFonts w:ascii="Arial" w:hAnsi="Arial" w:cs="Arial"/>
          <w:color w:val="000000" w:themeColor="text1"/>
        </w:rPr>
        <w:t>f</w:t>
      </w:r>
      <w:r w:rsidRPr="00ED4932">
        <w:rPr>
          <w:rFonts w:ascii="Arial" w:hAnsi="Arial" w:cs="Arial"/>
          <w:color w:val="000000" w:themeColor="text1"/>
        </w:rPr>
        <w:t>ound</w:t>
      </w:r>
      <w:r w:rsidR="00B2717D" w:rsidRPr="00ED4932">
        <w:rPr>
          <w:rFonts w:ascii="Arial" w:hAnsi="Arial" w:cs="Arial"/>
          <w:color w:val="000000" w:themeColor="text1"/>
        </w:rPr>
        <w:t xml:space="preserve"> it</w:t>
      </w:r>
      <w:r w:rsidR="00CE79CE" w:rsidRPr="00ED4932">
        <w:rPr>
          <w:rFonts w:ascii="Arial" w:hAnsi="Arial" w:cs="Arial"/>
          <w:color w:val="000000" w:themeColor="text1"/>
        </w:rPr>
        <w:t xml:space="preserve"> difficult</w:t>
      </w:r>
      <w:r w:rsidR="00B2717D" w:rsidRPr="00ED4932">
        <w:rPr>
          <w:rFonts w:ascii="Arial" w:hAnsi="Arial" w:cs="Arial"/>
          <w:color w:val="000000" w:themeColor="text1"/>
        </w:rPr>
        <w:t xml:space="preserve"> to </w:t>
      </w:r>
      <w:r w:rsidR="00CE79CE" w:rsidRPr="00ED4932">
        <w:rPr>
          <w:rFonts w:ascii="Arial" w:hAnsi="Arial" w:cs="Arial"/>
          <w:color w:val="000000" w:themeColor="text1"/>
        </w:rPr>
        <w:t>recall</w:t>
      </w:r>
      <w:r w:rsidR="00B2717D" w:rsidRPr="00ED4932">
        <w:rPr>
          <w:rFonts w:ascii="Arial" w:hAnsi="Arial" w:cs="Arial"/>
          <w:color w:val="000000" w:themeColor="text1"/>
        </w:rPr>
        <w:t xml:space="preserve"> pre-pandemic</w:t>
      </w:r>
      <w:r w:rsidR="00CE79CE" w:rsidRPr="00ED4932">
        <w:rPr>
          <w:rFonts w:ascii="Arial" w:hAnsi="Arial" w:cs="Arial"/>
          <w:color w:val="000000" w:themeColor="text1"/>
        </w:rPr>
        <w:t xml:space="preserve"> conditions</w:t>
      </w:r>
      <w:r w:rsidR="00B2717D" w:rsidRPr="00ED4932">
        <w:rPr>
          <w:rFonts w:ascii="Arial" w:hAnsi="Arial" w:cs="Arial"/>
          <w:color w:val="000000" w:themeColor="text1"/>
        </w:rPr>
        <w:t xml:space="preserve"> and office working</w:t>
      </w:r>
      <w:r w:rsidR="00CE79CE" w:rsidRPr="00ED4932">
        <w:rPr>
          <w:rFonts w:ascii="Arial" w:hAnsi="Arial" w:cs="Arial"/>
          <w:color w:val="000000" w:themeColor="text1"/>
        </w:rPr>
        <w:t xml:space="preserve"> prior to </w:t>
      </w:r>
      <w:r w:rsidR="00B1445E" w:rsidRPr="00ED4932">
        <w:rPr>
          <w:rFonts w:ascii="Arial" w:hAnsi="Arial" w:cs="Arial"/>
          <w:color w:val="000000" w:themeColor="text1"/>
        </w:rPr>
        <w:t>working remotely</w:t>
      </w:r>
      <w:r w:rsidRPr="00ED4932">
        <w:rPr>
          <w:rFonts w:ascii="Arial" w:hAnsi="Arial" w:cs="Arial"/>
          <w:color w:val="000000" w:themeColor="text1"/>
        </w:rPr>
        <w:t>.   However, the fact that a high percentage viewed the current setup negatively suggests that organisations have ported office habits to digital spaces as opposed to redesigning them.</w:t>
      </w:r>
    </w:p>
    <w:p w14:paraId="075BC589" w14:textId="77777777" w:rsidR="00154BEC" w:rsidRPr="00ED4932" w:rsidRDefault="00154BEC" w:rsidP="003F1409">
      <w:pPr>
        <w:spacing w:after="120" w:line="480" w:lineRule="auto"/>
        <w:rPr>
          <w:rFonts w:ascii="Arial" w:hAnsi="Arial" w:cs="Arial"/>
          <w:color w:val="000000" w:themeColor="text1"/>
        </w:rPr>
      </w:pPr>
    </w:p>
    <w:p w14:paraId="41D4C0FB" w14:textId="7AE1217C" w:rsidR="006A227C" w:rsidRPr="00ED4932" w:rsidRDefault="00E90B18" w:rsidP="003F1409">
      <w:pPr>
        <w:spacing w:after="120" w:line="480" w:lineRule="auto"/>
        <w:rPr>
          <w:rFonts w:ascii="Arial" w:hAnsi="Arial" w:cs="Arial"/>
          <w:color w:val="000000" w:themeColor="text1"/>
        </w:rPr>
      </w:pPr>
      <w:r w:rsidRPr="00ED4932">
        <w:rPr>
          <w:rFonts w:ascii="Arial" w:hAnsi="Arial" w:cs="Arial"/>
          <w:color w:val="000000" w:themeColor="text1"/>
        </w:rPr>
        <w:t xml:space="preserve">However there did seem to be a </w:t>
      </w:r>
      <w:r w:rsidR="00E07221" w:rsidRPr="00ED4932">
        <w:rPr>
          <w:rFonts w:ascii="Arial" w:hAnsi="Arial" w:cs="Arial"/>
          <w:color w:val="000000" w:themeColor="text1"/>
        </w:rPr>
        <w:t>primary concern</w:t>
      </w:r>
      <w:r w:rsidRPr="00ED4932">
        <w:rPr>
          <w:rFonts w:ascii="Arial" w:hAnsi="Arial" w:cs="Arial"/>
          <w:color w:val="000000" w:themeColor="text1"/>
        </w:rPr>
        <w:t xml:space="preserve"> which was</w:t>
      </w:r>
      <w:r w:rsidR="00E07221" w:rsidRPr="00ED4932">
        <w:rPr>
          <w:rFonts w:ascii="Arial" w:hAnsi="Arial" w:cs="Arial"/>
          <w:color w:val="000000" w:themeColor="text1"/>
        </w:rPr>
        <w:t xml:space="preserve"> identified </w:t>
      </w:r>
      <w:r w:rsidRPr="00ED4932">
        <w:rPr>
          <w:rFonts w:ascii="Arial" w:hAnsi="Arial" w:cs="Arial"/>
          <w:color w:val="000000" w:themeColor="text1"/>
        </w:rPr>
        <w:t xml:space="preserve">as </w:t>
      </w:r>
      <w:r w:rsidR="00E07221" w:rsidRPr="00ED4932">
        <w:rPr>
          <w:rFonts w:ascii="Arial" w:hAnsi="Arial" w:cs="Arial"/>
          <w:color w:val="000000" w:themeColor="text1"/>
        </w:rPr>
        <w:t xml:space="preserve">the absence of robust processes in comparison to larger organisations. </w:t>
      </w:r>
      <w:r w:rsidR="00AA5CFC" w:rsidRPr="00ED4932">
        <w:rPr>
          <w:rFonts w:ascii="Arial" w:hAnsi="Arial" w:cs="Arial"/>
          <w:color w:val="000000" w:themeColor="text1"/>
        </w:rPr>
        <w:t>Quantitative summaries indicated</w:t>
      </w:r>
      <w:r w:rsidR="00130B90" w:rsidRPr="00ED4932">
        <w:rPr>
          <w:rFonts w:ascii="Arial" w:hAnsi="Arial" w:cs="Arial"/>
          <w:color w:val="000000" w:themeColor="text1"/>
        </w:rPr>
        <w:t xml:space="preserve"> that</w:t>
      </w:r>
      <w:r w:rsidR="00AA5CFC" w:rsidRPr="00ED4932">
        <w:rPr>
          <w:rFonts w:ascii="Arial" w:hAnsi="Arial" w:cs="Arial"/>
          <w:color w:val="000000" w:themeColor="text1"/>
        </w:rPr>
        <w:t xml:space="preserve"> </w:t>
      </w:r>
      <w:r w:rsidR="00130B90" w:rsidRPr="00ED4932">
        <w:rPr>
          <w:rFonts w:ascii="Arial" w:hAnsi="Arial" w:cs="Arial"/>
          <w:color w:val="000000" w:themeColor="text1"/>
        </w:rPr>
        <w:t>a few</w:t>
      </w:r>
      <w:r w:rsidR="00E257C0" w:rsidRPr="00ED4932">
        <w:rPr>
          <w:rFonts w:ascii="Arial" w:hAnsi="Arial" w:cs="Arial"/>
          <w:color w:val="000000" w:themeColor="text1"/>
        </w:rPr>
        <w:t xml:space="preserve"> participants referred to issues relating to unclear processes</w:t>
      </w:r>
      <w:r w:rsidR="009339FE" w:rsidRPr="00ED4932">
        <w:rPr>
          <w:rFonts w:ascii="Arial" w:hAnsi="Arial" w:cs="Arial"/>
          <w:color w:val="000000" w:themeColor="text1"/>
        </w:rPr>
        <w:t xml:space="preserve"> with qualitative responses </w:t>
      </w:r>
      <w:r w:rsidR="00606156" w:rsidRPr="00ED4932">
        <w:rPr>
          <w:rFonts w:ascii="Arial" w:hAnsi="Arial" w:cs="Arial"/>
          <w:color w:val="000000" w:themeColor="text1"/>
        </w:rPr>
        <w:t>indicating</w:t>
      </w:r>
      <w:r w:rsidR="009339FE" w:rsidRPr="00ED4932">
        <w:rPr>
          <w:rFonts w:ascii="Arial" w:hAnsi="Arial" w:cs="Arial"/>
          <w:color w:val="000000" w:themeColor="text1"/>
        </w:rPr>
        <w:t xml:space="preserve"> th</w:t>
      </w:r>
      <w:r w:rsidR="00C96AEE" w:rsidRPr="00ED4932">
        <w:rPr>
          <w:rFonts w:ascii="Arial" w:hAnsi="Arial" w:cs="Arial"/>
          <w:color w:val="000000" w:themeColor="text1"/>
        </w:rPr>
        <w:t>at this</w:t>
      </w:r>
      <w:r w:rsidR="009339FE" w:rsidRPr="00ED4932">
        <w:rPr>
          <w:rFonts w:ascii="Arial" w:hAnsi="Arial" w:cs="Arial"/>
          <w:color w:val="000000" w:themeColor="text1"/>
        </w:rPr>
        <w:t xml:space="preserve"> lack of structure</w:t>
      </w:r>
      <w:r w:rsidR="00C96AEE" w:rsidRPr="00ED4932">
        <w:rPr>
          <w:rFonts w:ascii="Arial" w:hAnsi="Arial" w:cs="Arial"/>
          <w:color w:val="000000" w:themeColor="text1"/>
        </w:rPr>
        <w:t xml:space="preserve"> led to </w:t>
      </w:r>
      <w:r w:rsidR="00C96AEE" w:rsidRPr="00ED4932">
        <w:rPr>
          <w:rFonts w:ascii="Arial" w:hAnsi="Arial" w:cs="Arial"/>
          <w:color w:val="000000" w:themeColor="text1"/>
        </w:rPr>
        <w:lastRenderedPageBreak/>
        <w:t>confusion, inefficiencies and reduced confidence in the</w:t>
      </w:r>
      <w:r w:rsidR="00606156" w:rsidRPr="00ED4932">
        <w:rPr>
          <w:rFonts w:ascii="Arial" w:hAnsi="Arial" w:cs="Arial"/>
          <w:color w:val="000000" w:themeColor="text1"/>
        </w:rPr>
        <w:t xml:space="preserve"> AoEC</w:t>
      </w:r>
      <w:r w:rsidR="00C96AEE" w:rsidRPr="00ED4932">
        <w:rPr>
          <w:rFonts w:ascii="Arial" w:hAnsi="Arial" w:cs="Arial"/>
          <w:color w:val="000000" w:themeColor="text1"/>
        </w:rPr>
        <w:t xml:space="preserve"> system</w:t>
      </w:r>
      <w:r w:rsidR="00606156" w:rsidRPr="00ED4932">
        <w:rPr>
          <w:rFonts w:ascii="Arial" w:hAnsi="Arial" w:cs="Arial"/>
          <w:color w:val="000000" w:themeColor="text1"/>
        </w:rPr>
        <w:t>s</w:t>
      </w:r>
      <w:r w:rsidR="00130B90" w:rsidRPr="00ED4932">
        <w:rPr>
          <w:rFonts w:ascii="Arial" w:hAnsi="Arial" w:cs="Arial"/>
          <w:color w:val="000000" w:themeColor="text1"/>
        </w:rPr>
        <w:t xml:space="preserve">.  </w:t>
      </w:r>
      <w:r w:rsidR="00961494" w:rsidRPr="00ED4932">
        <w:rPr>
          <w:rFonts w:ascii="Arial" w:hAnsi="Arial" w:cs="Arial"/>
          <w:color w:val="000000" w:themeColor="text1"/>
        </w:rPr>
        <w:t xml:space="preserve">Without robust processes, simple tasks require manual communication leading to excessive emailing and distractions as mentioned earlier.  </w:t>
      </w:r>
      <w:r w:rsidR="00130B90" w:rsidRPr="00ED4932">
        <w:rPr>
          <w:rFonts w:ascii="Arial" w:hAnsi="Arial" w:cs="Arial"/>
          <w:color w:val="000000" w:themeColor="text1"/>
        </w:rPr>
        <w:t>These findings align</w:t>
      </w:r>
      <w:r w:rsidR="00BB2D13" w:rsidRPr="00ED4932">
        <w:rPr>
          <w:rFonts w:ascii="Arial" w:hAnsi="Arial" w:cs="Arial"/>
          <w:color w:val="000000" w:themeColor="text1"/>
        </w:rPr>
        <w:t xml:space="preserve"> with existing literature </w:t>
      </w:r>
      <w:r w:rsidR="005C5AC6" w:rsidRPr="00ED4932">
        <w:rPr>
          <w:rFonts w:ascii="Arial" w:hAnsi="Arial" w:cs="Arial"/>
          <w:color w:val="000000" w:themeColor="text1"/>
        </w:rPr>
        <w:t>surrounding</w:t>
      </w:r>
      <w:r w:rsidR="00606156" w:rsidRPr="00ED4932">
        <w:rPr>
          <w:rFonts w:ascii="Arial" w:hAnsi="Arial" w:cs="Arial"/>
          <w:color w:val="000000" w:themeColor="text1"/>
        </w:rPr>
        <w:t xml:space="preserve"> </w:t>
      </w:r>
      <w:r w:rsidR="005C5AC6" w:rsidRPr="00ED4932">
        <w:rPr>
          <w:rFonts w:ascii="Arial" w:hAnsi="Arial" w:cs="Arial"/>
          <w:color w:val="000000" w:themeColor="text1"/>
        </w:rPr>
        <w:t xml:space="preserve">the topic of </w:t>
      </w:r>
      <w:r w:rsidR="00BB2D13" w:rsidRPr="00ED4932">
        <w:rPr>
          <w:rFonts w:ascii="Arial" w:hAnsi="Arial" w:cs="Arial"/>
          <w:color w:val="000000" w:themeColor="text1"/>
        </w:rPr>
        <w:t>organisational management with</w:t>
      </w:r>
      <w:r w:rsidR="00E07221" w:rsidRPr="00ED4932">
        <w:rPr>
          <w:rFonts w:ascii="Arial" w:hAnsi="Arial" w:cs="Arial"/>
          <w:color w:val="000000" w:themeColor="text1"/>
        </w:rPr>
        <w:t xml:space="preserve"> Entrepreneur (2024) recommend</w:t>
      </w:r>
      <w:r w:rsidR="00BB2D13" w:rsidRPr="00ED4932">
        <w:rPr>
          <w:rFonts w:ascii="Arial" w:hAnsi="Arial" w:cs="Arial"/>
          <w:color w:val="000000" w:themeColor="text1"/>
        </w:rPr>
        <w:t xml:space="preserve">ing </w:t>
      </w:r>
      <w:r w:rsidR="00E07221" w:rsidRPr="00ED4932">
        <w:rPr>
          <w:rFonts w:ascii="Arial" w:hAnsi="Arial" w:cs="Arial"/>
          <w:color w:val="000000" w:themeColor="text1"/>
        </w:rPr>
        <w:t xml:space="preserve">that companies should fully adopt and integrate remote work models to facilitate success. This can be </w:t>
      </w:r>
      <w:r w:rsidR="005C5AC6" w:rsidRPr="00ED4932">
        <w:rPr>
          <w:rFonts w:ascii="Arial" w:hAnsi="Arial" w:cs="Arial"/>
          <w:color w:val="000000" w:themeColor="text1"/>
        </w:rPr>
        <w:t>achieved</w:t>
      </w:r>
      <w:r w:rsidR="00E07221" w:rsidRPr="00ED4932">
        <w:rPr>
          <w:rFonts w:ascii="Arial" w:hAnsi="Arial" w:cs="Arial"/>
          <w:color w:val="000000" w:themeColor="text1"/>
        </w:rPr>
        <w:t xml:space="preserve"> through the </w:t>
      </w:r>
      <w:r w:rsidR="005C5AC6" w:rsidRPr="00ED4932">
        <w:rPr>
          <w:rFonts w:ascii="Arial" w:hAnsi="Arial" w:cs="Arial"/>
          <w:color w:val="000000" w:themeColor="text1"/>
        </w:rPr>
        <w:t>implementation</w:t>
      </w:r>
      <w:r w:rsidR="00E07221" w:rsidRPr="00ED4932">
        <w:rPr>
          <w:rFonts w:ascii="Arial" w:hAnsi="Arial" w:cs="Arial"/>
          <w:color w:val="000000" w:themeColor="text1"/>
        </w:rPr>
        <w:t xml:space="preserve"> of digital collaboration tools and the standardisation of procedures</w:t>
      </w:r>
      <w:r w:rsidR="005C5AC6" w:rsidRPr="00ED4932">
        <w:rPr>
          <w:rFonts w:ascii="Arial" w:hAnsi="Arial" w:cs="Arial"/>
          <w:color w:val="000000" w:themeColor="text1"/>
        </w:rPr>
        <w:t>.  This would then</w:t>
      </w:r>
      <w:r w:rsidR="00E07221" w:rsidRPr="00ED4932">
        <w:rPr>
          <w:rFonts w:ascii="Arial" w:hAnsi="Arial" w:cs="Arial"/>
          <w:color w:val="000000" w:themeColor="text1"/>
        </w:rPr>
        <w:t xml:space="preserve"> enabl</w:t>
      </w:r>
      <w:r w:rsidR="005C5AC6" w:rsidRPr="00ED4932">
        <w:rPr>
          <w:rFonts w:ascii="Arial" w:hAnsi="Arial" w:cs="Arial"/>
          <w:color w:val="000000" w:themeColor="text1"/>
        </w:rPr>
        <w:t>e</w:t>
      </w:r>
      <w:r w:rsidR="00E07221" w:rsidRPr="00ED4932">
        <w:rPr>
          <w:rFonts w:ascii="Arial" w:hAnsi="Arial" w:cs="Arial"/>
          <w:color w:val="000000" w:themeColor="text1"/>
        </w:rPr>
        <w:t xml:space="preserve"> remote teams to operate efficiently across various time zones and location</w:t>
      </w:r>
      <w:r w:rsidR="008C1AF7" w:rsidRPr="00ED4932">
        <w:rPr>
          <w:rFonts w:ascii="Arial" w:hAnsi="Arial" w:cs="Arial"/>
          <w:color w:val="000000" w:themeColor="text1"/>
        </w:rPr>
        <w:t xml:space="preserve">s </w:t>
      </w:r>
      <w:r w:rsidR="00E07221" w:rsidRPr="00ED4932">
        <w:rPr>
          <w:rFonts w:ascii="Arial" w:hAnsi="Arial" w:cs="Arial"/>
          <w:color w:val="000000" w:themeColor="text1"/>
        </w:rPr>
        <w:t>support</w:t>
      </w:r>
      <w:r w:rsidR="008C1AF7" w:rsidRPr="00ED4932">
        <w:rPr>
          <w:rFonts w:ascii="Arial" w:hAnsi="Arial" w:cs="Arial"/>
          <w:color w:val="000000" w:themeColor="text1"/>
        </w:rPr>
        <w:t xml:space="preserve">ing </w:t>
      </w:r>
      <w:r w:rsidR="00E07221" w:rsidRPr="00ED4932">
        <w:rPr>
          <w:rFonts w:ascii="Arial" w:hAnsi="Arial" w:cs="Arial"/>
          <w:color w:val="000000" w:themeColor="text1"/>
        </w:rPr>
        <w:t>seamless workflows and effective communication.</w:t>
      </w:r>
      <w:r w:rsidR="00A1614D" w:rsidRPr="00ED4932">
        <w:rPr>
          <w:rFonts w:ascii="Arial" w:hAnsi="Arial" w:cs="Arial"/>
          <w:color w:val="000000" w:themeColor="text1"/>
        </w:rPr>
        <w:t xml:space="preserve"> </w:t>
      </w:r>
      <w:r w:rsidR="008C1AF7" w:rsidRPr="00ED4932">
        <w:rPr>
          <w:rFonts w:ascii="Arial" w:hAnsi="Arial" w:cs="Arial"/>
          <w:color w:val="000000" w:themeColor="text1"/>
        </w:rPr>
        <w:t xml:space="preserve">It’s been found that </w:t>
      </w:r>
      <w:r w:rsidR="003109F2" w:rsidRPr="00ED4932">
        <w:rPr>
          <w:rFonts w:ascii="Arial" w:hAnsi="Arial" w:cs="Arial"/>
          <w:color w:val="000000" w:themeColor="text1"/>
        </w:rPr>
        <w:t xml:space="preserve">many </w:t>
      </w:r>
      <w:r w:rsidR="00AB1F74" w:rsidRPr="00ED4932">
        <w:rPr>
          <w:rFonts w:ascii="Arial" w:hAnsi="Arial" w:cs="Arial"/>
          <w:color w:val="000000" w:themeColor="text1"/>
        </w:rPr>
        <w:t>empl</w:t>
      </w:r>
      <w:r w:rsidR="006F16C9" w:rsidRPr="00ED4932">
        <w:rPr>
          <w:rFonts w:ascii="Arial" w:hAnsi="Arial" w:cs="Arial"/>
          <w:color w:val="000000" w:themeColor="text1"/>
        </w:rPr>
        <w:t>oye</w:t>
      </w:r>
      <w:r w:rsidR="00AB1F74" w:rsidRPr="00ED4932">
        <w:rPr>
          <w:rFonts w:ascii="Arial" w:hAnsi="Arial" w:cs="Arial"/>
          <w:color w:val="000000" w:themeColor="text1"/>
        </w:rPr>
        <w:t>es</w:t>
      </w:r>
      <w:r w:rsidR="00571F63" w:rsidRPr="00ED4932">
        <w:rPr>
          <w:rFonts w:ascii="Arial" w:hAnsi="Arial" w:cs="Arial"/>
          <w:color w:val="000000" w:themeColor="text1"/>
        </w:rPr>
        <w:t xml:space="preserve"> </w:t>
      </w:r>
      <w:r w:rsidR="008C1AF7" w:rsidRPr="00ED4932">
        <w:rPr>
          <w:rFonts w:ascii="Arial" w:hAnsi="Arial" w:cs="Arial"/>
          <w:color w:val="000000" w:themeColor="text1"/>
        </w:rPr>
        <w:t>might</w:t>
      </w:r>
      <w:r w:rsidR="00AB1F74" w:rsidRPr="00ED4932">
        <w:rPr>
          <w:rFonts w:ascii="Arial" w:hAnsi="Arial" w:cs="Arial"/>
          <w:color w:val="000000" w:themeColor="text1"/>
        </w:rPr>
        <w:t xml:space="preserve"> follow instructions to complete assigned tasks</w:t>
      </w:r>
      <w:r w:rsidR="003109F2" w:rsidRPr="00ED4932">
        <w:rPr>
          <w:rFonts w:ascii="Arial" w:hAnsi="Arial" w:cs="Arial"/>
          <w:color w:val="000000" w:themeColor="text1"/>
        </w:rPr>
        <w:t xml:space="preserve"> by colleagues or leaders</w:t>
      </w:r>
      <w:r w:rsidR="006F16C9" w:rsidRPr="00ED4932">
        <w:rPr>
          <w:rFonts w:ascii="Arial" w:hAnsi="Arial" w:cs="Arial"/>
          <w:color w:val="000000" w:themeColor="text1"/>
        </w:rPr>
        <w:t xml:space="preserve">, </w:t>
      </w:r>
      <w:r w:rsidR="008C7F1B" w:rsidRPr="00ED4932">
        <w:rPr>
          <w:rFonts w:ascii="Arial" w:hAnsi="Arial" w:cs="Arial"/>
          <w:color w:val="000000" w:themeColor="text1"/>
        </w:rPr>
        <w:t>however they</w:t>
      </w:r>
      <w:r w:rsidR="003109F2" w:rsidRPr="00ED4932">
        <w:rPr>
          <w:rFonts w:ascii="Arial" w:hAnsi="Arial" w:cs="Arial"/>
          <w:color w:val="000000" w:themeColor="text1"/>
        </w:rPr>
        <w:t xml:space="preserve"> </w:t>
      </w:r>
      <w:r w:rsidR="006F16C9" w:rsidRPr="00ED4932">
        <w:rPr>
          <w:rFonts w:ascii="Arial" w:hAnsi="Arial" w:cs="Arial"/>
          <w:color w:val="000000" w:themeColor="text1"/>
        </w:rPr>
        <w:t>don’t necessarily</w:t>
      </w:r>
      <w:r w:rsidR="00AB1F74" w:rsidRPr="00ED4932">
        <w:rPr>
          <w:rFonts w:ascii="Arial" w:hAnsi="Arial" w:cs="Arial"/>
          <w:color w:val="000000" w:themeColor="text1"/>
        </w:rPr>
        <w:t xml:space="preserve"> questio</w:t>
      </w:r>
      <w:r w:rsidR="006F16C9" w:rsidRPr="00ED4932">
        <w:rPr>
          <w:rFonts w:ascii="Arial" w:hAnsi="Arial" w:cs="Arial"/>
          <w:color w:val="000000" w:themeColor="text1"/>
        </w:rPr>
        <w:t>n</w:t>
      </w:r>
      <w:r w:rsidR="00AB1F74" w:rsidRPr="00ED4932">
        <w:rPr>
          <w:rFonts w:ascii="Arial" w:hAnsi="Arial" w:cs="Arial"/>
          <w:color w:val="000000" w:themeColor="text1"/>
        </w:rPr>
        <w:t xml:space="preserve"> the effectiveness or </w:t>
      </w:r>
      <w:r w:rsidR="003109F2" w:rsidRPr="00ED4932">
        <w:rPr>
          <w:rFonts w:ascii="Arial" w:hAnsi="Arial" w:cs="Arial"/>
          <w:color w:val="000000" w:themeColor="text1"/>
        </w:rPr>
        <w:t>reason for the task</w:t>
      </w:r>
      <w:r w:rsidR="00AB1F74" w:rsidRPr="00ED4932">
        <w:rPr>
          <w:rFonts w:ascii="Arial" w:hAnsi="Arial" w:cs="Arial"/>
          <w:color w:val="000000" w:themeColor="text1"/>
        </w:rPr>
        <w:t xml:space="preserve">. </w:t>
      </w:r>
      <w:r w:rsidR="002B1C9A" w:rsidRPr="00ED4932">
        <w:rPr>
          <w:rFonts w:ascii="Arial" w:hAnsi="Arial" w:cs="Arial"/>
          <w:color w:val="000000" w:themeColor="text1"/>
        </w:rPr>
        <w:t xml:space="preserve"> </w:t>
      </w:r>
      <w:r w:rsidR="00AB1F74" w:rsidRPr="00ED4932">
        <w:rPr>
          <w:rFonts w:ascii="Arial" w:hAnsi="Arial" w:cs="Arial"/>
          <w:color w:val="000000" w:themeColor="text1"/>
        </w:rPr>
        <w:t>Shamsuzzoha et al. (2024)</w:t>
      </w:r>
      <w:r w:rsidR="003109F2" w:rsidRPr="00ED4932">
        <w:rPr>
          <w:rFonts w:ascii="Arial" w:hAnsi="Arial" w:cs="Arial"/>
          <w:color w:val="000000" w:themeColor="text1"/>
        </w:rPr>
        <w:t xml:space="preserve"> felt that </w:t>
      </w:r>
      <w:r w:rsidR="00AB1F74" w:rsidRPr="00ED4932">
        <w:rPr>
          <w:rFonts w:ascii="Arial" w:hAnsi="Arial" w:cs="Arial"/>
          <w:color w:val="000000" w:themeColor="text1"/>
        </w:rPr>
        <w:t xml:space="preserve">regular audits of processes are </w:t>
      </w:r>
      <w:r w:rsidR="003109F2" w:rsidRPr="00ED4932">
        <w:rPr>
          <w:rFonts w:ascii="Arial" w:hAnsi="Arial" w:cs="Arial"/>
          <w:color w:val="000000" w:themeColor="text1"/>
        </w:rPr>
        <w:t xml:space="preserve">essential, and </w:t>
      </w:r>
      <w:r w:rsidR="00AB1F74" w:rsidRPr="00ED4932">
        <w:rPr>
          <w:rFonts w:ascii="Arial" w:hAnsi="Arial" w:cs="Arial"/>
          <w:color w:val="000000" w:themeColor="text1"/>
        </w:rPr>
        <w:t xml:space="preserve">outdated procedures should be discarded, </w:t>
      </w:r>
      <w:r w:rsidR="00F5084B" w:rsidRPr="00ED4932">
        <w:rPr>
          <w:rFonts w:ascii="Arial" w:hAnsi="Arial" w:cs="Arial"/>
          <w:color w:val="000000" w:themeColor="text1"/>
        </w:rPr>
        <w:t>with</w:t>
      </w:r>
      <w:r w:rsidR="00AB1F74" w:rsidRPr="00ED4932">
        <w:rPr>
          <w:rFonts w:ascii="Arial" w:hAnsi="Arial" w:cs="Arial"/>
          <w:color w:val="000000" w:themeColor="text1"/>
        </w:rPr>
        <w:t xml:space="preserve"> new </w:t>
      </w:r>
      <w:r w:rsidR="00F5084B" w:rsidRPr="00ED4932">
        <w:rPr>
          <w:rFonts w:ascii="Arial" w:hAnsi="Arial" w:cs="Arial"/>
          <w:color w:val="000000" w:themeColor="text1"/>
        </w:rPr>
        <w:t xml:space="preserve">relevant procedures </w:t>
      </w:r>
      <w:r w:rsidR="00AB1F74" w:rsidRPr="00ED4932">
        <w:rPr>
          <w:rFonts w:ascii="Arial" w:hAnsi="Arial" w:cs="Arial"/>
          <w:color w:val="000000" w:themeColor="text1"/>
        </w:rPr>
        <w:t>be</w:t>
      </w:r>
      <w:r w:rsidR="00F5084B" w:rsidRPr="00ED4932">
        <w:rPr>
          <w:rFonts w:ascii="Arial" w:hAnsi="Arial" w:cs="Arial"/>
          <w:color w:val="000000" w:themeColor="text1"/>
        </w:rPr>
        <w:t>ing</w:t>
      </w:r>
      <w:r w:rsidR="00AB1F74" w:rsidRPr="00ED4932">
        <w:rPr>
          <w:rFonts w:ascii="Arial" w:hAnsi="Arial" w:cs="Arial"/>
          <w:color w:val="000000" w:themeColor="text1"/>
        </w:rPr>
        <w:t xml:space="preserve"> developed from the ground up</w:t>
      </w:r>
      <w:r w:rsidR="00F5084B" w:rsidRPr="00ED4932">
        <w:rPr>
          <w:rFonts w:ascii="Arial" w:hAnsi="Arial" w:cs="Arial"/>
          <w:color w:val="000000" w:themeColor="text1"/>
        </w:rPr>
        <w:t>, involving companywide decisions and input</w:t>
      </w:r>
      <w:r w:rsidR="00AB1F74" w:rsidRPr="00ED4932">
        <w:rPr>
          <w:rFonts w:ascii="Arial" w:hAnsi="Arial" w:cs="Arial"/>
          <w:color w:val="000000" w:themeColor="text1"/>
        </w:rPr>
        <w:t>.</w:t>
      </w:r>
      <w:r w:rsidR="00B33757" w:rsidRPr="00ED4932">
        <w:rPr>
          <w:rFonts w:ascii="Arial" w:hAnsi="Arial" w:cs="Arial"/>
          <w:color w:val="000000" w:themeColor="text1"/>
        </w:rPr>
        <w:t xml:space="preserve">  </w:t>
      </w:r>
      <w:r w:rsidR="00F14523" w:rsidRPr="00ED4932">
        <w:rPr>
          <w:rFonts w:ascii="Arial" w:hAnsi="Arial" w:cs="Arial"/>
          <w:color w:val="000000" w:themeColor="text1"/>
        </w:rPr>
        <w:t xml:space="preserve">Participant 8 </w:t>
      </w:r>
      <w:r w:rsidR="009E76FB" w:rsidRPr="00ED4932">
        <w:rPr>
          <w:rFonts w:ascii="Arial" w:hAnsi="Arial" w:cs="Arial"/>
          <w:color w:val="000000" w:themeColor="text1"/>
        </w:rPr>
        <w:t>mentioned</w:t>
      </w:r>
      <w:r w:rsidR="00F14523" w:rsidRPr="00ED4932">
        <w:rPr>
          <w:rFonts w:ascii="Arial" w:hAnsi="Arial" w:cs="Arial"/>
          <w:color w:val="000000" w:themeColor="text1"/>
        </w:rPr>
        <w:t xml:space="preserve"> </w:t>
      </w:r>
      <w:r w:rsidR="009E76FB" w:rsidRPr="00ED4932">
        <w:rPr>
          <w:rFonts w:ascii="Arial" w:hAnsi="Arial" w:cs="Arial"/>
          <w:color w:val="000000" w:themeColor="text1"/>
        </w:rPr>
        <w:t>that</w:t>
      </w:r>
      <w:r w:rsidR="00C20DAB" w:rsidRPr="00ED4932">
        <w:rPr>
          <w:rFonts w:ascii="Arial" w:hAnsi="Arial" w:cs="Arial"/>
          <w:color w:val="000000" w:themeColor="text1"/>
        </w:rPr>
        <w:t xml:space="preserve"> </w:t>
      </w:r>
      <w:r w:rsidR="00F14523" w:rsidRPr="00ED4932">
        <w:rPr>
          <w:rFonts w:ascii="Arial" w:hAnsi="Arial" w:cs="Arial"/>
          <w:color w:val="000000" w:themeColor="text1"/>
        </w:rPr>
        <w:t xml:space="preserve">process updates are </w:t>
      </w:r>
      <w:r w:rsidR="009E76FB" w:rsidRPr="00ED4932">
        <w:rPr>
          <w:rFonts w:ascii="Arial" w:hAnsi="Arial" w:cs="Arial"/>
          <w:color w:val="000000" w:themeColor="text1"/>
        </w:rPr>
        <w:t xml:space="preserve">often </w:t>
      </w:r>
      <w:r w:rsidR="00F14523" w:rsidRPr="00ED4932">
        <w:rPr>
          <w:rFonts w:ascii="Arial" w:hAnsi="Arial" w:cs="Arial"/>
          <w:color w:val="000000" w:themeColor="text1"/>
        </w:rPr>
        <w:t>only discussed in meetings</w:t>
      </w:r>
      <w:r w:rsidR="009E76FB" w:rsidRPr="00ED4932">
        <w:rPr>
          <w:rFonts w:ascii="Arial" w:hAnsi="Arial" w:cs="Arial"/>
          <w:color w:val="000000" w:themeColor="text1"/>
        </w:rPr>
        <w:t xml:space="preserve"> (usually irrelevant meetings) o</w:t>
      </w:r>
      <w:r w:rsidR="00F14523" w:rsidRPr="00ED4932">
        <w:rPr>
          <w:rFonts w:ascii="Arial" w:hAnsi="Arial" w:cs="Arial"/>
          <w:color w:val="000000" w:themeColor="text1"/>
        </w:rPr>
        <w:t>r scattered chats</w:t>
      </w:r>
      <w:r w:rsidR="009E76FB" w:rsidRPr="00ED4932">
        <w:rPr>
          <w:rFonts w:ascii="Arial" w:hAnsi="Arial" w:cs="Arial"/>
          <w:color w:val="000000" w:themeColor="text1"/>
        </w:rPr>
        <w:t>.  This</w:t>
      </w:r>
      <w:r w:rsidR="00435098" w:rsidRPr="00ED4932">
        <w:rPr>
          <w:rFonts w:ascii="Arial" w:hAnsi="Arial" w:cs="Arial"/>
          <w:color w:val="000000" w:themeColor="text1"/>
        </w:rPr>
        <w:t xml:space="preserve"> lack of companywide sharing</w:t>
      </w:r>
      <w:r w:rsidR="009E76FB" w:rsidRPr="00ED4932">
        <w:rPr>
          <w:rFonts w:ascii="Arial" w:hAnsi="Arial" w:cs="Arial"/>
          <w:color w:val="000000" w:themeColor="text1"/>
        </w:rPr>
        <w:t xml:space="preserve"> leads to </w:t>
      </w:r>
      <w:r w:rsidR="00F14523" w:rsidRPr="00ED4932">
        <w:rPr>
          <w:rFonts w:ascii="Arial" w:hAnsi="Arial" w:cs="Arial"/>
          <w:color w:val="000000" w:themeColor="text1"/>
        </w:rPr>
        <w:t xml:space="preserve">knowledge gaps </w:t>
      </w:r>
      <w:r w:rsidR="009E76FB" w:rsidRPr="00ED4932">
        <w:rPr>
          <w:rFonts w:ascii="Arial" w:hAnsi="Arial" w:cs="Arial"/>
          <w:color w:val="000000" w:themeColor="text1"/>
        </w:rPr>
        <w:t xml:space="preserve">being </w:t>
      </w:r>
      <w:r w:rsidR="00F14523" w:rsidRPr="00ED4932">
        <w:rPr>
          <w:rFonts w:ascii="Arial" w:hAnsi="Arial" w:cs="Arial"/>
          <w:color w:val="000000" w:themeColor="text1"/>
        </w:rPr>
        <w:t>develop</w:t>
      </w:r>
      <w:r w:rsidR="00C20DAB" w:rsidRPr="00ED4932">
        <w:rPr>
          <w:rFonts w:ascii="Arial" w:hAnsi="Arial" w:cs="Arial"/>
          <w:color w:val="000000" w:themeColor="text1"/>
        </w:rPr>
        <w:t xml:space="preserve">ed and </w:t>
      </w:r>
      <w:r w:rsidR="0047212F" w:rsidRPr="00ED4932">
        <w:rPr>
          <w:rFonts w:ascii="Arial" w:hAnsi="Arial" w:cs="Arial"/>
          <w:color w:val="000000" w:themeColor="text1"/>
        </w:rPr>
        <w:t>as</w:t>
      </w:r>
      <w:r w:rsidR="00E01997" w:rsidRPr="00ED4932">
        <w:rPr>
          <w:rFonts w:ascii="Arial" w:hAnsi="Arial" w:cs="Arial"/>
          <w:color w:val="000000" w:themeColor="text1"/>
        </w:rPr>
        <w:t xml:space="preserve"> </w:t>
      </w:r>
      <w:r w:rsidR="0047212F" w:rsidRPr="00ED4932">
        <w:rPr>
          <w:rFonts w:ascii="Arial" w:hAnsi="Arial" w:cs="Arial"/>
          <w:color w:val="000000" w:themeColor="text1"/>
        </w:rPr>
        <w:t xml:space="preserve">successful </w:t>
      </w:r>
      <w:r w:rsidR="00C20DAB" w:rsidRPr="00ED4932">
        <w:rPr>
          <w:rFonts w:ascii="Arial" w:hAnsi="Arial" w:cs="Arial"/>
          <w:color w:val="000000" w:themeColor="text1"/>
        </w:rPr>
        <w:t>r</w:t>
      </w:r>
      <w:r w:rsidR="00F14523" w:rsidRPr="00ED4932">
        <w:rPr>
          <w:rFonts w:ascii="Arial" w:hAnsi="Arial" w:cs="Arial"/>
          <w:color w:val="000000" w:themeColor="text1"/>
        </w:rPr>
        <w:t>emote work</w:t>
      </w:r>
      <w:r w:rsidR="0047212F" w:rsidRPr="00ED4932">
        <w:rPr>
          <w:rFonts w:ascii="Arial" w:hAnsi="Arial" w:cs="Arial"/>
          <w:color w:val="000000" w:themeColor="text1"/>
        </w:rPr>
        <w:t>ing environme</w:t>
      </w:r>
      <w:r w:rsidR="00AE4701" w:rsidRPr="00ED4932">
        <w:rPr>
          <w:rFonts w:ascii="Arial" w:hAnsi="Arial" w:cs="Arial"/>
          <w:color w:val="000000" w:themeColor="text1"/>
        </w:rPr>
        <w:t>n</w:t>
      </w:r>
      <w:r w:rsidR="0047212F" w:rsidRPr="00ED4932">
        <w:rPr>
          <w:rFonts w:ascii="Arial" w:hAnsi="Arial" w:cs="Arial"/>
          <w:color w:val="000000" w:themeColor="text1"/>
        </w:rPr>
        <w:t>t</w:t>
      </w:r>
      <w:r w:rsidR="00AE4701" w:rsidRPr="00ED4932">
        <w:rPr>
          <w:rFonts w:ascii="Arial" w:hAnsi="Arial" w:cs="Arial"/>
          <w:color w:val="000000" w:themeColor="text1"/>
        </w:rPr>
        <w:t>s</w:t>
      </w:r>
      <w:r w:rsidR="00F14523" w:rsidRPr="00ED4932">
        <w:rPr>
          <w:rFonts w:ascii="Arial" w:hAnsi="Arial" w:cs="Arial"/>
          <w:color w:val="000000" w:themeColor="text1"/>
        </w:rPr>
        <w:t xml:space="preserve"> depend on cl</w:t>
      </w:r>
      <w:r w:rsidR="0047212F" w:rsidRPr="00ED4932">
        <w:rPr>
          <w:rFonts w:ascii="Arial" w:hAnsi="Arial" w:cs="Arial"/>
          <w:color w:val="000000" w:themeColor="text1"/>
        </w:rPr>
        <w:t>arity</w:t>
      </w:r>
      <w:r w:rsidR="00F14523" w:rsidRPr="00ED4932">
        <w:rPr>
          <w:rFonts w:ascii="Arial" w:hAnsi="Arial" w:cs="Arial"/>
          <w:color w:val="000000" w:themeColor="text1"/>
        </w:rPr>
        <w:t xml:space="preserve"> and proactive communication, </w:t>
      </w:r>
      <w:r w:rsidR="0047212F" w:rsidRPr="00ED4932">
        <w:rPr>
          <w:rFonts w:ascii="Arial" w:hAnsi="Arial" w:cs="Arial"/>
          <w:color w:val="000000" w:themeColor="text1"/>
        </w:rPr>
        <w:t>the</w:t>
      </w:r>
      <w:r w:rsidR="00F14523" w:rsidRPr="00ED4932">
        <w:rPr>
          <w:rFonts w:ascii="Arial" w:hAnsi="Arial" w:cs="Arial"/>
          <w:color w:val="000000" w:themeColor="text1"/>
        </w:rPr>
        <w:t xml:space="preserve"> informal information </w:t>
      </w:r>
      <w:r w:rsidR="00435098" w:rsidRPr="00ED4932">
        <w:rPr>
          <w:rFonts w:ascii="Arial" w:hAnsi="Arial" w:cs="Arial"/>
          <w:color w:val="000000" w:themeColor="text1"/>
        </w:rPr>
        <w:t>sharing that</w:t>
      </w:r>
      <w:r w:rsidR="0047212F" w:rsidRPr="00ED4932">
        <w:rPr>
          <w:rFonts w:ascii="Arial" w:hAnsi="Arial" w:cs="Arial"/>
          <w:color w:val="000000" w:themeColor="text1"/>
        </w:rPr>
        <w:t xml:space="preserve"> you would normally encounter</w:t>
      </w:r>
      <w:r w:rsidR="00F14523" w:rsidRPr="00ED4932">
        <w:rPr>
          <w:rFonts w:ascii="Arial" w:hAnsi="Arial" w:cs="Arial"/>
          <w:color w:val="000000" w:themeColor="text1"/>
        </w:rPr>
        <w:t xml:space="preserve"> in offices</w:t>
      </w:r>
      <w:r w:rsidR="007351B0" w:rsidRPr="00ED4932">
        <w:rPr>
          <w:rFonts w:ascii="Arial" w:hAnsi="Arial" w:cs="Arial"/>
          <w:color w:val="000000" w:themeColor="text1"/>
        </w:rPr>
        <w:t xml:space="preserve"> doesn’t </w:t>
      </w:r>
      <w:r w:rsidR="00123EB0" w:rsidRPr="00ED4932">
        <w:rPr>
          <w:rFonts w:ascii="Arial" w:hAnsi="Arial" w:cs="Arial"/>
          <w:color w:val="000000" w:themeColor="text1"/>
        </w:rPr>
        <w:t>happen remotely</w:t>
      </w:r>
      <w:r w:rsidR="00F14523" w:rsidRPr="00ED4932">
        <w:rPr>
          <w:rFonts w:ascii="Arial" w:hAnsi="Arial" w:cs="Arial"/>
          <w:color w:val="000000" w:themeColor="text1"/>
        </w:rPr>
        <w:t>.</w:t>
      </w:r>
      <w:r w:rsidR="00753759" w:rsidRPr="00ED4932">
        <w:rPr>
          <w:rFonts w:ascii="Arial" w:hAnsi="Arial" w:cs="Arial"/>
          <w:color w:val="000000" w:themeColor="text1"/>
        </w:rPr>
        <w:t xml:space="preserve">  Participant 1</w:t>
      </w:r>
      <w:r w:rsidR="00C20DAB" w:rsidRPr="00ED4932">
        <w:rPr>
          <w:rFonts w:ascii="Arial" w:hAnsi="Arial" w:cs="Arial"/>
          <w:color w:val="000000" w:themeColor="text1"/>
        </w:rPr>
        <w:t xml:space="preserve"> also</w:t>
      </w:r>
      <w:r w:rsidR="00753759" w:rsidRPr="00ED4932">
        <w:rPr>
          <w:rFonts w:ascii="Arial" w:hAnsi="Arial" w:cs="Arial"/>
          <w:color w:val="000000" w:themeColor="text1"/>
        </w:rPr>
        <w:t xml:space="preserve"> </w:t>
      </w:r>
      <w:r w:rsidR="00C20DAB" w:rsidRPr="00ED4932">
        <w:rPr>
          <w:rFonts w:ascii="Arial" w:hAnsi="Arial" w:cs="Arial"/>
          <w:color w:val="000000" w:themeColor="text1"/>
        </w:rPr>
        <w:t xml:space="preserve">felt </w:t>
      </w:r>
      <w:r w:rsidR="00753759" w:rsidRPr="00ED4932">
        <w:rPr>
          <w:rFonts w:ascii="Arial" w:hAnsi="Arial" w:cs="Arial"/>
          <w:color w:val="000000" w:themeColor="text1"/>
        </w:rPr>
        <w:t>that whil</w:t>
      </w:r>
      <w:r w:rsidR="00342E2B" w:rsidRPr="00ED4932">
        <w:rPr>
          <w:rFonts w:ascii="Arial" w:hAnsi="Arial" w:cs="Arial"/>
          <w:color w:val="000000" w:themeColor="text1"/>
        </w:rPr>
        <w:t>st</w:t>
      </w:r>
      <w:r w:rsidR="00123EB0" w:rsidRPr="00ED4932">
        <w:rPr>
          <w:rFonts w:ascii="Arial" w:hAnsi="Arial" w:cs="Arial"/>
          <w:color w:val="000000" w:themeColor="text1"/>
        </w:rPr>
        <w:t xml:space="preserve"> their department </w:t>
      </w:r>
      <w:r w:rsidR="00753759" w:rsidRPr="00ED4932">
        <w:rPr>
          <w:rFonts w:ascii="Arial" w:hAnsi="Arial" w:cs="Arial"/>
          <w:color w:val="000000" w:themeColor="text1"/>
        </w:rPr>
        <w:t>processes are</w:t>
      </w:r>
      <w:r w:rsidR="00342E2B" w:rsidRPr="00ED4932">
        <w:rPr>
          <w:rFonts w:ascii="Arial" w:hAnsi="Arial" w:cs="Arial"/>
          <w:color w:val="000000" w:themeColor="text1"/>
        </w:rPr>
        <w:t xml:space="preserve"> proving</w:t>
      </w:r>
      <w:r w:rsidR="00753759" w:rsidRPr="00ED4932">
        <w:rPr>
          <w:rFonts w:ascii="Arial" w:hAnsi="Arial" w:cs="Arial"/>
          <w:color w:val="000000" w:themeColor="text1"/>
        </w:rPr>
        <w:t xml:space="preserve"> effective</w:t>
      </w:r>
      <w:r w:rsidR="00342E2B" w:rsidRPr="00ED4932">
        <w:rPr>
          <w:rFonts w:ascii="Arial" w:hAnsi="Arial" w:cs="Arial"/>
          <w:color w:val="000000" w:themeColor="text1"/>
        </w:rPr>
        <w:t xml:space="preserve"> to them</w:t>
      </w:r>
      <w:r w:rsidR="00753759" w:rsidRPr="00ED4932">
        <w:rPr>
          <w:rFonts w:ascii="Arial" w:hAnsi="Arial" w:cs="Arial"/>
          <w:color w:val="000000" w:themeColor="text1"/>
        </w:rPr>
        <w:t xml:space="preserve">, </w:t>
      </w:r>
      <w:r w:rsidR="00342E2B" w:rsidRPr="00ED4932">
        <w:rPr>
          <w:rFonts w:ascii="Arial" w:hAnsi="Arial" w:cs="Arial"/>
          <w:color w:val="000000" w:themeColor="text1"/>
        </w:rPr>
        <w:t xml:space="preserve">multiple </w:t>
      </w:r>
      <w:r w:rsidR="00753759" w:rsidRPr="00ED4932">
        <w:rPr>
          <w:rFonts w:ascii="Arial" w:hAnsi="Arial" w:cs="Arial"/>
          <w:color w:val="000000" w:themeColor="text1"/>
        </w:rPr>
        <w:t>file sharing across other departments</w:t>
      </w:r>
      <w:r w:rsidR="00342E2B" w:rsidRPr="00ED4932">
        <w:rPr>
          <w:rFonts w:ascii="Arial" w:hAnsi="Arial" w:cs="Arial"/>
          <w:color w:val="000000" w:themeColor="text1"/>
        </w:rPr>
        <w:t xml:space="preserve"> often</w:t>
      </w:r>
      <w:r w:rsidR="00753759" w:rsidRPr="00ED4932">
        <w:rPr>
          <w:rFonts w:ascii="Arial" w:hAnsi="Arial" w:cs="Arial"/>
          <w:color w:val="000000" w:themeColor="text1"/>
        </w:rPr>
        <w:t xml:space="preserve"> leads to confusion about storage locations, which </w:t>
      </w:r>
      <w:r w:rsidR="00C51D7D" w:rsidRPr="00ED4932">
        <w:rPr>
          <w:rFonts w:ascii="Arial" w:hAnsi="Arial" w:cs="Arial"/>
          <w:color w:val="000000" w:themeColor="text1"/>
        </w:rPr>
        <w:t xml:space="preserve">prevents </w:t>
      </w:r>
      <w:r w:rsidR="00753759" w:rsidRPr="00ED4932">
        <w:rPr>
          <w:rFonts w:ascii="Arial" w:hAnsi="Arial" w:cs="Arial"/>
          <w:color w:val="000000" w:themeColor="text1"/>
        </w:rPr>
        <w:t xml:space="preserve">knowledge </w:t>
      </w:r>
      <w:r w:rsidR="00C51D7D" w:rsidRPr="00ED4932">
        <w:rPr>
          <w:rFonts w:ascii="Arial" w:hAnsi="Arial" w:cs="Arial"/>
          <w:color w:val="000000" w:themeColor="text1"/>
        </w:rPr>
        <w:t>being</w:t>
      </w:r>
      <w:r w:rsidR="00424F85" w:rsidRPr="00ED4932">
        <w:rPr>
          <w:rFonts w:ascii="Arial" w:hAnsi="Arial" w:cs="Arial"/>
          <w:color w:val="000000" w:themeColor="text1"/>
        </w:rPr>
        <w:t xml:space="preserve"> successfully</w:t>
      </w:r>
      <w:r w:rsidR="00C51D7D" w:rsidRPr="00ED4932">
        <w:rPr>
          <w:rFonts w:ascii="Arial" w:hAnsi="Arial" w:cs="Arial"/>
          <w:color w:val="000000" w:themeColor="text1"/>
        </w:rPr>
        <w:t xml:space="preserve"> </w:t>
      </w:r>
      <w:r w:rsidR="00753759" w:rsidRPr="00ED4932">
        <w:rPr>
          <w:rFonts w:ascii="Arial" w:hAnsi="Arial" w:cs="Arial"/>
          <w:color w:val="000000" w:themeColor="text1"/>
        </w:rPr>
        <w:t>shar</w:t>
      </w:r>
      <w:r w:rsidR="00424F85" w:rsidRPr="00ED4932">
        <w:rPr>
          <w:rFonts w:ascii="Arial" w:hAnsi="Arial" w:cs="Arial"/>
          <w:color w:val="000000" w:themeColor="text1"/>
        </w:rPr>
        <w:t>ed</w:t>
      </w:r>
      <w:r w:rsidR="00753759" w:rsidRPr="00ED4932">
        <w:rPr>
          <w:rFonts w:ascii="Arial" w:hAnsi="Arial" w:cs="Arial"/>
          <w:color w:val="000000" w:themeColor="text1"/>
        </w:rPr>
        <w:t xml:space="preserve"> and </w:t>
      </w:r>
      <w:r w:rsidR="0049349A" w:rsidRPr="00ED4932">
        <w:rPr>
          <w:rFonts w:ascii="Arial" w:hAnsi="Arial" w:cs="Arial"/>
          <w:color w:val="000000" w:themeColor="text1"/>
        </w:rPr>
        <w:t>creates challenges with</w:t>
      </w:r>
      <w:r w:rsidR="00E97C6B" w:rsidRPr="00ED4932">
        <w:rPr>
          <w:rFonts w:ascii="Arial" w:hAnsi="Arial" w:cs="Arial"/>
          <w:color w:val="000000" w:themeColor="text1"/>
        </w:rPr>
        <w:t xml:space="preserve"> </w:t>
      </w:r>
      <w:r w:rsidR="00753759" w:rsidRPr="00ED4932">
        <w:rPr>
          <w:rFonts w:ascii="Arial" w:hAnsi="Arial" w:cs="Arial"/>
          <w:color w:val="000000" w:themeColor="text1"/>
        </w:rPr>
        <w:t xml:space="preserve">collaboration.  </w:t>
      </w:r>
      <w:r w:rsidR="006A227C" w:rsidRPr="00ED4932">
        <w:rPr>
          <w:rFonts w:ascii="Arial" w:hAnsi="Arial" w:cs="Arial"/>
          <w:color w:val="000000" w:themeColor="text1"/>
        </w:rPr>
        <w:t xml:space="preserve"> </w:t>
      </w:r>
      <w:r w:rsidR="00BD77E1" w:rsidRPr="00ED4932">
        <w:rPr>
          <w:rFonts w:ascii="Arial" w:hAnsi="Arial" w:cs="Arial"/>
          <w:color w:val="000000" w:themeColor="text1"/>
        </w:rPr>
        <w:t>However</w:t>
      </w:r>
      <w:r w:rsidR="00EE1D72" w:rsidRPr="00ED4932">
        <w:rPr>
          <w:rFonts w:ascii="Arial" w:hAnsi="Arial" w:cs="Arial"/>
          <w:color w:val="000000" w:themeColor="text1"/>
        </w:rPr>
        <w:t xml:space="preserve">, there is the possibility that perception </w:t>
      </w:r>
      <w:r w:rsidR="00626EF2" w:rsidRPr="00ED4932">
        <w:rPr>
          <w:rFonts w:ascii="Arial" w:hAnsi="Arial" w:cs="Arial"/>
          <w:color w:val="000000" w:themeColor="text1"/>
        </w:rPr>
        <w:t>of what is right and effective is</w:t>
      </w:r>
      <w:r w:rsidR="00EE1D72" w:rsidRPr="00ED4932">
        <w:rPr>
          <w:rFonts w:ascii="Arial" w:hAnsi="Arial" w:cs="Arial"/>
          <w:color w:val="000000" w:themeColor="text1"/>
        </w:rPr>
        <w:t xml:space="preserve"> influenced </w:t>
      </w:r>
      <w:r w:rsidR="000E67AB" w:rsidRPr="00ED4932">
        <w:rPr>
          <w:rFonts w:ascii="Arial" w:hAnsi="Arial" w:cs="Arial"/>
          <w:color w:val="000000" w:themeColor="text1"/>
        </w:rPr>
        <w:t>by individual expectations or varying levels of experience</w:t>
      </w:r>
      <w:r w:rsidR="00626EF2" w:rsidRPr="00ED4932">
        <w:rPr>
          <w:rFonts w:ascii="Arial" w:hAnsi="Arial" w:cs="Arial"/>
          <w:color w:val="000000" w:themeColor="text1"/>
        </w:rPr>
        <w:t>.  Thi</w:t>
      </w:r>
      <w:r w:rsidR="00E809C2" w:rsidRPr="00ED4932">
        <w:rPr>
          <w:rFonts w:ascii="Arial" w:hAnsi="Arial" w:cs="Arial"/>
          <w:color w:val="000000" w:themeColor="text1"/>
        </w:rPr>
        <w:t xml:space="preserve">s therefore </w:t>
      </w:r>
      <w:r w:rsidR="00BC292F" w:rsidRPr="00ED4932">
        <w:rPr>
          <w:rFonts w:ascii="Arial" w:hAnsi="Arial" w:cs="Arial"/>
          <w:color w:val="000000" w:themeColor="text1"/>
        </w:rPr>
        <w:t xml:space="preserve">may not necessarily reflect the </w:t>
      </w:r>
      <w:r w:rsidR="00BC292F" w:rsidRPr="00ED4932">
        <w:rPr>
          <w:rFonts w:ascii="Arial" w:hAnsi="Arial" w:cs="Arial"/>
          <w:color w:val="000000" w:themeColor="text1"/>
        </w:rPr>
        <w:lastRenderedPageBreak/>
        <w:t>absence of processes</w:t>
      </w:r>
      <w:r w:rsidR="00E809C2" w:rsidRPr="00ED4932">
        <w:rPr>
          <w:rFonts w:ascii="Arial" w:hAnsi="Arial" w:cs="Arial"/>
          <w:color w:val="000000" w:themeColor="text1"/>
        </w:rPr>
        <w:t xml:space="preserve"> </w:t>
      </w:r>
      <w:r w:rsidR="001535B4" w:rsidRPr="00ED4932">
        <w:rPr>
          <w:rFonts w:ascii="Arial" w:hAnsi="Arial" w:cs="Arial"/>
          <w:color w:val="000000" w:themeColor="text1"/>
        </w:rPr>
        <w:t>as such, but</w:t>
      </w:r>
      <w:r w:rsidR="00BC292F" w:rsidRPr="00ED4932">
        <w:rPr>
          <w:rFonts w:ascii="Arial" w:hAnsi="Arial" w:cs="Arial"/>
          <w:color w:val="000000" w:themeColor="text1"/>
        </w:rPr>
        <w:t xml:space="preserve"> </w:t>
      </w:r>
      <w:r w:rsidR="001535B4" w:rsidRPr="00ED4932">
        <w:rPr>
          <w:rFonts w:ascii="Arial" w:hAnsi="Arial" w:cs="Arial"/>
          <w:color w:val="000000" w:themeColor="text1"/>
        </w:rPr>
        <w:t xml:space="preserve">instead it could be due to </w:t>
      </w:r>
      <w:r w:rsidR="00E809C2" w:rsidRPr="00ED4932">
        <w:rPr>
          <w:rFonts w:ascii="Arial" w:hAnsi="Arial" w:cs="Arial"/>
          <w:color w:val="000000" w:themeColor="text1"/>
        </w:rPr>
        <w:t>the</w:t>
      </w:r>
      <w:r w:rsidR="00BC292F" w:rsidRPr="00ED4932">
        <w:rPr>
          <w:rFonts w:ascii="Arial" w:hAnsi="Arial" w:cs="Arial"/>
          <w:color w:val="000000" w:themeColor="text1"/>
        </w:rPr>
        <w:t xml:space="preserve"> inconsistencies </w:t>
      </w:r>
      <w:r w:rsidR="00BF3BFD" w:rsidRPr="00ED4932">
        <w:rPr>
          <w:rFonts w:ascii="Arial" w:hAnsi="Arial" w:cs="Arial"/>
          <w:color w:val="000000" w:themeColor="text1"/>
        </w:rPr>
        <w:t>in communication and implementation</w:t>
      </w:r>
      <w:r w:rsidR="001535B4" w:rsidRPr="00ED4932">
        <w:rPr>
          <w:rFonts w:ascii="Arial" w:hAnsi="Arial" w:cs="Arial"/>
          <w:color w:val="000000" w:themeColor="text1"/>
        </w:rPr>
        <w:t xml:space="preserve"> of processes</w:t>
      </w:r>
      <w:r w:rsidR="00BF3BFD" w:rsidRPr="00ED4932">
        <w:rPr>
          <w:rFonts w:ascii="Arial" w:hAnsi="Arial" w:cs="Arial"/>
          <w:color w:val="000000" w:themeColor="text1"/>
        </w:rPr>
        <w:t>.</w:t>
      </w:r>
    </w:p>
    <w:p w14:paraId="7772B79B" w14:textId="77777777" w:rsidR="00646DF7" w:rsidRPr="00ED4932" w:rsidRDefault="00646DF7" w:rsidP="003F1409">
      <w:pPr>
        <w:spacing w:after="120" w:line="480" w:lineRule="auto"/>
        <w:rPr>
          <w:rFonts w:ascii="Arial" w:hAnsi="Arial" w:cs="Arial"/>
          <w:color w:val="000000" w:themeColor="text1"/>
        </w:rPr>
      </w:pPr>
    </w:p>
    <w:p w14:paraId="3DA7760C" w14:textId="7C0D4932" w:rsidR="00D57DE2" w:rsidRPr="00ED4932" w:rsidRDefault="00A1523C" w:rsidP="003F1409">
      <w:pPr>
        <w:spacing w:after="120" w:line="480" w:lineRule="auto"/>
        <w:rPr>
          <w:rFonts w:ascii="Arial" w:hAnsi="Arial" w:cs="Arial"/>
          <w:color w:val="000000" w:themeColor="text1"/>
        </w:rPr>
      </w:pPr>
      <w:r w:rsidRPr="00ED4932">
        <w:rPr>
          <w:rFonts w:ascii="Arial" w:hAnsi="Arial" w:cs="Arial"/>
          <w:color w:val="000000" w:themeColor="text1"/>
        </w:rPr>
        <w:t>Participants generally described their remote work experience</w:t>
      </w:r>
      <w:r w:rsidR="001664D6" w:rsidRPr="00ED4932">
        <w:rPr>
          <w:rFonts w:ascii="Arial" w:hAnsi="Arial" w:cs="Arial"/>
          <w:color w:val="000000" w:themeColor="text1"/>
        </w:rPr>
        <w:t xml:space="preserve"> within AoEC</w:t>
      </w:r>
      <w:r w:rsidRPr="00ED4932">
        <w:rPr>
          <w:rFonts w:ascii="Arial" w:hAnsi="Arial" w:cs="Arial"/>
          <w:color w:val="000000" w:themeColor="text1"/>
        </w:rPr>
        <w:t xml:space="preserve"> as open and tr</w:t>
      </w:r>
      <w:r w:rsidR="000D7BDD" w:rsidRPr="00ED4932">
        <w:rPr>
          <w:rFonts w:ascii="Arial" w:hAnsi="Arial" w:cs="Arial"/>
          <w:color w:val="000000" w:themeColor="text1"/>
        </w:rPr>
        <w:t>ansparent</w:t>
      </w:r>
      <w:r w:rsidRPr="00ED4932">
        <w:rPr>
          <w:rFonts w:ascii="Arial" w:hAnsi="Arial" w:cs="Arial"/>
          <w:color w:val="000000" w:themeColor="text1"/>
        </w:rPr>
        <w:t xml:space="preserve"> </w:t>
      </w:r>
      <w:r w:rsidR="001664D6" w:rsidRPr="00ED4932">
        <w:rPr>
          <w:rFonts w:ascii="Arial" w:hAnsi="Arial" w:cs="Arial"/>
          <w:color w:val="000000" w:themeColor="text1"/>
        </w:rPr>
        <w:t xml:space="preserve">and one which </w:t>
      </w:r>
      <w:r w:rsidRPr="00ED4932">
        <w:rPr>
          <w:rFonts w:ascii="Arial" w:hAnsi="Arial" w:cs="Arial"/>
          <w:color w:val="000000" w:themeColor="text1"/>
        </w:rPr>
        <w:t>contribut</w:t>
      </w:r>
      <w:r w:rsidR="001664D6" w:rsidRPr="00ED4932">
        <w:rPr>
          <w:rFonts w:ascii="Arial" w:hAnsi="Arial" w:cs="Arial"/>
          <w:color w:val="000000" w:themeColor="text1"/>
        </w:rPr>
        <w:t xml:space="preserve">es </w:t>
      </w:r>
      <w:r w:rsidRPr="00ED4932">
        <w:rPr>
          <w:rFonts w:ascii="Arial" w:hAnsi="Arial" w:cs="Arial"/>
          <w:color w:val="000000" w:themeColor="text1"/>
        </w:rPr>
        <w:t>to a</w:t>
      </w:r>
      <w:r w:rsidR="001664D6" w:rsidRPr="00ED4932">
        <w:rPr>
          <w:rFonts w:ascii="Arial" w:hAnsi="Arial" w:cs="Arial"/>
          <w:color w:val="000000" w:themeColor="text1"/>
        </w:rPr>
        <w:t xml:space="preserve"> great work life balance</w:t>
      </w:r>
      <w:r w:rsidRPr="00ED4932">
        <w:rPr>
          <w:rFonts w:ascii="Arial" w:hAnsi="Arial" w:cs="Arial"/>
          <w:color w:val="000000" w:themeColor="text1"/>
        </w:rPr>
        <w:t xml:space="preserve">. </w:t>
      </w:r>
      <w:r w:rsidR="00961494" w:rsidRPr="00ED4932">
        <w:rPr>
          <w:rFonts w:ascii="Arial" w:hAnsi="Arial" w:cs="Arial"/>
          <w:color w:val="000000" w:themeColor="text1"/>
        </w:rPr>
        <w:t>The primary concern within the research doesn’t appear to be the remoteness, but the potential operational immaturity</w:t>
      </w:r>
      <w:r w:rsidR="007419A9" w:rsidRPr="00ED4932">
        <w:rPr>
          <w:rFonts w:ascii="Arial" w:hAnsi="Arial" w:cs="Arial"/>
          <w:color w:val="000000" w:themeColor="text1"/>
        </w:rPr>
        <w:t xml:space="preserve">. </w:t>
      </w:r>
      <w:r w:rsidR="001664D6" w:rsidRPr="00ED4932">
        <w:rPr>
          <w:rFonts w:ascii="Arial" w:hAnsi="Arial" w:cs="Arial"/>
          <w:color w:val="000000" w:themeColor="text1"/>
        </w:rPr>
        <w:t xml:space="preserve"> Participating employees</w:t>
      </w:r>
      <w:r w:rsidRPr="00ED4932">
        <w:rPr>
          <w:rFonts w:ascii="Arial" w:hAnsi="Arial" w:cs="Arial"/>
          <w:color w:val="000000" w:themeColor="text1"/>
        </w:rPr>
        <w:t xml:space="preserve"> indicated that greater clarity </w:t>
      </w:r>
      <w:r w:rsidR="001664D6" w:rsidRPr="00ED4932">
        <w:rPr>
          <w:rFonts w:ascii="Arial" w:hAnsi="Arial" w:cs="Arial"/>
          <w:color w:val="000000" w:themeColor="text1"/>
        </w:rPr>
        <w:t>with regards to communication as well as th</w:t>
      </w:r>
      <w:r w:rsidR="00880113" w:rsidRPr="00ED4932">
        <w:rPr>
          <w:rFonts w:ascii="Arial" w:hAnsi="Arial" w:cs="Arial"/>
          <w:color w:val="000000" w:themeColor="text1"/>
        </w:rPr>
        <w:t xml:space="preserve">e </w:t>
      </w:r>
      <w:r w:rsidRPr="00ED4932">
        <w:rPr>
          <w:rFonts w:ascii="Arial" w:hAnsi="Arial" w:cs="Arial"/>
          <w:color w:val="000000" w:themeColor="text1"/>
        </w:rPr>
        <w:t xml:space="preserve">standardisation of processes could further </w:t>
      </w:r>
      <w:r w:rsidR="00315A41" w:rsidRPr="00ED4932">
        <w:rPr>
          <w:rFonts w:ascii="Arial" w:hAnsi="Arial" w:cs="Arial"/>
          <w:color w:val="000000" w:themeColor="text1"/>
        </w:rPr>
        <w:t xml:space="preserve">improve collaboration and knowledge sharing </w:t>
      </w:r>
      <w:r w:rsidRPr="00ED4932">
        <w:rPr>
          <w:rFonts w:ascii="Arial" w:hAnsi="Arial" w:cs="Arial"/>
          <w:color w:val="000000" w:themeColor="text1"/>
        </w:rPr>
        <w:t>effectivenes</w:t>
      </w:r>
      <w:r w:rsidR="009B54F0" w:rsidRPr="00ED4932">
        <w:rPr>
          <w:rFonts w:ascii="Arial" w:hAnsi="Arial" w:cs="Arial"/>
          <w:color w:val="000000" w:themeColor="text1"/>
        </w:rPr>
        <w:t>s</w:t>
      </w:r>
      <w:r w:rsidRPr="00ED4932">
        <w:rPr>
          <w:rFonts w:ascii="Arial" w:hAnsi="Arial" w:cs="Arial"/>
          <w:color w:val="000000" w:themeColor="text1"/>
        </w:rPr>
        <w:t xml:space="preserve">. </w:t>
      </w:r>
      <w:r w:rsidR="009B54F0" w:rsidRPr="00ED4932">
        <w:rPr>
          <w:rFonts w:ascii="Arial" w:hAnsi="Arial" w:cs="Arial"/>
          <w:color w:val="000000" w:themeColor="text1"/>
        </w:rPr>
        <w:t xml:space="preserve">A few </w:t>
      </w:r>
      <w:r w:rsidRPr="00ED4932">
        <w:rPr>
          <w:rFonts w:ascii="Arial" w:hAnsi="Arial" w:cs="Arial"/>
          <w:color w:val="000000" w:themeColor="text1"/>
        </w:rPr>
        <w:t xml:space="preserve">participants </w:t>
      </w:r>
      <w:r w:rsidR="009B54F0" w:rsidRPr="00ED4932">
        <w:rPr>
          <w:rFonts w:ascii="Arial" w:hAnsi="Arial" w:cs="Arial"/>
          <w:color w:val="000000" w:themeColor="text1"/>
        </w:rPr>
        <w:t>also n</w:t>
      </w:r>
      <w:r w:rsidRPr="00ED4932">
        <w:rPr>
          <w:rFonts w:ascii="Arial" w:hAnsi="Arial" w:cs="Arial"/>
          <w:color w:val="000000" w:themeColor="text1"/>
        </w:rPr>
        <w:t>oted that</w:t>
      </w:r>
      <w:r w:rsidR="009B54F0" w:rsidRPr="00ED4932">
        <w:rPr>
          <w:rFonts w:ascii="Arial" w:hAnsi="Arial" w:cs="Arial"/>
          <w:color w:val="000000" w:themeColor="text1"/>
        </w:rPr>
        <w:t xml:space="preserve"> </w:t>
      </w:r>
      <w:r w:rsidRPr="00ED4932">
        <w:rPr>
          <w:rFonts w:ascii="Arial" w:hAnsi="Arial" w:cs="Arial"/>
          <w:color w:val="000000" w:themeColor="text1"/>
        </w:rPr>
        <w:t>even without meeting every colleague in person</w:t>
      </w:r>
      <w:r w:rsidR="009B54F0" w:rsidRPr="00ED4932">
        <w:rPr>
          <w:rFonts w:ascii="Arial" w:hAnsi="Arial" w:cs="Arial"/>
          <w:color w:val="000000" w:themeColor="text1"/>
        </w:rPr>
        <w:t xml:space="preserve"> daily if at </w:t>
      </w:r>
      <w:r w:rsidR="004F1B22" w:rsidRPr="00ED4932">
        <w:rPr>
          <w:rFonts w:ascii="Arial" w:hAnsi="Arial" w:cs="Arial"/>
          <w:color w:val="000000" w:themeColor="text1"/>
        </w:rPr>
        <w:t>all, collaboration</w:t>
      </w:r>
      <w:r w:rsidR="009B54F0" w:rsidRPr="00ED4932">
        <w:rPr>
          <w:rFonts w:ascii="Arial" w:hAnsi="Arial" w:cs="Arial"/>
          <w:color w:val="000000" w:themeColor="text1"/>
        </w:rPr>
        <w:t xml:space="preserve"> as well as</w:t>
      </w:r>
      <w:r w:rsidRPr="00ED4932">
        <w:rPr>
          <w:rFonts w:ascii="Arial" w:hAnsi="Arial" w:cs="Arial"/>
          <w:color w:val="000000" w:themeColor="text1"/>
        </w:rPr>
        <w:t xml:space="preserve"> many </w:t>
      </w:r>
      <w:r w:rsidR="009B54F0" w:rsidRPr="00ED4932">
        <w:rPr>
          <w:rFonts w:ascii="Arial" w:hAnsi="Arial" w:cs="Arial"/>
          <w:color w:val="000000" w:themeColor="text1"/>
        </w:rPr>
        <w:t xml:space="preserve">process </w:t>
      </w:r>
      <w:r w:rsidRPr="00ED4932">
        <w:rPr>
          <w:rFonts w:ascii="Arial" w:hAnsi="Arial" w:cs="Arial"/>
          <w:color w:val="000000" w:themeColor="text1"/>
        </w:rPr>
        <w:t>workflows remain efficient and function smoothly</w:t>
      </w:r>
      <w:r w:rsidR="00880113" w:rsidRPr="00ED4932">
        <w:rPr>
          <w:rFonts w:ascii="Arial" w:hAnsi="Arial" w:cs="Arial"/>
          <w:color w:val="000000" w:themeColor="text1"/>
        </w:rPr>
        <w:t xml:space="preserve">, </w:t>
      </w:r>
      <w:r w:rsidR="009B54F0" w:rsidRPr="00ED4932">
        <w:rPr>
          <w:rFonts w:ascii="Arial" w:hAnsi="Arial" w:cs="Arial"/>
          <w:color w:val="000000" w:themeColor="text1"/>
        </w:rPr>
        <w:t xml:space="preserve">however this seems to be dependent of </w:t>
      </w:r>
      <w:r w:rsidR="00D84C32" w:rsidRPr="00ED4932">
        <w:rPr>
          <w:rFonts w:ascii="Arial" w:hAnsi="Arial" w:cs="Arial"/>
          <w:color w:val="000000" w:themeColor="text1"/>
        </w:rPr>
        <w:t xml:space="preserve">if they are in the same or different departments. </w:t>
      </w:r>
    </w:p>
    <w:p w14:paraId="4C2819E3" w14:textId="77777777" w:rsidR="003F1409" w:rsidRPr="00ED4932" w:rsidRDefault="003F1409" w:rsidP="003F1409">
      <w:pPr>
        <w:spacing w:after="120" w:line="480" w:lineRule="auto"/>
        <w:rPr>
          <w:rFonts w:ascii="Arial" w:hAnsi="Arial" w:cs="Arial"/>
          <w:color w:val="000000" w:themeColor="text1"/>
        </w:rPr>
      </w:pPr>
    </w:p>
    <w:p w14:paraId="02414105" w14:textId="5E701871" w:rsidR="00B423EC" w:rsidRPr="00ED4932" w:rsidRDefault="00E2719D" w:rsidP="003F1409">
      <w:pPr>
        <w:pStyle w:val="Heading2"/>
        <w:spacing w:before="0" w:after="120" w:line="480" w:lineRule="auto"/>
        <w:rPr>
          <w:rFonts w:ascii="Arial" w:hAnsi="Arial" w:cs="Arial"/>
          <w:i/>
          <w:iCs/>
          <w:color w:val="000000" w:themeColor="text1"/>
          <w:sz w:val="24"/>
          <w:szCs w:val="24"/>
        </w:rPr>
      </w:pPr>
      <w:bookmarkStart w:id="53" w:name="_Toc229156399"/>
      <w:r w:rsidRPr="00ED4932">
        <w:rPr>
          <w:rFonts w:ascii="Arial" w:hAnsi="Arial" w:cs="Arial"/>
          <w:b/>
          <w:bCs/>
          <w:color w:val="000000" w:themeColor="text1"/>
          <w:sz w:val="24"/>
          <w:szCs w:val="24"/>
        </w:rPr>
        <w:t>Discussi</w:t>
      </w:r>
      <w:r w:rsidR="00B423EC" w:rsidRPr="00ED4932">
        <w:rPr>
          <w:rFonts w:ascii="Arial" w:hAnsi="Arial" w:cs="Arial"/>
          <w:b/>
          <w:bCs/>
          <w:color w:val="000000" w:themeColor="text1"/>
          <w:sz w:val="24"/>
          <w:szCs w:val="24"/>
        </w:rPr>
        <w:t>on</w:t>
      </w:r>
      <w:bookmarkEnd w:id="53"/>
      <w:r w:rsidR="00F207B3" w:rsidRPr="00ED4932">
        <w:rPr>
          <w:rFonts w:ascii="Arial" w:hAnsi="Arial" w:cs="Arial"/>
          <w:b/>
          <w:bCs/>
          <w:color w:val="000000" w:themeColor="text1"/>
          <w:sz w:val="24"/>
          <w:szCs w:val="24"/>
        </w:rPr>
        <w:t xml:space="preserve"> </w:t>
      </w:r>
    </w:p>
    <w:p w14:paraId="076762F6" w14:textId="4B7C5329" w:rsidR="006C1BEE" w:rsidRPr="00ED4932" w:rsidRDefault="005A3904" w:rsidP="003F1409">
      <w:pPr>
        <w:spacing w:after="120" w:line="480" w:lineRule="auto"/>
        <w:rPr>
          <w:rFonts w:ascii="Arial" w:hAnsi="Arial" w:cs="Arial"/>
          <w:color w:val="000000" w:themeColor="text1"/>
        </w:rPr>
      </w:pPr>
      <w:r w:rsidRPr="00ED4932">
        <w:rPr>
          <w:rFonts w:ascii="Arial" w:hAnsi="Arial" w:cs="Arial"/>
          <w:color w:val="000000" w:themeColor="text1"/>
        </w:rPr>
        <w:t xml:space="preserve">The purpose of this </w:t>
      </w:r>
      <w:r w:rsidR="0046305B" w:rsidRPr="00ED4932">
        <w:rPr>
          <w:rFonts w:ascii="Arial" w:hAnsi="Arial" w:cs="Arial"/>
          <w:color w:val="000000" w:themeColor="text1"/>
        </w:rPr>
        <w:t>chapter</w:t>
      </w:r>
      <w:r w:rsidRPr="00ED4932">
        <w:rPr>
          <w:rFonts w:ascii="Arial" w:hAnsi="Arial" w:cs="Arial"/>
          <w:color w:val="000000" w:themeColor="text1"/>
        </w:rPr>
        <w:t xml:space="preserve"> was to evaluate </w:t>
      </w:r>
      <w:r w:rsidR="00BA7E16" w:rsidRPr="00ED4932">
        <w:rPr>
          <w:rFonts w:ascii="Arial" w:hAnsi="Arial" w:cs="Arial"/>
          <w:color w:val="000000" w:themeColor="text1"/>
        </w:rPr>
        <w:t xml:space="preserve">the findings of the </w:t>
      </w:r>
      <w:r w:rsidRPr="00ED4932">
        <w:rPr>
          <w:rFonts w:ascii="Arial" w:hAnsi="Arial" w:cs="Arial"/>
          <w:color w:val="000000" w:themeColor="text1"/>
        </w:rPr>
        <w:t xml:space="preserve">primary research involving </w:t>
      </w:r>
      <w:r w:rsidR="00BA7E16" w:rsidRPr="00ED4932">
        <w:rPr>
          <w:rFonts w:ascii="Arial" w:hAnsi="Arial" w:cs="Arial"/>
          <w:color w:val="000000" w:themeColor="text1"/>
        </w:rPr>
        <w:t>employees of AoEC</w:t>
      </w:r>
      <w:r w:rsidR="00262648" w:rsidRPr="00ED4932">
        <w:rPr>
          <w:rFonts w:ascii="Arial" w:hAnsi="Arial" w:cs="Arial"/>
          <w:color w:val="000000" w:themeColor="text1"/>
        </w:rPr>
        <w:t>.   The p</w:t>
      </w:r>
      <w:r w:rsidR="006C1BEE" w:rsidRPr="00ED4932">
        <w:rPr>
          <w:rFonts w:ascii="Arial" w:hAnsi="Arial" w:cs="Arial"/>
          <w:color w:val="000000" w:themeColor="text1"/>
        </w:rPr>
        <w:t xml:space="preserve">articipants </w:t>
      </w:r>
      <w:r w:rsidR="00BE5710" w:rsidRPr="00ED4932">
        <w:rPr>
          <w:rFonts w:ascii="Arial" w:hAnsi="Arial" w:cs="Arial"/>
          <w:color w:val="000000" w:themeColor="text1"/>
        </w:rPr>
        <w:t>generally provided</w:t>
      </w:r>
      <w:r w:rsidR="006C1BEE" w:rsidRPr="00ED4932">
        <w:rPr>
          <w:rFonts w:ascii="Arial" w:hAnsi="Arial" w:cs="Arial"/>
          <w:color w:val="000000" w:themeColor="text1"/>
        </w:rPr>
        <w:t xml:space="preserve"> a positive outlook regarding their remote work experience, with responses revealing</w:t>
      </w:r>
      <w:r w:rsidR="00BE5710" w:rsidRPr="00ED4932">
        <w:rPr>
          <w:rFonts w:ascii="Arial" w:hAnsi="Arial" w:cs="Arial"/>
          <w:color w:val="000000" w:themeColor="text1"/>
        </w:rPr>
        <w:t xml:space="preserve"> very</w:t>
      </w:r>
      <w:r w:rsidR="006C1BEE" w:rsidRPr="00ED4932">
        <w:rPr>
          <w:rFonts w:ascii="Arial" w:hAnsi="Arial" w:cs="Arial"/>
          <w:color w:val="000000" w:themeColor="text1"/>
        </w:rPr>
        <w:t xml:space="preserve"> few </w:t>
      </w:r>
      <w:r w:rsidR="00BE5710" w:rsidRPr="00ED4932">
        <w:rPr>
          <w:rFonts w:ascii="Arial" w:hAnsi="Arial" w:cs="Arial"/>
          <w:color w:val="000000" w:themeColor="text1"/>
        </w:rPr>
        <w:t>significant</w:t>
      </w:r>
      <w:r w:rsidR="006C1BEE" w:rsidRPr="00ED4932">
        <w:rPr>
          <w:rFonts w:ascii="Arial" w:hAnsi="Arial" w:cs="Arial"/>
          <w:color w:val="000000" w:themeColor="text1"/>
        </w:rPr>
        <w:t xml:space="preserve"> </w:t>
      </w:r>
      <w:r w:rsidR="00BE5710" w:rsidRPr="00ED4932">
        <w:rPr>
          <w:rFonts w:ascii="Arial" w:hAnsi="Arial" w:cs="Arial"/>
          <w:color w:val="000000" w:themeColor="text1"/>
        </w:rPr>
        <w:t>issues</w:t>
      </w:r>
      <w:r w:rsidR="006C1BEE" w:rsidRPr="00ED4932">
        <w:rPr>
          <w:rFonts w:ascii="Arial" w:hAnsi="Arial" w:cs="Arial"/>
          <w:color w:val="000000" w:themeColor="text1"/>
        </w:rPr>
        <w:t xml:space="preserve">. However, </w:t>
      </w:r>
      <w:r w:rsidR="00BE5710" w:rsidRPr="00ED4932">
        <w:rPr>
          <w:rFonts w:ascii="Arial" w:hAnsi="Arial" w:cs="Arial"/>
          <w:color w:val="000000" w:themeColor="text1"/>
        </w:rPr>
        <w:t xml:space="preserve">it is clear from the findings that </w:t>
      </w:r>
      <w:r w:rsidR="006C1BEE" w:rsidRPr="00ED4932">
        <w:rPr>
          <w:rFonts w:ascii="Arial" w:hAnsi="Arial" w:cs="Arial"/>
          <w:color w:val="000000" w:themeColor="text1"/>
        </w:rPr>
        <w:t xml:space="preserve">certain areas require attention to further </w:t>
      </w:r>
      <w:r w:rsidR="00C724C6" w:rsidRPr="00ED4932">
        <w:rPr>
          <w:rFonts w:ascii="Arial" w:hAnsi="Arial" w:cs="Arial"/>
          <w:color w:val="000000" w:themeColor="text1"/>
        </w:rPr>
        <w:t>enhance the effectiveness of</w:t>
      </w:r>
      <w:r w:rsidR="006C1BEE" w:rsidRPr="00ED4932">
        <w:rPr>
          <w:rFonts w:ascii="Arial" w:hAnsi="Arial" w:cs="Arial"/>
          <w:color w:val="000000" w:themeColor="text1"/>
        </w:rPr>
        <w:t xml:space="preserve"> collaboration and </w:t>
      </w:r>
      <w:r w:rsidR="00C724C6" w:rsidRPr="00ED4932">
        <w:rPr>
          <w:rFonts w:ascii="Arial" w:hAnsi="Arial" w:cs="Arial"/>
          <w:color w:val="000000" w:themeColor="text1"/>
        </w:rPr>
        <w:t xml:space="preserve">the way in which AoEC facilitates </w:t>
      </w:r>
      <w:r w:rsidR="006C1BEE" w:rsidRPr="00ED4932">
        <w:rPr>
          <w:rFonts w:ascii="Arial" w:hAnsi="Arial" w:cs="Arial"/>
          <w:color w:val="000000" w:themeColor="text1"/>
        </w:rPr>
        <w:t>knowledge sharing.</w:t>
      </w:r>
    </w:p>
    <w:p w14:paraId="119227FE" w14:textId="77777777" w:rsidR="00DE6D9D" w:rsidRPr="00ED4932" w:rsidRDefault="00DE6D9D" w:rsidP="003F1409">
      <w:pPr>
        <w:spacing w:after="120" w:line="480" w:lineRule="auto"/>
        <w:rPr>
          <w:rFonts w:ascii="Arial" w:hAnsi="Arial" w:cs="Arial"/>
          <w:color w:val="000000" w:themeColor="text1"/>
        </w:rPr>
      </w:pPr>
    </w:p>
    <w:p w14:paraId="433D49EA" w14:textId="77777777" w:rsidR="00424483" w:rsidRPr="00ED4932" w:rsidRDefault="006C1BEE" w:rsidP="003F1409">
      <w:pPr>
        <w:spacing w:after="120" w:line="480" w:lineRule="auto"/>
        <w:rPr>
          <w:rFonts w:ascii="Arial" w:hAnsi="Arial" w:cs="Arial"/>
          <w:color w:val="000000" w:themeColor="text1"/>
        </w:rPr>
      </w:pPr>
      <w:r w:rsidRPr="00ED4932">
        <w:rPr>
          <w:rFonts w:ascii="Arial" w:hAnsi="Arial" w:cs="Arial"/>
          <w:color w:val="000000" w:themeColor="text1"/>
        </w:rPr>
        <w:t xml:space="preserve">The </w:t>
      </w:r>
      <w:r w:rsidR="007B6004" w:rsidRPr="00ED4932">
        <w:rPr>
          <w:rFonts w:ascii="Arial" w:hAnsi="Arial" w:cs="Arial"/>
          <w:color w:val="000000" w:themeColor="text1"/>
        </w:rPr>
        <w:t xml:space="preserve">main </w:t>
      </w:r>
      <w:r w:rsidRPr="00ED4932">
        <w:rPr>
          <w:rFonts w:ascii="Arial" w:hAnsi="Arial" w:cs="Arial"/>
          <w:color w:val="000000" w:themeColor="text1"/>
        </w:rPr>
        <w:t xml:space="preserve">challenge </w:t>
      </w:r>
      <w:r w:rsidR="007B6004" w:rsidRPr="00ED4932">
        <w:rPr>
          <w:rFonts w:ascii="Arial" w:hAnsi="Arial" w:cs="Arial"/>
          <w:color w:val="000000" w:themeColor="text1"/>
        </w:rPr>
        <w:t>with regards to</w:t>
      </w:r>
      <w:r w:rsidRPr="00ED4932">
        <w:rPr>
          <w:rFonts w:ascii="Arial" w:hAnsi="Arial" w:cs="Arial"/>
          <w:color w:val="000000" w:themeColor="text1"/>
        </w:rPr>
        <w:t xml:space="preserve"> collaboration </w:t>
      </w:r>
      <w:r w:rsidR="007B6004" w:rsidRPr="00ED4932">
        <w:rPr>
          <w:rFonts w:ascii="Arial" w:hAnsi="Arial" w:cs="Arial"/>
          <w:color w:val="000000" w:themeColor="text1"/>
        </w:rPr>
        <w:t>amounted to</w:t>
      </w:r>
      <w:r w:rsidRPr="00ED4932">
        <w:rPr>
          <w:rFonts w:ascii="Arial" w:hAnsi="Arial" w:cs="Arial"/>
          <w:color w:val="000000" w:themeColor="text1"/>
        </w:rPr>
        <w:t xml:space="preserve"> the lack of face-to-face interaction, </w:t>
      </w:r>
      <w:r w:rsidR="007B6004" w:rsidRPr="00ED4932">
        <w:rPr>
          <w:rFonts w:ascii="Arial" w:hAnsi="Arial" w:cs="Arial"/>
          <w:color w:val="000000" w:themeColor="text1"/>
        </w:rPr>
        <w:t xml:space="preserve">which </w:t>
      </w:r>
      <w:r w:rsidRPr="00ED4932">
        <w:rPr>
          <w:rFonts w:ascii="Arial" w:hAnsi="Arial" w:cs="Arial"/>
          <w:color w:val="000000" w:themeColor="text1"/>
        </w:rPr>
        <w:t>result</w:t>
      </w:r>
      <w:r w:rsidR="007B6004" w:rsidRPr="00ED4932">
        <w:rPr>
          <w:rFonts w:ascii="Arial" w:hAnsi="Arial" w:cs="Arial"/>
          <w:color w:val="000000" w:themeColor="text1"/>
        </w:rPr>
        <w:t xml:space="preserve">ed </w:t>
      </w:r>
      <w:r w:rsidRPr="00ED4932">
        <w:rPr>
          <w:rFonts w:ascii="Arial" w:hAnsi="Arial" w:cs="Arial"/>
          <w:color w:val="000000" w:themeColor="text1"/>
        </w:rPr>
        <w:t xml:space="preserve">in difficulties interpreting </w:t>
      </w:r>
      <w:r w:rsidR="00187528" w:rsidRPr="00ED4932">
        <w:rPr>
          <w:rFonts w:ascii="Arial" w:hAnsi="Arial" w:cs="Arial"/>
          <w:color w:val="000000" w:themeColor="text1"/>
        </w:rPr>
        <w:t xml:space="preserve">colleagues’ </w:t>
      </w:r>
      <w:r w:rsidRPr="00ED4932">
        <w:rPr>
          <w:rFonts w:ascii="Arial" w:hAnsi="Arial" w:cs="Arial"/>
          <w:color w:val="000000" w:themeColor="text1"/>
        </w:rPr>
        <w:t xml:space="preserve">tone and body language. </w:t>
      </w:r>
      <w:r w:rsidR="00187528" w:rsidRPr="00ED4932">
        <w:rPr>
          <w:rFonts w:ascii="Arial" w:hAnsi="Arial" w:cs="Arial"/>
          <w:color w:val="000000" w:themeColor="text1"/>
        </w:rPr>
        <w:t>The element of p</w:t>
      </w:r>
      <w:r w:rsidRPr="00ED4932">
        <w:rPr>
          <w:rFonts w:ascii="Arial" w:hAnsi="Arial" w:cs="Arial"/>
          <w:color w:val="000000" w:themeColor="text1"/>
        </w:rPr>
        <w:t xml:space="preserve">sychological safety was also highlighted, along with the </w:t>
      </w:r>
      <w:r w:rsidRPr="00ED4932">
        <w:rPr>
          <w:rFonts w:ascii="Arial" w:hAnsi="Arial" w:cs="Arial"/>
          <w:color w:val="000000" w:themeColor="text1"/>
        </w:rPr>
        <w:lastRenderedPageBreak/>
        <w:t xml:space="preserve">need for individuals to feel </w:t>
      </w:r>
      <w:r w:rsidR="00187528" w:rsidRPr="00ED4932">
        <w:rPr>
          <w:rFonts w:ascii="Arial" w:hAnsi="Arial" w:cs="Arial"/>
          <w:color w:val="000000" w:themeColor="text1"/>
        </w:rPr>
        <w:t xml:space="preserve">more </w:t>
      </w:r>
      <w:r w:rsidRPr="00ED4932">
        <w:rPr>
          <w:rFonts w:ascii="Arial" w:hAnsi="Arial" w:cs="Arial"/>
          <w:color w:val="000000" w:themeColor="text1"/>
        </w:rPr>
        <w:t>empowered to contribute during meetings and discussions.</w:t>
      </w:r>
      <w:r w:rsidR="001D588D" w:rsidRPr="00ED4932">
        <w:rPr>
          <w:rFonts w:ascii="Arial" w:hAnsi="Arial" w:cs="Arial"/>
          <w:color w:val="000000" w:themeColor="text1"/>
        </w:rPr>
        <w:t xml:space="preserve"> Participants indicate</w:t>
      </w:r>
      <w:r w:rsidR="00424483" w:rsidRPr="00ED4932">
        <w:rPr>
          <w:rFonts w:ascii="Arial" w:hAnsi="Arial" w:cs="Arial"/>
          <w:color w:val="000000" w:themeColor="text1"/>
        </w:rPr>
        <w:t>d</w:t>
      </w:r>
      <w:r w:rsidRPr="00ED4932">
        <w:rPr>
          <w:rFonts w:ascii="Arial" w:hAnsi="Arial" w:cs="Arial"/>
          <w:color w:val="000000" w:themeColor="text1"/>
        </w:rPr>
        <w:t xml:space="preserve"> that remote collaboration is most effective when supported by clarity, consistency, and trust. </w:t>
      </w:r>
      <w:r w:rsidR="00424483" w:rsidRPr="00ED4932">
        <w:rPr>
          <w:rFonts w:ascii="Arial" w:hAnsi="Arial" w:cs="Arial"/>
          <w:color w:val="000000" w:themeColor="text1"/>
        </w:rPr>
        <w:t xml:space="preserve"> </w:t>
      </w:r>
    </w:p>
    <w:p w14:paraId="4FBC3D12" w14:textId="77777777" w:rsidR="00DE6D9D" w:rsidRPr="00ED4932" w:rsidRDefault="00DE6D9D" w:rsidP="003F1409">
      <w:pPr>
        <w:spacing w:after="120" w:line="480" w:lineRule="auto"/>
        <w:rPr>
          <w:rFonts w:ascii="Arial" w:hAnsi="Arial" w:cs="Arial"/>
          <w:color w:val="000000" w:themeColor="text1"/>
        </w:rPr>
      </w:pPr>
    </w:p>
    <w:p w14:paraId="497B05BA" w14:textId="3D780A42" w:rsidR="006C1BEE" w:rsidRPr="00ED4932" w:rsidRDefault="00424483" w:rsidP="003F1409">
      <w:pPr>
        <w:spacing w:after="120" w:line="480" w:lineRule="auto"/>
        <w:rPr>
          <w:rFonts w:ascii="Arial" w:hAnsi="Arial" w:cs="Arial"/>
          <w:color w:val="000000" w:themeColor="text1"/>
        </w:rPr>
      </w:pPr>
      <w:r w:rsidRPr="00ED4932">
        <w:rPr>
          <w:rFonts w:ascii="Arial" w:hAnsi="Arial" w:cs="Arial"/>
          <w:color w:val="000000" w:themeColor="text1"/>
        </w:rPr>
        <w:t xml:space="preserve">Remote working environments thrive when there </w:t>
      </w:r>
      <w:r w:rsidR="001309FD" w:rsidRPr="00ED4932">
        <w:rPr>
          <w:rFonts w:ascii="Arial" w:hAnsi="Arial" w:cs="Arial"/>
          <w:color w:val="000000" w:themeColor="text1"/>
        </w:rPr>
        <w:t>is a</w:t>
      </w:r>
      <w:r w:rsidRPr="00ED4932">
        <w:rPr>
          <w:rFonts w:ascii="Arial" w:hAnsi="Arial" w:cs="Arial"/>
          <w:color w:val="000000" w:themeColor="text1"/>
        </w:rPr>
        <w:t xml:space="preserve"> </w:t>
      </w:r>
      <w:r w:rsidR="005F6A93" w:rsidRPr="00ED4932">
        <w:rPr>
          <w:rFonts w:ascii="Arial" w:hAnsi="Arial" w:cs="Arial"/>
          <w:color w:val="000000" w:themeColor="text1"/>
        </w:rPr>
        <w:t>strong and</w:t>
      </w:r>
      <w:r w:rsidR="001309FD" w:rsidRPr="00ED4932">
        <w:rPr>
          <w:rFonts w:ascii="Arial" w:hAnsi="Arial" w:cs="Arial"/>
          <w:color w:val="000000" w:themeColor="text1"/>
        </w:rPr>
        <w:t xml:space="preserve"> </w:t>
      </w:r>
      <w:r w:rsidR="00DC78CC" w:rsidRPr="00ED4932">
        <w:rPr>
          <w:rFonts w:ascii="Arial" w:hAnsi="Arial" w:cs="Arial"/>
          <w:color w:val="000000" w:themeColor="text1"/>
        </w:rPr>
        <w:t>well-established</w:t>
      </w:r>
      <w:r w:rsidR="005F6A93" w:rsidRPr="00ED4932">
        <w:rPr>
          <w:rFonts w:ascii="Arial" w:hAnsi="Arial" w:cs="Arial"/>
          <w:color w:val="000000" w:themeColor="text1"/>
        </w:rPr>
        <w:t xml:space="preserve"> </w:t>
      </w:r>
      <w:r w:rsidR="006C1BEE" w:rsidRPr="00ED4932">
        <w:rPr>
          <w:rFonts w:ascii="Arial" w:hAnsi="Arial" w:cs="Arial"/>
          <w:color w:val="000000" w:themeColor="text1"/>
        </w:rPr>
        <w:t>documentation culture</w:t>
      </w:r>
      <w:r w:rsidR="005F6A93" w:rsidRPr="00ED4932">
        <w:rPr>
          <w:rFonts w:ascii="Arial" w:hAnsi="Arial" w:cs="Arial"/>
          <w:color w:val="000000" w:themeColor="text1"/>
        </w:rPr>
        <w:t xml:space="preserve">; when there is a </w:t>
      </w:r>
      <w:r w:rsidR="00F92236" w:rsidRPr="00ED4932">
        <w:rPr>
          <w:rFonts w:ascii="Arial" w:hAnsi="Arial" w:cs="Arial"/>
          <w:color w:val="000000" w:themeColor="text1"/>
        </w:rPr>
        <w:t xml:space="preserve">shared sense of </w:t>
      </w:r>
      <w:r w:rsidR="006C1BEE" w:rsidRPr="00ED4932">
        <w:rPr>
          <w:rFonts w:ascii="Arial" w:hAnsi="Arial" w:cs="Arial"/>
          <w:color w:val="000000" w:themeColor="text1"/>
        </w:rPr>
        <w:t>promoting psychological safet</w:t>
      </w:r>
      <w:r w:rsidR="00F92236" w:rsidRPr="00ED4932">
        <w:rPr>
          <w:rFonts w:ascii="Arial" w:hAnsi="Arial" w:cs="Arial"/>
          <w:color w:val="000000" w:themeColor="text1"/>
        </w:rPr>
        <w:t>y;</w:t>
      </w:r>
      <w:r w:rsidR="006C1BEE" w:rsidRPr="00ED4932">
        <w:rPr>
          <w:rFonts w:ascii="Arial" w:hAnsi="Arial" w:cs="Arial"/>
          <w:color w:val="000000" w:themeColor="text1"/>
        </w:rPr>
        <w:t xml:space="preserve"> and </w:t>
      </w:r>
      <w:r w:rsidR="00F92236" w:rsidRPr="00ED4932">
        <w:rPr>
          <w:rFonts w:ascii="Arial" w:hAnsi="Arial" w:cs="Arial"/>
          <w:color w:val="000000" w:themeColor="text1"/>
        </w:rPr>
        <w:t xml:space="preserve">when all employees </w:t>
      </w:r>
      <w:r w:rsidR="006C1BEE" w:rsidRPr="00ED4932">
        <w:rPr>
          <w:rFonts w:ascii="Arial" w:hAnsi="Arial" w:cs="Arial"/>
          <w:color w:val="000000" w:themeColor="text1"/>
        </w:rPr>
        <w:t>adher</w:t>
      </w:r>
      <w:r w:rsidR="00F92236" w:rsidRPr="00ED4932">
        <w:rPr>
          <w:rFonts w:ascii="Arial" w:hAnsi="Arial" w:cs="Arial"/>
          <w:color w:val="000000" w:themeColor="text1"/>
        </w:rPr>
        <w:t>e</w:t>
      </w:r>
      <w:r w:rsidR="006C1BEE" w:rsidRPr="00ED4932">
        <w:rPr>
          <w:rFonts w:ascii="Arial" w:hAnsi="Arial" w:cs="Arial"/>
          <w:color w:val="000000" w:themeColor="text1"/>
        </w:rPr>
        <w:t xml:space="preserve"> to</w:t>
      </w:r>
      <w:r w:rsidR="00F92236" w:rsidRPr="00ED4932">
        <w:rPr>
          <w:rFonts w:ascii="Arial" w:hAnsi="Arial" w:cs="Arial"/>
          <w:color w:val="000000" w:themeColor="text1"/>
        </w:rPr>
        <w:t xml:space="preserve"> </w:t>
      </w:r>
      <w:r w:rsidR="006C1BEE" w:rsidRPr="00ED4932">
        <w:rPr>
          <w:rFonts w:ascii="Arial" w:hAnsi="Arial" w:cs="Arial"/>
          <w:color w:val="000000" w:themeColor="text1"/>
        </w:rPr>
        <w:t>agreed communication standard</w:t>
      </w:r>
      <w:r w:rsidR="00F92236" w:rsidRPr="00ED4932">
        <w:rPr>
          <w:rFonts w:ascii="Arial" w:hAnsi="Arial" w:cs="Arial"/>
          <w:color w:val="000000" w:themeColor="text1"/>
        </w:rPr>
        <w:t>s.  These</w:t>
      </w:r>
      <w:r w:rsidR="00694164" w:rsidRPr="00ED4932">
        <w:rPr>
          <w:rFonts w:ascii="Arial" w:hAnsi="Arial" w:cs="Arial"/>
          <w:color w:val="000000" w:themeColor="text1"/>
        </w:rPr>
        <w:t xml:space="preserve"> values</w:t>
      </w:r>
      <w:r w:rsidR="006C1BEE" w:rsidRPr="00ED4932">
        <w:rPr>
          <w:rFonts w:ascii="Arial" w:hAnsi="Arial" w:cs="Arial"/>
          <w:color w:val="000000" w:themeColor="text1"/>
        </w:rPr>
        <w:t xml:space="preserve"> were considered </w:t>
      </w:r>
      <w:r w:rsidR="00673099" w:rsidRPr="00ED4932">
        <w:rPr>
          <w:rFonts w:ascii="Arial" w:hAnsi="Arial" w:cs="Arial"/>
          <w:color w:val="000000" w:themeColor="text1"/>
        </w:rPr>
        <w:t>more important</w:t>
      </w:r>
      <w:r w:rsidR="00694164" w:rsidRPr="00ED4932">
        <w:rPr>
          <w:rFonts w:ascii="Arial" w:hAnsi="Arial" w:cs="Arial"/>
          <w:color w:val="000000" w:themeColor="text1"/>
        </w:rPr>
        <w:t xml:space="preserve"> and </w:t>
      </w:r>
      <w:r w:rsidR="006C1BEE" w:rsidRPr="00ED4932">
        <w:rPr>
          <w:rFonts w:ascii="Arial" w:hAnsi="Arial" w:cs="Arial"/>
          <w:color w:val="000000" w:themeColor="text1"/>
        </w:rPr>
        <w:t xml:space="preserve">influential than </w:t>
      </w:r>
      <w:r w:rsidR="00694164" w:rsidRPr="00ED4932">
        <w:rPr>
          <w:rFonts w:ascii="Arial" w:hAnsi="Arial" w:cs="Arial"/>
          <w:color w:val="000000" w:themeColor="text1"/>
        </w:rPr>
        <w:t>purely</w:t>
      </w:r>
      <w:r w:rsidR="006C1BEE" w:rsidRPr="00ED4932">
        <w:rPr>
          <w:rFonts w:ascii="Arial" w:hAnsi="Arial" w:cs="Arial"/>
          <w:color w:val="000000" w:themeColor="text1"/>
        </w:rPr>
        <w:t xml:space="preserve"> implementing new technological tools</w:t>
      </w:r>
      <w:r w:rsidR="00673099" w:rsidRPr="00ED4932">
        <w:rPr>
          <w:rFonts w:ascii="Arial" w:hAnsi="Arial" w:cs="Arial"/>
          <w:color w:val="000000" w:themeColor="text1"/>
        </w:rPr>
        <w:t xml:space="preserve"> and systems</w:t>
      </w:r>
      <w:r w:rsidR="006C1BEE" w:rsidRPr="00ED4932">
        <w:rPr>
          <w:rFonts w:ascii="Arial" w:hAnsi="Arial" w:cs="Arial"/>
          <w:color w:val="000000" w:themeColor="text1"/>
        </w:rPr>
        <w:t xml:space="preserve">., </w:t>
      </w:r>
      <w:r w:rsidR="00673099" w:rsidRPr="00ED4932">
        <w:rPr>
          <w:rFonts w:ascii="Arial" w:hAnsi="Arial" w:cs="Arial"/>
          <w:color w:val="000000" w:themeColor="text1"/>
        </w:rPr>
        <w:t xml:space="preserve">It could be said that </w:t>
      </w:r>
      <w:r w:rsidR="009E47F2" w:rsidRPr="00ED4932">
        <w:rPr>
          <w:rFonts w:ascii="Arial" w:hAnsi="Arial" w:cs="Arial"/>
          <w:color w:val="000000" w:themeColor="text1"/>
        </w:rPr>
        <w:t>to</w:t>
      </w:r>
      <w:r w:rsidR="00673099" w:rsidRPr="00ED4932">
        <w:rPr>
          <w:rFonts w:ascii="Arial" w:hAnsi="Arial" w:cs="Arial"/>
          <w:color w:val="000000" w:themeColor="text1"/>
        </w:rPr>
        <w:t xml:space="preserve"> facilitate </w:t>
      </w:r>
      <w:r w:rsidR="006C1BEE" w:rsidRPr="00ED4932">
        <w:rPr>
          <w:rFonts w:ascii="Arial" w:hAnsi="Arial" w:cs="Arial"/>
          <w:color w:val="000000" w:themeColor="text1"/>
        </w:rPr>
        <w:t>successful knowledge sharing</w:t>
      </w:r>
      <w:r w:rsidR="00673099" w:rsidRPr="00ED4932">
        <w:rPr>
          <w:rFonts w:ascii="Arial" w:hAnsi="Arial" w:cs="Arial"/>
          <w:color w:val="000000" w:themeColor="text1"/>
        </w:rPr>
        <w:t xml:space="preserve">, </w:t>
      </w:r>
      <w:r w:rsidR="00E15CA0" w:rsidRPr="00ED4932">
        <w:rPr>
          <w:rFonts w:ascii="Arial" w:hAnsi="Arial" w:cs="Arial"/>
          <w:color w:val="000000" w:themeColor="text1"/>
        </w:rPr>
        <w:t>there is a need for</w:t>
      </w:r>
      <w:r w:rsidR="006C1BEE" w:rsidRPr="00ED4932">
        <w:rPr>
          <w:rFonts w:ascii="Arial" w:hAnsi="Arial" w:cs="Arial"/>
          <w:color w:val="000000" w:themeColor="text1"/>
        </w:rPr>
        <w:t xml:space="preserve"> less</w:t>
      </w:r>
      <w:r w:rsidR="00E15CA0" w:rsidRPr="00ED4932">
        <w:rPr>
          <w:rFonts w:ascii="Arial" w:hAnsi="Arial" w:cs="Arial"/>
          <w:color w:val="000000" w:themeColor="text1"/>
        </w:rPr>
        <w:t xml:space="preserve"> dependence</w:t>
      </w:r>
      <w:r w:rsidR="006C1BEE" w:rsidRPr="00ED4932">
        <w:rPr>
          <w:rFonts w:ascii="Arial" w:hAnsi="Arial" w:cs="Arial"/>
          <w:color w:val="000000" w:themeColor="text1"/>
        </w:rPr>
        <w:t xml:space="preserve"> on technology and more </w:t>
      </w:r>
      <w:r w:rsidR="00E15CA0" w:rsidRPr="00ED4932">
        <w:rPr>
          <w:rFonts w:ascii="Arial" w:hAnsi="Arial" w:cs="Arial"/>
          <w:color w:val="000000" w:themeColor="text1"/>
        </w:rPr>
        <w:t xml:space="preserve">reliability </w:t>
      </w:r>
      <w:r w:rsidR="006C1BEE" w:rsidRPr="00ED4932">
        <w:rPr>
          <w:rFonts w:ascii="Arial" w:hAnsi="Arial" w:cs="Arial"/>
          <w:color w:val="000000" w:themeColor="text1"/>
        </w:rPr>
        <w:t>on shared practices and accountability.</w:t>
      </w:r>
    </w:p>
    <w:p w14:paraId="2180CC6C" w14:textId="77777777" w:rsidR="003F330B" w:rsidRPr="00ED4932" w:rsidRDefault="003F330B" w:rsidP="003F1409">
      <w:pPr>
        <w:spacing w:after="120" w:line="480" w:lineRule="auto"/>
        <w:rPr>
          <w:rFonts w:ascii="Arial" w:hAnsi="Arial" w:cs="Arial"/>
          <w:color w:val="000000" w:themeColor="text1"/>
        </w:rPr>
      </w:pPr>
    </w:p>
    <w:p w14:paraId="2D9F335A" w14:textId="73504581" w:rsidR="0027644E" w:rsidRPr="00ED4932" w:rsidRDefault="005C5E34" w:rsidP="003F1409">
      <w:pPr>
        <w:spacing w:after="120" w:line="480" w:lineRule="auto"/>
        <w:rPr>
          <w:rFonts w:ascii="Arial" w:hAnsi="Arial" w:cs="Arial"/>
          <w:color w:val="000000" w:themeColor="text1"/>
        </w:rPr>
      </w:pPr>
      <w:r w:rsidRPr="00ED4932">
        <w:rPr>
          <w:rFonts w:ascii="Arial" w:hAnsi="Arial" w:cs="Arial"/>
          <w:color w:val="000000" w:themeColor="text1"/>
        </w:rPr>
        <w:t xml:space="preserve">Participants </w:t>
      </w:r>
      <w:r w:rsidR="0035677E" w:rsidRPr="00ED4932">
        <w:rPr>
          <w:rFonts w:ascii="Arial" w:hAnsi="Arial" w:cs="Arial"/>
          <w:color w:val="000000" w:themeColor="text1"/>
        </w:rPr>
        <w:t xml:space="preserve">also </w:t>
      </w:r>
      <w:r w:rsidRPr="00ED4932">
        <w:rPr>
          <w:rFonts w:ascii="Arial" w:hAnsi="Arial" w:cs="Arial"/>
          <w:color w:val="000000" w:themeColor="text1"/>
        </w:rPr>
        <w:t xml:space="preserve">agreed that </w:t>
      </w:r>
      <w:r w:rsidR="0035677E" w:rsidRPr="00ED4932">
        <w:rPr>
          <w:rFonts w:ascii="Arial" w:hAnsi="Arial" w:cs="Arial"/>
          <w:color w:val="000000" w:themeColor="text1"/>
        </w:rPr>
        <w:t xml:space="preserve">having </w:t>
      </w:r>
      <w:r w:rsidRPr="00ED4932">
        <w:rPr>
          <w:rFonts w:ascii="Arial" w:hAnsi="Arial" w:cs="Arial"/>
          <w:color w:val="000000" w:themeColor="text1"/>
        </w:rPr>
        <w:t>outdated and ineffective processes</w:t>
      </w:r>
      <w:r w:rsidR="0035677E" w:rsidRPr="00ED4932">
        <w:rPr>
          <w:rFonts w:ascii="Arial" w:hAnsi="Arial" w:cs="Arial"/>
          <w:color w:val="000000" w:themeColor="text1"/>
        </w:rPr>
        <w:t xml:space="preserve"> and files</w:t>
      </w:r>
      <w:r w:rsidRPr="00ED4932">
        <w:rPr>
          <w:rFonts w:ascii="Arial" w:hAnsi="Arial" w:cs="Arial"/>
          <w:color w:val="000000" w:themeColor="text1"/>
        </w:rPr>
        <w:t xml:space="preserve"> were</w:t>
      </w:r>
      <w:r w:rsidR="0035677E" w:rsidRPr="00ED4932">
        <w:rPr>
          <w:rFonts w:ascii="Arial" w:hAnsi="Arial" w:cs="Arial"/>
          <w:color w:val="000000" w:themeColor="text1"/>
        </w:rPr>
        <w:t xml:space="preserve"> one of</w:t>
      </w:r>
      <w:r w:rsidRPr="00ED4932">
        <w:rPr>
          <w:rFonts w:ascii="Arial" w:hAnsi="Arial" w:cs="Arial"/>
          <w:color w:val="000000" w:themeColor="text1"/>
        </w:rPr>
        <w:t xml:space="preserve"> the main reasons for gaps in knowledge sharing. </w:t>
      </w:r>
      <w:r w:rsidR="003F330B" w:rsidRPr="00ED4932">
        <w:rPr>
          <w:rFonts w:ascii="Arial" w:hAnsi="Arial" w:cs="Arial"/>
          <w:color w:val="000000" w:themeColor="text1"/>
        </w:rPr>
        <w:t xml:space="preserve"> All participants</w:t>
      </w:r>
      <w:r w:rsidR="0035677E" w:rsidRPr="00ED4932">
        <w:rPr>
          <w:rFonts w:ascii="Arial" w:hAnsi="Arial" w:cs="Arial"/>
          <w:color w:val="000000" w:themeColor="text1"/>
        </w:rPr>
        <w:t xml:space="preserve"> mentioned a need to streamline procedures and processes;</w:t>
      </w:r>
      <w:r w:rsidRPr="00ED4932">
        <w:rPr>
          <w:rFonts w:ascii="Arial" w:hAnsi="Arial" w:cs="Arial"/>
          <w:color w:val="000000" w:themeColor="text1"/>
        </w:rPr>
        <w:t xml:space="preserve"> </w:t>
      </w:r>
      <w:r w:rsidR="0035677E" w:rsidRPr="00ED4932">
        <w:rPr>
          <w:rFonts w:ascii="Arial" w:hAnsi="Arial" w:cs="Arial"/>
          <w:color w:val="000000" w:themeColor="text1"/>
        </w:rPr>
        <w:t xml:space="preserve">having a </w:t>
      </w:r>
      <w:r w:rsidRPr="00ED4932">
        <w:rPr>
          <w:rFonts w:ascii="Arial" w:hAnsi="Arial" w:cs="Arial"/>
          <w:color w:val="000000" w:themeColor="text1"/>
        </w:rPr>
        <w:t>centralise</w:t>
      </w:r>
      <w:r w:rsidR="0035677E" w:rsidRPr="00ED4932">
        <w:rPr>
          <w:rFonts w:ascii="Arial" w:hAnsi="Arial" w:cs="Arial"/>
          <w:color w:val="000000" w:themeColor="text1"/>
        </w:rPr>
        <w:t>d base of</w:t>
      </w:r>
      <w:r w:rsidRPr="00ED4932">
        <w:rPr>
          <w:rFonts w:ascii="Arial" w:hAnsi="Arial" w:cs="Arial"/>
          <w:color w:val="000000" w:themeColor="text1"/>
        </w:rPr>
        <w:t xml:space="preserve"> information</w:t>
      </w:r>
      <w:r w:rsidR="0035677E" w:rsidRPr="00ED4932">
        <w:rPr>
          <w:rFonts w:ascii="Arial" w:hAnsi="Arial" w:cs="Arial"/>
          <w:color w:val="000000" w:themeColor="text1"/>
        </w:rPr>
        <w:t xml:space="preserve"> accessible for all; </w:t>
      </w:r>
      <w:r w:rsidRPr="00ED4932">
        <w:rPr>
          <w:rFonts w:ascii="Arial" w:hAnsi="Arial" w:cs="Arial"/>
          <w:color w:val="000000" w:themeColor="text1"/>
        </w:rPr>
        <w:t xml:space="preserve">and </w:t>
      </w:r>
      <w:r w:rsidR="00BB0629" w:rsidRPr="00ED4932">
        <w:rPr>
          <w:rFonts w:ascii="Arial" w:hAnsi="Arial" w:cs="Arial"/>
          <w:color w:val="000000" w:themeColor="text1"/>
        </w:rPr>
        <w:t>finally,</w:t>
      </w:r>
      <w:r w:rsidR="0035677E" w:rsidRPr="00ED4932">
        <w:rPr>
          <w:rFonts w:ascii="Arial" w:hAnsi="Arial" w:cs="Arial"/>
          <w:color w:val="000000" w:themeColor="text1"/>
        </w:rPr>
        <w:t xml:space="preserve"> to </w:t>
      </w:r>
      <w:r w:rsidRPr="00ED4932">
        <w:rPr>
          <w:rFonts w:ascii="Arial" w:hAnsi="Arial" w:cs="Arial"/>
          <w:color w:val="000000" w:themeColor="text1"/>
        </w:rPr>
        <w:t xml:space="preserve">make use of </w:t>
      </w:r>
      <w:r w:rsidR="00BB0629" w:rsidRPr="00ED4932">
        <w:rPr>
          <w:rFonts w:ascii="Arial" w:hAnsi="Arial" w:cs="Arial"/>
          <w:color w:val="000000" w:themeColor="text1"/>
        </w:rPr>
        <w:t xml:space="preserve">functioning </w:t>
      </w:r>
      <w:r w:rsidRPr="00ED4932">
        <w:rPr>
          <w:rFonts w:ascii="Arial" w:hAnsi="Arial" w:cs="Arial"/>
          <w:color w:val="000000" w:themeColor="text1"/>
        </w:rPr>
        <w:t xml:space="preserve">systems </w:t>
      </w:r>
      <w:r w:rsidR="00BB0629" w:rsidRPr="00ED4932">
        <w:rPr>
          <w:rFonts w:ascii="Arial" w:hAnsi="Arial" w:cs="Arial"/>
          <w:color w:val="000000" w:themeColor="text1"/>
        </w:rPr>
        <w:t>already in place r</w:t>
      </w:r>
      <w:r w:rsidRPr="00ED4932">
        <w:rPr>
          <w:rFonts w:ascii="Arial" w:hAnsi="Arial" w:cs="Arial"/>
          <w:color w:val="000000" w:themeColor="text1"/>
        </w:rPr>
        <w:t xml:space="preserve">ather than </w:t>
      </w:r>
      <w:r w:rsidR="00DD4101" w:rsidRPr="00ED4932">
        <w:rPr>
          <w:rFonts w:ascii="Arial" w:hAnsi="Arial" w:cs="Arial"/>
          <w:color w:val="000000" w:themeColor="text1"/>
        </w:rPr>
        <w:t>depend on</w:t>
      </w:r>
      <w:r w:rsidR="00BB0629" w:rsidRPr="00ED4932">
        <w:rPr>
          <w:rFonts w:ascii="Arial" w:hAnsi="Arial" w:cs="Arial"/>
          <w:color w:val="000000" w:themeColor="text1"/>
        </w:rPr>
        <w:t xml:space="preserve"> or create</w:t>
      </w:r>
      <w:r w:rsidRPr="00ED4932">
        <w:rPr>
          <w:rFonts w:ascii="Arial" w:hAnsi="Arial" w:cs="Arial"/>
          <w:color w:val="000000" w:themeColor="text1"/>
        </w:rPr>
        <w:t xml:space="preserve"> </w:t>
      </w:r>
      <w:r w:rsidR="00BB0629" w:rsidRPr="00ED4932">
        <w:rPr>
          <w:rFonts w:ascii="Arial" w:hAnsi="Arial" w:cs="Arial"/>
          <w:color w:val="000000" w:themeColor="text1"/>
        </w:rPr>
        <w:t>new or other</w:t>
      </w:r>
      <w:r w:rsidRPr="00ED4932">
        <w:rPr>
          <w:rFonts w:ascii="Arial" w:hAnsi="Arial" w:cs="Arial"/>
          <w:color w:val="000000" w:themeColor="text1"/>
        </w:rPr>
        <w:t xml:space="preserve"> unofficial systems </w:t>
      </w:r>
      <w:r w:rsidR="00BB0629" w:rsidRPr="00ED4932">
        <w:rPr>
          <w:rFonts w:ascii="Arial" w:hAnsi="Arial" w:cs="Arial"/>
          <w:color w:val="000000" w:themeColor="text1"/>
        </w:rPr>
        <w:t xml:space="preserve">which leads to </w:t>
      </w:r>
      <w:r w:rsidRPr="00ED4932">
        <w:rPr>
          <w:rFonts w:ascii="Arial" w:hAnsi="Arial" w:cs="Arial"/>
          <w:color w:val="000000" w:themeColor="text1"/>
        </w:rPr>
        <w:t>scattered local knowledge.</w:t>
      </w:r>
      <w:r w:rsidR="00677C1B" w:rsidRPr="00ED4932">
        <w:rPr>
          <w:rFonts w:ascii="Arial" w:hAnsi="Arial" w:cs="Arial"/>
          <w:color w:val="000000" w:themeColor="text1"/>
        </w:rPr>
        <w:t xml:space="preserve">  </w:t>
      </w:r>
      <w:r w:rsidR="00C962BE" w:rsidRPr="00ED4932">
        <w:rPr>
          <w:rFonts w:ascii="Arial" w:hAnsi="Arial" w:cs="Arial"/>
          <w:color w:val="000000" w:themeColor="text1"/>
        </w:rPr>
        <w:t>The findings</w:t>
      </w:r>
      <w:r w:rsidR="00DD4101" w:rsidRPr="00ED4932">
        <w:rPr>
          <w:rFonts w:ascii="Arial" w:hAnsi="Arial" w:cs="Arial"/>
          <w:color w:val="000000" w:themeColor="text1"/>
        </w:rPr>
        <w:t xml:space="preserve"> seem to be</w:t>
      </w:r>
      <w:r w:rsidR="00C962BE" w:rsidRPr="00ED4932">
        <w:rPr>
          <w:rFonts w:ascii="Arial" w:hAnsi="Arial" w:cs="Arial"/>
          <w:color w:val="000000" w:themeColor="text1"/>
        </w:rPr>
        <w:t xml:space="preserve"> closely linked to each</w:t>
      </w:r>
      <w:r w:rsidR="00DE72CC" w:rsidRPr="00ED4932">
        <w:rPr>
          <w:rFonts w:ascii="Arial" w:hAnsi="Arial" w:cs="Arial"/>
          <w:color w:val="000000" w:themeColor="text1"/>
        </w:rPr>
        <w:t xml:space="preserve"> other</w:t>
      </w:r>
      <w:r w:rsidR="002F3531" w:rsidRPr="00ED4932">
        <w:rPr>
          <w:rFonts w:ascii="Arial" w:hAnsi="Arial" w:cs="Arial"/>
          <w:color w:val="000000" w:themeColor="text1"/>
        </w:rPr>
        <w:t xml:space="preserve"> – there is the</w:t>
      </w:r>
      <w:r w:rsidR="00DE72CC" w:rsidRPr="00ED4932">
        <w:rPr>
          <w:rFonts w:ascii="Arial" w:hAnsi="Arial" w:cs="Arial"/>
          <w:color w:val="000000" w:themeColor="text1"/>
        </w:rPr>
        <w:t xml:space="preserve"> time management challenges from working remotely</w:t>
      </w:r>
      <w:r w:rsidR="001757FE" w:rsidRPr="00ED4932">
        <w:rPr>
          <w:rFonts w:ascii="Arial" w:hAnsi="Arial" w:cs="Arial"/>
          <w:color w:val="000000" w:themeColor="text1"/>
        </w:rPr>
        <w:t xml:space="preserve">, and </w:t>
      </w:r>
      <w:r w:rsidR="00F07B8F" w:rsidRPr="00ED4932">
        <w:rPr>
          <w:rFonts w:ascii="Arial" w:hAnsi="Arial" w:cs="Arial"/>
          <w:color w:val="000000" w:themeColor="text1"/>
        </w:rPr>
        <w:t>the importance of</w:t>
      </w:r>
      <w:r w:rsidR="001757FE" w:rsidRPr="00ED4932">
        <w:rPr>
          <w:rFonts w:ascii="Arial" w:hAnsi="Arial" w:cs="Arial"/>
          <w:color w:val="000000" w:themeColor="text1"/>
        </w:rPr>
        <w:t xml:space="preserve"> reinforcing clear </w:t>
      </w:r>
      <w:r w:rsidR="006915FE" w:rsidRPr="00ED4932">
        <w:rPr>
          <w:rFonts w:ascii="Arial" w:hAnsi="Arial" w:cs="Arial"/>
          <w:color w:val="000000" w:themeColor="text1"/>
        </w:rPr>
        <w:t xml:space="preserve">organisational processes and communication </w:t>
      </w:r>
      <w:r w:rsidR="00E33DEB" w:rsidRPr="00ED4932">
        <w:rPr>
          <w:rFonts w:ascii="Arial" w:hAnsi="Arial" w:cs="Arial"/>
          <w:color w:val="000000" w:themeColor="text1"/>
        </w:rPr>
        <w:t>procedures</w:t>
      </w:r>
      <w:r w:rsidR="00F07B8F" w:rsidRPr="00ED4932">
        <w:rPr>
          <w:rFonts w:ascii="Arial" w:hAnsi="Arial" w:cs="Arial"/>
          <w:color w:val="000000" w:themeColor="text1"/>
        </w:rPr>
        <w:t xml:space="preserve">.  </w:t>
      </w:r>
      <w:r w:rsidR="006915FE" w:rsidRPr="00ED4932">
        <w:rPr>
          <w:rFonts w:ascii="Arial" w:hAnsi="Arial" w:cs="Arial"/>
          <w:color w:val="000000" w:themeColor="text1"/>
        </w:rPr>
        <w:t xml:space="preserve"> </w:t>
      </w:r>
      <w:r w:rsidR="00CC143D" w:rsidRPr="00ED4932">
        <w:rPr>
          <w:rFonts w:ascii="Arial" w:hAnsi="Arial" w:cs="Arial"/>
          <w:color w:val="000000" w:themeColor="text1"/>
        </w:rPr>
        <w:t xml:space="preserve">Participants </w:t>
      </w:r>
      <w:r w:rsidR="00E33DEB" w:rsidRPr="00ED4932">
        <w:rPr>
          <w:rFonts w:ascii="Arial" w:hAnsi="Arial" w:cs="Arial"/>
          <w:color w:val="000000" w:themeColor="text1"/>
        </w:rPr>
        <w:t xml:space="preserve">highlighted </w:t>
      </w:r>
      <w:r w:rsidR="00106760" w:rsidRPr="00ED4932">
        <w:rPr>
          <w:rFonts w:ascii="Arial" w:hAnsi="Arial" w:cs="Arial"/>
          <w:color w:val="000000" w:themeColor="text1"/>
        </w:rPr>
        <w:t xml:space="preserve">that unstructured meetings were frequently regarded </w:t>
      </w:r>
      <w:r w:rsidR="00CA58DE" w:rsidRPr="00ED4932">
        <w:rPr>
          <w:rFonts w:ascii="Arial" w:hAnsi="Arial" w:cs="Arial"/>
          <w:color w:val="000000" w:themeColor="text1"/>
        </w:rPr>
        <w:t xml:space="preserve">as </w:t>
      </w:r>
      <w:r w:rsidR="00106760" w:rsidRPr="00ED4932">
        <w:rPr>
          <w:rFonts w:ascii="Arial" w:hAnsi="Arial" w:cs="Arial"/>
          <w:color w:val="000000" w:themeColor="text1"/>
        </w:rPr>
        <w:t>knowledge sharing barriers</w:t>
      </w:r>
      <w:r w:rsidR="00867F38" w:rsidRPr="00ED4932">
        <w:rPr>
          <w:rFonts w:ascii="Arial" w:hAnsi="Arial" w:cs="Arial"/>
          <w:color w:val="000000" w:themeColor="text1"/>
        </w:rPr>
        <w:t xml:space="preserve"> </w:t>
      </w:r>
      <w:r w:rsidR="00106760" w:rsidRPr="00ED4932">
        <w:rPr>
          <w:rFonts w:ascii="Arial" w:hAnsi="Arial" w:cs="Arial"/>
          <w:color w:val="000000" w:themeColor="text1"/>
        </w:rPr>
        <w:t>as</w:t>
      </w:r>
      <w:r w:rsidR="001D1D60" w:rsidRPr="00ED4932">
        <w:rPr>
          <w:rFonts w:ascii="Arial" w:hAnsi="Arial" w:cs="Arial"/>
          <w:color w:val="000000" w:themeColor="text1"/>
        </w:rPr>
        <w:t xml:space="preserve"> the</w:t>
      </w:r>
      <w:r w:rsidR="00867F38" w:rsidRPr="00ED4932">
        <w:rPr>
          <w:rFonts w:ascii="Arial" w:hAnsi="Arial" w:cs="Arial"/>
          <w:color w:val="000000" w:themeColor="text1"/>
        </w:rPr>
        <w:t xml:space="preserve"> absence of face-to-face interaction</w:t>
      </w:r>
      <w:r w:rsidR="001D1D60" w:rsidRPr="00ED4932">
        <w:rPr>
          <w:rFonts w:ascii="Arial" w:hAnsi="Arial" w:cs="Arial"/>
          <w:color w:val="000000" w:themeColor="text1"/>
        </w:rPr>
        <w:t xml:space="preserve"> could</w:t>
      </w:r>
      <w:r w:rsidR="00867F38" w:rsidRPr="00ED4932">
        <w:rPr>
          <w:rFonts w:ascii="Arial" w:hAnsi="Arial" w:cs="Arial"/>
          <w:color w:val="000000" w:themeColor="text1"/>
        </w:rPr>
        <w:t xml:space="preserve"> compromise communication clarity. </w:t>
      </w:r>
      <w:r w:rsidR="001D1D60" w:rsidRPr="00ED4932">
        <w:rPr>
          <w:rFonts w:ascii="Arial" w:hAnsi="Arial" w:cs="Arial"/>
          <w:color w:val="000000" w:themeColor="text1"/>
        </w:rPr>
        <w:t>However</w:t>
      </w:r>
      <w:r w:rsidR="00867F38" w:rsidRPr="00ED4932">
        <w:rPr>
          <w:rFonts w:ascii="Arial" w:hAnsi="Arial" w:cs="Arial"/>
          <w:color w:val="000000" w:themeColor="text1"/>
        </w:rPr>
        <w:t>, meetings</w:t>
      </w:r>
      <w:r w:rsidR="001D1D60" w:rsidRPr="00ED4932">
        <w:rPr>
          <w:rFonts w:ascii="Arial" w:hAnsi="Arial" w:cs="Arial"/>
          <w:color w:val="000000" w:themeColor="text1"/>
        </w:rPr>
        <w:t xml:space="preserve"> were still regarded</w:t>
      </w:r>
      <w:r w:rsidR="00867F38" w:rsidRPr="00ED4932">
        <w:rPr>
          <w:rFonts w:ascii="Arial" w:hAnsi="Arial" w:cs="Arial"/>
          <w:color w:val="000000" w:themeColor="text1"/>
        </w:rPr>
        <w:t xml:space="preserve"> as </w:t>
      </w:r>
      <w:r w:rsidR="00867F38" w:rsidRPr="00ED4932">
        <w:rPr>
          <w:rFonts w:ascii="Arial" w:hAnsi="Arial" w:cs="Arial"/>
          <w:color w:val="000000" w:themeColor="text1"/>
        </w:rPr>
        <w:lastRenderedPageBreak/>
        <w:t xml:space="preserve">the most efficient method for </w:t>
      </w:r>
      <w:r w:rsidR="00CA58DE" w:rsidRPr="00ED4932">
        <w:rPr>
          <w:rFonts w:ascii="Arial" w:hAnsi="Arial" w:cs="Arial"/>
          <w:color w:val="000000" w:themeColor="text1"/>
        </w:rPr>
        <w:t>enabling</w:t>
      </w:r>
      <w:r w:rsidR="00867F38" w:rsidRPr="00ED4932">
        <w:rPr>
          <w:rFonts w:ascii="Arial" w:hAnsi="Arial" w:cs="Arial"/>
          <w:color w:val="000000" w:themeColor="text1"/>
        </w:rPr>
        <w:t xml:space="preserve"> successful knowledge exchange within the organisation.</w:t>
      </w:r>
    </w:p>
    <w:p w14:paraId="19D7D248" w14:textId="77777777" w:rsidR="00F80C42" w:rsidRPr="00ED4932" w:rsidRDefault="00F80C42" w:rsidP="003F1409">
      <w:pPr>
        <w:spacing w:after="120" w:line="480" w:lineRule="auto"/>
        <w:rPr>
          <w:rFonts w:ascii="Arial" w:hAnsi="Arial" w:cs="Arial"/>
          <w:color w:val="000000" w:themeColor="text1"/>
        </w:rPr>
      </w:pPr>
    </w:p>
    <w:p w14:paraId="210CB11C" w14:textId="5CC7FCCB" w:rsidR="00712DCE" w:rsidRPr="00ED4932" w:rsidRDefault="00712DCE" w:rsidP="003F1409">
      <w:pPr>
        <w:spacing w:after="120" w:line="480" w:lineRule="auto"/>
        <w:rPr>
          <w:rFonts w:ascii="Arial" w:hAnsi="Arial" w:cs="Arial"/>
          <w:color w:val="000000" w:themeColor="text1"/>
        </w:rPr>
      </w:pPr>
      <w:r w:rsidRPr="00ED4932">
        <w:rPr>
          <w:rFonts w:ascii="Arial" w:hAnsi="Arial" w:cs="Arial"/>
          <w:color w:val="000000" w:themeColor="text1"/>
        </w:rPr>
        <w:t xml:space="preserve">The </w:t>
      </w:r>
      <w:r w:rsidR="00CA58DE" w:rsidRPr="00ED4932">
        <w:rPr>
          <w:rFonts w:ascii="Arial" w:hAnsi="Arial" w:cs="Arial"/>
          <w:color w:val="000000" w:themeColor="text1"/>
        </w:rPr>
        <w:t>key</w:t>
      </w:r>
      <w:r w:rsidRPr="00ED4932">
        <w:rPr>
          <w:rFonts w:ascii="Arial" w:hAnsi="Arial" w:cs="Arial"/>
          <w:color w:val="000000" w:themeColor="text1"/>
        </w:rPr>
        <w:t xml:space="preserve"> takeaway</w:t>
      </w:r>
      <w:r w:rsidR="00CA58DE" w:rsidRPr="00ED4932">
        <w:rPr>
          <w:rFonts w:ascii="Arial" w:hAnsi="Arial" w:cs="Arial"/>
          <w:color w:val="000000" w:themeColor="text1"/>
        </w:rPr>
        <w:t xml:space="preserve"> from this research</w:t>
      </w:r>
      <w:r w:rsidRPr="00ED4932">
        <w:rPr>
          <w:rFonts w:ascii="Arial" w:hAnsi="Arial" w:cs="Arial"/>
          <w:color w:val="000000" w:themeColor="text1"/>
        </w:rPr>
        <w:t xml:space="preserve"> was </w:t>
      </w:r>
      <w:r w:rsidR="00F80C42" w:rsidRPr="00ED4932">
        <w:rPr>
          <w:rFonts w:ascii="Arial" w:hAnsi="Arial" w:cs="Arial"/>
          <w:color w:val="000000" w:themeColor="text1"/>
        </w:rPr>
        <w:t xml:space="preserve">how </w:t>
      </w:r>
      <w:r w:rsidRPr="00ED4932">
        <w:rPr>
          <w:rFonts w:ascii="Arial" w:hAnsi="Arial" w:cs="Arial"/>
          <w:color w:val="000000" w:themeColor="text1"/>
        </w:rPr>
        <w:t xml:space="preserve">the issues </w:t>
      </w:r>
      <w:r w:rsidR="00F80C42" w:rsidRPr="00ED4932">
        <w:rPr>
          <w:rFonts w:ascii="Arial" w:hAnsi="Arial" w:cs="Arial"/>
          <w:color w:val="000000" w:themeColor="text1"/>
        </w:rPr>
        <w:t xml:space="preserve">that were </w:t>
      </w:r>
      <w:r w:rsidR="00CA58DE" w:rsidRPr="00ED4932">
        <w:rPr>
          <w:rFonts w:ascii="Arial" w:hAnsi="Arial" w:cs="Arial"/>
          <w:color w:val="000000" w:themeColor="text1"/>
        </w:rPr>
        <w:t>uncovered</w:t>
      </w:r>
      <w:r w:rsidR="00F80C42" w:rsidRPr="00ED4932">
        <w:rPr>
          <w:rFonts w:ascii="Arial" w:hAnsi="Arial" w:cs="Arial"/>
          <w:color w:val="000000" w:themeColor="text1"/>
        </w:rPr>
        <w:t xml:space="preserve"> during</w:t>
      </w:r>
      <w:r w:rsidR="00DE420E" w:rsidRPr="00ED4932">
        <w:rPr>
          <w:rFonts w:ascii="Arial" w:hAnsi="Arial" w:cs="Arial"/>
          <w:color w:val="000000" w:themeColor="text1"/>
        </w:rPr>
        <w:t xml:space="preserve"> the research </w:t>
      </w:r>
      <w:r w:rsidR="008D4E3C" w:rsidRPr="00ED4932">
        <w:rPr>
          <w:rFonts w:ascii="Arial" w:hAnsi="Arial" w:cs="Arial"/>
          <w:color w:val="000000" w:themeColor="text1"/>
        </w:rPr>
        <w:t>interrelate</w:t>
      </w:r>
      <w:r w:rsidR="00DE420E" w:rsidRPr="00ED4932">
        <w:rPr>
          <w:rFonts w:ascii="Arial" w:hAnsi="Arial" w:cs="Arial"/>
          <w:color w:val="000000" w:themeColor="text1"/>
        </w:rPr>
        <w:t xml:space="preserve"> in ways that </w:t>
      </w:r>
      <w:r w:rsidR="008D4E3C" w:rsidRPr="00ED4932">
        <w:rPr>
          <w:rFonts w:ascii="Arial" w:hAnsi="Arial" w:cs="Arial"/>
          <w:color w:val="000000" w:themeColor="text1"/>
        </w:rPr>
        <w:t>strengthen the arguments</w:t>
      </w:r>
      <w:r w:rsidR="00CA5065" w:rsidRPr="00ED4932">
        <w:rPr>
          <w:rFonts w:ascii="Arial" w:hAnsi="Arial" w:cs="Arial"/>
          <w:color w:val="000000" w:themeColor="text1"/>
        </w:rPr>
        <w:t xml:space="preserve"> and the justification of</w:t>
      </w:r>
      <w:r w:rsidR="00DE420E" w:rsidRPr="00ED4932">
        <w:rPr>
          <w:rFonts w:ascii="Arial" w:hAnsi="Arial" w:cs="Arial"/>
          <w:color w:val="000000" w:themeColor="text1"/>
        </w:rPr>
        <w:t xml:space="preserve"> </w:t>
      </w:r>
      <w:r w:rsidR="00CA5065" w:rsidRPr="00ED4932">
        <w:rPr>
          <w:rFonts w:ascii="Arial" w:hAnsi="Arial" w:cs="Arial"/>
          <w:color w:val="000000" w:themeColor="text1"/>
        </w:rPr>
        <w:t>other issues</w:t>
      </w:r>
      <w:r w:rsidR="00F80C42" w:rsidRPr="00ED4932">
        <w:rPr>
          <w:rFonts w:ascii="Arial" w:hAnsi="Arial" w:cs="Arial"/>
          <w:color w:val="000000" w:themeColor="text1"/>
        </w:rPr>
        <w:t xml:space="preserve">.  </w:t>
      </w:r>
      <w:r w:rsidR="000C22A6" w:rsidRPr="00ED4932">
        <w:rPr>
          <w:rFonts w:ascii="Arial" w:hAnsi="Arial" w:cs="Arial"/>
          <w:color w:val="000000" w:themeColor="text1"/>
        </w:rPr>
        <w:t>Once such i</w:t>
      </w:r>
      <w:r w:rsidR="00F80C42" w:rsidRPr="00ED4932">
        <w:rPr>
          <w:rFonts w:ascii="Arial" w:hAnsi="Arial" w:cs="Arial"/>
          <w:color w:val="000000" w:themeColor="text1"/>
        </w:rPr>
        <w:t>ssues</w:t>
      </w:r>
      <w:r w:rsidR="00DE420E" w:rsidRPr="00ED4932">
        <w:rPr>
          <w:rFonts w:ascii="Arial" w:hAnsi="Arial" w:cs="Arial"/>
          <w:color w:val="000000" w:themeColor="text1"/>
        </w:rPr>
        <w:t xml:space="preserve"> </w:t>
      </w:r>
      <w:r w:rsidR="000C22A6" w:rsidRPr="00ED4932">
        <w:rPr>
          <w:rFonts w:ascii="Arial" w:hAnsi="Arial" w:cs="Arial"/>
          <w:color w:val="000000" w:themeColor="text1"/>
        </w:rPr>
        <w:t>being</w:t>
      </w:r>
      <w:r w:rsidR="00DE420E" w:rsidRPr="00ED4932">
        <w:rPr>
          <w:rFonts w:ascii="Arial" w:hAnsi="Arial" w:cs="Arial"/>
          <w:color w:val="000000" w:themeColor="text1"/>
        </w:rPr>
        <w:t xml:space="preserve"> unstructured meetings </w:t>
      </w:r>
      <w:r w:rsidR="000C22A6" w:rsidRPr="00ED4932">
        <w:rPr>
          <w:rFonts w:ascii="Arial" w:hAnsi="Arial" w:cs="Arial"/>
          <w:color w:val="000000" w:themeColor="text1"/>
        </w:rPr>
        <w:t xml:space="preserve">which </w:t>
      </w:r>
      <w:r w:rsidR="00DE420E" w:rsidRPr="00ED4932">
        <w:rPr>
          <w:rFonts w:ascii="Arial" w:hAnsi="Arial" w:cs="Arial"/>
          <w:color w:val="000000" w:themeColor="text1"/>
        </w:rPr>
        <w:t>lead to</w:t>
      </w:r>
      <w:r w:rsidR="000C22A6" w:rsidRPr="00ED4932">
        <w:rPr>
          <w:rFonts w:ascii="Arial" w:hAnsi="Arial" w:cs="Arial"/>
          <w:color w:val="000000" w:themeColor="text1"/>
        </w:rPr>
        <w:t xml:space="preserve"> an</w:t>
      </w:r>
      <w:r w:rsidR="00DE420E" w:rsidRPr="00ED4932">
        <w:rPr>
          <w:rFonts w:ascii="Arial" w:hAnsi="Arial" w:cs="Arial"/>
          <w:color w:val="000000" w:themeColor="text1"/>
        </w:rPr>
        <w:t xml:space="preserve"> </w:t>
      </w:r>
      <w:r w:rsidR="003F025E" w:rsidRPr="00ED4932">
        <w:rPr>
          <w:rFonts w:ascii="Arial" w:hAnsi="Arial" w:cs="Arial"/>
          <w:color w:val="000000" w:themeColor="text1"/>
        </w:rPr>
        <w:t xml:space="preserve">increased reliance on </w:t>
      </w:r>
      <w:r w:rsidR="002E7E72" w:rsidRPr="00ED4932">
        <w:rPr>
          <w:rFonts w:ascii="Arial" w:hAnsi="Arial" w:cs="Arial"/>
          <w:color w:val="000000" w:themeColor="text1"/>
        </w:rPr>
        <w:t xml:space="preserve">messaging platforms for further clarification, with unclear processes </w:t>
      </w:r>
      <w:r w:rsidR="00D26EA0" w:rsidRPr="00ED4932">
        <w:rPr>
          <w:rFonts w:ascii="Arial" w:hAnsi="Arial" w:cs="Arial"/>
          <w:color w:val="000000" w:themeColor="text1"/>
        </w:rPr>
        <w:t>adding to</w:t>
      </w:r>
      <w:r w:rsidR="005E4489" w:rsidRPr="00ED4932">
        <w:rPr>
          <w:rFonts w:ascii="Arial" w:hAnsi="Arial" w:cs="Arial"/>
          <w:color w:val="000000" w:themeColor="text1"/>
        </w:rPr>
        <w:t xml:space="preserve"> time management difficulties</w:t>
      </w:r>
      <w:r w:rsidR="00CA7680" w:rsidRPr="00ED4932">
        <w:rPr>
          <w:rFonts w:ascii="Arial" w:hAnsi="Arial" w:cs="Arial"/>
          <w:color w:val="000000" w:themeColor="text1"/>
        </w:rPr>
        <w:t>.  This suggests that challenges are systemic</w:t>
      </w:r>
      <w:r w:rsidR="006A3916" w:rsidRPr="00ED4932">
        <w:rPr>
          <w:rFonts w:ascii="Arial" w:hAnsi="Arial" w:cs="Arial"/>
          <w:color w:val="000000" w:themeColor="text1"/>
        </w:rPr>
        <w:t xml:space="preserve"> and can be improved</w:t>
      </w:r>
      <w:r w:rsidR="00CA7680" w:rsidRPr="00ED4932">
        <w:rPr>
          <w:rFonts w:ascii="Arial" w:hAnsi="Arial" w:cs="Arial"/>
          <w:color w:val="000000" w:themeColor="text1"/>
        </w:rPr>
        <w:t xml:space="preserve"> as opposed to </w:t>
      </w:r>
      <w:r w:rsidR="006A3916" w:rsidRPr="00ED4932">
        <w:rPr>
          <w:rFonts w:ascii="Arial" w:hAnsi="Arial" w:cs="Arial"/>
          <w:color w:val="000000" w:themeColor="text1"/>
        </w:rPr>
        <w:t xml:space="preserve">being </w:t>
      </w:r>
      <w:r w:rsidR="00B72B6E" w:rsidRPr="00ED4932">
        <w:rPr>
          <w:rFonts w:ascii="Arial" w:hAnsi="Arial" w:cs="Arial"/>
          <w:color w:val="000000" w:themeColor="text1"/>
        </w:rPr>
        <w:t xml:space="preserve">down to the </w:t>
      </w:r>
      <w:r w:rsidR="006A3916" w:rsidRPr="00ED4932">
        <w:rPr>
          <w:rFonts w:ascii="Arial" w:hAnsi="Arial" w:cs="Arial"/>
          <w:color w:val="000000" w:themeColor="text1"/>
        </w:rPr>
        <w:t>employees.</w:t>
      </w:r>
    </w:p>
    <w:p w14:paraId="4F3200FF" w14:textId="77777777" w:rsidR="002314C1" w:rsidRPr="00ED4932" w:rsidRDefault="002314C1" w:rsidP="003F1409">
      <w:pPr>
        <w:spacing w:after="120" w:line="480" w:lineRule="auto"/>
        <w:rPr>
          <w:rFonts w:ascii="Arial" w:hAnsi="Arial" w:cs="Arial"/>
          <w:color w:val="000000" w:themeColor="text1"/>
        </w:rPr>
      </w:pPr>
    </w:p>
    <w:p w14:paraId="72F3A2E1" w14:textId="622433E2" w:rsidR="00396A43" w:rsidRPr="00ED4932" w:rsidRDefault="00673FDC" w:rsidP="003F1409">
      <w:pPr>
        <w:spacing w:after="120" w:line="480" w:lineRule="auto"/>
        <w:rPr>
          <w:rFonts w:ascii="Arial" w:hAnsi="Arial" w:cs="Arial"/>
          <w:color w:val="000000" w:themeColor="text1"/>
        </w:rPr>
      </w:pPr>
      <w:r w:rsidRPr="00ED4932">
        <w:rPr>
          <w:rFonts w:ascii="Arial" w:hAnsi="Arial" w:cs="Arial"/>
          <w:color w:val="000000" w:themeColor="text1"/>
        </w:rPr>
        <w:t>In summary</w:t>
      </w:r>
      <w:r w:rsidR="00B72B6E" w:rsidRPr="00ED4932">
        <w:rPr>
          <w:rFonts w:ascii="Arial" w:hAnsi="Arial" w:cs="Arial"/>
          <w:color w:val="000000" w:themeColor="text1"/>
        </w:rPr>
        <w:t xml:space="preserve">, the findings indicate that effective remote working </w:t>
      </w:r>
      <w:r w:rsidR="004953E0" w:rsidRPr="00ED4932">
        <w:rPr>
          <w:rFonts w:ascii="Arial" w:hAnsi="Arial" w:cs="Arial"/>
          <w:color w:val="000000" w:themeColor="text1"/>
        </w:rPr>
        <w:t>is no</w:t>
      </w:r>
      <w:r w:rsidRPr="00ED4932">
        <w:rPr>
          <w:rFonts w:ascii="Arial" w:hAnsi="Arial" w:cs="Arial"/>
          <w:color w:val="000000" w:themeColor="text1"/>
        </w:rPr>
        <w:t>t just</w:t>
      </w:r>
      <w:r w:rsidR="004953E0" w:rsidRPr="00ED4932">
        <w:rPr>
          <w:rFonts w:ascii="Arial" w:hAnsi="Arial" w:cs="Arial"/>
          <w:color w:val="000000" w:themeColor="text1"/>
        </w:rPr>
        <w:t xml:space="preserve"> dependent on </w:t>
      </w:r>
      <w:r w:rsidRPr="00ED4932">
        <w:rPr>
          <w:rFonts w:ascii="Arial" w:hAnsi="Arial" w:cs="Arial"/>
          <w:color w:val="000000" w:themeColor="text1"/>
        </w:rPr>
        <w:t xml:space="preserve">having the right </w:t>
      </w:r>
      <w:r w:rsidR="004953E0" w:rsidRPr="00ED4932">
        <w:rPr>
          <w:rFonts w:ascii="Arial" w:hAnsi="Arial" w:cs="Arial"/>
          <w:color w:val="000000" w:themeColor="text1"/>
        </w:rPr>
        <w:t>digital tools, but on the presence of well-defined processes</w:t>
      </w:r>
      <w:r w:rsidR="006130F9" w:rsidRPr="00ED4932">
        <w:rPr>
          <w:rFonts w:ascii="Arial" w:hAnsi="Arial" w:cs="Arial"/>
          <w:color w:val="000000" w:themeColor="text1"/>
        </w:rPr>
        <w:t xml:space="preserve">, structured communication practices and clear expectations.  If AoEC address these issues, </w:t>
      </w:r>
      <w:r w:rsidR="00E07E54" w:rsidRPr="00ED4932">
        <w:rPr>
          <w:rFonts w:ascii="Arial" w:hAnsi="Arial" w:cs="Arial"/>
          <w:color w:val="000000" w:themeColor="text1"/>
        </w:rPr>
        <w:t xml:space="preserve">they will further enhance productivity, improve communication and support more efficient </w:t>
      </w:r>
      <w:r w:rsidR="00396A43" w:rsidRPr="00ED4932">
        <w:rPr>
          <w:rFonts w:ascii="Arial" w:hAnsi="Arial" w:cs="Arial"/>
          <w:color w:val="000000" w:themeColor="text1"/>
        </w:rPr>
        <w:t xml:space="preserve">time management in </w:t>
      </w:r>
      <w:r w:rsidR="002314C1" w:rsidRPr="00ED4932">
        <w:rPr>
          <w:rFonts w:ascii="Arial" w:hAnsi="Arial" w:cs="Arial"/>
          <w:color w:val="000000" w:themeColor="text1"/>
        </w:rPr>
        <w:t xml:space="preserve">a </w:t>
      </w:r>
      <w:r w:rsidR="00396A43" w:rsidRPr="00ED4932">
        <w:rPr>
          <w:rFonts w:ascii="Arial" w:hAnsi="Arial" w:cs="Arial"/>
          <w:color w:val="000000" w:themeColor="text1"/>
        </w:rPr>
        <w:t>remote working context</w:t>
      </w:r>
      <w:r w:rsidR="00EF6561" w:rsidRPr="00ED4932">
        <w:rPr>
          <w:rFonts w:ascii="Arial" w:hAnsi="Arial" w:cs="Arial"/>
          <w:color w:val="000000" w:themeColor="text1"/>
        </w:rPr>
        <w:t>.</w:t>
      </w:r>
    </w:p>
    <w:p w14:paraId="4124012D" w14:textId="77777777" w:rsidR="002314C1" w:rsidRPr="00ED4932" w:rsidRDefault="002314C1" w:rsidP="003F1409">
      <w:pPr>
        <w:spacing w:after="120" w:line="480" w:lineRule="auto"/>
        <w:rPr>
          <w:rFonts w:ascii="Arial" w:hAnsi="Arial" w:cs="Arial"/>
          <w:color w:val="000000" w:themeColor="text1"/>
        </w:rPr>
      </w:pPr>
    </w:p>
    <w:p w14:paraId="57027976" w14:textId="522509AF" w:rsidR="003301D1" w:rsidRPr="00ED4932" w:rsidRDefault="0027644E" w:rsidP="003F1409">
      <w:pPr>
        <w:pStyle w:val="Heading2"/>
        <w:spacing w:before="0" w:after="120" w:line="480" w:lineRule="auto"/>
        <w:rPr>
          <w:rFonts w:ascii="Arial" w:hAnsi="Arial" w:cs="Arial"/>
          <w:b/>
          <w:bCs/>
          <w:color w:val="000000" w:themeColor="text1"/>
          <w:sz w:val="24"/>
          <w:szCs w:val="24"/>
        </w:rPr>
      </w:pPr>
      <w:bookmarkStart w:id="54" w:name="_Toc229156400"/>
      <w:r w:rsidRPr="00ED4932">
        <w:rPr>
          <w:rFonts w:ascii="Arial" w:hAnsi="Arial" w:cs="Arial"/>
          <w:b/>
          <w:bCs/>
          <w:color w:val="000000" w:themeColor="text1"/>
          <w:sz w:val="24"/>
          <w:szCs w:val="24"/>
        </w:rPr>
        <w:t>Future Research</w:t>
      </w:r>
      <w:bookmarkEnd w:id="54"/>
    </w:p>
    <w:p w14:paraId="6DD4B5D2" w14:textId="77777777" w:rsidR="003208EF" w:rsidRPr="00ED4932" w:rsidRDefault="00AE3CB7" w:rsidP="003F1409">
      <w:pPr>
        <w:spacing w:after="120" w:line="480" w:lineRule="auto"/>
        <w:rPr>
          <w:rFonts w:ascii="Arial" w:hAnsi="Arial" w:cs="Arial"/>
          <w:color w:val="000000" w:themeColor="text1"/>
        </w:rPr>
      </w:pPr>
      <w:r w:rsidRPr="00ED4932">
        <w:rPr>
          <w:rFonts w:ascii="Arial" w:hAnsi="Arial" w:cs="Arial"/>
          <w:color w:val="000000" w:themeColor="text1"/>
        </w:rPr>
        <w:t>To</w:t>
      </w:r>
      <w:r w:rsidR="0027644E" w:rsidRPr="00ED4932">
        <w:rPr>
          <w:rFonts w:ascii="Arial" w:hAnsi="Arial" w:cs="Arial"/>
          <w:color w:val="000000" w:themeColor="text1"/>
        </w:rPr>
        <w:t xml:space="preserve"> improve the reliability and overall quality of the research, any future research on this topic should be carried out </w:t>
      </w:r>
      <w:r w:rsidR="003208EF" w:rsidRPr="00ED4932">
        <w:rPr>
          <w:rFonts w:ascii="Arial" w:hAnsi="Arial" w:cs="Arial"/>
          <w:color w:val="000000" w:themeColor="text1"/>
        </w:rPr>
        <w:t>via</w:t>
      </w:r>
      <w:r w:rsidR="0027644E" w:rsidRPr="00ED4932">
        <w:rPr>
          <w:rFonts w:ascii="Arial" w:hAnsi="Arial" w:cs="Arial"/>
          <w:color w:val="000000" w:themeColor="text1"/>
        </w:rPr>
        <w:t xml:space="preserve"> interview and with a larger sample size where possible</w:t>
      </w:r>
      <w:r w:rsidR="009E47F2" w:rsidRPr="00ED4932">
        <w:rPr>
          <w:rFonts w:ascii="Arial" w:hAnsi="Arial" w:cs="Arial"/>
          <w:color w:val="000000" w:themeColor="text1"/>
        </w:rPr>
        <w:t xml:space="preserve"> whilst </w:t>
      </w:r>
      <w:r w:rsidR="009E47F2" w:rsidRPr="00ED4932">
        <w:rPr>
          <w:rFonts w:ascii="Arial" w:hAnsi="Arial" w:cs="Arial"/>
          <w:color w:val="000000" w:themeColor="text1"/>
        </w:rPr>
        <w:t xml:space="preserve">standardising interviews to a semi-structured </w:t>
      </w:r>
      <w:r w:rsidR="009E47F2" w:rsidRPr="00ED4932">
        <w:rPr>
          <w:rFonts w:ascii="Arial" w:hAnsi="Arial" w:cs="Arial"/>
          <w:color w:val="000000" w:themeColor="text1"/>
        </w:rPr>
        <w:t xml:space="preserve">format.  This </w:t>
      </w:r>
      <w:r w:rsidR="009E47F2" w:rsidRPr="00ED4932">
        <w:rPr>
          <w:rFonts w:ascii="Arial" w:hAnsi="Arial" w:cs="Arial"/>
          <w:color w:val="000000" w:themeColor="text1"/>
        </w:rPr>
        <w:t>will help mitigate researcher bias</w:t>
      </w:r>
      <w:r w:rsidR="009E47F2" w:rsidRPr="00ED4932">
        <w:rPr>
          <w:rFonts w:ascii="Arial" w:hAnsi="Arial" w:cs="Arial"/>
          <w:color w:val="000000" w:themeColor="text1"/>
        </w:rPr>
        <w:t xml:space="preserve"> as well as</w:t>
      </w:r>
      <w:r w:rsidR="0027644E" w:rsidRPr="00ED4932">
        <w:rPr>
          <w:rFonts w:ascii="Arial" w:hAnsi="Arial" w:cs="Arial"/>
          <w:color w:val="000000" w:themeColor="text1"/>
        </w:rPr>
        <w:t xml:space="preserve"> </w:t>
      </w:r>
      <w:r w:rsidR="009E47F2" w:rsidRPr="00ED4932">
        <w:rPr>
          <w:rFonts w:ascii="Arial" w:hAnsi="Arial" w:cs="Arial"/>
          <w:color w:val="000000" w:themeColor="text1"/>
        </w:rPr>
        <w:t>captur</w:t>
      </w:r>
      <w:r w:rsidR="003208EF" w:rsidRPr="00ED4932">
        <w:rPr>
          <w:rFonts w:ascii="Arial" w:hAnsi="Arial" w:cs="Arial"/>
          <w:color w:val="000000" w:themeColor="text1"/>
        </w:rPr>
        <w:t>e</w:t>
      </w:r>
      <w:r w:rsidR="009E47F2" w:rsidRPr="00ED4932">
        <w:rPr>
          <w:rFonts w:ascii="Arial" w:hAnsi="Arial" w:cs="Arial"/>
          <w:color w:val="000000" w:themeColor="text1"/>
        </w:rPr>
        <w:t xml:space="preserve"> more</w:t>
      </w:r>
      <w:r w:rsidR="0027644E" w:rsidRPr="00ED4932">
        <w:rPr>
          <w:rFonts w:ascii="Arial" w:hAnsi="Arial" w:cs="Arial"/>
          <w:color w:val="000000" w:themeColor="text1"/>
        </w:rPr>
        <w:t xml:space="preserve"> trustworthy results that accurately reflect the wider population.</w:t>
      </w:r>
    </w:p>
    <w:p w14:paraId="62E01DEF" w14:textId="77777777" w:rsidR="003208EF" w:rsidRPr="00ED4932" w:rsidRDefault="003208EF" w:rsidP="003F1409">
      <w:pPr>
        <w:spacing w:after="120" w:line="480" w:lineRule="auto"/>
        <w:rPr>
          <w:rFonts w:ascii="Arial" w:hAnsi="Arial" w:cs="Arial"/>
          <w:color w:val="000000" w:themeColor="text1"/>
        </w:rPr>
      </w:pPr>
    </w:p>
    <w:p w14:paraId="0E04D30C" w14:textId="2D9D2901" w:rsidR="0027644E" w:rsidRPr="00ED4932" w:rsidRDefault="0027644E" w:rsidP="003F1409">
      <w:pPr>
        <w:spacing w:after="120" w:line="480" w:lineRule="auto"/>
        <w:rPr>
          <w:rFonts w:ascii="Arial" w:hAnsi="Arial" w:cs="Arial"/>
          <w:color w:val="000000" w:themeColor="text1"/>
        </w:rPr>
      </w:pPr>
      <w:r w:rsidRPr="00ED4932">
        <w:rPr>
          <w:rFonts w:ascii="Arial" w:hAnsi="Arial" w:cs="Arial"/>
          <w:color w:val="000000" w:themeColor="text1"/>
        </w:rPr>
        <w:lastRenderedPageBreak/>
        <w:t xml:space="preserve">Another interesting angle of the research might be to consider inviting participants from various work settings such as hybrid, virtual, and in-office environments which will provide access to a wider and potentially more diverse audience.  </w:t>
      </w:r>
      <w:r w:rsidR="003208EF" w:rsidRPr="00ED4932">
        <w:rPr>
          <w:rFonts w:ascii="Arial" w:hAnsi="Arial" w:cs="Arial"/>
          <w:color w:val="000000" w:themeColor="text1"/>
        </w:rPr>
        <w:t xml:space="preserve">Additionally, </w:t>
      </w:r>
      <w:r w:rsidRPr="00ED4932">
        <w:rPr>
          <w:rFonts w:ascii="Arial" w:hAnsi="Arial" w:cs="Arial"/>
          <w:color w:val="000000" w:themeColor="text1"/>
        </w:rPr>
        <w:t xml:space="preserve"> </w:t>
      </w:r>
      <w:r w:rsidR="003208EF" w:rsidRPr="00ED4932">
        <w:rPr>
          <w:rFonts w:ascii="Arial" w:hAnsi="Arial" w:cs="Arial"/>
          <w:color w:val="000000" w:themeColor="text1"/>
        </w:rPr>
        <w:t xml:space="preserve">a </w:t>
      </w:r>
      <w:r w:rsidRPr="00ED4932">
        <w:rPr>
          <w:rFonts w:ascii="Arial" w:hAnsi="Arial" w:cs="Arial"/>
          <w:color w:val="000000" w:themeColor="text1"/>
        </w:rPr>
        <w:t xml:space="preserve">good focus point </w:t>
      </w:r>
      <w:r w:rsidR="003208EF" w:rsidRPr="00ED4932">
        <w:rPr>
          <w:rFonts w:ascii="Arial" w:hAnsi="Arial" w:cs="Arial"/>
          <w:color w:val="000000" w:themeColor="text1"/>
        </w:rPr>
        <w:t xml:space="preserve">would be </w:t>
      </w:r>
      <w:r w:rsidRPr="00ED4932">
        <w:rPr>
          <w:rFonts w:ascii="Arial" w:hAnsi="Arial" w:cs="Arial"/>
          <w:color w:val="000000" w:themeColor="text1"/>
        </w:rPr>
        <w:t>exploring some of the issues such as how process-related challenges are experienced in practice; as well as the implement</w:t>
      </w:r>
      <w:r w:rsidR="00873A8C" w:rsidRPr="00ED4932">
        <w:rPr>
          <w:rFonts w:ascii="Arial" w:hAnsi="Arial" w:cs="Arial"/>
          <w:color w:val="000000" w:themeColor="text1"/>
        </w:rPr>
        <w:t>ation</w:t>
      </w:r>
      <w:r w:rsidRPr="00ED4932">
        <w:rPr>
          <w:rFonts w:ascii="Arial" w:hAnsi="Arial" w:cs="Arial"/>
          <w:color w:val="000000" w:themeColor="text1"/>
        </w:rPr>
        <w:t xml:space="preserve"> of meeting frameworks and communication guidelines which may improve productivity and reduce inefficiencies.  </w:t>
      </w:r>
    </w:p>
    <w:p w14:paraId="0B63559F" w14:textId="77777777" w:rsidR="00F033E4" w:rsidRPr="00ED4932" w:rsidRDefault="00F033E4" w:rsidP="003F1409">
      <w:pPr>
        <w:spacing w:after="120" w:line="480" w:lineRule="auto"/>
        <w:rPr>
          <w:rFonts w:ascii="Arial" w:hAnsi="Arial" w:cs="Arial"/>
          <w:color w:val="000000" w:themeColor="text1"/>
        </w:rPr>
      </w:pPr>
    </w:p>
    <w:p w14:paraId="6D10A83F" w14:textId="221FBE3B" w:rsidR="003301D1" w:rsidRPr="00ED4932" w:rsidRDefault="00193BB9" w:rsidP="003F1409">
      <w:pPr>
        <w:pStyle w:val="Heading2"/>
        <w:spacing w:before="0" w:after="120" w:line="480" w:lineRule="auto"/>
        <w:rPr>
          <w:rFonts w:ascii="Arial" w:hAnsi="Arial" w:cs="Arial"/>
          <w:b/>
          <w:bCs/>
          <w:color w:val="000000" w:themeColor="text1"/>
          <w:sz w:val="24"/>
          <w:szCs w:val="24"/>
        </w:rPr>
      </w:pPr>
      <w:bookmarkStart w:id="55" w:name="_Toc229156401"/>
      <w:r w:rsidRPr="00ED4932">
        <w:rPr>
          <w:rFonts w:ascii="Arial" w:hAnsi="Arial" w:cs="Arial"/>
          <w:b/>
          <w:bCs/>
          <w:color w:val="000000" w:themeColor="text1"/>
          <w:sz w:val="24"/>
          <w:szCs w:val="24"/>
        </w:rPr>
        <w:t>Method Reflection</w:t>
      </w:r>
      <w:bookmarkEnd w:id="55"/>
    </w:p>
    <w:p w14:paraId="053FEE3D" w14:textId="77777777" w:rsidR="00AF6F20" w:rsidRPr="00ED4932" w:rsidRDefault="009E47F2" w:rsidP="003F1409">
      <w:pPr>
        <w:spacing w:after="120" w:line="480" w:lineRule="auto"/>
        <w:rPr>
          <w:rFonts w:ascii="Arial" w:hAnsi="Arial" w:cs="Arial"/>
          <w:color w:val="000000" w:themeColor="text1"/>
        </w:rPr>
      </w:pPr>
      <w:r w:rsidRPr="00ED4932">
        <w:rPr>
          <w:rFonts w:ascii="Arial" w:hAnsi="Arial" w:cs="Arial"/>
          <w:color w:val="000000" w:themeColor="text1"/>
        </w:rPr>
        <w:t xml:space="preserve">The </w:t>
      </w:r>
      <w:r w:rsidR="003770EF" w:rsidRPr="00ED4932">
        <w:rPr>
          <w:rFonts w:ascii="Arial" w:hAnsi="Arial" w:cs="Arial"/>
          <w:color w:val="000000" w:themeColor="text1"/>
        </w:rPr>
        <w:t>methodology used f</w:t>
      </w:r>
      <w:r w:rsidR="00722034" w:rsidRPr="00ED4932">
        <w:rPr>
          <w:rFonts w:ascii="Arial" w:hAnsi="Arial" w:cs="Arial"/>
          <w:color w:val="000000" w:themeColor="text1"/>
        </w:rPr>
        <w:t>or this research imposed certain limitations on the data collected.</w:t>
      </w:r>
      <w:r w:rsidR="009217A5" w:rsidRPr="00ED4932">
        <w:rPr>
          <w:rFonts w:ascii="Arial" w:hAnsi="Arial" w:cs="Arial"/>
          <w:color w:val="000000" w:themeColor="text1"/>
        </w:rPr>
        <w:t xml:space="preserve"> I</w:t>
      </w:r>
      <w:r w:rsidR="003770EF" w:rsidRPr="00ED4932">
        <w:rPr>
          <w:rFonts w:ascii="Arial" w:hAnsi="Arial" w:cs="Arial"/>
          <w:color w:val="000000" w:themeColor="text1"/>
        </w:rPr>
        <w:t>nitially,</w:t>
      </w:r>
      <w:r w:rsidR="007419A9" w:rsidRPr="00ED4932">
        <w:rPr>
          <w:rFonts w:ascii="Arial" w:hAnsi="Arial" w:cs="Arial"/>
          <w:color w:val="000000" w:themeColor="text1"/>
        </w:rPr>
        <w:t xml:space="preserve"> t</w:t>
      </w:r>
      <w:r w:rsidRPr="00ED4932">
        <w:rPr>
          <w:rFonts w:ascii="Arial" w:hAnsi="Arial" w:cs="Arial"/>
          <w:color w:val="000000" w:themeColor="text1"/>
        </w:rPr>
        <w:t>he plan was</w:t>
      </w:r>
      <w:r w:rsidR="003770EF" w:rsidRPr="00ED4932">
        <w:rPr>
          <w:rFonts w:ascii="Arial" w:hAnsi="Arial" w:cs="Arial"/>
          <w:color w:val="000000" w:themeColor="text1"/>
        </w:rPr>
        <w:t xml:space="preserve"> to</w:t>
      </w:r>
      <w:r w:rsidR="009217A5" w:rsidRPr="00ED4932">
        <w:rPr>
          <w:rFonts w:ascii="Arial" w:hAnsi="Arial" w:cs="Arial"/>
          <w:color w:val="000000" w:themeColor="text1"/>
        </w:rPr>
        <w:t xml:space="preserve"> interview a </w:t>
      </w:r>
      <w:r w:rsidR="00722034" w:rsidRPr="00ED4932">
        <w:rPr>
          <w:rFonts w:ascii="Arial" w:hAnsi="Arial" w:cs="Arial"/>
          <w:color w:val="000000" w:themeColor="text1"/>
        </w:rPr>
        <w:t>small sample size of approximately ten participant</w:t>
      </w:r>
      <w:r w:rsidR="009217A5" w:rsidRPr="00ED4932">
        <w:rPr>
          <w:rFonts w:ascii="Arial" w:hAnsi="Arial" w:cs="Arial"/>
          <w:color w:val="000000" w:themeColor="text1"/>
        </w:rPr>
        <w:t>s which</w:t>
      </w:r>
      <w:r w:rsidR="00722034" w:rsidRPr="00ED4932">
        <w:rPr>
          <w:rFonts w:ascii="Arial" w:hAnsi="Arial" w:cs="Arial"/>
          <w:color w:val="000000" w:themeColor="text1"/>
        </w:rPr>
        <w:t xml:space="preserve"> would have enabled deeper probing</w:t>
      </w:r>
      <w:r w:rsidR="009217A5" w:rsidRPr="00ED4932">
        <w:rPr>
          <w:rFonts w:ascii="Arial" w:hAnsi="Arial" w:cs="Arial"/>
          <w:color w:val="000000" w:themeColor="text1"/>
        </w:rPr>
        <w:t xml:space="preserve"> of the responses</w:t>
      </w:r>
      <w:r w:rsidR="00722034" w:rsidRPr="00ED4932">
        <w:rPr>
          <w:rFonts w:ascii="Arial" w:hAnsi="Arial" w:cs="Arial"/>
          <w:color w:val="000000" w:themeColor="text1"/>
        </w:rPr>
        <w:t xml:space="preserve"> and</w:t>
      </w:r>
      <w:r w:rsidR="009217A5" w:rsidRPr="00ED4932">
        <w:rPr>
          <w:rFonts w:ascii="Arial" w:hAnsi="Arial" w:cs="Arial"/>
          <w:color w:val="000000" w:themeColor="text1"/>
        </w:rPr>
        <w:t xml:space="preserve"> </w:t>
      </w:r>
    </w:p>
    <w:p w14:paraId="74FBCA5C" w14:textId="3831283B" w:rsidR="00C9046B" w:rsidRPr="00ED4932" w:rsidRDefault="009217A5" w:rsidP="003F1409">
      <w:pPr>
        <w:spacing w:after="120" w:line="480" w:lineRule="auto"/>
        <w:rPr>
          <w:rFonts w:ascii="Arial" w:hAnsi="Arial" w:cs="Arial"/>
          <w:color w:val="000000" w:themeColor="text1"/>
        </w:rPr>
      </w:pPr>
      <w:r w:rsidRPr="00ED4932">
        <w:rPr>
          <w:rFonts w:ascii="Arial" w:hAnsi="Arial" w:cs="Arial"/>
          <w:color w:val="000000" w:themeColor="text1"/>
        </w:rPr>
        <w:t>potentially</w:t>
      </w:r>
      <w:r w:rsidR="00722034" w:rsidRPr="00ED4932">
        <w:rPr>
          <w:rFonts w:ascii="Arial" w:hAnsi="Arial" w:cs="Arial"/>
          <w:color w:val="000000" w:themeColor="text1"/>
        </w:rPr>
        <w:t xml:space="preserve"> richer explanations</w:t>
      </w:r>
      <w:r w:rsidRPr="00ED4932">
        <w:rPr>
          <w:rFonts w:ascii="Arial" w:hAnsi="Arial" w:cs="Arial"/>
          <w:color w:val="000000" w:themeColor="text1"/>
        </w:rPr>
        <w:t xml:space="preserve"> from participants</w:t>
      </w:r>
      <w:r w:rsidR="00722034" w:rsidRPr="00ED4932">
        <w:rPr>
          <w:rFonts w:ascii="Arial" w:hAnsi="Arial" w:cs="Arial"/>
          <w:color w:val="000000" w:themeColor="text1"/>
        </w:rPr>
        <w:t xml:space="preserve">. </w:t>
      </w:r>
      <w:r w:rsidR="009E47F2" w:rsidRPr="00ED4932">
        <w:rPr>
          <w:rFonts w:ascii="Arial" w:hAnsi="Arial" w:cs="Arial"/>
          <w:color w:val="000000" w:themeColor="text1"/>
        </w:rPr>
        <w:t>I</w:t>
      </w:r>
      <w:r w:rsidRPr="00ED4932">
        <w:rPr>
          <w:rFonts w:ascii="Arial" w:hAnsi="Arial" w:cs="Arial"/>
          <w:color w:val="000000" w:themeColor="text1"/>
        </w:rPr>
        <w:t>t was only feasible to use questionnaires which returned a</w:t>
      </w:r>
      <w:r w:rsidR="00722034" w:rsidRPr="00ED4932">
        <w:rPr>
          <w:rFonts w:ascii="Arial" w:hAnsi="Arial" w:cs="Arial"/>
          <w:color w:val="000000" w:themeColor="text1"/>
        </w:rPr>
        <w:t xml:space="preserve"> small sample</w:t>
      </w:r>
      <w:r w:rsidRPr="00ED4932">
        <w:rPr>
          <w:rFonts w:ascii="Arial" w:hAnsi="Arial" w:cs="Arial"/>
          <w:color w:val="000000" w:themeColor="text1"/>
        </w:rPr>
        <w:t xml:space="preserve"> of participants,</w:t>
      </w:r>
      <w:r w:rsidR="009E47F2" w:rsidRPr="00ED4932">
        <w:rPr>
          <w:rFonts w:ascii="Arial" w:hAnsi="Arial" w:cs="Arial"/>
          <w:color w:val="000000" w:themeColor="text1"/>
        </w:rPr>
        <w:t xml:space="preserve"> which may have </w:t>
      </w:r>
      <w:r w:rsidR="00722034" w:rsidRPr="00ED4932">
        <w:rPr>
          <w:rFonts w:ascii="Arial" w:hAnsi="Arial" w:cs="Arial"/>
          <w:color w:val="000000" w:themeColor="text1"/>
        </w:rPr>
        <w:t xml:space="preserve">reduced </w:t>
      </w:r>
      <w:r w:rsidRPr="00ED4932">
        <w:rPr>
          <w:rFonts w:ascii="Arial" w:hAnsi="Arial" w:cs="Arial"/>
          <w:color w:val="000000" w:themeColor="text1"/>
        </w:rPr>
        <w:t xml:space="preserve">the </w:t>
      </w:r>
      <w:r w:rsidR="00722034" w:rsidRPr="00ED4932">
        <w:rPr>
          <w:rFonts w:ascii="Arial" w:hAnsi="Arial" w:cs="Arial"/>
          <w:color w:val="000000" w:themeColor="text1"/>
        </w:rPr>
        <w:t xml:space="preserve">reliability and increased </w:t>
      </w:r>
      <w:r w:rsidR="000B0E4B" w:rsidRPr="00ED4932">
        <w:rPr>
          <w:rFonts w:ascii="Arial" w:hAnsi="Arial" w:cs="Arial"/>
          <w:color w:val="000000" w:themeColor="text1"/>
        </w:rPr>
        <w:t>the risk of</w:t>
      </w:r>
      <w:r w:rsidR="00722034" w:rsidRPr="00ED4932">
        <w:rPr>
          <w:rFonts w:ascii="Arial" w:hAnsi="Arial" w:cs="Arial"/>
          <w:color w:val="000000" w:themeColor="text1"/>
        </w:rPr>
        <w:t xml:space="preserve"> bias</w:t>
      </w:r>
      <w:r w:rsidR="000B0E4B" w:rsidRPr="00ED4932">
        <w:rPr>
          <w:rFonts w:ascii="Arial" w:hAnsi="Arial" w:cs="Arial"/>
          <w:color w:val="000000" w:themeColor="text1"/>
        </w:rPr>
        <w:t xml:space="preserve">.  This is because </w:t>
      </w:r>
      <w:r w:rsidR="00722034" w:rsidRPr="00ED4932">
        <w:rPr>
          <w:rFonts w:ascii="Arial" w:hAnsi="Arial" w:cs="Arial"/>
          <w:color w:val="000000" w:themeColor="text1"/>
        </w:rPr>
        <w:t xml:space="preserve">the views </w:t>
      </w:r>
      <w:r w:rsidR="00583ECF" w:rsidRPr="00ED4932">
        <w:rPr>
          <w:rFonts w:ascii="Arial" w:hAnsi="Arial" w:cs="Arial"/>
          <w:color w:val="000000" w:themeColor="text1"/>
        </w:rPr>
        <w:t>were based on</w:t>
      </w:r>
      <w:r w:rsidR="000B0E4B" w:rsidRPr="00ED4932">
        <w:rPr>
          <w:rFonts w:ascii="Arial" w:hAnsi="Arial" w:cs="Arial"/>
          <w:color w:val="000000" w:themeColor="text1"/>
        </w:rPr>
        <w:t xml:space="preserve"> a</w:t>
      </w:r>
      <w:r w:rsidR="00722034" w:rsidRPr="00ED4932">
        <w:rPr>
          <w:rFonts w:ascii="Arial" w:hAnsi="Arial" w:cs="Arial"/>
          <w:color w:val="000000" w:themeColor="text1"/>
        </w:rPr>
        <w:t xml:space="preserve"> limited number of participants </w:t>
      </w:r>
      <w:r w:rsidR="008F24E8" w:rsidRPr="00ED4932">
        <w:rPr>
          <w:rFonts w:ascii="Arial" w:hAnsi="Arial" w:cs="Arial"/>
          <w:color w:val="000000" w:themeColor="text1"/>
        </w:rPr>
        <w:t>a</w:t>
      </w:r>
      <w:r w:rsidR="00583ECF" w:rsidRPr="00ED4932">
        <w:rPr>
          <w:rFonts w:ascii="Arial" w:hAnsi="Arial" w:cs="Arial"/>
          <w:color w:val="000000" w:themeColor="text1"/>
        </w:rPr>
        <w:t>nd would the</w:t>
      </w:r>
      <w:r w:rsidR="00722034" w:rsidRPr="00ED4932">
        <w:rPr>
          <w:rFonts w:ascii="Arial" w:hAnsi="Arial" w:cs="Arial"/>
          <w:color w:val="000000" w:themeColor="text1"/>
        </w:rPr>
        <w:t>r</w:t>
      </w:r>
      <w:r w:rsidR="00C047E9" w:rsidRPr="00ED4932">
        <w:rPr>
          <w:rFonts w:ascii="Arial" w:hAnsi="Arial" w:cs="Arial"/>
          <w:color w:val="000000" w:themeColor="text1"/>
        </w:rPr>
        <w:t>efore not be representative of the wider</w:t>
      </w:r>
      <w:r w:rsidR="00722034" w:rsidRPr="00ED4932">
        <w:rPr>
          <w:rFonts w:ascii="Arial" w:hAnsi="Arial" w:cs="Arial"/>
          <w:color w:val="000000" w:themeColor="text1"/>
        </w:rPr>
        <w:t xml:space="preserve"> population. However,</w:t>
      </w:r>
      <w:r w:rsidR="002A1D5E" w:rsidRPr="00ED4932">
        <w:rPr>
          <w:rFonts w:ascii="Arial" w:hAnsi="Arial" w:cs="Arial"/>
          <w:color w:val="000000" w:themeColor="text1"/>
        </w:rPr>
        <w:t xml:space="preserve"> using </w:t>
      </w:r>
      <w:r w:rsidR="00722034" w:rsidRPr="00ED4932">
        <w:rPr>
          <w:rFonts w:ascii="Arial" w:hAnsi="Arial" w:cs="Arial"/>
          <w:color w:val="000000" w:themeColor="text1"/>
        </w:rPr>
        <w:t xml:space="preserve">interview data </w:t>
      </w:r>
      <w:r w:rsidR="00C047E9" w:rsidRPr="00ED4932">
        <w:rPr>
          <w:rFonts w:ascii="Arial" w:hAnsi="Arial" w:cs="Arial"/>
          <w:color w:val="000000" w:themeColor="text1"/>
        </w:rPr>
        <w:t>can</w:t>
      </w:r>
      <w:r w:rsidR="00722034" w:rsidRPr="00ED4932">
        <w:rPr>
          <w:rFonts w:ascii="Arial" w:hAnsi="Arial" w:cs="Arial"/>
          <w:color w:val="000000" w:themeColor="text1"/>
        </w:rPr>
        <w:t xml:space="preserve"> also be</w:t>
      </w:r>
      <w:r w:rsidR="002A1D5E" w:rsidRPr="00ED4932">
        <w:rPr>
          <w:rFonts w:ascii="Arial" w:hAnsi="Arial" w:cs="Arial"/>
          <w:color w:val="000000" w:themeColor="text1"/>
        </w:rPr>
        <w:t xml:space="preserve"> </w:t>
      </w:r>
      <w:r w:rsidR="00722034" w:rsidRPr="00ED4932">
        <w:rPr>
          <w:rFonts w:ascii="Arial" w:hAnsi="Arial" w:cs="Arial"/>
          <w:color w:val="000000" w:themeColor="text1"/>
        </w:rPr>
        <w:t>subject to researcher bias</w:t>
      </w:r>
      <w:r w:rsidR="00C047E9" w:rsidRPr="00ED4932">
        <w:rPr>
          <w:rFonts w:ascii="Arial" w:hAnsi="Arial" w:cs="Arial"/>
          <w:color w:val="000000" w:themeColor="text1"/>
        </w:rPr>
        <w:t xml:space="preserve"> as</w:t>
      </w:r>
      <w:r w:rsidR="005142A0" w:rsidRPr="00ED4932">
        <w:rPr>
          <w:rFonts w:ascii="Arial" w:hAnsi="Arial" w:cs="Arial"/>
          <w:color w:val="000000" w:themeColor="text1"/>
        </w:rPr>
        <w:t xml:space="preserve"> </w:t>
      </w:r>
      <w:r w:rsidR="00AF6F20" w:rsidRPr="00ED4932">
        <w:rPr>
          <w:rFonts w:ascii="Arial" w:hAnsi="Arial" w:cs="Arial"/>
          <w:color w:val="000000" w:themeColor="text1"/>
        </w:rPr>
        <w:t xml:space="preserve">researcher </w:t>
      </w:r>
      <w:r w:rsidR="003F3C61" w:rsidRPr="00ED4932">
        <w:rPr>
          <w:rFonts w:ascii="Arial" w:hAnsi="Arial" w:cs="Arial"/>
          <w:color w:val="000000" w:themeColor="text1"/>
        </w:rPr>
        <w:t>views and opinions could have had a</w:t>
      </w:r>
      <w:r w:rsidR="00C047E9" w:rsidRPr="00ED4932">
        <w:rPr>
          <w:rFonts w:ascii="Arial" w:hAnsi="Arial" w:cs="Arial"/>
          <w:color w:val="000000" w:themeColor="text1"/>
        </w:rPr>
        <w:t xml:space="preserve"> </w:t>
      </w:r>
      <w:r w:rsidR="005142A0" w:rsidRPr="00ED4932">
        <w:rPr>
          <w:rFonts w:ascii="Arial" w:hAnsi="Arial" w:cs="Arial"/>
          <w:color w:val="000000" w:themeColor="text1"/>
        </w:rPr>
        <w:t xml:space="preserve">significant impact on the reliability and validity of the </w:t>
      </w:r>
      <w:r w:rsidR="003F3C61" w:rsidRPr="00ED4932">
        <w:rPr>
          <w:rFonts w:ascii="Arial" w:hAnsi="Arial" w:cs="Arial"/>
          <w:color w:val="000000" w:themeColor="text1"/>
        </w:rPr>
        <w:t>findings</w:t>
      </w:r>
      <w:r w:rsidR="005142A0" w:rsidRPr="00ED4932">
        <w:rPr>
          <w:rFonts w:ascii="Arial" w:hAnsi="Arial" w:cs="Arial"/>
          <w:color w:val="000000" w:themeColor="text1"/>
        </w:rPr>
        <w:t xml:space="preserve"> </w:t>
      </w:r>
      <w:r w:rsidR="003F3C61" w:rsidRPr="00ED4932">
        <w:rPr>
          <w:rFonts w:ascii="Arial" w:hAnsi="Arial" w:cs="Arial"/>
          <w:color w:val="000000" w:themeColor="text1"/>
        </w:rPr>
        <w:t xml:space="preserve">distorting </w:t>
      </w:r>
      <w:r w:rsidR="005142A0" w:rsidRPr="00ED4932">
        <w:rPr>
          <w:rFonts w:ascii="Arial" w:hAnsi="Arial" w:cs="Arial"/>
          <w:color w:val="000000" w:themeColor="text1"/>
        </w:rPr>
        <w:t>the conclusions.</w:t>
      </w:r>
      <w:r w:rsidR="00722034" w:rsidRPr="00ED4932">
        <w:rPr>
          <w:rFonts w:ascii="Arial" w:hAnsi="Arial" w:cs="Arial"/>
          <w:color w:val="000000" w:themeColor="text1"/>
        </w:rPr>
        <w:t xml:space="preserve"> Another</w:t>
      </w:r>
      <w:r w:rsidR="00244F8B" w:rsidRPr="00ED4932">
        <w:rPr>
          <w:rFonts w:ascii="Arial" w:hAnsi="Arial" w:cs="Arial"/>
          <w:color w:val="000000" w:themeColor="text1"/>
        </w:rPr>
        <w:t xml:space="preserve"> </w:t>
      </w:r>
      <w:r w:rsidR="00722034" w:rsidRPr="00ED4932">
        <w:rPr>
          <w:rFonts w:ascii="Arial" w:hAnsi="Arial" w:cs="Arial"/>
          <w:color w:val="000000" w:themeColor="text1"/>
        </w:rPr>
        <w:t xml:space="preserve">important </w:t>
      </w:r>
      <w:r w:rsidR="00244F8B" w:rsidRPr="00ED4932">
        <w:rPr>
          <w:rFonts w:ascii="Arial" w:hAnsi="Arial" w:cs="Arial"/>
          <w:color w:val="000000" w:themeColor="text1"/>
        </w:rPr>
        <w:t xml:space="preserve">point to </w:t>
      </w:r>
      <w:r w:rsidR="00722034" w:rsidRPr="00ED4932">
        <w:rPr>
          <w:rFonts w:ascii="Arial" w:hAnsi="Arial" w:cs="Arial"/>
          <w:color w:val="000000" w:themeColor="text1"/>
        </w:rPr>
        <w:t>consid</w:t>
      </w:r>
      <w:r w:rsidR="00244F8B" w:rsidRPr="00ED4932">
        <w:rPr>
          <w:rFonts w:ascii="Arial" w:hAnsi="Arial" w:cs="Arial"/>
          <w:color w:val="000000" w:themeColor="text1"/>
        </w:rPr>
        <w:t>er</w:t>
      </w:r>
      <w:r w:rsidR="00722034" w:rsidRPr="00ED4932">
        <w:rPr>
          <w:rFonts w:ascii="Arial" w:hAnsi="Arial" w:cs="Arial"/>
          <w:color w:val="000000" w:themeColor="text1"/>
        </w:rPr>
        <w:t xml:space="preserve"> is the potential for conflicting results between methods</w:t>
      </w:r>
      <w:r w:rsidR="004D4041" w:rsidRPr="00ED4932">
        <w:rPr>
          <w:rFonts w:ascii="Arial" w:hAnsi="Arial" w:cs="Arial"/>
          <w:color w:val="000000" w:themeColor="text1"/>
        </w:rPr>
        <w:t xml:space="preserve"> with </w:t>
      </w:r>
      <w:r w:rsidR="00722034" w:rsidRPr="00ED4932">
        <w:rPr>
          <w:rFonts w:ascii="Arial" w:hAnsi="Arial" w:cs="Arial"/>
          <w:color w:val="000000" w:themeColor="text1"/>
        </w:rPr>
        <w:t>interviews provid</w:t>
      </w:r>
      <w:r w:rsidR="004D4041" w:rsidRPr="00ED4932">
        <w:rPr>
          <w:rFonts w:ascii="Arial" w:hAnsi="Arial" w:cs="Arial"/>
          <w:color w:val="000000" w:themeColor="text1"/>
        </w:rPr>
        <w:t>ing more</w:t>
      </w:r>
      <w:r w:rsidR="00722034" w:rsidRPr="00ED4932">
        <w:rPr>
          <w:rFonts w:ascii="Arial" w:hAnsi="Arial" w:cs="Arial"/>
          <w:color w:val="000000" w:themeColor="text1"/>
        </w:rPr>
        <w:t xml:space="preserve"> in-depth qualitative insights, </w:t>
      </w:r>
      <w:r w:rsidR="004D4041" w:rsidRPr="00ED4932">
        <w:rPr>
          <w:rFonts w:ascii="Arial" w:hAnsi="Arial" w:cs="Arial"/>
          <w:color w:val="000000" w:themeColor="text1"/>
        </w:rPr>
        <w:t xml:space="preserve">which </w:t>
      </w:r>
      <w:r w:rsidR="00722034" w:rsidRPr="00ED4932">
        <w:rPr>
          <w:rFonts w:ascii="Arial" w:hAnsi="Arial" w:cs="Arial"/>
          <w:color w:val="000000" w:themeColor="text1"/>
        </w:rPr>
        <w:t>allo</w:t>
      </w:r>
      <w:r w:rsidR="004D4041" w:rsidRPr="00ED4932">
        <w:rPr>
          <w:rFonts w:ascii="Arial" w:hAnsi="Arial" w:cs="Arial"/>
          <w:color w:val="000000" w:themeColor="text1"/>
        </w:rPr>
        <w:t>w</w:t>
      </w:r>
      <w:r w:rsidR="00722034" w:rsidRPr="00ED4932">
        <w:rPr>
          <w:rFonts w:ascii="Arial" w:hAnsi="Arial" w:cs="Arial"/>
          <w:color w:val="000000" w:themeColor="text1"/>
        </w:rPr>
        <w:t xml:space="preserve"> participants to express </w:t>
      </w:r>
      <w:r w:rsidR="00523824" w:rsidRPr="00ED4932">
        <w:rPr>
          <w:rFonts w:ascii="Arial" w:hAnsi="Arial" w:cs="Arial"/>
          <w:color w:val="000000" w:themeColor="text1"/>
        </w:rPr>
        <w:t xml:space="preserve">many different </w:t>
      </w:r>
      <w:r w:rsidR="00722034" w:rsidRPr="00ED4932">
        <w:rPr>
          <w:rFonts w:ascii="Arial" w:hAnsi="Arial" w:cs="Arial"/>
          <w:color w:val="000000" w:themeColor="text1"/>
        </w:rPr>
        <w:t>perspectives</w:t>
      </w:r>
      <w:r w:rsidR="00523824" w:rsidRPr="00ED4932">
        <w:rPr>
          <w:rFonts w:ascii="Arial" w:hAnsi="Arial" w:cs="Arial"/>
          <w:color w:val="000000" w:themeColor="text1"/>
        </w:rPr>
        <w:t>.  Q</w:t>
      </w:r>
      <w:r w:rsidR="00722034" w:rsidRPr="00ED4932">
        <w:rPr>
          <w:rFonts w:ascii="Arial" w:hAnsi="Arial" w:cs="Arial"/>
          <w:color w:val="000000" w:themeColor="text1"/>
        </w:rPr>
        <w:t xml:space="preserve">uestionnaires </w:t>
      </w:r>
      <w:r w:rsidR="00523824" w:rsidRPr="00ED4932">
        <w:rPr>
          <w:rFonts w:ascii="Arial" w:hAnsi="Arial" w:cs="Arial"/>
          <w:color w:val="000000" w:themeColor="text1"/>
        </w:rPr>
        <w:t xml:space="preserve">on the other hand, usually </w:t>
      </w:r>
      <w:r w:rsidR="00BE6959" w:rsidRPr="00ED4932">
        <w:rPr>
          <w:rFonts w:ascii="Arial" w:hAnsi="Arial" w:cs="Arial"/>
          <w:color w:val="000000" w:themeColor="text1"/>
        </w:rPr>
        <w:t>produce</w:t>
      </w:r>
      <w:r w:rsidR="00722034" w:rsidRPr="00ED4932">
        <w:rPr>
          <w:rFonts w:ascii="Arial" w:hAnsi="Arial" w:cs="Arial"/>
          <w:color w:val="000000" w:themeColor="text1"/>
        </w:rPr>
        <w:t xml:space="preserve"> quantitative, surface-level data</w:t>
      </w:r>
      <w:r w:rsidR="00262797" w:rsidRPr="00ED4932">
        <w:rPr>
          <w:rFonts w:ascii="Arial" w:hAnsi="Arial" w:cs="Arial"/>
          <w:color w:val="000000" w:themeColor="text1"/>
        </w:rPr>
        <w:t>, however, th</w:t>
      </w:r>
      <w:r w:rsidR="003D50A4" w:rsidRPr="00ED4932">
        <w:rPr>
          <w:rFonts w:ascii="Arial" w:hAnsi="Arial" w:cs="Arial"/>
          <w:color w:val="000000" w:themeColor="text1"/>
        </w:rPr>
        <w:t>is</w:t>
      </w:r>
      <w:r w:rsidR="00262797" w:rsidRPr="00ED4932">
        <w:rPr>
          <w:rFonts w:ascii="Arial" w:hAnsi="Arial" w:cs="Arial"/>
          <w:color w:val="000000" w:themeColor="text1"/>
        </w:rPr>
        <w:t xml:space="preserve"> data</w:t>
      </w:r>
      <w:r w:rsidR="00722034" w:rsidRPr="00ED4932">
        <w:rPr>
          <w:rFonts w:ascii="Arial" w:hAnsi="Arial" w:cs="Arial"/>
          <w:color w:val="000000" w:themeColor="text1"/>
        </w:rPr>
        <w:t xml:space="preserve"> can be affected by social desirability bia</w:t>
      </w:r>
      <w:r w:rsidR="00262797" w:rsidRPr="00ED4932">
        <w:rPr>
          <w:rFonts w:ascii="Arial" w:hAnsi="Arial" w:cs="Arial"/>
          <w:color w:val="000000" w:themeColor="text1"/>
        </w:rPr>
        <w:t xml:space="preserve">s with participants </w:t>
      </w:r>
      <w:r w:rsidR="00FD57BC" w:rsidRPr="00ED4932">
        <w:rPr>
          <w:rFonts w:ascii="Arial" w:hAnsi="Arial" w:cs="Arial"/>
          <w:color w:val="000000" w:themeColor="text1"/>
        </w:rPr>
        <w:t xml:space="preserve">reluctant to say what they really feel </w:t>
      </w:r>
      <w:r w:rsidR="004975D9" w:rsidRPr="00ED4932">
        <w:rPr>
          <w:rFonts w:ascii="Arial" w:hAnsi="Arial" w:cs="Arial"/>
          <w:color w:val="000000" w:themeColor="text1"/>
        </w:rPr>
        <w:t xml:space="preserve">to align with </w:t>
      </w:r>
      <w:r w:rsidR="004975D9" w:rsidRPr="00ED4932">
        <w:rPr>
          <w:rFonts w:ascii="Arial" w:hAnsi="Arial" w:cs="Arial"/>
          <w:color w:val="000000" w:themeColor="text1"/>
        </w:rPr>
        <w:lastRenderedPageBreak/>
        <w:t xml:space="preserve">what they think </w:t>
      </w:r>
      <w:r w:rsidR="00036F48" w:rsidRPr="00ED4932">
        <w:rPr>
          <w:rFonts w:ascii="Arial" w:hAnsi="Arial" w:cs="Arial"/>
          <w:color w:val="000000" w:themeColor="text1"/>
        </w:rPr>
        <w:t>a researcher would want to see.</w:t>
      </w:r>
      <w:r w:rsidR="00722034" w:rsidRPr="00ED4932">
        <w:rPr>
          <w:rFonts w:ascii="Arial" w:hAnsi="Arial" w:cs="Arial"/>
          <w:color w:val="000000" w:themeColor="text1"/>
        </w:rPr>
        <w:t xml:space="preserve"> </w:t>
      </w:r>
      <w:r w:rsidR="00DB7B58" w:rsidRPr="00ED4932">
        <w:rPr>
          <w:rFonts w:ascii="Arial" w:hAnsi="Arial" w:cs="Arial"/>
          <w:color w:val="000000" w:themeColor="text1"/>
        </w:rPr>
        <w:t xml:space="preserve"> </w:t>
      </w:r>
      <w:r w:rsidR="00486C74" w:rsidRPr="00ED4932">
        <w:rPr>
          <w:rFonts w:ascii="Arial" w:hAnsi="Arial" w:cs="Arial"/>
          <w:color w:val="000000" w:themeColor="text1"/>
        </w:rPr>
        <w:t xml:space="preserve"> </w:t>
      </w:r>
      <w:r w:rsidR="00CA166B" w:rsidRPr="00ED4932">
        <w:rPr>
          <w:rFonts w:ascii="Arial" w:hAnsi="Arial" w:cs="Arial"/>
          <w:color w:val="000000" w:themeColor="text1"/>
        </w:rPr>
        <w:t xml:space="preserve">Conducting interviews with certain participants could have greatly enriched the research, but </w:t>
      </w:r>
      <w:r w:rsidR="00A61F6B" w:rsidRPr="00ED4932">
        <w:rPr>
          <w:rFonts w:ascii="Arial" w:hAnsi="Arial" w:cs="Arial"/>
          <w:color w:val="000000" w:themeColor="text1"/>
        </w:rPr>
        <w:t xml:space="preserve">as mentioned in the methodology section, </w:t>
      </w:r>
      <w:r w:rsidR="00CA166B" w:rsidRPr="00ED4932">
        <w:rPr>
          <w:rFonts w:ascii="Arial" w:hAnsi="Arial" w:cs="Arial"/>
          <w:color w:val="000000" w:themeColor="text1"/>
        </w:rPr>
        <w:t>limitations on time and work hours made this impossible.</w:t>
      </w:r>
      <w:r w:rsidR="00A61F6B" w:rsidRPr="00ED4932">
        <w:rPr>
          <w:rFonts w:ascii="Arial" w:hAnsi="Arial" w:cs="Arial"/>
          <w:color w:val="000000" w:themeColor="text1"/>
        </w:rPr>
        <w:t xml:space="preserve"> </w:t>
      </w:r>
    </w:p>
    <w:p w14:paraId="68D84133" w14:textId="77777777" w:rsidR="00011568" w:rsidRPr="00ED4932" w:rsidRDefault="00011568" w:rsidP="003F1409">
      <w:pPr>
        <w:spacing w:after="120" w:line="480" w:lineRule="auto"/>
        <w:rPr>
          <w:rFonts w:ascii="Arial" w:hAnsi="Arial" w:cs="Arial"/>
          <w:color w:val="000000" w:themeColor="text1"/>
        </w:rPr>
      </w:pPr>
    </w:p>
    <w:p w14:paraId="02C308E5" w14:textId="6C815D11" w:rsidR="00CA59E4" w:rsidRPr="00ED4932" w:rsidRDefault="00011568" w:rsidP="003F1409">
      <w:pPr>
        <w:spacing w:after="120" w:line="480" w:lineRule="auto"/>
        <w:rPr>
          <w:rFonts w:ascii="Arial" w:hAnsi="Arial" w:cs="Arial"/>
          <w:color w:val="000000" w:themeColor="text1"/>
        </w:rPr>
      </w:pPr>
      <w:r w:rsidRPr="00ED4932">
        <w:rPr>
          <w:rFonts w:ascii="Arial" w:hAnsi="Arial" w:cs="Arial"/>
          <w:color w:val="000000" w:themeColor="text1"/>
        </w:rPr>
        <w:t>S</w:t>
      </w:r>
      <w:r w:rsidR="00FF78EA" w:rsidRPr="00ED4932">
        <w:rPr>
          <w:rFonts w:ascii="Arial" w:hAnsi="Arial" w:cs="Arial"/>
          <w:color w:val="000000" w:themeColor="text1"/>
        </w:rPr>
        <w:t>uccessful remote work relies not just on digital tools, but also on well-defined processes, structured communication practices, and clear expectations. Issues identified in the study were found to reinforce each other</w:t>
      </w:r>
      <w:r w:rsidR="00782432" w:rsidRPr="00ED4932">
        <w:rPr>
          <w:rFonts w:ascii="Arial" w:hAnsi="Arial" w:cs="Arial"/>
          <w:color w:val="000000" w:themeColor="text1"/>
        </w:rPr>
        <w:t xml:space="preserve"> such as </w:t>
      </w:r>
      <w:r w:rsidR="00607680" w:rsidRPr="00ED4932">
        <w:rPr>
          <w:rFonts w:ascii="Arial" w:hAnsi="Arial" w:cs="Arial"/>
          <w:color w:val="000000" w:themeColor="text1"/>
        </w:rPr>
        <w:t>the attendance of an</w:t>
      </w:r>
      <w:r w:rsidR="00FF78EA" w:rsidRPr="00ED4932">
        <w:rPr>
          <w:rFonts w:ascii="Arial" w:hAnsi="Arial" w:cs="Arial"/>
          <w:color w:val="000000" w:themeColor="text1"/>
        </w:rPr>
        <w:t xml:space="preserve"> unstructured meeting</w:t>
      </w:r>
      <w:r w:rsidR="00C9046B" w:rsidRPr="00ED4932">
        <w:rPr>
          <w:rFonts w:ascii="Arial" w:hAnsi="Arial" w:cs="Arial"/>
          <w:color w:val="000000" w:themeColor="text1"/>
        </w:rPr>
        <w:t xml:space="preserve">s </w:t>
      </w:r>
      <w:r w:rsidR="00607680" w:rsidRPr="00ED4932">
        <w:rPr>
          <w:rFonts w:ascii="Arial" w:hAnsi="Arial" w:cs="Arial"/>
          <w:color w:val="000000" w:themeColor="text1"/>
        </w:rPr>
        <w:t>might</w:t>
      </w:r>
      <w:r w:rsidR="00FF78EA" w:rsidRPr="00ED4932">
        <w:rPr>
          <w:rFonts w:ascii="Arial" w:hAnsi="Arial" w:cs="Arial"/>
          <w:color w:val="000000" w:themeColor="text1"/>
        </w:rPr>
        <w:t xml:space="preserve"> increas</w:t>
      </w:r>
      <w:r w:rsidR="00607680" w:rsidRPr="00ED4932">
        <w:rPr>
          <w:rFonts w:ascii="Arial" w:hAnsi="Arial" w:cs="Arial"/>
          <w:color w:val="000000" w:themeColor="text1"/>
        </w:rPr>
        <w:t>e the</w:t>
      </w:r>
      <w:r w:rsidR="00FF78EA" w:rsidRPr="00ED4932">
        <w:rPr>
          <w:rFonts w:ascii="Arial" w:hAnsi="Arial" w:cs="Arial"/>
          <w:color w:val="000000" w:themeColor="text1"/>
        </w:rPr>
        <w:t xml:space="preserve"> dependence on messaging platforms for clarification</w:t>
      </w:r>
      <w:r w:rsidR="00607680" w:rsidRPr="00ED4932">
        <w:rPr>
          <w:rFonts w:ascii="Arial" w:hAnsi="Arial" w:cs="Arial"/>
          <w:color w:val="000000" w:themeColor="text1"/>
        </w:rPr>
        <w:t xml:space="preserve">.  </w:t>
      </w:r>
      <w:r w:rsidR="00740EBC" w:rsidRPr="00ED4932">
        <w:rPr>
          <w:rFonts w:ascii="Arial" w:hAnsi="Arial" w:cs="Arial"/>
          <w:color w:val="000000" w:themeColor="text1"/>
        </w:rPr>
        <w:t>There</w:t>
      </w:r>
      <w:r w:rsidR="00066794" w:rsidRPr="00ED4932">
        <w:rPr>
          <w:rFonts w:ascii="Arial" w:hAnsi="Arial" w:cs="Arial"/>
          <w:color w:val="000000" w:themeColor="text1"/>
        </w:rPr>
        <w:t xml:space="preserve"> is also</w:t>
      </w:r>
      <w:r w:rsidR="00740EBC" w:rsidRPr="00ED4932">
        <w:rPr>
          <w:rFonts w:ascii="Arial" w:hAnsi="Arial" w:cs="Arial"/>
          <w:color w:val="000000" w:themeColor="text1"/>
        </w:rPr>
        <w:t xml:space="preserve"> evidence that</w:t>
      </w:r>
      <w:r w:rsidR="00FF78EA" w:rsidRPr="00ED4932">
        <w:rPr>
          <w:rFonts w:ascii="Arial" w:hAnsi="Arial" w:cs="Arial"/>
          <w:color w:val="000000" w:themeColor="text1"/>
        </w:rPr>
        <w:t xml:space="preserve"> unclear processes </w:t>
      </w:r>
      <w:r w:rsidR="00740EBC" w:rsidRPr="00ED4932">
        <w:rPr>
          <w:rFonts w:ascii="Arial" w:hAnsi="Arial" w:cs="Arial"/>
          <w:color w:val="000000" w:themeColor="text1"/>
        </w:rPr>
        <w:t>increase</w:t>
      </w:r>
      <w:r w:rsidR="00FF78EA" w:rsidRPr="00ED4932">
        <w:rPr>
          <w:rFonts w:ascii="Arial" w:hAnsi="Arial" w:cs="Arial"/>
          <w:color w:val="000000" w:themeColor="text1"/>
        </w:rPr>
        <w:t xml:space="preserve"> challenges</w:t>
      </w:r>
      <w:r w:rsidR="00740EBC" w:rsidRPr="00ED4932">
        <w:rPr>
          <w:rFonts w:ascii="Arial" w:hAnsi="Arial" w:cs="Arial"/>
          <w:color w:val="000000" w:themeColor="text1"/>
        </w:rPr>
        <w:t xml:space="preserve"> with time management</w:t>
      </w:r>
      <w:r w:rsidR="00565018" w:rsidRPr="00ED4932">
        <w:rPr>
          <w:rFonts w:ascii="Arial" w:hAnsi="Arial" w:cs="Arial"/>
          <w:color w:val="000000" w:themeColor="text1"/>
        </w:rPr>
        <w:t xml:space="preserve"> and </w:t>
      </w:r>
      <w:r w:rsidR="00262B34" w:rsidRPr="00ED4932">
        <w:rPr>
          <w:rFonts w:ascii="Arial" w:hAnsi="Arial" w:cs="Arial"/>
          <w:color w:val="000000" w:themeColor="text1"/>
        </w:rPr>
        <w:t>structure</w:t>
      </w:r>
      <w:r w:rsidR="00B56940" w:rsidRPr="00ED4932">
        <w:rPr>
          <w:rFonts w:ascii="Arial" w:hAnsi="Arial" w:cs="Arial"/>
          <w:color w:val="000000" w:themeColor="text1"/>
        </w:rPr>
        <w:t xml:space="preserve"> and </w:t>
      </w:r>
      <w:r w:rsidR="00FF78EA" w:rsidRPr="00ED4932">
        <w:rPr>
          <w:rFonts w:ascii="Arial" w:hAnsi="Arial" w:cs="Arial"/>
          <w:color w:val="000000" w:themeColor="text1"/>
        </w:rPr>
        <w:t>that</w:t>
      </w:r>
      <w:r w:rsidR="00DF0F87" w:rsidRPr="00ED4932">
        <w:rPr>
          <w:rFonts w:ascii="Arial" w:hAnsi="Arial" w:cs="Arial"/>
          <w:color w:val="000000" w:themeColor="text1"/>
        </w:rPr>
        <w:t xml:space="preserve"> challenges</w:t>
      </w:r>
      <w:r w:rsidR="00FF78EA" w:rsidRPr="00ED4932">
        <w:rPr>
          <w:rFonts w:ascii="Arial" w:hAnsi="Arial" w:cs="Arial"/>
          <w:color w:val="000000" w:themeColor="text1"/>
        </w:rPr>
        <w:t xml:space="preserve"> </w:t>
      </w:r>
      <w:r w:rsidR="00B56940" w:rsidRPr="00ED4932">
        <w:rPr>
          <w:rFonts w:ascii="Arial" w:hAnsi="Arial" w:cs="Arial"/>
          <w:color w:val="000000" w:themeColor="text1"/>
        </w:rPr>
        <w:t xml:space="preserve">within remote settings </w:t>
      </w:r>
      <w:r w:rsidR="00FF78EA" w:rsidRPr="00ED4932">
        <w:rPr>
          <w:rFonts w:ascii="Arial" w:hAnsi="Arial" w:cs="Arial"/>
          <w:color w:val="000000" w:themeColor="text1"/>
        </w:rPr>
        <w:t>are</w:t>
      </w:r>
      <w:r w:rsidR="00465B3E" w:rsidRPr="00ED4932">
        <w:rPr>
          <w:rFonts w:ascii="Arial" w:hAnsi="Arial" w:cs="Arial"/>
          <w:color w:val="000000" w:themeColor="text1"/>
        </w:rPr>
        <w:t xml:space="preserve"> due to lack of</w:t>
      </w:r>
      <w:r w:rsidR="003215F2" w:rsidRPr="00ED4932">
        <w:rPr>
          <w:rFonts w:ascii="Arial" w:hAnsi="Arial" w:cs="Arial"/>
          <w:color w:val="000000" w:themeColor="text1"/>
        </w:rPr>
        <w:t xml:space="preserve"> defined processes </w:t>
      </w:r>
      <w:r w:rsidR="00FF78EA" w:rsidRPr="00ED4932">
        <w:rPr>
          <w:rFonts w:ascii="Arial" w:hAnsi="Arial" w:cs="Arial"/>
          <w:color w:val="000000" w:themeColor="text1"/>
        </w:rPr>
        <w:t>rather than</w:t>
      </w:r>
      <w:r w:rsidR="003215F2" w:rsidRPr="00ED4932">
        <w:rPr>
          <w:rFonts w:ascii="Arial" w:hAnsi="Arial" w:cs="Arial"/>
          <w:color w:val="000000" w:themeColor="text1"/>
        </w:rPr>
        <w:t xml:space="preserve"> the</w:t>
      </w:r>
      <w:r w:rsidR="00FF78EA" w:rsidRPr="00ED4932">
        <w:rPr>
          <w:rFonts w:ascii="Arial" w:hAnsi="Arial" w:cs="Arial"/>
          <w:color w:val="000000" w:themeColor="text1"/>
        </w:rPr>
        <w:t xml:space="preserve"> </w:t>
      </w:r>
      <w:r w:rsidR="003215F2" w:rsidRPr="00ED4932">
        <w:rPr>
          <w:rFonts w:ascii="Arial" w:hAnsi="Arial" w:cs="Arial"/>
          <w:color w:val="000000" w:themeColor="text1"/>
        </w:rPr>
        <w:t xml:space="preserve">employee </w:t>
      </w:r>
      <w:r w:rsidR="009742A4" w:rsidRPr="00ED4932">
        <w:rPr>
          <w:rFonts w:ascii="Arial" w:hAnsi="Arial" w:cs="Arial"/>
          <w:color w:val="000000" w:themeColor="text1"/>
        </w:rPr>
        <w:t>and the</w:t>
      </w:r>
      <w:r w:rsidR="0070207C" w:rsidRPr="00ED4932">
        <w:rPr>
          <w:rFonts w:ascii="Arial" w:hAnsi="Arial" w:cs="Arial"/>
          <w:color w:val="000000" w:themeColor="text1"/>
        </w:rPr>
        <w:t xml:space="preserve"> way </w:t>
      </w:r>
      <w:r w:rsidR="004E25C5" w:rsidRPr="00ED4932">
        <w:rPr>
          <w:rFonts w:ascii="Arial" w:hAnsi="Arial" w:cs="Arial"/>
          <w:color w:val="000000" w:themeColor="text1"/>
        </w:rPr>
        <w:t xml:space="preserve">they structure their day.  </w:t>
      </w:r>
      <w:r w:rsidR="008F7418" w:rsidRPr="00ED4932">
        <w:rPr>
          <w:rFonts w:ascii="Arial" w:hAnsi="Arial" w:cs="Arial"/>
          <w:color w:val="000000" w:themeColor="text1"/>
        </w:rPr>
        <w:t>Lack of clarity and structure</w:t>
      </w:r>
      <w:r w:rsidR="00E8089D" w:rsidRPr="00ED4932">
        <w:rPr>
          <w:rFonts w:ascii="Arial" w:hAnsi="Arial" w:cs="Arial"/>
          <w:color w:val="000000" w:themeColor="text1"/>
        </w:rPr>
        <w:t xml:space="preserve"> from leader</w:t>
      </w:r>
      <w:r w:rsidR="00EE4D83" w:rsidRPr="00ED4932">
        <w:rPr>
          <w:rFonts w:ascii="Arial" w:hAnsi="Arial" w:cs="Arial"/>
          <w:color w:val="000000" w:themeColor="text1"/>
        </w:rPr>
        <w:t>ship</w:t>
      </w:r>
      <w:r w:rsidR="00E8089D" w:rsidRPr="00ED4932">
        <w:rPr>
          <w:rFonts w:ascii="Arial" w:hAnsi="Arial" w:cs="Arial"/>
          <w:color w:val="000000" w:themeColor="text1"/>
        </w:rPr>
        <w:t xml:space="preserve"> can affect </w:t>
      </w:r>
      <w:r w:rsidR="00F0730E" w:rsidRPr="00ED4932">
        <w:rPr>
          <w:rFonts w:ascii="Arial" w:hAnsi="Arial" w:cs="Arial"/>
          <w:color w:val="000000" w:themeColor="text1"/>
        </w:rPr>
        <w:t>how the</w:t>
      </w:r>
      <w:r w:rsidR="00425662" w:rsidRPr="00ED4932">
        <w:rPr>
          <w:rFonts w:ascii="Arial" w:hAnsi="Arial" w:cs="Arial"/>
          <w:color w:val="000000" w:themeColor="text1"/>
        </w:rPr>
        <w:t xml:space="preserve"> employee prioritises tasks</w:t>
      </w:r>
      <w:r w:rsidR="00EE4D83" w:rsidRPr="00ED4932">
        <w:rPr>
          <w:rFonts w:ascii="Arial" w:hAnsi="Arial" w:cs="Arial"/>
          <w:color w:val="000000" w:themeColor="text1"/>
        </w:rPr>
        <w:t xml:space="preserve">.  This </w:t>
      </w:r>
      <w:r w:rsidR="00CC6CF7" w:rsidRPr="00ED4932">
        <w:rPr>
          <w:rFonts w:ascii="Arial" w:hAnsi="Arial" w:cs="Arial"/>
          <w:color w:val="000000" w:themeColor="text1"/>
        </w:rPr>
        <w:t>can lead</w:t>
      </w:r>
      <w:r w:rsidR="00425662" w:rsidRPr="00ED4932">
        <w:rPr>
          <w:rFonts w:ascii="Arial" w:hAnsi="Arial" w:cs="Arial"/>
          <w:color w:val="000000" w:themeColor="text1"/>
        </w:rPr>
        <w:t xml:space="preserve"> to </w:t>
      </w:r>
      <w:r w:rsidR="00DD0042" w:rsidRPr="00ED4932">
        <w:rPr>
          <w:rFonts w:ascii="Arial" w:hAnsi="Arial" w:cs="Arial"/>
          <w:color w:val="000000" w:themeColor="text1"/>
        </w:rPr>
        <w:t>the</w:t>
      </w:r>
      <w:r w:rsidR="00EE4D83" w:rsidRPr="00ED4932">
        <w:rPr>
          <w:rFonts w:ascii="Arial" w:hAnsi="Arial" w:cs="Arial"/>
          <w:color w:val="000000" w:themeColor="text1"/>
        </w:rPr>
        <w:t xml:space="preserve"> employee</w:t>
      </w:r>
      <w:r w:rsidR="00DD0042" w:rsidRPr="00ED4932">
        <w:rPr>
          <w:rFonts w:ascii="Arial" w:hAnsi="Arial" w:cs="Arial"/>
          <w:color w:val="000000" w:themeColor="text1"/>
        </w:rPr>
        <w:t xml:space="preserve"> feeling</w:t>
      </w:r>
      <w:r w:rsidR="009878F4" w:rsidRPr="00ED4932">
        <w:rPr>
          <w:rFonts w:ascii="Arial" w:hAnsi="Arial" w:cs="Arial"/>
          <w:color w:val="000000" w:themeColor="text1"/>
        </w:rPr>
        <w:t xml:space="preserve"> over</w:t>
      </w:r>
      <w:r w:rsidR="004C0B54" w:rsidRPr="00ED4932">
        <w:rPr>
          <w:rFonts w:ascii="Arial" w:hAnsi="Arial" w:cs="Arial"/>
          <w:color w:val="000000" w:themeColor="text1"/>
        </w:rPr>
        <w:t>loaded</w:t>
      </w:r>
      <w:r w:rsidR="009878F4" w:rsidRPr="00ED4932">
        <w:rPr>
          <w:rFonts w:ascii="Arial" w:hAnsi="Arial" w:cs="Arial"/>
          <w:color w:val="000000" w:themeColor="text1"/>
        </w:rPr>
        <w:t xml:space="preserve"> and</w:t>
      </w:r>
      <w:r w:rsidR="004C0B54" w:rsidRPr="00ED4932">
        <w:rPr>
          <w:rFonts w:ascii="Arial" w:hAnsi="Arial" w:cs="Arial"/>
          <w:color w:val="000000" w:themeColor="text1"/>
        </w:rPr>
        <w:t xml:space="preserve"> pressured to complete everything </w:t>
      </w:r>
      <w:r w:rsidR="00976EF2" w:rsidRPr="00ED4932">
        <w:rPr>
          <w:rFonts w:ascii="Arial" w:hAnsi="Arial" w:cs="Arial"/>
          <w:color w:val="000000" w:themeColor="text1"/>
        </w:rPr>
        <w:t>at once</w:t>
      </w:r>
      <w:r w:rsidR="004C0B54" w:rsidRPr="00ED4932">
        <w:rPr>
          <w:rFonts w:ascii="Arial" w:hAnsi="Arial" w:cs="Arial"/>
          <w:color w:val="000000" w:themeColor="text1"/>
        </w:rPr>
        <w:t>.</w:t>
      </w:r>
    </w:p>
    <w:p w14:paraId="423CD2F5" w14:textId="77777777" w:rsidR="00CA59E4" w:rsidRDefault="00CA59E4" w:rsidP="003F1409">
      <w:pPr>
        <w:spacing w:after="120" w:line="480" w:lineRule="auto"/>
        <w:rPr>
          <w:rFonts w:ascii="Arial" w:hAnsi="Arial" w:cs="Arial"/>
          <w:color w:val="000000" w:themeColor="text1"/>
        </w:rPr>
      </w:pPr>
    </w:p>
    <w:p w14:paraId="440871BE" w14:textId="77777777" w:rsidR="00007615" w:rsidRDefault="00007615" w:rsidP="003F1409">
      <w:pPr>
        <w:spacing w:after="120" w:line="480" w:lineRule="auto"/>
        <w:rPr>
          <w:rFonts w:ascii="Arial" w:hAnsi="Arial" w:cs="Arial"/>
          <w:color w:val="000000" w:themeColor="text1"/>
        </w:rPr>
      </w:pPr>
    </w:p>
    <w:p w14:paraId="7F97BECF" w14:textId="77777777" w:rsidR="00007615" w:rsidRPr="00ED4932" w:rsidRDefault="00007615" w:rsidP="003F1409">
      <w:pPr>
        <w:spacing w:after="120" w:line="480" w:lineRule="auto"/>
        <w:rPr>
          <w:rFonts w:ascii="Arial" w:hAnsi="Arial" w:cs="Arial"/>
          <w:color w:val="000000" w:themeColor="text1"/>
        </w:rPr>
      </w:pPr>
    </w:p>
    <w:p w14:paraId="0B3AD2FD" w14:textId="17C3841C" w:rsidR="00FE486F" w:rsidRPr="00007615" w:rsidRDefault="00F46FF8">
      <w:pPr>
        <w:pStyle w:val="ListParagraph"/>
        <w:numPr>
          <w:ilvl w:val="0"/>
          <w:numId w:val="1"/>
        </w:numPr>
        <w:spacing w:after="120" w:line="480" w:lineRule="auto"/>
        <w:outlineLvl w:val="0"/>
        <w:rPr>
          <w:rFonts w:ascii="Arial" w:hAnsi="Arial" w:cs="Arial"/>
          <w:b/>
          <w:bCs/>
          <w:color w:val="000000" w:themeColor="text1"/>
        </w:rPr>
      </w:pPr>
      <w:bookmarkStart w:id="56" w:name="_Toc229156402"/>
      <w:r w:rsidRPr="00007615">
        <w:rPr>
          <w:rFonts w:ascii="Arial" w:hAnsi="Arial" w:cs="Arial"/>
          <w:b/>
          <w:bCs/>
          <w:color w:val="000000" w:themeColor="text1"/>
        </w:rPr>
        <w:t>Conclusion</w:t>
      </w:r>
      <w:bookmarkEnd w:id="56"/>
    </w:p>
    <w:p w14:paraId="20AF1836" w14:textId="4D7F293B" w:rsidR="00BF374F" w:rsidRPr="00ED4932" w:rsidRDefault="00C6190E" w:rsidP="003F1409">
      <w:pPr>
        <w:spacing w:after="120" w:line="480" w:lineRule="auto"/>
        <w:rPr>
          <w:rFonts w:ascii="Arial" w:hAnsi="Arial" w:cs="Arial"/>
          <w:color w:val="000000" w:themeColor="text1"/>
        </w:rPr>
      </w:pPr>
      <w:r w:rsidRPr="00ED4932">
        <w:rPr>
          <w:rFonts w:ascii="Arial" w:hAnsi="Arial" w:cs="Arial"/>
          <w:color w:val="000000" w:themeColor="text1"/>
        </w:rPr>
        <w:t xml:space="preserve">The aim of the dissertation was to </w:t>
      </w:r>
      <w:r w:rsidR="00BF374F" w:rsidRPr="00ED4932">
        <w:rPr>
          <w:rFonts w:ascii="Arial" w:hAnsi="Arial" w:cs="Arial"/>
          <w:color w:val="000000" w:themeColor="text1"/>
        </w:rPr>
        <w:t xml:space="preserve">research existing literature as well as carrying out </w:t>
      </w:r>
      <w:r w:rsidR="00281ABF" w:rsidRPr="00ED4932">
        <w:rPr>
          <w:rFonts w:ascii="Arial" w:hAnsi="Arial" w:cs="Arial"/>
          <w:color w:val="000000" w:themeColor="text1"/>
        </w:rPr>
        <w:t>further</w:t>
      </w:r>
      <w:r w:rsidR="00BF374F" w:rsidRPr="00ED4932">
        <w:rPr>
          <w:rFonts w:ascii="Arial" w:hAnsi="Arial" w:cs="Arial"/>
          <w:color w:val="000000" w:themeColor="text1"/>
        </w:rPr>
        <w:t xml:space="preserve"> research to systematically explore employee experiences of effective knowledge sharing within fully virtual teams versus more remote friendly settings.  </w:t>
      </w:r>
      <w:r w:rsidR="000C3D76" w:rsidRPr="00ED4932">
        <w:rPr>
          <w:rFonts w:ascii="Arial" w:hAnsi="Arial" w:cs="Arial"/>
          <w:color w:val="000000" w:themeColor="text1"/>
        </w:rPr>
        <w:t>The objective was to contribute to a deeper understanding of completely virtual teams and how their current operations might impact the way in which the</w:t>
      </w:r>
      <w:r w:rsidR="00281ABF" w:rsidRPr="00ED4932">
        <w:rPr>
          <w:rFonts w:ascii="Arial" w:hAnsi="Arial" w:cs="Arial"/>
          <w:color w:val="000000" w:themeColor="text1"/>
        </w:rPr>
        <w:t>y</w:t>
      </w:r>
      <w:r w:rsidR="000C3D76" w:rsidRPr="00ED4932">
        <w:rPr>
          <w:rFonts w:ascii="Arial" w:hAnsi="Arial" w:cs="Arial"/>
          <w:color w:val="000000" w:themeColor="text1"/>
        </w:rPr>
        <w:t xml:space="preserve"> collaborate and share knowledge.  </w:t>
      </w:r>
    </w:p>
    <w:p w14:paraId="7DE46FDF" w14:textId="77777777" w:rsidR="00281ABF" w:rsidRPr="00ED4932" w:rsidRDefault="00281ABF" w:rsidP="003F1409">
      <w:pPr>
        <w:spacing w:after="120" w:line="480" w:lineRule="auto"/>
        <w:rPr>
          <w:rFonts w:ascii="Arial" w:hAnsi="Arial" w:cs="Arial"/>
          <w:color w:val="000000" w:themeColor="text1"/>
        </w:rPr>
      </w:pPr>
    </w:p>
    <w:p w14:paraId="537F9C06" w14:textId="5E9C0C2C" w:rsidR="00C6190E" w:rsidRPr="00ED4932" w:rsidRDefault="00082F03" w:rsidP="003F1409">
      <w:pPr>
        <w:spacing w:after="120" w:line="480" w:lineRule="auto"/>
        <w:rPr>
          <w:rFonts w:ascii="Arial" w:hAnsi="Arial" w:cs="Arial"/>
          <w:color w:val="000000" w:themeColor="text1"/>
        </w:rPr>
      </w:pPr>
      <w:r w:rsidRPr="00ED4932">
        <w:rPr>
          <w:rFonts w:ascii="Arial" w:hAnsi="Arial" w:cs="Arial"/>
          <w:color w:val="000000" w:themeColor="text1"/>
        </w:rPr>
        <w:t>W</w:t>
      </w:r>
      <w:r w:rsidR="00A61386" w:rsidRPr="00ED4932">
        <w:rPr>
          <w:rFonts w:ascii="Arial" w:hAnsi="Arial" w:cs="Arial"/>
          <w:color w:val="000000" w:themeColor="text1"/>
        </w:rPr>
        <w:t xml:space="preserve">hilst reviewing the </w:t>
      </w:r>
      <w:r w:rsidR="00D46AEC" w:rsidRPr="00ED4932">
        <w:rPr>
          <w:rFonts w:ascii="Arial" w:hAnsi="Arial" w:cs="Arial"/>
          <w:color w:val="000000" w:themeColor="text1"/>
        </w:rPr>
        <w:t>literature, finding</w:t>
      </w:r>
      <w:r w:rsidR="00A61386" w:rsidRPr="00ED4932">
        <w:rPr>
          <w:rFonts w:ascii="Arial" w:hAnsi="Arial" w:cs="Arial"/>
          <w:color w:val="000000" w:themeColor="text1"/>
        </w:rPr>
        <w:t xml:space="preserve"> </w:t>
      </w:r>
      <w:r w:rsidR="00F1228C" w:rsidRPr="00ED4932">
        <w:rPr>
          <w:rFonts w:ascii="Arial" w:hAnsi="Arial" w:cs="Arial"/>
          <w:color w:val="000000" w:themeColor="text1"/>
        </w:rPr>
        <w:t xml:space="preserve">a comparative benchmark for companies like AoEC was </w:t>
      </w:r>
      <w:r w:rsidR="00C13D86" w:rsidRPr="00ED4932">
        <w:rPr>
          <w:rFonts w:ascii="Arial" w:hAnsi="Arial" w:cs="Arial"/>
          <w:color w:val="000000" w:themeColor="text1"/>
        </w:rPr>
        <w:t>extremely</w:t>
      </w:r>
      <w:r w:rsidR="00F1228C" w:rsidRPr="00ED4932">
        <w:rPr>
          <w:rFonts w:ascii="Arial" w:hAnsi="Arial" w:cs="Arial"/>
          <w:color w:val="000000" w:themeColor="text1"/>
        </w:rPr>
        <w:t xml:space="preserve"> difficul</w:t>
      </w:r>
      <w:r w:rsidR="00593E92" w:rsidRPr="00ED4932">
        <w:rPr>
          <w:rFonts w:ascii="Arial" w:hAnsi="Arial" w:cs="Arial"/>
          <w:color w:val="000000" w:themeColor="text1"/>
        </w:rPr>
        <w:t>t.  This was due to</w:t>
      </w:r>
      <w:r w:rsidR="00F1228C" w:rsidRPr="00ED4932">
        <w:rPr>
          <w:rFonts w:ascii="Arial" w:hAnsi="Arial" w:cs="Arial"/>
          <w:color w:val="000000" w:themeColor="text1"/>
        </w:rPr>
        <w:t xml:space="preserve"> </w:t>
      </w:r>
      <w:r w:rsidR="0013731E" w:rsidRPr="00ED4932">
        <w:rPr>
          <w:rFonts w:ascii="Arial" w:hAnsi="Arial" w:cs="Arial"/>
          <w:color w:val="000000" w:themeColor="text1"/>
        </w:rPr>
        <w:t>most of</w:t>
      </w:r>
      <w:r w:rsidR="00F1228C" w:rsidRPr="00ED4932">
        <w:rPr>
          <w:rFonts w:ascii="Arial" w:hAnsi="Arial" w:cs="Arial"/>
          <w:color w:val="000000" w:themeColor="text1"/>
        </w:rPr>
        <w:t xml:space="preserve"> the literature </w:t>
      </w:r>
      <w:r w:rsidR="0013731E" w:rsidRPr="00ED4932">
        <w:rPr>
          <w:rFonts w:ascii="Arial" w:hAnsi="Arial" w:cs="Arial"/>
          <w:color w:val="000000" w:themeColor="text1"/>
        </w:rPr>
        <w:t>either being</w:t>
      </w:r>
      <w:r w:rsidR="00593E92" w:rsidRPr="00ED4932">
        <w:rPr>
          <w:rFonts w:ascii="Arial" w:hAnsi="Arial" w:cs="Arial"/>
          <w:color w:val="000000" w:themeColor="text1"/>
        </w:rPr>
        <w:t xml:space="preserve"> </w:t>
      </w:r>
      <w:r w:rsidR="00F1228C" w:rsidRPr="00ED4932">
        <w:rPr>
          <w:rFonts w:ascii="Arial" w:hAnsi="Arial" w:cs="Arial"/>
          <w:color w:val="000000" w:themeColor="text1"/>
        </w:rPr>
        <w:t xml:space="preserve">based on </w:t>
      </w:r>
      <w:r w:rsidR="00593E92" w:rsidRPr="00ED4932">
        <w:rPr>
          <w:rFonts w:ascii="Arial" w:hAnsi="Arial" w:cs="Arial"/>
          <w:color w:val="000000" w:themeColor="text1"/>
        </w:rPr>
        <w:t xml:space="preserve">companies that had temporarily moved to remote due to the global pandemic, or companies that </w:t>
      </w:r>
      <w:r w:rsidR="0013731E" w:rsidRPr="00ED4932">
        <w:rPr>
          <w:rFonts w:ascii="Arial" w:hAnsi="Arial" w:cs="Arial"/>
          <w:color w:val="000000" w:themeColor="text1"/>
        </w:rPr>
        <w:t xml:space="preserve">had decided to allow their workforce to adopt a hybrid working pattern since the pandemic.    There was very little research carried out on companies that were remote native even though </w:t>
      </w:r>
      <w:r w:rsidR="003543DB" w:rsidRPr="00ED4932">
        <w:rPr>
          <w:rFonts w:ascii="Arial" w:hAnsi="Arial" w:cs="Arial"/>
          <w:color w:val="000000" w:themeColor="text1"/>
        </w:rPr>
        <w:t>they do exist at around 16%</w:t>
      </w:r>
      <w:r w:rsidR="00DD7F3A" w:rsidRPr="00ED4932">
        <w:rPr>
          <w:rFonts w:ascii="Arial" w:hAnsi="Arial" w:cs="Arial"/>
          <w:color w:val="000000" w:themeColor="text1"/>
        </w:rPr>
        <w:t xml:space="preserve"> of companies being fully remote worldwide (Forbes, </w:t>
      </w:r>
      <w:r w:rsidR="002C63CA" w:rsidRPr="00ED4932">
        <w:rPr>
          <w:rFonts w:ascii="Arial" w:hAnsi="Arial" w:cs="Arial"/>
          <w:color w:val="000000" w:themeColor="text1"/>
        </w:rPr>
        <w:t xml:space="preserve">2023).  </w:t>
      </w:r>
      <w:r w:rsidR="00D65C2A" w:rsidRPr="00ED4932">
        <w:rPr>
          <w:rFonts w:ascii="Arial" w:hAnsi="Arial" w:cs="Arial"/>
          <w:color w:val="000000" w:themeColor="text1"/>
        </w:rPr>
        <w:t>T</w:t>
      </w:r>
      <w:r w:rsidR="002C63CA" w:rsidRPr="00ED4932">
        <w:rPr>
          <w:rFonts w:ascii="Arial" w:hAnsi="Arial" w:cs="Arial"/>
          <w:color w:val="000000" w:themeColor="text1"/>
        </w:rPr>
        <w:t xml:space="preserve">his percentage is </w:t>
      </w:r>
      <w:r w:rsidR="00D65C2A" w:rsidRPr="00ED4932">
        <w:rPr>
          <w:rFonts w:ascii="Arial" w:hAnsi="Arial" w:cs="Arial"/>
          <w:color w:val="000000" w:themeColor="text1"/>
        </w:rPr>
        <w:t>small</w:t>
      </w:r>
      <w:r w:rsidR="002C63CA" w:rsidRPr="00ED4932">
        <w:rPr>
          <w:rFonts w:ascii="Arial" w:hAnsi="Arial" w:cs="Arial"/>
          <w:color w:val="000000" w:themeColor="text1"/>
        </w:rPr>
        <w:t xml:space="preserve"> on a global scale, with </w:t>
      </w:r>
      <w:r w:rsidR="00D65C2A" w:rsidRPr="00ED4932">
        <w:rPr>
          <w:rFonts w:ascii="Arial" w:hAnsi="Arial" w:cs="Arial"/>
          <w:color w:val="000000" w:themeColor="text1"/>
        </w:rPr>
        <w:t xml:space="preserve">the amount of </w:t>
      </w:r>
      <w:r w:rsidR="002C63CA" w:rsidRPr="00ED4932">
        <w:rPr>
          <w:rFonts w:ascii="Arial" w:hAnsi="Arial" w:cs="Arial"/>
          <w:color w:val="000000" w:themeColor="text1"/>
        </w:rPr>
        <w:t>fully remote business</w:t>
      </w:r>
      <w:r w:rsidR="00D65C2A" w:rsidRPr="00ED4932">
        <w:rPr>
          <w:rFonts w:ascii="Arial" w:hAnsi="Arial" w:cs="Arial"/>
          <w:color w:val="000000" w:themeColor="text1"/>
        </w:rPr>
        <w:t xml:space="preserve">es </w:t>
      </w:r>
      <w:r w:rsidR="002C63CA" w:rsidRPr="00ED4932">
        <w:rPr>
          <w:rFonts w:ascii="Arial" w:hAnsi="Arial" w:cs="Arial"/>
          <w:color w:val="000000" w:themeColor="text1"/>
        </w:rPr>
        <w:t xml:space="preserve">not representing </w:t>
      </w:r>
      <w:r w:rsidR="00424BB2" w:rsidRPr="00ED4932">
        <w:rPr>
          <w:rFonts w:ascii="Arial" w:hAnsi="Arial" w:cs="Arial"/>
          <w:color w:val="000000" w:themeColor="text1"/>
        </w:rPr>
        <w:t>most</w:t>
      </w:r>
      <w:r w:rsidR="002C63CA" w:rsidRPr="00ED4932">
        <w:rPr>
          <w:rFonts w:ascii="Arial" w:hAnsi="Arial" w:cs="Arial"/>
          <w:color w:val="000000" w:themeColor="text1"/>
        </w:rPr>
        <w:t xml:space="preserve"> </w:t>
      </w:r>
      <w:r w:rsidR="00424BB2" w:rsidRPr="00ED4932">
        <w:rPr>
          <w:rFonts w:ascii="Arial" w:hAnsi="Arial" w:cs="Arial"/>
          <w:color w:val="000000" w:themeColor="text1"/>
        </w:rPr>
        <w:t>international businesses</w:t>
      </w:r>
      <w:r w:rsidR="002C63CA" w:rsidRPr="00ED4932">
        <w:rPr>
          <w:rFonts w:ascii="Arial" w:hAnsi="Arial" w:cs="Arial"/>
          <w:color w:val="000000" w:themeColor="text1"/>
        </w:rPr>
        <w:t xml:space="preserve">, the consensus is that they </w:t>
      </w:r>
      <w:r w:rsidR="00424BB2" w:rsidRPr="00ED4932">
        <w:rPr>
          <w:rFonts w:ascii="Arial" w:hAnsi="Arial" w:cs="Arial"/>
          <w:color w:val="000000" w:themeColor="text1"/>
        </w:rPr>
        <w:t>have</w:t>
      </w:r>
      <w:r w:rsidR="002C63CA" w:rsidRPr="00ED4932">
        <w:rPr>
          <w:rFonts w:ascii="Arial" w:hAnsi="Arial" w:cs="Arial"/>
          <w:color w:val="000000" w:themeColor="text1"/>
        </w:rPr>
        <w:t xml:space="preserve"> a </w:t>
      </w:r>
      <w:r w:rsidR="00424BB2" w:rsidRPr="00ED4932">
        <w:rPr>
          <w:rFonts w:ascii="Arial" w:hAnsi="Arial" w:cs="Arial"/>
          <w:color w:val="000000" w:themeColor="text1"/>
        </w:rPr>
        <w:t>significant impact with</w:t>
      </w:r>
      <w:r w:rsidR="002C63CA" w:rsidRPr="00ED4932">
        <w:rPr>
          <w:rFonts w:ascii="Arial" w:hAnsi="Arial" w:cs="Arial"/>
          <w:color w:val="000000" w:themeColor="text1"/>
        </w:rPr>
        <w:t xml:space="preserve"> shaping modern work.</w:t>
      </w:r>
      <w:r w:rsidR="00117189" w:rsidRPr="00ED4932">
        <w:rPr>
          <w:rFonts w:ascii="Arial" w:hAnsi="Arial" w:cs="Arial"/>
          <w:color w:val="000000" w:themeColor="text1"/>
        </w:rPr>
        <w:t xml:space="preserve">  It was therefore quite surprising to find a lack of good peer reviewed literature that exists on remote native companies.  </w:t>
      </w:r>
    </w:p>
    <w:p w14:paraId="2E2EA0BF" w14:textId="77777777" w:rsidR="006E1860" w:rsidRPr="00ED4932" w:rsidRDefault="006E1860" w:rsidP="003F1409">
      <w:pPr>
        <w:spacing w:after="120" w:line="480" w:lineRule="auto"/>
        <w:rPr>
          <w:rFonts w:ascii="Arial" w:hAnsi="Arial" w:cs="Arial"/>
          <w:color w:val="000000" w:themeColor="text1"/>
        </w:rPr>
      </w:pPr>
    </w:p>
    <w:p w14:paraId="77A3E7AB" w14:textId="4191C4B8" w:rsidR="002E6EBE" w:rsidRPr="00ED4932" w:rsidRDefault="000C3D76" w:rsidP="003F1409">
      <w:pPr>
        <w:spacing w:after="120" w:line="480" w:lineRule="auto"/>
        <w:rPr>
          <w:rFonts w:ascii="Arial" w:hAnsi="Arial" w:cs="Arial"/>
          <w:color w:val="000000" w:themeColor="text1"/>
        </w:rPr>
      </w:pPr>
      <w:r w:rsidRPr="00ED4932">
        <w:rPr>
          <w:rFonts w:ascii="Arial" w:hAnsi="Arial" w:cs="Arial"/>
          <w:color w:val="000000" w:themeColor="text1"/>
        </w:rPr>
        <w:t xml:space="preserve">The employees used for the research were all current employees of AoEC – a completely virtual organisation since its inception. </w:t>
      </w:r>
      <w:r w:rsidR="000012F6" w:rsidRPr="00ED4932">
        <w:rPr>
          <w:rFonts w:ascii="Arial" w:hAnsi="Arial" w:cs="Arial"/>
          <w:color w:val="000000" w:themeColor="text1"/>
        </w:rPr>
        <w:t xml:space="preserve">The results </w:t>
      </w:r>
      <w:r w:rsidR="000C4DA1" w:rsidRPr="00ED4932">
        <w:rPr>
          <w:rFonts w:ascii="Arial" w:hAnsi="Arial" w:cs="Arial"/>
          <w:color w:val="000000" w:themeColor="text1"/>
        </w:rPr>
        <w:t>from the questionnaires indicate that</w:t>
      </w:r>
      <w:r w:rsidR="004F4095" w:rsidRPr="00ED4932">
        <w:rPr>
          <w:rFonts w:ascii="Arial" w:hAnsi="Arial" w:cs="Arial"/>
          <w:color w:val="000000" w:themeColor="text1"/>
        </w:rPr>
        <w:t xml:space="preserve"> employees within AoEC are happy with the overall </w:t>
      </w:r>
      <w:r w:rsidR="00891950" w:rsidRPr="00ED4932">
        <w:rPr>
          <w:rFonts w:ascii="Arial" w:hAnsi="Arial" w:cs="Arial"/>
          <w:color w:val="000000" w:themeColor="text1"/>
        </w:rPr>
        <w:t>culture and s</w:t>
      </w:r>
      <w:r w:rsidR="003E743F" w:rsidRPr="00ED4932">
        <w:rPr>
          <w:rFonts w:ascii="Arial" w:hAnsi="Arial" w:cs="Arial"/>
          <w:color w:val="000000" w:themeColor="text1"/>
        </w:rPr>
        <w:t xml:space="preserve">tructure of the business, but </w:t>
      </w:r>
      <w:r w:rsidR="00065896" w:rsidRPr="00ED4932">
        <w:rPr>
          <w:rFonts w:ascii="Arial" w:hAnsi="Arial" w:cs="Arial"/>
          <w:color w:val="000000" w:themeColor="text1"/>
        </w:rPr>
        <w:t>participants also expressed that th</w:t>
      </w:r>
      <w:r w:rsidR="006E1860" w:rsidRPr="00ED4932">
        <w:rPr>
          <w:rFonts w:ascii="Arial" w:hAnsi="Arial" w:cs="Arial"/>
          <w:color w:val="000000" w:themeColor="text1"/>
        </w:rPr>
        <w:t>e</w:t>
      </w:r>
      <w:r w:rsidR="00065896" w:rsidRPr="00ED4932">
        <w:rPr>
          <w:rFonts w:ascii="Arial" w:hAnsi="Arial" w:cs="Arial"/>
          <w:color w:val="000000" w:themeColor="text1"/>
        </w:rPr>
        <w:t>y</w:t>
      </w:r>
      <w:r w:rsidR="004E2C05" w:rsidRPr="00ED4932">
        <w:rPr>
          <w:rFonts w:ascii="Arial" w:hAnsi="Arial" w:cs="Arial"/>
          <w:color w:val="000000" w:themeColor="text1"/>
        </w:rPr>
        <w:t xml:space="preserve"> miss the </w:t>
      </w:r>
      <w:r w:rsidR="006752D5" w:rsidRPr="00ED4932">
        <w:rPr>
          <w:rFonts w:ascii="Arial" w:hAnsi="Arial" w:cs="Arial"/>
          <w:color w:val="000000" w:themeColor="text1"/>
        </w:rPr>
        <w:t>in-person</w:t>
      </w:r>
      <w:r w:rsidR="004E2C05" w:rsidRPr="00ED4932">
        <w:rPr>
          <w:rFonts w:ascii="Arial" w:hAnsi="Arial" w:cs="Arial"/>
          <w:color w:val="000000" w:themeColor="text1"/>
        </w:rPr>
        <w:t xml:space="preserve"> interaction</w:t>
      </w:r>
      <w:r w:rsidR="0090595F" w:rsidRPr="00ED4932">
        <w:rPr>
          <w:rFonts w:ascii="Arial" w:hAnsi="Arial" w:cs="Arial"/>
          <w:color w:val="000000" w:themeColor="text1"/>
        </w:rPr>
        <w:t xml:space="preserve"> and sporadic knowledge sharing and collaboration</w:t>
      </w:r>
      <w:r w:rsidR="004E2C05" w:rsidRPr="00ED4932">
        <w:rPr>
          <w:rFonts w:ascii="Arial" w:hAnsi="Arial" w:cs="Arial"/>
          <w:color w:val="000000" w:themeColor="text1"/>
        </w:rPr>
        <w:t xml:space="preserve"> </w:t>
      </w:r>
      <w:r w:rsidR="0090595F" w:rsidRPr="00ED4932">
        <w:rPr>
          <w:rFonts w:ascii="Arial" w:hAnsi="Arial" w:cs="Arial"/>
          <w:color w:val="000000" w:themeColor="text1"/>
        </w:rPr>
        <w:t>that happens</w:t>
      </w:r>
      <w:r w:rsidR="000C4DA1" w:rsidRPr="00ED4932">
        <w:rPr>
          <w:rFonts w:ascii="Arial" w:hAnsi="Arial" w:cs="Arial"/>
          <w:color w:val="000000" w:themeColor="text1"/>
        </w:rPr>
        <w:t xml:space="preserve"> </w:t>
      </w:r>
      <w:r w:rsidR="0090595F" w:rsidRPr="00ED4932">
        <w:rPr>
          <w:rFonts w:ascii="Arial" w:hAnsi="Arial" w:cs="Arial"/>
          <w:color w:val="000000" w:themeColor="text1"/>
        </w:rPr>
        <w:t xml:space="preserve">naturally in office settings.   </w:t>
      </w:r>
    </w:p>
    <w:p w14:paraId="6603F013" w14:textId="77777777" w:rsidR="00CE11DA" w:rsidRPr="00ED4932" w:rsidRDefault="00CE11DA" w:rsidP="003F1409">
      <w:pPr>
        <w:spacing w:after="120" w:line="480" w:lineRule="auto"/>
        <w:rPr>
          <w:rFonts w:ascii="Arial" w:hAnsi="Arial" w:cs="Arial"/>
          <w:color w:val="000000" w:themeColor="text1"/>
        </w:rPr>
      </w:pPr>
    </w:p>
    <w:p w14:paraId="7ACA9F20" w14:textId="401DFB51" w:rsidR="00EA289F" w:rsidRPr="00ED4932" w:rsidRDefault="0090595F" w:rsidP="003F1409">
      <w:pPr>
        <w:spacing w:after="120" w:line="480" w:lineRule="auto"/>
        <w:rPr>
          <w:rFonts w:ascii="Arial" w:hAnsi="Arial" w:cs="Arial"/>
          <w:color w:val="000000" w:themeColor="text1"/>
        </w:rPr>
      </w:pPr>
      <w:r w:rsidRPr="00ED4932">
        <w:rPr>
          <w:rFonts w:ascii="Arial" w:hAnsi="Arial" w:cs="Arial"/>
          <w:color w:val="000000" w:themeColor="text1"/>
        </w:rPr>
        <w:t xml:space="preserve">There was </w:t>
      </w:r>
      <w:r w:rsidR="00F31164" w:rsidRPr="00ED4932">
        <w:rPr>
          <w:rFonts w:ascii="Arial" w:hAnsi="Arial" w:cs="Arial"/>
          <w:color w:val="000000" w:themeColor="text1"/>
        </w:rPr>
        <w:t xml:space="preserve">a sense that processes weren’t quite efficient enough to allow the teams to operate flawlessly </w:t>
      </w:r>
      <w:r w:rsidR="00AE3CB7" w:rsidRPr="00ED4932">
        <w:rPr>
          <w:rFonts w:ascii="Arial" w:hAnsi="Arial" w:cs="Arial"/>
          <w:color w:val="000000" w:themeColor="text1"/>
        </w:rPr>
        <w:t>daily</w:t>
      </w:r>
      <w:r w:rsidR="00F304E4" w:rsidRPr="00ED4932">
        <w:rPr>
          <w:rFonts w:ascii="Arial" w:hAnsi="Arial" w:cs="Arial"/>
          <w:color w:val="000000" w:themeColor="text1"/>
        </w:rPr>
        <w:t>.  The main</w:t>
      </w:r>
      <w:r w:rsidR="00F90231" w:rsidRPr="00ED4932">
        <w:rPr>
          <w:rFonts w:ascii="Arial" w:hAnsi="Arial" w:cs="Arial"/>
          <w:color w:val="000000" w:themeColor="text1"/>
        </w:rPr>
        <w:t xml:space="preserve"> issues </w:t>
      </w:r>
      <w:r w:rsidR="00F304E4" w:rsidRPr="00ED4932">
        <w:rPr>
          <w:rFonts w:ascii="Arial" w:hAnsi="Arial" w:cs="Arial"/>
          <w:color w:val="000000" w:themeColor="text1"/>
        </w:rPr>
        <w:t>that arose</w:t>
      </w:r>
      <w:r w:rsidR="00F90231" w:rsidRPr="00ED4932">
        <w:rPr>
          <w:rFonts w:ascii="Arial" w:hAnsi="Arial" w:cs="Arial"/>
          <w:color w:val="000000" w:themeColor="text1"/>
        </w:rPr>
        <w:t xml:space="preserve"> </w:t>
      </w:r>
      <w:r w:rsidR="00F304E4" w:rsidRPr="00ED4932">
        <w:rPr>
          <w:rFonts w:ascii="Arial" w:hAnsi="Arial" w:cs="Arial"/>
          <w:color w:val="000000" w:themeColor="text1"/>
        </w:rPr>
        <w:t xml:space="preserve">were the amount of </w:t>
      </w:r>
      <w:r w:rsidR="00F90231" w:rsidRPr="00ED4932">
        <w:rPr>
          <w:rFonts w:ascii="Arial" w:hAnsi="Arial" w:cs="Arial"/>
          <w:color w:val="000000" w:themeColor="text1"/>
        </w:rPr>
        <w:t>unstructured meetings</w:t>
      </w:r>
      <w:r w:rsidR="00F304E4" w:rsidRPr="00ED4932">
        <w:rPr>
          <w:rFonts w:ascii="Arial" w:hAnsi="Arial" w:cs="Arial"/>
          <w:color w:val="000000" w:themeColor="text1"/>
        </w:rPr>
        <w:t xml:space="preserve"> on a day to day basis which were unnecessary and irrelevant</w:t>
      </w:r>
      <w:r w:rsidR="00032195" w:rsidRPr="00ED4932">
        <w:rPr>
          <w:rFonts w:ascii="Arial" w:hAnsi="Arial" w:cs="Arial"/>
          <w:color w:val="000000" w:themeColor="text1"/>
        </w:rPr>
        <w:t xml:space="preserve">; </w:t>
      </w:r>
      <w:r w:rsidR="005A688B" w:rsidRPr="00ED4932">
        <w:rPr>
          <w:rFonts w:ascii="Arial" w:hAnsi="Arial" w:cs="Arial"/>
          <w:color w:val="000000" w:themeColor="text1"/>
        </w:rPr>
        <w:t>too many emails and other notifications</w:t>
      </w:r>
      <w:r w:rsidR="00F304E4" w:rsidRPr="00ED4932">
        <w:rPr>
          <w:rFonts w:ascii="Arial" w:hAnsi="Arial" w:cs="Arial"/>
          <w:color w:val="000000" w:themeColor="text1"/>
        </w:rPr>
        <w:t xml:space="preserve"> disturbing natural workflow</w:t>
      </w:r>
      <w:r w:rsidR="005A688B" w:rsidRPr="00ED4932">
        <w:rPr>
          <w:rFonts w:ascii="Arial" w:hAnsi="Arial" w:cs="Arial"/>
          <w:color w:val="000000" w:themeColor="text1"/>
        </w:rPr>
        <w:t xml:space="preserve">; </w:t>
      </w:r>
      <w:r w:rsidR="00F304E4" w:rsidRPr="00ED4932">
        <w:rPr>
          <w:rFonts w:ascii="Arial" w:hAnsi="Arial" w:cs="Arial"/>
          <w:color w:val="000000" w:themeColor="text1"/>
        </w:rPr>
        <w:t xml:space="preserve">the </w:t>
      </w:r>
      <w:r w:rsidR="005A688B" w:rsidRPr="00ED4932">
        <w:rPr>
          <w:rFonts w:ascii="Arial" w:hAnsi="Arial" w:cs="Arial"/>
          <w:color w:val="000000" w:themeColor="text1"/>
        </w:rPr>
        <w:t xml:space="preserve">lack of </w:t>
      </w:r>
      <w:r w:rsidR="005A688B" w:rsidRPr="00ED4932">
        <w:rPr>
          <w:rFonts w:ascii="Arial" w:hAnsi="Arial" w:cs="Arial"/>
          <w:color w:val="000000" w:themeColor="text1"/>
        </w:rPr>
        <w:lastRenderedPageBreak/>
        <w:t>robust processes</w:t>
      </w:r>
      <w:r w:rsidR="00F304E4" w:rsidRPr="00ED4932">
        <w:rPr>
          <w:rFonts w:ascii="Arial" w:hAnsi="Arial" w:cs="Arial"/>
          <w:color w:val="000000" w:themeColor="text1"/>
        </w:rPr>
        <w:t xml:space="preserve"> and </w:t>
      </w:r>
      <w:r w:rsidR="005A688B" w:rsidRPr="00ED4932">
        <w:rPr>
          <w:rFonts w:ascii="Arial" w:hAnsi="Arial" w:cs="Arial"/>
          <w:color w:val="000000" w:themeColor="text1"/>
        </w:rPr>
        <w:t>outdated files</w:t>
      </w:r>
      <w:r w:rsidR="00D57753" w:rsidRPr="00ED4932">
        <w:rPr>
          <w:rFonts w:ascii="Arial" w:hAnsi="Arial" w:cs="Arial"/>
          <w:color w:val="000000" w:themeColor="text1"/>
        </w:rPr>
        <w:t xml:space="preserve"> which cause confusion and </w:t>
      </w:r>
      <w:r w:rsidR="00F27F58" w:rsidRPr="00ED4932">
        <w:rPr>
          <w:rFonts w:ascii="Arial" w:hAnsi="Arial" w:cs="Arial"/>
          <w:color w:val="000000" w:themeColor="text1"/>
        </w:rPr>
        <w:t xml:space="preserve">the blurred work life balance caused by chat software which made employees feel they always had to be available.  </w:t>
      </w:r>
    </w:p>
    <w:p w14:paraId="2CA2C190" w14:textId="77777777" w:rsidR="00AE10E9" w:rsidRPr="00ED4932" w:rsidRDefault="00AE10E9" w:rsidP="003F1409">
      <w:pPr>
        <w:spacing w:after="120" w:line="480" w:lineRule="auto"/>
        <w:rPr>
          <w:rFonts w:ascii="Arial" w:hAnsi="Arial" w:cs="Arial"/>
          <w:color w:val="000000" w:themeColor="text1"/>
        </w:rPr>
      </w:pPr>
    </w:p>
    <w:p w14:paraId="5BD1C625" w14:textId="47C36C76" w:rsidR="00F27F58" w:rsidRPr="00ED4932" w:rsidRDefault="00F27F58" w:rsidP="003F1409">
      <w:pPr>
        <w:spacing w:after="120" w:line="480" w:lineRule="auto"/>
        <w:rPr>
          <w:rFonts w:ascii="Arial" w:hAnsi="Arial" w:cs="Arial"/>
          <w:color w:val="000000" w:themeColor="text1"/>
        </w:rPr>
      </w:pPr>
      <w:r w:rsidRPr="00ED4932">
        <w:rPr>
          <w:rFonts w:ascii="Arial" w:hAnsi="Arial" w:cs="Arial"/>
          <w:color w:val="000000" w:themeColor="text1"/>
        </w:rPr>
        <w:t xml:space="preserve">However, there were also </w:t>
      </w:r>
      <w:r w:rsidR="00A272D1" w:rsidRPr="00ED4932">
        <w:rPr>
          <w:rFonts w:ascii="Arial" w:hAnsi="Arial" w:cs="Arial"/>
          <w:color w:val="000000" w:themeColor="text1"/>
        </w:rPr>
        <w:t>many perks to being able to work remotely</w:t>
      </w:r>
      <w:r w:rsidR="00432E12" w:rsidRPr="00ED4932">
        <w:rPr>
          <w:rFonts w:ascii="Arial" w:hAnsi="Arial" w:cs="Arial"/>
          <w:color w:val="000000" w:themeColor="text1"/>
        </w:rPr>
        <w:t xml:space="preserve"> with participants describing</w:t>
      </w:r>
      <w:r w:rsidR="00AD7417" w:rsidRPr="00ED4932">
        <w:rPr>
          <w:rFonts w:ascii="Arial" w:hAnsi="Arial" w:cs="Arial"/>
          <w:color w:val="000000" w:themeColor="text1"/>
        </w:rPr>
        <w:t xml:space="preserve"> their remote work experience within AoEC as open and transparent and one which contributes to a great work life balance</w:t>
      </w:r>
      <w:r w:rsidR="00432E12" w:rsidRPr="00ED4932">
        <w:rPr>
          <w:rFonts w:ascii="Arial" w:hAnsi="Arial" w:cs="Arial"/>
          <w:color w:val="000000" w:themeColor="text1"/>
        </w:rPr>
        <w:t>.  They also</w:t>
      </w:r>
      <w:r w:rsidR="00520175" w:rsidRPr="00ED4932">
        <w:rPr>
          <w:rFonts w:ascii="Arial" w:hAnsi="Arial" w:cs="Arial"/>
          <w:color w:val="000000" w:themeColor="text1"/>
        </w:rPr>
        <w:t xml:space="preserve"> shared</w:t>
      </w:r>
      <w:r w:rsidR="00432E12" w:rsidRPr="00ED4932">
        <w:rPr>
          <w:rFonts w:ascii="Arial" w:hAnsi="Arial" w:cs="Arial"/>
          <w:color w:val="000000" w:themeColor="text1"/>
        </w:rPr>
        <w:t xml:space="preserve"> that the company actively promoted </w:t>
      </w:r>
      <w:r w:rsidR="00520175" w:rsidRPr="00ED4932">
        <w:rPr>
          <w:rFonts w:ascii="Arial" w:hAnsi="Arial" w:cs="Arial"/>
          <w:color w:val="000000" w:themeColor="text1"/>
        </w:rPr>
        <w:t xml:space="preserve">and practiced psychological safety, which is of fundamental importance when </w:t>
      </w:r>
      <w:r w:rsidR="00ED43E5" w:rsidRPr="00ED4932">
        <w:rPr>
          <w:rFonts w:ascii="Arial" w:hAnsi="Arial" w:cs="Arial"/>
          <w:color w:val="000000" w:themeColor="text1"/>
        </w:rPr>
        <w:t xml:space="preserve">employees </w:t>
      </w:r>
      <w:r w:rsidR="002139E2" w:rsidRPr="00ED4932">
        <w:rPr>
          <w:rFonts w:ascii="Arial" w:hAnsi="Arial" w:cs="Arial"/>
          <w:color w:val="000000" w:themeColor="text1"/>
        </w:rPr>
        <w:t xml:space="preserve">work apart </w:t>
      </w:r>
      <w:r w:rsidR="00ED43E5" w:rsidRPr="00ED4932">
        <w:rPr>
          <w:rFonts w:ascii="Arial" w:hAnsi="Arial" w:cs="Arial"/>
          <w:color w:val="000000" w:themeColor="text1"/>
        </w:rPr>
        <w:t xml:space="preserve">from other colleagues and workplace </w:t>
      </w:r>
      <w:r w:rsidR="00FE44B2" w:rsidRPr="00ED4932">
        <w:rPr>
          <w:rFonts w:ascii="Arial" w:hAnsi="Arial" w:cs="Arial"/>
          <w:color w:val="000000" w:themeColor="text1"/>
        </w:rPr>
        <w:t xml:space="preserve">collaboration is less </w:t>
      </w:r>
      <w:r w:rsidR="00BB12BF" w:rsidRPr="00ED4932">
        <w:rPr>
          <w:rFonts w:ascii="Arial" w:hAnsi="Arial" w:cs="Arial"/>
          <w:color w:val="000000" w:themeColor="text1"/>
        </w:rPr>
        <w:t xml:space="preserve">spontaneous </w:t>
      </w:r>
      <w:r w:rsidR="002139E2" w:rsidRPr="00ED4932">
        <w:rPr>
          <w:rFonts w:ascii="Arial" w:hAnsi="Arial" w:cs="Arial"/>
          <w:color w:val="000000" w:themeColor="text1"/>
        </w:rPr>
        <w:t xml:space="preserve">and more </w:t>
      </w:r>
      <w:r w:rsidR="00BB12BF" w:rsidRPr="00ED4932">
        <w:rPr>
          <w:rFonts w:ascii="Arial" w:hAnsi="Arial" w:cs="Arial"/>
          <w:color w:val="000000" w:themeColor="text1"/>
        </w:rPr>
        <w:t>enforced.</w:t>
      </w:r>
      <w:r w:rsidR="003873ED" w:rsidRPr="00ED4932">
        <w:rPr>
          <w:rFonts w:ascii="Arial" w:hAnsi="Arial" w:cs="Arial"/>
          <w:color w:val="000000" w:themeColor="text1"/>
        </w:rPr>
        <w:t xml:space="preserve">  </w:t>
      </w:r>
    </w:p>
    <w:p w14:paraId="416C5FAD" w14:textId="77777777" w:rsidR="00AE10E9" w:rsidRPr="00ED4932" w:rsidRDefault="00AE10E9" w:rsidP="003F1409">
      <w:pPr>
        <w:spacing w:after="120" w:line="480" w:lineRule="auto"/>
        <w:rPr>
          <w:rFonts w:ascii="Arial" w:hAnsi="Arial" w:cs="Arial"/>
          <w:color w:val="000000" w:themeColor="text1"/>
        </w:rPr>
      </w:pPr>
    </w:p>
    <w:p w14:paraId="252E0055" w14:textId="7922ED2B" w:rsidR="00D84C7D" w:rsidRPr="00ED4932" w:rsidRDefault="00D84C7D" w:rsidP="003F1409">
      <w:pPr>
        <w:spacing w:after="120" w:line="480" w:lineRule="auto"/>
        <w:rPr>
          <w:rFonts w:ascii="Arial" w:hAnsi="Arial" w:cs="Arial"/>
          <w:color w:val="000000" w:themeColor="text1"/>
        </w:rPr>
      </w:pPr>
      <w:r w:rsidRPr="00ED4932">
        <w:rPr>
          <w:rFonts w:ascii="Arial" w:hAnsi="Arial" w:cs="Arial"/>
          <w:color w:val="000000" w:themeColor="text1"/>
        </w:rPr>
        <w:t xml:space="preserve">Finally, </w:t>
      </w:r>
      <w:r w:rsidR="007A0992" w:rsidRPr="00ED4932">
        <w:rPr>
          <w:rFonts w:ascii="Arial" w:hAnsi="Arial" w:cs="Arial"/>
          <w:color w:val="000000" w:themeColor="text1"/>
        </w:rPr>
        <w:t>the research</w:t>
      </w:r>
      <w:r w:rsidR="00024D9F" w:rsidRPr="00ED4932">
        <w:rPr>
          <w:rFonts w:ascii="Arial" w:hAnsi="Arial" w:cs="Arial"/>
          <w:color w:val="000000" w:themeColor="text1"/>
        </w:rPr>
        <w:t xml:space="preserve"> clearly</w:t>
      </w:r>
      <w:r w:rsidR="007A0992" w:rsidRPr="00ED4932">
        <w:rPr>
          <w:rFonts w:ascii="Arial" w:hAnsi="Arial" w:cs="Arial"/>
          <w:color w:val="000000" w:themeColor="text1"/>
        </w:rPr>
        <w:t xml:space="preserve"> identified areas for improvement that can be easily incorporated into the</w:t>
      </w:r>
      <w:r w:rsidR="00E82F9F" w:rsidRPr="00ED4932">
        <w:rPr>
          <w:rFonts w:ascii="Arial" w:hAnsi="Arial" w:cs="Arial"/>
          <w:color w:val="000000" w:themeColor="text1"/>
        </w:rPr>
        <w:t xml:space="preserve"> daily operations of AoE</w:t>
      </w:r>
      <w:r w:rsidR="00073791" w:rsidRPr="00ED4932">
        <w:rPr>
          <w:rFonts w:ascii="Arial" w:hAnsi="Arial" w:cs="Arial"/>
          <w:color w:val="000000" w:themeColor="text1"/>
        </w:rPr>
        <w:t xml:space="preserve">C, which will help shape processes, </w:t>
      </w:r>
      <w:r w:rsidR="00024D9F" w:rsidRPr="00ED4932">
        <w:rPr>
          <w:rFonts w:ascii="Arial" w:hAnsi="Arial" w:cs="Arial"/>
          <w:color w:val="000000" w:themeColor="text1"/>
        </w:rPr>
        <w:t xml:space="preserve">improve </w:t>
      </w:r>
      <w:r w:rsidR="00070952" w:rsidRPr="00ED4932">
        <w:rPr>
          <w:rFonts w:ascii="Arial" w:hAnsi="Arial" w:cs="Arial"/>
          <w:color w:val="000000" w:themeColor="text1"/>
        </w:rPr>
        <w:t>knowledge sharing and</w:t>
      </w:r>
      <w:r w:rsidR="00024D9F" w:rsidRPr="00ED4932">
        <w:rPr>
          <w:rFonts w:ascii="Arial" w:hAnsi="Arial" w:cs="Arial"/>
          <w:color w:val="000000" w:themeColor="text1"/>
        </w:rPr>
        <w:t xml:space="preserve"> introduce</w:t>
      </w:r>
      <w:r w:rsidR="00070952" w:rsidRPr="00ED4932">
        <w:rPr>
          <w:rFonts w:ascii="Arial" w:hAnsi="Arial" w:cs="Arial"/>
          <w:color w:val="000000" w:themeColor="text1"/>
        </w:rPr>
        <w:t xml:space="preserve"> ways </w:t>
      </w:r>
      <w:r w:rsidR="00024D9F" w:rsidRPr="00ED4932">
        <w:rPr>
          <w:rFonts w:ascii="Arial" w:hAnsi="Arial" w:cs="Arial"/>
          <w:color w:val="000000" w:themeColor="text1"/>
        </w:rPr>
        <w:t>for the team t</w:t>
      </w:r>
      <w:r w:rsidR="00070952" w:rsidRPr="00ED4932">
        <w:rPr>
          <w:rFonts w:ascii="Arial" w:hAnsi="Arial" w:cs="Arial"/>
          <w:color w:val="000000" w:themeColor="text1"/>
        </w:rPr>
        <w:t>o collaborate more effectively even though the team is spread across the UK.</w:t>
      </w:r>
    </w:p>
    <w:p w14:paraId="78345521" w14:textId="77777777" w:rsidR="00AE10E9" w:rsidRPr="00ED4932" w:rsidRDefault="00AE10E9" w:rsidP="003F1409">
      <w:pPr>
        <w:spacing w:after="120" w:line="480" w:lineRule="auto"/>
        <w:rPr>
          <w:rFonts w:ascii="Arial" w:hAnsi="Arial" w:cs="Arial"/>
          <w:color w:val="000000" w:themeColor="text1"/>
        </w:rPr>
      </w:pPr>
    </w:p>
    <w:p w14:paraId="2DAAD9D2" w14:textId="2736F514" w:rsidR="008F306A" w:rsidRPr="00ED4932" w:rsidRDefault="008F306A" w:rsidP="003F1409">
      <w:pPr>
        <w:spacing w:after="120" w:line="480" w:lineRule="auto"/>
        <w:rPr>
          <w:rFonts w:ascii="Arial" w:hAnsi="Arial" w:cs="Arial"/>
          <w:color w:val="000000" w:themeColor="text1"/>
        </w:rPr>
      </w:pPr>
      <w:r w:rsidRPr="00ED4932">
        <w:rPr>
          <w:rFonts w:ascii="Arial" w:hAnsi="Arial" w:cs="Arial"/>
          <w:color w:val="000000" w:themeColor="text1"/>
        </w:rPr>
        <w:t xml:space="preserve">The research was not without its limitations as there were issues with obtaining </w:t>
      </w:r>
      <w:r w:rsidR="00C12131" w:rsidRPr="00ED4932">
        <w:rPr>
          <w:rFonts w:ascii="Arial" w:hAnsi="Arial" w:cs="Arial"/>
          <w:color w:val="000000" w:themeColor="text1"/>
        </w:rPr>
        <w:t xml:space="preserve">the primary research at first due to </w:t>
      </w:r>
      <w:r w:rsidR="00E50309" w:rsidRPr="00ED4932">
        <w:rPr>
          <w:rFonts w:ascii="Arial" w:hAnsi="Arial" w:cs="Arial"/>
          <w:color w:val="000000" w:themeColor="text1"/>
        </w:rPr>
        <w:t xml:space="preserve">the heavy workloads of AoEC employees. </w:t>
      </w:r>
      <w:r w:rsidR="00C803E3" w:rsidRPr="00ED4932">
        <w:rPr>
          <w:rFonts w:ascii="Arial" w:hAnsi="Arial" w:cs="Arial"/>
          <w:color w:val="000000" w:themeColor="text1"/>
        </w:rPr>
        <w:t xml:space="preserve"> </w:t>
      </w:r>
      <w:r w:rsidR="00082F03" w:rsidRPr="00ED4932">
        <w:rPr>
          <w:rFonts w:ascii="Arial" w:hAnsi="Arial" w:cs="Arial"/>
          <w:color w:val="000000" w:themeColor="text1"/>
        </w:rPr>
        <w:t>E</w:t>
      </w:r>
      <w:r w:rsidR="00C803E3" w:rsidRPr="00ED4932">
        <w:rPr>
          <w:rFonts w:ascii="Arial" w:hAnsi="Arial" w:cs="Arial"/>
          <w:color w:val="000000" w:themeColor="text1"/>
        </w:rPr>
        <w:t xml:space="preserve">ven though the sample size was originally aimed at obtaining 8-10 </w:t>
      </w:r>
      <w:r w:rsidR="00E341A4" w:rsidRPr="00ED4932">
        <w:rPr>
          <w:rFonts w:ascii="Arial" w:hAnsi="Arial" w:cs="Arial"/>
          <w:color w:val="000000" w:themeColor="text1"/>
        </w:rPr>
        <w:t xml:space="preserve">in depth </w:t>
      </w:r>
      <w:r w:rsidR="00C803E3" w:rsidRPr="00ED4932">
        <w:rPr>
          <w:rFonts w:ascii="Arial" w:hAnsi="Arial" w:cs="Arial"/>
          <w:color w:val="000000" w:themeColor="text1"/>
        </w:rPr>
        <w:t>interviews, only 10 questionnaire responses</w:t>
      </w:r>
      <w:r w:rsidR="00082F03" w:rsidRPr="00ED4932">
        <w:rPr>
          <w:rFonts w:ascii="Arial" w:hAnsi="Arial" w:cs="Arial"/>
          <w:color w:val="000000" w:themeColor="text1"/>
        </w:rPr>
        <w:t xml:space="preserve"> were achieved which</w:t>
      </w:r>
      <w:r w:rsidR="00C803E3" w:rsidRPr="00ED4932">
        <w:rPr>
          <w:rFonts w:ascii="Arial" w:hAnsi="Arial" w:cs="Arial"/>
          <w:color w:val="000000" w:themeColor="text1"/>
        </w:rPr>
        <w:t xml:space="preserve"> </w:t>
      </w:r>
      <w:r w:rsidR="00E4785D" w:rsidRPr="00ED4932">
        <w:rPr>
          <w:rFonts w:ascii="Arial" w:hAnsi="Arial" w:cs="Arial"/>
          <w:color w:val="000000" w:themeColor="text1"/>
        </w:rPr>
        <w:t>limited the quality of the data which in turn affected the generalisability of the data.</w:t>
      </w:r>
      <w:r w:rsidR="00E50309" w:rsidRPr="00ED4932">
        <w:rPr>
          <w:rFonts w:ascii="Arial" w:hAnsi="Arial" w:cs="Arial"/>
          <w:color w:val="000000" w:themeColor="text1"/>
        </w:rPr>
        <w:t xml:space="preserve"> There was also a lack of strong peer reviewed literature to </w:t>
      </w:r>
      <w:r w:rsidR="007A5A36" w:rsidRPr="00ED4932">
        <w:rPr>
          <w:rFonts w:ascii="Arial" w:hAnsi="Arial" w:cs="Arial"/>
          <w:color w:val="000000" w:themeColor="text1"/>
        </w:rPr>
        <w:t>support</w:t>
      </w:r>
      <w:r w:rsidR="00E50309" w:rsidRPr="00ED4932">
        <w:rPr>
          <w:rFonts w:ascii="Arial" w:hAnsi="Arial" w:cs="Arial"/>
          <w:color w:val="000000" w:themeColor="text1"/>
        </w:rPr>
        <w:t xml:space="preserve"> some of the</w:t>
      </w:r>
      <w:r w:rsidR="007A5A36" w:rsidRPr="00ED4932">
        <w:rPr>
          <w:rFonts w:ascii="Arial" w:hAnsi="Arial" w:cs="Arial"/>
          <w:color w:val="000000" w:themeColor="text1"/>
        </w:rPr>
        <w:t xml:space="preserve"> underlying</w:t>
      </w:r>
      <w:r w:rsidR="00E50309" w:rsidRPr="00ED4932">
        <w:rPr>
          <w:rFonts w:ascii="Arial" w:hAnsi="Arial" w:cs="Arial"/>
          <w:color w:val="000000" w:themeColor="text1"/>
        </w:rPr>
        <w:t xml:space="preserve"> </w:t>
      </w:r>
      <w:r w:rsidR="00C21E9F" w:rsidRPr="00ED4932">
        <w:rPr>
          <w:rFonts w:ascii="Arial" w:hAnsi="Arial" w:cs="Arial"/>
          <w:color w:val="000000" w:themeColor="text1"/>
        </w:rPr>
        <w:t>theories</w:t>
      </w:r>
      <w:r w:rsidR="00C803E3" w:rsidRPr="00ED4932">
        <w:rPr>
          <w:rFonts w:ascii="Arial" w:hAnsi="Arial" w:cs="Arial"/>
          <w:color w:val="000000" w:themeColor="text1"/>
        </w:rPr>
        <w:t xml:space="preserve">.  </w:t>
      </w:r>
      <w:r w:rsidR="00E341A4" w:rsidRPr="00ED4932">
        <w:rPr>
          <w:rFonts w:ascii="Arial" w:hAnsi="Arial" w:cs="Arial"/>
          <w:color w:val="000000" w:themeColor="text1"/>
        </w:rPr>
        <w:t xml:space="preserve">Future research </w:t>
      </w:r>
      <w:r w:rsidR="00890BA4" w:rsidRPr="00ED4932">
        <w:rPr>
          <w:rFonts w:ascii="Arial" w:hAnsi="Arial" w:cs="Arial"/>
          <w:color w:val="000000" w:themeColor="text1"/>
        </w:rPr>
        <w:t xml:space="preserve">would be able to build on this research by examining some of the key themes such as </w:t>
      </w:r>
      <w:r w:rsidR="00785883" w:rsidRPr="00ED4932">
        <w:rPr>
          <w:rFonts w:ascii="Arial" w:hAnsi="Arial" w:cs="Arial"/>
          <w:color w:val="000000" w:themeColor="text1"/>
        </w:rPr>
        <w:t xml:space="preserve">information vs knowledge sharing, in person vs remote collaboration and </w:t>
      </w:r>
      <w:r w:rsidR="001F327C" w:rsidRPr="00ED4932">
        <w:rPr>
          <w:rFonts w:ascii="Arial" w:hAnsi="Arial" w:cs="Arial"/>
          <w:color w:val="000000" w:themeColor="text1"/>
        </w:rPr>
        <w:t xml:space="preserve">by </w:t>
      </w:r>
      <w:r w:rsidR="001F327C" w:rsidRPr="00ED4932">
        <w:rPr>
          <w:rFonts w:ascii="Arial" w:hAnsi="Arial" w:cs="Arial"/>
          <w:color w:val="000000" w:themeColor="text1"/>
        </w:rPr>
        <w:lastRenderedPageBreak/>
        <w:t>comparing like with like – therefore</w:t>
      </w:r>
      <w:r w:rsidR="005140F6" w:rsidRPr="00ED4932">
        <w:rPr>
          <w:rFonts w:ascii="Arial" w:hAnsi="Arial" w:cs="Arial"/>
          <w:color w:val="000000" w:themeColor="text1"/>
        </w:rPr>
        <w:t xml:space="preserve"> the operations of</w:t>
      </w:r>
      <w:r w:rsidR="001F327C" w:rsidRPr="00ED4932">
        <w:rPr>
          <w:rFonts w:ascii="Arial" w:hAnsi="Arial" w:cs="Arial"/>
          <w:color w:val="000000" w:themeColor="text1"/>
        </w:rPr>
        <w:t xml:space="preserve"> </w:t>
      </w:r>
      <w:r w:rsidR="00EB5D59" w:rsidRPr="00ED4932">
        <w:rPr>
          <w:rFonts w:ascii="Arial" w:hAnsi="Arial" w:cs="Arial"/>
          <w:color w:val="000000" w:themeColor="text1"/>
        </w:rPr>
        <w:t>two</w:t>
      </w:r>
      <w:r w:rsidR="001F327C" w:rsidRPr="00ED4932">
        <w:rPr>
          <w:rFonts w:ascii="Arial" w:hAnsi="Arial" w:cs="Arial"/>
          <w:color w:val="000000" w:themeColor="text1"/>
        </w:rPr>
        <w:t xml:space="preserve"> different remote native companies</w:t>
      </w:r>
      <w:r w:rsidR="005140F6" w:rsidRPr="00ED4932">
        <w:rPr>
          <w:rFonts w:ascii="Arial" w:hAnsi="Arial" w:cs="Arial"/>
          <w:color w:val="000000" w:themeColor="text1"/>
        </w:rPr>
        <w:t>.</w:t>
      </w:r>
    </w:p>
    <w:p w14:paraId="6F9A8BCD" w14:textId="77777777" w:rsidR="005140F6" w:rsidRPr="00ED4932" w:rsidRDefault="005140F6" w:rsidP="003F1409">
      <w:pPr>
        <w:spacing w:after="120" w:line="480" w:lineRule="auto"/>
        <w:rPr>
          <w:rFonts w:ascii="Arial" w:hAnsi="Arial" w:cs="Arial"/>
          <w:color w:val="000000" w:themeColor="text1"/>
        </w:rPr>
      </w:pPr>
    </w:p>
    <w:p w14:paraId="17DC248F" w14:textId="24799FAF" w:rsidR="005140F6" w:rsidRDefault="00C141D5" w:rsidP="003F1409">
      <w:pPr>
        <w:spacing w:after="120" w:line="480" w:lineRule="auto"/>
        <w:mirrorIndents/>
        <w:rPr>
          <w:rFonts w:ascii="Arial" w:hAnsi="Arial" w:cs="Arial"/>
          <w:color w:val="000000" w:themeColor="text1"/>
        </w:rPr>
      </w:pPr>
      <w:r w:rsidRPr="00ED4932">
        <w:rPr>
          <w:rFonts w:ascii="Arial" w:hAnsi="Arial" w:cs="Arial"/>
          <w:color w:val="000000" w:themeColor="text1"/>
        </w:rPr>
        <w:t>In conclusion, this dissertation has clearly shown tha</w:t>
      </w:r>
      <w:r w:rsidR="00C13D86" w:rsidRPr="00ED4932">
        <w:rPr>
          <w:rFonts w:ascii="Arial" w:hAnsi="Arial" w:cs="Arial"/>
          <w:color w:val="000000" w:themeColor="text1"/>
        </w:rPr>
        <w:t xml:space="preserve">t if the structure and processes are in place, virtual teams can </w:t>
      </w:r>
      <w:r w:rsidR="009F397B" w:rsidRPr="00ED4932">
        <w:rPr>
          <w:rFonts w:ascii="Arial" w:hAnsi="Arial" w:cs="Arial"/>
          <w:color w:val="000000" w:themeColor="text1"/>
        </w:rPr>
        <w:t xml:space="preserve">successfully share </w:t>
      </w:r>
      <w:r w:rsidR="00CF45FB" w:rsidRPr="00ED4932">
        <w:rPr>
          <w:rFonts w:ascii="Arial" w:hAnsi="Arial" w:cs="Arial"/>
          <w:color w:val="000000" w:themeColor="text1"/>
        </w:rPr>
        <w:t>in depth knowledge and collaborate across technology</w:t>
      </w:r>
      <w:r w:rsidR="00C13D86" w:rsidRPr="00ED4932">
        <w:rPr>
          <w:rFonts w:ascii="Arial" w:hAnsi="Arial" w:cs="Arial"/>
          <w:color w:val="000000" w:themeColor="text1"/>
        </w:rPr>
        <w:t xml:space="preserve"> just as successfully as </w:t>
      </w:r>
      <w:r w:rsidR="002C6AD9" w:rsidRPr="00ED4932">
        <w:rPr>
          <w:rFonts w:ascii="Arial" w:hAnsi="Arial" w:cs="Arial"/>
          <w:color w:val="000000" w:themeColor="text1"/>
        </w:rPr>
        <w:t>those based</w:t>
      </w:r>
      <w:r w:rsidR="00C13D86" w:rsidRPr="00ED4932">
        <w:rPr>
          <w:rFonts w:ascii="Arial" w:hAnsi="Arial" w:cs="Arial"/>
          <w:color w:val="000000" w:themeColor="text1"/>
        </w:rPr>
        <w:t xml:space="preserve"> in </w:t>
      </w:r>
      <w:r w:rsidR="002C6AD9" w:rsidRPr="00ED4932">
        <w:rPr>
          <w:rFonts w:ascii="Arial" w:hAnsi="Arial" w:cs="Arial"/>
          <w:color w:val="000000" w:themeColor="text1"/>
        </w:rPr>
        <w:t xml:space="preserve">face-to-face </w:t>
      </w:r>
      <w:r w:rsidR="00C13D86" w:rsidRPr="00ED4932">
        <w:rPr>
          <w:rFonts w:ascii="Arial" w:hAnsi="Arial" w:cs="Arial"/>
          <w:color w:val="000000" w:themeColor="text1"/>
        </w:rPr>
        <w:t>office settings.</w:t>
      </w:r>
      <w:r w:rsidR="009F397B" w:rsidRPr="00ED4932">
        <w:rPr>
          <w:rFonts w:ascii="Arial" w:hAnsi="Arial" w:cs="Arial"/>
          <w:color w:val="000000" w:themeColor="text1"/>
        </w:rPr>
        <w:t xml:space="preserve">  </w:t>
      </w:r>
      <w:r w:rsidR="002C6AD9" w:rsidRPr="00ED4932">
        <w:rPr>
          <w:rFonts w:ascii="Arial" w:hAnsi="Arial" w:cs="Arial"/>
          <w:color w:val="000000" w:themeColor="text1"/>
        </w:rPr>
        <w:t xml:space="preserve">  </w:t>
      </w:r>
      <w:r w:rsidR="007D069F" w:rsidRPr="00ED4932">
        <w:rPr>
          <w:rFonts w:ascii="Arial" w:hAnsi="Arial" w:cs="Arial"/>
          <w:color w:val="000000" w:themeColor="text1"/>
        </w:rPr>
        <w:t xml:space="preserve">This research is merely the foundation for further research </w:t>
      </w:r>
      <w:r w:rsidR="00C8544A" w:rsidRPr="00ED4932">
        <w:rPr>
          <w:rFonts w:ascii="Arial" w:hAnsi="Arial" w:cs="Arial"/>
          <w:color w:val="000000" w:themeColor="text1"/>
        </w:rPr>
        <w:t xml:space="preserve">into the operations of remote native companies and highlights the </w:t>
      </w:r>
      <w:r w:rsidR="00FA6231" w:rsidRPr="00ED4932">
        <w:rPr>
          <w:rFonts w:ascii="Arial" w:hAnsi="Arial" w:cs="Arial"/>
          <w:color w:val="000000" w:themeColor="text1"/>
        </w:rPr>
        <w:t xml:space="preserve">continued importance of having a </w:t>
      </w:r>
      <w:r w:rsidR="00B061BD" w:rsidRPr="00ED4932">
        <w:rPr>
          <w:rFonts w:ascii="Arial" w:hAnsi="Arial" w:cs="Arial"/>
          <w:color w:val="000000" w:themeColor="text1"/>
        </w:rPr>
        <w:t>well-defined</w:t>
      </w:r>
      <w:r w:rsidR="00FA6231" w:rsidRPr="00ED4932">
        <w:rPr>
          <w:rFonts w:ascii="Arial" w:hAnsi="Arial" w:cs="Arial"/>
          <w:color w:val="000000" w:themeColor="text1"/>
        </w:rPr>
        <w:t xml:space="preserve"> and transparent structure that is </w:t>
      </w:r>
      <w:r w:rsidR="00B061BD" w:rsidRPr="00ED4932">
        <w:rPr>
          <w:rFonts w:ascii="Arial" w:hAnsi="Arial" w:cs="Arial"/>
          <w:color w:val="000000" w:themeColor="text1"/>
        </w:rPr>
        <w:t>consistently implemented across all levels and departments of remote organisations.</w:t>
      </w:r>
    </w:p>
    <w:p w14:paraId="0FB7B9AE" w14:textId="77777777" w:rsidR="00420038" w:rsidRPr="00ED4932" w:rsidRDefault="00420038" w:rsidP="003F1409">
      <w:pPr>
        <w:spacing w:after="120" w:line="480" w:lineRule="auto"/>
        <w:mirrorIndents/>
        <w:rPr>
          <w:rFonts w:ascii="Arial" w:hAnsi="Arial" w:cs="Arial"/>
          <w:color w:val="000000" w:themeColor="text1"/>
        </w:rPr>
      </w:pPr>
    </w:p>
    <w:p w14:paraId="0C8888AE" w14:textId="30AA67DB" w:rsidR="003228BE" w:rsidRPr="00ED4932" w:rsidRDefault="00404942">
      <w:pPr>
        <w:pStyle w:val="ListParagraph"/>
        <w:numPr>
          <w:ilvl w:val="0"/>
          <w:numId w:val="1"/>
        </w:numPr>
        <w:spacing w:after="120" w:line="480" w:lineRule="auto"/>
        <w:contextualSpacing w:val="0"/>
        <w:mirrorIndents/>
        <w:outlineLvl w:val="0"/>
        <w:rPr>
          <w:rFonts w:ascii="Arial" w:hAnsi="Arial" w:cs="Arial"/>
          <w:color w:val="000000" w:themeColor="text1"/>
        </w:rPr>
      </w:pPr>
      <w:bookmarkStart w:id="57" w:name="_Toc229156403"/>
      <w:r w:rsidRPr="00ED4932">
        <w:rPr>
          <w:rFonts w:ascii="Arial" w:hAnsi="Arial" w:cs="Arial"/>
          <w:b/>
          <w:bCs/>
          <w:color w:val="000000" w:themeColor="text1"/>
        </w:rPr>
        <w:t>Recommendatio</w:t>
      </w:r>
      <w:r w:rsidR="007D2DA6" w:rsidRPr="00ED4932">
        <w:rPr>
          <w:rFonts w:ascii="Arial" w:hAnsi="Arial" w:cs="Arial"/>
          <w:b/>
          <w:bCs/>
          <w:color w:val="000000" w:themeColor="text1"/>
        </w:rPr>
        <w:t>ns</w:t>
      </w:r>
      <w:bookmarkEnd w:id="57"/>
    </w:p>
    <w:p w14:paraId="5AA5A3B4" w14:textId="666D94B9" w:rsidR="006E5144" w:rsidRPr="00ED4932" w:rsidRDefault="00140FA4" w:rsidP="003F1409">
      <w:pPr>
        <w:pStyle w:val="ListParagraph"/>
        <w:spacing w:after="120" w:line="480" w:lineRule="auto"/>
        <w:ind w:left="0"/>
        <w:contextualSpacing w:val="0"/>
        <w:mirrorIndents/>
        <w:rPr>
          <w:rFonts w:ascii="Arial" w:hAnsi="Arial" w:cs="Arial"/>
          <w:color w:val="000000" w:themeColor="text1"/>
        </w:rPr>
      </w:pPr>
      <w:r w:rsidRPr="00ED4932">
        <w:rPr>
          <w:rFonts w:ascii="Arial" w:hAnsi="Arial" w:cs="Arial"/>
          <w:color w:val="000000" w:themeColor="text1"/>
        </w:rPr>
        <w:t xml:space="preserve">The final chapter of this dissertation will look to provide recommendations to AoEC which </w:t>
      </w:r>
      <w:r w:rsidR="00885124" w:rsidRPr="00ED4932">
        <w:rPr>
          <w:rFonts w:ascii="Arial" w:hAnsi="Arial" w:cs="Arial"/>
          <w:color w:val="000000" w:themeColor="text1"/>
        </w:rPr>
        <w:t>are based on the findings of the questionnaires with employees supported by the existing literature.</w:t>
      </w:r>
      <w:r w:rsidR="00C02BB6" w:rsidRPr="00ED4932">
        <w:rPr>
          <w:rFonts w:ascii="Arial" w:hAnsi="Arial" w:cs="Arial"/>
          <w:color w:val="000000" w:themeColor="text1"/>
        </w:rPr>
        <w:t xml:space="preserve">  </w:t>
      </w:r>
      <w:r w:rsidR="00082F03" w:rsidRPr="00ED4932">
        <w:rPr>
          <w:rFonts w:ascii="Arial" w:hAnsi="Arial" w:cs="Arial"/>
          <w:color w:val="000000" w:themeColor="text1"/>
        </w:rPr>
        <w:t>S</w:t>
      </w:r>
      <w:r w:rsidR="00C02BB6" w:rsidRPr="00ED4932">
        <w:rPr>
          <w:rFonts w:ascii="Arial" w:hAnsi="Arial" w:cs="Arial"/>
          <w:color w:val="000000" w:themeColor="text1"/>
        </w:rPr>
        <w:t xml:space="preserve">uggestions </w:t>
      </w:r>
      <w:r w:rsidR="00AE3CB7" w:rsidRPr="00ED4932">
        <w:rPr>
          <w:rFonts w:ascii="Arial" w:hAnsi="Arial" w:cs="Arial"/>
          <w:color w:val="000000" w:themeColor="text1"/>
        </w:rPr>
        <w:t>aim to</w:t>
      </w:r>
      <w:r w:rsidR="00082F03" w:rsidRPr="00ED4932">
        <w:rPr>
          <w:rFonts w:ascii="Arial" w:hAnsi="Arial" w:cs="Arial"/>
          <w:color w:val="000000" w:themeColor="text1"/>
        </w:rPr>
        <w:t xml:space="preserve"> </w:t>
      </w:r>
      <w:r w:rsidR="00C02BB6" w:rsidRPr="00ED4932">
        <w:rPr>
          <w:rFonts w:ascii="Arial" w:hAnsi="Arial" w:cs="Arial"/>
          <w:color w:val="000000" w:themeColor="text1"/>
        </w:rPr>
        <w:t xml:space="preserve">address the key issues identified </w:t>
      </w:r>
      <w:r w:rsidR="004C2E86" w:rsidRPr="00ED4932">
        <w:rPr>
          <w:rFonts w:ascii="Arial" w:hAnsi="Arial" w:cs="Arial"/>
          <w:color w:val="000000" w:themeColor="text1"/>
        </w:rPr>
        <w:t>to support improvements with knowledge sharing and collaborative engagement</w:t>
      </w:r>
      <w:r w:rsidR="00CA2C02" w:rsidRPr="00ED4932">
        <w:rPr>
          <w:rFonts w:ascii="Arial" w:hAnsi="Arial" w:cs="Arial"/>
          <w:color w:val="000000" w:themeColor="text1"/>
        </w:rPr>
        <w:t xml:space="preserve"> within a completely remote company</w:t>
      </w:r>
      <w:r w:rsidR="006E5144" w:rsidRPr="00ED4932">
        <w:rPr>
          <w:rFonts w:ascii="Arial" w:hAnsi="Arial" w:cs="Arial"/>
          <w:color w:val="000000" w:themeColor="text1"/>
        </w:rPr>
        <w:t>.</w:t>
      </w:r>
    </w:p>
    <w:p w14:paraId="6754E3C0" w14:textId="528F3308" w:rsidR="00335F7A" w:rsidRPr="00ED4932" w:rsidRDefault="0072555E" w:rsidP="003F1409">
      <w:pPr>
        <w:pStyle w:val="ListParagraph"/>
        <w:spacing w:after="120" w:line="480" w:lineRule="auto"/>
        <w:ind w:left="0"/>
        <w:contextualSpacing w:val="0"/>
        <w:mirrorIndents/>
        <w:rPr>
          <w:rFonts w:ascii="Arial" w:hAnsi="Arial" w:cs="Arial"/>
          <w:color w:val="000000" w:themeColor="text1"/>
        </w:rPr>
      </w:pPr>
      <w:r w:rsidRPr="00ED4932">
        <w:rPr>
          <w:rFonts w:ascii="Arial" w:hAnsi="Arial" w:cs="Arial"/>
          <w:color w:val="000000" w:themeColor="text1"/>
        </w:rPr>
        <w:t xml:space="preserve">The research found that </w:t>
      </w:r>
    </w:p>
    <w:p w14:paraId="6786B9C5" w14:textId="77777777" w:rsidR="00E00B86" w:rsidRPr="00ED4932" w:rsidRDefault="000B4E15">
      <w:pPr>
        <w:pStyle w:val="ListParagraph"/>
        <w:numPr>
          <w:ilvl w:val="0"/>
          <w:numId w:val="8"/>
        </w:numPr>
        <w:spacing w:after="120" w:line="480" w:lineRule="auto"/>
        <w:mirrorIndents/>
        <w:rPr>
          <w:rFonts w:ascii="Arial" w:hAnsi="Arial" w:cs="Arial"/>
          <w:color w:val="000000" w:themeColor="text1"/>
        </w:rPr>
      </w:pPr>
      <w:r w:rsidRPr="00ED4932">
        <w:rPr>
          <w:rFonts w:ascii="Arial" w:hAnsi="Arial" w:cs="Arial"/>
          <w:color w:val="000000" w:themeColor="text1"/>
        </w:rPr>
        <w:t>Processes need to be more robust</w:t>
      </w:r>
      <w:r w:rsidR="005E57F6" w:rsidRPr="00ED4932">
        <w:rPr>
          <w:rFonts w:ascii="Arial" w:hAnsi="Arial" w:cs="Arial"/>
          <w:color w:val="000000" w:themeColor="text1"/>
        </w:rPr>
        <w:t xml:space="preserve"> and aligned</w:t>
      </w:r>
    </w:p>
    <w:p w14:paraId="7BD645E4" w14:textId="77777777" w:rsidR="00E00B86" w:rsidRPr="00ED4932" w:rsidRDefault="000D5097">
      <w:pPr>
        <w:pStyle w:val="ListParagraph"/>
        <w:numPr>
          <w:ilvl w:val="0"/>
          <w:numId w:val="8"/>
        </w:numPr>
        <w:spacing w:after="120" w:line="480" w:lineRule="auto"/>
        <w:mirrorIndents/>
        <w:rPr>
          <w:rFonts w:ascii="Arial" w:hAnsi="Arial" w:cs="Arial"/>
          <w:color w:val="000000" w:themeColor="text1"/>
        </w:rPr>
      </w:pPr>
      <w:r w:rsidRPr="00ED4932">
        <w:rPr>
          <w:rFonts w:ascii="Arial" w:hAnsi="Arial" w:cs="Arial"/>
          <w:color w:val="000000" w:themeColor="text1"/>
        </w:rPr>
        <w:t>Outdated files need to be dealt with and a clearer structure in place for finding files</w:t>
      </w:r>
    </w:p>
    <w:p w14:paraId="4B939027" w14:textId="77777777" w:rsidR="00E00B86" w:rsidRPr="00ED4932" w:rsidRDefault="005D4D4E">
      <w:pPr>
        <w:pStyle w:val="ListParagraph"/>
        <w:numPr>
          <w:ilvl w:val="0"/>
          <w:numId w:val="8"/>
        </w:numPr>
        <w:spacing w:after="120" w:line="480" w:lineRule="auto"/>
        <w:mirrorIndents/>
        <w:rPr>
          <w:rFonts w:ascii="Arial" w:hAnsi="Arial" w:cs="Arial"/>
          <w:color w:val="000000" w:themeColor="text1"/>
        </w:rPr>
      </w:pPr>
      <w:r w:rsidRPr="00ED4932">
        <w:rPr>
          <w:rFonts w:ascii="Arial" w:hAnsi="Arial" w:cs="Arial"/>
          <w:color w:val="000000" w:themeColor="text1"/>
        </w:rPr>
        <w:t>More structure is required in meetings</w:t>
      </w:r>
      <w:r w:rsidR="007D042D" w:rsidRPr="00ED4932">
        <w:rPr>
          <w:rFonts w:ascii="Arial" w:hAnsi="Arial" w:cs="Arial"/>
          <w:color w:val="000000" w:themeColor="text1"/>
        </w:rPr>
        <w:t xml:space="preserve"> </w:t>
      </w:r>
    </w:p>
    <w:p w14:paraId="55A090ED" w14:textId="77777777" w:rsidR="00E00B86" w:rsidRPr="00ED4932" w:rsidRDefault="007D042D">
      <w:pPr>
        <w:pStyle w:val="ListParagraph"/>
        <w:numPr>
          <w:ilvl w:val="0"/>
          <w:numId w:val="8"/>
        </w:numPr>
        <w:spacing w:after="120" w:line="480" w:lineRule="auto"/>
        <w:mirrorIndents/>
        <w:rPr>
          <w:rFonts w:ascii="Arial" w:hAnsi="Arial" w:cs="Arial"/>
          <w:color w:val="000000" w:themeColor="text1"/>
        </w:rPr>
      </w:pPr>
      <w:r w:rsidRPr="00ED4932">
        <w:rPr>
          <w:rFonts w:ascii="Arial" w:hAnsi="Arial" w:cs="Arial"/>
          <w:color w:val="000000" w:themeColor="text1"/>
        </w:rPr>
        <w:t xml:space="preserve">Emails and chat notifications </w:t>
      </w:r>
      <w:r w:rsidR="005E6AD5" w:rsidRPr="00ED4932">
        <w:rPr>
          <w:rFonts w:ascii="Arial" w:hAnsi="Arial" w:cs="Arial"/>
          <w:color w:val="000000" w:themeColor="text1"/>
        </w:rPr>
        <w:t>should have clear purpose</w:t>
      </w:r>
      <w:r w:rsidRPr="00ED4932">
        <w:rPr>
          <w:rFonts w:ascii="Arial" w:hAnsi="Arial" w:cs="Arial"/>
          <w:color w:val="000000" w:themeColor="text1"/>
        </w:rPr>
        <w:t xml:space="preserve"> </w:t>
      </w:r>
    </w:p>
    <w:p w14:paraId="6E483696" w14:textId="5BB1F8BF" w:rsidR="005E6AD5" w:rsidRPr="00ED4932" w:rsidRDefault="005D4D4E">
      <w:pPr>
        <w:pStyle w:val="ListParagraph"/>
        <w:numPr>
          <w:ilvl w:val="0"/>
          <w:numId w:val="8"/>
        </w:numPr>
        <w:spacing w:after="120" w:line="480" w:lineRule="auto"/>
        <w:mirrorIndents/>
        <w:rPr>
          <w:rFonts w:ascii="Arial" w:hAnsi="Arial" w:cs="Arial"/>
          <w:color w:val="000000" w:themeColor="text1"/>
        </w:rPr>
      </w:pPr>
      <w:r w:rsidRPr="00ED4932">
        <w:rPr>
          <w:rFonts w:ascii="Arial" w:hAnsi="Arial" w:cs="Arial"/>
          <w:color w:val="000000" w:themeColor="text1"/>
        </w:rPr>
        <w:lastRenderedPageBreak/>
        <w:t xml:space="preserve">Face to face interaction is required more regularly or at least informal </w:t>
      </w:r>
      <w:r w:rsidR="009A791F" w:rsidRPr="00ED4932">
        <w:rPr>
          <w:rFonts w:ascii="Arial" w:hAnsi="Arial" w:cs="Arial"/>
          <w:color w:val="000000" w:themeColor="text1"/>
        </w:rPr>
        <w:t>catch-up meetings to foster relaxation and connectio</w:t>
      </w:r>
      <w:r w:rsidR="007D2DA6" w:rsidRPr="00ED4932">
        <w:rPr>
          <w:rFonts w:ascii="Arial" w:hAnsi="Arial" w:cs="Arial"/>
          <w:color w:val="000000" w:themeColor="text1"/>
        </w:rPr>
        <w:t>n</w:t>
      </w:r>
    </w:p>
    <w:p w14:paraId="5F4ABDD9" w14:textId="77777777" w:rsidR="00E00B86" w:rsidRPr="00ED4932" w:rsidRDefault="00E00B86" w:rsidP="003F1409">
      <w:pPr>
        <w:pStyle w:val="ListParagraph"/>
        <w:spacing w:after="120" w:line="480" w:lineRule="auto"/>
        <w:mirrorIndents/>
        <w:rPr>
          <w:rFonts w:ascii="Arial" w:hAnsi="Arial" w:cs="Arial"/>
          <w:color w:val="000000" w:themeColor="text1"/>
        </w:rPr>
      </w:pPr>
    </w:p>
    <w:p w14:paraId="6BE31B9E" w14:textId="0883B52B" w:rsidR="0053490F" w:rsidRPr="00ED4932" w:rsidRDefault="00B034FF" w:rsidP="003F1409">
      <w:pPr>
        <w:pStyle w:val="ListParagraph"/>
        <w:spacing w:after="120" w:line="480" w:lineRule="auto"/>
        <w:ind w:left="0"/>
        <w:contextualSpacing w:val="0"/>
        <w:outlineLvl w:val="1"/>
        <w:rPr>
          <w:rFonts w:ascii="Arial" w:hAnsi="Arial" w:cs="Arial"/>
          <w:b/>
          <w:bCs/>
          <w:color w:val="000000" w:themeColor="text1"/>
        </w:rPr>
      </w:pPr>
      <w:bookmarkStart w:id="58" w:name="_Toc229156404"/>
      <w:r w:rsidRPr="00ED4932">
        <w:rPr>
          <w:rFonts w:ascii="Arial" w:hAnsi="Arial" w:cs="Arial"/>
          <w:b/>
          <w:bCs/>
          <w:color w:val="000000" w:themeColor="text1"/>
        </w:rPr>
        <w:t xml:space="preserve">Recommendation one </w:t>
      </w:r>
      <w:r w:rsidR="005E6AD5" w:rsidRPr="00ED4932">
        <w:rPr>
          <w:rFonts w:ascii="Arial" w:hAnsi="Arial" w:cs="Arial"/>
          <w:b/>
          <w:bCs/>
          <w:color w:val="000000" w:themeColor="text1"/>
        </w:rPr>
        <w:t>–</w:t>
      </w:r>
      <w:r w:rsidRPr="00ED4932">
        <w:rPr>
          <w:rFonts w:ascii="Arial" w:hAnsi="Arial" w:cs="Arial"/>
          <w:b/>
          <w:bCs/>
          <w:color w:val="000000" w:themeColor="text1"/>
        </w:rPr>
        <w:t xml:space="preserve"> </w:t>
      </w:r>
      <w:r w:rsidR="005E6AD5" w:rsidRPr="00ED4932">
        <w:rPr>
          <w:rFonts w:ascii="Arial" w:hAnsi="Arial" w:cs="Arial"/>
          <w:b/>
          <w:bCs/>
          <w:color w:val="000000" w:themeColor="text1"/>
        </w:rPr>
        <w:t>Implementation of a communication policy</w:t>
      </w:r>
      <w:bookmarkEnd w:id="58"/>
    </w:p>
    <w:p w14:paraId="51DDB169" w14:textId="270FD8A8" w:rsidR="00C236BB" w:rsidRPr="00ED4932" w:rsidRDefault="00E85742" w:rsidP="003F1409">
      <w:pPr>
        <w:spacing w:after="120" w:line="480" w:lineRule="auto"/>
        <w:rPr>
          <w:rFonts w:ascii="Arial" w:hAnsi="Arial" w:cs="Arial"/>
          <w:color w:val="000000" w:themeColor="text1"/>
        </w:rPr>
      </w:pPr>
      <w:r w:rsidRPr="00ED4932">
        <w:rPr>
          <w:rFonts w:ascii="Arial" w:hAnsi="Arial" w:cs="Arial"/>
          <w:color w:val="000000" w:themeColor="text1"/>
        </w:rPr>
        <w:t xml:space="preserve">To be able to </w:t>
      </w:r>
      <w:r w:rsidR="00C236BB" w:rsidRPr="00ED4932">
        <w:rPr>
          <w:rFonts w:ascii="Arial" w:hAnsi="Arial" w:cs="Arial"/>
          <w:color w:val="000000" w:themeColor="text1"/>
        </w:rPr>
        <w:t xml:space="preserve">guide how </w:t>
      </w:r>
      <w:r w:rsidR="00D01B01" w:rsidRPr="00ED4932">
        <w:rPr>
          <w:rFonts w:ascii="Arial" w:hAnsi="Arial" w:cs="Arial"/>
          <w:color w:val="000000" w:themeColor="text1"/>
        </w:rPr>
        <w:t xml:space="preserve">best to </w:t>
      </w:r>
      <w:r w:rsidR="00C236BB" w:rsidRPr="00ED4932">
        <w:rPr>
          <w:rFonts w:ascii="Arial" w:hAnsi="Arial" w:cs="Arial"/>
          <w:color w:val="000000" w:themeColor="text1"/>
        </w:rPr>
        <w:t>manage the internal communications to ensure consistency, and clarity to all employees, AoEC should implement a communication policy.</w:t>
      </w:r>
      <w:r w:rsidR="00A74BA9" w:rsidRPr="00ED4932">
        <w:rPr>
          <w:rFonts w:ascii="Arial" w:hAnsi="Arial" w:cs="Arial"/>
          <w:color w:val="000000" w:themeColor="text1"/>
        </w:rPr>
        <w:t xml:space="preserve">    The policy would cover all verbal, written and digital communication such as emails, </w:t>
      </w:r>
      <w:r w:rsidR="00EF7B68" w:rsidRPr="00ED4932">
        <w:rPr>
          <w:rFonts w:ascii="Arial" w:hAnsi="Arial" w:cs="Arial"/>
          <w:color w:val="000000" w:themeColor="text1"/>
        </w:rPr>
        <w:t xml:space="preserve">meetings, </w:t>
      </w:r>
      <w:r w:rsidR="00A74BA9" w:rsidRPr="00ED4932">
        <w:rPr>
          <w:rFonts w:ascii="Arial" w:hAnsi="Arial" w:cs="Arial"/>
          <w:color w:val="000000" w:themeColor="text1"/>
        </w:rPr>
        <w:t>chat groups and forums.    This will ensure an effective flow of communication is adhered to across the company and will aim to notify employees on important developments or changes that are happening.</w:t>
      </w:r>
    </w:p>
    <w:p w14:paraId="78FB8599" w14:textId="77777777" w:rsidR="00E00B86" w:rsidRPr="00ED4932" w:rsidRDefault="00E00B86" w:rsidP="003F1409">
      <w:pPr>
        <w:spacing w:after="120" w:line="480" w:lineRule="auto"/>
        <w:rPr>
          <w:rFonts w:ascii="Arial" w:hAnsi="Arial" w:cs="Arial"/>
          <w:color w:val="000000" w:themeColor="text1"/>
        </w:rPr>
      </w:pPr>
    </w:p>
    <w:p w14:paraId="1C185D4F" w14:textId="21C64999" w:rsidR="002C2C47" w:rsidRPr="00ED4932" w:rsidRDefault="002C2C47" w:rsidP="003F1409">
      <w:pPr>
        <w:spacing w:after="120" w:line="480" w:lineRule="auto"/>
        <w:rPr>
          <w:rFonts w:ascii="Arial" w:hAnsi="Arial" w:cs="Arial"/>
          <w:color w:val="000000" w:themeColor="text1"/>
        </w:rPr>
      </w:pPr>
      <w:r w:rsidRPr="00ED4932">
        <w:rPr>
          <w:rFonts w:ascii="Arial" w:hAnsi="Arial" w:cs="Arial"/>
          <w:color w:val="000000" w:themeColor="text1"/>
        </w:rPr>
        <w:t xml:space="preserve">An internal communication policy will ensure that information is </w:t>
      </w:r>
      <w:r w:rsidR="00D76FD7" w:rsidRPr="00ED4932">
        <w:rPr>
          <w:rFonts w:ascii="Arial" w:hAnsi="Arial" w:cs="Arial"/>
          <w:color w:val="000000" w:themeColor="text1"/>
        </w:rPr>
        <w:t>delivered to the right person at the right time and without this sort of policy in place, employees can miss out on key messages or even be overloaded with irrelevant information.  It will</w:t>
      </w:r>
      <w:r w:rsidR="0025198A" w:rsidRPr="00ED4932">
        <w:rPr>
          <w:rFonts w:ascii="Arial" w:hAnsi="Arial" w:cs="Arial"/>
          <w:color w:val="000000" w:themeColor="text1"/>
        </w:rPr>
        <w:t xml:space="preserve"> help to enhance productivity by preventing over communicating unnecessary information; it will contribute to an already strong company culture; </w:t>
      </w:r>
      <w:r w:rsidR="003F743C" w:rsidRPr="00ED4932">
        <w:rPr>
          <w:rFonts w:ascii="Arial" w:hAnsi="Arial" w:cs="Arial"/>
          <w:color w:val="000000" w:themeColor="text1"/>
        </w:rPr>
        <w:t xml:space="preserve">and it will improve the employee experience </w:t>
      </w:r>
      <w:r w:rsidR="006F5025" w:rsidRPr="00ED4932">
        <w:rPr>
          <w:rFonts w:ascii="Arial" w:hAnsi="Arial" w:cs="Arial"/>
          <w:color w:val="000000" w:themeColor="text1"/>
        </w:rPr>
        <w:t>by fostering greater teamwork and boosting</w:t>
      </w:r>
      <w:r w:rsidR="003F743C" w:rsidRPr="00ED4932">
        <w:rPr>
          <w:rFonts w:ascii="Arial" w:hAnsi="Arial" w:cs="Arial"/>
          <w:color w:val="000000" w:themeColor="text1"/>
        </w:rPr>
        <w:t xml:space="preserve"> collaboration.</w:t>
      </w:r>
    </w:p>
    <w:p w14:paraId="4EA017E7" w14:textId="77777777" w:rsidR="00B07AF8" w:rsidRPr="00ED4932" w:rsidRDefault="00B07AF8" w:rsidP="003F1409">
      <w:pPr>
        <w:spacing w:after="120" w:line="480" w:lineRule="auto"/>
        <w:rPr>
          <w:rFonts w:ascii="Arial" w:hAnsi="Arial" w:cs="Arial"/>
          <w:color w:val="000000" w:themeColor="text1"/>
        </w:rPr>
      </w:pPr>
    </w:p>
    <w:p w14:paraId="7084C963" w14:textId="2BFA9794" w:rsidR="00BD5F6A" w:rsidRPr="00ED4932" w:rsidRDefault="006F5025" w:rsidP="003F1409">
      <w:pPr>
        <w:spacing w:after="120" w:line="480" w:lineRule="auto"/>
        <w:rPr>
          <w:rFonts w:ascii="Arial" w:hAnsi="Arial" w:cs="Arial"/>
          <w:color w:val="000000" w:themeColor="text1"/>
        </w:rPr>
      </w:pPr>
      <w:r w:rsidRPr="00ED4932">
        <w:rPr>
          <w:rFonts w:ascii="Arial" w:hAnsi="Arial" w:cs="Arial"/>
          <w:color w:val="000000" w:themeColor="text1"/>
        </w:rPr>
        <w:t>The policy should be put in place by the HR department and senior management</w:t>
      </w:r>
      <w:r w:rsidR="00EF7B68" w:rsidRPr="00ED4932">
        <w:rPr>
          <w:rFonts w:ascii="Arial" w:hAnsi="Arial" w:cs="Arial"/>
          <w:color w:val="000000" w:themeColor="text1"/>
        </w:rPr>
        <w:t xml:space="preserve"> as soon as possible </w:t>
      </w:r>
      <w:r w:rsidR="003C59B2" w:rsidRPr="00ED4932">
        <w:rPr>
          <w:rFonts w:ascii="Arial" w:hAnsi="Arial" w:cs="Arial"/>
          <w:color w:val="000000" w:themeColor="text1"/>
        </w:rPr>
        <w:t>along with</w:t>
      </w:r>
      <w:r w:rsidR="00EF7B68" w:rsidRPr="00ED4932">
        <w:rPr>
          <w:rFonts w:ascii="Arial" w:hAnsi="Arial" w:cs="Arial"/>
          <w:color w:val="000000" w:themeColor="text1"/>
        </w:rPr>
        <w:t xml:space="preserve"> a structured meeting to explain the rationale for the implementation and expectations.</w:t>
      </w:r>
    </w:p>
    <w:p w14:paraId="2B90FE8F" w14:textId="77777777" w:rsidR="003C59B2" w:rsidRPr="00ED4932" w:rsidRDefault="003C59B2" w:rsidP="003F1409">
      <w:pPr>
        <w:spacing w:after="120" w:line="480" w:lineRule="auto"/>
        <w:rPr>
          <w:rFonts w:ascii="Arial" w:hAnsi="Arial" w:cs="Arial"/>
          <w:color w:val="000000" w:themeColor="text1"/>
        </w:rPr>
      </w:pPr>
    </w:p>
    <w:p w14:paraId="767BD344" w14:textId="1FB00759" w:rsidR="00EF7B68" w:rsidRPr="00ED4932" w:rsidRDefault="00EF7B68" w:rsidP="003F1409">
      <w:pPr>
        <w:pStyle w:val="Heading2"/>
        <w:spacing w:before="0" w:after="120" w:line="480" w:lineRule="auto"/>
        <w:rPr>
          <w:rFonts w:ascii="Arial" w:hAnsi="Arial" w:cs="Arial"/>
          <w:b/>
          <w:bCs/>
          <w:color w:val="000000" w:themeColor="text1"/>
          <w:sz w:val="24"/>
          <w:szCs w:val="24"/>
        </w:rPr>
      </w:pPr>
      <w:bookmarkStart w:id="59" w:name="_Toc229156405"/>
      <w:r w:rsidRPr="00ED4932">
        <w:rPr>
          <w:rFonts w:ascii="Arial" w:hAnsi="Arial" w:cs="Arial"/>
          <w:b/>
          <w:bCs/>
          <w:color w:val="000000" w:themeColor="text1"/>
          <w:sz w:val="24"/>
          <w:szCs w:val="24"/>
        </w:rPr>
        <w:lastRenderedPageBreak/>
        <w:t>Recommendation two – Process alignment</w:t>
      </w:r>
      <w:bookmarkEnd w:id="59"/>
    </w:p>
    <w:p w14:paraId="5D936D2B" w14:textId="4795E527" w:rsidR="004A0DA9" w:rsidRPr="00ED4932" w:rsidRDefault="00D01B01" w:rsidP="003F1409">
      <w:pPr>
        <w:spacing w:after="120" w:line="480" w:lineRule="auto"/>
        <w:rPr>
          <w:rFonts w:ascii="Arial" w:hAnsi="Arial" w:cs="Arial"/>
          <w:color w:val="000000" w:themeColor="text1"/>
        </w:rPr>
      </w:pPr>
      <w:r w:rsidRPr="00ED4932">
        <w:rPr>
          <w:rFonts w:ascii="Arial" w:hAnsi="Arial" w:cs="Arial"/>
          <w:color w:val="000000" w:themeColor="text1"/>
        </w:rPr>
        <w:t>Employees mentioned that lack of structure was a</w:t>
      </w:r>
      <w:r w:rsidR="007437CB" w:rsidRPr="00ED4932">
        <w:rPr>
          <w:rFonts w:ascii="Arial" w:hAnsi="Arial" w:cs="Arial"/>
          <w:color w:val="000000" w:themeColor="text1"/>
        </w:rPr>
        <w:t xml:space="preserve">n issue which affects time management and </w:t>
      </w:r>
      <w:r w:rsidR="00EA63C2" w:rsidRPr="00ED4932">
        <w:rPr>
          <w:rFonts w:ascii="Arial" w:hAnsi="Arial" w:cs="Arial"/>
          <w:color w:val="000000" w:themeColor="text1"/>
        </w:rPr>
        <w:t>task prioritisation</w:t>
      </w:r>
      <w:r w:rsidR="00B87322" w:rsidRPr="00ED4932">
        <w:rPr>
          <w:rFonts w:ascii="Arial" w:hAnsi="Arial" w:cs="Arial"/>
          <w:color w:val="000000" w:themeColor="text1"/>
        </w:rPr>
        <w:t xml:space="preserve"> and by aligning internal processes, </w:t>
      </w:r>
      <w:r w:rsidR="0006019E" w:rsidRPr="00ED4932">
        <w:rPr>
          <w:rFonts w:ascii="Arial" w:hAnsi="Arial" w:cs="Arial"/>
          <w:color w:val="000000" w:themeColor="text1"/>
        </w:rPr>
        <w:t xml:space="preserve">AoEC will improve employee performance as well as efficiency.  </w:t>
      </w:r>
      <w:r w:rsidR="00146D73" w:rsidRPr="00ED4932">
        <w:rPr>
          <w:rFonts w:ascii="Arial" w:hAnsi="Arial" w:cs="Arial"/>
          <w:color w:val="000000" w:themeColor="text1"/>
        </w:rPr>
        <w:t xml:space="preserve">Alignment </w:t>
      </w:r>
      <w:r w:rsidR="0006019E" w:rsidRPr="00ED4932">
        <w:rPr>
          <w:rFonts w:ascii="Arial" w:hAnsi="Arial" w:cs="Arial"/>
          <w:color w:val="000000" w:themeColor="text1"/>
        </w:rPr>
        <w:t>will enable all activities, systems and workflows to</w:t>
      </w:r>
      <w:r w:rsidR="00146D73" w:rsidRPr="00ED4932">
        <w:rPr>
          <w:rFonts w:ascii="Arial" w:hAnsi="Arial" w:cs="Arial"/>
          <w:color w:val="000000" w:themeColor="text1"/>
        </w:rPr>
        <w:t xml:space="preserve"> contribute to a</w:t>
      </w:r>
      <w:r w:rsidR="003C59B2" w:rsidRPr="00ED4932">
        <w:rPr>
          <w:rFonts w:ascii="Arial" w:hAnsi="Arial" w:cs="Arial"/>
          <w:color w:val="000000" w:themeColor="text1"/>
        </w:rPr>
        <w:t>n</w:t>
      </w:r>
      <w:r w:rsidR="00146D73" w:rsidRPr="00ED4932">
        <w:rPr>
          <w:rFonts w:ascii="Arial" w:hAnsi="Arial" w:cs="Arial"/>
          <w:color w:val="000000" w:themeColor="text1"/>
        </w:rPr>
        <w:t xml:space="preserve"> organised and efficient</w:t>
      </w:r>
      <w:r w:rsidR="000A137D" w:rsidRPr="00ED4932">
        <w:rPr>
          <w:rFonts w:ascii="Arial" w:hAnsi="Arial" w:cs="Arial"/>
          <w:color w:val="000000" w:themeColor="text1"/>
        </w:rPr>
        <w:t xml:space="preserve"> working environment ensuring that all processes are in line with the company objectives, mission and values </w:t>
      </w:r>
      <w:r w:rsidR="00037BC5" w:rsidRPr="00ED4932">
        <w:rPr>
          <w:rFonts w:ascii="Arial" w:hAnsi="Arial" w:cs="Arial"/>
          <w:color w:val="000000" w:themeColor="text1"/>
        </w:rPr>
        <w:t>giving AoEC a competitive advantage.</w:t>
      </w:r>
    </w:p>
    <w:p w14:paraId="70CEF7DA" w14:textId="77777777" w:rsidR="003C59B2" w:rsidRPr="00ED4932" w:rsidRDefault="003C59B2" w:rsidP="003F1409">
      <w:pPr>
        <w:spacing w:after="120" w:line="480" w:lineRule="auto"/>
        <w:rPr>
          <w:rFonts w:ascii="Arial" w:hAnsi="Arial" w:cs="Arial"/>
          <w:color w:val="000000" w:themeColor="text1"/>
        </w:rPr>
      </w:pPr>
    </w:p>
    <w:p w14:paraId="61641DEB" w14:textId="77777777" w:rsidR="00066582" w:rsidRPr="00ED4932" w:rsidRDefault="00DA57DC" w:rsidP="003F1409">
      <w:pPr>
        <w:spacing w:after="120" w:line="480" w:lineRule="auto"/>
        <w:rPr>
          <w:rFonts w:ascii="Arial" w:hAnsi="Arial" w:cs="Arial"/>
          <w:color w:val="000000" w:themeColor="text1"/>
        </w:rPr>
      </w:pPr>
      <w:r w:rsidRPr="00ED4932">
        <w:rPr>
          <w:rFonts w:ascii="Arial" w:hAnsi="Arial" w:cs="Arial"/>
          <w:color w:val="000000" w:themeColor="text1"/>
        </w:rPr>
        <w:t>To achieve th</w:t>
      </w:r>
      <w:r w:rsidR="003C59B2" w:rsidRPr="00ED4932">
        <w:rPr>
          <w:rFonts w:ascii="Arial" w:hAnsi="Arial" w:cs="Arial"/>
          <w:color w:val="000000" w:themeColor="text1"/>
        </w:rPr>
        <w:t xml:space="preserve">is </w:t>
      </w:r>
      <w:r w:rsidRPr="00ED4932">
        <w:rPr>
          <w:rFonts w:ascii="Arial" w:hAnsi="Arial" w:cs="Arial"/>
          <w:color w:val="000000" w:themeColor="text1"/>
        </w:rPr>
        <w:t>process alignment</w:t>
      </w:r>
      <w:r w:rsidR="003B4179" w:rsidRPr="00ED4932">
        <w:rPr>
          <w:rFonts w:ascii="Arial" w:hAnsi="Arial" w:cs="Arial"/>
          <w:color w:val="000000" w:themeColor="text1"/>
        </w:rPr>
        <w:t xml:space="preserve">, it is important for AoEC to identify what really matters </w:t>
      </w:r>
      <w:r w:rsidR="003C59B2" w:rsidRPr="00ED4932">
        <w:rPr>
          <w:rFonts w:ascii="Arial" w:hAnsi="Arial" w:cs="Arial"/>
          <w:color w:val="000000" w:themeColor="text1"/>
        </w:rPr>
        <w:t>and</w:t>
      </w:r>
      <w:r w:rsidR="003B4179" w:rsidRPr="00ED4932">
        <w:rPr>
          <w:rFonts w:ascii="Arial" w:hAnsi="Arial" w:cs="Arial"/>
          <w:color w:val="000000" w:themeColor="text1"/>
        </w:rPr>
        <w:t xml:space="preserve"> what the priorities and objectives </w:t>
      </w:r>
      <w:r w:rsidR="003C59B2" w:rsidRPr="00ED4932">
        <w:rPr>
          <w:rFonts w:ascii="Arial" w:hAnsi="Arial" w:cs="Arial"/>
          <w:color w:val="000000" w:themeColor="text1"/>
        </w:rPr>
        <w:t xml:space="preserve">mean for </w:t>
      </w:r>
      <w:r w:rsidR="00856642" w:rsidRPr="00ED4932">
        <w:rPr>
          <w:rFonts w:ascii="Arial" w:hAnsi="Arial" w:cs="Arial"/>
          <w:color w:val="000000" w:themeColor="text1"/>
        </w:rPr>
        <w:t xml:space="preserve">the business.  Key processes need to be mapped </w:t>
      </w:r>
      <w:r w:rsidR="00914FE8" w:rsidRPr="00ED4932">
        <w:rPr>
          <w:rFonts w:ascii="Arial" w:hAnsi="Arial" w:cs="Arial"/>
          <w:color w:val="000000" w:themeColor="text1"/>
        </w:rPr>
        <w:t xml:space="preserve">by the emphasis of </w:t>
      </w:r>
      <w:r w:rsidR="00266BF2" w:rsidRPr="00ED4932">
        <w:rPr>
          <w:rFonts w:ascii="Arial" w:hAnsi="Arial" w:cs="Arial"/>
          <w:color w:val="000000" w:themeColor="text1"/>
        </w:rPr>
        <w:t>end-to-end</w:t>
      </w:r>
      <w:r w:rsidR="00914FE8" w:rsidRPr="00ED4932">
        <w:rPr>
          <w:rFonts w:ascii="Arial" w:hAnsi="Arial" w:cs="Arial"/>
          <w:color w:val="000000" w:themeColor="text1"/>
        </w:rPr>
        <w:t xml:space="preserve"> process thinking ensuring processes link to business objectives</w:t>
      </w:r>
      <w:r w:rsidR="00E43B86" w:rsidRPr="00ED4932">
        <w:rPr>
          <w:rFonts w:ascii="Arial" w:hAnsi="Arial" w:cs="Arial"/>
          <w:color w:val="000000" w:themeColor="text1"/>
        </w:rPr>
        <w:t xml:space="preserve"> and then align these processes across all </w:t>
      </w:r>
    </w:p>
    <w:p w14:paraId="258FF333" w14:textId="601DA12C" w:rsidR="00066582" w:rsidRPr="00ED4932" w:rsidRDefault="00E43B86" w:rsidP="003F1409">
      <w:pPr>
        <w:spacing w:after="120" w:line="480" w:lineRule="auto"/>
        <w:rPr>
          <w:rFonts w:ascii="Arial" w:hAnsi="Arial" w:cs="Arial"/>
          <w:color w:val="000000" w:themeColor="text1"/>
        </w:rPr>
      </w:pPr>
      <w:r w:rsidRPr="00ED4932">
        <w:rPr>
          <w:rFonts w:ascii="Arial" w:hAnsi="Arial" w:cs="Arial"/>
          <w:color w:val="000000" w:themeColor="text1"/>
        </w:rPr>
        <w:t xml:space="preserve">departments.  Cross department collaboration will prevent </w:t>
      </w:r>
      <w:r w:rsidR="00266BF2" w:rsidRPr="00ED4932">
        <w:rPr>
          <w:rFonts w:ascii="Arial" w:hAnsi="Arial" w:cs="Arial"/>
          <w:color w:val="000000" w:themeColor="text1"/>
        </w:rPr>
        <w:t>silos and issues with inconsistencies and regular reviews of the processes will keep the company up to date and relevant.</w:t>
      </w:r>
    </w:p>
    <w:p w14:paraId="4CC947CE" w14:textId="77777777" w:rsidR="00066582" w:rsidRPr="00ED4932" w:rsidRDefault="00066582" w:rsidP="003F1409">
      <w:pPr>
        <w:spacing w:after="120" w:line="480" w:lineRule="auto"/>
        <w:rPr>
          <w:rFonts w:ascii="Arial" w:hAnsi="Arial" w:cs="Arial"/>
          <w:color w:val="000000" w:themeColor="text1"/>
        </w:rPr>
      </w:pPr>
    </w:p>
    <w:p w14:paraId="4537C781" w14:textId="57BD94E3" w:rsidR="007419A9" w:rsidRPr="00ED4932" w:rsidRDefault="003D6FC7" w:rsidP="003F1409">
      <w:pPr>
        <w:spacing w:after="120" w:line="480" w:lineRule="auto"/>
        <w:rPr>
          <w:rFonts w:ascii="Arial" w:hAnsi="Arial" w:cs="Arial"/>
          <w:color w:val="000000" w:themeColor="text1"/>
        </w:rPr>
      </w:pPr>
      <w:r w:rsidRPr="00ED4932">
        <w:rPr>
          <w:rFonts w:ascii="Arial" w:hAnsi="Arial" w:cs="Arial"/>
          <w:color w:val="000000" w:themeColor="text1"/>
        </w:rPr>
        <w:t>The process alignment will need assistance from the technical department as well as internal and external stakeholders</w:t>
      </w:r>
      <w:r w:rsidR="00FF45B2" w:rsidRPr="00ED4932">
        <w:rPr>
          <w:rFonts w:ascii="Arial" w:hAnsi="Arial" w:cs="Arial"/>
          <w:color w:val="000000" w:themeColor="text1"/>
        </w:rPr>
        <w:t xml:space="preserve"> with a structured meeting to explain the new process flow and how it impacts each department.</w:t>
      </w:r>
    </w:p>
    <w:p w14:paraId="51BB6D51" w14:textId="77777777" w:rsidR="00066582" w:rsidRPr="00ED4932" w:rsidRDefault="00066582" w:rsidP="003F1409">
      <w:pPr>
        <w:spacing w:after="120" w:line="480" w:lineRule="auto"/>
        <w:rPr>
          <w:rFonts w:ascii="Arial" w:hAnsi="Arial" w:cs="Arial"/>
          <w:color w:val="000000" w:themeColor="text1"/>
        </w:rPr>
      </w:pPr>
    </w:p>
    <w:p w14:paraId="2D8847C1" w14:textId="78C67250" w:rsidR="00C53332" w:rsidRPr="00ED4932" w:rsidRDefault="00BA5EE6" w:rsidP="003F1409">
      <w:pPr>
        <w:pStyle w:val="ListParagraph"/>
        <w:spacing w:after="120" w:line="480" w:lineRule="auto"/>
        <w:ind w:left="0"/>
        <w:contextualSpacing w:val="0"/>
        <w:outlineLvl w:val="1"/>
        <w:rPr>
          <w:rFonts w:ascii="Arial" w:hAnsi="Arial" w:cs="Arial"/>
          <w:b/>
          <w:bCs/>
          <w:color w:val="000000" w:themeColor="text1"/>
        </w:rPr>
      </w:pPr>
      <w:bookmarkStart w:id="60" w:name="_Toc229156406"/>
      <w:r w:rsidRPr="00ED4932">
        <w:rPr>
          <w:rFonts w:ascii="Arial" w:hAnsi="Arial" w:cs="Arial"/>
          <w:b/>
          <w:bCs/>
          <w:color w:val="000000" w:themeColor="text1"/>
        </w:rPr>
        <w:t xml:space="preserve">Recommendation three </w:t>
      </w:r>
      <w:r w:rsidR="00CB7E83" w:rsidRPr="00ED4932">
        <w:rPr>
          <w:rFonts w:ascii="Arial" w:hAnsi="Arial" w:cs="Arial"/>
          <w:b/>
          <w:bCs/>
          <w:color w:val="000000" w:themeColor="text1"/>
        </w:rPr>
        <w:t>–</w:t>
      </w:r>
      <w:r w:rsidRPr="00ED4932">
        <w:rPr>
          <w:rFonts w:ascii="Arial" w:hAnsi="Arial" w:cs="Arial"/>
          <w:b/>
          <w:bCs/>
          <w:color w:val="000000" w:themeColor="text1"/>
        </w:rPr>
        <w:t xml:space="preserve"> </w:t>
      </w:r>
      <w:r w:rsidR="00F80ED1" w:rsidRPr="00ED4932">
        <w:rPr>
          <w:rFonts w:ascii="Arial" w:hAnsi="Arial" w:cs="Arial"/>
          <w:b/>
          <w:bCs/>
          <w:color w:val="000000" w:themeColor="text1"/>
        </w:rPr>
        <w:t xml:space="preserve">Implementation of </w:t>
      </w:r>
      <w:r w:rsidR="00C53332" w:rsidRPr="00ED4932">
        <w:rPr>
          <w:rFonts w:ascii="Arial" w:hAnsi="Arial" w:cs="Arial"/>
          <w:b/>
          <w:bCs/>
          <w:color w:val="000000" w:themeColor="text1"/>
        </w:rPr>
        <w:t>file</w:t>
      </w:r>
      <w:r w:rsidR="00F80ED1" w:rsidRPr="00ED4932">
        <w:rPr>
          <w:rFonts w:ascii="Arial" w:hAnsi="Arial" w:cs="Arial"/>
          <w:b/>
          <w:bCs/>
          <w:color w:val="000000" w:themeColor="text1"/>
        </w:rPr>
        <w:t xml:space="preserve"> management solution</w:t>
      </w:r>
      <w:bookmarkEnd w:id="60"/>
    </w:p>
    <w:p w14:paraId="56584060" w14:textId="5E259793" w:rsidR="0021077F" w:rsidRPr="00ED4932" w:rsidRDefault="00C53332" w:rsidP="003F1409">
      <w:pPr>
        <w:pStyle w:val="ListParagraph"/>
        <w:spacing w:after="120" w:line="480" w:lineRule="auto"/>
        <w:ind w:left="0"/>
        <w:contextualSpacing w:val="0"/>
        <w:rPr>
          <w:rFonts w:ascii="Arial" w:hAnsi="Arial" w:cs="Arial"/>
          <w:color w:val="000000" w:themeColor="text1"/>
        </w:rPr>
      </w:pPr>
      <w:r w:rsidRPr="00ED4932">
        <w:rPr>
          <w:rFonts w:ascii="Arial" w:hAnsi="Arial" w:cs="Arial"/>
          <w:color w:val="000000" w:themeColor="text1"/>
        </w:rPr>
        <w:t xml:space="preserve">The recommendation has been chosen as a few participants mentioned their inability to find what they need and that too many manual systems are in place leading to </w:t>
      </w:r>
      <w:r w:rsidRPr="00ED4932">
        <w:rPr>
          <w:rFonts w:ascii="Arial" w:hAnsi="Arial" w:cs="Arial"/>
          <w:color w:val="000000" w:themeColor="text1"/>
        </w:rPr>
        <w:lastRenderedPageBreak/>
        <w:t>confusion and a sense of chaos.  The implementation of a file management system will</w:t>
      </w:r>
      <w:r w:rsidR="00B66108" w:rsidRPr="00ED4932">
        <w:rPr>
          <w:rFonts w:ascii="Arial" w:hAnsi="Arial" w:cs="Arial"/>
          <w:color w:val="000000" w:themeColor="text1"/>
        </w:rPr>
        <w:t xml:space="preserve"> </w:t>
      </w:r>
      <w:r w:rsidR="00585191" w:rsidRPr="00ED4932">
        <w:rPr>
          <w:rFonts w:ascii="Arial" w:hAnsi="Arial" w:cs="Arial"/>
          <w:color w:val="000000" w:themeColor="text1"/>
        </w:rPr>
        <w:t xml:space="preserve">ensure that all files are centralised and not scattered across multiple devices and locations, in turn improving security and the ability to retrieve files </w:t>
      </w:r>
      <w:r w:rsidR="00E34832" w:rsidRPr="00ED4932">
        <w:rPr>
          <w:rFonts w:ascii="Arial" w:hAnsi="Arial" w:cs="Arial"/>
          <w:color w:val="000000" w:themeColor="text1"/>
        </w:rPr>
        <w:t xml:space="preserve">more quickly and easily.    This will also enhance collaboration across the business as employees are able to edit </w:t>
      </w:r>
      <w:r w:rsidR="002E002C" w:rsidRPr="00ED4932">
        <w:rPr>
          <w:rFonts w:ascii="Arial" w:hAnsi="Arial" w:cs="Arial"/>
          <w:color w:val="000000" w:themeColor="text1"/>
        </w:rPr>
        <w:t xml:space="preserve">documents and spreadsheets </w:t>
      </w:r>
      <w:r w:rsidR="00E34832" w:rsidRPr="00ED4932">
        <w:rPr>
          <w:rFonts w:ascii="Arial" w:hAnsi="Arial" w:cs="Arial"/>
          <w:color w:val="000000" w:themeColor="text1"/>
        </w:rPr>
        <w:t>in real time</w:t>
      </w:r>
      <w:r w:rsidR="002E002C" w:rsidRPr="00ED4932">
        <w:rPr>
          <w:rFonts w:ascii="Arial" w:hAnsi="Arial" w:cs="Arial"/>
          <w:color w:val="000000" w:themeColor="text1"/>
        </w:rPr>
        <w:t xml:space="preserve"> enhancing the efficiency and </w:t>
      </w:r>
      <w:r w:rsidR="005638EB" w:rsidRPr="00ED4932">
        <w:rPr>
          <w:rFonts w:ascii="Arial" w:hAnsi="Arial" w:cs="Arial"/>
          <w:color w:val="000000" w:themeColor="text1"/>
        </w:rPr>
        <w:t>compliance</w:t>
      </w:r>
      <w:r w:rsidR="002E002C" w:rsidRPr="00ED4932">
        <w:rPr>
          <w:rFonts w:ascii="Arial" w:hAnsi="Arial" w:cs="Arial"/>
          <w:color w:val="000000" w:themeColor="text1"/>
        </w:rPr>
        <w:t xml:space="preserve"> of AoEC</w:t>
      </w:r>
      <w:r w:rsidR="005638EB" w:rsidRPr="00ED4932">
        <w:rPr>
          <w:rFonts w:ascii="Arial" w:hAnsi="Arial" w:cs="Arial"/>
          <w:color w:val="000000" w:themeColor="text1"/>
        </w:rPr>
        <w:t xml:space="preserve"> and</w:t>
      </w:r>
      <w:r w:rsidR="00F87997" w:rsidRPr="00ED4932">
        <w:rPr>
          <w:rFonts w:ascii="Arial" w:hAnsi="Arial" w:cs="Arial"/>
          <w:color w:val="000000" w:themeColor="text1"/>
        </w:rPr>
        <w:t xml:space="preserve"> eliminating version control issues</w:t>
      </w:r>
      <w:r w:rsidR="005638EB" w:rsidRPr="00ED4932">
        <w:rPr>
          <w:rFonts w:ascii="Arial" w:hAnsi="Arial" w:cs="Arial"/>
          <w:color w:val="000000" w:themeColor="text1"/>
        </w:rPr>
        <w:t>.</w:t>
      </w:r>
    </w:p>
    <w:p w14:paraId="4C9D477E" w14:textId="77777777" w:rsidR="00EC1302" w:rsidRPr="00ED4932" w:rsidRDefault="00EC1302" w:rsidP="003F1409">
      <w:pPr>
        <w:pStyle w:val="ListParagraph"/>
        <w:spacing w:after="120" w:line="480" w:lineRule="auto"/>
        <w:ind w:left="0"/>
        <w:contextualSpacing w:val="0"/>
        <w:rPr>
          <w:rFonts w:ascii="Arial" w:hAnsi="Arial" w:cs="Arial"/>
          <w:color w:val="000000" w:themeColor="text1"/>
        </w:rPr>
      </w:pPr>
    </w:p>
    <w:p w14:paraId="35EA13C1" w14:textId="77777777" w:rsidR="00884B87" w:rsidRPr="00ED4932" w:rsidRDefault="0021077F" w:rsidP="003F1409">
      <w:pPr>
        <w:pStyle w:val="ListParagraph"/>
        <w:spacing w:after="120" w:line="480" w:lineRule="auto"/>
        <w:ind w:left="0"/>
        <w:contextualSpacing w:val="0"/>
        <w:rPr>
          <w:rFonts w:ascii="Arial" w:hAnsi="Arial" w:cs="Arial"/>
          <w:color w:val="000000" w:themeColor="text1"/>
        </w:rPr>
      </w:pPr>
      <w:r w:rsidRPr="00ED4932">
        <w:rPr>
          <w:rFonts w:ascii="Arial" w:hAnsi="Arial" w:cs="Arial"/>
          <w:color w:val="000000" w:themeColor="text1"/>
        </w:rPr>
        <w:t>To achieve this solution</w:t>
      </w:r>
      <w:r w:rsidR="005638EB" w:rsidRPr="00ED4932">
        <w:rPr>
          <w:rFonts w:ascii="Arial" w:hAnsi="Arial" w:cs="Arial"/>
          <w:color w:val="000000" w:themeColor="text1"/>
        </w:rPr>
        <w:t xml:space="preserve">, AoEC needs to implement a centralised document </w:t>
      </w:r>
      <w:r w:rsidR="00680684" w:rsidRPr="00ED4932">
        <w:rPr>
          <w:rFonts w:ascii="Arial" w:hAnsi="Arial" w:cs="Arial"/>
          <w:color w:val="000000" w:themeColor="text1"/>
        </w:rPr>
        <w:t>storage space acting as a single source of truth for all organisational files</w:t>
      </w:r>
      <w:r w:rsidR="00AF6BC5" w:rsidRPr="00ED4932">
        <w:rPr>
          <w:rFonts w:ascii="Arial" w:hAnsi="Arial" w:cs="Arial"/>
          <w:color w:val="000000" w:themeColor="text1"/>
        </w:rPr>
        <w:t>, which allows employees to access the most current versions of everything.</w:t>
      </w:r>
      <w:r w:rsidR="00801437" w:rsidRPr="00ED4932">
        <w:rPr>
          <w:rFonts w:ascii="Arial" w:hAnsi="Arial" w:cs="Arial"/>
          <w:color w:val="000000" w:themeColor="text1"/>
        </w:rPr>
        <w:t xml:space="preserve">  The next task would be to automate document collection and validation workflows to prevent manual document collection </w:t>
      </w:r>
      <w:r w:rsidR="008C41B9" w:rsidRPr="00ED4932">
        <w:rPr>
          <w:rFonts w:ascii="Arial" w:hAnsi="Arial" w:cs="Arial"/>
          <w:color w:val="000000" w:themeColor="text1"/>
        </w:rPr>
        <w:t>and the tedious task of checking documents before sending</w:t>
      </w:r>
      <w:r w:rsidR="00723963" w:rsidRPr="00ED4932">
        <w:rPr>
          <w:rFonts w:ascii="Arial" w:hAnsi="Arial" w:cs="Arial"/>
          <w:color w:val="000000" w:themeColor="text1"/>
        </w:rPr>
        <w:t xml:space="preserve"> that </w:t>
      </w:r>
    </w:p>
    <w:p w14:paraId="330358B2" w14:textId="46D35ED6" w:rsidR="0021077F" w:rsidRPr="00ED4932" w:rsidRDefault="00723963" w:rsidP="003F1409">
      <w:pPr>
        <w:pStyle w:val="ListParagraph"/>
        <w:spacing w:after="120" w:line="480" w:lineRule="auto"/>
        <w:ind w:left="0"/>
        <w:contextualSpacing w:val="0"/>
        <w:rPr>
          <w:rFonts w:ascii="Arial" w:hAnsi="Arial" w:cs="Arial"/>
          <w:color w:val="000000" w:themeColor="text1"/>
        </w:rPr>
      </w:pPr>
      <w:r w:rsidRPr="00ED4932">
        <w:rPr>
          <w:rFonts w:ascii="Arial" w:hAnsi="Arial" w:cs="Arial"/>
          <w:color w:val="000000" w:themeColor="text1"/>
        </w:rPr>
        <w:t xml:space="preserve">there </w:t>
      </w:r>
      <w:r w:rsidR="00711142" w:rsidRPr="00ED4932">
        <w:rPr>
          <w:rFonts w:ascii="Arial" w:hAnsi="Arial" w:cs="Arial"/>
          <w:color w:val="000000" w:themeColor="text1"/>
        </w:rPr>
        <w:t>is</w:t>
      </w:r>
      <w:r w:rsidRPr="00ED4932">
        <w:rPr>
          <w:rFonts w:ascii="Arial" w:hAnsi="Arial" w:cs="Arial"/>
          <w:color w:val="000000" w:themeColor="text1"/>
        </w:rPr>
        <w:t xml:space="preserve"> no old</w:t>
      </w:r>
      <w:r w:rsidR="00711142" w:rsidRPr="00ED4932">
        <w:rPr>
          <w:rFonts w:ascii="Arial" w:hAnsi="Arial" w:cs="Arial"/>
          <w:color w:val="000000" w:themeColor="text1"/>
        </w:rPr>
        <w:t xml:space="preserve"> and irrelevant information and that the </w:t>
      </w:r>
      <w:r w:rsidR="00794EAC" w:rsidRPr="00ED4932">
        <w:rPr>
          <w:rFonts w:ascii="Arial" w:hAnsi="Arial" w:cs="Arial"/>
          <w:color w:val="000000" w:themeColor="text1"/>
        </w:rPr>
        <w:t xml:space="preserve">version is up to date.  AoEC should also have a tracking system to flag document expiry dates </w:t>
      </w:r>
      <w:r w:rsidR="00BF5B55" w:rsidRPr="00ED4932">
        <w:rPr>
          <w:rFonts w:ascii="Arial" w:hAnsi="Arial" w:cs="Arial"/>
          <w:color w:val="000000" w:themeColor="text1"/>
        </w:rPr>
        <w:t>to</w:t>
      </w:r>
      <w:r w:rsidR="00794EAC" w:rsidRPr="00ED4932">
        <w:rPr>
          <w:rFonts w:ascii="Arial" w:hAnsi="Arial" w:cs="Arial"/>
          <w:color w:val="000000" w:themeColor="text1"/>
        </w:rPr>
        <w:t xml:space="preserve"> trigger auto renewal notifications.</w:t>
      </w:r>
      <w:r w:rsidR="00BF5B55" w:rsidRPr="00ED4932">
        <w:rPr>
          <w:rFonts w:ascii="Arial" w:hAnsi="Arial" w:cs="Arial"/>
          <w:color w:val="000000" w:themeColor="text1"/>
        </w:rPr>
        <w:t xml:space="preserve">  </w:t>
      </w:r>
    </w:p>
    <w:p w14:paraId="2FF2BB07" w14:textId="77777777" w:rsidR="0066012A" w:rsidRPr="00ED4932" w:rsidRDefault="0066012A" w:rsidP="003F1409">
      <w:pPr>
        <w:pStyle w:val="ListParagraph"/>
        <w:spacing w:after="120" w:line="480" w:lineRule="auto"/>
        <w:ind w:left="0"/>
        <w:contextualSpacing w:val="0"/>
        <w:rPr>
          <w:rFonts w:ascii="Arial" w:hAnsi="Arial" w:cs="Arial"/>
          <w:color w:val="000000" w:themeColor="text1"/>
        </w:rPr>
      </w:pPr>
    </w:p>
    <w:p w14:paraId="12FB55AC" w14:textId="757E9008" w:rsidR="00AE3CB7" w:rsidRPr="00ED4932" w:rsidRDefault="00AF06B6" w:rsidP="003F1409">
      <w:pPr>
        <w:pStyle w:val="ListParagraph"/>
        <w:spacing w:after="120" w:line="480" w:lineRule="auto"/>
        <w:ind w:left="0"/>
        <w:contextualSpacing w:val="0"/>
        <w:rPr>
          <w:rFonts w:ascii="Arial" w:hAnsi="Arial" w:cs="Arial"/>
          <w:color w:val="000000" w:themeColor="text1"/>
        </w:rPr>
      </w:pPr>
      <w:r w:rsidRPr="00ED4932">
        <w:rPr>
          <w:rFonts w:ascii="Arial" w:hAnsi="Arial" w:cs="Arial"/>
          <w:color w:val="000000" w:themeColor="text1"/>
        </w:rPr>
        <w:t>T</w:t>
      </w:r>
      <w:r w:rsidR="003E7964" w:rsidRPr="00ED4932">
        <w:rPr>
          <w:rFonts w:ascii="Arial" w:hAnsi="Arial" w:cs="Arial"/>
          <w:color w:val="000000" w:themeColor="text1"/>
        </w:rPr>
        <w:t xml:space="preserve">he ownership of this task would belong to the technology </w:t>
      </w:r>
      <w:r w:rsidR="000E628B" w:rsidRPr="00ED4932">
        <w:rPr>
          <w:rFonts w:ascii="Arial" w:hAnsi="Arial" w:cs="Arial"/>
          <w:color w:val="000000" w:themeColor="text1"/>
        </w:rPr>
        <w:t>department,</w:t>
      </w:r>
      <w:r w:rsidR="003E7964" w:rsidRPr="00ED4932">
        <w:rPr>
          <w:rFonts w:ascii="Arial" w:hAnsi="Arial" w:cs="Arial"/>
          <w:color w:val="000000" w:themeColor="text1"/>
        </w:rPr>
        <w:t xml:space="preserve"> but it </w:t>
      </w:r>
      <w:r w:rsidR="0066012A" w:rsidRPr="00ED4932">
        <w:rPr>
          <w:rFonts w:ascii="Arial" w:hAnsi="Arial" w:cs="Arial"/>
          <w:color w:val="000000" w:themeColor="text1"/>
        </w:rPr>
        <w:t xml:space="preserve">may also be a benefit to </w:t>
      </w:r>
      <w:r w:rsidR="003E7964" w:rsidRPr="00ED4932">
        <w:rPr>
          <w:rFonts w:ascii="Arial" w:hAnsi="Arial" w:cs="Arial"/>
          <w:color w:val="000000" w:themeColor="text1"/>
        </w:rPr>
        <w:t>hav</w:t>
      </w:r>
      <w:r w:rsidR="0066012A" w:rsidRPr="00ED4932">
        <w:rPr>
          <w:rFonts w:ascii="Arial" w:hAnsi="Arial" w:cs="Arial"/>
          <w:color w:val="000000" w:themeColor="text1"/>
        </w:rPr>
        <w:t xml:space="preserve">e </w:t>
      </w:r>
      <w:r w:rsidR="003E7964" w:rsidRPr="00ED4932">
        <w:rPr>
          <w:rFonts w:ascii="Arial" w:hAnsi="Arial" w:cs="Arial"/>
          <w:color w:val="000000" w:themeColor="text1"/>
        </w:rPr>
        <w:t xml:space="preserve">a </w:t>
      </w:r>
      <w:r w:rsidR="002B4E9E" w:rsidRPr="00ED4932">
        <w:rPr>
          <w:rFonts w:ascii="Arial" w:hAnsi="Arial" w:cs="Arial"/>
          <w:color w:val="000000" w:themeColor="text1"/>
        </w:rPr>
        <w:t xml:space="preserve">product owner who </w:t>
      </w:r>
      <w:r w:rsidR="00EA3004" w:rsidRPr="00ED4932">
        <w:rPr>
          <w:rFonts w:ascii="Arial" w:hAnsi="Arial" w:cs="Arial"/>
          <w:color w:val="000000" w:themeColor="text1"/>
        </w:rPr>
        <w:t xml:space="preserve">maintains the tracking of documents, workflows and access control of documents.  Having </w:t>
      </w:r>
      <w:r w:rsidR="000E628B" w:rsidRPr="00ED4932">
        <w:rPr>
          <w:rFonts w:ascii="Arial" w:hAnsi="Arial" w:cs="Arial"/>
          <w:color w:val="000000" w:themeColor="text1"/>
        </w:rPr>
        <w:t>role-based</w:t>
      </w:r>
      <w:r w:rsidR="00576CD2" w:rsidRPr="00ED4932">
        <w:rPr>
          <w:rFonts w:ascii="Arial" w:hAnsi="Arial" w:cs="Arial"/>
          <w:color w:val="000000" w:themeColor="text1"/>
        </w:rPr>
        <w:t xml:space="preserve"> access control will prevent information that is confidential to </w:t>
      </w:r>
      <w:r w:rsidR="004343B3" w:rsidRPr="00ED4932">
        <w:rPr>
          <w:rFonts w:ascii="Arial" w:hAnsi="Arial" w:cs="Arial"/>
          <w:color w:val="000000" w:themeColor="text1"/>
        </w:rPr>
        <w:t>certain participants</w:t>
      </w:r>
      <w:r w:rsidR="00576CD2" w:rsidRPr="00ED4932">
        <w:rPr>
          <w:rFonts w:ascii="Arial" w:hAnsi="Arial" w:cs="Arial"/>
          <w:color w:val="000000" w:themeColor="text1"/>
        </w:rPr>
        <w:t xml:space="preserve"> being accessed and edited </w:t>
      </w:r>
      <w:r w:rsidR="00344895" w:rsidRPr="00ED4932">
        <w:rPr>
          <w:rFonts w:ascii="Arial" w:hAnsi="Arial" w:cs="Arial"/>
          <w:color w:val="000000" w:themeColor="text1"/>
        </w:rPr>
        <w:t>therefore creating a powerful level of internal security.</w:t>
      </w:r>
    </w:p>
    <w:p w14:paraId="289DB2E7" w14:textId="77777777" w:rsidR="004343B3" w:rsidRPr="00ED4932" w:rsidRDefault="004343B3" w:rsidP="003F1409">
      <w:pPr>
        <w:pStyle w:val="ListParagraph"/>
        <w:spacing w:after="120" w:line="480" w:lineRule="auto"/>
        <w:ind w:left="0"/>
        <w:contextualSpacing w:val="0"/>
        <w:rPr>
          <w:rFonts w:ascii="Arial" w:hAnsi="Arial" w:cs="Arial"/>
          <w:color w:val="000000" w:themeColor="text1"/>
        </w:rPr>
      </w:pPr>
    </w:p>
    <w:p w14:paraId="00A9D219" w14:textId="7BB71F64" w:rsidR="00344895" w:rsidRPr="00ED4932" w:rsidRDefault="00170655" w:rsidP="003F1409">
      <w:pPr>
        <w:pStyle w:val="ListParagraph"/>
        <w:spacing w:after="120" w:line="480" w:lineRule="auto"/>
        <w:ind w:left="0"/>
        <w:contextualSpacing w:val="0"/>
        <w:outlineLvl w:val="1"/>
        <w:rPr>
          <w:rFonts w:ascii="Arial" w:hAnsi="Arial" w:cs="Arial"/>
          <w:b/>
          <w:bCs/>
          <w:color w:val="000000" w:themeColor="text1"/>
        </w:rPr>
      </w:pPr>
      <w:bookmarkStart w:id="61" w:name="_Toc229156407"/>
      <w:r w:rsidRPr="00ED4932">
        <w:rPr>
          <w:rFonts w:ascii="Arial" w:hAnsi="Arial" w:cs="Arial"/>
          <w:b/>
          <w:bCs/>
          <w:color w:val="000000" w:themeColor="text1"/>
        </w:rPr>
        <w:t>Final thoughts</w:t>
      </w:r>
      <w:bookmarkEnd w:id="61"/>
    </w:p>
    <w:p w14:paraId="51885EE2" w14:textId="4F1A94B7" w:rsidR="00B722A0" w:rsidRPr="00ED4932" w:rsidRDefault="00D74EDE" w:rsidP="003F1409">
      <w:pPr>
        <w:pStyle w:val="ListParagraph"/>
        <w:spacing w:after="120" w:line="480" w:lineRule="auto"/>
        <w:ind w:left="0"/>
        <w:contextualSpacing w:val="0"/>
        <w:rPr>
          <w:rFonts w:ascii="Arial" w:hAnsi="Arial" w:cs="Arial"/>
          <w:color w:val="000000" w:themeColor="text1"/>
        </w:rPr>
      </w:pPr>
      <w:r w:rsidRPr="00ED4932">
        <w:rPr>
          <w:rFonts w:ascii="Arial" w:hAnsi="Arial" w:cs="Arial"/>
          <w:color w:val="000000" w:themeColor="text1"/>
        </w:rPr>
        <w:lastRenderedPageBreak/>
        <w:t xml:space="preserve">To summarise and conclude, the recommendations that I have outlined above will provide AoEC with realistic and actionable steps </w:t>
      </w:r>
      <w:r w:rsidR="00952563" w:rsidRPr="00ED4932">
        <w:rPr>
          <w:rFonts w:ascii="Arial" w:hAnsi="Arial" w:cs="Arial"/>
          <w:color w:val="000000" w:themeColor="text1"/>
        </w:rPr>
        <w:t>to address the issues raised during the research.  I believe that the implementation</w:t>
      </w:r>
      <w:r w:rsidR="009371D0" w:rsidRPr="00ED4932">
        <w:rPr>
          <w:rFonts w:ascii="Arial" w:hAnsi="Arial" w:cs="Arial"/>
          <w:color w:val="000000" w:themeColor="text1"/>
        </w:rPr>
        <w:t xml:space="preserve"> of these recommendations</w:t>
      </w:r>
      <w:r w:rsidR="00952563" w:rsidRPr="00ED4932">
        <w:rPr>
          <w:rFonts w:ascii="Arial" w:hAnsi="Arial" w:cs="Arial"/>
          <w:color w:val="000000" w:themeColor="text1"/>
        </w:rPr>
        <w:t xml:space="preserve"> could significantly</w:t>
      </w:r>
      <w:r w:rsidR="009371D0" w:rsidRPr="00ED4932">
        <w:rPr>
          <w:rFonts w:ascii="Arial" w:hAnsi="Arial" w:cs="Arial"/>
          <w:color w:val="000000" w:themeColor="text1"/>
        </w:rPr>
        <w:t xml:space="preserve"> enhance its strong</w:t>
      </w:r>
      <w:r w:rsidR="00952563" w:rsidRPr="00ED4932">
        <w:rPr>
          <w:rFonts w:ascii="Arial" w:hAnsi="Arial" w:cs="Arial"/>
          <w:color w:val="000000" w:themeColor="text1"/>
        </w:rPr>
        <w:t xml:space="preserve"> virtual </w:t>
      </w:r>
      <w:r w:rsidR="009371D0" w:rsidRPr="00ED4932">
        <w:rPr>
          <w:rFonts w:ascii="Arial" w:hAnsi="Arial" w:cs="Arial"/>
          <w:color w:val="000000" w:themeColor="text1"/>
        </w:rPr>
        <w:t xml:space="preserve">organisational </w:t>
      </w:r>
      <w:r w:rsidR="00952563" w:rsidRPr="00ED4932">
        <w:rPr>
          <w:rFonts w:ascii="Arial" w:hAnsi="Arial" w:cs="Arial"/>
          <w:color w:val="000000" w:themeColor="text1"/>
        </w:rPr>
        <w:t>structure</w:t>
      </w:r>
      <w:r w:rsidR="006A0B21" w:rsidRPr="00ED4932">
        <w:rPr>
          <w:rFonts w:ascii="Arial" w:hAnsi="Arial" w:cs="Arial"/>
          <w:color w:val="000000" w:themeColor="text1"/>
        </w:rPr>
        <w:t xml:space="preserve">.  I also feel that </w:t>
      </w:r>
      <w:r w:rsidR="002A0031" w:rsidRPr="00ED4932">
        <w:rPr>
          <w:rFonts w:ascii="Arial" w:hAnsi="Arial" w:cs="Arial"/>
          <w:color w:val="000000" w:themeColor="text1"/>
        </w:rPr>
        <w:t xml:space="preserve">these recommendations together with any future research </w:t>
      </w:r>
      <w:r w:rsidR="00B41632" w:rsidRPr="00ED4932">
        <w:rPr>
          <w:rFonts w:ascii="Arial" w:hAnsi="Arial" w:cs="Arial"/>
          <w:color w:val="000000" w:themeColor="text1"/>
        </w:rPr>
        <w:t xml:space="preserve">on completely remote native teams will </w:t>
      </w:r>
      <w:r w:rsidR="00722F44" w:rsidRPr="00ED4932">
        <w:rPr>
          <w:rFonts w:ascii="Arial" w:hAnsi="Arial" w:cs="Arial"/>
          <w:color w:val="000000" w:themeColor="text1"/>
        </w:rPr>
        <w:t>provide a</w:t>
      </w:r>
      <w:r w:rsidR="006B52CB" w:rsidRPr="00ED4932">
        <w:rPr>
          <w:rFonts w:ascii="Arial" w:hAnsi="Arial" w:cs="Arial"/>
          <w:color w:val="000000" w:themeColor="text1"/>
        </w:rPr>
        <w:t xml:space="preserve"> solid</w:t>
      </w:r>
      <w:r w:rsidR="00E8582A" w:rsidRPr="00ED4932">
        <w:rPr>
          <w:rFonts w:ascii="Arial" w:hAnsi="Arial" w:cs="Arial"/>
          <w:color w:val="000000" w:themeColor="text1"/>
        </w:rPr>
        <w:t xml:space="preserve"> foundation for </w:t>
      </w:r>
      <w:r w:rsidR="006B52CB" w:rsidRPr="00ED4932">
        <w:rPr>
          <w:rFonts w:ascii="Arial" w:hAnsi="Arial" w:cs="Arial"/>
          <w:color w:val="000000" w:themeColor="text1"/>
        </w:rPr>
        <w:t>ongoing</w:t>
      </w:r>
      <w:r w:rsidR="00E8582A" w:rsidRPr="00ED4932">
        <w:rPr>
          <w:rFonts w:ascii="Arial" w:hAnsi="Arial" w:cs="Arial"/>
          <w:color w:val="000000" w:themeColor="text1"/>
        </w:rPr>
        <w:t xml:space="preserve"> development </w:t>
      </w:r>
      <w:r w:rsidR="008D39B8" w:rsidRPr="00ED4932">
        <w:rPr>
          <w:rFonts w:ascii="Arial" w:hAnsi="Arial" w:cs="Arial"/>
          <w:color w:val="000000" w:themeColor="text1"/>
        </w:rPr>
        <w:t>grow</w:t>
      </w:r>
      <w:r w:rsidR="001E1A5E" w:rsidRPr="00ED4932">
        <w:rPr>
          <w:rFonts w:ascii="Arial" w:hAnsi="Arial" w:cs="Arial"/>
          <w:color w:val="000000" w:themeColor="text1"/>
        </w:rPr>
        <w:t>th</w:t>
      </w:r>
      <w:r w:rsidR="00AC7093" w:rsidRPr="00ED4932">
        <w:rPr>
          <w:rFonts w:ascii="Arial" w:hAnsi="Arial" w:cs="Arial"/>
          <w:color w:val="000000" w:themeColor="text1"/>
        </w:rPr>
        <w:t>.</w:t>
      </w:r>
    </w:p>
    <w:p w14:paraId="3DC83A92" w14:textId="77777777" w:rsidR="00211799" w:rsidRPr="00ED4932" w:rsidRDefault="00211799" w:rsidP="00ED7AA1">
      <w:pPr>
        <w:pStyle w:val="ListParagraph"/>
        <w:spacing w:after="120" w:line="480" w:lineRule="auto"/>
        <w:ind w:left="0"/>
        <w:contextualSpacing w:val="0"/>
        <w:rPr>
          <w:rFonts w:ascii="Arial" w:hAnsi="Arial" w:cs="Arial"/>
          <w:color w:val="000000" w:themeColor="text1"/>
        </w:rPr>
      </w:pPr>
    </w:p>
    <w:p w14:paraId="369FA968" w14:textId="77777777" w:rsidR="00211799" w:rsidRPr="00ED4932" w:rsidRDefault="00211799" w:rsidP="00ED7AA1">
      <w:pPr>
        <w:pStyle w:val="ListParagraph"/>
        <w:spacing w:after="120" w:line="480" w:lineRule="auto"/>
        <w:ind w:left="0"/>
        <w:contextualSpacing w:val="0"/>
        <w:rPr>
          <w:rFonts w:ascii="Arial" w:hAnsi="Arial" w:cs="Arial"/>
          <w:color w:val="000000" w:themeColor="text1"/>
        </w:rPr>
      </w:pPr>
    </w:p>
    <w:p w14:paraId="6F77FD9D" w14:textId="77777777" w:rsidR="00211799" w:rsidRPr="00ED4932" w:rsidRDefault="00211799" w:rsidP="00ED7AA1">
      <w:pPr>
        <w:pStyle w:val="ListParagraph"/>
        <w:spacing w:after="120" w:line="480" w:lineRule="auto"/>
        <w:ind w:left="0"/>
        <w:contextualSpacing w:val="0"/>
        <w:rPr>
          <w:rFonts w:ascii="Arial" w:hAnsi="Arial" w:cs="Arial"/>
          <w:color w:val="000000" w:themeColor="text1"/>
        </w:rPr>
      </w:pPr>
    </w:p>
    <w:p w14:paraId="3913B419" w14:textId="77777777" w:rsidR="00211799" w:rsidRDefault="00211799" w:rsidP="00ED7AA1">
      <w:pPr>
        <w:pStyle w:val="ListParagraph"/>
        <w:spacing w:after="120" w:line="480" w:lineRule="auto"/>
        <w:ind w:left="0"/>
        <w:contextualSpacing w:val="0"/>
        <w:rPr>
          <w:rFonts w:ascii="Arial" w:hAnsi="Arial" w:cs="Arial"/>
          <w:color w:val="000000" w:themeColor="text1"/>
        </w:rPr>
      </w:pPr>
    </w:p>
    <w:p w14:paraId="346A9A98" w14:textId="77777777" w:rsidR="00007615" w:rsidRDefault="00007615" w:rsidP="00ED7AA1">
      <w:pPr>
        <w:pStyle w:val="ListParagraph"/>
        <w:spacing w:after="120" w:line="480" w:lineRule="auto"/>
        <w:ind w:left="0"/>
        <w:contextualSpacing w:val="0"/>
        <w:rPr>
          <w:rFonts w:ascii="Arial" w:hAnsi="Arial" w:cs="Arial"/>
          <w:color w:val="000000" w:themeColor="text1"/>
        </w:rPr>
      </w:pPr>
    </w:p>
    <w:p w14:paraId="2A0E1723" w14:textId="77777777" w:rsidR="00211799" w:rsidRDefault="00211799" w:rsidP="00ED7AA1">
      <w:pPr>
        <w:pStyle w:val="ListParagraph"/>
        <w:spacing w:after="120" w:line="480" w:lineRule="auto"/>
        <w:ind w:left="0"/>
        <w:contextualSpacing w:val="0"/>
        <w:rPr>
          <w:rFonts w:ascii="Arial" w:hAnsi="Arial" w:cs="Arial"/>
          <w:color w:val="000000" w:themeColor="text1"/>
        </w:rPr>
      </w:pPr>
    </w:p>
    <w:p w14:paraId="5AAA2425" w14:textId="77777777" w:rsidR="00062522" w:rsidRPr="00ED4932" w:rsidRDefault="00062522" w:rsidP="00ED7AA1">
      <w:pPr>
        <w:pStyle w:val="ListParagraph"/>
        <w:spacing w:after="120" w:line="480" w:lineRule="auto"/>
        <w:ind w:left="0"/>
        <w:contextualSpacing w:val="0"/>
        <w:rPr>
          <w:rFonts w:ascii="Arial" w:hAnsi="Arial" w:cs="Arial"/>
          <w:color w:val="000000" w:themeColor="text1"/>
        </w:rPr>
      </w:pPr>
    </w:p>
    <w:bookmarkStart w:id="62" w:name="_Toc229156408" w:displacedByCustomXml="next"/>
    <w:sdt>
      <w:sdtPr>
        <w:rPr>
          <w:rFonts w:ascii="Arial" w:eastAsia="Times New Roman" w:hAnsi="Arial" w:cs="Arial"/>
          <w:color w:val="000000" w:themeColor="text1"/>
          <w:sz w:val="24"/>
          <w:szCs w:val="24"/>
        </w:rPr>
        <w:id w:val="-1308167646"/>
        <w:docPartObj>
          <w:docPartGallery w:val="Bibliographies"/>
          <w:docPartUnique/>
        </w:docPartObj>
      </w:sdtPr>
      <w:sdtEndPr>
        <w:rPr>
          <w:color w:val="auto"/>
        </w:rPr>
      </w:sdtEndPr>
      <w:sdtContent>
        <w:commentRangeStart w:id="63" w:displacedByCustomXml="prev"/>
        <w:p w14:paraId="7C487148" w14:textId="614CE26B" w:rsidR="00B96D13" w:rsidRPr="00007615" w:rsidRDefault="00B96D13">
          <w:pPr>
            <w:pStyle w:val="Heading1"/>
            <w:numPr>
              <w:ilvl w:val="0"/>
              <w:numId w:val="1"/>
            </w:numPr>
            <w:spacing w:before="0" w:after="100" w:afterAutospacing="1" w:line="480" w:lineRule="auto"/>
            <w:jc w:val="center"/>
            <w:rPr>
              <w:rFonts w:ascii="Arial" w:hAnsi="Arial" w:cs="Arial"/>
              <w:b/>
              <w:bCs/>
              <w:color w:val="000000" w:themeColor="text1"/>
              <w:sz w:val="24"/>
              <w:szCs w:val="24"/>
            </w:rPr>
          </w:pPr>
          <w:r w:rsidRPr="00007615">
            <w:rPr>
              <w:rFonts w:ascii="Arial" w:hAnsi="Arial" w:cs="Arial"/>
              <w:b/>
              <w:bCs/>
              <w:color w:val="000000" w:themeColor="text1"/>
              <w:sz w:val="24"/>
              <w:szCs w:val="24"/>
            </w:rPr>
            <w:t>Bibliography</w:t>
          </w:r>
          <w:bookmarkEnd w:id="62"/>
          <w:commentRangeEnd w:id="63"/>
          <w:r w:rsidR="00C05BB2" w:rsidRPr="00007615">
            <w:rPr>
              <w:rStyle w:val="CommentReference"/>
              <w:rFonts w:ascii="Arial" w:hAnsi="Arial" w:cs="Arial"/>
              <w:b/>
              <w:bCs/>
              <w:color w:val="000000" w:themeColor="text1"/>
              <w:sz w:val="24"/>
              <w:szCs w:val="24"/>
            </w:rPr>
            <w:commentReference w:id="63"/>
          </w:r>
        </w:p>
        <w:sdt>
          <w:sdtPr>
            <w:rPr>
              <w:rFonts w:ascii="Arial" w:hAnsi="Arial" w:cs="Arial"/>
              <w:color w:val="000000" w:themeColor="text1"/>
            </w:rPr>
            <w:id w:val="111145805"/>
            <w:bibliography/>
          </w:sdtPr>
          <w:sdtEndPr>
            <w:rPr>
              <w:color w:val="auto"/>
            </w:rPr>
          </w:sdtEndPr>
          <w:sdtContent>
            <w:p w14:paraId="03D97D01" w14:textId="77777777" w:rsidR="00D46AEC" w:rsidRPr="00ED4932" w:rsidRDefault="00B96D13"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color w:val="000000" w:themeColor="text1"/>
                </w:rPr>
                <w:fldChar w:fldCharType="begin"/>
              </w:r>
              <w:r w:rsidRPr="00ED4932">
                <w:rPr>
                  <w:rFonts w:ascii="Arial" w:hAnsi="Arial" w:cs="Arial"/>
                  <w:color w:val="000000" w:themeColor="text1"/>
                </w:rPr>
                <w:instrText xml:space="preserve"> BIBLIOGRAPHY </w:instrText>
              </w:r>
              <w:r w:rsidRPr="00ED4932">
                <w:rPr>
                  <w:rFonts w:ascii="Arial" w:hAnsi="Arial" w:cs="Arial"/>
                  <w:color w:val="000000" w:themeColor="text1"/>
                </w:rPr>
                <w:fldChar w:fldCharType="separate"/>
              </w:r>
              <w:r w:rsidR="00D46AEC" w:rsidRPr="00ED4932">
                <w:rPr>
                  <w:rFonts w:ascii="Arial" w:hAnsi="Arial" w:cs="Arial"/>
                  <w:noProof/>
                  <w:color w:val="000000" w:themeColor="text1"/>
                </w:rPr>
                <w:t xml:space="preserve">Agba, M. S., Agba , G. E. M., Ettah, G. &amp; Obera , V. A., 2022. </w:t>
              </w:r>
              <w:r w:rsidR="00D46AEC" w:rsidRPr="00ED4932">
                <w:rPr>
                  <w:rFonts w:ascii="Arial" w:hAnsi="Arial" w:cs="Arial"/>
                  <w:i/>
                  <w:iCs/>
                  <w:noProof/>
                  <w:color w:val="000000" w:themeColor="text1"/>
                </w:rPr>
                <w:t xml:space="preserve">Telecommuting and remote work revolution: are workers more effective and productive working from home? (A multi-perspective analysis).. </w:t>
              </w:r>
              <w:r w:rsidR="00D46AEC" w:rsidRPr="00ED4932">
                <w:rPr>
                  <w:rFonts w:ascii="Arial" w:hAnsi="Arial" w:cs="Arial"/>
                  <w:noProof/>
                  <w:color w:val="000000" w:themeColor="text1"/>
                </w:rPr>
                <w:t xml:space="preserve">[Online] </w:t>
              </w:r>
              <w:r w:rsidR="00D46AEC" w:rsidRPr="00ED4932">
                <w:rPr>
                  <w:rFonts w:ascii="Arial" w:hAnsi="Arial" w:cs="Arial"/>
                  <w:noProof/>
                  <w:color w:val="000000" w:themeColor="text1"/>
                </w:rPr>
                <w:br/>
                <w:t xml:space="preserve">Available at: </w:t>
              </w:r>
              <w:r w:rsidR="00D46AEC" w:rsidRPr="00ED4932">
                <w:rPr>
                  <w:rFonts w:ascii="Arial" w:hAnsi="Arial" w:cs="Arial"/>
                  <w:noProof/>
                  <w:color w:val="000000" w:themeColor="text1"/>
                  <w:u w:val="single"/>
                </w:rPr>
                <w:t>https://doi.org/10.18662/lumenss/11.2/73</w:t>
              </w:r>
              <w:r w:rsidR="00D46AEC" w:rsidRPr="00ED4932">
                <w:rPr>
                  <w:rFonts w:ascii="Arial" w:hAnsi="Arial" w:cs="Arial"/>
                  <w:noProof/>
                  <w:color w:val="000000" w:themeColor="text1"/>
                </w:rPr>
                <w:br/>
                <w:t>[Accessed January 2026].</w:t>
              </w:r>
            </w:p>
            <w:p w14:paraId="499D3DAB"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Aleem, et al., 2022. Remote Work and the COVID-19 Pandemic: An Artificial Intelligence-Based Topic Modeling and a Future Agenda.. </w:t>
              </w:r>
              <w:r w:rsidRPr="00ED4932">
                <w:rPr>
                  <w:rFonts w:ascii="Arial" w:hAnsi="Arial" w:cs="Arial"/>
                  <w:i/>
                  <w:iCs/>
                  <w:noProof/>
                  <w:color w:val="000000" w:themeColor="text1"/>
                </w:rPr>
                <w:t xml:space="preserve">Journal of Business Research, </w:t>
              </w:r>
              <w:r w:rsidRPr="00ED4932">
                <w:rPr>
                  <w:rFonts w:ascii="Arial" w:hAnsi="Arial" w:cs="Arial"/>
                  <w:noProof/>
                  <w:color w:val="000000" w:themeColor="text1"/>
                </w:rPr>
                <w:t>Issue 14, p. 154.</w:t>
              </w:r>
            </w:p>
            <w:p w14:paraId="3053ACB4"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lastRenderedPageBreak/>
                <w:t xml:space="preserve">Alexander, A., De Smet, A. &amp; Mysore, M., 2020. </w:t>
              </w:r>
              <w:r w:rsidRPr="00ED4932">
                <w:rPr>
                  <w:rFonts w:ascii="Arial" w:hAnsi="Arial" w:cs="Arial"/>
                  <w:i/>
                  <w:iCs/>
                  <w:noProof/>
                  <w:color w:val="000000" w:themeColor="text1"/>
                </w:rPr>
                <w:t xml:space="preserve">Reimagining the postpandemic workforce. </w:t>
              </w:r>
              <w:r w:rsidRPr="00ED4932">
                <w:rPr>
                  <w:rFonts w:ascii="Arial" w:hAnsi="Arial" w:cs="Arial"/>
                  <w:noProof/>
                  <w:color w:val="000000" w:themeColor="text1"/>
                </w:rPr>
                <w:t xml:space="preserve">[Online] </w:t>
              </w:r>
              <w:r w:rsidRPr="00ED4932">
                <w:rPr>
                  <w:rFonts w:ascii="Arial" w:hAnsi="Arial" w:cs="Arial"/>
                  <w:noProof/>
                  <w:color w:val="000000" w:themeColor="text1"/>
                </w:rPr>
                <w:br/>
                <w:t xml:space="preserve">Available at: </w:t>
              </w:r>
              <w:r w:rsidRPr="00ED4932">
                <w:rPr>
                  <w:rFonts w:ascii="Arial" w:hAnsi="Arial" w:cs="Arial"/>
                  <w:noProof/>
                  <w:color w:val="000000" w:themeColor="text1"/>
                  <w:u w:val="single"/>
                </w:rPr>
                <w:t>https://www.mckinsey.com/capabilities/people-and-organizational-performance/our-insights/reimagining-the-postpandemic-workforce</w:t>
              </w:r>
              <w:r w:rsidRPr="00ED4932">
                <w:rPr>
                  <w:rFonts w:ascii="Arial" w:hAnsi="Arial" w:cs="Arial"/>
                  <w:noProof/>
                  <w:color w:val="000000" w:themeColor="text1"/>
                </w:rPr>
                <w:br/>
                <w:t>[Accessed Feb 202].</w:t>
              </w:r>
            </w:p>
            <w:p w14:paraId="1515383B"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Alexander, A., De Smet, A. &amp; Mysore, M., 2020. </w:t>
              </w:r>
              <w:r w:rsidRPr="00ED4932">
                <w:rPr>
                  <w:rFonts w:ascii="Arial" w:hAnsi="Arial" w:cs="Arial"/>
                  <w:i/>
                  <w:iCs/>
                  <w:noProof/>
                  <w:color w:val="000000" w:themeColor="text1"/>
                </w:rPr>
                <w:t xml:space="preserve">Reimagining the postpandemic workforce. </w:t>
              </w:r>
              <w:r w:rsidRPr="00ED4932">
                <w:rPr>
                  <w:rFonts w:ascii="Arial" w:hAnsi="Arial" w:cs="Arial"/>
                  <w:noProof/>
                  <w:color w:val="000000" w:themeColor="text1"/>
                </w:rPr>
                <w:t xml:space="preserve">[Online] </w:t>
              </w:r>
              <w:r w:rsidRPr="00ED4932">
                <w:rPr>
                  <w:rFonts w:ascii="Arial" w:hAnsi="Arial" w:cs="Arial"/>
                  <w:noProof/>
                  <w:color w:val="000000" w:themeColor="text1"/>
                </w:rPr>
                <w:br/>
                <w:t xml:space="preserve">Available at: </w:t>
              </w:r>
              <w:r w:rsidRPr="00ED4932">
                <w:rPr>
                  <w:rFonts w:ascii="Arial" w:hAnsi="Arial" w:cs="Arial"/>
                  <w:noProof/>
                  <w:color w:val="000000" w:themeColor="text1"/>
                  <w:u w:val="single"/>
                </w:rPr>
                <w:t>https://www.mckinsey.com/capabilities/people-and-organizational-performance/our-insights/reimagining-the-postpandemic-workforce</w:t>
              </w:r>
              <w:r w:rsidRPr="00ED4932">
                <w:rPr>
                  <w:rFonts w:ascii="Arial" w:hAnsi="Arial" w:cs="Arial"/>
                  <w:noProof/>
                  <w:color w:val="000000" w:themeColor="text1"/>
                </w:rPr>
                <w:br/>
                <w:t>[Accessed March 2026].</w:t>
              </w:r>
            </w:p>
            <w:p w14:paraId="6A1AE3CE"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Amin, S., Zawawi, A. &amp; Timan, H., 2011. To Share or Not to Share Knowledge: Observing the Factors. In Humanities, Science and Engineering. </w:t>
              </w:r>
              <w:r w:rsidRPr="00ED4932">
                <w:rPr>
                  <w:rFonts w:ascii="Arial" w:hAnsi="Arial" w:cs="Arial"/>
                  <w:i/>
                  <w:iCs/>
                  <w:noProof/>
                  <w:color w:val="000000" w:themeColor="text1"/>
                </w:rPr>
                <w:t xml:space="preserve">IEEE Colloquium, </w:t>
              </w:r>
              <w:r w:rsidRPr="00ED4932">
                <w:rPr>
                  <w:rFonts w:ascii="Arial" w:hAnsi="Arial" w:cs="Arial"/>
                  <w:noProof/>
                  <w:color w:val="000000" w:themeColor="text1"/>
                </w:rPr>
                <w:t>pp. 860-864.</w:t>
              </w:r>
            </w:p>
            <w:p w14:paraId="24A254C4"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Anderson, V. F. R., 2024. </w:t>
              </w:r>
              <w:r w:rsidRPr="00ED4932">
                <w:rPr>
                  <w:rFonts w:ascii="Arial" w:hAnsi="Arial" w:cs="Arial"/>
                  <w:i/>
                  <w:iCs/>
                  <w:noProof/>
                  <w:color w:val="000000" w:themeColor="text1"/>
                </w:rPr>
                <w:t xml:space="preserve">Research Methods in Human Resource Management. </w:t>
              </w:r>
              <w:r w:rsidRPr="00ED4932">
                <w:rPr>
                  <w:rFonts w:ascii="Arial" w:hAnsi="Arial" w:cs="Arial"/>
                  <w:noProof/>
                  <w:color w:val="000000" w:themeColor="text1"/>
                </w:rPr>
                <w:t>5th Edition ed. s.l.:Kogan Page.</w:t>
              </w:r>
            </w:p>
            <w:p w14:paraId="029AB182"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Anon., 2015. Working with multicultural virtual teams: critical factors for facilitation, satisfaction and success. </w:t>
              </w:r>
              <w:r w:rsidRPr="00ED4932">
                <w:rPr>
                  <w:rFonts w:ascii="Arial" w:hAnsi="Arial" w:cs="Arial"/>
                  <w:i/>
                  <w:iCs/>
                  <w:noProof/>
                  <w:color w:val="000000" w:themeColor="text1"/>
                </w:rPr>
                <w:t xml:space="preserve">Springer Nature, </w:t>
              </w:r>
              <w:r w:rsidRPr="00ED4932">
                <w:rPr>
                  <w:rFonts w:ascii="Arial" w:hAnsi="Arial" w:cs="Arial"/>
                  <w:noProof/>
                  <w:color w:val="000000" w:themeColor="text1"/>
                </w:rPr>
                <w:t>2(11).</w:t>
              </w:r>
            </w:p>
            <w:p w14:paraId="03987497"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Anwar, R. et al., 2019. Investigation of knowledge sharing behavior in global software development organizations using social cognitive theory. </w:t>
              </w:r>
              <w:r w:rsidRPr="00ED4932">
                <w:rPr>
                  <w:rFonts w:ascii="Arial" w:hAnsi="Arial" w:cs="Arial"/>
                  <w:i/>
                  <w:iCs/>
                  <w:noProof/>
                  <w:color w:val="000000" w:themeColor="text1"/>
                </w:rPr>
                <w:t xml:space="preserve">IEEE Access, </w:t>
              </w:r>
              <w:r w:rsidRPr="00ED4932">
                <w:rPr>
                  <w:rFonts w:ascii="Arial" w:hAnsi="Arial" w:cs="Arial"/>
                  <w:noProof/>
                  <w:color w:val="000000" w:themeColor="text1"/>
                </w:rPr>
                <w:t>Volume 7, pp. 71286-71298.</w:t>
              </w:r>
            </w:p>
            <w:p w14:paraId="0ABD665B"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lastRenderedPageBreak/>
                <w:t xml:space="preserve">Bailey, D. &amp;. K. N. e. a., 2002. A Review of Telework Research: Findings, New Directions, and Lessons for the Study of Modern Work. </w:t>
              </w:r>
              <w:r w:rsidRPr="00ED4932">
                <w:rPr>
                  <w:rFonts w:ascii="Arial" w:hAnsi="Arial" w:cs="Arial"/>
                  <w:i/>
                  <w:iCs/>
                  <w:noProof/>
                  <w:color w:val="000000" w:themeColor="text1"/>
                </w:rPr>
                <w:t xml:space="preserve">Journal of Organisational Behaviour, </w:t>
              </w:r>
              <w:r w:rsidRPr="00ED4932">
                <w:rPr>
                  <w:rFonts w:ascii="Arial" w:hAnsi="Arial" w:cs="Arial"/>
                  <w:noProof/>
                  <w:color w:val="000000" w:themeColor="text1"/>
                </w:rPr>
                <w:t>23(144), pp. 383-400.</w:t>
              </w:r>
            </w:p>
            <w:p w14:paraId="1F0C5C96"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Bailey, D. E. &amp; Kurland, N. B., 2002. A review of telework research: findings, new directions, and lessons for the study of modern work. </w:t>
              </w:r>
              <w:r w:rsidRPr="00ED4932">
                <w:rPr>
                  <w:rFonts w:ascii="Arial" w:hAnsi="Arial" w:cs="Arial"/>
                  <w:i/>
                  <w:iCs/>
                  <w:noProof/>
                  <w:color w:val="000000" w:themeColor="text1"/>
                </w:rPr>
                <w:t xml:space="preserve">Journal of Oganizational Behaviour, </w:t>
              </w:r>
              <w:r w:rsidRPr="00ED4932">
                <w:rPr>
                  <w:rFonts w:ascii="Arial" w:hAnsi="Arial" w:cs="Arial"/>
                  <w:noProof/>
                  <w:color w:val="000000" w:themeColor="text1"/>
                </w:rPr>
                <w:t>23(4), pp. 383-400.</w:t>
              </w:r>
            </w:p>
            <w:p w14:paraId="38489F2B"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Bakken, R., 2018. </w:t>
              </w:r>
              <w:r w:rsidRPr="00ED4932">
                <w:rPr>
                  <w:rFonts w:ascii="Arial" w:hAnsi="Arial" w:cs="Arial"/>
                  <w:i/>
                  <w:iCs/>
                  <w:noProof/>
                  <w:color w:val="000000" w:themeColor="text1"/>
                </w:rPr>
                <w:t xml:space="preserve">Challenges to Managing Virtual Teams and How to Overcome Them. </w:t>
              </w:r>
              <w:r w:rsidRPr="00ED4932">
                <w:rPr>
                  <w:rFonts w:ascii="Arial" w:hAnsi="Arial" w:cs="Arial"/>
                  <w:noProof/>
                  <w:color w:val="000000" w:themeColor="text1"/>
                </w:rPr>
                <w:t xml:space="preserve">[Online] </w:t>
              </w:r>
              <w:r w:rsidRPr="00ED4932">
                <w:rPr>
                  <w:rFonts w:ascii="Arial" w:hAnsi="Arial" w:cs="Arial"/>
                  <w:noProof/>
                  <w:color w:val="000000" w:themeColor="text1"/>
                </w:rPr>
                <w:br/>
                <w:t xml:space="preserve">Available at: </w:t>
              </w:r>
              <w:r w:rsidRPr="00ED4932">
                <w:rPr>
                  <w:rFonts w:ascii="Arial" w:hAnsi="Arial" w:cs="Arial"/>
                  <w:noProof/>
                  <w:color w:val="000000" w:themeColor="text1"/>
                  <w:u w:val="single"/>
                </w:rPr>
                <w:t>https://professional.dce.harvard.edu/blog/challenges-to-managing-virtual-teams-and-how-to-overcome-them/#The-Rise-of-Virtual-Teams</w:t>
              </w:r>
              <w:r w:rsidRPr="00ED4932">
                <w:rPr>
                  <w:rFonts w:ascii="Arial" w:hAnsi="Arial" w:cs="Arial"/>
                  <w:noProof/>
                  <w:color w:val="000000" w:themeColor="text1"/>
                </w:rPr>
                <w:br/>
                <w:t>[Accessed April 2026].</w:t>
              </w:r>
            </w:p>
            <w:p w14:paraId="550EFBCD"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Balkhi, S., 2024. </w:t>
              </w:r>
              <w:r w:rsidRPr="00ED4932">
                <w:rPr>
                  <w:rFonts w:ascii="Arial" w:hAnsi="Arial" w:cs="Arial"/>
                  <w:i/>
                  <w:iCs/>
                  <w:noProof/>
                  <w:color w:val="000000" w:themeColor="text1"/>
                </w:rPr>
                <w:t xml:space="preserve">Master the Art of Asynchronous Communication. </w:t>
              </w:r>
              <w:r w:rsidRPr="00ED4932">
                <w:rPr>
                  <w:rFonts w:ascii="Arial" w:hAnsi="Arial" w:cs="Arial"/>
                  <w:noProof/>
                  <w:color w:val="000000" w:themeColor="text1"/>
                </w:rPr>
                <w:t xml:space="preserve">[Online] </w:t>
              </w:r>
              <w:r w:rsidRPr="00ED4932">
                <w:rPr>
                  <w:rFonts w:ascii="Arial" w:hAnsi="Arial" w:cs="Arial"/>
                  <w:noProof/>
                  <w:color w:val="000000" w:themeColor="text1"/>
                </w:rPr>
                <w:br/>
                <w:t xml:space="preserve">Available at: </w:t>
              </w:r>
              <w:r w:rsidRPr="00ED4932">
                <w:rPr>
                  <w:rFonts w:ascii="Arial" w:hAnsi="Arial" w:cs="Arial"/>
                  <w:noProof/>
                  <w:color w:val="000000" w:themeColor="text1"/>
                  <w:u w:val="single"/>
                </w:rPr>
                <w:t>https://hbr.org/2024/03/master-the-art-of-asynchronous-communication</w:t>
              </w:r>
              <w:r w:rsidRPr="00ED4932">
                <w:rPr>
                  <w:rFonts w:ascii="Arial" w:hAnsi="Arial" w:cs="Arial"/>
                  <w:noProof/>
                  <w:color w:val="000000" w:themeColor="text1"/>
                </w:rPr>
                <w:br/>
                <w:t>[Accessed March 2026].</w:t>
              </w:r>
            </w:p>
            <w:p w14:paraId="3ADED6BE"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Barker, H., 2020. </w:t>
              </w:r>
              <w:r w:rsidRPr="00ED4932">
                <w:rPr>
                  <w:rFonts w:ascii="Arial" w:hAnsi="Arial" w:cs="Arial"/>
                  <w:i/>
                  <w:iCs/>
                  <w:noProof/>
                  <w:color w:val="000000" w:themeColor="text1"/>
                </w:rPr>
                <w:t xml:space="preserve">What can our ancestors teach us about working from home. </w:t>
              </w:r>
              <w:r w:rsidRPr="00ED4932">
                <w:rPr>
                  <w:rFonts w:ascii="Arial" w:hAnsi="Arial" w:cs="Arial"/>
                  <w:noProof/>
                  <w:color w:val="000000" w:themeColor="text1"/>
                </w:rPr>
                <w:t xml:space="preserve">[Online] </w:t>
              </w:r>
              <w:r w:rsidRPr="00ED4932">
                <w:rPr>
                  <w:rFonts w:ascii="Arial" w:hAnsi="Arial" w:cs="Arial"/>
                  <w:noProof/>
                  <w:color w:val="000000" w:themeColor="text1"/>
                </w:rPr>
                <w:br/>
                <w:t xml:space="preserve">Available at: </w:t>
              </w:r>
              <w:r w:rsidRPr="00ED4932">
                <w:rPr>
                  <w:rFonts w:ascii="Arial" w:hAnsi="Arial" w:cs="Arial"/>
                  <w:noProof/>
                  <w:color w:val="000000" w:themeColor="text1"/>
                  <w:u w:val="single"/>
                </w:rPr>
                <w:t>https://www.thebritishacademy.ac.uk/blog/what-can-our-ancestors-teach-us-about-working-home/</w:t>
              </w:r>
              <w:r w:rsidRPr="00ED4932">
                <w:rPr>
                  <w:rFonts w:ascii="Arial" w:hAnsi="Arial" w:cs="Arial"/>
                  <w:noProof/>
                  <w:color w:val="000000" w:themeColor="text1"/>
                </w:rPr>
                <w:br/>
                <w:t>[Accessed April 2026].</w:t>
              </w:r>
            </w:p>
            <w:p w14:paraId="11E106C0"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Barney, J., Dunlosky, K., Guerini, K. &amp; Cavallini, C., 1991. Firm resources and sustained competitive advantage. </w:t>
              </w:r>
              <w:r w:rsidRPr="00ED4932">
                <w:rPr>
                  <w:rFonts w:ascii="Arial" w:hAnsi="Arial" w:cs="Arial"/>
                  <w:i/>
                  <w:iCs/>
                  <w:noProof/>
                  <w:color w:val="000000" w:themeColor="text1"/>
                </w:rPr>
                <w:t xml:space="preserve">Journal of Management, </w:t>
              </w:r>
              <w:r w:rsidRPr="00ED4932">
                <w:rPr>
                  <w:rFonts w:ascii="Arial" w:hAnsi="Arial" w:cs="Arial"/>
                  <w:noProof/>
                  <w:color w:val="000000" w:themeColor="text1"/>
                </w:rPr>
                <w:t>17(1), pp. 99-120.</w:t>
              </w:r>
            </w:p>
            <w:p w14:paraId="00CCB16C"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lastRenderedPageBreak/>
                <w:t xml:space="preserve">Barrero, J. M., Bloom, N. &amp; Davis, S. J., 2023. </w:t>
              </w:r>
              <w:r w:rsidRPr="00ED4932">
                <w:rPr>
                  <w:rFonts w:ascii="Arial" w:hAnsi="Arial" w:cs="Arial"/>
                  <w:i/>
                  <w:iCs/>
                  <w:noProof/>
                  <w:color w:val="000000" w:themeColor="text1"/>
                </w:rPr>
                <w:t xml:space="preserve">The Evolution of Working from Home. </w:t>
              </w:r>
              <w:r w:rsidRPr="00ED4932">
                <w:rPr>
                  <w:rFonts w:ascii="Arial" w:hAnsi="Arial" w:cs="Arial"/>
                  <w:noProof/>
                  <w:color w:val="000000" w:themeColor="text1"/>
                </w:rPr>
                <w:t xml:space="preserve">[Online] </w:t>
              </w:r>
              <w:r w:rsidRPr="00ED4932">
                <w:rPr>
                  <w:rFonts w:ascii="Arial" w:hAnsi="Arial" w:cs="Arial"/>
                  <w:noProof/>
                  <w:color w:val="000000" w:themeColor="text1"/>
                </w:rPr>
                <w:br/>
                <w:t xml:space="preserve">Available at: </w:t>
              </w:r>
              <w:r w:rsidRPr="00ED4932">
                <w:rPr>
                  <w:rFonts w:ascii="Arial" w:hAnsi="Arial" w:cs="Arial"/>
                  <w:noProof/>
                  <w:color w:val="000000" w:themeColor="text1"/>
                  <w:u w:val="single"/>
                </w:rPr>
                <w:t>https://wfhresearch.com/wp-content/uploads/2023/07/SIEPR1.pdf</w:t>
              </w:r>
              <w:r w:rsidRPr="00ED4932">
                <w:rPr>
                  <w:rFonts w:ascii="Arial" w:hAnsi="Arial" w:cs="Arial"/>
                  <w:noProof/>
                  <w:color w:val="000000" w:themeColor="text1"/>
                </w:rPr>
                <w:br/>
                <w:t>[Accessed April 2026].</w:t>
              </w:r>
            </w:p>
            <w:p w14:paraId="47BF1C27"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Bartik, A. et al., 2023. </w:t>
              </w:r>
              <w:r w:rsidRPr="00ED4932">
                <w:rPr>
                  <w:rFonts w:ascii="Arial" w:hAnsi="Arial" w:cs="Arial"/>
                  <w:i/>
                  <w:iCs/>
                  <w:noProof/>
                  <w:color w:val="000000" w:themeColor="text1"/>
                </w:rPr>
                <w:t xml:space="preserve">The Rise of Remote Work: Evidence on Productivity and Preferemces from Firm and Worker Surveys. </w:t>
              </w:r>
              <w:r w:rsidRPr="00ED4932">
                <w:rPr>
                  <w:rFonts w:ascii="Arial" w:hAnsi="Arial" w:cs="Arial"/>
                  <w:noProof/>
                  <w:color w:val="000000" w:themeColor="text1"/>
                </w:rPr>
                <w:t xml:space="preserve">[Online] </w:t>
              </w:r>
              <w:r w:rsidRPr="00ED4932">
                <w:rPr>
                  <w:rFonts w:ascii="Arial" w:hAnsi="Arial" w:cs="Arial"/>
                  <w:noProof/>
                  <w:color w:val="000000" w:themeColor="text1"/>
                </w:rPr>
                <w:br/>
                <w:t xml:space="preserve">Available at: </w:t>
              </w:r>
              <w:r w:rsidRPr="00ED4932">
                <w:rPr>
                  <w:rFonts w:ascii="Arial" w:hAnsi="Arial" w:cs="Arial"/>
                  <w:noProof/>
                  <w:color w:val="000000" w:themeColor="text1"/>
                  <w:u w:val="single"/>
                </w:rPr>
                <w:t>https://www.hbs.edu/ris/Publication%20Files/20-138_eca954c7-dde8-4154-8d7b-5688fd5caf94.pdf</w:t>
              </w:r>
              <w:r w:rsidRPr="00ED4932">
                <w:rPr>
                  <w:rFonts w:ascii="Arial" w:hAnsi="Arial" w:cs="Arial"/>
                  <w:noProof/>
                  <w:color w:val="000000" w:themeColor="text1"/>
                </w:rPr>
                <w:br/>
                <w:t>[Accessed May 2026].</w:t>
              </w:r>
            </w:p>
            <w:p w14:paraId="09A7EC8C"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Bhatia, S., 2024. Inductive reasoning in minds and machines.. </w:t>
              </w:r>
              <w:r w:rsidRPr="00ED4932">
                <w:rPr>
                  <w:rFonts w:ascii="Arial" w:hAnsi="Arial" w:cs="Arial"/>
                  <w:i/>
                  <w:iCs/>
                  <w:noProof/>
                  <w:color w:val="000000" w:themeColor="text1"/>
                </w:rPr>
                <w:t xml:space="preserve">Psychol Rev, </w:t>
              </w:r>
              <w:r w:rsidRPr="00ED4932">
                <w:rPr>
                  <w:rFonts w:ascii="Arial" w:hAnsi="Arial" w:cs="Arial"/>
                  <w:noProof/>
                  <w:color w:val="000000" w:themeColor="text1"/>
                </w:rPr>
                <w:t>131(6), pp. 1373-1391.</w:t>
              </w:r>
            </w:p>
            <w:p w14:paraId="0A2A76C7"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Bissell, D. C. E. G.-M. A., 2025. What does it mean to be present at work? Negotiating attention, distraction and presence in working from home. </w:t>
              </w:r>
              <w:r w:rsidRPr="00ED4932">
                <w:rPr>
                  <w:rFonts w:ascii="Arial" w:hAnsi="Arial" w:cs="Arial"/>
                  <w:i/>
                  <w:iCs/>
                  <w:noProof/>
                  <w:color w:val="000000" w:themeColor="text1"/>
                </w:rPr>
                <w:t>Transactions of the Institure of British Geographers.</w:t>
              </w:r>
            </w:p>
            <w:p w14:paraId="1A1B6173"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Blanding, ,. M., 2024. </w:t>
              </w:r>
              <w:r w:rsidRPr="00ED4932">
                <w:rPr>
                  <w:rFonts w:ascii="Arial" w:hAnsi="Arial" w:cs="Arial"/>
                  <w:i/>
                  <w:iCs/>
                  <w:noProof/>
                  <w:color w:val="000000" w:themeColor="text1"/>
                </w:rPr>
                <w:t xml:space="preserve">Global Talent, Local Obstacles: Why Time Zones Matter in Remote Work. </w:t>
              </w:r>
              <w:r w:rsidRPr="00ED4932">
                <w:rPr>
                  <w:rFonts w:ascii="Arial" w:hAnsi="Arial" w:cs="Arial"/>
                  <w:noProof/>
                  <w:color w:val="000000" w:themeColor="text1"/>
                </w:rPr>
                <w:t xml:space="preserve">[Online] </w:t>
              </w:r>
              <w:r w:rsidRPr="00ED4932">
                <w:rPr>
                  <w:rFonts w:ascii="Arial" w:hAnsi="Arial" w:cs="Arial"/>
                  <w:noProof/>
                  <w:color w:val="000000" w:themeColor="text1"/>
                </w:rPr>
                <w:br/>
                <w:t xml:space="preserve">Available at: </w:t>
              </w:r>
              <w:r w:rsidRPr="00ED4932">
                <w:rPr>
                  <w:rFonts w:ascii="Arial" w:hAnsi="Arial" w:cs="Arial"/>
                  <w:noProof/>
                  <w:color w:val="000000" w:themeColor="text1"/>
                  <w:u w:val="single"/>
                </w:rPr>
                <w:t>https://www.library.hbs.edu/working-knowledge/global-talent-local-obstacles-why-time-zones-matter-in-remote-work</w:t>
              </w:r>
              <w:r w:rsidRPr="00ED4932">
                <w:rPr>
                  <w:rFonts w:ascii="Arial" w:hAnsi="Arial" w:cs="Arial"/>
                  <w:noProof/>
                  <w:color w:val="000000" w:themeColor="text1"/>
                </w:rPr>
                <w:br/>
                <w:t>[Accessed April 2026].</w:t>
              </w:r>
            </w:p>
            <w:p w14:paraId="27763240"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Bond-Barnard, T., Fletcher, L. &amp; Steyn, H., 2018. Linking trust and collaboration in project teams to project management success. </w:t>
              </w:r>
              <w:r w:rsidRPr="00ED4932">
                <w:rPr>
                  <w:rFonts w:ascii="Arial" w:hAnsi="Arial" w:cs="Arial"/>
                  <w:i/>
                  <w:iCs/>
                  <w:noProof/>
                  <w:color w:val="000000" w:themeColor="text1"/>
                </w:rPr>
                <w:t xml:space="preserve">International Journal of Managing Projects in Business , </w:t>
              </w:r>
              <w:r w:rsidRPr="00ED4932">
                <w:rPr>
                  <w:rFonts w:ascii="Arial" w:hAnsi="Arial" w:cs="Arial"/>
                  <w:noProof/>
                  <w:color w:val="000000" w:themeColor="text1"/>
                </w:rPr>
                <w:t>11(2).</w:t>
              </w:r>
            </w:p>
            <w:p w14:paraId="7C7280F0"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lastRenderedPageBreak/>
                <w:t xml:space="preserve">Boquen, A., 2023. </w:t>
              </w:r>
              <w:r w:rsidRPr="00ED4932">
                <w:rPr>
                  <w:rFonts w:ascii="Arial" w:hAnsi="Arial" w:cs="Arial"/>
                  <w:i/>
                  <w:iCs/>
                  <w:noProof/>
                  <w:color w:val="000000" w:themeColor="text1"/>
                </w:rPr>
                <w:t xml:space="preserve">How To Overcome Five Remote Work Challenges In 2023. </w:t>
              </w:r>
              <w:r w:rsidRPr="00ED4932">
                <w:rPr>
                  <w:rFonts w:ascii="Arial" w:hAnsi="Arial" w:cs="Arial"/>
                  <w:noProof/>
                  <w:color w:val="000000" w:themeColor="text1"/>
                </w:rPr>
                <w:t xml:space="preserve">[Online] </w:t>
              </w:r>
              <w:r w:rsidRPr="00ED4932">
                <w:rPr>
                  <w:rFonts w:ascii="Arial" w:hAnsi="Arial" w:cs="Arial"/>
                  <w:noProof/>
                  <w:color w:val="000000" w:themeColor="text1"/>
                </w:rPr>
                <w:br/>
                <w:t xml:space="preserve">Available at: </w:t>
              </w:r>
              <w:r w:rsidRPr="00ED4932">
                <w:rPr>
                  <w:rFonts w:ascii="Arial" w:hAnsi="Arial" w:cs="Arial"/>
                  <w:noProof/>
                  <w:color w:val="000000" w:themeColor="text1"/>
                  <w:u w:val="single"/>
                </w:rPr>
                <w:t>https://www.forbes.com/councils/forbesbusinesscouncil/2023/04/03/how-to-overcome-five-remote-work-challenges-in-2023/</w:t>
              </w:r>
              <w:r w:rsidRPr="00ED4932">
                <w:rPr>
                  <w:rFonts w:ascii="Arial" w:hAnsi="Arial" w:cs="Arial"/>
                  <w:noProof/>
                  <w:color w:val="000000" w:themeColor="text1"/>
                </w:rPr>
                <w:br/>
                <w:t>[Accessed March 2026].</w:t>
              </w:r>
            </w:p>
            <w:p w14:paraId="4FC96029"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Braun, V. &amp; Clarke, V., 2006. Using thematic analysis in psychology. </w:t>
              </w:r>
              <w:r w:rsidRPr="00ED4932">
                <w:rPr>
                  <w:rFonts w:ascii="Arial" w:hAnsi="Arial" w:cs="Arial"/>
                  <w:i/>
                  <w:iCs/>
                  <w:noProof/>
                  <w:color w:val="000000" w:themeColor="text1"/>
                </w:rPr>
                <w:t xml:space="preserve">Qual. Res. Psychol, </w:t>
              </w:r>
              <w:r w:rsidRPr="00ED4932">
                <w:rPr>
                  <w:rFonts w:ascii="Arial" w:hAnsi="Arial" w:cs="Arial"/>
                  <w:noProof/>
                  <w:color w:val="000000" w:themeColor="text1"/>
                </w:rPr>
                <w:t>3(2), pp. 77-101.</w:t>
              </w:r>
            </w:p>
            <w:p w14:paraId="7B7AF12A"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Braun, V. &amp; Clarke, V., 2019. Reflecting on reflexive thematic analysis. </w:t>
              </w:r>
              <w:r w:rsidRPr="00ED4932">
                <w:rPr>
                  <w:rFonts w:ascii="Arial" w:hAnsi="Arial" w:cs="Arial"/>
                  <w:i/>
                  <w:iCs/>
                  <w:noProof/>
                  <w:color w:val="000000" w:themeColor="text1"/>
                </w:rPr>
                <w:t xml:space="preserve">Qual. Res. Sport Exerc. Health, </w:t>
              </w:r>
              <w:r w:rsidRPr="00ED4932">
                <w:rPr>
                  <w:rFonts w:ascii="Arial" w:hAnsi="Arial" w:cs="Arial"/>
                  <w:noProof/>
                  <w:color w:val="000000" w:themeColor="text1"/>
                </w:rPr>
                <w:t>11(4), pp. 589-597.</w:t>
              </w:r>
            </w:p>
            <w:p w14:paraId="3682C428"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Bulacu, G. &amp; Monahan, K., 2025. </w:t>
              </w:r>
              <w:r w:rsidRPr="00ED4932">
                <w:rPr>
                  <w:rFonts w:ascii="Arial" w:hAnsi="Arial" w:cs="Arial"/>
                  <w:i/>
                  <w:iCs/>
                  <w:noProof/>
                  <w:color w:val="000000" w:themeColor="text1"/>
                </w:rPr>
                <w:t xml:space="preserve">The Future Workforce Index: Evolving Talent Trends in 2025 and Beyond. </w:t>
              </w:r>
              <w:r w:rsidRPr="00ED4932">
                <w:rPr>
                  <w:rFonts w:ascii="Arial" w:hAnsi="Arial" w:cs="Arial"/>
                  <w:noProof/>
                  <w:color w:val="000000" w:themeColor="text1"/>
                </w:rPr>
                <w:t xml:space="preserve">[Online] </w:t>
              </w:r>
              <w:r w:rsidRPr="00ED4932">
                <w:rPr>
                  <w:rFonts w:ascii="Arial" w:hAnsi="Arial" w:cs="Arial"/>
                  <w:noProof/>
                  <w:color w:val="000000" w:themeColor="text1"/>
                </w:rPr>
                <w:br/>
                <w:t xml:space="preserve">Available at: </w:t>
              </w:r>
              <w:r w:rsidRPr="00ED4932">
                <w:rPr>
                  <w:rFonts w:ascii="Arial" w:hAnsi="Arial" w:cs="Arial"/>
                  <w:noProof/>
                  <w:color w:val="000000" w:themeColor="text1"/>
                  <w:u w:val="single"/>
                </w:rPr>
                <w:t>https://www.upwork.com/research/future-workforce-index-2025</w:t>
              </w:r>
              <w:r w:rsidRPr="00ED4932">
                <w:rPr>
                  <w:rFonts w:ascii="Arial" w:hAnsi="Arial" w:cs="Arial"/>
                  <w:noProof/>
                  <w:color w:val="000000" w:themeColor="text1"/>
                </w:rPr>
                <w:br/>
                <w:t>[Accessed April 2026].</w:t>
              </w:r>
            </w:p>
            <w:p w14:paraId="51ABFB96"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Cagiltay, K., Bichelmeyer, B. &amp; Goknur, K. A., 2015. Working with multicultural virtual teams: critical factors for facilitation, satisfaction and success. </w:t>
              </w:r>
              <w:r w:rsidRPr="00ED4932">
                <w:rPr>
                  <w:rFonts w:ascii="Arial" w:hAnsi="Arial" w:cs="Arial"/>
                  <w:i/>
                  <w:iCs/>
                  <w:noProof/>
                  <w:color w:val="000000" w:themeColor="text1"/>
                </w:rPr>
                <w:t xml:space="preserve">Smart Learn, </w:t>
              </w:r>
              <w:r w:rsidRPr="00ED4932">
                <w:rPr>
                  <w:rFonts w:ascii="Arial" w:hAnsi="Arial" w:cs="Arial"/>
                  <w:noProof/>
                  <w:color w:val="000000" w:themeColor="text1"/>
                </w:rPr>
                <w:t>2(11).</w:t>
              </w:r>
            </w:p>
            <w:p w14:paraId="4DDF8727"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Carey, M., 2012. </w:t>
              </w:r>
              <w:r w:rsidRPr="00ED4932">
                <w:rPr>
                  <w:rFonts w:ascii="Arial" w:hAnsi="Arial" w:cs="Arial"/>
                  <w:i/>
                  <w:iCs/>
                  <w:noProof/>
                  <w:color w:val="000000" w:themeColor="text1"/>
                </w:rPr>
                <w:t xml:space="preserve">Qualitative research skills for social work : theory and practice. </w:t>
              </w:r>
              <w:r w:rsidRPr="00ED4932">
                <w:rPr>
                  <w:rFonts w:ascii="Arial" w:hAnsi="Arial" w:cs="Arial"/>
                  <w:noProof/>
                  <w:color w:val="000000" w:themeColor="text1"/>
                </w:rPr>
                <w:t xml:space="preserve">[Online] </w:t>
              </w:r>
              <w:r w:rsidRPr="00ED4932">
                <w:rPr>
                  <w:rFonts w:ascii="Arial" w:hAnsi="Arial" w:cs="Arial"/>
                  <w:noProof/>
                  <w:color w:val="000000" w:themeColor="text1"/>
                </w:rPr>
                <w:br/>
                <w:t xml:space="preserve">Available at: </w:t>
              </w:r>
              <w:r w:rsidRPr="00ED4932">
                <w:rPr>
                  <w:rFonts w:ascii="Arial" w:hAnsi="Arial" w:cs="Arial"/>
                  <w:noProof/>
                  <w:color w:val="000000" w:themeColor="text1"/>
                  <w:u w:val="single"/>
                </w:rPr>
                <w:t>https://doi.org/10.4324/9781315245546</w:t>
              </w:r>
              <w:r w:rsidRPr="00ED4932">
                <w:rPr>
                  <w:rFonts w:ascii="Arial" w:hAnsi="Arial" w:cs="Arial"/>
                  <w:noProof/>
                  <w:color w:val="000000" w:themeColor="text1"/>
                </w:rPr>
                <w:br/>
                <w:t>[Accessed April 2026].</w:t>
              </w:r>
            </w:p>
            <w:p w14:paraId="1350BEF5"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lastRenderedPageBreak/>
                <w:t xml:space="preserve">Carter, 2025. </w:t>
              </w:r>
              <w:r w:rsidRPr="00ED4932">
                <w:rPr>
                  <w:rFonts w:ascii="Arial" w:hAnsi="Arial" w:cs="Arial"/>
                  <w:i/>
                  <w:iCs/>
                  <w:noProof/>
                  <w:color w:val="000000" w:themeColor="text1"/>
                </w:rPr>
                <w:t xml:space="preserve">Still burned out whilst working remote? Your home set up may be why. </w:t>
              </w:r>
              <w:r w:rsidRPr="00ED4932">
                <w:rPr>
                  <w:rFonts w:ascii="Arial" w:hAnsi="Arial" w:cs="Arial"/>
                  <w:noProof/>
                  <w:color w:val="000000" w:themeColor="text1"/>
                </w:rPr>
                <w:t xml:space="preserve">[Online] </w:t>
              </w:r>
              <w:r w:rsidRPr="00ED4932">
                <w:rPr>
                  <w:rFonts w:ascii="Arial" w:hAnsi="Arial" w:cs="Arial"/>
                  <w:noProof/>
                  <w:color w:val="000000" w:themeColor="text1"/>
                </w:rPr>
                <w:br/>
                <w:t xml:space="preserve">Available at: </w:t>
              </w:r>
              <w:r w:rsidRPr="00ED4932">
                <w:rPr>
                  <w:rFonts w:ascii="Arial" w:hAnsi="Arial" w:cs="Arial"/>
                  <w:noProof/>
                  <w:color w:val="000000" w:themeColor="text1"/>
                  <w:u w:val="single"/>
                </w:rPr>
                <w:t>https://www.forbes.com/sites/christinecarter/2025/07/16/still-burned-out-while-working-remote-your-home-setup-might-be-why/</w:t>
              </w:r>
              <w:r w:rsidRPr="00ED4932">
                <w:rPr>
                  <w:rFonts w:ascii="Arial" w:hAnsi="Arial" w:cs="Arial"/>
                  <w:noProof/>
                  <w:color w:val="000000" w:themeColor="text1"/>
                </w:rPr>
                <w:br/>
                <w:t>[Accessed March 2026].</w:t>
              </w:r>
            </w:p>
            <w:p w14:paraId="1BBA840A"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Castaneda, D. &amp; Cuellar, S., 2020. </w:t>
              </w:r>
              <w:r w:rsidRPr="00ED4932">
                <w:rPr>
                  <w:rFonts w:ascii="Arial" w:hAnsi="Arial" w:cs="Arial"/>
                  <w:i/>
                  <w:iCs/>
                  <w:noProof/>
                  <w:color w:val="000000" w:themeColor="text1"/>
                </w:rPr>
                <w:t xml:space="preserve">Knowledge Sharing and Innovation: A systematic review. </w:t>
              </w:r>
              <w:r w:rsidRPr="00ED4932">
                <w:rPr>
                  <w:rFonts w:ascii="Arial" w:hAnsi="Arial" w:cs="Arial"/>
                  <w:noProof/>
                  <w:color w:val="000000" w:themeColor="text1"/>
                </w:rPr>
                <w:t xml:space="preserve">[Online] </w:t>
              </w:r>
              <w:r w:rsidRPr="00ED4932">
                <w:rPr>
                  <w:rFonts w:ascii="Arial" w:hAnsi="Arial" w:cs="Arial"/>
                  <w:noProof/>
                  <w:color w:val="000000" w:themeColor="text1"/>
                </w:rPr>
                <w:br/>
                <w:t xml:space="preserve">Available at: </w:t>
              </w:r>
              <w:r w:rsidRPr="00ED4932">
                <w:rPr>
                  <w:rFonts w:ascii="Arial" w:hAnsi="Arial" w:cs="Arial"/>
                  <w:noProof/>
                  <w:color w:val="000000" w:themeColor="text1"/>
                  <w:u w:val="single"/>
                </w:rPr>
                <w:t>https://www.researchgate.net/publication/341223352_Knowledge_sharing_and_innovation_A_systematic_review</w:t>
              </w:r>
              <w:r w:rsidRPr="00ED4932">
                <w:rPr>
                  <w:rFonts w:ascii="Arial" w:hAnsi="Arial" w:cs="Arial"/>
                  <w:noProof/>
                  <w:color w:val="000000" w:themeColor="text1"/>
                </w:rPr>
                <w:br/>
                <w:t>[Accessed March 2026].</w:t>
              </w:r>
            </w:p>
            <w:p w14:paraId="5D682E9A"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CEO Today, 2025. </w:t>
              </w:r>
              <w:r w:rsidRPr="00ED4932">
                <w:rPr>
                  <w:rFonts w:ascii="Arial" w:hAnsi="Arial" w:cs="Arial"/>
                  <w:i/>
                  <w:iCs/>
                  <w:noProof/>
                  <w:color w:val="000000" w:themeColor="text1"/>
                </w:rPr>
                <w:t xml:space="preserve">When Should CEOs Use Asynchronous vs. Synchronous Communication?. </w:t>
              </w:r>
              <w:r w:rsidRPr="00ED4932">
                <w:rPr>
                  <w:rFonts w:ascii="Arial" w:hAnsi="Arial" w:cs="Arial"/>
                  <w:noProof/>
                  <w:color w:val="000000" w:themeColor="text1"/>
                </w:rPr>
                <w:t xml:space="preserve">[Online] </w:t>
              </w:r>
              <w:r w:rsidRPr="00ED4932">
                <w:rPr>
                  <w:rFonts w:ascii="Arial" w:hAnsi="Arial" w:cs="Arial"/>
                  <w:noProof/>
                  <w:color w:val="000000" w:themeColor="text1"/>
                </w:rPr>
                <w:br/>
                <w:t xml:space="preserve">Available at: </w:t>
              </w:r>
              <w:r w:rsidRPr="00ED4932">
                <w:rPr>
                  <w:rFonts w:ascii="Arial" w:hAnsi="Arial" w:cs="Arial"/>
                  <w:noProof/>
                  <w:color w:val="000000" w:themeColor="text1"/>
                  <w:u w:val="single"/>
                </w:rPr>
                <w:t>https://www.ceotodaymagazine.com/2025/09/when-should-ceos-use-asynchronous-vs-synchronous-communication/</w:t>
              </w:r>
              <w:r w:rsidRPr="00ED4932">
                <w:rPr>
                  <w:rFonts w:ascii="Arial" w:hAnsi="Arial" w:cs="Arial"/>
                  <w:noProof/>
                  <w:color w:val="000000" w:themeColor="text1"/>
                </w:rPr>
                <w:br/>
                <w:t>[Accessed March 2026].</w:t>
              </w:r>
            </w:p>
            <w:p w14:paraId="00D0A1EA"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CIPD, 2022. </w:t>
              </w:r>
              <w:r w:rsidRPr="00ED4932">
                <w:rPr>
                  <w:rFonts w:ascii="Arial" w:hAnsi="Arial" w:cs="Arial"/>
                  <w:i/>
                  <w:iCs/>
                  <w:noProof/>
                  <w:color w:val="000000" w:themeColor="text1"/>
                </w:rPr>
                <w:t xml:space="preserve">People Profession 2022 - UK and Ireland Survey Report, </w:t>
              </w:r>
              <w:r w:rsidRPr="00ED4932">
                <w:rPr>
                  <w:rFonts w:ascii="Arial" w:hAnsi="Arial" w:cs="Arial"/>
                  <w:noProof/>
                  <w:color w:val="000000" w:themeColor="text1"/>
                </w:rPr>
                <w:t>s.l.: CIPD.</w:t>
              </w:r>
            </w:p>
            <w:p w14:paraId="5EE04AEC"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CIPD, 2024. </w:t>
              </w:r>
              <w:r w:rsidRPr="00ED4932">
                <w:rPr>
                  <w:rFonts w:ascii="Arial" w:hAnsi="Arial" w:cs="Arial"/>
                  <w:i/>
                  <w:iCs/>
                  <w:noProof/>
                  <w:color w:val="000000" w:themeColor="text1"/>
                </w:rPr>
                <w:t xml:space="preserve">Hybrid working: Guidance for people professionals. </w:t>
              </w:r>
              <w:r w:rsidRPr="00ED4932">
                <w:rPr>
                  <w:rFonts w:ascii="Arial" w:hAnsi="Arial" w:cs="Arial"/>
                  <w:noProof/>
                  <w:color w:val="000000" w:themeColor="text1"/>
                </w:rPr>
                <w:t xml:space="preserve">[Online] </w:t>
              </w:r>
              <w:r w:rsidRPr="00ED4932">
                <w:rPr>
                  <w:rFonts w:ascii="Arial" w:hAnsi="Arial" w:cs="Arial"/>
                  <w:noProof/>
                  <w:color w:val="000000" w:themeColor="text1"/>
                </w:rPr>
                <w:br/>
                <w:t xml:space="preserve">Available at: </w:t>
              </w:r>
              <w:r w:rsidRPr="00ED4932">
                <w:rPr>
                  <w:rFonts w:ascii="Arial" w:hAnsi="Arial" w:cs="Arial"/>
                  <w:noProof/>
                  <w:color w:val="000000" w:themeColor="text1"/>
                  <w:u w:val="single"/>
                </w:rPr>
                <w:t>https://www.cipd.org/uk/knowledge/guides/planning-hybrid-working/#:~:text=Hybrid%20working%20is%20a%20form,and%20improving%20alternative%20working%20arrangements.</w:t>
              </w:r>
              <w:r w:rsidRPr="00ED4932">
                <w:rPr>
                  <w:rFonts w:ascii="Arial" w:hAnsi="Arial" w:cs="Arial"/>
                  <w:noProof/>
                  <w:color w:val="000000" w:themeColor="text1"/>
                </w:rPr>
                <w:br/>
                <w:t>[Accessed March 2026].</w:t>
              </w:r>
            </w:p>
            <w:p w14:paraId="5DA7336C"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lastRenderedPageBreak/>
                <w:t xml:space="preserve">CIPD, 2025. </w:t>
              </w:r>
              <w:r w:rsidRPr="00ED4932">
                <w:rPr>
                  <w:rFonts w:ascii="Arial" w:hAnsi="Arial" w:cs="Arial"/>
                  <w:i/>
                  <w:iCs/>
                  <w:noProof/>
                  <w:color w:val="000000" w:themeColor="text1"/>
                </w:rPr>
                <w:t xml:space="preserve">Employee communication. </w:t>
              </w:r>
              <w:r w:rsidRPr="00ED4932">
                <w:rPr>
                  <w:rFonts w:ascii="Arial" w:hAnsi="Arial" w:cs="Arial"/>
                  <w:noProof/>
                  <w:color w:val="000000" w:themeColor="text1"/>
                </w:rPr>
                <w:t xml:space="preserve">[Online] </w:t>
              </w:r>
              <w:r w:rsidRPr="00ED4932">
                <w:rPr>
                  <w:rFonts w:ascii="Arial" w:hAnsi="Arial" w:cs="Arial"/>
                  <w:noProof/>
                  <w:color w:val="000000" w:themeColor="text1"/>
                </w:rPr>
                <w:br/>
                <w:t xml:space="preserve">Available at: </w:t>
              </w:r>
              <w:r w:rsidRPr="00ED4932">
                <w:rPr>
                  <w:rFonts w:ascii="Arial" w:hAnsi="Arial" w:cs="Arial"/>
                  <w:noProof/>
                  <w:color w:val="000000" w:themeColor="text1"/>
                  <w:u w:val="single"/>
                </w:rPr>
                <w:t>https://www.cipd.org/uk/knowledge/factsheets/employee-communication/#what-is-employee-communication</w:t>
              </w:r>
              <w:r w:rsidRPr="00ED4932">
                <w:rPr>
                  <w:rFonts w:ascii="Arial" w:hAnsi="Arial" w:cs="Arial"/>
                  <w:noProof/>
                  <w:color w:val="000000" w:themeColor="text1"/>
                </w:rPr>
                <w:br/>
                <w:t>[Accessed mARCH 2026].</w:t>
              </w:r>
            </w:p>
            <w:p w14:paraId="726CACEB"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CIPD, 2025. </w:t>
              </w:r>
              <w:r w:rsidRPr="00ED4932">
                <w:rPr>
                  <w:rFonts w:ascii="Arial" w:hAnsi="Arial" w:cs="Arial"/>
                  <w:i/>
                  <w:iCs/>
                  <w:noProof/>
                  <w:color w:val="000000" w:themeColor="text1"/>
                </w:rPr>
                <w:t xml:space="preserve">Flexible and hybrid working practices in 2025. </w:t>
              </w:r>
              <w:r w:rsidRPr="00ED4932">
                <w:rPr>
                  <w:rFonts w:ascii="Arial" w:hAnsi="Arial" w:cs="Arial"/>
                  <w:noProof/>
                  <w:color w:val="000000" w:themeColor="text1"/>
                </w:rPr>
                <w:t xml:space="preserve">[Online] </w:t>
              </w:r>
              <w:r w:rsidRPr="00ED4932">
                <w:rPr>
                  <w:rFonts w:ascii="Arial" w:hAnsi="Arial" w:cs="Arial"/>
                  <w:noProof/>
                  <w:color w:val="000000" w:themeColor="text1"/>
                </w:rPr>
                <w:br/>
                <w:t xml:space="preserve">Available at: </w:t>
              </w:r>
              <w:r w:rsidRPr="00ED4932">
                <w:rPr>
                  <w:rFonts w:ascii="Arial" w:hAnsi="Arial" w:cs="Arial"/>
                  <w:noProof/>
                  <w:color w:val="000000" w:themeColor="text1"/>
                  <w:u w:val="single"/>
                </w:rPr>
                <w:t>https://www.cipd.org/uk/knowledge/reports/flexible-hybrid-working</w:t>
              </w:r>
              <w:r w:rsidRPr="00ED4932">
                <w:rPr>
                  <w:rFonts w:ascii="Arial" w:hAnsi="Arial" w:cs="Arial"/>
                  <w:noProof/>
                  <w:color w:val="000000" w:themeColor="text1"/>
                </w:rPr>
                <w:br/>
                <w:t>[Accessed March 206].</w:t>
              </w:r>
            </w:p>
            <w:p w14:paraId="4E32A8C8"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Constantinescu, C., Grover, A. &amp; Nayyar, G., 2024. </w:t>
              </w:r>
              <w:r w:rsidRPr="00ED4932">
                <w:rPr>
                  <w:rFonts w:ascii="Arial" w:hAnsi="Arial" w:cs="Arial"/>
                  <w:i/>
                  <w:iCs/>
                  <w:noProof/>
                  <w:color w:val="000000" w:themeColor="text1"/>
                </w:rPr>
                <w:t xml:space="preserve">Digitalization, Remote Work and Firm Resilience - Evidence for the Covid-19 Shock. </w:t>
              </w:r>
              <w:r w:rsidRPr="00ED4932">
                <w:rPr>
                  <w:rFonts w:ascii="Arial" w:hAnsi="Arial" w:cs="Arial"/>
                  <w:noProof/>
                  <w:color w:val="000000" w:themeColor="text1"/>
                </w:rPr>
                <w:t xml:space="preserve">[Online] </w:t>
              </w:r>
              <w:r w:rsidRPr="00ED4932">
                <w:rPr>
                  <w:rFonts w:ascii="Arial" w:hAnsi="Arial" w:cs="Arial"/>
                  <w:noProof/>
                  <w:color w:val="000000" w:themeColor="text1"/>
                </w:rPr>
                <w:br/>
                <w:t xml:space="preserve">Available at: </w:t>
              </w:r>
              <w:r w:rsidRPr="00ED4932">
                <w:rPr>
                  <w:rFonts w:ascii="Arial" w:hAnsi="Arial" w:cs="Arial"/>
                  <w:noProof/>
                  <w:color w:val="000000" w:themeColor="text1"/>
                  <w:u w:val="single"/>
                </w:rPr>
                <w:t>https://documents1.worldbank.org/curated/en/099320110152485309/pdf/IDU109730bb01deff1434b1ac661b7155ed32bf4.pdf</w:t>
              </w:r>
              <w:r w:rsidRPr="00ED4932">
                <w:rPr>
                  <w:rFonts w:ascii="Arial" w:hAnsi="Arial" w:cs="Arial"/>
                  <w:noProof/>
                  <w:color w:val="000000" w:themeColor="text1"/>
                </w:rPr>
                <w:br/>
                <w:t>[Accessed May 2026].</w:t>
              </w:r>
            </w:p>
            <w:p w14:paraId="0881F2C7"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Craine, K., 2019. </w:t>
              </w:r>
              <w:r w:rsidRPr="00ED4932">
                <w:rPr>
                  <w:rFonts w:ascii="Arial" w:hAnsi="Arial" w:cs="Arial"/>
                  <w:i/>
                  <w:iCs/>
                  <w:noProof/>
                  <w:color w:val="000000" w:themeColor="text1"/>
                </w:rPr>
                <w:t xml:space="preserve">The Problem with Email Collaboration (and a Better Alternative). </w:t>
              </w:r>
              <w:r w:rsidRPr="00ED4932">
                <w:rPr>
                  <w:rFonts w:ascii="Arial" w:hAnsi="Arial" w:cs="Arial"/>
                  <w:noProof/>
                  <w:color w:val="000000" w:themeColor="text1"/>
                </w:rPr>
                <w:t xml:space="preserve">[Online] </w:t>
              </w:r>
              <w:r w:rsidRPr="00ED4932">
                <w:rPr>
                  <w:rFonts w:ascii="Arial" w:hAnsi="Arial" w:cs="Arial"/>
                  <w:noProof/>
                  <w:color w:val="000000" w:themeColor="text1"/>
                </w:rPr>
                <w:br/>
                <w:t xml:space="preserve">Available at: </w:t>
              </w:r>
              <w:r w:rsidRPr="00ED4932">
                <w:rPr>
                  <w:rFonts w:ascii="Arial" w:hAnsi="Arial" w:cs="Arial"/>
                  <w:noProof/>
                  <w:color w:val="000000" w:themeColor="text1"/>
                  <w:u w:val="single"/>
                </w:rPr>
                <w:t>https://info.aiim.org/aiim-blog/the-problem-with-email-collaboration#:~:text=The%20Biggest%20Limitation%20of%20Email,time%20being%20strategic%20and%20creative.</w:t>
              </w:r>
              <w:r w:rsidRPr="00ED4932">
                <w:rPr>
                  <w:rFonts w:ascii="Arial" w:hAnsi="Arial" w:cs="Arial"/>
                  <w:noProof/>
                  <w:color w:val="000000" w:themeColor="text1"/>
                </w:rPr>
                <w:br/>
                <w:t>[Accessed March 2026].</w:t>
              </w:r>
            </w:p>
            <w:p w14:paraId="7C4B61E7"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Darics, E. &amp; Gatti, M. C., 2019. Talking a team into being in online workplace collaborations: The discourse of virtual work. </w:t>
              </w:r>
              <w:r w:rsidRPr="00ED4932">
                <w:rPr>
                  <w:rFonts w:ascii="Arial" w:hAnsi="Arial" w:cs="Arial"/>
                  <w:i/>
                  <w:iCs/>
                  <w:noProof/>
                  <w:color w:val="000000" w:themeColor="text1"/>
                </w:rPr>
                <w:t xml:space="preserve">Sage Journals, </w:t>
              </w:r>
              <w:r w:rsidRPr="00ED4932">
                <w:rPr>
                  <w:rFonts w:ascii="Arial" w:hAnsi="Arial" w:cs="Arial"/>
                  <w:noProof/>
                  <w:color w:val="000000" w:themeColor="text1"/>
                </w:rPr>
                <w:t>21(3).</w:t>
              </w:r>
            </w:p>
            <w:p w14:paraId="72F7E229"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Davidaviciene, V., Al Majzoub, K. &amp; al, e., 2020. </w:t>
              </w:r>
              <w:r w:rsidRPr="00ED4932">
                <w:rPr>
                  <w:rFonts w:ascii="Arial" w:hAnsi="Arial" w:cs="Arial"/>
                  <w:i/>
                  <w:iCs/>
                  <w:noProof/>
                  <w:color w:val="000000" w:themeColor="text1"/>
                </w:rPr>
                <w:t xml:space="preserve">Factors Affecting Knowledge Sharing in Virtual Teams. </w:t>
              </w:r>
              <w:r w:rsidRPr="00ED4932">
                <w:rPr>
                  <w:rFonts w:ascii="Arial" w:hAnsi="Arial" w:cs="Arial"/>
                  <w:noProof/>
                  <w:color w:val="000000" w:themeColor="text1"/>
                </w:rPr>
                <w:t xml:space="preserve">[Online] </w:t>
              </w:r>
              <w:r w:rsidRPr="00ED4932">
                <w:rPr>
                  <w:rFonts w:ascii="Arial" w:hAnsi="Arial" w:cs="Arial"/>
                  <w:noProof/>
                  <w:color w:val="000000" w:themeColor="text1"/>
                </w:rPr>
                <w:br/>
              </w:r>
              <w:r w:rsidRPr="00ED4932">
                <w:rPr>
                  <w:rFonts w:ascii="Arial" w:hAnsi="Arial" w:cs="Arial"/>
                  <w:noProof/>
                  <w:color w:val="000000" w:themeColor="text1"/>
                </w:rPr>
                <w:lastRenderedPageBreak/>
                <w:t xml:space="preserve">Available at: </w:t>
              </w:r>
              <w:r w:rsidRPr="00ED4932">
                <w:rPr>
                  <w:rFonts w:ascii="Arial" w:hAnsi="Arial" w:cs="Arial"/>
                  <w:noProof/>
                  <w:color w:val="000000" w:themeColor="text1"/>
                  <w:u w:val="single"/>
                </w:rPr>
                <w:t>https://www.researchgate.net/publication/343862562_Factors_Affecting_Knowledge_Sharing_in_Virtual_Teams</w:t>
              </w:r>
              <w:r w:rsidRPr="00ED4932">
                <w:rPr>
                  <w:rFonts w:ascii="Arial" w:hAnsi="Arial" w:cs="Arial"/>
                  <w:noProof/>
                  <w:color w:val="000000" w:themeColor="text1"/>
                </w:rPr>
                <w:br/>
                <w:t>[Accessed March 2026].</w:t>
              </w:r>
            </w:p>
            <w:p w14:paraId="2AAC39DA"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Dennison, K., 2024. </w:t>
              </w:r>
              <w:r w:rsidRPr="00ED4932">
                <w:rPr>
                  <w:rFonts w:ascii="Arial" w:hAnsi="Arial" w:cs="Arial"/>
                  <w:i/>
                  <w:iCs/>
                  <w:noProof/>
                  <w:color w:val="000000" w:themeColor="text1"/>
                </w:rPr>
                <w:t xml:space="preserve">An Update On Return To Office Policies As We Enter 2025. </w:t>
              </w:r>
              <w:r w:rsidRPr="00ED4932">
                <w:rPr>
                  <w:rFonts w:ascii="Arial" w:hAnsi="Arial" w:cs="Arial"/>
                  <w:noProof/>
                  <w:color w:val="000000" w:themeColor="text1"/>
                </w:rPr>
                <w:t xml:space="preserve">[Online] </w:t>
              </w:r>
              <w:r w:rsidRPr="00ED4932">
                <w:rPr>
                  <w:rFonts w:ascii="Arial" w:hAnsi="Arial" w:cs="Arial"/>
                  <w:noProof/>
                  <w:color w:val="000000" w:themeColor="text1"/>
                </w:rPr>
                <w:br/>
                <w:t xml:space="preserve">Available at: </w:t>
              </w:r>
              <w:r w:rsidRPr="00ED4932">
                <w:rPr>
                  <w:rFonts w:ascii="Arial" w:hAnsi="Arial" w:cs="Arial"/>
                  <w:noProof/>
                  <w:color w:val="000000" w:themeColor="text1"/>
                  <w:u w:val="single"/>
                </w:rPr>
                <w:t>https://www.forbes.com/sites/karadennison/2024/12/12/an-update-on-return-to-office-policies-as-we-enter-2025/</w:t>
              </w:r>
              <w:r w:rsidRPr="00ED4932">
                <w:rPr>
                  <w:rFonts w:ascii="Arial" w:hAnsi="Arial" w:cs="Arial"/>
                  <w:noProof/>
                  <w:color w:val="000000" w:themeColor="text1"/>
                </w:rPr>
                <w:br/>
                <w:t>[Accessed 12 Dec 2026].</w:t>
              </w:r>
            </w:p>
            <w:p w14:paraId="2C343CE2"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Donahue, L., Morgan, H. K., Peterson, W. J. &amp; Williams, J. A., 2021. The Carbon Footprint of Residency Interview Travel. </w:t>
              </w:r>
              <w:r w:rsidRPr="00ED4932">
                <w:rPr>
                  <w:rFonts w:ascii="Arial" w:hAnsi="Arial" w:cs="Arial"/>
                  <w:i/>
                  <w:iCs/>
                  <w:noProof/>
                  <w:color w:val="000000" w:themeColor="text1"/>
                </w:rPr>
                <w:t xml:space="preserve">Journal of Graduate Medical Education, </w:t>
              </w:r>
              <w:r w:rsidRPr="00ED4932">
                <w:rPr>
                  <w:rFonts w:ascii="Arial" w:hAnsi="Arial" w:cs="Arial"/>
                  <w:noProof/>
                  <w:color w:val="000000" w:themeColor="text1"/>
                </w:rPr>
                <w:t>pp. 89-94.</w:t>
              </w:r>
            </w:p>
            <w:p w14:paraId="6B107806"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Drake, R. &amp; Chen, W. D., 2023. </w:t>
              </w:r>
              <w:r w:rsidRPr="00ED4932">
                <w:rPr>
                  <w:rFonts w:ascii="Arial" w:hAnsi="Arial" w:cs="Arial"/>
                  <w:i/>
                  <w:iCs/>
                  <w:noProof/>
                  <w:color w:val="000000" w:themeColor="text1"/>
                </w:rPr>
                <w:t xml:space="preserve">Rethinking workplace collaboration – an old topic with a practical view. </w:t>
              </w:r>
              <w:r w:rsidRPr="00ED4932">
                <w:rPr>
                  <w:rFonts w:ascii="Arial" w:hAnsi="Arial" w:cs="Arial"/>
                  <w:noProof/>
                  <w:color w:val="000000" w:themeColor="text1"/>
                </w:rPr>
                <w:t xml:space="preserve">[Online] </w:t>
              </w:r>
              <w:r w:rsidRPr="00ED4932">
                <w:rPr>
                  <w:rFonts w:ascii="Arial" w:hAnsi="Arial" w:cs="Arial"/>
                  <w:noProof/>
                  <w:color w:val="000000" w:themeColor="text1"/>
                </w:rPr>
                <w:br/>
                <w:t xml:space="preserve">Available at: </w:t>
              </w:r>
              <w:r w:rsidRPr="00ED4932">
                <w:rPr>
                  <w:rFonts w:ascii="Arial" w:hAnsi="Arial" w:cs="Arial"/>
                  <w:noProof/>
                  <w:color w:val="000000" w:themeColor="text1"/>
                  <w:u w:val="single"/>
                </w:rPr>
                <w:t>https://www.researchgate.net/publication/371249589_Rethinking_workplace_collaboration_-_an_old_topic_with_a_practical_view</w:t>
              </w:r>
              <w:r w:rsidRPr="00ED4932">
                <w:rPr>
                  <w:rFonts w:ascii="Arial" w:hAnsi="Arial" w:cs="Arial"/>
                  <w:noProof/>
                  <w:color w:val="000000" w:themeColor="text1"/>
                </w:rPr>
                <w:br/>
                <w:t>[Accessed March 2026].</w:t>
              </w:r>
            </w:p>
            <w:p w14:paraId="71D97AC8"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Edelman, J., Mock, P., Schilling , A. &amp; Gerjets, P., 2013. </w:t>
              </w:r>
              <w:r w:rsidRPr="00ED4932">
                <w:rPr>
                  <w:rFonts w:ascii="Arial" w:hAnsi="Arial" w:cs="Arial"/>
                  <w:i/>
                  <w:iCs/>
                  <w:noProof/>
                  <w:color w:val="000000" w:themeColor="text1"/>
                </w:rPr>
                <w:t xml:space="preserve">Preserving non-verbal features of face-to-face communication for remote collaboration. </w:t>
              </w:r>
              <w:r w:rsidRPr="00ED4932">
                <w:rPr>
                  <w:rFonts w:ascii="Arial" w:hAnsi="Arial" w:cs="Arial"/>
                  <w:noProof/>
                  <w:color w:val="000000" w:themeColor="text1"/>
                </w:rPr>
                <w:t xml:space="preserve">[Online] </w:t>
              </w:r>
              <w:r w:rsidRPr="00ED4932">
                <w:rPr>
                  <w:rFonts w:ascii="Arial" w:hAnsi="Arial" w:cs="Arial"/>
                  <w:noProof/>
                  <w:color w:val="000000" w:themeColor="text1"/>
                </w:rPr>
                <w:br/>
                <w:t xml:space="preserve">Available at: </w:t>
              </w:r>
              <w:r w:rsidRPr="00ED4932">
                <w:rPr>
                  <w:rFonts w:ascii="Arial" w:hAnsi="Arial" w:cs="Arial"/>
                  <w:noProof/>
                  <w:color w:val="000000" w:themeColor="text1"/>
                  <w:u w:val="single"/>
                </w:rPr>
                <w:t>https://doi-org.uwtsd.idm.oclc.org/10.1007/978-3-642-40840-3_4</w:t>
              </w:r>
            </w:p>
            <w:p w14:paraId="3F484D8E"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Edmondson, A., 1999. Psychological safety and learning behavior in work teams. </w:t>
              </w:r>
              <w:r w:rsidRPr="00ED4932">
                <w:rPr>
                  <w:rFonts w:ascii="Arial" w:hAnsi="Arial" w:cs="Arial"/>
                  <w:i/>
                  <w:iCs/>
                  <w:noProof/>
                  <w:color w:val="000000" w:themeColor="text1"/>
                </w:rPr>
                <w:t xml:space="preserve">Administrative Science Quarterly, </w:t>
              </w:r>
              <w:r w:rsidRPr="00ED4932">
                <w:rPr>
                  <w:rFonts w:ascii="Arial" w:hAnsi="Arial" w:cs="Arial"/>
                  <w:noProof/>
                  <w:color w:val="000000" w:themeColor="text1"/>
                </w:rPr>
                <w:t>44(2), pp. 350-383.</w:t>
              </w:r>
            </w:p>
            <w:p w14:paraId="53D42703"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lastRenderedPageBreak/>
                <w:t xml:space="preserve">Entrepreneur, 2024. </w:t>
              </w:r>
              <w:r w:rsidRPr="00ED4932">
                <w:rPr>
                  <w:rFonts w:ascii="Arial" w:hAnsi="Arial" w:cs="Arial"/>
                  <w:i/>
                  <w:iCs/>
                  <w:noProof/>
                  <w:color w:val="000000" w:themeColor="text1"/>
                </w:rPr>
                <w:t xml:space="preserve">8 Things I’ve Learned From Running a Fully Remote Company. </w:t>
              </w:r>
              <w:r w:rsidRPr="00ED4932">
                <w:rPr>
                  <w:rFonts w:ascii="Arial" w:hAnsi="Arial" w:cs="Arial"/>
                  <w:noProof/>
                  <w:color w:val="000000" w:themeColor="text1"/>
                </w:rPr>
                <w:t xml:space="preserve">[Online] </w:t>
              </w:r>
              <w:r w:rsidRPr="00ED4932">
                <w:rPr>
                  <w:rFonts w:ascii="Arial" w:hAnsi="Arial" w:cs="Arial"/>
                  <w:noProof/>
                  <w:color w:val="000000" w:themeColor="text1"/>
                </w:rPr>
                <w:br/>
                <w:t xml:space="preserve">Available at: </w:t>
              </w:r>
              <w:r w:rsidRPr="00ED4932">
                <w:rPr>
                  <w:rFonts w:ascii="Arial" w:hAnsi="Arial" w:cs="Arial"/>
                  <w:noProof/>
                  <w:color w:val="000000" w:themeColor="text1"/>
                  <w:u w:val="single"/>
                </w:rPr>
                <w:t>https://www.entrepreneur.com/leadership/8-lessons-i-learned-from-leading-a-remote-team/481108</w:t>
              </w:r>
              <w:r w:rsidRPr="00ED4932">
                <w:rPr>
                  <w:rFonts w:ascii="Arial" w:hAnsi="Arial" w:cs="Arial"/>
                  <w:noProof/>
                  <w:color w:val="000000" w:themeColor="text1"/>
                </w:rPr>
                <w:br/>
                <w:t>[Accessed March 2026].</w:t>
              </w:r>
            </w:p>
            <w:p w14:paraId="0CE9838C"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Erickson, A., 2025. </w:t>
              </w:r>
              <w:r w:rsidRPr="00ED4932">
                <w:rPr>
                  <w:rFonts w:ascii="Arial" w:hAnsi="Arial" w:cs="Arial"/>
                  <w:i/>
                  <w:iCs/>
                  <w:noProof/>
                  <w:color w:val="000000" w:themeColor="text1"/>
                </w:rPr>
                <w:t xml:space="preserve">Top of the Campops: 60 things you didn't know about family, marriage, work, and death since the middle ages. </w:t>
              </w:r>
              <w:r w:rsidRPr="00ED4932">
                <w:rPr>
                  <w:rFonts w:ascii="Arial" w:hAnsi="Arial" w:cs="Arial"/>
                  <w:noProof/>
                  <w:color w:val="000000" w:themeColor="text1"/>
                </w:rPr>
                <w:t xml:space="preserve">[Online] </w:t>
              </w:r>
              <w:r w:rsidRPr="00ED4932">
                <w:rPr>
                  <w:rFonts w:ascii="Arial" w:hAnsi="Arial" w:cs="Arial"/>
                  <w:noProof/>
                  <w:color w:val="000000" w:themeColor="text1"/>
                </w:rPr>
                <w:br/>
                <w:t xml:space="preserve">Available at: </w:t>
              </w:r>
              <w:r w:rsidRPr="00ED4932">
                <w:rPr>
                  <w:rFonts w:ascii="Arial" w:hAnsi="Arial" w:cs="Arial"/>
                  <w:noProof/>
                  <w:color w:val="000000" w:themeColor="text1"/>
                  <w:u w:val="single"/>
                </w:rPr>
                <w:t>https://www.campop.geog.cam.ac.uk/blog/2025/01/23/working-from-home/</w:t>
              </w:r>
              <w:r w:rsidRPr="00ED4932">
                <w:rPr>
                  <w:rFonts w:ascii="Arial" w:hAnsi="Arial" w:cs="Arial"/>
                  <w:noProof/>
                  <w:color w:val="000000" w:themeColor="text1"/>
                </w:rPr>
                <w:br/>
                <w:t>[Accessed April 2026].</w:t>
              </w:r>
            </w:p>
            <w:p w14:paraId="75684316"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Fast Company, 2025. </w:t>
              </w:r>
              <w:r w:rsidRPr="00ED4932">
                <w:rPr>
                  <w:rFonts w:ascii="Arial" w:hAnsi="Arial" w:cs="Arial"/>
                  <w:i/>
                  <w:iCs/>
                  <w:noProof/>
                  <w:color w:val="000000" w:themeColor="text1"/>
                </w:rPr>
                <w:t xml:space="preserve">What the future of work looks like in 2025, according to an ancient technology. </w:t>
              </w:r>
              <w:r w:rsidRPr="00ED4932">
                <w:rPr>
                  <w:rFonts w:ascii="Arial" w:hAnsi="Arial" w:cs="Arial"/>
                  <w:noProof/>
                  <w:color w:val="000000" w:themeColor="text1"/>
                </w:rPr>
                <w:t xml:space="preserve">[Online] </w:t>
              </w:r>
              <w:r w:rsidRPr="00ED4932">
                <w:rPr>
                  <w:rFonts w:ascii="Arial" w:hAnsi="Arial" w:cs="Arial"/>
                  <w:noProof/>
                  <w:color w:val="000000" w:themeColor="text1"/>
                </w:rPr>
                <w:br/>
                <w:t xml:space="preserve">Available at: </w:t>
              </w:r>
              <w:r w:rsidRPr="00ED4932">
                <w:rPr>
                  <w:rFonts w:ascii="Arial" w:hAnsi="Arial" w:cs="Arial"/>
                  <w:noProof/>
                  <w:color w:val="000000" w:themeColor="text1"/>
                  <w:u w:val="single"/>
                </w:rPr>
                <w:t>https://www.fastcompany.com/91248605/what-the-future-of-work-looks-like-in-2025-according-to-an-ancient-technology</w:t>
              </w:r>
              <w:r w:rsidRPr="00ED4932">
                <w:rPr>
                  <w:rFonts w:ascii="Arial" w:hAnsi="Arial" w:cs="Arial"/>
                  <w:noProof/>
                  <w:color w:val="000000" w:themeColor="text1"/>
                </w:rPr>
                <w:br/>
                <w:t>[Accessed March 2026].</w:t>
              </w:r>
            </w:p>
            <w:p w14:paraId="3BE289CB"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Forbes, 2020. </w:t>
              </w:r>
              <w:r w:rsidRPr="00ED4932">
                <w:rPr>
                  <w:rFonts w:ascii="Arial" w:hAnsi="Arial" w:cs="Arial"/>
                  <w:i/>
                  <w:iCs/>
                  <w:noProof/>
                  <w:color w:val="000000" w:themeColor="text1"/>
                </w:rPr>
                <w:t xml:space="preserve">Remote Work: The Biggest Legacy Of Covid-19. </w:t>
              </w:r>
              <w:r w:rsidRPr="00ED4932">
                <w:rPr>
                  <w:rFonts w:ascii="Arial" w:hAnsi="Arial" w:cs="Arial"/>
                  <w:noProof/>
                  <w:color w:val="000000" w:themeColor="text1"/>
                </w:rPr>
                <w:t xml:space="preserve">[Online] </w:t>
              </w:r>
              <w:r w:rsidRPr="00ED4932">
                <w:rPr>
                  <w:rFonts w:ascii="Arial" w:hAnsi="Arial" w:cs="Arial"/>
                  <w:noProof/>
                  <w:color w:val="000000" w:themeColor="text1"/>
                </w:rPr>
                <w:br/>
                <w:t xml:space="preserve">Available at: </w:t>
              </w:r>
              <w:r w:rsidRPr="00ED4932">
                <w:rPr>
                  <w:rFonts w:ascii="Arial" w:hAnsi="Arial" w:cs="Arial"/>
                  <w:noProof/>
                  <w:color w:val="000000" w:themeColor="text1"/>
                  <w:u w:val="single"/>
                </w:rPr>
                <w:t>https://www.forbes.com/sites/gadlevanon/2020/11/23/remote-work-the-biggest-legacy-of-covid-19/</w:t>
              </w:r>
              <w:r w:rsidRPr="00ED4932">
                <w:rPr>
                  <w:rFonts w:ascii="Arial" w:hAnsi="Arial" w:cs="Arial"/>
                  <w:noProof/>
                  <w:color w:val="000000" w:themeColor="text1"/>
                </w:rPr>
                <w:br/>
                <w:t>[Accessed March 2026].</w:t>
              </w:r>
            </w:p>
            <w:p w14:paraId="7CCD12AD"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Forbes, 2022. </w:t>
              </w:r>
              <w:r w:rsidRPr="00ED4932">
                <w:rPr>
                  <w:rFonts w:ascii="Arial" w:hAnsi="Arial" w:cs="Arial"/>
                  <w:i/>
                  <w:iCs/>
                  <w:noProof/>
                  <w:color w:val="000000" w:themeColor="text1"/>
                </w:rPr>
                <w:t xml:space="preserve">The Past, Present And Future Of Remote Work. </w:t>
              </w:r>
              <w:r w:rsidRPr="00ED4932">
                <w:rPr>
                  <w:rFonts w:ascii="Arial" w:hAnsi="Arial" w:cs="Arial"/>
                  <w:noProof/>
                  <w:color w:val="000000" w:themeColor="text1"/>
                </w:rPr>
                <w:t xml:space="preserve">[Online] </w:t>
              </w:r>
              <w:r w:rsidRPr="00ED4932">
                <w:rPr>
                  <w:rFonts w:ascii="Arial" w:hAnsi="Arial" w:cs="Arial"/>
                  <w:noProof/>
                  <w:color w:val="000000" w:themeColor="text1"/>
                </w:rPr>
                <w:br/>
                <w:t xml:space="preserve">Available at: </w:t>
              </w:r>
              <w:r w:rsidRPr="00ED4932">
                <w:rPr>
                  <w:rFonts w:ascii="Arial" w:hAnsi="Arial" w:cs="Arial"/>
                  <w:noProof/>
                  <w:color w:val="000000" w:themeColor="text1"/>
                  <w:u w:val="single"/>
                </w:rPr>
                <w:t>https://www.forbes.com/councils/forbesbusinesscouncil/2022/12/29/the-past-</w:t>
              </w:r>
              <w:r w:rsidRPr="00ED4932">
                <w:rPr>
                  <w:rFonts w:ascii="Arial" w:hAnsi="Arial" w:cs="Arial"/>
                  <w:noProof/>
                  <w:color w:val="000000" w:themeColor="text1"/>
                  <w:u w:val="single"/>
                </w:rPr>
                <w:lastRenderedPageBreak/>
                <w:t>present-and-future-of-remote-work/</w:t>
              </w:r>
              <w:r w:rsidRPr="00ED4932">
                <w:rPr>
                  <w:rFonts w:ascii="Arial" w:hAnsi="Arial" w:cs="Arial"/>
                  <w:noProof/>
                  <w:color w:val="000000" w:themeColor="text1"/>
                </w:rPr>
                <w:br/>
                <w:t>[Accessed Feb 2026].</w:t>
              </w:r>
            </w:p>
            <w:p w14:paraId="62526032"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Forbes, 2024. </w:t>
              </w:r>
              <w:r w:rsidRPr="00ED4932">
                <w:rPr>
                  <w:rFonts w:ascii="Arial" w:hAnsi="Arial" w:cs="Arial"/>
                  <w:i/>
                  <w:iCs/>
                  <w:noProof/>
                  <w:color w:val="000000" w:themeColor="text1"/>
                </w:rPr>
                <w:t xml:space="preserve">Seven Trends Reshaping The Workplace In 2024. </w:t>
              </w:r>
              <w:r w:rsidRPr="00ED4932">
                <w:rPr>
                  <w:rFonts w:ascii="Arial" w:hAnsi="Arial" w:cs="Arial"/>
                  <w:noProof/>
                  <w:color w:val="000000" w:themeColor="text1"/>
                </w:rPr>
                <w:t xml:space="preserve">[Online] </w:t>
              </w:r>
              <w:r w:rsidRPr="00ED4932">
                <w:rPr>
                  <w:rFonts w:ascii="Arial" w:hAnsi="Arial" w:cs="Arial"/>
                  <w:noProof/>
                  <w:color w:val="000000" w:themeColor="text1"/>
                </w:rPr>
                <w:br/>
                <w:t xml:space="preserve">Available at: </w:t>
              </w:r>
              <w:r w:rsidRPr="00ED4932">
                <w:rPr>
                  <w:rFonts w:ascii="Arial" w:hAnsi="Arial" w:cs="Arial"/>
                  <w:noProof/>
                  <w:color w:val="000000" w:themeColor="text1"/>
                  <w:u w:val="single"/>
                </w:rPr>
                <w:t>https://www.forbes.com/councils/forbestechcouncil/2024/04/18/seven-trends-reshaping-the-workplace-in-2024/</w:t>
              </w:r>
              <w:r w:rsidRPr="00ED4932">
                <w:rPr>
                  <w:rFonts w:ascii="Arial" w:hAnsi="Arial" w:cs="Arial"/>
                  <w:noProof/>
                  <w:color w:val="000000" w:themeColor="text1"/>
                </w:rPr>
                <w:br/>
                <w:t>[Accessed March 2026].</w:t>
              </w:r>
            </w:p>
            <w:p w14:paraId="0D4146FE"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Forbes, 2026. </w:t>
              </w:r>
              <w:r w:rsidRPr="00ED4932">
                <w:rPr>
                  <w:rFonts w:ascii="Arial" w:hAnsi="Arial" w:cs="Arial"/>
                  <w:i/>
                  <w:iCs/>
                  <w:noProof/>
                  <w:color w:val="000000" w:themeColor="text1"/>
                </w:rPr>
                <w:t xml:space="preserve">Top Remote Work Statistics and Trends. </w:t>
              </w:r>
              <w:r w:rsidRPr="00ED4932">
                <w:rPr>
                  <w:rFonts w:ascii="Arial" w:hAnsi="Arial" w:cs="Arial"/>
                  <w:noProof/>
                  <w:color w:val="000000" w:themeColor="text1"/>
                </w:rPr>
                <w:t xml:space="preserve">[Online] </w:t>
              </w:r>
              <w:r w:rsidRPr="00ED4932">
                <w:rPr>
                  <w:rFonts w:ascii="Arial" w:hAnsi="Arial" w:cs="Arial"/>
                  <w:noProof/>
                  <w:color w:val="000000" w:themeColor="text1"/>
                </w:rPr>
                <w:br/>
                <w:t xml:space="preserve">Available at: </w:t>
              </w:r>
              <w:r w:rsidRPr="00ED4932">
                <w:rPr>
                  <w:rFonts w:ascii="Arial" w:hAnsi="Arial" w:cs="Arial"/>
                  <w:noProof/>
                  <w:color w:val="000000" w:themeColor="text1"/>
                  <w:u w:val="single"/>
                </w:rPr>
                <w:t>https://www.forbes.com/advisor/business/remote-work-statistics/</w:t>
              </w:r>
              <w:r w:rsidRPr="00ED4932">
                <w:rPr>
                  <w:rFonts w:ascii="Arial" w:hAnsi="Arial" w:cs="Arial"/>
                  <w:noProof/>
                  <w:color w:val="000000" w:themeColor="text1"/>
                </w:rPr>
                <w:br/>
                <w:t>[Accessed April 2026].</w:t>
              </w:r>
            </w:p>
            <w:p w14:paraId="1C4D362C"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Gao, S., 2004. Knowledge sharing community in P2P network: a study of motivational perspective. </w:t>
              </w:r>
              <w:r w:rsidRPr="00ED4932">
                <w:rPr>
                  <w:rFonts w:ascii="Arial" w:hAnsi="Arial" w:cs="Arial"/>
                  <w:i/>
                  <w:iCs/>
                  <w:noProof/>
                  <w:color w:val="000000" w:themeColor="text1"/>
                </w:rPr>
                <w:t xml:space="preserve">Journal of Knowledge Management, </w:t>
              </w:r>
              <w:r w:rsidRPr="00ED4932">
                <w:rPr>
                  <w:rFonts w:ascii="Arial" w:hAnsi="Arial" w:cs="Arial"/>
                  <w:noProof/>
                  <w:color w:val="000000" w:themeColor="text1"/>
                </w:rPr>
                <w:t>8(1), pp. 94-102.</w:t>
              </w:r>
            </w:p>
            <w:p w14:paraId="5923FCCA"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Ge, Y., 2020. Psychological safety, employee voice, and work engagement. Social Behavior and Personality. </w:t>
              </w:r>
              <w:r w:rsidRPr="00ED4932">
                <w:rPr>
                  <w:rFonts w:ascii="Arial" w:hAnsi="Arial" w:cs="Arial"/>
                  <w:i/>
                  <w:iCs/>
                  <w:noProof/>
                  <w:color w:val="000000" w:themeColor="text1"/>
                </w:rPr>
                <w:t xml:space="preserve">An International Journal, </w:t>
              </w:r>
              <w:r w:rsidRPr="00ED4932">
                <w:rPr>
                  <w:rFonts w:ascii="Arial" w:hAnsi="Arial" w:cs="Arial"/>
                  <w:noProof/>
                  <w:color w:val="000000" w:themeColor="text1"/>
                </w:rPr>
                <w:t>48(3), pp. 1-7.</w:t>
              </w:r>
            </w:p>
            <w:p w14:paraId="54A5C42C"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Gibson, C. &amp; Gibbs, J., 2006. </w:t>
              </w:r>
              <w:r w:rsidRPr="00ED4932">
                <w:rPr>
                  <w:rFonts w:ascii="Arial" w:hAnsi="Arial" w:cs="Arial"/>
                  <w:i/>
                  <w:iCs/>
                  <w:noProof/>
                  <w:color w:val="000000" w:themeColor="text1"/>
                </w:rPr>
                <w:t xml:space="preserve">Unpacking the Concept of Virtuality: The Effects of Geographic Dispersion, Electronic Dependence, Dynamic Structure, and National Diversity on Team Innovation, </w:t>
              </w:r>
              <w:r w:rsidRPr="00ED4932">
                <w:rPr>
                  <w:rFonts w:ascii="Arial" w:hAnsi="Arial" w:cs="Arial"/>
                  <w:noProof/>
                  <w:color w:val="000000" w:themeColor="text1"/>
                </w:rPr>
                <w:t>s.l.: Administrative Science Quarterly, 51(3), 451–495..</w:t>
              </w:r>
            </w:p>
            <w:p w14:paraId="7663B04F"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Gifford, J., 2022. Remote working: unprecedented increase and a developing research agenda. </w:t>
              </w:r>
              <w:r w:rsidRPr="00ED4932">
                <w:rPr>
                  <w:rFonts w:ascii="Arial" w:hAnsi="Arial" w:cs="Arial"/>
                  <w:i/>
                  <w:iCs/>
                  <w:noProof/>
                  <w:color w:val="000000" w:themeColor="text1"/>
                </w:rPr>
                <w:t xml:space="preserve">Human Resource Development International, </w:t>
              </w:r>
              <w:r w:rsidRPr="00ED4932">
                <w:rPr>
                  <w:rFonts w:ascii="Arial" w:hAnsi="Arial" w:cs="Arial"/>
                  <w:noProof/>
                  <w:color w:val="000000" w:themeColor="text1"/>
                </w:rPr>
                <w:t>Volume 25, pp. 1-9.</w:t>
              </w:r>
            </w:p>
            <w:p w14:paraId="696FCF37"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lastRenderedPageBreak/>
                <w:t xml:space="preserve">Goldkuhl, G., 2012. Pragmatism vs interpretivism in qualitative information systems research. </w:t>
              </w:r>
              <w:r w:rsidRPr="00ED4932">
                <w:rPr>
                  <w:rFonts w:ascii="Arial" w:hAnsi="Arial" w:cs="Arial"/>
                  <w:i/>
                  <w:iCs/>
                  <w:noProof/>
                  <w:color w:val="000000" w:themeColor="text1"/>
                </w:rPr>
                <w:t xml:space="preserve">European Jounral of Information Systems, </w:t>
              </w:r>
              <w:r w:rsidRPr="00ED4932">
                <w:rPr>
                  <w:rFonts w:ascii="Arial" w:hAnsi="Arial" w:cs="Arial"/>
                  <w:noProof/>
                  <w:color w:val="000000" w:themeColor="text1"/>
                </w:rPr>
                <w:t>Volume 21, pp. 135-146.</w:t>
              </w:r>
            </w:p>
            <w:p w14:paraId="016D6F63"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Hall, C., 2018. </w:t>
              </w:r>
              <w:r w:rsidRPr="00ED4932">
                <w:rPr>
                  <w:rFonts w:ascii="Arial" w:hAnsi="Arial" w:cs="Arial"/>
                  <w:i/>
                  <w:iCs/>
                  <w:noProof/>
                  <w:color w:val="000000" w:themeColor="text1"/>
                </w:rPr>
                <w:t xml:space="preserve">Professional, not Personal, Familiarity Works for Virtual Teams. </w:t>
              </w:r>
              <w:r w:rsidRPr="00ED4932">
                <w:rPr>
                  <w:rFonts w:ascii="Arial" w:hAnsi="Arial" w:cs="Arial"/>
                  <w:noProof/>
                  <w:color w:val="000000" w:themeColor="text1"/>
                </w:rPr>
                <w:t xml:space="preserve">[Online] </w:t>
              </w:r>
              <w:r w:rsidRPr="00ED4932">
                <w:rPr>
                  <w:rFonts w:ascii="Arial" w:hAnsi="Arial" w:cs="Arial"/>
                  <w:noProof/>
                  <w:color w:val="000000" w:themeColor="text1"/>
                </w:rPr>
                <w:br/>
                <w:t xml:space="preserve">Available at: </w:t>
              </w:r>
              <w:r w:rsidRPr="00ED4932">
                <w:rPr>
                  <w:rFonts w:ascii="Arial" w:hAnsi="Arial" w:cs="Arial"/>
                  <w:noProof/>
                  <w:color w:val="000000" w:themeColor="text1"/>
                  <w:u w:val="single"/>
                </w:rPr>
                <w:t>https://today.uconn.edu/2018/10/professional-familiarity-strengthens-virtual-work-teams/</w:t>
              </w:r>
              <w:r w:rsidRPr="00ED4932">
                <w:rPr>
                  <w:rFonts w:ascii="Arial" w:hAnsi="Arial" w:cs="Arial"/>
                  <w:noProof/>
                  <w:color w:val="000000" w:themeColor="text1"/>
                </w:rPr>
                <w:br/>
                <w:t>[Accessed March 2026].</w:t>
              </w:r>
            </w:p>
            <w:p w14:paraId="5E56ECD9"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Handy, C., 1995. </w:t>
              </w:r>
              <w:r w:rsidRPr="00ED4932">
                <w:rPr>
                  <w:rFonts w:ascii="Arial" w:hAnsi="Arial" w:cs="Arial"/>
                  <w:i/>
                  <w:iCs/>
                  <w:noProof/>
                  <w:color w:val="000000" w:themeColor="text1"/>
                </w:rPr>
                <w:t xml:space="preserve">Trust and the Virtual Organization. </w:t>
              </w:r>
              <w:r w:rsidRPr="00ED4932">
                <w:rPr>
                  <w:rFonts w:ascii="Arial" w:hAnsi="Arial" w:cs="Arial"/>
                  <w:noProof/>
                  <w:color w:val="000000" w:themeColor="text1"/>
                </w:rPr>
                <w:t xml:space="preserve">[Online] </w:t>
              </w:r>
              <w:r w:rsidRPr="00ED4932">
                <w:rPr>
                  <w:rFonts w:ascii="Arial" w:hAnsi="Arial" w:cs="Arial"/>
                  <w:noProof/>
                  <w:color w:val="000000" w:themeColor="text1"/>
                </w:rPr>
                <w:br/>
                <w:t xml:space="preserve">Available at: </w:t>
              </w:r>
              <w:r w:rsidRPr="00ED4932">
                <w:rPr>
                  <w:rFonts w:ascii="Arial" w:hAnsi="Arial" w:cs="Arial"/>
                  <w:noProof/>
                  <w:color w:val="000000" w:themeColor="text1"/>
                  <w:u w:val="single"/>
                </w:rPr>
                <w:t>https://hbr.org/1995/05/trust-and-the-virtual-organization</w:t>
              </w:r>
              <w:r w:rsidRPr="00ED4932">
                <w:rPr>
                  <w:rFonts w:ascii="Arial" w:hAnsi="Arial" w:cs="Arial"/>
                  <w:noProof/>
                  <w:color w:val="000000" w:themeColor="text1"/>
                </w:rPr>
                <w:br/>
                <w:t>[Accessed March 2026].</w:t>
              </w:r>
            </w:p>
            <w:p w14:paraId="47C93067"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HBR, 2015. </w:t>
              </w:r>
              <w:r w:rsidRPr="00ED4932">
                <w:rPr>
                  <w:rFonts w:ascii="Arial" w:hAnsi="Arial" w:cs="Arial"/>
                  <w:i/>
                  <w:iCs/>
                  <w:noProof/>
                  <w:color w:val="000000" w:themeColor="text1"/>
                </w:rPr>
                <w:t xml:space="preserve">There’s a Difference Between Cooperation and Collaboration. </w:t>
              </w:r>
              <w:r w:rsidRPr="00ED4932">
                <w:rPr>
                  <w:rFonts w:ascii="Arial" w:hAnsi="Arial" w:cs="Arial"/>
                  <w:noProof/>
                  <w:color w:val="000000" w:themeColor="text1"/>
                </w:rPr>
                <w:t xml:space="preserve">[Online] </w:t>
              </w:r>
              <w:r w:rsidRPr="00ED4932">
                <w:rPr>
                  <w:rFonts w:ascii="Arial" w:hAnsi="Arial" w:cs="Arial"/>
                  <w:noProof/>
                  <w:color w:val="000000" w:themeColor="text1"/>
                </w:rPr>
                <w:br/>
                <w:t xml:space="preserve">Available at: </w:t>
              </w:r>
              <w:r w:rsidRPr="00ED4932">
                <w:rPr>
                  <w:rFonts w:ascii="Arial" w:hAnsi="Arial" w:cs="Arial"/>
                  <w:noProof/>
                  <w:color w:val="000000" w:themeColor="text1"/>
                  <w:u w:val="single"/>
                </w:rPr>
                <w:t>https://hbr.org/2015/04/theres-a-difference-between-cooperation-and-collaboration</w:t>
              </w:r>
              <w:r w:rsidRPr="00ED4932">
                <w:rPr>
                  <w:rFonts w:ascii="Arial" w:hAnsi="Arial" w:cs="Arial"/>
                  <w:noProof/>
                  <w:color w:val="000000" w:themeColor="text1"/>
                </w:rPr>
                <w:br/>
                <w:t>[Accessed March 2026].</w:t>
              </w:r>
            </w:p>
            <w:p w14:paraId="0C52B01F"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Hill, M., Bleicher, R. J. &amp; Farma, J. M., 2021. A How-To Guide: Virtual Interviews in the Era of Social Distancing. </w:t>
              </w:r>
              <w:r w:rsidRPr="00ED4932">
                <w:rPr>
                  <w:rFonts w:ascii="Arial" w:hAnsi="Arial" w:cs="Arial"/>
                  <w:i/>
                  <w:iCs/>
                  <w:noProof/>
                  <w:color w:val="000000" w:themeColor="text1"/>
                </w:rPr>
                <w:t xml:space="preserve">Journal of Surgical Education, </w:t>
              </w:r>
              <w:r w:rsidRPr="00ED4932">
                <w:rPr>
                  <w:rFonts w:ascii="Arial" w:hAnsi="Arial" w:cs="Arial"/>
                  <w:noProof/>
                  <w:color w:val="000000" w:themeColor="text1"/>
                </w:rPr>
                <w:t>78(1), pp. 321-323.</w:t>
              </w:r>
            </w:p>
            <w:p w14:paraId="5B3B3A6D"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Hoekman, J., Frenken, K. &amp; Tijssen, R. J., 2010. Research collaboration at a distance: Changing spatial patterns of scienti c collaboration within Europe. </w:t>
              </w:r>
              <w:r w:rsidRPr="00ED4932">
                <w:rPr>
                  <w:rFonts w:ascii="Arial" w:hAnsi="Arial" w:cs="Arial"/>
                  <w:i/>
                  <w:iCs/>
                  <w:noProof/>
                  <w:color w:val="000000" w:themeColor="text1"/>
                </w:rPr>
                <w:t xml:space="preserve">Science Direct, </w:t>
              </w:r>
              <w:r w:rsidRPr="00ED4932">
                <w:rPr>
                  <w:rFonts w:ascii="Arial" w:hAnsi="Arial" w:cs="Arial"/>
                  <w:noProof/>
                  <w:color w:val="000000" w:themeColor="text1"/>
                </w:rPr>
                <w:t>Volume 39, pp. 662-673.</w:t>
              </w:r>
            </w:p>
            <w:p w14:paraId="0A3D4509"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lastRenderedPageBreak/>
                <w:t xml:space="preserve">Honest, N. &amp; Patel, A., 2019. Knowledge Management and Business Analytics. In: </w:t>
              </w:r>
              <w:r w:rsidRPr="00ED4932">
                <w:rPr>
                  <w:rFonts w:ascii="Arial" w:hAnsi="Arial" w:cs="Arial"/>
                  <w:i/>
                  <w:iCs/>
                  <w:noProof/>
                  <w:color w:val="000000" w:themeColor="text1"/>
                </w:rPr>
                <w:t xml:space="preserve">Big Data and Knowledge Sharing in Vritual Organizations. </w:t>
              </w:r>
              <w:r w:rsidRPr="00ED4932">
                <w:rPr>
                  <w:rFonts w:ascii="Arial" w:hAnsi="Arial" w:cs="Arial"/>
                  <w:noProof/>
                  <w:color w:val="000000" w:themeColor="text1"/>
                </w:rPr>
                <w:t>s.l.:s.n., pp. 1-42.</w:t>
              </w:r>
            </w:p>
            <w:p w14:paraId="6B8E3126"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Hooson, M., 2025. </w:t>
              </w:r>
              <w:r w:rsidRPr="00ED4932">
                <w:rPr>
                  <w:rFonts w:ascii="Arial" w:hAnsi="Arial" w:cs="Arial"/>
                  <w:i/>
                  <w:iCs/>
                  <w:noProof/>
                  <w:color w:val="000000" w:themeColor="text1"/>
                </w:rPr>
                <w:t xml:space="preserve">UK Remote And Hybrid Working Statistics. </w:t>
              </w:r>
              <w:r w:rsidRPr="00ED4932">
                <w:rPr>
                  <w:rFonts w:ascii="Arial" w:hAnsi="Arial" w:cs="Arial"/>
                  <w:noProof/>
                  <w:color w:val="000000" w:themeColor="text1"/>
                </w:rPr>
                <w:t xml:space="preserve">[Online] </w:t>
              </w:r>
              <w:r w:rsidRPr="00ED4932">
                <w:rPr>
                  <w:rFonts w:ascii="Arial" w:hAnsi="Arial" w:cs="Arial"/>
                  <w:noProof/>
                  <w:color w:val="000000" w:themeColor="text1"/>
                </w:rPr>
                <w:br/>
                <w:t xml:space="preserve">Available at: </w:t>
              </w:r>
              <w:r w:rsidRPr="00ED4932">
                <w:rPr>
                  <w:rFonts w:ascii="Arial" w:hAnsi="Arial" w:cs="Arial"/>
                  <w:noProof/>
                  <w:color w:val="000000" w:themeColor="text1"/>
                  <w:u w:val="single"/>
                </w:rPr>
                <w:t>https://www.forbes.com/advisor/uk/business/remote-work-statistics/</w:t>
              </w:r>
              <w:r w:rsidRPr="00ED4932">
                <w:rPr>
                  <w:rFonts w:ascii="Arial" w:hAnsi="Arial" w:cs="Arial"/>
                  <w:noProof/>
                  <w:color w:val="000000" w:themeColor="text1"/>
                </w:rPr>
                <w:br/>
                <w:t>[Accessed April 2026].</w:t>
              </w:r>
            </w:p>
            <w:p w14:paraId="49007890"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Horwitz, S. K. &amp; Santillan, C., 2012. Knowledge sharing in global virtual team collaboration: applications of CE and thinkLets. </w:t>
              </w:r>
              <w:r w:rsidRPr="00ED4932">
                <w:rPr>
                  <w:rFonts w:ascii="Arial" w:hAnsi="Arial" w:cs="Arial"/>
                  <w:i/>
                  <w:iCs/>
                  <w:noProof/>
                  <w:color w:val="000000" w:themeColor="text1"/>
                </w:rPr>
                <w:t xml:space="preserve">Knowledge Management Research &amp; Practice, </w:t>
              </w:r>
              <w:r w:rsidRPr="00ED4932">
                <w:rPr>
                  <w:rFonts w:ascii="Arial" w:hAnsi="Arial" w:cs="Arial"/>
                  <w:noProof/>
                  <w:color w:val="000000" w:themeColor="text1"/>
                </w:rPr>
                <w:t>10(4), pp. 342-353.</w:t>
              </w:r>
            </w:p>
            <w:p w14:paraId="321E0C99"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HR Director, 2025. </w:t>
              </w:r>
              <w:r w:rsidRPr="00ED4932">
                <w:rPr>
                  <w:rFonts w:ascii="Arial" w:hAnsi="Arial" w:cs="Arial"/>
                  <w:i/>
                  <w:iCs/>
                  <w:noProof/>
                  <w:color w:val="000000" w:themeColor="text1"/>
                </w:rPr>
                <w:t xml:space="preserve">Why remote-first is still a winning strategy. </w:t>
              </w:r>
              <w:r w:rsidRPr="00ED4932">
                <w:rPr>
                  <w:rFonts w:ascii="Arial" w:hAnsi="Arial" w:cs="Arial"/>
                  <w:noProof/>
                  <w:color w:val="000000" w:themeColor="text1"/>
                </w:rPr>
                <w:t xml:space="preserve">[Online] </w:t>
              </w:r>
              <w:r w:rsidRPr="00ED4932">
                <w:rPr>
                  <w:rFonts w:ascii="Arial" w:hAnsi="Arial" w:cs="Arial"/>
                  <w:noProof/>
                  <w:color w:val="000000" w:themeColor="text1"/>
                </w:rPr>
                <w:br/>
                <w:t xml:space="preserve">Available at: </w:t>
              </w:r>
              <w:r w:rsidRPr="00ED4932">
                <w:rPr>
                  <w:rFonts w:ascii="Arial" w:hAnsi="Arial" w:cs="Arial"/>
                  <w:noProof/>
                  <w:color w:val="000000" w:themeColor="text1"/>
                  <w:u w:val="single"/>
                </w:rPr>
                <w:t>https://www.thehrdirector.com/features/hybrid-working/remote-first-still-winning-strategy/#:~:text=Remote%2Dfirst%20arrangements%20won't,It's%20our%20identity.</w:t>
              </w:r>
              <w:r w:rsidRPr="00ED4932">
                <w:rPr>
                  <w:rFonts w:ascii="Arial" w:hAnsi="Arial" w:cs="Arial"/>
                  <w:noProof/>
                  <w:color w:val="000000" w:themeColor="text1"/>
                </w:rPr>
                <w:br/>
                <w:t>[Accessed March 2026].</w:t>
              </w:r>
            </w:p>
            <w:p w14:paraId="45D60CB8"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Indeed, 2026. </w:t>
              </w:r>
              <w:r w:rsidRPr="00ED4932">
                <w:rPr>
                  <w:rFonts w:ascii="Arial" w:hAnsi="Arial" w:cs="Arial"/>
                  <w:i/>
                  <w:iCs/>
                  <w:noProof/>
                  <w:color w:val="000000" w:themeColor="text1"/>
                </w:rPr>
                <w:t xml:space="preserve">What Are Collaboration Tools? (With Types and Benefits). </w:t>
              </w:r>
              <w:r w:rsidRPr="00ED4932">
                <w:rPr>
                  <w:rFonts w:ascii="Arial" w:hAnsi="Arial" w:cs="Arial"/>
                  <w:noProof/>
                  <w:color w:val="000000" w:themeColor="text1"/>
                </w:rPr>
                <w:t xml:space="preserve">[Online] </w:t>
              </w:r>
              <w:r w:rsidRPr="00ED4932">
                <w:rPr>
                  <w:rFonts w:ascii="Arial" w:hAnsi="Arial" w:cs="Arial"/>
                  <w:noProof/>
                  <w:color w:val="000000" w:themeColor="text1"/>
                </w:rPr>
                <w:br/>
                <w:t xml:space="preserve">Available at: </w:t>
              </w:r>
              <w:r w:rsidRPr="00ED4932">
                <w:rPr>
                  <w:rFonts w:ascii="Arial" w:hAnsi="Arial" w:cs="Arial"/>
                  <w:noProof/>
                  <w:color w:val="000000" w:themeColor="text1"/>
                  <w:u w:val="single"/>
                </w:rPr>
                <w:t>https://ca.indeed.com/career-advice/career-development/collaboration-tools</w:t>
              </w:r>
              <w:r w:rsidRPr="00ED4932">
                <w:rPr>
                  <w:rFonts w:ascii="Arial" w:hAnsi="Arial" w:cs="Arial"/>
                  <w:noProof/>
                  <w:color w:val="000000" w:themeColor="text1"/>
                </w:rPr>
                <w:br/>
                <w:t>[Accessed April 2026].</w:t>
              </w:r>
            </w:p>
            <w:p w14:paraId="3FB2BF18"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Irshaidat, R., 2022. Interpretivism vs. Positivism in Political Marketing Research. </w:t>
              </w:r>
              <w:r w:rsidRPr="00ED4932">
                <w:rPr>
                  <w:rFonts w:ascii="Arial" w:hAnsi="Arial" w:cs="Arial"/>
                  <w:i/>
                  <w:iCs/>
                  <w:noProof/>
                  <w:color w:val="000000" w:themeColor="text1"/>
                </w:rPr>
                <w:t xml:space="preserve">Journal of Potlitical Marketing, </w:t>
              </w:r>
              <w:r w:rsidRPr="00ED4932">
                <w:rPr>
                  <w:rFonts w:ascii="Arial" w:hAnsi="Arial" w:cs="Arial"/>
                  <w:noProof/>
                  <w:color w:val="000000" w:themeColor="text1"/>
                </w:rPr>
                <w:t>Volume 21, pp. 126-160.</w:t>
              </w:r>
            </w:p>
            <w:p w14:paraId="4759C3CD"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lastRenderedPageBreak/>
                <w:t xml:space="preserve">Irvine, A., Drew, P. &amp; Sainsbury, R., 2013. Am I not answering your questions properly?’ Clarification, adequacy and responsiveness in semi-structured telephone and face-to-face interviews. </w:t>
              </w:r>
              <w:r w:rsidRPr="00ED4932">
                <w:rPr>
                  <w:rFonts w:ascii="Arial" w:hAnsi="Arial" w:cs="Arial"/>
                  <w:i/>
                  <w:iCs/>
                  <w:noProof/>
                  <w:color w:val="000000" w:themeColor="text1"/>
                </w:rPr>
                <w:t xml:space="preserve">Sage, </w:t>
              </w:r>
              <w:r w:rsidRPr="00ED4932">
                <w:rPr>
                  <w:rFonts w:ascii="Arial" w:hAnsi="Arial" w:cs="Arial"/>
                  <w:noProof/>
                  <w:color w:val="000000" w:themeColor="text1"/>
                </w:rPr>
                <w:t>13(1), pp. 87-106.</w:t>
              </w:r>
            </w:p>
            <w:p w14:paraId="59B95F45"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Jaumotte, F., Oikonomou, M., Pizzinelli, C. &amp; Tavares, M. M., 2023. </w:t>
              </w:r>
              <w:r w:rsidRPr="00ED4932">
                <w:rPr>
                  <w:rFonts w:ascii="Arial" w:hAnsi="Arial" w:cs="Arial"/>
                  <w:i/>
                  <w:iCs/>
                  <w:noProof/>
                  <w:color w:val="000000" w:themeColor="text1"/>
                </w:rPr>
                <w:t xml:space="preserve">How Pandemic Accelerated Digital Transformation in Advanced Economies. </w:t>
              </w:r>
              <w:r w:rsidRPr="00ED4932">
                <w:rPr>
                  <w:rFonts w:ascii="Arial" w:hAnsi="Arial" w:cs="Arial"/>
                  <w:noProof/>
                  <w:color w:val="000000" w:themeColor="text1"/>
                </w:rPr>
                <w:t xml:space="preserve">[Online] </w:t>
              </w:r>
              <w:r w:rsidRPr="00ED4932">
                <w:rPr>
                  <w:rFonts w:ascii="Arial" w:hAnsi="Arial" w:cs="Arial"/>
                  <w:noProof/>
                  <w:color w:val="000000" w:themeColor="text1"/>
                </w:rPr>
                <w:br/>
                <w:t xml:space="preserve">Available at: </w:t>
              </w:r>
              <w:r w:rsidRPr="00ED4932">
                <w:rPr>
                  <w:rFonts w:ascii="Arial" w:hAnsi="Arial" w:cs="Arial"/>
                  <w:noProof/>
                  <w:color w:val="000000" w:themeColor="text1"/>
                  <w:u w:val="single"/>
                </w:rPr>
                <w:t>https://www.imf.org/en/blogs/articles/2023/03/21/how-pandemic-accelerated-digital-transformation-in-advanced-economies</w:t>
              </w:r>
              <w:r w:rsidRPr="00ED4932">
                <w:rPr>
                  <w:rFonts w:ascii="Arial" w:hAnsi="Arial" w:cs="Arial"/>
                  <w:noProof/>
                  <w:color w:val="000000" w:themeColor="text1"/>
                </w:rPr>
                <w:br/>
                <w:t>[Accessed March 2026].</w:t>
              </w:r>
            </w:p>
            <w:p w14:paraId="3788C511"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Jones, A. A., Uhd, J., Kabore, C. D. &amp; Cornett, K. A., 2024. Breaking down Silos in the Workplace: A Frameworlk to Foster Collaboration. </w:t>
              </w:r>
              <w:r w:rsidRPr="00ED4932">
                <w:rPr>
                  <w:rFonts w:ascii="Arial" w:hAnsi="Arial" w:cs="Arial"/>
                  <w:i/>
                  <w:iCs/>
                  <w:noProof/>
                  <w:color w:val="000000" w:themeColor="text1"/>
                </w:rPr>
                <w:t xml:space="preserve">Journal of Public Health Management and Practice, </w:t>
              </w:r>
              <w:r w:rsidRPr="00ED4932">
                <w:rPr>
                  <w:rFonts w:ascii="Arial" w:hAnsi="Arial" w:cs="Arial"/>
                  <w:noProof/>
                  <w:color w:val="000000" w:themeColor="text1"/>
                </w:rPr>
                <w:t>30(6), pp. 306-311.</w:t>
              </w:r>
            </w:p>
            <w:p w14:paraId="14FCDF57"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Keen, S., Loeli-Rodriguez, M. &amp; Joffe, H., 2022. From Challenge to Opportunity: Virtual Qualitative Research During COVID-19 and Beyond. </w:t>
              </w:r>
              <w:r w:rsidRPr="00ED4932">
                <w:rPr>
                  <w:rFonts w:ascii="Arial" w:hAnsi="Arial" w:cs="Arial"/>
                  <w:i/>
                  <w:iCs/>
                  <w:noProof/>
                  <w:color w:val="000000" w:themeColor="text1"/>
                </w:rPr>
                <w:t xml:space="preserve">International Journal of Qualitative Methods, </w:t>
              </w:r>
              <w:r w:rsidRPr="00ED4932">
                <w:rPr>
                  <w:rFonts w:ascii="Arial" w:hAnsi="Arial" w:cs="Arial"/>
                  <w:noProof/>
                  <w:color w:val="000000" w:themeColor="text1"/>
                </w:rPr>
                <w:t>Volume 21.</w:t>
              </w:r>
            </w:p>
            <w:p w14:paraId="4410CEFE"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Kelliber, C. &amp; Anderson, D., 2010. Doing more with less? Flexible working practices and the intensification of work.. </w:t>
              </w:r>
              <w:r w:rsidRPr="00ED4932">
                <w:rPr>
                  <w:rFonts w:ascii="Arial" w:hAnsi="Arial" w:cs="Arial"/>
                  <w:i/>
                  <w:iCs/>
                  <w:noProof/>
                  <w:color w:val="000000" w:themeColor="text1"/>
                </w:rPr>
                <w:t xml:space="preserve">APA Psych Net, </w:t>
              </w:r>
              <w:r w:rsidRPr="00ED4932">
                <w:rPr>
                  <w:rFonts w:ascii="Arial" w:hAnsi="Arial" w:cs="Arial"/>
                  <w:noProof/>
                  <w:color w:val="000000" w:themeColor="text1"/>
                </w:rPr>
                <w:t>63(1), pp. 83-106.</w:t>
              </w:r>
            </w:p>
            <w:p w14:paraId="53E1BD90"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Kianto, A., Vanhala, M. &amp; Heilmann, P., 2016. The impact of knowledge management on job satisfaction.. </w:t>
              </w:r>
              <w:r w:rsidRPr="00ED4932">
                <w:rPr>
                  <w:rFonts w:ascii="Arial" w:hAnsi="Arial" w:cs="Arial"/>
                  <w:i/>
                  <w:iCs/>
                  <w:noProof/>
                  <w:color w:val="000000" w:themeColor="text1"/>
                </w:rPr>
                <w:t xml:space="preserve">Journal of Knowledge Management, </w:t>
              </w:r>
              <w:r w:rsidRPr="00ED4932">
                <w:rPr>
                  <w:rFonts w:ascii="Arial" w:hAnsi="Arial" w:cs="Arial"/>
                  <w:noProof/>
                  <w:color w:val="000000" w:themeColor="text1"/>
                </w:rPr>
                <w:t>Volume 20, pp. 621-636.</w:t>
              </w:r>
            </w:p>
            <w:p w14:paraId="16322E9B"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KPMG, 2025. </w:t>
              </w:r>
              <w:r w:rsidRPr="00ED4932">
                <w:rPr>
                  <w:rFonts w:ascii="Arial" w:hAnsi="Arial" w:cs="Arial"/>
                  <w:i/>
                  <w:iCs/>
                  <w:noProof/>
                  <w:color w:val="000000" w:themeColor="text1"/>
                </w:rPr>
                <w:t xml:space="preserve">KPMG 2025 CEO Outlook – UK. </w:t>
              </w:r>
              <w:r w:rsidRPr="00ED4932">
                <w:rPr>
                  <w:rFonts w:ascii="Arial" w:hAnsi="Arial" w:cs="Arial"/>
                  <w:noProof/>
                  <w:color w:val="000000" w:themeColor="text1"/>
                </w:rPr>
                <w:t xml:space="preserve">[Online] </w:t>
              </w:r>
              <w:r w:rsidRPr="00ED4932">
                <w:rPr>
                  <w:rFonts w:ascii="Arial" w:hAnsi="Arial" w:cs="Arial"/>
                  <w:noProof/>
                  <w:color w:val="000000" w:themeColor="text1"/>
                </w:rPr>
                <w:br/>
                <w:t xml:space="preserve">Available at: </w:t>
              </w:r>
              <w:r w:rsidRPr="00ED4932">
                <w:rPr>
                  <w:rFonts w:ascii="Arial" w:hAnsi="Arial" w:cs="Arial"/>
                  <w:noProof/>
                  <w:color w:val="000000" w:themeColor="text1"/>
                  <w:u w:val="single"/>
                </w:rPr>
                <w:t>https://kpmg.com/uk/en/insights/strategy/kpmg-ceo-outlook-</w:t>
              </w:r>
              <w:r w:rsidRPr="00ED4932">
                <w:rPr>
                  <w:rFonts w:ascii="Arial" w:hAnsi="Arial" w:cs="Arial"/>
                  <w:noProof/>
                  <w:color w:val="000000" w:themeColor="text1"/>
                  <w:u w:val="single"/>
                </w:rPr>
                <w:lastRenderedPageBreak/>
                <w:t>uk.html</w:t>
              </w:r>
              <w:r w:rsidRPr="00ED4932">
                <w:rPr>
                  <w:rFonts w:ascii="Arial" w:hAnsi="Arial" w:cs="Arial"/>
                  <w:noProof/>
                  <w:color w:val="000000" w:themeColor="text1"/>
                </w:rPr>
                <w:br/>
                <w:t>[Accessed April 2026].</w:t>
              </w:r>
            </w:p>
            <w:p w14:paraId="1E32BC5D"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Kroll, J., Makio, J. &amp; Assaad, M., 2016. Challenges and Practices for Effective Knowledge Transfer in Globally Distributed Teams - A Systematic Literature Review. </w:t>
              </w:r>
              <w:r w:rsidRPr="00ED4932">
                <w:rPr>
                  <w:rFonts w:ascii="Arial" w:hAnsi="Arial" w:cs="Arial"/>
                  <w:i/>
                  <w:iCs/>
                  <w:noProof/>
                  <w:color w:val="000000" w:themeColor="text1"/>
                </w:rPr>
                <w:t xml:space="preserve">Proceedings of the 8th International Joint Conference on Knowledge Discovery, Knowledge Engineering and Knowledge Management, </w:t>
              </w:r>
              <w:r w:rsidRPr="00ED4932">
                <w:rPr>
                  <w:rFonts w:ascii="Arial" w:hAnsi="Arial" w:cs="Arial"/>
                  <w:noProof/>
                  <w:color w:val="000000" w:themeColor="text1"/>
                </w:rPr>
                <w:t>Volume 3, pp. 156-164.</w:t>
              </w:r>
            </w:p>
            <w:p w14:paraId="1B70FD46"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Laker, B., Pereira, V., Malik, A. &amp; Soga, L., 2022. </w:t>
              </w:r>
              <w:r w:rsidRPr="00ED4932">
                <w:rPr>
                  <w:rFonts w:ascii="Arial" w:hAnsi="Arial" w:cs="Arial"/>
                  <w:i/>
                  <w:iCs/>
                  <w:noProof/>
                  <w:color w:val="000000" w:themeColor="text1"/>
                </w:rPr>
                <w:t xml:space="preserve">Dear Manager, You’re Holding Too Many Meetings. </w:t>
              </w:r>
              <w:r w:rsidRPr="00ED4932">
                <w:rPr>
                  <w:rFonts w:ascii="Arial" w:hAnsi="Arial" w:cs="Arial"/>
                  <w:noProof/>
                  <w:color w:val="000000" w:themeColor="text1"/>
                </w:rPr>
                <w:t xml:space="preserve">[Online] </w:t>
              </w:r>
              <w:r w:rsidRPr="00ED4932">
                <w:rPr>
                  <w:rFonts w:ascii="Arial" w:hAnsi="Arial" w:cs="Arial"/>
                  <w:noProof/>
                  <w:color w:val="000000" w:themeColor="text1"/>
                </w:rPr>
                <w:br/>
                <w:t xml:space="preserve">Available at: </w:t>
              </w:r>
              <w:r w:rsidRPr="00ED4932">
                <w:rPr>
                  <w:rFonts w:ascii="Arial" w:hAnsi="Arial" w:cs="Arial"/>
                  <w:noProof/>
                  <w:color w:val="000000" w:themeColor="text1"/>
                  <w:u w:val="single"/>
                </w:rPr>
                <w:t>https://hbr.org/2022/03/dear-manager-youre-holding-too-many-meetings</w:t>
              </w:r>
              <w:r w:rsidRPr="00ED4932">
                <w:rPr>
                  <w:rFonts w:ascii="Arial" w:hAnsi="Arial" w:cs="Arial"/>
                  <w:noProof/>
                  <w:color w:val="000000" w:themeColor="text1"/>
                </w:rPr>
                <w:br/>
                <w:t>[Accessed February 2026].</w:t>
              </w:r>
            </w:p>
            <w:p w14:paraId="58B136D4"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Lechner, A. &amp; Mortlock, J. T., 2022. How to create Psychological Saferty in Virtual Teams. </w:t>
              </w:r>
              <w:r w:rsidRPr="00ED4932">
                <w:rPr>
                  <w:rFonts w:ascii="Arial" w:hAnsi="Arial" w:cs="Arial"/>
                  <w:i/>
                  <w:iCs/>
                  <w:noProof/>
                  <w:color w:val="000000" w:themeColor="text1"/>
                </w:rPr>
                <w:t xml:space="preserve">Organizational Dynamics, </w:t>
              </w:r>
              <w:r w:rsidRPr="00ED4932">
                <w:rPr>
                  <w:rFonts w:ascii="Arial" w:hAnsi="Arial" w:cs="Arial"/>
                  <w:noProof/>
                  <w:color w:val="000000" w:themeColor="text1"/>
                </w:rPr>
                <w:t>51(2).</w:t>
              </w:r>
            </w:p>
            <w:p w14:paraId="21913909"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Lee, J. &amp; Park, J.-G., 2014. Knowledge sharing in information systems development projects: Explicating the role of dependence and trust. </w:t>
              </w:r>
              <w:r w:rsidRPr="00ED4932">
                <w:rPr>
                  <w:rFonts w:ascii="Arial" w:hAnsi="Arial" w:cs="Arial"/>
                  <w:i/>
                  <w:iCs/>
                  <w:noProof/>
                  <w:color w:val="000000" w:themeColor="text1"/>
                </w:rPr>
                <w:t xml:space="preserve">International Journal of Project Management, </w:t>
              </w:r>
              <w:r w:rsidRPr="00ED4932">
                <w:rPr>
                  <w:rFonts w:ascii="Arial" w:hAnsi="Arial" w:cs="Arial"/>
                  <w:noProof/>
                  <w:color w:val="000000" w:themeColor="text1"/>
                </w:rPr>
                <w:t>32(1), pp. 153-165.</w:t>
              </w:r>
            </w:p>
            <w:p w14:paraId="5B45D5D3"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Lim, W. M., 2025. What Is Qualitative Research? An Overview and Guidelines. </w:t>
              </w:r>
              <w:r w:rsidRPr="00ED4932">
                <w:rPr>
                  <w:rFonts w:ascii="Arial" w:hAnsi="Arial" w:cs="Arial"/>
                  <w:i/>
                  <w:iCs/>
                  <w:noProof/>
                  <w:color w:val="000000" w:themeColor="text1"/>
                </w:rPr>
                <w:t xml:space="preserve">Australasian Marketing Journal, </w:t>
              </w:r>
              <w:r w:rsidRPr="00ED4932">
                <w:rPr>
                  <w:rFonts w:ascii="Arial" w:hAnsi="Arial" w:cs="Arial"/>
                  <w:noProof/>
                  <w:color w:val="000000" w:themeColor="text1"/>
                </w:rPr>
                <w:t>33(2), pp. 199-229..</w:t>
              </w:r>
            </w:p>
            <w:p w14:paraId="2128EB67"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LinkedIn, 2025. </w:t>
              </w:r>
              <w:r w:rsidRPr="00ED4932">
                <w:rPr>
                  <w:rFonts w:ascii="Arial" w:hAnsi="Arial" w:cs="Arial"/>
                  <w:i/>
                  <w:iCs/>
                  <w:noProof/>
                  <w:color w:val="000000" w:themeColor="text1"/>
                </w:rPr>
                <w:t xml:space="preserve">How Digital Transformation is Progressing in the Post-Pandemic Era. </w:t>
              </w:r>
              <w:r w:rsidRPr="00ED4932">
                <w:rPr>
                  <w:rFonts w:ascii="Arial" w:hAnsi="Arial" w:cs="Arial"/>
                  <w:noProof/>
                  <w:color w:val="000000" w:themeColor="text1"/>
                </w:rPr>
                <w:t xml:space="preserve">[Online] </w:t>
              </w:r>
              <w:r w:rsidRPr="00ED4932">
                <w:rPr>
                  <w:rFonts w:ascii="Arial" w:hAnsi="Arial" w:cs="Arial"/>
                  <w:noProof/>
                  <w:color w:val="000000" w:themeColor="text1"/>
                </w:rPr>
                <w:br/>
                <w:t xml:space="preserve">Available at: </w:t>
              </w:r>
              <w:r w:rsidRPr="00ED4932">
                <w:rPr>
                  <w:rFonts w:ascii="Arial" w:hAnsi="Arial" w:cs="Arial"/>
                  <w:noProof/>
                  <w:color w:val="000000" w:themeColor="text1"/>
                  <w:u w:val="single"/>
                </w:rPr>
                <w:t>https://www.linkedin.com/pulse/how-digital-transformation-</w:t>
              </w:r>
              <w:r w:rsidRPr="00ED4932">
                <w:rPr>
                  <w:rFonts w:ascii="Arial" w:hAnsi="Arial" w:cs="Arial"/>
                  <w:noProof/>
                  <w:color w:val="000000" w:themeColor="text1"/>
                  <w:u w:val="single"/>
                </w:rPr>
                <w:lastRenderedPageBreak/>
                <w:t>progressing-post-pandemic-era-4z7vf/</w:t>
              </w:r>
              <w:r w:rsidRPr="00ED4932">
                <w:rPr>
                  <w:rFonts w:ascii="Arial" w:hAnsi="Arial" w:cs="Arial"/>
                  <w:noProof/>
                  <w:color w:val="000000" w:themeColor="text1"/>
                </w:rPr>
                <w:br/>
                <w:t>[Accessed February 2026].</w:t>
              </w:r>
            </w:p>
            <w:p w14:paraId="39DB8989"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Martins, L. L., Gilson, L. L. &amp; Maynard, M. T., 2004. Virtual Teams: What Do We Know and Where Do We Go From Here. </w:t>
              </w:r>
              <w:r w:rsidRPr="00ED4932">
                <w:rPr>
                  <w:rFonts w:ascii="Arial" w:hAnsi="Arial" w:cs="Arial"/>
                  <w:i/>
                  <w:iCs/>
                  <w:noProof/>
                  <w:color w:val="000000" w:themeColor="text1"/>
                </w:rPr>
                <w:t xml:space="preserve">Journal of Management, </w:t>
              </w:r>
              <w:r w:rsidRPr="00ED4932">
                <w:rPr>
                  <w:rFonts w:ascii="Arial" w:hAnsi="Arial" w:cs="Arial"/>
                  <w:noProof/>
                  <w:color w:val="000000" w:themeColor="text1"/>
                </w:rPr>
                <w:t>30(6), pp. 805-835.</w:t>
              </w:r>
            </w:p>
            <w:p w14:paraId="363832AC"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Maynard, T. M., Mathieu, J. E. &amp; Dean, M. D., 2018. Do I Really Know You and Does It Matter? Unpacking the Relationship Between Familiarity and Information Elaboration in Global Virtual Teams. </w:t>
              </w:r>
              <w:r w:rsidRPr="00ED4932">
                <w:rPr>
                  <w:rFonts w:ascii="Arial" w:hAnsi="Arial" w:cs="Arial"/>
                  <w:i/>
                  <w:iCs/>
                  <w:noProof/>
                  <w:color w:val="000000" w:themeColor="text1"/>
                </w:rPr>
                <w:t xml:space="preserve">Sage Journals, </w:t>
              </w:r>
              <w:r w:rsidRPr="00ED4932">
                <w:rPr>
                  <w:rFonts w:ascii="Arial" w:hAnsi="Arial" w:cs="Arial"/>
                  <w:noProof/>
                  <w:color w:val="000000" w:themeColor="text1"/>
                </w:rPr>
                <w:t>44(1).</w:t>
              </w:r>
            </w:p>
            <w:p w14:paraId="24FCCB86"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McKendrick, J., 2022. </w:t>
              </w:r>
              <w:r w:rsidRPr="00ED4932">
                <w:rPr>
                  <w:rFonts w:ascii="Arial" w:hAnsi="Arial" w:cs="Arial"/>
                  <w:i/>
                  <w:iCs/>
                  <w:noProof/>
                  <w:color w:val="000000" w:themeColor="text1"/>
                </w:rPr>
                <w:t xml:space="preserve">Spurred by Remote Work, All-Virtual Companies Thrive. </w:t>
              </w:r>
              <w:r w:rsidRPr="00ED4932">
                <w:rPr>
                  <w:rFonts w:ascii="Arial" w:hAnsi="Arial" w:cs="Arial"/>
                  <w:noProof/>
                  <w:color w:val="000000" w:themeColor="text1"/>
                </w:rPr>
                <w:t xml:space="preserve">[Online] </w:t>
              </w:r>
              <w:r w:rsidRPr="00ED4932">
                <w:rPr>
                  <w:rFonts w:ascii="Arial" w:hAnsi="Arial" w:cs="Arial"/>
                  <w:noProof/>
                  <w:color w:val="000000" w:themeColor="text1"/>
                </w:rPr>
                <w:br/>
                <w:t xml:space="preserve">Available at: </w:t>
              </w:r>
              <w:r w:rsidRPr="00ED4932">
                <w:rPr>
                  <w:rFonts w:ascii="Arial" w:hAnsi="Arial" w:cs="Arial"/>
                  <w:noProof/>
                  <w:color w:val="000000" w:themeColor="text1"/>
                  <w:u w:val="single"/>
                </w:rPr>
                <w:t>https://www.forbes.com/sites/joemckendrick/2022/08/13/spurred-by-remote-work-all-virtual-companies-thrive/</w:t>
              </w:r>
              <w:r w:rsidRPr="00ED4932">
                <w:rPr>
                  <w:rFonts w:ascii="Arial" w:hAnsi="Arial" w:cs="Arial"/>
                  <w:noProof/>
                  <w:color w:val="000000" w:themeColor="text1"/>
                </w:rPr>
                <w:br/>
                <w:t>[Accessed March 2026].</w:t>
              </w:r>
            </w:p>
            <w:p w14:paraId="1118A1C2"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McKinsey and Co, 2023. </w:t>
              </w:r>
              <w:r w:rsidRPr="00ED4932">
                <w:rPr>
                  <w:rFonts w:ascii="Arial" w:hAnsi="Arial" w:cs="Arial"/>
                  <w:i/>
                  <w:iCs/>
                  <w:noProof/>
                  <w:color w:val="000000" w:themeColor="text1"/>
                </w:rPr>
                <w:t xml:space="preserve">What is an effective meeting?. </w:t>
              </w:r>
              <w:r w:rsidRPr="00ED4932">
                <w:rPr>
                  <w:rFonts w:ascii="Arial" w:hAnsi="Arial" w:cs="Arial"/>
                  <w:noProof/>
                  <w:color w:val="000000" w:themeColor="text1"/>
                </w:rPr>
                <w:t xml:space="preserve">[Online] </w:t>
              </w:r>
              <w:r w:rsidRPr="00ED4932">
                <w:rPr>
                  <w:rFonts w:ascii="Arial" w:hAnsi="Arial" w:cs="Arial"/>
                  <w:noProof/>
                  <w:color w:val="000000" w:themeColor="text1"/>
                </w:rPr>
                <w:br/>
                <w:t xml:space="preserve">Available at: </w:t>
              </w:r>
              <w:r w:rsidRPr="00ED4932">
                <w:rPr>
                  <w:rFonts w:ascii="Arial" w:hAnsi="Arial" w:cs="Arial"/>
                  <w:noProof/>
                  <w:color w:val="000000" w:themeColor="text1"/>
                  <w:u w:val="single"/>
                </w:rPr>
                <w:t>https://www.mckinsey.com/featured-insights/mckinsey-explainers/what-is-an-effective-meeting?cid=other-eml-mtg-mip-mck&amp;hlkid=e387ad67915141a8a99ec1be4ac6a518&amp;hdpid=74b2fa74-e676-441d-b3d6-8737d42426f8</w:t>
              </w:r>
              <w:r w:rsidRPr="00ED4932">
                <w:rPr>
                  <w:rFonts w:ascii="Arial" w:hAnsi="Arial" w:cs="Arial"/>
                  <w:noProof/>
                  <w:color w:val="000000" w:themeColor="text1"/>
                </w:rPr>
                <w:br/>
                <w:t>[Accessed April 2026].</w:t>
              </w:r>
            </w:p>
            <w:p w14:paraId="79024D4A"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Mckinsey Global Institure, 2017. </w:t>
              </w:r>
              <w:r w:rsidRPr="00ED4932">
                <w:rPr>
                  <w:rFonts w:ascii="Arial" w:hAnsi="Arial" w:cs="Arial"/>
                  <w:i/>
                  <w:iCs/>
                  <w:noProof/>
                  <w:color w:val="000000" w:themeColor="text1"/>
                </w:rPr>
                <w:t xml:space="preserve">JOBS LOST, JOBS GAINED: WORKFORCE TRANSITIONS IN A TIME OF AUTOMATION, </w:t>
              </w:r>
              <w:r w:rsidRPr="00ED4932">
                <w:rPr>
                  <w:rFonts w:ascii="Arial" w:hAnsi="Arial" w:cs="Arial"/>
                  <w:noProof/>
                  <w:color w:val="000000" w:themeColor="text1"/>
                </w:rPr>
                <w:t>s.l.: McKinsey and Co.</w:t>
              </w:r>
            </w:p>
            <w:p w14:paraId="685C0A77"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lastRenderedPageBreak/>
                <w:t xml:space="preserve">McLeod, S., 2024. </w:t>
              </w:r>
              <w:r w:rsidRPr="00ED4932">
                <w:rPr>
                  <w:rFonts w:ascii="Arial" w:hAnsi="Arial" w:cs="Arial"/>
                  <w:i/>
                  <w:iCs/>
                  <w:noProof/>
                  <w:color w:val="000000" w:themeColor="text1"/>
                </w:rPr>
                <w:t xml:space="preserve">Phenomenology In Qualitative Research. </w:t>
              </w:r>
              <w:r w:rsidRPr="00ED4932">
                <w:rPr>
                  <w:rFonts w:ascii="Arial" w:hAnsi="Arial" w:cs="Arial"/>
                  <w:noProof/>
                  <w:color w:val="000000" w:themeColor="text1"/>
                </w:rPr>
                <w:t xml:space="preserve">[Online] </w:t>
              </w:r>
              <w:r w:rsidRPr="00ED4932">
                <w:rPr>
                  <w:rFonts w:ascii="Arial" w:hAnsi="Arial" w:cs="Arial"/>
                  <w:noProof/>
                  <w:color w:val="000000" w:themeColor="text1"/>
                </w:rPr>
                <w:br/>
                <w:t xml:space="preserve">Available at: </w:t>
              </w:r>
              <w:r w:rsidRPr="00ED4932">
                <w:rPr>
                  <w:rFonts w:ascii="Arial" w:hAnsi="Arial" w:cs="Arial"/>
                  <w:noProof/>
                  <w:color w:val="000000" w:themeColor="text1"/>
                  <w:u w:val="single"/>
                </w:rPr>
                <w:t>https://www.researchgate.net/publication/381926205_Phenomenology_In_Qualitative_Research</w:t>
              </w:r>
              <w:r w:rsidRPr="00ED4932">
                <w:rPr>
                  <w:rFonts w:ascii="Arial" w:hAnsi="Arial" w:cs="Arial"/>
                  <w:noProof/>
                  <w:color w:val="000000" w:themeColor="text1"/>
                </w:rPr>
                <w:br/>
                <w:t>[Accessed March 2026].</w:t>
              </w:r>
            </w:p>
            <w:p w14:paraId="2E0A575D"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Meister, J., 2021. </w:t>
              </w:r>
              <w:r w:rsidRPr="00ED4932">
                <w:rPr>
                  <w:rFonts w:ascii="Arial" w:hAnsi="Arial" w:cs="Arial"/>
                  <w:i/>
                  <w:iCs/>
                  <w:noProof/>
                  <w:color w:val="000000" w:themeColor="text1"/>
                </w:rPr>
                <w:t xml:space="preserve">The Future of Work is Employee Wellbeing. </w:t>
              </w:r>
              <w:r w:rsidRPr="00ED4932">
                <w:rPr>
                  <w:rFonts w:ascii="Arial" w:hAnsi="Arial" w:cs="Arial"/>
                  <w:noProof/>
                  <w:color w:val="000000" w:themeColor="text1"/>
                </w:rPr>
                <w:t xml:space="preserve">[Online] </w:t>
              </w:r>
              <w:r w:rsidRPr="00ED4932">
                <w:rPr>
                  <w:rFonts w:ascii="Arial" w:hAnsi="Arial" w:cs="Arial"/>
                  <w:noProof/>
                  <w:color w:val="000000" w:themeColor="text1"/>
                </w:rPr>
                <w:br/>
                <w:t xml:space="preserve">Available at: </w:t>
              </w:r>
              <w:r w:rsidRPr="00ED4932">
                <w:rPr>
                  <w:rFonts w:ascii="Arial" w:hAnsi="Arial" w:cs="Arial"/>
                  <w:noProof/>
                  <w:color w:val="000000" w:themeColor="text1"/>
                  <w:u w:val="single"/>
                </w:rPr>
                <w:t>https://www.forbes.com/sites/jeannemeister/2021/08/04/the-future-of-work-is-worker-well-being/</w:t>
              </w:r>
              <w:r w:rsidRPr="00ED4932">
                <w:rPr>
                  <w:rFonts w:ascii="Arial" w:hAnsi="Arial" w:cs="Arial"/>
                  <w:noProof/>
                  <w:color w:val="000000" w:themeColor="text1"/>
                </w:rPr>
                <w:br/>
                <w:t>[Accessed March 2026].</w:t>
              </w:r>
            </w:p>
            <w:p w14:paraId="5DC66659"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Microsoft, 2025. </w:t>
              </w:r>
              <w:r w:rsidRPr="00ED4932">
                <w:rPr>
                  <w:rFonts w:ascii="Arial" w:hAnsi="Arial" w:cs="Arial"/>
                  <w:i/>
                  <w:iCs/>
                  <w:noProof/>
                  <w:color w:val="000000" w:themeColor="text1"/>
                </w:rPr>
                <w:t xml:space="preserve">Breaking Down the Infinite Workday, </w:t>
              </w:r>
              <w:r w:rsidRPr="00ED4932">
                <w:rPr>
                  <w:rFonts w:ascii="Arial" w:hAnsi="Arial" w:cs="Arial"/>
                  <w:noProof/>
                  <w:color w:val="000000" w:themeColor="text1"/>
                </w:rPr>
                <w:t>s.l.: Microsoft.</w:t>
              </w:r>
            </w:p>
            <w:p w14:paraId="1F513CD3"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Miller, F. &amp; Katz, J., 2018. </w:t>
              </w:r>
              <w:r w:rsidRPr="00ED4932">
                <w:rPr>
                  <w:rFonts w:ascii="Arial" w:hAnsi="Arial" w:cs="Arial"/>
                  <w:i/>
                  <w:iCs/>
                  <w:noProof/>
                  <w:color w:val="000000" w:themeColor="text1"/>
                </w:rPr>
                <w:t xml:space="preserve">Safe Enough To Soar: Accelerating Trust, Inclusion &amp; Collaboration in the Workplace. </w:t>
              </w:r>
              <w:r w:rsidRPr="00ED4932">
                <w:rPr>
                  <w:rFonts w:ascii="Arial" w:hAnsi="Arial" w:cs="Arial"/>
                  <w:noProof/>
                  <w:color w:val="000000" w:themeColor="text1"/>
                </w:rPr>
                <w:t>s.l.:Berrett-Koehler Publishers.</w:t>
              </w:r>
            </w:p>
            <w:p w14:paraId="0A9731FD"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Milos, E., 2025. </w:t>
              </w:r>
              <w:r w:rsidRPr="00ED4932">
                <w:rPr>
                  <w:rFonts w:ascii="Arial" w:hAnsi="Arial" w:cs="Arial"/>
                  <w:i/>
                  <w:iCs/>
                  <w:noProof/>
                  <w:color w:val="000000" w:themeColor="text1"/>
                </w:rPr>
                <w:t xml:space="preserve">Why is Overcommunication Hurting Your Remote Team. </w:t>
              </w:r>
              <w:r w:rsidRPr="00ED4932">
                <w:rPr>
                  <w:rFonts w:ascii="Arial" w:hAnsi="Arial" w:cs="Arial"/>
                  <w:noProof/>
                  <w:color w:val="000000" w:themeColor="text1"/>
                </w:rPr>
                <w:t xml:space="preserve">[Online] </w:t>
              </w:r>
              <w:r w:rsidRPr="00ED4932">
                <w:rPr>
                  <w:rFonts w:ascii="Arial" w:hAnsi="Arial" w:cs="Arial"/>
                  <w:noProof/>
                  <w:color w:val="000000" w:themeColor="text1"/>
                </w:rPr>
                <w:br/>
                <w:t xml:space="preserve">Available at: </w:t>
              </w:r>
              <w:r w:rsidRPr="00ED4932">
                <w:rPr>
                  <w:rFonts w:ascii="Arial" w:hAnsi="Arial" w:cs="Arial"/>
                  <w:noProof/>
                  <w:color w:val="000000" w:themeColor="text1"/>
                  <w:u w:val="single"/>
                </w:rPr>
                <w:t>https://www.linkedin.com/pulse/why-overcommunication-hurting-your-remote-team-milos-e--omxgf/</w:t>
              </w:r>
              <w:r w:rsidRPr="00ED4932">
                <w:rPr>
                  <w:rFonts w:ascii="Arial" w:hAnsi="Arial" w:cs="Arial"/>
                  <w:noProof/>
                  <w:color w:val="000000" w:themeColor="text1"/>
                </w:rPr>
                <w:br/>
                <w:t>[Accessed March 2026].</w:t>
              </w:r>
            </w:p>
            <w:p w14:paraId="65656763"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Moncada, M., 2025. Should we use NVivo or Excem for qualitative data analysis. </w:t>
              </w:r>
              <w:r w:rsidRPr="00ED4932">
                <w:rPr>
                  <w:rFonts w:ascii="Arial" w:hAnsi="Arial" w:cs="Arial"/>
                  <w:i/>
                  <w:iCs/>
                  <w:noProof/>
                  <w:color w:val="000000" w:themeColor="text1"/>
                </w:rPr>
                <w:t xml:space="preserve">Sage Journals, </w:t>
              </w:r>
              <w:r w:rsidRPr="00ED4932">
                <w:rPr>
                  <w:rFonts w:ascii="Arial" w:hAnsi="Arial" w:cs="Arial"/>
                  <w:noProof/>
                  <w:color w:val="000000" w:themeColor="text1"/>
                </w:rPr>
                <w:t>165-166(1-2).</w:t>
              </w:r>
            </w:p>
            <w:p w14:paraId="7E3C2ECE"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Mutebi, N. &amp; Hobbs, A., 2022. </w:t>
              </w:r>
              <w:r w:rsidRPr="00ED4932">
                <w:rPr>
                  <w:rFonts w:ascii="Arial" w:hAnsi="Arial" w:cs="Arial"/>
                  <w:i/>
                  <w:iCs/>
                  <w:noProof/>
                  <w:color w:val="000000" w:themeColor="text1"/>
                </w:rPr>
                <w:t xml:space="preserve">The impact of remote and hybrid working on workers and organisations. </w:t>
              </w:r>
              <w:r w:rsidRPr="00ED4932">
                <w:rPr>
                  <w:rFonts w:ascii="Arial" w:hAnsi="Arial" w:cs="Arial"/>
                  <w:noProof/>
                  <w:color w:val="000000" w:themeColor="text1"/>
                </w:rPr>
                <w:t xml:space="preserve">[Online] </w:t>
              </w:r>
              <w:r w:rsidRPr="00ED4932">
                <w:rPr>
                  <w:rFonts w:ascii="Arial" w:hAnsi="Arial" w:cs="Arial"/>
                  <w:noProof/>
                  <w:color w:val="000000" w:themeColor="text1"/>
                </w:rPr>
                <w:br/>
              </w:r>
              <w:r w:rsidRPr="00ED4932">
                <w:rPr>
                  <w:rFonts w:ascii="Arial" w:hAnsi="Arial" w:cs="Arial"/>
                  <w:noProof/>
                  <w:color w:val="000000" w:themeColor="text1"/>
                </w:rPr>
                <w:lastRenderedPageBreak/>
                <w:t xml:space="preserve">Available at: </w:t>
              </w:r>
              <w:r w:rsidRPr="00ED4932">
                <w:rPr>
                  <w:rFonts w:ascii="Arial" w:hAnsi="Arial" w:cs="Arial"/>
                  <w:noProof/>
                  <w:color w:val="000000" w:themeColor="text1"/>
                  <w:u w:val="single"/>
                </w:rPr>
                <w:t>https://post.parliament.uk/research-briefings/post-pb-0049/</w:t>
              </w:r>
              <w:r w:rsidRPr="00ED4932">
                <w:rPr>
                  <w:rFonts w:ascii="Arial" w:hAnsi="Arial" w:cs="Arial"/>
                  <w:noProof/>
                  <w:color w:val="000000" w:themeColor="text1"/>
                </w:rPr>
                <w:br/>
                <w:t>[Accessed April 2026].</w:t>
              </w:r>
            </w:p>
            <w:p w14:paraId="65DC9FFA"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Mwita, K., 2022. Strengths and weaknesses of qualitative research in social science studies. </w:t>
              </w:r>
              <w:r w:rsidRPr="00ED4932">
                <w:rPr>
                  <w:rFonts w:ascii="Arial" w:hAnsi="Arial" w:cs="Arial"/>
                  <w:i/>
                  <w:iCs/>
                  <w:noProof/>
                  <w:color w:val="000000" w:themeColor="text1"/>
                </w:rPr>
                <w:t xml:space="preserve">International Journal of Research in Business and Social Science, </w:t>
              </w:r>
              <w:r w:rsidRPr="00ED4932">
                <w:rPr>
                  <w:rFonts w:ascii="Arial" w:hAnsi="Arial" w:cs="Arial"/>
                  <w:noProof/>
                  <w:color w:val="000000" w:themeColor="text1"/>
                </w:rPr>
                <w:t>11(6), pp. 2147-4478.</w:t>
              </w:r>
            </w:p>
            <w:p w14:paraId="5BF21F7F"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Nazeem, M. a. O., 2023. A Step-by-Step Process of Thematic Analysis to Develop a Conceptual Model in Qualitative Research. </w:t>
              </w:r>
              <w:r w:rsidRPr="00ED4932">
                <w:rPr>
                  <w:rFonts w:ascii="Arial" w:hAnsi="Arial" w:cs="Arial"/>
                  <w:i/>
                  <w:iCs/>
                  <w:noProof/>
                  <w:color w:val="000000" w:themeColor="text1"/>
                </w:rPr>
                <w:t>nternational Journal of Qualitative Methods.</w:t>
              </w:r>
            </w:p>
            <w:p w14:paraId="72AF37A1"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Nonaka, I., 1994. A dynamic theory of organizational knowledge creation. </w:t>
              </w:r>
              <w:r w:rsidRPr="00ED4932">
                <w:rPr>
                  <w:rFonts w:ascii="Arial" w:hAnsi="Arial" w:cs="Arial"/>
                  <w:i/>
                  <w:iCs/>
                  <w:noProof/>
                  <w:color w:val="000000" w:themeColor="text1"/>
                </w:rPr>
                <w:t xml:space="preserve">Organization Science, </w:t>
              </w:r>
              <w:r w:rsidRPr="00ED4932">
                <w:rPr>
                  <w:rFonts w:ascii="Arial" w:hAnsi="Arial" w:cs="Arial"/>
                  <w:noProof/>
                  <w:color w:val="000000" w:themeColor="text1"/>
                </w:rPr>
                <w:t>5(1), pp. 14-37.</w:t>
              </w:r>
            </w:p>
            <w:p w14:paraId="46F61C4A"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Olson, J. S. &amp; Olson, G., 2014. How to Make Distance Work, Work. </w:t>
              </w:r>
              <w:r w:rsidRPr="00ED4932">
                <w:rPr>
                  <w:rFonts w:ascii="Arial" w:hAnsi="Arial" w:cs="Arial"/>
                  <w:i/>
                  <w:iCs/>
                  <w:noProof/>
                  <w:color w:val="000000" w:themeColor="text1"/>
                </w:rPr>
                <w:t xml:space="preserve">Digital Library, </w:t>
              </w:r>
              <w:r w:rsidRPr="00ED4932">
                <w:rPr>
                  <w:rFonts w:ascii="Arial" w:hAnsi="Arial" w:cs="Arial"/>
                  <w:noProof/>
                  <w:color w:val="000000" w:themeColor="text1"/>
                </w:rPr>
                <w:t>21(2), pp. 28-35.</w:t>
              </w:r>
            </w:p>
            <w:p w14:paraId="6AA82603"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Onrec, 2026. </w:t>
              </w:r>
              <w:r w:rsidRPr="00ED4932">
                <w:rPr>
                  <w:rFonts w:ascii="Arial" w:hAnsi="Arial" w:cs="Arial"/>
                  <w:i/>
                  <w:iCs/>
                  <w:noProof/>
                  <w:color w:val="000000" w:themeColor="text1"/>
                </w:rPr>
                <w:t xml:space="preserve">Data reveals only 5% of new UK jobs are remote despite soaring demand from workers. </w:t>
              </w:r>
              <w:r w:rsidRPr="00ED4932">
                <w:rPr>
                  <w:rFonts w:ascii="Arial" w:hAnsi="Arial" w:cs="Arial"/>
                  <w:noProof/>
                  <w:color w:val="000000" w:themeColor="text1"/>
                </w:rPr>
                <w:t xml:space="preserve">[Online] </w:t>
              </w:r>
              <w:r w:rsidRPr="00ED4932">
                <w:rPr>
                  <w:rFonts w:ascii="Arial" w:hAnsi="Arial" w:cs="Arial"/>
                  <w:noProof/>
                  <w:color w:val="000000" w:themeColor="text1"/>
                </w:rPr>
                <w:br/>
                <w:t xml:space="preserve">Available at: </w:t>
              </w:r>
              <w:r w:rsidRPr="00ED4932">
                <w:rPr>
                  <w:rFonts w:ascii="Arial" w:hAnsi="Arial" w:cs="Arial"/>
                  <w:noProof/>
                  <w:color w:val="000000" w:themeColor="text1"/>
                  <w:u w:val="single"/>
                </w:rPr>
                <w:t>https://www.onrec.com/news/statistics/data-reveals-only-5-of-new-uk-jobs-are-remote-despite-soaring-demand-from-workers</w:t>
              </w:r>
              <w:r w:rsidRPr="00ED4932">
                <w:rPr>
                  <w:rFonts w:ascii="Arial" w:hAnsi="Arial" w:cs="Arial"/>
                  <w:noProof/>
                  <w:color w:val="000000" w:themeColor="text1"/>
                </w:rPr>
                <w:br/>
                <w:t>[Accessed March 2026].</w:t>
              </w:r>
            </w:p>
            <w:p w14:paraId="4FC726D8"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Pacelli, A., 2025. </w:t>
              </w:r>
              <w:r w:rsidRPr="00ED4932">
                <w:rPr>
                  <w:rFonts w:ascii="Arial" w:hAnsi="Arial" w:cs="Arial"/>
                  <w:i/>
                  <w:iCs/>
                  <w:noProof/>
                  <w:color w:val="000000" w:themeColor="text1"/>
                </w:rPr>
                <w:t xml:space="preserve">The challenges and divides in the UK’s remote working experience. </w:t>
              </w:r>
              <w:r w:rsidRPr="00ED4932">
                <w:rPr>
                  <w:rFonts w:ascii="Arial" w:hAnsi="Arial" w:cs="Arial"/>
                  <w:noProof/>
                  <w:color w:val="000000" w:themeColor="text1"/>
                </w:rPr>
                <w:t xml:space="preserve">[Online] </w:t>
              </w:r>
              <w:r w:rsidRPr="00ED4932">
                <w:rPr>
                  <w:rFonts w:ascii="Arial" w:hAnsi="Arial" w:cs="Arial"/>
                  <w:noProof/>
                  <w:color w:val="000000" w:themeColor="text1"/>
                </w:rPr>
                <w:br/>
                <w:t xml:space="preserve">Available at: </w:t>
              </w:r>
              <w:r w:rsidRPr="00ED4932">
                <w:rPr>
                  <w:rFonts w:ascii="Arial" w:hAnsi="Arial" w:cs="Arial"/>
                  <w:noProof/>
                  <w:color w:val="000000" w:themeColor="text1"/>
                  <w:u w:val="single"/>
                </w:rPr>
                <w:t>https://hrreview.co.uk/hr-news/strategy-news/the-challenges-and-divides-in-the-uks-remote-working-experience/378475</w:t>
              </w:r>
              <w:r w:rsidRPr="00ED4932">
                <w:rPr>
                  <w:rFonts w:ascii="Arial" w:hAnsi="Arial" w:cs="Arial"/>
                  <w:noProof/>
                  <w:color w:val="000000" w:themeColor="text1"/>
                </w:rPr>
                <w:br/>
                <w:t>[Accessed February 2026].</w:t>
              </w:r>
            </w:p>
            <w:p w14:paraId="2629F992"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lastRenderedPageBreak/>
                <w:t xml:space="preserve">People Management, 2021. </w:t>
              </w:r>
              <w:r w:rsidRPr="00ED4932">
                <w:rPr>
                  <w:rFonts w:ascii="Arial" w:hAnsi="Arial" w:cs="Arial"/>
                  <w:i/>
                  <w:iCs/>
                  <w:noProof/>
                  <w:color w:val="000000" w:themeColor="text1"/>
                </w:rPr>
                <w:t xml:space="preserve">Why businesses need to trust their employees. </w:t>
              </w:r>
              <w:r w:rsidRPr="00ED4932">
                <w:rPr>
                  <w:rFonts w:ascii="Arial" w:hAnsi="Arial" w:cs="Arial"/>
                  <w:noProof/>
                  <w:color w:val="000000" w:themeColor="text1"/>
                </w:rPr>
                <w:t xml:space="preserve">[Online] </w:t>
              </w:r>
              <w:r w:rsidRPr="00ED4932">
                <w:rPr>
                  <w:rFonts w:ascii="Arial" w:hAnsi="Arial" w:cs="Arial"/>
                  <w:noProof/>
                  <w:color w:val="000000" w:themeColor="text1"/>
                </w:rPr>
                <w:br/>
                <w:t>[Accessed March 2026].</w:t>
              </w:r>
            </w:p>
            <w:p w14:paraId="33582C5C"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Petitta, L. &amp; Ghezzi, V., 2023. Remote, Disconnected, or Detached? Examining the Effects of Psychological Disconnectedness and Cynicism on Employee Performance, Wellbeing and Work-Family Interface. </w:t>
              </w:r>
              <w:r w:rsidRPr="00ED4932">
                <w:rPr>
                  <w:rFonts w:ascii="Arial" w:hAnsi="Arial" w:cs="Arial"/>
                  <w:i/>
                  <w:iCs/>
                  <w:noProof/>
                  <w:color w:val="000000" w:themeColor="text1"/>
                </w:rPr>
                <w:t xml:space="preserve">International Journal of Environmental Research and Public Health, </w:t>
              </w:r>
              <w:r w:rsidRPr="00ED4932">
                <w:rPr>
                  <w:rFonts w:ascii="Arial" w:hAnsi="Arial" w:cs="Arial"/>
                  <w:noProof/>
                  <w:color w:val="000000" w:themeColor="text1"/>
                </w:rPr>
                <w:t>20(13), p. 6318.</w:t>
              </w:r>
            </w:p>
            <w:p w14:paraId="58AA827D"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Phutela, D., 2015. The Importance of Non-Verbal Communication. </w:t>
              </w:r>
              <w:r w:rsidRPr="00ED4932">
                <w:rPr>
                  <w:rFonts w:ascii="Arial" w:hAnsi="Arial" w:cs="Arial"/>
                  <w:i/>
                  <w:iCs/>
                  <w:noProof/>
                  <w:color w:val="000000" w:themeColor="text1"/>
                </w:rPr>
                <w:t xml:space="preserve">IUP Journal of Soft Skills, </w:t>
              </w:r>
              <w:r w:rsidRPr="00ED4932">
                <w:rPr>
                  <w:rFonts w:ascii="Arial" w:hAnsi="Arial" w:cs="Arial"/>
                  <w:noProof/>
                  <w:color w:val="000000" w:themeColor="text1"/>
                </w:rPr>
                <w:t>9(4), pp. 43-49.</w:t>
              </w:r>
            </w:p>
            <w:p w14:paraId="205CD0AD"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Plumbly, C., 2025. </w:t>
              </w:r>
              <w:r w:rsidRPr="00ED4932">
                <w:rPr>
                  <w:rFonts w:ascii="Arial" w:hAnsi="Arial" w:cs="Arial"/>
                  <w:i/>
                  <w:iCs/>
                  <w:noProof/>
                  <w:color w:val="000000" w:themeColor="text1"/>
                </w:rPr>
                <w:t xml:space="preserve">Why ‘Inbox Zero’ Isn’t the Goal Anymore. </w:t>
              </w:r>
              <w:r w:rsidRPr="00ED4932">
                <w:rPr>
                  <w:rFonts w:ascii="Arial" w:hAnsi="Arial" w:cs="Arial"/>
                  <w:noProof/>
                  <w:color w:val="000000" w:themeColor="text1"/>
                </w:rPr>
                <w:t xml:space="preserve">[Online] </w:t>
              </w:r>
              <w:r w:rsidRPr="00ED4932">
                <w:rPr>
                  <w:rFonts w:ascii="Arial" w:hAnsi="Arial" w:cs="Arial"/>
                  <w:noProof/>
                  <w:color w:val="000000" w:themeColor="text1"/>
                </w:rPr>
                <w:br/>
                <w:t xml:space="preserve">Available at: </w:t>
              </w:r>
              <w:r w:rsidRPr="00ED4932">
                <w:rPr>
                  <w:rFonts w:ascii="Arial" w:hAnsi="Arial" w:cs="Arial"/>
                  <w:noProof/>
                  <w:color w:val="000000" w:themeColor="text1"/>
                  <w:u w:val="single"/>
                </w:rPr>
                <w:t>https://www.psychologytoday.com/us/blog/overwhelm-unlocked/202506/why-inbox-zero-isnt-the-goal-anymore?msockid=20c7378a11966d6731c1217710d96cf9</w:t>
              </w:r>
              <w:r w:rsidRPr="00ED4932">
                <w:rPr>
                  <w:rFonts w:ascii="Arial" w:hAnsi="Arial" w:cs="Arial"/>
                  <w:noProof/>
                  <w:color w:val="000000" w:themeColor="text1"/>
                </w:rPr>
                <w:br/>
                <w:t>[Accessed May 2026].</w:t>
              </w:r>
            </w:p>
            <w:p w14:paraId="23BE3977"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Rahman, S., Tuckerman, L., Vortley, T. &amp; Gherhes, C., 2021. Resilient research in the field: Insights and lessons from adapting qualitative research projects during the COVID-19 pandemic.. </w:t>
              </w:r>
              <w:r w:rsidRPr="00ED4932">
                <w:rPr>
                  <w:rFonts w:ascii="Arial" w:hAnsi="Arial" w:cs="Arial"/>
                  <w:i/>
                  <w:iCs/>
                  <w:noProof/>
                  <w:color w:val="000000" w:themeColor="text1"/>
                </w:rPr>
                <w:t xml:space="preserve">Internattional Journal of Qualitative Methods, </w:t>
              </w:r>
              <w:r w:rsidRPr="00ED4932">
                <w:rPr>
                  <w:rFonts w:ascii="Arial" w:hAnsi="Arial" w:cs="Arial"/>
                  <w:noProof/>
                  <w:color w:val="000000" w:themeColor="text1"/>
                </w:rPr>
                <w:t>Volume 20, pp. 1-16.</w:t>
              </w:r>
            </w:p>
            <w:p w14:paraId="53AF620C"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Rahul , D., Neena , P. &amp; Abhipsa, P., 2020. </w:t>
              </w:r>
              <w:r w:rsidRPr="00ED4932">
                <w:rPr>
                  <w:rFonts w:ascii="Arial" w:hAnsi="Arial" w:cs="Arial"/>
                  <w:i/>
                  <w:iCs/>
                  <w:noProof/>
                  <w:color w:val="000000" w:themeColor="text1"/>
                </w:rPr>
                <w:t xml:space="preserve">Impact of digital surge during Covid-19 pandemic: A viewpoint on research and practice. </w:t>
              </w:r>
              <w:r w:rsidRPr="00ED4932">
                <w:rPr>
                  <w:rFonts w:ascii="Arial" w:hAnsi="Arial" w:cs="Arial"/>
                  <w:noProof/>
                  <w:color w:val="000000" w:themeColor="text1"/>
                </w:rPr>
                <w:t xml:space="preserve">[Online] </w:t>
              </w:r>
              <w:r w:rsidRPr="00ED4932">
                <w:rPr>
                  <w:rFonts w:ascii="Arial" w:hAnsi="Arial" w:cs="Arial"/>
                  <w:noProof/>
                  <w:color w:val="000000" w:themeColor="text1"/>
                </w:rPr>
                <w:br/>
                <w:t xml:space="preserve">Available at: </w:t>
              </w:r>
              <w:r w:rsidRPr="00ED4932">
                <w:rPr>
                  <w:rFonts w:ascii="Arial" w:hAnsi="Arial" w:cs="Arial"/>
                  <w:noProof/>
                  <w:color w:val="000000" w:themeColor="text1"/>
                  <w:u w:val="single"/>
                </w:rPr>
                <w:t>https://doi.org/10.1016/j.ijinfomgt.2020.102171.</w:t>
              </w:r>
              <w:r w:rsidRPr="00ED4932">
                <w:rPr>
                  <w:rFonts w:ascii="Arial" w:hAnsi="Arial" w:cs="Arial"/>
                  <w:noProof/>
                  <w:color w:val="000000" w:themeColor="text1"/>
                </w:rPr>
                <w:br/>
                <w:t>[Accessed April 2026].</w:t>
              </w:r>
            </w:p>
            <w:p w14:paraId="0A513BB5"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lastRenderedPageBreak/>
                <w:t xml:space="preserve">Richmond, J., 2025. </w:t>
              </w:r>
              <w:r w:rsidRPr="00ED4932">
                <w:rPr>
                  <w:rFonts w:ascii="Arial" w:hAnsi="Arial" w:cs="Arial"/>
                  <w:i/>
                  <w:iCs/>
                  <w:noProof/>
                  <w:color w:val="000000" w:themeColor="text1"/>
                </w:rPr>
                <w:t xml:space="preserve">Stop The Meeting Madness: How To Make Every Minute Count. </w:t>
              </w:r>
              <w:r w:rsidRPr="00ED4932">
                <w:rPr>
                  <w:rFonts w:ascii="Arial" w:hAnsi="Arial" w:cs="Arial"/>
                  <w:noProof/>
                  <w:color w:val="000000" w:themeColor="text1"/>
                </w:rPr>
                <w:t xml:space="preserve">[Online] </w:t>
              </w:r>
              <w:r w:rsidRPr="00ED4932">
                <w:rPr>
                  <w:rFonts w:ascii="Arial" w:hAnsi="Arial" w:cs="Arial"/>
                  <w:noProof/>
                  <w:color w:val="000000" w:themeColor="text1"/>
                </w:rPr>
                <w:br/>
                <w:t xml:space="preserve">Available at: </w:t>
              </w:r>
              <w:r w:rsidRPr="00ED4932">
                <w:rPr>
                  <w:rFonts w:ascii="Arial" w:hAnsi="Arial" w:cs="Arial"/>
                  <w:noProof/>
                  <w:color w:val="000000" w:themeColor="text1"/>
                  <w:u w:val="single"/>
                </w:rPr>
                <w:t>https://www.forbes.com/councils/forbesbusinesscouncil/2025/10/28/stop-the-meeting-madness-how-to-make-every-minute-count/</w:t>
              </w:r>
              <w:r w:rsidRPr="00ED4932">
                <w:rPr>
                  <w:rFonts w:ascii="Arial" w:hAnsi="Arial" w:cs="Arial"/>
                  <w:noProof/>
                  <w:color w:val="000000" w:themeColor="text1"/>
                </w:rPr>
                <w:br/>
                <w:t>[Accessed May 2026].</w:t>
              </w:r>
            </w:p>
            <w:p w14:paraId="696C3DF5"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Riege, A., 2005. Three-dozen knowledge-sharing barriers managers must conside. </w:t>
              </w:r>
              <w:r w:rsidRPr="00ED4932">
                <w:rPr>
                  <w:rFonts w:ascii="Arial" w:hAnsi="Arial" w:cs="Arial"/>
                  <w:i/>
                  <w:iCs/>
                  <w:noProof/>
                  <w:color w:val="000000" w:themeColor="text1"/>
                </w:rPr>
                <w:t xml:space="preserve">Journal of Knowledge Management , </w:t>
              </w:r>
              <w:r w:rsidRPr="00ED4932">
                <w:rPr>
                  <w:rFonts w:ascii="Arial" w:hAnsi="Arial" w:cs="Arial"/>
                  <w:noProof/>
                  <w:color w:val="000000" w:themeColor="text1"/>
                </w:rPr>
                <w:t>9(3), pp. 18-35.</w:t>
              </w:r>
            </w:p>
            <w:p w14:paraId="7891CA79"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Rosen, B., Furst, S. &amp; Blackburn, R., 2007. Overcoming Barriers to Knowledge Sharing in Virtual Teams. </w:t>
              </w:r>
              <w:r w:rsidRPr="00ED4932">
                <w:rPr>
                  <w:rFonts w:ascii="Arial" w:hAnsi="Arial" w:cs="Arial"/>
                  <w:i/>
                  <w:iCs/>
                  <w:noProof/>
                  <w:color w:val="000000" w:themeColor="text1"/>
                </w:rPr>
                <w:t xml:space="preserve">Science Direct, </w:t>
              </w:r>
              <w:r w:rsidRPr="00ED4932">
                <w:rPr>
                  <w:rFonts w:ascii="Arial" w:hAnsi="Arial" w:cs="Arial"/>
                  <w:noProof/>
                  <w:color w:val="000000" w:themeColor="text1"/>
                </w:rPr>
                <w:t>36(3), pp. 259-273.</w:t>
              </w:r>
            </w:p>
            <w:p w14:paraId="0C11886F"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Salehi, M., Abdulridha, S. &amp; Alanbari, S., 2024. Knowledge sharing barriers and knowledge sharing facilitators in innovation. </w:t>
              </w:r>
              <w:r w:rsidRPr="00ED4932">
                <w:rPr>
                  <w:rFonts w:ascii="Arial" w:hAnsi="Arial" w:cs="Arial"/>
                  <w:i/>
                  <w:iCs/>
                  <w:noProof/>
                  <w:color w:val="000000" w:themeColor="text1"/>
                </w:rPr>
                <w:t xml:space="preserve">European Journal of Innovation Management, </w:t>
              </w:r>
              <w:r w:rsidRPr="00ED4932">
                <w:rPr>
                  <w:rFonts w:ascii="Arial" w:hAnsi="Arial" w:cs="Arial"/>
                  <w:noProof/>
                  <w:color w:val="000000" w:themeColor="text1"/>
                </w:rPr>
                <w:t>27(8), pp. 2701-2721.</w:t>
              </w:r>
            </w:p>
            <w:p w14:paraId="17ABC333"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Saunders, M., Lewis, P. &amp; A, T., 2023. </w:t>
              </w:r>
              <w:r w:rsidRPr="00ED4932">
                <w:rPr>
                  <w:rFonts w:ascii="Arial" w:hAnsi="Arial" w:cs="Arial"/>
                  <w:i/>
                  <w:iCs/>
                  <w:noProof/>
                  <w:color w:val="000000" w:themeColor="text1"/>
                </w:rPr>
                <w:t xml:space="preserve">Research Methods for Business Students. </w:t>
              </w:r>
              <w:r w:rsidRPr="00ED4932">
                <w:rPr>
                  <w:rFonts w:ascii="Arial" w:hAnsi="Arial" w:cs="Arial"/>
                  <w:noProof/>
                  <w:color w:val="000000" w:themeColor="text1"/>
                </w:rPr>
                <w:t>9th ed. s.l.:Research Methods for Business Students.</w:t>
              </w:r>
            </w:p>
            <w:p w14:paraId="336C29D6"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Saunders, M., Thornhill , A. &amp; Lewis , P., 2023. </w:t>
              </w:r>
              <w:r w:rsidRPr="00ED4932">
                <w:rPr>
                  <w:rFonts w:ascii="Arial" w:hAnsi="Arial" w:cs="Arial"/>
                  <w:i/>
                  <w:iCs/>
                  <w:noProof/>
                  <w:color w:val="000000" w:themeColor="text1"/>
                </w:rPr>
                <w:t xml:space="preserve">. Research Methods for Business Students. </w:t>
              </w:r>
              <w:r w:rsidRPr="00ED4932">
                <w:rPr>
                  <w:rFonts w:ascii="Arial" w:hAnsi="Arial" w:cs="Arial"/>
                  <w:noProof/>
                  <w:color w:val="000000" w:themeColor="text1"/>
                </w:rPr>
                <w:t>9th ed. s.l.:Pearson.</w:t>
              </w:r>
            </w:p>
            <w:p w14:paraId="578DB3F5"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Shamsuzzoha, A. &amp; Syrjälä, A., 2024. Importance to establish and deploy technical management processes to support organizations: A case study. </w:t>
              </w:r>
              <w:r w:rsidRPr="00ED4932">
                <w:rPr>
                  <w:rFonts w:ascii="Arial" w:hAnsi="Arial" w:cs="Arial"/>
                  <w:i/>
                  <w:iCs/>
                  <w:noProof/>
                  <w:color w:val="000000" w:themeColor="text1"/>
                </w:rPr>
                <w:t xml:space="preserve">International Journal of Engineering Business Management, </w:t>
              </w:r>
              <w:r w:rsidRPr="00ED4932">
                <w:rPr>
                  <w:rFonts w:ascii="Arial" w:hAnsi="Arial" w:cs="Arial"/>
                  <w:noProof/>
                  <w:color w:val="000000" w:themeColor="text1"/>
                </w:rPr>
                <w:t>Volume 16.</w:t>
              </w:r>
            </w:p>
            <w:p w14:paraId="723DA733"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Singh, J. et al., 2022. . Online, Hybrid, and Face-to-Face Learning Through the Eyes of Faculty, Students, Administrators, and Instructional Designers: Lessons </w:t>
              </w:r>
              <w:r w:rsidRPr="00ED4932">
                <w:rPr>
                  <w:rFonts w:ascii="Arial" w:hAnsi="Arial" w:cs="Arial"/>
                  <w:noProof/>
                  <w:color w:val="000000" w:themeColor="text1"/>
                </w:rPr>
                <w:lastRenderedPageBreak/>
                <w:t xml:space="preserve">Learned and Directions for the Post-Vaccine and Post-Pandemic/COVID-19 World. </w:t>
              </w:r>
              <w:r w:rsidRPr="00ED4932">
                <w:rPr>
                  <w:rFonts w:ascii="Arial" w:hAnsi="Arial" w:cs="Arial"/>
                  <w:i/>
                  <w:iCs/>
                  <w:noProof/>
                  <w:color w:val="000000" w:themeColor="text1"/>
                </w:rPr>
                <w:t xml:space="preserve">Journal of Educational Technology Systems, </w:t>
              </w:r>
              <w:r w:rsidRPr="00ED4932">
                <w:rPr>
                  <w:rFonts w:ascii="Arial" w:hAnsi="Arial" w:cs="Arial"/>
                  <w:noProof/>
                  <w:color w:val="000000" w:themeColor="text1"/>
                </w:rPr>
                <w:t>50(3), pp. 301-326.</w:t>
              </w:r>
            </w:p>
            <w:p w14:paraId="424450A1"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Singh, R., 2025. </w:t>
              </w:r>
              <w:r w:rsidRPr="00ED4932">
                <w:rPr>
                  <w:rFonts w:ascii="Arial" w:hAnsi="Arial" w:cs="Arial"/>
                  <w:i/>
                  <w:iCs/>
                  <w:noProof/>
                  <w:color w:val="000000" w:themeColor="text1"/>
                </w:rPr>
                <w:t xml:space="preserve">How a Remote-First Strategy Can Benefit Tech Companies in 2025. </w:t>
              </w:r>
              <w:r w:rsidRPr="00ED4932">
                <w:rPr>
                  <w:rFonts w:ascii="Arial" w:hAnsi="Arial" w:cs="Arial"/>
                  <w:noProof/>
                  <w:color w:val="000000" w:themeColor="text1"/>
                </w:rPr>
                <w:t xml:space="preserve">[Online] </w:t>
              </w:r>
              <w:r w:rsidRPr="00ED4932">
                <w:rPr>
                  <w:rFonts w:ascii="Arial" w:hAnsi="Arial" w:cs="Arial"/>
                  <w:noProof/>
                  <w:color w:val="000000" w:themeColor="text1"/>
                </w:rPr>
                <w:br/>
                <w:t xml:space="preserve">Available at: </w:t>
              </w:r>
              <w:r w:rsidRPr="00ED4932">
                <w:rPr>
                  <w:rFonts w:ascii="Arial" w:hAnsi="Arial" w:cs="Arial"/>
                  <w:noProof/>
                  <w:color w:val="000000" w:themeColor="text1"/>
                  <w:u w:val="single"/>
                </w:rPr>
                <w:t>https://www.remoteoffice.io/blogs/how-a-remote-first-strategy-can-benefit-tech-companies-in-2025</w:t>
              </w:r>
              <w:r w:rsidRPr="00ED4932">
                <w:rPr>
                  <w:rFonts w:ascii="Arial" w:hAnsi="Arial" w:cs="Arial"/>
                  <w:noProof/>
                  <w:color w:val="000000" w:themeColor="text1"/>
                </w:rPr>
                <w:br/>
                <w:t>[Accessed March 2026].</w:t>
              </w:r>
            </w:p>
            <w:p w14:paraId="51D60921"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Soko, Y. &amp; Ngwira, V., 2024. The Evolving Landscape of Remote Work. A Critical Review if Challenges and Emgerging Trends in Remote Work. </w:t>
              </w:r>
              <w:r w:rsidRPr="00ED4932">
                <w:rPr>
                  <w:rFonts w:ascii="Arial" w:hAnsi="Arial" w:cs="Arial"/>
                  <w:i/>
                  <w:iCs/>
                  <w:noProof/>
                  <w:color w:val="000000" w:themeColor="text1"/>
                </w:rPr>
                <w:t xml:space="preserve">Management of Sustainable Development, </w:t>
              </w:r>
              <w:r w:rsidRPr="00ED4932">
                <w:rPr>
                  <w:rFonts w:ascii="Arial" w:hAnsi="Arial" w:cs="Arial"/>
                  <w:noProof/>
                  <w:color w:val="000000" w:themeColor="text1"/>
                </w:rPr>
                <w:t>16(12), pp. 89-98.</w:t>
              </w:r>
            </w:p>
            <w:p w14:paraId="1B290C42"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Soliman, I., 2026. </w:t>
              </w:r>
              <w:r w:rsidRPr="00ED4932">
                <w:rPr>
                  <w:rFonts w:ascii="Arial" w:hAnsi="Arial" w:cs="Arial"/>
                  <w:i/>
                  <w:iCs/>
                  <w:noProof/>
                  <w:color w:val="000000" w:themeColor="text1"/>
                </w:rPr>
                <w:t xml:space="preserve">Remote job opportunities hit lowest level since pandemic, study finds. </w:t>
              </w:r>
              <w:r w:rsidRPr="00ED4932">
                <w:rPr>
                  <w:rFonts w:ascii="Arial" w:hAnsi="Arial" w:cs="Arial"/>
                  <w:noProof/>
                  <w:color w:val="000000" w:themeColor="text1"/>
                </w:rPr>
                <w:t xml:space="preserve">[Online] </w:t>
              </w:r>
              <w:r w:rsidRPr="00ED4932">
                <w:rPr>
                  <w:rFonts w:ascii="Arial" w:hAnsi="Arial" w:cs="Arial"/>
                  <w:noProof/>
                  <w:color w:val="000000" w:themeColor="text1"/>
                </w:rPr>
                <w:br/>
                <w:t xml:space="preserve">Available at: </w:t>
              </w:r>
              <w:r w:rsidRPr="00ED4932">
                <w:rPr>
                  <w:rFonts w:ascii="Arial" w:hAnsi="Arial" w:cs="Arial"/>
                  <w:noProof/>
                  <w:color w:val="000000" w:themeColor="text1"/>
                  <w:u w:val="single"/>
                </w:rPr>
                <w:t>https://www.peoplemanagement.co.uk/article/1946225/remote-job-opportunities-hit-lowest-level-pandemic-study-finds</w:t>
              </w:r>
              <w:r w:rsidRPr="00ED4932">
                <w:rPr>
                  <w:rFonts w:ascii="Arial" w:hAnsi="Arial" w:cs="Arial"/>
                  <w:noProof/>
                  <w:color w:val="000000" w:themeColor="text1"/>
                </w:rPr>
                <w:br/>
                <w:t>[Accessed April 2026].</w:t>
              </w:r>
            </w:p>
            <w:p w14:paraId="10C80E94"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Tipton, E., Hallberg, K., Hedges, L. &amp; Chan, W., 2017. Implications of Small Samples for Generalization: Adjustments and Rules of Thumb.. </w:t>
              </w:r>
              <w:r w:rsidRPr="00ED4932">
                <w:rPr>
                  <w:rFonts w:ascii="Arial" w:hAnsi="Arial" w:cs="Arial"/>
                  <w:i/>
                  <w:iCs/>
                  <w:noProof/>
                  <w:color w:val="000000" w:themeColor="text1"/>
                </w:rPr>
                <w:t xml:space="preserve">PubMed, </w:t>
              </w:r>
              <w:r w:rsidRPr="00ED4932">
                <w:rPr>
                  <w:rFonts w:ascii="Arial" w:hAnsi="Arial" w:cs="Arial"/>
                  <w:noProof/>
                  <w:color w:val="000000" w:themeColor="text1"/>
                </w:rPr>
                <w:t>41(5), pp. 472-505.</w:t>
              </w:r>
            </w:p>
            <w:p w14:paraId="65E40BFF"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Wang, C., Wang, Z. &amp; Wang, G., 2021. </w:t>
              </w:r>
              <w:r w:rsidRPr="00ED4932">
                <w:rPr>
                  <w:rFonts w:ascii="Arial" w:hAnsi="Arial" w:cs="Arial"/>
                  <w:i/>
                  <w:iCs/>
                  <w:noProof/>
                  <w:color w:val="000000" w:themeColor="text1"/>
                </w:rPr>
                <w:t xml:space="preserve">COVID-19 in early 2021: current status and looking forward. </w:t>
              </w:r>
              <w:r w:rsidRPr="00ED4932">
                <w:rPr>
                  <w:rFonts w:ascii="Arial" w:hAnsi="Arial" w:cs="Arial"/>
                  <w:noProof/>
                  <w:color w:val="000000" w:themeColor="text1"/>
                </w:rPr>
                <w:t xml:space="preserve">[Online] </w:t>
              </w:r>
              <w:r w:rsidRPr="00ED4932">
                <w:rPr>
                  <w:rFonts w:ascii="Arial" w:hAnsi="Arial" w:cs="Arial"/>
                  <w:noProof/>
                  <w:color w:val="000000" w:themeColor="text1"/>
                </w:rPr>
                <w:br/>
                <w:t xml:space="preserve">Available at: </w:t>
              </w:r>
              <w:r w:rsidRPr="00ED4932">
                <w:rPr>
                  <w:rFonts w:ascii="Arial" w:hAnsi="Arial" w:cs="Arial"/>
                  <w:noProof/>
                  <w:color w:val="000000" w:themeColor="text1"/>
                  <w:u w:val="single"/>
                </w:rPr>
                <w:t>https://doi.org/10.1038/s41392-021-00527-1</w:t>
              </w:r>
              <w:r w:rsidRPr="00ED4932">
                <w:rPr>
                  <w:rFonts w:ascii="Arial" w:hAnsi="Arial" w:cs="Arial"/>
                  <w:noProof/>
                  <w:color w:val="000000" w:themeColor="text1"/>
                </w:rPr>
                <w:br/>
                <w:t>[Accessed February 2026].</w:t>
              </w:r>
            </w:p>
            <w:p w14:paraId="78AD135E"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lastRenderedPageBreak/>
                <w:t xml:space="preserve">Zahedi, M. &amp; Babar, M. A., 2016. A systematic review of knowledge sharing challenges and practices in global software development.. </w:t>
              </w:r>
              <w:r w:rsidRPr="00ED4932">
                <w:rPr>
                  <w:rFonts w:ascii="Arial" w:hAnsi="Arial" w:cs="Arial"/>
                  <w:i/>
                  <w:iCs/>
                  <w:noProof/>
                  <w:color w:val="000000" w:themeColor="text1"/>
                </w:rPr>
                <w:t xml:space="preserve">International Journal of Information Management , </w:t>
              </w:r>
              <w:r w:rsidRPr="00ED4932">
                <w:rPr>
                  <w:rFonts w:ascii="Arial" w:hAnsi="Arial" w:cs="Arial"/>
                  <w:noProof/>
                  <w:color w:val="000000" w:themeColor="text1"/>
                </w:rPr>
                <w:t>36(6), pp. 995-1019.</w:t>
              </w:r>
            </w:p>
            <w:p w14:paraId="22CD0645"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Zhijie, X., Yang, W. &amp; Yi, Q., 2025. The design and application of in-depth interviews in primary care research. </w:t>
              </w:r>
              <w:r w:rsidRPr="00ED4932">
                <w:rPr>
                  <w:rFonts w:ascii="Arial" w:hAnsi="Arial" w:cs="Arial"/>
                  <w:i/>
                  <w:iCs/>
                  <w:noProof/>
                  <w:color w:val="000000" w:themeColor="text1"/>
                </w:rPr>
                <w:t xml:space="preserve">Chinese General Practice Journal, </w:t>
              </w:r>
              <w:r w:rsidRPr="00ED4932">
                <w:rPr>
                  <w:rFonts w:ascii="Arial" w:hAnsi="Arial" w:cs="Arial"/>
                  <w:noProof/>
                  <w:color w:val="000000" w:themeColor="text1"/>
                </w:rPr>
                <w:t>2(2).</w:t>
              </w:r>
            </w:p>
            <w:p w14:paraId="2E764821" w14:textId="77777777" w:rsidR="00D46AEC" w:rsidRPr="00ED4932" w:rsidRDefault="00D46AEC" w:rsidP="00D46AEC">
              <w:pPr>
                <w:pStyle w:val="Bibliography"/>
                <w:spacing w:after="100" w:afterAutospacing="1" w:line="480" w:lineRule="auto"/>
                <w:ind w:left="567"/>
                <w:rPr>
                  <w:rFonts w:ascii="Arial" w:hAnsi="Arial" w:cs="Arial"/>
                  <w:noProof/>
                  <w:color w:val="000000" w:themeColor="text1"/>
                </w:rPr>
              </w:pPr>
              <w:r w:rsidRPr="00ED4932">
                <w:rPr>
                  <w:rFonts w:ascii="Arial" w:hAnsi="Arial" w:cs="Arial"/>
                  <w:noProof/>
                  <w:color w:val="000000" w:themeColor="text1"/>
                </w:rPr>
                <w:t xml:space="preserve">Zoom, 2025. </w:t>
              </w:r>
              <w:r w:rsidRPr="00ED4932">
                <w:rPr>
                  <w:rFonts w:ascii="Arial" w:hAnsi="Arial" w:cs="Arial"/>
                  <w:i/>
                  <w:iCs/>
                  <w:noProof/>
                  <w:color w:val="000000" w:themeColor="text1"/>
                </w:rPr>
                <w:t xml:space="preserve">Zoom. </w:t>
              </w:r>
              <w:r w:rsidRPr="00ED4932">
                <w:rPr>
                  <w:rFonts w:ascii="Arial" w:hAnsi="Arial" w:cs="Arial"/>
                  <w:noProof/>
                  <w:color w:val="000000" w:themeColor="text1"/>
                </w:rPr>
                <w:t xml:space="preserve">[Online] </w:t>
              </w:r>
              <w:r w:rsidRPr="00ED4932">
                <w:rPr>
                  <w:rFonts w:ascii="Arial" w:hAnsi="Arial" w:cs="Arial"/>
                  <w:noProof/>
                  <w:color w:val="000000" w:themeColor="text1"/>
                </w:rPr>
                <w:br/>
                <w:t xml:space="preserve">Available at: </w:t>
              </w:r>
              <w:r w:rsidRPr="00ED4932">
                <w:rPr>
                  <w:rFonts w:ascii="Arial" w:hAnsi="Arial" w:cs="Arial"/>
                  <w:noProof/>
                  <w:color w:val="000000" w:themeColor="text1"/>
                  <w:u w:val="single"/>
                </w:rPr>
                <w:t>https://www.zoom.com/en/blog/workplace-collaboration-statistics/</w:t>
              </w:r>
              <w:r w:rsidRPr="00ED4932">
                <w:rPr>
                  <w:rFonts w:ascii="Arial" w:hAnsi="Arial" w:cs="Arial"/>
                  <w:noProof/>
                  <w:color w:val="000000" w:themeColor="text1"/>
                </w:rPr>
                <w:br/>
                <w:t>[Accessed April 2026].</w:t>
              </w:r>
            </w:p>
            <w:p w14:paraId="7D7ED26B" w14:textId="3AAD028B" w:rsidR="004C3D1E" w:rsidRPr="00D46AEC" w:rsidRDefault="00B96D13" w:rsidP="00D46AEC">
              <w:pPr>
                <w:spacing w:after="100" w:afterAutospacing="1" w:line="480" w:lineRule="auto"/>
                <w:ind w:left="567"/>
                <w:rPr>
                  <w:rFonts w:ascii="Arial" w:hAnsi="Arial" w:cs="Arial"/>
                  <w:b/>
                  <w:bCs/>
                  <w:noProof/>
                </w:rPr>
              </w:pPr>
              <w:r w:rsidRPr="00ED4932">
                <w:rPr>
                  <w:rFonts w:ascii="Arial" w:hAnsi="Arial" w:cs="Arial"/>
                  <w:b/>
                  <w:bCs/>
                  <w:noProof/>
                  <w:color w:val="000000" w:themeColor="text1"/>
                </w:rPr>
                <w:fldChar w:fldCharType="end"/>
              </w:r>
            </w:p>
          </w:sdtContent>
        </w:sdt>
      </w:sdtContent>
    </w:sdt>
    <w:p w14:paraId="275A94D3" w14:textId="77777777" w:rsidR="00D96EDC" w:rsidRPr="00D46AEC" w:rsidRDefault="00D96EDC" w:rsidP="00D46AEC">
      <w:pPr>
        <w:spacing w:after="100" w:afterAutospacing="1" w:line="480" w:lineRule="auto"/>
        <w:ind w:left="567"/>
        <w:outlineLvl w:val="1"/>
        <w:rPr>
          <w:rFonts w:ascii="Arial" w:hAnsi="Arial" w:cs="Arial"/>
          <w:color w:val="000000"/>
        </w:rPr>
      </w:pPr>
    </w:p>
    <w:p w14:paraId="66AA28A0" w14:textId="77777777" w:rsidR="00B722A0" w:rsidRPr="00D46AEC" w:rsidRDefault="00B722A0" w:rsidP="00D46AEC">
      <w:pPr>
        <w:pStyle w:val="ListParagraph"/>
        <w:spacing w:after="100" w:afterAutospacing="1" w:line="480" w:lineRule="auto"/>
        <w:ind w:left="567"/>
        <w:contextualSpacing w:val="0"/>
        <w:rPr>
          <w:rFonts w:ascii="Arial" w:hAnsi="Arial" w:cs="Arial"/>
          <w:color w:val="000000"/>
        </w:rPr>
      </w:pPr>
    </w:p>
    <w:p w14:paraId="684DA76F" w14:textId="77777777" w:rsidR="00F01543" w:rsidRDefault="00F01543" w:rsidP="005D7762">
      <w:pPr>
        <w:spacing w:after="100" w:afterAutospacing="1" w:line="480" w:lineRule="auto"/>
        <w:rPr>
          <w:rFonts w:ascii="Arial" w:hAnsi="Arial" w:cs="Arial"/>
          <w:color w:val="000000"/>
        </w:rPr>
      </w:pPr>
    </w:p>
    <w:p w14:paraId="597C1476" w14:textId="77777777" w:rsidR="00F22B04" w:rsidRDefault="00F22B04" w:rsidP="005D7762">
      <w:pPr>
        <w:spacing w:after="100" w:afterAutospacing="1" w:line="480" w:lineRule="auto"/>
        <w:rPr>
          <w:rFonts w:ascii="Arial" w:hAnsi="Arial" w:cs="Arial"/>
          <w:color w:val="000000"/>
        </w:rPr>
      </w:pPr>
    </w:p>
    <w:p w14:paraId="47EC7E6C" w14:textId="77777777" w:rsidR="00F22B04" w:rsidRDefault="00F22B04" w:rsidP="005D7762">
      <w:pPr>
        <w:spacing w:after="100" w:afterAutospacing="1" w:line="480" w:lineRule="auto"/>
        <w:rPr>
          <w:rFonts w:ascii="Arial" w:hAnsi="Arial" w:cs="Arial"/>
          <w:color w:val="000000"/>
        </w:rPr>
      </w:pPr>
    </w:p>
    <w:p w14:paraId="5C326833" w14:textId="77777777" w:rsidR="00F22B04" w:rsidRDefault="00F22B04" w:rsidP="005D7762">
      <w:pPr>
        <w:spacing w:after="100" w:afterAutospacing="1" w:line="480" w:lineRule="auto"/>
        <w:rPr>
          <w:rFonts w:ascii="Arial" w:hAnsi="Arial" w:cs="Arial"/>
          <w:color w:val="000000"/>
        </w:rPr>
      </w:pPr>
    </w:p>
    <w:p w14:paraId="6F0C8DBE" w14:textId="77777777" w:rsidR="00F22B04" w:rsidRDefault="00F22B04" w:rsidP="005D7762">
      <w:pPr>
        <w:spacing w:after="100" w:afterAutospacing="1" w:line="480" w:lineRule="auto"/>
        <w:rPr>
          <w:rFonts w:ascii="Arial" w:hAnsi="Arial" w:cs="Arial"/>
          <w:color w:val="000000"/>
        </w:rPr>
      </w:pPr>
    </w:p>
    <w:p w14:paraId="3C38724F" w14:textId="77777777" w:rsidR="00F22B04" w:rsidRDefault="00F22B04" w:rsidP="005D7762">
      <w:pPr>
        <w:spacing w:after="100" w:afterAutospacing="1" w:line="480" w:lineRule="auto"/>
        <w:rPr>
          <w:rFonts w:ascii="Arial" w:hAnsi="Arial" w:cs="Arial"/>
          <w:color w:val="000000"/>
        </w:rPr>
      </w:pPr>
    </w:p>
    <w:p w14:paraId="503FE5A5" w14:textId="77777777" w:rsidR="00F22B04" w:rsidRDefault="00F22B04" w:rsidP="005D7762">
      <w:pPr>
        <w:spacing w:after="100" w:afterAutospacing="1" w:line="480" w:lineRule="auto"/>
        <w:rPr>
          <w:rFonts w:ascii="Arial" w:hAnsi="Arial" w:cs="Arial"/>
          <w:color w:val="000000"/>
        </w:rPr>
      </w:pPr>
    </w:p>
    <w:p w14:paraId="4E12A26A" w14:textId="77777777" w:rsidR="00F22B04" w:rsidRDefault="00F22B04" w:rsidP="005D7762">
      <w:pPr>
        <w:spacing w:after="100" w:afterAutospacing="1" w:line="480" w:lineRule="auto"/>
        <w:rPr>
          <w:rFonts w:ascii="Arial" w:hAnsi="Arial" w:cs="Arial"/>
          <w:color w:val="000000"/>
        </w:rPr>
      </w:pPr>
    </w:p>
    <w:p w14:paraId="2D3C831F" w14:textId="30FF29F7" w:rsidR="00D96EDC" w:rsidRPr="005D7762" w:rsidRDefault="00CD6356" w:rsidP="005D7762">
      <w:pPr>
        <w:pStyle w:val="Heading1"/>
        <w:rPr>
          <w:rFonts w:ascii="Arial" w:hAnsi="Arial" w:cs="Arial"/>
          <w:color w:val="000000"/>
          <w:sz w:val="24"/>
          <w:szCs w:val="24"/>
        </w:rPr>
      </w:pPr>
      <w:bookmarkStart w:id="64" w:name="_Toc229156409"/>
      <w:r w:rsidRPr="005D7762">
        <w:rPr>
          <w:rFonts w:ascii="Arial" w:hAnsi="Arial" w:cs="Arial"/>
          <w:color w:val="000000"/>
          <w:sz w:val="24"/>
          <w:szCs w:val="24"/>
        </w:rPr>
        <w:lastRenderedPageBreak/>
        <w:t>Appendix 1</w:t>
      </w:r>
      <w:r w:rsidR="00913FC5">
        <w:rPr>
          <w:rFonts w:ascii="Arial" w:hAnsi="Arial" w:cs="Arial"/>
          <w:color w:val="000000"/>
          <w:sz w:val="24"/>
          <w:szCs w:val="24"/>
        </w:rPr>
        <w:t>: Original Interview Consent</w:t>
      </w:r>
      <w:bookmarkEnd w:id="64"/>
    </w:p>
    <w:p w14:paraId="5B2BB68B" w14:textId="77777777" w:rsidR="00710915" w:rsidRDefault="00710915" w:rsidP="00710915">
      <w:pPr>
        <w:jc w:val="center"/>
        <w:rPr>
          <w:rFonts w:ascii="Open Sans" w:hAnsi="Open Sans" w:cs="Open Sans"/>
          <w:b/>
          <w:bCs/>
          <w:u w:val="single"/>
        </w:rPr>
      </w:pPr>
      <w:r w:rsidRPr="009A0D7B">
        <w:rPr>
          <w:rFonts w:ascii="Open Sans" w:hAnsi="Open Sans" w:cs="Open Sans"/>
          <w:b/>
          <w:bCs/>
          <w:u w:val="single"/>
        </w:rPr>
        <w:t>Interview Consent Form</w:t>
      </w:r>
    </w:p>
    <w:p w14:paraId="37D2E667" w14:textId="77777777" w:rsidR="00710915" w:rsidRPr="009A0D7B" w:rsidRDefault="00710915" w:rsidP="00710915">
      <w:pPr>
        <w:jc w:val="center"/>
        <w:rPr>
          <w:rFonts w:ascii="Open Sans" w:hAnsi="Open Sans" w:cs="Open Sans"/>
          <w:b/>
          <w:bCs/>
          <w:u w:val="single"/>
        </w:rPr>
      </w:pPr>
    </w:p>
    <w:p w14:paraId="3706EB0E" w14:textId="77777777" w:rsidR="00710915" w:rsidRPr="00AF1B59" w:rsidRDefault="00710915" w:rsidP="00710915">
      <w:r w:rsidRPr="009A0D7B">
        <w:rPr>
          <w:rFonts w:ascii="Open Sans" w:hAnsi="Open Sans" w:cs="Open Sans"/>
        </w:rPr>
        <w:t>Research project title</w:t>
      </w:r>
      <w:r w:rsidRPr="00D84F5B">
        <w:rPr>
          <w:rFonts w:ascii="Open Sans" w:hAnsi="Open Sans" w:cs="Open Sans"/>
          <w:b/>
          <w:bCs/>
        </w:rPr>
        <w:t xml:space="preserve">:  </w:t>
      </w:r>
      <w:r w:rsidRPr="00D84F5B">
        <w:rPr>
          <w:rFonts w:ascii="Open Sans" w:hAnsi="Open Sans" w:cs="Open Sans"/>
          <w:b/>
          <w:bCs/>
          <w:color w:val="000000"/>
        </w:rPr>
        <w:t>An analysis of how AoEC, an entirely virtual organisation, facilitates effective collaboration and knowledge sharing</w:t>
      </w:r>
    </w:p>
    <w:p w14:paraId="1F745BE5" w14:textId="77777777" w:rsidR="00710915" w:rsidRPr="009A0D7B" w:rsidRDefault="00710915" w:rsidP="00710915">
      <w:pPr>
        <w:rPr>
          <w:rFonts w:ascii="Open Sans" w:hAnsi="Open Sans" w:cs="Open Sans"/>
        </w:rPr>
      </w:pPr>
      <w:r w:rsidRPr="009A0D7B">
        <w:rPr>
          <w:rFonts w:ascii="Open Sans" w:hAnsi="Open Sans" w:cs="Open Sans"/>
        </w:rPr>
        <w:t xml:space="preserve">Research investigator:  </w:t>
      </w:r>
      <w:r w:rsidRPr="00D84F5B">
        <w:rPr>
          <w:rFonts w:ascii="Open Sans" w:hAnsi="Open Sans" w:cs="Open Sans"/>
          <w:b/>
          <w:bCs/>
        </w:rPr>
        <w:t>Julia Rees</w:t>
      </w:r>
    </w:p>
    <w:p w14:paraId="4DF61192" w14:textId="019364AD" w:rsidR="00710915" w:rsidRDefault="00710915" w:rsidP="00710915">
      <w:pPr>
        <w:rPr>
          <w:rFonts w:ascii="Open Sans" w:hAnsi="Open Sans" w:cs="Open Sans"/>
        </w:rPr>
      </w:pPr>
      <w:r w:rsidRPr="009A0D7B">
        <w:rPr>
          <w:rFonts w:ascii="Open Sans" w:hAnsi="Open Sans" w:cs="Open Sans"/>
        </w:rPr>
        <w:t xml:space="preserve">Research Participants name: </w:t>
      </w:r>
    </w:p>
    <w:p w14:paraId="5C9A2F65" w14:textId="77777777" w:rsidR="00710915" w:rsidRPr="009A0D7B" w:rsidRDefault="00710915" w:rsidP="00710915">
      <w:pPr>
        <w:rPr>
          <w:rFonts w:ascii="Open Sans" w:hAnsi="Open Sans" w:cs="Open Sans"/>
        </w:rPr>
      </w:pPr>
    </w:p>
    <w:p w14:paraId="740CDC69" w14:textId="77777777" w:rsidR="00710915" w:rsidRPr="009A0D7B" w:rsidRDefault="00710915" w:rsidP="00710915">
      <w:pPr>
        <w:rPr>
          <w:rFonts w:ascii="Open Sans" w:hAnsi="Open Sans" w:cs="Open Sans"/>
        </w:rPr>
      </w:pPr>
      <w:r w:rsidRPr="009A0D7B">
        <w:rPr>
          <w:rFonts w:ascii="Open Sans" w:hAnsi="Open Sans" w:cs="Open Sans"/>
        </w:rPr>
        <w:t xml:space="preserve">The interview will take 30 minutes.  We don’t anticipate that there are any risks associated with your participation, but you have the right to stop the interview or withdraw from the research at any time. Thank you for agreeing to be interviewed as part of the above research project.  </w:t>
      </w:r>
    </w:p>
    <w:p w14:paraId="2C70A833" w14:textId="77777777" w:rsidR="00710915" w:rsidRPr="009A0D7B" w:rsidRDefault="00710915" w:rsidP="00710915">
      <w:pPr>
        <w:rPr>
          <w:rFonts w:ascii="Open Sans" w:hAnsi="Open Sans" w:cs="Open Sans"/>
        </w:rPr>
      </w:pPr>
      <w:r w:rsidRPr="009A0D7B">
        <w:rPr>
          <w:rFonts w:ascii="Open Sans" w:hAnsi="Open Sans" w:cs="Open Sans"/>
        </w:rPr>
        <w:t xml:space="preserve">Ethical procedures for academic research undertaken from UK institutions require that interviewees explicitly agree to being interviewed and how the information contained in their interview will be used.  This consent form is necessary for us to ensure that you understand the purpose of your involvement and that you agree to the conditions of your participation. </w:t>
      </w:r>
    </w:p>
    <w:p w14:paraId="78F17056" w14:textId="77777777" w:rsidR="00710915" w:rsidRPr="009A0D7B" w:rsidRDefault="00710915" w:rsidP="00710915">
      <w:pPr>
        <w:rPr>
          <w:rFonts w:ascii="Open Sans" w:hAnsi="Open Sans" w:cs="Open Sans"/>
        </w:rPr>
      </w:pPr>
      <w:r w:rsidRPr="009A0D7B">
        <w:rPr>
          <w:rFonts w:ascii="Open Sans" w:hAnsi="Open Sans" w:cs="Open Sans"/>
        </w:rPr>
        <w:t xml:space="preserve">Would you therefore read the following points and then sign this form to certify that you approve the following: </w:t>
      </w:r>
    </w:p>
    <w:p w14:paraId="616F7BD7" w14:textId="77777777" w:rsidR="00710915" w:rsidRPr="009A0D7B" w:rsidRDefault="00710915" w:rsidP="00710915">
      <w:pPr>
        <w:rPr>
          <w:rFonts w:ascii="Open Sans" w:hAnsi="Open Sans" w:cs="Open Sans"/>
        </w:rPr>
      </w:pPr>
      <w:r w:rsidRPr="009A0D7B">
        <w:rPr>
          <w:rFonts w:ascii="Open Sans" w:hAnsi="Open Sans" w:cs="Open Sans"/>
        </w:rPr>
        <w:t>•   the interview will be recorded, and a transcript will be produced</w:t>
      </w:r>
    </w:p>
    <w:p w14:paraId="0CEED6D4" w14:textId="77777777" w:rsidR="00710915" w:rsidRPr="009A0D7B" w:rsidRDefault="00710915" w:rsidP="00710915">
      <w:pPr>
        <w:rPr>
          <w:rFonts w:ascii="Open Sans" w:hAnsi="Open Sans" w:cs="Open Sans"/>
        </w:rPr>
      </w:pPr>
      <w:r w:rsidRPr="009A0D7B">
        <w:rPr>
          <w:rFonts w:ascii="Open Sans" w:hAnsi="Open Sans" w:cs="Open Sans"/>
        </w:rPr>
        <w:t xml:space="preserve">•   you will be sent the transcript and given the opportunity to correct any factual errors </w:t>
      </w:r>
    </w:p>
    <w:p w14:paraId="41B42FD3" w14:textId="77777777" w:rsidR="00710915" w:rsidRPr="009A0D7B" w:rsidRDefault="00710915" w:rsidP="00710915">
      <w:pPr>
        <w:rPr>
          <w:rFonts w:ascii="Open Sans" w:hAnsi="Open Sans" w:cs="Open Sans"/>
        </w:rPr>
      </w:pPr>
      <w:r w:rsidRPr="009A0D7B">
        <w:rPr>
          <w:rFonts w:ascii="Open Sans" w:hAnsi="Open Sans" w:cs="Open Sans"/>
        </w:rPr>
        <w:t>•   the transcript of the interview will be analysed by (name of the researcher) as research investigator</w:t>
      </w:r>
    </w:p>
    <w:p w14:paraId="389B7CF5" w14:textId="77777777" w:rsidR="00710915" w:rsidRPr="009A0D7B" w:rsidRDefault="00710915" w:rsidP="00710915">
      <w:pPr>
        <w:rPr>
          <w:rFonts w:ascii="Open Sans" w:hAnsi="Open Sans" w:cs="Open Sans"/>
        </w:rPr>
      </w:pPr>
      <w:r w:rsidRPr="009A0D7B">
        <w:rPr>
          <w:rFonts w:ascii="Open Sans" w:hAnsi="Open Sans" w:cs="Open Sans"/>
        </w:rPr>
        <w:t>•   access to the interview transcript will be limited to (name of the researcher) and academic colleagues and researchers with whom he might collaborate as part of the research process</w:t>
      </w:r>
    </w:p>
    <w:p w14:paraId="40158B89" w14:textId="77777777" w:rsidR="00710915" w:rsidRPr="009A0D7B" w:rsidRDefault="00710915" w:rsidP="00710915">
      <w:pPr>
        <w:rPr>
          <w:rFonts w:ascii="Open Sans" w:hAnsi="Open Sans" w:cs="Open Sans"/>
        </w:rPr>
      </w:pPr>
      <w:r w:rsidRPr="009A0D7B">
        <w:rPr>
          <w:rFonts w:ascii="Open Sans" w:hAnsi="Open Sans" w:cs="Open Sans"/>
        </w:rPr>
        <w:t xml:space="preserve">•   any summary interview content, or direct quotations from the interview, that are made available through academic publication or other academic outlets will be anonymised so that you cannot be identified, and care will be taken to ensure that other information in the interview that could identify yourself is not revealed </w:t>
      </w:r>
    </w:p>
    <w:p w14:paraId="1596DA05" w14:textId="77777777" w:rsidR="00710915" w:rsidRPr="009A0D7B" w:rsidRDefault="00710915" w:rsidP="00710915">
      <w:pPr>
        <w:rPr>
          <w:rFonts w:ascii="Open Sans" w:hAnsi="Open Sans" w:cs="Open Sans"/>
        </w:rPr>
      </w:pPr>
      <w:r w:rsidRPr="009A0D7B">
        <w:rPr>
          <w:rFonts w:ascii="Open Sans" w:hAnsi="Open Sans" w:cs="Open Sans"/>
        </w:rPr>
        <w:t xml:space="preserve">•   the actual recording will be destroyed </w:t>
      </w:r>
    </w:p>
    <w:p w14:paraId="57369DB9" w14:textId="77777777" w:rsidR="00710915" w:rsidRDefault="00710915" w:rsidP="00710915">
      <w:pPr>
        <w:rPr>
          <w:rFonts w:ascii="Open Sans" w:hAnsi="Open Sans" w:cs="Open Sans"/>
        </w:rPr>
      </w:pPr>
      <w:r w:rsidRPr="009A0D7B">
        <w:rPr>
          <w:rFonts w:ascii="Open Sans" w:hAnsi="Open Sans" w:cs="Open Sans"/>
        </w:rPr>
        <w:t xml:space="preserve">•   any variation of the conditions above will only occur with your further explicit approval or a quotation agreement could be incorporated into the interview agreement </w:t>
      </w:r>
    </w:p>
    <w:p w14:paraId="654DACFA" w14:textId="77777777" w:rsidR="00710915" w:rsidRDefault="00710915" w:rsidP="00710915">
      <w:pPr>
        <w:rPr>
          <w:rFonts w:ascii="Open Sans" w:hAnsi="Open Sans" w:cs="Open Sans"/>
        </w:rPr>
      </w:pPr>
    </w:p>
    <w:p w14:paraId="6FF1ECCD" w14:textId="77777777" w:rsidR="00710915" w:rsidRPr="009A0D7B" w:rsidRDefault="00710915" w:rsidP="00710915">
      <w:pPr>
        <w:rPr>
          <w:rFonts w:ascii="Open Sans" w:hAnsi="Open Sans" w:cs="Open Sans"/>
        </w:rPr>
      </w:pPr>
      <w:r w:rsidRPr="009A0D7B">
        <w:rPr>
          <w:rFonts w:ascii="Open Sans" w:hAnsi="Open Sans" w:cs="Open Sans"/>
        </w:rPr>
        <w:t xml:space="preserve">Quotation Agreement  </w:t>
      </w:r>
    </w:p>
    <w:p w14:paraId="2F166996" w14:textId="77777777" w:rsidR="00710915" w:rsidRPr="009A0D7B" w:rsidRDefault="00710915" w:rsidP="00710915">
      <w:pPr>
        <w:rPr>
          <w:rFonts w:ascii="Open Sans" w:hAnsi="Open Sans" w:cs="Open Sans"/>
        </w:rPr>
      </w:pPr>
    </w:p>
    <w:p w14:paraId="09DD75BD" w14:textId="77777777" w:rsidR="00710915" w:rsidRPr="009A0D7B" w:rsidRDefault="00710915" w:rsidP="00710915">
      <w:pPr>
        <w:rPr>
          <w:rFonts w:ascii="Open Sans" w:hAnsi="Open Sans" w:cs="Open Sans"/>
        </w:rPr>
      </w:pPr>
      <w:r w:rsidRPr="009A0D7B">
        <w:rPr>
          <w:rFonts w:ascii="Open Sans" w:hAnsi="Open Sans" w:cs="Open Sans"/>
        </w:rPr>
        <w:t xml:space="preserve">I also understand that my words may be quoted directly. With regards to being quoted, please initial next to any of the statements that you agree with: I wish to review the notes, transcripts, or other data collected during the research </w:t>
      </w:r>
      <w:r w:rsidRPr="009A0D7B">
        <w:rPr>
          <w:rFonts w:ascii="Open Sans" w:hAnsi="Open Sans" w:cs="Open Sans"/>
        </w:rPr>
        <w:lastRenderedPageBreak/>
        <w:t xml:space="preserve">pertaining to my participation. I agree to be quoted directly. I agree to be quoted directly if my name is not published and a made-up name (pseudonym) is used. I agree that the researchers may publish documents that contain quotations by me. All or part of the content of your interview may be used; </w:t>
      </w:r>
    </w:p>
    <w:p w14:paraId="0FFA89C3" w14:textId="77777777" w:rsidR="00710915" w:rsidRPr="009A0D7B" w:rsidRDefault="00710915">
      <w:pPr>
        <w:pStyle w:val="ListParagraph"/>
        <w:numPr>
          <w:ilvl w:val="0"/>
          <w:numId w:val="9"/>
        </w:numPr>
        <w:spacing w:after="160" w:line="259" w:lineRule="auto"/>
        <w:rPr>
          <w:rFonts w:ascii="Open Sans" w:hAnsi="Open Sans" w:cs="Open Sans"/>
        </w:rPr>
      </w:pPr>
      <w:r w:rsidRPr="009A0D7B">
        <w:rPr>
          <w:rFonts w:ascii="Open Sans" w:hAnsi="Open Sans" w:cs="Open Sans"/>
        </w:rPr>
        <w:t xml:space="preserve">In academic papers, policy papers or news articles </w:t>
      </w:r>
    </w:p>
    <w:p w14:paraId="1983B6DD" w14:textId="77777777" w:rsidR="00710915" w:rsidRPr="009A0D7B" w:rsidRDefault="00710915">
      <w:pPr>
        <w:pStyle w:val="ListParagraph"/>
        <w:numPr>
          <w:ilvl w:val="0"/>
          <w:numId w:val="9"/>
        </w:numPr>
        <w:spacing w:after="160" w:line="259" w:lineRule="auto"/>
        <w:rPr>
          <w:rFonts w:ascii="Open Sans" w:hAnsi="Open Sans" w:cs="Open Sans"/>
        </w:rPr>
      </w:pPr>
      <w:r w:rsidRPr="009A0D7B">
        <w:rPr>
          <w:rFonts w:ascii="Open Sans" w:hAnsi="Open Sans" w:cs="Open Sans"/>
        </w:rPr>
        <w:t>On our website and in other media that we may produce such as spoken presentations</w:t>
      </w:r>
    </w:p>
    <w:p w14:paraId="6D0AF886" w14:textId="77777777" w:rsidR="00710915" w:rsidRPr="009A0D7B" w:rsidRDefault="00710915">
      <w:pPr>
        <w:pStyle w:val="ListParagraph"/>
        <w:numPr>
          <w:ilvl w:val="0"/>
          <w:numId w:val="9"/>
        </w:numPr>
        <w:spacing w:after="160" w:line="259" w:lineRule="auto"/>
        <w:rPr>
          <w:rFonts w:ascii="Open Sans" w:hAnsi="Open Sans" w:cs="Open Sans"/>
        </w:rPr>
      </w:pPr>
      <w:r w:rsidRPr="009A0D7B">
        <w:rPr>
          <w:rFonts w:ascii="Open Sans" w:hAnsi="Open Sans" w:cs="Open Sans"/>
        </w:rPr>
        <w:t>On other feedback events</w:t>
      </w:r>
    </w:p>
    <w:p w14:paraId="58ED2E61" w14:textId="77777777" w:rsidR="00710915" w:rsidRPr="009A0D7B" w:rsidRDefault="00710915">
      <w:pPr>
        <w:pStyle w:val="ListParagraph"/>
        <w:numPr>
          <w:ilvl w:val="0"/>
          <w:numId w:val="9"/>
        </w:numPr>
        <w:spacing w:after="160" w:line="259" w:lineRule="auto"/>
        <w:rPr>
          <w:rFonts w:ascii="Open Sans" w:hAnsi="Open Sans" w:cs="Open Sans"/>
        </w:rPr>
      </w:pPr>
      <w:r w:rsidRPr="009A0D7B">
        <w:rPr>
          <w:rFonts w:ascii="Open Sans" w:hAnsi="Open Sans" w:cs="Open Sans"/>
        </w:rPr>
        <w:t xml:space="preserve">In an archive of the project as noted above </w:t>
      </w:r>
    </w:p>
    <w:p w14:paraId="1E192944" w14:textId="77777777" w:rsidR="00710915" w:rsidRPr="009A0D7B" w:rsidRDefault="00710915" w:rsidP="00710915">
      <w:pPr>
        <w:rPr>
          <w:rFonts w:ascii="Open Sans" w:hAnsi="Open Sans" w:cs="Open Sans"/>
        </w:rPr>
      </w:pPr>
      <w:r w:rsidRPr="009A0D7B">
        <w:rPr>
          <w:rFonts w:ascii="Open Sans" w:hAnsi="Open Sans" w:cs="Open Sans"/>
        </w:rPr>
        <w:t xml:space="preserve">By signing this form, I agree that; </w:t>
      </w:r>
    </w:p>
    <w:p w14:paraId="4650CA01" w14:textId="77777777" w:rsidR="00710915" w:rsidRPr="009A0D7B" w:rsidRDefault="00710915" w:rsidP="00710915">
      <w:pPr>
        <w:rPr>
          <w:rFonts w:ascii="Open Sans" w:hAnsi="Open Sans" w:cs="Open Sans"/>
        </w:rPr>
      </w:pPr>
      <w:r w:rsidRPr="009A0D7B">
        <w:rPr>
          <w:rFonts w:ascii="Open Sans" w:hAnsi="Open Sans" w:cs="Open Sans"/>
        </w:rPr>
        <w:t xml:space="preserve">1. I am voluntarily taking part in this project. I understand that I don’t have to take part, and I can stop the interview at any time; </w:t>
      </w:r>
    </w:p>
    <w:p w14:paraId="246259F6" w14:textId="77777777" w:rsidR="00710915" w:rsidRPr="009A0D7B" w:rsidRDefault="00710915" w:rsidP="00710915">
      <w:pPr>
        <w:rPr>
          <w:rFonts w:ascii="Open Sans" w:hAnsi="Open Sans" w:cs="Open Sans"/>
        </w:rPr>
      </w:pPr>
      <w:r w:rsidRPr="009A0D7B">
        <w:rPr>
          <w:rFonts w:ascii="Open Sans" w:hAnsi="Open Sans" w:cs="Open Sans"/>
        </w:rPr>
        <w:t xml:space="preserve">2. The transcribed interview or extracts from it may be used as described above; </w:t>
      </w:r>
    </w:p>
    <w:p w14:paraId="6C2204C9" w14:textId="77777777" w:rsidR="00710915" w:rsidRPr="009A0D7B" w:rsidRDefault="00710915" w:rsidP="00710915">
      <w:pPr>
        <w:rPr>
          <w:rFonts w:ascii="Open Sans" w:hAnsi="Open Sans" w:cs="Open Sans"/>
        </w:rPr>
      </w:pPr>
      <w:r w:rsidRPr="009A0D7B">
        <w:rPr>
          <w:rFonts w:ascii="Open Sans" w:hAnsi="Open Sans" w:cs="Open Sans"/>
        </w:rPr>
        <w:t xml:space="preserve">3. I have read the and understood the questions, key terms and above information; </w:t>
      </w:r>
    </w:p>
    <w:p w14:paraId="701E8BBA" w14:textId="77777777" w:rsidR="00710915" w:rsidRPr="009A0D7B" w:rsidRDefault="00710915" w:rsidP="00710915">
      <w:pPr>
        <w:rPr>
          <w:rFonts w:ascii="Open Sans" w:hAnsi="Open Sans" w:cs="Open Sans"/>
        </w:rPr>
      </w:pPr>
      <w:r w:rsidRPr="009A0D7B">
        <w:rPr>
          <w:rFonts w:ascii="Open Sans" w:hAnsi="Open Sans" w:cs="Open Sans"/>
        </w:rPr>
        <w:t xml:space="preserve">4. I don’t expect to receive any benefit or payment for my participation; </w:t>
      </w:r>
    </w:p>
    <w:p w14:paraId="5EE35063" w14:textId="77777777" w:rsidR="00710915" w:rsidRPr="009A0D7B" w:rsidRDefault="00710915" w:rsidP="00710915">
      <w:pPr>
        <w:rPr>
          <w:rFonts w:ascii="Open Sans" w:hAnsi="Open Sans" w:cs="Open Sans"/>
        </w:rPr>
      </w:pPr>
      <w:r w:rsidRPr="009A0D7B">
        <w:rPr>
          <w:rFonts w:ascii="Open Sans" w:hAnsi="Open Sans" w:cs="Open Sans"/>
        </w:rPr>
        <w:t xml:space="preserve">5. I can request a copy of the transcript of my interview and may make edits I feel necessary to ensure the effectiveness of any agreement made about confidentiality; </w:t>
      </w:r>
    </w:p>
    <w:p w14:paraId="518FBC82" w14:textId="77777777" w:rsidR="00710915" w:rsidRDefault="00710915" w:rsidP="00710915">
      <w:pPr>
        <w:rPr>
          <w:rFonts w:ascii="Open Sans" w:hAnsi="Open Sans" w:cs="Open Sans"/>
        </w:rPr>
      </w:pPr>
      <w:r w:rsidRPr="009A0D7B">
        <w:rPr>
          <w:rFonts w:ascii="Open Sans" w:hAnsi="Open Sans" w:cs="Open Sans"/>
        </w:rPr>
        <w:t>6. I have been able to ask any questions I might have, and I understand that I am free to contact the researcher with any questions I may have in the future.</w:t>
      </w:r>
    </w:p>
    <w:p w14:paraId="77CC4146" w14:textId="77777777" w:rsidR="00710915" w:rsidRPr="009A0D7B" w:rsidRDefault="00710915" w:rsidP="00710915">
      <w:pPr>
        <w:rPr>
          <w:rFonts w:ascii="Open Sans" w:hAnsi="Open Sans" w:cs="Open Sans"/>
        </w:rPr>
      </w:pPr>
    </w:p>
    <w:p w14:paraId="123F9934" w14:textId="77777777" w:rsidR="00710915" w:rsidRPr="009A0D7B" w:rsidRDefault="00710915" w:rsidP="00710915">
      <w:pPr>
        <w:rPr>
          <w:rFonts w:ascii="Open Sans" w:hAnsi="Open Sans" w:cs="Open Sans"/>
        </w:rPr>
      </w:pPr>
      <w:r w:rsidRPr="009A0D7B">
        <w:rPr>
          <w:rFonts w:ascii="Open Sans" w:hAnsi="Open Sans" w:cs="Open Sans"/>
        </w:rPr>
        <w:t xml:space="preserve">Printed Name  </w:t>
      </w:r>
    </w:p>
    <w:p w14:paraId="2CE5086E" w14:textId="77777777" w:rsidR="00710915" w:rsidRPr="009A0D7B" w:rsidRDefault="00710915" w:rsidP="00710915">
      <w:pPr>
        <w:rPr>
          <w:rFonts w:ascii="Open Sans" w:hAnsi="Open Sans" w:cs="Open Sans"/>
        </w:rPr>
      </w:pPr>
      <w:r w:rsidRPr="009A0D7B">
        <w:rPr>
          <w:rFonts w:ascii="Open Sans" w:hAnsi="Open Sans" w:cs="Open Sans"/>
        </w:rPr>
        <w:t xml:space="preserve">Participants Signature                          </w:t>
      </w:r>
    </w:p>
    <w:p w14:paraId="698121B3" w14:textId="77777777" w:rsidR="00710915" w:rsidRDefault="00710915" w:rsidP="00710915">
      <w:pPr>
        <w:rPr>
          <w:rFonts w:ascii="Open Sans" w:hAnsi="Open Sans" w:cs="Open Sans"/>
        </w:rPr>
      </w:pPr>
      <w:r w:rsidRPr="009A0D7B">
        <w:rPr>
          <w:rFonts w:ascii="Open Sans" w:hAnsi="Open Sans" w:cs="Open Sans"/>
        </w:rPr>
        <w:t xml:space="preserve">Date   </w:t>
      </w:r>
    </w:p>
    <w:p w14:paraId="461F52A3" w14:textId="77777777" w:rsidR="00710915" w:rsidRPr="009A0D7B" w:rsidRDefault="00710915" w:rsidP="00710915">
      <w:pPr>
        <w:rPr>
          <w:rFonts w:ascii="Open Sans" w:hAnsi="Open Sans" w:cs="Open Sans"/>
        </w:rPr>
      </w:pPr>
    </w:p>
    <w:p w14:paraId="19F6C3A5" w14:textId="77777777" w:rsidR="00710915" w:rsidRPr="009A0D7B" w:rsidRDefault="00710915" w:rsidP="00710915">
      <w:pPr>
        <w:rPr>
          <w:rFonts w:ascii="Open Sans" w:hAnsi="Open Sans" w:cs="Open Sans"/>
        </w:rPr>
      </w:pPr>
      <w:r w:rsidRPr="009A0D7B">
        <w:rPr>
          <w:rFonts w:ascii="Open Sans" w:hAnsi="Open Sans" w:cs="Open Sans"/>
        </w:rPr>
        <w:t xml:space="preserve">Researchers Signature                           </w:t>
      </w:r>
    </w:p>
    <w:p w14:paraId="2ABC4ED5" w14:textId="77777777" w:rsidR="00710915" w:rsidRPr="009A0D7B" w:rsidRDefault="00710915" w:rsidP="00710915">
      <w:pPr>
        <w:rPr>
          <w:rFonts w:ascii="Open Sans" w:hAnsi="Open Sans" w:cs="Open Sans"/>
        </w:rPr>
      </w:pPr>
      <w:r w:rsidRPr="009A0D7B">
        <w:rPr>
          <w:rFonts w:ascii="Open Sans" w:hAnsi="Open Sans" w:cs="Open Sans"/>
        </w:rPr>
        <w:t xml:space="preserve">Date     </w:t>
      </w:r>
    </w:p>
    <w:p w14:paraId="15291C92" w14:textId="77777777" w:rsidR="00710915" w:rsidRDefault="00710915" w:rsidP="00710915">
      <w:pPr>
        <w:rPr>
          <w:rFonts w:ascii="Open Sans" w:hAnsi="Open Sans" w:cs="Open Sans"/>
        </w:rPr>
      </w:pPr>
      <w:r w:rsidRPr="009A0D7B">
        <w:rPr>
          <w:rFonts w:ascii="Open Sans" w:hAnsi="Open Sans" w:cs="Open Sans"/>
        </w:rPr>
        <w:t xml:space="preserve">Contact Information  </w:t>
      </w:r>
    </w:p>
    <w:p w14:paraId="59AA35C3" w14:textId="77777777" w:rsidR="00710915" w:rsidRPr="009A0D7B" w:rsidRDefault="00710915" w:rsidP="00710915">
      <w:pPr>
        <w:rPr>
          <w:rFonts w:ascii="Open Sans" w:hAnsi="Open Sans" w:cs="Open Sans"/>
        </w:rPr>
      </w:pPr>
    </w:p>
    <w:p w14:paraId="525BD1D5" w14:textId="77777777" w:rsidR="00710915" w:rsidRDefault="00710915" w:rsidP="00710915">
      <w:pPr>
        <w:rPr>
          <w:rFonts w:ascii="Open Sans" w:hAnsi="Open Sans" w:cs="Open Sans"/>
        </w:rPr>
      </w:pPr>
      <w:r w:rsidRPr="009A0D7B">
        <w:rPr>
          <w:rFonts w:ascii="Open Sans" w:hAnsi="Open Sans" w:cs="Open Sans"/>
        </w:rPr>
        <w:t xml:space="preserve">This research has been reviewed and approved by the UWTSD Ethics Board. If you have any further questions or concerns about this study, please contact:  </w:t>
      </w:r>
    </w:p>
    <w:p w14:paraId="6539C2B0" w14:textId="71DD503B" w:rsidR="00710915" w:rsidRPr="009A0D7B" w:rsidRDefault="00710915" w:rsidP="00710915">
      <w:pPr>
        <w:rPr>
          <w:rFonts w:ascii="Open Sans" w:hAnsi="Open Sans" w:cs="Open Sans"/>
        </w:rPr>
      </w:pPr>
      <w:r w:rsidRPr="009A0D7B">
        <w:rPr>
          <w:rFonts w:ascii="Open Sans" w:hAnsi="Open Sans" w:cs="Open Sans"/>
        </w:rPr>
        <w:t xml:space="preserve">              </w:t>
      </w:r>
    </w:p>
    <w:p w14:paraId="73EEB5DF" w14:textId="77777777" w:rsidR="00710915" w:rsidRPr="009A0D7B" w:rsidRDefault="00710915" w:rsidP="00710915">
      <w:pPr>
        <w:rPr>
          <w:rFonts w:ascii="Open Sans" w:hAnsi="Open Sans" w:cs="Open Sans"/>
        </w:rPr>
      </w:pPr>
      <w:r w:rsidRPr="009A0D7B">
        <w:rPr>
          <w:rFonts w:ascii="Open Sans" w:hAnsi="Open Sans" w:cs="Open Sans"/>
        </w:rPr>
        <w:t xml:space="preserve">Name of researcher             </w:t>
      </w:r>
    </w:p>
    <w:p w14:paraId="27C42758" w14:textId="77777777" w:rsidR="00710915" w:rsidRPr="009A0D7B" w:rsidRDefault="00710915" w:rsidP="00710915">
      <w:pPr>
        <w:rPr>
          <w:rFonts w:ascii="Open Sans" w:hAnsi="Open Sans" w:cs="Open Sans"/>
        </w:rPr>
      </w:pPr>
      <w:r w:rsidRPr="009A0D7B">
        <w:rPr>
          <w:rFonts w:ascii="Open Sans" w:hAnsi="Open Sans" w:cs="Open Sans"/>
        </w:rPr>
        <w:t xml:space="preserve">Full address              </w:t>
      </w:r>
    </w:p>
    <w:p w14:paraId="2B263436" w14:textId="77777777" w:rsidR="00710915" w:rsidRPr="009A0D7B" w:rsidRDefault="00710915" w:rsidP="00710915">
      <w:pPr>
        <w:rPr>
          <w:rFonts w:ascii="Open Sans" w:hAnsi="Open Sans" w:cs="Open Sans"/>
        </w:rPr>
      </w:pPr>
      <w:r w:rsidRPr="009A0D7B">
        <w:rPr>
          <w:rFonts w:ascii="Open Sans" w:hAnsi="Open Sans" w:cs="Open Sans"/>
        </w:rPr>
        <w:t xml:space="preserve">Tel:               </w:t>
      </w:r>
    </w:p>
    <w:p w14:paraId="73ADBBE7" w14:textId="77777777" w:rsidR="00710915" w:rsidRPr="009A0D7B" w:rsidRDefault="00710915" w:rsidP="00710915">
      <w:pPr>
        <w:rPr>
          <w:rFonts w:ascii="Open Sans" w:hAnsi="Open Sans" w:cs="Open Sans"/>
        </w:rPr>
      </w:pPr>
      <w:r w:rsidRPr="009A0D7B">
        <w:rPr>
          <w:rFonts w:ascii="Open Sans" w:hAnsi="Open Sans" w:cs="Open Sans"/>
        </w:rPr>
        <w:t xml:space="preserve">E-mail:    </w:t>
      </w:r>
    </w:p>
    <w:p w14:paraId="6B0E8746" w14:textId="77777777" w:rsidR="00710915" w:rsidRPr="009A0D7B" w:rsidRDefault="00710915" w:rsidP="00710915">
      <w:pPr>
        <w:rPr>
          <w:rFonts w:ascii="Open Sans" w:hAnsi="Open Sans" w:cs="Open Sans"/>
        </w:rPr>
      </w:pPr>
      <w:r w:rsidRPr="009A0D7B">
        <w:rPr>
          <w:rFonts w:ascii="Open Sans" w:hAnsi="Open Sans" w:cs="Open Sans"/>
        </w:rPr>
        <w:t xml:space="preserve">You can also contact (Researchers name) supervisor:            </w:t>
      </w:r>
    </w:p>
    <w:p w14:paraId="55751C0B" w14:textId="12079856" w:rsidR="00EC1DE8" w:rsidRDefault="00710915" w:rsidP="00710915">
      <w:pPr>
        <w:rPr>
          <w:rFonts w:ascii="Open Sans" w:hAnsi="Open Sans" w:cs="Open Sans"/>
        </w:rPr>
      </w:pPr>
      <w:r w:rsidRPr="009A0D7B">
        <w:rPr>
          <w:rFonts w:ascii="Open Sans" w:hAnsi="Open Sans" w:cs="Open Sans"/>
        </w:rPr>
        <w:t xml:space="preserve">E-mail:     </w:t>
      </w:r>
    </w:p>
    <w:p w14:paraId="6B36B6E4" w14:textId="77777777" w:rsidR="00EC1DE8" w:rsidRDefault="00EC1DE8" w:rsidP="00710915">
      <w:pPr>
        <w:rPr>
          <w:rFonts w:ascii="Open Sans" w:hAnsi="Open Sans" w:cs="Open Sans"/>
        </w:rPr>
      </w:pPr>
    </w:p>
    <w:p w14:paraId="76A9B48E" w14:textId="77777777" w:rsidR="003869EE" w:rsidRPr="00710915" w:rsidRDefault="003869EE" w:rsidP="00710915">
      <w:pPr>
        <w:rPr>
          <w:rFonts w:ascii="Open Sans" w:hAnsi="Open Sans" w:cs="Open Sans"/>
        </w:rPr>
      </w:pPr>
    </w:p>
    <w:p w14:paraId="463E4D9F" w14:textId="25415C68" w:rsidR="005D7762" w:rsidRDefault="005D7762" w:rsidP="005D7762">
      <w:pPr>
        <w:pStyle w:val="Heading1"/>
        <w:rPr>
          <w:rFonts w:ascii="Arial" w:hAnsi="Arial" w:cs="Arial"/>
          <w:color w:val="000000"/>
          <w:sz w:val="24"/>
          <w:szCs w:val="24"/>
        </w:rPr>
      </w:pPr>
      <w:bookmarkStart w:id="65" w:name="_Toc229156410"/>
      <w:r w:rsidRPr="005D7762">
        <w:rPr>
          <w:rFonts w:ascii="Arial" w:hAnsi="Arial" w:cs="Arial"/>
          <w:color w:val="000000"/>
          <w:sz w:val="24"/>
          <w:szCs w:val="24"/>
        </w:rPr>
        <w:lastRenderedPageBreak/>
        <w:t>Appendix 2</w:t>
      </w:r>
      <w:r w:rsidR="00271910">
        <w:rPr>
          <w:rFonts w:ascii="Arial" w:hAnsi="Arial" w:cs="Arial"/>
          <w:color w:val="000000"/>
          <w:sz w:val="24"/>
          <w:szCs w:val="24"/>
        </w:rPr>
        <w:t>: Questionnaire</w:t>
      </w:r>
      <w:bookmarkEnd w:id="65"/>
    </w:p>
    <w:p w14:paraId="093D1582" w14:textId="71119E61" w:rsidR="0054104C" w:rsidRDefault="0054104C" w:rsidP="006B2465"/>
    <w:p w14:paraId="3FF24BC5" w14:textId="4BF5DE35" w:rsidR="0054104C" w:rsidRDefault="00271910" w:rsidP="006B2465">
      <w:r w:rsidRPr="00696CDE">
        <w:drawing>
          <wp:anchor distT="0" distB="0" distL="114300" distR="114300" simplePos="0" relativeHeight="251672577" behindDoc="0" locked="0" layoutInCell="1" allowOverlap="1" wp14:anchorId="3BA256B8" wp14:editId="52C2B69D">
            <wp:simplePos x="0" y="0"/>
            <wp:positionH relativeFrom="column">
              <wp:posOffset>499745</wp:posOffset>
            </wp:positionH>
            <wp:positionV relativeFrom="paragraph">
              <wp:posOffset>21590</wp:posOffset>
            </wp:positionV>
            <wp:extent cx="4206240" cy="5355590"/>
            <wp:effectExtent l="0" t="0" r="3810" b="0"/>
            <wp:wrapNone/>
            <wp:docPr id="72811772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206240" cy="53555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15EB49F" w14:textId="7CFEFCBA" w:rsidR="0054104C" w:rsidRDefault="0054104C" w:rsidP="006B2465"/>
    <w:p w14:paraId="057ABA91" w14:textId="25D2BBFD" w:rsidR="0054104C" w:rsidRDefault="0054104C" w:rsidP="006B2465"/>
    <w:p w14:paraId="41A22953" w14:textId="7C273784" w:rsidR="0054104C" w:rsidRDefault="0054104C" w:rsidP="006B2465"/>
    <w:p w14:paraId="0945F52D" w14:textId="1B08F0C4" w:rsidR="0054104C" w:rsidRDefault="0054104C" w:rsidP="006B2465"/>
    <w:p w14:paraId="0E57C8BD" w14:textId="1611A1DD" w:rsidR="0054104C" w:rsidRDefault="0054104C" w:rsidP="006B2465"/>
    <w:p w14:paraId="1D418ED4" w14:textId="77777777" w:rsidR="00136CBE" w:rsidRDefault="00136CBE" w:rsidP="006B2465"/>
    <w:p w14:paraId="66FDCB92" w14:textId="77777777" w:rsidR="00136CBE" w:rsidRDefault="00136CBE" w:rsidP="006B2465"/>
    <w:p w14:paraId="508E32C5" w14:textId="77777777" w:rsidR="00136CBE" w:rsidRDefault="00136CBE" w:rsidP="006B2465"/>
    <w:p w14:paraId="4E01973E" w14:textId="77777777" w:rsidR="00136CBE" w:rsidRDefault="00136CBE" w:rsidP="006B2465"/>
    <w:p w14:paraId="1E2910EB" w14:textId="77777777" w:rsidR="00136CBE" w:rsidRDefault="00136CBE" w:rsidP="006B2465"/>
    <w:p w14:paraId="0B80B8EA" w14:textId="77777777" w:rsidR="00136CBE" w:rsidRDefault="00136CBE" w:rsidP="006B2465"/>
    <w:p w14:paraId="6D1AB474" w14:textId="77777777" w:rsidR="00136CBE" w:rsidRDefault="00136CBE" w:rsidP="006B2465"/>
    <w:p w14:paraId="23B0798C" w14:textId="77777777" w:rsidR="00136CBE" w:rsidRDefault="00136CBE" w:rsidP="006B2465"/>
    <w:p w14:paraId="0DF975CD" w14:textId="77777777" w:rsidR="00136CBE" w:rsidRDefault="00136CBE" w:rsidP="006B2465"/>
    <w:p w14:paraId="5EA62EF4" w14:textId="77777777" w:rsidR="00136CBE" w:rsidRDefault="00136CBE" w:rsidP="006B2465"/>
    <w:p w14:paraId="23E004A0" w14:textId="77777777" w:rsidR="00136CBE" w:rsidRDefault="00136CBE" w:rsidP="006B2465"/>
    <w:p w14:paraId="760C9F4F" w14:textId="77777777" w:rsidR="00136CBE" w:rsidRDefault="00136CBE" w:rsidP="006B2465"/>
    <w:p w14:paraId="4353BB1D" w14:textId="77777777" w:rsidR="00136CBE" w:rsidRDefault="00136CBE" w:rsidP="006B2465"/>
    <w:p w14:paraId="303455D1" w14:textId="77777777" w:rsidR="00136CBE" w:rsidRDefault="00136CBE" w:rsidP="006B2465"/>
    <w:p w14:paraId="6CC36BA7" w14:textId="77777777" w:rsidR="00136CBE" w:rsidRDefault="00136CBE" w:rsidP="006B2465"/>
    <w:p w14:paraId="1AC10B3F" w14:textId="77777777" w:rsidR="00136CBE" w:rsidRDefault="00136CBE" w:rsidP="006B2465"/>
    <w:p w14:paraId="7AFCEC9D" w14:textId="77777777" w:rsidR="00136CBE" w:rsidRDefault="00136CBE" w:rsidP="006B2465"/>
    <w:p w14:paraId="3FC3A91A" w14:textId="77777777" w:rsidR="00136CBE" w:rsidRDefault="00136CBE" w:rsidP="006B2465"/>
    <w:p w14:paraId="058D517C" w14:textId="77777777" w:rsidR="00136CBE" w:rsidRDefault="00136CBE" w:rsidP="006B2465"/>
    <w:p w14:paraId="37F2DE3E" w14:textId="77777777" w:rsidR="00136CBE" w:rsidRDefault="00136CBE" w:rsidP="006B2465"/>
    <w:p w14:paraId="19170355" w14:textId="77777777" w:rsidR="00136CBE" w:rsidRDefault="00136CBE" w:rsidP="006B2465"/>
    <w:p w14:paraId="2694077E" w14:textId="77777777" w:rsidR="00136CBE" w:rsidRDefault="00136CBE" w:rsidP="006B2465"/>
    <w:p w14:paraId="74902C35" w14:textId="77777777" w:rsidR="00136CBE" w:rsidRDefault="00136CBE" w:rsidP="006B2465"/>
    <w:p w14:paraId="394AC064" w14:textId="7D41D4FE" w:rsidR="006B2465" w:rsidRDefault="006B2465" w:rsidP="006B2465"/>
    <w:p w14:paraId="38747AED" w14:textId="61950916" w:rsidR="00136CBE" w:rsidRPr="00136CBE" w:rsidRDefault="00271910" w:rsidP="00136CBE">
      <w:r w:rsidRPr="00E13D11">
        <w:drawing>
          <wp:anchor distT="0" distB="0" distL="114300" distR="114300" simplePos="0" relativeHeight="251673601" behindDoc="0" locked="0" layoutInCell="1" allowOverlap="1" wp14:anchorId="31AA9225" wp14:editId="7E77CD1F">
            <wp:simplePos x="0" y="0"/>
            <wp:positionH relativeFrom="column">
              <wp:posOffset>500149</wp:posOffset>
            </wp:positionH>
            <wp:positionV relativeFrom="paragraph">
              <wp:posOffset>162502</wp:posOffset>
            </wp:positionV>
            <wp:extent cx="4282440" cy="3066415"/>
            <wp:effectExtent l="0" t="0" r="3810" b="635"/>
            <wp:wrapNone/>
            <wp:docPr id="88440905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282440" cy="30664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F980D0E" w14:textId="0DA3241E" w:rsidR="00136CBE" w:rsidRPr="00136CBE" w:rsidRDefault="00136CBE" w:rsidP="00136CBE"/>
    <w:p w14:paraId="51DA8052" w14:textId="77777777" w:rsidR="00136CBE" w:rsidRPr="00136CBE" w:rsidRDefault="00136CBE" w:rsidP="00136CBE"/>
    <w:p w14:paraId="429E53A3" w14:textId="77777777" w:rsidR="00136CBE" w:rsidRPr="00136CBE" w:rsidRDefault="00136CBE" w:rsidP="00136CBE"/>
    <w:p w14:paraId="1CF0D553" w14:textId="77777777" w:rsidR="00136CBE" w:rsidRPr="00136CBE" w:rsidRDefault="00136CBE" w:rsidP="00136CBE"/>
    <w:p w14:paraId="203581A3" w14:textId="77777777" w:rsidR="00136CBE" w:rsidRPr="00136CBE" w:rsidRDefault="00136CBE" w:rsidP="00136CBE"/>
    <w:p w14:paraId="04F391D8" w14:textId="77777777" w:rsidR="00136CBE" w:rsidRPr="00136CBE" w:rsidRDefault="00136CBE" w:rsidP="00136CBE"/>
    <w:p w14:paraId="11CA1FC9" w14:textId="77777777" w:rsidR="00136CBE" w:rsidRPr="00136CBE" w:rsidRDefault="00136CBE" w:rsidP="00136CBE"/>
    <w:p w14:paraId="25D161EC" w14:textId="77777777" w:rsidR="00136CBE" w:rsidRPr="00136CBE" w:rsidRDefault="00136CBE" w:rsidP="00136CBE"/>
    <w:p w14:paraId="483AA3EE" w14:textId="77777777" w:rsidR="00136CBE" w:rsidRPr="00136CBE" w:rsidRDefault="00136CBE" w:rsidP="00136CBE"/>
    <w:p w14:paraId="4ADF9F98" w14:textId="77777777" w:rsidR="00136CBE" w:rsidRPr="00136CBE" w:rsidRDefault="00136CBE" w:rsidP="00136CBE"/>
    <w:p w14:paraId="461C4B41" w14:textId="77777777" w:rsidR="00136CBE" w:rsidRPr="00136CBE" w:rsidRDefault="00136CBE" w:rsidP="00136CBE"/>
    <w:p w14:paraId="343E5030" w14:textId="77777777" w:rsidR="00136CBE" w:rsidRPr="00136CBE" w:rsidRDefault="00136CBE" w:rsidP="00136CBE"/>
    <w:p w14:paraId="21548096" w14:textId="77777777" w:rsidR="00136CBE" w:rsidRPr="00136CBE" w:rsidRDefault="00136CBE" w:rsidP="00136CBE"/>
    <w:p w14:paraId="7C4CD099" w14:textId="77777777" w:rsidR="00EC1DE8" w:rsidRPr="00F01543" w:rsidRDefault="00EC1DE8" w:rsidP="00F01543"/>
    <w:p w14:paraId="2DAC6036" w14:textId="6DDE4841" w:rsidR="00136CBE" w:rsidRPr="000114A2" w:rsidRDefault="00136CBE" w:rsidP="00136CBE">
      <w:pPr>
        <w:pStyle w:val="Heading1"/>
        <w:rPr>
          <w:rFonts w:ascii="Arial" w:hAnsi="Arial" w:cs="Arial"/>
          <w:color w:val="000000" w:themeColor="text1"/>
          <w:sz w:val="24"/>
          <w:szCs w:val="24"/>
        </w:rPr>
      </w:pPr>
      <w:bookmarkStart w:id="66" w:name="_Toc229156411"/>
      <w:r w:rsidRPr="000114A2">
        <w:rPr>
          <w:rFonts w:ascii="Arial" w:hAnsi="Arial" w:cs="Arial"/>
          <w:color w:val="000000" w:themeColor="text1"/>
          <w:sz w:val="24"/>
          <w:szCs w:val="24"/>
        </w:rPr>
        <w:lastRenderedPageBreak/>
        <w:t>Appendix 3</w:t>
      </w:r>
      <w:r w:rsidR="000F1CE0" w:rsidRPr="000114A2">
        <w:rPr>
          <w:rFonts w:ascii="Arial" w:hAnsi="Arial" w:cs="Arial"/>
          <w:color w:val="000000" w:themeColor="text1"/>
          <w:sz w:val="24"/>
          <w:szCs w:val="24"/>
        </w:rPr>
        <w:t>: Email invitation</w:t>
      </w:r>
      <w:bookmarkEnd w:id="66"/>
    </w:p>
    <w:p w14:paraId="63285B37" w14:textId="77777777" w:rsidR="003722FB" w:rsidRDefault="003722FB" w:rsidP="003722FB"/>
    <w:p w14:paraId="26F17F2D" w14:textId="77777777" w:rsidR="00D25A82" w:rsidRDefault="00D25A82" w:rsidP="003722FB"/>
    <w:p w14:paraId="778F8436" w14:textId="77777777" w:rsidR="00D25A82" w:rsidRDefault="00D25A82" w:rsidP="003722FB"/>
    <w:p w14:paraId="47CCDFD5" w14:textId="77777777" w:rsidR="00F01543" w:rsidRDefault="00F01543" w:rsidP="00F01543">
      <w:pPr>
        <w:tabs>
          <w:tab w:val="left" w:pos="1680"/>
        </w:tabs>
        <w:spacing w:before="71"/>
        <w:ind w:left="171"/>
        <w:rPr>
          <w:rFonts w:ascii="Tahoma"/>
          <w:sz w:val="15"/>
        </w:rPr>
      </w:pPr>
      <w:r>
        <w:rPr>
          <w:rFonts w:ascii="Tahoma"/>
          <w:b/>
          <w:spacing w:val="-2"/>
          <w:sz w:val="15"/>
        </w:rPr>
        <w:t>From:</w:t>
      </w:r>
      <w:r>
        <w:rPr>
          <w:rFonts w:ascii="Tahoma"/>
          <w:b/>
          <w:sz w:val="15"/>
        </w:rPr>
        <w:tab/>
      </w:r>
      <w:hyperlink r:id="rId23">
        <w:r>
          <w:rPr>
            <w:rFonts w:ascii="Tahoma"/>
            <w:color w:val="0000FF"/>
            <w:sz w:val="15"/>
            <w:u w:val="single" w:color="0000FF"/>
          </w:rPr>
          <w:t>Julia</w:t>
        </w:r>
        <w:r>
          <w:rPr>
            <w:rFonts w:ascii="Tahoma"/>
            <w:color w:val="0000FF"/>
            <w:spacing w:val="-7"/>
            <w:sz w:val="15"/>
            <w:u w:val="single" w:color="0000FF"/>
          </w:rPr>
          <w:t xml:space="preserve"> </w:t>
        </w:r>
        <w:r>
          <w:rPr>
            <w:rFonts w:ascii="Tahoma"/>
            <w:color w:val="0000FF"/>
            <w:spacing w:val="-4"/>
            <w:sz w:val="15"/>
            <w:u w:val="single" w:color="0000FF"/>
          </w:rPr>
          <w:t>Rees</w:t>
        </w:r>
      </w:hyperlink>
    </w:p>
    <w:p w14:paraId="19B3C393" w14:textId="77777777" w:rsidR="00F01543" w:rsidRDefault="00F01543" w:rsidP="00F01543">
      <w:pPr>
        <w:tabs>
          <w:tab w:val="left" w:pos="1680"/>
        </w:tabs>
        <w:spacing w:before="29" w:line="235" w:lineRule="auto"/>
        <w:ind w:left="1680" w:right="325" w:hanging="1510"/>
        <w:rPr>
          <w:rFonts w:ascii="Tahoma"/>
          <w:sz w:val="15"/>
        </w:rPr>
      </w:pPr>
      <w:r>
        <w:rPr>
          <w:rFonts w:ascii="Tahoma"/>
          <w:b/>
          <w:spacing w:val="-4"/>
          <w:sz w:val="15"/>
        </w:rPr>
        <w:t>To:</w:t>
      </w:r>
      <w:r>
        <w:rPr>
          <w:rFonts w:ascii="Tahoma"/>
          <w:b/>
          <w:sz w:val="15"/>
        </w:rPr>
        <w:tab/>
      </w:r>
      <w:r w:rsidRPr="00912A46">
        <w:rPr>
          <w:rFonts w:ascii="Tahoma"/>
          <w:bCs/>
          <w:sz w:val="15"/>
        </w:rPr>
        <w:t>AoEC Employees &lt;AoECEmployees@aoec.com&gt;</w:t>
      </w:r>
    </w:p>
    <w:p w14:paraId="2062A609" w14:textId="77777777" w:rsidR="00F01543" w:rsidRDefault="00F01543" w:rsidP="00F01543">
      <w:pPr>
        <w:tabs>
          <w:tab w:val="left" w:pos="1680"/>
        </w:tabs>
        <w:spacing w:before="27"/>
        <w:ind w:left="171"/>
        <w:rPr>
          <w:rFonts w:ascii="Tahoma"/>
          <w:sz w:val="15"/>
        </w:rPr>
      </w:pPr>
      <w:r>
        <w:rPr>
          <w:rFonts w:ascii="Tahoma"/>
          <w:b/>
          <w:spacing w:val="-2"/>
          <w:sz w:val="15"/>
        </w:rPr>
        <w:t>Subject:</w:t>
      </w:r>
      <w:r>
        <w:rPr>
          <w:rFonts w:ascii="Tahoma"/>
          <w:b/>
          <w:sz w:val="15"/>
        </w:rPr>
        <w:tab/>
      </w:r>
      <w:r>
        <w:rPr>
          <w:rFonts w:ascii="Tahoma"/>
          <w:spacing w:val="-2"/>
          <w:sz w:val="15"/>
        </w:rPr>
        <w:t>Masters Questionnaire</w:t>
      </w:r>
      <w:r>
        <w:rPr>
          <w:rFonts w:ascii="Tahoma"/>
          <w:spacing w:val="-1"/>
          <w:sz w:val="15"/>
        </w:rPr>
        <w:t xml:space="preserve"> </w:t>
      </w:r>
      <w:r>
        <w:rPr>
          <w:rFonts w:ascii="Tahoma"/>
          <w:spacing w:val="-2"/>
          <w:sz w:val="15"/>
        </w:rPr>
        <w:t>- Remote</w:t>
      </w:r>
      <w:r>
        <w:rPr>
          <w:rFonts w:ascii="Tahoma"/>
          <w:spacing w:val="-1"/>
          <w:sz w:val="15"/>
        </w:rPr>
        <w:t xml:space="preserve"> </w:t>
      </w:r>
      <w:r>
        <w:rPr>
          <w:rFonts w:ascii="Tahoma"/>
          <w:spacing w:val="-2"/>
          <w:sz w:val="15"/>
        </w:rPr>
        <w:t>Collaboration and</w:t>
      </w:r>
      <w:r>
        <w:rPr>
          <w:rFonts w:ascii="Tahoma"/>
          <w:spacing w:val="-1"/>
          <w:sz w:val="15"/>
        </w:rPr>
        <w:t xml:space="preserve"> </w:t>
      </w:r>
      <w:r>
        <w:rPr>
          <w:rFonts w:ascii="Tahoma"/>
          <w:spacing w:val="-2"/>
          <w:sz w:val="15"/>
        </w:rPr>
        <w:t>Knowledge Sharing</w:t>
      </w:r>
    </w:p>
    <w:p w14:paraId="038873A0" w14:textId="77777777" w:rsidR="00F01543" w:rsidRDefault="00F01543" w:rsidP="00F01543">
      <w:pPr>
        <w:tabs>
          <w:tab w:val="left" w:pos="1680"/>
        </w:tabs>
        <w:spacing w:before="26"/>
        <w:ind w:left="171"/>
        <w:rPr>
          <w:rFonts w:ascii="Tahoma"/>
          <w:sz w:val="15"/>
        </w:rPr>
      </w:pPr>
      <w:r>
        <w:rPr>
          <w:rFonts w:ascii="Tahoma"/>
          <w:b/>
          <w:spacing w:val="-2"/>
          <w:sz w:val="15"/>
        </w:rPr>
        <w:t>Date:</w:t>
      </w:r>
      <w:r>
        <w:rPr>
          <w:rFonts w:ascii="Tahoma"/>
          <w:b/>
          <w:sz w:val="15"/>
        </w:rPr>
        <w:tab/>
      </w:r>
      <w:r>
        <w:rPr>
          <w:rFonts w:ascii="Tahoma"/>
          <w:sz w:val="15"/>
        </w:rPr>
        <w:t>24</w:t>
      </w:r>
      <w:r>
        <w:rPr>
          <w:rFonts w:ascii="Tahoma"/>
          <w:spacing w:val="-9"/>
          <w:sz w:val="15"/>
        </w:rPr>
        <w:t xml:space="preserve"> </w:t>
      </w:r>
      <w:r>
        <w:rPr>
          <w:rFonts w:ascii="Tahoma"/>
          <w:sz w:val="15"/>
        </w:rPr>
        <w:t>February</w:t>
      </w:r>
      <w:r>
        <w:rPr>
          <w:rFonts w:ascii="Tahoma"/>
          <w:spacing w:val="-8"/>
          <w:sz w:val="15"/>
        </w:rPr>
        <w:t xml:space="preserve"> </w:t>
      </w:r>
      <w:r>
        <w:rPr>
          <w:rFonts w:ascii="Tahoma"/>
          <w:sz w:val="15"/>
        </w:rPr>
        <w:t>2026</w:t>
      </w:r>
      <w:r>
        <w:rPr>
          <w:rFonts w:ascii="Tahoma"/>
          <w:spacing w:val="-8"/>
          <w:sz w:val="15"/>
        </w:rPr>
        <w:t xml:space="preserve"> </w:t>
      </w:r>
      <w:r>
        <w:rPr>
          <w:rFonts w:ascii="Tahoma"/>
          <w:spacing w:val="-2"/>
          <w:sz w:val="15"/>
        </w:rPr>
        <w:t>16:45:00</w:t>
      </w:r>
    </w:p>
    <w:p w14:paraId="24C87820" w14:textId="77777777" w:rsidR="00F01543" w:rsidRDefault="00F01543" w:rsidP="00F01543">
      <w:pPr>
        <w:tabs>
          <w:tab w:val="left" w:pos="1680"/>
        </w:tabs>
        <w:spacing w:before="29" w:line="235" w:lineRule="auto"/>
        <w:ind w:left="1680" w:right="6125" w:hanging="1510"/>
        <w:rPr>
          <w:rFonts w:ascii="Tahoma"/>
          <w:sz w:val="15"/>
        </w:rPr>
      </w:pPr>
      <w:r>
        <w:rPr>
          <w:rFonts w:ascii="Tahoma"/>
          <w:noProof/>
          <w:sz w:val="15"/>
        </w:rPr>
        <mc:AlternateContent>
          <mc:Choice Requires="wps">
            <w:drawing>
              <wp:anchor distT="0" distB="0" distL="0" distR="0" simplePos="0" relativeHeight="251675649" behindDoc="0" locked="0" layoutInCell="1" allowOverlap="1" wp14:anchorId="4A53F5C8" wp14:editId="1208C76F">
                <wp:simplePos x="0" y="0"/>
                <wp:positionH relativeFrom="page">
                  <wp:posOffset>1968500</wp:posOffset>
                </wp:positionH>
                <wp:positionV relativeFrom="paragraph">
                  <wp:posOffset>691495</wp:posOffset>
                </wp:positionV>
                <wp:extent cx="584200" cy="1270"/>
                <wp:effectExtent l="0" t="0" r="0" b="0"/>
                <wp:wrapNone/>
                <wp:docPr id="1" name="Graphic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84200" cy="1270"/>
                        </a:xfrm>
                        <a:custGeom>
                          <a:avLst/>
                          <a:gdLst/>
                          <a:ahLst/>
                          <a:cxnLst/>
                          <a:rect l="l" t="t" r="r" b="b"/>
                          <a:pathLst>
                            <a:path w="584200">
                              <a:moveTo>
                                <a:pt x="0" y="0"/>
                              </a:moveTo>
                              <a:lnTo>
                                <a:pt x="584200" y="0"/>
                              </a:lnTo>
                            </a:path>
                          </a:pathLst>
                        </a:custGeom>
                        <a:ln w="12700">
                          <a:solidFill>
                            <a:srgbClr val="FFFFFF"/>
                          </a:solidFill>
                          <a:prstDash val="solid"/>
                        </a:ln>
                      </wps:spPr>
                      <wps:bodyPr wrap="square" lIns="0" tIns="0" rIns="0" bIns="0" rtlCol="0">
                        <a:prstTxWarp prst="textNoShape">
                          <a:avLst/>
                        </a:prstTxWarp>
                        <a:noAutofit/>
                      </wps:bodyPr>
                    </wps:wsp>
                  </a:graphicData>
                </a:graphic>
              </wp:anchor>
            </w:drawing>
          </mc:Choice>
          <mc:Fallback>
            <w:pict>
              <v:shape w14:anchorId="111E3B68" id="Graphic 1" o:spid="_x0000_s1026" style="position:absolute;margin-left:155pt;margin-top:54.45pt;width:46pt;height:.1pt;z-index:251675649;visibility:visible;mso-wrap-style:square;mso-wrap-distance-left:0;mso-wrap-distance-top:0;mso-wrap-distance-right:0;mso-wrap-distance-bottom:0;mso-position-horizontal:absolute;mso-position-horizontal-relative:page;mso-position-vertical:absolute;mso-position-vertical-relative:text;v-text-anchor:top" coordsize="584200,12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" path="m,l584200,e" filled="f" strokecolor="white" strokeweight="1pt">
                <v:path arrowok="t"/>
                <w10:wrap anchorx="page"/>
              </v:shape>
            </w:pict>
          </mc:Fallback>
        </mc:AlternateContent>
      </w:r>
      <w:r>
        <w:rPr>
          <w:rFonts w:ascii="Tahoma"/>
          <w:noProof/>
          <w:sz w:val="15"/>
        </w:rPr>
        <mc:AlternateContent>
          <mc:Choice Requires="wps">
            <w:drawing>
              <wp:anchor distT="0" distB="0" distL="0" distR="0" simplePos="0" relativeHeight="251676673" behindDoc="0" locked="0" layoutInCell="1" allowOverlap="1" wp14:anchorId="75D7B5A1" wp14:editId="6F5FC630">
                <wp:simplePos x="0" y="0"/>
                <wp:positionH relativeFrom="page">
                  <wp:posOffset>1968500</wp:posOffset>
                </wp:positionH>
                <wp:positionV relativeFrom="paragraph">
                  <wp:posOffset>805795</wp:posOffset>
                </wp:positionV>
                <wp:extent cx="787400" cy="1270"/>
                <wp:effectExtent l="0" t="0" r="0" b="0"/>
                <wp:wrapNone/>
                <wp:docPr id="2" name="Graphic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87400" cy="1270"/>
                        </a:xfrm>
                        <a:custGeom>
                          <a:avLst/>
                          <a:gdLst/>
                          <a:ahLst/>
                          <a:cxnLst/>
                          <a:rect l="l" t="t" r="r" b="b"/>
                          <a:pathLst>
                            <a:path w="787400">
                              <a:moveTo>
                                <a:pt x="0" y="0"/>
                              </a:moveTo>
                              <a:lnTo>
                                <a:pt x="787400" y="0"/>
                              </a:lnTo>
                            </a:path>
                          </a:pathLst>
                        </a:custGeom>
                        <a:ln w="12700">
                          <a:solidFill>
                            <a:srgbClr val="FFFFFF"/>
                          </a:solidFill>
                          <a:prstDash val="solid"/>
                        </a:ln>
                      </wps:spPr>
                      <wps:bodyPr wrap="square" lIns="0" tIns="0" rIns="0" bIns="0" rtlCol="0">
                        <a:prstTxWarp prst="textNoShape">
                          <a:avLst/>
                        </a:prstTxWarp>
                        <a:noAutofit/>
                      </wps:bodyPr>
                    </wps:wsp>
                  </a:graphicData>
                </a:graphic>
              </wp:anchor>
            </w:drawing>
          </mc:Choice>
          <mc:Fallback>
            <w:pict>
              <v:shape w14:anchorId="760F7AE9" id="Graphic 2" o:spid="_x0000_s1026" style="position:absolute;margin-left:155pt;margin-top:63.45pt;width:62pt;height:.1pt;z-index:251676673;visibility:visible;mso-wrap-style:square;mso-wrap-distance-left:0;mso-wrap-distance-top:0;mso-wrap-distance-right:0;mso-wrap-distance-bottom:0;mso-position-horizontal:absolute;mso-position-horizontal-relative:page;mso-position-vertical:absolute;mso-position-vertical-relative:text;v-text-anchor:top" coordsize="787400,12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" path="m,l787400,e" filled="f" strokecolor="white" strokeweight="1pt">
                <v:path arrowok="t"/>
                <w10:wrap anchorx="page"/>
              </v:shape>
            </w:pict>
          </mc:Fallback>
        </mc:AlternateContent>
      </w:r>
      <w:r>
        <w:rPr>
          <w:rFonts w:ascii="Tahoma"/>
          <w:b/>
          <w:spacing w:val="-2"/>
          <w:sz w:val="15"/>
        </w:rPr>
        <w:t>Attachments:</w:t>
      </w:r>
      <w:r>
        <w:rPr>
          <w:rFonts w:ascii="Tahoma"/>
          <w:b/>
          <w:sz w:val="15"/>
        </w:rPr>
        <w:tab/>
      </w:r>
      <w:r>
        <w:rPr>
          <w:rFonts w:ascii="Tahoma"/>
          <w:color w:val="0000FF"/>
          <w:spacing w:val="-2"/>
          <w:sz w:val="15"/>
          <w:u w:val="single" w:color="0000FF"/>
        </w:rPr>
        <w:t>Consent</w:t>
      </w:r>
      <w:r>
        <w:rPr>
          <w:rFonts w:ascii="Tahoma"/>
          <w:color w:val="0000FF"/>
          <w:spacing w:val="-10"/>
          <w:sz w:val="15"/>
          <w:u w:val="single" w:color="0000FF"/>
        </w:rPr>
        <w:t xml:space="preserve"> </w:t>
      </w:r>
      <w:r>
        <w:rPr>
          <w:rFonts w:ascii="Tahoma"/>
          <w:color w:val="0000FF"/>
          <w:spacing w:val="-2"/>
          <w:sz w:val="15"/>
          <w:u w:val="single" w:color="0000FF"/>
        </w:rPr>
        <w:t>Form.docx</w:t>
      </w:r>
    </w:p>
    <w:p w14:paraId="39B5238A" w14:textId="77777777" w:rsidR="00F01543" w:rsidRDefault="00F01543" w:rsidP="00F01543">
      <w:pPr>
        <w:pStyle w:val="BodyText"/>
        <w:spacing w:before="4"/>
        <w:rPr>
          <w:rFonts w:ascii="Tahoma"/>
          <w:sz w:val="10"/>
        </w:rPr>
      </w:pPr>
      <w:r>
        <w:rPr>
          <w:rFonts w:ascii="Tahoma"/>
          <w:noProof/>
          <w:sz w:val="10"/>
        </w:rPr>
        <mc:AlternateContent>
          <mc:Choice Requires="wps">
            <w:drawing>
              <wp:anchor distT="0" distB="0" distL="0" distR="0" simplePos="0" relativeHeight="251677697" behindDoc="1" locked="0" layoutInCell="1" allowOverlap="1" wp14:anchorId="4843246F" wp14:editId="52D9A00C">
                <wp:simplePos x="0" y="0"/>
                <wp:positionH relativeFrom="page">
                  <wp:posOffset>989584</wp:posOffset>
                </wp:positionH>
                <wp:positionV relativeFrom="paragraph">
                  <wp:posOffset>94686</wp:posOffset>
                </wp:positionV>
                <wp:extent cx="5593080" cy="19050"/>
                <wp:effectExtent l="0" t="0" r="0" b="0"/>
                <wp:wrapTopAndBottom/>
                <wp:docPr id="3" name="Graphic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593080" cy="19050"/>
                        </a:xfrm>
                        <a:custGeom>
                          <a:avLst/>
                          <a:gdLst/>
                          <a:ahLst/>
                          <a:cxnLst/>
                          <a:rect l="l" t="t" r="r" b="b"/>
                          <a:pathLst>
                            <a:path w="5593080" h="19050">
                              <a:moveTo>
                                <a:pt x="5592940" y="0"/>
                              </a:moveTo>
                              <a:lnTo>
                                <a:pt x="12" y="0"/>
                              </a:lnTo>
                              <a:lnTo>
                                <a:pt x="12" y="18796"/>
                              </a:lnTo>
                              <a:lnTo>
                                <a:pt x="5592927" y="18808"/>
                              </a:lnTo>
                              <a:lnTo>
                                <a:pt x="5592940" y="12"/>
                              </a:lnTo>
                              <a:close/>
                            </a:path>
                          </a:pathLst>
                        </a:custGeom>
                        <a:solidFill>
                          <a:srgbClr val="808080"/>
                        </a:solidFill>
                      </wps:spPr>
                      <wps:bodyPr wrap="square" lIns="0" tIns="0" rIns="0" bIns="0" rtlCol="0">
                        <a:prstTxWarp prst="textNoShape">
                          <a:avLst/>
                        </a:prstTxWarp>
                        <a:noAutofit/>
                      </wps:bodyPr>
                    </wps:wsp>
                  </a:graphicData>
                </a:graphic>
              </wp:anchor>
            </w:drawing>
          </mc:Choice>
          <mc:Fallback>
            <w:pict>
              <v:shape w14:anchorId="3A1B2333" id="Graphic 3" o:spid="_x0000_s1026" style="position:absolute;margin-left:77.9pt;margin-top:7.45pt;width:440.4pt;height:1.5pt;z-index:-251638783;visibility:visible;mso-wrap-style:square;mso-wrap-distance-left:0;mso-wrap-distance-top:0;mso-wrap-distance-right:0;mso-wrap-distance-bottom:0;mso-position-horizontal:absolute;mso-position-horizontal-relative:page;mso-position-vertical:absolute;mso-position-vertical-relative:text;v-text-anchor:top" coordsize="5593080,190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" path="m5592940,l12,r,18796l5592927,18808r13,-18796l5592940,xe" fillcolor="gray" stroked="f">
                <v:path arrowok="t"/>
                <w10:wrap type="topAndBottom" anchorx="page"/>
              </v:shape>
            </w:pict>
          </mc:Fallback>
        </mc:AlternateContent>
      </w:r>
    </w:p>
    <w:p w14:paraId="75213CA5" w14:textId="77777777" w:rsidR="00F01543" w:rsidRDefault="00F01543" w:rsidP="00F01543">
      <w:pPr>
        <w:pStyle w:val="BodyText"/>
        <w:spacing w:before="195"/>
        <w:ind w:left="141"/>
      </w:pPr>
      <w:r>
        <w:rPr>
          <w:spacing w:val="2"/>
        </w:rPr>
        <w:t>Good</w:t>
      </w:r>
      <w:r>
        <w:rPr>
          <w:spacing w:val="32"/>
        </w:rPr>
        <w:t xml:space="preserve"> </w:t>
      </w:r>
      <w:r>
        <w:rPr>
          <w:spacing w:val="2"/>
        </w:rPr>
        <w:t>afternoon</w:t>
      </w:r>
      <w:r>
        <w:rPr>
          <w:spacing w:val="33"/>
        </w:rPr>
        <w:t xml:space="preserve"> </w:t>
      </w:r>
      <w:r>
        <w:rPr>
          <w:spacing w:val="-5"/>
        </w:rPr>
        <w:t>all</w:t>
      </w:r>
    </w:p>
    <w:p w14:paraId="17208C24" w14:textId="77777777" w:rsidR="00F01543" w:rsidRDefault="00F01543" w:rsidP="00F01543">
      <w:pPr>
        <w:pStyle w:val="BodyText"/>
        <w:spacing w:before="119"/>
      </w:pPr>
    </w:p>
    <w:p w14:paraId="56AD00D7" w14:textId="77777777" w:rsidR="00F01543" w:rsidRDefault="00F01543" w:rsidP="00F01543">
      <w:pPr>
        <w:pStyle w:val="BodyText"/>
        <w:spacing w:line="290" w:lineRule="auto"/>
        <w:ind w:left="141" w:right="139"/>
      </w:pPr>
      <w:r>
        <w:rPr>
          <w:w w:val="110"/>
        </w:rPr>
        <w:t>First,</w:t>
      </w:r>
      <w:r>
        <w:rPr>
          <w:spacing w:val="-12"/>
          <w:w w:val="110"/>
        </w:rPr>
        <w:t xml:space="preserve"> </w:t>
      </w:r>
      <w:r>
        <w:rPr>
          <w:w w:val="110"/>
        </w:rPr>
        <w:t>apologies</w:t>
      </w:r>
      <w:r>
        <w:rPr>
          <w:spacing w:val="-12"/>
          <w:w w:val="110"/>
        </w:rPr>
        <w:t xml:space="preserve"> </w:t>
      </w:r>
      <w:r>
        <w:rPr>
          <w:w w:val="110"/>
        </w:rPr>
        <w:t>for</w:t>
      </w:r>
      <w:r>
        <w:rPr>
          <w:spacing w:val="-13"/>
          <w:w w:val="110"/>
        </w:rPr>
        <w:t xml:space="preserve"> </w:t>
      </w:r>
      <w:r>
        <w:rPr>
          <w:w w:val="110"/>
        </w:rPr>
        <w:t>having</w:t>
      </w:r>
      <w:r>
        <w:rPr>
          <w:spacing w:val="-12"/>
          <w:w w:val="110"/>
        </w:rPr>
        <w:t xml:space="preserve"> </w:t>
      </w:r>
      <w:r>
        <w:rPr>
          <w:w w:val="110"/>
        </w:rPr>
        <w:t>to</w:t>
      </w:r>
      <w:r>
        <w:rPr>
          <w:spacing w:val="-12"/>
          <w:w w:val="110"/>
        </w:rPr>
        <w:t xml:space="preserve"> </w:t>
      </w:r>
      <w:r>
        <w:rPr>
          <w:w w:val="110"/>
        </w:rPr>
        <w:t>reschedule/cancel</w:t>
      </w:r>
      <w:r>
        <w:rPr>
          <w:spacing w:val="-12"/>
          <w:w w:val="110"/>
        </w:rPr>
        <w:t xml:space="preserve"> </w:t>
      </w:r>
      <w:r>
        <w:rPr>
          <w:w w:val="110"/>
        </w:rPr>
        <w:t>some</w:t>
      </w:r>
      <w:r>
        <w:rPr>
          <w:spacing w:val="-12"/>
          <w:w w:val="110"/>
        </w:rPr>
        <w:t xml:space="preserve"> </w:t>
      </w:r>
      <w:r>
        <w:rPr>
          <w:w w:val="110"/>
        </w:rPr>
        <w:t>of</w:t>
      </w:r>
      <w:r>
        <w:rPr>
          <w:spacing w:val="-12"/>
          <w:w w:val="110"/>
        </w:rPr>
        <w:t xml:space="preserve"> </w:t>
      </w:r>
      <w:r>
        <w:rPr>
          <w:w w:val="110"/>
        </w:rPr>
        <w:t>the</w:t>
      </w:r>
      <w:r>
        <w:rPr>
          <w:spacing w:val="-12"/>
          <w:w w:val="110"/>
        </w:rPr>
        <w:t xml:space="preserve"> </w:t>
      </w:r>
      <w:r>
        <w:rPr>
          <w:w w:val="110"/>
        </w:rPr>
        <w:t>appointments,</w:t>
      </w:r>
      <w:r>
        <w:rPr>
          <w:spacing w:val="-12"/>
          <w:w w:val="110"/>
        </w:rPr>
        <w:t xml:space="preserve"> </w:t>
      </w:r>
      <w:r>
        <w:rPr>
          <w:w w:val="110"/>
        </w:rPr>
        <w:t>and</w:t>
      </w:r>
      <w:r>
        <w:rPr>
          <w:spacing w:val="-12"/>
          <w:w w:val="110"/>
        </w:rPr>
        <w:t xml:space="preserve"> </w:t>
      </w:r>
      <w:r>
        <w:rPr>
          <w:w w:val="110"/>
        </w:rPr>
        <w:t>I</w:t>
      </w:r>
      <w:r>
        <w:rPr>
          <w:spacing w:val="-12"/>
          <w:w w:val="110"/>
        </w:rPr>
        <w:t xml:space="preserve"> </w:t>
      </w:r>
      <w:r>
        <w:rPr>
          <w:w w:val="110"/>
        </w:rPr>
        <w:t>want to</w:t>
      </w:r>
      <w:r>
        <w:rPr>
          <w:spacing w:val="-13"/>
          <w:w w:val="110"/>
        </w:rPr>
        <w:t xml:space="preserve"> </w:t>
      </w:r>
      <w:r>
        <w:rPr>
          <w:w w:val="110"/>
        </w:rPr>
        <w:t>thank</w:t>
      </w:r>
      <w:r>
        <w:rPr>
          <w:spacing w:val="-13"/>
          <w:w w:val="110"/>
        </w:rPr>
        <w:t xml:space="preserve"> </w:t>
      </w:r>
      <w:r>
        <w:rPr>
          <w:w w:val="110"/>
        </w:rPr>
        <w:t>you</w:t>
      </w:r>
      <w:r>
        <w:rPr>
          <w:spacing w:val="-13"/>
          <w:w w:val="110"/>
        </w:rPr>
        <w:t xml:space="preserve"> </w:t>
      </w:r>
      <w:r>
        <w:rPr>
          <w:w w:val="110"/>
        </w:rPr>
        <w:t>so</w:t>
      </w:r>
      <w:r>
        <w:rPr>
          <w:spacing w:val="-13"/>
          <w:w w:val="110"/>
        </w:rPr>
        <w:t xml:space="preserve"> </w:t>
      </w:r>
      <w:r>
        <w:rPr>
          <w:w w:val="110"/>
        </w:rPr>
        <w:t>much</w:t>
      </w:r>
      <w:r>
        <w:rPr>
          <w:spacing w:val="-13"/>
          <w:w w:val="110"/>
        </w:rPr>
        <w:t xml:space="preserve"> </w:t>
      </w:r>
      <w:r>
        <w:rPr>
          <w:w w:val="110"/>
        </w:rPr>
        <w:t>once</w:t>
      </w:r>
      <w:r>
        <w:rPr>
          <w:spacing w:val="-13"/>
          <w:w w:val="110"/>
        </w:rPr>
        <w:t xml:space="preserve"> </w:t>
      </w:r>
      <w:r>
        <w:rPr>
          <w:w w:val="110"/>
        </w:rPr>
        <w:t>again</w:t>
      </w:r>
      <w:r>
        <w:rPr>
          <w:spacing w:val="-13"/>
          <w:w w:val="110"/>
        </w:rPr>
        <w:t xml:space="preserve"> </w:t>
      </w:r>
      <w:r>
        <w:rPr>
          <w:w w:val="110"/>
        </w:rPr>
        <w:t>for</w:t>
      </w:r>
      <w:r>
        <w:rPr>
          <w:spacing w:val="-14"/>
          <w:w w:val="110"/>
        </w:rPr>
        <w:t xml:space="preserve"> </w:t>
      </w:r>
      <w:r>
        <w:rPr>
          <w:w w:val="110"/>
        </w:rPr>
        <w:t>agreeing</w:t>
      </w:r>
      <w:r>
        <w:rPr>
          <w:spacing w:val="-13"/>
          <w:w w:val="110"/>
        </w:rPr>
        <w:t xml:space="preserve"> </w:t>
      </w:r>
      <w:r>
        <w:rPr>
          <w:w w:val="110"/>
        </w:rPr>
        <w:t>to</w:t>
      </w:r>
      <w:r>
        <w:rPr>
          <w:spacing w:val="-13"/>
          <w:w w:val="110"/>
        </w:rPr>
        <w:t xml:space="preserve"> </w:t>
      </w:r>
      <w:r>
        <w:rPr>
          <w:w w:val="110"/>
        </w:rPr>
        <w:t>spend</w:t>
      </w:r>
      <w:r>
        <w:rPr>
          <w:spacing w:val="-13"/>
          <w:w w:val="110"/>
        </w:rPr>
        <w:t xml:space="preserve"> </w:t>
      </w:r>
      <w:r>
        <w:rPr>
          <w:w w:val="110"/>
        </w:rPr>
        <w:t>some</w:t>
      </w:r>
      <w:r>
        <w:rPr>
          <w:spacing w:val="-13"/>
          <w:w w:val="110"/>
        </w:rPr>
        <w:t xml:space="preserve"> </w:t>
      </w:r>
      <w:r>
        <w:rPr>
          <w:w w:val="110"/>
        </w:rPr>
        <w:t>of</w:t>
      </w:r>
      <w:r>
        <w:rPr>
          <w:spacing w:val="-13"/>
          <w:w w:val="110"/>
        </w:rPr>
        <w:t xml:space="preserve"> </w:t>
      </w:r>
      <w:r>
        <w:rPr>
          <w:w w:val="110"/>
        </w:rPr>
        <w:t>your</w:t>
      </w:r>
      <w:r>
        <w:rPr>
          <w:spacing w:val="-14"/>
          <w:w w:val="110"/>
        </w:rPr>
        <w:t xml:space="preserve"> </w:t>
      </w:r>
      <w:r>
        <w:rPr>
          <w:w w:val="110"/>
        </w:rPr>
        <w:t>time</w:t>
      </w:r>
      <w:r>
        <w:rPr>
          <w:spacing w:val="-13"/>
          <w:w w:val="110"/>
        </w:rPr>
        <w:t xml:space="preserve"> </w:t>
      </w:r>
      <w:r>
        <w:rPr>
          <w:w w:val="110"/>
        </w:rPr>
        <w:t>assisting</w:t>
      </w:r>
      <w:r>
        <w:rPr>
          <w:spacing w:val="-13"/>
          <w:w w:val="110"/>
        </w:rPr>
        <w:t xml:space="preserve"> </w:t>
      </w:r>
      <w:r>
        <w:rPr>
          <w:w w:val="110"/>
        </w:rPr>
        <w:t>me with this dissertation..</w:t>
      </w:r>
      <w:r>
        <w:rPr>
          <w:spacing w:val="40"/>
          <w:w w:val="110"/>
        </w:rPr>
        <w:t xml:space="preserve"> </w:t>
      </w:r>
      <w:r>
        <w:rPr>
          <w:w w:val="110"/>
        </w:rPr>
        <w:t>The plan has changed and will now be coming to you as a questionnaire</w:t>
      </w:r>
      <w:r>
        <w:rPr>
          <w:spacing w:val="-9"/>
          <w:w w:val="110"/>
        </w:rPr>
        <w:t xml:space="preserve"> </w:t>
      </w:r>
      <w:r>
        <w:rPr>
          <w:w w:val="110"/>
        </w:rPr>
        <w:t>to</w:t>
      </w:r>
      <w:r>
        <w:rPr>
          <w:spacing w:val="-9"/>
          <w:w w:val="110"/>
        </w:rPr>
        <w:t xml:space="preserve"> </w:t>
      </w:r>
      <w:r>
        <w:rPr>
          <w:w w:val="110"/>
        </w:rPr>
        <w:t>complete</w:t>
      </w:r>
      <w:r>
        <w:rPr>
          <w:spacing w:val="-9"/>
          <w:w w:val="110"/>
        </w:rPr>
        <w:t xml:space="preserve"> </w:t>
      </w:r>
      <w:r>
        <w:rPr>
          <w:w w:val="110"/>
        </w:rPr>
        <w:t>in</w:t>
      </w:r>
      <w:r>
        <w:rPr>
          <w:spacing w:val="-9"/>
          <w:w w:val="110"/>
        </w:rPr>
        <w:t xml:space="preserve"> </w:t>
      </w:r>
      <w:r>
        <w:rPr>
          <w:w w:val="110"/>
        </w:rPr>
        <w:t>your</w:t>
      </w:r>
      <w:r>
        <w:rPr>
          <w:spacing w:val="-10"/>
          <w:w w:val="110"/>
        </w:rPr>
        <w:t xml:space="preserve"> </w:t>
      </w:r>
      <w:r>
        <w:rPr>
          <w:w w:val="110"/>
        </w:rPr>
        <w:t>own</w:t>
      </w:r>
      <w:r>
        <w:rPr>
          <w:spacing w:val="-9"/>
          <w:w w:val="110"/>
        </w:rPr>
        <w:t xml:space="preserve"> </w:t>
      </w:r>
      <w:r>
        <w:rPr>
          <w:w w:val="110"/>
        </w:rPr>
        <w:t>time.</w:t>
      </w:r>
      <w:r>
        <w:rPr>
          <w:spacing w:val="40"/>
          <w:w w:val="110"/>
        </w:rPr>
        <w:t xml:space="preserve"> </w:t>
      </w:r>
      <w:r>
        <w:rPr>
          <w:w w:val="110"/>
        </w:rPr>
        <w:t>The</w:t>
      </w:r>
      <w:r>
        <w:rPr>
          <w:spacing w:val="-9"/>
          <w:w w:val="110"/>
        </w:rPr>
        <w:t xml:space="preserve"> </w:t>
      </w:r>
      <w:r>
        <w:rPr>
          <w:w w:val="110"/>
        </w:rPr>
        <w:t>form</w:t>
      </w:r>
      <w:r>
        <w:rPr>
          <w:spacing w:val="-9"/>
          <w:w w:val="110"/>
        </w:rPr>
        <w:t xml:space="preserve"> </w:t>
      </w:r>
      <w:r>
        <w:rPr>
          <w:w w:val="110"/>
        </w:rPr>
        <w:t>will</w:t>
      </w:r>
      <w:r>
        <w:rPr>
          <w:spacing w:val="-9"/>
          <w:w w:val="110"/>
        </w:rPr>
        <w:t xml:space="preserve"> </w:t>
      </w:r>
      <w:r>
        <w:rPr>
          <w:w w:val="110"/>
        </w:rPr>
        <w:t>have</w:t>
      </w:r>
      <w:r>
        <w:rPr>
          <w:spacing w:val="-9"/>
          <w:w w:val="110"/>
        </w:rPr>
        <w:t xml:space="preserve"> </w:t>
      </w:r>
      <w:r>
        <w:rPr>
          <w:w w:val="110"/>
        </w:rPr>
        <w:t>an</w:t>
      </w:r>
      <w:r>
        <w:rPr>
          <w:spacing w:val="-9"/>
          <w:w w:val="110"/>
        </w:rPr>
        <w:t xml:space="preserve"> </w:t>
      </w:r>
      <w:r>
        <w:rPr>
          <w:w w:val="110"/>
        </w:rPr>
        <w:t>expiration</w:t>
      </w:r>
      <w:r>
        <w:rPr>
          <w:spacing w:val="-9"/>
          <w:w w:val="110"/>
        </w:rPr>
        <w:t xml:space="preserve"> </w:t>
      </w:r>
      <w:r>
        <w:rPr>
          <w:w w:val="110"/>
        </w:rPr>
        <w:t>date, allowing</w:t>
      </w:r>
      <w:r>
        <w:rPr>
          <w:spacing w:val="-2"/>
          <w:w w:val="110"/>
        </w:rPr>
        <w:t xml:space="preserve"> </w:t>
      </w:r>
      <w:r>
        <w:rPr>
          <w:w w:val="110"/>
        </w:rPr>
        <w:t>me</w:t>
      </w:r>
      <w:r>
        <w:rPr>
          <w:spacing w:val="-2"/>
          <w:w w:val="110"/>
        </w:rPr>
        <w:t xml:space="preserve"> </w:t>
      </w:r>
      <w:r>
        <w:rPr>
          <w:w w:val="110"/>
        </w:rPr>
        <w:t>sufficient</w:t>
      </w:r>
      <w:r>
        <w:rPr>
          <w:spacing w:val="-2"/>
          <w:w w:val="110"/>
        </w:rPr>
        <w:t xml:space="preserve"> </w:t>
      </w:r>
      <w:r>
        <w:rPr>
          <w:w w:val="110"/>
        </w:rPr>
        <w:t>time</w:t>
      </w:r>
      <w:r>
        <w:rPr>
          <w:spacing w:val="-2"/>
          <w:w w:val="110"/>
        </w:rPr>
        <w:t xml:space="preserve"> </w:t>
      </w:r>
      <w:r>
        <w:rPr>
          <w:w w:val="110"/>
        </w:rPr>
        <w:t>to</w:t>
      </w:r>
      <w:r>
        <w:rPr>
          <w:spacing w:val="-2"/>
          <w:w w:val="110"/>
        </w:rPr>
        <w:t xml:space="preserve"> </w:t>
      </w:r>
      <w:r>
        <w:rPr>
          <w:w w:val="110"/>
        </w:rPr>
        <w:t>analyse</w:t>
      </w:r>
      <w:r>
        <w:rPr>
          <w:spacing w:val="-2"/>
          <w:w w:val="110"/>
        </w:rPr>
        <w:t xml:space="preserve"> </w:t>
      </w:r>
      <w:r>
        <w:rPr>
          <w:w w:val="110"/>
        </w:rPr>
        <w:t>and</w:t>
      </w:r>
      <w:r>
        <w:rPr>
          <w:spacing w:val="-2"/>
          <w:w w:val="110"/>
        </w:rPr>
        <w:t xml:space="preserve"> </w:t>
      </w:r>
      <w:r>
        <w:rPr>
          <w:w w:val="110"/>
        </w:rPr>
        <w:t>find</w:t>
      </w:r>
      <w:r>
        <w:rPr>
          <w:spacing w:val="-2"/>
          <w:w w:val="110"/>
        </w:rPr>
        <w:t xml:space="preserve"> </w:t>
      </w:r>
      <w:r>
        <w:rPr>
          <w:w w:val="110"/>
        </w:rPr>
        <w:t>key</w:t>
      </w:r>
      <w:r>
        <w:rPr>
          <w:spacing w:val="-2"/>
          <w:w w:val="110"/>
        </w:rPr>
        <w:t xml:space="preserve"> </w:t>
      </w:r>
      <w:r>
        <w:rPr>
          <w:w w:val="110"/>
        </w:rPr>
        <w:t>themes</w:t>
      </w:r>
      <w:r>
        <w:rPr>
          <w:spacing w:val="-2"/>
          <w:w w:val="110"/>
        </w:rPr>
        <w:t xml:space="preserve"> </w:t>
      </w:r>
      <w:r>
        <w:rPr>
          <w:w w:val="110"/>
        </w:rPr>
        <w:t>in</w:t>
      </w:r>
      <w:r>
        <w:rPr>
          <w:spacing w:val="-2"/>
          <w:w w:val="110"/>
        </w:rPr>
        <w:t xml:space="preserve"> </w:t>
      </w:r>
      <w:r>
        <w:rPr>
          <w:w w:val="110"/>
        </w:rPr>
        <w:t>the</w:t>
      </w:r>
      <w:r>
        <w:rPr>
          <w:spacing w:val="-2"/>
          <w:w w:val="110"/>
        </w:rPr>
        <w:t xml:space="preserve"> </w:t>
      </w:r>
      <w:r>
        <w:rPr>
          <w:w w:val="110"/>
        </w:rPr>
        <w:t>answers.</w:t>
      </w:r>
      <w:r>
        <w:rPr>
          <w:spacing w:val="40"/>
          <w:w w:val="110"/>
        </w:rPr>
        <w:t xml:space="preserve"> </w:t>
      </w:r>
      <w:r>
        <w:rPr>
          <w:w w:val="110"/>
        </w:rPr>
        <w:t>Your answers will be completely anonymised during the data extraction.</w:t>
      </w:r>
    </w:p>
    <w:p w14:paraId="4606280C" w14:textId="77777777" w:rsidR="00F01543" w:rsidRDefault="00F01543" w:rsidP="00F01543">
      <w:pPr>
        <w:spacing w:before="145"/>
        <w:ind w:left="141"/>
        <w:rPr>
          <w:rFonts w:ascii="Arial Black"/>
        </w:rPr>
      </w:pPr>
      <w:r>
        <w:rPr>
          <w:rFonts w:ascii="Arial Black"/>
          <w:spacing w:val="-2"/>
          <w:sz w:val="22"/>
          <w:u w:val="single"/>
        </w:rPr>
        <w:t>Background</w:t>
      </w:r>
    </w:p>
    <w:p w14:paraId="753B3C6F" w14:textId="77777777" w:rsidR="00F01543" w:rsidRDefault="00F01543" w:rsidP="00F01543">
      <w:pPr>
        <w:pStyle w:val="BodyText"/>
        <w:spacing w:before="5"/>
        <w:rPr>
          <w:rFonts w:ascii="Arial Black"/>
          <w:sz w:val="13"/>
        </w:rPr>
      </w:pPr>
      <w:r>
        <w:rPr>
          <w:rFonts w:ascii="Arial Black"/>
          <w:noProof/>
          <w:sz w:val="13"/>
        </w:rPr>
        <mc:AlternateContent>
          <mc:Choice Requires="wps">
            <w:drawing>
              <wp:anchor distT="0" distB="0" distL="0" distR="0" simplePos="0" relativeHeight="251678721" behindDoc="1" locked="0" layoutInCell="1" allowOverlap="1" wp14:anchorId="01DDD184" wp14:editId="35BB70AC">
                <wp:simplePos x="0" y="0"/>
                <wp:positionH relativeFrom="page">
                  <wp:posOffset>989599</wp:posOffset>
                </wp:positionH>
                <wp:positionV relativeFrom="paragraph">
                  <wp:posOffset>135392</wp:posOffset>
                </wp:positionV>
                <wp:extent cx="36830" cy="1270"/>
                <wp:effectExtent l="0" t="0" r="0" b="0"/>
                <wp:wrapTopAndBottom/>
                <wp:docPr id="4" name="Graphic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6830" cy="1270"/>
                        </a:xfrm>
                        <a:custGeom>
                          <a:avLst/>
                          <a:gdLst/>
                          <a:ahLst/>
                          <a:cxnLst/>
                          <a:rect l="l" t="t" r="r" b="b"/>
                          <a:pathLst>
                            <a:path w="36830">
                              <a:moveTo>
                                <a:pt x="0" y="0"/>
                              </a:moveTo>
                              <a:lnTo>
                                <a:pt x="36626" y="0"/>
                              </a:lnTo>
                            </a:path>
                          </a:pathLst>
                        </a:custGeom>
                        <a:ln w="9398">
                          <a:solidFill>
                            <a:srgbClr val="000000"/>
                          </a:solidFill>
                          <a:prstDash val="solid"/>
                        </a:ln>
                      </wps:spPr>
                      <wps:bodyPr wrap="square" lIns="0" tIns="0" rIns="0" bIns="0" rtlCol="0">
                        <a:prstTxWarp prst="textNoShape">
                          <a:avLst/>
                        </a:prstTxWarp>
                        <a:noAutofit/>
                      </wps:bodyPr>
                    </wps:wsp>
                  </a:graphicData>
                </a:graphic>
              </wp:anchor>
            </w:drawing>
          </mc:Choice>
          <mc:Fallback>
            <w:pict>
              <v:shape w14:anchorId="4971A11F" id="Graphic 4" o:spid="_x0000_s1026" style="position:absolute;margin-left:77.9pt;margin-top:10.65pt;width:2.9pt;height:.1pt;z-index:-251637759;visibility:visible;mso-wrap-style:square;mso-wrap-distance-left:0;mso-wrap-distance-top:0;mso-wrap-distance-right:0;mso-wrap-distance-bottom:0;mso-position-horizontal:absolute;mso-position-horizontal-relative:page;mso-position-vertical:absolute;mso-position-vertical-relative:text;v-text-anchor:top" coordsize="36830,12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" path="m,l36626,e" filled="f" strokeweight=".74pt">
                <v:path arrowok="t"/>
                <w10:wrap type="topAndBottom" anchorx="page"/>
              </v:shape>
            </w:pict>
          </mc:Fallback>
        </mc:AlternateContent>
      </w:r>
    </w:p>
    <w:p w14:paraId="7C8A53A0" w14:textId="77777777" w:rsidR="00F01543" w:rsidRDefault="00F01543" w:rsidP="00F01543">
      <w:pPr>
        <w:pStyle w:val="BodyText"/>
        <w:spacing w:before="99" w:line="290" w:lineRule="auto"/>
        <w:ind w:left="141" w:right="139"/>
      </w:pPr>
      <w:r>
        <w:rPr>
          <w:w w:val="110"/>
        </w:rPr>
        <w:t>I</w:t>
      </w:r>
      <w:r>
        <w:rPr>
          <w:spacing w:val="-12"/>
          <w:w w:val="110"/>
        </w:rPr>
        <w:t xml:space="preserve"> </w:t>
      </w:r>
      <w:r>
        <w:rPr>
          <w:w w:val="110"/>
        </w:rPr>
        <w:t>am</w:t>
      </w:r>
      <w:r>
        <w:rPr>
          <w:spacing w:val="-12"/>
          <w:w w:val="110"/>
        </w:rPr>
        <w:t xml:space="preserve"> </w:t>
      </w:r>
      <w:r>
        <w:rPr>
          <w:w w:val="110"/>
        </w:rPr>
        <w:t>conducting</w:t>
      </w:r>
      <w:r>
        <w:rPr>
          <w:spacing w:val="-12"/>
          <w:w w:val="110"/>
        </w:rPr>
        <w:t xml:space="preserve"> </w:t>
      </w:r>
      <w:r>
        <w:rPr>
          <w:w w:val="110"/>
        </w:rPr>
        <w:t>research</w:t>
      </w:r>
      <w:r>
        <w:rPr>
          <w:spacing w:val="-12"/>
          <w:w w:val="110"/>
        </w:rPr>
        <w:t xml:space="preserve"> </w:t>
      </w:r>
      <w:r>
        <w:rPr>
          <w:w w:val="110"/>
        </w:rPr>
        <w:t>to</w:t>
      </w:r>
      <w:r>
        <w:rPr>
          <w:spacing w:val="-12"/>
          <w:w w:val="110"/>
        </w:rPr>
        <w:t xml:space="preserve"> </w:t>
      </w:r>
      <w:r>
        <w:rPr>
          <w:w w:val="110"/>
        </w:rPr>
        <w:t>evaluate</w:t>
      </w:r>
      <w:r>
        <w:rPr>
          <w:spacing w:val="-12"/>
          <w:w w:val="110"/>
        </w:rPr>
        <w:t xml:space="preserve"> </w:t>
      </w:r>
      <w:r>
        <w:rPr>
          <w:w w:val="110"/>
        </w:rPr>
        <w:t>our</w:t>
      </w:r>
      <w:r>
        <w:rPr>
          <w:spacing w:val="-13"/>
          <w:w w:val="110"/>
        </w:rPr>
        <w:t xml:space="preserve"> </w:t>
      </w:r>
      <w:r>
        <w:rPr>
          <w:w w:val="110"/>
        </w:rPr>
        <w:t>current</w:t>
      </w:r>
      <w:r>
        <w:rPr>
          <w:spacing w:val="-12"/>
          <w:w w:val="110"/>
        </w:rPr>
        <w:t xml:space="preserve"> </w:t>
      </w:r>
      <w:r>
        <w:rPr>
          <w:w w:val="110"/>
        </w:rPr>
        <w:t>remote</w:t>
      </w:r>
      <w:r>
        <w:rPr>
          <w:spacing w:val="-12"/>
          <w:w w:val="110"/>
        </w:rPr>
        <w:t xml:space="preserve"> </w:t>
      </w:r>
      <w:r>
        <w:rPr>
          <w:w w:val="110"/>
        </w:rPr>
        <w:t>collaboration</w:t>
      </w:r>
      <w:r>
        <w:rPr>
          <w:spacing w:val="-12"/>
          <w:w w:val="110"/>
        </w:rPr>
        <w:t xml:space="preserve"> </w:t>
      </w:r>
      <w:r>
        <w:rPr>
          <w:w w:val="110"/>
        </w:rPr>
        <w:t>practices</w:t>
      </w:r>
      <w:r>
        <w:rPr>
          <w:spacing w:val="-12"/>
          <w:w w:val="110"/>
        </w:rPr>
        <w:t xml:space="preserve"> </w:t>
      </w:r>
      <w:r>
        <w:rPr>
          <w:w w:val="110"/>
        </w:rPr>
        <w:t>and identify</w:t>
      </w:r>
      <w:r>
        <w:rPr>
          <w:spacing w:val="-8"/>
          <w:w w:val="110"/>
        </w:rPr>
        <w:t xml:space="preserve"> </w:t>
      </w:r>
      <w:r>
        <w:rPr>
          <w:w w:val="110"/>
        </w:rPr>
        <w:t>areas</w:t>
      </w:r>
      <w:r>
        <w:rPr>
          <w:spacing w:val="-8"/>
          <w:w w:val="110"/>
        </w:rPr>
        <w:t xml:space="preserve"> </w:t>
      </w:r>
      <w:r>
        <w:rPr>
          <w:w w:val="110"/>
        </w:rPr>
        <w:t>for</w:t>
      </w:r>
      <w:r>
        <w:rPr>
          <w:spacing w:val="-9"/>
          <w:w w:val="110"/>
        </w:rPr>
        <w:t xml:space="preserve"> </w:t>
      </w:r>
      <w:r>
        <w:rPr>
          <w:w w:val="110"/>
        </w:rPr>
        <w:t>improvement.</w:t>
      </w:r>
      <w:r>
        <w:rPr>
          <w:spacing w:val="-8"/>
          <w:w w:val="110"/>
        </w:rPr>
        <w:t xml:space="preserve"> </w:t>
      </w:r>
      <w:r>
        <w:rPr>
          <w:w w:val="110"/>
        </w:rPr>
        <w:t>As</w:t>
      </w:r>
      <w:r>
        <w:rPr>
          <w:spacing w:val="-8"/>
          <w:w w:val="110"/>
        </w:rPr>
        <w:t xml:space="preserve"> </w:t>
      </w:r>
      <w:r>
        <w:rPr>
          <w:w w:val="110"/>
        </w:rPr>
        <w:t>a</w:t>
      </w:r>
      <w:r>
        <w:rPr>
          <w:spacing w:val="-8"/>
          <w:w w:val="110"/>
        </w:rPr>
        <w:t xml:space="preserve"> </w:t>
      </w:r>
      <w:r>
        <w:rPr>
          <w:w w:val="110"/>
        </w:rPr>
        <w:t>remote</w:t>
      </w:r>
      <w:r>
        <w:rPr>
          <w:spacing w:val="-8"/>
          <w:w w:val="110"/>
        </w:rPr>
        <w:t xml:space="preserve"> </w:t>
      </w:r>
      <w:r>
        <w:rPr>
          <w:w w:val="110"/>
        </w:rPr>
        <w:t>employee,</w:t>
      </w:r>
      <w:r>
        <w:rPr>
          <w:spacing w:val="-8"/>
          <w:w w:val="110"/>
        </w:rPr>
        <w:t xml:space="preserve"> </w:t>
      </w:r>
      <w:r>
        <w:rPr>
          <w:w w:val="110"/>
        </w:rPr>
        <w:t>your</w:t>
      </w:r>
      <w:r>
        <w:rPr>
          <w:spacing w:val="-9"/>
          <w:w w:val="110"/>
        </w:rPr>
        <w:t xml:space="preserve"> </w:t>
      </w:r>
      <w:r>
        <w:rPr>
          <w:w w:val="110"/>
        </w:rPr>
        <w:t>experiences</w:t>
      </w:r>
      <w:r>
        <w:rPr>
          <w:spacing w:val="-8"/>
          <w:w w:val="110"/>
        </w:rPr>
        <w:t xml:space="preserve"> </w:t>
      </w:r>
      <w:r>
        <w:rPr>
          <w:w w:val="110"/>
        </w:rPr>
        <w:t>are</w:t>
      </w:r>
      <w:r>
        <w:rPr>
          <w:spacing w:val="-8"/>
          <w:w w:val="110"/>
        </w:rPr>
        <w:t xml:space="preserve"> </w:t>
      </w:r>
      <w:r>
        <w:rPr>
          <w:w w:val="110"/>
        </w:rPr>
        <w:t>crucial for gathering accurate data to drive impactful changes.</w:t>
      </w:r>
    </w:p>
    <w:p w14:paraId="61B71124" w14:textId="77777777" w:rsidR="00F01543" w:rsidRPr="001C13D9" w:rsidRDefault="00F01543" w:rsidP="00F01543">
      <w:pPr>
        <w:pStyle w:val="BodyText"/>
        <w:spacing w:before="61"/>
      </w:pPr>
    </w:p>
    <w:p w14:paraId="47198132" w14:textId="77777777" w:rsidR="00F01543" w:rsidRPr="001C13D9" w:rsidRDefault="00F01543" w:rsidP="00F01543">
      <w:pPr>
        <w:ind w:left="141"/>
        <w:rPr>
          <w:rFonts w:ascii="Calibri" w:hAnsi="Calibri" w:cs="Calibri"/>
          <w:b/>
          <w:sz w:val="23"/>
        </w:rPr>
      </w:pPr>
      <w:r w:rsidRPr="001C13D9">
        <w:rPr>
          <w:rFonts w:ascii="Calibri" w:hAnsi="Calibri" w:cs="Calibri"/>
          <w:b/>
          <w:w w:val="110"/>
          <w:sz w:val="23"/>
          <w:u w:val="single"/>
        </w:rPr>
        <w:t>Key</w:t>
      </w:r>
      <w:r w:rsidRPr="001C13D9">
        <w:rPr>
          <w:rFonts w:ascii="Calibri" w:hAnsi="Calibri" w:cs="Calibri"/>
          <w:b/>
          <w:spacing w:val="-1"/>
          <w:w w:val="110"/>
          <w:sz w:val="23"/>
          <w:u w:val="single"/>
        </w:rPr>
        <w:t xml:space="preserve"> </w:t>
      </w:r>
      <w:r w:rsidRPr="001C13D9">
        <w:rPr>
          <w:rFonts w:ascii="Calibri" w:hAnsi="Calibri" w:cs="Calibri"/>
          <w:b/>
          <w:spacing w:val="-2"/>
          <w:w w:val="115"/>
          <w:sz w:val="23"/>
          <w:u w:val="single"/>
        </w:rPr>
        <w:t>terms</w:t>
      </w:r>
    </w:p>
    <w:p w14:paraId="387E4351" w14:textId="77777777" w:rsidR="00F01543" w:rsidRDefault="00F01543" w:rsidP="00F01543">
      <w:pPr>
        <w:pStyle w:val="BodyText"/>
        <w:spacing w:before="120"/>
        <w:rPr>
          <w:b/>
        </w:rPr>
      </w:pPr>
    </w:p>
    <w:p w14:paraId="5EE94055" w14:textId="77777777" w:rsidR="00F01543" w:rsidRDefault="00F01543" w:rsidP="00F01543">
      <w:pPr>
        <w:pStyle w:val="BodyText"/>
        <w:ind w:left="141"/>
      </w:pPr>
      <w:r>
        <w:rPr>
          <w:w w:val="110"/>
        </w:rPr>
        <w:t>The</w:t>
      </w:r>
      <w:r>
        <w:rPr>
          <w:spacing w:val="-14"/>
          <w:w w:val="110"/>
        </w:rPr>
        <w:t xml:space="preserve"> </w:t>
      </w:r>
      <w:r>
        <w:rPr>
          <w:w w:val="110"/>
        </w:rPr>
        <w:t>key</w:t>
      </w:r>
      <w:r>
        <w:rPr>
          <w:spacing w:val="-13"/>
          <w:w w:val="110"/>
        </w:rPr>
        <w:t xml:space="preserve"> </w:t>
      </w:r>
      <w:r>
        <w:rPr>
          <w:w w:val="110"/>
        </w:rPr>
        <w:t>terms</w:t>
      </w:r>
      <w:r>
        <w:rPr>
          <w:spacing w:val="-13"/>
          <w:w w:val="110"/>
        </w:rPr>
        <w:t xml:space="preserve"> </w:t>
      </w:r>
      <w:r>
        <w:rPr>
          <w:w w:val="110"/>
        </w:rPr>
        <w:t>used</w:t>
      </w:r>
      <w:r>
        <w:rPr>
          <w:spacing w:val="-13"/>
          <w:w w:val="110"/>
        </w:rPr>
        <w:t xml:space="preserve"> </w:t>
      </w:r>
      <w:r>
        <w:rPr>
          <w:w w:val="110"/>
        </w:rPr>
        <w:t>during</w:t>
      </w:r>
      <w:r>
        <w:rPr>
          <w:spacing w:val="-13"/>
          <w:w w:val="110"/>
        </w:rPr>
        <w:t xml:space="preserve"> </w:t>
      </w:r>
      <w:r>
        <w:rPr>
          <w:w w:val="110"/>
        </w:rPr>
        <w:t>the</w:t>
      </w:r>
      <w:r>
        <w:rPr>
          <w:spacing w:val="-13"/>
          <w:w w:val="110"/>
        </w:rPr>
        <w:t xml:space="preserve"> </w:t>
      </w:r>
      <w:r>
        <w:rPr>
          <w:w w:val="110"/>
        </w:rPr>
        <w:t>interview</w:t>
      </w:r>
      <w:r>
        <w:rPr>
          <w:spacing w:val="-13"/>
          <w:w w:val="110"/>
        </w:rPr>
        <w:t xml:space="preserve"> </w:t>
      </w:r>
      <w:r>
        <w:rPr>
          <w:w w:val="110"/>
        </w:rPr>
        <w:t>can</w:t>
      </w:r>
      <w:r>
        <w:rPr>
          <w:spacing w:val="-13"/>
          <w:w w:val="110"/>
        </w:rPr>
        <w:t xml:space="preserve"> </w:t>
      </w:r>
      <w:r>
        <w:rPr>
          <w:w w:val="110"/>
        </w:rPr>
        <w:t>be</w:t>
      </w:r>
      <w:r>
        <w:rPr>
          <w:spacing w:val="-13"/>
          <w:w w:val="110"/>
        </w:rPr>
        <w:t xml:space="preserve"> </w:t>
      </w:r>
      <w:r>
        <w:rPr>
          <w:w w:val="110"/>
        </w:rPr>
        <w:t>summarised</w:t>
      </w:r>
      <w:r>
        <w:rPr>
          <w:spacing w:val="-13"/>
          <w:w w:val="110"/>
        </w:rPr>
        <w:t xml:space="preserve"> </w:t>
      </w:r>
      <w:r>
        <w:rPr>
          <w:w w:val="110"/>
        </w:rPr>
        <w:t>as</w:t>
      </w:r>
      <w:r>
        <w:rPr>
          <w:spacing w:val="-13"/>
          <w:w w:val="110"/>
        </w:rPr>
        <w:t xml:space="preserve"> </w:t>
      </w:r>
      <w:r>
        <w:rPr>
          <w:spacing w:val="-2"/>
          <w:w w:val="110"/>
        </w:rPr>
        <w:t>follows</w:t>
      </w:r>
    </w:p>
    <w:p w14:paraId="3555E8C7" w14:textId="77777777" w:rsidR="00F01543" w:rsidRDefault="00F01543" w:rsidP="00F01543">
      <w:pPr>
        <w:pStyle w:val="BodyText"/>
        <w:spacing w:before="119"/>
      </w:pPr>
    </w:p>
    <w:p w14:paraId="3BCFE359" w14:textId="77777777" w:rsidR="00F01543" w:rsidRDefault="00F01543" w:rsidP="00F01543">
      <w:pPr>
        <w:pStyle w:val="BodyText"/>
        <w:spacing w:line="290" w:lineRule="auto"/>
        <w:ind w:left="141" w:right="139"/>
      </w:pPr>
      <w:r>
        <w:rPr>
          <w:b/>
          <w:w w:val="110"/>
        </w:rPr>
        <w:t>Knowledge sharing i</w:t>
      </w:r>
      <w:r>
        <w:rPr>
          <w:w w:val="110"/>
        </w:rPr>
        <w:t>n the context of these questions can be defined as a well-established subject that yields a substantial amount of information through online search</w:t>
      </w:r>
      <w:r>
        <w:rPr>
          <w:spacing w:val="-6"/>
          <w:w w:val="110"/>
        </w:rPr>
        <w:t xml:space="preserve"> </w:t>
      </w:r>
      <w:r>
        <w:rPr>
          <w:w w:val="110"/>
        </w:rPr>
        <w:t>engines</w:t>
      </w:r>
      <w:r>
        <w:rPr>
          <w:spacing w:val="-6"/>
          <w:w w:val="110"/>
        </w:rPr>
        <w:t xml:space="preserve"> </w:t>
      </w:r>
      <w:r>
        <w:rPr>
          <w:w w:val="110"/>
        </w:rPr>
        <w:t>and</w:t>
      </w:r>
      <w:r>
        <w:rPr>
          <w:spacing w:val="-6"/>
          <w:w w:val="110"/>
        </w:rPr>
        <w:t xml:space="preserve"> </w:t>
      </w:r>
      <w:r>
        <w:rPr>
          <w:w w:val="110"/>
        </w:rPr>
        <w:t>academic</w:t>
      </w:r>
      <w:r>
        <w:rPr>
          <w:spacing w:val="-6"/>
          <w:w w:val="110"/>
        </w:rPr>
        <w:t xml:space="preserve"> </w:t>
      </w:r>
      <w:r>
        <w:rPr>
          <w:w w:val="110"/>
        </w:rPr>
        <w:t>libraries.</w:t>
      </w:r>
      <w:r>
        <w:rPr>
          <w:spacing w:val="-6"/>
          <w:w w:val="110"/>
        </w:rPr>
        <w:t xml:space="preserve"> </w:t>
      </w:r>
      <w:r>
        <w:rPr>
          <w:w w:val="110"/>
        </w:rPr>
        <w:t>For</w:t>
      </w:r>
      <w:r>
        <w:rPr>
          <w:spacing w:val="-7"/>
          <w:w w:val="110"/>
        </w:rPr>
        <w:t xml:space="preserve"> </w:t>
      </w:r>
      <w:r>
        <w:rPr>
          <w:w w:val="110"/>
        </w:rPr>
        <w:t>the</w:t>
      </w:r>
      <w:r>
        <w:rPr>
          <w:spacing w:val="-6"/>
          <w:w w:val="110"/>
        </w:rPr>
        <w:t xml:space="preserve"> </w:t>
      </w:r>
      <w:r>
        <w:rPr>
          <w:w w:val="110"/>
        </w:rPr>
        <w:t>purposes</w:t>
      </w:r>
      <w:r>
        <w:rPr>
          <w:spacing w:val="-6"/>
          <w:w w:val="110"/>
        </w:rPr>
        <w:t xml:space="preserve"> </w:t>
      </w:r>
      <w:r>
        <w:rPr>
          <w:w w:val="110"/>
        </w:rPr>
        <w:t>of</w:t>
      </w:r>
      <w:r>
        <w:rPr>
          <w:spacing w:val="-6"/>
          <w:w w:val="110"/>
        </w:rPr>
        <w:t xml:space="preserve"> </w:t>
      </w:r>
      <w:r>
        <w:rPr>
          <w:w w:val="110"/>
        </w:rPr>
        <w:t>this</w:t>
      </w:r>
      <w:r>
        <w:rPr>
          <w:spacing w:val="-6"/>
          <w:w w:val="110"/>
        </w:rPr>
        <w:t xml:space="preserve"> </w:t>
      </w:r>
      <w:r>
        <w:rPr>
          <w:w w:val="110"/>
        </w:rPr>
        <w:t>research,</w:t>
      </w:r>
      <w:r>
        <w:rPr>
          <w:spacing w:val="-6"/>
          <w:w w:val="110"/>
        </w:rPr>
        <w:t xml:space="preserve"> </w:t>
      </w:r>
      <w:r>
        <w:rPr>
          <w:w w:val="110"/>
        </w:rPr>
        <w:t>knowledge sharing encompasses not only the exchange of information, but also the communication of ideologies, perspectives, specialised expertise, and insights acquired through experience and education</w:t>
      </w:r>
    </w:p>
    <w:p w14:paraId="3151AAFE" w14:textId="77777777" w:rsidR="00F01543" w:rsidRDefault="00F01543" w:rsidP="00F01543">
      <w:pPr>
        <w:pStyle w:val="BodyText"/>
        <w:spacing w:before="64"/>
      </w:pPr>
    </w:p>
    <w:p w14:paraId="2519AE10" w14:textId="77777777" w:rsidR="00F01543" w:rsidRDefault="00F01543" w:rsidP="00F01543">
      <w:pPr>
        <w:pStyle w:val="BodyText"/>
        <w:spacing w:line="290" w:lineRule="auto"/>
        <w:ind w:left="141" w:right="165"/>
        <w:jc w:val="both"/>
      </w:pPr>
      <w:r>
        <w:rPr>
          <w:b/>
          <w:w w:val="110"/>
        </w:rPr>
        <w:t>Collaboration</w:t>
      </w:r>
      <w:r>
        <w:rPr>
          <w:b/>
          <w:spacing w:val="-7"/>
          <w:w w:val="110"/>
        </w:rPr>
        <w:t xml:space="preserve"> </w:t>
      </w:r>
      <w:r>
        <w:rPr>
          <w:w w:val="110"/>
        </w:rPr>
        <w:t>in</w:t>
      </w:r>
      <w:r>
        <w:rPr>
          <w:spacing w:val="-7"/>
          <w:w w:val="110"/>
        </w:rPr>
        <w:t xml:space="preserve"> </w:t>
      </w:r>
      <w:r>
        <w:rPr>
          <w:w w:val="110"/>
        </w:rPr>
        <w:t>the</w:t>
      </w:r>
      <w:r>
        <w:rPr>
          <w:spacing w:val="-7"/>
          <w:w w:val="110"/>
        </w:rPr>
        <w:t xml:space="preserve"> </w:t>
      </w:r>
      <w:r>
        <w:rPr>
          <w:w w:val="110"/>
        </w:rPr>
        <w:t>context</w:t>
      </w:r>
      <w:r>
        <w:rPr>
          <w:spacing w:val="-7"/>
          <w:w w:val="110"/>
        </w:rPr>
        <w:t xml:space="preserve"> </w:t>
      </w:r>
      <w:r>
        <w:rPr>
          <w:w w:val="110"/>
        </w:rPr>
        <w:t>of</w:t>
      </w:r>
      <w:r>
        <w:rPr>
          <w:spacing w:val="-7"/>
          <w:w w:val="110"/>
        </w:rPr>
        <w:t xml:space="preserve"> </w:t>
      </w:r>
      <w:r>
        <w:rPr>
          <w:w w:val="110"/>
        </w:rPr>
        <w:t>these</w:t>
      </w:r>
      <w:r>
        <w:rPr>
          <w:spacing w:val="-7"/>
          <w:w w:val="110"/>
        </w:rPr>
        <w:t xml:space="preserve"> </w:t>
      </w:r>
      <w:r>
        <w:rPr>
          <w:w w:val="110"/>
        </w:rPr>
        <w:t>questions</w:t>
      </w:r>
      <w:r>
        <w:rPr>
          <w:spacing w:val="-7"/>
          <w:w w:val="110"/>
        </w:rPr>
        <w:t xml:space="preserve"> </w:t>
      </w:r>
      <w:r>
        <w:rPr>
          <w:w w:val="110"/>
        </w:rPr>
        <w:t>as</w:t>
      </w:r>
      <w:r>
        <w:rPr>
          <w:spacing w:val="-7"/>
          <w:w w:val="110"/>
        </w:rPr>
        <w:t xml:space="preserve"> </w:t>
      </w:r>
      <w:r>
        <w:rPr>
          <w:w w:val="110"/>
        </w:rPr>
        <w:t>the</w:t>
      </w:r>
      <w:r>
        <w:rPr>
          <w:spacing w:val="-7"/>
          <w:w w:val="110"/>
        </w:rPr>
        <w:t xml:space="preserve"> </w:t>
      </w:r>
      <w:r>
        <w:rPr>
          <w:w w:val="110"/>
        </w:rPr>
        <w:t>process</w:t>
      </w:r>
      <w:r>
        <w:rPr>
          <w:spacing w:val="-7"/>
          <w:w w:val="110"/>
        </w:rPr>
        <w:t xml:space="preserve"> </w:t>
      </w:r>
      <w:r>
        <w:rPr>
          <w:w w:val="110"/>
        </w:rPr>
        <w:t>in</w:t>
      </w:r>
      <w:r>
        <w:rPr>
          <w:spacing w:val="-7"/>
          <w:w w:val="110"/>
        </w:rPr>
        <w:t xml:space="preserve"> </w:t>
      </w:r>
      <w:r>
        <w:rPr>
          <w:w w:val="110"/>
        </w:rPr>
        <w:t>which</w:t>
      </w:r>
      <w:r>
        <w:rPr>
          <w:spacing w:val="-7"/>
          <w:w w:val="110"/>
        </w:rPr>
        <w:t xml:space="preserve"> </w:t>
      </w:r>
      <w:r>
        <w:rPr>
          <w:w w:val="110"/>
        </w:rPr>
        <w:t>a</w:t>
      </w:r>
      <w:r>
        <w:rPr>
          <w:spacing w:val="-7"/>
          <w:w w:val="110"/>
        </w:rPr>
        <w:t xml:space="preserve"> </w:t>
      </w:r>
      <w:r>
        <w:rPr>
          <w:w w:val="110"/>
        </w:rPr>
        <w:t>group</w:t>
      </w:r>
      <w:r>
        <w:rPr>
          <w:spacing w:val="-7"/>
          <w:w w:val="110"/>
        </w:rPr>
        <w:t xml:space="preserve"> </w:t>
      </w:r>
      <w:r>
        <w:rPr>
          <w:w w:val="110"/>
        </w:rPr>
        <w:t>works together</w:t>
      </w:r>
      <w:r>
        <w:rPr>
          <w:spacing w:val="-13"/>
          <w:w w:val="110"/>
        </w:rPr>
        <w:t xml:space="preserve"> </w:t>
      </w:r>
      <w:r>
        <w:rPr>
          <w:w w:val="110"/>
        </w:rPr>
        <w:t>by</w:t>
      </w:r>
      <w:r>
        <w:rPr>
          <w:spacing w:val="-12"/>
          <w:w w:val="110"/>
        </w:rPr>
        <w:t xml:space="preserve"> </w:t>
      </w:r>
      <w:r>
        <w:rPr>
          <w:w w:val="110"/>
        </w:rPr>
        <w:t>sharing</w:t>
      </w:r>
      <w:r>
        <w:rPr>
          <w:spacing w:val="-12"/>
          <w:w w:val="110"/>
        </w:rPr>
        <w:t xml:space="preserve"> </w:t>
      </w:r>
      <w:r>
        <w:rPr>
          <w:w w:val="110"/>
        </w:rPr>
        <w:t>ideas,</w:t>
      </w:r>
      <w:r>
        <w:rPr>
          <w:spacing w:val="-12"/>
          <w:w w:val="110"/>
        </w:rPr>
        <w:t xml:space="preserve"> </w:t>
      </w:r>
      <w:r>
        <w:rPr>
          <w:w w:val="110"/>
        </w:rPr>
        <w:t>knowledge</w:t>
      </w:r>
      <w:r>
        <w:rPr>
          <w:spacing w:val="-12"/>
          <w:w w:val="110"/>
        </w:rPr>
        <w:t xml:space="preserve"> </w:t>
      </w:r>
      <w:r>
        <w:rPr>
          <w:w w:val="110"/>
        </w:rPr>
        <w:t>and</w:t>
      </w:r>
      <w:r>
        <w:rPr>
          <w:spacing w:val="-12"/>
          <w:w w:val="110"/>
        </w:rPr>
        <w:t xml:space="preserve"> </w:t>
      </w:r>
      <w:r>
        <w:rPr>
          <w:w w:val="110"/>
        </w:rPr>
        <w:t>skills</w:t>
      </w:r>
      <w:r>
        <w:rPr>
          <w:spacing w:val="-12"/>
          <w:w w:val="110"/>
        </w:rPr>
        <w:t xml:space="preserve"> </w:t>
      </w:r>
      <w:r>
        <w:rPr>
          <w:w w:val="110"/>
        </w:rPr>
        <w:t>to</w:t>
      </w:r>
      <w:r>
        <w:rPr>
          <w:spacing w:val="-12"/>
          <w:w w:val="110"/>
        </w:rPr>
        <w:t xml:space="preserve"> </w:t>
      </w:r>
      <w:r>
        <w:rPr>
          <w:w w:val="110"/>
        </w:rPr>
        <w:t>not</w:t>
      </w:r>
      <w:r>
        <w:rPr>
          <w:spacing w:val="-12"/>
          <w:w w:val="110"/>
        </w:rPr>
        <w:t xml:space="preserve"> </w:t>
      </w:r>
      <w:r>
        <w:rPr>
          <w:w w:val="110"/>
        </w:rPr>
        <w:t>only</w:t>
      </w:r>
      <w:r>
        <w:rPr>
          <w:spacing w:val="-12"/>
          <w:w w:val="110"/>
        </w:rPr>
        <w:t xml:space="preserve"> </w:t>
      </w:r>
      <w:r>
        <w:rPr>
          <w:w w:val="110"/>
        </w:rPr>
        <w:t>create</w:t>
      </w:r>
      <w:r>
        <w:rPr>
          <w:spacing w:val="-12"/>
          <w:w w:val="110"/>
        </w:rPr>
        <w:t xml:space="preserve"> </w:t>
      </w:r>
      <w:r>
        <w:rPr>
          <w:w w:val="110"/>
        </w:rPr>
        <w:t>something</w:t>
      </w:r>
      <w:r>
        <w:rPr>
          <w:spacing w:val="-12"/>
          <w:w w:val="110"/>
        </w:rPr>
        <w:t xml:space="preserve"> </w:t>
      </w:r>
      <w:r>
        <w:rPr>
          <w:w w:val="110"/>
        </w:rPr>
        <w:t>great</w:t>
      </w:r>
      <w:r>
        <w:rPr>
          <w:spacing w:val="-12"/>
          <w:w w:val="110"/>
        </w:rPr>
        <w:t xml:space="preserve"> </w:t>
      </w:r>
      <w:r>
        <w:rPr>
          <w:w w:val="110"/>
        </w:rPr>
        <w:t>but also to achieve a common goal that may not be achieved individually</w:t>
      </w:r>
    </w:p>
    <w:p w14:paraId="653762D8" w14:textId="77777777" w:rsidR="00F01543" w:rsidRDefault="00F01543" w:rsidP="00F01543">
      <w:pPr>
        <w:pStyle w:val="BodyText"/>
        <w:spacing w:before="61"/>
      </w:pPr>
    </w:p>
    <w:p w14:paraId="18D7D9CE" w14:textId="77777777" w:rsidR="00F01543" w:rsidRDefault="00F01543" w:rsidP="00F01543">
      <w:pPr>
        <w:ind w:left="141"/>
        <w:rPr>
          <w:b/>
          <w:sz w:val="23"/>
        </w:rPr>
      </w:pPr>
      <w:r>
        <w:rPr>
          <w:b/>
          <w:spacing w:val="-2"/>
          <w:w w:val="110"/>
          <w:sz w:val="23"/>
          <w:u w:val="single"/>
        </w:rPr>
        <w:t>Format</w:t>
      </w:r>
    </w:p>
    <w:p w14:paraId="2BCB6571" w14:textId="77777777" w:rsidR="00F01543" w:rsidRDefault="00F01543" w:rsidP="00F01543">
      <w:pPr>
        <w:pStyle w:val="BodyText"/>
        <w:spacing w:before="17"/>
        <w:rPr>
          <w:b/>
        </w:rPr>
      </w:pPr>
    </w:p>
    <w:p w14:paraId="34FF5CF8" w14:textId="77777777" w:rsidR="00F01543" w:rsidRDefault="00F01543" w:rsidP="00F01543">
      <w:pPr>
        <w:pStyle w:val="BodyText"/>
        <w:spacing w:before="1" w:line="290" w:lineRule="auto"/>
        <w:ind w:left="141"/>
      </w:pPr>
      <w:r>
        <w:rPr>
          <w:spacing w:val="-2"/>
          <w:w w:val="110"/>
        </w:rPr>
        <w:t>The</w:t>
      </w:r>
      <w:r>
        <w:rPr>
          <w:spacing w:val="-6"/>
          <w:w w:val="110"/>
        </w:rPr>
        <w:t xml:space="preserve"> </w:t>
      </w:r>
      <w:r>
        <w:rPr>
          <w:spacing w:val="-2"/>
          <w:w w:val="110"/>
        </w:rPr>
        <w:t>questions</w:t>
      </w:r>
      <w:r>
        <w:rPr>
          <w:spacing w:val="-6"/>
          <w:w w:val="110"/>
        </w:rPr>
        <w:t xml:space="preserve"> </w:t>
      </w:r>
      <w:r>
        <w:rPr>
          <w:spacing w:val="-2"/>
          <w:w w:val="110"/>
        </w:rPr>
        <w:t>are</w:t>
      </w:r>
      <w:r>
        <w:rPr>
          <w:spacing w:val="-6"/>
          <w:w w:val="110"/>
        </w:rPr>
        <w:t xml:space="preserve"> </w:t>
      </w:r>
      <w:r>
        <w:rPr>
          <w:spacing w:val="-2"/>
          <w:w w:val="110"/>
        </w:rPr>
        <w:t>now</w:t>
      </w:r>
      <w:r>
        <w:rPr>
          <w:spacing w:val="-6"/>
          <w:w w:val="110"/>
        </w:rPr>
        <w:t xml:space="preserve"> </w:t>
      </w:r>
      <w:r>
        <w:rPr>
          <w:spacing w:val="-2"/>
          <w:w w:val="110"/>
        </w:rPr>
        <w:t>in</w:t>
      </w:r>
      <w:r>
        <w:rPr>
          <w:spacing w:val="-6"/>
          <w:w w:val="110"/>
        </w:rPr>
        <w:t xml:space="preserve"> </w:t>
      </w:r>
      <w:r>
        <w:rPr>
          <w:spacing w:val="-2"/>
          <w:w w:val="110"/>
        </w:rPr>
        <w:t>questionnaire</w:t>
      </w:r>
      <w:r>
        <w:rPr>
          <w:spacing w:val="-6"/>
          <w:w w:val="110"/>
        </w:rPr>
        <w:t xml:space="preserve"> </w:t>
      </w:r>
      <w:r>
        <w:rPr>
          <w:spacing w:val="-2"/>
          <w:w w:val="110"/>
        </w:rPr>
        <w:t>format</w:t>
      </w:r>
      <w:r>
        <w:rPr>
          <w:spacing w:val="-6"/>
          <w:w w:val="110"/>
        </w:rPr>
        <w:t xml:space="preserve"> </w:t>
      </w:r>
      <w:r>
        <w:rPr>
          <w:spacing w:val="-2"/>
          <w:w w:val="110"/>
        </w:rPr>
        <w:t>via</w:t>
      </w:r>
      <w:r>
        <w:rPr>
          <w:spacing w:val="-6"/>
          <w:w w:val="110"/>
        </w:rPr>
        <w:t xml:space="preserve"> </w:t>
      </w:r>
      <w:r>
        <w:rPr>
          <w:spacing w:val="-2"/>
          <w:w w:val="110"/>
        </w:rPr>
        <w:t>Zoho</w:t>
      </w:r>
      <w:r>
        <w:rPr>
          <w:spacing w:val="-6"/>
          <w:w w:val="110"/>
        </w:rPr>
        <w:t xml:space="preserve"> </w:t>
      </w:r>
      <w:r>
        <w:rPr>
          <w:spacing w:val="-2"/>
          <w:w w:val="110"/>
        </w:rPr>
        <w:t>Surveys</w:t>
      </w:r>
      <w:r>
        <w:rPr>
          <w:spacing w:val="-6"/>
          <w:w w:val="110"/>
        </w:rPr>
        <w:t xml:space="preserve"> </w:t>
      </w:r>
      <w:r>
        <w:rPr>
          <w:spacing w:val="-2"/>
          <w:w w:val="110"/>
        </w:rPr>
        <w:t>and</w:t>
      </w:r>
      <w:r>
        <w:rPr>
          <w:spacing w:val="-6"/>
          <w:w w:val="110"/>
        </w:rPr>
        <w:t xml:space="preserve"> </w:t>
      </w:r>
      <w:r>
        <w:rPr>
          <w:spacing w:val="-2"/>
          <w:w w:val="110"/>
        </w:rPr>
        <w:t>will</w:t>
      </w:r>
      <w:r>
        <w:rPr>
          <w:spacing w:val="-6"/>
          <w:w w:val="110"/>
        </w:rPr>
        <w:t xml:space="preserve"> </w:t>
      </w:r>
      <w:r>
        <w:rPr>
          <w:spacing w:val="-2"/>
          <w:w w:val="110"/>
        </w:rPr>
        <w:t>contain</w:t>
      </w:r>
      <w:r>
        <w:rPr>
          <w:spacing w:val="-6"/>
          <w:w w:val="110"/>
        </w:rPr>
        <w:t xml:space="preserve"> </w:t>
      </w:r>
      <w:r>
        <w:rPr>
          <w:spacing w:val="-2"/>
          <w:w w:val="110"/>
        </w:rPr>
        <w:t xml:space="preserve">the </w:t>
      </w:r>
      <w:r>
        <w:rPr>
          <w:w w:val="110"/>
        </w:rPr>
        <w:t>following</w:t>
      </w:r>
      <w:r>
        <w:rPr>
          <w:spacing w:val="-2"/>
          <w:w w:val="110"/>
        </w:rPr>
        <w:t xml:space="preserve"> </w:t>
      </w:r>
      <w:r>
        <w:rPr>
          <w:w w:val="110"/>
        </w:rPr>
        <w:t>questions</w:t>
      </w:r>
    </w:p>
    <w:p w14:paraId="243FCECA" w14:textId="490B7828" w:rsidR="00F01543" w:rsidRPr="00413771" w:rsidRDefault="00F01543">
      <w:pPr>
        <w:pStyle w:val="ListParagraph"/>
        <w:widowControl w:val="0"/>
        <w:numPr>
          <w:ilvl w:val="0"/>
          <w:numId w:val="10"/>
        </w:numPr>
        <w:tabs>
          <w:tab w:val="left" w:pos="731"/>
        </w:tabs>
        <w:autoSpaceDE w:val="0"/>
        <w:autoSpaceDN w:val="0"/>
        <w:ind w:left="726" w:hanging="306"/>
        <w:contextualSpacing w:val="0"/>
        <w:rPr>
          <w:rFonts w:ascii="Calibri" w:hAnsi="Calibri" w:cs="Calibri"/>
          <w:b/>
          <w:sz w:val="23"/>
        </w:rPr>
      </w:pPr>
      <w:r w:rsidRPr="00C24BF2">
        <w:rPr>
          <w:rFonts w:ascii="Calibri" w:hAnsi="Calibri" w:cs="Calibri"/>
          <w:b/>
          <w:w w:val="110"/>
          <w:sz w:val="23"/>
        </w:rPr>
        <w:lastRenderedPageBreak/>
        <w:t>How</w:t>
      </w:r>
      <w:r w:rsidRPr="00C24BF2">
        <w:rPr>
          <w:rFonts w:ascii="Calibri" w:hAnsi="Calibri" w:cs="Calibri"/>
          <w:b/>
          <w:spacing w:val="-2"/>
          <w:w w:val="110"/>
          <w:sz w:val="23"/>
        </w:rPr>
        <w:t xml:space="preserve"> </w:t>
      </w:r>
      <w:r w:rsidRPr="00C24BF2">
        <w:rPr>
          <w:rFonts w:ascii="Calibri" w:hAnsi="Calibri" w:cs="Calibri"/>
          <w:b/>
          <w:w w:val="110"/>
          <w:sz w:val="23"/>
        </w:rPr>
        <w:t>do</w:t>
      </w:r>
      <w:r w:rsidRPr="00C24BF2">
        <w:rPr>
          <w:rFonts w:ascii="Calibri" w:hAnsi="Calibri" w:cs="Calibri"/>
          <w:b/>
          <w:spacing w:val="-2"/>
          <w:w w:val="110"/>
          <w:sz w:val="23"/>
        </w:rPr>
        <w:t xml:space="preserve"> </w:t>
      </w:r>
      <w:r w:rsidRPr="00C24BF2">
        <w:rPr>
          <w:rFonts w:ascii="Calibri" w:hAnsi="Calibri" w:cs="Calibri"/>
          <w:b/>
          <w:w w:val="110"/>
          <w:sz w:val="23"/>
        </w:rPr>
        <w:t>you</w:t>
      </w:r>
      <w:r w:rsidRPr="00C24BF2">
        <w:rPr>
          <w:rFonts w:ascii="Calibri" w:hAnsi="Calibri" w:cs="Calibri"/>
          <w:b/>
          <w:spacing w:val="-2"/>
          <w:w w:val="110"/>
          <w:sz w:val="23"/>
        </w:rPr>
        <w:t xml:space="preserve"> </w:t>
      </w:r>
      <w:r w:rsidRPr="00C24BF2">
        <w:rPr>
          <w:rFonts w:ascii="Calibri" w:hAnsi="Calibri" w:cs="Calibri"/>
          <w:b/>
          <w:w w:val="110"/>
          <w:sz w:val="23"/>
        </w:rPr>
        <w:t>support</w:t>
      </w:r>
      <w:r w:rsidRPr="00C24BF2">
        <w:rPr>
          <w:rFonts w:ascii="Calibri" w:hAnsi="Calibri" w:cs="Calibri"/>
          <w:b/>
          <w:spacing w:val="-4"/>
          <w:w w:val="110"/>
          <w:sz w:val="23"/>
        </w:rPr>
        <w:t xml:space="preserve"> </w:t>
      </w:r>
      <w:r w:rsidRPr="00C24BF2">
        <w:rPr>
          <w:rFonts w:ascii="Calibri" w:hAnsi="Calibri" w:cs="Calibri"/>
          <w:b/>
          <w:w w:val="110"/>
          <w:sz w:val="23"/>
        </w:rPr>
        <w:t>effective</w:t>
      </w:r>
      <w:r w:rsidRPr="00C24BF2">
        <w:rPr>
          <w:rFonts w:ascii="Calibri" w:hAnsi="Calibri" w:cs="Calibri"/>
          <w:b/>
          <w:spacing w:val="-2"/>
          <w:w w:val="110"/>
          <w:sz w:val="23"/>
        </w:rPr>
        <w:t xml:space="preserve"> </w:t>
      </w:r>
      <w:r w:rsidRPr="00C24BF2">
        <w:rPr>
          <w:rFonts w:ascii="Calibri" w:hAnsi="Calibri" w:cs="Calibri"/>
          <w:b/>
          <w:w w:val="110"/>
          <w:sz w:val="23"/>
        </w:rPr>
        <w:t>knowledge</w:t>
      </w:r>
      <w:r w:rsidRPr="00C24BF2">
        <w:rPr>
          <w:rFonts w:ascii="Calibri" w:hAnsi="Calibri" w:cs="Calibri"/>
          <w:b/>
          <w:spacing w:val="-2"/>
          <w:w w:val="110"/>
          <w:sz w:val="23"/>
        </w:rPr>
        <w:t xml:space="preserve"> sharing?</w:t>
      </w:r>
    </w:p>
    <w:p w14:paraId="169CBE30" w14:textId="729F518E" w:rsidR="00413771" w:rsidRPr="00C24BF2" w:rsidRDefault="00413771">
      <w:pPr>
        <w:pStyle w:val="ListParagraph"/>
        <w:widowControl w:val="0"/>
        <w:numPr>
          <w:ilvl w:val="0"/>
          <w:numId w:val="10"/>
        </w:numPr>
        <w:tabs>
          <w:tab w:val="left" w:pos="731"/>
        </w:tabs>
        <w:autoSpaceDE w:val="0"/>
        <w:autoSpaceDN w:val="0"/>
        <w:ind w:left="726" w:hanging="306"/>
        <w:contextualSpacing w:val="0"/>
        <w:rPr>
          <w:rFonts w:ascii="Calibri" w:hAnsi="Calibri" w:cs="Calibri"/>
          <w:b/>
          <w:sz w:val="23"/>
        </w:rPr>
      </w:pPr>
      <w:r>
        <w:rPr>
          <w:rFonts w:ascii="Calibri" w:hAnsi="Calibri" w:cs="Calibri"/>
          <w:b/>
          <w:spacing w:val="-2"/>
          <w:w w:val="110"/>
          <w:sz w:val="23"/>
        </w:rPr>
        <w:t>How do you support effective collaboration?</w:t>
      </w:r>
    </w:p>
    <w:p w14:paraId="3EECD168" w14:textId="77777777" w:rsidR="00F01543" w:rsidRPr="00C24BF2" w:rsidRDefault="00F01543">
      <w:pPr>
        <w:pStyle w:val="ListParagraph"/>
        <w:widowControl w:val="0"/>
        <w:numPr>
          <w:ilvl w:val="0"/>
          <w:numId w:val="10"/>
        </w:numPr>
        <w:tabs>
          <w:tab w:val="left" w:pos="731"/>
        </w:tabs>
        <w:autoSpaceDE w:val="0"/>
        <w:autoSpaceDN w:val="0"/>
        <w:ind w:left="731" w:hanging="309"/>
        <w:contextualSpacing w:val="0"/>
        <w:rPr>
          <w:rFonts w:ascii="Calibri" w:hAnsi="Calibri" w:cs="Calibri"/>
          <w:b/>
          <w:sz w:val="23"/>
        </w:rPr>
      </w:pPr>
      <w:r w:rsidRPr="00C24BF2">
        <w:rPr>
          <w:rFonts w:ascii="Calibri" w:hAnsi="Calibri" w:cs="Calibri"/>
          <w:b/>
          <w:w w:val="110"/>
          <w:sz w:val="23"/>
        </w:rPr>
        <w:t>What</w:t>
      </w:r>
      <w:r w:rsidRPr="00C24BF2">
        <w:rPr>
          <w:rFonts w:ascii="Calibri" w:hAnsi="Calibri" w:cs="Calibri"/>
          <w:b/>
          <w:spacing w:val="-1"/>
          <w:w w:val="110"/>
          <w:sz w:val="23"/>
        </w:rPr>
        <w:t xml:space="preserve"> </w:t>
      </w:r>
      <w:r w:rsidRPr="00C24BF2">
        <w:rPr>
          <w:rFonts w:ascii="Calibri" w:hAnsi="Calibri" w:cs="Calibri"/>
          <w:b/>
          <w:w w:val="110"/>
          <w:sz w:val="23"/>
        </w:rPr>
        <w:t>strategies</w:t>
      </w:r>
      <w:r w:rsidRPr="00C24BF2">
        <w:rPr>
          <w:rFonts w:ascii="Calibri" w:hAnsi="Calibri" w:cs="Calibri"/>
          <w:b/>
          <w:spacing w:val="1"/>
          <w:w w:val="110"/>
          <w:sz w:val="23"/>
        </w:rPr>
        <w:t xml:space="preserve"> </w:t>
      </w:r>
      <w:r w:rsidRPr="00C24BF2">
        <w:rPr>
          <w:rFonts w:ascii="Calibri" w:hAnsi="Calibri" w:cs="Calibri"/>
          <w:b/>
          <w:w w:val="110"/>
          <w:sz w:val="23"/>
        </w:rPr>
        <w:t>do</w:t>
      </w:r>
      <w:r w:rsidRPr="00C24BF2">
        <w:rPr>
          <w:rFonts w:ascii="Calibri" w:hAnsi="Calibri" w:cs="Calibri"/>
          <w:b/>
          <w:spacing w:val="1"/>
          <w:w w:val="110"/>
          <w:sz w:val="23"/>
        </w:rPr>
        <w:t xml:space="preserve"> </w:t>
      </w:r>
      <w:r w:rsidRPr="00C24BF2">
        <w:rPr>
          <w:rFonts w:ascii="Calibri" w:hAnsi="Calibri" w:cs="Calibri"/>
          <w:b/>
          <w:w w:val="110"/>
          <w:sz w:val="23"/>
        </w:rPr>
        <w:t>you</w:t>
      </w:r>
      <w:r w:rsidRPr="00C24BF2">
        <w:rPr>
          <w:rFonts w:ascii="Calibri" w:hAnsi="Calibri" w:cs="Calibri"/>
          <w:b/>
          <w:spacing w:val="1"/>
          <w:w w:val="110"/>
          <w:sz w:val="23"/>
        </w:rPr>
        <w:t xml:space="preserve"> </w:t>
      </w:r>
      <w:r w:rsidRPr="00C24BF2">
        <w:rPr>
          <w:rFonts w:ascii="Calibri" w:hAnsi="Calibri" w:cs="Calibri"/>
          <w:b/>
          <w:w w:val="110"/>
          <w:sz w:val="23"/>
        </w:rPr>
        <w:t>feel</w:t>
      </w:r>
      <w:r w:rsidRPr="00C24BF2">
        <w:rPr>
          <w:rFonts w:ascii="Calibri" w:hAnsi="Calibri" w:cs="Calibri"/>
          <w:b/>
          <w:spacing w:val="1"/>
          <w:w w:val="110"/>
          <w:sz w:val="23"/>
        </w:rPr>
        <w:t xml:space="preserve"> </w:t>
      </w:r>
      <w:r w:rsidRPr="00C24BF2">
        <w:rPr>
          <w:rFonts w:ascii="Calibri" w:hAnsi="Calibri" w:cs="Calibri"/>
          <w:b/>
          <w:w w:val="110"/>
          <w:sz w:val="23"/>
        </w:rPr>
        <w:t>help remote</w:t>
      </w:r>
      <w:r w:rsidRPr="00C24BF2">
        <w:rPr>
          <w:rFonts w:ascii="Calibri" w:hAnsi="Calibri" w:cs="Calibri"/>
          <w:b/>
          <w:spacing w:val="1"/>
          <w:w w:val="110"/>
          <w:sz w:val="23"/>
        </w:rPr>
        <w:t xml:space="preserve"> </w:t>
      </w:r>
      <w:r w:rsidRPr="00C24BF2">
        <w:rPr>
          <w:rFonts w:ascii="Calibri" w:hAnsi="Calibri" w:cs="Calibri"/>
          <w:b/>
          <w:w w:val="110"/>
          <w:sz w:val="23"/>
        </w:rPr>
        <w:t>knowledge</w:t>
      </w:r>
      <w:r w:rsidRPr="00C24BF2">
        <w:rPr>
          <w:rFonts w:ascii="Calibri" w:hAnsi="Calibri" w:cs="Calibri"/>
          <w:b/>
          <w:spacing w:val="1"/>
          <w:w w:val="110"/>
          <w:sz w:val="23"/>
        </w:rPr>
        <w:t xml:space="preserve"> </w:t>
      </w:r>
      <w:r w:rsidRPr="00C24BF2">
        <w:rPr>
          <w:rFonts w:ascii="Calibri" w:hAnsi="Calibri" w:cs="Calibri"/>
          <w:b/>
          <w:w w:val="110"/>
          <w:sz w:val="23"/>
        </w:rPr>
        <w:t>sharing</w:t>
      </w:r>
      <w:r w:rsidRPr="00C24BF2">
        <w:rPr>
          <w:rFonts w:ascii="Calibri" w:hAnsi="Calibri" w:cs="Calibri"/>
          <w:b/>
          <w:spacing w:val="1"/>
          <w:w w:val="110"/>
          <w:sz w:val="23"/>
        </w:rPr>
        <w:t xml:space="preserve"> </w:t>
      </w:r>
      <w:r w:rsidRPr="00C24BF2">
        <w:rPr>
          <w:rFonts w:ascii="Calibri" w:hAnsi="Calibri" w:cs="Calibri"/>
          <w:b/>
          <w:spacing w:val="-2"/>
          <w:w w:val="110"/>
          <w:sz w:val="23"/>
        </w:rPr>
        <w:t>succeed?</w:t>
      </w:r>
    </w:p>
    <w:p w14:paraId="1E2A5B33" w14:textId="77777777" w:rsidR="00F01543" w:rsidRPr="00C24BF2" w:rsidRDefault="00F01543">
      <w:pPr>
        <w:pStyle w:val="ListParagraph"/>
        <w:widowControl w:val="0"/>
        <w:numPr>
          <w:ilvl w:val="0"/>
          <w:numId w:val="10"/>
        </w:numPr>
        <w:tabs>
          <w:tab w:val="left" w:pos="731"/>
          <w:tab w:val="left" w:pos="733"/>
        </w:tabs>
        <w:autoSpaceDE w:val="0"/>
        <w:autoSpaceDN w:val="0"/>
        <w:ind w:right="1031"/>
        <w:contextualSpacing w:val="0"/>
        <w:rPr>
          <w:rFonts w:ascii="Calibri" w:hAnsi="Calibri" w:cs="Calibri"/>
          <w:b/>
          <w:sz w:val="23"/>
        </w:rPr>
      </w:pPr>
      <w:r w:rsidRPr="00C24BF2">
        <w:rPr>
          <w:rFonts w:ascii="Calibri" w:hAnsi="Calibri" w:cs="Calibri"/>
          <w:b/>
          <w:w w:val="110"/>
          <w:sz w:val="23"/>
        </w:rPr>
        <w:t xml:space="preserve">What is your current knowledge sharing and collaboration setup like </w:t>
      </w:r>
      <w:r w:rsidRPr="00C24BF2">
        <w:rPr>
          <w:rFonts w:ascii="Calibri" w:hAnsi="Calibri" w:cs="Calibri"/>
          <w:b/>
          <w:w w:val="115"/>
          <w:sz w:val="23"/>
        </w:rPr>
        <w:t>compared to other workplaces you've experienced?</w:t>
      </w:r>
    </w:p>
    <w:p w14:paraId="59F973E4" w14:textId="77777777" w:rsidR="00F01543" w:rsidRPr="00C24BF2" w:rsidRDefault="00F01543">
      <w:pPr>
        <w:pStyle w:val="ListParagraph"/>
        <w:widowControl w:val="0"/>
        <w:numPr>
          <w:ilvl w:val="0"/>
          <w:numId w:val="10"/>
        </w:numPr>
        <w:tabs>
          <w:tab w:val="left" w:pos="731"/>
        </w:tabs>
        <w:autoSpaceDE w:val="0"/>
        <w:autoSpaceDN w:val="0"/>
        <w:ind w:left="731" w:hanging="309"/>
        <w:contextualSpacing w:val="0"/>
        <w:rPr>
          <w:rFonts w:ascii="Calibri" w:hAnsi="Calibri" w:cs="Calibri"/>
          <w:b/>
          <w:sz w:val="23"/>
        </w:rPr>
      </w:pPr>
      <w:r w:rsidRPr="00C24BF2">
        <w:rPr>
          <w:rFonts w:ascii="Calibri" w:hAnsi="Calibri" w:cs="Calibri"/>
          <w:b/>
          <w:w w:val="110"/>
          <w:sz w:val="23"/>
        </w:rPr>
        <w:t>What</w:t>
      </w:r>
      <w:r w:rsidRPr="00C24BF2">
        <w:rPr>
          <w:rFonts w:ascii="Calibri" w:hAnsi="Calibri" w:cs="Calibri"/>
          <w:b/>
          <w:spacing w:val="2"/>
          <w:w w:val="110"/>
          <w:sz w:val="23"/>
        </w:rPr>
        <w:t xml:space="preserve"> </w:t>
      </w:r>
      <w:r w:rsidRPr="00C24BF2">
        <w:rPr>
          <w:rFonts w:ascii="Calibri" w:hAnsi="Calibri" w:cs="Calibri"/>
          <w:b/>
          <w:w w:val="110"/>
          <w:sz w:val="23"/>
        </w:rPr>
        <w:t>communication</w:t>
      </w:r>
      <w:r w:rsidRPr="00C24BF2">
        <w:rPr>
          <w:rFonts w:ascii="Calibri" w:hAnsi="Calibri" w:cs="Calibri"/>
          <w:b/>
          <w:spacing w:val="4"/>
          <w:w w:val="110"/>
          <w:sz w:val="23"/>
        </w:rPr>
        <w:t xml:space="preserve"> </w:t>
      </w:r>
      <w:r w:rsidRPr="00C24BF2">
        <w:rPr>
          <w:rFonts w:ascii="Calibri" w:hAnsi="Calibri" w:cs="Calibri"/>
          <w:b/>
          <w:w w:val="110"/>
          <w:sz w:val="23"/>
        </w:rPr>
        <w:t>methods</w:t>
      </w:r>
      <w:r w:rsidRPr="00C24BF2">
        <w:rPr>
          <w:rFonts w:ascii="Calibri" w:hAnsi="Calibri" w:cs="Calibri"/>
          <w:b/>
          <w:spacing w:val="4"/>
          <w:w w:val="110"/>
          <w:sz w:val="23"/>
        </w:rPr>
        <w:t xml:space="preserve"> </w:t>
      </w:r>
      <w:r w:rsidRPr="00C24BF2">
        <w:rPr>
          <w:rFonts w:ascii="Calibri" w:hAnsi="Calibri" w:cs="Calibri"/>
          <w:b/>
          <w:w w:val="110"/>
          <w:sz w:val="23"/>
        </w:rPr>
        <w:t>do</w:t>
      </w:r>
      <w:r w:rsidRPr="00C24BF2">
        <w:rPr>
          <w:rFonts w:ascii="Calibri" w:hAnsi="Calibri" w:cs="Calibri"/>
          <w:b/>
          <w:spacing w:val="4"/>
          <w:w w:val="110"/>
          <w:sz w:val="23"/>
        </w:rPr>
        <w:t xml:space="preserve"> </w:t>
      </w:r>
      <w:r w:rsidRPr="00C24BF2">
        <w:rPr>
          <w:rFonts w:ascii="Calibri" w:hAnsi="Calibri" w:cs="Calibri"/>
          <w:b/>
          <w:w w:val="110"/>
          <w:sz w:val="23"/>
        </w:rPr>
        <w:t>you</w:t>
      </w:r>
      <w:r w:rsidRPr="00C24BF2">
        <w:rPr>
          <w:rFonts w:ascii="Calibri" w:hAnsi="Calibri" w:cs="Calibri"/>
          <w:b/>
          <w:spacing w:val="3"/>
          <w:w w:val="110"/>
          <w:sz w:val="23"/>
        </w:rPr>
        <w:t xml:space="preserve"> </w:t>
      </w:r>
      <w:r w:rsidRPr="00C24BF2">
        <w:rPr>
          <w:rFonts w:ascii="Calibri" w:hAnsi="Calibri" w:cs="Calibri"/>
          <w:b/>
          <w:w w:val="110"/>
          <w:sz w:val="23"/>
        </w:rPr>
        <w:t>find</w:t>
      </w:r>
      <w:r w:rsidRPr="00C24BF2">
        <w:rPr>
          <w:rFonts w:ascii="Calibri" w:hAnsi="Calibri" w:cs="Calibri"/>
          <w:b/>
          <w:spacing w:val="4"/>
          <w:w w:val="110"/>
          <w:sz w:val="23"/>
        </w:rPr>
        <w:t xml:space="preserve"> </w:t>
      </w:r>
      <w:r w:rsidRPr="00C24BF2">
        <w:rPr>
          <w:rFonts w:ascii="Calibri" w:hAnsi="Calibri" w:cs="Calibri"/>
          <w:b/>
          <w:w w:val="110"/>
          <w:sz w:val="23"/>
        </w:rPr>
        <w:t>distracting</w:t>
      </w:r>
      <w:r w:rsidRPr="00C24BF2">
        <w:rPr>
          <w:rFonts w:ascii="Calibri" w:hAnsi="Calibri" w:cs="Calibri"/>
          <w:b/>
          <w:spacing w:val="4"/>
          <w:w w:val="110"/>
          <w:sz w:val="23"/>
        </w:rPr>
        <w:t xml:space="preserve"> </w:t>
      </w:r>
      <w:r w:rsidRPr="00C24BF2">
        <w:rPr>
          <w:rFonts w:ascii="Calibri" w:hAnsi="Calibri" w:cs="Calibri"/>
          <w:b/>
          <w:w w:val="110"/>
          <w:sz w:val="23"/>
        </w:rPr>
        <w:t>and</w:t>
      </w:r>
      <w:r w:rsidRPr="00C24BF2">
        <w:rPr>
          <w:rFonts w:ascii="Calibri" w:hAnsi="Calibri" w:cs="Calibri"/>
          <w:b/>
          <w:spacing w:val="4"/>
          <w:w w:val="110"/>
          <w:sz w:val="23"/>
        </w:rPr>
        <w:t xml:space="preserve"> </w:t>
      </w:r>
      <w:r w:rsidRPr="00C24BF2">
        <w:rPr>
          <w:rFonts w:ascii="Calibri" w:hAnsi="Calibri" w:cs="Calibri"/>
          <w:b/>
          <w:spacing w:val="-4"/>
          <w:w w:val="110"/>
          <w:sz w:val="23"/>
        </w:rPr>
        <w:t>why?</w:t>
      </w:r>
    </w:p>
    <w:p w14:paraId="6A9660D3" w14:textId="6AFC5E11" w:rsidR="00A21E4A" w:rsidRPr="000A2850" w:rsidRDefault="00F01543">
      <w:pPr>
        <w:pStyle w:val="ListParagraph"/>
        <w:widowControl w:val="0"/>
        <w:numPr>
          <w:ilvl w:val="0"/>
          <w:numId w:val="10"/>
        </w:numPr>
        <w:tabs>
          <w:tab w:val="left" w:pos="731"/>
          <w:tab w:val="left" w:pos="733"/>
        </w:tabs>
        <w:autoSpaceDE w:val="0"/>
        <w:autoSpaceDN w:val="0"/>
        <w:ind w:right="874"/>
        <w:contextualSpacing w:val="0"/>
        <w:rPr>
          <w:rFonts w:ascii="Calibri" w:hAnsi="Calibri" w:cs="Calibri"/>
          <w:b/>
          <w:sz w:val="23"/>
        </w:rPr>
      </w:pPr>
      <w:r w:rsidRPr="00C24BF2">
        <w:rPr>
          <w:rFonts w:ascii="Calibri" w:hAnsi="Calibri" w:cs="Calibri"/>
          <w:b/>
          <w:w w:val="110"/>
          <w:sz w:val="23"/>
        </w:rPr>
        <w:t xml:space="preserve">As a remote worker, what collaboration and knowledge sharing based </w:t>
      </w:r>
      <w:r w:rsidRPr="00C24BF2">
        <w:rPr>
          <w:rFonts w:ascii="Calibri" w:hAnsi="Calibri" w:cs="Calibri"/>
          <w:b/>
          <w:w w:val="115"/>
          <w:sz w:val="23"/>
        </w:rPr>
        <w:t>challenges do you face?</w:t>
      </w:r>
    </w:p>
    <w:p w14:paraId="2E2DF247" w14:textId="77777777" w:rsidR="000A2850" w:rsidRPr="000A2850" w:rsidRDefault="000A2850" w:rsidP="00E07480">
      <w:pPr>
        <w:pStyle w:val="ListParagraph"/>
        <w:widowControl w:val="0"/>
        <w:tabs>
          <w:tab w:val="left" w:pos="731"/>
          <w:tab w:val="left" w:pos="733"/>
        </w:tabs>
        <w:autoSpaceDE w:val="0"/>
        <w:autoSpaceDN w:val="0"/>
        <w:ind w:left="733" w:right="874"/>
        <w:contextualSpacing w:val="0"/>
        <w:rPr>
          <w:rFonts w:ascii="Calibri" w:hAnsi="Calibri" w:cs="Calibri"/>
          <w:b/>
          <w:sz w:val="23"/>
        </w:rPr>
      </w:pPr>
    </w:p>
    <w:p w14:paraId="11C04EDB" w14:textId="77777777" w:rsidR="00F01543" w:rsidRDefault="00F01543" w:rsidP="00F01543">
      <w:pPr>
        <w:pStyle w:val="BodyText"/>
        <w:spacing w:before="1" w:line="290" w:lineRule="auto"/>
        <w:ind w:left="141" w:right="139"/>
      </w:pPr>
      <w:r>
        <w:rPr>
          <w:w w:val="110"/>
        </w:rPr>
        <w:t>These</w:t>
      </w:r>
      <w:r>
        <w:rPr>
          <w:spacing w:val="-14"/>
          <w:w w:val="110"/>
        </w:rPr>
        <w:t xml:space="preserve"> </w:t>
      </w:r>
      <w:r>
        <w:rPr>
          <w:w w:val="110"/>
        </w:rPr>
        <w:t>questions</w:t>
      </w:r>
      <w:r>
        <w:rPr>
          <w:spacing w:val="-14"/>
          <w:w w:val="110"/>
        </w:rPr>
        <w:t xml:space="preserve"> </w:t>
      </w:r>
      <w:r>
        <w:rPr>
          <w:w w:val="110"/>
        </w:rPr>
        <w:t>will</w:t>
      </w:r>
      <w:r>
        <w:rPr>
          <w:spacing w:val="-14"/>
          <w:w w:val="110"/>
        </w:rPr>
        <w:t xml:space="preserve"> </w:t>
      </w:r>
      <w:r>
        <w:rPr>
          <w:w w:val="110"/>
        </w:rPr>
        <w:t>enable</w:t>
      </w:r>
      <w:r>
        <w:rPr>
          <w:spacing w:val="-14"/>
          <w:w w:val="110"/>
        </w:rPr>
        <w:t xml:space="preserve"> </w:t>
      </w:r>
      <w:r>
        <w:rPr>
          <w:w w:val="110"/>
        </w:rPr>
        <w:t>me</w:t>
      </w:r>
      <w:r>
        <w:rPr>
          <w:spacing w:val="-14"/>
          <w:w w:val="110"/>
        </w:rPr>
        <w:t xml:space="preserve"> </w:t>
      </w:r>
      <w:r>
        <w:rPr>
          <w:w w:val="110"/>
        </w:rPr>
        <w:t>to</w:t>
      </w:r>
      <w:r>
        <w:rPr>
          <w:spacing w:val="-14"/>
          <w:w w:val="110"/>
        </w:rPr>
        <w:t xml:space="preserve"> </w:t>
      </w:r>
      <w:r>
        <w:rPr>
          <w:w w:val="110"/>
        </w:rPr>
        <w:t>gain</w:t>
      </w:r>
      <w:r>
        <w:rPr>
          <w:spacing w:val="-14"/>
          <w:w w:val="110"/>
        </w:rPr>
        <w:t xml:space="preserve"> </w:t>
      </w:r>
      <w:r>
        <w:rPr>
          <w:w w:val="110"/>
        </w:rPr>
        <w:t>a</w:t>
      </w:r>
      <w:r>
        <w:rPr>
          <w:spacing w:val="-14"/>
          <w:w w:val="110"/>
        </w:rPr>
        <w:t xml:space="preserve"> </w:t>
      </w:r>
      <w:r>
        <w:rPr>
          <w:w w:val="110"/>
        </w:rPr>
        <w:t>deeper</w:t>
      </w:r>
      <w:r>
        <w:rPr>
          <w:spacing w:val="-15"/>
          <w:w w:val="110"/>
        </w:rPr>
        <w:t xml:space="preserve"> </w:t>
      </w:r>
      <w:r>
        <w:rPr>
          <w:w w:val="110"/>
        </w:rPr>
        <w:t>understanding</w:t>
      </w:r>
      <w:r>
        <w:rPr>
          <w:spacing w:val="-13"/>
          <w:w w:val="110"/>
        </w:rPr>
        <w:t xml:space="preserve"> </w:t>
      </w:r>
      <w:r>
        <w:rPr>
          <w:w w:val="110"/>
        </w:rPr>
        <w:t>of</w:t>
      </w:r>
      <w:r>
        <w:rPr>
          <w:spacing w:val="-14"/>
          <w:w w:val="110"/>
        </w:rPr>
        <w:t xml:space="preserve"> </w:t>
      </w:r>
      <w:r>
        <w:rPr>
          <w:w w:val="110"/>
        </w:rPr>
        <w:t>your</w:t>
      </w:r>
      <w:r>
        <w:rPr>
          <w:spacing w:val="-15"/>
          <w:w w:val="110"/>
        </w:rPr>
        <w:t xml:space="preserve"> </w:t>
      </w:r>
      <w:r>
        <w:rPr>
          <w:w w:val="110"/>
        </w:rPr>
        <w:t>knowledge</w:t>
      </w:r>
      <w:r>
        <w:rPr>
          <w:spacing w:val="-13"/>
          <w:w w:val="110"/>
        </w:rPr>
        <w:t xml:space="preserve"> </w:t>
      </w:r>
      <w:r>
        <w:rPr>
          <w:w w:val="110"/>
        </w:rPr>
        <w:t>and perspectives on knowledge sharing and collaboration within AoEC. Consequently, I will</w:t>
      </w:r>
      <w:r>
        <w:rPr>
          <w:spacing w:val="-7"/>
          <w:w w:val="110"/>
        </w:rPr>
        <w:t xml:space="preserve"> </w:t>
      </w:r>
      <w:r>
        <w:rPr>
          <w:w w:val="110"/>
        </w:rPr>
        <w:t>be</w:t>
      </w:r>
      <w:r>
        <w:rPr>
          <w:spacing w:val="-7"/>
          <w:w w:val="110"/>
        </w:rPr>
        <w:t xml:space="preserve"> </w:t>
      </w:r>
      <w:r>
        <w:rPr>
          <w:w w:val="110"/>
        </w:rPr>
        <w:t>able</w:t>
      </w:r>
      <w:r>
        <w:rPr>
          <w:spacing w:val="-7"/>
          <w:w w:val="110"/>
        </w:rPr>
        <w:t xml:space="preserve"> </w:t>
      </w:r>
      <w:r>
        <w:rPr>
          <w:w w:val="110"/>
        </w:rPr>
        <w:t>to</w:t>
      </w:r>
      <w:r>
        <w:rPr>
          <w:spacing w:val="-7"/>
          <w:w w:val="110"/>
        </w:rPr>
        <w:t xml:space="preserve"> </w:t>
      </w:r>
      <w:r>
        <w:rPr>
          <w:w w:val="110"/>
        </w:rPr>
        <w:t>identify</w:t>
      </w:r>
      <w:r>
        <w:rPr>
          <w:spacing w:val="-7"/>
          <w:w w:val="110"/>
        </w:rPr>
        <w:t xml:space="preserve"> </w:t>
      </w:r>
      <w:r>
        <w:rPr>
          <w:w w:val="110"/>
        </w:rPr>
        <w:t>themes</w:t>
      </w:r>
      <w:r>
        <w:rPr>
          <w:spacing w:val="-7"/>
          <w:w w:val="110"/>
        </w:rPr>
        <w:t xml:space="preserve"> </w:t>
      </w:r>
      <w:r>
        <w:rPr>
          <w:w w:val="110"/>
        </w:rPr>
        <w:t>in</w:t>
      </w:r>
      <w:r>
        <w:rPr>
          <w:spacing w:val="-7"/>
          <w:w w:val="110"/>
        </w:rPr>
        <w:t xml:space="preserve"> </w:t>
      </w:r>
      <w:r>
        <w:rPr>
          <w:w w:val="110"/>
        </w:rPr>
        <w:t>the</w:t>
      </w:r>
      <w:r>
        <w:rPr>
          <w:spacing w:val="-7"/>
          <w:w w:val="110"/>
        </w:rPr>
        <w:t xml:space="preserve"> </w:t>
      </w:r>
      <w:r>
        <w:rPr>
          <w:w w:val="110"/>
        </w:rPr>
        <w:t>data,</w:t>
      </w:r>
      <w:r>
        <w:rPr>
          <w:spacing w:val="-7"/>
          <w:w w:val="110"/>
        </w:rPr>
        <w:t xml:space="preserve"> </w:t>
      </w:r>
      <w:r>
        <w:rPr>
          <w:w w:val="110"/>
        </w:rPr>
        <w:t>compare</w:t>
      </w:r>
      <w:r>
        <w:rPr>
          <w:spacing w:val="-7"/>
          <w:w w:val="110"/>
        </w:rPr>
        <w:t xml:space="preserve"> </w:t>
      </w:r>
      <w:r>
        <w:rPr>
          <w:w w:val="110"/>
        </w:rPr>
        <w:t>them</w:t>
      </w:r>
      <w:r>
        <w:rPr>
          <w:spacing w:val="-7"/>
          <w:w w:val="110"/>
        </w:rPr>
        <w:t xml:space="preserve"> </w:t>
      </w:r>
      <w:r>
        <w:rPr>
          <w:w w:val="110"/>
        </w:rPr>
        <w:t>with</w:t>
      </w:r>
      <w:r>
        <w:rPr>
          <w:spacing w:val="-7"/>
          <w:w w:val="110"/>
        </w:rPr>
        <w:t xml:space="preserve"> </w:t>
      </w:r>
      <w:r>
        <w:rPr>
          <w:w w:val="110"/>
        </w:rPr>
        <w:t>existing</w:t>
      </w:r>
      <w:r>
        <w:rPr>
          <w:spacing w:val="-7"/>
          <w:w w:val="110"/>
        </w:rPr>
        <w:t xml:space="preserve"> </w:t>
      </w:r>
      <w:r>
        <w:rPr>
          <w:w w:val="110"/>
        </w:rPr>
        <w:t>literature,</w:t>
      </w:r>
      <w:r>
        <w:rPr>
          <w:spacing w:val="-7"/>
          <w:w w:val="110"/>
        </w:rPr>
        <w:t xml:space="preserve"> </w:t>
      </w:r>
      <w:r>
        <w:rPr>
          <w:w w:val="110"/>
        </w:rPr>
        <w:t>and ultimately</w:t>
      </w:r>
      <w:r>
        <w:rPr>
          <w:spacing w:val="-3"/>
          <w:w w:val="110"/>
        </w:rPr>
        <w:t xml:space="preserve"> </w:t>
      </w:r>
      <w:r>
        <w:rPr>
          <w:w w:val="110"/>
        </w:rPr>
        <w:t>make</w:t>
      </w:r>
      <w:r>
        <w:rPr>
          <w:spacing w:val="-3"/>
          <w:w w:val="110"/>
        </w:rPr>
        <w:t xml:space="preserve"> </w:t>
      </w:r>
      <w:r>
        <w:rPr>
          <w:w w:val="110"/>
        </w:rPr>
        <w:t>recommendations</w:t>
      </w:r>
      <w:r>
        <w:rPr>
          <w:spacing w:val="-3"/>
          <w:w w:val="110"/>
        </w:rPr>
        <w:t xml:space="preserve"> </w:t>
      </w:r>
      <w:r>
        <w:rPr>
          <w:w w:val="110"/>
        </w:rPr>
        <w:t>for</w:t>
      </w:r>
      <w:r>
        <w:rPr>
          <w:spacing w:val="-4"/>
          <w:w w:val="110"/>
        </w:rPr>
        <w:t xml:space="preserve"> </w:t>
      </w:r>
      <w:r>
        <w:rPr>
          <w:w w:val="110"/>
        </w:rPr>
        <w:t>improving</w:t>
      </w:r>
      <w:r>
        <w:rPr>
          <w:spacing w:val="-3"/>
          <w:w w:val="110"/>
        </w:rPr>
        <w:t xml:space="preserve"> </w:t>
      </w:r>
      <w:r>
        <w:rPr>
          <w:w w:val="110"/>
        </w:rPr>
        <w:t>and</w:t>
      </w:r>
      <w:r>
        <w:rPr>
          <w:spacing w:val="-3"/>
          <w:w w:val="110"/>
        </w:rPr>
        <w:t xml:space="preserve"> </w:t>
      </w:r>
      <w:r>
        <w:rPr>
          <w:w w:val="110"/>
        </w:rPr>
        <w:t>enhancing</w:t>
      </w:r>
      <w:r>
        <w:rPr>
          <w:spacing w:val="-3"/>
          <w:w w:val="110"/>
        </w:rPr>
        <w:t xml:space="preserve"> </w:t>
      </w:r>
      <w:r>
        <w:rPr>
          <w:w w:val="110"/>
        </w:rPr>
        <w:t>current</w:t>
      </w:r>
      <w:r>
        <w:rPr>
          <w:spacing w:val="-3"/>
          <w:w w:val="110"/>
        </w:rPr>
        <w:t xml:space="preserve"> </w:t>
      </w:r>
      <w:r>
        <w:rPr>
          <w:w w:val="110"/>
        </w:rPr>
        <w:t>processes.</w:t>
      </w:r>
      <w:r>
        <w:rPr>
          <w:spacing w:val="-3"/>
          <w:w w:val="110"/>
        </w:rPr>
        <w:t xml:space="preserve"> </w:t>
      </w:r>
      <w:r>
        <w:rPr>
          <w:w w:val="110"/>
        </w:rPr>
        <w:t>If there</w:t>
      </w:r>
      <w:r>
        <w:rPr>
          <w:spacing w:val="-11"/>
          <w:w w:val="110"/>
        </w:rPr>
        <w:t xml:space="preserve"> </w:t>
      </w:r>
      <w:r>
        <w:rPr>
          <w:w w:val="110"/>
        </w:rPr>
        <w:t>is</w:t>
      </w:r>
      <w:r>
        <w:rPr>
          <w:spacing w:val="-11"/>
          <w:w w:val="110"/>
        </w:rPr>
        <w:t xml:space="preserve"> </w:t>
      </w:r>
      <w:r>
        <w:rPr>
          <w:w w:val="110"/>
        </w:rPr>
        <w:t>anything</w:t>
      </w:r>
      <w:r>
        <w:rPr>
          <w:spacing w:val="-11"/>
          <w:w w:val="110"/>
        </w:rPr>
        <w:t xml:space="preserve"> </w:t>
      </w:r>
      <w:r>
        <w:rPr>
          <w:w w:val="110"/>
        </w:rPr>
        <w:t>else</w:t>
      </w:r>
      <w:r>
        <w:rPr>
          <w:spacing w:val="-11"/>
          <w:w w:val="110"/>
        </w:rPr>
        <w:t xml:space="preserve"> </w:t>
      </w:r>
      <w:r>
        <w:rPr>
          <w:w w:val="110"/>
        </w:rPr>
        <w:t>you</w:t>
      </w:r>
      <w:r>
        <w:rPr>
          <w:spacing w:val="-11"/>
          <w:w w:val="110"/>
        </w:rPr>
        <w:t xml:space="preserve"> </w:t>
      </w:r>
      <w:r>
        <w:rPr>
          <w:w w:val="110"/>
        </w:rPr>
        <w:t>believe</w:t>
      </w:r>
      <w:r>
        <w:rPr>
          <w:spacing w:val="-11"/>
          <w:w w:val="110"/>
        </w:rPr>
        <w:t xml:space="preserve"> </w:t>
      </w:r>
      <w:r>
        <w:rPr>
          <w:w w:val="110"/>
        </w:rPr>
        <w:t>would</w:t>
      </w:r>
      <w:r>
        <w:rPr>
          <w:spacing w:val="-11"/>
          <w:w w:val="110"/>
        </w:rPr>
        <w:t xml:space="preserve"> </w:t>
      </w:r>
      <w:r>
        <w:rPr>
          <w:w w:val="110"/>
        </w:rPr>
        <w:t>assist</w:t>
      </w:r>
      <w:r>
        <w:rPr>
          <w:spacing w:val="-11"/>
          <w:w w:val="110"/>
        </w:rPr>
        <w:t xml:space="preserve"> </w:t>
      </w:r>
      <w:r>
        <w:rPr>
          <w:w w:val="110"/>
        </w:rPr>
        <w:t>in</w:t>
      </w:r>
      <w:r>
        <w:rPr>
          <w:spacing w:val="-11"/>
          <w:w w:val="110"/>
        </w:rPr>
        <w:t xml:space="preserve"> </w:t>
      </w:r>
      <w:r>
        <w:rPr>
          <w:w w:val="110"/>
        </w:rPr>
        <w:t>my</w:t>
      </w:r>
      <w:r>
        <w:rPr>
          <w:spacing w:val="-11"/>
          <w:w w:val="110"/>
        </w:rPr>
        <w:t xml:space="preserve"> </w:t>
      </w:r>
      <w:r>
        <w:rPr>
          <w:w w:val="110"/>
        </w:rPr>
        <w:t>qualitative</w:t>
      </w:r>
      <w:r>
        <w:rPr>
          <w:spacing w:val="-11"/>
          <w:w w:val="110"/>
        </w:rPr>
        <w:t xml:space="preserve"> </w:t>
      </w:r>
      <w:r>
        <w:rPr>
          <w:w w:val="110"/>
        </w:rPr>
        <w:t>data</w:t>
      </w:r>
      <w:r>
        <w:rPr>
          <w:spacing w:val="-11"/>
          <w:w w:val="110"/>
        </w:rPr>
        <w:t xml:space="preserve"> </w:t>
      </w:r>
      <w:r>
        <w:rPr>
          <w:w w:val="110"/>
        </w:rPr>
        <w:t>collection,</w:t>
      </w:r>
      <w:r>
        <w:rPr>
          <w:spacing w:val="-11"/>
          <w:w w:val="110"/>
        </w:rPr>
        <w:t xml:space="preserve"> </w:t>
      </w:r>
      <w:r>
        <w:rPr>
          <w:w w:val="110"/>
        </w:rPr>
        <w:t>please feel</w:t>
      </w:r>
      <w:r>
        <w:rPr>
          <w:spacing w:val="-5"/>
          <w:w w:val="110"/>
        </w:rPr>
        <w:t xml:space="preserve"> </w:t>
      </w:r>
      <w:r>
        <w:rPr>
          <w:w w:val="110"/>
        </w:rPr>
        <w:t>free</w:t>
      </w:r>
      <w:r>
        <w:rPr>
          <w:spacing w:val="-5"/>
          <w:w w:val="110"/>
        </w:rPr>
        <w:t xml:space="preserve"> </w:t>
      </w:r>
      <w:r>
        <w:rPr>
          <w:w w:val="110"/>
        </w:rPr>
        <w:t>to</w:t>
      </w:r>
      <w:r>
        <w:rPr>
          <w:spacing w:val="-5"/>
          <w:w w:val="110"/>
        </w:rPr>
        <w:t xml:space="preserve"> </w:t>
      </w:r>
      <w:r>
        <w:rPr>
          <w:w w:val="110"/>
        </w:rPr>
        <w:t>share</w:t>
      </w:r>
      <w:r>
        <w:rPr>
          <w:spacing w:val="-5"/>
          <w:w w:val="110"/>
        </w:rPr>
        <w:t xml:space="preserve"> </w:t>
      </w:r>
      <w:r>
        <w:rPr>
          <w:w w:val="110"/>
        </w:rPr>
        <w:t>your</w:t>
      </w:r>
      <w:r>
        <w:rPr>
          <w:spacing w:val="-6"/>
          <w:w w:val="110"/>
        </w:rPr>
        <w:t xml:space="preserve"> </w:t>
      </w:r>
      <w:r>
        <w:rPr>
          <w:w w:val="110"/>
        </w:rPr>
        <w:t>thoughts</w:t>
      </w:r>
      <w:r>
        <w:rPr>
          <w:spacing w:val="-5"/>
          <w:w w:val="110"/>
        </w:rPr>
        <w:t xml:space="preserve"> </w:t>
      </w:r>
      <w:r>
        <w:rPr>
          <w:w w:val="110"/>
        </w:rPr>
        <w:t>in</w:t>
      </w:r>
      <w:r>
        <w:rPr>
          <w:spacing w:val="-5"/>
          <w:w w:val="110"/>
        </w:rPr>
        <w:t xml:space="preserve"> </w:t>
      </w:r>
      <w:r>
        <w:rPr>
          <w:w w:val="110"/>
        </w:rPr>
        <w:t>the</w:t>
      </w:r>
      <w:r>
        <w:rPr>
          <w:spacing w:val="-5"/>
          <w:w w:val="110"/>
        </w:rPr>
        <w:t xml:space="preserve"> </w:t>
      </w:r>
      <w:r>
        <w:rPr>
          <w:w w:val="110"/>
        </w:rPr>
        <w:t>last</w:t>
      </w:r>
      <w:r>
        <w:rPr>
          <w:spacing w:val="-5"/>
          <w:w w:val="110"/>
        </w:rPr>
        <w:t xml:space="preserve"> </w:t>
      </w:r>
      <w:r>
        <w:rPr>
          <w:w w:val="110"/>
        </w:rPr>
        <w:t>box</w:t>
      </w:r>
      <w:r>
        <w:rPr>
          <w:spacing w:val="-5"/>
          <w:w w:val="110"/>
        </w:rPr>
        <w:t xml:space="preserve"> </w:t>
      </w:r>
      <w:r>
        <w:rPr>
          <w:w w:val="110"/>
        </w:rPr>
        <w:t>of</w:t>
      </w:r>
      <w:r>
        <w:rPr>
          <w:spacing w:val="-5"/>
          <w:w w:val="110"/>
        </w:rPr>
        <w:t xml:space="preserve"> </w:t>
      </w:r>
      <w:r>
        <w:rPr>
          <w:w w:val="110"/>
        </w:rPr>
        <w:t>the</w:t>
      </w:r>
      <w:r>
        <w:rPr>
          <w:spacing w:val="-5"/>
          <w:w w:val="110"/>
        </w:rPr>
        <w:t xml:space="preserve"> </w:t>
      </w:r>
      <w:r>
        <w:rPr>
          <w:w w:val="110"/>
        </w:rPr>
        <w:t>survey.</w:t>
      </w:r>
    </w:p>
    <w:p w14:paraId="199DE980" w14:textId="77777777" w:rsidR="00F01543" w:rsidRDefault="00F01543" w:rsidP="00F01543">
      <w:pPr>
        <w:pStyle w:val="BodyText"/>
        <w:spacing w:before="63"/>
      </w:pPr>
    </w:p>
    <w:p w14:paraId="5A1380FB" w14:textId="77777777" w:rsidR="00F01543" w:rsidRDefault="00F01543" w:rsidP="00F01543">
      <w:pPr>
        <w:pStyle w:val="BodyText"/>
        <w:spacing w:before="1"/>
        <w:ind w:left="141"/>
      </w:pPr>
      <w:r>
        <w:rPr>
          <w:w w:val="110"/>
        </w:rPr>
        <w:t>Survey</w:t>
      </w:r>
      <w:r>
        <w:rPr>
          <w:spacing w:val="-7"/>
          <w:w w:val="110"/>
        </w:rPr>
        <w:t xml:space="preserve"> </w:t>
      </w:r>
      <w:r>
        <w:rPr>
          <w:w w:val="110"/>
        </w:rPr>
        <w:t>access</w:t>
      </w:r>
      <w:r>
        <w:rPr>
          <w:spacing w:val="-6"/>
          <w:w w:val="110"/>
        </w:rPr>
        <w:t xml:space="preserve"> </w:t>
      </w:r>
      <w:r>
        <w:rPr>
          <w:w w:val="110"/>
        </w:rPr>
        <w:t>-</w:t>
      </w:r>
      <w:r>
        <w:rPr>
          <w:spacing w:val="-7"/>
          <w:w w:val="110"/>
        </w:rPr>
        <w:t xml:space="preserve"> </w:t>
      </w:r>
      <w:hyperlink r:id="rId24">
        <w:r>
          <w:rPr>
            <w:color w:val="467885"/>
            <w:w w:val="110"/>
            <w:u w:val="single" w:color="467885"/>
          </w:rPr>
          <w:t>Remote</w:t>
        </w:r>
        <w:r>
          <w:rPr>
            <w:color w:val="467885"/>
            <w:spacing w:val="-6"/>
            <w:w w:val="110"/>
            <w:u w:val="single" w:color="467885"/>
          </w:rPr>
          <w:t xml:space="preserve"> </w:t>
        </w:r>
        <w:r>
          <w:rPr>
            <w:color w:val="467885"/>
            <w:w w:val="110"/>
            <w:u w:val="single" w:color="467885"/>
          </w:rPr>
          <w:t>Collaboration</w:t>
        </w:r>
        <w:r>
          <w:rPr>
            <w:color w:val="467885"/>
            <w:spacing w:val="-6"/>
            <w:w w:val="110"/>
            <w:u w:val="single" w:color="467885"/>
          </w:rPr>
          <w:t xml:space="preserve"> </w:t>
        </w:r>
        <w:r>
          <w:rPr>
            <w:color w:val="467885"/>
            <w:w w:val="110"/>
            <w:u w:val="single" w:color="467885"/>
          </w:rPr>
          <w:t>and</w:t>
        </w:r>
        <w:r>
          <w:rPr>
            <w:color w:val="467885"/>
            <w:spacing w:val="-7"/>
            <w:w w:val="110"/>
            <w:u w:val="single" w:color="467885"/>
          </w:rPr>
          <w:t xml:space="preserve"> </w:t>
        </w:r>
        <w:r>
          <w:rPr>
            <w:color w:val="467885"/>
            <w:w w:val="110"/>
            <w:u w:val="single" w:color="467885"/>
          </w:rPr>
          <w:t>Knowledge</w:t>
        </w:r>
        <w:r>
          <w:rPr>
            <w:color w:val="467885"/>
            <w:spacing w:val="-6"/>
            <w:w w:val="110"/>
            <w:u w:val="single" w:color="467885"/>
          </w:rPr>
          <w:t xml:space="preserve"> </w:t>
        </w:r>
        <w:r>
          <w:rPr>
            <w:color w:val="467885"/>
            <w:spacing w:val="-2"/>
            <w:w w:val="110"/>
            <w:u w:val="single" w:color="467885"/>
          </w:rPr>
          <w:t>Sharing</w:t>
        </w:r>
      </w:hyperlink>
    </w:p>
    <w:p w14:paraId="394800D7" w14:textId="77777777" w:rsidR="00F01543" w:rsidRDefault="00F01543" w:rsidP="00F01543">
      <w:pPr>
        <w:pStyle w:val="BodyText"/>
        <w:spacing w:before="120"/>
      </w:pPr>
    </w:p>
    <w:p w14:paraId="1A5501EA" w14:textId="77777777" w:rsidR="00F01543" w:rsidRDefault="00F01543" w:rsidP="00F01543">
      <w:pPr>
        <w:pStyle w:val="BodyText"/>
        <w:spacing w:before="1" w:line="290" w:lineRule="auto"/>
        <w:ind w:left="141" w:right="139"/>
      </w:pPr>
      <w:r>
        <w:rPr>
          <w:w w:val="110"/>
        </w:rPr>
        <w:t>Please</w:t>
      </w:r>
      <w:r>
        <w:rPr>
          <w:spacing w:val="-10"/>
          <w:w w:val="110"/>
        </w:rPr>
        <w:t xml:space="preserve"> </w:t>
      </w:r>
      <w:r>
        <w:rPr>
          <w:w w:val="110"/>
        </w:rPr>
        <w:t>can</w:t>
      </w:r>
      <w:r>
        <w:rPr>
          <w:spacing w:val="-10"/>
          <w:w w:val="110"/>
        </w:rPr>
        <w:t xml:space="preserve"> </w:t>
      </w:r>
      <w:r>
        <w:rPr>
          <w:w w:val="110"/>
        </w:rPr>
        <w:t>you</w:t>
      </w:r>
      <w:r>
        <w:rPr>
          <w:spacing w:val="-10"/>
          <w:w w:val="110"/>
        </w:rPr>
        <w:t xml:space="preserve"> </w:t>
      </w:r>
      <w:r>
        <w:rPr>
          <w:w w:val="110"/>
        </w:rPr>
        <w:t>also</w:t>
      </w:r>
      <w:r>
        <w:rPr>
          <w:spacing w:val="-10"/>
          <w:w w:val="110"/>
        </w:rPr>
        <w:t xml:space="preserve"> </w:t>
      </w:r>
      <w:r>
        <w:rPr>
          <w:w w:val="110"/>
        </w:rPr>
        <w:t>sign</w:t>
      </w:r>
      <w:r>
        <w:rPr>
          <w:spacing w:val="-10"/>
          <w:w w:val="110"/>
        </w:rPr>
        <w:t xml:space="preserve"> </w:t>
      </w:r>
      <w:r>
        <w:rPr>
          <w:w w:val="110"/>
        </w:rPr>
        <w:t>the</w:t>
      </w:r>
      <w:r>
        <w:rPr>
          <w:spacing w:val="-10"/>
          <w:w w:val="110"/>
        </w:rPr>
        <w:t xml:space="preserve"> </w:t>
      </w:r>
      <w:r>
        <w:rPr>
          <w:w w:val="110"/>
        </w:rPr>
        <w:t>attached</w:t>
      </w:r>
      <w:r>
        <w:rPr>
          <w:spacing w:val="-10"/>
          <w:w w:val="110"/>
        </w:rPr>
        <w:t xml:space="preserve"> </w:t>
      </w:r>
      <w:r>
        <w:rPr>
          <w:w w:val="110"/>
        </w:rPr>
        <w:t>sheet</w:t>
      </w:r>
      <w:r>
        <w:rPr>
          <w:spacing w:val="-10"/>
          <w:w w:val="110"/>
        </w:rPr>
        <w:t xml:space="preserve"> </w:t>
      </w:r>
      <w:r>
        <w:rPr>
          <w:w w:val="110"/>
        </w:rPr>
        <w:t>which</w:t>
      </w:r>
      <w:r>
        <w:rPr>
          <w:spacing w:val="-10"/>
          <w:w w:val="110"/>
        </w:rPr>
        <w:t xml:space="preserve"> </w:t>
      </w:r>
      <w:r>
        <w:rPr>
          <w:w w:val="110"/>
        </w:rPr>
        <w:t>states</w:t>
      </w:r>
      <w:r>
        <w:rPr>
          <w:spacing w:val="-10"/>
          <w:w w:val="110"/>
        </w:rPr>
        <w:t xml:space="preserve"> </w:t>
      </w:r>
      <w:r>
        <w:rPr>
          <w:w w:val="110"/>
        </w:rPr>
        <w:t>your</w:t>
      </w:r>
      <w:r>
        <w:rPr>
          <w:spacing w:val="-11"/>
          <w:w w:val="110"/>
        </w:rPr>
        <w:t xml:space="preserve"> </w:t>
      </w:r>
      <w:r>
        <w:rPr>
          <w:w w:val="110"/>
        </w:rPr>
        <w:t>agreement</w:t>
      </w:r>
      <w:r>
        <w:rPr>
          <w:spacing w:val="-10"/>
          <w:w w:val="110"/>
        </w:rPr>
        <w:t xml:space="preserve"> </w:t>
      </w:r>
      <w:r>
        <w:rPr>
          <w:w w:val="110"/>
        </w:rPr>
        <w:t xml:space="preserve">to </w:t>
      </w:r>
      <w:r>
        <w:rPr>
          <w:spacing w:val="-2"/>
          <w:w w:val="110"/>
        </w:rPr>
        <w:t>participate.</w:t>
      </w:r>
    </w:p>
    <w:p w14:paraId="4A371E43" w14:textId="77777777" w:rsidR="00F01543" w:rsidRDefault="00F01543" w:rsidP="00F01543">
      <w:pPr>
        <w:pStyle w:val="BodyText"/>
        <w:spacing w:before="60"/>
      </w:pPr>
    </w:p>
    <w:p w14:paraId="3F90C948" w14:textId="77777777" w:rsidR="00F01543" w:rsidRDefault="00F01543" w:rsidP="00F01543">
      <w:pPr>
        <w:pStyle w:val="BodyText"/>
        <w:ind w:left="141"/>
      </w:pPr>
      <w:r>
        <w:rPr>
          <w:w w:val="110"/>
        </w:rPr>
        <w:t>Thanks</w:t>
      </w:r>
      <w:r>
        <w:rPr>
          <w:spacing w:val="-6"/>
          <w:w w:val="110"/>
        </w:rPr>
        <w:t xml:space="preserve"> </w:t>
      </w:r>
      <w:r>
        <w:rPr>
          <w:w w:val="110"/>
        </w:rPr>
        <w:t>so</w:t>
      </w:r>
      <w:r>
        <w:rPr>
          <w:spacing w:val="-6"/>
          <w:w w:val="110"/>
        </w:rPr>
        <w:t xml:space="preserve"> </w:t>
      </w:r>
      <w:r>
        <w:rPr>
          <w:w w:val="110"/>
        </w:rPr>
        <w:t>much</w:t>
      </w:r>
      <w:r>
        <w:rPr>
          <w:spacing w:val="-6"/>
          <w:w w:val="110"/>
        </w:rPr>
        <w:t xml:space="preserve"> </w:t>
      </w:r>
      <w:r>
        <w:rPr>
          <w:w w:val="110"/>
        </w:rPr>
        <w:t>in</w:t>
      </w:r>
      <w:r>
        <w:rPr>
          <w:spacing w:val="-5"/>
          <w:w w:val="110"/>
        </w:rPr>
        <w:t xml:space="preserve"> </w:t>
      </w:r>
      <w:r>
        <w:rPr>
          <w:spacing w:val="-2"/>
          <w:w w:val="110"/>
        </w:rPr>
        <w:t>advance</w:t>
      </w:r>
    </w:p>
    <w:p w14:paraId="308699F0" w14:textId="77777777" w:rsidR="00F01543" w:rsidRDefault="00F01543" w:rsidP="00F01543">
      <w:pPr>
        <w:pStyle w:val="BodyText"/>
        <w:rPr>
          <w:sz w:val="20"/>
        </w:rPr>
      </w:pPr>
    </w:p>
    <w:p w14:paraId="36CC4A4E" w14:textId="77777777" w:rsidR="00F01543" w:rsidRDefault="00F01543" w:rsidP="00F01543">
      <w:pPr>
        <w:pStyle w:val="BodyText"/>
        <w:spacing w:before="78"/>
        <w:rPr>
          <w:sz w:val="20"/>
        </w:rPr>
      </w:pPr>
      <w:r>
        <w:rPr>
          <w:noProof/>
          <w:sz w:val="20"/>
        </w:rPr>
        <mc:AlternateContent>
          <mc:Choice Requires="wpg">
            <w:drawing>
              <wp:anchor distT="0" distB="0" distL="0" distR="0" simplePos="0" relativeHeight="251679745" behindDoc="1" locked="0" layoutInCell="1" allowOverlap="1" wp14:anchorId="72DE4768" wp14:editId="54665837">
                <wp:simplePos x="0" y="0"/>
                <wp:positionH relativeFrom="page">
                  <wp:posOffset>989596</wp:posOffset>
                </wp:positionH>
                <wp:positionV relativeFrom="paragraph">
                  <wp:posOffset>220132</wp:posOffset>
                </wp:positionV>
                <wp:extent cx="4700270" cy="1382395"/>
                <wp:effectExtent l="0" t="0" r="0" b="0"/>
                <wp:wrapTopAndBottom/>
                <wp:docPr id="5" name="Group 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700270" cy="1382395"/>
                          <a:chOff x="0" y="0"/>
                          <a:chExt cx="4700270" cy="1382395"/>
                        </a:xfrm>
                      </wpg:grpSpPr>
                      <wps:wsp>
                        <wps:cNvPr id="6" name="Graphic 6"/>
                        <wps:cNvSpPr/>
                        <wps:spPr>
                          <a:xfrm>
                            <a:off x="0" y="0"/>
                            <a:ext cx="4700270" cy="1382395"/>
                          </a:xfrm>
                          <a:custGeom>
                            <a:avLst/>
                            <a:gdLst/>
                            <a:ahLst/>
                            <a:cxnLst/>
                            <a:rect l="l" t="t" r="r" b="b"/>
                            <a:pathLst>
                              <a:path w="4700270" h="1382395">
                                <a:moveTo>
                                  <a:pt x="2848152" y="1372374"/>
                                </a:moveTo>
                                <a:lnTo>
                                  <a:pt x="2848152" y="1372374"/>
                                </a:lnTo>
                                <a:lnTo>
                                  <a:pt x="0" y="1372374"/>
                                </a:lnTo>
                                <a:lnTo>
                                  <a:pt x="0" y="1381772"/>
                                </a:lnTo>
                                <a:lnTo>
                                  <a:pt x="2848152" y="1381772"/>
                                </a:lnTo>
                                <a:lnTo>
                                  <a:pt x="2848152" y="1372374"/>
                                </a:lnTo>
                                <a:close/>
                              </a:path>
                              <a:path w="4700270" h="1382395">
                                <a:moveTo>
                                  <a:pt x="3769334" y="1372374"/>
                                </a:moveTo>
                                <a:lnTo>
                                  <a:pt x="3308756" y="1372374"/>
                                </a:lnTo>
                                <a:lnTo>
                                  <a:pt x="2876359" y="1372374"/>
                                </a:lnTo>
                                <a:lnTo>
                                  <a:pt x="2848165" y="1372374"/>
                                </a:lnTo>
                                <a:lnTo>
                                  <a:pt x="2848165" y="1381772"/>
                                </a:lnTo>
                                <a:lnTo>
                                  <a:pt x="2876359" y="1381772"/>
                                </a:lnTo>
                                <a:lnTo>
                                  <a:pt x="3308756" y="1381772"/>
                                </a:lnTo>
                                <a:lnTo>
                                  <a:pt x="3769334" y="1381772"/>
                                </a:lnTo>
                                <a:lnTo>
                                  <a:pt x="3769334" y="1372374"/>
                                </a:lnTo>
                                <a:close/>
                              </a:path>
                              <a:path w="4700270" h="1382395">
                                <a:moveTo>
                                  <a:pt x="4229938" y="1372374"/>
                                </a:moveTo>
                                <a:lnTo>
                                  <a:pt x="3769347" y="1372374"/>
                                </a:lnTo>
                                <a:lnTo>
                                  <a:pt x="3769347" y="1381772"/>
                                </a:lnTo>
                                <a:lnTo>
                                  <a:pt x="4229938" y="1381772"/>
                                </a:lnTo>
                                <a:lnTo>
                                  <a:pt x="4229938" y="1372374"/>
                                </a:lnTo>
                                <a:close/>
                              </a:path>
                              <a:path w="4700270" h="1382395">
                                <a:moveTo>
                                  <a:pt x="4699940" y="498195"/>
                                </a:moveTo>
                                <a:lnTo>
                                  <a:pt x="4690542" y="498195"/>
                                </a:lnTo>
                                <a:lnTo>
                                  <a:pt x="4690542" y="686181"/>
                                </a:lnTo>
                                <a:lnTo>
                                  <a:pt x="4690542" y="1372374"/>
                                </a:lnTo>
                                <a:lnTo>
                                  <a:pt x="4229951" y="1372374"/>
                                </a:lnTo>
                                <a:lnTo>
                                  <a:pt x="4229951" y="1381772"/>
                                </a:lnTo>
                                <a:lnTo>
                                  <a:pt x="4690542" y="1381772"/>
                                </a:lnTo>
                                <a:lnTo>
                                  <a:pt x="4699940" y="1381772"/>
                                </a:lnTo>
                                <a:lnTo>
                                  <a:pt x="4699940" y="1372374"/>
                                </a:lnTo>
                                <a:lnTo>
                                  <a:pt x="4699940" y="686193"/>
                                </a:lnTo>
                                <a:lnTo>
                                  <a:pt x="4699940" y="498195"/>
                                </a:lnTo>
                                <a:close/>
                              </a:path>
                              <a:path w="4700270" h="1382395">
                                <a:moveTo>
                                  <a:pt x="4699940" y="0"/>
                                </a:moveTo>
                                <a:lnTo>
                                  <a:pt x="1475790" y="0"/>
                                </a:lnTo>
                                <a:lnTo>
                                  <a:pt x="0" y="0"/>
                                </a:lnTo>
                                <a:lnTo>
                                  <a:pt x="0" y="9398"/>
                                </a:lnTo>
                                <a:lnTo>
                                  <a:pt x="1475790" y="9398"/>
                                </a:lnTo>
                                <a:lnTo>
                                  <a:pt x="4690542" y="9398"/>
                                </a:lnTo>
                                <a:lnTo>
                                  <a:pt x="4690542" y="310184"/>
                                </a:lnTo>
                                <a:lnTo>
                                  <a:pt x="4690542" y="498182"/>
                                </a:lnTo>
                                <a:lnTo>
                                  <a:pt x="4699940" y="498182"/>
                                </a:lnTo>
                                <a:lnTo>
                                  <a:pt x="4699940" y="310184"/>
                                </a:lnTo>
                                <a:lnTo>
                                  <a:pt x="4699940" y="9398"/>
                                </a:lnTo>
                                <a:lnTo>
                                  <a:pt x="4699940" y="12"/>
                                </a:lnTo>
                                <a:close/>
                              </a:path>
                            </a:pathLst>
                          </a:custGeom>
                          <a:solidFill>
                            <a:srgbClr val="2C2C2C"/>
                          </a:solidFill>
                        </wps:spPr>
                        <wps:bodyPr wrap="square" lIns="0" tIns="0" rIns="0" bIns="0" rtlCol="0">
                          <a:prstTxWarp prst="textNoShape">
                            <a:avLst/>
                          </a:prstTxWarp>
                          <a:noAutofit/>
                        </wps:bodyPr>
                      </wps:wsp>
                      <pic:pic xmlns:pic="http://schemas.openxmlformats.org/drawingml/2006/picture">
                        <pic:nvPicPr>
                          <pic:cNvPr id="7" name="Image 7"/>
                          <pic:cNvPicPr/>
                        </pic:nvPicPr>
                        <pic:blipFill>
                          <a:blip r:embed="rId25" cstate="print"/>
                          <a:stretch>
                            <a:fillRect/>
                          </a:stretch>
                        </pic:blipFill>
                        <pic:spPr>
                          <a:xfrm>
                            <a:off x="0" y="0"/>
                            <a:ext cx="1325384" cy="1372374"/>
                          </a:xfrm>
                          <a:prstGeom prst="rect">
                            <a:avLst/>
                          </a:prstGeom>
                        </pic:spPr>
                      </pic:pic>
                      <pic:pic xmlns:pic="http://schemas.openxmlformats.org/drawingml/2006/picture">
                        <pic:nvPicPr>
                          <pic:cNvPr id="8" name="Image 8"/>
                          <pic:cNvPicPr/>
                        </pic:nvPicPr>
                        <pic:blipFill>
                          <a:blip r:embed="rId26" cstate="print"/>
                          <a:stretch>
                            <a:fillRect/>
                          </a:stretch>
                        </pic:blipFill>
                        <pic:spPr>
                          <a:xfrm>
                            <a:off x="1475790" y="686193"/>
                            <a:ext cx="225589" cy="225589"/>
                          </a:xfrm>
                          <a:prstGeom prst="rect">
                            <a:avLst/>
                          </a:prstGeom>
                        </pic:spPr>
                      </pic:pic>
                      <pic:pic xmlns:pic="http://schemas.openxmlformats.org/drawingml/2006/picture">
                        <pic:nvPicPr>
                          <pic:cNvPr id="9" name="Image 9"/>
                          <pic:cNvPicPr/>
                        </pic:nvPicPr>
                        <pic:blipFill>
                          <a:blip r:embed="rId27" cstate="print"/>
                          <a:stretch>
                            <a:fillRect/>
                          </a:stretch>
                        </pic:blipFill>
                        <pic:spPr>
                          <a:xfrm>
                            <a:off x="1926976" y="686193"/>
                            <a:ext cx="225596" cy="225589"/>
                          </a:xfrm>
                          <a:prstGeom prst="rect">
                            <a:avLst/>
                          </a:prstGeom>
                        </pic:spPr>
                      </pic:pic>
                      <pic:pic xmlns:pic="http://schemas.openxmlformats.org/drawingml/2006/picture">
                        <pic:nvPicPr>
                          <pic:cNvPr id="10" name="Image 10"/>
                          <pic:cNvPicPr/>
                        </pic:nvPicPr>
                        <pic:blipFill>
                          <a:blip r:embed="rId28" cstate="print"/>
                          <a:stretch>
                            <a:fillRect/>
                          </a:stretch>
                        </pic:blipFill>
                        <pic:spPr>
                          <a:xfrm>
                            <a:off x="2387570" y="686193"/>
                            <a:ext cx="234991" cy="234989"/>
                          </a:xfrm>
                          <a:prstGeom prst="rect">
                            <a:avLst/>
                          </a:prstGeom>
                        </pic:spPr>
                      </pic:pic>
                      <pic:pic xmlns:pic="http://schemas.openxmlformats.org/drawingml/2006/picture">
                        <pic:nvPicPr>
                          <pic:cNvPr id="11" name="Image 11"/>
                          <pic:cNvPicPr/>
                        </pic:nvPicPr>
                        <pic:blipFill>
                          <a:blip r:embed="rId29" cstate="print"/>
                          <a:stretch>
                            <a:fillRect/>
                          </a:stretch>
                        </pic:blipFill>
                        <pic:spPr>
                          <a:xfrm>
                            <a:off x="2848165" y="686185"/>
                            <a:ext cx="253796" cy="253791"/>
                          </a:xfrm>
                          <a:prstGeom prst="rect">
                            <a:avLst/>
                          </a:prstGeom>
                        </pic:spPr>
                      </pic:pic>
                      <pic:pic xmlns:pic="http://schemas.openxmlformats.org/drawingml/2006/picture">
                        <pic:nvPicPr>
                          <pic:cNvPr id="12" name="Image 12"/>
                          <pic:cNvPicPr/>
                        </pic:nvPicPr>
                        <pic:blipFill>
                          <a:blip r:embed="rId30" cstate="print"/>
                          <a:stretch>
                            <a:fillRect/>
                          </a:stretch>
                        </pic:blipFill>
                        <pic:spPr>
                          <a:xfrm>
                            <a:off x="3330816" y="691833"/>
                            <a:ext cx="374984" cy="214309"/>
                          </a:xfrm>
                          <a:prstGeom prst="rect">
                            <a:avLst/>
                          </a:prstGeom>
                        </pic:spPr>
                      </pic:pic>
                      <pic:pic xmlns:pic="http://schemas.openxmlformats.org/drawingml/2006/picture">
                        <pic:nvPicPr>
                          <pic:cNvPr id="13" name="Image 13"/>
                          <pic:cNvPicPr/>
                        </pic:nvPicPr>
                        <pic:blipFill>
                          <a:blip r:embed="rId31" cstate="print"/>
                          <a:stretch>
                            <a:fillRect/>
                          </a:stretch>
                        </pic:blipFill>
                        <pic:spPr>
                          <a:xfrm>
                            <a:off x="3797553" y="705946"/>
                            <a:ext cx="262665" cy="252835"/>
                          </a:xfrm>
                          <a:prstGeom prst="rect">
                            <a:avLst/>
                          </a:prstGeom>
                        </pic:spPr>
                      </pic:pic>
                      <pic:pic xmlns:pic="http://schemas.openxmlformats.org/drawingml/2006/picture">
                        <pic:nvPicPr>
                          <pic:cNvPr id="14" name="Image 14"/>
                          <pic:cNvPicPr/>
                        </pic:nvPicPr>
                        <pic:blipFill>
                          <a:blip r:embed="rId32" cstate="print"/>
                          <a:stretch>
                            <a:fillRect/>
                          </a:stretch>
                        </pic:blipFill>
                        <pic:spPr>
                          <a:xfrm>
                            <a:off x="4229950" y="686185"/>
                            <a:ext cx="197393" cy="357195"/>
                          </a:xfrm>
                          <a:prstGeom prst="rect">
                            <a:avLst/>
                          </a:prstGeom>
                        </pic:spPr>
                      </pic:pic>
                      <wps:wsp>
                        <wps:cNvPr id="15" name="Textbox 15"/>
                        <wps:cNvSpPr txBox="1"/>
                        <wps:spPr>
                          <a:xfrm>
                            <a:off x="0" y="9398"/>
                            <a:ext cx="4690745" cy="1363345"/>
                          </a:xfrm>
                          <a:prstGeom prst="rect">
                            <a:avLst/>
                          </a:prstGeom>
                        </wps:spPr>
                        <wps:txbx>
                          <w:txbxContent>
                            <w:p w14:paraId="6F96571D" w14:textId="77777777" w:rsidR="00F01543" w:rsidRDefault="00F01543" w:rsidP="00F01543">
                              <w:pPr>
                                <w:spacing w:line="236" w:lineRule="exact"/>
                                <w:ind w:left="2324"/>
                                <w:rPr>
                                  <w:rFonts w:ascii="Arial Black"/>
                                  <w:sz w:val="19"/>
                                </w:rPr>
                              </w:pPr>
                              <w:r>
                                <w:rPr>
                                  <w:rFonts w:ascii="Arial Black"/>
                                  <w:w w:val="80"/>
                                  <w:sz w:val="19"/>
                                </w:rPr>
                                <w:t>Julia</w:t>
                              </w:r>
                              <w:r>
                                <w:rPr>
                                  <w:rFonts w:ascii="Arial Black"/>
                                  <w:spacing w:val="1"/>
                                  <w:sz w:val="19"/>
                                </w:rPr>
                                <w:t xml:space="preserve"> </w:t>
                              </w:r>
                              <w:r>
                                <w:rPr>
                                  <w:rFonts w:ascii="Arial Black"/>
                                  <w:spacing w:val="-4"/>
                                  <w:w w:val="95"/>
                                  <w:sz w:val="19"/>
                                </w:rPr>
                                <w:t>Rees</w:t>
                              </w:r>
                            </w:p>
                            <w:p w14:paraId="7598EDBE" w14:textId="77777777" w:rsidR="00F01543" w:rsidRDefault="00F01543" w:rsidP="00F01543">
                              <w:pPr>
                                <w:spacing w:line="212" w:lineRule="exact"/>
                                <w:ind w:left="2324"/>
                                <w:rPr>
                                  <w:rFonts w:ascii="Arial"/>
                                  <w:sz w:val="19"/>
                                </w:rPr>
                              </w:pPr>
                              <w:r>
                                <w:rPr>
                                  <w:rFonts w:ascii="Arial"/>
                                  <w:sz w:val="19"/>
                                </w:rPr>
                                <w:t>Finance</w:t>
                              </w:r>
                              <w:r>
                                <w:rPr>
                                  <w:rFonts w:ascii="Arial"/>
                                  <w:spacing w:val="5"/>
                                  <w:sz w:val="19"/>
                                </w:rPr>
                                <w:t xml:space="preserve"> </w:t>
                              </w:r>
                              <w:r>
                                <w:rPr>
                                  <w:rFonts w:ascii="Arial"/>
                                  <w:sz w:val="19"/>
                                </w:rPr>
                                <w:t>and</w:t>
                              </w:r>
                              <w:r>
                                <w:rPr>
                                  <w:rFonts w:ascii="Arial"/>
                                  <w:spacing w:val="5"/>
                                  <w:sz w:val="19"/>
                                </w:rPr>
                                <w:t xml:space="preserve"> </w:t>
                              </w:r>
                              <w:r>
                                <w:rPr>
                                  <w:rFonts w:ascii="Arial"/>
                                  <w:sz w:val="19"/>
                                </w:rPr>
                                <w:t>HR</w:t>
                              </w:r>
                              <w:r>
                                <w:rPr>
                                  <w:rFonts w:ascii="Arial"/>
                                  <w:spacing w:val="5"/>
                                  <w:sz w:val="19"/>
                                </w:rPr>
                                <w:t xml:space="preserve"> </w:t>
                              </w:r>
                              <w:r>
                                <w:rPr>
                                  <w:rFonts w:ascii="Arial"/>
                                  <w:spacing w:val="-2"/>
                                  <w:sz w:val="19"/>
                                </w:rPr>
                                <w:t>Manager</w:t>
                              </w:r>
                            </w:p>
                            <w:p w14:paraId="06E575C2" w14:textId="77777777" w:rsidR="00F01543" w:rsidRDefault="00F01543" w:rsidP="00F01543">
                              <w:pPr>
                                <w:tabs>
                                  <w:tab w:val="left" w:pos="4529"/>
                                </w:tabs>
                                <w:spacing w:line="262" w:lineRule="exact"/>
                                <w:ind w:left="2324"/>
                                <w:rPr>
                                  <w:rFonts w:ascii="Arial"/>
                                  <w:sz w:val="19"/>
                                </w:rPr>
                              </w:pPr>
                              <w:r>
                                <w:rPr>
                                  <w:rFonts w:ascii="Arial Black"/>
                                  <w:sz w:val="19"/>
                                </w:rPr>
                                <w:t>t:</w:t>
                              </w:r>
                              <w:r>
                                <w:rPr>
                                  <w:rFonts w:ascii="Arial Black"/>
                                  <w:spacing w:val="-12"/>
                                  <w:sz w:val="19"/>
                                </w:rPr>
                                <w:t xml:space="preserve"> </w:t>
                              </w:r>
                              <w:r>
                                <w:rPr>
                                  <w:rFonts w:ascii="Arial"/>
                                  <w:sz w:val="19"/>
                                </w:rPr>
                                <w:t>+44</w:t>
                              </w:r>
                              <w:r>
                                <w:rPr>
                                  <w:rFonts w:ascii="Arial"/>
                                  <w:spacing w:val="1"/>
                                  <w:sz w:val="19"/>
                                </w:rPr>
                                <w:t xml:space="preserve"> </w:t>
                              </w:r>
                              <w:r>
                                <w:rPr>
                                  <w:rFonts w:ascii="Arial"/>
                                  <w:sz w:val="19"/>
                                </w:rPr>
                                <w:t xml:space="preserve">(0)20 7127 </w:t>
                              </w:r>
                              <w:r>
                                <w:rPr>
                                  <w:rFonts w:ascii="Arial"/>
                                  <w:spacing w:val="-4"/>
                                  <w:sz w:val="19"/>
                                </w:rPr>
                                <w:t>5125</w:t>
                              </w:r>
                              <w:r>
                                <w:rPr>
                                  <w:rFonts w:ascii="Arial"/>
                                  <w:sz w:val="19"/>
                                </w:rPr>
                                <w:tab/>
                              </w:r>
                              <w:r>
                                <w:rPr>
                                  <w:rFonts w:ascii="Arial Black"/>
                                  <w:spacing w:val="-2"/>
                                  <w:sz w:val="19"/>
                                </w:rPr>
                                <w:t>direct:</w:t>
                              </w:r>
                              <w:r>
                                <w:rPr>
                                  <w:rFonts w:ascii="Arial Black"/>
                                  <w:spacing w:val="-14"/>
                                  <w:sz w:val="19"/>
                                </w:rPr>
                                <w:t xml:space="preserve"> </w:t>
                              </w:r>
                              <w:r>
                                <w:rPr>
                                  <w:rFonts w:ascii="Arial"/>
                                  <w:spacing w:val="-2"/>
                                  <w:sz w:val="19"/>
                                </w:rPr>
                                <w:t>+44</w:t>
                              </w:r>
                              <w:r>
                                <w:rPr>
                                  <w:rFonts w:ascii="Arial"/>
                                  <w:spacing w:val="-8"/>
                                  <w:sz w:val="19"/>
                                </w:rPr>
                                <w:t xml:space="preserve"> </w:t>
                              </w:r>
                              <w:r>
                                <w:rPr>
                                  <w:rFonts w:ascii="Arial"/>
                                  <w:spacing w:val="-2"/>
                                  <w:sz w:val="19"/>
                                </w:rPr>
                                <w:t>(0)333</w:t>
                              </w:r>
                              <w:r>
                                <w:rPr>
                                  <w:rFonts w:ascii="Arial"/>
                                  <w:spacing w:val="-6"/>
                                  <w:sz w:val="19"/>
                                </w:rPr>
                                <w:t xml:space="preserve"> </w:t>
                              </w:r>
                              <w:r>
                                <w:rPr>
                                  <w:rFonts w:ascii="Arial"/>
                                  <w:spacing w:val="-2"/>
                                  <w:sz w:val="19"/>
                                </w:rPr>
                                <w:t>050</w:t>
                              </w:r>
                              <w:r>
                                <w:rPr>
                                  <w:rFonts w:ascii="Arial"/>
                                  <w:spacing w:val="-5"/>
                                  <w:sz w:val="19"/>
                                </w:rPr>
                                <w:t xml:space="preserve"> </w:t>
                              </w:r>
                              <w:r>
                                <w:rPr>
                                  <w:rFonts w:ascii="Arial"/>
                                  <w:spacing w:val="-4"/>
                                  <w:sz w:val="19"/>
                                </w:rPr>
                                <w:t>2933</w:t>
                              </w:r>
                            </w:p>
                            <w:p w14:paraId="2BE33DF6" w14:textId="77777777" w:rsidR="00F01543" w:rsidRDefault="00F01543" w:rsidP="00F01543">
                              <w:pPr>
                                <w:tabs>
                                  <w:tab w:val="left" w:pos="4529"/>
                                </w:tabs>
                                <w:spacing w:before="28"/>
                                <w:ind w:left="2324"/>
                                <w:rPr>
                                  <w:rFonts w:ascii="Arial"/>
                                  <w:sz w:val="19"/>
                                </w:rPr>
                              </w:pPr>
                              <w:r>
                                <w:rPr>
                                  <w:rFonts w:ascii="Arial Black"/>
                                  <w:w w:val="90"/>
                                  <w:sz w:val="19"/>
                                </w:rPr>
                                <w:t>w:</w:t>
                              </w:r>
                              <w:r>
                                <w:rPr>
                                  <w:rFonts w:ascii="Arial Black"/>
                                  <w:spacing w:val="-9"/>
                                  <w:w w:val="90"/>
                                  <w:sz w:val="19"/>
                                </w:rPr>
                                <w:t xml:space="preserve"> </w:t>
                              </w:r>
                              <w:hyperlink r:id="rId33">
                                <w:r>
                                  <w:rPr>
                                    <w:rFonts w:ascii="Arial"/>
                                    <w:color w:val="467885"/>
                                    <w:spacing w:val="-2"/>
                                    <w:sz w:val="19"/>
                                    <w:u w:val="single" w:color="467885"/>
                                  </w:rPr>
                                  <w:t>www.aoec.com</w:t>
                                </w:r>
                              </w:hyperlink>
                              <w:r>
                                <w:rPr>
                                  <w:rFonts w:ascii="Arial"/>
                                  <w:color w:val="467885"/>
                                  <w:sz w:val="19"/>
                                </w:rPr>
                                <w:tab/>
                              </w:r>
                              <w:r>
                                <w:rPr>
                                  <w:rFonts w:ascii="Arial Black"/>
                                  <w:w w:val="85"/>
                                  <w:sz w:val="19"/>
                                </w:rPr>
                                <w:t>e:</w:t>
                              </w:r>
                              <w:r>
                                <w:rPr>
                                  <w:rFonts w:ascii="Arial Black"/>
                                  <w:spacing w:val="-11"/>
                                  <w:w w:val="85"/>
                                  <w:sz w:val="19"/>
                                </w:rPr>
                                <w:t xml:space="preserve"> </w:t>
                              </w:r>
                              <w:hyperlink r:id="rId34">
                                <w:r>
                                  <w:rPr>
                                    <w:rFonts w:ascii="Arial"/>
                                    <w:color w:val="467885"/>
                                    <w:spacing w:val="-2"/>
                                    <w:sz w:val="19"/>
                                    <w:u w:val="single" w:color="467885"/>
                                  </w:rPr>
                                  <w:t>julia.rees@aoec.com</w:t>
                                </w:r>
                              </w:hyperlink>
                            </w:p>
                          </w:txbxContent>
                        </wps:txbx>
                        <wps:bodyPr wrap="square" lIns="0" tIns="0" rIns="0" bIns="0" rtlCol="0">
                          <a:noAutofit/>
                        </wps:bodyPr>
                      </wps:wsp>
                    </wpg:wgp>
                  </a:graphicData>
                </a:graphic>
              </wp:anchor>
            </w:drawing>
          </mc:Choice>
          <mc:Fallback>
            <w:pict>
              <v:group w14:anchorId="72DE4768" id="Group 5" o:spid="_x0000_s1034" style="position:absolute;margin-left:77.9pt;margin-top:17.35pt;width:370.1pt;height:108.85pt;z-index:-251636735;mso-wrap-distance-left:0;mso-wrap-distance-right:0;mso-position-horizontal-relative:page" coordsize="47002,13823"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">
                <v:shape id="Graphic 6" o:spid="_x0000_s1035" style="position:absolute;width:47002;height:13823;visibility:visible;mso-wrap-style:square;v-text-anchor:top" coordsize="4700270,13823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" path="m2848152,1372374r,l,1372374r,9398l2848152,1381772r,-9398xem3769334,1372374r-460578,l2876359,1372374r-28194,l2848165,1381772r28194,l3308756,1381772r460578,l3769334,1372374xem4229938,1372374r-460591,l3769347,1381772r460591,l4229938,1372374xem4699940,498195r-9398,l4690542,686181r,686193l4229951,1372374r,9398l4690542,1381772r9398,l4699940,1372374r,-686181l4699940,498195xem4699940,l1475790,,,,,9398r1475790,l4690542,9398r,300786l4690542,498182r9398,l4699940,310184r,-300786l4699940,12r,-12xe" fillcolor="#2c2c2c" stroked="f">
                  <v:path arrowok="t"/>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age 7" o:spid="_x0000_s1036" type="#_x0000_t75" style="position:absolute;width:13253;height:137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">
                  <v:imagedata r:id="rId35" o:title=""/>
                </v:shape>
                <v:shape id="Image 8" o:spid="_x0000_s1037" type="#_x0000_t75" style="position:absolute;left:14757;top:6861;width:2256;height:22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">
                  <v:imagedata r:id="rId36" o:title=""/>
                </v:shape>
                <v:shape id="Image 9" o:spid="_x0000_s1038" type="#_x0000_t75" style="position:absolute;left:19269;top:6861;width:2256;height:22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">
                  <v:imagedata r:id="rId37" o:title=""/>
                </v:shape>
                <v:shape id="Image 10" o:spid="_x0000_s1039" type="#_x0000_t75" style="position:absolute;left:23875;top:6861;width:2350;height:23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">
                  <v:imagedata r:id="rId38" o:title=""/>
                </v:shape>
                <v:shape id="Image 11" o:spid="_x0000_s1040" type="#_x0000_t75" style="position:absolute;left:28481;top:6861;width:2538;height:25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">
                  <v:imagedata r:id="rId39" o:title=""/>
                </v:shape>
                <v:shape id="Image 12" o:spid="_x0000_s1041" type="#_x0000_t75" style="position:absolute;left:33308;top:6918;width:3750;height:21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">
                  <v:imagedata r:id="rId40" o:title=""/>
                </v:shape>
                <v:shape id="Image 13" o:spid="_x0000_s1042" type="#_x0000_t75" style="position:absolute;left:37975;top:7059;width:2627;height:25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">
                  <v:imagedata r:id="rId41" o:title=""/>
                </v:shape>
                <v:shape id="Image 14" o:spid="_x0000_s1043" type="#_x0000_t75" style="position:absolute;left:42299;top:6861;width:1974;height:35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">
                  <v:imagedata r:id="rId42" o:title=""/>
                </v:shape>
                <v:shape id="Textbox 15" o:spid="_x0000_s1044" type="#_x0000_t202" style="position:absolute;top:93;width:46907;height:136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" filled="f" stroked="f">
                  <v:textbox inset="0,0,0,0">
                    <w:txbxContent>
                      <w:p w14:paraId="6F96571D" w14:textId="77777777" w:rsidR="00F01543" w:rsidRDefault="00F01543" w:rsidP="00F01543">
                        <w:pPr>
                          <w:spacing w:line="236" w:lineRule="exact"/>
                          <w:ind w:left="2324"/>
                          <w:rPr>
                            <w:rFonts w:ascii="Arial Black"/>
                            <w:sz w:val="19"/>
                          </w:rPr>
                        </w:pPr>
                        <w:r>
                          <w:rPr>
                            <w:rFonts w:ascii="Arial Black"/>
                            <w:w w:val="80"/>
                            <w:sz w:val="19"/>
                          </w:rPr>
                          <w:t>Julia</w:t>
                        </w:r>
                        <w:r>
                          <w:rPr>
                            <w:rFonts w:ascii="Arial Black"/>
                            <w:spacing w:val="1"/>
                            <w:sz w:val="19"/>
                          </w:rPr>
                          <w:t xml:space="preserve"> </w:t>
                        </w:r>
                        <w:r>
                          <w:rPr>
                            <w:rFonts w:ascii="Arial Black"/>
                            <w:spacing w:val="-4"/>
                            <w:w w:val="95"/>
                            <w:sz w:val="19"/>
                          </w:rPr>
                          <w:t>Rees</w:t>
                        </w:r>
                      </w:p>
                      <w:p w14:paraId="7598EDBE" w14:textId="77777777" w:rsidR="00F01543" w:rsidRDefault="00F01543" w:rsidP="00F01543">
                        <w:pPr>
                          <w:spacing w:line="212" w:lineRule="exact"/>
                          <w:ind w:left="2324"/>
                          <w:rPr>
                            <w:rFonts w:ascii="Arial"/>
                            <w:sz w:val="19"/>
                          </w:rPr>
                        </w:pPr>
                        <w:r>
                          <w:rPr>
                            <w:rFonts w:ascii="Arial"/>
                            <w:sz w:val="19"/>
                          </w:rPr>
                          <w:t>Finance</w:t>
                        </w:r>
                        <w:r>
                          <w:rPr>
                            <w:rFonts w:ascii="Arial"/>
                            <w:spacing w:val="5"/>
                            <w:sz w:val="19"/>
                          </w:rPr>
                          <w:t xml:space="preserve"> </w:t>
                        </w:r>
                        <w:r>
                          <w:rPr>
                            <w:rFonts w:ascii="Arial"/>
                            <w:sz w:val="19"/>
                          </w:rPr>
                          <w:t>and</w:t>
                        </w:r>
                        <w:r>
                          <w:rPr>
                            <w:rFonts w:ascii="Arial"/>
                            <w:spacing w:val="5"/>
                            <w:sz w:val="19"/>
                          </w:rPr>
                          <w:t xml:space="preserve"> </w:t>
                        </w:r>
                        <w:r>
                          <w:rPr>
                            <w:rFonts w:ascii="Arial"/>
                            <w:sz w:val="19"/>
                          </w:rPr>
                          <w:t>HR</w:t>
                        </w:r>
                        <w:r>
                          <w:rPr>
                            <w:rFonts w:ascii="Arial"/>
                            <w:spacing w:val="5"/>
                            <w:sz w:val="19"/>
                          </w:rPr>
                          <w:t xml:space="preserve"> </w:t>
                        </w:r>
                        <w:r>
                          <w:rPr>
                            <w:rFonts w:ascii="Arial"/>
                            <w:spacing w:val="-2"/>
                            <w:sz w:val="19"/>
                          </w:rPr>
                          <w:t>Manager</w:t>
                        </w:r>
                      </w:p>
                      <w:p w14:paraId="06E575C2" w14:textId="77777777" w:rsidR="00F01543" w:rsidRDefault="00F01543" w:rsidP="00F01543">
                        <w:pPr>
                          <w:tabs>
                            <w:tab w:val="left" w:pos="4529"/>
                          </w:tabs>
                          <w:spacing w:line="262" w:lineRule="exact"/>
                          <w:ind w:left="2324"/>
                          <w:rPr>
                            <w:rFonts w:ascii="Arial"/>
                            <w:sz w:val="19"/>
                          </w:rPr>
                        </w:pPr>
                        <w:r>
                          <w:rPr>
                            <w:rFonts w:ascii="Arial Black"/>
                            <w:sz w:val="19"/>
                          </w:rPr>
                          <w:t>t:</w:t>
                        </w:r>
                        <w:r>
                          <w:rPr>
                            <w:rFonts w:ascii="Arial Black"/>
                            <w:spacing w:val="-12"/>
                            <w:sz w:val="19"/>
                          </w:rPr>
                          <w:t xml:space="preserve"> </w:t>
                        </w:r>
                        <w:r>
                          <w:rPr>
                            <w:rFonts w:ascii="Arial"/>
                            <w:sz w:val="19"/>
                          </w:rPr>
                          <w:t>+44</w:t>
                        </w:r>
                        <w:r>
                          <w:rPr>
                            <w:rFonts w:ascii="Arial"/>
                            <w:spacing w:val="1"/>
                            <w:sz w:val="19"/>
                          </w:rPr>
                          <w:t xml:space="preserve"> </w:t>
                        </w:r>
                        <w:r>
                          <w:rPr>
                            <w:rFonts w:ascii="Arial"/>
                            <w:sz w:val="19"/>
                          </w:rPr>
                          <w:t xml:space="preserve">(0)20 7127 </w:t>
                        </w:r>
                        <w:r>
                          <w:rPr>
                            <w:rFonts w:ascii="Arial"/>
                            <w:spacing w:val="-4"/>
                            <w:sz w:val="19"/>
                          </w:rPr>
                          <w:t>5125</w:t>
                        </w:r>
                        <w:r>
                          <w:rPr>
                            <w:rFonts w:ascii="Arial"/>
                            <w:sz w:val="19"/>
                          </w:rPr>
                          <w:tab/>
                        </w:r>
                        <w:r>
                          <w:rPr>
                            <w:rFonts w:ascii="Arial Black"/>
                            <w:spacing w:val="-2"/>
                            <w:sz w:val="19"/>
                          </w:rPr>
                          <w:t>direct:</w:t>
                        </w:r>
                        <w:r>
                          <w:rPr>
                            <w:rFonts w:ascii="Arial Black"/>
                            <w:spacing w:val="-14"/>
                            <w:sz w:val="19"/>
                          </w:rPr>
                          <w:t xml:space="preserve"> </w:t>
                        </w:r>
                        <w:r>
                          <w:rPr>
                            <w:rFonts w:ascii="Arial"/>
                            <w:spacing w:val="-2"/>
                            <w:sz w:val="19"/>
                          </w:rPr>
                          <w:t>+44</w:t>
                        </w:r>
                        <w:r>
                          <w:rPr>
                            <w:rFonts w:ascii="Arial"/>
                            <w:spacing w:val="-8"/>
                            <w:sz w:val="19"/>
                          </w:rPr>
                          <w:t xml:space="preserve"> </w:t>
                        </w:r>
                        <w:r>
                          <w:rPr>
                            <w:rFonts w:ascii="Arial"/>
                            <w:spacing w:val="-2"/>
                            <w:sz w:val="19"/>
                          </w:rPr>
                          <w:t>(0)333</w:t>
                        </w:r>
                        <w:r>
                          <w:rPr>
                            <w:rFonts w:ascii="Arial"/>
                            <w:spacing w:val="-6"/>
                            <w:sz w:val="19"/>
                          </w:rPr>
                          <w:t xml:space="preserve"> </w:t>
                        </w:r>
                        <w:r>
                          <w:rPr>
                            <w:rFonts w:ascii="Arial"/>
                            <w:spacing w:val="-2"/>
                            <w:sz w:val="19"/>
                          </w:rPr>
                          <w:t>050</w:t>
                        </w:r>
                        <w:r>
                          <w:rPr>
                            <w:rFonts w:ascii="Arial"/>
                            <w:spacing w:val="-5"/>
                            <w:sz w:val="19"/>
                          </w:rPr>
                          <w:t xml:space="preserve"> </w:t>
                        </w:r>
                        <w:r>
                          <w:rPr>
                            <w:rFonts w:ascii="Arial"/>
                            <w:spacing w:val="-4"/>
                            <w:sz w:val="19"/>
                          </w:rPr>
                          <w:t>2933</w:t>
                        </w:r>
                      </w:p>
                      <w:p w14:paraId="2BE33DF6" w14:textId="77777777" w:rsidR="00F01543" w:rsidRDefault="00F01543" w:rsidP="00F01543">
                        <w:pPr>
                          <w:tabs>
                            <w:tab w:val="left" w:pos="4529"/>
                          </w:tabs>
                          <w:spacing w:before="28"/>
                          <w:ind w:left="2324"/>
                          <w:rPr>
                            <w:rFonts w:ascii="Arial"/>
                            <w:sz w:val="19"/>
                          </w:rPr>
                        </w:pPr>
                        <w:r>
                          <w:rPr>
                            <w:rFonts w:ascii="Arial Black"/>
                            <w:w w:val="90"/>
                            <w:sz w:val="19"/>
                          </w:rPr>
                          <w:t>w:</w:t>
                        </w:r>
                        <w:r>
                          <w:rPr>
                            <w:rFonts w:ascii="Arial Black"/>
                            <w:spacing w:val="-9"/>
                            <w:w w:val="90"/>
                            <w:sz w:val="19"/>
                          </w:rPr>
                          <w:t xml:space="preserve"> </w:t>
                        </w:r>
                        <w:hyperlink r:id="rId43">
                          <w:r>
                            <w:rPr>
                              <w:rFonts w:ascii="Arial"/>
                              <w:color w:val="467885"/>
                              <w:spacing w:val="-2"/>
                              <w:sz w:val="19"/>
                              <w:u w:val="single" w:color="467885"/>
                            </w:rPr>
                            <w:t>www.aoec.com</w:t>
                          </w:r>
                        </w:hyperlink>
                        <w:r>
                          <w:rPr>
                            <w:rFonts w:ascii="Arial"/>
                            <w:color w:val="467885"/>
                            <w:sz w:val="19"/>
                          </w:rPr>
                          <w:tab/>
                        </w:r>
                        <w:r>
                          <w:rPr>
                            <w:rFonts w:ascii="Arial Black"/>
                            <w:w w:val="85"/>
                            <w:sz w:val="19"/>
                          </w:rPr>
                          <w:t>e:</w:t>
                        </w:r>
                        <w:r>
                          <w:rPr>
                            <w:rFonts w:ascii="Arial Black"/>
                            <w:spacing w:val="-11"/>
                            <w:w w:val="85"/>
                            <w:sz w:val="19"/>
                          </w:rPr>
                          <w:t xml:space="preserve"> </w:t>
                        </w:r>
                        <w:hyperlink r:id="rId44">
                          <w:r>
                            <w:rPr>
                              <w:rFonts w:ascii="Arial"/>
                              <w:color w:val="467885"/>
                              <w:spacing w:val="-2"/>
                              <w:sz w:val="19"/>
                              <w:u w:val="single" w:color="467885"/>
                            </w:rPr>
                            <w:t>julia.rees@aoec.com</w:t>
                          </w:r>
                        </w:hyperlink>
                      </w:p>
                    </w:txbxContent>
                  </v:textbox>
                </v:shape>
                <w10:wrap type="topAndBottom" anchorx="page"/>
              </v:group>
            </w:pict>
          </mc:Fallback>
        </mc:AlternateContent>
      </w:r>
    </w:p>
    <w:p w14:paraId="564B5C10" w14:textId="77777777" w:rsidR="00F01543" w:rsidRDefault="00F01543" w:rsidP="00F01543">
      <w:pPr>
        <w:spacing w:before="205" w:line="254" w:lineRule="auto"/>
        <w:ind w:left="141" w:right="125"/>
        <w:rPr>
          <w:rFonts w:ascii="Arial"/>
          <w:sz w:val="19"/>
        </w:rPr>
      </w:pPr>
      <w:r>
        <w:rPr>
          <w:rFonts w:ascii="Arial Black"/>
          <w:sz w:val="19"/>
        </w:rPr>
        <w:t>Important:</w:t>
      </w:r>
      <w:r>
        <w:rPr>
          <w:rFonts w:ascii="Arial Black"/>
          <w:spacing w:val="33"/>
          <w:sz w:val="19"/>
        </w:rPr>
        <w:t xml:space="preserve"> </w:t>
      </w:r>
      <w:r>
        <w:rPr>
          <w:rFonts w:ascii="Arial"/>
          <w:sz w:val="19"/>
        </w:rPr>
        <w:t>The</w:t>
      </w:r>
      <w:r>
        <w:rPr>
          <w:rFonts w:ascii="Arial"/>
          <w:spacing w:val="40"/>
          <w:sz w:val="19"/>
        </w:rPr>
        <w:t xml:space="preserve"> </w:t>
      </w:r>
      <w:r>
        <w:rPr>
          <w:rFonts w:ascii="Arial"/>
          <w:sz w:val="19"/>
        </w:rPr>
        <w:t>contents</w:t>
      </w:r>
      <w:r>
        <w:rPr>
          <w:rFonts w:ascii="Arial"/>
          <w:spacing w:val="40"/>
          <w:sz w:val="19"/>
        </w:rPr>
        <w:t xml:space="preserve"> </w:t>
      </w:r>
      <w:r>
        <w:rPr>
          <w:rFonts w:ascii="Arial"/>
          <w:sz w:val="19"/>
        </w:rPr>
        <w:t>of</w:t>
      </w:r>
      <w:r>
        <w:rPr>
          <w:rFonts w:ascii="Arial"/>
          <w:spacing w:val="40"/>
          <w:sz w:val="19"/>
        </w:rPr>
        <w:t xml:space="preserve"> </w:t>
      </w:r>
      <w:r>
        <w:rPr>
          <w:rFonts w:ascii="Arial"/>
          <w:sz w:val="19"/>
        </w:rPr>
        <w:t>this</w:t>
      </w:r>
      <w:r>
        <w:rPr>
          <w:rFonts w:ascii="Arial"/>
          <w:spacing w:val="40"/>
          <w:sz w:val="19"/>
        </w:rPr>
        <w:t xml:space="preserve"> </w:t>
      </w:r>
      <w:r>
        <w:rPr>
          <w:rFonts w:ascii="Arial"/>
          <w:sz w:val="19"/>
        </w:rPr>
        <w:t>email</w:t>
      </w:r>
      <w:r>
        <w:rPr>
          <w:rFonts w:ascii="Arial"/>
          <w:spacing w:val="40"/>
          <w:sz w:val="19"/>
        </w:rPr>
        <w:t xml:space="preserve"> </w:t>
      </w:r>
      <w:r>
        <w:rPr>
          <w:rFonts w:ascii="Arial"/>
          <w:sz w:val="19"/>
        </w:rPr>
        <w:t>and</w:t>
      </w:r>
      <w:r>
        <w:rPr>
          <w:rFonts w:ascii="Arial"/>
          <w:spacing w:val="40"/>
          <w:sz w:val="19"/>
        </w:rPr>
        <w:t xml:space="preserve"> </w:t>
      </w:r>
      <w:r>
        <w:rPr>
          <w:rFonts w:ascii="Arial"/>
          <w:sz w:val="19"/>
        </w:rPr>
        <w:t>any</w:t>
      </w:r>
      <w:r>
        <w:rPr>
          <w:rFonts w:ascii="Arial"/>
          <w:spacing w:val="40"/>
          <w:sz w:val="19"/>
        </w:rPr>
        <w:t xml:space="preserve"> </w:t>
      </w:r>
      <w:r>
        <w:rPr>
          <w:rFonts w:ascii="Arial"/>
          <w:sz w:val="19"/>
        </w:rPr>
        <w:t>attachments</w:t>
      </w:r>
      <w:r>
        <w:rPr>
          <w:rFonts w:ascii="Arial"/>
          <w:spacing w:val="40"/>
          <w:sz w:val="19"/>
        </w:rPr>
        <w:t xml:space="preserve"> </w:t>
      </w:r>
      <w:r>
        <w:rPr>
          <w:rFonts w:ascii="Arial"/>
          <w:sz w:val="19"/>
        </w:rPr>
        <w:t>are</w:t>
      </w:r>
      <w:r>
        <w:rPr>
          <w:rFonts w:ascii="Arial"/>
          <w:spacing w:val="40"/>
          <w:sz w:val="19"/>
        </w:rPr>
        <w:t xml:space="preserve"> </w:t>
      </w:r>
      <w:r>
        <w:rPr>
          <w:rFonts w:ascii="Arial"/>
          <w:sz w:val="19"/>
        </w:rPr>
        <w:t>confidential.</w:t>
      </w:r>
      <w:r>
        <w:rPr>
          <w:rFonts w:ascii="Arial"/>
          <w:spacing w:val="40"/>
          <w:sz w:val="19"/>
        </w:rPr>
        <w:t xml:space="preserve"> </w:t>
      </w:r>
      <w:r>
        <w:rPr>
          <w:rFonts w:ascii="Arial"/>
          <w:sz w:val="19"/>
        </w:rPr>
        <w:t>They</w:t>
      </w:r>
      <w:r>
        <w:rPr>
          <w:rFonts w:ascii="Arial"/>
          <w:spacing w:val="40"/>
          <w:sz w:val="19"/>
        </w:rPr>
        <w:t xml:space="preserve"> </w:t>
      </w:r>
      <w:r>
        <w:rPr>
          <w:rFonts w:ascii="Arial"/>
          <w:sz w:val="19"/>
        </w:rPr>
        <w:t>are</w:t>
      </w:r>
      <w:r>
        <w:rPr>
          <w:rFonts w:ascii="Arial"/>
          <w:spacing w:val="40"/>
          <w:sz w:val="19"/>
        </w:rPr>
        <w:t xml:space="preserve"> </w:t>
      </w:r>
      <w:r>
        <w:rPr>
          <w:rFonts w:ascii="Arial"/>
          <w:sz w:val="19"/>
        </w:rPr>
        <w:t xml:space="preserve">intended </w:t>
      </w:r>
      <w:r>
        <w:rPr>
          <w:rFonts w:ascii="Arial"/>
          <w:w w:val="110"/>
          <w:sz w:val="19"/>
        </w:rPr>
        <w:t>for</w:t>
      </w:r>
      <w:r>
        <w:rPr>
          <w:rFonts w:ascii="Arial"/>
          <w:spacing w:val="-9"/>
          <w:w w:val="110"/>
          <w:sz w:val="19"/>
        </w:rPr>
        <w:t xml:space="preserve"> </w:t>
      </w:r>
      <w:r>
        <w:rPr>
          <w:rFonts w:ascii="Arial"/>
          <w:w w:val="110"/>
          <w:sz w:val="19"/>
        </w:rPr>
        <w:t>the</w:t>
      </w:r>
      <w:r>
        <w:rPr>
          <w:rFonts w:ascii="Arial"/>
          <w:spacing w:val="-9"/>
          <w:w w:val="110"/>
          <w:sz w:val="19"/>
        </w:rPr>
        <w:t xml:space="preserve"> </w:t>
      </w:r>
      <w:r>
        <w:rPr>
          <w:rFonts w:ascii="Arial"/>
          <w:w w:val="110"/>
          <w:sz w:val="19"/>
        </w:rPr>
        <w:t>named</w:t>
      </w:r>
      <w:r>
        <w:rPr>
          <w:rFonts w:ascii="Arial"/>
          <w:spacing w:val="-9"/>
          <w:w w:val="110"/>
          <w:sz w:val="19"/>
        </w:rPr>
        <w:t xml:space="preserve"> </w:t>
      </w:r>
      <w:r>
        <w:rPr>
          <w:rFonts w:ascii="Arial"/>
          <w:w w:val="110"/>
          <w:sz w:val="19"/>
        </w:rPr>
        <w:t>recipient(s)</w:t>
      </w:r>
      <w:r>
        <w:rPr>
          <w:rFonts w:ascii="Arial"/>
          <w:spacing w:val="-9"/>
          <w:w w:val="110"/>
          <w:sz w:val="19"/>
        </w:rPr>
        <w:t xml:space="preserve"> </w:t>
      </w:r>
      <w:r>
        <w:rPr>
          <w:rFonts w:ascii="Arial"/>
          <w:w w:val="110"/>
          <w:sz w:val="19"/>
        </w:rPr>
        <w:t>only.</w:t>
      </w:r>
      <w:r>
        <w:rPr>
          <w:rFonts w:ascii="Arial"/>
          <w:spacing w:val="-9"/>
          <w:w w:val="110"/>
          <w:sz w:val="19"/>
        </w:rPr>
        <w:t xml:space="preserve"> </w:t>
      </w:r>
      <w:r>
        <w:rPr>
          <w:rFonts w:ascii="Arial"/>
          <w:w w:val="110"/>
          <w:sz w:val="19"/>
        </w:rPr>
        <w:t>If</w:t>
      </w:r>
      <w:r>
        <w:rPr>
          <w:rFonts w:ascii="Arial"/>
          <w:spacing w:val="-9"/>
          <w:w w:val="110"/>
          <w:sz w:val="19"/>
        </w:rPr>
        <w:t xml:space="preserve"> </w:t>
      </w:r>
      <w:r>
        <w:rPr>
          <w:rFonts w:ascii="Arial"/>
          <w:w w:val="110"/>
          <w:sz w:val="19"/>
        </w:rPr>
        <w:t>you</w:t>
      </w:r>
      <w:r>
        <w:rPr>
          <w:rFonts w:ascii="Arial"/>
          <w:spacing w:val="-9"/>
          <w:w w:val="110"/>
          <w:sz w:val="19"/>
        </w:rPr>
        <w:t xml:space="preserve"> </w:t>
      </w:r>
      <w:r>
        <w:rPr>
          <w:rFonts w:ascii="Arial"/>
          <w:w w:val="110"/>
          <w:sz w:val="19"/>
        </w:rPr>
        <w:t>have</w:t>
      </w:r>
      <w:r>
        <w:rPr>
          <w:rFonts w:ascii="Arial"/>
          <w:spacing w:val="-9"/>
          <w:w w:val="110"/>
          <w:sz w:val="19"/>
        </w:rPr>
        <w:t xml:space="preserve"> </w:t>
      </w:r>
      <w:r>
        <w:rPr>
          <w:rFonts w:ascii="Arial"/>
          <w:w w:val="110"/>
          <w:sz w:val="19"/>
        </w:rPr>
        <w:t>received</w:t>
      </w:r>
      <w:r>
        <w:rPr>
          <w:rFonts w:ascii="Arial"/>
          <w:spacing w:val="-9"/>
          <w:w w:val="110"/>
          <w:sz w:val="19"/>
        </w:rPr>
        <w:t xml:space="preserve"> </w:t>
      </w:r>
      <w:r>
        <w:rPr>
          <w:rFonts w:ascii="Arial"/>
          <w:w w:val="110"/>
          <w:sz w:val="19"/>
        </w:rPr>
        <w:t>this</w:t>
      </w:r>
      <w:r>
        <w:rPr>
          <w:rFonts w:ascii="Arial"/>
          <w:spacing w:val="-9"/>
          <w:w w:val="110"/>
          <w:sz w:val="19"/>
        </w:rPr>
        <w:t xml:space="preserve"> </w:t>
      </w:r>
      <w:r>
        <w:rPr>
          <w:rFonts w:ascii="Arial"/>
          <w:w w:val="110"/>
          <w:sz w:val="19"/>
        </w:rPr>
        <w:t>email</w:t>
      </w:r>
      <w:r>
        <w:rPr>
          <w:rFonts w:ascii="Arial"/>
          <w:spacing w:val="-9"/>
          <w:w w:val="110"/>
          <w:sz w:val="19"/>
        </w:rPr>
        <w:t xml:space="preserve"> </w:t>
      </w:r>
      <w:r>
        <w:rPr>
          <w:rFonts w:ascii="Arial"/>
          <w:w w:val="110"/>
          <w:sz w:val="19"/>
        </w:rPr>
        <w:t>by</w:t>
      </w:r>
      <w:r>
        <w:rPr>
          <w:rFonts w:ascii="Arial"/>
          <w:spacing w:val="-9"/>
          <w:w w:val="110"/>
          <w:sz w:val="19"/>
        </w:rPr>
        <w:t xml:space="preserve"> </w:t>
      </w:r>
      <w:r>
        <w:rPr>
          <w:rFonts w:ascii="Arial"/>
          <w:w w:val="110"/>
          <w:sz w:val="19"/>
        </w:rPr>
        <w:t>mistake,</w:t>
      </w:r>
      <w:r>
        <w:rPr>
          <w:rFonts w:ascii="Arial"/>
          <w:spacing w:val="-9"/>
          <w:w w:val="110"/>
          <w:sz w:val="19"/>
        </w:rPr>
        <w:t xml:space="preserve"> </w:t>
      </w:r>
      <w:r>
        <w:rPr>
          <w:rFonts w:ascii="Arial"/>
          <w:w w:val="110"/>
          <w:sz w:val="19"/>
        </w:rPr>
        <w:t>please</w:t>
      </w:r>
      <w:r>
        <w:rPr>
          <w:rFonts w:ascii="Arial"/>
          <w:spacing w:val="-9"/>
          <w:w w:val="110"/>
          <w:sz w:val="19"/>
        </w:rPr>
        <w:t xml:space="preserve"> </w:t>
      </w:r>
      <w:r>
        <w:rPr>
          <w:rFonts w:ascii="Arial"/>
          <w:w w:val="110"/>
          <w:sz w:val="19"/>
        </w:rPr>
        <w:t>notify</w:t>
      </w:r>
      <w:r>
        <w:rPr>
          <w:rFonts w:ascii="Arial"/>
          <w:spacing w:val="-9"/>
          <w:w w:val="110"/>
          <w:sz w:val="19"/>
        </w:rPr>
        <w:t xml:space="preserve"> </w:t>
      </w:r>
      <w:r>
        <w:rPr>
          <w:rFonts w:ascii="Arial"/>
          <w:w w:val="110"/>
          <w:sz w:val="19"/>
        </w:rPr>
        <w:t xml:space="preserve">the </w:t>
      </w:r>
      <w:r>
        <w:rPr>
          <w:rFonts w:ascii="Arial"/>
          <w:sz w:val="19"/>
        </w:rPr>
        <w:t>sender</w:t>
      </w:r>
      <w:r>
        <w:rPr>
          <w:rFonts w:ascii="Arial"/>
          <w:spacing w:val="36"/>
          <w:sz w:val="19"/>
        </w:rPr>
        <w:t xml:space="preserve"> </w:t>
      </w:r>
      <w:r>
        <w:rPr>
          <w:rFonts w:ascii="Arial"/>
          <w:sz w:val="19"/>
        </w:rPr>
        <w:t>immediately</w:t>
      </w:r>
      <w:r>
        <w:rPr>
          <w:rFonts w:ascii="Arial"/>
          <w:spacing w:val="36"/>
          <w:sz w:val="19"/>
        </w:rPr>
        <w:t xml:space="preserve"> </w:t>
      </w:r>
      <w:r>
        <w:rPr>
          <w:rFonts w:ascii="Arial"/>
          <w:sz w:val="19"/>
        </w:rPr>
        <w:t>and</w:t>
      </w:r>
      <w:r>
        <w:rPr>
          <w:rFonts w:ascii="Arial"/>
          <w:spacing w:val="36"/>
          <w:sz w:val="19"/>
        </w:rPr>
        <w:t xml:space="preserve"> </w:t>
      </w:r>
      <w:r>
        <w:rPr>
          <w:rFonts w:ascii="Arial"/>
          <w:sz w:val="19"/>
        </w:rPr>
        <w:t>do</w:t>
      </w:r>
      <w:r>
        <w:rPr>
          <w:rFonts w:ascii="Arial"/>
          <w:spacing w:val="36"/>
          <w:sz w:val="19"/>
        </w:rPr>
        <w:t xml:space="preserve"> </w:t>
      </w:r>
      <w:r>
        <w:rPr>
          <w:rFonts w:ascii="Arial"/>
          <w:sz w:val="19"/>
        </w:rPr>
        <w:t>not</w:t>
      </w:r>
      <w:r>
        <w:rPr>
          <w:rFonts w:ascii="Arial"/>
          <w:spacing w:val="36"/>
          <w:sz w:val="19"/>
        </w:rPr>
        <w:t xml:space="preserve"> </w:t>
      </w:r>
      <w:r>
        <w:rPr>
          <w:rFonts w:ascii="Arial"/>
          <w:sz w:val="19"/>
        </w:rPr>
        <w:t>disclose</w:t>
      </w:r>
      <w:r>
        <w:rPr>
          <w:rFonts w:ascii="Arial"/>
          <w:spacing w:val="36"/>
          <w:sz w:val="19"/>
        </w:rPr>
        <w:t xml:space="preserve"> </w:t>
      </w:r>
      <w:r>
        <w:rPr>
          <w:rFonts w:ascii="Arial"/>
          <w:sz w:val="19"/>
        </w:rPr>
        <w:t>the</w:t>
      </w:r>
      <w:r>
        <w:rPr>
          <w:rFonts w:ascii="Arial"/>
          <w:spacing w:val="36"/>
          <w:sz w:val="19"/>
        </w:rPr>
        <w:t xml:space="preserve"> </w:t>
      </w:r>
      <w:r>
        <w:rPr>
          <w:rFonts w:ascii="Arial"/>
          <w:sz w:val="19"/>
        </w:rPr>
        <w:t>contents</w:t>
      </w:r>
      <w:r>
        <w:rPr>
          <w:rFonts w:ascii="Arial"/>
          <w:spacing w:val="36"/>
          <w:sz w:val="19"/>
        </w:rPr>
        <w:t xml:space="preserve"> </w:t>
      </w:r>
      <w:r>
        <w:rPr>
          <w:rFonts w:ascii="Arial"/>
          <w:sz w:val="19"/>
        </w:rPr>
        <w:t>to</w:t>
      </w:r>
      <w:r>
        <w:rPr>
          <w:rFonts w:ascii="Arial"/>
          <w:spacing w:val="36"/>
          <w:sz w:val="19"/>
        </w:rPr>
        <w:t xml:space="preserve"> </w:t>
      </w:r>
      <w:r>
        <w:rPr>
          <w:rFonts w:ascii="Arial"/>
          <w:sz w:val="19"/>
        </w:rPr>
        <w:t>anyone</w:t>
      </w:r>
      <w:r>
        <w:rPr>
          <w:rFonts w:ascii="Arial"/>
          <w:spacing w:val="36"/>
          <w:sz w:val="19"/>
        </w:rPr>
        <w:t xml:space="preserve"> </w:t>
      </w:r>
      <w:r>
        <w:rPr>
          <w:rFonts w:ascii="Arial"/>
          <w:sz w:val="19"/>
        </w:rPr>
        <w:t>or</w:t>
      </w:r>
      <w:r>
        <w:rPr>
          <w:rFonts w:ascii="Arial"/>
          <w:spacing w:val="36"/>
          <w:sz w:val="19"/>
        </w:rPr>
        <w:t xml:space="preserve"> </w:t>
      </w:r>
      <w:r>
        <w:rPr>
          <w:rFonts w:ascii="Arial"/>
          <w:sz w:val="19"/>
        </w:rPr>
        <w:t>make</w:t>
      </w:r>
      <w:r>
        <w:rPr>
          <w:rFonts w:ascii="Arial"/>
          <w:spacing w:val="36"/>
          <w:sz w:val="19"/>
        </w:rPr>
        <w:t xml:space="preserve"> </w:t>
      </w:r>
      <w:r>
        <w:rPr>
          <w:rFonts w:ascii="Arial"/>
          <w:sz w:val="19"/>
        </w:rPr>
        <w:t>copies</w:t>
      </w:r>
      <w:r>
        <w:rPr>
          <w:rFonts w:ascii="Arial"/>
          <w:spacing w:val="36"/>
          <w:sz w:val="19"/>
        </w:rPr>
        <w:t xml:space="preserve"> </w:t>
      </w:r>
      <w:r>
        <w:rPr>
          <w:rFonts w:ascii="Arial"/>
          <w:sz w:val="19"/>
        </w:rPr>
        <w:t>thereof.</w:t>
      </w:r>
      <w:r>
        <w:rPr>
          <w:rFonts w:ascii="Arial"/>
          <w:spacing w:val="36"/>
          <w:sz w:val="19"/>
        </w:rPr>
        <w:t xml:space="preserve"> </w:t>
      </w:r>
      <w:r>
        <w:rPr>
          <w:rFonts w:ascii="Arial"/>
          <w:sz w:val="19"/>
        </w:rPr>
        <w:t>Academy of Executive Coaching Ltd. Registered in England and Wales. Company No.04534640. Registered</w:t>
      </w:r>
      <w:r>
        <w:rPr>
          <w:rFonts w:ascii="Arial"/>
          <w:spacing w:val="80"/>
          <w:sz w:val="19"/>
        </w:rPr>
        <w:t xml:space="preserve"> </w:t>
      </w:r>
      <w:r>
        <w:rPr>
          <w:rFonts w:ascii="Arial"/>
          <w:sz w:val="19"/>
        </w:rPr>
        <w:t>Office: 64 Warwick Road, St Albans, Hertfordshire, AL1 4DL.</w:t>
      </w:r>
    </w:p>
    <w:p w14:paraId="2417C7D4" w14:textId="77777777" w:rsidR="00F01543" w:rsidRDefault="00F01543" w:rsidP="00F01543">
      <w:pPr>
        <w:pStyle w:val="BodyText"/>
        <w:spacing w:before="116"/>
        <w:rPr>
          <w:rFonts w:ascii="Arial"/>
          <w:sz w:val="20"/>
        </w:rPr>
      </w:pPr>
    </w:p>
    <w:p w14:paraId="3F59C6B7" w14:textId="77777777" w:rsidR="00F01543" w:rsidRDefault="00F01543" w:rsidP="00F01543">
      <w:pPr>
        <w:ind w:left="141" w:right="-58"/>
        <w:rPr>
          <w:rFonts w:ascii="Arial"/>
          <w:sz w:val="20"/>
        </w:rPr>
      </w:pPr>
      <w:r>
        <w:rPr>
          <w:rFonts w:ascii="Arial"/>
          <w:noProof/>
          <w:sz w:val="20"/>
        </w:rPr>
        <w:drawing>
          <wp:inline distT="0" distB="0" distL="0" distR="0" wp14:anchorId="7553247F" wp14:editId="11AC1945">
            <wp:extent cx="5671974" cy="1038129"/>
            <wp:effectExtent l="0" t="0" r="0" b="0"/>
            <wp:docPr id="16" name="Image 1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6" name="Image 16"/>
                    <pic:cNvPicPr/>
                  </pic:nvPicPr>
                  <pic:blipFill>
                    <a:blip r:embed="rId45" cstate="print"/>
                    <a:stretch>
                      <a:fillRect/>
                    </a:stretch>
                  </pic:blipFill>
                  <pic:spPr>
                    <a:xfrm>
                      <a:off x="0" y="0"/>
                      <a:ext cx="5671974" cy="1038129"/>
                    </a:xfrm>
                    <a:prstGeom prst="rect">
                      <a:avLst/>
                    </a:prstGeom>
                  </pic:spPr>
                </pic:pic>
              </a:graphicData>
            </a:graphic>
          </wp:inline>
        </w:drawing>
      </w:r>
    </w:p>
    <w:p w14:paraId="722924E2" w14:textId="77777777" w:rsidR="00F01543" w:rsidRDefault="00F01543" w:rsidP="00F01543">
      <w:pPr>
        <w:pStyle w:val="BodyText"/>
        <w:spacing w:before="10"/>
        <w:rPr>
          <w:rFonts w:ascii="Arial"/>
          <w:sz w:val="17"/>
        </w:rPr>
      </w:pPr>
      <w:r>
        <w:rPr>
          <w:rFonts w:ascii="Arial"/>
          <w:noProof/>
          <w:sz w:val="17"/>
        </w:rPr>
        <mc:AlternateContent>
          <mc:Choice Requires="wps">
            <w:drawing>
              <wp:anchor distT="0" distB="0" distL="0" distR="0" simplePos="0" relativeHeight="251680769" behindDoc="1" locked="0" layoutInCell="1" allowOverlap="1" wp14:anchorId="12522CBC" wp14:editId="758AD267">
                <wp:simplePos x="0" y="0"/>
                <wp:positionH relativeFrom="page">
                  <wp:posOffset>989596</wp:posOffset>
                </wp:positionH>
                <wp:positionV relativeFrom="paragraph">
                  <wp:posOffset>146152</wp:posOffset>
                </wp:positionV>
                <wp:extent cx="5574665" cy="9525"/>
                <wp:effectExtent l="0" t="0" r="0" b="0"/>
                <wp:wrapTopAndBottom/>
                <wp:docPr id="17" name="Graphic 1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574665" cy="9525"/>
                        </a:xfrm>
                        <a:custGeom>
                          <a:avLst/>
                          <a:gdLst/>
                          <a:ahLst/>
                          <a:cxnLst/>
                          <a:rect l="l" t="t" r="r" b="b"/>
                          <a:pathLst>
                            <a:path w="5574665" h="9525">
                              <a:moveTo>
                                <a:pt x="5574118" y="0"/>
                              </a:moveTo>
                              <a:lnTo>
                                <a:pt x="0" y="0"/>
                              </a:lnTo>
                              <a:lnTo>
                                <a:pt x="0" y="9410"/>
                              </a:lnTo>
                              <a:lnTo>
                                <a:pt x="5574118" y="9410"/>
                              </a:lnTo>
                              <a:lnTo>
                                <a:pt x="5574118" y="0"/>
                              </a:lnTo>
                              <a:close/>
                            </a:path>
                          </a:pathLst>
                        </a:custGeom>
                        <a:solidFill>
                          <a:srgbClr val="E0E0E0"/>
                        </a:solidFill>
                      </wps:spPr>
                      <wps:bodyPr wrap="square" lIns="0" tIns="0" rIns="0" bIns="0" rtlCol="0">
                        <a:prstTxWarp prst="textNoShape">
                          <a:avLst/>
                        </a:prstTxWarp>
                        <a:noAutofit/>
                      </wps:bodyPr>
                    </wps:wsp>
                  </a:graphicData>
                </a:graphic>
              </wp:anchor>
            </w:drawing>
          </mc:Choice>
          <mc:Fallback>
            <w:pict>
              <v:shape w14:anchorId="457C320B" id="Graphic 17" o:spid="_x0000_s1026" style="position:absolute;margin-left:77.9pt;margin-top:11.5pt;width:438.95pt;height:.75pt;z-index:-251635711;visibility:visible;mso-wrap-style:square;mso-wrap-distance-left:0;mso-wrap-distance-top:0;mso-wrap-distance-right:0;mso-wrap-distance-bottom:0;mso-position-horizontal:absolute;mso-position-horizontal-relative:page;mso-position-vertical:absolute;mso-position-vertical-relative:text;v-text-anchor:top" coordsize="5574665,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" path="m5574118,l,,,9410r5574118,l5574118,xe" fillcolor="#e0e0e0" stroked="f">
                <v:path arrowok="t"/>
                <w10:wrap type="topAndBottom" anchorx="page"/>
              </v:shape>
            </w:pict>
          </mc:Fallback>
        </mc:AlternateContent>
      </w:r>
    </w:p>
    <w:p w14:paraId="2F78DA1A" w14:textId="77777777" w:rsidR="00F01543" w:rsidRDefault="00F01543" w:rsidP="00F01543">
      <w:pPr>
        <w:pStyle w:val="BodyText"/>
        <w:spacing w:before="92"/>
        <w:rPr>
          <w:rFonts w:ascii="Arial"/>
          <w:sz w:val="20"/>
        </w:rPr>
      </w:pPr>
    </w:p>
    <w:p w14:paraId="432D0729" w14:textId="77777777" w:rsidR="00EC1DE8" w:rsidRDefault="00EC1DE8" w:rsidP="003722FB"/>
    <w:p w14:paraId="2A7F44E2" w14:textId="37E0F2BE" w:rsidR="00F01543" w:rsidRPr="000114A2" w:rsidRDefault="00F16944" w:rsidP="00DE7EC5">
      <w:pPr>
        <w:pStyle w:val="Heading1"/>
        <w:rPr>
          <w:rFonts w:ascii="Arial" w:hAnsi="Arial" w:cs="Arial"/>
          <w:color w:val="000000" w:themeColor="text1"/>
          <w:sz w:val="24"/>
          <w:szCs w:val="24"/>
        </w:rPr>
      </w:pPr>
      <w:bookmarkStart w:id="67" w:name="_Toc229156412"/>
      <w:r w:rsidRPr="000114A2">
        <w:rPr>
          <w:rFonts w:ascii="Arial" w:hAnsi="Arial" w:cs="Arial"/>
          <w:color w:val="000000" w:themeColor="text1"/>
          <w:sz w:val="24"/>
          <w:szCs w:val="24"/>
        </w:rPr>
        <w:lastRenderedPageBreak/>
        <w:t>Appendix 4</w:t>
      </w:r>
      <w:r w:rsidR="000F1CE0" w:rsidRPr="000114A2">
        <w:rPr>
          <w:rFonts w:ascii="Arial" w:hAnsi="Arial" w:cs="Arial"/>
          <w:color w:val="000000" w:themeColor="text1"/>
          <w:sz w:val="24"/>
          <w:szCs w:val="24"/>
        </w:rPr>
        <w:t>: Questionnaire Transcripts</w:t>
      </w:r>
      <w:bookmarkEnd w:id="67"/>
    </w:p>
    <w:p w14:paraId="7429C907" w14:textId="4C85662A" w:rsidR="00C24BF2" w:rsidRPr="000114A2" w:rsidRDefault="00C24BF2" w:rsidP="00C24BF2">
      <w:pPr>
        <w:rPr>
          <w:color w:val="000000" w:themeColor="text1"/>
        </w:rPr>
      </w:pPr>
    </w:p>
    <w:p w14:paraId="08513462" w14:textId="677FC7A5" w:rsidR="00C24BF2" w:rsidRPr="000114A2" w:rsidRDefault="00C24BF2" w:rsidP="00D21A6B">
      <w:pPr>
        <w:pStyle w:val="Heading2"/>
        <w:spacing w:line="480" w:lineRule="auto"/>
        <w:rPr>
          <w:rFonts w:ascii="Arial" w:hAnsi="Arial" w:cs="Arial"/>
          <w:color w:val="000000" w:themeColor="text1"/>
          <w:sz w:val="24"/>
          <w:szCs w:val="24"/>
        </w:rPr>
      </w:pPr>
      <w:bookmarkStart w:id="68" w:name="_Toc229156413"/>
      <w:r w:rsidRPr="000114A2">
        <w:rPr>
          <w:rFonts w:ascii="Arial" w:hAnsi="Arial" w:cs="Arial"/>
          <w:color w:val="000000" w:themeColor="text1"/>
          <w:sz w:val="24"/>
          <w:szCs w:val="24"/>
        </w:rPr>
        <w:t>Participant 1</w:t>
      </w:r>
      <w:r w:rsidR="00913543" w:rsidRPr="000114A2">
        <w:rPr>
          <w:rFonts w:ascii="Arial" w:hAnsi="Arial" w:cs="Arial"/>
          <w:color w:val="000000" w:themeColor="text1"/>
          <w:sz w:val="24"/>
          <w:szCs w:val="24"/>
        </w:rPr>
        <w:t xml:space="preserve"> </w:t>
      </w:r>
      <w:r w:rsidR="00E36D2B" w:rsidRPr="000114A2">
        <w:rPr>
          <w:rFonts w:ascii="Arial" w:hAnsi="Arial" w:cs="Arial"/>
          <w:color w:val="000000" w:themeColor="text1"/>
          <w:sz w:val="24"/>
          <w:szCs w:val="24"/>
        </w:rPr>
        <w:t>Questionnaire</w:t>
      </w:r>
      <w:bookmarkEnd w:id="68"/>
    </w:p>
    <w:p w14:paraId="015323FA" w14:textId="7F8AA630" w:rsidR="00AA438C" w:rsidRPr="00D21A6B" w:rsidRDefault="00AA438C" w:rsidP="00D21A6B">
      <w:pPr>
        <w:spacing w:line="480" w:lineRule="auto"/>
        <w:rPr>
          <w:rFonts w:ascii="Arial" w:hAnsi="Arial" w:cs="Arial"/>
        </w:rPr>
      </w:pPr>
    </w:p>
    <w:p w14:paraId="787B8981" w14:textId="77777777" w:rsidR="00E07480" w:rsidRPr="00D21A6B" w:rsidRDefault="00E07480">
      <w:pPr>
        <w:pStyle w:val="ListParagraph"/>
        <w:widowControl w:val="0"/>
        <w:numPr>
          <w:ilvl w:val="0"/>
          <w:numId w:val="11"/>
        </w:numPr>
        <w:tabs>
          <w:tab w:val="left" w:pos="731"/>
        </w:tabs>
        <w:autoSpaceDE w:val="0"/>
        <w:autoSpaceDN w:val="0"/>
        <w:spacing w:line="480" w:lineRule="auto"/>
        <w:contextualSpacing w:val="0"/>
        <w:rPr>
          <w:rFonts w:ascii="Arial" w:hAnsi="Arial" w:cs="Arial"/>
          <w:b/>
        </w:rPr>
      </w:pPr>
      <w:r w:rsidRPr="00D21A6B">
        <w:rPr>
          <w:rFonts w:ascii="Arial" w:hAnsi="Arial" w:cs="Arial"/>
          <w:b/>
          <w:w w:val="110"/>
        </w:rPr>
        <w:t>How</w:t>
      </w:r>
      <w:r w:rsidRPr="00D21A6B">
        <w:rPr>
          <w:rFonts w:ascii="Arial" w:hAnsi="Arial" w:cs="Arial"/>
          <w:b/>
          <w:spacing w:val="-2"/>
          <w:w w:val="110"/>
        </w:rPr>
        <w:t xml:space="preserve"> </w:t>
      </w:r>
      <w:r w:rsidRPr="00D21A6B">
        <w:rPr>
          <w:rFonts w:ascii="Arial" w:hAnsi="Arial" w:cs="Arial"/>
          <w:b/>
          <w:w w:val="110"/>
        </w:rPr>
        <w:t>do</w:t>
      </w:r>
      <w:r w:rsidRPr="00D21A6B">
        <w:rPr>
          <w:rFonts w:ascii="Arial" w:hAnsi="Arial" w:cs="Arial"/>
          <w:b/>
          <w:spacing w:val="-2"/>
          <w:w w:val="110"/>
        </w:rPr>
        <w:t xml:space="preserve"> </w:t>
      </w:r>
      <w:r w:rsidRPr="00D21A6B">
        <w:rPr>
          <w:rFonts w:ascii="Arial" w:hAnsi="Arial" w:cs="Arial"/>
          <w:b/>
          <w:w w:val="110"/>
        </w:rPr>
        <w:t>you</w:t>
      </w:r>
      <w:r w:rsidRPr="00D21A6B">
        <w:rPr>
          <w:rFonts w:ascii="Arial" w:hAnsi="Arial" w:cs="Arial"/>
          <w:b/>
          <w:spacing w:val="-2"/>
          <w:w w:val="110"/>
        </w:rPr>
        <w:t xml:space="preserve"> </w:t>
      </w:r>
      <w:r w:rsidRPr="00D21A6B">
        <w:rPr>
          <w:rFonts w:ascii="Arial" w:hAnsi="Arial" w:cs="Arial"/>
          <w:b/>
          <w:w w:val="110"/>
        </w:rPr>
        <w:t>support</w:t>
      </w:r>
      <w:r w:rsidRPr="00D21A6B">
        <w:rPr>
          <w:rFonts w:ascii="Arial" w:hAnsi="Arial" w:cs="Arial"/>
          <w:b/>
          <w:spacing w:val="-4"/>
          <w:w w:val="110"/>
        </w:rPr>
        <w:t xml:space="preserve"> </w:t>
      </w:r>
      <w:r w:rsidRPr="00D21A6B">
        <w:rPr>
          <w:rFonts w:ascii="Arial" w:hAnsi="Arial" w:cs="Arial"/>
          <w:b/>
          <w:w w:val="110"/>
        </w:rPr>
        <w:t>effective</w:t>
      </w:r>
      <w:r w:rsidRPr="00D21A6B">
        <w:rPr>
          <w:rFonts w:ascii="Arial" w:hAnsi="Arial" w:cs="Arial"/>
          <w:b/>
          <w:spacing w:val="-2"/>
          <w:w w:val="110"/>
        </w:rPr>
        <w:t xml:space="preserve"> </w:t>
      </w:r>
      <w:r w:rsidRPr="00D21A6B">
        <w:rPr>
          <w:rFonts w:ascii="Arial" w:hAnsi="Arial" w:cs="Arial"/>
          <w:b/>
          <w:w w:val="110"/>
        </w:rPr>
        <w:t>knowledge</w:t>
      </w:r>
      <w:r w:rsidRPr="00D21A6B">
        <w:rPr>
          <w:rFonts w:ascii="Arial" w:hAnsi="Arial" w:cs="Arial"/>
          <w:b/>
          <w:spacing w:val="-2"/>
          <w:w w:val="110"/>
        </w:rPr>
        <w:t xml:space="preserve"> sharing?</w:t>
      </w:r>
    </w:p>
    <w:p w14:paraId="35F65BDF" w14:textId="1D98D835" w:rsidR="00E07480" w:rsidRPr="00D21A6B" w:rsidRDefault="00EC589E" w:rsidP="00D21A6B">
      <w:pPr>
        <w:pStyle w:val="ListParagraph"/>
        <w:widowControl w:val="0"/>
        <w:tabs>
          <w:tab w:val="left" w:pos="731"/>
        </w:tabs>
        <w:autoSpaceDE w:val="0"/>
        <w:autoSpaceDN w:val="0"/>
        <w:spacing w:line="480" w:lineRule="auto"/>
        <w:ind w:left="733"/>
        <w:contextualSpacing w:val="0"/>
        <w:rPr>
          <w:rFonts w:ascii="Arial" w:hAnsi="Arial" w:cs="Arial"/>
          <w:bCs/>
          <w:i/>
          <w:iCs/>
        </w:rPr>
      </w:pPr>
      <w:r w:rsidRPr="00D21A6B">
        <w:rPr>
          <w:rFonts w:ascii="Arial" w:hAnsi="Arial" w:cs="Arial"/>
          <w:bCs/>
          <w:i/>
          <w:iCs/>
        </w:rPr>
        <w:t xml:space="preserve">Platforms such as email, Zoom chat, live Google docs and Zoho </w:t>
      </w:r>
      <w:r w:rsidR="004D5EF9" w:rsidRPr="00D21A6B">
        <w:rPr>
          <w:rFonts w:ascii="Arial" w:hAnsi="Arial" w:cs="Arial"/>
          <w:bCs/>
          <w:i/>
          <w:iCs/>
        </w:rPr>
        <w:t>Work Drive</w:t>
      </w:r>
      <w:r w:rsidRPr="00D21A6B">
        <w:rPr>
          <w:rFonts w:ascii="Arial" w:hAnsi="Arial" w:cs="Arial"/>
          <w:bCs/>
          <w:i/>
          <w:iCs/>
        </w:rPr>
        <w:t>.   Weekly team meetings are important to share what we're working on and progress that we're making with projects. It also serves as a useful sounding board to help resolve any issues or ask for advice and draw on other team members experience.   An 'Action Stations' Zoom chat helps as an open communication channel between a few different teams.</w:t>
      </w:r>
    </w:p>
    <w:p w14:paraId="6D7F32AB" w14:textId="77777777" w:rsidR="00EC589E" w:rsidRPr="00D21A6B" w:rsidRDefault="00EC589E" w:rsidP="00D21A6B">
      <w:pPr>
        <w:pStyle w:val="ListParagraph"/>
        <w:widowControl w:val="0"/>
        <w:tabs>
          <w:tab w:val="left" w:pos="731"/>
        </w:tabs>
        <w:autoSpaceDE w:val="0"/>
        <w:autoSpaceDN w:val="0"/>
        <w:spacing w:line="480" w:lineRule="auto"/>
        <w:ind w:left="733"/>
        <w:contextualSpacing w:val="0"/>
        <w:rPr>
          <w:rFonts w:ascii="Arial" w:hAnsi="Arial" w:cs="Arial"/>
          <w:bCs/>
          <w:i/>
          <w:iCs/>
        </w:rPr>
      </w:pPr>
    </w:p>
    <w:p w14:paraId="36570BD5" w14:textId="77777777" w:rsidR="00E07480" w:rsidRPr="00D21A6B" w:rsidRDefault="00E07480">
      <w:pPr>
        <w:pStyle w:val="ListParagraph"/>
        <w:widowControl w:val="0"/>
        <w:numPr>
          <w:ilvl w:val="0"/>
          <w:numId w:val="11"/>
        </w:numPr>
        <w:tabs>
          <w:tab w:val="left" w:pos="731"/>
        </w:tabs>
        <w:autoSpaceDE w:val="0"/>
        <w:autoSpaceDN w:val="0"/>
        <w:spacing w:line="480" w:lineRule="auto"/>
        <w:ind w:left="726" w:hanging="306"/>
        <w:contextualSpacing w:val="0"/>
        <w:rPr>
          <w:rFonts w:ascii="Arial" w:hAnsi="Arial" w:cs="Arial"/>
          <w:b/>
        </w:rPr>
      </w:pPr>
      <w:r w:rsidRPr="00D21A6B">
        <w:rPr>
          <w:rFonts w:ascii="Arial" w:hAnsi="Arial" w:cs="Arial"/>
          <w:b/>
          <w:spacing w:val="-2"/>
          <w:w w:val="110"/>
        </w:rPr>
        <w:t>How do you support effective collaboration?</w:t>
      </w:r>
    </w:p>
    <w:p w14:paraId="093D370F" w14:textId="0BAB1DA2" w:rsidR="00E07480" w:rsidRPr="00D21A6B" w:rsidRDefault="00497DE1" w:rsidP="00D21A6B">
      <w:pPr>
        <w:pStyle w:val="ListParagraph"/>
        <w:spacing w:line="480" w:lineRule="auto"/>
        <w:rPr>
          <w:rFonts w:ascii="Arial" w:hAnsi="Arial" w:cs="Arial"/>
          <w:bCs/>
          <w:i/>
          <w:iCs/>
        </w:rPr>
      </w:pPr>
      <w:r w:rsidRPr="00D21A6B">
        <w:rPr>
          <w:rFonts w:ascii="Arial" w:hAnsi="Arial" w:cs="Arial"/>
          <w:bCs/>
          <w:i/>
          <w:iCs/>
        </w:rPr>
        <w:t>On a practical level, documents that can be updated live (e.g Zoho sheets) are useful for collaborating as it allows async updates when suits individuals and keeps one source of 'truth'.  I find working remotely means you miss out on more casual chances to chat, sharing knowledge and adding context to things happening in the org. I always welcome being pinged on Zoom chat for chances to share and collaborate like this.</w:t>
      </w:r>
    </w:p>
    <w:p w14:paraId="6774DC88" w14:textId="77777777" w:rsidR="00E07480" w:rsidRPr="00D21A6B" w:rsidRDefault="00E07480" w:rsidP="00D21A6B">
      <w:pPr>
        <w:pStyle w:val="ListParagraph"/>
        <w:widowControl w:val="0"/>
        <w:tabs>
          <w:tab w:val="left" w:pos="731"/>
        </w:tabs>
        <w:autoSpaceDE w:val="0"/>
        <w:autoSpaceDN w:val="0"/>
        <w:spacing w:line="480" w:lineRule="auto"/>
        <w:ind w:left="726"/>
        <w:contextualSpacing w:val="0"/>
        <w:rPr>
          <w:rFonts w:ascii="Arial" w:hAnsi="Arial" w:cs="Arial"/>
          <w:b/>
        </w:rPr>
      </w:pPr>
    </w:p>
    <w:p w14:paraId="446DA87F" w14:textId="77777777" w:rsidR="00E07480" w:rsidRPr="00D21A6B" w:rsidRDefault="00E07480">
      <w:pPr>
        <w:pStyle w:val="ListParagraph"/>
        <w:widowControl w:val="0"/>
        <w:numPr>
          <w:ilvl w:val="0"/>
          <w:numId w:val="11"/>
        </w:numPr>
        <w:tabs>
          <w:tab w:val="left" w:pos="731"/>
        </w:tabs>
        <w:autoSpaceDE w:val="0"/>
        <w:autoSpaceDN w:val="0"/>
        <w:spacing w:line="480" w:lineRule="auto"/>
        <w:ind w:left="731" w:hanging="309"/>
        <w:contextualSpacing w:val="0"/>
        <w:rPr>
          <w:rFonts w:ascii="Arial" w:hAnsi="Arial" w:cs="Arial"/>
          <w:b/>
        </w:rPr>
      </w:pPr>
      <w:r w:rsidRPr="00D21A6B">
        <w:rPr>
          <w:rFonts w:ascii="Arial" w:hAnsi="Arial" w:cs="Arial"/>
          <w:b/>
          <w:w w:val="110"/>
        </w:rPr>
        <w:t>What</w:t>
      </w:r>
      <w:r w:rsidRPr="00D21A6B">
        <w:rPr>
          <w:rFonts w:ascii="Arial" w:hAnsi="Arial" w:cs="Arial"/>
          <w:b/>
          <w:spacing w:val="-1"/>
          <w:w w:val="110"/>
        </w:rPr>
        <w:t xml:space="preserve"> </w:t>
      </w:r>
      <w:r w:rsidRPr="00D21A6B">
        <w:rPr>
          <w:rFonts w:ascii="Arial" w:hAnsi="Arial" w:cs="Arial"/>
          <w:b/>
          <w:w w:val="110"/>
        </w:rPr>
        <w:t>strategies</w:t>
      </w:r>
      <w:r w:rsidRPr="00D21A6B">
        <w:rPr>
          <w:rFonts w:ascii="Arial" w:hAnsi="Arial" w:cs="Arial"/>
          <w:b/>
          <w:spacing w:val="1"/>
          <w:w w:val="110"/>
        </w:rPr>
        <w:t xml:space="preserve"> </w:t>
      </w:r>
      <w:r w:rsidRPr="00D21A6B">
        <w:rPr>
          <w:rFonts w:ascii="Arial" w:hAnsi="Arial" w:cs="Arial"/>
          <w:b/>
          <w:w w:val="110"/>
        </w:rPr>
        <w:t>do</w:t>
      </w:r>
      <w:r w:rsidRPr="00D21A6B">
        <w:rPr>
          <w:rFonts w:ascii="Arial" w:hAnsi="Arial" w:cs="Arial"/>
          <w:b/>
          <w:spacing w:val="1"/>
          <w:w w:val="110"/>
        </w:rPr>
        <w:t xml:space="preserve"> </w:t>
      </w:r>
      <w:r w:rsidRPr="00D21A6B">
        <w:rPr>
          <w:rFonts w:ascii="Arial" w:hAnsi="Arial" w:cs="Arial"/>
          <w:b/>
          <w:w w:val="110"/>
        </w:rPr>
        <w:t>you</w:t>
      </w:r>
      <w:r w:rsidRPr="00D21A6B">
        <w:rPr>
          <w:rFonts w:ascii="Arial" w:hAnsi="Arial" w:cs="Arial"/>
          <w:b/>
          <w:spacing w:val="1"/>
          <w:w w:val="110"/>
        </w:rPr>
        <w:t xml:space="preserve"> </w:t>
      </w:r>
      <w:r w:rsidRPr="00D21A6B">
        <w:rPr>
          <w:rFonts w:ascii="Arial" w:hAnsi="Arial" w:cs="Arial"/>
          <w:b/>
          <w:w w:val="110"/>
        </w:rPr>
        <w:t>feel</w:t>
      </w:r>
      <w:r w:rsidRPr="00D21A6B">
        <w:rPr>
          <w:rFonts w:ascii="Arial" w:hAnsi="Arial" w:cs="Arial"/>
          <w:b/>
          <w:spacing w:val="1"/>
          <w:w w:val="110"/>
        </w:rPr>
        <w:t xml:space="preserve"> </w:t>
      </w:r>
      <w:r w:rsidRPr="00D21A6B">
        <w:rPr>
          <w:rFonts w:ascii="Arial" w:hAnsi="Arial" w:cs="Arial"/>
          <w:b/>
          <w:w w:val="110"/>
        </w:rPr>
        <w:t>help remote</w:t>
      </w:r>
      <w:r w:rsidRPr="00D21A6B">
        <w:rPr>
          <w:rFonts w:ascii="Arial" w:hAnsi="Arial" w:cs="Arial"/>
          <w:b/>
          <w:spacing w:val="1"/>
          <w:w w:val="110"/>
        </w:rPr>
        <w:t xml:space="preserve"> </w:t>
      </w:r>
      <w:r w:rsidRPr="00D21A6B">
        <w:rPr>
          <w:rFonts w:ascii="Arial" w:hAnsi="Arial" w:cs="Arial"/>
          <w:b/>
          <w:w w:val="110"/>
        </w:rPr>
        <w:t>knowledge</w:t>
      </w:r>
      <w:r w:rsidRPr="00D21A6B">
        <w:rPr>
          <w:rFonts w:ascii="Arial" w:hAnsi="Arial" w:cs="Arial"/>
          <w:b/>
          <w:spacing w:val="1"/>
          <w:w w:val="110"/>
        </w:rPr>
        <w:t xml:space="preserve"> </w:t>
      </w:r>
      <w:r w:rsidRPr="00D21A6B">
        <w:rPr>
          <w:rFonts w:ascii="Arial" w:hAnsi="Arial" w:cs="Arial"/>
          <w:b/>
          <w:w w:val="110"/>
        </w:rPr>
        <w:t>sharing</w:t>
      </w:r>
      <w:r w:rsidRPr="00D21A6B">
        <w:rPr>
          <w:rFonts w:ascii="Arial" w:hAnsi="Arial" w:cs="Arial"/>
          <w:b/>
          <w:spacing w:val="1"/>
          <w:w w:val="110"/>
        </w:rPr>
        <w:t xml:space="preserve"> </w:t>
      </w:r>
      <w:r w:rsidRPr="00D21A6B">
        <w:rPr>
          <w:rFonts w:ascii="Arial" w:hAnsi="Arial" w:cs="Arial"/>
          <w:b/>
          <w:spacing w:val="-2"/>
          <w:w w:val="110"/>
        </w:rPr>
        <w:t>succeed?</w:t>
      </w:r>
    </w:p>
    <w:p w14:paraId="4312135E" w14:textId="3E9C820E" w:rsidR="00E07480" w:rsidRPr="00D21A6B" w:rsidRDefault="00497DE1" w:rsidP="00D21A6B">
      <w:pPr>
        <w:pStyle w:val="ListParagraph"/>
        <w:widowControl w:val="0"/>
        <w:tabs>
          <w:tab w:val="left" w:pos="731"/>
        </w:tabs>
        <w:autoSpaceDE w:val="0"/>
        <w:autoSpaceDN w:val="0"/>
        <w:spacing w:line="480" w:lineRule="auto"/>
        <w:ind w:left="731"/>
        <w:contextualSpacing w:val="0"/>
        <w:rPr>
          <w:rFonts w:ascii="Arial" w:hAnsi="Arial" w:cs="Arial"/>
          <w:bCs/>
          <w:i/>
          <w:iCs/>
          <w:spacing w:val="-2"/>
          <w:w w:val="110"/>
        </w:rPr>
      </w:pPr>
      <w:r w:rsidRPr="00D21A6B">
        <w:rPr>
          <w:rFonts w:ascii="Arial" w:hAnsi="Arial" w:cs="Arial"/>
          <w:bCs/>
          <w:i/>
          <w:iCs/>
          <w:spacing w:val="-2"/>
          <w:w w:val="110"/>
        </w:rPr>
        <w:t xml:space="preserve">All colleagues having access to centralised platforms and understanding of which platforms to use for what. E.g. Basecamp used for </w:t>
      </w:r>
      <w:r w:rsidRPr="00D21A6B">
        <w:rPr>
          <w:rFonts w:ascii="Arial" w:hAnsi="Arial" w:cs="Arial"/>
          <w:bCs/>
          <w:i/>
          <w:iCs/>
          <w:spacing w:val="-2"/>
          <w:w w:val="110"/>
        </w:rPr>
        <w:t>companywide</w:t>
      </w:r>
      <w:r w:rsidRPr="00D21A6B">
        <w:rPr>
          <w:rFonts w:ascii="Arial" w:hAnsi="Arial" w:cs="Arial"/>
          <w:bCs/>
          <w:i/>
          <w:iCs/>
          <w:spacing w:val="-2"/>
          <w:w w:val="110"/>
        </w:rPr>
        <w:t xml:space="preserve"> messages and updating files / logos, Zoho Work</w:t>
      </w:r>
      <w:r w:rsidR="004D5EF9" w:rsidRPr="00D21A6B">
        <w:rPr>
          <w:rFonts w:ascii="Arial" w:hAnsi="Arial" w:cs="Arial"/>
          <w:bCs/>
          <w:i/>
          <w:iCs/>
          <w:spacing w:val="-2"/>
          <w:w w:val="110"/>
        </w:rPr>
        <w:t xml:space="preserve"> </w:t>
      </w:r>
      <w:r w:rsidRPr="00D21A6B">
        <w:rPr>
          <w:rFonts w:ascii="Arial" w:hAnsi="Arial" w:cs="Arial"/>
          <w:bCs/>
          <w:i/>
          <w:iCs/>
          <w:spacing w:val="-2"/>
          <w:w w:val="110"/>
        </w:rPr>
        <w:t xml:space="preserve">Drive for documents and images. At the moment, there seem to be several points </w:t>
      </w:r>
      <w:r w:rsidRPr="00D21A6B">
        <w:rPr>
          <w:rFonts w:ascii="Arial" w:hAnsi="Arial" w:cs="Arial"/>
          <w:bCs/>
          <w:i/>
          <w:iCs/>
          <w:spacing w:val="-2"/>
          <w:w w:val="110"/>
        </w:rPr>
        <w:lastRenderedPageBreak/>
        <w:t>of knowledge keeping and it's unclear (outside of my own team) where these are and what they do.   Knowledge needs to be searchable with consistent naming and saving conventions so it can be found.   Psychological safety is also important - everyone feeling that they can speak up and ask questions without being judged.</w:t>
      </w:r>
    </w:p>
    <w:p w14:paraId="2F98499C" w14:textId="10880564" w:rsidR="00E07480" w:rsidRDefault="00E07480" w:rsidP="00D21A6B">
      <w:pPr>
        <w:pStyle w:val="ListParagraph"/>
        <w:widowControl w:val="0"/>
        <w:tabs>
          <w:tab w:val="left" w:pos="731"/>
        </w:tabs>
        <w:autoSpaceDE w:val="0"/>
        <w:autoSpaceDN w:val="0"/>
        <w:spacing w:line="480" w:lineRule="auto"/>
        <w:ind w:left="731"/>
        <w:contextualSpacing w:val="0"/>
        <w:rPr>
          <w:rFonts w:ascii="Arial" w:hAnsi="Arial" w:cs="Arial"/>
          <w:b/>
        </w:rPr>
      </w:pPr>
    </w:p>
    <w:p w14:paraId="316C339D" w14:textId="77777777" w:rsidR="000D31A0" w:rsidRPr="00D21A6B" w:rsidRDefault="000D31A0" w:rsidP="00D21A6B">
      <w:pPr>
        <w:pStyle w:val="ListParagraph"/>
        <w:widowControl w:val="0"/>
        <w:tabs>
          <w:tab w:val="left" w:pos="731"/>
        </w:tabs>
        <w:autoSpaceDE w:val="0"/>
        <w:autoSpaceDN w:val="0"/>
        <w:spacing w:line="480" w:lineRule="auto"/>
        <w:ind w:left="731"/>
        <w:contextualSpacing w:val="0"/>
        <w:rPr>
          <w:rFonts w:ascii="Arial" w:hAnsi="Arial" w:cs="Arial"/>
          <w:b/>
        </w:rPr>
      </w:pPr>
    </w:p>
    <w:p w14:paraId="3DE5D9DE" w14:textId="6E23BB36" w:rsidR="00E07480" w:rsidRPr="00D21A6B" w:rsidRDefault="00E07480">
      <w:pPr>
        <w:pStyle w:val="ListParagraph"/>
        <w:widowControl w:val="0"/>
        <w:numPr>
          <w:ilvl w:val="0"/>
          <w:numId w:val="11"/>
        </w:numPr>
        <w:tabs>
          <w:tab w:val="left" w:pos="731"/>
          <w:tab w:val="left" w:pos="733"/>
        </w:tabs>
        <w:autoSpaceDE w:val="0"/>
        <w:autoSpaceDN w:val="0"/>
        <w:spacing w:line="480" w:lineRule="auto"/>
        <w:ind w:right="1031"/>
        <w:contextualSpacing w:val="0"/>
        <w:rPr>
          <w:rFonts w:ascii="Arial" w:hAnsi="Arial" w:cs="Arial"/>
          <w:b/>
        </w:rPr>
      </w:pPr>
      <w:r w:rsidRPr="00D21A6B">
        <w:rPr>
          <w:rFonts w:ascii="Arial" w:hAnsi="Arial" w:cs="Arial"/>
          <w:b/>
          <w:w w:val="110"/>
        </w:rPr>
        <w:t xml:space="preserve">What is your current knowledge sharing and collaboration setup like </w:t>
      </w:r>
      <w:r w:rsidRPr="00D21A6B">
        <w:rPr>
          <w:rFonts w:ascii="Arial" w:hAnsi="Arial" w:cs="Arial"/>
          <w:b/>
          <w:w w:val="115"/>
        </w:rPr>
        <w:t>compared to other workplaces you've experienced?</w:t>
      </w:r>
    </w:p>
    <w:p w14:paraId="3294D73B" w14:textId="1E4CC276" w:rsidR="00497DE1" w:rsidRPr="00D21A6B" w:rsidRDefault="00BC5BBC" w:rsidP="00D21A6B">
      <w:pPr>
        <w:pStyle w:val="ListParagraph"/>
        <w:widowControl w:val="0"/>
        <w:tabs>
          <w:tab w:val="left" w:pos="731"/>
          <w:tab w:val="left" w:pos="733"/>
        </w:tabs>
        <w:autoSpaceDE w:val="0"/>
        <w:autoSpaceDN w:val="0"/>
        <w:spacing w:line="480" w:lineRule="auto"/>
        <w:ind w:left="733" w:right="1031"/>
        <w:contextualSpacing w:val="0"/>
        <w:rPr>
          <w:rFonts w:ascii="Arial" w:hAnsi="Arial" w:cs="Arial"/>
          <w:bCs/>
          <w:i/>
          <w:iCs/>
        </w:rPr>
      </w:pPr>
      <w:r w:rsidRPr="00D21A6B">
        <w:rPr>
          <w:rFonts w:ascii="Arial" w:hAnsi="Arial" w:cs="Arial"/>
          <w:bCs/>
          <w:i/>
          <w:iCs/>
        </w:rPr>
        <w:t xml:space="preserve">In the past I've used </w:t>
      </w:r>
      <w:r w:rsidRPr="00D21A6B">
        <w:rPr>
          <w:rFonts w:ascii="Arial" w:hAnsi="Arial" w:cs="Arial"/>
          <w:bCs/>
          <w:i/>
          <w:iCs/>
        </w:rPr>
        <w:t>companywide</w:t>
      </w:r>
      <w:r w:rsidRPr="00D21A6B">
        <w:rPr>
          <w:rFonts w:ascii="Arial" w:hAnsi="Arial" w:cs="Arial"/>
          <w:bCs/>
          <w:i/>
          <w:iCs/>
        </w:rPr>
        <w:t xml:space="preserve"> share drives with centralised documentation and recorded meeting decision / outcomes in the way of minutes which are shared by email.  </w:t>
      </w:r>
      <w:r w:rsidRPr="00D21A6B">
        <w:rPr>
          <w:rFonts w:ascii="Arial" w:hAnsi="Arial" w:cs="Arial"/>
          <w:bCs/>
          <w:i/>
          <w:iCs/>
        </w:rPr>
        <w:t>Also,</w:t>
      </w:r>
      <w:r w:rsidRPr="00D21A6B">
        <w:rPr>
          <w:rFonts w:ascii="Arial" w:hAnsi="Arial" w:cs="Arial"/>
          <w:bCs/>
          <w:i/>
          <w:iCs/>
        </w:rPr>
        <w:t xml:space="preserve"> a Portal for more general employee info e.g benefits, pensions, etc.   For me, knowledge sharing and collaboration works well within my own team but outside of that there seems to be lots of different pockets of file sharing, and it can be confusing remembering where things are kept e.g. WorkDrive or Basecamp? Or </w:t>
      </w:r>
      <w:r w:rsidRPr="00D21A6B">
        <w:rPr>
          <w:rFonts w:ascii="Arial" w:hAnsi="Arial" w:cs="Arial"/>
          <w:bCs/>
          <w:i/>
          <w:iCs/>
        </w:rPr>
        <w:t>both? Emails</w:t>
      </w:r>
      <w:r w:rsidRPr="00D21A6B">
        <w:rPr>
          <w:rFonts w:ascii="Arial" w:hAnsi="Arial" w:cs="Arial"/>
          <w:bCs/>
          <w:i/>
          <w:iCs/>
        </w:rPr>
        <w:t>? There can also be confusion over who updates which live documents.</w:t>
      </w:r>
    </w:p>
    <w:p w14:paraId="1A66698C" w14:textId="77777777" w:rsidR="00E07480" w:rsidRPr="00D21A6B" w:rsidRDefault="00E07480" w:rsidP="00D21A6B">
      <w:pPr>
        <w:pStyle w:val="ListParagraph"/>
        <w:widowControl w:val="0"/>
        <w:tabs>
          <w:tab w:val="left" w:pos="731"/>
          <w:tab w:val="left" w:pos="733"/>
        </w:tabs>
        <w:autoSpaceDE w:val="0"/>
        <w:autoSpaceDN w:val="0"/>
        <w:spacing w:line="480" w:lineRule="auto"/>
        <w:ind w:left="733" w:right="1031"/>
        <w:contextualSpacing w:val="0"/>
        <w:rPr>
          <w:rFonts w:ascii="Arial" w:hAnsi="Arial" w:cs="Arial"/>
          <w:b/>
        </w:rPr>
      </w:pPr>
    </w:p>
    <w:p w14:paraId="35E3E94C" w14:textId="77777777" w:rsidR="00E07480" w:rsidRPr="00D21A6B" w:rsidRDefault="00E07480">
      <w:pPr>
        <w:pStyle w:val="ListParagraph"/>
        <w:widowControl w:val="0"/>
        <w:numPr>
          <w:ilvl w:val="0"/>
          <w:numId w:val="11"/>
        </w:numPr>
        <w:tabs>
          <w:tab w:val="left" w:pos="731"/>
        </w:tabs>
        <w:autoSpaceDE w:val="0"/>
        <w:autoSpaceDN w:val="0"/>
        <w:spacing w:line="480" w:lineRule="auto"/>
        <w:ind w:left="731" w:hanging="309"/>
        <w:contextualSpacing w:val="0"/>
        <w:rPr>
          <w:rFonts w:ascii="Arial" w:hAnsi="Arial" w:cs="Arial"/>
          <w:b/>
        </w:rPr>
      </w:pPr>
      <w:r w:rsidRPr="00D21A6B">
        <w:rPr>
          <w:rFonts w:ascii="Arial" w:hAnsi="Arial" w:cs="Arial"/>
          <w:b/>
          <w:w w:val="110"/>
        </w:rPr>
        <w:t>What</w:t>
      </w:r>
      <w:r w:rsidRPr="00D21A6B">
        <w:rPr>
          <w:rFonts w:ascii="Arial" w:hAnsi="Arial" w:cs="Arial"/>
          <w:b/>
          <w:spacing w:val="2"/>
          <w:w w:val="110"/>
        </w:rPr>
        <w:t xml:space="preserve"> </w:t>
      </w:r>
      <w:r w:rsidRPr="00D21A6B">
        <w:rPr>
          <w:rFonts w:ascii="Arial" w:hAnsi="Arial" w:cs="Arial"/>
          <w:b/>
          <w:w w:val="110"/>
        </w:rPr>
        <w:t>communication</w:t>
      </w:r>
      <w:r w:rsidRPr="00D21A6B">
        <w:rPr>
          <w:rFonts w:ascii="Arial" w:hAnsi="Arial" w:cs="Arial"/>
          <w:b/>
          <w:spacing w:val="4"/>
          <w:w w:val="110"/>
        </w:rPr>
        <w:t xml:space="preserve"> </w:t>
      </w:r>
      <w:r w:rsidRPr="00D21A6B">
        <w:rPr>
          <w:rFonts w:ascii="Arial" w:hAnsi="Arial" w:cs="Arial"/>
          <w:b/>
          <w:w w:val="110"/>
        </w:rPr>
        <w:t>methods</w:t>
      </w:r>
      <w:r w:rsidRPr="00D21A6B">
        <w:rPr>
          <w:rFonts w:ascii="Arial" w:hAnsi="Arial" w:cs="Arial"/>
          <w:b/>
          <w:spacing w:val="4"/>
          <w:w w:val="110"/>
        </w:rPr>
        <w:t xml:space="preserve"> </w:t>
      </w:r>
      <w:r w:rsidRPr="00D21A6B">
        <w:rPr>
          <w:rFonts w:ascii="Arial" w:hAnsi="Arial" w:cs="Arial"/>
          <w:b/>
          <w:w w:val="110"/>
        </w:rPr>
        <w:t>do</w:t>
      </w:r>
      <w:r w:rsidRPr="00D21A6B">
        <w:rPr>
          <w:rFonts w:ascii="Arial" w:hAnsi="Arial" w:cs="Arial"/>
          <w:b/>
          <w:spacing w:val="4"/>
          <w:w w:val="110"/>
        </w:rPr>
        <w:t xml:space="preserve"> </w:t>
      </w:r>
      <w:r w:rsidRPr="00D21A6B">
        <w:rPr>
          <w:rFonts w:ascii="Arial" w:hAnsi="Arial" w:cs="Arial"/>
          <w:b/>
          <w:w w:val="110"/>
        </w:rPr>
        <w:t>you</w:t>
      </w:r>
      <w:r w:rsidRPr="00D21A6B">
        <w:rPr>
          <w:rFonts w:ascii="Arial" w:hAnsi="Arial" w:cs="Arial"/>
          <w:b/>
          <w:spacing w:val="3"/>
          <w:w w:val="110"/>
        </w:rPr>
        <w:t xml:space="preserve"> </w:t>
      </w:r>
      <w:r w:rsidRPr="00D21A6B">
        <w:rPr>
          <w:rFonts w:ascii="Arial" w:hAnsi="Arial" w:cs="Arial"/>
          <w:b/>
          <w:w w:val="110"/>
        </w:rPr>
        <w:t>find</w:t>
      </w:r>
      <w:r w:rsidRPr="00D21A6B">
        <w:rPr>
          <w:rFonts w:ascii="Arial" w:hAnsi="Arial" w:cs="Arial"/>
          <w:b/>
          <w:spacing w:val="4"/>
          <w:w w:val="110"/>
        </w:rPr>
        <w:t xml:space="preserve"> </w:t>
      </w:r>
      <w:r w:rsidRPr="00D21A6B">
        <w:rPr>
          <w:rFonts w:ascii="Arial" w:hAnsi="Arial" w:cs="Arial"/>
          <w:b/>
          <w:w w:val="110"/>
        </w:rPr>
        <w:t>distracting</w:t>
      </w:r>
      <w:r w:rsidRPr="00D21A6B">
        <w:rPr>
          <w:rFonts w:ascii="Arial" w:hAnsi="Arial" w:cs="Arial"/>
          <w:b/>
          <w:spacing w:val="4"/>
          <w:w w:val="110"/>
        </w:rPr>
        <w:t xml:space="preserve"> </w:t>
      </w:r>
      <w:r w:rsidRPr="00D21A6B">
        <w:rPr>
          <w:rFonts w:ascii="Arial" w:hAnsi="Arial" w:cs="Arial"/>
          <w:b/>
          <w:w w:val="110"/>
        </w:rPr>
        <w:t>and</w:t>
      </w:r>
      <w:r w:rsidRPr="00D21A6B">
        <w:rPr>
          <w:rFonts w:ascii="Arial" w:hAnsi="Arial" w:cs="Arial"/>
          <w:b/>
          <w:spacing w:val="4"/>
          <w:w w:val="110"/>
        </w:rPr>
        <w:t xml:space="preserve"> </w:t>
      </w:r>
      <w:r w:rsidRPr="00D21A6B">
        <w:rPr>
          <w:rFonts w:ascii="Arial" w:hAnsi="Arial" w:cs="Arial"/>
          <w:b/>
          <w:spacing w:val="-4"/>
          <w:w w:val="110"/>
        </w:rPr>
        <w:t>why?</w:t>
      </w:r>
    </w:p>
    <w:p w14:paraId="568F18E7" w14:textId="0D00C85D" w:rsidR="00E07480" w:rsidRPr="00D21A6B" w:rsidRDefault="00510A3D" w:rsidP="00D21A6B">
      <w:pPr>
        <w:pStyle w:val="ListParagraph"/>
        <w:spacing w:line="480" w:lineRule="auto"/>
        <w:rPr>
          <w:rFonts w:ascii="Arial" w:hAnsi="Arial" w:cs="Arial"/>
          <w:bCs/>
          <w:i/>
          <w:iCs/>
        </w:rPr>
      </w:pPr>
      <w:r w:rsidRPr="00D21A6B">
        <w:rPr>
          <w:rFonts w:ascii="Arial" w:hAnsi="Arial" w:cs="Arial"/>
          <w:bCs/>
          <w:i/>
          <w:iCs/>
        </w:rPr>
        <w:t xml:space="preserve">Maybe poorly planned meetings without a clear agenda or outcome.   I personally don't have Zoom or email on my phone but I'm happy for colleagues to ping me or call throughout the </w:t>
      </w:r>
      <w:r w:rsidRPr="00D21A6B">
        <w:rPr>
          <w:rFonts w:ascii="Arial" w:hAnsi="Arial" w:cs="Arial"/>
          <w:bCs/>
          <w:i/>
          <w:iCs/>
        </w:rPr>
        <w:t>workday</w:t>
      </w:r>
      <w:r w:rsidRPr="00D21A6B">
        <w:rPr>
          <w:rFonts w:ascii="Arial" w:hAnsi="Arial" w:cs="Arial"/>
          <w:bCs/>
          <w:i/>
          <w:iCs/>
        </w:rPr>
        <w:t xml:space="preserve"> if they have a question </w:t>
      </w:r>
      <w:r w:rsidRPr="00D21A6B">
        <w:rPr>
          <w:rFonts w:ascii="Arial" w:hAnsi="Arial" w:cs="Arial"/>
          <w:bCs/>
          <w:i/>
          <w:iCs/>
        </w:rPr>
        <w:lastRenderedPageBreak/>
        <w:t>(rather than getting into a back and forth over email).   Excessive email noti</w:t>
      </w:r>
      <w:r w:rsidRPr="00D21A6B">
        <w:rPr>
          <w:rFonts w:ascii="Arial" w:hAnsi="Arial" w:cs="Arial"/>
          <w:bCs/>
          <w:i/>
          <w:iCs/>
        </w:rPr>
        <w:t>fi</w:t>
      </w:r>
      <w:r w:rsidRPr="00D21A6B">
        <w:rPr>
          <w:rFonts w:ascii="Arial" w:hAnsi="Arial" w:cs="Arial"/>
          <w:bCs/>
          <w:i/>
          <w:iCs/>
        </w:rPr>
        <w:t>cations can disrupt the flow of work (</w:t>
      </w:r>
      <w:r w:rsidR="004D5EF9" w:rsidRPr="00D21A6B">
        <w:rPr>
          <w:rFonts w:ascii="Arial" w:hAnsi="Arial" w:cs="Arial"/>
          <w:bCs/>
          <w:i/>
          <w:iCs/>
        </w:rPr>
        <w:t>e.g.</w:t>
      </w:r>
      <w:r w:rsidRPr="00D21A6B">
        <w:rPr>
          <w:rFonts w:ascii="Arial" w:hAnsi="Arial" w:cs="Arial"/>
          <w:bCs/>
          <w:i/>
          <w:iCs/>
        </w:rPr>
        <w:t xml:space="preserve"> </w:t>
      </w:r>
      <w:r w:rsidR="004D5EF9" w:rsidRPr="00D21A6B">
        <w:rPr>
          <w:rFonts w:ascii="Arial" w:hAnsi="Arial" w:cs="Arial"/>
          <w:bCs/>
          <w:i/>
          <w:iCs/>
        </w:rPr>
        <w:t>B</w:t>
      </w:r>
      <w:r w:rsidRPr="00D21A6B">
        <w:rPr>
          <w:rFonts w:ascii="Arial" w:hAnsi="Arial" w:cs="Arial"/>
          <w:bCs/>
          <w:i/>
          <w:iCs/>
        </w:rPr>
        <w:t>asecamp notifications)</w:t>
      </w:r>
    </w:p>
    <w:p w14:paraId="4E7E5F88" w14:textId="77777777" w:rsidR="00CF14E4" w:rsidRPr="00D21A6B" w:rsidRDefault="00CF14E4" w:rsidP="00D21A6B">
      <w:pPr>
        <w:widowControl w:val="0"/>
        <w:tabs>
          <w:tab w:val="left" w:pos="731"/>
        </w:tabs>
        <w:autoSpaceDE w:val="0"/>
        <w:autoSpaceDN w:val="0"/>
        <w:spacing w:line="480" w:lineRule="auto"/>
        <w:rPr>
          <w:rFonts w:ascii="Arial" w:hAnsi="Arial" w:cs="Arial"/>
          <w:b/>
        </w:rPr>
      </w:pPr>
    </w:p>
    <w:p w14:paraId="0379E5AD" w14:textId="77777777" w:rsidR="00E07480" w:rsidRPr="00D21A6B" w:rsidRDefault="00E07480">
      <w:pPr>
        <w:pStyle w:val="ListParagraph"/>
        <w:widowControl w:val="0"/>
        <w:numPr>
          <w:ilvl w:val="0"/>
          <w:numId w:val="11"/>
        </w:numPr>
        <w:tabs>
          <w:tab w:val="left" w:pos="731"/>
          <w:tab w:val="left" w:pos="733"/>
        </w:tabs>
        <w:autoSpaceDE w:val="0"/>
        <w:autoSpaceDN w:val="0"/>
        <w:spacing w:line="480" w:lineRule="auto"/>
        <w:ind w:right="874"/>
        <w:contextualSpacing w:val="0"/>
        <w:rPr>
          <w:rFonts w:ascii="Arial" w:hAnsi="Arial" w:cs="Arial"/>
          <w:b/>
        </w:rPr>
      </w:pPr>
      <w:r w:rsidRPr="00D21A6B">
        <w:rPr>
          <w:rFonts w:ascii="Arial" w:hAnsi="Arial" w:cs="Arial"/>
          <w:b/>
          <w:w w:val="110"/>
        </w:rPr>
        <w:t xml:space="preserve">As a remote worker, what collaboration and knowledge sharing based </w:t>
      </w:r>
      <w:r w:rsidRPr="00D21A6B">
        <w:rPr>
          <w:rFonts w:ascii="Arial" w:hAnsi="Arial" w:cs="Arial"/>
          <w:b/>
          <w:w w:val="115"/>
        </w:rPr>
        <w:t>challenges do you face?</w:t>
      </w:r>
    </w:p>
    <w:p w14:paraId="772F2C55" w14:textId="3FEA13FB" w:rsidR="00AA438C" w:rsidRPr="00D21A6B" w:rsidRDefault="00CF14E4" w:rsidP="00D21A6B">
      <w:pPr>
        <w:spacing w:line="480" w:lineRule="auto"/>
        <w:ind w:left="720"/>
        <w:rPr>
          <w:rFonts w:ascii="Arial" w:hAnsi="Arial" w:cs="Arial"/>
          <w:i/>
          <w:iCs/>
        </w:rPr>
      </w:pPr>
      <w:r w:rsidRPr="00D21A6B">
        <w:rPr>
          <w:rFonts w:ascii="Arial" w:hAnsi="Arial" w:cs="Arial"/>
          <w:i/>
          <w:iCs/>
        </w:rPr>
        <w:t>Aside from the practical aspects around file sharing / documentation already mentioned, I find the biggest challenge around being a completely remote worker are the lack of opportunities to have spontaneous, casual, in-person 'corridor' type conversations where more depth and context is given to projects and issues. This reduces informal learning and passive information exposure, so I feel like more needs to be documented.</w:t>
      </w:r>
    </w:p>
    <w:p w14:paraId="53AD8987" w14:textId="77777777" w:rsidR="00913543" w:rsidRPr="00D21A6B" w:rsidRDefault="00913543" w:rsidP="00D21A6B">
      <w:pPr>
        <w:spacing w:line="480" w:lineRule="auto"/>
        <w:ind w:left="720"/>
        <w:rPr>
          <w:rFonts w:ascii="Arial" w:hAnsi="Arial" w:cs="Arial"/>
          <w:i/>
          <w:iCs/>
        </w:rPr>
      </w:pPr>
    </w:p>
    <w:p w14:paraId="005650C3" w14:textId="77777777" w:rsidR="004F14EA" w:rsidRPr="00D21A6B" w:rsidRDefault="004F14EA">
      <w:pPr>
        <w:pStyle w:val="ListParagraph"/>
        <w:numPr>
          <w:ilvl w:val="0"/>
          <w:numId w:val="11"/>
        </w:numPr>
        <w:spacing w:line="480" w:lineRule="auto"/>
        <w:rPr>
          <w:rFonts w:ascii="Arial" w:hAnsi="Arial" w:cs="Arial"/>
          <w:b/>
          <w:bCs/>
        </w:rPr>
      </w:pPr>
      <w:r w:rsidRPr="00D21A6B">
        <w:rPr>
          <w:rFonts w:ascii="Arial" w:hAnsi="Arial" w:cs="Arial"/>
          <w:b/>
          <w:bCs/>
        </w:rPr>
        <w:t>Anything you would like to add?</w:t>
      </w:r>
    </w:p>
    <w:p w14:paraId="29A590D8" w14:textId="4E28141B" w:rsidR="00B40FC2" w:rsidRPr="00D21A6B" w:rsidRDefault="00913543" w:rsidP="00D21A6B">
      <w:pPr>
        <w:pStyle w:val="ListParagraph"/>
        <w:spacing w:line="480" w:lineRule="auto"/>
        <w:ind w:left="733"/>
        <w:rPr>
          <w:rFonts w:ascii="Arial" w:hAnsi="Arial" w:cs="Arial"/>
          <w:i/>
          <w:iCs/>
        </w:rPr>
      </w:pPr>
      <w:r w:rsidRPr="00D21A6B">
        <w:rPr>
          <w:rFonts w:ascii="Arial" w:hAnsi="Arial" w:cs="Arial"/>
          <w:i/>
          <w:iCs/>
        </w:rPr>
        <w:t>No further comments</w:t>
      </w:r>
    </w:p>
    <w:p w14:paraId="057670C9" w14:textId="27C60526" w:rsidR="00C24BF2" w:rsidRPr="00D21A6B" w:rsidRDefault="009D11DE" w:rsidP="00D21A6B">
      <w:pPr>
        <w:spacing w:line="480" w:lineRule="auto"/>
        <w:rPr>
          <w:rFonts w:ascii="Arial" w:hAnsi="Arial" w:cs="Arial"/>
        </w:rPr>
      </w:pPr>
      <w:r w:rsidRPr="00D21A6B">
        <w:rPr>
          <w:rFonts w:ascii="Arial" w:hAnsi="Arial" w:cs="Arial"/>
        </w:rPr>
        <w:tab/>
      </w:r>
    </w:p>
    <w:p w14:paraId="5772C5D7" w14:textId="2903EF1E" w:rsidR="009D11DE" w:rsidRPr="000114A2" w:rsidRDefault="00553319" w:rsidP="00D21A6B">
      <w:pPr>
        <w:pStyle w:val="Heading2"/>
        <w:spacing w:line="480" w:lineRule="auto"/>
        <w:rPr>
          <w:rFonts w:ascii="Arial" w:hAnsi="Arial" w:cs="Arial"/>
          <w:color w:val="000000" w:themeColor="text1"/>
          <w:sz w:val="24"/>
          <w:szCs w:val="24"/>
        </w:rPr>
      </w:pPr>
      <w:bookmarkStart w:id="69" w:name="_Toc229156414"/>
      <w:r w:rsidRPr="000114A2">
        <w:rPr>
          <w:rFonts w:ascii="Arial" w:hAnsi="Arial" w:cs="Arial"/>
          <w:color w:val="000000" w:themeColor="text1"/>
          <w:sz w:val="24"/>
          <w:szCs w:val="24"/>
        </w:rPr>
        <w:t>Participant 2 Questionnaire</w:t>
      </w:r>
      <w:bookmarkEnd w:id="69"/>
    </w:p>
    <w:p w14:paraId="6C750CD8" w14:textId="77777777" w:rsidR="00553319" w:rsidRPr="00D21A6B" w:rsidRDefault="00553319" w:rsidP="00D21A6B">
      <w:pPr>
        <w:spacing w:line="480" w:lineRule="auto"/>
        <w:rPr>
          <w:rFonts w:ascii="Arial" w:hAnsi="Arial" w:cs="Arial"/>
        </w:rPr>
      </w:pPr>
    </w:p>
    <w:p w14:paraId="44786039" w14:textId="77777777" w:rsidR="00553319" w:rsidRPr="00D21A6B" w:rsidRDefault="00553319">
      <w:pPr>
        <w:pStyle w:val="ListParagraph"/>
        <w:widowControl w:val="0"/>
        <w:numPr>
          <w:ilvl w:val="0"/>
          <w:numId w:val="12"/>
        </w:numPr>
        <w:tabs>
          <w:tab w:val="left" w:pos="731"/>
        </w:tabs>
        <w:autoSpaceDE w:val="0"/>
        <w:autoSpaceDN w:val="0"/>
        <w:spacing w:line="480" w:lineRule="auto"/>
        <w:contextualSpacing w:val="0"/>
        <w:rPr>
          <w:rFonts w:ascii="Arial" w:hAnsi="Arial" w:cs="Arial"/>
          <w:b/>
        </w:rPr>
      </w:pPr>
      <w:r w:rsidRPr="00D21A6B">
        <w:rPr>
          <w:rFonts w:ascii="Arial" w:hAnsi="Arial" w:cs="Arial"/>
          <w:b/>
          <w:w w:val="110"/>
        </w:rPr>
        <w:t>How</w:t>
      </w:r>
      <w:r w:rsidRPr="00D21A6B">
        <w:rPr>
          <w:rFonts w:ascii="Arial" w:hAnsi="Arial" w:cs="Arial"/>
          <w:b/>
          <w:spacing w:val="-2"/>
          <w:w w:val="110"/>
        </w:rPr>
        <w:t xml:space="preserve"> </w:t>
      </w:r>
      <w:r w:rsidRPr="00D21A6B">
        <w:rPr>
          <w:rFonts w:ascii="Arial" w:hAnsi="Arial" w:cs="Arial"/>
          <w:b/>
          <w:w w:val="110"/>
        </w:rPr>
        <w:t>do</w:t>
      </w:r>
      <w:r w:rsidRPr="00D21A6B">
        <w:rPr>
          <w:rFonts w:ascii="Arial" w:hAnsi="Arial" w:cs="Arial"/>
          <w:b/>
          <w:spacing w:val="-2"/>
          <w:w w:val="110"/>
        </w:rPr>
        <w:t xml:space="preserve"> </w:t>
      </w:r>
      <w:r w:rsidRPr="00D21A6B">
        <w:rPr>
          <w:rFonts w:ascii="Arial" w:hAnsi="Arial" w:cs="Arial"/>
          <w:b/>
          <w:w w:val="110"/>
        </w:rPr>
        <w:t>you</w:t>
      </w:r>
      <w:r w:rsidRPr="00D21A6B">
        <w:rPr>
          <w:rFonts w:ascii="Arial" w:hAnsi="Arial" w:cs="Arial"/>
          <w:b/>
          <w:spacing w:val="-2"/>
          <w:w w:val="110"/>
        </w:rPr>
        <w:t xml:space="preserve"> </w:t>
      </w:r>
      <w:r w:rsidRPr="00D21A6B">
        <w:rPr>
          <w:rFonts w:ascii="Arial" w:hAnsi="Arial" w:cs="Arial"/>
          <w:b/>
          <w:w w:val="110"/>
        </w:rPr>
        <w:t>support</w:t>
      </w:r>
      <w:r w:rsidRPr="00D21A6B">
        <w:rPr>
          <w:rFonts w:ascii="Arial" w:hAnsi="Arial" w:cs="Arial"/>
          <w:b/>
          <w:spacing w:val="-4"/>
          <w:w w:val="110"/>
        </w:rPr>
        <w:t xml:space="preserve"> </w:t>
      </w:r>
      <w:r w:rsidRPr="00D21A6B">
        <w:rPr>
          <w:rFonts w:ascii="Arial" w:hAnsi="Arial" w:cs="Arial"/>
          <w:b/>
          <w:w w:val="110"/>
        </w:rPr>
        <w:t>effective</w:t>
      </w:r>
      <w:r w:rsidRPr="00D21A6B">
        <w:rPr>
          <w:rFonts w:ascii="Arial" w:hAnsi="Arial" w:cs="Arial"/>
          <w:b/>
          <w:spacing w:val="-2"/>
          <w:w w:val="110"/>
        </w:rPr>
        <w:t xml:space="preserve"> </w:t>
      </w:r>
      <w:r w:rsidRPr="00D21A6B">
        <w:rPr>
          <w:rFonts w:ascii="Arial" w:hAnsi="Arial" w:cs="Arial"/>
          <w:b/>
          <w:w w:val="110"/>
        </w:rPr>
        <w:t>knowledge</w:t>
      </w:r>
      <w:r w:rsidRPr="00D21A6B">
        <w:rPr>
          <w:rFonts w:ascii="Arial" w:hAnsi="Arial" w:cs="Arial"/>
          <w:b/>
          <w:spacing w:val="-2"/>
          <w:w w:val="110"/>
        </w:rPr>
        <w:t xml:space="preserve"> sharing?</w:t>
      </w:r>
    </w:p>
    <w:p w14:paraId="3D08DA3A" w14:textId="5D9D3851" w:rsidR="008A6BDD" w:rsidRPr="00D21A6B" w:rsidRDefault="008A6BDD" w:rsidP="00D21A6B">
      <w:pPr>
        <w:pStyle w:val="ListParagraph"/>
        <w:widowControl w:val="0"/>
        <w:tabs>
          <w:tab w:val="left" w:pos="731"/>
        </w:tabs>
        <w:autoSpaceDE w:val="0"/>
        <w:autoSpaceDN w:val="0"/>
        <w:spacing w:line="480" w:lineRule="auto"/>
        <w:ind w:left="733"/>
        <w:contextualSpacing w:val="0"/>
        <w:rPr>
          <w:rFonts w:ascii="Arial" w:hAnsi="Arial" w:cs="Arial"/>
          <w:bCs/>
          <w:i/>
          <w:iCs/>
        </w:rPr>
      </w:pPr>
      <w:r w:rsidRPr="00D21A6B">
        <w:rPr>
          <w:rFonts w:ascii="Arial" w:hAnsi="Arial" w:cs="Arial"/>
          <w:bCs/>
          <w:i/>
          <w:iCs/>
        </w:rPr>
        <w:t>Faculty newsletter, emails, videos inserted into emails, train the trainer, attending meetings.</w:t>
      </w:r>
    </w:p>
    <w:p w14:paraId="057BCC9E" w14:textId="77777777" w:rsidR="008A6BDD" w:rsidRPr="00D21A6B" w:rsidRDefault="008A6BDD" w:rsidP="00D21A6B">
      <w:pPr>
        <w:pStyle w:val="ListParagraph"/>
        <w:widowControl w:val="0"/>
        <w:tabs>
          <w:tab w:val="left" w:pos="731"/>
        </w:tabs>
        <w:autoSpaceDE w:val="0"/>
        <w:autoSpaceDN w:val="0"/>
        <w:spacing w:line="480" w:lineRule="auto"/>
        <w:ind w:left="733"/>
        <w:contextualSpacing w:val="0"/>
        <w:rPr>
          <w:rFonts w:ascii="Arial" w:hAnsi="Arial" w:cs="Arial"/>
          <w:bCs/>
          <w:i/>
          <w:iCs/>
        </w:rPr>
      </w:pPr>
    </w:p>
    <w:p w14:paraId="367C6CD8" w14:textId="77777777" w:rsidR="00553319" w:rsidRPr="00D21A6B" w:rsidRDefault="00553319">
      <w:pPr>
        <w:pStyle w:val="ListParagraph"/>
        <w:widowControl w:val="0"/>
        <w:numPr>
          <w:ilvl w:val="0"/>
          <w:numId w:val="12"/>
        </w:numPr>
        <w:tabs>
          <w:tab w:val="left" w:pos="731"/>
        </w:tabs>
        <w:autoSpaceDE w:val="0"/>
        <w:autoSpaceDN w:val="0"/>
        <w:spacing w:line="480" w:lineRule="auto"/>
        <w:ind w:left="726" w:hanging="306"/>
        <w:contextualSpacing w:val="0"/>
        <w:rPr>
          <w:rFonts w:ascii="Arial" w:hAnsi="Arial" w:cs="Arial"/>
          <w:b/>
        </w:rPr>
      </w:pPr>
      <w:r w:rsidRPr="00D21A6B">
        <w:rPr>
          <w:rFonts w:ascii="Arial" w:hAnsi="Arial" w:cs="Arial"/>
          <w:b/>
          <w:spacing w:val="-2"/>
          <w:w w:val="110"/>
        </w:rPr>
        <w:t>How do you support effective collaboration?</w:t>
      </w:r>
    </w:p>
    <w:p w14:paraId="64717857" w14:textId="30122A52" w:rsidR="00553319" w:rsidRPr="00D21A6B" w:rsidRDefault="00752A87" w:rsidP="00D21A6B">
      <w:pPr>
        <w:pStyle w:val="ListParagraph"/>
        <w:widowControl w:val="0"/>
        <w:tabs>
          <w:tab w:val="left" w:pos="731"/>
        </w:tabs>
        <w:autoSpaceDE w:val="0"/>
        <w:autoSpaceDN w:val="0"/>
        <w:spacing w:line="480" w:lineRule="auto"/>
        <w:ind w:left="726"/>
        <w:contextualSpacing w:val="0"/>
        <w:rPr>
          <w:rFonts w:ascii="Arial" w:hAnsi="Arial" w:cs="Arial"/>
          <w:bCs/>
          <w:i/>
          <w:iCs/>
        </w:rPr>
      </w:pPr>
      <w:r w:rsidRPr="00D21A6B">
        <w:rPr>
          <w:rFonts w:ascii="Arial" w:hAnsi="Arial" w:cs="Arial"/>
          <w:bCs/>
          <w:i/>
          <w:iCs/>
        </w:rPr>
        <w:t>Facilitate meetings so that everyone gets involved, has a voice and issues don't go unaddressed.</w:t>
      </w:r>
    </w:p>
    <w:p w14:paraId="0C4ACD0C" w14:textId="77777777" w:rsidR="00AB5C9C" w:rsidRPr="000D31A0" w:rsidRDefault="00AB5C9C" w:rsidP="000D31A0">
      <w:pPr>
        <w:widowControl w:val="0"/>
        <w:tabs>
          <w:tab w:val="left" w:pos="731"/>
        </w:tabs>
        <w:autoSpaceDE w:val="0"/>
        <w:autoSpaceDN w:val="0"/>
        <w:spacing w:line="480" w:lineRule="auto"/>
        <w:rPr>
          <w:rFonts w:ascii="Arial" w:hAnsi="Arial" w:cs="Arial"/>
          <w:bCs/>
          <w:i/>
          <w:iCs/>
        </w:rPr>
      </w:pPr>
    </w:p>
    <w:p w14:paraId="70228F13" w14:textId="77777777" w:rsidR="00553319" w:rsidRPr="00D21A6B" w:rsidRDefault="00553319">
      <w:pPr>
        <w:pStyle w:val="ListParagraph"/>
        <w:widowControl w:val="0"/>
        <w:numPr>
          <w:ilvl w:val="0"/>
          <w:numId w:val="12"/>
        </w:numPr>
        <w:tabs>
          <w:tab w:val="left" w:pos="731"/>
        </w:tabs>
        <w:autoSpaceDE w:val="0"/>
        <w:autoSpaceDN w:val="0"/>
        <w:spacing w:line="480" w:lineRule="auto"/>
        <w:ind w:left="731" w:hanging="309"/>
        <w:contextualSpacing w:val="0"/>
        <w:rPr>
          <w:rFonts w:ascii="Arial" w:hAnsi="Arial" w:cs="Arial"/>
          <w:b/>
        </w:rPr>
      </w:pPr>
      <w:r w:rsidRPr="00D21A6B">
        <w:rPr>
          <w:rFonts w:ascii="Arial" w:hAnsi="Arial" w:cs="Arial"/>
          <w:b/>
          <w:w w:val="110"/>
        </w:rPr>
        <w:lastRenderedPageBreak/>
        <w:t>What</w:t>
      </w:r>
      <w:r w:rsidRPr="00D21A6B">
        <w:rPr>
          <w:rFonts w:ascii="Arial" w:hAnsi="Arial" w:cs="Arial"/>
          <w:b/>
          <w:spacing w:val="-1"/>
          <w:w w:val="110"/>
        </w:rPr>
        <w:t xml:space="preserve"> </w:t>
      </w:r>
      <w:r w:rsidRPr="00D21A6B">
        <w:rPr>
          <w:rFonts w:ascii="Arial" w:hAnsi="Arial" w:cs="Arial"/>
          <w:b/>
          <w:w w:val="110"/>
        </w:rPr>
        <w:t>strategies</w:t>
      </w:r>
      <w:r w:rsidRPr="00D21A6B">
        <w:rPr>
          <w:rFonts w:ascii="Arial" w:hAnsi="Arial" w:cs="Arial"/>
          <w:b/>
          <w:spacing w:val="1"/>
          <w:w w:val="110"/>
        </w:rPr>
        <w:t xml:space="preserve"> </w:t>
      </w:r>
      <w:r w:rsidRPr="00D21A6B">
        <w:rPr>
          <w:rFonts w:ascii="Arial" w:hAnsi="Arial" w:cs="Arial"/>
          <w:b/>
          <w:w w:val="110"/>
        </w:rPr>
        <w:t>do</w:t>
      </w:r>
      <w:r w:rsidRPr="00D21A6B">
        <w:rPr>
          <w:rFonts w:ascii="Arial" w:hAnsi="Arial" w:cs="Arial"/>
          <w:b/>
          <w:spacing w:val="1"/>
          <w:w w:val="110"/>
        </w:rPr>
        <w:t xml:space="preserve"> </w:t>
      </w:r>
      <w:r w:rsidRPr="00D21A6B">
        <w:rPr>
          <w:rFonts w:ascii="Arial" w:hAnsi="Arial" w:cs="Arial"/>
          <w:b/>
          <w:w w:val="110"/>
        </w:rPr>
        <w:t>you</w:t>
      </w:r>
      <w:r w:rsidRPr="00D21A6B">
        <w:rPr>
          <w:rFonts w:ascii="Arial" w:hAnsi="Arial" w:cs="Arial"/>
          <w:b/>
          <w:spacing w:val="1"/>
          <w:w w:val="110"/>
        </w:rPr>
        <w:t xml:space="preserve"> </w:t>
      </w:r>
      <w:r w:rsidRPr="00D21A6B">
        <w:rPr>
          <w:rFonts w:ascii="Arial" w:hAnsi="Arial" w:cs="Arial"/>
          <w:b/>
          <w:w w:val="110"/>
        </w:rPr>
        <w:t>feel</w:t>
      </w:r>
      <w:r w:rsidRPr="00D21A6B">
        <w:rPr>
          <w:rFonts w:ascii="Arial" w:hAnsi="Arial" w:cs="Arial"/>
          <w:b/>
          <w:spacing w:val="1"/>
          <w:w w:val="110"/>
        </w:rPr>
        <w:t xml:space="preserve"> </w:t>
      </w:r>
      <w:r w:rsidRPr="00D21A6B">
        <w:rPr>
          <w:rFonts w:ascii="Arial" w:hAnsi="Arial" w:cs="Arial"/>
          <w:b/>
          <w:w w:val="110"/>
        </w:rPr>
        <w:t>help remote</w:t>
      </w:r>
      <w:r w:rsidRPr="00D21A6B">
        <w:rPr>
          <w:rFonts w:ascii="Arial" w:hAnsi="Arial" w:cs="Arial"/>
          <w:b/>
          <w:spacing w:val="1"/>
          <w:w w:val="110"/>
        </w:rPr>
        <w:t xml:space="preserve"> </w:t>
      </w:r>
      <w:r w:rsidRPr="00D21A6B">
        <w:rPr>
          <w:rFonts w:ascii="Arial" w:hAnsi="Arial" w:cs="Arial"/>
          <w:b/>
          <w:w w:val="110"/>
        </w:rPr>
        <w:t>knowledge</w:t>
      </w:r>
      <w:r w:rsidRPr="00D21A6B">
        <w:rPr>
          <w:rFonts w:ascii="Arial" w:hAnsi="Arial" w:cs="Arial"/>
          <w:b/>
          <w:spacing w:val="1"/>
          <w:w w:val="110"/>
        </w:rPr>
        <w:t xml:space="preserve"> </w:t>
      </w:r>
      <w:r w:rsidRPr="00D21A6B">
        <w:rPr>
          <w:rFonts w:ascii="Arial" w:hAnsi="Arial" w:cs="Arial"/>
          <w:b/>
          <w:w w:val="110"/>
        </w:rPr>
        <w:t>sharing</w:t>
      </w:r>
      <w:r w:rsidRPr="00D21A6B">
        <w:rPr>
          <w:rFonts w:ascii="Arial" w:hAnsi="Arial" w:cs="Arial"/>
          <w:b/>
          <w:spacing w:val="1"/>
          <w:w w:val="110"/>
        </w:rPr>
        <w:t xml:space="preserve"> </w:t>
      </w:r>
      <w:r w:rsidRPr="00D21A6B">
        <w:rPr>
          <w:rFonts w:ascii="Arial" w:hAnsi="Arial" w:cs="Arial"/>
          <w:b/>
          <w:spacing w:val="-2"/>
          <w:w w:val="110"/>
        </w:rPr>
        <w:t>succeed?</w:t>
      </w:r>
    </w:p>
    <w:p w14:paraId="062902BD" w14:textId="579AE818" w:rsidR="00553319" w:rsidRPr="00D21A6B" w:rsidRDefault="006F1608" w:rsidP="00D21A6B">
      <w:pPr>
        <w:pStyle w:val="ListParagraph"/>
        <w:widowControl w:val="0"/>
        <w:tabs>
          <w:tab w:val="left" w:pos="731"/>
        </w:tabs>
        <w:autoSpaceDE w:val="0"/>
        <w:autoSpaceDN w:val="0"/>
        <w:spacing w:line="480" w:lineRule="auto"/>
        <w:ind w:left="731"/>
        <w:contextualSpacing w:val="0"/>
        <w:rPr>
          <w:rFonts w:ascii="Arial" w:hAnsi="Arial" w:cs="Arial"/>
          <w:bCs/>
          <w:i/>
          <w:iCs/>
          <w:spacing w:val="-2"/>
          <w:w w:val="110"/>
        </w:rPr>
      </w:pPr>
      <w:r w:rsidRPr="00D21A6B">
        <w:rPr>
          <w:rFonts w:ascii="Arial" w:hAnsi="Arial" w:cs="Arial"/>
          <w:bCs/>
          <w:i/>
          <w:iCs/>
          <w:spacing w:val="-2"/>
          <w:w w:val="110"/>
        </w:rPr>
        <w:t>Variety of opportunities and methods of communication to support the knowledge that needs sharing i.e. video if more helpful than email etc</w:t>
      </w:r>
    </w:p>
    <w:p w14:paraId="1E938F37" w14:textId="77777777" w:rsidR="006F1608" w:rsidRPr="00D21A6B" w:rsidRDefault="006F1608" w:rsidP="00D21A6B">
      <w:pPr>
        <w:pStyle w:val="ListParagraph"/>
        <w:widowControl w:val="0"/>
        <w:tabs>
          <w:tab w:val="left" w:pos="731"/>
        </w:tabs>
        <w:autoSpaceDE w:val="0"/>
        <w:autoSpaceDN w:val="0"/>
        <w:spacing w:line="480" w:lineRule="auto"/>
        <w:ind w:left="731"/>
        <w:contextualSpacing w:val="0"/>
        <w:rPr>
          <w:rFonts w:ascii="Arial" w:hAnsi="Arial" w:cs="Arial"/>
          <w:b/>
        </w:rPr>
      </w:pPr>
    </w:p>
    <w:p w14:paraId="1E715750" w14:textId="77777777" w:rsidR="006F1608" w:rsidRPr="00D21A6B" w:rsidRDefault="00553319">
      <w:pPr>
        <w:pStyle w:val="ListParagraph"/>
        <w:widowControl w:val="0"/>
        <w:numPr>
          <w:ilvl w:val="0"/>
          <w:numId w:val="12"/>
        </w:numPr>
        <w:tabs>
          <w:tab w:val="left" w:pos="731"/>
          <w:tab w:val="left" w:pos="733"/>
        </w:tabs>
        <w:autoSpaceDE w:val="0"/>
        <w:autoSpaceDN w:val="0"/>
        <w:spacing w:line="480" w:lineRule="auto"/>
        <w:ind w:right="1031"/>
        <w:contextualSpacing w:val="0"/>
        <w:rPr>
          <w:rFonts w:ascii="Arial" w:hAnsi="Arial" w:cs="Arial"/>
          <w:b/>
        </w:rPr>
      </w:pPr>
      <w:r w:rsidRPr="00D21A6B">
        <w:rPr>
          <w:rFonts w:ascii="Arial" w:hAnsi="Arial" w:cs="Arial"/>
          <w:b/>
          <w:w w:val="110"/>
        </w:rPr>
        <w:t xml:space="preserve">What is your current knowledge sharing and </w:t>
      </w:r>
    </w:p>
    <w:p w14:paraId="6E5ACA06" w14:textId="6CC6B742" w:rsidR="00553319" w:rsidRPr="00D21A6B" w:rsidRDefault="00553319" w:rsidP="00D21A6B">
      <w:pPr>
        <w:pStyle w:val="ListParagraph"/>
        <w:widowControl w:val="0"/>
        <w:tabs>
          <w:tab w:val="left" w:pos="731"/>
          <w:tab w:val="left" w:pos="733"/>
        </w:tabs>
        <w:autoSpaceDE w:val="0"/>
        <w:autoSpaceDN w:val="0"/>
        <w:spacing w:line="480" w:lineRule="auto"/>
        <w:ind w:left="733" w:right="1031"/>
        <w:contextualSpacing w:val="0"/>
        <w:rPr>
          <w:rFonts w:ascii="Arial" w:hAnsi="Arial" w:cs="Arial"/>
          <w:b/>
        </w:rPr>
      </w:pPr>
      <w:r w:rsidRPr="00D21A6B">
        <w:rPr>
          <w:rFonts w:ascii="Arial" w:hAnsi="Arial" w:cs="Arial"/>
          <w:b/>
          <w:w w:val="110"/>
        </w:rPr>
        <w:t xml:space="preserve">collaboration setup like </w:t>
      </w:r>
      <w:r w:rsidRPr="00D21A6B">
        <w:rPr>
          <w:rFonts w:ascii="Arial" w:hAnsi="Arial" w:cs="Arial"/>
          <w:b/>
          <w:w w:val="115"/>
        </w:rPr>
        <w:t>compared to other workplaces you've experienced?</w:t>
      </w:r>
    </w:p>
    <w:p w14:paraId="605AD912" w14:textId="1760996F" w:rsidR="00553319" w:rsidRPr="00D21A6B" w:rsidRDefault="00EB723A" w:rsidP="00D21A6B">
      <w:pPr>
        <w:pStyle w:val="ListParagraph"/>
        <w:widowControl w:val="0"/>
        <w:tabs>
          <w:tab w:val="left" w:pos="731"/>
          <w:tab w:val="left" w:pos="733"/>
        </w:tabs>
        <w:autoSpaceDE w:val="0"/>
        <w:autoSpaceDN w:val="0"/>
        <w:spacing w:line="480" w:lineRule="auto"/>
        <w:ind w:left="733" w:right="1031"/>
        <w:contextualSpacing w:val="0"/>
        <w:rPr>
          <w:rFonts w:ascii="Arial" w:hAnsi="Arial" w:cs="Arial"/>
          <w:bCs/>
          <w:i/>
          <w:iCs/>
        </w:rPr>
      </w:pPr>
      <w:r w:rsidRPr="00D21A6B">
        <w:rPr>
          <w:rFonts w:ascii="Arial" w:hAnsi="Arial" w:cs="Arial"/>
          <w:bCs/>
          <w:i/>
          <w:iCs/>
        </w:rPr>
        <w:t>About the same! I am surprised things haven't evolved more over time!</w:t>
      </w:r>
    </w:p>
    <w:p w14:paraId="217B14F1" w14:textId="77777777" w:rsidR="00EB723A" w:rsidRPr="00D21A6B" w:rsidRDefault="00EB723A" w:rsidP="00D21A6B">
      <w:pPr>
        <w:pStyle w:val="ListParagraph"/>
        <w:widowControl w:val="0"/>
        <w:tabs>
          <w:tab w:val="left" w:pos="731"/>
          <w:tab w:val="left" w:pos="733"/>
        </w:tabs>
        <w:autoSpaceDE w:val="0"/>
        <w:autoSpaceDN w:val="0"/>
        <w:spacing w:line="480" w:lineRule="auto"/>
        <w:ind w:left="733" w:right="1031"/>
        <w:contextualSpacing w:val="0"/>
        <w:rPr>
          <w:rFonts w:ascii="Arial" w:hAnsi="Arial" w:cs="Arial"/>
          <w:b/>
        </w:rPr>
      </w:pPr>
    </w:p>
    <w:p w14:paraId="18466ECB" w14:textId="77777777" w:rsidR="00553319" w:rsidRPr="00D21A6B" w:rsidRDefault="00553319">
      <w:pPr>
        <w:pStyle w:val="ListParagraph"/>
        <w:widowControl w:val="0"/>
        <w:numPr>
          <w:ilvl w:val="0"/>
          <w:numId w:val="12"/>
        </w:numPr>
        <w:tabs>
          <w:tab w:val="left" w:pos="731"/>
        </w:tabs>
        <w:autoSpaceDE w:val="0"/>
        <w:autoSpaceDN w:val="0"/>
        <w:spacing w:line="480" w:lineRule="auto"/>
        <w:ind w:left="731" w:hanging="309"/>
        <w:contextualSpacing w:val="0"/>
        <w:rPr>
          <w:rFonts w:ascii="Arial" w:hAnsi="Arial" w:cs="Arial"/>
          <w:b/>
        </w:rPr>
      </w:pPr>
      <w:r w:rsidRPr="00D21A6B">
        <w:rPr>
          <w:rFonts w:ascii="Arial" w:hAnsi="Arial" w:cs="Arial"/>
          <w:b/>
          <w:w w:val="110"/>
        </w:rPr>
        <w:t>What</w:t>
      </w:r>
      <w:r w:rsidRPr="00D21A6B">
        <w:rPr>
          <w:rFonts w:ascii="Arial" w:hAnsi="Arial" w:cs="Arial"/>
          <w:b/>
          <w:spacing w:val="2"/>
          <w:w w:val="110"/>
        </w:rPr>
        <w:t xml:space="preserve"> </w:t>
      </w:r>
      <w:r w:rsidRPr="00D21A6B">
        <w:rPr>
          <w:rFonts w:ascii="Arial" w:hAnsi="Arial" w:cs="Arial"/>
          <w:b/>
          <w:w w:val="110"/>
        </w:rPr>
        <w:t>communication</w:t>
      </w:r>
      <w:r w:rsidRPr="00D21A6B">
        <w:rPr>
          <w:rFonts w:ascii="Arial" w:hAnsi="Arial" w:cs="Arial"/>
          <w:b/>
          <w:spacing w:val="4"/>
          <w:w w:val="110"/>
        </w:rPr>
        <w:t xml:space="preserve"> </w:t>
      </w:r>
      <w:r w:rsidRPr="00D21A6B">
        <w:rPr>
          <w:rFonts w:ascii="Arial" w:hAnsi="Arial" w:cs="Arial"/>
          <w:b/>
          <w:w w:val="110"/>
        </w:rPr>
        <w:t>methods</w:t>
      </w:r>
      <w:r w:rsidRPr="00D21A6B">
        <w:rPr>
          <w:rFonts w:ascii="Arial" w:hAnsi="Arial" w:cs="Arial"/>
          <w:b/>
          <w:spacing w:val="4"/>
          <w:w w:val="110"/>
        </w:rPr>
        <w:t xml:space="preserve"> </w:t>
      </w:r>
      <w:r w:rsidRPr="00D21A6B">
        <w:rPr>
          <w:rFonts w:ascii="Arial" w:hAnsi="Arial" w:cs="Arial"/>
          <w:b/>
          <w:w w:val="110"/>
        </w:rPr>
        <w:t>do</w:t>
      </w:r>
      <w:r w:rsidRPr="00D21A6B">
        <w:rPr>
          <w:rFonts w:ascii="Arial" w:hAnsi="Arial" w:cs="Arial"/>
          <w:b/>
          <w:spacing w:val="4"/>
          <w:w w:val="110"/>
        </w:rPr>
        <w:t xml:space="preserve"> </w:t>
      </w:r>
      <w:r w:rsidRPr="00D21A6B">
        <w:rPr>
          <w:rFonts w:ascii="Arial" w:hAnsi="Arial" w:cs="Arial"/>
          <w:b/>
          <w:w w:val="110"/>
        </w:rPr>
        <w:t>you</w:t>
      </w:r>
      <w:r w:rsidRPr="00D21A6B">
        <w:rPr>
          <w:rFonts w:ascii="Arial" w:hAnsi="Arial" w:cs="Arial"/>
          <w:b/>
          <w:spacing w:val="3"/>
          <w:w w:val="110"/>
        </w:rPr>
        <w:t xml:space="preserve"> </w:t>
      </w:r>
      <w:r w:rsidRPr="00D21A6B">
        <w:rPr>
          <w:rFonts w:ascii="Arial" w:hAnsi="Arial" w:cs="Arial"/>
          <w:b/>
          <w:w w:val="110"/>
        </w:rPr>
        <w:t>find</w:t>
      </w:r>
      <w:r w:rsidRPr="00D21A6B">
        <w:rPr>
          <w:rFonts w:ascii="Arial" w:hAnsi="Arial" w:cs="Arial"/>
          <w:b/>
          <w:spacing w:val="4"/>
          <w:w w:val="110"/>
        </w:rPr>
        <w:t xml:space="preserve"> </w:t>
      </w:r>
      <w:r w:rsidRPr="00D21A6B">
        <w:rPr>
          <w:rFonts w:ascii="Arial" w:hAnsi="Arial" w:cs="Arial"/>
          <w:b/>
          <w:w w:val="110"/>
        </w:rPr>
        <w:t>distracting</w:t>
      </w:r>
      <w:r w:rsidRPr="00D21A6B">
        <w:rPr>
          <w:rFonts w:ascii="Arial" w:hAnsi="Arial" w:cs="Arial"/>
          <w:b/>
          <w:spacing w:val="4"/>
          <w:w w:val="110"/>
        </w:rPr>
        <w:t xml:space="preserve"> </w:t>
      </w:r>
      <w:r w:rsidRPr="00D21A6B">
        <w:rPr>
          <w:rFonts w:ascii="Arial" w:hAnsi="Arial" w:cs="Arial"/>
          <w:b/>
          <w:w w:val="110"/>
        </w:rPr>
        <w:t>and</w:t>
      </w:r>
      <w:r w:rsidRPr="00D21A6B">
        <w:rPr>
          <w:rFonts w:ascii="Arial" w:hAnsi="Arial" w:cs="Arial"/>
          <w:b/>
          <w:spacing w:val="4"/>
          <w:w w:val="110"/>
        </w:rPr>
        <w:t xml:space="preserve"> </w:t>
      </w:r>
      <w:r w:rsidRPr="00D21A6B">
        <w:rPr>
          <w:rFonts w:ascii="Arial" w:hAnsi="Arial" w:cs="Arial"/>
          <w:b/>
          <w:spacing w:val="-4"/>
          <w:w w:val="110"/>
        </w:rPr>
        <w:t>why?</w:t>
      </w:r>
    </w:p>
    <w:p w14:paraId="611520C2" w14:textId="6FD535ED" w:rsidR="00553319" w:rsidRPr="00D21A6B" w:rsidRDefault="00EB723A" w:rsidP="00D21A6B">
      <w:pPr>
        <w:pStyle w:val="ListParagraph"/>
        <w:spacing w:line="480" w:lineRule="auto"/>
        <w:rPr>
          <w:rFonts w:ascii="Arial" w:hAnsi="Arial" w:cs="Arial"/>
          <w:bCs/>
          <w:i/>
          <w:iCs/>
        </w:rPr>
      </w:pPr>
      <w:r w:rsidRPr="00D21A6B">
        <w:rPr>
          <w:rFonts w:ascii="Arial" w:hAnsi="Arial" w:cs="Arial"/>
          <w:bCs/>
          <w:i/>
          <w:iCs/>
        </w:rPr>
        <w:t>EMAIL!!! I literally have 100s every day</w:t>
      </w:r>
    </w:p>
    <w:p w14:paraId="0296A977" w14:textId="77777777" w:rsidR="00553319" w:rsidRPr="00D21A6B" w:rsidRDefault="00553319" w:rsidP="00D21A6B">
      <w:pPr>
        <w:widowControl w:val="0"/>
        <w:tabs>
          <w:tab w:val="left" w:pos="731"/>
        </w:tabs>
        <w:autoSpaceDE w:val="0"/>
        <w:autoSpaceDN w:val="0"/>
        <w:spacing w:line="480" w:lineRule="auto"/>
        <w:rPr>
          <w:rFonts w:ascii="Arial" w:hAnsi="Arial" w:cs="Arial"/>
          <w:b/>
        </w:rPr>
      </w:pPr>
    </w:p>
    <w:p w14:paraId="68EFFECA" w14:textId="77777777" w:rsidR="00553319" w:rsidRPr="00D21A6B" w:rsidRDefault="00553319">
      <w:pPr>
        <w:pStyle w:val="ListParagraph"/>
        <w:widowControl w:val="0"/>
        <w:numPr>
          <w:ilvl w:val="0"/>
          <w:numId w:val="12"/>
        </w:numPr>
        <w:tabs>
          <w:tab w:val="left" w:pos="731"/>
          <w:tab w:val="left" w:pos="733"/>
        </w:tabs>
        <w:autoSpaceDE w:val="0"/>
        <w:autoSpaceDN w:val="0"/>
        <w:spacing w:line="480" w:lineRule="auto"/>
        <w:ind w:right="874"/>
        <w:contextualSpacing w:val="0"/>
        <w:rPr>
          <w:rFonts w:ascii="Arial" w:hAnsi="Arial" w:cs="Arial"/>
          <w:b/>
        </w:rPr>
      </w:pPr>
      <w:r w:rsidRPr="00D21A6B">
        <w:rPr>
          <w:rFonts w:ascii="Arial" w:hAnsi="Arial" w:cs="Arial"/>
          <w:b/>
          <w:w w:val="110"/>
        </w:rPr>
        <w:t xml:space="preserve">As a remote worker, what collaboration and knowledge sharing based </w:t>
      </w:r>
      <w:r w:rsidRPr="00D21A6B">
        <w:rPr>
          <w:rFonts w:ascii="Arial" w:hAnsi="Arial" w:cs="Arial"/>
          <w:b/>
          <w:w w:val="115"/>
        </w:rPr>
        <w:t>challenges do you face?</w:t>
      </w:r>
    </w:p>
    <w:p w14:paraId="07032E37" w14:textId="11135B84" w:rsidR="00B40FC2" w:rsidRPr="00D21A6B" w:rsidRDefault="00EA2CB1" w:rsidP="00D21A6B">
      <w:pPr>
        <w:spacing w:line="480" w:lineRule="auto"/>
        <w:ind w:left="720"/>
        <w:rPr>
          <w:rFonts w:ascii="Arial" w:hAnsi="Arial" w:cs="Arial"/>
          <w:i/>
          <w:iCs/>
        </w:rPr>
      </w:pPr>
      <w:r w:rsidRPr="00D21A6B">
        <w:rPr>
          <w:rFonts w:ascii="Arial" w:hAnsi="Arial" w:cs="Arial"/>
          <w:i/>
          <w:iCs/>
        </w:rPr>
        <w:t>H</w:t>
      </w:r>
      <w:r w:rsidRPr="00D21A6B">
        <w:rPr>
          <w:rFonts w:ascii="Arial" w:hAnsi="Arial" w:cs="Arial"/>
          <w:i/>
          <w:iCs/>
        </w:rPr>
        <w:t>arder to be creative behind a screen things take longer to work through needs strong facilitating than in person</w:t>
      </w:r>
    </w:p>
    <w:p w14:paraId="5E0F37D6" w14:textId="77777777" w:rsidR="00B40FC2" w:rsidRPr="00D21A6B" w:rsidRDefault="00B40FC2" w:rsidP="00D21A6B">
      <w:pPr>
        <w:spacing w:line="480" w:lineRule="auto"/>
        <w:ind w:left="720"/>
        <w:rPr>
          <w:rFonts w:ascii="Arial" w:hAnsi="Arial" w:cs="Arial"/>
          <w:i/>
          <w:iCs/>
        </w:rPr>
      </w:pPr>
    </w:p>
    <w:p w14:paraId="46CEF185" w14:textId="77777777" w:rsidR="004F14EA" w:rsidRPr="00D21A6B" w:rsidRDefault="004F14EA">
      <w:pPr>
        <w:pStyle w:val="ListParagraph"/>
        <w:numPr>
          <w:ilvl w:val="0"/>
          <w:numId w:val="12"/>
        </w:numPr>
        <w:spacing w:line="480" w:lineRule="auto"/>
        <w:rPr>
          <w:rFonts w:ascii="Arial" w:hAnsi="Arial" w:cs="Arial"/>
          <w:b/>
          <w:bCs/>
        </w:rPr>
      </w:pPr>
      <w:r w:rsidRPr="00D21A6B">
        <w:rPr>
          <w:rFonts w:ascii="Arial" w:hAnsi="Arial" w:cs="Arial"/>
          <w:b/>
          <w:bCs/>
        </w:rPr>
        <w:t>Anything you would like to add?</w:t>
      </w:r>
    </w:p>
    <w:p w14:paraId="12ADE186" w14:textId="622EBDF2" w:rsidR="00913543" w:rsidRPr="00D21A6B" w:rsidRDefault="00B40FC2" w:rsidP="00145C1E">
      <w:pPr>
        <w:pStyle w:val="ListParagraph"/>
        <w:spacing w:line="480" w:lineRule="auto"/>
        <w:ind w:left="733"/>
        <w:rPr>
          <w:rFonts w:ascii="Arial" w:hAnsi="Arial" w:cs="Arial"/>
          <w:i/>
          <w:iCs/>
        </w:rPr>
      </w:pPr>
      <w:r w:rsidRPr="00D21A6B">
        <w:rPr>
          <w:rFonts w:ascii="Arial" w:hAnsi="Arial" w:cs="Arial"/>
          <w:i/>
          <w:iCs/>
        </w:rPr>
        <w:t>No further comments</w:t>
      </w:r>
    </w:p>
    <w:p w14:paraId="44EE65CF" w14:textId="77777777" w:rsidR="00AB5C9C" w:rsidRDefault="00AB5C9C" w:rsidP="00D21A6B">
      <w:pPr>
        <w:spacing w:line="480" w:lineRule="auto"/>
        <w:rPr>
          <w:rFonts w:ascii="Arial" w:hAnsi="Arial" w:cs="Arial"/>
          <w:i/>
          <w:iCs/>
        </w:rPr>
      </w:pPr>
    </w:p>
    <w:p w14:paraId="4B76D6B8" w14:textId="77777777" w:rsidR="003869EE" w:rsidRDefault="003869EE" w:rsidP="00D21A6B">
      <w:pPr>
        <w:spacing w:line="480" w:lineRule="auto"/>
        <w:rPr>
          <w:rFonts w:ascii="Arial" w:hAnsi="Arial" w:cs="Arial"/>
          <w:i/>
          <w:iCs/>
        </w:rPr>
      </w:pPr>
    </w:p>
    <w:p w14:paraId="79AC9815" w14:textId="77777777" w:rsidR="003869EE" w:rsidRPr="00D21A6B" w:rsidRDefault="003869EE" w:rsidP="00D21A6B">
      <w:pPr>
        <w:spacing w:line="480" w:lineRule="auto"/>
        <w:rPr>
          <w:rFonts w:ascii="Arial" w:hAnsi="Arial" w:cs="Arial"/>
          <w:i/>
          <w:iCs/>
        </w:rPr>
      </w:pPr>
    </w:p>
    <w:p w14:paraId="14BB93A8" w14:textId="29E59487" w:rsidR="00913543" w:rsidRPr="000114A2" w:rsidRDefault="00913543" w:rsidP="00D21A6B">
      <w:pPr>
        <w:pStyle w:val="Heading2"/>
        <w:spacing w:line="480" w:lineRule="auto"/>
        <w:rPr>
          <w:rFonts w:ascii="Arial" w:hAnsi="Arial" w:cs="Arial"/>
          <w:color w:val="000000" w:themeColor="text1"/>
          <w:sz w:val="24"/>
          <w:szCs w:val="24"/>
        </w:rPr>
      </w:pPr>
      <w:bookmarkStart w:id="70" w:name="_Toc229156415"/>
      <w:r w:rsidRPr="000114A2">
        <w:rPr>
          <w:rFonts w:ascii="Arial" w:hAnsi="Arial" w:cs="Arial"/>
          <w:color w:val="000000" w:themeColor="text1"/>
          <w:sz w:val="24"/>
          <w:szCs w:val="24"/>
        </w:rPr>
        <w:lastRenderedPageBreak/>
        <w:t>Participant 3 Questionnaire</w:t>
      </w:r>
      <w:bookmarkEnd w:id="70"/>
    </w:p>
    <w:p w14:paraId="33B19C9C" w14:textId="77777777" w:rsidR="00913543" w:rsidRPr="00D21A6B" w:rsidRDefault="00913543" w:rsidP="00D21A6B">
      <w:pPr>
        <w:spacing w:line="480" w:lineRule="auto"/>
        <w:rPr>
          <w:rFonts w:ascii="Arial" w:hAnsi="Arial" w:cs="Arial"/>
        </w:rPr>
      </w:pPr>
    </w:p>
    <w:p w14:paraId="3FD1D8B9" w14:textId="77777777" w:rsidR="00913543" w:rsidRPr="00D21A6B" w:rsidRDefault="00913543">
      <w:pPr>
        <w:pStyle w:val="ListParagraph"/>
        <w:widowControl w:val="0"/>
        <w:numPr>
          <w:ilvl w:val="0"/>
          <w:numId w:val="13"/>
        </w:numPr>
        <w:tabs>
          <w:tab w:val="left" w:pos="731"/>
        </w:tabs>
        <w:autoSpaceDE w:val="0"/>
        <w:autoSpaceDN w:val="0"/>
        <w:spacing w:line="480" w:lineRule="auto"/>
        <w:contextualSpacing w:val="0"/>
        <w:rPr>
          <w:rFonts w:ascii="Arial" w:hAnsi="Arial" w:cs="Arial"/>
          <w:b/>
        </w:rPr>
      </w:pPr>
      <w:r w:rsidRPr="00D21A6B">
        <w:rPr>
          <w:rFonts w:ascii="Arial" w:hAnsi="Arial" w:cs="Arial"/>
          <w:b/>
          <w:w w:val="110"/>
        </w:rPr>
        <w:t>How</w:t>
      </w:r>
      <w:r w:rsidRPr="00D21A6B">
        <w:rPr>
          <w:rFonts w:ascii="Arial" w:hAnsi="Arial" w:cs="Arial"/>
          <w:b/>
          <w:spacing w:val="-2"/>
          <w:w w:val="110"/>
        </w:rPr>
        <w:t xml:space="preserve"> </w:t>
      </w:r>
      <w:r w:rsidRPr="00D21A6B">
        <w:rPr>
          <w:rFonts w:ascii="Arial" w:hAnsi="Arial" w:cs="Arial"/>
          <w:b/>
          <w:w w:val="110"/>
        </w:rPr>
        <w:t>do</w:t>
      </w:r>
      <w:r w:rsidRPr="00D21A6B">
        <w:rPr>
          <w:rFonts w:ascii="Arial" w:hAnsi="Arial" w:cs="Arial"/>
          <w:b/>
          <w:spacing w:val="-2"/>
          <w:w w:val="110"/>
        </w:rPr>
        <w:t xml:space="preserve"> </w:t>
      </w:r>
      <w:r w:rsidRPr="00D21A6B">
        <w:rPr>
          <w:rFonts w:ascii="Arial" w:hAnsi="Arial" w:cs="Arial"/>
          <w:b/>
          <w:w w:val="110"/>
        </w:rPr>
        <w:t>you</w:t>
      </w:r>
      <w:r w:rsidRPr="00D21A6B">
        <w:rPr>
          <w:rFonts w:ascii="Arial" w:hAnsi="Arial" w:cs="Arial"/>
          <w:b/>
          <w:spacing w:val="-2"/>
          <w:w w:val="110"/>
        </w:rPr>
        <w:t xml:space="preserve"> </w:t>
      </w:r>
      <w:r w:rsidRPr="00D21A6B">
        <w:rPr>
          <w:rFonts w:ascii="Arial" w:hAnsi="Arial" w:cs="Arial"/>
          <w:b/>
          <w:w w:val="110"/>
        </w:rPr>
        <w:t>support</w:t>
      </w:r>
      <w:r w:rsidRPr="00D21A6B">
        <w:rPr>
          <w:rFonts w:ascii="Arial" w:hAnsi="Arial" w:cs="Arial"/>
          <w:b/>
          <w:spacing w:val="-4"/>
          <w:w w:val="110"/>
        </w:rPr>
        <w:t xml:space="preserve"> </w:t>
      </w:r>
      <w:r w:rsidRPr="00D21A6B">
        <w:rPr>
          <w:rFonts w:ascii="Arial" w:hAnsi="Arial" w:cs="Arial"/>
          <w:b/>
          <w:w w:val="110"/>
        </w:rPr>
        <w:t>effective</w:t>
      </w:r>
      <w:r w:rsidRPr="00D21A6B">
        <w:rPr>
          <w:rFonts w:ascii="Arial" w:hAnsi="Arial" w:cs="Arial"/>
          <w:b/>
          <w:spacing w:val="-2"/>
          <w:w w:val="110"/>
        </w:rPr>
        <w:t xml:space="preserve"> </w:t>
      </w:r>
      <w:r w:rsidRPr="00D21A6B">
        <w:rPr>
          <w:rFonts w:ascii="Arial" w:hAnsi="Arial" w:cs="Arial"/>
          <w:b/>
          <w:w w:val="110"/>
        </w:rPr>
        <w:t>knowledge</w:t>
      </w:r>
      <w:r w:rsidRPr="00D21A6B">
        <w:rPr>
          <w:rFonts w:ascii="Arial" w:hAnsi="Arial" w:cs="Arial"/>
          <w:b/>
          <w:spacing w:val="-2"/>
          <w:w w:val="110"/>
        </w:rPr>
        <w:t xml:space="preserve"> sharing?</w:t>
      </w:r>
    </w:p>
    <w:p w14:paraId="30F224D9" w14:textId="59041E0F" w:rsidR="00913543" w:rsidRPr="00D21A6B" w:rsidRDefault="0014177C" w:rsidP="00D21A6B">
      <w:pPr>
        <w:pStyle w:val="ListParagraph"/>
        <w:widowControl w:val="0"/>
        <w:tabs>
          <w:tab w:val="left" w:pos="731"/>
        </w:tabs>
        <w:autoSpaceDE w:val="0"/>
        <w:autoSpaceDN w:val="0"/>
        <w:spacing w:line="480" w:lineRule="auto"/>
        <w:ind w:left="733"/>
        <w:contextualSpacing w:val="0"/>
        <w:rPr>
          <w:rFonts w:ascii="Arial" w:hAnsi="Arial" w:cs="Arial"/>
          <w:bCs/>
          <w:i/>
          <w:iCs/>
        </w:rPr>
      </w:pPr>
      <w:r w:rsidRPr="00D21A6B">
        <w:rPr>
          <w:rFonts w:ascii="Arial" w:hAnsi="Arial" w:cs="Arial"/>
          <w:bCs/>
          <w:i/>
          <w:iCs/>
        </w:rPr>
        <w:t>I support effective knowledge sharing in a number of ways: - via Zoom chat - informal sharing - via basecamp - more formal sharing - via meetings - informal sharing - via email - formal sharing - synergy sessions - staff meetings</w:t>
      </w:r>
    </w:p>
    <w:p w14:paraId="24187318" w14:textId="77777777" w:rsidR="0014177C" w:rsidRPr="00D21A6B" w:rsidRDefault="0014177C" w:rsidP="00D21A6B">
      <w:pPr>
        <w:pStyle w:val="ListParagraph"/>
        <w:widowControl w:val="0"/>
        <w:tabs>
          <w:tab w:val="left" w:pos="731"/>
        </w:tabs>
        <w:autoSpaceDE w:val="0"/>
        <w:autoSpaceDN w:val="0"/>
        <w:spacing w:line="480" w:lineRule="auto"/>
        <w:ind w:left="733"/>
        <w:contextualSpacing w:val="0"/>
        <w:rPr>
          <w:rFonts w:ascii="Arial" w:hAnsi="Arial" w:cs="Arial"/>
          <w:bCs/>
          <w:i/>
          <w:iCs/>
        </w:rPr>
      </w:pPr>
    </w:p>
    <w:p w14:paraId="547C6EEC" w14:textId="77777777" w:rsidR="00913543" w:rsidRPr="00D21A6B" w:rsidRDefault="00913543">
      <w:pPr>
        <w:pStyle w:val="ListParagraph"/>
        <w:widowControl w:val="0"/>
        <w:numPr>
          <w:ilvl w:val="0"/>
          <w:numId w:val="13"/>
        </w:numPr>
        <w:tabs>
          <w:tab w:val="left" w:pos="731"/>
        </w:tabs>
        <w:autoSpaceDE w:val="0"/>
        <w:autoSpaceDN w:val="0"/>
        <w:spacing w:line="480" w:lineRule="auto"/>
        <w:ind w:left="726" w:hanging="306"/>
        <w:contextualSpacing w:val="0"/>
        <w:rPr>
          <w:rFonts w:ascii="Arial" w:hAnsi="Arial" w:cs="Arial"/>
          <w:b/>
        </w:rPr>
      </w:pPr>
      <w:r w:rsidRPr="00D21A6B">
        <w:rPr>
          <w:rFonts w:ascii="Arial" w:hAnsi="Arial" w:cs="Arial"/>
          <w:b/>
          <w:spacing w:val="-2"/>
          <w:w w:val="110"/>
        </w:rPr>
        <w:t>How do you support effective collaboration?</w:t>
      </w:r>
    </w:p>
    <w:p w14:paraId="6CC6E363" w14:textId="76FDD40D" w:rsidR="00913543" w:rsidRPr="00D21A6B" w:rsidRDefault="0014177C" w:rsidP="00D21A6B">
      <w:pPr>
        <w:pStyle w:val="ListParagraph"/>
        <w:widowControl w:val="0"/>
        <w:tabs>
          <w:tab w:val="left" w:pos="731"/>
        </w:tabs>
        <w:autoSpaceDE w:val="0"/>
        <w:autoSpaceDN w:val="0"/>
        <w:spacing w:line="480" w:lineRule="auto"/>
        <w:ind w:left="726"/>
        <w:contextualSpacing w:val="0"/>
        <w:rPr>
          <w:rFonts w:ascii="Arial" w:hAnsi="Arial" w:cs="Arial"/>
          <w:bCs/>
          <w:i/>
          <w:iCs/>
        </w:rPr>
      </w:pPr>
      <w:r w:rsidRPr="00D21A6B">
        <w:rPr>
          <w:rFonts w:ascii="Arial" w:hAnsi="Arial" w:cs="Arial"/>
          <w:bCs/>
          <w:i/>
          <w:iCs/>
        </w:rPr>
        <w:t>T</w:t>
      </w:r>
      <w:r w:rsidRPr="00D21A6B">
        <w:rPr>
          <w:rFonts w:ascii="Arial" w:hAnsi="Arial" w:cs="Arial"/>
          <w:bCs/>
          <w:i/>
          <w:iCs/>
        </w:rPr>
        <w:t>his would be via project groups set up to discuss and share ideas about a particular subject. This collaboration could be via email or zoom meetings. On going collaboration is best achieved through regular meeting slots (weekly/monthly)</w:t>
      </w:r>
    </w:p>
    <w:p w14:paraId="27314A39" w14:textId="77777777" w:rsidR="0014177C" w:rsidRPr="00D21A6B" w:rsidRDefault="0014177C" w:rsidP="00D21A6B">
      <w:pPr>
        <w:pStyle w:val="ListParagraph"/>
        <w:widowControl w:val="0"/>
        <w:tabs>
          <w:tab w:val="left" w:pos="731"/>
        </w:tabs>
        <w:autoSpaceDE w:val="0"/>
        <w:autoSpaceDN w:val="0"/>
        <w:spacing w:line="480" w:lineRule="auto"/>
        <w:ind w:left="726"/>
        <w:contextualSpacing w:val="0"/>
        <w:rPr>
          <w:rFonts w:ascii="Arial" w:hAnsi="Arial" w:cs="Arial"/>
          <w:bCs/>
          <w:i/>
          <w:iCs/>
        </w:rPr>
      </w:pPr>
    </w:p>
    <w:p w14:paraId="250E2ED3" w14:textId="77777777" w:rsidR="00913543" w:rsidRPr="00D21A6B" w:rsidRDefault="00913543">
      <w:pPr>
        <w:pStyle w:val="ListParagraph"/>
        <w:widowControl w:val="0"/>
        <w:numPr>
          <w:ilvl w:val="0"/>
          <w:numId w:val="13"/>
        </w:numPr>
        <w:tabs>
          <w:tab w:val="left" w:pos="731"/>
        </w:tabs>
        <w:autoSpaceDE w:val="0"/>
        <w:autoSpaceDN w:val="0"/>
        <w:spacing w:line="480" w:lineRule="auto"/>
        <w:ind w:left="731" w:hanging="309"/>
        <w:contextualSpacing w:val="0"/>
        <w:rPr>
          <w:rFonts w:ascii="Arial" w:hAnsi="Arial" w:cs="Arial"/>
          <w:b/>
        </w:rPr>
      </w:pPr>
      <w:r w:rsidRPr="00D21A6B">
        <w:rPr>
          <w:rFonts w:ascii="Arial" w:hAnsi="Arial" w:cs="Arial"/>
          <w:b/>
          <w:w w:val="110"/>
        </w:rPr>
        <w:t>What</w:t>
      </w:r>
      <w:r w:rsidRPr="00D21A6B">
        <w:rPr>
          <w:rFonts w:ascii="Arial" w:hAnsi="Arial" w:cs="Arial"/>
          <w:b/>
          <w:spacing w:val="-1"/>
          <w:w w:val="110"/>
        </w:rPr>
        <w:t xml:space="preserve"> </w:t>
      </w:r>
      <w:r w:rsidRPr="00D21A6B">
        <w:rPr>
          <w:rFonts w:ascii="Arial" w:hAnsi="Arial" w:cs="Arial"/>
          <w:b/>
          <w:w w:val="110"/>
        </w:rPr>
        <w:t>strategies</w:t>
      </w:r>
      <w:r w:rsidRPr="00D21A6B">
        <w:rPr>
          <w:rFonts w:ascii="Arial" w:hAnsi="Arial" w:cs="Arial"/>
          <w:b/>
          <w:spacing w:val="1"/>
          <w:w w:val="110"/>
        </w:rPr>
        <w:t xml:space="preserve"> </w:t>
      </w:r>
      <w:r w:rsidRPr="00D21A6B">
        <w:rPr>
          <w:rFonts w:ascii="Arial" w:hAnsi="Arial" w:cs="Arial"/>
          <w:b/>
          <w:w w:val="110"/>
        </w:rPr>
        <w:t>do</w:t>
      </w:r>
      <w:r w:rsidRPr="00D21A6B">
        <w:rPr>
          <w:rFonts w:ascii="Arial" w:hAnsi="Arial" w:cs="Arial"/>
          <w:b/>
          <w:spacing w:val="1"/>
          <w:w w:val="110"/>
        </w:rPr>
        <w:t xml:space="preserve"> </w:t>
      </w:r>
      <w:r w:rsidRPr="00D21A6B">
        <w:rPr>
          <w:rFonts w:ascii="Arial" w:hAnsi="Arial" w:cs="Arial"/>
          <w:b/>
          <w:w w:val="110"/>
        </w:rPr>
        <w:t>you</w:t>
      </w:r>
      <w:r w:rsidRPr="00D21A6B">
        <w:rPr>
          <w:rFonts w:ascii="Arial" w:hAnsi="Arial" w:cs="Arial"/>
          <w:b/>
          <w:spacing w:val="1"/>
          <w:w w:val="110"/>
        </w:rPr>
        <w:t xml:space="preserve"> </w:t>
      </w:r>
      <w:r w:rsidRPr="00D21A6B">
        <w:rPr>
          <w:rFonts w:ascii="Arial" w:hAnsi="Arial" w:cs="Arial"/>
          <w:b/>
          <w:w w:val="110"/>
        </w:rPr>
        <w:t>feel</w:t>
      </w:r>
      <w:r w:rsidRPr="00D21A6B">
        <w:rPr>
          <w:rFonts w:ascii="Arial" w:hAnsi="Arial" w:cs="Arial"/>
          <w:b/>
          <w:spacing w:val="1"/>
          <w:w w:val="110"/>
        </w:rPr>
        <w:t xml:space="preserve"> </w:t>
      </w:r>
      <w:r w:rsidRPr="00D21A6B">
        <w:rPr>
          <w:rFonts w:ascii="Arial" w:hAnsi="Arial" w:cs="Arial"/>
          <w:b/>
          <w:w w:val="110"/>
        </w:rPr>
        <w:t>help remote</w:t>
      </w:r>
      <w:r w:rsidRPr="00D21A6B">
        <w:rPr>
          <w:rFonts w:ascii="Arial" w:hAnsi="Arial" w:cs="Arial"/>
          <w:b/>
          <w:spacing w:val="1"/>
          <w:w w:val="110"/>
        </w:rPr>
        <w:t xml:space="preserve"> </w:t>
      </w:r>
      <w:r w:rsidRPr="00D21A6B">
        <w:rPr>
          <w:rFonts w:ascii="Arial" w:hAnsi="Arial" w:cs="Arial"/>
          <w:b/>
          <w:w w:val="110"/>
        </w:rPr>
        <w:t>knowledge</w:t>
      </w:r>
      <w:r w:rsidRPr="00D21A6B">
        <w:rPr>
          <w:rFonts w:ascii="Arial" w:hAnsi="Arial" w:cs="Arial"/>
          <w:b/>
          <w:spacing w:val="1"/>
          <w:w w:val="110"/>
        </w:rPr>
        <w:t xml:space="preserve"> </w:t>
      </w:r>
      <w:r w:rsidRPr="00D21A6B">
        <w:rPr>
          <w:rFonts w:ascii="Arial" w:hAnsi="Arial" w:cs="Arial"/>
          <w:b/>
          <w:w w:val="110"/>
        </w:rPr>
        <w:t>sharing</w:t>
      </w:r>
      <w:r w:rsidRPr="00D21A6B">
        <w:rPr>
          <w:rFonts w:ascii="Arial" w:hAnsi="Arial" w:cs="Arial"/>
          <w:b/>
          <w:spacing w:val="1"/>
          <w:w w:val="110"/>
        </w:rPr>
        <w:t xml:space="preserve"> </w:t>
      </w:r>
      <w:r w:rsidRPr="00D21A6B">
        <w:rPr>
          <w:rFonts w:ascii="Arial" w:hAnsi="Arial" w:cs="Arial"/>
          <w:b/>
          <w:spacing w:val="-2"/>
          <w:w w:val="110"/>
        </w:rPr>
        <w:t>succeed?</w:t>
      </w:r>
    </w:p>
    <w:p w14:paraId="6211A521" w14:textId="0D7D8C10" w:rsidR="004C009B" w:rsidRPr="000D31A0" w:rsidRDefault="008F1B02" w:rsidP="000D31A0">
      <w:pPr>
        <w:pStyle w:val="ListParagraph"/>
        <w:widowControl w:val="0"/>
        <w:tabs>
          <w:tab w:val="left" w:pos="731"/>
        </w:tabs>
        <w:autoSpaceDE w:val="0"/>
        <w:autoSpaceDN w:val="0"/>
        <w:spacing w:line="480" w:lineRule="auto"/>
        <w:ind w:left="731"/>
        <w:contextualSpacing w:val="0"/>
        <w:rPr>
          <w:rFonts w:ascii="Arial" w:hAnsi="Arial" w:cs="Arial"/>
          <w:bCs/>
          <w:i/>
          <w:iCs/>
          <w:spacing w:val="-2"/>
          <w:w w:val="110"/>
        </w:rPr>
      </w:pPr>
      <w:r w:rsidRPr="00D21A6B">
        <w:rPr>
          <w:rFonts w:ascii="Arial" w:hAnsi="Arial" w:cs="Arial"/>
          <w:bCs/>
          <w:i/>
          <w:iCs/>
          <w:spacing w:val="-2"/>
          <w:w w:val="110"/>
        </w:rPr>
        <w:t>I</w:t>
      </w:r>
      <w:r w:rsidRPr="00D21A6B">
        <w:rPr>
          <w:rFonts w:ascii="Arial" w:hAnsi="Arial" w:cs="Arial"/>
          <w:bCs/>
          <w:i/>
          <w:iCs/>
          <w:spacing w:val="-2"/>
          <w:w w:val="110"/>
        </w:rPr>
        <w:t>t is important to be open and transparent and to also be consistent with regular scheduled team meetings and/or team updates. It is important when filtering knowledge throughout the company that nobody is missed out and everyone has the opportunity to receive all information even if this is via a recording of a meeting. It may be helpful if a summary of the meetings could be shared.</w:t>
      </w:r>
    </w:p>
    <w:p w14:paraId="37179B30" w14:textId="77777777" w:rsidR="004C009B" w:rsidRDefault="004C009B" w:rsidP="00D21A6B">
      <w:pPr>
        <w:pStyle w:val="ListParagraph"/>
        <w:widowControl w:val="0"/>
        <w:tabs>
          <w:tab w:val="left" w:pos="731"/>
        </w:tabs>
        <w:autoSpaceDE w:val="0"/>
        <w:autoSpaceDN w:val="0"/>
        <w:spacing w:line="480" w:lineRule="auto"/>
        <w:ind w:left="731"/>
        <w:contextualSpacing w:val="0"/>
        <w:rPr>
          <w:rFonts w:ascii="Arial" w:hAnsi="Arial" w:cs="Arial"/>
          <w:b/>
        </w:rPr>
      </w:pPr>
    </w:p>
    <w:p w14:paraId="48C2CEA1" w14:textId="77777777" w:rsidR="000114A2" w:rsidRDefault="000114A2" w:rsidP="00D21A6B">
      <w:pPr>
        <w:pStyle w:val="ListParagraph"/>
        <w:widowControl w:val="0"/>
        <w:tabs>
          <w:tab w:val="left" w:pos="731"/>
        </w:tabs>
        <w:autoSpaceDE w:val="0"/>
        <w:autoSpaceDN w:val="0"/>
        <w:spacing w:line="480" w:lineRule="auto"/>
        <w:ind w:left="731"/>
        <w:contextualSpacing w:val="0"/>
        <w:rPr>
          <w:rFonts w:ascii="Arial" w:hAnsi="Arial" w:cs="Arial"/>
          <w:b/>
        </w:rPr>
      </w:pPr>
    </w:p>
    <w:p w14:paraId="17F90BD9" w14:textId="77777777" w:rsidR="000114A2" w:rsidRPr="00D21A6B" w:rsidRDefault="000114A2" w:rsidP="00D21A6B">
      <w:pPr>
        <w:pStyle w:val="ListParagraph"/>
        <w:widowControl w:val="0"/>
        <w:tabs>
          <w:tab w:val="left" w:pos="731"/>
        </w:tabs>
        <w:autoSpaceDE w:val="0"/>
        <w:autoSpaceDN w:val="0"/>
        <w:spacing w:line="480" w:lineRule="auto"/>
        <w:ind w:left="731"/>
        <w:contextualSpacing w:val="0"/>
        <w:rPr>
          <w:rFonts w:ascii="Arial" w:hAnsi="Arial" w:cs="Arial"/>
          <w:b/>
        </w:rPr>
      </w:pPr>
    </w:p>
    <w:p w14:paraId="7F014719" w14:textId="77777777" w:rsidR="00913543" w:rsidRPr="00D21A6B" w:rsidRDefault="00913543">
      <w:pPr>
        <w:pStyle w:val="ListParagraph"/>
        <w:widowControl w:val="0"/>
        <w:numPr>
          <w:ilvl w:val="0"/>
          <w:numId w:val="13"/>
        </w:numPr>
        <w:tabs>
          <w:tab w:val="left" w:pos="731"/>
          <w:tab w:val="left" w:pos="733"/>
        </w:tabs>
        <w:autoSpaceDE w:val="0"/>
        <w:autoSpaceDN w:val="0"/>
        <w:spacing w:line="480" w:lineRule="auto"/>
        <w:ind w:right="1031"/>
        <w:contextualSpacing w:val="0"/>
        <w:rPr>
          <w:rFonts w:ascii="Arial" w:hAnsi="Arial" w:cs="Arial"/>
          <w:b/>
        </w:rPr>
      </w:pPr>
      <w:r w:rsidRPr="00D21A6B">
        <w:rPr>
          <w:rFonts w:ascii="Arial" w:hAnsi="Arial" w:cs="Arial"/>
          <w:b/>
          <w:w w:val="110"/>
        </w:rPr>
        <w:lastRenderedPageBreak/>
        <w:t xml:space="preserve">What is your current knowledge sharing and </w:t>
      </w:r>
    </w:p>
    <w:p w14:paraId="6F1183D7" w14:textId="77777777" w:rsidR="00913543" w:rsidRPr="00D21A6B" w:rsidRDefault="00913543" w:rsidP="00D21A6B">
      <w:pPr>
        <w:pStyle w:val="ListParagraph"/>
        <w:widowControl w:val="0"/>
        <w:tabs>
          <w:tab w:val="left" w:pos="731"/>
          <w:tab w:val="left" w:pos="733"/>
        </w:tabs>
        <w:autoSpaceDE w:val="0"/>
        <w:autoSpaceDN w:val="0"/>
        <w:spacing w:line="480" w:lineRule="auto"/>
        <w:ind w:left="733" w:right="1031"/>
        <w:contextualSpacing w:val="0"/>
        <w:rPr>
          <w:rFonts w:ascii="Arial" w:hAnsi="Arial" w:cs="Arial"/>
          <w:b/>
        </w:rPr>
      </w:pPr>
      <w:r w:rsidRPr="00D21A6B">
        <w:rPr>
          <w:rFonts w:ascii="Arial" w:hAnsi="Arial" w:cs="Arial"/>
          <w:b/>
          <w:w w:val="110"/>
        </w:rPr>
        <w:t xml:space="preserve">collaboration setup like </w:t>
      </w:r>
      <w:r w:rsidRPr="00D21A6B">
        <w:rPr>
          <w:rFonts w:ascii="Arial" w:hAnsi="Arial" w:cs="Arial"/>
          <w:b/>
          <w:w w:val="115"/>
        </w:rPr>
        <w:t>compared to other workplaces you've experienced?</w:t>
      </w:r>
    </w:p>
    <w:p w14:paraId="0B84528B" w14:textId="0496B690" w:rsidR="00913543" w:rsidRPr="00D21A6B" w:rsidRDefault="0025283C" w:rsidP="00D21A6B">
      <w:pPr>
        <w:pStyle w:val="ListParagraph"/>
        <w:widowControl w:val="0"/>
        <w:tabs>
          <w:tab w:val="left" w:pos="731"/>
          <w:tab w:val="left" w:pos="733"/>
        </w:tabs>
        <w:autoSpaceDE w:val="0"/>
        <w:autoSpaceDN w:val="0"/>
        <w:spacing w:line="480" w:lineRule="auto"/>
        <w:ind w:left="733" w:right="1031"/>
        <w:contextualSpacing w:val="0"/>
        <w:rPr>
          <w:rFonts w:ascii="Arial" w:hAnsi="Arial" w:cs="Arial"/>
          <w:bCs/>
          <w:i/>
          <w:iCs/>
        </w:rPr>
      </w:pPr>
      <w:r w:rsidRPr="00D21A6B">
        <w:rPr>
          <w:rFonts w:ascii="Arial" w:hAnsi="Arial" w:cs="Arial"/>
          <w:bCs/>
          <w:i/>
          <w:iCs/>
        </w:rPr>
        <w:t>I</w:t>
      </w:r>
      <w:r w:rsidRPr="00D21A6B">
        <w:rPr>
          <w:rFonts w:ascii="Arial" w:hAnsi="Arial" w:cs="Arial"/>
          <w:bCs/>
          <w:i/>
          <w:iCs/>
        </w:rPr>
        <w:t>t</w:t>
      </w:r>
      <w:r w:rsidRPr="00D21A6B">
        <w:rPr>
          <w:rFonts w:ascii="Arial" w:hAnsi="Arial" w:cs="Arial"/>
          <w:bCs/>
          <w:i/>
          <w:iCs/>
        </w:rPr>
        <w:t>’</w:t>
      </w:r>
      <w:r w:rsidRPr="00D21A6B">
        <w:rPr>
          <w:rFonts w:ascii="Arial" w:hAnsi="Arial" w:cs="Arial"/>
          <w:bCs/>
          <w:i/>
          <w:iCs/>
        </w:rPr>
        <w:t xml:space="preserve">s been a long time since I've worked somewhere </w:t>
      </w:r>
      <w:r w:rsidR="00671D86" w:rsidRPr="00D21A6B">
        <w:rPr>
          <w:rFonts w:ascii="Arial" w:hAnsi="Arial" w:cs="Arial"/>
          <w:bCs/>
          <w:i/>
          <w:iCs/>
        </w:rPr>
        <w:t>else,</w:t>
      </w:r>
      <w:r w:rsidRPr="00D21A6B">
        <w:rPr>
          <w:rFonts w:ascii="Arial" w:hAnsi="Arial" w:cs="Arial"/>
          <w:bCs/>
          <w:i/>
          <w:iCs/>
        </w:rPr>
        <w:t xml:space="preserve"> but I would say in a large organisation there tends to be more of a process for knowledge sharing and collaboration. Usually this would have been through f2f meetings (as not virtual) and emails. I think there was probably less </w:t>
      </w:r>
      <w:r w:rsidRPr="00D21A6B">
        <w:rPr>
          <w:rFonts w:ascii="Arial" w:hAnsi="Arial" w:cs="Arial"/>
          <w:bCs/>
          <w:i/>
          <w:iCs/>
        </w:rPr>
        <w:t>discussion</w:t>
      </w:r>
      <w:r w:rsidRPr="00D21A6B">
        <w:rPr>
          <w:rFonts w:ascii="Arial" w:hAnsi="Arial" w:cs="Arial"/>
          <w:bCs/>
          <w:i/>
          <w:iCs/>
        </w:rPr>
        <w:t xml:space="preserve"> and more telling!</w:t>
      </w:r>
    </w:p>
    <w:p w14:paraId="32E662F5" w14:textId="77777777" w:rsidR="0025283C" w:rsidRPr="00D21A6B" w:rsidRDefault="0025283C" w:rsidP="00D21A6B">
      <w:pPr>
        <w:pStyle w:val="ListParagraph"/>
        <w:widowControl w:val="0"/>
        <w:tabs>
          <w:tab w:val="left" w:pos="731"/>
          <w:tab w:val="left" w:pos="733"/>
        </w:tabs>
        <w:autoSpaceDE w:val="0"/>
        <w:autoSpaceDN w:val="0"/>
        <w:spacing w:line="480" w:lineRule="auto"/>
        <w:ind w:left="733" w:right="1031"/>
        <w:contextualSpacing w:val="0"/>
        <w:rPr>
          <w:rFonts w:ascii="Arial" w:hAnsi="Arial" w:cs="Arial"/>
          <w:b/>
        </w:rPr>
      </w:pPr>
    </w:p>
    <w:p w14:paraId="6E5F4F59" w14:textId="77777777" w:rsidR="00913543" w:rsidRPr="00D21A6B" w:rsidRDefault="00913543">
      <w:pPr>
        <w:pStyle w:val="ListParagraph"/>
        <w:widowControl w:val="0"/>
        <w:numPr>
          <w:ilvl w:val="0"/>
          <w:numId w:val="13"/>
        </w:numPr>
        <w:tabs>
          <w:tab w:val="left" w:pos="731"/>
        </w:tabs>
        <w:autoSpaceDE w:val="0"/>
        <w:autoSpaceDN w:val="0"/>
        <w:spacing w:line="480" w:lineRule="auto"/>
        <w:ind w:left="731" w:hanging="309"/>
        <w:contextualSpacing w:val="0"/>
        <w:rPr>
          <w:rFonts w:ascii="Arial" w:hAnsi="Arial" w:cs="Arial"/>
          <w:b/>
        </w:rPr>
      </w:pPr>
      <w:r w:rsidRPr="00D21A6B">
        <w:rPr>
          <w:rFonts w:ascii="Arial" w:hAnsi="Arial" w:cs="Arial"/>
          <w:b/>
          <w:w w:val="110"/>
        </w:rPr>
        <w:t>What</w:t>
      </w:r>
      <w:r w:rsidRPr="00D21A6B">
        <w:rPr>
          <w:rFonts w:ascii="Arial" w:hAnsi="Arial" w:cs="Arial"/>
          <w:b/>
          <w:spacing w:val="2"/>
          <w:w w:val="110"/>
        </w:rPr>
        <w:t xml:space="preserve"> </w:t>
      </w:r>
      <w:r w:rsidRPr="00D21A6B">
        <w:rPr>
          <w:rFonts w:ascii="Arial" w:hAnsi="Arial" w:cs="Arial"/>
          <w:b/>
          <w:w w:val="110"/>
        </w:rPr>
        <w:t>communication</w:t>
      </w:r>
      <w:r w:rsidRPr="00D21A6B">
        <w:rPr>
          <w:rFonts w:ascii="Arial" w:hAnsi="Arial" w:cs="Arial"/>
          <w:b/>
          <w:spacing w:val="4"/>
          <w:w w:val="110"/>
        </w:rPr>
        <w:t xml:space="preserve"> </w:t>
      </w:r>
      <w:r w:rsidRPr="00D21A6B">
        <w:rPr>
          <w:rFonts w:ascii="Arial" w:hAnsi="Arial" w:cs="Arial"/>
          <w:b/>
          <w:w w:val="110"/>
        </w:rPr>
        <w:t>methods</w:t>
      </w:r>
      <w:r w:rsidRPr="00D21A6B">
        <w:rPr>
          <w:rFonts w:ascii="Arial" w:hAnsi="Arial" w:cs="Arial"/>
          <w:b/>
          <w:spacing w:val="4"/>
          <w:w w:val="110"/>
        </w:rPr>
        <w:t xml:space="preserve"> </w:t>
      </w:r>
      <w:r w:rsidRPr="00D21A6B">
        <w:rPr>
          <w:rFonts w:ascii="Arial" w:hAnsi="Arial" w:cs="Arial"/>
          <w:b/>
          <w:w w:val="110"/>
        </w:rPr>
        <w:t>do</w:t>
      </w:r>
      <w:r w:rsidRPr="00D21A6B">
        <w:rPr>
          <w:rFonts w:ascii="Arial" w:hAnsi="Arial" w:cs="Arial"/>
          <w:b/>
          <w:spacing w:val="4"/>
          <w:w w:val="110"/>
        </w:rPr>
        <w:t xml:space="preserve"> </w:t>
      </w:r>
      <w:r w:rsidRPr="00D21A6B">
        <w:rPr>
          <w:rFonts w:ascii="Arial" w:hAnsi="Arial" w:cs="Arial"/>
          <w:b/>
          <w:w w:val="110"/>
        </w:rPr>
        <w:t>you</w:t>
      </w:r>
      <w:r w:rsidRPr="00D21A6B">
        <w:rPr>
          <w:rFonts w:ascii="Arial" w:hAnsi="Arial" w:cs="Arial"/>
          <w:b/>
          <w:spacing w:val="3"/>
          <w:w w:val="110"/>
        </w:rPr>
        <w:t xml:space="preserve"> </w:t>
      </w:r>
      <w:r w:rsidRPr="00D21A6B">
        <w:rPr>
          <w:rFonts w:ascii="Arial" w:hAnsi="Arial" w:cs="Arial"/>
          <w:b/>
          <w:w w:val="110"/>
        </w:rPr>
        <w:t>find</w:t>
      </w:r>
      <w:r w:rsidRPr="00D21A6B">
        <w:rPr>
          <w:rFonts w:ascii="Arial" w:hAnsi="Arial" w:cs="Arial"/>
          <w:b/>
          <w:spacing w:val="4"/>
          <w:w w:val="110"/>
        </w:rPr>
        <w:t xml:space="preserve"> </w:t>
      </w:r>
      <w:r w:rsidRPr="00D21A6B">
        <w:rPr>
          <w:rFonts w:ascii="Arial" w:hAnsi="Arial" w:cs="Arial"/>
          <w:b/>
          <w:w w:val="110"/>
        </w:rPr>
        <w:t>distracting</w:t>
      </w:r>
      <w:r w:rsidRPr="00D21A6B">
        <w:rPr>
          <w:rFonts w:ascii="Arial" w:hAnsi="Arial" w:cs="Arial"/>
          <w:b/>
          <w:spacing w:val="4"/>
          <w:w w:val="110"/>
        </w:rPr>
        <w:t xml:space="preserve"> </w:t>
      </w:r>
      <w:r w:rsidRPr="00D21A6B">
        <w:rPr>
          <w:rFonts w:ascii="Arial" w:hAnsi="Arial" w:cs="Arial"/>
          <w:b/>
          <w:w w:val="110"/>
        </w:rPr>
        <w:t>and</w:t>
      </w:r>
      <w:r w:rsidRPr="00D21A6B">
        <w:rPr>
          <w:rFonts w:ascii="Arial" w:hAnsi="Arial" w:cs="Arial"/>
          <w:b/>
          <w:spacing w:val="4"/>
          <w:w w:val="110"/>
        </w:rPr>
        <w:t xml:space="preserve"> </w:t>
      </w:r>
      <w:r w:rsidRPr="00D21A6B">
        <w:rPr>
          <w:rFonts w:ascii="Arial" w:hAnsi="Arial" w:cs="Arial"/>
          <w:b/>
          <w:spacing w:val="-4"/>
          <w:w w:val="110"/>
        </w:rPr>
        <w:t>why?</w:t>
      </w:r>
    </w:p>
    <w:p w14:paraId="5973F3A7" w14:textId="1A75DA7E" w:rsidR="00913543" w:rsidRPr="00D21A6B" w:rsidRDefault="0025283C" w:rsidP="00D21A6B">
      <w:pPr>
        <w:pStyle w:val="ListParagraph"/>
        <w:spacing w:line="480" w:lineRule="auto"/>
        <w:rPr>
          <w:rFonts w:ascii="Arial" w:hAnsi="Arial" w:cs="Arial"/>
          <w:bCs/>
          <w:i/>
          <w:iCs/>
        </w:rPr>
      </w:pPr>
      <w:r w:rsidRPr="00D21A6B">
        <w:rPr>
          <w:rFonts w:ascii="Arial" w:hAnsi="Arial" w:cs="Arial"/>
          <w:bCs/>
          <w:i/>
          <w:iCs/>
        </w:rPr>
        <w:t xml:space="preserve">I think Zoom chat can be tricky. I think it should be saved for quick questions/answers but not for formal knowledge sharing as </w:t>
      </w:r>
      <w:r w:rsidR="00671D86" w:rsidRPr="00D21A6B">
        <w:rPr>
          <w:rFonts w:ascii="Arial" w:hAnsi="Arial" w:cs="Arial"/>
          <w:bCs/>
          <w:i/>
          <w:iCs/>
        </w:rPr>
        <w:t>it’s</w:t>
      </w:r>
      <w:r w:rsidRPr="00D21A6B">
        <w:rPr>
          <w:rFonts w:ascii="Arial" w:hAnsi="Arial" w:cs="Arial"/>
          <w:bCs/>
          <w:i/>
          <w:iCs/>
        </w:rPr>
        <w:t xml:space="preserve"> impossible to track back to find old posts.</w:t>
      </w:r>
    </w:p>
    <w:p w14:paraId="50574447" w14:textId="77777777" w:rsidR="00913543" w:rsidRPr="00D21A6B" w:rsidRDefault="00913543" w:rsidP="00D21A6B">
      <w:pPr>
        <w:widowControl w:val="0"/>
        <w:tabs>
          <w:tab w:val="left" w:pos="731"/>
        </w:tabs>
        <w:autoSpaceDE w:val="0"/>
        <w:autoSpaceDN w:val="0"/>
        <w:spacing w:line="480" w:lineRule="auto"/>
        <w:rPr>
          <w:rFonts w:ascii="Arial" w:hAnsi="Arial" w:cs="Arial"/>
          <w:b/>
        </w:rPr>
      </w:pPr>
    </w:p>
    <w:p w14:paraId="3EE3463D" w14:textId="77777777" w:rsidR="00913543" w:rsidRPr="00D21A6B" w:rsidRDefault="00913543">
      <w:pPr>
        <w:pStyle w:val="ListParagraph"/>
        <w:widowControl w:val="0"/>
        <w:numPr>
          <w:ilvl w:val="0"/>
          <w:numId w:val="13"/>
        </w:numPr>
        <w:tabs>
          <w:tab w:val="left" w:pos="731"/>
          <w:tab w:val="left" w:pos="733"/>
        </w:tabs>
        <w:autoSpaceDE w:val="0"/>
        <w:autoSpaceDN w:val="0"/>
        <w:spacing w:line="480" w:lineRule="auto"/>
        <w:ind w:right="874"/>
        <w:contextualSpacing w:val="0"/>
        <w:rPr>
          <w:rFonts w:ascii="Arial" w:hAnsi="Arial" w:cs="Arial"/>
          <w:b/>
        </w:rPr>
      </w:pPr>
      <w:r w:rsidRPr="00D21A6B">
        <w:rPr>
          <w:rFonts w:ascii="Arial" w:hAnsi="Arial" w:cs="Arial"/>
          <w:b/>
          <w:w w:val="110"/>
        </w:rPr>
        <w:t xml:space="preserve">As a remote worker, what collaboration and knowledge sharing based </w:t>
      </w:r>
      <w:r w:rsidRPr="00D21A6B">
        <w:rPr>
          <w:rFonts w:ascii="Arial" w:hAnsi="Arial" w:cs="Arial"/>
          <w:b/>
          <w:w w:val="115"/>
        </w:rPr>
        <w:t>challenges do you face?</w:t>
      </w:r>
    </w:p>
    <w:p w14:paraId="195CDF01" w14:textId="18E1B635" w:rsidR="00913543" w:rsidRPr="00D21A6B" w:rsidRDefault="007042F2" w:rsidP="00D21A6B">
      <w:pPr>
        <w:spacing w:line="480" w:lineRule="auto"/>
        <w:ind w:left="720"/>
        <w:rPr>
          <w:rFonts w:ascii="Arial" w:hAnsi="Arial" w:cs="Arial"/>
          <w:i/>
          <w:iCs/>
        </w:rPr>
      </w:pPr>
      <w:r w:rsidRPr="00D21A6B">
        <w:rPr>
          <w:rFonts w:ascii="Arial" w:hAnsi="Arial" w:cs="Arial"/>
          <w:i/>
          <w:iCs/>
        </w:rPr>
        <w:t xml:space="preserve">I suppose </w:t>
      </w:r>
      <w:r w:rsidRPr="00D21A6B">
        <w:rPr>
          <w:rFonts w:ascii="Arial" w:hAnsi="Arial" w:cs="Arial"/>
          <w:i/>
          <w:iCs/>
        </w:rPr>
        <w:t>it’s</w:t>
      </w:r>
      <w:r w:rsidRPr="00D21A6B">
        <w:rPr>
          <w:rFonts w:ascii="Arial" w:hAnsi="Arial" w:cs="Arial"/>
          <w:i/>
          <w:iCs/>
        </w:rPr>
        <w:t xml:space="preserve"> not having instant access to people to bounce ideas off. But we do still have zoom chat so that covers that really. I think in the AoEC, </w:t>
      </w:r>
      <w:r w:rsidR="00671D86" w:rsidRPr="00D21A6B">
        <w:rPr>
          <w:rFonts w:ascii="Arial" w:hAnsi="Arial" w:cs="Arial"/>
          <w:i/>
          <w:iCs/>
        </w:rPr>
        <w:t>it’s</w:t>
      </w:r>
      <w:r w:rsidRPr="00D21A6B">
        <w:rPr>
          <w:rFonts w:ascii="Arial" w:hAnsi="Arial" w:cs="Arial"/>
          <w:i/>
          <w:iCs/>
        </w:rPr>
        <w:t xml:space="preserve"> more the issue around people only working certain days a </w:t>
      </w:r>
      <w:r w:rsidR="00671D86" w:rsidRPr="00D21A6B">
        <w:rPr>
          <w:rFonts w:ascii="Arial" w:hAnsi="Arial" w:cs="Arial"/>
          <w:i/>
          <w:iCs/>
        </w:rPr>
        <w:t>week -</w:t>
      </w:r>
      <w:r w:rsidRPr="00D21A6B">
        <w:rPr>
          <w:rFonts w:ascii="Arial" w:hAnsi="Arial" w:cs="Arial"/>
          <w:i/>
          <w:iCs/>
        </w:rPr>
        <w:t xml:space="preserve"> most faculty. Which makes planning team meetings with everyone attending quite </w:t>
      </w:r>
      <w:r w:rsidRPr="00D21A6B">
        <w:rPr>
          <w:rFonts w:ascii="Arial" w:hAnsi="Arial" w:cs="Arial"/>
          <w:i/>
          <w:iCs/>
        </w:rPr>
        <w:t>challenging.</w:t>
      </w:r>
    </w:p>
    <w:p w14:paraId="580A4190" w14:textId="77777777" w:rsidR="007042F2" w:rsidRPr="00D21A6B" w:rsidRDefault="007042F2" w:rsidP="00D21A6B">
      <w:pPr>
        <w:spacing w:line="480" w:lineRule="auto"/>
        <w:ind w:left="720"/>
        <w:rPr>
          <w:rFonts w:ascii="Arial" w:hAnsi="Arial" w:cs="Arial"/>
          <w:i/>
          <w:iCs/>
        </w:rPr>
      </w:pPr>
    </w:p>
    <w:p w14:paraId="167F5744" w14:textId="77777777" w:rsidR="004F14EA" w:rsidRPr="00D21A6B" w:rsidRDefault="004F14EA">
      <w:pPr>
        <w:pStyle w:val="ListParagraph"/>
        <w:numPr>
          <w:ilvl w:val="0"/>
          <w:numId w:val="13"/>
        </w:numPr>
        <w:spacing w:line="480" w:lineRule="auto"/>
        <w:rPr>
          <w:rFonts w:ascii="Arial" w:hAnsi="Arial" w:cs="Arial"/>
          <w:b/>
          <w:bCs/>
        </w:rPr>
      </w:pPr>
      <w:r w:rsidRPr="00D21A6B">
        <w:rPr>
          <w:rFonts w:ascii="Arial" w:hAnsi="Arial" w:cs="Arial"/>
          <w:b/>
          <w:bCs/>
        </w:rPr>
        <w:t>Anything you would like to add?</w:t>
      </w:r>
    </w:p>
    <w:p w14:paraId="1AE3EB87" w14:textId="1BA9A95A" w:rsidR="00913543" w:rsidRPr="00D21A6B" w:rsidRDefault="007042F2" w:rsidP="00D21A6B">
      <w:pPr>
        <w:pStyle w:val="ListParagraph"/>
        <w:spacing w:line="480" w:lineRule="auto"/>
        <w:ind w:left="733"/>
        <w:rPr>
          <w:rFonts w:ascii="Arial" w:hAnsi="Arial" w:cs="Arial"/>
          <w:i/>
          <w:iCs/>
        </w:rPr>
      </w:pPr>
      <w:r w:rsidRPr="00D21A6B">
        <w:rPr>
          <w:rFonts w:ascii="Arial" w:hAnsi="Arial" w:cs="Arial"/>
          <w:i/>
          <w:iCs/>
        </w:rPr>
        <w:t xml:space="preserve">I think the key thing when sharing information is to ensure all those who need to know are included. Decisions tend to me made between 2 people and then </w:t>
      </w:r>
      <w:r w:rsidRPr="00D21A6B">
        <w:rPr>
          <w:rFonts w:ascii="Arial" w:hAnsi="Arial" w:cs="Arial"/>
          <w:i/>
          <w:iCs/>
        </w:rPr>
        <w:lastRenderedPageBreak/>
        <w:t xml:space="preserve">that information is not shared with others. Not sure this is anything to do with being virtual though - just being more aware of how </w:t>
      </w:r>
      <w:r w:rsidR="00671D86" w:rsidRPr="00D21A6B">
        <w:rPr>
          <w:rFonts w:ascii="Arial" w:hAnsi="Arial" w:cs="Arial"/>
          <w:i/>
          <w:iCs/>
        </w:rPr>
        <w:t>decisions</w:t>
      </w:r>
      <w:r w:rsidRPr="00D21A6B">
        <w:rPr>
          <w:rFonts w:ascii="Arial" w:hAnsi="Arial" w:cs="Arial"/>
          <w:i/>
          <w:iCs/>
        </w:rPr>
        <w:t xml:space="preserve"> affect others in </w:t>
      </w:r>
      <w:r w:rsidR="004F14EA" w:rsidRPr="00D21A6B">
        <w:rPr>
          <w:rFonts w:ascii="Arial" w:hAnsi="Arial" w:cs="Arial"/>
          <w:i/>
          <w:iCs/>
        </w:rPr>
        <w:t>different</w:t>
      </w:r>
      <w:r w:rsidRPr="00D21A6B">
        <w:rPr>
          <w:rFonts w:ascii="Arial" w:hAnsi="Arial" w:cs="Arial"/>
          <w:i/>
          <w:iCs/>
        </w:rPr>
        <w:t xml:space="preserve"> areas of the business</w:t>
      </w:r>
    </w:p>
    <w:p w14:paraId="7B59F13F" w14:textId="77777777" w:rsidR="004F14EA" w:rsidRPr="00D21A6B" w:rsidRDefault="004F14EA" w:rsidP="00D21A6B">
      <w:pPr>
        <w:spacing w:line="480" w:lineRule="auto"/>
        <w:rPr>
          <w:rFonts w:ascii="Arial" w:hAnsi="Arial" w:cs="Arial"/>
          <w:i/>
          <w:iCs/>
        </w:rPr>
      </w:pPr>
    </w:p>
    <w:p w14:paraId="707B119A" w14:textId="3E98EF49" w:rsidR="004F14EA" w:rsidRPr="00D21A6B" w:rsidRDefault="004F14EA" w:rsidP="00D21A6B">
      <w:pPr>
        <w:pStyle w:val="Heading2"/>
        <w:spacing w:line="480" w:lineRule="auto"/>
        <w:rPr>
          <w:rFonts w:ascii="Arial" w:hAnsi="Arial" w:cs="Arial"/>
          <w:sz w:val="24"/>
          <w:szCs w:val="24"/>
        </w:rPr>
      </w:pPr>
      <w:bookmarkStart w:id="71" w:name="_Toc229156416"/>
      <w:r w:rsidRPr="00D21A6B">
        <w:rPr>
          <w:rFonts w:ascii="Arial" w:hAnsi="Arial" w:cs="Arial"/>
          <w:sz w:val="24"/>
          <w:szCs w:val="24"/>
        </w:rPr>
        <w:t>Participant 4 Questionnaire</w:t>
      </w:r>
      <w:bookmarkEnd w:id="71"/>
    </w:p>
    <w:p w14:paraId="74839E9C" w14:textId="77777777" w:rsidR="00445BBF" w:rsidRPr="00D21A6B" w:rsidRDefault="00445BBF" w:rsidP="00D21A6B">
      <w:pPr>
        <w:spacing w:line="480" w:lineRule="auto"/>
        <w:rPr>
          <w:rFonts w:ascii="Arial" w:hAnsi="Arial" w:cs="Arial"/>
        </w:rPr>
      </w:pPr>
    </w:p>
    <w:p w14:paraId="7868C5D2" w14:textId="77777777" w:rsidR="00445BBF" w:rsidRPr="00D21A6B" w:rsidRDefault="00445BBF">
      <w:pPr>
        <w:pStyle w:val="ListParagraph"/>
        <w:widowControl w:val="0"/>
        <w:numPr>
          <w:ilvl w:val="0"/>
          <w:numId w:val="14"/>
        </w:numPr>
        <w:tabs>
          <w:tab w:val="left" w:pos="731"/>
        </w:tabs>
        <w:autoSpaceDE w:val="0"/>
        <w:autoSpaceDN w:val="0"/>
        <w:spacing w:line="480" w:lineRule="auto"/>
        <w:contextualSpacing w:val="0"/>
        <w:rPr>
          <w:rFonts w:ascii="Arial" w:hAnsi="Arial" w:cs="Arial"/>
          <w:b/>
        </w:rPr>
      </w:pPr>
      <w:r w:rsidRPr="00D21A6B">
        <w:rPr>
          <w:rFonts w:ascii="Arial" w:hAnsi="Arial" w:cs="Arial"/>
          <w:b/>
          <w:w w:val="110"/>
        </w:rPr>
        <w:t>How</w:t>
      </w:r>
      <w:r w:rsidRPr="00D21A6B">
        <w:rPr>
          <w:rFonts w:ascii="Arial" w:hAnsi="Arial" w:cs="Arial"/>
          <w:b/>
          <w:spacing w:val="-2"/>
          <w:w w:val="110"/>
        </w:rPr>
        <w:t xml:space="preserve"> </w:t>
      </w:r>
      <w:r w:rsidRPr="00D21A6B">
        <w:rPr>
          <w:rFonts w:ascii="Arial" w:hAnsi="Arial" w:cs="Arial"/>
          <w:b/>
          <w:w w:val="110"/>
        </w:rPr>
        <w:t>do</w:t>
      </w:r>
      <w:r w:rsidRPr="00D21A6B">
        <w:rPr>
          <w:rFonts w:ascii="Arial" w:hAnsi="Arial" w:cs="Arial"/>
          <w:b/>
          <w:spacing w:val="-2"/>
          <w:w w:val="110"/>
        </w:rPr>
        <w:t xml:space="preserve"> </w:t>
      </w:r>
      <w:r w:rsidRPr="00D21A6B">
        <w:rPr>
          <w:rFonts w:ascii="Arial" w:hAnsi="Arial" w:cs="Arial"/>
          <w:b/>
          <w:w w:val="110"/>
        </w:rPr>
        <w:t>you</w:t>
      </w:r>
      <w:r w:rsidRPr="00D21A6B">
        <w:rPr>
          <w:rFonts w:ascii="Arial" w:hAnsi="Arial" w:cs="Arial"/>
          <w:b/>
          <w:spacing w:val="-2"/>
          <w:w w:val="110"/>
        </w:rPr>
        <w:t xml:space="preserve"> </w:t>
      </w:r>
      <w:r w:rsidRPr="00D21A6B">
        <w:rPr>
          <w:rFonts w:ascii="Arial" w:hAnsi="Arial" w:cs="Arial"/>
          <w:b/>
          <w:w w:val="110"/>
        </w:rPr>
        <w:t>support</w:t>
      </w:r>
      <w:r w:rsidRPr="00D21A6B">
        <w:rPr>
          <w:rFonts w:ascii="Arial" w:hAnsi="Arial" w:cs="Arial"/>
          <w:b/>
          <w:spacing w:val="-4"/>
          <w:w w:val="110"/>
        </w:rPr>
        <w:t xml:space="preserve"> </w:t>
      </w:r>
      <w:r w:rsidRPr="00D21A6B">
        <w:rPr>
          <w:rFonts w:ascii="Arial" w:hAnsi="Arial" w:cs="Arial"/>
          <w:b/>
          <w:w w:val="110"/>
        </w:rPr>
        <w:t>effective</w:t>
      </w:r>
      <w:r w:rsidRPr="00D21A6B">
        <w:rPr>
          <w:rFonts w:ascii="Arial" w:hAnsi="Arial" w:cs="Arial"/>
          <w:b/>
          <w:spacing w:val="-2"/>
          <w:w w:val="110"/>
        </w:rPr>
        <w:t xml:space="preserve"> </w:t>
      </w:r>
      <w:r w:rsidRPr="00D21A6B">
        <w:rPr>
          <w:rFonts w:ascii="Arial" w:hAnsi="Arial" w:cs="Arial"/>
          <w:b/>
          <w:w w:val="110"/>
        </w:rPr>
        <w:t>knowledge</w:t>
      </w:r>
      <w:r w:rsidRPr="00D21A6B">
        <w:rPr>
          <w:rFonts w:ascii="Arial" w:hAnsi="Arial" w:cs="Arial"/>
          <w:b/>
          <w:spacing w:val="-2"/>
          <w:w w:val="110"/>
        </w:rPr>
        <w:t xml:space="preserve"> sharing?</w:t>
      </w:r>
    </w:p>
    <w:p w14:paraId="667A12EE" w14:textId="0BD58C1A" w:rsidR="00445BBF" w:rsidRPr="00D21A6B" w:rsidRDefault="006C1798" w:rsidP="00D21A6B">
      <w:pPr>
        <w:pStyle w:val="ListParagraph"/>
        <w:widowControl w:val="0"/>
        <w:tabs>
          <w:tab w:val="left" w:pos="731"/>
        </w:tabs>
        <w:autoSpaceDE w:val="0"/>
        <w:autoSpaceDN w:val="0"/>
        <w:spacing w:line="480" w:lineRule="auto"/>
        <w:ind w:left="733"/>
        <w:contextualSpacing w:val="0"/>
        <w:rPr>
          <w:rFonts w:ascii="Arial" w:hAnsi="Arial" w:cs="Arial"/>
          <w:bCs/>
          <w:i/>
          <w:iCs/>
        </w:rPr>
      </w:pPr>
      <w:r w:rsidRPr="00D21A6B">
        <w:rPr>
          <w:rFonts w:ascii="Arial" w:hAnsi="Arial" w:cs="Arial"/>
          <w:bCs/>
          <w:i/>
          <w:iCs/>
        </w:rPr>
        <w:t xml:space="preserve">Organising and leading weekly team meetings where all team members add items to the agenda.  Additional different. regular team meetings. More collaboration rather </w:t>
      </w:r>
      <w:r w:rsidRPr="00D21A6B">
        <w:rPr>
          <w:rFonts w:ascii="Arial" w:hAnsi="Arial" w:cs="Arial"/>
          <w:bCs/>
          <w:i/>
          <w:iCs/>
        </w:rPr>
        <w:t>than</w:t>
      </w:r>
      <w:r w:rsidRPr="00D21A6B">
        <w:rPr>
          <w:rFonts w:ascii="Arial" w:hAnsi="Arial" w:cs="Arial"/>
          <w:bCs/>
          <w:i/>
          <w:iCs/>
        </w:rPr>
        <w:t xml:space="preserve"> knowledge sharing though.  Examples of knowledge sharing are: 1) </w:t>
      </w:r>
      <w:r w:rsidR="00671D86" w:rsidRPr="00D21A6B">
        <w:rPr>
          <w:rFonts w:ascii="Arial" w:hAnsi="Arial" w:cs="Arial"/>
          <w:bCs/>
          <w:i/>
          <w:iCs/>
        </w:rPr>
        <w:t>A</w:t>
      </w:r>
      <w:r w:rsidRPr="00D21A6B">
        <w:rPr>
          <w:rFonts w:ascii="Arial" w:hAnsi="Arial" w:cs="Arial"/>
          <w:bCs/>
          <w:i/>
          <w:iCs/>
        </w:rPr>
        <w:t xml:space="preserve">rranging a series of remote lunch and learn sessions to upskill employees. These were recorded and available as evergreen material for referencing. 2) Sharing work related news on Basecamp 3) sharing recordings of webinars that I have attended and found useful with marketing team 4) Externally we produce a range of resources and make publicly available </w:t>
      </w:r>
      <w:r w:rsidRPr="00D21A6B">
        <w:rPr>
          <w:rFonts w:ascii="Arial" w:hAnsi="Arial" w:cs="Arial"/>
          <w:bCs/>
          <w:i/>
          <w:iCs/>
        </w:rPr>
        <w:t>e.g.</w:t>
      </w:r>
      <w:r w:rsidRPr="00D21A6B">
        <w:rPr>
          <w:rFonts w:ascii="Arial" w:hAnsi="Arial" w:cs="Arial"/>
          <w:bCs/>
          <w:i/>
          <w:iCs/>
        </w:rPr>
        <w:t xml:space="preserve"> articles, case studies, research and reports, brochures, webinars and podcast - nature of the job! 5) In relation to the above, we share </w:t>
      </w:r>
      <w:r w:rsidR="00671D86" w:rsidRPr="00D21A6B">
        <w:rPr>
          <w:rFonts w:ascii="Arial" w:hAnsi="Arial" w:cs="Arial"/>
          <w:bCs/>
          <w:i/>
          <w:iCs/>
        </w:rPr>
        <w:t>all</w:t>
      </w:r>
      <w:r w:rsidRPr="00D21A6B">
        <w:rPr>
          <w:rFonts w:ascii="Arial" w:hAnsi="Arial" w:cs="Arial"/>
          <w:bCs/>
          <w:i/>
          <w:iCs/>
        </w:rPr>
        <w:t xml:space="preserve"> the above, and news items via email, socials, LinkedIn groups, website (this is in relation to marketing, not internal)</w:t>
      </w:r>
    </w:p>
    <w:p w14:paraId="74352839" w14:textId="77777777" w:rsidR="00445BBF" w:rsidRPr="00D21A6B" w:rsidRDefault="00445BBF" w:rsidP="00D21A6B">
      <w:pPr>
        <w:pStyle w:val="ListParagraph"/>
        <w:widowControl w:val="0"/>
        <w:tabs>
          <w:tab w:val="left" w:pos="731"/>
        </w:tabs>
        <w:autoSpaceDE w:val="0"/>
        <w:autoSpaceDN w:val="0"/>
        <w:spacing w:line="480" w:lineRule="auto"/>
        <w:ind w:left="733"/>
        <w:contextualSpacing w:val="0"/>
        <w:rPr>
          <w:rFonts w:ascii="Arial" w:hAnsi="Arial" w:cs="Arial"/>
          <w:bCs/>
          <w:i/>
          <w:iCs/>
        </w:rPr>
      </w:pPr>
    </w:p>
    <w:p w14:paraId="365504E6" w14:textId="77777777" w:rsidR="00445BBF" w:rsidRPr="00D21A6B" w:rsidRDefault="00445BBF">
      <w:pPr>
        <w:pStyle w:val="ListParagraph"/>
        <w:widowControl w:val="0"/>
        <w:numPr>
          <w:ilvl w:val="0"/>
          <w:numId w:val="14"/>
        </w:numPr>
        <w:tabs>
          <w:tab w:val="left" w:pos="731"/>
        </w:tabs>
        <w:autoSpaceDE w:val="0"/>
        <w:autoSpaceDN w:val="0"/>
        <w:spacing w:line="480" w:lineRule="auto"/>
        <w:ind w:left="726" w:hanging="306"/>
        <w:contextualSpacing w:val="0"/>
        <w:rPr>
          <w:rFonts w:ascii="Arial" w:hAnsi="Arial" w:cs="Arial"/>
          <w:b/>
        </w:rPr>
      </w:pPr>
      <w:r w:rsidRPr="00D21A6B">
        <w:rPr>
          <w:rFonts w:ascii="Arial" w:hAnsi="Arial" w:cs="Arial"/>
          <w:b/>
          <w:spacing w:val="-2"/>
          <w:w w:val="110"/>
        </w:rPr>
        <w:t>How do you support effective collaboration?</w:t>
      </w:r>
    </w:p>
    <w:p w14:paraId="68FE1142" w14:textId="0BA50352" w:rsidR="00445BBF" w:rsidRPr="00D21A6B" w:rsidRDefault="00763D25" w:rsidP="00D21A6B">
      <w:pPr>
        <w:pStyle w:val="ListParagraph"/>
        <w:widowControl w:val="0"/>
        <w:tabs>
          <w:tab w:val="left" w:pos="731"/>
        </w:tabs>
        <w:autoSpaceDE w:val="0"/>
        <w:autoSpaceDN w:val="0"/>
        <w:spacing w:line="480" w:lineRule="auto"/>
        <w:ind w:left="726"/>
        <w:contextualSpacing w:val="0"/>
        <w:rPr>
          <w:rFonts w:ascii="Arial" w:hAnsi="Arial" w:cs="Arial"/>
          <w:bCs/>
          <w:i/>
          <w:iCs/>
        </w:rPr>
      </w:pPr>
      <w:r w:rsidRPr="00D21A6B">
        <w:rPr>
          <w:rFonts w:ascii="Arial" w:hAnsi="Arial" w:cs="Arial"/>
          <w:bCs/>
          <w:i/>
          <w:iCs/>
        </w:rPr>
        <w:t xml:space="preserve">1) Weekly team meetings where everyone is invited to add agenda items. Member of CRM joins </w:t>
      </w:r>
      <w:r w:rsidRPr="00D21A6B">
        <w:rPr>
          <w:rFonts w:ascii="Arial" w:hAnsi="Arial" w:cs="Arial"/>
          <w:bCs/>
          <w:i/>
          <w:iCs/>
        </w:rPr>
        <w:t>the marketing</w:t>
      </w:r>
      <w:r w:rsidRPr="00D21A6B">
        <w:rPr>
          <w:rFonts w:ascii="Arial" w:hAnsi="Arial" w:cs="Arial"/>
          <w:bCs/>
          <w:i/>
          <w:iCs/>
        </w:rPr>
        <w:t xml:space="preserve"> meetings 2) Weekly SLT meetings 3) Organise and facilitate regular meetings with Global Partners 4) Via email, zoom and meetings, request feedback.  The above is about the channels. </w:t>
      </w:r>
      <w:r w:rsidRPr="00D21A6B">
        <w:rPr>
          <w:rFonts w:ascii="Arial" w:hAnsi="Arial" w:cs="Arial"/>
          <w:bCs/>
          <w:i/>
          <w:iCs/>
        </w:rPr>
        <w:lastRenderedPageBreak/>
        <w:t>Skills used: coaching skills = listening, open questions and other communication skills.  Culture - Creating trust - a psychologically safe environment - being available - empathetic - role modelling how I expect to be treated</w:t>
      </w:r>
    </w:p>
    <w:p w14:paraId="23EA8978" w14:textId="77777777" w:rsidR="00763D25" w:rsidRPr="00D21A6B" w:rsidRDefault="00763D25" w:rsidP="00D21A6B">
      <w:pPr>
        <w:pStyle w:val="ListParagraph"/>
        <w:widowControl w:val="0"/>
        <w:tabs>
          <w:tab w:val="left" w:pos="731"/>
        </w:tabs>
        <w:autoSpaceDE w:val="0"/>
        <w:autoSpaceDN w:val="0"/>
        <w:spacing w:line="480" w:lineRule="auto"/>
        <w:ind w:left="726"/>
        <w:contextualSpacing w:val="0"/>
        <w:rPr>
          <w:rFonts w:ascii="Arial" w:hAnsi="Arial" w:cs="Arial"/>
          <w:bCs/>
          <w:i/>
          <w:iCs/>
        </w:rPr>
      </w:pPr>
    </w:p>
    <w:p w14:paraId="75E90C61" w14:textId="77777777" w:rsidR="00445BBF" w:rsidRPr="00D21A6B" w:rsidRDefault="00445BBF">
      <w:pPr>
        <w:pStyle w:val="ListParagraph"/>
        <w:widowControl w:val="0"/>
        <w:numPr>
          <w:ilvl w:val="0"/>
          <w:numId w:val="14"/>
        </w:numPr>
        <w:tabs>
          <w:tab w:val="left" w:pos="731"/>
        </w:tabs>
        <w:autoSpaceDE w:val="0"/>
        <w:autoSpaceDN w:val="0"/>
        <w:spacing w:line="480" w:lineRule="auto"/>
        <w:ind w:left="731" w:hanging="309"/>
        <w:contextualSpacing w:val="0"/>
        <w:rPr>
          <w:rFonts w:ascii="Arial" w:hAnsi="Arial" w:cs="Arial"/>
          <w:b/>
        </w:rPr>
      </w:pPr>
      <w:r w:rsidRPr="00D21A6B">
        <w:rPr>
          <w:rFonts w:ascii="Arial" w:hAnsi="Arial" w:cs="Arial"/>
          <w:b/>
          <w:w w:val="110"/>
        </w:rPr>
        <w:t>What</w:t>
      </w:r>
      <w:r w:rsidRPr="00D21A6B">
        <w:rPr>
          <w:rFonts w:ascii="Arial" w:hAnsi="Arial" w:cs="Arial"/>
          <w:b/>
          <w:spacing w:val="-1"/>
          <w:w w:val="110"/>
        </w:rPr>
        <w:t xml:space="preserve"> </w:t>
      </w:r>
      <w:r w:rsidRPr="00D21A6B">
        <w:rPr>
          <w:rFonts w:ascii="Arial" w:hAnsi="Arial" w:cs="Arial"/>
          <w:b/>
          <w:w w:val="110"/>
        </w:rPr>
        <w:t>strategies</w:t>
      </w:r>
      <w:r w:rsidRPr="00D21A6B">
        <w:rPr>
          <w:rFonts w:ascii="Arial" w:hAnsi="Arial" w:cs="Arial"/>
          <w:b/>
          <w:spacing w:val="1"/>
          <w:w w:val="110"/>
        </w:rPr>
        <w:t xml:space="preserve"> </w:t>
      </w:r>
      <w:r w:rsidRPr="00D21A6B">
        <w:rPr>
          <w:rFonts w:ascii="Arial" w:hAnsi="Arial" w:cs="Arial"/>
          <w:b/>
          <w:w w:val="110"/>
        </w:rPr>
        <w:t>do</w:t>
      </w:r>
      <w:r w:rsidRPr="00D21A6B">
        <w:rPr>
          <w:rFonts w:ascii="Arial" w:hAnsi="Arial" w:cs="Arial"/>
          <w:b/>
          <w:spacing w:val="1"/>
          <w:w w:val="110"/>
        </w:rPr>
        <w:t xml:space="preserve"> </w:t>
      </w:r>
      <w:r w:rsidRPr="00D21A6B">
        <w:rPr>
          <w:rFonts w:ascii="Arial" w:hAnsi="Arial" w:cs="Arial"/>
          <w:b/>
          <w:w w:val="110"/>
        </w:rPr>
        <w:t>you</w:t>
      </w:r>
      <w:r w:rsidRPr="00D21A6B">
        <w:rPr>
          <w:rFonts w:ascii="Arial" w:hAnsi="Arial" w:cs="Arial"/>
          <w:b/>
          <w:spacing w:val="1"/>
          <w:w w:val="110"/>
        </w:rPr>
        <w:t xml:space="preserve"> </w:t>
      </w:r>
      <w:r w:rsidRPr="00D21A6B">
        <w:rPr>
          <w:rFonts w:ascii="Arial" w:hAnsi="Arial" w:cs="Arial"/>
          <w:b/>
          <w:w w:val="110"/>
        </w:rPr>
        <w:t>feel</w:t>
      </w:r>
      <w:r w:rsidRPr="00D21A6B">
        <w:rPr>
          <w:rFonts w:ascii="Arial" w:hAnsi="Arial" w:cs="Arial"/>
          <w:b/>
          <w:spacing w:val="1"/>
          <w:w w:val="110"/>
        </w:rPr>
        <w:t xml:space="preserve"> </w:t>
      </w:r>
      <w:r w:rsidRPr="00D21A6B">
        <w:rPr>
          <w:rFonts w:ascii="Arial" w:hAnsi="Arial" w:cs="Arial"/>
          <w:b/>
          <w:w w:val="110"/>
        </w:rPr>
        <w:t>help remote</w:t>
      </w:r>
      <w:r w:rsidRPr="00D21A6B">
        <w:rPr>
          <w:rFonts w:ascii="Arial" w:hAnsi="Arial" w:cs="Arial"/>
          <w:b/>
          <w:spacing w:val="1"/>
          <w:w w:val="110"/>
        </w:rPr>
        <w:t xml:space="preserve"> </w:t>
      </w:r>
      <w:r w:rsidRPr="00D21A6B">
        <w:rPr>
          <w:rFonts w:ascii="Arial" w:hAnsi="Arial" w:cs="Arial"/>
          <w:b/>
          <w:w w:val="110"/>
        </w:rPr>
        <w:t>knowledge</w:t>
      </w:r>
      <w:r w:rsidRPr="00D21A6B">
        <w:rPr>
          <w:rFonts w:ascii="Arial" w:hAnsi="Arial" w:cs="Arial"/>
          <w:b/>
          <w:spacing w:val="1"/>
          <w:w w:val="110"/>
        </w:rPr>
        <w:t xml:space="preserve"> </w:t>
      </w:r>
      <w:r w:rsidRPr="00D21A6B">
        <w:rPr>
          <w:rFonts w:ascii="Arial" w:hAnsi="Arial" w:cs="Arial"/>
          <w:b/>
          <w:w w:val="110"/>
        </w:rPr>
        <w:t>sharing</w:t>
      </w:r>
      <w:r w:rsidRPr="00D21A6B">
        <w:rPr>
          <w:rFonts w:ascii="Arial" w:hAnsi="Arial" w:cs="Arial"/>
          <w:b/>
          <w:spacing w:val="1"/>
          <w:w w:val="110"/>
        </w:rPr>
        <w:t xml:space="preserve"> </w:t>
      </w:r>
      <w:r w:rsidRPr="00D21A6B">
        <w:rPr>
          <w:rFonts w:ascii="Arial" w:hAnsi="Arial" w:cs="Arial"/>
          <w:b/>
          <w:spacing w:val="-2"/>
          <w:w w:val="110"/>
        </w:rPr>
        <w:t>succeed?</w:t>
      </w:r>
    </w:p>
    <w:p w14:paraId="088CEBAA" w14:textId="1A6C6FE7" w:rsidR="00445BBF" w:rsidRPr="00D21A6B" w:rsidRDefault="00BD7D33" w:rsidP="00D21A6B">
      <w:pPr>
        <w:pStyle w:val="ListParagraph"/>
        <w:widowControl w:val="0"/>
        <w:tabs>
          <w:tab w:val="left" w:pos="731"/>
        </w:tabs>
        <w:autoSpaceDE w:val="0"/>
        <w:autoSpaceDN w:val="0"/>
        <w:spacing w:line="480" w:lineRule="auto"/>
        <w:ind w:left="731"/>
        <w:contextualSpacing w:val="0"/>
        <w:rPr>
          <w:rFonts w:ascii="Arial" w:hAnsi="Arial" w:cs="Arial"/>
          <w:bCs/>
          <w:i/>
          <w:iCs/>
          <w:spacing w:val="-2"/>
          <w:w w:val="110"/>
        </w:rPr>
      </w:pPr>
      <w:r w:rsidRPr="00D21A6B">
        <w:rPr>
          <w:rFonts w:ascii="Arial" w:hAnsi="Arial" w:cs="Arial"/>
          <w:bCs/>
          <w:i/>
          <w:iCs/>
          <w:spacing w:val="-2"/>
          <w:w w:val="110"/>
        </w:rPr>
        <w:t>Systems - (at the moment this is a significant challenge) Embedding this into our culture (currently limited) Building trust and openness so people are not afraid of asking. Building in time for training and ensuring all who need it, complete it without it being cumbersome to them.</w:t>
      </w:r>
    </w:p>
    <w:p w14:paraId="21398724" w14:textId="77777777" w:rsidR="00445BBF" w:rsidRDefault="00445BBF" w:rsidP="00D21A6B">
      <w:pPr>
        <w:pStyle w:val="ListParagraph"/>
        <w:widowControl w:val="0"/>
        <w:tabs>
          <w:tab w:val="left" w:pos="731"/>
        </w:tabs>
        <w:autoSpaceDE w:val="0"/>
        <w:autoSpaceDN w:val="0"/>
        <w:spacing w:line="480" w:lineRule="auto"/>
        <w:ind w:left="731"/>
        <w:contextualSpacing w:val="0"/>
        <w:rPr>
          <w:rFonts w:ascii="Arial" w:hAnsi="Arial" w:cs="Arial"/>
          <w:b/>
        </w:rPr>
      </w:pPr>
    </w:p>
    <w:p w14:paraId="67C61A3C" w14:textId="77777777" w:rsidR="000D31A0" w:rsidRPr="00D21A6B" w:rsidRDefault="000D31A0" w:rsidP="00D21A6B">
      <w:pPr>
        <w:pStyle w:val="ListParagraph"/>
        <w:widowControl w:val="0"/>
        <w:tabs>
          <w:tab w:val="left" w:pos="731"/>
        </w:tabs>
        <w:autoSpaceDE w:val="0"/>
        <w:autoSpaceDN w:val="0"/>
        <w:spacing w:line="480" w:lineRule="auto"/>
        <w:ind w:left="731"/>
        <w:contextualSpacing w:val="0"/>
        <w:rPr>
          <w:rFonts w:ascii="Arial" w:hAnsi="Arial" w:cs="Arial"/>
          <w:b/>
        </w:rPr>
      </w:pPr>
    </w:p>
    <w:p w14:paraId="37023444" w14:textId="77777777" w:rsidR="00445BBF" w:rsidRPr="00D21A6B" w:rsidRDefault="00445BBF">
      <w:pPr>
        <w:pStyle w:val="ListParagraph"/>
        <w:widowControl w:val="0"/>
        <w:numPr>
          <w:ilvl w:val="0"/>
          <w:numId w:val="14"/>
        </w:numPr>
        <w:tabs>
          <w:tab w:val="left" w:pos="731"/>
          <w:tab w:val="left" w:pos="733"/>
        </w:tabs>
        <w:autoSpaceDE w:val="0"/>
        <w:autoSpaceDN w:val="0"/>
        <w:spacing w:line="480" w:lineRule="auto"/>
        <w:ind w:right="1031"/>
        <w:contextualSpacing w:val="0"/>
        <w:rPr>
          <w:rFonts w:ascii="Arial" w:hAnsi="Arial" w:cs="Arial"/>
          <w:b/>
        </w:rPr>
      </w:pPr>
      <w:r w:rsidRPr="00D21A6B">
        <w:rPr>
          <w:rFonts w:ascii="Arial" w:hAnsi="Arial" w:cs="Arial"/>
          <w:b/>
          <w:w w:val="110"/>
        </w:rPr>
        <w:t xml:space="preserve">What is your current knowledge sharing and </w:t>
      </w:r>
    </w:p>
    <w:p w14:paraId="6A9BD36A" w14:textId="77777777" w:rsidR="00445BBF" w:rsidRPr="00D21A6B" w:rsidRDefault="00445BBF" w:rsidP="00D21A6B">
      <w:pPr>
        <w:pStyle w:val="ListParagraph"/>
        <w:widowControl w:val="0"/>
        <w:tabs>
          <w:tab w:val="left" w:pos="731"/>
          <w:tab w:val="left" w:pos="733"/>
        </w:tabs>
        <w:autoSpaceDE w:val="0"/>
        <w:autoSpaceDN w:val="0"/>
        <w:spacing w:line="480" w:lineRule="auto"/>
        <w:ind w:left="733" w:right="1031"/>
        <w:contextualSpacing w:val="0"/>
        <w:rPr>
          <w:rFonts w:ascii="Arial" w:hAnsi="Arial" w:cs="Arial"/>
          <w:b/>
        </w:rPr>
      </w:pPr>
      <w:r w:rsidRPr="00D21A6B">
        <w:rPr>
          <w:rFonts w:ascii="Arial" w:hAnsi="Arial" w:cs="Arial"/>
          <w:b/>
          <w:w w:val="110"/>
        </w:rPr>
        <w:t xml:space="preserve">collaboration setup like </w:t>
      </w:r>
      <w:r w:rsidRPr="00D21A6B">
        <w:rPr>
          <w:rFonts w:ascii="Arial" w:hAnsi="Arial" w:cs="Arial"/>
          <w:b/>
          <w:w w:val="115"/>
        </w:rPr>
        <w:t>compared to other workplaces you've experienced?</w:t>
      </w:r>
    </w:p>
    <w:p w14:paraId="6A82BA97" w14:textId="5EAA25CA" w:rsidR="00445BBF" w:rsidRPr="00D21A6B" w:rsidRDefault="00460DA5" w:rsidP="00D21A6B">
      <w:pPr>
        <w:pStyle w:val="ListParagraph"/>
        <w:widowControl w:val="0"/>
        <w:tabs>
          <w:tab w:val="left" w:pos="731"/>
          <w:tab w:val="left" w:pos="733"/>
        </w:tabs>
        <w:autoSpaceDE w:val="0"/>
        <w:autoSpaceDN w:val="0"/>
        <w:spacing w:line="480" w:lineRule="auto"/>
        <w:ind w:left="733" w:right="1031"/>
        <w:contextualSpacing w:val="0"/>
        <w:rPr>
          <w:rFonts w:ascii="Arial" w:hAnsi="Arial" w:cs="Arial"/>
          <w:bCs/>
          <w:i/>
          <w:iCs/>
        </w:rPr>
      </w:pPr>
      <w:r w:rsidRPr="00D21A6B">
        <w:rPr>
          <w:rFonts w:ascii="Arial" w:hAnsi="Arial" w:cs="Arial"/>
          <w:bCs/>
          <w:i/>
          <w:iCs/>
        </w:rPr>
        <w:t>Not good but this is a different kind of organisation that I have ever worked in previously. Factors why it isn't good include: - being remote - no regular training - no dedicated regular time for learning - too busy! - a large proportion of people working part-time</w:t>
      </w:r>
    </w:p>
    <w:p w14:paraId="711AFA82" w14:textId="77777777" w:rsidR="00460DA5" w:rsidRPr="00D21A6B" w:rsidRDefault="00460DA5" w:rsidP="00D21A6B">
      <w:pPr>
        <w:pStyle w:val="ListParagraph"/>
        <w:widowControl w:val="0"/>
        <w:tabs>
          <w:tab w:val="left" w:pos="731"/>
          <w:tab w:val="left" w:pos="733"/>
        </w:tabs>
        <w:autoSpaceDE w:val="0"/>
        <w:autoSpaceDN w:val="0"/>
        <w:spacing w:line="480" w:lineRule="auto"/>
        <w:ind w:left="733" w:right="1031"/>
        <w:contextualSpacing w:val="0"/>
        <w:rPr>
          <w:rFonts w:ascii="Arial" w:hAnsi="Arial" w:cs="Arial"/>
          <w:b/>
        </w:rPr>
      </w:pPr>
    </w:p>
    <w:p w14:paraId="343D12FD" w14:textId="77777777" w:rsidR="00445BBF" w:rsidRPr="00D21A6B" w:rsidRDefault="00445BBF">
      <w:pPr>
        <w:pStyle w:val="ListParagraph"/>
        <w:widowControl w:val="0"/>
        <w:numPr>
          <w:ilvl w:val="0"/>
          <w:numId w:val="14"/>
        </w:numPr>
        <w:tabs>
          <w:tab w:val="left" w:pos="731"/>
        </w:tabs>
        <w:autoSpaceDE w:val="0"/>
        <w:autoSpaceDN w:val="0"/>
        <w:spacing w:line="480" w:lineRule="auto"/>
        <w:ind w:left="731" w:hanging="309"/>
        <w:contextualSpacing w:val="0"/>
        <w:rPr>
          <w:rFonts w:ascii="Arial" w:hAnsi="Arial" w:cs="Arial"/>
          <w:b/>
        </w:rPr>
      </w:pPr>
      <w:r w:rsidRPr="00D21A6B">
        <w:rPr>
          <w:rFonts w:ascii="Arial" w:hAnsi="Arial" w:cs="Arial"/>
          <w:b/>
          <w:w w:val="110"/>
        </w:rPr>
        <w:t>What</w:t>
      </w:r>
      <w:r w:rsidRPr="00D21A6B">
        <w:rPr>
          <w:rFonts w:ascii="Arial" w:hAnsi="Arial" w:cs="Arial"/>
          <w:b/>
          <w:spacing w:val="2"/>
          <w:w w:val="110"/>
        </w:rPr>
        <w:t xml:space="preserve"> </w:t>
      </w:r>
      <w:r w:rsidRPr="00D21A6B">
        <w:rPr>
          <w:rFonts w:ascii="Arial" w:hAnsi="Arial" w:cs="Arial"/>
          <w:b/>
          <w:w w:val="110"/>
        </w:rPr>
        <w:t>communication</w:t>
      </w:r>
      <w:r w:rsidRPr="00D21A6B">
        <w:rPr>
          <w:rFonts w:ascii="Arial" w:hAnsi="Arial" w:cs="Arial"/>
          <w:b/>
          <w:spacing w:val="4"/>
          <w:w w:val="110"/>
        </w:rPr>
        <w:t xml:space="preserve"> </w:t>
      </w:r>
      <w:r w:rsidRPr="00D21A6B">
        <w:rPr>
          <w:rFonts w:ascii="Arial" w:hAnsi="Arial" w:cs="Arial"/>
          <w:b/>
          <w:w w:val="110"/>
        </w:rPr>
        <w:t>methods</w:t>
      </w:r>
      <w:r w:rsidRPr="00D21A6B">
        <w:rPr>
          <w:rFonts w:ascii="Arial" w:hAnsi="Arial" w:cs="Arial"/>
          <w:b/>
          <w:spacing w:val="4"/>
          <w:w w:val="110"/>
        </w:rPr>
        <w:t xml:space="preserve"> </w:t>
      </w:r>
      <w:r w:rsidRPr="00D21A6B">
        <w:rPr>
          <w:rFonts w:ascii="Arial" w:hAnsi="Arial" w:cs="Arial"/>
          <w:b/>
          <w:w w:val="110"/>
        </w:rPr>
        <w:t>do</w:t>
      </w:r>
      <w:r w:rsidRPr="00D21A6B">
        <w:rPr>
          <w:rFonts w:ascii="Arial" w:hAnsi="Arial" w:cs="Arial"/>
          <w:b/>
          <w:spacing w:val="4"/>
          <w:w w:val="110"/>
        </w:rPr>
        <w:t xml:space="preserve"> </w:t>
      </w:r>
      <w:r w:rsidRPr="00D21A6B">
        <w:rPr>
          <w:rFonts w:ascii="Arial" w:hAnsi="Arial" w:cs="Arial"/>
          <w:b/>
          <w:w w:val="110"/>
        </w:rPr>
        <w:t>you</w:t>
      </w:r>
      <w:r w:rsidRPr="00D21A6B">
        <w:rPr>
          <w:rFonts w:ascii="Arial" w:hAnsi="Arial" w:cs="Arial"/>
          <w:b/>
          <w:spacing w:val="3"/>
          <w:w w:val="110"/>
        </w:rPr>
        <w:t xml:space="preserve"> </w:t>
      </w:r>
      <w:r w:rsidRPr="00D21A6B">
        <w:rPr>
          <w:rFonts w:ascii="Arial" w:hAnsi="Arial" w:cs="Arial"/>
          <w:b/>
          <w:w w:val="110"/>
        </w:rPr>
        <w:t>find</w:t>
      </w:r>
      <w:r w:rsidRPr="00D21A6B">
        <w:rPr>
          <w:rFonts w:ascii="Arial" w:hAnsi="Arial" w:cs="Arial"/>
          <w:b/>
          <w:spacing w:val="4"/>
          <w:w w:val="110"/>
        </w:rPr>
        <w:t xml:space="preserve"> </w:t>
      </w:r>
      <w:r w:rsidRPr="00D21A6B">
        <w:rPr>
          <w:rFonts w:ascii="Arial" w:hAnsi="Arial" w:cs="Arial"/>
          <w:b/>
          <w:w w:val="110"/>
        </w:rPr>
        <w:t>distracting</w:t>
      </w:r>
      <w:r w:rsidRPr="00D21A6B">
        <w:rPr>
          <w:rFonts w:ascii="Arial" w:hAnsi="Arial" w:cs="Arial"/>
          <w:b/>
          <w:spacing w:val="4"/>
          <w:w w:val="110"/>
        </w:rPr>
        <w:t xml:space="preserve"> </w:t>
      </w:r>
      <w:r w:rsidRPr="00D21A6B">
        <w:rPr>
          <w:rFonts w:ascii="Arial" w:hAnsi="Arial" w:cs="Arial"/>
          <w:b/>
          <w:w w:val="110"/>
        </w:rPr>
        <w:t>and</w:t>
      </w:r>
      <w:r w:rsidRPr="00D21A6B">
        <w:rPr>
          <w:rFonts w:ascii="Arial" w:hAnsi="Arial" w:cs="Arial"/>
          <w:b/>
          <w:spacing w:val="4"/>
          <w:w w:val="110"/>
        </w:rPr>
        <w:t xml:space="preserve"> </w:t>
      </w:r>
      <w:r w:rsidRPr="00D21A6B">
        <w:rPr>
          <w:rFonts w:ascii="Arial" w:hAnsi="Arial" w:cs="Arial"/>
          <w:b/>
          <w:spacing w:val="-4"/>
          <w:w w:val="110"/>
        </w:rPr>
        <w:t>why?</w:t>
      </w:r>
    </w:p>
    <w:p w14:paraId="0E0BAD73" w14:textId="6B4600C1" w:rsidR="00445BBF" w:rsidRPr="00D21A6B" w:rsidRDefault="00460DA5" w:rsidP="00D21A6B">
      <w:pPr>
        <w:widowControl w:val="0"/>
        <w:tabs>
          <w:tab w:val="left" w:pos="731"/>
        </w:tabs>
        <w:autoSpaceDE w:val="0"/>
        <w:autoSpaceDN w:val="0"/>
        <w:spacing w:line="480" w:lineRule="auto"/>
        <w:ind w:left="720"/>
        <w:rPr>
          <w:rFonts w:ascii="Arial" w:hAnsi="Arial" w:cs="Arial"/>
          <w:bCs/>
          <w:i/>
          <w:iCs/>
        </w:rPr>
      </w:pPr>
      <w:r w:rsidRPr="00D21A6B">
        <w:rPr>
          <w:rFonts w:ascii="Arial" w:hAnsi="Arial" w:cs="Arial"/>
          <w:bCs/>
          <w:i/>
          <w:iCs/>
        </w:rPr>
        <w:tab/>
      </w:r>
      <w:r w:rsidRPr="00D21A6B">
        <w:rPr>
          <w:rFonts w:ascii="Arial" w:hAnsi="Arial" w:cs="Arial"/>
          <w:bCs/>
          <w:i/>
          <w:iCs/>
        </w:rPr>
        <w:t xml:space="preserve">I guess people can't see that you are busy when you work remotely so there are constant interruptions through the day, </w:t>
      </w:r>
      <w:r w:rsidRPr="00D21A6B">
        <w:rPr>
          <w:rFonts w:ascii="Arial" w:hAnsi="Arial" w:cs="Arial"/>
          <w:bCs/>
          <w:i/>
          <w:iCs/>
        </w:rPr>
        <w:t>every day</w:t>
      </w:r>
      <w:r w:rsidRPr="00D21A6B">
        <w:rPr>
          <w:rFonts w:ascii="Arial" w:hAnsi="Arial" w:cs="Arial"/>
          <w:bCs/>
          <w:i/>
          <w:iCs/>
        </w:rPr>
        <w:t xml:space="preserve">. Even if you put DND on </w:t>
      </w:r>
      <w:r w:rsidR="00671D86" w:rsidRPr="00D21A6B">
        <w:rPr>
          <w:rFonts w:ascii="Arial" w:hAnsi="Arial" w:cs="Arial"/>
          <w:bCs/>
          <w:i/>
          <w:iCs/>
        </w:rPr>
        <w:t>Z</w:t>
      </w:r>
      <w:r w:rsidRPr="00D21A6B">
        <w:rPr>
          <w:rFonts w:ascii="Arial" w:hAnsi="Arial" w:cs="Arial"/>
          <w:bCs/>
          <w:i/>
          <w:iCs/>
        </w:rPr>
        <w:t xml:space="preserve">oom people still message you. I find you are unable to turn email off as you </w:t>
      </w:r>
      <w:r w:rsidRPr="00D21A6B">
        <w:rPr>
          <w:rFonts w:ascii="Arial" w:hAnsi="Arial" w:cs="Arial"/>
          <w:bCs/>
          <w:i/>
          <w:iCs/>
        </w:rPr>
        <w:lastRenderedPageBreak/>
        <w:t xml:space="preserve">need it for the piece of work that you are trying to concentrate on. Zoom can be your best friend or your work enemy. </w:t>
      </w:r>
      <w:r w:rsidRPr="00D21A6B">
        <w:rPr>
          <w:rFonts w:ascii="Arial" w:hAnsi="Arial" w:cs="Arial"/>
          <w:bCs/>
          <w:i/>
          <w:iCs/>
        </w:rPr>
        <w:t>Personally,</w:t>
      </w:r>
      <w:r w:rsidRPr="00D21A6B">
        <w:rPr>
          <w:rFonts w:ascii="Arial" w:hAnsi="Arial" w:cs="Arial"/>
          <w:bCs/>
          <w:i/>
          <w:iCs/>
        </w:rPr>
        <w:t xml:space="preserve"> I have turned off work email from my personal phone as I found I could never switch off from work. I do have Zoom app on my personal </w:t>
      </w:r>
      <w:r w:rsidR="00671D86" w:rsidRPr="00D21A6B">
        <w:rPr>
          <w:rFonts w:ascii="Arial" w:hAnsi="Arial" w:cs="Arial"/>
          <w:bCs/>
          <w:i/>
          <w:iCs/>
        </w:rPr>
        <w:t>phone,</w:t>
      </w:r>
      <w:r w:rsidRPr="00D21A6B">
        <w:rPr>
          <w:rFonts w:ascii="Arial" w:hAnsi="Arial" w:cs="Arial"/>
          <w:bCs/>
          <w:i/>
          <w:iCs/>
        </w:rPr>
        <w:t xml:space="preserve"> but you can log </w:t>
      </w:r>
      <w:r w:rsidRPr="00D21A6B">
        <w:rPr>
          <w:rFonts w:ascii="Arial" w:hAnsi="Arial" w:cs="Arial"/>
          <w:bCs/>
          <w:i/>
          <w:iCs/>
        </w:rPr>
        <w:t>out,</w:t>
      </w:r>
      <w:r w:rsidRPr="00D21A6B">
        <w:rPr>
          <w:rFonts w:ascii="Arial" w:hAnsi="Arial" w:cs="Arial"/>
          <w:bCs/>
          <w:i/>
          <w:iCs/>
        </w:rPr>
        <w:t xml:space="preserve"> and I don't have a problem with that. However, there are a few work What's App groups and they use your personal telephone number. I am NOT a fan of this due to the volume of messages and request that come through during non-work time. - When on a zoom call with someone and they look like they are doing other work / looking at another screen</w:t>
      </w:r>
      <w:r w:rsidRPr="00D21A6B">
        <w:rPr>
          <w:rFonts w:ascii="Arial" w:hAnsi="Arial" w:cs="Arial"/>
          <w:bCs/>
          <w:i/>
          <w:iCs/>
        </w:rPr>
        <w:t>.</w:t>
      </w:r>
    </w:p>
    <w:p w14:paraId="002D17B5" w14:textId="77777777" w:rsidR="00460DA5" w:rsidRPr="00D21A6B" w:rsidRDefault="00460DA5" w:rsidP="00D21A6B">
      <w:pPr>
        <w:widowControl w:val="0"/>
        <w:tabs>
          <w:tab w:val="left" w:pos="731"/>
        </w:tabs>
        <w:autoSpaceDE w:val="0"/>
        <w:autoSpaceDN w:val="0"/>
        <w:spacing w:line="480" w:lineRule="auto"/>
        <w:ind w:left="720"/>
        <w:rPr>
          <w:rFonts w:ascii="Arial" w:hAnsi="Arial" w:cs="Arial"/>
          <w:b/>
        </w:rPr>
      </w:pPr>
    </w:p>
    <w:p w14:paraId="7109DC1B" w14:textId="77777777" w:rsidR="00445BBF" w:rsidRPr="00D21A6B" w:rsidRDefault="00445BBF">
      <w:pPr>
        <w:pStyle w:val="ListParagraph"/>
        <w:widowControl w:val="0"/>
        <w:numPr>
          <w:ilvl w:val="0"/>
          <w:numId w:val="14"/>
        </w:numPr>
        <w:tabs>
          <w:tab w:val="left" w:pos="731"/>
          <w:tab w:val="left" w:pos="733"/>
        </w:tabs>
        <w:autoSpaceDE w:val="0"/>
        <w:autoSpaceDN w:val="0"/>
        <w:spacing w:line="480" w:lineRule="auto"/>
        <w:ind w:right="874"/>
        <w:contextualSpacing w:val="0"/>
        <w:rPr>
          <w:rFonts w:ascii="Arial" w:hAnsi="Arial" w:cs="Arial"/>
          <w:b/>
        </w:rPr>
      </w:pPr>
      <w:r w:rsidRPr="00D21A6B">
        <w:rPr>
          <w:rFonts w:ascii="Arial" w:hAnsi="Arial" w:cs="Arial"/>
          <w:b/>
          <w:w w:val="110"/>
        </w:rPr>
        <w:t xml:space="preserve">As a remote worker, what collaboration and knowledge sharing based </w:t>
      </w:r>
      <w:r w:rsidRPr="00D21A6B">
        <w:rPr>
          <w:rFonts w:ascii="Arial" w:hAnsi="Arial" w:cs="Arial"/>
          <w:b/>
          <w:w w:val="115"/>
        </w:rPr>
        <w:t>challenges do you face?</w:t>
      </w:r>
    </w:p>
    <w:p w14:paraId="3C02D67F" w14:textId="0A12CF84" w:rsidR="00520DE6" w:rsidRDefault="00520DE6" w:rsidP="000D31A0">
      <w:pPr>
        <w:spacing w:line="480" w:lineRule="auto"/>
        <w:ind w:left="720"/>
        <w:rPr>
          <w:rFonts w:ascii="Arial" w:hAnsi="Arial" w:cs="Arial"/>
          <w:i/>
          <w:iCs/>
        </w:rPr>
      </w:pPr>
      <w:r w:rsidRPr="00D21A6B">
        <w:rPr>
          <w:rFonts w:ascii="Arial" w:hAnsi="Arial" w:cs="Arial"/>
          <w:i/>
          <w:iCs/>
        </w:rPr>
        <w:t>Distractions as mentioned above - Time - Lack of people being able to see your workloads or pressures you are under - Lack of relationship building and really getting to know one another - Limited communication eg cannot see body language - People's part-time hours - everyone using different communication platforms for different purposes eg zoom, email, Basecamp - number of different systems and not a central system for filing, collaboration etc - worried about disturbing others - lack of training budget / time for learning and knowledge sharing - there are A LOT of meetings but these are all necessary. They act as a disturbance and interfere with being able to complete pieces of work and another challenge of meetings is that they tend to be very task heavy, very little time to get to know one another and informal conversation. Also means we jump from task to task very frequently and capacity to complete anything is challenging as always multi-tasking.</w:t>
      </w:r>
    </w:p>
    <w:p w14:paraId="1015274E" w14:textId="77777777" w:rsidR="00AB5C9C" w:rsidRPr="00D21A6B" w:rsidRDefault="00AB5C9C" w:rsidP="00D21A6B">
      <w:pPr>
        <w:spacing w:line="480" w:lineRule="auto"/>
        <w:ind w:left="720"/>
        <w:rPr>
          <w:rFonts w:ascii="Arial" w:hAnsi="Arial" w:cs="Arial"/>
          <w:i/>
          <w:iCs/>
        </w:rPr>
      </w:pPr>
    </w:p>
    <w:p w14:paraId="3365D279" w14:textId="77777777" w:rsidR="00445BBF" w:rsidRPr="00D21A6B" w:rsidRDefault="00445BBF">
      <w:pPr>
        <w:pStyle w:val="ListParagraph"/>
        <w:numPr>
          <w:ilvl w:val="0"/>
          <w:numId w:val="14"/>
        </w:numPr>
        <w:spacing w:line="480" w:lineRule="auto"/>
        <w:rPr>
          <w:rFonts w:ascii="Arial" w:hAnsi="Arial" w:cs="Arial"/>
          <w:b/>
          <w:bCs/>
        </w:rPr>
      </w:pPr>
      <w:r w:rsidRPr="00D21A6B">
        <w:rPr>
          <w:rFonts w:ascii="Arial" w:hAnsi="Arial" w:cs="Arial"/>
          <w:b/>
          <w:bCs/>
        </w:rPr>
        <w:t>Anything you would like to add?</w:t>
      </w:r>
    </w:p>
    <w:p w14:paraId="571FA82D" w14:textId="249D46D6" w:rsidR="00445BBF" w:rsidRPr="00D21A6B" w:rsidRDefault="00520DE6" w:rsidP="00D21A6B">
      <w:pPr>
        <w:spacing w:line="480" w:lineRule="auto"/>
        <w:ind w:left="720"/>
        <w:rPr>
          <w:rFonts w:ascii="Arial" w:hAnsi="Arial" w:cs="Arial"/>
          <w:i/>
          <w:iCs/>
        </w:rPr>
      </w:pPr>
      <w:r w:rsidRPr="00D21A6B">
        <w:rPr>
          <w:rFonts w:ascii="Arial" w:hAnsi="Arial" w:cs="Arial"/>
          <w:i/>
          <w:iCs/>
        </w:rPr>
        <w:t>No further comments.</w:t>
      </w:r>
    </w:p>
    <w:p w14:paraId="2EEFC26D" w14:textId="77777777" w:rsidR="00520DE6" w:rsidRPr="000114A2" w:rsidRDefault="00520DE6" w:rsidP="00D21A6B">
      <w:pPr>
        <w:spacing w:line="480" w:lineRule="auto"/>
        <w:rPr>
          <w:rFonts w:ascii="Arial" w:hAnsi="Arial" w:cs="Arial"/>
          <w:i/>
          <w:iCs/>
          <w:color w:val="000000" w:themeColor="text1"/>
        </w:rPr>
      </w:pPr>
    </w:p>
    <w:p w14:paraId="06EF4073" w14:textId="5B09E1AA" w:rsidR="00520DE6" w:rsidRPr="000114A2" w:rsidRDefault="00520DE6" w:rsidP="00D21A6B">
      <w:pPr>
        <w:pStyle w:val="Heading2"/>
        <w:spacing w:line="480" w:lineRule="auto"/>
        <w:rPr>
          <w:rFonts w:ascii="Arial" w:hAnsi="Arial" w:cs="Arial"/>
          <w:color w:val="000000" w:themeColor="text1"/>
          <w:sz w:val="24"/>
          <w:szCs w:val="24"/>
        </w:rPr>
      </w:pPr>
      <w:bookmarkStart w:id="72" w:name="_Toc229156417"/>
      <w:r w:rsidRPr="000114A2">
        <w:rPr>
          <w:rFonts w:ascii="Arial" w:hAnsi="Arial" w:cs="Arial"/>
          <w:color w:val="000000" w:themeColor="text1"/>
          <w:sz w:val="24"/>
          <w:szCs w:val="24"/>
        </w:rPr>
        <w:t>Participant 5 Questionnaire</w:t>
      </w:r>
      <w:bookmarkEnd w:id="72"/>
    </w:p>
    <w:p w14:paraId="7DB18E35" w14:textId="77777777" w:rsidR="00520DE6" w:rsidRPr="00D21A6B" w:rsidRDefault="00520DE6" w:rsidP="00D21A6B">
      <w:pPr>
        <w:spacing w:line="480" w:lineRule="auto"/>
        <w:rPr>
          <w:rFonts w:ascii="Arial" w:hAnsi="Arial" w:cs="Arial"/>
        </w:rPr>
      </w:pPr>
    </w:p>
    <w:p w14:paraId="1FA9727B" w14:textId="77777777" w:rsidR="00520DE6" w:rsidRPr="00D21A6B" w:rsidRDefault="00520DE6">
      <w:pPr>
        <w:pStyle w:val="ListParagraph"/>
        <w:widowControl w:val="0"/>
        <w:numPr>
          <w:ilvl w:val="0"/>
          <w:numId w:val="15"/>
        </w:numPr>
        <w:tabs>
          <w:tab w:val="left" w:pos="731"/>
        </w:tabs>
        <w:autoSpaceDE w:val="0"/>
        <w:autoSpaceDN w:val="0"/>
        <w:spacing w:line="480" w:lineRule="auto"/>
        <w:contextualSpacing w:val="0"/>
        <w:rPr>
          <w:rFonts w:ascii="Arial" w:hAnsi="Arial" w:cs="Arial"/>
          <w:b/>
        </w:rPr>
      </w:pPr>
      <w:r w:rsidRPr="00D21A6B">
        <w:rPr>
          <w:rFonts w:ascii="Arial" w:hAnsi="Arial" w:cs="Arial"/>
          <w:b/>
          <w:w w:val="110"/>
        </w:rPr>
        <w:t>How</w:t>
      </w:r>
      <w:r w:rsidRPr="00D21A6B">
        <w:rPr>
          <w:rFonts w:ascii="Arial" w:hAnsi="Arial" w:cs="Arial"/>
          <w:b/>
          <w:spacing w:val="-2"/>
          <w:w w:val="110"/>
        </w:rPr>
        <w:t xml:space="preserve"> </w:t>
      </w:r>
      <w:r w:rsidRPr="00D21A6B">
        <w:rPr>
          <w:rFonts w:ascii="Arial" w:hAnsi="Arial" w:cs="Arial"/>
          <w:b/>
          <w:w w:val="110"/>
        </w:rPr>
        <w:t>do</w:t>
      </w:r>
      <w:r w:rsidRPr="00D21A6B">
        <w:rPr>
          <w:rFonts w:ascii="Arial" w:hAnsi="Arial" w:cs="Arial"/>
          <w:b/>
          <w:spacing w:val="-2"/>
          <w:w w:val="110"/>
        </w:rPr>
        <w:t xml:space="preserve"> </w:t>
      </w:r>
      <w:r w:rsidRPr="00D21A6B">
        <w:rPr>
          <w:rFonts w:ascii="Arial" w:hAnsi="Arial" w:cs="Arial"/>
          <w:b/>
          <w:w w:val="110"/>
        </w:rPr>
        <w:t>you</w:t>
      </w:r>
      <w:r w:rsidRPr="00D21A6B">
        <w:rPr>
          <w:rFonts w:ascii="Arial" w:hAnsi="Arial" w:cs="Arial"/>
          <w:b/>
          <w:spacing w:val="-2"/>
          <w:w w:val="110"/>
        </w:rPr>
        <w:t xml:space="preserve"> </w:t>
      </w:r>
      <w:r w:rsidRPr="00D21A6B">
        <w:rPr>
          <w:rFonts w:ascii="Arial" w:hAnsi="Arial" w:cs="Arial"/>
          <w:b/>
          <w:w w:val="110"/>
        </w:rPr>
        <w:t>support</w:t>
      </w:r>
      <w:r w:rsidRPr="00D21A6B">
        <w:rPr>
          <w:rFonts w:ascii="Arial" w:hAnsi="Arial" w:cs="Arial"/>
          <w:b/>
          <w:spacing w:val="-4"/>
          <w:w w:val="110"/>
        </w:rPr>
        <w:t xml:space="preserve"> </w:t>
      </w:r>
      <w:r w:rsidRPr="00D21A6B">
        <w:rPr>
          <w:rFonts w:ascii="Arial" w:hAnsi="Arial" w:cs="Arial"/>
          <w:b/>
          <w:w w:val="110"/>
        </w:rPr>
        <w:t>effective</w:t>
      </w:r>
      <w:r w:rsidRPr="00D21A6B">
        <w:rPr>
          <w:rFonts w:ascii="Arial" w:hAnsi="Arial" w:cs="Arial"/>
          <w:b/>
          <w:spacing w:val="-2"/>
          <w:w w:val="110"/>
        </w:rPr>
        <w:t xml:space="preserve"> </w:t>
      </w:r>
      <w:r w:rsidRPr="00D21A6B">
        <w:rPr>
          <w:rFonts w:ascii="Arial" w:hAnsi="Arial" w:cs="Arial"/>
          <w:b/>
          <w:w w:val="110"/>
        </w:rPr>
        <w:t>knowledge</w:t>
      </w:r>
      <w:r w:rsidRPr="00D21A6B">
        <w:rPr>
          <w:rFonts w:ascii="Arial" w:hAnsi="Arial" w:cs="Arial"/>
          <w:b/>
          <w:spacing w:val="-2"/>
          <w:w w:val="110"/>
        </w:rPr>
        <w:t xml:space="preserve"> sharing?</w:t>
      </w:r>
    </w:p>
    <w:p w14:paraId="173B573A" w14:textId="6221588D" w:rsidR="00520DE6" w:rsidRPr="00D21A6B" w:rsidRDefault="00D871B8" w:rsidP="00D21A6B">
      <w:pPr>
        <w:pStyle w:val="ListParagraph"/>
        <w:widowControl w:val="0"/>
        <w:tabs>
          <w:tab w:val="left" w:pos="731"/>
        </w:tabs>
        <w:autoSpaceDE w:val="0"/>
        <w:autoSpaceDN w:val="0"/>
        <w:spacing w:line="480" w:lineRule="auto"/>
        <w:ind w:left="733"/>
        <w:contextualSpacing w:val="0"/>
        <w:rPr>
          <w:rFonts w:ascii="Arial" w:hAnsi="Arial" w:cs="Arial"/>
          <w:bCs/>
          <w:i/>
          <w:iCs/>
        </w:rPr>
      </w:pPr>
      <w:r w:rsidRPr="00D21A6B">
        <w:rPr>
          <w:rFonts w:ascii="Arial" w:hAnsi="Arial" w:cs="Arial"/>
          <w:bCs/>
          <w:i/>
          <w:iCs/>
        </w:rPr>
        <w:t>Primarily through documenting and sharing relevant information, practices and advice on actions, decisions and training for future reference. These are sourced in a single repository with access for the relevant people.</w:t>
      </w:r>
    </w:p>
    <w:p w14:paraId="5495D58F" w14:textId="77777777" w:rsidR="00D871B8" w:rsidRDefault="00D871B8" w:rsidP="00D21A6B">
      <w:pPr>
        <w:pStyle w:val="ListParagraph"/>
        <w:widowControl w:val="0"/>
        <w:tabs>
          <w:tab w:val="left" w:pos="731"/>
        </w:tabs>
        <w:autoSpaceDE w:val="0"/>
        <w:autoSpaceDN w:val="0"/>
        <w:spacing w:line="480" w:lineRule="auto"/>
        <w:ind w:left="733"/>
        <w:contextualSpacing w:val="0"/>
        <w:rPr>
          <w:rFonts w:ascii="Arial" w:hAnsi="Arial" w:cs="Arial"/>
          <w:bCs/>
          <w:i/>
          <w:iCs/>
        </w:rPr>
      </w:pPr>
    </w:p>
    <w:p w14:paraId="196EA89E" w14:textId="77777777" w:rsidR="003869EE" w:rsidRPr="00D21A6B" w:rsidRDefault="003869EE" w:rsidP="00D21A6B">
      <w:pPr>
        <w:pStyle w:val="ListParagraph"/>
        <w:widowControl w:val="0"/>
        <w:tabs>
          <w:tab w:val="left" w:pos="731"/>
        </w:tabs>
        <w:autoSpaceDE w:val="0"/>
        <w:autoSpaceDN w:val="0"/>
        <w:spacing w:line="480" w:lineRule="auto"/>
        <w:ind w:left="733"/>
        <w:contextualSpacing w:val="0"/>
        <w:rPr>
          <w:rFonts w:ascii="Arial" w:hAnsi="Arial" w:cs="Arial"/>
          <w:bCs/>
          <w:i/>
          <w:iCs/>
        </w:rPr>
      </w:pPr>
    </w:p>
    <w:p w14:paraId="5A8DFA00" w14:textId="77777777" w:rsidR="00520DE6" w:rsidRPr="00D21A6B" w:rsidRDefault="00520DE6">
      <w:pPr>
        <w:pStyle w:val="ListParagraph"/>
        <w:widowControl w:val="0"/>
        <w:numPr>
          <w:ilvl w:val="0"/>
          <w:numId w:val="15"/>
        </w:numPr>
        <w:tabs>
          <w:tab w:val="left" w:pos="731"/>
        </w:tabs>
        <w:autoSpaceDE w:val="0"/>
        <w:autoSpaceDN w:val="0"/>
        <w:spacing w:line="480" w:lineRule="auto"/>
        <w:ind w:left="726" w:hanging="306"/>
        <w:contextualSpacing w:val="0"/>
        <w:rPr>
          <w:rFonts w:ascii="Arial" w:hAnsi="Arial" w:cs="Arial"/>
          <w:b/>
        </w:rPr>
      </w:pPr>
      <w:r w:rsidRPr="00D21A6B">
        <w:rPr>
          <w:rFonts w:ascii="Arial" w:hAnsi="Arial" w:cs="Arial"/>
          <w:b/>
          <w:spacing w:val="-2"/>
          <w:w w:val="110"/>
        </w:rPr>
        <w:t>How do you support effective collaboration?</w:t>
      </w:r>
    </w:p>
    <w:p w14:paraId="4A15F1E3" w14:textId="517C9025" w:rsidR="00520DE6" w:rsidRPr="00D21A6B" w:rsidRDefault="00EA29FC" w:rsidP="00D21A6B">
      <w:pPr>
        <w:pStyle w:val="ListParagraph"/>
        <w:widowControl w:val="0"/>
        <w:tabs>
          <w:tab w:val="left" w:pos="731"/>
        </w:tabs>
        <w:autoSpaceDE w:val="0"/>
        <w:autoSpaceDN w:val="0"/>
        <w:spacing w:line="480" w:lineRule="auto"/>
        <w:ind w:left="726"/>
        <w:contextualSpacing w:val="0"/>
        <w:rPr>
          <w:rFonts w:ascii="Arial" w:hAnsi="Arial" w:cs="Arial"/>
          <w:bCs/>
          <w:i/>
          <w:iCs/>
        </w:rPr>
      </w:pPr>
      <w:r w:rsidRPr="00D21A6B">
        <w:rPr>
          <w:rFonts w:ascii="Arial" w:hAnsi="Arial" w:cs="Arial"/>
          <w:bCs/>
          <w:i/>
          <w:iCs/>
        </w:rPr>
        <w:t>By ensuring that work and projects are clearly defined, communicated to the right people and sharing responsibility for the outcomes. Essential to keep relevant people informed and involved by regular updates and opportunity for review. Important to make this relevant and not waste people's time.</w:t>
      </w:r>
    </w:p>
    <w:p w14:paraId="6C0C036F" w14:textId="77777777" w:rsidR="00EA29FC" w:rsidRPr="00D21A6B" w:rsidRDefault="00EA29FC" w:rsidP="00D21A6B">
      <w:pPr>
        <w:pStyle w:val="ListParagraph"/>
        <w:widowControl w:val="0"/>
        <w:tabs>
          <w:tab w:val="left" w:pos="731"/>
        </w:tabs>
        <w:autoSpaceDE w:val="0"/>
        <w:autoSpaceDN w:val="0"/>
        <w:spacing w:line="480" w:lineRule="auto"/>
        <w:ind w:left="726"/>
        <w:contextualSpacing w:val="0"/>
        <w:rPr>
          <w:rFonts w:ascii="Arial" w:hAnsi="Arial" w:cs="Arial"/>
          <w:bCs/>
          <w:i/>
          <w:iCs/>
        </w:rPr>
      </w:pPr>
    </w:p>
    <w:p w14:paraId="46ED6A54" w14:textId="77777777" w:rsidR="00520DE6" w:rsidRPr="00D21A6B" w:rsidRDefault="00520DE6">
      <w:pPr>
        <w:pStyle w:val="ListParagraph"/>
        <w:widowControl w:val="0"/>
        <w:numPr>
          <w:ilvl w:val="0"/>
          <w:numId w:val="15"/>
        </w:numPr>
        <w:tabs>
          <w:tab w:val="left" w:pos="731"/>
        </w:tabs>
        <w:autoSpaceDE w:val="0"/>
        <w:autoSpaceDN w:val="0"/>
        <w:spacing w:line="480" w:lineRule="auto"/>
        <w:ind w:left="731" w:hanging="309"/>
        <w:contextualSpacing w:val="0"/>
        <w:rPr>
          <w:rFonts w:ascii="Arial" w:hAnsi="Arial" w:cs="Arial"/>
          <w:b/>
        </w:rPr>
      </w:pPr>
      <w:r w:rsidRPr="00D21A6B">
        <w:rPr>
          <w:rFonts w:ascii="Arial" w:hAnsi="Arial" w:cs="Arial"/>
          <w:b/>
          <w:w w:val="110"/>
        </w:rPr>
        <w:t>What</w:t>
      </w:r>
      <w:r w:rsidRPr="00D21A6B">
        <w:rPr>
          <w:rFonts w:ascii="Arial" w:hAnsi="Arial" w:cs="Arial"/>
          <w:b/>
          <w:spacing w:val="-1"/>
          <w:w w:val="110"/>
        </w:rPr>
        <w:t xml:space="preserve"> </w:t>
      </w:r>
      <w:r w:rsidRPr="00D21A6B">
        <w:rPr>
          <w:rFonts w:ascii="Arial" w:hAnsi="Arial" w:cs="Arial"/>
          <w:b/>
          <w:w w:val="110"/>
        </w:rPr>
        <w:t>strategies</w:t>
      </w:r>
      <w:r w:rsidRPr="00D21A6B">
        <w:rPr>
          <w:rFonts w:ascii="Arial" w:hAnsi="Arial" w:cs="Arial"/>
          <w:b/>
          <w:spacing w:val="1"/>
          <w:w w:val="110"/>
        </w:rPr>
        <w:t xml:space="preserve"> </w:t>
      </w:r>
      <w:r w:rsidRPr="00D21A6B">
        <w:rPr>
          <w:rFonts w:ascii="Arial" w:hAnsi="Arial" w:cs="Arial"/>
          <w:b/>
          <w:w w:val="110"/>
        </w:rPr>
        <w:t>do</w:t>
      </w:r>
      <w:r w:rsidRPr="00D21A6B">
        <w:rPr>
          <w:rFonts w:ascii="Arial" w:hAnsi="Arial" w:cs="Arial"/>
          <w:b/>
          <w:spacing w:val="1"/>
          <w:w w:val="110"/>
        </w:rPr>
        <w:t xml:space="preserve"> </w:t>
      </w:r>
      <w:r w:rsidRPr="00D21A6B">
        <w:rPr>
          <w:rFonts w:ascii="Arial" w:hAnsi="Arial" w:cs="Arial"/>
          <w:b/>
          <w:w w:val="110"/>
        </w:rPr>
        <w:t>you</w:t>
      </w:r>
      <w:r w:rsidRPr="00D21A6B">
        <w:rPr>
          <w:rFonts w:ascii="Arial" w:hAnsi="Arial" w:cs="Arial"/>
          <w:b/>
          <w:spacing w:val="1"/>
          <w:w w:val="110"/>
        </w:rPr>
        <w:t xml:space="preserve"> </w:t>
      </w:r>
      <w:r w:rsidRPr="00D21A6B">
        <w:rPr>
          <w:rFonts w:ascii="Arial" w:hAnsi="Arial" w:cs="Arial"/>
          <w:b/>
          <w:w w:val="110"/>
        </w:rPr>
        <w:t>feel</w:t>
      </w:r>
      <w:r w:rsidRPr="00D21A6B">
        <w:rPr>
          <w:rFonts w:ascii="Arial" w:hAnsi="Arial" w:cs="Arial"/>
          <w:b/>
          <w:spacing w:val="1"/>
          <w:w w:val="110"/>
        </w:rPr>
        <w:t xml:space="preserve"> </w:t>
      </w:r>
      <w:r w:rsidRPr="00D21A6B">
        <w:rPr>
          <w:rFonts w:ascii="Arial" w:hAnsi="Arial" w:cs="Arial"/>
          <w:b/>
          <w:w w:val="110"/>
        </w:rPr>
        <w:t>help remote</w:t>
      </w:r>
      <w:r w:rsidRPr="00D21A6B">
        <w:rPr>
          <w:rFonts w:ascii="Arial" w:hAnsi="Arial" w:cs="Arial"/>
          <w:b/>
          <w:spacing w:val="1"/>
          <w:w w:val="110"/>
        </w:rPr>
        <w:t xml:space="preserve"> </w:t>
      </w:r>
      <w:r w:rsidRPr="00D21A6B">
        <w:rPr>
          <w:rFonts w:ascii="Arial" w:hAnsi="Arial" w:cs="Arial"/>
          <w:b/>
          <w:w w:val="110"/>
        </w:rPr>
        <w:t>knowledge</w:t>
      </w:r>
      <w:r w:rsidRPr="00D21A6B">
        <w:rPr>
          <w:rFonts w:ascii="Arial" w:hAnsi="Arial" w:cs="Arial"/>
          <w:b/>
          <w:spacing w:val="1"/>
          <w:w w:val="110"/>
        </w:rPr>
        <w:t xml:space="preserve"> </w:t>
      </w:r>
      <w:r w:rsidRPr="00D21A6B">
        <w:rPr>
          <w:rFonts w:ascii="Arial" w:hAnsi="Arial" w:cs="Arial"/>
          <w:b/>
          <w:w w:val="110"/>
        </w:rPr>
        <w:t>sharing</w:t>
      </w:r>
      <w:r w:rsidRPr="00D21A6B">
        <w:rPr>
          <w:rFonts w:ascii="Arial" w:hAnsi="Arial" w:cs="Arial"/>
          <w:b/>
          <w:spacing w:val="1"/>
          <w:w w:val="110"/>
        </w:rPr>
        <w:t xml:space="preserve"> </w:t>
      </w:r>
      <w:r w:rsidRPr="00D21A6B">
        <w:rPr>
          <w:rFonts w:ascii="Arial" w:hAnsi="Arial" w:cs="Arial"/>
          <w:b/>
          <w:spacing w:val="-2"/>
          <w:w w:val="110"/>
        </w:rPr>
        <w:t>succeed?</w:t>
      </w:r>
    </w:p>
    <w:p w14:paraId="4A150289" w14:textId="5E9A1C3E" w:rsidR="00520DE6" w:rsidRPr="00D21A6B" w:rsidRDefault="007A652D" w:rsidP="00D21A6B">
      <w:pPr>
        <w:pStyle w:val="ListParagraph"/>
        <w:widowControl w:val="0"/>
        <w:tabs>
          <w:tab w:val="left" w:pos="731"/>
        </w:tabs>
        <w:autoSpaceDE w:val="0"/>
        <w:autoSpaceDN w:val="0"/>
        <w:spacing w:line="480" w:lineRule="auto"/>
        <w:ind w:left="731"/>
        <w:contextualSpacing w:val="0"/>
        <w:rPr>
          <w:rFonts w:ascii="Arial" w:hAnsi="Arial" w:cs="Arial"/>
          <w:bCs/>
          <w:i/>
          <w:iCs/>
          <w:spacing w:val="-2"/>
          <w:w w:val="110"/>
        </w:rPr>
      </w:pPr>
      <w:r w:rsidRPr="00D21A6B">
        <w:rPr>
          <w:rFonts w:ascii="Arial" w:hAnsi="Arial" w:cs="Arial"/>
          <w:bCs/>
          <w:i/>
          <w:iCs/>
          <w:spacing w:val="-2"/>
          <w:w w:val="110"/>
        </w:rPr>
        <w:t xml:space="preserve">As we are primarily a remotely </w:t>
      </w:r>
      <w:r w:rsidRPr="00D21A6B">
        <w:rPr>
          <w:rFonts w:ascii="Arial" w:hAnsi="Arial" w:cs="Arial"/>
          <w:bCs/>
          <w:i/>
          <w:iCs/>
          <w:spacing w:val="-2"/>
          <w:w w:val="110"/>
        </w:rPr>
        <w:t>operating business</w:t>
      </w:r>
      <w:r w:rsidRPr="00D21A6B">
        <w:rPr>
          <w:rFonts w:ascii="Arial" w:hAnsi="Arial" w:cs="Arial"/>
          <w:bCs/>
          <w:i/>
          <w:iCs/>
          <w:spacing w:val="-2"/>
          <w:w w:val="110"/>
        </w:rPr>
        <w:t xml:space="preserve"> it is important that communication and meetings are relevant, documented and follow clear processes. It is important to have a single source for information and </w:t>
      </w:r>
      <w:r w:rsidRPr="00D21A6B">
        <w:rPr>
          <w:rFonts w:ascii="Arial" w:hAnsi="Arial" w:cs="Arial"/>
          <w:bCs/>
          <w:i/>
          <w:iCs/>
          <w:spacing w:val="-2"/>
          <w:w w:val="110"/>
        </w:rPr>
        <w:t>documentation,</w:t>
      </w:r>
      <w:r w:rsidRPr="00D21A6B">
        <w:rPr>
          <w:rFonts w:ascii="Arial" w:hAnsi="Arial" w:cs="Arial"/>
          <w:bCs/>
          <w:i/>
          <w:iCs/>
          <w:spacing w:val="-2"/>
          <w:w w:val="110"/>
        </w:rPr>
        <w:t xml:space="preserve"> so this is correct and easy to access.</w:t>
      </w:r>
    </w:p>
    <w:p w14:paraId="101F4ADE" w14:textId="77777777" w:rsidR="007A652D" w:rsidRDefault="007A652D" w:rsidP="00D21A6B">
      <w:pPr>
        <w:pStyle w:val="ListParagraph"/>
        <w:widowControl w:val="0"/>
        <w:tabs>
          <w:tab w:val="left" w:pos="731"/>
        </w:tabs>
        <w:autoSpaceDE w:val="0"/>
        <w:autoSpaceDN w:val="0"/>
        <w:spacing w:line="480" w:lineRule="auto"/>
        <w:ind w:left="731"/>
        <w:contextualSpacing w:val="0"/>
        <w:rPr>
          <w:rFonts w:ascii="Arial" w:hAnsi="Arial" w:cs="Arial"/>
          <w:b/>
        </w:rPr>
      </w:pPr>
    </w:p>
    <w:p w14:paraId="30A2097F" w14:textId="77777777" w:rsidR="007A652D" w:rsidRPr="000D31A0" w:rsidRDefault="007A652D" w:rsidP="000D31A0">
      <w:pPr>
        <w:widowControl w:val="0"/>
        <w:tabs>
          <w:tab w:val="left" w:pos="731"/>
        </w:tabs>
        <w:autoSpaceDE w:val="0"/>
        <w:autoSpaceDN w:val="0"/>
        <w:spacing w:line="480" w:lineRule="auto"/>
        <w:rPr>
          <w:rFonts w:ascii="Arial" w:hAnsi="Arial" w:cs="Arial"/>
          <w:b/>
        </w:rPr>
      </w:pPr>
    </w:p>
    <w:p w14:paraId="230F317D" w14:textId="77777777" w:rsidR="00520DE6" w:rsidRPr="00D21A6B" w:rsidRDefault="00520DE6">
      <w:pPr>
        <w:pStyle w:val="ListParagraph"/>
        <w:widowControl w:val="0"/>
        <w:numPr>
          <w:ilvl w:val="0"/>
          <w:numId w:val="15"/>
        </w:numPr>
        <w:tabs>
          <w:tab w:val="left" w:pos="731"/>
          <w:tab w:val="left" w:pos="733"/>
        </w:tabs>
        <w:autoSpaceDE w:val="0"/>
        <w:autoSpaceDN w:val="0"/>
        <w:spacing w:line="480" w:lineRule="auto"/>
        <w:ind w:right="1031"/>
        <w:contextualSpacing w:val="0"/>
        <w:rPr>
          <w:rFonts w:ascii="Arial" w:hAnsi="Arial" w:cs="Arial"/>
          <w:b/>
        </w:rPr>
      </w:pPr>
      <w:r w:rsidRPr="00D21A6B">
        <w:rPr>
          <w:rFonts w:ascii="Arial" w:hAnsi="Arial" w:cs="Arial"/>
          <w:b/>
          <w:w w:val="110"/>
        </w:rPr>
        <w:t xml:space="preserve">What is your current knowledge sharing and </w:t>
      </w:r>
    </w:p>
    <w:p w14:paraId="18EA5B95" w14:textId="77777777" w:rsidR="00520DE6" w:rsidRPr="00D21A6B" w:rsidRDefault="00520DE6" w:rsidP="00D21A6B">
      <w:pPr>
        <w:pStyle w:val="ListParagraph"/>
        <w:widowControl w:val="0"/>
        <w:tabs>
          <w:tab w:val="left" w:pos="731"/>
          <w:tab w:val="left" w:pos="733"/>
        </w:tabs>
        <w:autoSpaceDE w:val="0"/>
        <w:autoSpaceDN w:val="0"/>
        <w:spacing w:line="480" w:lineRule="auto"/>
        <w:ind w:left="733" w:right="1031"/>
        <w:contextualSpacing w:val="0"/>
        <w:rPr>
          <w:rFonts w:ascii="Arial" w:hAnsi="Arial" w:cs="Arial"/>
          <w:b/>
        </w:rPr>
      </w:pPr>
      <w:r w:rsidRPr="00D21A6B">
        <w:rPr>
          <w:rFonts w:ascii="Arial" w:hAnsi="Arial" w:cs="Arial"/>
          <w:b/>
          <w:w w:val="110"/>
        </w:rPr>
        <w:t xml:space="preserve">collaboration setup like </w:t>
      </w:r>
      <w:r w:rsidRPr="00D21A6B">
        <w:rPr>
          <w:rFonts w:ascii="Arial" w:hAnsi="Arial" w:cs="Arial"/>
          <w:b/>
          <w:w w:val="115"/>
        </w:rPr>
        <w:t>compared to other workplaces you've experienced?</w:t>
      </w:r>
    </w:p>
    <w:p w14:paraId="27AA20DB" w14:textId="7D8B2798" w:rsidR="00520DE6" w:rsidRPr="00D21A6B" w:rsidRDefault="006511CE" w:rsidP="00D21A6B">
      <w:pPr>
        <w:pStyle w:val="ListParagraph"/>
        <w:widowControl w:val="0"/>
        <w:tabs>
          <w:tab w:val="left" w:pos="731"/>
          <w:tab w:val="left" w:pos="733"/>
        </w:tabs>
        <w:autoSpaceDE w:val="0"/>
        <w:autoSpaceDN w:val="0"/>
        <w:spacing w:line="480" w:lineRule="auto"/>
        <w:ind w:left="733" w:right="1031"/>
        <w:contextualSpacing w:val="0"/>
        <w:rPr>
          <w:rFonts w:ascii="Arial" w:hAnsi="Arial" w:cs="Arial"/>
          <w:bCs/>
          <w:i/>
          <w:iCs/>
        </w:rPr>
      </w:pPr>
      <w:r w:rsidRPr="00D21A6B">
        <w:rPr>
          <w:rFonts w:ascii="Arial" w:hAnsi="Arial" w:cs="Arial"/>
          <w:bCs/>
          <w:i/>
          <w:iCs/>
        </w:rPr>
        <w:t>Other companies have had fewer and more organised central areas for information repository and sharing. Better operational processes requiring less messaging and emailing about everyday actions which should be automated. They also have better co-ordinated management of business processes and decision making resulting in less informal messaging and meetings.</w:t>
      </w:r>
    </w:p>
    <w:p w14:paraId="1A996F27" w14:textId="77777777" w:rsidR="006511CE" w:rsidRPr="00D21A6B" w:rsidRDefault="006511CE" w:rsidP="00D21A6B">
      <w:pPr>
        <w:pStyle w:val="ListParagraph"/>
        <w:widowControl w:val="0"/>
        <w:tabs>
          <w:tab w:val="left" w:pos="731"/>
          <w:tab w:val="left" w:pos="733"/>
        </w:tabs>
        <w:autoSpaceDE w:val="0"/>
        <w:autoSpaceDN w:val="0"/>
        <w:spacing w:line="480" w:lineRule="auto"/>
        <w:ind w:left="733" w:right="1031"/>
        <w:contextualSpacing w:val="0"/>
        <w:rPr>
          <w:rFonts w:ascii="Arial" w:hAnsi="Arial" w:cs="Arial"/>
          <w:b/>
        </w:rPr>
      </w:pPr>
    </w:p>
    <w:p w14:paraId="44BB44CE" w14:textId="77777777" w:rsidR="00520DE6" w:rsidRPr="00D21A6B" w:rsidRDefault="00520DE6">
      <w:pPr>
        <w:pStyle w:val="ListParagraph"/>
        <w:widowControl w:val="0"/>
        <w:numPr>
          <w:ilvl w:val="0"/>
          <w:numId w:val="15"/>
        </w:numPr>
        <w:tabs>
          <w:tab w:val="left" w:pos="731"/>
        </w:tabs>
        <w:autoSpaceDE w:val="0"/>
        <w:autoSpaceDN w:val="0"/>
        <w:spacing w:line="480" w:lineRule="auto"/>
        <w:ind w:left="731" w:hanging="309"/>
        <w:contextualSpacing w:val="0"/>
        <w:rPr>
          <w:rFonts w:ascii="Arial" w:hAnsi="Arial" w:cs="Arial"/>
          <w:b/>
        </w:rPr>
      </w:pPr>
      <w:r w:rsidRPr="00D21A6B">
        <w:rPr>
          <w:rFonts w:ascii="Arial" w:hAnsi="Arial" w:cs="Arial"/>
          <w:b/>
          <w:w w:val="110"/>
        </w:rPr>
        <w:t>What</w:t>
      </w:r>
      <w:r w:rsidRPr="00D21A6B">
        <w:rPr>
          <w:rFonts w:ascii="Arial" w:hAnsi="Arial" w:cs="Arial"/>
          <w:b/>
          <w:spacing w:val="2"/>
          <w:w w:val="110"/>
        </w:rPr>
        <w:t xml:space="preserve"> </w:t>
      </w:r>
      <w:r w:rsidRPr="00D21A6B">
        <w:rPr>
          <w:rFonts w:ascii="Arial" w:hAnsi="Arial" w:cs="Arial"/>
          <w:b/>
          <w:w w:val="110"/>
        </w:rPr>
        <w:t>communication</w:t>
      </w:r>
      <w:r w:rsidRPr="00D21A6B">
        <w:rPr>
          <w:rFonts w:ascii="Arial" w:hAnsi="Arial" w:cs="Arial"/>
          <w:b/>
          <w:spacing w:val="4"/>
          <w:w w:val="110"/>
        </w:rPr>
        <w:t xml:space="preserve"> </w:t>
      </w:r>
      <w:r w:rsidRPr="00D21A6B">
        <w:rPr>
          <w:rFonts w:ascii="Arial" w:hAnsi="Arial" w:cs="Arial"/>
          <w:b/>
          <w:w w:val="110"/>
        </w:rPr>
        <w:t>methods</w:t>
      </w:r>
      <w:r w:rsidRPr="00D21A6B">
        <w:rPr>
          <w:rFonts w:ascii="Arial" w:hAnsi="Arial" w:cs="Arial"/>
          <w:b/>
          <w:spacing w:val="4"/>
          <w:w w:val="110"/>
        </w:rPr>
        <w:t xml:space="preserve"> </w:t>
      </w:r>
      <w:r w:rsidRPr="00D21A6B">
        <w:rPr>
          <w:rFonts w:ascii="Arial" w:hAnsi="Arial" w:cs="Arial"/>
          <w:b/>
          <w:w w:val="110"/>
        </w:rPr>
        <w:t>do</w:t>
      </w:r>
      <w:r w:rsidRPr="00D21A6B">
        <w:rPr>
          <w:rFonts w:ascii="Arial" w:hAnsi="Arial" w:cs="Arial"/>
          <w:b/>
          <w:spacing w:val="4"/>
          <w:w w:val="110"/>
        </w:rPr>
        <w:t xml:space="preserve"> </w:t>
      </w:r>
      <w:r w:rsidRPr="00D21A6B">
        <w:rPr>
          <w:rFonts w:ascii="Arial" w:hAnsi="Arial" w:cs="Arial"/>
          <w:b/>
          <w:w w:val="110"/>
        </w:rPr>
        <w:t>you</w:t>
      </w:r>
      <w:r w:rsidRPr="00D21A6B">
        <w:rPr>
          <w:rFonts w:ascii="Arial" w:hAnsi="Arial" w:cs="Arial"/>
          <w:b/>
          <w:spacing w:val="3"/>
          <w:w w:val="110"/>
        </w:rPr>
        <w:t xml:space="preserve"> </w:t>
      </w:r>
      <w:r w:rsidRPr="00D21A6B">
        <w:rPr>
          <w:rFonts w:ascii="Arial" w:hAnsi="Arial" w:cs="Arial"/>
          <w:b/>
          <w:w w:val="110"/>
        </w:rPr>
        <w:t>find</w:t>
      </w:r>
      <w:r w:rsidRPr="00D21A6B">
        <w:rPr>
          <w:rFonts w:ascii="Arial" w:hAnsi="Arial" w:cs="Arial"/>
          <w:b/>
          <w:spacing w:val="4"/>
          <w:w w:val="110"/>
        </w:rPr>
        <w:t xml:space="preserve"> </w:t>
      </w:r>
      <w:r w:rsidRPr="00D21A6B">
        <w:rPr>
          <w:rFonts w:ascii="Arial" w:hAnsi="Arial" w:cs="Arial"/>
          <w:b/>
          <w:w w:val="110"/>
        </w:rPr>
        <w:t>distracting</w:t>
      </w:r>
      <w:r w:rsidRPr="00D21A6B">
        <w:rPr>
          <w:rFonts w:ascii="Arial" w:hAnsi="Arial" w:cs="Arial"/>
          <w:b/>
          <w:spacing w:val="4"/>
          <w:w w:val="110"/>
        </w:rPr>
        <w:t xml:space="preserve"> </w:t>
      </w:r>
      <w:r w:rsidRPr="00D21A6B">
        <w:rPr>
          <w:rFonts w:ascii="Arial" w:hAnsi="Arial" w:cs="Arial"/>
          <w:b/>
          <w:w w:val="110"/>
        </w:rPr>
        <w:t>and</w:t>
      </w:r>
      <w:r w:rsidRPr="00D21A6B">
        <w:rPr>
          <w:rFonts w:ascii="Arial" w:hAnsi="Arial" w:cs="Arial"/>
          <w:b/>
          <w:spacing w:val="4"/>
          <w:w w:val="110"/>
        </w:rPr>
        <w:t xml:space="preserve"> </w:t>
      </w:r>
      <w:r w:rsidRPr="00D21A6B">
        <w:rPr>
          <w:rFonts w:ascii="Arial" w:hAnsi="Arial" w:cs="Arial"/>
          <w:b/>
          <w:spacing w:val="-4"/>
          <w:w w:val="110"/>
        </w:rPr>
        <w:t>why?</w:t>
      </w:r>
    </w:p>
    <w:p w14:paraId="5F4B651B" w14:textId="685F6A02" w:rsidR="00520DE6" w:rsidRPr="00D21A6B" w:rsidRDefault="00520DE6" w:rsidP="00D21A6B">
      <w:pPr>
        <w:widowControl w:val="0"/>
        <w:tabs>
          <w:tab w:val="left" w:pos="731"/>
        </w:tabs>
        <w:autoSpaceDE w:val="0"/>
        <w:autoSpaceDN w:val="0"/>
        <w:spacing w:line="480" w:lineRule="auto"/>
        <w:ind w:left="720"/>
        <w:rPr>
          <w:rFonts w:ascii="Arial" w:hAnsi="Arial" w:cs="Arial"/>
          <w:bCs/>
          <w:i/>
          <w:iCs/>
        </w:rPr>
      </w:pPr>
      <w:r w:rsidRPr="00D21A6B">
        <w:rPr>
          <w:rFonts w:ascii="Arial" w:hAnsi="Arial" w:cs="Arial"/>
          <w:bCs/>
          <w:i/>
          <w:iCs/>
        </w:rPr>
        <w:tab/>
      </w:r>
      <w:r w:rsidR="006511CE" w:rsidRPr="00D21A6B">
        <w:rPr>
          <w:rFonts w:ascii="Arial" w:hAnsi="Arial" w:cs="Arial"/>
          <w:bCs/>
          <w:i/>
          <w:iCs/>
        </w:rPr>
        <w:t>Use of instant messaging with no prioritisation for response or action. Too many meetings without clear context and follow up actions</w:t>
      </w:r>
      <w:r w:rsidRPr="00D21A6B">
        <w:rPr>
          <w:rFonts w:ascii="Arial" w:hAnsi="Arial" w:cs="Arial"/>
          <w:bCs/>
          <w:i/>
          <w:iCs/>
        </w:rPr>
        <w:t>.</w:t>
      </w:r>
    </w:p>
    <w:p w14:paraId="6A72A794" w14:textId="77777777" w:rsidR="00520DE6" w:rsidRPr="00D21A6B" w:rsidRDefault="00520DE6" w:rsidP="00D21A6B">
      <w:pPr>
        <w:widowControl w:val="0"/>
        <w:tabs>
          <w:tab w:val="left" w:pos="731"/>
        </w:tabs>
        <w:autoSpaceDE w:val="0"/>
        <w:autoSpaceDN w:val="0"/>
        <w:spacing w:line="480" w:lineRule="auto"/>
        <w:ind w:left="720"/>
        <w:rPr>
          <w:rFonts w:ascii="Arial" w:hAnsi="Arial" w:cs="Arial"/>
          <w:b/>
        </w:rPr>
      </w:pPr>
    </w:p>
    <w:p w14:paraId="4B93D2C0" w14:textId="77777777" w:rsidR="00520DE6" w:rsidRPr="00D21A6B" w:rsidRDefault="00520DE6">
      <w:pPr>
        <w:pStyle w:val="ListParagraph"/>
        <w:widowControl w:val="0"/>
        <w:numPr>
          <w:ilvl w:val="0"/>
          <w:numId w:val="15"/>
        </w:numPr>
        <w:tabs>
          <w:tab w:val="left" w:pos="731"/>
          <w:tab w:val="left" w:pos="733"/>
        </w:tabs>
        <w:autoSpaceDE w:val="0"/>
        <w:autoSpaceDN w:val="0"/>
        <w:spacing w:line="480" w:lineRule="auto"/>
        <w:ind w:right="874"/>
        <w:contextualSpacing w:val="0"/>
        <w:rPr>
          <w:rFonts w:ascii="Arial" w:hAnsi="Arial" w:cs="Arial"/>
          <w:b/>
        </w:rPr>
      </w:pPr>
      <w:r w:rsidRPr="00D21A6B">
        <w:rPr>
          <w:rFonts w:ascii="Arial" w:hAnsi="Arial" w:cs="Arial"/>
          <w:b/>
          <w:w w:val="110"/>
        </w:rPr>
        <w:t xml:space="preserve">As a remote worker, what collaboration and knowledge sharing based </w:t>
      </w:r>
      <w:r w:rsidRPr="00D21A6B">
        <w:rPr>
          <w:rFonts w:ascii="Arial" w:hAnsi="Arial" w:cs="Arial"/>
          <w:b/>
          <w:w w:val="115"/>
        </w:rPr>
        <w:t>challenges do you face?</w:t>
      </w:r>
    </w:p>
    <w:p w14:paraId="0108DE81" w14:textId="0505FC1D" w:rsidR="00520DE6" w:rsidRPr="00D21A6B" w:rsidRDefault="006947A3" w:rsidP="00D21A6B">
      <w:pPr>
        <w:spacing w:line="480" w:lineRule="auto"/>
        <w:ind w:left="720"/>
        <w:rPr>
          <w:rFonts w:ascii="Arial" w:hAnsi="Arial" w:cs="Arial"/>
          <w:i/>
          <w:iCs/>
        </w:rPr>
      </w:pPr>
      <w:r w:rsidRPr="00D21A6B">
        <w:rPr>
          <w:rFonts w:ascii="Arial" w:hAnsi="Arial" w:cs="Arial"/>
          <w:i/>
          <w:iCs/>
        </w:rPr>
        <w:t>The overall issue is informal face to face contact which often shortens issue resolution, problem solving and collaboration. Online meetings seldom have the interaction of personal ones</w:t>
      </w:r>
      <w:r w:rsidR="00520DE6" w:rsidRPr="00D21A6B">
        <w:rPr>
          <w:rFonts w:ascii="Arial" w:hAnsi="Arial" w:cs="Arial"/>
          <w:i/>
          <w:iCs/>
        </w:rPr>
        <w:t>.</w:t>
      </w:r>
    </w:p>
    <w:p w14:paraId="4C4CAAAB" w14:textId="77777777" w:rsidR="00520DE6" w:rsidRPr="00D21A6B" w:rsidRDefault="00520DE6" w:rsidP="00D21A6B">
      <w:pPr>
        <w:spacing w:line="480" w:lineRule="auto"/>
        <w:ind w:left="720"/>
        <w:rPr>
          <w:rFonts w:ascii="Arial" w:hAnsi="Arial" w:cs="Arial"/>
          <w:i/>
          <w:iCs/>
        </w:rPr>
      </w:pPr>
    </w:p>
    <w:p w14:paraId="343C379E" w14:textId="77777777" w:rsidR="00520DE6" w:rsidRPr="00D21A6B" w:rsidRDefault="00520DE6">
      <w:pPr>
        <w:pStyle w:val="ListParagraph"/>
        <w:numPr>
          <w:ilvl w:val="0"/>
          <w:numId w:val="15"/>
        </w:numPr>
        <w:spacing w:line="480" w:lineRule="auto"/>
        <w:rPr>
          <w:rFonts w:ascii="Arial" w:hAnsi="Arial" w:cs="Arial"/>
          <w:b/>
          <w:bCs/>
        </w:rPr>
      </w:pPr>
      <w:r w:rsidRPr="00D21A6B">
        <w:rPr>
          <w:rFonts w:ascii="Arial" w:hAnsi="Arial" w:cs="Arial"/>
          <w:b/>
          <w:bCs/>
        </w:rPr>
        <w:t>Anything you would like to add?</w:t>
      </w:r>
    </w:p>
    <w:p w14:paraId="6ED1B249" w14:textId="31113C4E" w:rsidR="00520DE6" w:rsidRPr="00D21A6B" w:rsidRDefault="00646029" w:rsidP="00D21A6B">
      <w:pPr>
        <w:spacing w:line="480" w:lineRule="auto"/>
        <w:ind w:left="720"/>
        <w:rPr>
          <w:rFonts w:ascii="Arial" w:hAnsi="Arial" w:cs="Arial"/>
          <w:i/>
          <w:iCs/>
        </w:rPr>
      </w:pPr>
      <w:r w:rsidRPr="00D21A6B">
        <w:rPr>
          <w:rFonts w:ascii="Arial" w:hAnsi="Arial" w:cs="Arial"/>
          <w:i/>
          <w:iCs/>
        </w:rPr>
        <w:t>In order to grow and develop as a remote business we need to become better at formalising processes, centralising information and using core systems instead of multiple shadow systems and local knowledge.</w:t>
      </w:r>
    </w:p>
    <w:p w14:paraId="6DD38547" w14:textId="77777777" w:rsidR="00646029" w:rsidRPr="00D21A6B" w:rsidRDefault="00646029" w:rsidP="00D21A6B">
      <w:pPr>
        <w:spacing w:line="480" w:lineRule="auto"/>
        <w:rPr>
          <w:rFonts w:ascii="Arial" w:hAnsi="Arial" w:cs="Arial"/>
          <w:i/>
          <w:iCs/>
        </w:rPr>
      </w:pPr>
    </w:p>
    <w:p w14:paraId="65D77602" w14:textId="773BDBF2" w:rsidR="00646029" w:rsidRPr="000114A2" w:rsidRDefault="00646029" w:rsidP="00AB5C9C">
      <w:pPr>
        <w:pStyle w:val="Heading2"/>
        <w:spacing w:line="480" w:lineRule="auto"/>
        <w:rPr>
          <w:rFonts w:ascii="Arial" w:hAnsi="Arial" w:cs="Arial"/>
          <w:color w:val="000000" w:themeColor="text1"/>
          <w:sz w:val="24"/>
          <w:szCs w:val="24"/>
        </w:rPr>
      </w:pPr>
      <w:bookmarkStart w:id="73" w:name="_Toc229156418"/>
      <w:r w:rsidRPr="000114A2">
        <w:rPr>
          <w:rFonts w:ascii="Arial" w:hAnsi="Arial" w:cs="Arial"/>
          <w:color w:val="000000" w:themeColor="text1"/>
          <w:sz w:val="24"/>
          <w:szCs w:val="24"/>
        </w:rPr>
        <w:t xml:space="preserve">Participant 6 </w:t>
      </w:r>
      <w:r w:rsidR="000D31A0" w:rsidRPr="000114A2">
        <w:rPr>
          <w:rFonts w:ascii="Arial" w:hAnsi="Arial" w:cs="Arial"/>
          <w:color w:val="000000" w:themeColor="text1"/>
          <w:sz w:val="24"/>
          <w:szCs w:val="24"/>
        </w:rPr>
        <w:t>Qu</w:t>
      </w:r>
      <w:r w:rsidRPr="000114A2">
        <w:rPr>
          <w:rFonts w:ascii="Arial" w:hAnsi="Arial" w:cs="Arial"/>
          <w:color w:val="000000" w:themeColor="text1"/>
          <w:sz w:val="24"/>
          <w:szCs w:val="24"/>
        </w:rPr>
        <w:t>estionnaire</w:t>
      </w:r>
      <w:bookmarkEnd w:id="73"/>
    </w:p>
    <w:p w14:paraId="3FA514E7" w14:textId="77777777" w:rsidR="00646029" w:rsidRPr="00D21A6B" w:rsidRDefault="00646029" w:rsidP="00D21A6B">
      <w:pPr>
        <w:spacing w:line="480" w:lineRule="auto"/>
        <w:rPr>
          <w:rFonts w:ascii="Arial" w:hAnsi="Arial" w:cs="Arial"/>
        </w:rPr>
      </w:pPr>
    </w:p>
    <w:p w14:paraId="3B1FB876" w14:textId="77777777" w:rsidR="00646029" w:rsidRPr="00D21A6B" w:rsidRDefault="00646029">
      <w:pPr>
        <w:pStyle w:val="ListParagraph"/>
        <w:widowControl w:val="0"/>
        <w:numPr>
          <w:ilvl w:val="0"/>
          <w:numId w:val="16"/>
        </w:numPr>
        <w:tabs>
          <w:tab w:val="left" w:pos="731"/>
        </w:tabs>
        <w:autoSpaceDE w:val="0"/>
        <w:autoSpaceDN w:val="0"/>
        <w:spacing w:line="480" w:lineRule="auto"/>
        <w:contextualSpacing w:val="0"/>
        <w:rPr>
          <w:rFonts w:ascii="Arial" w:hAnsi="Arial" w:cs="Arial"/>
          <w:b/>
        </w:rPr>
      </w:pPr>
      <w:r w:rsidRPr="00D21A6B">
        <w:rPr>
          <w:rFonts w:ascii="Arial" w:hAnsi="Arial" w:cs="Arial"/>
          <w:b/>
          <w:w w:val="110"/>
        </w:rPr>
        <w:t>How</w:t>
      </w:r>
      <w:r w:rsidRPr="00D21A6B">
        <w:rPr>
          <w:rFonts w:ascii="Arial" w:hAnsi="Arial" w:cs="Arial"/>
          <w:b/>
          <w:spacing w:val="-2"/>
          <w:w w:val="110"/>
        </w:rPr>
        <w:t xml:space="preserve"> </w:t>
      </w:r>
      <w:r w:rsidRPr="00D21A6B">
        <w:rPr>
          <w:rFonts w:ascii="Arial" w:hAnsi="Arial" w:cs="Arial"/>
          <w:b/>
          <w:w w:val="110"/>
        </w:rPr>
        <w:t>do</w:t>
      </w:r>
      <w:r w:rsidRPr="00D21A6B">
        <w:rPr>
          <w:rFonts w:ascii="Arial" w:hAnsi="Arial" w:cs="Arial"/>
          <w:b/>
          <w:spacing w:val="-2"/>
          <w:w w:val="110"/>
        </w:rPr>
        <w:t xml:space="preserve"> </w:t>
      </w:r>
      <w:r w:rsidRPr="00D21A6B">
        <w:rPr>
          <w:rFonts w:ascii="Arial" w:hAnsi="Arial" w:cs="Arial"/>
          <w:b/>
          <w:w w:val="110"/>
        </w:rPr>
        <w:t>you</w:t>
      </w:r>
      <w:r w:rsidRPr="00D21A6B">
        <w:rPr>
          <w:rFonts w:ascii="Arial" w:hAnsi="Arial" w:cs="Arial"/>
          <w:b/>
          <w:spacing w:val="-2"/>
          <w:w w:val="110"/>
        </w:rPr>
        <w:t xml:space="preserve"> </w:t>
      </w:r>
      <w:r w:rsidRPr="00D21A6B">
        <w:rPr>
          <w:rFonts w:ascii="Arial" w:hAnsi="Arial" w:cs="Arial"/>
          <w:b/>
          <w:w w:val="110"/>
        </w:rPr>
        <w:t>support</w:t>
      </w:r>
      <w:r w:rsidRPr="00D21A6B">
        <w:rPr>
          <w:rFonts w:ascii="Arial" w:hAnsi="Arial" w:cs="Arial"/>
          <w:b/>
          <w:spacing w:val="-4"/>
          <w:w w:val="110"/>
        </w:rPr>
        <w:t xml:space="preserve"> </w:t>
      </w:r>
      <w:r w:rsidRPr="00D21A6B">
        <w:rPr>
          <w:rFonts w:ascii="Arial" w:hAnsi="Arial" w:cs="Arial"/>
          <w:b/>
          <w:w w:val="110"/>
        </w:rPr>
        <w:t>effective</w:t>
      </w:r>
      <w:r w:rsidRPr="00D21A6B">
        <w:rPr>
          <w:rFonts w:ascii="Arial" w:hAnsi="Arial" w:cs="Arial"/>
          <w:b/>
          <w:spacing w:val="-2"/>
          <w:w w:val="110"/>
        </w:rPr>
        <w:t xml:space="preserve"> </w:t>
      </w:r>
      <w:r w:rsidRPr="00D21A6B">
        <w:rPr>
          <w:rFonts w:ascii="Arial" w:hAnsi="Arial" w:cs="Arial"/>
          <w:b/>
          <w:w w:val="110"/>
        </w:rPr>
        <w:t>knowledge</w:t>
      </w:r>
      <w:r w:rsidRPr="00D21A6B">
        <w:rPr>
          <w:rFonts w:ascii="Arial" w:hAnsi="Arial" w:cs="Arial"/>
          <w:b/>
          <w:spacing w:val="-2"/>
          <w:w w:val="110"/>
        </w:rPr>
        <w:t xml:space="preserve"> sharing?</w:t>
      </w:r>
    </w:p>
    <w:p w14:paraId="4AF458D7" w14:textId="2458329E" w:rsidR="00646029" w:rsidRPr="00D21A6B" w:rsidRDefault="00171A46" w:rsidP="00D21A6B">
      <w:pPr>
        <w:pStyle w:val="ListParagraph"/>
        <w:widowControl w:val="0"/>
        <w:tabs>
          <w:tab w:val="left" w:pos="731"/>
        </w:tabs>
        <w:autoSpaceDE w:val="0"/>
        <w:autoSpaceDN w:val="0"/>
        <w:spacing w:line="480" w:lineRule="auto"/>
        <w:ind w:left="733"/>
        <w:contextualSpacing w:val="0"/>
        <w:rPr>
          <w:rFonts w:ascii="Arial" w:hAnsi="Arial" w:cs="Arial"/>
          <w:bCs/>
          <w:i/>
          <w:iCs/>
        </w:rPr>
      </w:pPr>
      <w:r w:rsidRPr="00D21A6B">
        <w:rPr>
          <w:rFonts w:ascii="Arial" w:hAnsi="Arial" w:cs="Arial"/>
          <w:bCs/>
          <w:i/>
          <w:iCs/>
        </w:rPr>
        <w:t>Mostly via email, zoom calls, face to face whenever possible, one to ones, word docs on particular topics</w:t>
      </w:r>
      <w:r w:rsidR="00646029" w:rsidRPr="00D21A6B">
        <w:rPr>
          <w:rFonts w:ascii="Arial" w:hAnsi="Arial" w:cs="Arial"/>
          <w:bCs/>
          <w:i/>
          <w:iCs/>
        </w:rPr>
        <w:t>.</w:t>
      </w:r>
    </w:p>
    <w:p w14:paraId="0DA47B4C" w14:textId="77777777" w:rsidR="000D31A0" w:rsidRPr="00D21A6B" w:rsidRDefault="000D31A0" w:rsidP="00D21A6B">
      <w:pPr>
        <w:pStyle w:val="ListParagraph"/>
        <w:widowControl w:val="0"/>
        <w:tabs>
          <w:tab w:val="left" w:pos="731"/>
        </w:tabs>
        <w:autoSpaceDE w:val="0"/>
        <w:autoSpaceDN w:val="0"/>
        <w:spacing w:line="480" w:lineRule="auto"/>
        <w:ind w:left="733"/>
        <w:contextualSpacing w:val="0"/>
        <w:rPr>
          <w:rFonts w:ascii="Arial" w:hAnsi="Arial" w:cs="Arial"/>
          <w:bCs/>
          <w:i/>
          <w:iCs/>
        </w:rPr>
      </w:pPr>
    </w:p>
    <w:p w14:paraId="1043AD79" w14:textId="77777777" w:rsidR="00646029" w:rsidRPr="00D21A6B" w:rsidRDefault="00646029">
      <w:pPr>
        <w:pStyle w:val="ListParagraph"/>
        <w:widowControl w:val="0"/>
        <w:numPr>
          <w:ilvl w:val="0"/>
          <w:numId w:val="16"/>
        </w:numPr>
        <w:tabs>
          <w:tab w:val="left" w:pos="731"/>
        </w:tabs>
        <w:autoSpaceDE w:val="0"/>
        <w:autoSpaceDN w:val="0"/>
        <w:spacing w:line="480" w:lineRule="auto"/>
        <w:ind w:left="726" w:hanging="306"/>
        <w:contextualSpacing w:val="0"/>
        <w:rPr>
          <w:rFonts w:ascii="Arial" w:hAnsi="Arial" w:cs="Arial"/>
          <w:b/>
        </w:rPr>
      </w:pPr>
      <w:r w:rsidRPr="00D21A6B">
        <w:rPr>
          <w:rFonts w:ascii="Arial" w:hAnsi="Arial" w:cs="Arial"/>
          <w:b/>
          <w:spacing w:val="-2"/>
          <w:w w:val="110"/>
        </w:rPr>
        <w:t>How do you support effective collaboration?</w:t>
      </w:r>
    </w:p>
    <w:p w14:paraId="0F62A1D9" w14:textId="6B599AB3" w:rsidR="00646029" w:rsidRPr="00D21A6B" w:rsidRDefault="00171A46" w:rsidP="00D21A6B">
      <w:pPr>
        <w:pStyle w:val="ListParagraph"/>
        <w:widowControl w:val="0"/>
        <w:tabs>
          <w:tab w:val="left" w:pos="731"/>
        </w:tabs>
        <w:autoSpaceDE w:val="0"/>
        <w:autoSpaceDN w:val="0"/>
        <w:spacing w:line="480" w:lineRule="auto"/>
        <w:ind w:left="726"/>
        <w:contextualSpacing w:val="0"/>
        <w:rPr>
          <w:rFonts w:ascii="Arial" w:hAnsi="Arial" w:cs="Arial"/>
          <w:bCs/>
          <w:i/>
          <w:iCs/>
        </w:rPr>
      </w:pPr>
      <w:r w:rsidRPr="00D21A6B">
        <w:rPr>
          <w:rFonts w:ascii="Arial" w:hAnsi="Arial" w:cs="Arial"/>
          <w:bCs/>
          <w:i/>
          <w:iCs/>
        </w:rPr>
        <w:t xml:space="preserve">Very similar to the above actually. Also use </w:t>
      </w:r>
      <w:r w:rsidR="00BD5F27" w:rsidRPr="00D21A6B">
        <w:rPr>
          <w:rFonts w:ascii="Arial" w:hAnsi="Arial" w:cs="Arial"/>
          <w:bCs/>
          <w:i/>
          <w:iCs/>
        </w:rPr>
        <w:t>SharePoint</w:t>
      </w:r>
      <w:r w:rsidRPr="00D21A6B">
        <w:rPr>
          <w:rFonts w:ascii="Arial" w:hAnsi="Arial" w:cs="Arial"/>
          <w:bCs/>
          <w:i/>
          <w:iCs/>
        </w:rPr>
        <w:t xml:space="preserve"> docs, team meetings, FCOP (faculty community of practice) and </w:t>
      </w:r>
      <w:r w:rsidR="00BD5F27" w:rsidRPr="00D21A6B">
        <w:rPr>
          <w:rFonts w:ascii="Arial" w:hAnsi="Arial" w:cs="Arial"/>
          <w:bCs/>
          <w:i/>
          <w:iCs/>
        </w:rPr>
        <w:t>WhatsApp</w:t>
      </w:r>
      <w:r w:rsidRPr="00D21A6B">
        <w:rPr>
          <w:rFonts w:ascii="Arial" w:hAnsi="Arial" w:cs="Arial"/>
          <w:bCs/>
          <w:i/>
          <w:iCs/>
        </w:rPr>
        <w:t xml:space="preserve"> groups between </w:t>
      </w:r>
      <w:r w:rsidR="00BD5F27" w:rsidRPr="00D21A6B">
        <w:rPr>
          <w:rFonts w:ascii="Arial" w:hAnsi="Arial" w:cs="Arial"/>
          <w:bCs/>
          <w:i/>
          <w:iCs/>
        </w:rPr>
        <w:t>facilitators</w:t>
      </w:r>
      <w:r w:rsidRPr="00D21A6B">
        <w:rPr>
          <w:rFonts w:ascii="Arial" w:hAnsi="Arial" w:cs="Arial"/>
          <w:bCs/>
          <w:i/>
          <w:iCs/>
        </w:rPr>
        <w:t xml:space="preserve"> when we run programmes/ assessments. Super helpful should something happen to a participant dropping out or to catch up privately during breaks (to plan next session, share challenges, etc..)</w:t>
      </w:r>
      <w:r w:rsidR="00646029" w:rsidRPr="00D21A6B">
        <w:rPr>
          <w:rFonts w:ascii="Arial" w:hAnsi="Arial" w:cs="Arial"/>
          <w:bCs/>
          <w:i/>
          <w:iCs/>
        </w:rPr>
        <w:t>.</w:t>
      </w:r>
    </w:p>
    <w:p w14:paraId="55E7BFB9" w14:textId="77777777" w:rsidR="00646029" w:rsidRPr="00D21A6B" w:rsidRDefault="00646029" w:rsidP="00D21A6B">
      <w:pPr>
        <w:pStyle w:val="ListParagraph"/>
        <w:widowControl w:val="0"/>
        <w:tabs>
          <w:tab w:val="left" w:pos="731"/>
        </w:tabs>
        <w:autoSpaceDE w:val="0"/>
        <w:autoSpaceDN w:val="0"/>
        <w:spacing w:line="480" w:lineRule="auto"/>
        <w:ind w:left="726"/>
        <w:contextualSpacing w:val="0"/>
        <w:rPr>
          <w:rFonts w:ascii="Arial" w:hAnsi="Arial" w:cs="Arial"/>
          <w:bCs/>
          <w:i/>
          <w:iCs/>
        </w:rPr>
      </w:pPr>
    </w:p>
    <w:p w14:paraId="36B2F765" w14:textId="77777777" w:rsidR="00646029" w:rsidRPr="00D21A6B" w:rsidRDefault="00646029">
      <w:pPr>
        <w:pStyle w:val="ListParagraph"/>
        <w:widowControl w:val="0"/>
        <w:numPr>
          <w:ilvl w:val="0"/>
          <w:numId w:val="16"/>
        </w:numPr>
        <w:tabs>
          <w:tab w:val="left" w:pos="731"/>
        </w:tabs>
        <w:autoSpaceDE w:val="0"/>
        <w:autoSpaceDN w:val="0"/>
        <w:spacing w:line="480" w:lineRule="auto"/>
        <w:ind w:left="731" w:hanging="309"/>
        <w:contextualSpacing w:val="0"/>
        <w:rPr>
          <w:rFonts w:ascii="Arial" w:hAnsi="Arial" w:cs="Arial"/>
          <w:b/>
        </w:rPr>
      </w:pPr>
      <w:r w:rsidRPr="00D21A6B">
        <w:rPr>
          <w:rFonts w:ascii="Arial" w:hAnsi="Arial" w:cs="Arial"/>
          <w:b/>
          <w:w w:val="110"/>
        </w:rPr>
        <w:t>What</w:t>
      </w:r>
      <w:r w:rsidRPr="00D21A6B">
        <w:rPr>
          <w:rFonts w:ascii="Arial" w:hAnsi="Arial" w:cs="Arial"/>
          <w:b/>
          <w:spacing w:val="-1"/>
          <w:w w:val="110"/>
        </w:rPr>
        <w:t xml:space="preserve"> </w:t>
      </w:r>
      <w:r w:rsidRPr="00D21A6B">
        <w:rPr>
          <w:rFonts w:ascii="Arial" w:hAnsi="Arial" w:cs="Arial"/>
          <w:b/>
          <w:w w:val="110"/>
        </w:rPr>
        <w:t>strategies</w:t>
      </w:r>
      <w:r w:rsidRPr="00D21A6B">
        <w:rPr>
          <w:rFonts w:ascii="Arial" w:hAnsi="Arial" w:cs="Arial"/>
          <w:b/>
          <w:spacing w:val="1"/>
          <w:w w:val="110"/>
        </w:rPr>
        <w:t xml:space="preserve"> </w:t>
      </w:r>
      <w:r w:rsidRPr="00D21A6B">
        <w:rPr>
          <w:rFonts w:ascii="Arial" w:hAnsi="Arial" w:cs="Arial"/>
          <w:b/>
          <w:w w:val="110"/>
        </w:rPr>
        <w:t>do</w:t>
      </w:r>
      <w:r w:rsidRPr="00D21A6B">
        <w:rPr>
          <w:rFonts w:ascii="Arial" w:hAnsi="Arial" w:cs="Arial"/>
          <w:b/>
          <w:spacing w:val="1"/>
          <w:w w:val="110"/>
        </w:rPr>
        <w:t xml:space="preserve"> </w:t>
      </w:r>
      <w:r w:rsidRPr="00D21A6B">
        <w:rPr>
          <w:rFonts w:ascii="Arial" w:hAnsi="Arial" w:cs="Arial"/>
          <w:b/>
          <w:w w:val="110"/>
        </w:rPr>
        <w:t>you</w:t>
      </w:r>
      <w:r w:rsidRPr="00D21A6B">
        <w:rPr>
          <w:rFonts w:ascii="Arial" w:hAnsi="Arial" w:cs="Arial"/>
          <w:b/>
          <w:spacing w:val="1"/>
          <w:w w:val="110"/>
        </w:rPr>
        <w:t xml:space="preserve"> </w:t>
      </w:r>
      <w:r w:rsidRPr="00D21A6B">
        <w:rPr>
          <w:rFonts w:ascii="Arial" w:hAnsi="Arial" w:cs="Arial"/>
          <w:b/>
          <w:w w:val="110"/>
        </w:rPr>
        <w:t>feel</w:t>
      </w:r>
      <w:r w:rsidRPr="00D21A6B">
        <w:rPr>
          <w:rFonts w:ascii="Arial" w:hAnsi="Arial" w:cs="Arial"/>
          <w:b/>
          <w:spacing w:val="1"/>
          <w:w w:val="110"/>
        </w:rPr>
        <w:t xml:space="preserve"> </w:t>
      </w:r>
      <w:r w:rsidRPr="00D21A6B">
        <w:rPr>
          <w:rFonts w:ascii="Arial" w:hAnsi="Arial" w:cs="Arial"/>
          <w:b/>
          <w:w w:val="110"/>
        </w:rPr>
        <w:t>help remote</w:t>
      </w:r>
      <w:r w:rsidRPr="00D21A6B">
        <w:rPr>
          <w:rFonts w:ascii="Arial" w:hAnsi="Arial" w:cs="Arial"/>
          <w:b/>
          <w:spacing w:val="1"/>
          <w:w w:val="110"/>
        </w:rPr>
        <w:t xml:space="preserve"> </w:t>
      </w:r>
      <w:r w:rsidRPr="00D21A6B">
        <w:rPr>
          <w:rFonts w:ascii="Arial" w:hAnsi="Arial" w:cs="Arial"/>
          <w:b/>
          <w:w w:val="110"/>
        </w:rPr>
        <w:t>knowledge</w:t>
      </w:r>
      <w:r w:rsidRPr="00D21A6B">
        <w:rPr>
          <w:rFonts w:ascii="Arial" w:hAnsi="Arial" w:cs="Arial"/>
          <w:b/>
          <w:spacing w:val="1"/>
          <w:w w:val="110"/>
        </w:rPr>
        <w:t xml:space="preserve"> </w:t>
      </w:r>
      <w:r w:rsidRPr="00D21A6B">
        <w:rPr>
          <w:rFonts w:ascii="Arial" w:hAnsi="Arial" w:cs="Arial"/>
          <w:b/>
          <w:w w:val="110"/>
        </w:rPr>
        <w:t>sharing</w:t>
      </w:r>
      <w:r w:rsidRPr="00D21A6B">
        <w:rPr>
          <w:rFonts w:ascii="Arial" w:hAnsi="Arial" w:cs="Arial"/>
          <w:b/>
          <w:spacing w:val="1"/>
          <w:w w:val="110"/>
        </w:rPr>
        <w:t xml:space="preserve"> </w:t>
      </w:r>
      <w:r w:rsidRPr="00D21A6B">
        <w:rPr>
          <w:rFonts w:ascii="Arial" w:hAnsi="Arial" w:cs="Arial"/>
          <w:b/>
          <w:spacing w:val="-2"/>
          <w:w w:val="110"/>
        </w:rPr>
        <w:t>succeed?</w:t>
      </w:r>
    </w:p>
    <w:p w14:paraId="17FE2762" w14:textId="442A9B99" w:rsidR="00AB5C9C" w:rsidRPr="000D31A0" w:rsidRDefault="00D770E4" w:rsidP="000D31A0">
      <w:pPr>
        <w:pStyle w:val="ListParagraph"/>
        <w:widowControl w:val="0"/>
        <w:tabs>
          <w:tab w:val="left" w:pos="731"/>
        </w:tabs>
        <w:autoSpaceDE w:val="0"/>
        <w:autoSpaceDN w:val="0"/>
        <w:spacing w:line="480" w:lineRule="auto"/>
        <w:ind w:left="731"/>
        <w:contextualSpacing w:val="0"/>
        <w:rPr>
          <w:rFonts w:ascii="Arial" w:hAnsi="Arial" w:cs="Arial"/>
          <w:bCs/>
          <w:i/>
          <w:iCs/>
          <w:spacing w:val="-2"/>
          <w:w w:val="110"/>
        </w:rPr>
      </w:pPr>
      <w:r w:rsidRPr="00D21A6B">
        <w:rPr>
          <w:rFonts w:ascii="Arial" w:hAnsi="Arial" w:cs="Arial"/>
          <w:bCs/>
          <w:i/>
          <w:iCs/>
          <w:spacing w:val="-2"/>
          <w:w w:val="110"/>
        </w:rPr>
        <w:t>Strangely for me, having one to one contact either face to face or on Zoom. Connecting with a moving talking feeling human rather than just via digital. That gets me closer to the person and hugely improves both my motivation to share knowledge (ex: what I have seen done by competitors, feedback from participants... etc) and collaboration (sharing ideas for new products, potential partners...)</w:t>
      </w:r>
    </w:p>
    <w:p w14:paraId="18963539" w14:textId="77777777" w:rsidR="00AB5C9C" w:rsidRPr="00D21A6B" w:rsidRDefault="00AB5C9C" w:rsidP="00D21A6B">
      <w:pPr>
        <w:pStyle w:val="ListParagraph"/>
        <w:widowControl w:val="0"/>
        <w:tabs>
          <w:tab w:val="left" w:pos="731"/>
        </w:tabs>
        <w:autoSpaceDE w:val="0"/>
        <w:autoSpaceDN w:val="0"/>
        <w:spacing w:line="480" w:lineRule="auto"/>
        <w:ind w:left="731"/>
        <w:contextualSpacing w:val="0"/>
        <w:rPr>
          <w:rFonts w:ascii="Arial" w:hAnsi="Arial" w:cs="Arial"/>
          <w:b/>
        </w:rPr>
      </w:pPr>
    </w:p>
    <w:p w14:paraId="283D274A" w14:textId="77777777" w:rsidR="00646029" w:rsidRPr="00D21A6B" w:rsidRDefault="00646029">
      <w:pPr>
        <w:pStyle w:val="ListParagraph"/>
        <w:widowControl w:val="0"/>
        <w:numPr>
          <w:ilvl w:val="0"/>
          <w:numId w:val="16"/>
        </w:numPr>
        <w:tabs>
          <w:tab w:val="left" w:pos="731"/>
          <w:tab w:val="left" w:pos="733"/>
        </w:tabs>
        <w:autoSpaceDE w:val="0"/>
        <w:autoSpaceDN w:val="0"/>
        <w:spacing w:line="480" w:lineRule="auto"/>
        <w:ind w:right="1031"/>
        <w:contextualSpacing w:val="0"/>
        <w:rPr>
          <w:rFonts w:ascii="Arial" w:hAnsi="Arial" w:cs="Arial"/>
          <w:b/>
        </w:rPr>
      </w:pPr>
      <w:r w:rsidRPr="00D21A6B">
        <w:rPr>
          <w:rFonts w:ascii="Arial" w:hAnsi="Arial" w:cs="Arial"/>
          <w:b/>
          <w:w w:val="110"/>
        </w:rPr>
        <w:t xml:space="preserve">What is your current knowledge sharing and </w:t>
      </w:r>
    </w:p>
    <w:p w14:paraId="4D19022C" w14:textId="77777777" w:rsidR="00646029" w:rsidRPr="00D21A6B" w:rsidRDefault="00646029" w:rsidP="00D21A6B">
      <w:pPr>
        <w:pStyle w:val="ListParagraph"/>
        <w:widowControl w:val="0"/>
        <w:tabs>
          <w:tab w:val="left" w:pos="731"/>
          <w:tab w:val="left" w:pos="733"/>
        </w:tabs>
        <w:autoSpaceDE w:val="0"/>
        <w:autoSpaceDN w:val="0"/>
        <w:spacing w:line="480" w:lineRule="auto"/>
        <w:ind w:left="733" w:right="1031"/>
        <w:contextualSpacing w:val="0"/>
        <w:rPr>
          <w:rFonts w:ascii="Arial" w:hAnsi="Arial" w:cs="Arial"/>
          <w:b/>
        </w:rPr>
      </w:pPr>
      <w:r w:rsidRPr="00D21A6B">
        <w:rPr>
          <w:rFonts w:ascii="Arial" w:hAnsi="Arial" w:cs="Arial"/>
          <w:b/>
          <w:w w:val="110"/>
        </w:rPr>
        <w:t xml:space="preserve">collaboration setup like </w:t>
      </w:r>
      <w:r w:rsidRPr="00D21A6B">
        <w:rPr>
          <w:rFonts w:ascii="Arial" w:hAnsi="Arial" w:cs="Arial"/>
          <w:b/>
          <w:w w:val="115"/>
        </w:rPr>
        <w:t xml:space="preserve">compared to other workplaces </w:t>
      </w:r>
      <w:r w:rsidRPr="00D21A6B">
        <w:rPr>
          <w:rFonts w:ascii="Arial" w:hAnsi="Arial" w:cs="Arial"/>
          <w:b/>
          <w:w w:val="115"/>
        </w:rPr>
        <w:lastRenderedPageBreak/>
        <w:t>you've experienced?</w:t>
      </w:r>
    </w:p>
    <w:p w14:paraId="537525FA" w14:textId="75E57865" w:rsidR="00646029" w:rsidRPr="00D21A6B" w:rsidRDefault="0018134F" w:rsidP="00D21A6B">
      <w:pPr>
        <w:pStyle w:val="ListParagraph"/>
        <w:widowControl w:val="0"/>
        <w:tabs>
          <w:tab w:val="left" w:pos="731"/>
          <w:tab w:val="left" w:pos="733"/>
        </w:tabs>
        <w:autoSpaceDE w:val="0"/>
        <w:autoSpaceDN w:val="0"/>
        <w:spacing w:line="480" w:lineRule="auto"/>
        <w:ind w:left="733" w:right="1031"/>
        <w:contextualSpacing w:val="0"/>
        <w:rPr>
          <w:rFonts w:ascii="Arial" w:hAnsi="Arial" w:cs="Arial"/>
          <w:bCs/>
          <w:i/>
          <w:iCs/>
        </w:rPr>
      </w:pPr>
      <w:r w:rsidRPr="00D21A6B">
        <w:rPr>
          <w:rFonts w:ascii="Arial" w:hAnsi="Arial" w:cs="Arial"/>
          <w:bCs/>
          <w:i/>
          <w:iCs/>
        </w:rPr>
        <w:t xml:space="preserve">More 'normal' and accepted than in other organisations (where sometimes working from home is seen as a bit of a jolly). I realise I have worked with some colleagues for a considerable amount of </w:t>
      </w:r>
      <w:r w:rsidR="00BD5F27" w:rsidRPr="00D21A6B">
        <w:rPr>
          <w:rFonts w:ascii="Arial" w:hAnsi="Arial" w:cs="Arial"/>
          <w:bCs/>
          <w:i/>
          <w:iCs/>
        </w:rPr>
        <w:t>time,</w:t>
      </w:r>
      <w:r w:rsidRPr="00D21A6B">
        <w:rPr>
          <w:rFonts w:ascii="Arial" w:hAnsi="Arial" w:cs="Arial"/>
          <w:bCs/>
          <w:i/>
          <w:iCs/>
        </w:rPr>
        <w:t xml:space="preserve"> and I have never met them face to face... and somehow it works</w:t>
      </w:r>
      <w:r w:rsidR="00646029" w:rsidRPr="00D21A6B">
        <w:rPr>
          <w:rFonts w:ascii="Arial" w:hAnsi="Arial" w:cs="Arial"/>
          <w:bCs/>
          <w:i/>
          <w:iCs/>
        </w:rPr>
        <w:t>.</w:t>
      </w:r>
    </w:p>
    <w:p w14:paraId="503ED969" w14:textId="77777777" w:rsidR="00646029" w:rsidRPr="00D21A6B" w:rsidRDefault="00646029" w:rsidP="00D21A6B">
      <w:pPr>
        <w:pStyle w:val="ListParagraph"/>
        <w:widowControl w:val="0"/>
        <w:tabs>
          <w:tab w:val="left" w:pos="731"/>
          <w:tab w:val="left" w:pos="733"/>
        </w:tabs>
        <w:autoSpaceDE w:val="0"/>
        <w:autoSpaceDN w:val="0"/>
        <w:spacing w:line="480" w:lineRule="auto"/>
        <w:ind w:left="733" w:right="1031"/>
        <w:contextualSpacing w:val="0"/>
        <w:rPr>
          <w:rFonts w:ascii="Arial" w:hAnsi="Arial" w:cs="Arial"/>
          <w:b/>
        </w:rPr>
      </w:pPr>
    </w:p>
    <w:p w14:paraId="16277913" w14:textId="77777777" w:rsidR="00646029" w:rsidRPr="00D21A6B" w:rsidRDefault="00646029">
      <w:pPr>
        <w:pStyle w:val="ListParagraph"/>
        <w:widowControl w:val="0"/>
        <w:numPr>
          <w:ilvl w:val="0"/>
          <w:numId w:val="16"/>
        </w:numPr>
        <w:tabs>
          <w:tab w:val="left" w:pos="731"/>
        </w:tabs>
        <w:autoSpaceDE w:val="0"/>
        <w:autoSpaceDN w:val="0"/>
        <w:spacing w:line="480" w:lineRule="auto"/>
        <w:ind w:left="731" w:hanging="309"/>
        <w:contextualSpacing w:val="0"/>
        <w:rPr>
          <w:rFonts w:ascii="Arial" w:hAnsi="Arial" w:cs="Arial"/>
          <w:b/>
        </w:rPr>
      </w:pPr>
      <w:r w:rsidRPr="00D21A6B">
        <w:rPr>
          <w:rFonts w:ascii="Arial" w:hAnsi="Arial" w:cs="Arial"/>
          <w:b/>
          <w:w w:val="110"/>
        </w:rPr>
        <w:t>What</w:t>
      </w:r>
      <w:r w:rsidRPr="00D21A6B">
        <w:rPr>
          <w:rFonts w:ascii="Arial" w:hAnsi="Arial" w:cs="Arial"/>
          <w:b/>
          <w:spacing w:val="2"/>
          <w:w w:val="110"/>
        </w:rPr>
        <w:t xml:space="preserve"> </w:t>
      </w:r>
      <w:r w:rsidRPr="00D21A6B">
        <w:rPr>
          <w:rFonts w:ascii="Arial" w:hAnsi="Arial" w:cs="Arial"/>
          <w:b/>
          <w:w w:val="110"/>
        </w:rPr>
        <w:t>communication</w:t>
      </w:r>
      <w:r w:rsidRPr="00D21A6B">
        <w:rPr>
          <w:rFonts w:ascii="Arial" w:hAnsi="Arial" w:cs="Arial"/>
          <w:b/>
          <w:spacing w:val="4"/>
          <w:w w:val="110"/>
        </w:rPr>
        <w:t xml:space="preserve"> </w:t>
      </w:r>
      <w:r w:rsidRPr="00D21A6B">
        <w:rPr>
          <w:rFonts w:ascii="Arial" w:hAnsi="Arial" w:cs="Arial"/>
          <w:b/>
          <w:w w:val="110"/>
        </w:rPr>
        <w:t>methods</w:t>
      </w:r>
      <w:r w:rsidRPr="00D21A6B">
        <w:rPr>
          <w:rFonts w:ascii="Arial" w:hAnsi="Arial" w:cs="Arial"/>
          <w:b/>
          <w:spacing w:val="4"/>
          <w:w w:val="110"/>
        </w:rPr>
        <w:t xml:space="preserve"> </w:t>
      </w:r>
      <w:r w:rsidRPr="00D21A6B">
        <w:rPr>
          <w:rFonts w:ascii="Arial" w:hAnsi="Arial" w:cs="Arial"/>
          <w:b/>
          <w:w w:val="110"/>
        </w:rPr>
        <w:t>do</w:t>
      </w:r>
      <w:r w:rsidRPr="00D21A6B">
        <w:rPr>
          <w:rFonts w:ascii="Arial" w:hAnsi="Arial" w:cs="Arial"/>
          <w:b/>
          <w:spacing w:val="4"/>
          <w:w w:val="110"/>
        </w:rPr>
        <w:t xml:space="preserve"> </w:t>
      </w:r>
      <w:r w:rsidRPr="00D21A6B">
        <w:rPr>
          <w:rFonts w:ascii="Arial" w:hAnsi="Arial" w:cs="Arial"/>
          <w:b/>
          <w:w w:val="110"/>
        </w:rPr>
        <w:t>you</w:t>
      </w:r>
      <w:r w:rsidRPr="00D21A6B">
        <w:rPr>
          <w:rFonts w:ascii="Arial" w:hAnsi="Arial" w:cs="Arial"/>
          <w:b/>
          <w:spacing w:val="3"/>
          <w:w w:val="110"/>
        </w:rPr>
        <w:t xml:space="preserve"> </w:t>
      </w:r>
      <w:r w:rsidRPr="00D21A6B">
        <w:rPr>
          <w:rFonts w:ascii="Arial" w:hAnsi="Arial" w:cs="Arial"/>
          <w:b/>
          <w:w w:val="110"/>
        </w:rPr>
        <w:t>find</w:t>
      </w:r>
      <w:r w:rsidRPr="00D21A6B">
        <w:rPr>
          <w:rFonts w:ascii="Arial" w:hAnsi="Arial" w:cs="Arial"/>
          <w:b/>
          <w:spacing w:val="4"/>
          <w:w w:val="110"/>
        </w:rPr>
        <w:t xml:space="preserve"> </w:t>
      </w:r>
      <w:r w:rsidRPr="00D21A6B">
        <w:rPr>
          <w:rFonts w:ascii="Arial" w:hAnsi="Arial" w:cs="Arial"/>
          <w:b/>
          <w:w w:val="110"/>
        </w:rPr>
        <w:t>distracting</w:t>
      </w:r>
      <w:r w:rsidRPr="00D21A6B">
        <w:rPr>
          <w:rFonts w:ascii="Arial" w:hAnsi="Arial" w:cs="Arial"/>
          <w:b/>
          <w:spacing w:val="4"/>
          <w:w w:val="110"/>
        </w:rPr>
        <w:t xml:space="preserve"> </w:t>
      </w:r>
      <w:r w:rsidRPr="00D21A6B">
        <w:rPr>
          <w:rFonts w:ascii="Arial" w:hAnsi="Arial" w:cs="Arial"/>
          <w:b/>
          <w:w w:val="110"/>
        </w:rPr>
        <w:t>and</w:t>
      </w:r>
      <w:r w:rsidRPr="00D21A6B">
        <w:rPr>
          <w:rFonts w:ascii="Arial" w:hAnsi="Arial" w:cs="Arial"/>
          <w:b/>
          <w:spacing w:val="4"/>
          <w:w w:val="110"/>
        </w:rPr>
        <w:t xml:space="preserve"> </w:t>
      </w:r>
      <w:r w:rsidRPr="00D21A6B">
        <w:rPr>
          <w:rFonts w:ascii="Arial" w:hAnsi="Arial" w:cs="Arial"/>
          <w:b/>
          <w:spacing w:val="-4"/>
          <w:w w:val="110"/>
        </w:rPr>
        <w:t>why?</w:t>
      </w:r>
    </w:p>
    <w:p w14:paraId="035C7EE9" w14:textId="7713D9B6" w:rsidR="00646029" w:rsidRPr="00D21A6B" w:rsidRDefault="00646029" w:rsidP="00D21A6B">
      <w:pPr>
        <w:widowControl w:val="0"/>
        <w:tabs>
          <w:tab w:val="left" w:pos="731"/>
        </w:tabs>
        <w:autoSpaceDE w:val="0"/>
        <w:autoSpaceDN w:val="0"/>
        <w:spacing w:line="480" w:lineRule="auto"/>
        <w:ind w:left="720"/>
        <w:rPr>
          <w:rFonts w:ascii="Arial" w:hAnsi="Arial" w:cs="Arial"/>
          <w:bCs/>
          <w:i/>
          <w:iCs/>
        </w:rPr>
      </w:pPr>
      <w:r w:rsidRPr="00D21A6B">
        <w:rPr>
          <w:rFonts w:ascii="Arial" w:hAnsi="Arial" w:cs="Arial"/>
          <w:bCs/>
          <w:i/>
          <w:iCs/>
        </w:rPr>
        <w:tab/>
      </w:r>
      <w:r w:rsidR="00703976" w:rsidRPr="00D21A6B">
        <w:rPr>
          <w:rFonts w:ascii="Arial" w:hAnsi="Arial" w:cs="Arial"/>
          <w:bCs/>
          <w:i/>
          <w:iCs/>
        </w:rPr>
        <w:t>Zoom chats - Basecamp messages at the weekend.  Just too many channels and I don't like having messages at the weekend. I would prefer to have them during the week</w:t>
      </w:r>
      <w:r w:rsidRPr="00D21A6B">
        <w:rPr>
          <w:rFonts w:ascii="Arial" w:hAnsi="Arial" w:cs="Arial"/>
          <w:bCs/>
          <w:i/>
          <w:iCs/>
        </w:rPr>
        <w:t>.</w:t>
      </w:r>
    </w:p>
    <w:p w14:paraId="0E7D5C2E" w14:textId="77777777" w:rsidR="00646029" w:rsidRPr="00D21A6B" w:rsidRDefault="00646029" w:rsidP="00D21A6B">
      <w:pPr>
        <w:widowControl w:val="0"/>
        <w:tabs>
          <w:tab w:val="left" w:pos="731"/>
        </w:tabs>
        <w:autoSpaceDE w:val="0"/>
        <w:autoSpaceDN w:val="0"/>
        <w:spacing w:line="480" w:lineRule="auto"/>
        <w:ind w:left="720"/>
        <w:rPr>
          <w:rFonts w:ascii="Arial" w:hAnsi="Arial" w:cs="Arial"/>
          <w:b/>
        </w:rPr>
      </w:pPr>
    </w:p>
    <w:p w14:paraId="7A4618A4" w14:textId="77777777" w:rsidR="00646029" w:rsidRPr="00D21A6B" w:rsidRDefault="00646029">
      <w:pPr>
        <w:pStyle w:val="ListParagraph"/>
        <w:widowControl w:val="0"/>
        <w:numPr>
          <w:ilvl w:val="0"/>
          <w:numId w:val="16"/>
        </w:numPr>
        <w:tabs>
          <w:tab w:val="left" w:pos="731"/>
          <w:tab w:val="left" w:pos="733"/>
        </w:tabs>
        <w:autoSpaceDE w:val="0"/>
        <w:autoSpaceDN w:val="0"/>
        <w:spacing w:line="480" w:lineRule="auto"/>
        <w:ind w:right="874"/>
        <w:contextualSpacing w:val="0"/>
        <w:rPr>
          <w:rFonts w:ascii="Arial" w:hAnsi="Arial" w:cs="Arial"/>
          <w:b/>
        </w:rPr>
      </w:pPr>
      <w:r w:rsidRPr="00D21A6B">
        <w:rPr>
          <w:rFonts w:ascii="Arial" w:hAnsi="Arial" w:cs="Arial"/>
          <w:b/>
          <w:w w:val="110"/>
        </w:rPr>
        <w:t xml:space="preserve">As a remote worker, what collaboration and knowledge sharing based </w:t>
      </w:r>
      <w:r w:rsidRPr="00D21A6B">
        <w:rPr>
          <w:rFonts w:ascii="Arial" w:hAnsi="Arial" w:cs="Arial"/>
          <w:b/>
          <w:w w:val="115"/>
        </w:rPr>
        <w:t>challenges do you face?</w:t>
      </w:r>
    </w:p>
    <w:p w14:paraId="6E2C33CD" w14:textId="206B20A7" w:rsidR="00646029" w:rsidRPr="00D21A6B" w:rsidRDefault="001A2260" w:rsidP="00D21A6B">
      <w:pPr>
        <w:spacing w:line="480" w:lineRule="auto"/>
        <w:ind w:left="720"/>
        <w:rPr>
          <w:rFonts w:ascii="Arial" w:hAnsi="Arial" w:cs="Arial"/>
          <w:i/>
          <w:iCs/>
        </w:rPr>
      </w:pPr>
      <w:r w:rsidRPr="00D21A6B">
        <w:rPr>
          <w:rFonts w:ascii="Arial" w:hAnsi="Arial" w:cs="Arial"/>
          <w:i/>
          <w:iCs/>
        </w:rPr>
        <w:t xml:space="preserve">Working at home a lot is not great for physical health (back pain, static posture...) and although I love working remotely with my colleagues, it does not replace face to face interaction.  Other issues for me are around synchronisation of systems calendars (Zoom, outlook, MS teams, absorb). It can be quite frustrating as not all the systems talk to each other and we need to get the information from different places- so more risk to miss IMCs, meetings, </w:t>
      </w:r>
      <w:r w:rsidR="00BD5F27" w:rsidRPr="00D21A6B">
        <w:rPr>
          <w:rFonts w:ascii="Arial" w:hAnsi="Arial" w:cs="Arial"/>
          <w:i/>
          <w:iCs/>
        </w:rPr>
        <w:t>etc.</w:t>
      </w:r>
    </w:p>
    <w:p w14:paraId="44B95FD9" w14:textId="77777777" w:rsidR="00680FEF" w:rsidRPr="00D21A6B" w:rsidRDefault="00680FEF" w:rsidP="00D21A6B">
      <w:pPr>
        <w:spacing w:line="480" w:lineRule="auto"/>
        <w:ind w:left="720"/>
        <w:rPr>
          <w:rFonts w:ascii="Arial" w:hAnsi="Arial" w:cs="Arial"/>
          <w:i/>
          <w:iCs/>
        </w:rPr>
      </w:pPr>
    </w:p>
    <w:p w14:paraId="24C537D7" w14:textId="77777777" w:rsidR="00646029" w:rsidRPr="00D21A6B" w:rsidRDefault="00646029">
      <w:pPr>
        <w:pStyle w:val="ListParagraph"/>
        <w:numPr>
          <w:ilvl w:val="0"/>
          <w:numId w:val="16"/>
        </w:numPr>
        <w:spacing w:line="480" w:lineRule="auto"/>
        <w:rPr>
          <w:rFonts w:ascii="Arial" w:hAnsi="Arial" w:cs="Arial"/>
          <w:b/>
          <w:bCs/>
        </w:rPr>
      </w:pPr>
      <w:r w:rsidRPr="00D21A6B">
        <w:rPr>
          <w:rFonts w:ascii="Arial" w:hAnsi="Arial" w:cs="Arial"/>
          <w:b/>
          <w:bCs/>
        </w:rPr>
        <w:t>Anything you would like to add?</w:t>
      </w:r>
    </w:p>
    <w:p w14:paraId="7AD69FBD" w14:textId="68F3FCE1" w:rsidR="00145C1E" w:rsidRDefault="001A2260" w:rsidP="00680FEF">
      <w:pPr>
        <w:spacing w:line="480" w:lineRule="auto"/>
        <w:ind w:left="720"/>
        <w:rPr>
          <w:rFonts w:ascii="Arial" w:hAnsi="Arial" w:cs="Arial"/>
          <w:i/>
          <w:iCs/>
        </w:rPr>
      </w:pPr>
      <w:r w:rsidRPr="00D21A6B">
        <w:rPr>
          <w:rFonts w:ascii="Arial" w:hAnsi="Arial" w:cs="Arial"/>
          <w:i/>
          <w:iCs/>
        </w:rPr>
        <w:t>No further comments.</w:t>
      </w:r>
    </w:p>
    <w:p w14:paraId="044F0309" w14:textId="77777777" w:rsidR="003869EE" w:rsidRPr="00D21A6B" w:rsidRDefault="003869EE" w:rsidP="00680FEF">
      <w:pPr>
        <w:spacing w:line="480" w:lineRule="auto"/>
        <w:ind w:left="720"/>
        <w:rPr>
          <w:rFonts w:ascii="Arial" w:hAnsi="Arial" w:cs="Arial"/>
          <w:i/>
          <w:iCs/>
        </w:rPr>
      </w:pPr>
    </w:p>
    <w:p w14:paraId="343CE1AA" w14:textId="69BA1463" w:rsidR="001A2260" w:rsidRPr="000114A2" w:rsidRDefault="001A2260" w:rsidP="00D21A6B">
      <w:pPr>
        <w:pStyle w:val="Heading2"/>
        <w:spacing w:line="480" w:lineRule="auto"/>
        <w:rPr>
          <w:rFonts w:ascii="Arial" w:hAnsi="Arial" w:cs="Arial"/>
          <w:color w:val="000000" w:themeColor="text1"/>
          <w:sz w:val="24"/>
          <w:szCs w:val="24"/>
        </w:rPr>
      </w:pPr>
      <w:bookmarkStart w:id="74" w:name="_Toc229156419"/>
      <w:r w:rsidRPr="000114A2">
        <w:rPr>
          <w:rFonts w:ascii="Arial" w:hAnsi="Arial" w:cs="Arial"/>
          <w:color w:val="000000" w:themeColor="text1"/>
          <w:sz w:val="24"/>
          <w:szCs w:val="24"/>
        </w:rPr>
        <w:lastRenderedPageBreak/>
        <w:t>Participant 7 Questionnaire</w:t>
      </w:r>
      <w:bookmarkEnd w:id="74"/>
    </w:p>
    <w:p w14:paraId="42105E9A" w14:textId="77777777" w:rsidR="001A2260" w:rsidRPr="00D21A6B" w:rsidRDefault="001A2260" w:rsidP="00D21A6B">
      <w:pPr>
        <w:spacing w:line="480" w:lineRule="auto"/>
        <w:rPr>
          <w:rFonts w:ascii="Arial" w:hAnsi="Arial" w:cs="Arial"/>
        </w:rPr>
      </w:pPr>
    </w:p>
    <w:p w14:paraId="090A0E05" w14:textId="77777777" w:rsidR="001A2260" w:rsidRPr="00D21A6B" w:rsidRDefault="001A2260">
      <w:pPr>
        <w:pStyle w:val="ListParagraph"/>
        <w:widowControl w:val="0"/>
        <w:numPr>
          <w:ilvl w:val="0"/>
          <w:numId w:val="17"/>
        </w:numPr>
        <w:tabs>
          <w:tab w:val="left" w:pos="731"/>
        </w:tabs>
        <w:autoSpaceDE w:val="0"/>
        <w:autoSpaceDN w:val="0"/>
        <w:spacing w:line="480" w:lineRule="auto"/>
        <w:contextualSpacing w:val="0"/>
        <w:rPr>
          <w:rFonts w:ascii="Arial" w:hAnsi="Arial" w:cs="Arial"/>
          <w:b/>
        </w:rPr>
      </w:pPr>
      <w:r w:rsidRPr="00D21A6B">
        <w:rPr>
          <w:rFonts w:ascii="Arial" w:hAnsi="Arial" w:cs="Arial"/>
          <w:b/>
          <w:w w:val="110"/>
        </w:rPr>
        <w:t>How</w:t>
      </w:r>
      <w:r w:rsidRPr="00D21A6B">
        <w:rPr>
          <w:rFonts w:ascii="Arial" w:hAnsi="Arial" w:cs="Arial"/>
          <w:b/>
          <w:spacing w:val="-2"/>
          <w:w w:val="110"/>
        </w:rPr>
        <w:t xml:space="preserve"> </w:t>
      </w:r>
      <w:r w:rsidRPr="00D21A6B">
        <w:rPr>
          <w:rFonts w:ascii="Arial" w:hAnsi="Arial" w:cs="Arial"/>
          <w:b/>
          <w:w w:val="110"/>
        </w:rPr>
        <w:t>do</w:t>
      </w:r>
      <w:r w:rsidRPr="00D21A6B">
        <w:rPr>
          <w:rFonts w:ascii="Arial" w:hAnsi="Arial" w:cs="Arial"/>
          <w:b/>
          <w:spacing w:val="-2"/>
          <w:w w:val="110"/>
        </w:rPr>
        <w:t xml:space="preserve"> </w:t>
      </w:r>
      <w:r w:rsidRPr="00D21A6B">
        <w:rPr>
          <w:rFonts w:ascii="Arial" w:hAnsi="Arial" w:cs="Arial"/>
          <w:b/>
          <w:w w:val="110"/>
        </w:rPr>
        <w:t>you</w:t>
      </w:r>
      <w:r w:rsidRPr="00D21A6B">
        <w:rPr>
          <w:rFonts w:ascii="Arial" w:hAnsi="Arial" w:cs="Arial"/>
          <w:b/>
          <w:spacing w:val="-2"/>
          <w:w w:val="110"/>
        </w:rPr>
        <w:t xml:space="preserve"> </w:t>
      </w:r>
      <w:r w:rsidRPr="00D21A6B">
        <w:rPr>
          <w:rFonts w:ascii="Arial" w:hAnsi="Arial" w:cs="Arial"/>
          <w:b/>
          <w:w w:val="110"/>
        </w:rPr>
        <w:t>support</w:t>
      </w:r>
      <w:r w:rsidRPr="00D21A6B">
        <w:rPr>
          <w:rFonts w:ascii="Arial" w:hAnsi="Arial" w:cs="Arial"/>
          <w:b/>
          <w:spacing w:val="-4"/>
          <w:w w:val="110"/>
        </w:rPr>
        <w:t xml:space="preserve"> </w:t>
      </w:r>
      <w:r w:rsidRPr="00D21A6B">
        <w:rPr>
          <w:rFonts w:ascii="Arial" w:hAnsi="Arial" w:cs="Arial"/>
          <w:b/>
          <w:w w:val="110"/>
        </w:rPr>
        <w:t>effective</w:t>
      </w:r>
      <w:r w:rsidRPr="00D21A6B">
        <w:rPr>
          <w:rFonts w:ascii="Arial" w:hAnsi="Arial" w:cs="Arial"/>
          <w:b/>
          <w:spacing w:val="-2"/>
          <w:w w:val="110"/>
        </w:rPr>
        <w:t xml:space="preserve"> </w:t>
      </w:r>
      <w:r w:rsidRPr="00D21A6B">
        <w:rPr>
          <w:rFonts w:ascii="Arial" w:hAnsi="Arial" w:cs="Arial"/>
          <w:b/>
          <w:w w:val="110"/>
        </w:rPr>
        <w:t>knowledge</w:t>
      </w:r>
      <w:r w:rsidRPr="00D21A6B">
        <w:rPr>
          <w:rFonts w:ascii="Arial" w:hAnsi="Arial" w:cs="Arial"/>
          <w:b/>
          <w:spacing w:val="-2"/>
          <w:w w:val="110"/>
        </w:rPr>
        <w:t xml:space="preserve"> sharing?</w:t>
      </w:r>
    </w:p>
    <w:p w14:paraId="6422A11B" w14:textId="185DAF35" w:rsidR="001A2260" w:rsidRPr="00D21A6B" w:rsidRDefault="00326EA9" w:rsidP="00D21A6B">
      <w:pPr>
        <w:pStyle w:val="ListParagraph"/>
        <w:widowControl w:val="0"/>
        <w:tabs>
          <w:tab w:val="left" w:pos="731"/>
        </w:tabs>
        <w:autoSpaceDE w:val="0"/>
        <w:autoSpaceDN w:val="0"/>
        <w:spacing w:line="480" w:lineRule="auto"/>
        <w:ind w:left="733"/>
        <w:contextualSpacing w:val="0"/>
        <w:rPr>
          <w:rFonts w:ascii="Arial" w:hAnsi="Arial" w:cs="Arial"/>
          <w:bCs/>
          <w:i/>
          <w:iCs/>
        </w:rPr>
      </w:pPr>
      <w:r w:rsidRPr="00D21A6B">
        <w:rPr>
          <w:rFonts w:ascii="Arial" w:hAnsi="Arial" w:cs="Arial"/>
          <w:bCs/>
          <w:i/>
          <w:iCs/>
        </w:rPr>
        <w:t>Regular comms with my fellow faculty.  Regular community of practice meetings help.  Clarity of I.T support is essential ..... we tend to use WhatsApp which is not a supported platform :(</w:t>
      </w:r>
    </w:p>
    <w:p w14:paraId="629326A2" w14:textId="77777777" w:rsidR="00326EA9" w:rsidRPr="00D21A6B" w:rsidRDefault="00326EA9" w:rsidP="00D21A6B">
      <w:pPr>
        <w:pStyle w:val="ListParagraph"/>
        <w:widowControl w:val="0"/>
        <w:tabs>
          <w:tab w:val="left" w:pos="731"/>
        </w:tabs>
        <w:autoSpaceDE w:val="0"/>
        <w:autoSpaceDN w:val="0"/>
        <w:spacing w:line="480" w:lineRule="auto"/>
        <w:ind w:left="733"/>
        <w:contextualSpacing w:val="0"/>
        <w:rPr>
          <w:rFonts w:ascii="Arial" w:hAnsi="Arial" w:cs="Arial"/>
          <w:bCs/>
          <w:i/>
          <w:iCs/>
        </w:rPr>
      </w:pPr>
    </w:p>
    <w:p w14:paraId="1F8B86EA" w14:textId="77777777" w:rsidR="001A2260" w:rsidRPr="00D21A6B" w:rsidRDefault="001A2260">
      <w:pPr>
        <w:pStyle w:val="ListParagraph"/>
        <w:widowControl w:val="0"/>
        <w:numPr>
          <w:ilvl w:val="0"/>
          <w:numId w:val="17"/>
        </w:numPr>
        <w:tabs>
          <w:tab w:val="left" w:pos="731"/>
        </w:tabs>
        <w:autoSpaceDE w:val="0"/>
        <w:autoSpaceDN w:val="0"/>
        <w:spacing w:line="480" w:lineRule="auto"/>
        <w:ind w:left="726" w:hanging="306"/>
        <w:contextualSpacing w:val="0"/>
        <w:rPr>
          <w:rFonts w:ascii="Arial" w:hAnsi="Arial" w:cs="Arial"/>
          <w:b/>
        </w:rPr>
      </w:pPr>
      <w:r w:rsidRPr="00D21A6B">
        <w:rPr>
          <w:rFonts w:ascii="Arial" w:hAnsi="Arial" w:cs="Arial"/>
          <w:b/>
          <w:spacing w:val="-2"/>
          <w:w w:val="110"/>
        </w:rPr>
        <w:t>How do you support effective collaboration?</w:t>
      </w:r>
    </w:p>
    <w:p w14:paraId="5713C24A" w14:textId="6949DDC6" w:rsidR="001A2260" w:rsidRPr="00D21A6B" w:rsidRDefault="00326EA9" w:rsidP="00D21A6B">
      <w:pPr>
        <w:pStyle w:val="ListParagraph"/>
        <w:widowControl w:val="0"/>
        <w:tabs>
          <w:tab w:val="left" w:pos="731"/>
        </w:tabs>
        <w:autoSpaceDE w:val="0"/>
        <w:autoSpaceDN w:val="0"/>
        <w:spacing w:line="480" w:lineRule="auto"/>
        <w:ind w:left="726"/>
        <w:contextualSpacing w:val="0"/>
        <w:rPr>
          <w:rFonts w:ascii="Arial" w:hAnsi="Arial" w:cs="Arial"/>
          <w:bCs/>
          <w:i/>
          <w:iCs/>
        </w:rPr>
      </w:pPr>
      <w:r w:rsidRPr="00D21A6B">
        <w:rPr>
          <w:rFonts w:ascii="Arial" w:hAnsi="Arial" w:cs="Arial"/>
          <w:bCs/>
          <w:i/>
          <w:iCs/>
        </w:rPr>
        <w:t>Sharing feedback from course participants. Having "contracting" ways of working conversations with fellow faculty ahead of co-delivery of programmes.</w:t>
      </w:r>
    </w:p>
    <w:p w14:paraId="5FFDC7AD" w14:textId="77777777" w:rsidR="00326EA9" w:rsidRDefault="00326EA9" w:rsidP="00D21A6B">
      <w:pPr>
        <w:pStyle w:val="ListParagraph"/>
        <w:widowControl w:val="0"/>
        <w:tabs>
          <w:tab w:val="left" w:pos="731"/>
        </w:tabs>
        <w:autoSpaceDE w:val="0"/>
        <w:autoSpaceDN w:val="0"/>
        <w:spacing w:line="480" w:lineRule="auto"/>
        <w:ind w:left="726"/>
        <w:contextualSpacing w:val="0"/>
        <w:rPr>
          <w:rFonts w:ascii="Arial" w:hAnsi="Arial" w:cs="Arial"/>
          <w:bCs/>
          <w:i/>
          <w:iCs/>
        </w:rPr>
      </w:pPr>
    </w:p>
    <w:p w14:paraId="512CCB67" w14:textId="77777777" w:rsidR="003869EE" w:rsidRDefault="003869EE" w:rsidP="00D21A6B">
      <w:pPr>
        <w:pStyle w:val="ListParagraph"/>
        <w:widowControl w:val="0"/>
        <w:tabs>
          <w:tab w:val="left" w:pos="731"/>
        </w:tabs>
        <w:autoSpaceDE w:val="0"/>
        <w:autoSpaceDN w:val="0"/>
        <w:spacing w:line="480" w:lineRule="auto"/>
        <w:ind w:left="726"/>
        <w:contextualSpacing w:val="0"/>
        <w:rPr>
          <w:rFonts w:ascii="Arial" w:hAnsi="Arial" w:cs="Arial"/>
          <w:bCs/>
          <w:i/>
          <w:iCs/>
        </w:rPr>
      </w:pPr>
    </w:p>
    <w:p w14:paraId="6DFDB273" w14:textId="77777777" w:rsidR="003869EE" w:rsidRPr="00D21A6B" w:rsidRDefault="003869EE" w:rsidP="00D21A6B">
      <w:pPr>
        <w:pStyle w:val="ListParagraph"/>
        <w:widowControl w:val="0"/>
        <w:tabs>
          <w:tab w:val="left" w:pos="731"/>
        </w:tabs>
        <w:autoSpaceDE w:val="0"/>
        <w:autoSpaceDN w:val="0"/>
        <w:spacing w:line="480" w:lineRule="auto"/>
        <w:ind w:left="726"/>
        <w:contextualSpacing w:val="0"/>
        <w:rPr>
          <w:rFonts w:ascii="Arial" w:hAnsi="Arial" w:cs="Arial"/>
          <w:bCs/>
          <w:i/>
          <w:iCs/>
        </w:rPr>
      </w:pPr>
    </w:p>
    <w:p w14:paraId="2C117AFC" w14:textId="77777777" w:rsidR="001A2260" w:rsidRPr="00D21A6B" w:rsidRDefault="001A2260">
      <w:pPr>
        <w:pStyle w:val="ListParagraph"/>
        <w:widowControl w:val="0"/>
        <w:numPr>
          <w:ilvl w:val="0"/>
          <w:numId w:val="17"/>
        </w:numPr>
        <w:tabs>
          <w:tab w:val="left" w:pos="731"/>
        </w:tabs>
        <w:autoSpaceDE w:val="0"/>
        <w:autoSpaceDN w:val="0"/>
        <w:spacing w:line="480" w:lineRule="auto"/>
        <w:ind w:left="731" w:hanging="309"/>
        <w:contextualSpacing w:val="0"/>
        <w:rPr>
          <w:rFonts w:ascii="Arial" w:hAnsi="Arial" w:cs="Arial"/>
          <w:b/>
        </w:rPr>
      </w:pPr>
      <w:r w:rsidRPr="00D21A6B">
        <w:rPr>
          <w:rFonts w:ascii="Arial" w:hAnsi="Arial" w:cs="Arial"/>
          <w:b/>
          <w:w w:val="110"/>
        </w:rPr>
        <w:t>What</w:t>
      </w:r>
      <w:r w:rsidRPr="00D21A6B">
        <w:rPr>
          <w:rFonts w:ascii="Arial" w:hAnsi="Arial" w:cs="Arial"/>
          <w:b/>
          <w:spacing w:val="-1"/>
          <w:w w:val="110"/>
        </w:rPr>
        <w:t xml:space="preserve"> </w:t>
      </w:r>
      <w:r w:rsidRPr="00D21A6B">
        <w:rPr>
          <w:rFonts w:ascii="Arial" w:hAnsi="Arial" w:cs="Arial"/>
          <w:b/>
          <w:w w:val="110"/>
        </w:rPr>
        <w:t>strategies</w:t>
      </w:r>
      <w:r w:rsidRPr="00D21A6B">
        <w:rPr>
          <w:rFonts w:ascii="Arial" w:hAnsi="Arial" w:cs="Arial"/>
          <w:b/>
          <w:spacing w:val="1"/>
          <w:w w:val="110"/>
        </w:rPr>
        <w:t xml:space="preserve"> </w:t>
      </w:r>
      <w:r w:rsidRPr="00D21A6B">
        <w:rPr>
          <w:rFonts w:ascii="Arial" w:hAnsi="Arial" w:cs="Arial"/>
          <w:b/>
          <w:w w:val="110"/>
        </w:rPr>
        <w:t>do</w:t>
      </w:r>
      <w:r w:rsidRPr="00D21A6B">
        <w:rPr>
          <w:rFonts w:ascii="Arial" w:hAnsi="Arial" w:cs="Arial"/>
          <w:b/>
          <w:spacing w:val="1"/>
          <w:w w:val="110"/>
        </w:rPr>
        <w:t xml:space="preserve"> </w:t>
      </w:r>
      <w:r w:rsidRPr="00D21A6B">
        <w:rPr>
          <w:rFonts w:ascii="Arial" w:hAnsi="Arial" w:cs="Arial"/>
          <w:b/>
          <w:w w:val="110"/>
        </w:rPr>
        <w:t>you</w:t>
      </w:r>
      <w:r w:rsidRPr="00D21A6B">
        <w:rPr>
          <w:rFonts w:ascii="Arial" w:hAnsi="Arial" w:cs="Arial"/>
          <w:b/>
          <w:spacing w:val="1"/>
          <w:w w:val="110"/>
        </w:rPr>
        <w:t xml:space="preserve"> </w:t>
      </w:r>
      <w:r w:rsidRPr="00D21A6B">
        <w:rPr>
          <w:rFonts w:ascii="Arial" w:hAnsi="Arial" w:cs="Arial"/>
          <w:b/>
          <w:w w:val="110"/>
        </w:rPr>
        <w:t>feel</w:t>
      </w:r>
      <w:r w:rsidRPr="00D21A6B">
        <w:rPr>
          <w:rFonts w:ascii="Arial" w:hAnsi="Arial" w:cs="Arial"/>
          <w:b/>
          <w:spacing w:val="1"/>
          <w:w w:val="110"/>
        </w:rPr>
        <w:t xml:space="preserve"> </w:t>
      </w:r>
      <w:r w:rsidRPr="00D21A6B">
        <w:rPr>
          <w:rFonts w:ascii="Arial" w:hAnsi="Arial" w:cs="Arial"/>
          <w:b/>
          <w:w w:val="110"/>
        </w:rPr>
        <w:t>help remote</w:t>
      </w:r>
      <w:r w:rsidRPr="00D21A6B">
        <w:rPr>
          <w:rFonts w:ascii="Arial" w:hAnsi="Arial" w:cs="Arial"/>
          <w:b/>
          <w:spacing w:val="1"/>
          <w:w w:val="110"/>
        </w:rPr>
        <w:t xml:space="preserve"> </w:t>
      </w:r>
      <w:r w:rsidRPr="00D21A6B">
        <w:rPr>
          <w:rFonts w:ascii="Arial" w:hAnsi="Arial" w:cs="Arial"/>
          <w:b/>
          <w:w w:val="110"/>
        </w:rPr>
        <w:t>knowledge</w:t>
      </w:r>
      <w:r w:rsidRPr="00D21A6B">
        <w:rPr>
          <w:rFonts w:ascii="Arial" w:hAnsi="Arial" w:cs="Arial"/>
          <w:b/>
          <w:spacing w:val="1"/>
          <w:w w:val="110"/>
        </w:rPr>
        <w:t xml:space="preserve"> </w:t>
      </w:r>
      <w:r w:rsidRPr="00D21A6B">
        <w:rPr>
          <w:rFonts w:ascii="Arial" w:hAnsi="Arial" w:cs="Arial"/>
          <w:b/>
          <w:w w:val="110"/>
        </w:rPr>
        <w:t>sharing</w:t>
      </w:r>
      <w:r w:rsidRPr="00D21A6B">
        <w:rPr>
          <w:rFonts w:ascii="Arial" w:hAnsi="Arial" w:cs="Arial"/>
          <w:b/>
          <w:spacing w:val="1"/>
          <w:w w:val="110"/>
        </w:rPr>
        <w:t xml:space="preserve"> </w:t>
      </w:r>
      <w:r w:rsidRPr="00D21A6B">
        <w:rPr>
          <w:rFonts w:ascii="Arial" w:hAnsi="Arial" w:cs="Arial"/>
          <w:b/>
          <w:spacing w:val="-2"/>
          <w:w w:val="110"/>
        </w:rPr>
        <w:t>succeed?</w:t>
      </w:r>
    </w:p>
    <w:p w14:paraId="3C0FD537" w14:textId="02C0F1C9" w:rsidR="001A2260" w:rsidRPr="00D21A6B" w:rsidRDefault="00145319" w:rsidP="00D21A6B">
      <w:pPr>
        <w:pStyle w:val="ListParagraph"/>
        <w:widowControl w:val="0"/>
        <w:tabs>
          <w:tab w:val="left" w:pos="731"/>
        </w:tabs>
        <w:autoSpaceDE w:val="0"/>
        <w:autoSpaceDN w:val="0"/>
        <w:spacing w:line="480" w:lineRule="auto"/>
        <w:ind w:left="731"/>
        <w:contextualSpacing w:val="0"/>
        <w:rPr>
          <w:rFonts w:ascii="Arial" w:hAnsi="Arial" w:cs="Arial"/>
          <w:bCs/>
          <w:i/>
          <w:iCs/>
          <w:spacing w:val="-2"/>
          <w:w w:val="110"/>
        </w:rPr>
      </w:pPr>
      <w:r w:rsidRPr="00D21A6B">
        <w:rPr>
          <w:rFonts w:ascii="Arial" w:hAnsi="Arial" w:cs="Arial"/>
          <w:bCs/>
          <w:i/>
          <w:iCs/>
          <w:spacing w:val="-2"/>
          <w:w w:val="110"/>
        </w:rPr>
        <w:t>Fewer channels of comms and clarity about how and when to use them.</w:t>
      </w:r>
    </w:p>
    <w:p w14:paraId="3F6C9B00" w14:textId="77777777" w:rsidR="00145319" w:rsidRPr="00D21A6B" w:rsidRDefault="00145319" w:rsidP="00D21A6B">
      <w:pPr>
        <w:pStyle w:val="ListParagraph"/>
        <w:widowControl w:val="0"/>
        <w:tabs>
          <w:tab w:val="left" w:pos="731"/>
        </w:tabs>
        <w:autoSpaceDE w:val="0"/>
        <w:autoSpaceDN w:val="0"/>
        <w:spacing w:line="480" w:lineRule="auto"/>
        <w:ind w:left="731"/>
        <w:contextualSpacing w:val="0"/>
        <w:rPr>
          <w:rFonts w:ascii="Arial" w:hAnsi="Arial" w:cs="Arial"/>
          <w:b/>
        </w:rPr>
      </w:pPr>
    </w:p>
    <w:p w14:paraId="46736DCF" w14:textId="77777777" w:rsidR="001A2260" w:rsidRPr="00D21A6B" w:rsidRDefault="001A2260">
      <w:pPr>
        <w:pStyle w:val="ListParagraph"/>
        <w:widowControl w:val="0"/>
        <w:numPr>
          <w:ilvl w:val="0"/>
          <w:numId w:val="17"/>
        </w:numPr>
        <w:tabs>
          <w:tab w:val="left" w:pos="731"/>
          <w:tab w:val="left" w:pos="733"/>
        </w:tabs>
        <w:autoSpaceDE w:val="0"/>
        <w:autoSpaceDN w:val="0"/>
        <w:spacing w:line="480" w:lineRule="auto"/>
        <w:ind w:right="1031"/>
        <w:contextualSpacing w:val="0"/>
        <w:rPr>
          <w:rFonts w:ascii="Arial" w:hAnsi="Arial" w:cs="Arial"/>
          <w:b/>
        </w:rPr>
      </w:pPr>
      <w:r w:rsidRPr="00D21A6B">
        <w:rPr>
          <w:rFonts w:ascii="Arial" w:hAnsi="Arial" w:cs="Arial"/>
          <w:b/>
          <w:w w:val="110"/>
        </w:rPr>
        <w:t xml:space="preserve">What is your current knowledge sharing and </w:t>
      </w:r>
    </w:p>
    <w:p w14:paraId="55486BF9" w14:textId="77777777" w:rsidR="001A2260" w:rsidRPr="00D21A6B" w:rsidRDefault="001A2260" w:rsidP="00D21A6B">
      <w:pPr>
        <w:pStyle w:val="ListParagraph"/>
        <w:widowControl w:val="0"/>
        <w:tabs>
          <w:tab w:val="left" w:pos="731"/>
          <w:tab w:val="left" w:pos="733"/>
        </w:tabs>
        <w:autoSpaceDE w:val="0"/>
        <w:autoSpaceDN w:val="0"/>
        <w:spacing w:line="480" w:lineRule="auto"/>
        <w:ind w:left="733" w:right="1031"/>
        <w:contextualSpacing w:val="0"/>
        <w:rPr>
          <w:rFonts w:ascii="Arial" w:hAnsi="Arial" w:cs="Arial"/>
          <w:b/>
        </w:rPr>
      </w:pPr>
      <w:r w:rsidRPr="00D21A6B">
        <w:rPr>
          <w:rFonts w:ascii="Arial" w:hAnsi="Arial" w:cs="Arial"/>
          <w:b/>
          <w:w w:val="110"/>
        </w:rPr>
        <w:t xml:space="preserve">collaboration setup like </w:t>
      </w:r>
      <w:r w:rsidRPr="00D21A6B">
        <w:rPr>
          <w:rFonts w:ascii="Arial" w:hAnsi="Arial" w:cs="Arial"/>
          <w:b/>
          <w:w w:val="115"/>
        </w:rPr>
        <w:t>compared to other workplaces you've experienced?</w:t>
      </w:r>
    </w:p>
    <w:p w14:paraId="4AE6FBAB" w14:textId="55252D0F" w:rsidR="006D0A11" w:rsidRDefault="006D0A11" w:rsidP="00D21A6B">
      <w:pPr>
        <w:pStyle w:val="ListParagraph"/>
        <w:widowControl w:val="0"/>
        <w:tabs>
          <w:tab w:val="left" w:pos="731"/>
          <w:tab w:val="left" w:pos="733"/>
        </w:tabs>
        <w:autoSpaceDE w:val="0"/>
        <w:autoSpaceDN w:val="0"/>
        <w:spacing w:line="480" w:lineRule="auto"/>
        <w:ind w:left="733" w:right="1031"/>
        <w:contextualSpacing w:val="0"/>
        <w:rPr>
          <w:rFonts w:ascii="Arial" w:hAnsi="Arial" w:cs="Arial"/>
          <w:bCs/>
          <w:i/>
          <w:iCs/>
        </w:rPr>
      </w:pPr>
      <w:r w:rsidRPr="00D21A6B">
        <w:rPr>
          <w:rFonts w:ascii="Arial" w:hAnsi="Arial" w:cs="Arial"/>
          <w:bCs/>
          <w:i/>
          <w:iCs/>
        </w:rPr>
        <w:t>I have worked for AoEC so long it is hard to compare as technology has moved on so much since I worked elsewhere.  I worked in a massive global company previously with much better systems and clarity but obviously with huge budgets.</w:t>
      </w:r>
    </w:p>
    <w:p w14:paraId="63AB1619" w14:textId="77777777" w:rsidR="004C009B" w:rsidRPr="00D21A6B" w:rsidRDefault="004C009B" w:rsidP="00D21A6B">
      <w:pPr>
        <w:pStyle w:val="ListParagraph"/>
        <w:widowControl w:val="0"/>
        <w:tabs>
          <w:tab w:val="left" w:pos="731"/>
          <w:tab w:val="left" w:pos="733"/>
        </w:tabs>
        <w:autoSpaceDE w:val="0"/>
        <w:autoSpaceDN w:val="0"/>
        <w:spacing w:line="480" w:lineRule="auto"/>
        <w:ind w:left="733" w:right="1031"/>
        <w:contextualSpacing w:val="0"/>
        <w:rPr>
          <w:rFonts w:ascii="Arial" w:hAnsi="Arial" w:cs="Arial"/>
          <w:bCs/>
          <w:i/>
          <w:iCs/>
        </w:rPr>
      </w:pPr>
    </w:p>
    <w:p w14:paraId="739EF326" w14:textId="77777777" w:rsidR="001A2260" w:rsidRPr="00D21A6B" w:rsidRDefault="001A2260">
      <w:pPr>
        <w:pStyle w:val="ListParagraph"/>
        <w:widowControl w:val="0"/>
        <w:numPr>
          <w:ilvl w:val="0"/>
          <w:numId w:val="17"/>
        </w:numPr>
        <w:tabs>
          <w:tab w:val="left" w:pos="731"/>
        </w:tabs>
        <w:autoSpaceDE w:val="0"/>
        <w:autoSpaceDN w:val="0"/>
        <w:spacing w:line="480" w:lineRule="auto"/>
        <w:ind w:left="731" w:hanging="309"/>
        <w:contextualSpacing w:val="0"/>
        <w:rPr>
          <w:rFonts w:ascii="Arial" w:hAnsi="Arial" w:cs="Arial"/>
          <w:b/>
        </w:rPr>
      </w:pPr>
      <w:r w:rsidRPr="00D21A6B">
        <w:rPr>
          <w:rFonts w:ascii="Arial" w:hAnsi="Arial" w:cs="Arial"/>
          <w:b/>
          <w:w w:val="110"/>
        </w:rPr>
        <w:lastRenderedPageBreak/>
        <w:t>What</w:t>
      </w:r>
      <w:r w:rsidRPr="00D21A6B">
        <w:rPr>
          <w:rFonts w:ascii="Arial" w:hAnsi="Arial" w:cs="Arial"/>
          <w:b/>
          <w:spacing w:val="2"/>
          <w:w w:val="110"/>
        </w:rPr>
        <w:t xml:space="preserve"> </w:t>
      </w:r>
      <w:r w:rsidRPr="00D21A6B">
        <w:rPr>
          <w:rFonts w:ascii="Arial" w:hAnsi="Arial" w:cs="Arial"/>
          <w:b/>
          <w:w w:val="110"/>
        </w:rPr>
        <w:t>communication</w:t>
      </w:r>
      <w:r w:rsidRPr="00D21A6B">
        <w:rPr>
          <w:rFonts w:ascii="Arial" w:hAnsi="Arial" w:cs="Arial"/>
          <w:b/>
          <w:spacing w:val="4"/>
          <w:w w:val="110"/>
        </w:rPr>
        <w:t xml:space="preserve"> </w:t>
      </w:r>
      <w:r w:rsidRPr="00D21A6B">
        <w:rPr>
          <w:rFonts w:ascii="Arial" w:hAnsi="Arial" w:cs="Arial"/>
          <w:b/>
          <w:w w:val="110"/>
        </w:rPr>
        <w:t>methods</w:t>
      </w:r>
      <w:r w:rsidRPr="00D21A6B">
        <w:rPr>
          <w:rFonts w:ascii="Arial" w:hAnsi="Arial" w:cs="Arial"/>
          <w:b/>
          <w:spacing w:val="4"/>
          <w:w w:val="110"/>
        </w:rPr>
        <w:t xml:space="preserve"> </w:t>
      </w:r>
      <w:r w:rsidRPr="00D21A6B">
        <w:rPr>
          <w:rFonts w:ascii="Arial" w:hAnsi="Arial" w:cs="Arial"/>
          <w:b/>
          <w:w w:val="110"/>
        </w:rPr>
        <w:t>do</w:t>
      </w:r>
      <w:r w:rsidRPr="00D21A6B">
        <w:rPr>
          <w:rFonts w:ascii="Arial" w:hAnsi="Arial" w:cs="Arial"/>
          <w:b/>
          <w:spacing w:val="4"/>
          <w:w w:val="110"/>
        </w:rPr>
        <w:t xml:space="preserve"> </w:t>
      </w:r>
      <w:r w:rsidRPr="00D21A6B">
        <w:rPr>
          <w:rFonts w:ascii="Arial" w:hAnsi="Arial" w:cs="Arial"/>
          <w:b/>
          <w:w w:val="110"/>
        </w:rPr>
        <w:t>you</w:t>
      </w:r>
      <w:r w:rsidRPr="00D21A6B">
        <w:rPr>
          <w:rFonts w:ascii="Arial" w:hAnsi="Arial" w:cs="Arial"/>
          <w:b/>
          <w:spacing w:val="3"/>
          <w:w w:val="110"/>
        </w:rPr>
        <w:t xml:space="preserve"> </w:t>
      </w:r>
      <w:r w:rsidRPr="00D21A6B">
        <w:rPr>
          <w:rFonts w:ascii="Arial" w:hAnsi="Arial" w:cs="Arial"/>
          <w:b/>
          <w:w w:val="110"/>
        </w:rPr>
        <w:t>find</w:t>
      </w:r>
      <w:r w:rsidRPr="00D21A6B">
        <w:rPr>
          <w:rFonts w:ascii="Arial" w:hAnsi="Arial" w:cs="Arial"/>
          <w:b/>
          <w:spacing w:val="4"/>
          <w:w w:val="110"/>
        </w:rPr>
        <w:t xml:space="preserve"> </w:t>
      </w:r>
      <w:r w:rsidRPr="00D21A6B">
        <w:rPr>
          <w:rFonts w:ascii="Arial" w:hAnsi="Arial" w:cs="Arial"/>
          <w:b/>
          <w:w w:val="110"/>
        </w:rPr>
        <w:t>distracting</w:t>
      </w:r>
      <w:r w:rsidRPr="00D21A6B">
        <w:rPr>
          <w:rFonts w:ascii="Arial" w:hAnsi="Arial" w:cs="Arial"/>
          <w:b/>
          <w:spacing w:val="4"/>
          <w:w w:val="110"/>
        </w:rPr>
        <w:t xml:space="preserve"> </w:t>
      </w:r>
      <w:r w:rsidRPr="00D21A6B">
        <w:rPr>
          <w:rFonts w:ascii="Arial" w:hAnsi="Arial" w:cs="Arial"/>
          <w:b/>
          <w:w w:val="110"/>
        </w:rPr>
        <w:t>and</w:t>
      </w:r>
      <w:r w:rsidRPr="00D21A6B">
        <w:rPr>
          <w:rFonts w:ascii="Arial" w:hAnsi="Arial" w:cs="Arial"/>
          <w:b/>
          <w:spacing w:val="4"/>
          <w:w w:val="110"/>
        </w:rPr>
        <w:t xml:space="preserve"> </w:t>
      </w:r>
      <w:r w:rsidRPr="00D21A6B">
        <w:rPr>
          <w:rFonts w:ascii="Arial" w:hAnsi="Arial" w:cs="Arial"/>
          <w:b/>
          <w:spacing w:val="-4"/>
          <w:w w:val="110"/>
        </w:rPr>
        <w:t>why?</w:t>
      </w:r>
    </w:p>
    <w:p w14:paraId="22165A7A" w14:textId="16D7822B" w:rsidR="001A2260" w:rsidRPr="00D21A6B" w:rsidRDefault="00994856" w:rsidP="00D21A6B">
      <w:pPr>
        <w:widowControl w:val="0"/>
        <w:tabs>
          <w:tab w:val="left" w:pos="731"/>
        </w:tabs>
        <w:autoSpaceDE w:val="0"/>
        <w:autoSpaceDN w:val="0"/>
        <w:spacing w:line="480" w:lineRule="auto"/>
        <w:ind w:left="720"/>
        <w:rPr>
          <w:rFonts w:ascii="Arial" w:hAnsi="Arial" w:cs="Arial"/>
          <w:bCs/>
          <w:i/>
          <w:iCs/>
        </w:rPr>
      </w:pPr>
      <w:r w:rsidRPr="00D21A6B">
        <w:rPr>
          <w:rFonts w:ascii="Arial" w:hAnsi="Arial" w:cs="Arial"/>
          <w:bCs/>
          <w:i/>
          <w:iCs/>
        </w:rPr>
        <w:t>Before changing to a purely faculty role I found Circleloop App distracting if I didn't manage to switch it off. Sometimes Zoom chat can be distracting also.</w:t>
      </w:r>
    </w:p>
    <w:p w14:paraId="53109877" w14:textId="77777777" w:rsidR="00994856" w:rsidRPr="00D21A6B" w:rsidRDefault="00994856" w:rsidP="00D21A6B">
      <w:pPr>
        <w:widowControl w:val="0"/>
        <w:tabs>
          <w:tab w:val="left" w:pos="731"/>
        </w:tabs>
        <w:autoSpaceDE w:val="0"/>
        <w:autoSpaceDN w:val="0"/>
        <w:spacing w:line="480" w:lineRule="auto"/>
        <w:ind w:left="720"/>
        <w:rPr>
          <w:rFonts w:ascii="Arial" w:hAnsi="Arial" w:cs="Arial"/>
          <w:b/>
        </w:rPr>
      </w:pPr>
    </w:p>
    <w:p w14:paraId="4E99C818" w14:textId="77777777" w:rsidR="001A2260" w:rsidRPr="00D21A6B" w:rsidRDefault="001A2260">
      <w:pPr>
        <w:pStyle w:val="ListParagraph"/>
        <w:widowControl w:val="0"/>
        <w:numPr>
          <w:ilvl w:val="0"/>
          <w:numId w:val="17"/>
        </w:numPr>
        <w:tabs>
          <w:tab w:val="left" w:pos="731"/>
          <w:tab w:val="left" w:pos="733"/>
        </w:tabs>
        <w:autoSpaceDE w:val="0"/>
        <w:autoSpaceDN w:val="0"/>
        <w:spacing w:line="480" w:lineRule="auto"/>
        <w:ind w:right="874"/>
        <w:contextualSpacing w:val="0"/>
        <w:rPr>
          <w:rFonts w:ascii="Arial" w:hAnsi="Arial" w:cs="Arial"/>
          <w:b/>
        </w:rPr>
      </w:pPr>
      <w:r w:rsidRPr="00D21A6B">
        <w:rPr>
          <w:rFonts w:ascii="Arial" w:hAnsi="Arial" w:cs="Arial"/>
          <w:b/>
          <w:w w:val="110"/>
        </w:rPr>
        <w:t xml:space="preserve">As a remote worker, what collaboration and knowledge sharing based </w:t>
      </w:r>
      <w:r w:rsidRPr="00D21A6B">
        <w:rPr>
          <w:rFonts w:ascii="Arial" w:hAnsi="Arial" w:cs="Arial"/>
          <w:b/>
          <w:w w:val="115"/>
        </w:rPr>
        <w:t>challenges do you face?</w:t>
      </w:r>
    </w:p>
    <w:p w14:paraId="7C9E2F62" w14:textId="0B24CDC7" w:rsidR="001A2260" w:rsidRPr="00D21A6B" w:rsidRDefault="003D19C2" w:rsidP="00D21A6B">
      <w:pPr>
        <w:spacing w:line="480" w:lineRule="auto"/>
        <w:ind w:left="720"/>
        <w:rPr>
          <w:rFonts w:ascii="Arial" w:hAnsi="Arial" w:cs="Arial"/>
          <w:i/>
          <w:iCs/>
        </w:rPr>
      </w:pPr>
      <w:r w:rsidRPr="00D21A6B">
        <w:rPr>
          <w:rFonts w:ascii="Arial" w:hAnsi="Arial" w:cs="Arial"/>
          <w:i/>
          <w:iCs/>
        </w:rPr>
        <w:t xml:space="preserve">Often problems arise when </w:t>
      </w:r>
      <w:r w:rsidRPr="00D21A6B">
        <w:rPr>
          <w:rFonts w:ascii="Arial" w:hAnsi="Arial" w:cs="Arial"/>
          <w:i/>
          <w:iCs/>
        </w:rPr>
        <w:t>no one</w:t>
      </w:r>
      <w:r w:rsidRPr="00D21A6B">
        <w:rPr>
          <w:rFonts w:ascii="Arial" w:hAnsi="Arial" w:cs="Arial"/>
          <w:i/>
          <w:iCs/>
        </w:rPr>
        <w:t xml:space="preserve"> is around </w:t>
      </w:r>
      <w:r w:rsidR="00726B0C" w:rsidRPr="00D21A6B">
        <w:rPr>
          <w:rFonts w:ascii="Arial" w:hAnsi="Arial" w:cs="Arial"/>
          <w:i/>
          <w:iCs/>
        </w:rPr>
        <w:t>and I</w:t>
      </w:r>
      <w:r w:rsidRPr="00D21A6B">
        <w:rPr>
          <w:rFonts w:ascii="Arial" w:hAnsi="Arial" w:cs="Arial"/>
          <w:i/>
          <w:iCs/>
        </w:rPr>
        <w:t xml:space="preserve"> have not known how to get help.  </w:t>
      </w:r>
      <w:r w:rsidR="00726B0C" w:rsidRPr="00D21A6B">
        <w:rPr>
          <w:rFonts w:ascii="Arial" w:hAnsi="Arial" w:cs="Arial"/>
          <w:i/>
          <w:iCs/>
        </w:rPr>
        <w:t>Also,</w:t>
      </w:r>
      <w:r w:rsidRPr="00D21A6B">
        <w:rPr>
          <w:rFonts w:ascii="Arial" w:hAnsi="Arial" w:cs="Arial"/>
          <w:i/>
          <w:iCs/>
        </w:rPr>
        <w:t xml:space="preserve"> in managing </w:t>
      </w:r>
      <w:r w:rsidR="00B64832" w:rsidRPr="00D21A6B">
        <w:rPr>
          <w:rFonts w:ascii="Arial" w:hAnsi="Arial" w:cs="Arial"/>
          <w:i/>
          <w:iCs/>
        </w:rPr>
        <w:t>client’s</w:t>
      </w:r>
      <w:r w:rsidRPr="00D21A6B">
        <w:rPr>
          <w:rFonts w:ascii="Arial" w:hAnsi="Arial" w:cs="Arial"/>
          <w:i/>
          <w:iCs/>
        </w:rPr>
        <w:t xml:space="preserve"> key people can be away without me knowing this in advance</w:t>
      </w:r>
      <w:r w:rsidR="001A2260" w:rsidRPr="00D21A6B">
        <w:rPr>
          <w:rFonts w:ascii="Arial" w:hAnsi="Arial" w:cs="Arial"/>
          <w:i/>
          <w:iCs/>
        </w:rPr>
        <w:t>.</w:t>
      </w:r>
    </w:p>
    <w:p w14:paraId="5B8CCDAB" w14:textId="77777777" w:rsidR="001A2260" w:rsidRPr="00D21A6B" w:rsidRDefault="001A2260" w:rsidP="00D21A6B">
      <w:pPr>
        <w:spacing w:line="480" w:lineRule="auto"/>
        <w:ind w:left="720"/>
        <w:rPr>
          <w:rFonts w:ascii="Arial" w:hAnsi="Arial" w:cs="Arial"/>
          <w:i/>
          <w:iCs/>
        </w:rPr>
      </w:pPr>
    </w:p>
    <w:p w14:paraId="43BAF7C1" w14:textId="77777777" w:rsidR="001A2260" w:rsidRPr="00D21A6B" w:rsidRDefault="001A2260">
      <w:pPr>
        <w:pStyle w:val="ListParagraph"/>
        <w:numPr>
          <w:ilvl w:val="0"/>
          <w:numId w:val="17"/>
        </w:numPr>
        <w:spacing w:line="480" w:lineRule="auto"/>
        <w:rPr>
          <w:rFonts w:ascii="Arial" w:hAnsi="Arial" w:cs="Arial"/>
          <w:b/>
          <w:bCs/>
        </w:rPr>
      </w:pPr>
      <w:r w:rsidRPr="00D21A6B">
        <w:rPr>
          <w:rFonts w:ascii="Arial" w:hAnsi="Arial" w:cs="Arial"/>
          <w:b/>
          <w:bCs/>
        </w:rPr>
        <w:t>Anything you would like to add?</w:t>
      </w:r>
    </w:p>
    <w:p w14:paraId="1AD31E5D" w14:textId="19A73995" w:rsidR="00646029" w:rsidRPr="00D21A6B" w:rsidRDefault="00726B0C" w:rsidP="00D21A6B">
      <w:pPr>
        <w:spacing w:line="480" w:lineRule="auto"/>
        <w:ind w:left="720"/>
        <w:rPr>
          <w:rFonts w:ascii="Arial" w:hAnsi="Arial" w:cs="Arial"/>
        </w:rPr>
      </w:pPr>
      <w:r w:rsidRPr="00D21A6B">
        <w:rPr>
          <w:rFonts w:ascii="Arial" w:hAnsi="Arial" w:cs="Arial"/>
          <w:i/>
          <w:iCs/>
        </w:rPr>
        <w:t>There have been many positives to working remotely in terms of raising my daughter alongside having meaningful work. The values of the company are great - however, greater face-to-face connection would be welcome.</w:t>
      </w:r>
    </w:p>
    <w:p w14:paraId="659B3DDA" w14:textId="77777777" w:rsidR="00726B0C" w:rsidRPr="00D21A6B" w:rsidRDefault="00726B0C" w:rsidP="00D21A6B">
      <w:pPr>
        <w:spacing w:line="480" w:lineRule="auto"/>
        <w:rPr>
          <w:rFonts w:ascii="Arial" w:hAnsi="Arial" w:cs="Arial"/>
        </w:rPr>
      </w:pPr>
    </w:p>
    <w:p w14:paraId="56A31597" w14:textId="4ADF7A75" w:rsidR="00726B0C" w:rsidRPr="000114A2" w:rsidRDefault="00726B0C" w:rsidP="00D21A6B">
      <w:pPr>
        <w:pStyle w:val="Heading2"/>
        <w:spacing w:line="480" w:lineRule="auto"/>
        <w:rPr>
          <w:rFonts w:ascii="Arial" w:hAnsi="Arial" w:cs="Arial"/>
          <w:color w:val="000000" w:themeColor="text1"/>
          <w:sz w:val="24"/>
          <w:szCs w:val="24"/>
        </w:rPr>
      </w:pPr>
      <w:bookmarkStart w:id="75" w:name="_Toc229156420"/>
      <w:r w:rsidRPr="000114A2">
        <w:rPr>
          <w:rFonts w:ascii="Arial" w:hAnsi="Arial" w:cs="Arial"/>
          <w:color w:val="000000" w:themeColor="text1"/>
          <w:sz w:val="24"/>
          <w:szCs w:val="24"/>
        </w:rPr>
        <w:t>Participant 8 Questionnaire</w:t>
      </w:r>
      <w:bookmarkEnd w:id="75"/>
    </w:p>
    <w:p w14:paraId="39362950" w14:textId="77777777" w:rsidR="00726B0C" w:rsidRPr="00D21A6B" w:rsidRDefault="00726B0C" w:rsidP="00D21A6B">
      <w:pPr>
        <w:spacing w:line="480" w:lineRule="auto"/>
        <w:rPr>
          <w:rFonts w:ascii="Arial" w:hAnsi="Arial" w:cs="Arial"/>
        </w:rPr>
      </w:pPr>
    </w:p>
    <w:p w14:paraId="6DDBBA8D" w14:textId="77777777" w:rsidR="00726B0C" w:rsidRPr="00D21A6B" w:rsidRDefault="00726B0C">
      <w:pPr>
        <w:pStyle w:val="ListParagraph"/>
        <w:widowControl w:val="0"/>
        <w:numPr>
          <w:ilvl w:val="0"/>
          <w:numId w:val="18"/>
        </w:numPr>
        <w:tabs>
          <w:tab w:val="left" w:pos="731"/>
        </w:tabs>
        <w:autoSpaceDE w:val="0"/>
        <w:autoSpaceDN w:val="0"/>
        <w:spacing w:line="480" w:lineRule="auto"/>
        <w:contextualSpacing w:val="0"/>
        <w:rPr>
          <w:rFonts w:ascii="Arial" w:hAnsi="Arial" w:cs="Arial"/>
          <w:b/>
        </w:rPr>
      </w:pPr>
      <w:r w:rsidRPr="00D21A6B">
        <w:rPr>
          <w:rFonts w:ascii="Arial" w:hAnsi="Arial" w:cs="Arial"/>
          <w:b/>
          <w:w w:val="110"/>
        </w:rPr>
        <w:t>How</w:t>
      </w:r>
      <w:r w:rsidRPr="00D21A6B">
        <w:rPr>
          <w:rFonts w:ascii="Arial" w:hAnsi="Arial" w:cs="Arial"/>
          <w:b/>
          <w:spacing w:val="-2"/>
          <w:w w:val="110"/>
        </w:rPr>
        <w:t xml:space="preserve"> </w:t>
      </w:r>
      <w:r w:rsidRPr="00D21A6B">
        <w:rPr>
          <w:rFonts w:ascii="Arial" w:hAnsi="Arial" w:cs="Arial"/>
          <w:b/>
          <w:w w:val="110"/>
        </w:rPr>
        <w:t>do</w:t>
      </w:r>
      <w:r w:rsidRPr="00D21A6B">
        <w:rPr>
          <w:rFonts w:ascii="Arial" w:hAnsi="Arial" w:cs="Arial"/>
          <w:b/>
          <w:spacing w:val="-2"/>
          <w:w w:val="110"/>
        </w:rPr>
        <w:t xml:space="preserve"> </w:t>
      </w:r>
      <w:r w:rsidRPr="00D21A6B">
        <w:rPr>
          <w:rFonts w:ascii="Arial" w:hAnsi="Arial" w:cs="Arial"/>
          <w:b/>
          <w:w w:val="110"/>
        </w:rPr>
        <w:t>you</w:t>
      </w:r>
      <w:r w:rsidRPr="00D21A6B">
        <w:rPr>
          <w:rFonts w:ascii="Arial" w:hAnsi="Arial" w:cs="Arial"/>
          <w:b/>
          <w:spacing w:val="-2"/>
          <w:w w:val="110"/>
        </w:rPr>
        <w:t xml:space="preserve"> </w:t>
      </w:r>
      <w:r w:rsidRPr="00D21A6B">
        <w:rPr>
          <w:rFonts w:ascii="Arial" w:hAnsi="Arial" w:cs="Arial"/>
          <w:b/>
          <w:w w:val="110"/>
        </w:rPr>
        <w:t>support</w:t>
      </w:r>
      <w:r w:rsidRPr="00D21A6B">
        <w:rPr>
          <w:rFonts w:ascii="Arial" w:hAnsi="Arial" w:cs="Arial"/>
          <w:b/>
          <w:spacing w:val="-4"/>
          <w:w w:val="110"/>
        </w:rPr>
        <w:t xml:space="preserve"> </w:t>
      </w:r>
      <w:r w:rsidRPr="00D21A6B">
        <w:rPr>
          <w:rFonts w:ascii="Arial" w:hAnsi="Arial" w:cs="Arial"/>
          <w:b/>
          <w:w w:val="110"/>
        </w:rPr>
        <w:t>effective</w:t>
      </w:r>
      <w:r w:rsidRPr="00D21A6B">
        <w:rPr>
          <w:rFonts w:ascii="Arial" w:hAnsi="Arial" w:cs="Arial"/>
          <w:b/>
          <w:spacing w:val="-2"/>
          <w:w w:val="110"/>
        </w:rPr>
        <w:t xml:space="preserve"> </w:t>
      </w:r>
      <w:r w:rsidRPr="00D21A6B">
        <w:rPr>
          <w:rFonts w:ascii="Arial" w:hAnsi="Arial" w:cs="Arial"/>
          <w:b/>
          <w:w w:val="110"/>
        </w:rPr>
        <w:t>knowledge</w:t>
      </w:r>
      <w:r w:rsidRPr="00D21A6B">
        <w:rPr>
          <w:rFonts w:ascii="Arial" w:hAnsi="Arial" w:cs="Arial"/>
          <w:b/>
          <w:spacing w:val="-2"/>
          <w:w w:val="110"/>
        </w:rPr>
        <w:t xml:space="preserve"> sharing?</w:t>
      </w:r>
    </w:p>
    <w:p w14:paraId="447A2E37" w14:textId="2B378135" w:rsidR="00726B0C" w:rsidRPr="00D21A6B" w:rsidRDefault="003751C5" w:rsidP="00D21A6B">
      <w:pPr>
        <w:pStyle w:val="ListParagraph"/>
        <w:widowControl w:val="0"/>
        <w:tabs>
          <w:tab w:val="left" w:pos="731"/>
        </w:tabs>
        <w:autoSpaceDE w:val="0"/>
        <w:autoSpaceDN w:val="0"/>
        <w:spacing w:line="480" w:lineRule="auto"/>
        <w:ind w:left="733"/>
        <w:contextualSpacing w:val="0"/>
        <w:rPr>
          <w:rFonts w:ascii="Arial" w:hAnsi="Arial" w:cs="Arial"/>
          <w:bCs/>
          <w:i/>
          <w:iCs/>
        </w:rPr>
      </w:pPr>
      <w:r w:rsidRPr="00D21A6B">
        <w:rPr>
          <w:rFonts w:ascii="Arial" w:hAnsi="Arial" w:cs="Arial"/>
          <w:bCs/>
          <w:i/>
          <w:iCs/>
        </w:rPr>
        <w:t xml:space="preserve">I try to make knowledge visible rather than leaving it in meetings or private messages. I document key decisions, processes, and learnings in shared </w:t>
      </w:r>
      <w:r w:rsidR="00B64832" w:rsidRPr="00D21A6B">
        <w:rPr>
          <w:rFonts w:ascii="Arial" w:hAnsi="Arial" w:cs="Arial"/>
          <w:bCs/>
          <w:i/>
          <w:iCs/>
        </w:rPr>
        <w:t>spaces,</w:t>
      </w:r>
      <w:r w:rsidRPr="00D21A6B">
        <w:rPr>
          <w:rFonts w:ascii="Arial" w:hAnsi="Arial" w:cs="Arial"/>
          <w:bCs/>
          <w:i/>
          <w:iCs/>
        </w:rPr>
        <w:t xml:space="preserve"> so information doesn’t get lost or rely on individual </w:t>
      </w:r>
      <w:r w:rsidR="00B64832" w:rsidRPr="00D21A6B">
        <w:rPr>
          <w:rFonts w:ascii="Arial" w:hAnsi="Arial" w:cs="Arial"/>
          <w:bCs/>
          <w:i/>
          <w:iCs/>
        </w:rPr>
        <w:t>memory.</w:t>
      </w:r>
      <w:r w:rsidRPr="00D21A6B">
        <w:rPr>
          <w:rFonts w:ascii="Arial" w:hAnsi="Arial" w:cs="Arial"/>
          <w:bCs/>
          <w:i/>
          <w:iCs/>
        </w:rPr>
        <w:t xml:space="preserve"> After calls, I summarise outcomes and next </w:t>
      </w:r>
      <w:r w:rsidR="00B64832" w:rsidRPr="00D21A6B">
        <w:rPr>
          <w:rFonts w:ascii="Arial" w:hAnsi="Arial" w:cs="Arial"/>
          <w:bCs/>
          <w:i/>
          <w:iCs/>
        </w:rPr>
        <w:t>steps, to</w:t>
      </w:r>
      <w:r w:rsidRPr="00D21A6B">
        <w:rPr>
          <w:rFonts w:ascii="Arial" w:hAnsi="Arial" w:cs="Arial"/>
          <w:bCs/>
          <w:i/>
          <w:iCs/>
        </w:rPr>
        <w:t xml:space="preserve"> create clarity. I also share relevant resources proactively instead of waiting to be asked.  I’m conscious of avoiding knowledge silos. If a question or insight could benefit others, I’ll respond in a shared channel. I also encourage informal exchanges, because </w:t>
      </w:r>
      <w:r w:rsidRPr="00D21A6B">
        <w:rPr>
          <w:rFonts w:ascii="Arial" w:hAnsi="Arial" w:cs="Arial"/>
          <w:bCs/>
          <w:i/>
          <w:iCs/>
        </w:rPr>
        <w:lastRenderedPageBreak/>
        <w:t>a lot of valuable tacit knowledge surfaces through conversation rather than formal documentation.</w:t>
      </w:r>
    </w:p>
    <w:p w14:paraId="237757EB" w14:textId="77777777" w:rsidR="003751C5" w:rsidRPr="00D21A6B" w:rsidRDefault="003751C5" w:rsidP="00D21A6B">
      <w:pPr>
        <w:pStyle w:val="ListParagraph"/>
        <w:widowControl w:val="0"/>
        <w:tabs>
          <w:tab w:val="left" w:pos="731"/>
        </w:tabs>
        <w:autoSpaceDE w:val="0"/>
        <w:autoSpaceDN w:val="0"/>
        <w:spacing w:line="480" w:lineRule="auto"/>
        <w:ind w:left="733"/>
        <w:contextualSpacing w:val="0"/>
        <w:rPr>
          <w:rFonts w:ascii="Arial" w:hAnsi="Arial" w:cs="Arial"/>
          <w:bCs/>
          <w:i/>
          <w:iCs/>
        </w:rPr>
      </w:pPr>
    </w:p>
    <w:p w14:paraId="1E4BBB77" w14:textId="77777777" w:rsidR="00726B0C" w:rsidRPr="00D21A6B" w:rsidRDefault="00726B0C">
      <w:pPr>
        <w:pStyle w:val="ListParagraph"/>
        <w:widowControl w:val="0"/>
        <w:numPr>
          <w:ilvl w:val="0"/>
          <w:numId w:val="18"/>
        </w:numPr>
        <w:tabs>
          <w:tab w:val="left" w:pos="731"/>
        </w:tabs>
        <w:autoSpaceDE w:val="0"/>
        <w:autoSpaceDN w:val="0"/>
        <w:spacing w:line="480" w:lineRule="auto"/>
        <w:ind w:left="726" w:hanging="306"/>
        <w:contextualSpacing w:val="0"/>
        <w:rPr>
          <w:rFonts w:ascii="Arial" w:hAnsi="Arial" w:cs="Arial"/>
          <w:b/>
        </w:rPr>
      </w:pPr>
      <w:r w:rsidRPr="00D21A6B">
        <w:rPr>
          <w:rFonts w:ascii="Arial" w:hAnsi="Arial" w:cs="Arial"/>
          <w:b/>
          <w:spacing w:val="-2"/>
          <w:w w:val="110"/>
        </w:rPr>
        <w:t>How do you support effective collaboration?</w:t>
      </w:r>
    </w:p>
    <w:p w14:paraId="5A6382A5" w14:textId="538A6BC8" w:rsidR="00726B0C" w:rsidRPr="00D21A6B" w:rsidRDefault="003751C5" w:rsidP="00D21A6B">
      <w:pPr>
        <w:pStyle w:val="ListParagraph"/>
        <w:widowControl w:val="0"/>
        <w:tabs>
          <w:tab w:val="left" w:pos="731"/>
        </w:tabs>
        <w:autoSpaceDE w:val="0"/>
        <w:autoSpaceDN w:val="0"/>
        <w:spacing w:line="480" w:lineRule="auto"/>
        <w:ind w:left="726"/>
        <w:contextualSpacing w:val="0"/>
        <w:rPr>
          <w:rFonts w:ascii="Arial" w:hAnsi="Arial" w:cs="Arial"/>
          <w:bCs/>
          <w:i/>
          <w:iCs/>
        </w:rPr>
      </w:pPr>
      <w:r w:rsidRPr="00D21A6B">
        <w:rPr>
          <w:rFonts w:ascii="Arial" w:hAnsi="Arial" w:cs="Arial"/>
          <w:bCs/>
          <w:i/>
          <w:iCs/>
        </w:rPr>
        <w:t>I aim to create clarity from the beginning of any piece of work - being explicit about expectations, timelines, ownership and what success looks like.  I use shared documents for transparency and always try to provide context when assigning or contributing to tasks. I’m also mindful of tone in written communication, knowing how easily it can be misinterpreted remotely.  Creating psychological safety is important to me. I actively invite input and feedback, especially from quieter team members, so collaboration feels inclusive rather than dominated by a few voices</w:t>
      </w:r>
      <w:r w:rsidR="00726B0C" w:rsidRPr="00D21A6B">
        <w:rPr>
          <w:rFonts w:ascii="Arial" w:hAnsi="Arial" w:cs="Arial"/>
          <w:bCs/>
          <w:i/>
          <w:iCs/>
        </w:rPr>
        <w:t>.</w:t>
      </w:r>
    </w:p>
    <w:p w14:paraId="3697D98C" w14:textId="77777777" w:rsidR="00726B0C" w:rsidRPr="00D21A6B" w:rsidRDefault="00726B0C" w:rsidP="00D21A6B">
      <w:pPr>
        <w:pStyle w:val="ListParagraph"/>
        <w:widowControl w:val="0"/>
        <w:tabs>
          <w:tab w:val="left" w:pos="731"/>
        </w:tabs>
        <w:autoSpaceDE w:val="0"/>
        <w:autoSpaceDN w:val="0"/>
        <w:spacing w:line="480" w:lineRule="auto"/>
        <w:ind w:left="726"/>
        <w:contextualSpacing w:val="0"/>
        <w:rPr>
          <w:rFonts w:ascii="Arial" w:hAnsi="Arial" w:cs="Arial"/>
          <w:bCs/>
          <w:i/>
          <w:iCs/>
        </w:rPr>
      </w:pPr>
    </w:p>
    <w:p w14:paraId="7A818F05" w14:textId="77777777" w:rsidR="00726B0C" w:rsidRPr="00D21A6B" w:rsidRDefault="00726B0C">
      <w:pPr>
        <w:pStyle w:val="ListParagraph"/>
        <w:widowControl w:val="0"/>
        <w:numPr>
          <w:ilvl w:val="0"/>
          <w:numId w:val="18"/>
        </w:numPr>
        <w:tabs>
          <w:tab w:val="left" w:pos="731"/>
        </w:tabs>
        <w:autoSpaceDE w:val="0"/>
        <w:autoSpaceDN w:val="0"/>
        <w:spacing w:line="480" w:lineRule="auto"/>
        <w:ind w:left="731" w:hanging="309"/>
        <w:contextualSpacing w:val="0"/>
        <w:rPr>
          <w:rFonts w:ascii="Arial" w:hAnsi="Arial" w:cs="Arial"/>
          <w:b/>
        </w:rPr>
      </w:pPr>
      <w:r w:rsidRPr="00D21A6B">
        <w:rPr>
          <w:rFonts w:ascii="Arial" w:hAnsi="Arial" w:cs="Arial"/>
          <w:b/>
          <w:w w:val="110"/>
        </w:rPr>
        <w:t>What</w:t>
      </w:r>
      <w:r w:rsidRPr="00D21A6B">
        <w:rPr>
          <w:rFonts w:ascii="Arial" w:hAnsi="Arial" w:cs="Arial"/>
          <w:b/>
          <w:spacing w:val="-1"/>
          <w:w w:val="110"/>
        </w:rPr>
        <w:t xml:space="preserve"> </w:t>
      </w:r>
      <w:r w:rsidRPr="00D21A6B">
        <w:rPr>
          <w:rFonts w:ascii="Arial" w:hAnsi="Arial" w:cs="Arial"/>
          <w:b/>
          <w:w w:val="110"/>
        </w:rPr>
        <w:t>strategies</w:t>
      </w:r>
      <w:r w:rsidRPr="00D21A6B">
        <w:rPr>
          <w:rFonts w:ascii="Arial" w:hAnsi="Arial" w:cs="Arial"/>
          <w:b/>
          <w:spacing w:val="1"/>
          <w:w w:val="110"/>
        </w:rPr>
        <w:t xml:space="preserve"> </w:t>
      </w:r>
      <w:r w:rsidRPr="00D21A6B">
        <w:rPr>
          <w:rFonts w:ascii="Arial" w:hAnsi="Arial" w:cs="Arial"/>
          <w:b/>
          <w:w w:val="110"/>
        </w:rPr>
        <w:t>do</w:t>
      </w:r>
      <w:r w:rsidRPr="00D21A6B">
        <w:rPr>
          <w:rFonts w:ascii="Arial" w:hAnsi="Arial" w:cs="Arial"/>
          <w:b/>
          <w:spacing w:val="1"/>
          <w:w w:val="110"/>
        </w:rPr>
        <w:t xml:space="preserve"> </w:t>
      </w:r>
      <w:r w:rsidRPr="00D21A6B">
        <w:rPr>
          <w:rFonts w:ascii="Arial" w:hAnsi="Arial" w:cs="Arial"/>
          <w:b/>
          <w:w w:val="110"/>
        </w:rPr>
        <w:t>you</w:t>
      </w:r>
      <w:r w:rsidRPr="00D21A6B">
        <w:rPr>
          <w:rFonts w:ascii="Arial" w:hAnsi="Arial" w:cs="Arial"/>
          <w:b/>
          <w:spacing w:val="1"/>
          <w:w w:val="110"/>
        </w:rPr>
        <w:t xml:space="preserve"> </w:t>
      </w:r>
      <w:r w:rsidRPr="00D21A6B">
        <w:rPr>
          <w:rFonts w:ascii="Arial" w:hAnsi="Arial" w:cs="Arial"/>
          <w:b/>
          <w:w w:val="110"/>
        </w:rPr>
        <w:t>feel</w:t>
      </w:r>
      <w:r w:rsidRPr="00D21A6B">
        <w:rPr>
          <w:rFonts w:ascii="Arial" w:hAnsi="Arial" w:cs="Arial"/>
          <w:b/>
          <w:spacing w:val="1"/>
          <w:w w:val="110"/>
        </w:rPr>
        <w:t xml:space="preserve"> </w:t>
      </w:r>
      <w:r w:rsidRPr="00D21A6B">
        <w:rPr>
          <w:rFonts w:ascii="Arial" w:hAnsi="Arial" w:cs="Arial"/>
          <w:b/>
          <w:w w:val="110"/>
        </w:rPr>
        <w:t>help remote</w:t>
      </w:r>
      <w:r w:rsidRPr="00D21A6B">
        <w:rPr>
          <w:rFonts w:ascii="Arial" w:hAnsi="Arial" w:cs="Arial"/>
          <w:b/>
          <w:spacing w:val="1"/>
          <w:w w:val="110"/>
        </w:rPr>
        <w:t xml:space="preserve"> </w:t>
      </w:r>
      <w:r w:rsidRPr="00D21A6B">
        <w:rPr>
          <w:rFonts w:ascii="Arial" w:hAnsi="Arial" w:cs="Arial"/>
          <w:b/>
          <w:w w:val="110"/>
        </w:rPr>
        <w:t>knowledge</w:t>
      </w:r>
      <w:r w:rsidRPr="00D21A6B">
        <w:rPr>
          <w:rFonts w:ascii="Arial" w:hAnsi="Arial" w:cs="Arial"/>
          <w:b/>
          <w:spacing w:val="1"/>
          <w:w w:val="110"/>
        </w:rPr>
        <w:t xml:space="preserve"> </w:t>
      </w:r>
      <w:r w:rsidRPr="00D21A6B">
        <w:rPr>
          <w:rFonts w:ascii="Arial" w:hAnsi="Arial" w:cs="Arial"/>
          <w:b/>
          <w:w w:val="110"/>
        </w:rPr>
        <w:t>sharing</w:t>
      </w:r>
      <w:r w:rsidRPr="00D21A6B">
        <w:rPr>
          <w:rFonts w:ascii="Arial" w:hAnsi="Arial" w:cs="Arial"/>
          <w:b/>
          <w:spacing w:val="1"/>
          <w:w w:val="110"/>
        </w:rPr>
        <w:t xml:space="preserve"> </w:t>
      </w:r>
      <w:r w:rsidRPr="00D21A6B">
        <w:rPr>
          <w:rFonts w:ascii="Arial" w:hAnsi="Arial" w:cs="Arial"/>
          <w:b/>
          <w:spacing w:val="-2"/>
          <w:w w:val="110"/>
        </w:rPr>
        <w:t>succeed?</w:t>
      </w:r>
    </w:p>
    <w:p w14:paraId="018DB07F" w14:textId="2F5E2467" w:rsidR="00726B0C" w:rsidRPr="003869EE" w:rsidRDefault="004B52E4" w:rsidP="003869EE">
      <w:pPr>
        <w:pStyle w:val="ListParagraph"/>
        <w:widowControl w:val="0"/>
        <w:tabs>
          <w:tab w:val="left" w:pos="731"/>
        </w:tabs>
        <w:autoSpaceDE w:val="0"/>
        <w:autoSpaceDN w:val="0"/>
        <w:spacing w:line="480" w:lineRule="auto"/>
        <w:ind w:left="731"/>
        <w:contextualSpacing w:val="0"/>
        <w:rPr>
          <w:rFonts w:ascii="Arial" w:hAnsi="Arial" w:cs="Arial"/>
          <w:bCs/>
          <w:i/>
          <w:iCs/>
          <w:spacing w:val="-2"/>
          <w:w w:val="110"/>
        </w:rPr>
      </w:pPr>
      <w:r w:rsidRPr="00D21A6B">
        <w:rPr>
          <w:rFonts w:ascii="Arial" w:hAnsi="Arial" w:cs="Arial"/>
          <w:bCs/>
          <w:i/>
          <w:iCs/>
          <w:spacing w:val="-2"/>
          <w:w w:val="110"/>
        </w:rPr>
        <w:t>From my experience, remote knowledge sharing works best when it is intentional and consistent. Helpful strategies include:  Clear documentation norms (where information lives and how it’s maintained)  Recording key meetings and sharing concise summaries  Structured onboarding resources  Open channels for informal discussion  Regular cross-team updates to prevent duplication  Encouraging a “default to share” rather than “need to know” mindset  Consistency is key - tools only work effectively when everyone uses them in a shared and predictable way</w:t>
      </w:r>
      <w:r w:rsidR="00726B0C" w:rsidRPr="00D21A6B">
        <w:rPr>
          <w:rFonts w:ascii="Arial" w:hAnsi="Arial" w:cs="Arial"/>
          <w:bCs/>
          <w:i/>
          <w:iCs/>
          <w:spacing w:val="-2"/>
          <w:w w:val="110"/>
        </w:rPr>
        <w:t>.</w:t>
      </w:r>
    </w:p>
    <w:p w14:paraId="7574D74A" w14:textId="77777777" w:rsidR="00680FEF" w:rsidRPr="00D21A6B" w:rsidRDefault="00680FEF" w:rsidP="00D21A6B">
      <w:pPr>
        <w:pStyle w:val="ListParagraph"/>
        <w:widowControl w:val="0"/>
        <w:tabs>
          <w:tab w:val="left" w:pos="731"/>
        </w:tabs>
        <w:autoSpaceDE w:val="0"/>
        <w:autoSpaceDN w:val="0"/>
        <w:spacing w:line="480" w:lineRule="auto"/>
        <w:ind w:left="731"/>
        <w:contextualSpacing w:val="0"/>
        <w:rPr>
          <w:rFonts w:ascii="Arial" w:hAnsi="Arial" w:cs="Arial"/>
          <w:b/>
        </w:rPr>
      </w:pPr>
    </w:p>
    <w:p w14:paraId="33B89BA7" w14:textId="77777777" w:rsidR="00726B0C" w:rsidRPr="00D21A6B" w:rsidRDefault="00726B0C">
      <w:pPr>
        <w:pStyle w:val="ListParagraph"/>
        <w:widowControl w:val="0"/>
        <w:numPr>
          <w:ilvl w:val="0"/>
          <w:numId w:val="18"/>
        </w:numPr>
        <w:tabs>
          <w:tab w:val="left" w:pos="731"/>
          <w:tab w:val="left" w:pos="733"/>
        </w:tabs>
        <w:autoSpaceDE w:val="0"/>
        <w:autoSpaceDN w:val="0"/>
        <w:spacing w:line="480" w:lineRule="auto"/>
        <w:ind w:right="1031"/>
        <w:contextualSpacing w:val="0"/>
        <w:rPr>
          <w:rFonts w:ascii="Arial" w:hAnsi="Arial" w:cs="Arial"/>
          <w:b/>
        </w:rPr>
      </w:pPr>
      <w:r w:rsidRPr="00D21A6B">
        <w:rPr>
          <w:rFonts w:ascii="Arial" w:hAnsi="Arial" w:cs="Arial"/>
          <w:b/>
          <w:w w:val="110"/>
        </w:rPr>
        <w:lastRenderedPageBreak/>
        <w:t xml:space="preserve">What is your current knowledge sharing and </w:t>
      </w:r>
    </w:p>
    <w:p w14:paraId="4C383341" w14:textId="77777777" w:rsidR="00726B0C" w:rsidRPr="00D21A6B" w:rsidRDefault="00726B0C" w:rsidP="00D21A6B">
      <w:pPr>
        <w:pStyle w:val="ListParagraph"/>
        <w:widowControl w:val="0"/>
        <w:tabs>
          <w:tab w:val="left" w:pos="731"/>
          <w:tab w:val="left" w:pos="733"/>
        </w:tabs>
        <w:autoSpaceDE w:val="0"/>
        <w:autoSpaceDN w:val="0"/>
        <w:spacing w:line="480" w:lineRule="auto"/>
        <w:ind w:left="733" w:right="1031"/>
        <w:contextualSpacing w:val="0"/>
        <w:rPr>
          <w:rFonts w:ascii="Arial" w:hAnsi="Arial" w:cs="Arial"/>
          <w:b/>
        </w:rPr>
      </w:pPr>
      <w:r w:rsidRPr="00D21A6B">
        <w:rPr>
          <w:rFonts w:ascii="Arial" w:hAnsi="Arial" w:cs="Arial"/>
          <w:b/>
          <w:w w:val="110"/>
        </w:rPr>
        <w:t xml:space="preserve">collaboration setup like </w:t>
      </w:r>
      <w:r w:rsidRPr="00D21A6B">
        <w:rPr>
          <w:rFonts w:ascii="Arial" w:hAnsi="Arial" w:cs="Arial"/>
          <w:b/>
          <w:w w:val="115"/>
        </w:rPr>
        <w:t>compared to other workplaces you've experienced?</w:t>
      </w:r>
    </w:p>
    <w:p w14:paraId="231324F0" w14:textId="50C6B677" w:rsidR="00726B0C" w:rsidRPr="00D21A6B" w:rsidRDefault="001F246D" w:rsidP="00D21A6B">
      <w:pPr>
        <w:pStyle w:val="ListParagraph"/>
        <w:widowControl w:val="0"/>
        <w:tabs>
          <w:tab w:val="left" w:pos="731"/>
          <w:tab w:val="left" w:pos="733"/>
        </w:tabs>
        <w:autoSpaceDE w:val="0"/>
        <w:autoSpaceDN w:val="0"/>
        <w:spacing w:line="480" w:lineRule="auto"/>
        <w:ind w:left="733" w:right="1031"/>
        <w:contextualSpacing w:val="0"/>
        <w:rPr>
          <w:rFonts w:ascii="Arial" w:hAnsi="Arial" w:cs="Arial"/>
          <w:bCs/>
          <w:i/>
          <w:iCs/>
        </w:rPr>
      </w:pPr>
      <w:r w:rsidRPr="00D21A6B">
        <w:rPr>
          <w:rFonts w:ascii="Arial" w:hAnsi="Arial" w:cs="Arial"/>
          <w:bCs/>
          <w:i/>
          <w:iCs/>
        </w:rPr>
        <w:t>It feels more intentional than some previous workplaces, particularly in terms of structured communication and shared platforms. There is greater emphasis on documentation and transparency.  However, like many remote environments, knowledge gaps can still occur if updates remain within meetings or fragmented chat threads. Compared to office-based environments, we rely far more heavily on written clarity and proactive communication. While this improves traceability, it reduces the spontaneous knowledge exchange that happens more naturally in person</w:t>
      </w:r>
      <w:r w:rsidRPr="00D21A6B">
        <w:rPr>
          <w:rFonts w:ascii="Arial" w:hAnsi="Arial" w:cs="Arial"/>
          <w:bCs/>
          <w:i/>
          <w:iCs/>
        </w:rPr>
        <w:t>.</w:t>
      </w:r>
    </w:p>
    <w:p w14:paraId="6F7D8718" w14:textId="77777777" w:rsidR="001F246D" w:rsidRPr="00D21A6B" w:rsidRDefault="001F246D" w:rsidP="00D21A6B">
      <w:pPr>
        <w:pStyle w:val="ListParagraph"/>
        <w:widowControl w:val="0"/>
        <w:tabs>
          <w:tab w:val="left" w:pos="731"/>
          <w:tab w:val="left" w:pos="733"/>
        </w:tabs>
        <w:autoSpaceDE w:val="0"/>
        <w:autoSpaceDN w:val="0"/>
        <w:spacing w:line="480" w:lineRule="auto"/>
        <w:ind w:left="733" w:right="1031"/>
        <w:contextualSpacing w:val="0"/>
        <w:rPr>
          <w:rFonts w:ascii="Arial" w:hAnsi="Arial" w:cs="Arial"/>
          <w:bCs/>
          <w:i/>
          <w:iCs/>
        </w:rPr>
      </w:pPr>
    </w:p>
    <w:p w14:paraId="307CBE97" w14:textId="77777777" w:rsidR="00726B0C" w:rsidRPr="00D21A6B" w:rsidRDefault="00726B0C">
      <w:pPr>
        <w:pStyle w:val="ListParagraph"/>
        <w:widowControl w:val="0"/>
        <w:numPr>
          <w:ilvl w:val="0"/>
          <w:numId w:val="18"/>
        </w:numPr>
        <w:tabs>
          <w:tab w:val="left" w:pos="731"/>
        </w:tabs>
        <w:autoSpaceDE w:val="0"/>
        <w:autoSpaceDN w:val="0"/>
        <w:spacing w:line="480" w:lineRule="auto"/>
        <w:ind w:left="731" w:hanging="309"/>
        <w:contextualSpacing w:val="0"/>
        <w:rPr>
          <w:rFonts w:ascii="Arial" w:hAnsi="Arial" w:cs="Arial"/>
          <w:b/>
        </w:rPr>
      </w:pPr>
      <w:r w:rsidRPr="00D21A6B">
        <w:rPr>
          <w:rFonts w:ascii="Arial" w:hAnsi="Arial" w:cs="Arial"/>
          <w:b/>
          <w:w w:val="110"/>
        </w:rPr>
        <w:t>What</w:t>
      </w:r>
      <w:r w:rsidRPr="00D21A6B">
        <w:rPr>
          <w:rFonts w:ascii="Arial" w:hAnsi="Arial" w:cs="Arial"/>
          <w:b/>
          <w:spacing w:val="2"/>
          <w:w w:val="110"/>
        </w:rPr>
        <w:t xml:space="preserve"> </w:t>
      </w:r>
      <w:r w:rsidRPr="00D21A6B">
        <w:rPr>
          <w:rFonts w:ascii="Arial" w:hAnsi="Arial" w:cs="Arial"/>
          <w:b/>
          <w:w w:val="110"/>
        </w:rPr>
        <w:t>communication</w:t>
      </w:r>
      <w:r w:rsidRPr="00D21A6B">
        <w:rPr>
          <w:rFonts w:ascii="Arial" w:hAnsi="Arial" w:cs="Arial"/>
          <w:b/>
          <w:spacing w:val="4"/>
          <w:w w:val="110"/>
        </w:rPr>
        <w:t xml:space="preserve"> </w:t>
      </w:r>
      <w:r w:rsidRPr="00D21A6B">
        <w:rPr>
          <w:rFonts w:ascii="Arial" w:hAnsi="Arial" w:cs="Arial"/>
          <w:b/>
          <w:w w:val="110"/>
        </w:rPr>
        <w:t>methods</w:t>
      </w:r>
      <w:r w:rsidRPr="00D21A6B">
        <w:rPr>
          <w:rFonts w:ascii="Arial" w:hAnsi="Arial" w:cs="Arial"/>
          <w:b/>
          <w:spacing w:val="4"/>
          <w:w w:val="110"/>
        </w:rPr>
        <w:t xml:space="preserve"> </w:t>
      </w:r>
      <w:r w:rsidRPr="00D21A6B">
        <w:rPr>
          <w:rFonts w:ascii="Arial" w:hAnsi="Arial" w:cs="Arial"/>
          <w:b/>
          <w:w w:val="110"/>
        </w:rPr>
        <w:t>do</w:t>
      </w:r>
      <w:r w:rsidRPr="00D21A6B">
        <w:rPr>
          <w:rFonts w:ascii="Arial" w:hAnsi="Arial" w:cs="Arial"/>
          <w:b/>
          <w:spacing w:val="4"/>
          <w:w w:val="110"/>
        </w:rPr>
        <w:t xml:space="preserve"> </w:t>
      </w:r>
      <w:r w:rsidRPr="00D21A6B">
        <w:rPr>
          <w:rFonts w:ascii="Arial" w:hAnsi="Arial" w:cs="Arial"/>
          <w:b/>
          <w:w w:val="110"/>
        </w:rPr>
        <w:t>you</w:t>
      </w:r>
      <w:r w:rsidRPr="00D21A6B">
        <w:rPr>
          <w:rFonts w:ascii="Arial" w:hAnsi="Arial" w:cs="Arial"/>
          <w:b/>
          <w:spacing w:val="3"/>
          <w:w w:val="110"/>
        </w:rPr>
        <w:t xml:space="preserve"> </w:t>
      </w:r>
      <w:r w:rsidRPr="00D21A6B">
        <w:rPr>
          <w:rFonts w:ascii="Arial" w:hAnsi="Arial" w:cs="Arial"/>
          <w:b/>
          <w:w w:val="110"/>
        </w:rPr>
        <w:t>find</w:t>
      </w:r>
      <w:r w:rsidRPr="00D21A6B">
        <w:rPr>
          <w:rFonts w:ascii="Arial" w:hAnsi="Arial" w:cs="Arial"/>
          <w:b/>
          <w:spacing w:val="4"/>
          <w:w w:val="110"/>
        </w:rPr>
        <w:t xml:space="preserve"> </w:t>
      </w:r>
      <w:r w:rsidRPr="00D21A6B">
        <w:rPr>
          <w:rFonts w:ascii="Arial" w:hAnsi="Arial" w:cs="Arial"/>
          <w:b/>
          <w:w w:val="110"/>
        </w:rPr>
        <w:t>distracting</w:t>
      </w:r>
      <w:r w:rsidRPr="00D21A6B">
        <w:rPr>
          <w:rFonts w:ascii="Arial" w:hAnsi="Arial" w:cs="Arial"/>
          <w:b/>
          <w:spacing w:val="4"/>
          <w:w w:val="110"/>
        </w:rPr>
        <w:t xml:space="preserve"> </w:t>
      </w:r>
      <w:r w:rsidRPr="00D21A6B">
        <w:rPr>
          <w:rFonts w:ascii="Arial" w:hAnsi="Arial" w:cs="Arial"/>
          <w:b/>
          <w:w w:val="110"/>
        </w:rPr>
        <w:t>and</w:t>
      </w:r>
      <w:r w:rsidRPr="00D21A6B">
        <w:rPr>
          <w:rFonts w:ascii="Arial" w:hAnsi="Arial" w:cs="Arial"/>
          <w:b/>
          <w:spacing w:val="4"/>
          <w:w w:val="110"/>
        </w:rPr>
        <w:t xml:space="preserve"> </w:t>
      </w:r>
      <w:r w:rsidRPr="00D21A6B">
        <w:rPr>
          <w:rFonts w:ascii="Arial" w:hAnsi="Arial" w:cs="Arial"/>
          <w:b/>
          <w:spacing w:val="-4"/>
          <w:w w:val="110"/>
        </w:rPr>
        <w:t>why?</w:t>
      </w:r>
    </w:p>
    <w:p w14:paraId="3CA8718F" w14:textId="65ACCFE1" w:rsidR="00726B0C" w:rsidRPr="00D21A6B" w:rsidRDefault="0028710D" w:rsidP="00D21A6B">
      <w:pPr>
        <w:widowControl w:val="0"/>
        <w:tabs>
          <w:tab w:val="left" w:pos="731"/>
        </w:tabs>
        <w:autoSpaceDE w:val="0"/>
        <w:autoSpaceDN w:val="0"/>
        <w:spacing w:line="480" w:lineRule="auto"/>
        <w:ind w:left="720"/>
        <w:rPr>
          <w:rFonts w:ascii="Arial" w:hAnsi="Arial" w:cs="Arial"/>
          <w:bCs/>
          <w:i/>
          <w:iCs/>
        </w:rPr>
      </w:pPr>
      <w:r w:rsidRPr="00D21A6B">
        <w:rPr>
          <w:rFonts w:ascii="Arial" w:hAnsi="Arial" w:cs="Arial"/>
          <w:bCs/>
          <w:i/>
          <w:iCs/>
        </w:rPr>
        <w:t>Constant real-time messaging without clear urgency can be disruptive, especially when notifications are frequent and fragmented. It creates subtle pressure to respond immediately and interrupts focused work.  Meetings without clear agendas or defined outcomes can also feel inefficient. In remote settings, where calendars are often full, clarity of purpose is essential</w:t>
      </w:r>
      <w:r w:rsidR="00726B0C" w:rsidRPr="00D21A6B">
        <w:rPr>
          <w:rFonts w:ascii="Arial" w:hAnsi="Arial" w:cs="Arial"/>
          <w:bCs/>
          <w:i/>
          <w:iCs/>
        </w:rPr>
        <w:t>.</w:t>
      </w:r>
    </w:p>
    <w:p w14:paraId="25195876" w14:textId="77777777" w:rsidR="00726B0C" w:rsidRPr="00D21A6B" w:rsidRDefault="00726B0C" w:rsidP="00D21A6B">
      <w:pPr>
        <w:widowControl w:val="0"/>
        <w:tabs>
          <w:tab w:val="left" w:pos="731"/>
        </w:tabs>
        <w:autoSpaceDE w:val="0"/>
        <w:autoSpaceDN w:val="0"/>
        <w:spacing w:line="480" w:lineRule="auto"/>
        <w:ind w:left="720"/>
        <w:rPr>
          <w:rFonts w:ascii="Arial" w:hAnsi="Arial" w:cs="Arial"/>
          <w:b/>
        </w:rPr>
      </w:pPr>
    </w:p>
    <w:p w14:paraId="586374B7" w14:textId="77777777" w:rsidR="00726B0C" w:rsidRPr="00D21A6B" w:rsidRDefault="00726B0C">
      <w:pPr>
        <w:pStyle w:val="ListParagraph"/>
        <w:widowControl w:val="0"/>
        <w:numPr>
          <w:ilvl w:val="0"/>
          <w:numId w:val="18"/>
        </w:numPr>
        <w:tabs>
          <w:tab w:val="left" w:pos="731"/>
          <w:tab w:val="left" w:pos="733"/>
        </w:tabs>
        <w:autoSpaceDE w:val="0"/>
        <w:autoSpaceDN w:val="0"/>
        <w:spacing w:line="480" w:lineRule="auto"/>
        <w:ind w:right="874"/>
        <w:contextualSpacing w:val="0"/>
        <w:rPr>
          <w:rFonts w:ascii="Arial" w:hAnsi="Arial" w:cs="Arial"/>
          <w:b/>
        </w:rPr>
      </w:pPr>
      <w:r w:rsidRPr="00D21A6B">
        <w:rPr>
          <w:rFonts w:ascii="Arial" w:hAnsi="Arial" w:cs="Arial"/>
          <w:b/>
          <w:w w:val="110"/>
        </w:rPr>
        <w:t xml:space="preserve">As a remote worker, what collaboration and knowledge sharing based </w:t>
      </w:r>
      <w:r w:rsidRPr="00D21A6B">
        <w:rPr>
          <w:rFonts w:ascii="Arial" w:hAnsi="Arial" w:cs="Arial"/>
          <w:b/>
          <w:w w:val="115"/>
        </w:rPr>
        <w:t>challenges do you face?</w:t>
      </w:r>
    </w:p>
    <w:p w14:paraId="56030D7B" w14:textId="0CCC0A35" w:rsidR="00726B0C" w:rsidRDefault="0028710D" w:rsidP="003869EE">
      <w:pPr>
        <w:spacing w:line="480" w:lineRule="auto"/>
        <w:ind w:left="720"/>
        <w:rPr>
          <w:rFonts w:ascii="Arial" w:hAnsi="Arial" w:cs="Arial"/>
          <w:i/>
          <w:iCs/>
        </w:rPr>
      </w:pPr>
      <w:r w:rsidRPr="00D21A6B">
        <w:rPr>
          <w:rFonts w:ascii="Arial" w:hAnsi="Arial" w:cs="Arial"/>
          <w:i/>
          <w:iCs/>
        </w:rPr>
        <w:t xml:space="preserve">Some key challenges </w:t>
      </w:r>
      <w:r w:rsidR="00B64832" w:rsidRPr="00D21A6B">
        <w:rPr>
          <w:rFonts w:ascii="Arial" w:hAnsi="Arial" w:cs="Arial"/>
          <w:i/>
          <w:iCs/>
        </w:rPr>
        <w:t>includ</w:t>
      </w:r>
      <w:r w:rsidR="00120162" w:rsidRPr="00D21A6B">
        <w:rPr>
          <w:rFonts w:ascii="Arial" w:hAnsi="Arial" w:cs="Arial"/>
          <w:i/>
          <w:iCs/>
        </w:rPr>
        <w:t>e;</w:t>
      </w:r>
      <w:r w:rsidRPr="00D21A6B">
        <w:rPr>
          <w:rFonts w:ascii="Arial" w:hAnsi="Arial" w:cs="Arial"/>
          <w:i/>
          <w:iCs/>
        </w:rPr>
        <w:t xml:space="preserve"> Missing informal “corridor conversations” where context is naturally </w:t>
      </w:r>
      <w:r w:rsidR="00120162" w:rsidRPr="00D21A6B">
        <w:rPr>
          <w:rFonts w:ascii="Arial" w:hAnsi="Arial" w:cs="Arial"/>
          <w:i/>
          <w:iCs/>
        </w:rPr>
        <w:t>shared; Difficulty</w:t>
      </w:r>
      <w:r w:rsidRPr="00D21A6B">
        <w:rPr>
          <w:rFonts w:ascii="Arial" w:hAnsi="Arial" w:cs="Arial"/>
          <w:i/>
          <w:iCs/>
        </w:rPr>
        <w:t xml:space="preserve"> gauging tone or urgency in written communication</w:t>
      </w:r>
      <w:r w:rsidR="00120162" w:rsidRPr="00D21A6B">
        <w:rPr>
          <w:rFonts w:ascii="Arial" w:hAnsi="Arial" w:cs="Arial"/>
          <w:i/>
          <w:iCs/>
        </w:rPr>
        <w:t>;</w:t>
      </w:r>
      <w:r w:rsidRPr="00D21A6B">
        <w:rPr>
          <w:rFonts w:ascii="Arial" w:hAnsi="Arial" w:cs="Arial"/>
          <w:i/>
          <w:iCs/>
        </w:rPr>
        <w:t xml:space="preserve"> Information spread across multiple platforms</w:t>
      </w:r>
      <w:r w:rsidR="00120162" w:rsidRPr="00D21A6B">
        <w:rPr>
          <w:rFonts w:ascii="Arial" w:hAnsi="Arial" w:cs="Arial"/>
          <w:i/>
          <w:iCs/>
        </w:rPr>
        <w:t>;</w:t>
      </w:r>
      <w:r w:rsidRPr="00D21A6B">
        <w:rPr>
          <w:rFonts w:ascii="Arial" w:hAnsi="Arial" w:cs="Arial"/>
          <w:i/>
          <w:iCs/>
        </w:rPr>
        <w:t xml:space="preserve"> Time zone </w:t>
      </w:r>
      <w:r w:rsidRPr="00D21A6B">
        <w:rPr>
          <w:rFonts w:ascii="Arial" w:hAnsi="Arial" w:cs="Arial"/>
          <w:i/>
          <w:iCs/>
        </w:rPr>
        <w:lastRenderedPageBreak/>
        <w:t>differences affecting responsiveness</w:t>
      </w:r>
      <w:r w:rsidR="0098092D" w:rsidRPr="00D21A6B">
        <w:rPr>
          <w:rFonts w:ascii="Arial" w:hAnsi="Arial" w:cs="Arial"/>
          <w:i/>
          <w:iCs/>
        </w:rPr>
        <w:t>;</w:t>
      </w:r>
      <w:r w:rsidRPr="00D21A6B">
        <w:rPr>
          <w:rFonts w:ascii="Arial" w:hAnsi="Arial" w:cs="Arial"/>
          <w:i/>
          <w:iCs/>
        </w:rPr>
        <w:t xml:space="preserve"> Reduced visibility of who holds specific expertise</w:t>
      </w:r>
      <w:r w:rsidR="0098092D" w:rsidRPr="00D21A6B">
        <w:rPr>
          <w:rFonts w:ascii="Arial" w:hAnsi="Arial" w:cs="Arial"/>
          <w:i/>
          <w:iCs/>
        </w:rPr>
        <w:t>.</w:t>
      </w:r>
      <w:r w:rsidRPr="00D21A6B">
        <w:rPr>
          <w:rFonts w:ascii="Arial" w:hAnsi="Arial" w:cs="Arial"/>
          <w:i/>
          <w:iCs/>
        </w:rPr>
        <w:t xml:space="preserve">  Remote work requires much more deliberate effort to build shared understanding and maintain alignment</w:t>
      </w:r>
      <w:r w:rsidR="00726B0C" w:rsidRPr="00D21A6B">
        <w:rPr>
          <w:rFonts w:ascii="Arial" w:hAnsi="Arial" w:cs="Arial"/>
          <w:i/>
          <w:iCs/>
        </w:rPr>
        <w:t>.</w:t>
      </w:r>
    </w:p>
    <w:p w14:paraId="6C62B9F6" w14:textId="77777777" w:rsidR="000D31A0" w:rsidRPr="00D21A6B" w:rsidRDefault="000D31A0" w:rsidP="00D21A6B">
      <w:pPr>
        <w:spacing w:line="480" w:lineRule="auto"/>
        <w:ind w:left="720"/>
        <w:rPr>
          <w:rFonts w:ascii="Arial" w:hAnsi="Arial" w:cs="Arial"/>
          <w:i/>
          <w:iCs/>
        </w:rPr>
      </w:pPr>
    </w:p>
    <w:p w14:paraId="4E2906C4" w14:textId="77777777" w:rsidR="00726B0C" w:rsidRPr="00D21A6B" w:rsidRDefault="00726B0C">
      <w:pPr>
        <w:pStyle w:val="ListParagraph"/>
        <w:numPr>
          <w:ilvl w:val="0"/>
          <w:numId w:val="18"/>
        </w:numPr>
        <w:spacing w:line="480" w:lineRule="auto"/>
        <w:rPr>
          <w:rFonts w:ascii="Arial" w:hAnsi="Arial" w:cs="Arial"/>
          <w:b/>
          <w:bCs/>
        </w:rPr>
      </w:pPr>
      <w:r w:rsidRPr="00D21A6B">
        <w:rPr>
          <w:rFonts w:ascii="Arial" w:hAnsi="Arial" w:cs="Arial"/>
          <w:b/>
          <w:bCs/>
        </w:rPr>
        <w:t>Anything you would like to add?</w:t>
      </w:r>
    </w:p>
    <w:p w14:paraId="539A2EA8" w14:textId="7AE766CD" w:rsidR="00445BBF" w:rsidRPr="00D21A6B" w:rsidRDefault="0098092D" w:rsidP="00D21A6B">
      <w:pPr>
        <w:spacing w:line="480" w:lineRule="auto"/>
        <w:ind w:left="720"/>
        <w:rPr>
          <w:rFonts w:ascii="Arial" w:hAnsi="Arial" w:cs="Arial"/>
        </w:rPr>
      </w:pPr>
      <w:r w:rsidRPr="00D21A6B">
        <w:rPr>
          <w:rFonts w:ascii="Arial" w:hAnsi="Arial" w:cs="Arial"/>
          <w:i/>
          <w:iCs/>
        </w:rPr>
        <w:t>Remote collaboration works best when there is clarity, consistency and trust.  A strong documentation culture, psychological safety and agreed communication norms tend to have more impact than simply introducing new tools.  Ultimately, effective knowledge sharing is less about technology and more about shared habits and accountability</w:t>
      </w:r>
      <w:r w:rsidR="00726B0C" w:rsidRPr="00D21A6B">
        <w:rPr>
          <w:rFonts w:ascii="Arial" w:hAnsi="Arial" w:cs="Arial"/>
          <w:i/>
          <w:iCs/>
        </w:rPr>
        <w:t>.</w:t>
      </w:r>
    </w:p>
    <w:p w14:paraId="68164401" w14:textId="77777777" w:rsidR="0098092D" w:rsidRPr="00D21A6B" w:rsidRDefault="0098092D" w:rsidP="00D21A6B">
      <w:pPr>
        <w:spacing w:line="480" w:lineRule="auto"/>
        <w:rPr>
          <w:rFonts w:ascii="Arial" w:hAnsi="Arial" w:cs="Arial"/>
        </w:rPr>
      </w:pPr>
    </w:p>
    <w:p w14:paraId="43601659" w14:textId="4E367274" w:rsidR="0098092D" w:rsidRPr="000114A2" w:rsidRDefault="0098092D" w:rsidP="00D21A6B">
      <w:pPr>
        <w:pStyle w:val="Heading2"/>
        <w:spacing w:line="480" w:lineRule="auto"/>
        <w:rPr>
          <w:rFonts w:ascii="Arial" w:hAnsi="Arial" w:cs="Arial"/>
          <w:color w:val="000000" w:themeColor="text1"/>
          <w:sz w:val="24"/>
          <w:szCs w:val="24"/>
        </w:rPr>
      </w:pPr>
      <w:bookmarkStart w:id="76" w:name="_Toc229156421"/>
      <w:r w:rsidRPr="000114A2">
        <w:rPr>
          <w:rFonts w:ascii="Arial" w:hAnsi="Arial" w:cs="Arial"/>
          <w:color w:val="000000" w:themeColor="text1"/>
          <w:sz w:val="24"/>
          <w:szCs w:val="24"/>
        </w:rPr>
        <w:t>Participant 9 Questionnaire</w:t>
      </w:r>
      <w:bookmarkEnd w:id="76"/>
    </w:p>
    <w:p w14:paraId="62E604C5" w14:textId="77777777" w:rsidR="0098092D" w:rsidRPr="00D21A6B" w:rsidRDefault="0098092D">
      <w:pPr>
        <w:pStyle w:val="ListParagraph"/>
        <w:widowControl w:val="0"/>
        <w:numPr>
          <w:ilvl w:val="0"/>
          <w:numId w:val="19"/>
        </w:numPr>
        <w:tabs>
          <w:tab w:val="left" w:pos="731"/>
        </w:tabs>
        <w:autoSpaceDE w:val="0"/>
        <w:autoSpaceDN w:val="0"/>
        <w:spacing w:line="480" w:lineRule="auto"/>
        <w:contextualSpacing w:val="0"/>
        <w:rPr>
          <w:rFonts w:ascii="Arial" w:hAnsi="Arial" w:cs="Arial"/>
          <w:b/>
        </w:rPr>
      </w:pPr>
      <w:r w:rsidRPr="00D21A6B">
        <w:rPr>
          <w:rFonts w:ascii="Arial" w:hAnsi="Arial" w:cs="Arial"/>
          <w:b/>
          <w:w w:val="110"/>
        </w:rPr>
        <w:t>How</w:t>
      </w:r>
      <w:r w:rsidRPr="00D21A6B">
        <w:rPr>
          <w:rFonts w:ascii="Arial" w:hAnsi="Arial" w:cs="Arial"/>
          <w:b/>
          <w:spacing w:val="-2"/>
          <w:w w:val="110"/>
        </w:rPr>
        <w:t xml:space="preserve"> </w:t>
      </w:r>
      <w:r w:rsidRPr="00D21A6B">
        <w:rPr>
          <w:rFonts w:ascii="Arial" w:hAnsi="Arial" w:cs="Arial"/>
          <w:b/>
          <w:w w:val="110"/>
        </w:rPr>
        <w:t>do</w:t>
      </w:r>
      <w:r w:rsidRPr="00D21A6B">
        <w:rPr>
          <w:rFonts w:ascii="Arial" w:hAnsi="Arial" w:cs="Arial"/>
          <w:b/>
          <w:spacing w:val="-2"/>
          <w:w w:val="110"/>
        </w:rPr>
        <w:t xml:space="preserve"> </w:t>
      </w:r>
      <w:r w:rsidRPr="00D21A6B">
        <w:rPr>
          <w:rFonts w:ascii="Arial" w:hAnsi="Arial" w:cs="Arial"/>
          <w:b/>
          <w:w w:val="110"/>
        </w:rPr>
        <w:t>you</w:t>
      </w:r>
      <w:r w:rsidRPr="00D21A6B">
        <w:rPr>
          <w:rFonts w:ascii="Arial" w:hAnsi="Arial" w:cs="Arial"/>
          <w:b/>
          <w:spacing w:val="-2"/>
          <w:w w:val="110"/>
        </w:rPr>
        <w:t xml:space="preserve"> </w:t>
      </w:r>
      <w:r w:rsidRPr="00D21A6B">
        <w:rPr>
          <w:rFonts w:ascii="Arial" w:hAnsi="Arial" w:cs="Arial"/>
          <w:b/>
          <w:w w:val="110"/>
        </w:rPr>
        <w:t>support</w:t>
      </w:r>
      <w:r w:rsidRPr="00D21A6B">
        <w:rPr>
          <w:rFonts w:ascii="Arial" w:hAnsi="Arial" w:cs="Arial"/>
          <w:b/>
          <w:spacing w:val="-4"/>
          <w:w w:val="110"/>
        </w:rPr>
        <w:t xml:space="preserve"> </w:t>
      </w:r>
      <w:r w:rsidRPr="00D21A6B">
        <w:rPr>
          <w:rFonts w:ascii="Arial" w:hAnsi="Arial" w:cs="Arial"/>
          <w:b/>
          <w:w w:val="110"/>
        </w:rPr>
        <w:t>effective</w:t>
      </w:r>
      <w:r w:rsidRPr="00D21A6B">
        <w:rPr>
          <w:rFonts w:ascii="Arial" w:hAnsi="Arial" w:cs="Arial"/>
          <w:b/>
          <w:spacing w:val="-2"/>
          <w:w w:val="110"/>
        </w:rPr>
        <w:t xml:space="preserve"> </w:t>
      </w:r>
      <w:r w:rsidRPr="00D21A6B">
        <w:rPr>
          <w:rFonts w:ascii="Arial" w:hAnsi="Arial" w:cs="Arial"/>
          <w:b/>
          <w:w w:val="110"/>
        </w:rPr>
        <w:t>knowledge</w:t>
      </w:r>
      <w:r w:rsidRPr="00D21A6B">
        <w:rPr>
          <w:rFonts w:ascii="Arial" w:hAnsi="Arial" w:cs="Arial"/>
          <w:b/>
          <w:spacing w:val="-2"/>
          <w:w w:val="110"/>
        </w:rPr>
        <w:t xml:space="preserve"> sharing?</w:t>
      </w:r>
    </w:p>
    <w:p w14:paraId="2D51E4CA" w14:textId="4E75F3B3" w:rsidR="0098092D" w:rsidRPr="00D21A6B" w:rsidRDefault="00E60C0C" w:rsidP="00D21A6B">
      <w:pPr>
        <w:pStyle w:val="ListParagraph"/>
        <w:widowControl w:val="0"/>
        <w:tabs>
          <w:tab w:val="left" w:pos="731"/>
        </w:tabs>
        <w:autoSpaceDE w:val="0"/>
        <w:autoSpaceDN w:val="0"/>
        <w:spacing w:line="480" w:lineRule="auto"/>
        <w:ind w:left="733"/>
        <w:contextualSpacing w:val="0"/>
        <w:rPr>
          <w:rFonts w:ascii="Arial" w:hAnsi="Arial" w:cs="Arial"/>
          <w:bCs/>
          <w:i/>
          <w:iCs/>
        </w:rPr>
      </w:pPr>
      <w:r w:rsidRPr="00D21A6B">
        <w:rPr>
          <w:rFonts w:ascii="Arial" w:hAnsi="Arial" w:cs="Arial"/>
          <w:bCs/>
          <w:i/>
          <w:iCs/>
        </w:rPr>
        <w:t xml:space="preserve">Knowledge-sharing happens most in my AoEC role in relation to supporting existing and new faculty in programme delivery. I'm the longest-serving faculty </w:t>
      </w:r>
      <w:r w:rsidR="00120162" w:rsidRPr="00D21A6B">
        <w:rPr>
          <w:rFonts w:ascii="Arial" w:hAnsi="Arial" w:cs="Arial"/>
          <w:bCs/>
          <w:i/>
          <w:iCs/>
        </w:rPr>
        <w:t>member and</w:t>
      </w:r>
      <w:r w:rsidRPr="00D21A6B">
        <w:rPr>
          <w:rFonts w:ascii="Arial" w:hAnsi="Arial" w:cs="Arial"/>
          <w:bCs/>
          <w:i/>
          <w:iCs/>
        </w:rPr>
        <w:t xml:space="preserve"> learnt the PD and CSC from a fellow colleague, who learned it from the original creators of the programmes. </w:t>
      </w:r>
      <w:r w:rsidR="00120162" w:rsidRPr="00D21A6B">
        <w:rPr>
          <w:rFonts w:ascii="Arial" w:hAnsi="Arial" w:cs="Arial"/>
          <w:bCs/>
          <w:i/>
          <w:iCs/>
        </w:rPr>
        <w:t>So,</w:t>
      </w:r>
      <w:r w:rsidRPr="00D21A6B">
        <w:rPr>
          <w:rFonts w:ascii="Arial" w:hAnsi="Arial" w:cs="Arial"/>
          <w:bCs/>
          <w:i/>
          <w:iCs/>
        </w:rPr>
        <w:t xml:space="preserve"> I talk about the pedagogical intent of the programmes, its design, and my understanding of how particular exercises run. This happens formally in induction / training-for-trainer sessions, in group conversations, and on programmes (when discussing the programme in advance, and in-the-moment co-reflection and feedback as the programme days unfold) It also happens when I'm asked to update programme schedules or slides</w:t>
      </w:r>
      <w:r w:rsidR="0098092D" w:rsidRPr="00D21A6B">
        <w:rPr>
          <w:rFonts w:ascii="Arial" w:hAnsi="Arial" w:cs="Arial"/>
          <w:bCs/>
          <w:i/>
          <w:iCs/>
        </w:rPr>
        <w:t>.</w:t>
      </w:r>
    </w:p>
    <w:p w14:paraId="3C14512A" w14:textId="77777777" w:rsidR="004C009B" w:rsidRDefault="004C009B" w:rsidP="00D21A6B">
      <w:pPr>
        <w:pStyle w:val="ListParagraph"/>
        <w:widowControl w:val="0"/>
        <w:tabs>
          <w:tab w:val="left" w:pos="731"/>
        </w:tabs>
        <w:autoSpaceDE w:val="0"/>
        <w:autoSpaceDN w:val="0"/>
        <w:spacing w:line="480" w:lineRule="auto"/>
        <w:ind w:left="733"/>
        <w:contextualSpacing w:val="0"/>
        <w:rPr>
          <w:rFonts w:ascii="Arial" w:hAnsi="Arial" w:cs="Arial"/>
          <w:bCs/>
          <w:i/>
          <w:iCs/>
        </w:rPr>
      </w:pPr>
    </w:p>
    <w:p w14:paraId="26F54700" w14:textId="77777777" w:rsidR="003869EE" w:rsidRPr="00D21A6B" w:rsidRDefault="003869EE" w:rsidP="00D21A6B">
      <w:pPr>
        <w:pStyle w:val="ListParagraph"/>
        <w:widowControl w:val="0"/>
        <w:tabs>
          <w:tab w:val="left" w:pos="731"/>
        </w:tabs>
        <w:autoSpaceDE w:val="0"/>
        <w:autoSpaceDN w:val="0"/>
        <w:spacing w:line="480" w:lineRule="auto"/>
        <w:ind w:left="733"/>
        <w:contextualSpacing w:val="0"/>
        <w:rPr>
          <w:rFonts w:ascii="Arial" w:hAnsi="Arial" w:cs="Arial"/>
          <w:bCs/>
          <w:i/>
          <w:iCs/>
        </w:rPr>
      </w:pPr>
    </w:p>
    <w:p w14:paraId="068F482B" w14:textId="77777777" w:rsidR="0098092D" w:rsidRPr="00D21A6B" w:rsidRDefault="0098092D">
      <w:pPr>
        <w:pStyle w:val="ListParagraph"/>
        <w:widowControl w:val="0"/>
        <w:numPr>
          <w:ilvl w:val="0"/>
          <w:numId w:val="19"/>
        </w:numPr>
        <w:tabs>
          <w:tab w:val="left" w:pos="731"/>
        </w:tabs>
        <w:autoSpaceDE w:val="0"/>
        <w:autoSpaceDN w:val="0"/>
        <w:spacing w:line="480" w:lineRule="auto"/>
        <w:ind w:left="726" w:hanging="306"/>
        <w:contextualSpacing w:val="0"/>
        <w:rPr>
          <w:rFonts w:ascii="Arial" w:hAnsi="Arial" w:cs="Arial"/>
          <w:b/>
        </w:rPr>
      </w:pPr>
      <w:r w:rsidRPr="00D21A6B">
        <w:rPr>
          <w:rFonts w:ascii="Arial" w:hAnsi="Arial" w:cs="Arial"/>
          <w:b/>
          <w:spacing w:val="-2"/>
          <w:w w:val="110"/>
        </w:rPr>
        <w:lastRenderedPageBreak/>
        <w:t>How do you support effective collaboration?</w:t>
      </w:r>
    </w:p>
    <w:p w14:paraId="41D04BAC" w14:textId="0FE81057" w:rsidR="0098092D" w:rsidRPr="00D21A6B" w:rsidRDefault="00E60C0C" w:rsidP="00D21A6B">
      <w:pPr>
        <w:pStyle w:val="ListParagraph"/>
        <w:widowControl w:val="0"/>
        <w:tabs>
          <w:tab w:val="left" w:pos="731"/>
        </w:tabs>
        <w:autoSpaceDE w:val="0"/>
        <w:autoSpaceDN w:val="0"/>
        <w:spacing w:line="480" w:lineRule="auto"/>
        <w:ind w:left="726"/>
        <w:contextualSpacing w:val="0"/>
        <w:rPr>
          <w:rFonts w:ascii="Arial" w:hAnsi="Arial" w:cs="Arial"/>
          <w:bCs/>
          <w:i/>
          <w:iCs/>
        </w:rPr>
      </w:pPr>
      <w:r w:rsidRPr="00D21A6B">
        <w:rPr>
          <w:rFonts w:ascii="Arial" w:hAnsi="Arial" w:cs="Arial"/>
          <w:bCs/>
          <w:i/>
          <w:iCs/>
        </w:rPr>
        <w:t>In my role of promoting AoEC's work on modern slavery, I take part in the Modern Slavery Working Group. That involves discussions, generating and working up ideas, and action-planning. Apart from me, all the group is there voluntarily, so it's about exploring what is possible in their roles, and understanding where the opportunities and 'spaces' are for additional activities</w:t>
      </w:r>
      <w:r w:rsidR="0098092D" w:rsidRPr="00D21A6B">
        <w:rPr>
          <w:rFonts w:ascii="Arial" w:hAnsi="Arial" w:cs="Arial"/>
          <w:bCs/>
          <w:i/>
          <w:iCs/>
        </w:rPr>
        <w:t>.</w:t>
      </w:r>
    </w:p>
    <w:p w14:paraId="6EF3EC35" w14:textId="77777777" w:rsidR="0098092D" w:rsidRPr="00D21A6B" w:rsidRDefault="0098092D" w:rsidP="00D21A6B">
      <w:pPr>
        <w:pStyle w:val="ListParagraph"/>
        <w:widowControl w:val="0"/>
        <w:tabs>
          <w:tab w:val="left" w:pos="731"/>
        </w:tabs>
        <w:autoSpaceDE w:val="0"/>
        <w:autoSpaceDN w:val="0"/>
        <w:spacing w:line="480" w:lineRule="auto"/>
        <w:ind w:left="726"/>
        <w:contextualSpacing w:val="0"/>
        <w:rPr>
          <w:rFonts w:ascii="Arial" w:hAnsi="Arial" w:cs="Arial"/>
          <w:bCs/>
          <w:i/>
          <w:iCs/>
        </w:rPr>
      </w:pPr>
    </w:p>
    <w:p w14:paraId="1EB9AE95" w14:textId="77777777" w:rsidR="0098092D" w:rsidRPr="00D21A6B" w:rsidRDefault="0098092D">
      <w:pPr>
        <w:pStyle w:val="ListParagraph"/>
        <w:widowControl w:val="0"/>
        <w:numPr>
          <w:ilvl w:val="0"/>
          <w:numId w:val="19"/>
        </w:numPr>
        <w:tabs>
          <w:tab w:val="left" w:pos="731"/>
        </w:tabs>
        <w:autoSpaceDE w:val="0"/>
        <w:autoSpaceDN w:val="0"/>
        <w:spacing w:line="480" w:lineRule="auto"/>
        <w:ind w:left="731" w:hanging="309"/>
        <w:contextualSpacing w:val="0"/>
        <w:rPr>
          <w:rFonts w:ascii="Arial" w:hAnsi="Arial" w:cs="Arial"/>
          <w:b/>
        </w:rPr>
      </w:pPr>
      <w:r w:rsidRPr="00D21A6B">
        <w:rPr>
          <w:rFonts w:ascii="Arial" w:hAnsi="Arial" w:cs="Arial"/>
          <w:b/>
          <w:w w:val="110"/>
        </w:rPr>
        <w:t>What</w:t>
      </w:r>
      <w:r w:rsidRPr="00D21A6B">
        <w:rPr>
          <w:rFonts w:ascii="Arial" w:hAnsi="Arial" w:cs="Arial"/>
          <w:b/>
          <w:spacing w:val="-1"/>
          <w:w w:val="110"/>
        </w:rPr>
        <w:t xml:space="preserve"> </w:t>
      </w:r>
      <w:r w:rsidRPr="00D21A6B">
        <w:rPr>
          <w:rFonts w:ascii="Arial" w:hAnsi="Arial" w:cs="Arial"/>
          <w:b/>
          <w:w w:val="110"/>
        </w:rPr>
        <w:t>strategies</w:t>
      </w:r>
      <w:r w:rsidRPr="00D21A6B">
        <w:rPr>
          <w:rFonts w:ascii="Arial" w:hAnsi="Arial" w:cs="Arial"/>
          <w:b/>
          <w:spacing w:val="1"/>
          <w:w w:val="110"/>
        </w:rPr>
        <w:t xml:space="preserve"> </w:t>
      </w:r>
      <w:r w:rsidRPr="00D21A6B">
        <w:rPr>
          <w:rFonts w:ascii="Arial" w:hAnsi="Arial" w:cs="Arial"/>
          <w:b/>
          <w:w w:val="110"/>
        </w:rPr>
        <w:t>do</w:t>
      </w:r>
      <w:r w:rsidRPr="00D21A6B">
        <w:rPr>
          <w:rFonts w:ascii="Arial" w:hAnsi="Arial" w:cs="Arial"/>
          <w:b/>
          <w:spacing w:val="1"/>
          <w:w w:val="110"/>
        </w:rPr>
        <w:t xml:space="preserve"> </w:t>
      </w:r>
      <w:r w:rsidRPr="00D21A6B">
        <w:rPr>
          <w:rFonts w:ascii="Arial" w:hAnsi="Arial" w:cs="Arial"/>
          <w:b/>
          <w:w w:val="110"/>
        </w:rPr>
        <w:t>you</w:t>
      </w:r>
      <w:r w:rsidRPr="00D21A6B">
        <w:rPr>
          <w:rFonts w:ascii="Arial" w:hAnsi="Arial" w:cs="Arial"/>
          <w:b/>
          <w:spacing w:val="1"/>
          <w:w w:val="110"/>
        </w:rPr>
        <w:t xml:space="preserve"> </w:t>
      </w:r>
      <w:r w:rsidRPr="00D21A6B">
        <w:rPr>
          <w:rFonts w:ascii="Arial" w:hAnsi="Arial" w:cs="Arial"/>
          <w:b/>
          <w:w w:val="110"/>
        </w:rPr>
        <w:t>feel</w:t>
      </w:r>
      <w:r w:rsidRPr="00D21A6B">
        <w:rPr>
          <w:rFonts w:ascii="Arial" w:hAnsi="Arial" w:cs="Arial"/>
          <w:b/>
          <w:spacing w:val="1"/>
          <w:w w:val="110"/>
        </w:rPr>
        <w:t xml:space="preserve"> </w:t>
      </w:r>
      <w:r w:rsidRPr="00D21A6B">
        <w:rPr>
          <w:rFonts w:ascii="Arial" w:hAnsi="Arial" w:cs="Arial"/>
          <w:b/>
          <w:w w:val="110"/>
        </w:rPr>
        <w:t>help remote</w:t>
      </w:r>
      <w:r w:rsidRPr="00D21A6B">
        <w:rPr>
          <w:rFonts w:ascii="Arial" w:hAnsi="Arial" w:cs="Arial"/>
          <w:b/>
          <w:spacing w:val="1"/>
          <w:w w:val="110"/>
        </w:rPr>
        <w:t xml:space="preserve"> </w:t>
      </w:r>
      <w:r w:rsidRPr="00D21A6B">
        <w:rPr>
          <w:rFonts w:ascii="Arial" w:hAnsi="Arial" w:cs="Arial"/>
          <w:b/>
          <w:w w:val="110"/>
        </w:rPr>
        <w:t>knowledge</w:t>
      </w:r>
      <w:r w:rsidRPr="00D21A6B">
        <w:rPr>
          <w:rFonts w:ascii="Arial" w:hAnsi="Arial" w:cs="Arial"/>
          <w:b/>
          <w:spacing w:val="1"/>
          <w:w w:val="110"/>
        </w:rPr>
        <w:t xml:space="preserve"> </w:t>
      </w:r>
      <w:r w:rsidRPr="00D21A6B">
        <w:rPr>
          <w:rFonts w:ascii="Arial" w:hAnsi="Arial" w:cs="Arial"/>
          <w:b/>
          <w:w w:val="110"/>
        </w:rPr>
        <w:t>sharing</w:t>
      </w:r>
      <w:r w:rsidRPr="00D21A6B">
        <w:rPr>
          <w:rFonts w:ascii="Arial" w:hAnsi="Arial" w:cs="Arial"/>
          <w:b/>
          <w:spacing w:val="1"/>
          <w:w w:val="110"/>
        </w:rPr>
        <w:t xml:space="preserve"> </w:t>
      </w:r>
      <w:r w:rsidRPr="00D21A6B">
        <w:rPr>
          <w:rFonts w:ascii="Arial" w:hAnsi="Arial" w:cs="Arial"/>
          <w:b/>
          <w:spacing w:val="-2"/>
          <w:w w:val="110"/>
        </w:rPr>
        <w:t>succeed?</w:t>
      </w:r>
    </w:p>
    <w:p w14:paraId="666B39AE" w14:textId="76D8B803" w:rsidR="000D31A0" w:rsidRPr="003869EE" w:rsidRDefault="00682962" w:rsidP="003869EE">
      <w:pPr>
        <w:pStyle w:val="ListParagraph"/>
        <w:widowControl w:val="0"/>
        <w:tabs>
          <w:tab w:val="left" w:pos="731"/>
        </w:tabs>
        <w:autoSpaceDE w:val="0"/>
        <w:autoSpaceDN w:val="0"/>
        <w:spacing w:line="480" w:lineRule="auto"/>
        <w:ind w:left="731"/>
        <w:contextualSpacing w:val="0"/>
        <w:rPr>
          <w:rFonts w:ascii="Arial" w:hAnsi="Arial" w:cs="Arial"/>
          <w:bCs/>
          <w:i/>
          <w:iCs/>
          <w:spacing w:val="-2"/>
          <w:w w:val="110"/>
        </w:rPr>
      </w:pPr>
      <w:r w:rsidRPr="00D21A6B">
        <w:rPr>
          <w:rFonts w:ascii="Arial" w:hAnsi="Arial" w:cs="Arial"/>
          <w:bCs/>
          <w:i/>
          <w:iCs/>
          <w:spacing w:val="-2"/>
          <w:w w:val="110"/>
        </w:rPr>
        <w:t xml:space="preserve">Listening skills help! Some of my mottoes are: "Think big, start small, act now"; </w:t>
      </w:r>
      <w:r w:rsidR="00120162" w:rsidRPr="00D21A6B">
        <w:rPr>
          <w:rFonts w:ascii="Arial" w:hAnsi="Arial" w:cs="Arial"/>
          <w:bCs/>
          <w:i/>
          <w:iCs/>
          <w:spacing w:val="-2"/>
          <w:w w:val="110"/>
        </w:rPr>
        <w:t>and</w:t>
      </w:r>
      <w:r w:rsidRPr="00D21A6B">
        <w:rPr>
          <w:rFonts w:ascii="Arial" w:hAnsi="Arial" w:cs="Arial"/>
          <w:bCs/>
          <w:i/>
          <w:iCs/>
          <w:spacing w:val="-2"/>
          <w:w w:val="110"/>
        </w:rPr>
        <w:t xml:space="preserve"> "What do I need to do myself, what needs others to be involved, and what can I inspire others to do themselves?" The other maxim I have about collaboration is "First who, then what, then how". Organisations sometimes start with the how and ignore or gloss over the other two - thus avoiding </w:t>
      </w:r>
      <w:r w:rsidR="00120162" w:rsidRPr="00D21A6B">
        <w:rPr>
          <w:rFonts w:ascii="Arial" w:hAnsi="Arial" w:cs="Arial"/>
          <w:bCs/>
          <w:i/>
          <w:iCs/>
          <w:spacing w:val="-2"/>
          <w:w w:val="110"/>
        </w:rPr>
        <w:t>strategy and</w:t>
      </w:r>
      <w:r w:rsidRPr="00D21A6B">
        <w:rPr>
          <w:rFonts w:ascii="Arial" w:hAnsi="Arial" w:cs="Arial"/>
          <w:bCs/>
          <w:i/>
          <w:iCs/>
          <w:spacing w:val="-2"/>
          <w:w w:val="110"/>
        </w:rPr>
        <w:t xml:space="preserve"> avoiding relationship-building. In the end, things only happen (in organisational terms) by the words and actions of people, and pretty much they'll only do what they themselves want to do; and </w:t>
      </w:r>
      <w:r w:rsidR="00120162" w:rsidRPr="00D21A6B">
        <w:rPr>
          <w:rFonts w:ascii="Arial" w:hAnsi="Arial" w:cs="Arial"/>
          <w:bCs/>
          <w:i/>
          <w:iCs/>
          <w:spacing w:val="-2"/>
          <w:w w:val="110"/>
        </w:rPr>
        <w:t>so,</w:t>
      </w:r>
      <w:r w:rsidRPr="00D21A6B">
        <w:rPr>
          <w:rFonts w:ascii="Arial" w:hAnsi="Arial" w:cs="Arial"/>
          <w:bCs/>
          <w:i/>
          <w:iCs/>
          <w:spacing w:val="-2"/>
          <w:w w:val="110"/>
        </w:rPr>
        <w:t xml:space="preserve"> collaboration means finding out what is possible and agreeable and then planning for how it might happen. You've probably heard the advice to parents, "Find out what your children want to do and then advise them to do it"! Collaboration for me means joining alongside someone else's stream and </w:t>
      </w:r>
      <w:r w:rsidR="00120162" w:rsidRPr="00D21A6B">
        <w:rPr>
          <w:rFonts w:ascii="Arial" w:hAnsi="Arial" w:cs="Arial"/>
          <w:bCs/>
          <w:i/>
          <w:iCs/>
          <w:spacing w:val="-2"/>
          <w:w w:val="110"/>
        </w:rPr>
        <w:t>finding where</w:t>
      </w:r>
      <w:r w:rsidRPr="00D21A6B">
        <w:rPr>
          <w:rFonts w:ascii="Arial" w:hAnsi="Arial" w:cs="Arial"/>
          <w:bCs/>
          <w:i/>
          <w:iCs/>
          <w:spacing w:val="-2"/>
          <w:w w:val="110"/>
        </w:rPr>
        <w:t xml:space="preserve"> the meeting points are - the law of the path of least </w:t>
      </w:r>
      <w:r w:rsidR="00120162" w:rsidRPr="00D21A6B">
        <w:rPr>
          <w:rFonts w:ascii="Arial" w:hAnsi="Arial" w:cs="Arial"/>
          <w:bCs/>
          <w:i/>
          <w:iCs/>
          <w:spacing w:val="-2"/>
          <w:w w:val="110"/>
        </w:rPr>
        <w:t>resistance and</w:t>
      </w:r>
      <w:r w:rsidRPr="00D21A6B">
        <w:rPr>
          <w:rFonts w:ascii="Arial" w:hAnsi="Arial" w:cs="Arial"/>
          <w:bCs/>
          <w:i/>
          <w:iCs/>
          <w:spacing w:val="-2"/>
          <w:w w:val="110"/>
        </w:rPr>
        <w:t xml:space="preserve"> letting people lead with their willing initiative and imagination. No doubt I'm not </w:t>
      </w:r>
      <w:r w:rsidRPr="00D21A6B">
        <w:rPr>
          <w:rFonts w:ascii="Arial" w:hAnsi="Arial" w:cs="Arial"/>
          <w:bCs/>
          <w:i/>
          <w:iCs/>
          <w:spacing w:val="-2"/>
          <w:w w:val="110"/>
        </w:rPr>
        <w:lastRenderedPageBreak/>
        <w:t xml:space="preserve">cut out for more directional command-and-control leadership situations; but you're asking about collaboration, not about </w:t>
      </w:r>
      <w:r w:rsidR="00120162" w:rsidRPr="00D21A6B">
        <w:rPr>
          <w:rFonts w:ascii="Arial" w:hAnsi="Arial" w:cs="Arial"/>
          <w:bCs/>
          <w:i/>
          <w:iCs/>
          <w:spacing w:val="-2"/>
          <w:w w:val="110"/>
        </w:rPr>
        <w:t>leadership.</w:t>
      </w:r>
    </w:p>
    <w:p w14:paraId="5D0C9735" w14:textId="77777777" w:rsidR="000D31A0" w:rsidRPr="00D21A6B" w:rsidRDefault="000D31A0" w:rsidP="00D21A6B">
      <w:pPr>
        <w:pStyle w:val="ListParagraph"/>
        <w:widowControl w:val="0"/>
        <w:tabs>
          <w:tab w:val="left" w:pos="731"/>
        </w:tabs>
        <w:autoSpaceDE w:val="0"/>
        <w:autoSpaceDN w:val="0"/>
        <w:spacing w:line="480" w:lineRule="auto"/>
        <w:ind w:left="731"/>
        <w:contextualSpacing w:val="0"/>
        <w:rPr>
          <w:rFonts w:ascii="Arial" w:hAnsi="Arial" w:cs="Arial"/>
          <w:b/>
        </w:rPr>
      </w:pPr>
    </w:p>
    <w:p w14:paraId="00C58DB6" w14:textId="77777777" w:rsidR="0098092D" w:rsidRPr="00D21A6B" w:rsidRDefault="0098092D">
      <w:pPr>
        <w:pStyle w:val="ListParagraph"/>
        <w:widowControl w:val="0"/>
        <w:numPr>
          <w:ilvl w:val="0"/>
          <w:numId w:val="19"/>
        </w:numPr>
        <w:tabs>
          <w:tab w:val="left" w:pos="731"/>
          <w:tab w:val="left" w:pos="733"/>
        </w:tabs>
        <w:autoSpaceDE w:val="0"/>
        <w:autoSpaceDN w:val="0"/>
        <w:spacing w:line="480" w:lineRule="auto"/>
        <w:ind w:right="1031"/>
        <w:contextualSpacing w:val="0"/>
        <w:rPr>
          <w:rFonts w:ascii="Arial" w:hAnsi="Arial" w:cs="Arial"/>
          <w:b/>
        </w:rPr>
      </w:pPr>
      <w:r w:rsidRPr="00D21A6B">
        <w:rPr>
          <w:rFonts w:ascii="Arial" w:hAnsi="Arial" w:cs="Arial"/>
          <w:b/>
          <w:w w:val="110"/>
        </w:rPr>
        <w:t xml:space="preserve">What is your current knowledge sharing and </w:t>
      </w:r>
    </w:p>
    <w:p w14:paraId="35DA3D29" w14:textId="77777777" w:rsidR="0098092D" w:rsidRPr="00D21A6B" w:rsidRDefault="0098092D" w:rsidP="00D21A6B">
      <w:pPr>
        <w:pStyle w:val="ListParagraph"/>
        <w:widowControl w:val="0"/>
        <w:tabs>
          <w:tab w:val="left" w:pos="731"/>
          <w:tab w:val="left" w:pos="733"/>
        </w:tabs>
        <w:autoSpaceDE w:val="0"/>
        <w:autoSpaceDN w:val="0"/>
        <w:spacing w:line="480" w:lineRule="auto"/>
        <w:ind w:left="733" w:right="1031"/>
        <w:contextualSpacing w:val="0"/>
        <w:rPr>
          <w:rFonts w:ascii="Arial" w:hAnsi="Arial" w:cs="Arial"/>
          <w:b/>
        </w:rPr>
      </w:pPr>
      <w:r w:rsidRPr="00D21A6B">
        <w:rPr>
          <w:rFonts w:ascii="Arial" w:hAnsi="Arial" w:cs="Arial"/>
          <w:b/>
          <w:w w:val="110"/>
        </w:rPr>
        <w:t xml:space="preserve">collaboration setup like </w:t>
      </w:r>
      <w:r w:rsidRPr="00D21A6B">
        <w:rPr>
          <w:rFonts w:ascii="Arial" w:hAnsi="Arial" w:cs="Arial"/>
          <w:b/>
          <w:w w:val="115"/>
        </w:rPr>
        <w:t>compared to other workplaces you've experienced?</w:t>
      </w:r>
    </w:p>
    <w:p w14:paraId="106910A9" w14:textId="0BFE76A1" w:rsidR="0098092D" w:rsidRPr="00D21A6B" w:rsidRDefault="00120162" w:rsidP="00D21A6B">
      <w:pPr>
        <w:pStyle w:val="ListParagraph"/>
        <w:widowControl w:val="0"/>
        <w:tabs>
          <w:tab w:val="left" w:pos="731"/>
          <w:tab w:val="left" w:pos="733"/>
        </w:tabs>
        <w:autoSpaceDE w:val="0"/>
        <w:autoSpaceDN w:val="0"/>
        <w:spacing w:line="480" w:lineRule="auto"/>
        <w:ind w:left="733" w:right="1031"/>
        <w:contextualSpacing w:val="0"/>
        <w:rPr>
          <w:rFonts w:ascii="Arial" w:hAnsi="Arial" w:cs="Arial"/>
          <w:bCs/>
          <w:i/>
          <w:iCs/>
        </w:rPr>
      </w:pPr>
      <w:r w:rsidRPr="00D21A6B">
        <w:rPr>
          <w:rFonts w:ascii="Arial" w:hAnsi="Arial" w:cs="Arial"/>
          <w:bCs/>
          <w:i/>
          <w:iCs/>
        </w:rPr>
        <w:t>So,</w:t>
      </w:r>
      <w:r w:rsidR="000330A8" w:rsidRPr="00D21A6B">
        <w:rPr>
          <w:rFonts w:ascii="Arial" w:hAnsi="Arial" w:cs="Arial"/>
          <w:bCs/>
          <w:i/>
          <w:iCs/>
        </w:rPr>
        <w:t xml:space="preserve"> in the AoEC it's comparatively flexible and creative compared to my previous experience - many years ago now - of working in a local authority. I'm part of a local climate community group, and - perhaps because I'm one of the co-founders, thought we started back in </w:t>
      </w:r>
      <w:r w:rsidRPr="00D21A6B">
        <w:rPr>
          <w:rFonts w:ascii="Arial" w:hAnsi="Arial" w:cs="Arial"/>
          <w:bCs/>
          <w:i/>
          <w:iCs/>
        </w:rPr>
        <w:t>2011,</w:t>
      </w:r>
      <w:r w:rsidR="000330A8" w:rsidRPr="00D21A6B">
        <w:rPr>
          <w:rFonts w:ascii="Arial" w:hAnsi="Arial" w:cs="Arial"/>
          <w:bCs/>
          <w:i/>
          <w:iCs/>
        </w:rPr>
        <w:t xml:space="preserve"> and others have joined the group since then - the group is very collaborative, open to new ideas and flexible in how it operates. The AoEC PD faculty team (I can't speak for the STC faculty team) is lucky to have been led over successive years. All have promoted the development of individual faculty to find their unique faculty voice whilst still adhering to the overall design and teaching principles of the PD. That makes knowledge-sharing and collaboration easy, once new faculty discover what being faculty involves / requires - and so long as existing faculty keep remembering those things. There have been folk who have not lasted long as faculty, for a variety of reasons; the most pertinent to your questions are those who cannot step out enough from being the sage on the stage. As a faculty team we work well together, in my experience. Our individual success / progression helps everyone else.</w:t>
      </w:r>
      <w:r w:rsidR="0098092D" w:rsidRPr="00D21A6B">
        <w:rPr>
          <w:rFonts w:ascii="Arial" w:hAnsi="Arial" w:cs="Arial"/>
          <w:bCs/>
          <w:i/>
          <w:iCs/>
        </w:rPr>
        <w:t xml:space="preserve"> happens more naturally in person.</w:t>
      </w:r>
    </w:p>
    <w:p w14:paraId="29B0DC44" w14:textId="77777777" w:rsidR="0098092D" w:rsidRPr="00D21A6B" w:rsidRDefault="0098092D" w:rsidP="00D21A6B">
      <w:pPr>
        <w:pStyle w:val="ListParagraph"/>
        <w:widowControl w:val="0"/>
        <w:tabs>
          <w:tab w:val="left" w:pos="731"/>
          <w:tab w:val="left" w:pos="733"/>
        </w:tabs>
        <w:autoSpaceDE w:val="0"/>
        <w:autoSpaceDN w:val="0"/>
        <w:spacing w:line="480" w:lineRule="auto"/>
        <w:ind w:left="733" w:right="1031"/>
        <w:contextualSpacing w:val="0"/>
        <w:rPr>
          <w:rFonts w:ascii="Arial" w:hAnsi="Arial" w:cs="Arial"/>
          <w:bCs/>
          <w:i/>
          <w:iCs/>
        </w:rPr>
      </w:pPr>
    </w:p>
    <w:p w14:paraId="00FEF160" w14:textId="77777777" w:rsidR="0098092D" w:rsidRPr="00D21A6B" w:rsidRDefault="0098092D">
      <w:pPr>
        <w:pStyle w:val="ListParagraph"/>
        <w:widowControl w:val="0"/>
        <w:numPr>
          <w:ilvl w:val="0"/>
          <w:numId w:val="19"/>
        </w:numPr>
        <w:tabs>
          <w:tab w:val="left" w:pos="731"/>
        </w:tabs>
        <w:autoSpaceDE w:val="0"/>
        <w:autoSpaceDN w:val="0"/>
        <w:spacing w:line="480" w:lineRule="auto"/>
        <w:ind w:left="731" w:hanging="309"/>
        <w:contextualSpacing w:val="0"/>
        <w:rPr>
          <w:rFonts w:ascii="Arial" w:hAnsi="Arial" w:cs="Arial"/>
          <w:b/>
        </w:rPr>
      </w:pPr>
      <w:r w:rsidRPr="00D21A6B">
        <w:rPr>
          <w:rFonts w:ascii="Arial" w:hAnsi="Arial" w:cs="Arial"/>
          <w:b/>
          <w:w w:val="110"/>
        </w:rPr>
        <w:t>What</w:t>
      </w:r>
      <w:r w:rsidRPr="00D21A6B">
        <w:rPr>
          <w:rFonts w:ascii="Arial" w:hAnsi="Arial" w:cs="Arial"/>
          <w:b/>
          <w:spacing w:val="2"/>
          <w:w w:val="110"/>
        </w:rPr>
        <w:t xml:space="preserve"> </w:t>
      </w:r>
      <w:r w:rsidRPr="00D21A6B">
        <w:rPr>
          <w:rFonts w:ascii="Arial" w:hAnsi="Arial" w:cs="Arial"/>
          <w:b/>
          <w:w w:val="110"/>
        </w:rPr>
        <w:t>communication</w:t>
      </w:r>
      <w:r w:rsidRPr="00D21A6B">
        <w:rPr>
          <w:rFonts w:ascii="Arial" w:hAnsi="Arial" w:cs="Arial"/>
          <w:b/>
          <w:spacing w:val="4"/>
          <w:w w:val="110"/>
        </w:rPr>
        <w:t xml:space="preserve"> </w:t>
      </w:r>
      <w:r w:rsidRPr="00D21A6B">
        <w:rPr>
          <w:rFonts w:ascii="Arial" w:hAnsi="Arial" w:cs="Arial"/>
          <w:b/>
          <w:w w:val="110"/>
        </w:rPr>
        <w:t>methods</w:t>
      </w:r>
      <w:r w:rsidRPr="00D21A6B">
        <w:rPr>
          <w:rFonts w:ascii="Arial" w:hAnsi="Arial" w:cs="Arial"/>
          <w:b/>
          <w:spacing w:val="4"/>
          <w:w w:val="110"/>
        </w:rPr>
        <w:t xml:space="preserve"> </w:t>
      </w:r>
      <w:r w:rsidRPr="00D21A6B">
        <w:rPr>
          <w:rFonts w:ascii="Arial" w:hAnsi="Arial" w:cs="Arial"/>
          <w:b/>
          <w:w w:val="110"/>
        </w:rPr>
        <w:t>do</w:t>
      </w:r>
      <w:r w:rsidRPr="00D21A6B">
        <w:rPr>
          <w:rFonts w:ascii="Arial" w:hAnsi="Arial" w:cs="Arial"/>
          <w:b/>
          <w:spacing w:val="4"/>
          <w:w w:val="110"/>
        </w:rPr>
        <w:t xml:space="preserve"> </w:t>
      </w:r>
      <w:r w:rsidRPr="00D21A6B">
        <w:rPr>
          <w:rFonts w:ascii="Arial" w:hAnsi="Arial" w:cs="Arial"/>
          <w:b/>
          <w:w w:val="110"/>
        </w:rPr>
        <w:t>you</w:t>
      </w:r>
      <w:r w:rsidRPr="00D21A6B">
        <w:rPr>
          <w:rFonts w:ascii="Arial" w:hAnsi="Arial" w:cs="Arial"/>
          <w:b/>
          <w:spacing w:val="3"/>
          <w:w w:val="110"/>
        </w:rPr>
        <w:t xml:space="preserve"> </w:t>
      </w:r>
      <w:r w:rsidRPr="00D21A6B">
        <w:rPr>
          <w:rFonts w:ascii="Arial" w:hAnsi="Arial" w:cs="Arial"/>
          <w:b/>
          <w:w w:val="110"/>
        </w:rPr>
        <w:t>find</w:t>
      </w:r>
      <w:r w:rsidRPr="00D21A6B">
        <w:rPr>
          <w:rFonts w:ascii="Arial" w:hAnsi="Arial" w:cs="Arial"/>
          <w:b/>
          <w:spacing w:val="4"/>
          <w:w w:val="110"/>
        </w:rPr>
        <w:t xml:space="preserve"> </w:t>
      </w:r>
      <w:r w:rsidRPr="00D21A6B">
        <w:rPr>
          <w:rFonts w:ascii="Arial" w:hAnsi="Arial" w:cs="Arial"/>
          <w:b/>
          <w:w w:val="110"/>
        </w:rPr>
        <w:t>distracting</w:t>
      </w:r>
      <w:r w:rsidRPr="00D21A6B">
        <w:rPr>
          <w:rFonts w:ascii="Arial" w:hAnsi="Arial" w:cs="Arial"/>
          <w:b/>
          <w:spacing w:val="4"/>
          <w:w w:val="110"/>
        </w:rPr>
        <w:t xml:space="preserve"> </w:t>
      </w:r>
      <w:r w:rsidRPr="00D21A6B">
        <w:rPr>
          <w:rFonts w:ascii="Arial" w:hAnsi="Arial" w:cs="Arial"/>
          <w:b/>
          <w:w w:val="110"/>
        </w:rPr>
        <w:t>and</w:t>
      </w:r>
      <w:r w:rsidRPr="00D21A6B">
        <w:rPr>
          <w:rFonts w:ascii="Arial" w:hAnsi="Arial" w:cs="Arial"/>
          <w:b/>
          <w:spacing w:val="4"/>
          <w:w w:val="110"/>
        </w:rPr>
        <w:t xml:space="preserve"> </w:t>
      </w:r>
      <w:r w:rsidRPr="00D21A6B">
        <w:rPr>
          <w:rFonts w:ascii="Arial" w:hAnsi="Arial" w:cs="Arial"/>
          <w:b/>
          <w:spacing w:val="-4"/>
          <w:w w:val="110"/>
        </w:rPr>
        <w:t>why?</w:t>
      </w:r>
    </w:p>
    <w:p w14:paraId="4F7EAD17" w14:textId="78133AF1" w:rsidR="0098092D" w:rsidRPr="00D21A6B" w:rsidRDefault="000330A8" w:rsidP="00D21A6B">
      <w:pPr>
        <w:widowControl w:val="0"/>
        <w:tabs>
          <w:tab w:val="left" w:pos="731"/>
        </w:tabs>
        <w:autoSpaceDE w:val="0"/>
        <w:autoSpaceDN w:val="0"/>
        <w:spacing w:line="480" w:lineRule="auto"/>
        <w:ind w:left="720"/>
        <w:rPr>
          <w:rFonts w:ascii="Arial" w:hAnsi="Arial" w:cs="Arial"/>
          <w:bCs/>
          <w:i/>
          <w:iCs/>
        </w:rPr>
      </w:pPr>
      <w:r w:rsidRPr="00D21A6B">
        <w:rPr>
          <w:rFonts w:ascii="Arial" w:hAnsi="Arial" w:cs="Arial"/>
          <w:bCs/>
          <w:i/>
          <w:iCs/>
        </w:rPr>
        <w:t>E-</w:t>
      </w:r>
      <w:r w:rsidRPr="00D21A6B">
        <w:rPr>
          <w:rFonts w:ascii="Arial" w:hAnsi="Arial" w:cs="Arial"/>
          <w:bCs/>
          <w:i/>
          <w:iCs/>
        </w:rPr>
        <w:t xml:space="preserve">mails always feel distracting, but I have to remember how much work </w:t>
      </w:r>
      <w:r w:rsidR="001D63A8" w:rsidRPr="00D21A6B">
        <w:rPr>
          <w:rFonts w:ascii="Arial" w:hAnsi="Arial" w:cs="Arial"/>
          <w:bCs/>
          <w:i/>
          <w:iCs/>
        </w:rPr>
        <w:t>gets</w:t>
      </w:r>
      <w:r w:rsidRPr="00D21A6B">
        <w:rPr>
          <w:rFonts w:ascii="Arial" w:hAnsi="Arial" w:cs="Arial"/>
          <w:bCs/>
          <w:i/>
          <w:iCs/>
        </w:rPr>
        <w:t xml:space="preserve"> done through the exchange of e-mails - in other words, they are not always a distraction but are a means to an end.  I get the daily digest of Basecamp updates, so I'm not distracted by the </w:t>
      </w:r>
      <w:r w:rsidR="001D63A8" w:rsidRPr="00D21A6B">
        <w:rPr>
          <w:rFonts w:ascii="Arial" w:hAnsi="Arial" w:cs="Arial"/>
          <w:bCs/>
          <w:i/>
          <w:iCs/>
        </w:rPr>
        <w:t>minute-by-minute</w:t>
      </w:r>
      <w:r w:rsidRPr="00D21A6B">
        <w:rPr>
          <w:rFonts w:ascii="Arial" w:hAnsi="Arial" w:cs="Arial"/>
          <w:bCs/>
          <w:i/>
          <w:iCs/>
        </w:rPr>
        <w:t xml:space="preserve"> alerts - and I appreciate that some staff members because of their role need to be more in touch with basecamp messages through the working day.  Diary management is a distraction because of my freelancing coaching and supervision alongside AoEC commitments - but that's a personal juggling act to be managed.  We have an AoEC all-faculty e-mail address; it's use is pretty well respected by everyone, but every now and then an e-mail thread can fall into two or three people having a conversation with everyone else copied in. But that's quite rare.</w:t>
      </w:r>
    </w:p>
    <w:p w14:paraId="49C3348E" w14:textId="77777777" w:rsidR="0098092D" w:rsidRPr="00D21A6B" w:rsidRDefault="0098092D" w:rsidP="00D21A6B">
      <w:pPr>
        <w:widowControl w:val="0"/>
        <w:tabs>
          <w:tab w:val="left" w:pos="731"/>
        </w:tabs>
        <w:autoSpaceDE w:val="0"/>
        <w:autoSpaceDN w:val="0"/>
        <w:spacing w:line="480" w:lineRule="auto"/>
        <w:ind w:left="720"/>
        <w:rPr>
          <w:rFonts w:ascii="Arial" w:hAnsi="Arial" w:cs="Arial"/>
          <w:b/>
        </w:rPr>
      </w:pPr>
    </w:p>
    <w:p w14:paraId="60C411C9" w14:textId="77777777" w:rsidR="0098092D" w:rsidRPr="00D21A6B" w:rsidRDefault="0098092D">
      <w:pPr>
        <w:pStyle w:val="ListParagraph"/>
        <w:widowControl w:val="0"/>
        <w:numPr>
          <w:ilvl w:val="0"/>
          <w:numId w:val="19"/>
        </w:numPr>
        <w:tabs>
          <w:tab w:val="left" w:pos="731"/>
          <w:tab w:val="left" w:pos="733"/>
        </w:tabs>
        <w:autoSpaceDE w:val="0"/>
        <w:autoSpaceDN w:val="0"/>
        <w:spacing w:line="480" w:lineRule="auto"/>
        <w:ind w:right="874"/>
        <w:contextualSpacing w:val="0"/>
        <w:rPr>
          <w:rFonts w:ascii="Arial" w:hAnsi="Arial" w:cs="Arial"/>
          <w:b/>
        </w:rPr>
      </w:pPr>
      <w:r w:rsidRPr="00D21A6B">
        <w:rPr>
          <w:rFonts w:ascii="Arial" w:hAnsi="Arial" w:cs="Arial"/>
          <w:b/>
          <w:w w:val="110"/>
        </w:rPr>
        <w:t xml:space="preserve">As a remote worker, what collaboration and knowledge sharing based </w:t>
      </w:r>
      <w:r w:rsidRPr="00D21A6B">
        <w:rPr>
          <w:rFonts w:ascii="Arial" w:hAnsi="Arial" w:cs="Arial"/>
          <w:b/>
          <w:w w:val="115"/>
        </w:rPr>
        <w:t>challenges do you face?</w:t>
      </w:r>
    </w:p>
    <w:p w14:paraId="5CEB42EE" w14:textId="68745874" w:rsidR="0098092D" w:rsidRPr="00D21A6B" w:rsidRDefault="00306F0A" w:rsidP="00D21A6B">
      <w:pPr>
        <w:spacing w:line="480" w:lineRule="auto"/>
        <w:ind w:left="720"/>
        <w:rPr>
          <w:rFonts w:ascii="Arial" w:hAnsi="Arial" w:cs="Arial"/>
          <w:i/>
          <w:iCs/>
        </w:rPr>
      </w:pPr>
      <w:r w:rsidRPr="00D21A6B">
        <w:rPr>
          <w:rFonts w:ascii="Arial" w:hAnsi="Arial" w:cs="Arial"/>
          <w:i/>
          <w:iCs/>
        </w:rPr>
        <w:t>Faculty get the luxury of meeting in person every now and then on our in-person programmes, and they are always welcome. It can be hard (given I'm also scheduling private client work) to protect the AoEC away days if the dates are not set and communicated enough in advance.  Graduation is a social connecting opportunity with colleagues, not a work-discussion opportunity (too much else going on). I'm pleased an in-person faculty day</w:t>
      </w:r>
      <w:r w:rsidR="001D63A8" w:rsidRPr="00D21A6B">
        <w:rPr>
          <w:rFonts w:ascii="Arial" w:hAnsi="Arial" w:cs="Arial"/>
          <w:i/>
          <w:iCs/>
        </w:rPr>
        <w:t xml:space="preserve"> was pioneered</w:t>
      </w:r>
      <w:r w:rsidRPr="00D21A6B">
        <w:rPr>
          <w:rFonts w:ascii="Arial" w:hAnsi="Arial" w:cs="Arial"/>
          <w:i/>
          <w:iCs/>
        </w:rPr>
        <w:t xml:space="preserve"> last November, the day before Graduation; that was the first time I can recall faculty meeting together in-person for relationship building </w:t>
      </w:r>
      <w:r w:rsidRPr="00D21A6B">
        <w:rPr>
          <w:rFonts w:ascii="Arial" w:hAnsi="Arial" w:cs="Arial"/>
          <w:i/>
          <w:iCs/>
        </w:rPr>
        <w:lastRenderedPageBreak/>
        <w:t>(rather than official team meetings) since I began with the AoEC in late 2016. I realise I am writing predominantly about meeting in person. Faculty are somewhat backward in attending synergy sessions, and I am part of that backwardness - I'm glad when I go but they don't often survive in my diary compared to freelance work. I need to be more disciplined her</w:t>
      </w:r>
      <w:r w:rsidR="0098092D" w:rsidRPr="00D21A6B">
        <w:rPr>
          <w:rFonts w:ascii="Arial" w:hAnsi="Arial" w:cs="Arial"/>
          <w:i/>
          <w:iCs/>
        </w:rPr>
        <w:t>.</w:t>
      </w:r>
    </w:p>
    <w:p w14:paraId="4873886A" w14:textId="77777777" w:rsidR="0098092D" w:rsidRPr="00D21A6B" w:rsidRDefault="0098092D" w:rsidP="00D21A6B">
      <w:pPr>
        <w:spacing w:line="480" w:lineRule="auto"/>
        <w:ind w:left="720"/>
        <w:rPr>
          <w:rFonts w:ascii="Arial" w:hAnsi="Arial" w:cs="Arial"/>
          <w:i/>
          <w:iCs/>
        </w:rPr>
      </w:pPr>
    </w:p>
    <w:p w14:paraId="13453030" w14:textId="77777777" w:rsidR="0098092D" w:rsidRPr="00D21A6B" w:rsidRDefault="0098092D">
      <w:pPr>
        <w:pStyle w:val="ListParagraph"/>
        <w:numPr>
          <w:ilvl w:val="0"/>
          <w:numId w:val="19"/>
        </w:numPr>
        <w:spacing w:line="480" w:lineRule="auto"/>
        <w:rPr>
          <w:rFonts w:ascii="Arial" w:hAnsi="Arial" w:cs="Arial"/>
          <w:b/>
          <w:bCs/>
        </w:rPr>
      </w:pPr>
      <w:r w:rsidRPr="00D21A6B">
        <w:rPr>
          <w:rFonts w:ascii="Arial" w:hAnsi="Arial" w:cs="Arial"/>
          <w:b/>
          <w:bCs/>
        </w:rPr>
        <w:t>Anything you would like to add?</w:t>
      </w:r>
    </w:p>
    <w:p w14:paraId="60566792" w14:textId="77777777" w:rsidR="0098092D" w:rsidRPr="00D21A6B" w:rsidRDefault="0098092D" w:rsidP="00D21A6B">
      <w:pPr>
        <w:spacing w:line="480" w:lineRule="auto"/>
        <w:ind w:left="720"/>
        <w:rPr>
          <w:rFonts w:ascii="Arial" w:hAnsi="Arial" w:cs="Arial"/>
        </w:rPr>
      </w:pPr>
      <w:r w:rsidRPr="00D21A6B">
        <w:rPr>
          <w:rFonts w:ascii="Arial" w:hAnsi="Arial" w:cs="Arial"/>
          <w:i/>
          <w:iCs/>
        </w:rPr>
        <w:t>Remote collaboration works best when there is clarity, consistency and trust.  A strong documentation culture, psychological safety and agreed communication norms tend to have more impact than simply introducing new tools.  Ultimately, effective knowledge sharing is less about technology and more about shared habits and accountability.</w:t>
      </w:r>
    </w:p>
    <w:p w14:paraId="1C82CCB8" w14:textId="77777777" w:rsidR="0098092D" w:rsidRPr="00D21A6B" w:rsidRDefault="0098092D" w:rsidP="00D21A6B">
      <w:pPr>
        <w:spacing w:line="480" w:lineRule="auto"/>
        <w:rPr>
          <w:rFonts w:ascii="Arial" w:hAnsi="Arial" w:cs="Arial"/>
        </w:rPr>
      </w:pPr>
    </w:p>
    <w:p w14:paraId="09847C86" w14:textId="7F8FD605" w:rsidR="009D11DE" w:rsidRPr="000114A2" w:rsidRDefault="003A4D33" w:rsidP="00D21A6B">
      <w:pPr>
        <w:pStyle w:val="Heading2"/>
        <w:spacing w:line="480" w:lineRule="auto"/>
        <w:rPr>
          <w:rFonts w:ascii="Arial" w:hAnsi="Arial" w:cs="Arial"/>
          <w:color w:val="000000" w:themeColor="text1"/>
          <w:sz w:val="24"/>
          <w:szCs w:val="24"/>
        </w:rPr>
      </w:pPr>
      <w:bookmarkStart w:id="77" w:name="_Toc229156422"/>
      <w:r w:rsidRPr="000114A2">
        <w:rPr>
          <w:rFonts w:ascii="Arial" w:hAnsi="Arial" w:cs="Arial"/>
          <w:color w:val="000000" w:themeColor="text1"/>
          <w:sz w:val="24"/>
          <w:szCs w:val="24"/>
        </w:rPr>
        <w:t>Participant 10 Questionnaire</w:t>
      </w:r>
      <w:bookmarkEnd w:id="77"/>
    </w:p>
    <w:p w14:paraId="111DD377" w14:textId="77777777" w:rsidR="003A4D33" w:rsidRPr="00D21A6B" w:rsidRDefault="003A4D33">
      <w:pPr>
        <w:pStyle w:val="ListParagraph"/>
        <w:widowControl w:val="0"/>
        <w:numPr>
          <w:ilvl w:val="0"/>
          <w:numId w:val="20"/>
        </w:numPr>
        <w:tabs>
          <w:tab w:val="left" w:pos="731"/>
        </w:tabs>
        <w:autoSpaceDE w:val="0"/>
        <w:autoSpaceDN w:val="0"/>
        <w:spacing w:line="480" w:lineRule="auto"/>
        <w:contextualSpacing w:val="0"/>
        <w:rPr>
          <w:rFonts w:ascii="Arial" w:hAnsi="Arial" w:cs="Arial"/>
          <w:b/>
        </w:rPr>
      </w:pPr>
      <w:r w:rsidRPr="00D21A6B">
        <w:rPr>
          <w:rFonts w:ascii="Arial" w:hAnsi="Arial" w:cs="Arial"/>
          <w:b/>
          <w:w w:val="110"/>
        </w:rPr>
        <w:t>How</w:t>
      </w:r>
      <w:r w:rsidRPr="00D21A6B">
        <w:rPr>
          <w:rFonts w:ascii="Arial" w:hAnsi="Arial" w:cs="Arial"/>
          <w:b/>
          <w:spacing w:val="-2"/>
          <w:w w:val="110"/>
        </w:rPr>
        <w:t xml:space="preserve"> </w:t>
      </w:r>
      <w:r w:rsidRPr="00D21A6B">
        <w:rPr>
          <w:rFonts w:ascii="Arial" w:hAnsi="Arial" w:cs="Arial"/>
          <w:b/>
          <w:w w:val="110"/>
        </w:rPr>
        <w:t>do</w:t>
      </w:r>
      <w:r w:rsidRPr="00D21A6B">
        <w:rPr>
          <w:rFonts w:ascii="Arial" w:hAnsi="Arial" w:cs="Arial"/>
          <w:b/>
          <w:spacing w:val="-2"/>
          <w:w w:val="110"/>
        </w:rPr>
        <w:t xml:space="preserve"> </w:t>
      </w:r>
      <w:r w:rsidRPr="00D21A6B">
        <w:rPr>
          <w:rFonts w:ascii="Arial" w:hAnsi="Arial" w:cs="Arial"/>
          <w:b/>
          <w:w w:val="110"/>
        </w:rPr>
        <w:t>you</w:t>
      </w:r>
      <w:r w:rsidRPr="00D21A6B">
        <w:rPr>
          <w:rFonts w:ascii="Arial" w:hAnsi="Arial" w:cs="Arial"/>
          <w:b/>
          <w:spacing w:val="-2"/>
          <w:w w:val="110"/>
        </w:rPr>
        <w:t xml:space="preserve"> </w:t>
      </w:r>
      <w:r w:rsidRPr="00D21A6B">
        <w:rPr>
          <w:rFonts w:ascii="Arial" w:hAnsi="Arial" w:cs="Arial"/>
          <w:b/>
          <w:w w:val="110"/>
        </w:rPr>
        <w:t>support</w:t>
      </w:r>
      <w:r w:rsidRPr="00D21A6B">
        <w:rPr>
          <w:rFonts w:ascii="Arial" w:hAnsi="Arial" w:cs="Arial"/>
          <w:b/>
          <w:spacing w:val="-4"/>
          <w:w w:val="110"/>
        </w:rPr>
        <w:t xml:space="preserve"> </w:t>
      </w:r>
      <w:r w:rsidRPr="00D21A6B">
        <w:rPr>
          <w:rFonts w:ascii="Arial" w:hAnsi="Arial" w:cs="Arial"/>
          <w:b/>
          <w:w w:val="110"/>
        </w:rPr>
        <w:t>effective</w:t>
      </w:r>
      <w:r w:rsidRPr="00D21A6B">
        <w:rPr>
          <w:rFonts w:ascii="Arial" w:hAnsi="Arial" w:cs="Arial"/>
          <w:b/>
          <w:spacing w:val="-2"/>
          <w:w w:val="110"/>
        </w:rPr>
        <w:t xml:space="preserve"> </w:t>
      </w:r>
      <w:r w:rsidRPr="00D21A6B">
        <w:rPr>
          <w:rFonts w:ascii="Arial" w:hAnsi="Arial" w:cs="Arial"/>
          <w:b/>
          <w:w w:val="110"/>
        </w:rPr>
        <w:t>knowledge</w:t>
      </w:r>
      <w:r w:rsidRPr="00D21A6B">
        <w:rPr>
          <w:rFonts w:ascii="Arial" w:hAnsi="Arial" w:cs="Arial"/>
          <w:b/>
          <w:spacing w:val="-2"/>
          <w:w w:val="110"/>
        </w:rPr>
        <w:t xml:space="preserve"> sharing?</w:t>
      </w:r>
    </w:p>
    <w:p w14:paraId="600B5FA4" w14:textId="4104DDE6" w:rsidR="003A4D33" w:rsidRPr="004C009B" w:rsidRDefault="00955163" w:rsidP="004C009B">
      <w:pPr>
        <w:pStyle w:val="ListParagraph"/>
        <w:widowControl w:val="0"/>
        <w:tabs>
          <w:tab w:val="left" w:pos="731"/>
        </w:tabs>
        <w:autoSpaceDE w:val="0"/>
        <w:autoSpaceDN w:val="0"/>
        <w:spacing w:line="480" w:lineRule="auto"/>
        <w:ind w:left="733"/>
        <w:contextualSpacing w:val="0"/>
        <w:rPr>
          <w:rFonts w:ascii="Arial" w:hAnsi="Arial" w:cs="Arial"/>
          <w:bCs/>
          <w:i/>
          <w:iCs/>
        </w:rPr>
      </w:pPr>
      <w:r w:rsidRPr="00D21A6B">
        <w:rPr>
          <w:rFonts w:ascii="Arial" w:hAnsi="Arial" w:cs="Arial"/>
          <w:bCs/>
          <w:i/>
          <w:iCs/>
        </w:rPr>
        <w:t xml:space="preserve">As an SLT we encourage our staff to share their knowledge and experiences in a psychologically safe space. We also support a culture that welcomes knowledge sharing. We created space to share knowledge and started a weekly "hub" meeting for relevant members to update each other on any issues within their departments and to be able to ask for advice and help for others achieved by sharing knowledge. Monthly whole company meetings, three times a year for staff day meetings and weekly </w:t>
      </w:r>
      <w:r w:rsidR="008E70AA" w:rsidRPr="00D21A6B">
        <w:rPr>
          <w:rFonts w:ascii="Arial" w:hAnsi="Arial" w:cs="Arial"/>
          <w:bCs/>
          <w:i/>
          <w:iCs/>
        </w:rPr>
        <w:t>senior leadership</w:t>
      </w:r>
      <w:r w:rsidRPr="00D21A6B">
        <w:rPr>
          <w:rFonts w:ascii="Arial" w:hAnsi="Arial" w:cs="Arial"/>
          <w:bCs/>
          <w:i/>
          <w:iCs/>
        </w:rPr>
        <w:t xml:space="preserve"> meetings. We also use Basecamp for online sharing for all and any relevant information</w:t>
      </w:r>
      <w:r w:rsidR="003A4D33" w:rsidRPr="00D21A6B">
        <w:rPr>
          <w:rFonts w:ascii="Arial" w:hAnsi="Arial" w:cs="Arial"/>
          <w:bCs/>
          <w:i/>
          <w:iCs/>
        </w:rPr>
        <w:t>.</w:t>
      </w:r>
    </w:p>
    <w:p w14:paraId="1BA6F357" w14:textId="77777777" w:rsidR="00680FEF" w:rsidRPr="00D21A6B" w:rsidRDefault="00680FEF" w:rsidP="00D21A6B">
      <w:pPr>
        <w:pStyle w:val="ListParagraph"/>
        <w:widowControl w:val="0"/>
        <w:tabs>
          <w:tab w:val="left" w:pos="731"/>
        </w:tabs>
        <w:autoSpaceDE w:val="0"/>
        <w:autoSpaceDN w:val="0"/>
        <w:spacing w:line="480" w:lineRule="auto"/>
        <w:ind w:left="733"/>
        <w:contextualSpacing w:val="0"/>
        <w:rPr>
          <w:rFonts w:ascii="Arial" w:hAnsi="Arial" w:cs="Arial"/>
          <w:bCs/>
          <w:i/>
          <w:iCs/>
        </w:rPr>
      </w:pPr>
    </w:p>
    <w:p w14:paraId="2F60F0F1" w14:textId="77777777" w:rsidR="003A4D33" w:rsidRPr="00D21A6B" w:rsidRDefault="003A4D33">
      <w:pPr>
        <w:pStyle w:val="ListParagraph"/>
        <w:widowControl w:val="0"/>
        <w:numPr>
          <w:ilvl w:val="0"/>
          <w:numId w:val="20"/>
        </w:numPr>
        <w:tabs>
          <w:tab w:val="left" w:pos="731"/>
        </w:tabs>
        <w:autoSpaceDE w:val="0"/>
        <w:autoSpaceDN w:val="0"/>
        <w:spacing w:line="480" w:lineRule="auto"/>
        <w:ind w:left="726" w:hanging="306"/>
        <w:contextualSpacing w:val="0"/>
        <w:rPr>
          <w:rFonts w:ascii="Arial" w:hAnsi="Arial" w:cs="Arial"/>
          <w:b/>
        </w:rPr>
      </w:pPr>
      <w:r w:rsidRPr="00D21A6B">
        <w:rPr>
          <w:rFonts w:ascii="Arial" w:hAnsi="Arial" w:cs="Arial"/>
          <w:b/>
          <w:spacing w:val="-2"/>
          <w:w w:val="110"/>
        </w:rPr>
        <w:lastRenderedPageBreak/>
        <w:t>How do you support effective collaboration?</w:t>
      </w:r>
    </w:p>
    <w:p w14:paraId="15323520" w14:textId="1151A848" w:rsidR="003A4D33" w:rsidRPr="00D21A6B" w:rsidRDefault="00955163" w:rsidP="00D21A6B">
      <w:pPr>
        <w:pStyle w:val="ListParagraph"/>
        <w:widowControl w:val="0"/>
        <w:tabs>
          <w:tab w:val="left" w:pos="731"/>
        </w:tabs>
        <w:autoSpaceDE w:val="0"/>
        <w:autoSpaceDN w:val="0"/>
        <w:spacing w:line="480" w:lineRule="auto"/>
        <w:ind w:left="726"/>
        <w:contextualSpacing w:val="0"/>
        <w:rPr>
          <w:rFonts w:ascii="Arial" w:hAnsi="Arial" w:cs="Arial"/>
          <w:bCs/>
          <w:i/>
          <w:iCs/>
        </w:rPr>
      </w:pPr>
      <w:r w:rsidRPr="00D21A6B">
        <w:rPr>
          <w:rFonts w:ascii="Arial" w:hAnsi="Arial" w:cs="Arial"/>
          <w:bCs/>
          <w:i/>
          <w:iCs/>
        </w:rPr>
        <w:t xml:space="preserve">I support effective collaboration both on my own and within the team by ensuring clear and consistent communication throughout. Ensure everyone knows what the goal/mission/end game is - otherwise collaboration becomes ineffective. Ensure everyone knows their roles and responsibilities. Teams are made up of individuals with different </w:t>
      </w:r>
      <w:r w:rsidR="008E70AA" w:rsidRPr="00D21A6B">
        <w:rPr>
          <w:rFonts w:ascii="Arial" w:hAnsi="Arial" w:cs="Arial"/>
          <w:bCs/>
          <w:i/>
          <w:iCs/>
        </w:rPr>
        <w:t>strengths,</w:t>
      </w:r>
      <w:r w:rsidRPr="00D21A6B">
        <w:rPr>
          <w:rFonts w:ascii="Arial" w:hAnsi="Arial" w:cs="Arial"/>
          <w:bCs/>
          <w:i/>
          <w:iCs/>
        </w:rPr>
        <w:t xml:space="preserve"> and everyone has something to offer - we utilise everyone's strengths. Effective collaboration is supported through encouraging openness, open mindedness, honesty and freedom of speech. Ensuring everyone knows there is no "wrong" answer. We support each other emotionally during happy and not so happy times. Finally - consistent feedback and check ins to ensure everyone on the right track and happy.</w:t>
      </w:r>
    </w:p>
    <w:p w14:paraId="683FD1A9" w14:textId="77777777" w:rsidR="00955163" w:rsidRPr="00D21A6B" w:rsidRDefault="00955163" w:rsidP="00D21A6B">
      <w:pPr>
        <w:pStyle w:val="ListParagraph"/>
        <w:widowControl w:val="0"/>
        <w:tabs>
          <w:tab w:val="left" w:pos="731"/>
        </w:tabs>
        <w:autoSpaceDE w:val="0"/>
        <w:autoSpaceDN w:val="0"/>
        <w:spacing w:line="480" w:lineRule="auto"/>
        <w:ind w:left="726"/>
        <w:contextualSpacing w:val="0"/>
        <w:rPr>
          <w:rFonts w:ascii="Arial" w:hAnsi="Arial" w:cs="Arial"/>
          <w:bCs/>
          <w:i/>
          <w:iCs/>
        </w:rPr>
      </w:pPr>
    </w:p>
    <w:p w14:paraId="422CB71C" w14:textId="77777777" w:rsidR="003A4D33" w:rsidRPr="00D21A6B" w:rsidRDefault="003A4D33">
      <w:pPr>
        <w:pStyle w:val="ListParagraph"/>
        <w:widowControl w:val="0"/>
        <w:numPr>
          <w:ilvl w:val="0"/>
          <w:numId w:val="20"/>
        </w:numPr>
        <w:tabs>
          <w:tab w:val="left" w:pos="731"/>
        </w:tabs>
        <w:autoSpaceDE w:val="0"/>
        <w:autoSpaceDN w:val="0"/>
        <w:spacing w:line="480" w:lineRule="auto"/>
        <w:ind w:left="731" w:hanging="309"/>
        <w:contextualSpacing w:val="0"/>
        <w:rPr>
          <w:rFonts w:ascii="Arial" w:hAnsi="Arial" w:cs="Arial"/>
          <w:b/>
        </w:rPr>
      </w:pPr>
      <w:r w:rsidRPr="00D21A6B">
        <w:rPr>
          <w:rFonts w:ascii="Arial" w:hAnsi="Arial" w:cs="Arial"/>
          <w:b/>
          <w:w w:val="110"/>
        </w:rPr>
        <w:t>What</w:t>
      </w:r>
      <w:r w:rsidRPr="00D21A6B">
        <w:rPr>
          <w:rFonts w:ascii="Arial" w:hAnsi="Arial" w:cs="Arial"/>
          <w:b/>
          <w:spacing w:val="-1"/>
          <w:w w:val="110"/>
        </w:rPr>
        <w:t xml:space="preserve"> </w:t>
      </w:r>
      <w:r w:rsidRPr="00D21A6B">
        <w:rPr>
          <w:rFonts w:ascii="Arial" w:hAnsi="Arial" w:cs="Arial"/>
          <w:b/>
          <w:w w:val="110"/>
        </w:rPr>
        <w:t>strategies</w:t>
      </w:r>
      <w:r w:rsidRPr="00D21A6B">
        <w:rPr>
          <w:rFonts w:ascii="Arial" w:hAnsi="Arial" w:cs="Arial"/>
          <w:b/>
          <w:spacing w:val="1"/>
          <w:w w:val="110"/>
        </w:rPr>
        <w:t xml:space="preserve"> </w:t>
      </w:r>
      <w:r w:rsidRPr="00D21A6B">
        <w:rPr>
          <w:rFonts w:ascii="Arial" w:hAnsi="Arial" w:cs="Arial"/>
          <w:b/>
          <w:w w:val="110"/>
        </w:rPr>
        <w:t>do</w:t>
      </w:r>
      <w:r w:rsidRPr="00D21A6B">
        <w:rPr>
          <w:rFonts w:ascii="Arial" w:hAnsi="Arial" w:cs="Arial"/>
          <w:b/>
          <w:spacing w:val="1"/>
          <w:w w:val="110"/>
        </w:rPr>
        <w:t xml:space="preserve"> </w:t>
      </w:r>
      <w:r w:rsidRPr="00D21A6B">
        <w:rPr>
          <w:rFonts w:ascii="Arial" w:hAnsi="Arial" w:cs="Arial"/>
          <w:b/>
          <w:w w:val="110"/>
        </w:rPr>
        <w:t>you</w:t>
      </w:r>
      <w:r w:rsidRPr="00D21A6B">
        <w:rPr>
          <w:rFonts w:ascii="Arial" w:hAnsi="Arial" w:cs="Arial"/>
          <w:b/>
          <w:spacing w:val="1"/>
          <w:w w:val="110"/>
        </w:rPr>
        <w:t xml:space="preserve"> </w:t>
      </w:r>
      <w:r w:rsidRPr="00D21A6B">
        <w:rPr>
          <w:rFonts w:ascii="Arial" w:hAnsi="Arial" w:cs="Arial"/>
          <w:b/>
          <w:w w:val="110"/>
        </w:rPr>
        <w:t>feel</w:t>
      </w:r>
      <w:r w:rsidRPr="00D21A6B">
        <w:rPr>
          <w:rFonts w:ascii="Arial" w:hAnsi="Arial" w:cs="Arial"/>
          <w:b/>
          <w:spacing w:val="1"/>
          <w:w w:val="110"/>
        </w:rPr>
        <w:t xml:space="preserve"> </w:t>
      </w:r>
      <w:r w:rsidRPr="00D21A6B">
        <w:rPr>
          <w:rFonts w:ascii="Arial" w:hAnsi="Arial" w:cs="Arial"/>
          <w:b/>
          <w:w w:val="110"/>
        </w:rPr>
        <w:t>help remote</w:t>
      </w:r>
      <w:r w:rsidRPr="00D21A6B">
        <w:rPr>
          <w:rFonts w:ascii="Arial" w:hAnsi="Arial" w:cs="Arial"/>
          <w:b/>
          <w:spacing w:val="1"/>
          <w:w w:val="110"/>
        </w:rPr>
        <w:t xml:space="preserve"> </w:t>
      </w:r>
      <w:r w:rsidRPr="00D21A6B">
        <w:rPr>
          <w:rFonts w:ascii="Arial" w:hAnsi="Arial" w:cs="Arial"/>
          <w:b/>
          <w:w w:val="110"/>
        </w:rPr>
        <w:t>knowledge</w:t>
      </w:r>
      <w:r w:rsidRPr="00D21A6B">
        <w:rPr>
          <w:rFonts w:ascii="Arial" w:hAnsi="Arial" w:cs="Arial"/>
          <w:b/>
          <w:spacing w:val="1"/>
          <w:w w:val="110"/>
        </w:rPr>
        <w:t xml:space="preserve"> </w:t>
      </w:r>
      <w:r w:rsidRPr="00D21A6B">
        <w:rPr>
          <w:rFonts w:ascii="Arial" w:hAnsi="Arial" w:cs="Arial"/>
          <w:b/>
          <w:w w:val="110"/>
        </w:rPr>
        <w:t>sharing</w:t>
      </w:r>
      <w:r w:rsidRPr="00D21A6B">
        <w:rPr>
          <w:rFonts w:ascii="Arial" w:hAnsi="Arial" w:cs="Arial"/>
          <w:b/>
          <w:spacing w:val="1"/>
          <w:w w:val="110"/>
        </w:rPr>
        <w:t xml:space="preserve"> </w:t>
      </w:r>
      <w:r w:rsidRPr="00D21A6B">
        <w:rPr>
          <w:rFonts w:ascii="Arial" w:hAnsi="Arial" w:cs="Arial"/>
          <w:b/>
          <w:spacing w:val="-2"/>
          <w:w w:val="110"/>
        </w:rPr>
        <w:t>succeed?</w:t>
      </w:r>
    </w:p>
    <w:p w14:paraId="14636984" w14:textId="144924BC" w:rsidR="008830FF" w:rsidRPr="00D21A6B" w:rsidRDefault="008830FF" w:rsidP="00D21A6B">
      <w:pPr>
        <w:pStyle w:val="ListParagraph"/>
        <w:widowControl w:val="0"/>
        <w:tabs>
          <w:tab w:val="left" w:pos="731"/>
        </w:tabs>
        <w:autoSpaceDE w:val="0"/>
        <w:autoSpaceDN w:val="0"/>
        <w:spacing w:line="480" w:lineRule="auto"/>
        <w:ind w:left="731"/>
        <w:contextualSpacing w:val="0"/>
        <w:rPr>
          <w:rFonts w:ascii="Arial" w:hAnsi="Arial" w:cs="Arial"/>
          <w:bCs/>
          <w:i/>
          <w:iCs/>
        </w:rPr>
      </w:pPr>
      <w:r w:rsidRPr="00D21A6B">
        <w:rPr>
          <w:rFonts w:ascii="Arial" w:hAnsi="Arial" w:cs="Arial"/>
          <w:bCs/>
          <w:i/>
          <w:iCs/>
        </w:rPr>
        <w:t xml:space="preserve">Make knowledge sharing a way of working/being in the company. Create effective platforms to enable Knowledge sharing. Empower staff to feel they can contribute. Create a comms strategy for the company for various types of knowledge sharing. Define what needs to be shared and </w:t>
      </w:r>
      <w:r w:rsidR="008E70AA" w:rsidRPr="00D21A6B">
        <w:rPr>
          <w:rFonts w:ascii="Arial" w:hAnsi="Arial" w:cs="Arial"/>
          <w:bCs/>
          <w:i/>
          <w:iCs/>
        </w:rPr>
        <w:t>how much</w:t>
      </w:r>
      <w:r w:rsidRPr="00D21A6B">
        <w:rPr>
          <w:rFonts w:ascii="Arial" w:hAnsi="Arial" w:cs="Arial"/>
          <w:bCs/>
          <w:i/>
          <w:iCs/>
        </w:rPr>
        <w:t xml:space="preserve"> detail is actually needed in order to be effective - too much info and the main message us lost. Encourage everyone to participate so that the opportunity to hear or share knowledge does not by</w:t>
      </w:r>
      <w:r w:rsidR="008E70AA" w:rsidRPr="00D21A6B">
        <w:rPr>
          <w:rFonts w:ascii="Arial" w:hAnsi="Arial" w:cs="Arial"/>
          <w:bCs/>
          <w:i/>
          <w:iCs/>
        </w:rPr>
        <w:t>pass anyone</w:t>
      </w:r>
      <w:r w:rsidRPr="00D21A6B">
        <w:rPr>
          <w:rFonts w:ascii="Arial" w:hAnsi="Arial" w:cs="Arial"/>
          <w:bCs/>
          <w:i/>
          <w:iCs/>
        </w:rPr>
        <w:t>.</w:t>
      </w:r>
    </w:p>
    <w:p w14:paraId="3D095851" w14:textId="77777777" w:rsidR="009469B1" w:rsidRDefault="009469B1" w:rsidP="00D21A6B">
      <w:pPr>
        <w:pStyle w:val="ListParagraph"/>
        <w:widowControl w:val="0"/>
        <w:tabs>
          <w:tab w:val="left" w:pos="731"/>
        </w:tabs>
        <w:autoSpaceDE w:val="0"/>
        <w:autoSpaceDN w:val="0"/>
        <w:spacing w:line="480" w:lineRule="auto"/>
        <w:ind w:left="731"/>
        <w:contextualSpacing w:val="0"/>
        <w:rPr>
          <w:rFonts w:ascii="Arial" w:hAnsi="Arial" w:cs="Arial"/>
          <w:bCs/>
          <w:i/>
          <w:iCs/>
        </w:rPr>
      </w:pPr>
    </w:p>
    <w:p w14:paraId="0D12DB66" w14:textId="77777777" w:rsidR="003869EE" w:rsidRDefault="003869EE" w:rsidP="00D21A6B">
      <w:pPr>
        <w:pStyle w:val="ListParagraph"/>
        <w:widowControl w:val="0"/>
        <w:tabs>
          <w:tab w:val="left" w:pos="731"/>
        </w:tabs>
        <w:autoSpaceDE w:val="0"/>
        <w:autoSpaceDN w:val="0"/>
        <w:spacing w:line="480" w:lineRule="auto"/>
        <w:ind w:left="731"/>
        <w:contextualSpacing w:val="0"/>
        <w:rPr>
          <w:rFonts w:ascii="Arial" w:hAnsi="Arial" w:cs="Arial"/>
          <w:bCs/>
          <w:i/>
          <w:iCs/>
        </w:rPr>
      </w:pPr>
    </w:p>
    <w:p w14:paraId="2E61E6E7" w14:textId="77777777" w:rsidR="003869EE" w:rsidRPr="00D21A6B" w:rsidRDefault="003869EE" w:rsidP="00D21A6B">
      <w:pPr>
        <w:pStyle w:val="ListParagraph"/>
        <w:widowControl w:val="0"/>
        <w:tabs>
          <w:tab w:val="left" w:pos="731"/>
        </w:tabs>
        <w:autoSpaceDE w:val="0"/>
        <w:autoSpaceDN w:val="0"/>
        <w:spacing w:line="480" w:lineRule="auto"/>
        <w:ind w:left="731"/>
        <w:contextualSpacing w:val="0"/>
        <w:rPr>
          <w:rFonts w:ascii="Arial" w:hAnsi="Arial" w:cs="Arial"/>
          <w:bCs/>
          <w:i/>
          <w:iCs/>
        </w:rPr>
      </w:pPr>
    </w:p>
    <w:p w14:paraId="18C9B3C7" w14:textId="77777777" w:rsidR="003A4D33" w:rsidRPr="00D21A6B" w:rsidRDefault="003A4D33">
      <w:pPr>
        <w:pStyle w:val="ListParagraph"/>
        <w:widowControl w:val="0"/>
        <w:numPr>
          <w:ilvl w:val="0"/>
          <w:numId w:val="20"/>
        </w:numPr>
        <w:tabs>
          <w:tab w:val="left" w:pos="731"/>
          <w:tab w:val="left" w:pos="733"/>
        </w:tabs>
        <w:autoSpaceDE w:val="0"/>
        <w:autoSpaceDN w:val="0"/>
        <w:spacing w:line="480" w:lineRule="auto"/>
        <w:ind w:right="1031"/>
        <w:contextualSpacing w:val="0"/>
        <w:rPr>
          <w:rFonts w:ascii="Arial" w:hAnsi="Arial" w:cs="Arial"/>
          <w:b/>
        </w:rPr>
      </w:pPr>
      <w:r w:rsidRPr="00D21A6B">
        <w:rPr>
          <w:rFonts w:ascii="Arial" w:hAnsi="Arial" w:cs="Arial"/>
          <w:b/>
          <w:w w:val="110"/>
        </w:rPr>
        <w:lastRenderedPageBreak/>
        <w:t xml:space="preserve">What is your current knowledge sharing and </w:t>
      </w:r>
    </w:p>
    <w:p w14:paraId="0D02A5A6" w14:textId="77777777" w:rsidR="003A4D33" w:rsidRPr="00D21A6B" w:rsidRDefault="003A4D33" w:rsidP="00D21A6B">
      <w:pPr>
        <w:pStyle w:val="ListParagraph"/>
        <w:widowControl w:val="0"/>
        <w:tabs>
          <w:tab w:val="left" w:pos="731"/>
          <w:tab w:val="left" w:pos="733"/>
        </w:tabs>
        <w:autoSpaceDE w:val="0"/>
        <w:autoSpaceDN w:val="0"/>
        <w:spacing w:line="480" w:lineRule="auto"/>
        <w:ind w:left="733" w:right="1031"/>
        <w:contextualSpacing w:val="0"/>
        <w:rPr>
          <w:rFonts w:ascii="Arial" w:hAnsi="Arial" w:cs="Arial"/>
          <w:b/>
        </w:rPr>
      </w:pPr>
      <w:r w:rsidRPr="00D21A6B">
        <w:rPr>
          <w:rFonts w:ascii="Arial" w:hAnsi="Arial" w:cs="Arial"/>
          <w:b/>
          <w:w w:val="110"/>
        </w:rPr>
        <w:t xml:space="preserve">collaboration setup like </w:t>
      </w:r>
      <w:r w:rsidRPr="00D21A6B">
        <w:rPr>
          <w:rFonts w:ascii="Arial" w:hAnsi="Arial" w:cs="Arial"/>
          <w:b/>
          <w:w w:val="115"/>
        </w:rPr>
        <w:t>compared to other workplaces you've experienced?</w:t>
      </w:r>
    </w:p>
    <w:p w14:paraId="3999884E" w14:textId="2B73B1AA" w:rsidR="003A4D33" w:rsidRPr="00D21A6B" w:rsidRDefault="009469B1" w:rsidP="00D21A6B">
      <w:pPr>
        <w:pStyle w:val="ListParagraph"/>
        <w:widowControl w:val="0"/>
        <w:tabs>
          <w:tab w:val="left" w:pos="731"/>
          <w:tab w:val="left" w:pos="733"/>
        </w:tabs>
        <w:autoSpaceDE w:val="0"/>
        <w:autoSpaceDN w:val="0"/>
        <w:spacing w:line="480" w:lineRule="auto"/>
        <w:ind w:left="733" w:right="1031"/>
        <w:contextualSpacing w:val="0"/>
        <w:rPr>
          <w:rFonts w:ascii="Arial" w:hAnsi="Arial" w:cs="Arial"/>
          <w:bCs/>
          <w:i/>
          <w:iCs/>
        </w:rPr>
      </w:pPr>
      <w:r w:rsidRPr="00D21A6B">
        <w:rPr>
          <w:rFonts w:ascii="Arial" w:hAnsi="Arial" w:cs="Arial"/>
          <w:bCs/>
          <w:i/>
          <w:iCs/>
        </w:rPr>
        <w:t xml:space="preserve">It feels like here we are all equal and everyone is respected for their opinion and valued. People want each other to </w:t>
      </w:r>
      <w:r w:rsidR="008E70AA" w:rsidRPr="00D21A6B">
        <w:rPr>
          <w:rFonts w:ascii="Arial" w:hAnsi="Arial" w:cs="Arial"/>
          <w:bCs/>
          <w:i/>
          <w:iCs/>
        </w:rPr>
        <w:t>succeed</w:t>
      </w:r>
      <w:r w:rsidRPr="00D21A6B">
        <w:rPr>
          <w:rFonts w:ascii="Arial" w:hAnsi="Arial" w:cs="Arial"/>
          <w:bCs/>
          <w:i/>
          <w:iCs/>
        </w:rPr>
        <w:t xml:space="preserve"> - it's an open and honest environment. People have a clear goal and know what is expected. In my previous rol</w:t>
      </w:r>
      <w:r w:rsidR="008E70AA" w:rsidRPr="00D21A6B">
        <w:rPr>
          <w:rFonts w:ascii="Arial" w:hAnsi="Arial" w:cs="Arial"/>
          <w:bCs/>
          <w:i/>
          <w:iCs/>
        </w:rPr>
        <w:t>e</w:t>
      </w:r>
      <w:r w:rsidRPr="00D21A6B">
        <w:rPr>
          <w:rFonts w:ascii="Arial" w:hAnsi="Arial" w:cs="Arial"/>
          <w:bCs/>
          <w:i/>
          <w:iCs/>
        </w:rPr>
        <w:t xml:space="preserve">s - a good 15 years ago - it was very much a </w:t>
      </w:r>
      <w:r w:rsidR="008E70AA" w:rsidRPr="00D21A6B">
        <w:rPr>
          <w:rFonts w:ascii="Arial" w:hAnsi="Arial" w:cs="Arial"/>
          <w:bCs/>
          <w:i/>
          <w:iCs/>
        </w:rPr>
        <w:t>hierarchy</w:t>
      </w:r>
      <w:r w:rsidRPr="00D21A6B">
        <w:rPr>
          <w:rFonts w:ascii="Arial" w:hAnsi="Arial" w:cs="Arial"/>
          <w:bCs/>
          <w:i/>
          <w:iCs/>
        </w:rPr>
        <w:t xml:space="preserve"> and not a lot was shared. We only got to hear things on a </w:t>
      </w:r>
      <w:r w:rsidR="00595DD0" w:rsidRPr="00D21A6B">
        <w:rPr>
          <w:rFonts w:ascii="Arial" w:hAnsi="Arial" w:cs="Arial"/>
          <w:bCs/>
          <w:i/>
          <w:iCs/>
        </w:rPr>
        <w:t>need-to-know</w:t>
      </w:r>
      <w:r w:rsidRPr="00D21A6B">
        <w:rPr>
          <w:rFonts w:ascii="Arial" w:hAnsi="Arial" w:cs="Arial"/>
          <w:bCs/>
          <w:i/>
          <w:iCs/>
        </w:rPr>
        <w:t xml:space="preserve"> basis</w:t>
      </w:r>
      <w:r w:rsidR="003A4D33" w:rsidRPr="00D21A6B">
        <w:rPr>
          <w:rFonts w:ascii="Arial" w:hAnsi="Arial" w:cs="Arial"/>
          <w:bCs/>
          <w:i/>
          <w:iCs/>
        </w:rPr>
        <w:t>.</w:t>
      </w:r>
    </w:p>
    <w:p w14:paraId="520ED840" w14:textId="77777777" w:rsidR="003A4D33" w:rsidRPr="00D21A6B" w:rsidRDefault="003A4D33" w:rsidP="00D21A6B">
      <w:pPr>
        <w:pStyle w:val="ListParagraph"/>
        <w:widowControl w:val="0"/>
        <w:tabs>
          <w:tab w:val="left" w:pos="731"/>
          <w:tab w:val="left" w:pos="733"/>
        </w:tabs>
        <w:autoSpaceDE w:val="0"/>
        <w:autoSpaceDN w:val="0"/>
        <w:spacing w:line="480" w:lineRule="auto"/>
        <w:ind w:left="733" w:right="1031"/>
        <w:contextualSpacing w:val="0"/>
        <w:rPr>
          <w:rFonts w:ascii="Arial" w:hAnsi="Arial" w:cs="Arial"/>
          <w:bCs/>
          <w:i/>
          <w:iCs/>
        </w:rPr>
      </w:pPr>
    </w:p>
    <w:p w14:paraId="1E8AE6C5" w14:textId="77777777" w:rsidR="003A4D33" w:rsidRPr="00D21A6B" w:rsidRDefault="003A4D33">
      <w:pPr>
        <w:pStyle w:val="ListParagraph"/>
        <w:widowControl w:val="0"/>
        <w:numPr>
          <w:ilvl w:val="0"/>
          <w:numId w:val="20"/>
        </w:numPr>
        <w:tabs>
          <w:tab w:val="left" w:pos="731"/>
        </w:tabs>
        <w:autoSpaceDE w:val="0"/>
        <w:autoSpaceDN w:val="0"/>
        <w:spacing w:line="480" w:lineRule="auto"/>
        <w:ind w:left="731" w:hanging="309"/>
        <w:contextualSpacing w:val="0"/>
        <w:rPr>
          <w:rFonts w:ascii="Arial" w:hAnsi="Arial" w:cs="Arial"/>
          <w:b/>
        </w:rPr>
      </w:pPr>
      <w:r w:rsidRPr="00D21A6B">
        <w:rPr>
          <w:rFonts w:ascii="Arial" w:hAnsi="Arial" w:cs="Arial"/>
          <w:b/>
          <w:w w:val="110"/>
        </w:rPr>
        <w:t>What</w:t>
      </w:r>
      <w:r w:rsidRPr="00D21A6B">
        <w:rPr>
          <w:rFonts w:ascii="Arial" w:hAnsi="Arial" w:cs="Arial"/>
          <w:b/>
          <w:spacing w:val="2"/>
          <w:w w:val="110"/>
        </w:rPr>
        <w:t xml:space="preserve"> </w:t>
      </w:r>
      <w:r w:rsidRPr="00D21A6B">
        <w:rPr>
          <w:rFonts w:ascii="Arial" w:hAnsi="Arial" w:cs="Arial"/>
          <w:b/>
          <w:w w:val="110"/>
        </w:rPr>
        <w:t>communication</w:t>
      </w:r>
      <w:r w:rsidRPr="00D21A6B">
        <w:rPr>
          <w:rFonts w:ascii="Arial" w:hAnsi="Arial" w:cs="Arial"/>
          <w:b/>
          <w:spacing w:val="4"/>
          <w:w w:val="110"/>
        </w:rPr>
        <w:t xml:space="preserve"> </w:t>
      </w:r>
      <w:r w:rsidRPr="00D21A6B">
        <w:rPr>
          <w:rFonts w:ascii="Arial" w:hAnsi="Arial" w:cs="Arial"/>
          <w:b/>
          <w:w w:val="110"/>
        </w:rPr>
        <w:t>methods</w:t>
      </w:r>
      <w:r w:rsidRPr="00D21A6B">
        <w:rPr>
          <w:rFonts w:ascii="Arial" w:hAnsi="Arial" w:cs="Arial"/>
          <w:b/>
          <w:spacing w:val="4"/>
          <w:w w:val="110"/>
        </w:rPr>
        <w:t xml:space="preserve"> </w:t>
      </w:r>
      <w:r w:rsidRPr="00D21A6B">
        <w:rPr>
          <w:rFonts w:ascii="Arial" w:hAnsi="Arial" w:cs="Arial"/>
          <w:b/>
          <w:w w:val="110"/>
        </w:rPr>
        <w:t>do</w:t>
      </w:r>
      <w:r w:rsidRPr="00D21A6B">
        <w:rPr>
          <w:rFonts w:ascii="Arial" w:hAnsi="Arial" w:cs="Arial"/>
          <w:b/>
          <w:spacing w:val="4"/>
          <w:w w:val="110"/>
        </w:rPr>
        <w:t xml:space="preserve"> </w:t>
      </w:r>
      <w:r w:rsidRPr="00D21A6B">
        <w:rPr>
          <w:rFonts w:ascii="Arial" w:hAnsi="Arial" w:cs="Arial"/>
          <w:b/>
          <w:w w:val="110"/>
        </w:rPr>
        <w:t>you</w:t>
      </w:r>
      <w:r w:rsidRPr="00D21A6B">
        <w:rPr>
          <w:rFonts w:ascii="Arial" w:hAnsi="Arial" w:cs="Arial"/>
          <w:b/>
          <w:spacing w:val="3"/>
          <w:w w:val="110"/>
        </w:rPr>
        <w:t xml:space="preserve"> </w:t>
      </w:r>
      <w:r w:rsidRPr="00D21A6B">
        <w:rPr>
          <w:rFonts w:ascii="Arial" w:hAnsi="Arial" w:cs="Arial"/>
          <w:b/>
          <w:w w:val="110"/>
        </w:rPr>
        <w:t>find</w:t>
      </w:r>
      <w:r w:rsidRPr="00D21A6B">
        <w:rPr>
          <w:rFonts w:ascii="Arial" w:hAnsi="Arial" w:cs="Arial"/>
          <w:b/>
          <w:spacing w:val="4"/>
          <w:w w:val="110"/>
        </w:rPr>
        <w:t xml:space="preserve"> </w:t>
      </w:r>
      <w:r w:rsidRPr="00D21A6B">
        <w:rPr>
          <w:rFonts w:ascii="Arial" w:hAnsi="Arial" w:cs="Arial"/>
          <w:b/>
          <w:w w:val="110"/>
        </w:rPr>
        <w:t>distracting</w:t>
      </w:r>
      <w:r w:rsidRPr="00D21A6B">
        <w:rPr>
          <w:rFonts w:ascii="Arial" w:hAnsi="Arial" w:cs="Arial"/>
          <w:b/>
          <w:spacing w:val="4"/>
          <w:w w:val="110"/>
        </w:rPr>
        <w:t xml:space="preserve"> </w:t>
      </w:r>
      <w:r w:rsidRPr="00D21A6B">
        <w:rPr>
          <w:rFonts w:ascii="Arial" w:hAnsi="Arial" w:cs="Arial"/>
          <w:b/>
          <w:w w:val="110"/>
        </w:rPr>
        <w:t>and</w:t>
      </w:r>
      <w:r w:rsidRPr="00D21A6B">
        <w:rPr>
          <w:rFonts w:ascii="Arial" w:hAnsi="Arial" w:cs="Arial"/>
          <w:b/>
          <w:spacing w:val="4"/>
          <w:w w:val="110"/>
        </w:rPr>
        <w:t xml:space="preserve"> </w:t>
      </w:r>
      <w:r w:rsidRPr="00D21A6B">
        <w:rPr>
          <w:rFonts w:ascii="Arial" w:hAnsi="Arial" w:cs="Arial"/>
          <w:b/>
          <w:spacing w:val="-4"/>
          <w:w w:val="110"/>
        </w:rPr>
        <w:t>why?</w:t>
      </w:r>
    </w:p>
    <w:p w14:paraId="51C3CD09" w14:textId="434FA77D" w:rsidR="003A4D33" w:rsidRPr="00D21A6B" w:rsidRDefault="004D5EF9" w:rsidP="00D21A6B">
      <w:pPr>
        <w:widowControl w:val="0"/>
        <w:tabs>
          <w:tab w:val="left" w:pos="731"/>
        </w:tabs>
        <w:autoSpaceDE w:val="0"/>
        <w:autoSpaceDN w:val="0"/>
        <w:spacing w:line="480" w:lineRule="auto"/>
        <w:ind w:left="720"/>
        <w:rPr>
          <w:rFonts w:ascii="Arial" w:hAnsi="Arial" w:cs="Arial"/>
          <w:bCs/>
          <w:i/>
          <w:iCs/>
        </w:rPr>
      </w:pPr>
      <w:r w:rsidRPr="00D21A6B">
        <w:rPr>
          <w:rFonts w:ascii="Arial" w:hAnsi="Arial" w:cs="Arial"/>
          <w:bCs/>
          <w:i/>
          <w:iCs/>
        </w:rPr>
        <w:t xml:space="preserve">Communication that is a "nice to know" but is communicated to absolutely everyone - choose your audience and don't drown people in comms. Comms like email which copy everyone in and then reply all!!! Real time comms like zoom chat/phone calls are distracting - better to be able to set aside time to respond. Also - long drawn out zoom chats or texts that can be misunderstood or take 50 sentences to get the point across where picking up the phone would clear it up at once. Communicating all the time - save it for a meeting. </w:t>
      </w:r>
      <w:r w:rsidR="008E70AA" w:rsidRPr="00D21A6B">
        <w:rPr>
          <w:rFonts w:ascii="Arial" w:hAnsi="Arial" w:cs="Arial"/>
          <w:bCs/>
          <w:i/>
          <w:iCs/>
        </w:rPr>
        <w:t>Generally,</w:t>
      </w:r>
      <w:r w:rsidRPr="00D21A6B">
        <w:rPr>
          <w:rFonts w:ascii="Arial" w:hAnsi="Arial" w:cs="Arial"/>
          <w:bCs/>
          <w:i/>
          <w:iCs/>
        </w:rPr>
        <w:t xml:space="preserve"> too much volume, too much involving everyone is distracting</w:t>
      </w:r>
      <w:r w:rsidR="003A4D33" w:rsidRPr="00D21A6B">
        <w:rPr>
          <w:rFonts w:ascii="Arial" w:hAnsi="Arial" w:cs="Arial"/>
          <w:bCs/>
          <w:i/>
          <w:iCs/>
        </w:rPr>
        <w:t>.</w:t>
      </w:r>
    </w:p>
    <w:p w14:paraId="5F9DB852" w14:textId="77777777" w:rsidR="003A4D33" w:rsidRPr="00D21A6B" w:rsidRDefault="003A4D33" w:rsidP="00D21A6B">
      <w:pPr>
        <w:widowControl w:val="0"/>
        <w:tabs>
          <w:tab w:val="left" w:pos="731"/>
        </w:tabs>
        <w:autoSpaceDE w:val="0"/>
        <w:autoSpaceDN w:val="0"/>
        <w:spacing w:line="480" w:lineRule="auto"/>
        <w:ind w:left="720"/>
        <w:rPr>
          <w:rFonts w:ascii="Arial" w:hAnsi="Arial" w:cs="Arial"/>
          <w:b/>
        </w:rPr>
      </w:pPr>
    </w:p>
    <w:p w14:paraId="40B50AC4" w14:textId="77777777" w:rsidR="003A4D33" w:rsidRPr="00D21A6B" w:rsidRDefault="003A4D33">
      <w:pPr>
        <w:pStyle w:val="ListParagraph"/>
        <w:widowControl w:val="0"/>
        <w:numPr>
          <w:ilvl w:val="0"/>
          <w:numId w:val="20"/>
        </w:numPr>
        <w:tabs>
          <w:tab w:val="left" w:pos="731"/>
          <w:tab w:val="left" w:pos="733"/>
        </w:tabs>
        <w:autoSpaceDE w:val="0"/>
        <w:autoSpaceDN w:val="0"/>
        <w:spacing w:line="480" w:lineRule="auto"/>
        <w:ind w:right="874"/>
        <w:contextualSpacing w:val="0"/>
        <w:rPr>
          <w:rFonts w:ascii="Arial" w:hAnsi="Arial" w:cs="Arial"/>
          <w:b/>
        </w:rPr>
      </w:pPr>
      <w:r w:rsidRPr="00D21A6B">
        <w:rPr>
          <w:rFonts w:ascii="Arial" w:hAnsi="Arial" w:cs="Arial"/>
          <w:b/>
          <w:w w:val="110"/>
        </w:rPr>
        <w:t xml:space="preserve">As a remote worker, what collaboration and knowledge sharing based </w:t>
      </w:r>
      <w:r w:rsidRPr="00D21A6B">
        <w:rPr>
          <w:rFonts w:ascii="Arial" w:hAnsi="Arial" w:cs="Arial"/>
          <w:b/>
          <w:w w:val="115"/>
        </w:rPr>
        <w:t>challenges do you face?</w:t>
      </w:r>
    </w:p>
    <w:p w14:paraId="27628933" w14:textId="298DDB65" w:rsidR="003A4D33" w:rsidRPr="00D21A6B" w:rsidRDefault="004D5EF9" w:rsidP="00D21A6B">
      <w:pPr>
        <w:spacing w:line="480" w:lineRule="auto"/>
        <w:ind w:left="720"/>
        <w:rPr>
          <w:rFonts w:ascii="Arial" w:hAnsi="Arial" w:cs="Arial"/>
          <w:i/>
          <w:iCs/>
        </w:rPr>
      </w:pPr>
      <w:r w:rsidRPr="00D21A6B">
        <w:rPr>
          <w:rFonts w:ascii="Arial" w:hAnsi="Arial" w:cs="Arial"/>
          <w:i/>
          <w:iCs/>
        </w:rPr>
        <w:t xml:space="preserve">The difficulty with different types of comms used - </w:t>
      </w:r>
      <w:r w:rsidR="008E70AA" w:rsidRPr="00D21A6B">
        <w:rPr>
          <w:rFonts w:ascii="Arial" w:hAnsi="Arial" w:cs="Arial"/>
          <w:i/>
          <w:iCs/>
        </w:rPr>
        <w:t>can’t</w:t>
      </w:r>
      <w:r w:rsidRPr="00D21A6B">
        <w:rPr>
          <w:rFonts w:ascii="Arial" w:hAnsi="Arial" w:cs="Arial"/>
          <w:i/>
          <w:iCs/>
        </w:rPr>
        <w:t xml:space="preserve"> remember sometimes if it was </w:t>
      </w:r>
      <w:r w:rsidR="008E70AA" w:rsidRPr="00D21A6B">
        <w:rPr>
          <w:rFonts w:ascii="Arial" w:hAnsi="Arial" w:cs="Arial"/>
          <w:i/>
          <w:iCs/>
        </w:rPr>
        <w:t>Z</w:t>
      </w:r>
      <w:r w:rsidRPr="00D21A6B">
        <w:rPr>
          <w:rFonts w:ascii="Arial" w:hAnsi="Arial" w:cs="Arial"/>
          <w:i/>
          <w:iCs/>
        </w:rPr>
        <w:t xml:space="preserve">oom chat/email etc. Too many platforms. Easier face to face. Fatigue from too many zoom or online meetings. There is simply no substitute </w:t>
      </w:r>
      <w:r w:rsidRPr="00D21A6B">
        <w:rPr>
          <w:rFonts w:ascii="Arial" w:hAnsi="Arial" w:cs="Arial"/>
          <w:i/>
          <w:iCs/>
        </w:rPr>
        <w:lastRenderedPageBreak/>
        <w:t>for face to face - both mentally and for getting things done quicker and communicating effectively.</w:t>
      </w:r>
    </w:p>
    <w:p w14:paraId="7144C1FF" w14:textId="77777777" w:rsidR="004D5EF9" w:rsidRPr="00D21A6B" w:rsidRDefault="004D5EF9" w:rsidP="00D21A6B">
      <w:pPr>
        <w:spacing w:line="480" w:lineRule="auto"/>
        <w:ind w:left="720"/>
        <w:rPr>
          <w:rFonts w:ascii="Arial" w:hAnsi="Arial" w:cs="Arial"/>
          <w:i/>
          <w:iCs/>
        </w:rPr>
      </w:pPr>
    </w:p>
    <w:p w14:paraId="0A3636C8" w14:textId="77777777" w:rsidR="003A4D33" w:rsidRPr="00D21A6B" w:rsidRDefault="003A4D33">
      <w:pPr>
        <w:pStyle w:val="ListParagraph"/>
        <w:numPr>
          <w:ilvl w:val="0"/>
          <w:numId w:val="20"/>
        </w:numPr>
        <w:spacing w:line="480" w:lineRule="auto"/>
        <w:rPr>
          <w:rFonts w:ascii="Arial" w:hAnsi="Arial" w:cs="Arial"/>
          <w:b/>
          <w:bCs/>
        </w:rPr>
      </w:pPr>
      <w:r w:rsidRPr="00D21A6B">
        <w:rPr>
          <w:rFonts w:ascii="Arial" w:hAnsi="Arial" w:cs="Arial"/>
          <w:b/>
          <w:bCs/>
        </w:rPr>
        <w:t>Anything you would like to add?</w:t>
      </w:r>
    </w:p>
    <w:p w14:paraId="353A80EC" w14:textId="0EF1188A" w:rsidR="00D21A6B" w:rsidRPr="00680FEF" w:rsidRDefault="004D5EF9" w:rsidP="00680FEF">
      <w:pPr>
        <w:spacing w:line="480" w:lineRule="auto"/>
        <w:ind w:left="720"/>
        <w:rPr>
          <w:rFonts w:ascii="Arial" w:hAnsi="Arial" w:cs="Arial"/>
        </w:rPr>
      </w:pPr>
      <w:r w:rsidRPr="00D21A6B">
        <w:rPr>
          <w:rFonts w:ascii="Arial" w:hAnsi="Arial" w:cs="Arial"/>
          <w:i/>
          <w:iCs/>
        </w:rPr>
        <w:t>No further comments</w:t>
      </w:r>
    </w:p>
    <w:p w14:paraId="1B03A4D5" w14:textId="77777777" w:rsidR="00D21A6B" w:rsidRDefault="00D21A6B" w:rsidP="003722FB"/>
    <w:p w14:paraId="09DF5443" w14:textId="77777777" w:rsidR="004C009B" w:rsidRDefault="004C009B" w:rsidP="003722FB"/>
    <w:p w14:paraId="1F94C3B4" w14:textId="77777777" w:rsidR="004C009B" w:rsidRDefault="004C009B" w:rsidP="003722FB"/>
    <w:p w14:paraId="7C2547D0" w14:textId="77777777" w:rsidR="004C009B" w:rsidRDefault="004C009B" w:rsidP="003722FB"/>
    <w:p w14:paraId="022ABABE" w14:textId="77777777" w:rsidR="003869EE" w:rsidRDefault="003869EE" w:rsidP="003722FB"/>
    <w:p w14:paraId="1C6F2FAD" w14:textId="77777777" w:rsidR="003869EE" w:rsidRDefault="003869EE" w:rsidP="003722FB"/>
    <w:p w14:paraId="2D47EFAE" w14:textId="77777777" w:rsidR="003869EE" w:rsidRDefault="003869EE" w:rsidP="003722FB"/>
    <w:p w14:paraId="377CD959" w14:textId="77777777" w:rsidR="003869EE" w:rsidRDefault="003869EE" w:rsidP="003722FB"/>
    <w:p w14:paraId="77716301" w14:textId="77777777" w:rsidR="003869EE" w:rsidRDefault="003869EE" w:rsidP="003722FB"/>
    <w:p w14:paraId="3AD0F646" w14:textId="77777777" w:rsidR="003869EE" w:rsidRDefault="003869EE" w:rsidP="003722FB"/>
    <w:p w14:paraId="6408EDD1" w14:textId="77777777" w:rsidR="003869EE" w:rsidRDefault="003869EE" w:rsidP="003722FB"/>
    <w:p w14:paraId="03192540" w14:textId="77777777" w:rsidR="003869EE" w:rsidRDefault="003869EE" w:rsidP="003722FB"/>
    <w:p w14:paraId="5C15D731" w14:textId="77777777" w:rsidR="003869EE" w:rsidRDefault="003869EE" w:rsidP="003722FB"/>
    <w:p w14:paraId="47097C98" w14:textId="77777777" w:rsidR="003869EE" w:rsidRDefault="003869EE" w:rsidP="003722FB"/>
    <w:p w14:paraId="0C97221B" w14:textId="77777777" w:rsidR="003869EE" w:rsidRDefault="003869EE" w:rsidP="003722FB"/>
    <w:p w14:paraId="44D8B114" w14:textId="77777777" w:rsidR="004C009B" w:rsidRDefault="004C009B" w:rsidP="003722FB"/>
    <w:p w14:paraId="63B01645" w14:textId="77777777" w:rsidR="004C009B" w:rsidRDefault="004C009B" w:rsidP="003722FB"/>
    <w:p w14:paraId="4E9EC49C" w14:textId="77777777" w:rsidR="003869EE" w:rsidRDefault="003869EE" w:rsidP="003722FB"/>
    <w:p w14:paraId="07A2CDD9" w14:textId="77777777" w:rsidR="003869EE" w:rsidRDefault="003869EE" w:rsidP="003722FB"/>
    <w:p w14:paraId="553E2725" w14:textId="77777777" w:rsidR="003869EE" w:rsidRDefault="003869EE" w:rsidP="003722FB"/>
    <w:p w14:paraId="1658E073" w14:textId="77777777" w:rsidR="003869EE" w:rsidRDefault="003869EE" w:rsidP="003722FB"/>
    <w:p w14:paraId="32ABDEDA" w14:textId="77777777" w:rsidR="003869EE" w:rsidRDefault="003869EE" w:rsidP="003722FB"/>
    <w:p w14:paraId="079D676E" w14:textId="77777777" w:rsidR="003869EE" w:rsidRDefault="003869EE" w:rsidP="003722FB"/>
    <w:p w14:paraId="5515AC8B" w14:textId="77777777" w:rsidR="003869EE" w:rsidRDefault="003869EE" w:rsidP="003722FB"/>
    <w:p w14:paraId="1B65D1AC" w14:textId="77777777" w:rsidR="003869EE" w:rsidRDefault="003869EE" w:rsidP="003722FB"/>
    <w:p w14:paraId="4BAA79AD" w14:textId="77777777" w:rsidR="003869EE" w:rsidRDefault="003869EE" w:rsidP="003722FB"/>
    <w:p w14:paraId="45EE93AD" w14:textId="77777777" w:rsidR="003869EE" w:rsidRDefault="003869EE" w:rsidP="003722FB"/>
    <w:p w14:paraId="72E3BA50" w14:textId="77777777" w:rsidR="003869EE" w:rsidRDefault="003869EE" w:rsidP="003722FB"/>
    <w:p w14:paraId="40B319A9" w14:textId="77777777" w:rsidR="003869EE" w:rsidRDefault="003869EE" w:rsidP="003722FB"/>
    <w:p w14:paraId="5122D90B" w14:textId="77777777" w:rsidR="003869EE" w:rsidRDefault="003869EE" w:rsidP="003722FB"/>
    <w:p w14:paraId="6DD93085" w14:textId="77777777" w:rsidR="003869EE" w:rsidRDefault="003869EE" w:rsidP="003722FB"/>
    <w:p w14:paraId="413C87D2" w14:textId="77777777" w:rsidR="003869EE" w:rsidRDefault="003869EE" w:rsidP="003722FB"/>
    <w:p w14:paraId="2E15BD58" w14:textId="77777777" w:rsidR="003869EE" w:rsidRDefault="003869EE" w:rsidP="003722FB"/>
    <w:p w14:paraId="0EAE6B17" w14:textId="77777777" w:rsidR="003869EE" w:rsidRDefault="003869EE" w:rsidP="003722FB"/>
    <w:p w14:paraId="7933B19F" w14:textId="77777777" w:rsidR="003869EE" w:rsidRDefault="003869EE" w:rsidP="003722FB"/>
    <w:p w14:paraId="507DDD08" w14:textId="77777777" w:rsidR="003869EE" w:rsidRDefault="003869EE" w:rsidP="003722FB"/>
    <w:p w14:paraId="08E75C77" w14:textId="77777777" w:rsidR="003869EE" w:rsidRDefault="003869EE" w:rsidP="003722FB"/>
    <w:p w14:paraId="6E4A7231" w14:textId="77777777" w:rsidR="003869EE" w:rsidRDefault="003869EE" w:rsidP="003722FB"/>
    <w:p w14:paraId="0F1C405C" w14:textId="77777777" w:rsidR="003869EE" w:rsidRDefault="003869EE" w:rsidP="003722FB"/>
    <w:p w14:paraId="58ECC903" w14:textId="77777777" w:rsidR="003869EE" w:rsidRDefault="003869EE" w:rsidP="003722FB"/>
    <w:p w14:paraId="040BAD13" w14:textId="77777777" w:rsidR="003869EE" w:rsidRDefault="003869EE" w:rsidP="003722FB"/>
    <w:p w14:paraId="155D7362" w14:textId="77777777" w:rsidR="004C009B" w:rsidRDefault="004C009B" w:rsidP="003722FB"/>
    <w:p w14:paraId="26DA343D" w14:textId="43AB8815" w:rsidR="00D21A6B" w:rsidRDefault="00D21A6B" w:rsidP="003722FB">
      <w:pPr>
        <w:rPr>
          <w:rFonts w:ascii="Arial" w:hAnsi="Arial" w:cs="Arial"/>
        </w:rPr>
      </w:pPr>
      <w:r w:rsidRPr="00915D55">
        <w:rPr>
          <w:rFonts w:ascii="Arial" w:hAnsi="Arial" w:cs="Arial"/>
        </w:rPr>
        <w:t xml:space="preserve">Appendix </w:t>
      </w:r>
      <w:r w:rsidR="00915D55" w:rsidRPr="00915D55">
        <w:rPr>
          <w:rFonts w:ascii="Arial" w:hAnsi="Arial" w:cs="Arial"/>
        </w:rPr>
        <w:t>5: Results analysis</w:t>
      </w:r>
    </w:p>
    <w:p w14:paraId="7398D59B" w14:textId="77777777" w:rsidR="00AF4141" w:rsidRDefault="00AF4141" w:rsidP="003722FB">
      <w:pPr>
        <w:rPr>
          <w:rFonts w:ascii="Arial" w:hAnsi="Arial" w:cs="Arial"/>
        </w:rPr>
      </w:pPr>
    </w:p>
    <w:p w14:paraId="57404F23" w14:textId="7EA5F3AB" w:rsidR="00AF4141" w:rsidRPr="00915D55" w:rsidRDefault="00A21D16" w:rsidP="003722FB">
      <w:pPr>
        <w:rPr>
          <w:rFonts w:ascii="Arial" w:hAnsi="Arial" w:cs="Arial"/>
        </w:rPr>
      </w:pPr>
      <w:r w:rsidRPr="00A21D16">
        <w:drawing>
          <wp:inline distT="0" distB="0" distL="0" distR="0" wp14:anchorId="0F125526" wp14:editId="099E22A2">
            <wp:extent cx="5731510" cy="8126095"/>
            <wp:effectExtent l="0" t="0" r="2540" b="8255"/>
            <wp:docPr id="1554981056"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731510" cy="8126095"/>
                    </a:xfrm>
                    <a:prstGeom prst="rect">
                      <a:avLst/>
                    </a:prstGeom>
                    <a:noFill/>
                    <a:ln>
                      <a:noFill/>
                    </a:ln>
                  </pic:spPr>
                </pic:pic>
              </a:graphicData>
            </a:graphic>
          </wp:inline>
        </w:drawing>
      </w:r>
    </w:p>
    <w:p w14:paraId="510D21E4" w14:textId="11BE9893" w:rsidR="00913FC5" w:rsidRDefault="00913FC5" w:rsidP="003722FB"/>
    <w:p w14:paraId="6A4245FF" w14:textId="0DBDB172" w:rsidR="00913FC5" w:rsidRDefault="00913FC5" w:rsidP="003722FB"/>
    <w:p w14:paraId="6AF8E978" w14:textId="050FE388" w:rsidR="00913FC5" w:rsidRDefault="00B63634" w:rsidP="003722FB">
      <w:r w:rsidRPr="00B63634">
        <w:drawing>
          <wp:inline distT="0" distB="0" distL="0" distR="0" wp14:anchorId="41DFA7E0" wp14:editId="487AF53F">
            <wp:extent cx="5731510" cy="6923405"/>
            <wp:effectExtent l="0" t="0" r="2540" b="0"/>
            <wp:docPr id="1313295164"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731510" cy="6923405"/>
                    </a:xfrm>
                    <a:prstGeom prst="rect">
                      <a:avLst/>
                    </a:prstGeom>
                    <a:noFill/>
                    <a:ln>
                      <a:noFill/>
                    </a:ln>
                  </pic:spPr>
                </pic:pic>
              </a:graphicData>
            </a:graphic>
          </wp:inline>
        </w:drawing>
      </w:r>
    </w:p>
    <w:p w14:paraId="22657A6F" w14:textId="5217FBC8" w:rsidR="00913FC5" w:rsidRDefault="00913FC5" w:rsidP="003722FB"/>
    <w:p w14:paraId="4512F3E8" w14:textId="3153A920" w:rsidR="00913FC5" w:rsidRDefault="00913FC5" w:rsidP="003722FB"/>
    <w:p w14:paraId="154A2EB8" w14:textId="499722A7" w:rsidR="00913FC5" w:rsidRDefault="00913FC5" w:rsidP="003722FB"/>
    <w:p w14:paraId="408F1BC0" w14:textId="7AA402E3" w:rsidR="00913FC5" w:rsidRDefault="00913FC5" w:rsidP="003722FB"/>
    <w:p w14:paraId="3B0AD75B" w14:textId="77777777" w:rsidR="00B63634" w:rsidRDefault="00B63634" w:rsidP="003722FB"/>
    <w:p w14:paraId="04A1D05A" w14:textId="77777777" w:rsidR="00B63634" w:rsidRDefault="00B63634" w:rsidP="003722FB"/>
    <w:p w14:paraId="219DBAC9" w14:textId="77777777" w:rsidR="00B63634" w:rsidRDefault="00B63634" w:rsidP="003722FB"/>
    <w:p w14:paraId="75A963C6" w14:textId="77777777" w:rsidR="00B63634" w:rsidRDefault="00B63634" w:rsidP="003722FB"/>
    <w:p w14:paraId="1CA03C22" w14:textId="77777777" w:rsidR="00B63634" w:rsidRDefault="00B63634" w:rsidP="003722FB"/>
    <w:p w14:paraId="1FD1E6D4" w14:textId="77777777" w:rsidR="00B63634" w:rsidRDefault="00B63634" w:rsidP="003722FB"/>
    <w:p w14:paraId="207F23C7" w14:textId="77777777" w:rsidR="00B63634" w:rsidRDefault="00B63634" w:rsidP="003722FB"/>
    <w:p w14:paraId="46912869" w14:textId="093DF3E1" w:rsidR="00B63634" w:rsidRDefault="005B3F81" w:rsidP="003722FB">
      <w:r w:rsidRPr="005B3F81">
        <w:drawing>
          <wp:inline distT="0" distB="0" distL="0" distR="0" wp14:anchorId="38E072BE" wp14:editId="11422027">
            <wp:extent cx="5731510" cy="7496810"/>
            <wp:effectExtent l="0" t="0" r="2540" b="8890"/>
            <wp:docPr id="770651529"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731510" cy="7496810"/>
                    </a:xfrm>
                    <a:prstGeom prst="rect">
                      <a:avLst/>
                    </a:prstGeom>
                    <a:noFill/>
                    <a:ln>
                      <a:noFill/>
                    </a:ln>
                  </pic:spPr>
                </pic:pic>
              </a:graphicData>
            </a:graphic>
          </wp:inline>
        </w:drawing>
      </w:r>
    </w:p>
    <w:p w14:paraId="2041C9E5" w14:textId="151EF634" w:rsidR="00913FC5" w:rsidRDefault="00913FC5" w:rsidP="003722FB"/>
    <w:p w14:paraId="55E9883C" w14:textId="4885E53C" w:rsidR="00913FC5" w:rsidRDefault="00913FC5" w:rsidP="003722FB"/>
    <w:p w14:paraId="0793CCF1" w14:textId="0D63B945" w:rsidR="00913FC5" w:rsidRDefault="00913FC5" w:rsidP="003722FB"/>
    <w:p w14:paraId="7D1592A1" w14:textId="71FE616C" w:rsidR="00913FC5" w:rsidRDefault="00913FC5" w:rsidP="003722FB"/>
    <w:p w14:paraId="09BEE9D4" w14:textId="1EC090D5" w:rsidR="00913FC5" w:rsidRDefault="00913FC5" w:rsidP="003722FB"/>
    <w:p w14:paraId="05968A37" w14:textId="7F246D61" w:rsidR="00913FC5" w:rsidRDefault="00913FC5" w:rsidP="003722FB"/>
    <w:p w14:paraId="1341B469" w14:textId="10962123" w:rsidR="00913FC5" w:rsidRDefault="00913FC5" w:rsidP="003722FB"/>
    <w:p w14:paraId="18145BF5" w14:textId="7FABAEDC" w:rsidR="00913FC5" w:rsidRDefault="00FB367C" w:rsidP="003722FB">
      <w:r w:rsidRPr="00FB367C">
        <w:drawing>
          <wp:inline distT="0" distB="0" distL="0" distR="0" wp14:anchorId="103A5E73" wp14:editId="177ED200">
            <wp:extent cx="5731510" cy="7689215"/>
            <wp:effectExtent l="0" t="0" r="2540" b="6985"/>
            <wp:docPr id="1022113170"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731510" cy="7689215"/>
                    </a:xfrm>
                    <a:prstGeom prst="rect">
                      <a:avLst/>
                    </a:prstGeom>
                    <a:noFill/>
                    <a:ln>
                      <a:noFill/>
                    </a:ln>
                  </pic:spPr>
                </pic:pic>
              </a:graphicData>
            </a:graphic>
          </wp:inline>
        </w:drawing>
      </w:r>
    </w:p>
    <w:p w14:paraId="2546FD60" w14:textId="14A8A915" w:rsidR="00913FC5" w:rsidRDefault="00913FC5" w:rsidP="003722FB"/>
    <w:p w14:paraId="6D75466E" w14:textId="66A502C4" w:rsidR="00913FC5" w:rsidRDefault="00913FC5" w:rsidP="003722FB"/>
    <w:p w14:paraId="11108BC1" w14:textId="77777777" w:rsidR="00913FC5" w:rsidRDefault="00913FC5" w:rsidP="003722FB"/>
    <w:p w14:paraId="7A69A227" w14:textId="77777777" w:rsidR="00913FC5" w:rsidRDefault="00913FC5" w:rsidP="003722FB"/>
    <w:p w14:paraId="3120FFC7" w14:textId="77777777" w:rsidR="00913FC5" w:rsidRDefault="00913FC5" w:rsidP="003722FB"/>
    <w:p w14:paraId="7FEF3564" w14:textId="77777777" w:rsidR="00913FC5" w:rsidRDefault="00913FC5" w:rsidP="003722FB"/>
    <w:p w14:paraId="000D68D4" w14:textId="77777777" w:rsidR="00FB367C" w:rsidRDefault="00FB367C" w:rsidP="003722FB"/>
    <w:p w14:paraId="31A2D33B" w14:textId="77777777" w:rsidR="00913FC5" w:rsidRDefault="00913FC5" w:rsidP="003722FB"/>
    <w:p w14:paraId="415C9AF6" w14:textId="0B6DDE76" w:rsidR="00913FC5" w:rsidRDefault="00AF4EB6" w:rsidP="003722FB">
      <w:r w:rsidRPr="00AF4EB6">
        <w:drawing>
          <wp:inline distT="0" distB="0" distL="0" distR="0" wp14:anchorId="38D4933D" wp14:editId="027404E1">
            <wp:extent cx="5731510" cy="7314565"/>
            <wp:effectExtent l="0" t="0" r="2540" b="635"/>
            <wp:docPr id="1125471265"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731510" cy="7314565"/>
                    </a:xfrm>
                    <a:prstGeom prst="rect">
                      <a:avLst/>
                    </a:prstGeom>
                    <a:noFill/>
                    <a:ln>
                      <a:noFill/>
                    </a:ln>
                  </pic:spPr>
                </pic:pic>
              </a:graphicData>
            </a:graphic>
          </wp:inline>
        </w:drawing>
      </w:r>
    </w:p>
    <w:p w14:paraId="731403A8" w14:textId="77777777" w:rsidR="00913FC5" w:rsidRDefault="00913FC5" w:rsidP="003722FB"/>
    <w:p w14:paraId="7D5C4879" w14:textId="77777777" w:rsidR="00913FC5" w:rsidRDefault="00913FC5" w:rsidP="003722FB"/>
    <w:p w14:paraId="5AD9FAEA" w14:textId="77777777" w:rsidR="00913FC5" w:rsidRDefault="00913FC5" w:rsidP="003722FB"/>
    <w:p w14:paraId="620E36BC" w14:textId="17BDB596" w:rsidR="00913FC5" w:rsidRDefault="00913FC5" w:rsidP="003722FB"/>
    <w:p w14:paraId="561FD629" w14:textId="77777777" w:rsidR="00913FC5" w:rsidRDefault="00913FC5" w:rsidP="003722FB"/>
    <w:p w14:paraId="0DBD3E97" w14:textId="77777777" w:rsidR="00913FC5" w:rsidRDefault="00913FC5" w:rsidP="003722FB"/>
    <w:p w14:paraId="5BFF6E2A" w14:textId="06BA4410" w:rsidR="003E4C72" w:rsidRDefault="00595DD0" w:rsidP="003722FB">
      <w:r w:rsidRPr="00595DD0">
        <w:drawing>
          <wp:inline distT="0" distB="0" distL="0" distR="0" wp14:anchorId="68829AE4" wp14:editId="54E5F8AF">
            <wp:extent cx="5731510" cy="5986780"/>
            <wp:effectExtent l="0" t="0" r="2540" b="0"/>
            <wp:docPr id="135373777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731510" cy="5986780"/>
                    </a:xfrm>
                    <a:prstGeom prst="rect">
                      <a:avLst/>
                    </a:prstGeom>
                    <a:noFill/>
                    <a:ln>
                      <a:noFill/>
                    </a:ln>
                  </pic:spPr>
                </pic:pic>
              </a:graphicData>
            </a:graphic>
          </wp:inline>
        </w:drawing>
      </w:r>
    </w:p>
    <w:p w14:paraId="40BCCA3D" w14:textId="637A6121" w:rsidR="00595DD0" w:rsidRPr="00145C1E" w:rsidRDefault="00595DD0" w:rsidP="003473F0">
      <w:pPr>
        <w:pStyle w:val="Heading1"/>
        <w:rPr>
          <w:rFonts w:ascii="Arial" w:hAnsi="Arial" w:cs="Arial"/>
          <w:sz w:val="24"/>
          <w:szCs w:val="24"/>
        </w:rPr>
      </w:pPr>
      <w:bookmarkStart w:id="78" w:name="_Toc229156423"/>
      <w:r w:rsidRPr="00145C1E">
        <w:rPr>
          <w:rFonts w:ascii="Arial" w:hAnsi="Arial" w:cs="Arial"/>
          <w:sz w:val="24"/>
          <w:szCs w:val="24"/>
        </w:rPr>
        <w:t>Appendix 6: Gant Chart</w:t>
      </w:r>
      <w:bookmarkEnd w:id="78"/>
    </w:p>
    <w:p w14:paraId="3E519DFD" w14:textId="68ED2D77" w:rsidR="00913FC5" w:rsidRDefault="00145C1E" w:rsidP="003722FB">
      <w:r w:rsidRPr="008404E3">
        <w:drawing>
          <wp:anchor distT="0" distB="0" distL="114300" distR="114300" simplePos="0" relativeHeight="251687937" behindDoc="0" locked="0" layoutInCell="1" allowOverlap="1" wp14:anchorId="471E2E23" wp14:editId="64E54347">
            <wp:simplePos x="0" y="0"/>
            <wp:positionH relativeFrom="column">
              <wp:posOffset>-35560</wp:posOffset>
            </wp:positionH>
            <wp:positionV relativeFrom="paragraph">
              <wp:posOffset>73660</wp:posOffset>
            </wp:positionV>
            <wp:extent cx="4288785" cy="2270760"/>
            <wp:effectExtent l="0" t="0" r="0" b="0"/>
            <wp:wrapNone/>
            <wp:docPr id="7413970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1397013" name=""/>
                    <pic:cNvPicPr/>
                  </pic:nvPicPr>
                  <pic:blipFill rotWithShape="1">
                    <a:blip r:embed="rId52" cstate="print">
                      <a:extLst>
                        <a:ext uri="{28A0092B-C50C-407E-A947-70E740481C1C}">
                          <a14:useLocalDpi xmlns:a14="http://schemas.microsoft.com/office/drawing/2010/main" val="0"/>
                        </a:ext>
                      </a:extLst>
                    </a:blip>
                    <a:srcRect t="1166" r="731"/>
                    <a:stretch>
                      <a:fillRect/>
                    </a:stretch>
                  </pic:blipFill>
                  <pic:spPr bwMode="auto">
                    <a:xfrm>
                      <a:off x="0" y="0"/>
                      <a:ext cx="4288785" cy="22707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79AF2A5" w14:textId="77777777" w:rsidR="00913FC5" w:rsidRDefault="00913FC5" w:rsidP="003722FB"/>
    <w:p w14:paraId="450B2871" w14:textId="77777777" w:rsidR="00145C1E" w:rsidRDefault="00145C1E" w:rsidP="003722FB"/>
    <w:p w14:paraId="28D8E513" w14:textId="77777777" w:rsidR="00145C1E" w:rsidRDefault="00145C1E" w:rsidP="003722FB"/>
    <w:p w14:paraId="4F306987" w14:textId="77777777" w:rsidR="00145C1E" w:rsidRDefault="00145C1E" w:rsidP="003722FB"/>
    <w:p w14:paraId="211F9FDC" w14:textId="77777777" w:rsidR="00145C1E" w:rsidRDefault="00145C1E" w:rsidP="003722FB"/>
    <w:p w14:paraId="4281D4B8" w14:textId="77777777" w:rsidR="00145C1E" w:rsidRDefault="00145C1E" w:rsidP="003722FB"/>
    <w:p w14:paraId="372671AD" w14:textId="77777777" w:rsidR="00145C1E" w:rsidRDefault="00145C1E" w:rsidP="003722FB"/>
    <w:p w14:paraId="37765606" w14:textId="77777777" w:rsidR="00145C1E" w:rsidRDefault="00145C1E" w:rsidP="003722FB"/>
    <w:p w14:paraId="0C082219" w14:textId="77777777" w:rsidR="00145C1E" w:rsidRDefault="00145C1E" w:rsidP="003722FB"/>
    <w:p w14:paraId="48EF1C91" w14:textId="29AA8D2E" w:rsidR="00913FC5" w:rsidRDefault="00913FC5" w:rsidP="003722FB"/>
    <w:p w14:paraId="02E4CDC3" w14:textId="17666A03" w:rsidR="003E4C72" w:rsidRPr="000114A2" w:rsidRDefault="00757431" w:rsidP="00145C1E">
      <w:pPr>
        <w:pStyle w:val="Heading1"/>
        <w:rPr>
          <w:rFonts w:ascii="Arial" w:hAnsi="Arial" w:cs="Arial"/>
          <w:bCs/>
          <w:color w:val="000000" w:themeColor="text1"/>
          <w:sz w:val="22"/>
          <w:szCs w:val="22"/>
          <w:lang w:eastAsia="en-US"/>
        </w:rPr>
      </w:pPr>
      <w:bookmarkStart w:id="79" w:name="_Toc229156424"/>
      <w:r w:rsidRPr="000114A2">
        <w:rPr>
          <w:rFonts w:ascii="Arial" w:hAnsi="Arial" w:cs="Arial"/>
          <w:bCs/>
          <w:noProof/>
          <w:color w:val="000000" w:themeColor="text1"/>
          <w:sz w:val="22"/>
          <w:szCs w:val="22"/>
          <w:lang w:eastAsia="en-US"/>
        </w:rPr>
        <w:lastRenderedPageBreak/>
        <w:object w:dxaOrig="1440" w:dyaOrig="1440" w14:anchorId="414C0628">
          <v:shape id="_x0000_s2052" type="#_x0000_t75" style="position:absolute;margin-left:-32.95pt;margin-top:52.8pt;width:523.2pt;height:660.8pt;z-index:251686913;mso-position-horizontal-relative:margin;mso-position-vertical-relative:margin">
            <v:imagedata r:id="rId53" o:title=""/>
            <w10:wrap type="square" anchorx="margin" anchory="margin"/>
          </v:shape>
          <o:OLEObject Type="Embed" ProgID="Word.Document.12" ShapeID="_x0000_s2052" DrawAspect="Content" ObjectID="_1839770034" r:id="rId54">
            <o:FieldCodes>\s</o:FieldCodes>
          </o:OLEObject>
        </w:object>
      </w:r>
      <w:r w:rsidR="00145C1E" w:rsidRPr="000114A2">
        <w:rPr>
          <w:rFonts w:ascii="Arial" w:hAnsi="Arial" w:cs="Arial"/>
          <w:bCs/>
          <w:color w:val="000000" w:themeColor="text1"/>
          <w:sz w:val="22"/>
          <w:szCs w:val="22"/>
          <w:lang w:eastAsia="en-US"/>
        </w:rPr>
        <w:t xml:space="preserve">Appendix </w:t>
      </w:r>
      <w:r w:rsidR="004C009B" w:rsidRPr="000114A2">
        <w:rPr>
          <w:rFonts w:ascii="Arial" w:hAnsi="Arial" w:cs="Arial"/>
          <w:bCs/>
          <w:color w:val="000000" w:themeColor="text1"/>
          <w:sz w:val="22"/>
          <w:szCs w:val="22"/>
          <w:lang w:eastAsia="en-US"/>
        </w:rPr>
        <w:t>7</w:t>
      </w:r>
      <w:r w:rsidR="00145C1E" w:rsidRPr="000114A2">
        <w:rPr>
          <w:rFonts w:ascii="Arial" w:hAnsi="Arial" w:cs="Arial"/>
          <w:bCs/>
          <w:color w:val="000000" w:themeColor="text1"/>
          <w:sz w:val="22"/>
          <w:szCs w:val="22"/>
          <w:lang w:eastAsia="en-US"/>
        </w:rPr>
        <w:t>: Ethics Form</w:t>
      </w:r>
      <w:bookmarkEnd w:id="79"/>
    </w:p>
    <w:p w14:paraId="1EB65DAD" w14:textId="77777777" w:rsidR="003E4C72" w:rsidRPr="003E4C72" w:rsidRDefault="003E4C72" w:rsidP="003E4C72">
      <w:pPr>
        <w:rPr>
          <w:rFonts w:ascii="Arial" w:hAnsi="Arial" w:cs="Arial"/>
          <w:b/>
          <w:sz w:val="22"/>
          <w:szCs w:val="22"/>
          <w:lang w:eastAsia="en-US"/>
        </w:rPr>
      </w:pPr>
      <w:r w:rsidRPr="003E4C72">
        <w:rPr>
          <w:rFonts w:ascii="Arial" w:hAnsi="Arial" w:cs="Arial"/>
          <w:b/>
          <w:sz w:val="22"/>
          <w:szCs w:val="22"/>
          <w:lang w:eastAsia="en-US"/>
        </w:rPr>
        <w:br w:type="page"/>
      </w:r>
    </w:p>
    <w:p w14:paraId="5534734A" w14:textId="77777777" w:rsidR="003E4C72" w:rsidRPr="003E4C72" w:rsidRDefault="003E4C72" w:rsidP="003E4C72">
      <w:pPr>
        <w:autoSpaceDE w:val="0"/>
        <w:autoSpaceDN w:val="0"/>
        <w:adjustRightInd w:val="0"/>
        <w:jc w:val="both"/>
        <w:rPr>
          <w:rFonts w:ascii="Arial" w:hAnsi="Arial" w:cs="Arial"/>
          <w:b/>
          <w:sz w:val="22"/>
          <w:szCs w:val="22"/>
          <w:lang w:eastAsia="en-US"/>
        </w:rPr>
      </w:pPr>
      <w:bookmarkStart w:id="80" w:name="APP_2"/>
      <w:r w:rsidRPr="003E4C72">
        <w:rPr>
          <w:rFonts w:ascii="Arial" w:hAnsi="Arial" w:cs="Arial"/>
          <w:b/>
          <w:sz w:val="22"/>
          <w:szCs w:val="22"/>
          <w:lang w:eastAsia="en-US"/>
        </w:rPr>
        <w:lastRenderedPageBreak/>
        <w:t>APPENDIX 2</w:t>
      </w:r>
      <w:bookmarkEnd w:id="80"/>
      <w:r w:rsidRPr="003E4C72">
        <w:rPr>
          <w:rFonts w:ascii="Arial" w:hAnsi="Arial" w:cs="Arial"/>
          <w:b/>
          <w:sz w:val="22"/>
          <w:szCs w:val="22"/>
          <w:lang w:eastAsia="en-US"/>
        </w:rPr>
        <w:t>: External Collaborative Research Activity</w:t>
      </w:r>
    </w:p>
    <w:p w14:paraId="5837CCA0" w14:textId="77777777" w:rsidR="003E4C72" w:rsidRPr="003E4C72" w:rsidRDefault="003E4C72" w:rsidP="003E4C72">
      <w:pPr>
        <w:autoSpaceDE w:val="0"/>
        <w:autoSpaceDN w:val="0"/>
        <w:adjustRightInd w:val="0"/>
        <w:jc w:val="both"/>
        <w:rPr>
          <w:rFonts w:ascii="Arial" w:hAnsi="Arial" w:cs="Arial"/>
          <w:b/>
          <w:sz w:val="22"/>
          <w:szCs w:val="22"/>
          <w:lang w:eastAsia="en-US"/>
        </w:rPr>
      </w:pPr>
    </w:p>
    <w:tbl>
      <w:tblPr>
        <w:tblStyle w:val="TableGrid1"/>
        <w:tblW w:w="10956" w:type="dxa"/>
        <w:jc w:val="center"/>
        <w:tblLayout w:type="fixed"/>
        <w:tblLook w:val="04A0" w:firstRow="1" w:lastRow="0" w:firstColumn="1" w:lastColumn="0" w:noHBand="0" w:noVBand="1"/>
      </w:tblPr>
      <w:tblGrid>
        <w:gridCol w:w="816"/>
        <w:gridCol w:w="4849"/>
        <w:gridCol w:w="1684"/>
        <w:gridCol w:w="1151"/>
        <w:gridCol w:w="993"/>
        <w:gridCol w:w="1463"/>
      </w:tblGrid>
      <w:tr w:rsidR="003E4C72" w:rsidRPr="003E4C72" w14:paraId="1AFBC9A0" w14:textId="77777777" w:rsidTr="008C7108">
        <w:trPr>
          <w:trHeight w:val="172"/>
          <w:jc w:val="center"/>
        </w:trPr>
        <w:tc>
          <w:tcPr>
            <w:tcW w:w="10956" w:type="dxa"/>
            <w:gridSpan w:val="6"/>
            <w:shd w:val="clear" w:color="auto" w:fill="F2F2F2" w:themeFill="background1" w:themeFillShade="F2"/>
          </w:tcPr>
          <w:p w14:paraId="6FB201CB" w14:textId="77777777" w:rsidR="003E4C72" w:rsidRPr="003E4C72" w:rsidRDefault="003E4C72" w:rsidP="003E4C72">
            <w:pPr>
              <w:autoSpaceDE w:val="0"/>
              <w:autoSpaceDN w:val="0"/>
              <w:adjustRightInd w:val="0"/>
              <w:rPr>
                <w:rFonts w:ascii="Arial" w:hAnsi="Arial" w:cs="Arial"/>
                <w:bCs/>
                <w:sz w:val="22"/>
                <w:szCs w:val="22"/>
              </w:rPr>
            </w:pPr>
            <w:r w:rsidRPr="003E4C72">
              <w:rPr>
                <w:rFonts w:ascii="Arial" w:hAnsi="Arial" w:cs="Arial"/>
                <w:b/>
                <w:bCs/>
                <w:sz w:val="22"/>
                <w:szCs w:val="22"/>
              </w:rPr>
              <w:t xml:space="preserve">INSTITUTION 1                        </w:t>
            </w:r>
          </w:p>
        </w:tc>
      </w:tr>
      <w:tr w:rsidR="003E4C72" w:rsidRPr="003E4C72" w14:paraId="13CCAC00" w14:textId="77777777" w:rsidTr="008C7108">
        <w:trPr>
          <w:trHeight w:val="172"/>
          <w:jc w:val="center"/>
        </w:trPr>
        <w:tc>
          <w:tcPr>
            <w:tcW w:w="816" w:type="dxa"/>
            <w:shd w:val="clear" w:color="auto" w:fill="F2F2F2" w:themeFill="background1" w:themeFillShade="F2"/>
            <w:vAlign w:val="center"/>
          </w:tcPr>
          <w:p w14:paraId="4872C2C9" w14:textId="77777777" w:rsidR="003E4C72" w:rsidRPr="003E4C72" w:rsidRDefault="003E4C72" w:rsidP="003E4C72">
            <w:pPr>
              <w:autoSpaceDE w:val="0"/>
              <w:autoSpaceDN w:val="0"/>
              <w:adjustRightInd w:val="0"/>
              <w:jc w:val="center"/>
              <w:rPr>
                <w:rFonts w:ascii="Arial" w:hAnsi="Arial" w:cs="Arial"/>
                <w:sz w:val="22"/>
                <w:szCs w:val="22"/>
              </w:rPr>
            </w:pPr>
            <w:bookmarkStart w:id="81" w:name="_Hlk152247185"/>
            <w:r w:rsidRPr="003E4C72">
              <w:rPr>
                <w:rFonts w:ascii="Arial" w:hAnsi="Arial" w:cs="Arial"/>
                <w:sz w:val="22"/>
                <w:szCs w:val="22"/>
              </w:rPr>
              <w:t>A2.1</w:t>
            </w:r>
          </w:p>
        </w:tc>
        <w:tc>
          <w:tcPr>
            <w:tcW w:w="4849" w:type="dxa"/>
            <w:shd w:val="clear" w:color="auto" w:fill="F2F2F2" w:themeFill="background1" w:themeFillShade="F2"/>
            <w:vAlign w:val="center"/>
          </w:tcPr>
          <w:p w14:paraId="75A773AE" w14:textId="77777777" w:rsidR="003E4C72" w:rsidRPr="003E4C72" w:rsidRDefault="003E4C72" w:rsidP="003E4C72">
            <w:pPr>
              <w:autoSpaceDE w:val="0"/>
              <w:autoSpaceDN w:val="0"/>
              <w:adjustRightInd w:val="0"/>
              <w:rPr>
                <w:rFonts w:ascii="Arial" w:hAnsi="Arial" w:cs="Arial"/>
                <w:sz w:val="22"/>
                <w:szCs w:val="22"/>
              </w:rPr>
            </w:pPr>
            <w:r w:rsidRPr="003E4C72">
              <w:rPr>
                <w:rFonts w:ascii="Arial" w:hAnsi="Arial" w:cs="Arial"/>
                <w:sz w:val="22"/>
                <w:szCs w:val="22"/>
              </w:rPr>
              <w:t>Name</w:t>
            </w:r>
          </w:p>
        </w:tc>
        <w:tc>
          <w:tcPr>
            <w:tcW w:w="5291" w:type="dxa"/>
            <w:gridSpan w:val="4"/>
          </w:tcPr>
          <w:p w14:paraId="340DD22C" w14:textId="77777777" w:rsidR="003E4C72" w:rsidRPr="003E4C72" w:rsidRDefault="003E4C72" w:rsidP="003E4C72">
            <w:pPr>
              <w:autoSpaceDE w:val="0"/>
              <w:autoSpaceDN w:val="0"/>
              <w:adjustRightInd w:val="0"/>
              <w:rPr>
                <w:rFonts w:ascii="Arial" w:hAnsi="Arial" w:cs="Arial"/>
                <w:bCs/>
                <w:sz w:val="22"/>
                <w:szCs w:val="22"/>
              </w:rPr>
            </w:pPr>
          </w:p>
          <w:p w14:paraId="1144B47C" w14:textId="77777777" w:rsidR="003E4C72" w:rsidRPr="003E4C72" w:rsidRDefault="003E4C72" w:rsidP="003E4C72">
            <w:pPr>
              <w:autoSpaceDE w:val="0"/>
              <w:autoSpaceDN w:val="0"/>
              <w:adjustRightInd w:val="0"/>
              <w:rPr>
                <w:rFonts w:ascii="Arial" w:hAnsi="Arial" w:cs="Arial"/>
                <w:bCs/>
                <w:sz w:val="22"/>
                <w:szCs w:val="22"/>
              </w:rPr>
            </w:pPr>
          </w:p>
        </w:tc>
      </w:tr>
      <w:tr w:rsidR="003E4C72" w:rsidRPr="003E4C72" w14:paraId="4ED240B7" w14:textId="77777777" w:rsidTr="008C7108">
        <w:trPr>
          <w:trHeight w:val="227"/>
          <w:jc w:val="center"/>
        </w:trPr>
        <w:tc>
          <w:tcPr>
            <w:tcW w:w="816" w:type="dxa"/>
            <w:shd w:val="clear" w:color="auto" w:fill="F2F2F2" w:themeFill="background1" w:themeFillShade="F2"/>
            <w:vAlign w:val="center"/>
          </w:tcPr>
          <w:p w14:paraId="2DEF4342" w14:textId="77777777" w:rsidR="003E4C72" w:rsidRPr="003E4C72" w:rsidRDefault="003E4C72" w:rsidP="003E4C72">
            <w:pPr>
              <w:autoSpaceDE w:val="0"/>
              <w:autoSpaceDN w:val="0"/>
              <w:adjustRightInd w:val="0"/>
              <w:jc w:val="center"/>
              <w:rPr>
                <w:rFonts w:ascii="Arial" w:hAnsi="Arial" w:cs="Arial"/>
                <w:sz w:val="22"/>
                <w:szCs w:val="22"/>
              </w:rPr>
            </w:pPr>
            <w:r w:rsidRPr="003E4C72">
              <w:rPr>
                <w:rFonts w:ascii="Arial" w:hAnsi="Arial" w:cs="Arial"/>
                <w:sz w:val="22"/>
                <w:szCs w:val="22"/>
              </w:rPr>
              <w:t>A2.2</w:t>
            </w:r>
          </w:p>
        </w:tc>
        <w:tc>
          <w:tcPr>
            <w:tcW w:w="4849" w:type="dxa"/>
            <w:shd w:val="clear" w:color="auto" w:fill="F2F2F2" w:themeFill="background1" w:themeFillShade="F2"/>
            <w:vAlign w:val="center"/>
          </w:tcPr>
          <w:p w14:paraId="4EF40AD9" w14:textId="77777777" w:rsidR="003E4C72" w:rsidRPr="003E4C72" w:rsidRDefault="003E4C72" w:rsidP="003E4C72">
            <w:pPr>
              <w:autoSpaceDE w:val="0"/>
              <w:autoSpaceDN w:val="0"/>
              <w:adjustRightInd w:val="0"/>
              <w:rPr>
                <w:rFonts w:ascii="Arial" w:hAnsi="Arial" w:cs="Arial"/>
                <w:sz w:val="22"/>
                <w:szCs w:val="22"/>
              </w:rPr>
            </w:pPr>
            <w:r w:rsidRPr="003E4C72">
              <w:rPr>
                <w:rFonts w:ascii="Arial" w:hAnsi="Arial" w:cs="Arial"/>
                <w:sz w:val="22"/>
                <w:szCs w:val="22"/>
              </w:rPr>
              <w:t xml:space="preserve">Researcher name and position </w:t>
            </w:r>
          </w:p>
        </w:tc>
        <w:tc>
          <w:tcPr>
            <w:tcW w:w="5291" w:type="dxa"/>
            <w:gridSpan w:val="4"/>
          </w:tcPr>
          <w:p w14:paraId="035118CD" w14:textId="77777777" w:rsidR="003E4C72" w:rsidRPr="003E4C72" w:rsidRDefault="003E4C72" w:rsidP="003E4C72">
            <w:pPr>
              <w:autoSpaceDE w:val="0"/>
              <w:autoSpaceDN w:val="0"/>
              <w:adjustRightInd w:val="0"/>
              <w:rPr>
                <w:rFonts w:ascii="Arial" w:hAnsi="Arial" w:cs="Arial"/>
                <w:bCs/>
                <w:sz w:val="22"/>
                <w:szCs w:val="22"/>
              </w:rPr>
            </w:pPr>
          </w:p>
          <w:p w14:paraId="59312E83" w14:textId="77777777" w:rsidR="003E4C72" w:rsidRPr="003E4C72" w:rsidRDefault="003E4C72" w:rsidP="003E4C72">
            <w:pPr>
              <w:autoSpaceDE w:val="0"/>
              <w:autoSpaceDN w:val="0"/>
              <w:adjustRightInd w:val="0"/>
              <w:rPr>
                <w:rFonts w:ascii="Arial" w:hAnsi="Arial" w:cs="Arial"/>
                <w:bCs/>
                <w:sz w:val="22"/>
                <w:szCs w:val="22"/>
              </w:rPr>
            </w:pPr>
          </w:p>
        </w:tc>
      </w:tr>
      <w:tr w:rsidR="003E4C72" w:rsidRPr="003E4C72" w14:paraId="5D641709" w14:textId="77777777" w:rsidTr="008C7108">
        <w:trPr>
          <w:trHeight w:val="227"/>
          <w:jc w:val="center"/>
        </w:trPr>
        <w:tc>
          <w:tcPr>
            <w:tcW w:w="816" w:type="dxa"/>
            <w:shd w:val="clear" w:color="auto" w:fill="F2F2F2" w:themeFill="background1" w:themeFillShade="F2"/>
            <w:vAlign w:val="center"/>
          </w:tcPr>
          <w:p w14:paraId="73099740" w14:textId="77777777" w:rsidR="003E4C72" w:rsidRPr="003E4C72" w:rsidRDefault="003E4C72" w:rsidP="003E4C72">
            <w:pPr>
              <w:autoSpaceDE w:val="0"/>
              <w:autoSpaceDN w:val="0"/>
              <w:adjustRightInd w:val="0"/>
              <w:jc w:val="center"/>
              <w:rPr>
                <w:rFonts w:ascii="Arial" w:hAnsi="Arial" w:cs="Arial"/>
                <w:sz w:val="22"/>
                <w:szCs w:val="22"/>
              </w:rPr>
            </w:pPr>
            <w:r w:rsidRPr="003E4C72">
              <w:rPr>
                <w:rFonts w:ascii="Arial" w:hAnsi="Arial" w:cs="Arial"/>
                <w:sz w:val="22"/>
                <w:szCs w:val="22"/>
              </w:rPr>
              <w:t>A2.3</w:t>
            </w:r>
          </w:p>
        </w:tc>
        <w:tc>
          <w:tcPr>
            <w:tcW w:w="4849" w:type="dxa"/>
            <w:shd w:val="clear" w:color="auto" w:fill="F2F2F2" w:themeFill="background1" w:themeFillShade="F2"/>
            <w:vAlign w:val="center"/>
          </w:tcPr>
          <w:p w14:paraId="51FC6C3C" w14:textId="77777777" w:rsidR="003E4C72" w:rsidRPr="003E4C72" w:rsidRDefault="003E4C72" w:rsidP="003E4C72">
            <w:pPr>
              <w:autoSpaceDE w:val="0"/>
              <w:autoSpaceDN w:val="0"/>
              <w:adjustRightInd w:val="0"/>
              <w:rPr>
                <w:rFonts w:ascii="Arial" w:hAnsi="Arial" w:cs="Arial"/>
                <w:sz w:val="22"/>
                <w:szCs w:val="22"/>
              </w:rPr>
            </w:pPr>
            <w:r w:rsidRPr="003E4C72">
              <w:rPr>
                <w:rFonts w:ascii="Arial" w:hAnsi="Arial" w:cs="Arial"/>
                <w:sz w:val="22"/>
                <w:szCs w:val="22"/>
              </w:rPr>
              <w:t>Role in project (e.g. co-investigator)</w:t>
            </w:r>
          </w:p>
        </w:tc>
        <w:tc>
          <w:tcPr>
            <w:tcW w:w="5291" w:type="dxa"/>
            <w:gridSpan w:val="4"/>
          </w:tcPr>
          <w:p w14:paraId="5BD1088C" w14:textId="77777777" w:rsidR="003E4C72" w:rsidRPr="003E4C72" w:rsidRDefault="003E4C72" w:rsidP="003E4C72">
            <w:pPr>
              <w:autoSpaceDE w:val="0"/>
              <w:autoSpaceDN w:val="0"/>
              <w:adjustRightInd w:val="0"/>
              <w:rPr>
                <w:rFonts w:ascii="Arial" w:hAnsi="Arial" w:cs="Arial"/>
                <w:bCs/>
                <w:sz w:val="22"/>
                <w:szCs w:val="22"/>
              </w:rPr>
            </w:pPr>
          </w:p>
          <w:p w14:paraId="7D41B906" w14:textId="77777777" w:rsidR="003E4C72" w:rsidRPr="003E4C72" w:rsidRDefault="003E4C72" w:rsidP="003E4C72">
            <w:pPr>
              <w:autoSpaceDE w:val="0"/>
              <w:autoSpaceDN w:val="0"/>
              <w:adjustRightInd w:val="0"/>
              <w:rPr>
                <w:rFonts w:ascii="Arial" w:hAnsi="Arial" w:cs="Arial"/>
                <w:bCs/>
                <w:sz w:val="22"/>
                <w:szCs w:val="22"/>
              </w:rPr>
            </w:pPr>
          </w:p>
        </w:tc>
      </w:tr>
      <w:tr w:rsidR="003E4C72" w:rsidRPr="003E4C72" w14:paraId="7539D565" w14:textId="77777777" w:rsidTr="008C7108">
        <w:trPr>
          <w:trHeight w:val="227"/>
          <w:jc w:val="center"/>
        </w:trPr>
        <w:tc>
          <w:tcPr>
            <w:tcW w:w="816" w:type="dxa"/>
            <w:shd w:val="clear" w:color="auto" w:fill="F2F2F2" w:themeFill="background1" w:themeFillShade="F2"/>
            <w:vAlign w:val="center"/>
          </w:tcPr>
          <w:p w14:paraId="63D497D9" w14:textId="77777777" w:rsidR="003E4C72" w:rsidRPr="003E4C72" w:rsidRDefault="003E4C72" w:rsidP="003E4C72">
            <w:pPr>
              <w:autoSpaceDE w:val="0"/>
              <w:autoSpaceDN w:val="0"/>
              <w:adjustRightInd w:val="0"/>
              <w:jc w:val="center"/>
              <w:rPr>
                <w:rFonts w:ascii="Arial" w:hAnsi="Arial" w:cs="Arial"/>
                <w:sz w:val="22"/>
                <w:szCs w:val="22"/>
              </w:rPr>
            </w:pPr>
            <w:r w:rsidRPr="003E4C72">
              <w:rPr>
                <w:rFonts w:ascii="Arial" w:hAnsi="Arial" w:cs="Arial"/>
                <w:sz w:val="22"/>
                <w:szCs w:val="22"/>
              </w:rPr>
              <w:t>A2.4</w:t>
            </w:r>
          </w:p>
        </w:tc>
        <w:tc>
          <w:tcPr>
            <w:tcW w:w="4849" w:type="dxa"/>
            <w:shd w:val="clear" w:color="auto" w:fill="F2F2F2" w:themeFill="background1" w:themeFillShade="F2"/>
            <w:vAlign w:val="center"/>
          </w:tcPr>
          <w:p w14:paraId="6DD24907" w14:textId="77777777" w:rsidR="003E4C72" w:rsidRPr="003E4C72" w:rsidRDefault="003E4C72" w:rsidP="003E4C72">
            <w:pPr>
              <w:autoSpaceDE w:val="0"/>
              <w:autoSpaceDN w:val="0"/>
              <w:adjustRightInd w:val="0"/>
              <w:rPr>
                <w:rFonts w:ascii="Arial" w:hAnsi="Arial" w:cs="Arial"/>
                <w:sz w:val="22"/>
                <w:szCs w:val="22"/>
              </w:rPr>
            </w:pPr>
            <w:r w:rsidRPr="003E4C72">
              <w:rPr>
                <w:rFonts w:ascii="Arial" w:hAnsi="Arial" w:cs="Arial"/>
                <w:sz w:val="22"/>
                <w:szCs w:val="22"/>
              </w:rPr>
              <w:t>Contact e-mail address</w:t>
            </w:r>
          </w:p>
        </w:tc>
        <w:tc>
          <w:tcPr>
            <w:tcW w:w="5291" w:type="dxa"/>
            <w:gridSpan w:val="4"/>
          </w:tcPr>
          <w:p w14:paraId="374892A5" w14:textId="77777777" w:rsidR="003E4C72" w:rsidRPr="003E4C72" w:rsidRDefault="003E4C72" w:rsidP="003E4C72">
            <w:pPr>
              <w:autoSpaceDE w:val="0"/>
              <w:autoSpaceDN w:val="0"/>
              <w:adjustRightInd w:val="0"/>
              <w:rPr>
                <w:rFonts w:ascii="Arial" w:hAnsi="Arial" w:cs="Arial"/>
                <w:bCs/>
                <w:sz w:val="22"/>
                <w:szCs w:val="22"/>
              </w:rPr>
            </w:pPr>
          </w:p>
          <w:p w14:paraId="762E9C94" w14:textId="77777777" w:rsidR="003E4C72" w:rsidRPr="003E4C72" w:rsidRDefault="003E4C72" w:rsidP="003E4C72">
            <w:pPr>
              <w:autoSpaceDE w:val="0"/>
              <w:autoSpaceDN w:val="0"/>
              <w:adjustRightInd w:val="0"/>
              <w:rPr>
                <w:rFonts w:ascii="Arial" w:hAnsi="Arial" w:cs="Arial"/>
                <w:bCs/>
                <w:sz w:val="22"/>
                <w:szCs w:val="22"/>
              </w:rPr>
            </w:pPr>
          </w:p>
        </w:tc>
      </w:tr>
      <w:tr w:rsidR="003E4C72" w:rsidRPr="003E4C72" w14:paraId="099F71BB" w14:textId="77777777" w:rsidTr="008C7108">
        <w:trPr>
          <w:trHeight w:val="318"/>
          <w:jc w:val="center"/>
        </w:trPr>
        <w:tc>
          <w:tcPr>
            <w:tcW w:w="816" w:type="dxa"/>
            <w:vMerge w:val="restart"/>
            <w:shd w:val="clear" w:color="auto" w:fill="F2F2F2" w:themeFill="background1" w:themeFillShade="F2"/>
            <w:vAlign w:val="center"/>
          </w:tcPr>
          <w:p w14:paraId="46BC78CE" w14:textId="77777777" w:rsidR="003E4C72" w:rsidRPr="003E4C72" w:rsidRDefault="003E4C72" w:rsidP="003E4C72">
            <w:pPr>
              <w:autoSpaceDE w:val="0"/>
              <w:autoSpaceDN w:val="0"/>
              <w:adjustRightInd w:val="0"/>
              <w:jc w:val="center"/>
              <w:rPr>
                <w:rFonts w:ascii="Arial" w:hAnsi="Arial" w:cs="Arial"/>
                <w:sz w:val="22"/>
                <w:szCs w:val="22"/>
              </w:rPr>
            </w:pPr>
            <w:r w:rsidRPr="003E4C72">
              <w:rPr>
                <w:rFonts w:ascii="Arial" w:hAnsi="Arial" w:cs="Arial"/>
                <w:sz w:val="22"/>
                <w:szCs w:val="22"/>
              </w:rPr>
              <w:t>A2.5</w:t>
            </w:r>
          </w:p>
        </w:tc>
        <w:tc>
          <w:tcPr>
            <w:tcW w:w="4849" w:type="dxa"/>
            <w:vMerge w:val="restart"/>
            <w:shd w:val="clear" w:color="auto" w:fill="F2F2F2" w:themeFill="background1" w:themeFillShade="F2"/>
          </w:tcPr>
          <w:p w14:paraId="47734D14" w14:textId="77777777" w:rsidR="003E4C72" w:rsidRPr="003E4C72" w:rsidRDefault="003E4C72" w:rsidP="003E4C72">
            <w:pPr>
              <w:autoSpaceDE w:val="0"/>
              <w:autoSpaceDN w:val="0"/>
              <w:adjustRightInd w:val="0"/>
              <w:jc w:val="both"/>
              <w:rPr>
                <w:rFonts w:ascii="Arial" w:hAnsi="Arial" w:cs="Arial"/>
                <w:b/>
                <w:bCs/>
                <w:sz w:val="22"/>
                <w:szCs w:val="22"/>
              </w:rPr>
            </w:pPr>
            <w:r w:rsidRPr="003E4C72">
              <w:rPr>
                <w:rFonts w:ascii="Arial" w:hAnsi="Arial" w:cs="Arial"/>
                <w:b/>
                <w:bCs/>
                <w:sz w:val="22"/>
                <w:szCs w:val="22"/>
              </w:rPr>
              <w:t>External Ethical Approval</w:t>
            </w:r>
          </w:p>
          <w:p w14:paraId="2D60D4BB" w14:textId="77777777" w:rsidR="003E4C72" w:rsidRPr="003E4C72" w:rsidRDefault="003E4C72" w:rsidP="003E4C72">
            <w:pPr>
              <w:autoSpaceDE w:val="0"/>
              <w:autoSpaceDN w:val="0"/>
              <w:adjustRightInd w:val="0"/>
              <w:jc w:val="both"/>
              <w:rPr>
                <w:rFonts w:ascii="Arial" w:hAnsi="Arial" w:cs="Arial"/>
                <w:sz w:val="22"/>
                <w:szCs w:val="22"/>
              </w:rPr>
            </w:pPr>
            <w:r w:rsidRPr="003E4C72">
              <w:rPr>
                <w:rFonts w:ascii="Arial" w:hAnsi="Arial" w:cs="Arial"/>
                <w:i/>
                <w:iCs/>
                <w:sz w:val="22"/>
                <w:szCs w:val="22"/>
              </w:rPr>
              <w:t>Please detail the ethical approval required and arrangements for this partner.</w:t>
            </w:r>
            <w:r w:rsidRPr="003E4C72">
              <w:rPr>
                <w:rFonts w:ascii="Arial" w:hAnsi="Arial" w:cs="Arial"/>
                <w:sz w:val="22"/>
                <w:szCs w:val="22"/>
              </w:rPr>
              <w:t xml:space="preserve"> </w:t>
            </w:r>
            <w:r w:rsidRPr="003E4C72">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76CDC2F3" w14:textId="77777777" w:rsidR="003E4C72" w:rsidRPr="003E4C72" w:rsidRDefault="003E4C72" w:rsidP="003E4C72">
            <w:pPr>
              <w:autoSpaceDE w:val="0"/>
              <w:autoSpaceDN w:val="0"/>
              <w:adjustRightInd w:val="0"/>
              <w:rPr>
                <w:rFonts w:ascii="Arial" w:hAnsi="Arial" w:cs="Arial"/>
                <w:b/>
                <w:sz w:val="22"/>
                <w:szCs w:val="22"/>
              </w:rPr>
            </w:pPr>
            <w:r w:rsidRPr="003E4C72">
              <w:rPr>
                <w:rFonts w:ascii="Arial" w:hAnsi="Arial" w:cs="Arial"/>
                <w:b/>
                <w:sz w:val="22"/>
                <w:szCs w:val="22"/>
              </w:rPr>
              <w:t>Obtained?</w:t>
            </w:r>
          </w:p>
        </w:tc>
        <w:tc>
          <w:tcPr>
            <w:tcW w:w="1151" w:type="dxa"/>
            <w:shd w:val="clear" w:color="auto" w:fill="D9D9D9" w:themeFill="background1" w:themeFillShade="D9"/>
            <w:vAlign w:val="center"/>
          </w:tcPr>
          <w:p w14:paraId="4EBCED3F" w14:textId="77777777" w:rsidR="003E4C72" w:rsidRPr="003E4C72" w:rsidRDefault="003E4C72" w:rsidP="003E4C72">
            <w:pPr>
              <w:jc w:val="center"/>
              <w:rPr>
                <w:rFonts w:ascii="Arial" w:hAnsi="Arial" w:cs="Arial"/>
                <w:b/>
                <w:sz w:val="22"/>
                <w:szCs w:val="22"/>
              </w:rPr>
            </w:pPr>
            <w:r w:rsidRPr="003E4C72">
              <w:rPr>
                <w:rFonts w:ascii="Arial" w:hAnsi="Arial" w:cs="Arial"/>
                <w:b/>
                <w:sz w:val="22"/>
                <w:szCs w:val="22"/>
              </w:rPr>
              <w:t>YES</w:t>
            </w:r>
          </w:p>
        </w:tc>
        <w:tc>
          <w:tcPr>
            <w:tcW w:w="993" w:type="dxa"/>
            <w:shd w:val="clear" w:color="auto" w:fill="D9D9D9" w:themeFill="background1" w:themeFillShade="D9"/>
            <w:vAlign w:val="center"/>
          </w:tcPr>
          <w:p w14:paraId="40E66539" w14:textId="77777777" w:rsidR="003E4C72" w:rsidRPr="003E4C72" w:rsidRDefault="003E4C72" w:rsidP="003E4C72">
            <w:pPr>
              <w:jc w:val="center"/>
              <w:rPr>
                <w:rFonts w:ascii="Arial" w:hAnsi="Arial" w:cs="Arial"/>
                <w:b/>
                <w:sz w:val="22"/>
                <w:szCs w:val="22"/>
              </w:rPr>
            </w:pPr>
            <w:r w:rsidRPr="003E4C72">
              <w:rPr>
                <w:rFonts w:ascii="Arial" w:hAnsi="Arial" w:cs="Arial"/>
                <w:b/>
                <w:sz w:val="22"/>
                <w:szCs w:val="22"/>
              </w:rPr>
              <w:t>NO</w:t>
            </w:r>
          </w:p>
        </w:tc>
        <w:tc>
          <w:tcPr>
            <w:tcW w:w="1463" w:type="dxa"/>
            <w:shd w:val="clear" w:color="auto" w:fill="D9D9D9" w:themeFill="background1" w:themeFillShade="D9"/>
            <w:vAlign w:val="center"/>
          </w:tcPr>
          <w:p w14:paraId="61C625A7" w14:textId="77777777" w:rsidR="003E4C72" w:rsidRPr="003E4C72" w:rsidRDefault="003E4C72" w:rsidP="003E4C72">
            <w:pPr>
              <w:jc w:val="center"/>
              <w:rPr>
                <w:rFonts w:ascii="Arial" w:hAnsi="Arial" w:cs="Arial"/>
                <w:b/>
                <w:sz w:val="22"/>
                <w:szCs w:val="22"/>
              </w:rPr>
            </w:pPr>
            <w:r w:rsidRPr="003E4C72">
              <w:rPr>
                <w:rFonts w:ascii="Arial" w:hAnsi="Arial" w:cs="Arial"/>
                <w:b/>
                <w:sz w:val="22"/>
                <w:szCs w:val="22"/>
              </w:rPr>
              <w:t>PENDING</w:t>
            </w:r>
          </w:p>
        </w:tc>
      </w:tr>
      <w:tr w:rsidR="003E4C72" w:rsidRPr="003E4C72" w14:paraId="757D7000" w14:textId="77777777" w:rsidTr="008C7108">
        <w:trPr>
          <w:trHeight w:val="318"/>
          <w:jc w:val="center"/>
        </w:trPr>
        <w:tc>
          <w:tcPr>
            <w:tcW w:w="816" w:type="dxa"/>
            <w:vMerge/>
            <w:shd w:val="clear" w:color="auto" w:fill="F2F2F2" w:themeFill="background1" w:themeFillShade="F2"/>
          </w:tcPr>
          <w:p w14:paraId="44DAC24A" w14:textId="77777777" w:rsidR="003E4C72" w:rsidRPr="003E4C72" w:rsidRDefault="003E4C72" w:rsidP="003E4C72">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175C62EF" w14:textId="77777777" w:rsidR="003E4C72" w:rsidRPr="003E4C72" w:rsidRDefault="003E4C72" w:rsidP="003E4C72">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E4C1A54" w14:textId="77777777" w:rsidR="003E4C72" w:rsidRPr="003E4C72" w:rsidRDefault="003E4C72" w:rsidP="003E4C72">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589AE87F" w14:textId="77777777" w:rsidR="003E4C72" w:rsidRPr="003E4C72" w:rsidRDefault="003E4C72" w:rsidP="003E4C72">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Pr="003E4C72">
                  <w:rPr>
                    <w:rFonts w:ascii="Segoe UI Symbol" w:hAnsi="Segoe UI Symbol" w:cs="Segoe UI Symbol"/>
                    <w:b/>
                    <w:sz w:val="22"/>
                    <w:szCs w:val="22"/>
                  </w:rPr>
                  <w:t>☐</w:t>
                </w:r>
              </w:sdtContent>
            </w:sdt>
          </w:p>
        </w:tc>
        <w:tc>
          <w:tcPr>
            <w:tcW w:w="993" w:type="dxa"/>
            <w:shd w:val="clear" w:color="auto" w:fill="D9D9D9" w:themeFill="background1" w:themeFillShade="D9"/>
            <w:vAlign w:val="center"/>
          </w:tcPr>
          <w:p w14:paraId="49D64420" w14:textId="77777777" w:rsidR="003E4C72" w:rsidRPr="003E4C72" w:rsidRDefault="003E4C72" w:rsidP="003E4C72">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Pr="003E4C72">
                  <w:rPr>
                    <w:rFonts w:ascii="Segoe UI Symbol" w:hAnsi="Segoe UI Symbol" w:cs="Segoe UI Symbol"/>
                    <w:b/>
                    <w:sz w:val="22"/>
                    <w:szCs w:val="22"/>
                  </w:rPr>
                  <w:t>☐</w:t>
                </w:r>
              </w:sdtContent>
            </w:sdt>
          </w:p>
        </w:tc>
        <w:tc>
          <w:tcPr>
            <w:tcW w:w="1463" w:type="dxa"/>
            <w:shd w:val="clear" w:color="auto" w:fill="D9D9D9" w:themeFill="background1" w:themeFillShade="D9"/>
            <w:vAlign w:val="center"/>
          </w:tcPr>
          <w:p w14:paraId="3C00605C" w14:textId="77777777" w:rsidR="003E4C72" w:rsidRPr="003E4C72" w:rsidRDefault="003E4C72" w:rsidP="003E4C72">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Pr="003E4C72">
                  <w:rPr>
                    <w:rFonts w:ascii="Segoe UI Symbol" w:hAnsi="Segoe UI Symbol" w:cs="Segoe UI Symbol"/>
                    <w:b/>
                    <w:sz w:val="22"/>
                    <w:szCs w:val="22"/>
                  </w:rPr>
                  <w:t>☐</w:t>
                </w:r>
              </w:sdtContent>
            </w:sdt>
          </w:p>
        </w:tc>
      </w:tr>
      <w:tr w:rsidR="003E4C72" w:rsidRPr="003E4C72" w14:paraId="5E20D347" w14:textId="77777777" w:rsidTr="008C7108">
        <w:trPr>
          <w:trHeight w:val="766"/>
          <w:jc w:val="center"/>
        </w:trPr>
        <w:tc>
          <w:tcPr>
            <w:tcW w:w="816" w:type="dxa"/>
            <w:vMerge/>
            <w:shd w:val="clear" w:color="auto" w:fill="F2F2F2" w:themeFill="background1" w:themeFillShade="F2"/>
          </w:tcPr>
          <w:p w14:paraId="683EB43F" w14:textId="77777777" w:rsidR="003E4C72" w:rsidRPr="003E4C72" w:rsidRDefault="003E4C72" w:rsidP="003E4C72">
            <w:pPr>
              <w:autoSpaceDE w:val="0"/>
              <w:autoSpaceDN w:val="0"/>
              <w:adjustRightInd w:val="0"/>
              <w:jc w:val="both"/>
              <w:rPr>
                <w:rFonts w:ascii="Arial" w:hAnsi="Arial" w:cs="Arial"/>
                <w:sz w:val="22"/>
                <w:szCs w:val="22"/>
              </w:rPr>
            </w:pPr>
            <w:bookmarkStart w:id="82" w:name="_Hlk152841402"/>
          </w:p>
        </w:tc>
        <w:tc>
          <w:tcPr>
            <w:tcW w:w="4849" w:type="dxa"/>
            <w:vMerge/>
            <w:shd w:val="clear" w:color="auto" w:fill="F2F2F2" w:themeFill="background1" w:themeFillShade="F2"/>
          </w:tcPr>
          <w:p w14:paraId="4895C5A7" w14:textId="77777777" w:rsidR="003E4C72" w:rsidRPr="003E4C72" w:rsidRDefault="003E4C72" w:rsidP="003E4C72">
            <w:pPr>
              <w:autoSpaceDE w:val="0"/>
              <w:autoSpaceDN w:val="0"/>
              <w:adjustRightInd w:val="0"/>
              <w:jc w:val="both"/>
              <w:rPr>
                <w:rFonts w:ascii="Arial" w:hAnsi="Arial" w:cs="Arial"/>
                <w:sz w:val="22"/>
                <w:szCs w:val="22"/>
              </w:rPr>
            </w:pPr>
          </w:p>
        </w:tc>
        <w:tc>
          <w:tcPr>
            <w:tcW w:w="5291" w:type="dxa"/>
            <w:gridSpan w:val="4"/>
          </w:tcPr>
          <w:p w14:paraId="34CC7FAB" w14:textId="77777777" w:rsidR="003E4C72" w:rsidRPr="003E4C72" w:rsidRDefault="003E4C72" w:rsidP="003E4C72">
            <w:pPr>
              <w:rPr>
                <w:rFonts w:ascii="Arial" w:hAnsi="Arial" w:cs="Arial"/>
                <w:bCs/>
                <w:sz w:val="22"/>
                <w:szCs w:val="22"/>
              </w:rPr>
            </w:pPr>
          </w:p>
          <w:p w14:paraId="244AA175" w14:textId="77777777" w:rsidR="003E4C72" w:rsidRPr="003E4C72" w:rsidRDefault="003E4C72" w:rsidP="003E4C72">
            <w:pPr>
              <w:autoSpaceDE w:val="0"/>
              <w:autoSpaceDN w:val="0"/>
              <w:adjustRightInd w:val="0"/>
              <w:rPr>
                <w:rFonts w:ascii="Arial" w:hAnsi="Arial" w:cs="Arial"/>
                <w:bCs/>
                <w:sz w:val="22"/>
                <w:szCs w:val="22"/>
              </w:rPr>
            </w:pPr>
          </w:p>
        </w:tc>
      </w:tr>
      <w:bookmarkEnd w:id="81"/>
      <w:bookmarkEnd w:id="82"/>
    </w:tbl>
    <w:p w14:paraId="2C563977" w14:textId="77777777" w:rsidR="003E4C72" w:rsidRPr="003E4C72" w:rsidRDefault="003E4C72" w:rsidP="003E4C72">
      <w:pPr>
        <w:rPr>
          <w:rFonts w:ascii="Arial" w:hAnsi="Arial" w:cs="Arial"/>
          <w:bCs/>
          <w:iCs/>
          <w:sz w:val="16"/>
          <w:szCs w:val="16"/>
          <w:lang w:eastAsia="en-US"/>
        </w:rPr>
      </w:pPr>
    </w:p>
    <w:tbl>
      <w:tblPr>
        <w:tblStyle w:val="TableGrid1"/>
        <w:tblW w:w="10956" w:type="dxa"/>
        <w:jc w:val="center"/>
        <w:tblLayout w:type="fixed"/>
        <w:tblLook w:val="04A0" w:firstRow="1" w:lastRow="0" w:firstColumn="1" w:lastColumn="0" w:noHBand="0" w:noVBand="1"/>
      </w:tblPr>
      <w:tblGrid>
        <w:gridCol w:w="816"/>
        <w:gridCol w:w="4849"/>
        <w:gridCol w:w="1684"/>
        <w:gridCol w:w="1151"/>
        <w:gridCol w:w="993"/>
        <w:gridCol w:w="1463"/>
      </w:tblGrid>
      <w:tr w:rsidR="003E4C72" w:rsidRPr="003E4C72" w14:paraId="7DD7E7AC" w14:textId="77777777" w:rsidTr="008C7108">
        <w:trPr>
          <w:trHeight w:val="172"/>
          <w:jc w:val="center"/>
        </w:trPr>
        <w:tc>
          <w:tcPr>
            <w:tcW w:w="10956" w:type="dxa"/>
            <w:gridSpan w:val="6"/>
            <w:shd w:val="clear" w:color="auto" w:fill="F2F2F2" w:themeFill="background1" w:themeFillShade="F2"/>
          </w:tcPr>
          <w:p w14:paraId="02E74893" w14:textId="77777777" w:rsidR="003E4C72" w:rsidRPr="003E4C72" w:rsidRDefault="003E4C72" w:rsidP="003E4C72">
            <w:pPr>
              <w:autoSpaceDE w:val="0"/>
              <w:autoSpaceDN w:val="0"/>
              <w:adjustRightInd w:val="0"/>
              <w:rPr>
                <w:rFonts w:ascii="Arial" w:hAnsi="Arial" w:cs="Arial"/>
                <w:bCs/>
                <w:sz w:val="22"/>
                <w:szCs w:val="22"/>
              </w:rPr>
            </w:pPr>
            <w:r w:rsidRPr="003E4C72">
              <w:rPr>
                <w:rFonts w:ascii="Arial" w:hAnsi="Arial" w:cs="Arial"/>
                <w:b/>
                <w:bCs/>
                <w:sz w:val="22"/>
                <w:szCs w:val="22"/>
              </w:rPr>
              <w:t xml:space="preserve">INSTITUTION 2                      </w:t>
            </w:r>
          </w:p>
        </w:tc>
      </w:tr>
      <w:tr w:rsidR="003E4C72" w:rsidRPr="003E4C72" w14:paraId="502573C5" w14:textId="77777777" w:rsidTr="008C7108">
        <w:trPr>
          <w:trHeight w:val="172"/>
          <w:jc w:val="center"/>
        </w:trPr>
        <w:tc>
          <w:tcPr>
            <w:tcW w:w="816" w:type="dxa"/>
            <w:shd w:val="clear" w:color="auto" w:fill="F2F2F2" w:themeFill="background1" w:themeFillShade="F2"/>
            <w:vAlign w:val="center"/>
          </w:tcPr>
          <w:p w14:paraId="5EDF9B22" w14:textId="77777777" w:rsidR="003E4C72" w:rsidRPr="003E4C72" w:rsidRDefault="003E4C72" w:rsidP="003E4C72">
            <w:pPr>
              <w:autoSpaceDE w:val="0"/>
              <w:autoSpaceDN w:val="0"/>
              <w:adjustRightInd w:val="0"/>
              <w:jc w:val="center"/>
              <w:rPr>
                <w:rFonts w:ascii="Arial" w:hAnsi="Arial" w:cs="Arial"/>
                <w:sz w:val="22"/>
                <w:szCs w:val="22"/>
              </w:rPr>
            </w:pPr>
            <w:r w:rsidRPr="003E4C72">
              <w:rPr>
                <w:rFonts w:ascii="Arial" w:hAnsi="Arial" w:cs="Arial"/>
                <w:sz w:val="22"/>
                <w:szCs w:val="22"/>
              </w:rPr>
              <w:t>A2.6</w:t>
            </w:r>
          </w:p>
        </w:tc>
        <w:tc>
          <w:tcPr>
            <w:tcW w:w="4849" w:type="dxa"/>
            <w:shd w:val="clear" w:color="auto" w:fill="F2F2F2" w:themeFill="background1" w:themeFillShade="F2"/>
            <w:vAlign w:val="center"/>
          </w:tcPr>
          <w:p w14:paraId="434F5C9D" w14:textId="77777777" w:rsidR="003E4C72" w:rsidRPr="003E4C72" w:rsidRDefault="003E4C72" w:rsidP="003E4C72">
            <w:pPr>
              <w:autoSpaceDE w:val="0"/>
              <w:autoSpaceDN w:val="0"/>
              <w:adjustRightInd w:val="0"/>
              <w:rPr>
                <w:rFonts w:ascii="Arial" w:hAnsi="Arial" w:cs="Arial"/>
                <w:sz w:val="22"/>
                <w:szCs w:val="22"/>
              </w:rPr>
            </w:pPr>
            <w:r w:rsidRPr="003E4C72">
              <w:rPr>
                <w:rFonts w:ascii="Arial" w:hAnsi="Arial" w:cs="Arial"/>
                <w:sz w:val="22"/>
                <w:szCs w:val="22"/>
              </w:rPr>
              <w:t>Name</w:t>
            </w:r>
          </w:p>
        </w:tc>
        <w:tc>
          <w:tcPr>
            <w:tcW w:w="5291" w:type="dxa"/>
            <w:gridSpan w:val="4"/>
          </w:tcPr>
          <w:p w14:paraId="56A0D723" w14:textId="77777777" w:rsidR="003E4C72" w:rsidRPr="003E4C72" w:rsidRDefault="003E4C72" w:rsidP="003E4C72">
            <w:pPr>
              <w:autoSpaceDE w:val="0"/>
              <w:autoSpaceDN w:val="0"/>
              <w:adjustRightInd w:val="0"/>
              <w:rPr>
                <w:rFonts w:ascii="Arial" w:hAnsi="Arial" w:cs="Arial"/>
                <w:bCs/>
                <w:sz w:val="22"/>
                <w:szCs w:val="22"/>
              </w:rPr>
            </w:pPr>
          </w:p>
          <w:p w14:paraId="736A4D54" w14:textId="77777777" w:rsidR="003E4C72" w:rsidRPr="003E4C72" w:rsidRDefault="003E4C72" w:rsidP="003E4C72">
            <w:pPr>
              <w:autoSpaceDE w:val="0"/>
              <w:autoSpaceDN w:val="0"/>
              <w:adjustRightInd w:val="0"/>
              <w:rPr>
                <w:rFonts w:ascii="Arial" w:hAnsi="Arial" w:cs="Arial"/>
                <w:bCs/>
                <w:sz w:val="22"/>
                <w:szCs w:val="22"/>
              </w:rPr>
            </w:pPr>
          </w:p>
        </w:tc>
      </w:tr>
      <w:tr w:rsidR="003E4C72" w:rsidRPr="003E4C72" w14:paraId="1CFF54FD" w14:textId="77777777" w:rsidTr="008C7108">
        <w:trPr>
          <w:trHeight w:val="227"/>
          <w:jc w:val="center"/>
        </w:trPr>
        <w:tc>
          <w:tcPr>
            <w:tcW w:w="816" w:type="dxa"/>
            <w:shd w:val="clear" w:color="auto" w:fill="F2F2F2" w:themeFill="background1" w:themeFillShade="F2"/>
            <w:vAlign w:val="center"/>
          </w:tcPr>
          <w:p w14:paraId="47D727E7" w14:textId="77777777" w:rsidR="003E4C72" w:rsidRPr="003E4C72" w:rsidRDefault="003E4C72" w:rsidP="003E4C72">
            <w:pPr>
              <w:autoSpaceDE w:val="0"/>
              <w:autoSpaceDN w:val="0"/>
              <w:adjustRightInd w:val="0"/>
              <w:jc w:val="center"/>
              <w:rPr>
                <w:rFonts w:ascii="Arial" w:hAnsi="Arial" w:cs="Arial"/>
                <w:sz w:val="22"/>
                <w:szCs w:val="22"/>
              </w:rPr>
            </w:pPr>
            <w:r w:rsidRPr="003E4C72">
              <w:rPr>
                <w:rFonts w:ascii="Arial" w:hAnsi="Arial" w:cs="Arial"/>
                <w:sz w:val="22"/>
                <w:szCs w:val="22"/>
              </w:rPr>
              <w:t>A2.7</w:t>
            </w:r>
          </w:p>
        </w:tc>
        <w:tc>
          <w:tcPr>
            <w:tcW w:w="4849" w:type="dxa"/>
            <w:shd w:val="clear" w:color="auto" w:fill="F2F2F2" w:themeFill="background1" w:themeFillShade="F2"/>
            <w:vAlign w:val="center"/>
          </w:tcPr>
          <w:p w14:paraId="2422B2DE" w14:textId="77777777" w:rsidR="003E4C72" w:rsidRPr="003E4C72" w:rsidRDefault="003E4C72" w:rsidP="003E4C72">
            <w:pPr>
              <w:autoSpaceDE w:val="0"/>
              <w:autoSpaceDN w:val="0"/>
              <w:adjustRightInd w:val="0"/>
              <w:rPr>
                <w:rFonts w:ascii="Arial" w:hAnsi="Arial" w:cs="Arial"/>
                <w:sz w:val="22"/>
                <w:szCs w:val="22"/>
              </w:rPr>
            </w:pPr>
            <w:r w:rsidRPr="003E4C72">
              <w:rPr>
                <w:rFonts w:ascii="Arial" w:hAnsi="Arial" w:cs="Arial"/>
                <w:sz w:val="22"/>
                <w:szCs w:val="22"/>
              </w:rPr>
              <w:t xml:space="preserve">Researcher name and position </w:t>
            </w:r>
          </w:p>
        </w:tc>
        <w:tc>
          <w:tcPr>
            <w:tcW w:w="5291" w:type="dxa"/>
            <w:gridSpan w:val="4"/>
          </w:tcPr>
          <w:p w14:paraId="6234C257" w14:textId="77777777" w:rsidR="003E4C72" w:rsidRPr="003E4C72" w:rsidRDefault="003E4C72" w:rsidP="003E4C72">
            <w:pPr>
              <w:autoSpaceDE w:val="0"/>
              <w:autoSpaceDN w:val="0"/>
              <w:adjustRightInd w:val="0"/>
              <w:rPr>
                <w:rFonts w:ascii="Arial" w:hAnsi="Arial" w:cs="Arial"/>
                <w:bCs/>
                <w:sz w:val="22"/>
                <w:szCs w:val="22"/>
              </w:rPr>
            </w:pPr>
          </w:p>
          <w:p w14:paraId="1D107FB0" w14:textId="77777777" w:rsidR="003E4C72" w:rsidRPr="003E4C72" w:rsidRDefault="003E4C72" w:rsidP="003E4C72">
            <w:pPr>
              <w:autoSpaceDE w:val="0"/>
              <w:autoSpaceDN w:val="0"/>
              <w:adjustRightInd w:val="0"/>
              <w:rPr>
                <w:rFonts w:ascii="Arial" w:hAnsi="Arial" w:cs="Arial"/>
                <w:bCs/>
                <w:sz w:val="22"/>
                <w:szCs w:val="22"/>
              </w:rPr>
            </w:pPr>
          </w:p>
        </w:tc>
      </w:tr>
      <w:tr w:rsidR="003E4C72" w:rsidRPr="003E4C72" w14:paraId="6A9DCEF7" w14:textId="77777777" w:rsidTr="008C7108">
        <w:trPr>
          <w:trHeight w:val="227"/>
          <w:jc w:val="center"/>
        </w:trPr>
        <w:tc>
          <w:tcPr>
            <w:tcW w:w="816" w:type="dxa"/>
            <w:shd w:val="clear" w:color="auto" w:fill="F2F2F2" w:themeFill="background1" w:themeFillShade="F2"/>
            <w:vAlign w:val="center"/>
          </w:tcPr>
          <w:p w14:paraId="0A6C1D6B" w14:textId="77777777" w:rsidR="003E4C72" w:rsidRPr="003E4C72" w:rsidRDefault="003E4C72" w:rsidP="003E4C72">
            <w:pPr>
              <w:autoSpaceDE w:val="0"/>
              <w:autoSpaceDN w:val="0"/>
              <w:adjustRightInd w:val="0"/>
              <w:jc w:val="center"/>
              <w:rPr>
                <w:rFonts w:ascii="Arial" w:hAnsi="Arial" w:cs="Arial"/>
                <w:sz w:val="22"/>
                <w:szCs w:val="22"/>
              </w:rPr>
            </w:pPr>
            <w:r w:rsidRPr="003E4C72">
              <w:rPr>
                <w:rFonts w:ascii="Arial" w:hAnsi="Arial" w:cs="Arial"/>
                <w:sz w:val="22"/>
                <w:szCs w:val="22"/>
              </w:rPr>
              <w:t>A2.8</w:t>
            </w:r>
          </w:p>
        </w:tc>
        <w:tc>
          <w:tcPr>
            <w:tcW w:w="4849" w:type="dxa"/>
            <w:shd w:val="clear" w:color="auto" w:fill="F2F2F2" w:themeFill="background1" w:themeFillShade="F2"/>
            <w:vAlign w:val="center"/>
          </w:tcPr>
          <w:p w14:paraId="70B14B7D" w14:textId="77777777" w:rsidR="003E4C72" w:rsidRPr="003E4C72" w:rsidRDefault="003E4C72" w:rsidP="003E4C72">
            <w:pPr>
              <w:autoSpaceDE w:val="0"/>
              <w:autoSpaceDN w:val="0"/>
              <w:adjustRightInd w:val="0"/>
              <w:rPr>
                <w:rFonts w:ascii="Arial" w:hAnsi="Arial" w:cs="Arial"/>
                <w:sz w:val="22"/>
                <w:szCs w:val="22"/>
              </w:rPr>
            </w:pPr>
            <w:r w:rsidRPr="003E4C72">
              <w:rPr>
                <w:rFonts w:ascii="Arial" w:hAnsi="Arial" w:cs="Arial"/>
                <w:sz w:val="22"/>
                <w:szCs w:val="22"/>
              </w:rPr>
              <w:t>Role in project (e.g. co-investigator)</w:t>
            </w:r>
          </w:p>
        </w:tc>
        <w:tc>
          <w:tcPr>
            <w:tcW w:w="5291" w:type="dxa"/>
            <w:gridSpan w:val="4"/>
          </w:tcPr>
          <w:p w14:paraId="5CA9EE66" w14:textId="77777777" w:rsidR="003E4C72" w:rsidRPr="003E4C72" w:rsidRDefault="003E4C72" w:rsidP="003E4C72">
            <w:pPr>
              <w:autoSpaceDE w:val="0"/>
              <w:autoSpaceDN w:val="0"/>
              <w:adjustRightInd w:val="0"/>
              <w:rPr>
                <w:rFonts w:ascii="Arial" w:hAnsi="Arial" w:cs="Arial"/>
                <w:bCs/>
                <w:sz w:val="22"/>
                <w:szCs w:val="22"/>
              </w:rPr>
            </w:pPr>
          </w:p>
          <w:p w14:paraId="7E2B9FC9" w14:textId="77777777" w:rsidR="003E4C72" w:rsidRPr="003E4C72" w:rsidRDefault="003E4C72" w:rsidP="003E4C72">
            <w:pPr>
              <w:autoSpaceDE w:val="0"/>
              <w:autoSpaceDN w:val="0"/>
              <w:adjustRightInd w:val="0"/>
              <w:rPr>
                <w:rFonts w:ascii="Arial" w:hAnsi="Arial" w:cs="Arial"/>
                <w:bCs/>
                <w:sz w:val="22"/>
                <w:szCs w:val="22"/>
              </w:rPr>
            </w:pPr>
          </w:p>
        </w:tc>
      </w:tr>
      <w:tr w:rsidR="003E4C72" w:rsidRPr="003E4C72" w14:paraId="1DFEC38F" w14:textId="77777777" w:rsidTr="008C7108">
        <w:trPr>
          <w:trHeight w:val="227"/>
          <w:jc w:val="center"/>
        </w:trPr>
        <w:tc>
          <w:tcPr>
            <w:tcW w:w="816" w:type="dxa"/>
            <w:shd w:val="clear" w:color="auto" w:fill="F2F2F2" w:themeFill="background1" w:themeFillShade="F2"/>
            <w:vAlign w:val="center"/>
          </w:tcPr>
          <w:p w14:paraId="4319B7C4" w14:textId="77777777" w:rsidR="003E4C72" w:rsidRPr="003E4C72" w:rsidRDefault="003E4C72" w:rsidP="003E4C72">
            <w:pPr>
              <w:autoSpaceDE w:val="0"/>
              <w:autoSpaceDN w:val="0"/>
              <w:adjustRightInd w:val="0"/>
              <w:jc w:val="center"/>
              <w:rPr>
                <w:rFonts w:ascii="Arial" w:hAnsi="Arial" w:cs="Arial"/>
                <w:sz w:val="22"/>
                <w:szCs w:val="22"/>
              </w:rPr>
            </w:pPr>
            <w:r w:rsidRPr="003E4C72">
              <w:rPr>
                <w:rFonts w:ascii="Arial" w:hAnsi="Arial" w:cs="Arial"/>
                <w:sz w:val="22"/>
                <w:szCs w:val="22"/>
              </w:rPr>
              <w:t>A2.9</w:t>
            </w:r>
          </w:p>
        </w:tc>
        <w:tc>
          <w:tcPr>
            <w:tcW w:w="4849" w:type="dxa"/>
            <w:shd w:val="clear" w:color="auto" w:fill="F2F2F2" w:themeFill="background1" w:themeFillShade="F2"/>
            <w:vAlign w:val="center"/>
          </w:tcPr>
          <w:p w14:paraId="4CABB278" w14:textId="77777777" w:rsidR="003E4C72" w:rsidRPr="003E4C72" w:rsidRDefault="003E4C72" w:rsidP="003E4C72">
            <w:pPr>
              <w:autoSpaceDE w:val="0"/>
              <w:autoSpaceDN w:val="0"/>
              <w:adjustRightInd w:val="0"/>
              <w:rPr>
                <w:rFonts w:ascii="Arial" w:hAnsi="Arial" w:cs="Arial"/>
                <w:sz w:val="22"/>
                <w:szCs w:val="22"/>
              </w:rPr>
            </w:pPr>
            <w:r w:rsidRPr="003E4C72">
              <w:rPr>
                <w:rFonts w:ascii="Arial" w:hAnsi="Arial" w:cs="Arial"/>
                <w:sz w:val="22"/>
                <w:szCs w:val="22"/>
              </w:rPr>
              <w:t>Contact e-mail address</w:t>
            </w:r>
          </w:p>
        </w:tc>
        <w:tc>
          <w:tcPr>
            <w:tcW w:w="5291" w:type="dxa"/>
            <w:gridSpan w:val="4"/>
          </w:tcPr>
          <w:p w14:paraId="71EA7E62" w14:textId="77777777" w:rsidR="003E4C72" w:rsidRPr="003E4C72" w:rsidRDefault="003E4C72" w:rsidP="003E4C72">
            <w:pPr>
              <w:autoSpaceDE w:val="0"/>
              <w:autoSpaceDN w:val="0"/>
              <w:adjustRightInd w:val="0"/>
              <w:rPr>
                <w:rFonts w:ascii="Arial" w:hAnsi="Arial" w:cs="Arial"/>
                <w:bCs/>
                <w:sz w:val="22"/>
                <w:szCs w:val="22"/>
              </w:rPr>
            </w:pPr>
          </w:p>
          <w:p w14:paraId="4BFF58CE" w14:textId="77777777" w:rsidR="003E4C72" w:rsidRPr="003E4C72" w:rsidRDefault="003E4C72" w:rsidP="003E4C72">
            <w:pPr>
              <w:autoSpaceDE w:val="0"/>
              <w:autoSpaceDN w:val="0"/>
              <w:adjustRightInd w:val="0"/>
              <w:rPr>
                <w:rFonts w:ascii="Arial" w:hAnsi="Arial" w:cs="Arial"/>
                <w:bCs/>
                <w:sz w:val="22"/>
                <w:szCs w:val="22"/>
              </w:rPr>
            </w:pPr>
          </w:p>
        </w:tc>
      </w:tr>
      <w:tr w:rsidR="003E4C72" w:rsidRPr="003E4C72" w14:paraId="0AE3EE27" w14:textId="77777777" w:rsidTr="008C7108">
        <w:trPr>
          <w:trHeight w:val="318"/>
          <w:jc w:val="center"/>
        </w:trPr>
        <w:tc>
          <w:tcPr>
            <w:tcW w:w="816" w:type="dxa"/>
            <w:vMerge w:val="restart"/>
            <w:shd w:val="clear" w:color="auto" w:fill="F2F2F2" w:themeFill="background1" w:themeFillShade="F2"/>
            <w:vAlign w:val="center"/>
          </w:tcPr>
          <w:p w14:paraId="51A10DEE" w14:textId="77777777" w:rsidR="003E4C72" w:rsidRPr="003E4C72" w:rsidRDefault="003E4C72" w:rsidP="003E4C72">
            <w:pPr>
              <w:autoSpaceDE w:val="0"/>
              <w:autoSpaceDN w:val="0"/>
              <w:adjustRightInd w:val="0"/>
              <w:jc w:val="center"/>
              <w:rPr>
                <w:rFonts w:ascii="Arial" w:hAnsi="Arial" w:cs="Arial"/>
                <w:sz w:val="22"/>
                <w:szCs w:val="22"/>
              </w:rPr>
            </w:pPr>
            <w:r w:rsidRPr="003E4C72">
              <w:rPr>
                <w:rFonts w:ascii="Arial" w:hAnsi="Arial" w:cs="Arial"/>
                <w:sz w:val="22"/>
                <w:szCs w:val="22"/>
              </w:rPr>
              <w:t>A2.10</w:t>
            </w:r>
          </w:p>
        </w:tc>
        <w:tc>
          <w:tcPr>
            <w:tcW w:w="4849" w:type="dxa"/>
            <w:vMerge w:val="restart"/>
            <w:shd w:val="clear" w:color="auto" w:fill="F2F2F2" w:themeFill="background1" w:themeFillShade="F2"/>
          </w:tcPr>
          <w:p w14:paraId="2AA03A28" w14:textId="77777777" w:rsidR="003E4C72" w:rsidRPr="003E4C72" w:rsidRDefault="003E4C72" w:rsidP="003E4C72">
            <w:pPr>
              <w:autoSpaceDE w:val="0"/>
              <w:autoSpaceDN w:val="0"/>
              <w:adjustRightInd w:val="0"/>
              <w:jc w:val="both"/>
              <w:rPr>
                <w:rFonts w:ascii="Arial" w:hAnsi="Arial" w:cs="Arial"/>
                <w:b/>
                <w:bCs/>
                <w:sz w:val="22"/>
                <w:szCs w:val="22"/>
              </w:rPr>
            </w:pPr>
            <w:r w:rsidRPr="003E4C72">
              <w:rPr>
                <w:rFonts w:ascii="Arial" w:hAnsi="Arial" w:cs="Arial"/>
                <w:b/>
                <w:bCs/>
                <w:sz w:val="22"/>
                <w:szCs w:val="22"/>
              </w:rPr>
              <w:t>External Ethical Approval</w:t>
            </w:r>
          </w:p>
          <w:p w14:paraId="5FE3CA13" w14:textId="77777777" w:rsidR="003E4C72" w:rsidRPr="003E4C72" w:rsidRDefault="003E4C72" w:rsidP="003E4C72">
            <w:pPr>
              <w:autoSpaceDE w:val="0"/>
              <w:autoSpaceDN w:val="0"/>
              <w:adjustRightInd w:val="0"/>
              <w:jc w:val="both"/>
              <w:rPr>
                <w:rFonts w:ascii="Arial" w:hAnsi="Arial" w:cs="Arial"/>
                <w:sz w:val="22"/>
                <w:szCs w:val="22"/>
              </w:rPr>
            </w:pPr>
            <w:r w:rsidRPr="003E4C72">
              <w:rPr>
                <w:rFonts w:ascii="Arial" w:hAnsi="Arial" w:cs="Arial"/>
                <w:i/>
                <w:iCs/>
                <w:sz w:val="22"/>
                <w:szCs w:val="22"/>
              </w:rPr>
              <w:t>Please detail the ethical approval required and arrangements for this partner.</w:t>
            </w:r>
            <w:r w:rsidRPr="003E4C72">
              <w:rPr>
                <w:rFonts w:ascii="Arial" w:hAnsi="Arial" w:cs="Arial"/>
                <w:sz w:val="22"/>
                <w:szCs w:val="22"/>
              </w:rPr>
              <w:t xml:space="preserve"> </w:t>
            </w:r>
            <w:r w:rsidRPr="003E4C72">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40CC27EC" w14:textId="77777777" w:rsidR="003E4C72" w:rsidRPr="003E4C72" w:rsidRDefault="003E4C72" w:rsidP="003E4C72">
            <w:pPr>
              <w:autoSpaceDE w:val="0"/>
              <w:autoSpaceDN w:val="0"/>
              <w:adjustRightInd w:val="0"/>
              <w:rPr>
                <w:rFonts w:ascii="Arial" w:hAnsi="Arial" w:cs="Arial"/>
                <w:b/>
                <w:sz w:val="22"/>
                <w:szCs w:val="22"/>
              </w:rPr>
            </w:pPr>
            <w:r w:rsidRPr="003E4C72">
              <w:rPr>
                <w:rFonts w:ascii="Arial" w:hAnsi="Arial" w:cs="Arial"/>
                <w:b/>
                <w:sz w:val="22"/>
                <w:szCs w:val="22"/>
              </w:rPr>
              <w:t>Obtained?</w:t>
            </w:r>
          </w:p>
        </w:tc>
        <w:tc>
          <w:tcPr>
            <w:tcW w:w="1151" w:type="dxa"/>
            <w:shd w:val="clear" w:color="auto" w:fill="D9D9D9" w:themeFill="background1" w:themeFillShade="D9"/>
            <w:vAlign w:val="center"/>
          </w:tcPr>
          <w:p w14:paraId="73246D96" w14:textId="77777777" w:rsidR="003E4C72" w:rsidRPr="003E4C72" w:rsidRDefault="003E4C72" w:rsidP="003E4C72">
            <w:pPr>
              <w:jc w:val="center"/>
              <w:rPr>
                <w:rFonts w:ascii="Arial" w:hAnsi="Arial" w:cs="Arial"/>
                <w:b/>
                <w:sz w:val="22"/>
                <w:szCs w:val="22"/>
              </w:rPr>
            </w:pPr>
            <w:r w:rsidRPr="003E4C72">
              <w:rPr>
                <w:rFonts w:ascii="Arial" w:hAnsi="Arial" w:cs="Arial"/>
                <w:b/>
                <w:sz w:val="22"/>
                <w:szCs w:val="22"/>
              </w:rPr>
              <w:t>YES</w:t>
            </w:r>
          </w:p>
        </w:tc>
        <w:tc>
          <w:tcPr>
            <w:tcW w:w="993" w:type="dxa"/>
            <w:shd w:val="clear" w:color="auto" w:fill="D9D9D9" w:themeFill="background1" w:themeFillShade="D9"/>
            <w:vAlign w:val="center"/>
          </w:tcPr>
          <w:p w14:paraId="578D0010" w14:textId="77777777" w:rsidR="003E4C72" w:rsidRPr="003E4C72" w:rsidRDefault="003E4C72" w:rsidP="003E4C72">
            <w:pPr>
              <w:jc w:val="center"/>
              <w:rPr>
                <w:rFonts w:ascii="Arial" w:hAnsi="Arial" w:cs="Arial"/>
                <w:b/>
                <w:sz w:val="22"/>
                <w:szCs w:val="22"/>
              </w:rPr>
            </w:pPr>
            <w:r w:rsidRPr="003E4C72">
              <w:rPr>
                <w:rFonts w:ascii="Arial" w:hAnsi="Arial" w:cs="Arial"/>
                <w:b/>
                <w:sz w:val="22"/>
                <w:szCs w:val="22"/>
              </w:rPr>
              <w:t>NO</w:t>
            </w:r>
          </w:p>
        </w:tc>
        <w:tc>
          <w:tcPr>
            <w:tcW w:w="1463" w:type="dxa"/>
            <w:shd w:val="clear" w:color="auto" w:fill="D9D9D9" w:themeFill="background1" w:themeFillShade="D9"/>
            <w:vAlign w:val="center"/>
          </w:tcPr>
          <w:p w14:paraId="5748474B" w14:textId="77777777" w:rsidR="003E4C72" w:rsidRPr="003E4C72" w:rsidRDefault="003E4C72" w:rsidP="003E4C72">
            <w:pPr>
              <w:jc w:val="center"/>
              <w:rPr>
                <w:rFonts w:ascii="Arial" w:hAnsi="Arial" w:cs="Arial"/>
                <w:b/>
                <w:sz w:val="22"/>
                <w:szCs w:val="22"/>
              </w:rPr>
            </w:pPr>
            <w:r w:rsidRPr="003E4C72">
              <w:rPr>
                <w:rFonts w:ascii="Arial" w:hAnsi="Arial" w:cs="Arial"/>
                <w:b/>
                <w:sz w:val="22"/>
                <w:szCs w:val="22"/>
              </w:rPr>
              <w:t>PENDING</w:t>
            </w:r>
          </w:p>
        </w:tc>
      </w:tr>
      <w:tr w:rsidR="003E4C72" w:rsidRPr="003E4C72" w14:paraId="574243D4" w14:textId="77777777" w:rsidTr="008C7108">
        <w:trPr>
          <w:trHeight w:val="318"/>
          <w:jc w:val="center"/>
        </w:trPr>
        <w:tc>
          <w:tcPr>
            <w:tcW w:w="816" w:type="dxa"/>
            <w:vMerge/>
            <w:shd w:val="clear" w:color="auto" w:fill="F2F2F2" w:themeFill="background1" w:themeFillShade="F2"/>
          </w:tcPr>
          <w:p w14:paraId="653402D7" w14:textId="77777777" w:rsidR="003E4C72" w:rsidRPr="003E4C72" w:rsidRDefault="003E4C72" w:rsidP="003E4C72">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175DE68C" w14:textId="77777777" w:rsidR="003E4C72" w:rsidRPr="003E4C72" w:rsidRDefault="003E4C72" w:rsidP="003E4C72">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086246AE" w14:textId="77777777" w:rsidR="003E4C72" w:rsidRPr="003E4C72" w:rsidRDefault="003E4C72" w:rsidP="003E4C72">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3D3E2F11" w14:textId="77777777" w:rsidR="003E4C72" w:rsidRPr="003E4C72" w:rsidRDefault="003E4C72" w:rsidP="003E4C72">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Pr="003E4C72">
                  <w:rPr>
                    <w:rFonts w:ascii="Segoe UI Symbol" w:hAnsi="Segoe UI Symbol" w:cs="Segoe UI Symbol"/>
                    <w:b/>
                    <w:sz w:val="22"/>
                    <w:szCs w:val="22"/>
                  </w:rPr>
                  <w:t>☐</w:t>
                </w:r>
              </w:sdtContent>
            </w:sdt>
          </w:p>
        </w:tc>
        <w:tc>
          <w:tcPr>
            <w:tcW w:w="993" w:type="dxa"/>
            <w:shd w:val="clear" w:color="auto" w:fill="D9D9D9" w:themeFill="background1" w:themeFillShade="D9"/>
            <w:vAlign w:val="center"/>
          </w:tcPr>
          <w:p w14:paraId="15A07F50" w14:textId="77777777" w:rsidR="003E4C72" w:rsidRPr="003E4C72" w:rsidRDefault="003E4C72" w:rsidP="003E4C72">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Pr="003E4C72">
                  <w:rPr>
                    <w:rFonts w:ascii="Segoe UI Symbol" w:hAnsi="Segoe UI Symbol" w:cs="Segoe UI Symbol"/>
                    <w:b/>
                    <w:sz w:val="22"/>
                    <w:szCs w:val="22"/>
                  </w:rPr>
                  <w:t>☐</w:t>
                </w:r>
              </w:sdtContent>
            </w:sdt>
          </w:p>
        </w:tc>
        <w:tc>
          <w:tcPr>
            <w:tcW w:w="1463" w:type="dxa"/>
            <w:shd w:val="clear" w:color="auto" w:fill="D9D9D9" w:themeFill="background1" w:themeFillShade="D9"/>
            <w:vAlign w:val="center"/>
          </w:tcPr>
          <w:p w14:paraId="4940D543" w14:textId="77777777" w:rsidR="003E4C72" w:rsidRPr="003E4C72" w:rsidRDefault="003E4C72" w:rsidP="003E4C72">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Pr="003E4C72">
                  <w:rPr>
                    <w:rFonts w:ascii="Segoe UI Symbol" w:hAnsi="Segoe UI Symbol" w:cs="Segoe UI Symbol"/>
                    <w:b/>
                    <w:sz w:val="22"/>
                    <w:szCs w:val="22"/>
                  </w:rPr>
                  <w:t>☐</w:t>
                </w:r>
              </w:sdtContent>
            </w:sdt>
          </w:p>
        </w:tc>
      </w:tr>
      <w:tr w:rsidR="003E4C72" w:rsidRPr="003E4C72" w14:paraId="6C971446" w14:textId="77777777" w:rsidTr="008C7108">
        <w:trPr>
          <w:trHeight w:val="780"/>
          <w:jc w:val="center"/>
        </w:trPr>
        <w:tc>
          <w:tcPr>
            <w:tcW w:w="816" w:type="dxa"/>
            <w:vMerge/>
            <w:shd w:val="clear" w:color="auto" w:fill="F2F2F2" w:themeFill="background1" w:themeFillShade="F2"/>
          </w:tcPr>
          <w:p w14:paraId="243109B6" w14:textId="77777777" w:rsidR="003E4C72" w:rsidRPr="003E4C72" w:rsidRDefault="003E4C72" w:rsidP="003E4C72">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084E61F6" w14:textId="77777777" w:rsidR="003E4C72" w:rsidRPr="003E4C72" w:rsidRDefault="003E4C72" w:rsidP="003E4C72">
            <w:pPr>
              <w:autoSpaceDE w:val="0"/>
              <w:autoSpaceDN w:val="0"/>
              <w:adjustRightInd w:val="0"/>
              <w:jc w:val="both"/>
              <w:rPr>
                <w:rFonts w:ascii="Arial" w:hAnsi="Arial" w:cs="Arial"/>
                <w:sz w:val="22"/>
                <w:szCs w:val="22"/>
              </w:rPr>
            </w:pPr>
          </w:p>
        </w:tc>
        <w:tc>
          <w:tcPr>
            <w:tcW w:w="5291" w:type="dxa"/>
            <w:gridSpan w:val="4"/>
          </w:tcPr>
          <w:p w14:paraId="4210E1D9" w14:textId="77777777" w:rsidR="003E4C72" w:rsidRPr="003E4C72" w:rsidRDefault="003E4C72" w:rsidP="003E4C72">
            <w:pPr>
              <w:rPr>
                <w:rFonts w:ascii="Arial" w:hAnsi="Arial" w:cs="Arial"/>
                <w:bCs/>
                <w:sz w:val="22"/>
                <w:szCs w:val="22"/>
              </w:rPr>
            </w:pPr>
          </w:p>
          <w:p w14:paraId="1CB5269D" w14:textId="77777777" w:rsidR="003E4C72" w:rsidRPr="003E4C72" w:rsidRDefault="003E4C72" w:rsidP="003E4C72">
            <w:pPr>
              <w:autoSpaceDE w:val="0"/>
              <w:autoSpaceDN w:val="0"/>
              <w:adjustRightInd w:val="0"/>
              <w:rPr>
                <w:rFonts w:ascii="Arial" w:hAnsi="Arial" w:cs="Arial"/>
                <w:bCs/>
                <w:sz w:val="22"/>
                <w:szCs w:val="22"/>
              </w:rPr>
            </w:pPr>
          </w:p>
        </w:tc>
      </w:tr>
    </w:tbl>
    <w:p w14:paraId="7AF1A6F4" w14:textId="77777777" w:rsidR="003E4C72" w:rsidRPr="003E4C72" w:rsidRDefault="003E4C72" w:rsidP="003E4C72">
      <w:pPr>
        <w:rPr>
          <w:rFonts w:ascii="Arial" w:hAnsi="Arial" w:cs="Arial"/>
          <w:bCs/>
          <w:iCs/>
          <w:sz w:val="16"/>
          <w:szCs w:val="16"/>
          <w:lang w:eastAsia="en-US"/>
        </w:rPr>
      </w:pPr>
    </w:p>
    <w:tbl>
      <w:tblPr>
        <w:tblStyle w:val="TableGrid1"/>
        <w:tblW w:w="10956" w:type="dxa"/>
        <w:jc w:val="center"/>
        <w:tblLayout w:type="fixed"/>
        <w:tblLook w:val="04A0" w:firstRow="1" w:lastRow="0" w:firstColumn="1" w:lastColumn="0" w:noHBand="0" w:noVBand="1"/>
      </w:tblPr>
      <w:tblGrid>
        <w:gridCol w:w="816"/>
        <w:gridCol w:w="4849"/>
        <w:gridCol w:w="1684"/>
        <w:gridCol w:w="1151"/>
        <w:gridCol w:w="993"/>
        <w:gridCol w:w="1463"/>
      </w:tblGrid>
      <w:tr w:rsidR="003E4C72" w:rsidRPr="003E4C72" w14:paraId="218FCDF1" w14:textId="77777777" w:rsidTr="008C7108">
        <w:trPr>
          <w:trHeight w:val="172"/>
          <w:jc w:val="center"/>
        </w:trPr>
        <w:tc>
          <w:tcPr>
            <w:tcW w:w="10956" w:type="dxa"/>
            <w:gridSpan w:val="6"/>
            <w:shd w:val="clear" w:color="auto" w:fill="F2F2F2" w:themeFill="background1" w:themeFillShade="F2"/>
          </w:tcPr>
          <w:p w14:paraId="239EE3A4" w14:textId="77777777" w:rsidR="003E4C72" w:rsidRPr="003E4C72" w:rsidRDefault="003E4C72" w:rsidP="003E4C72">
            <w:pPr>
              <w:autoSpaceDE w:val="0"/>
              <w:autoSpaceDN w:val="0"/>
              <w:adjustRightInd w:val="0"/>
              <w:rPr>
                <w:rFonts w:ascii="Arial" w:hAnsi="Arial" w:cs="Arial"/>
                <w:bCs/>
                <w:sz w:val="22"/>
                <w:szCs w:val="22"/>
              </w:rPr>
            </w:pPr>
            <w:r w:rsidRPr="003E4C72">
              <w:rPr>
                <w:rFonts w:ascii="Arial" w:hAnsi="Arial" w:cs="Arial"/>
                <w:b/>
                <w:bCs/>
                <w:sz w:val="22"/>
                <w:szCs w:val="22"/>
              </w:rPr>
              <w:t xml:space="preserve">INSTITUTION 3                       </w:t>
            </w:r>
          </w:p>
        </w:tc>
      </w:tr>
      <w:tr w:rsidR="003E4C72" w:rsidRPr="003E4C72" w14:paraId="2F349822" w14:textId="77777777" w:rsidTr="008C7108">
        <w:trPr>
          <w:trHeight w:val="172"/>
          <w:jc w:val="center"/>
        </w:trPr>
        <w:tc>
          <w:tcPr>
            <w:tcW w:w="816" w:type="dxa"/>
            <w:shd w:val="clear" w:color="auto" w:fill="F2F2F2" w:themeFill="background1" w:themeFillShade="F2"/>
            <w:vAlign w:val="center"/>
          </w:tcPr>
          <w:p w14:paraId="24DC5558" w14:textId="77777777" w:rsidR="003E4C72" w:rsidRPr="003E4C72" w:rsidRDefault="003E4C72" w:rsidP="003E4C72">
            <w:pPr>
              <w:autoSpaceDE w:val="0"/>
              <w:autoSpaceDN w:val="0"/>
              <w:adjustRightInd w:val="0"/>
              <w:jc w:val="center"/>
              <w:rPr>
                <w:rFonts w:ascii="Arial" w:hAnsi="Arial" w:cs="Arial"/>
                <w:sz w:val="22"/>
                <w:szCs w:val="22"/>
              </w:rPr>
            </w:pPr>
            <w:r w:rsidRPr="003E4C72">
              <w:rPr>
                <w:rFonts w:ascii="Arial" w:hAnsi="Arial" w:cs="Arial"/>
                <w:sz w:val="22"/>
                <w:szCs w:val="22"/>
              </w:rPr>
              <w:t>A2.11</w:t>
            </w:r>
          </w:p>
        </w:tc>
        <w:tc>
          <w:tcPr>
            <w:tcW w:w="4849" w:type="dxa"/>
            <w:shd w:val="clear" w:color="auto" w:fill="F2F2F2" w:themeFill="background1" w:themeFillShade="F2"/>
            <w:vAlign w:val="center"/>
          </w:tcPr>
          <w:p w14:paraId="33C2CCB0" w14:textId="77777777" w:rsidR="003E4C72" w:rsidRPr="003E4C72" w:rsidRDefault="003E4C72" w:rsidP="003E4C72">
            <w:pPr>
              <w:autoSpaceDE w:val="0"/>
              <w:autoSpaceDN w:val="0"/>
              <w:adjustRightInd w:val="0"/>
              <w:rPr>
                <w:rFonts w:ascii="Arial" w:hAnsi="Arial" w:cs="Arial"/>
                <w:sz w:val="22"/>
                <w:szCs w:val="22"/>
              </w:rPr>
            </w:pPr>
            <w:r w:rsidRPr="003E4C72">
              <w:rPr>
                <w:rFonts w:ascii="Arial" w:hAnsi="Arial" w:cs="Arial"/>
                <w:sz w:val="22"/>
                <w:szCs w:val="22"/>
              </w:rPr>
              <w:t>Name</w:t>
            </w:r>
          </w:p>
        </w:tc>
        <w:tc>
          <w:tcPr>
            <w:tcW w:w="5291" w:type="dxa"/>
            <w:gridSpan w:val="4"/>
          </w:tcPr>
          <w:p w14:paraId="53334CDC" w14:textId="77777777" w:rsidR="003E4C72" w:rsidRPr="003E4C72" w:rsidRDefault="003E4C72" w:rsidP="003E4C72">
            <w:pPr>
              <w:autoSpaceDE w:val="0"/>
              <w:autoSpaceDN w:val="0"/>
              <w:adjustRightInd w:val="0"/>
              <w:rPr>
                <w:rFonts w:ascii="Arial" w:hAnsi="Arial" w:cs="Arial"/>
                <w:bCs/>
                <w:sz w:val="22"/>
                <w:szCs w:val="22"/>
              </w:rPr>
            </w:pPr>
          </w:p>
          <w:p w14:paraId="7218745A" w14:textId="77777777" w:rsidR="003E4C72" w:rsidRPr="003E4C72" w:rsidRDefault="003E4C72" w:rsidP="003E4C72">
            <w:pPr>
              <w:autoSpaceDE w:val="0"/>
              <w:autoSpaceDN w:val="0"/>
              <w:adjustRightInd w:val="0"/>
              <w:rPr>
                <w:rFonts w:ascii="Arial" w:hAnsi="Arial" w:cs="Arial"/>
                <w:bCs/>
                <w:sz w:val="22"/>
                <w:szCs w:val="22"/>
              </w:rPr>
            </w:pPr>
          </w:p>
        </w:tc>
      </w:tr>
      <w:tr w:rsidR="003E4C72" w:rsidRPr="003E4C72" w14:paraId="7016EC9E" w14:textId="77777777" w:rsidTr="008C7108">
        <w:trPr>
          <w:trHeight w:val="227"/>
          <w:jc w:val="center"/>
        </w:trPr>
        <w:tc>
          <w:tcPr>
            <w:tcW w:w="816" w:type="dxa"/>
            <w:shd w:val="clear" w:color="auto" w:fill="F2F2F2" w:themeFill="background1" w:themeFillShade="F2"/>
            <w:vAlign w:val="center"/>
          </w:tcPr>
          <w:p w14:paraId="0FBD1883" w14:textId="77777777" w:rsidR="003E4C72" w:rsidRPr="003E4C72" w:rsidRDefault="003E4C72" w:rsidP="003E4C72">
            <w:pPr>
              <w:autoSpaceDE w:val="0"/>
              <w:autoSpaceDN w:val="0"/>
              <w:adjustRightInd w:val="0"/>
              <w:jc w:val="center"/>
              <w:rPr>
                <w:rFonts w:ascii="Arial" w:hAnsi="Arial" w:cs="Arial"/>
                <w:sz w:val="22"/>
                <w:szCs w:val="22"/>
              </w:rPr>
            </w:pPr>
            <w:r w:rsidRPr="003E4C72">
              <w:rPr>
                <w:rFonts w:ascii="Arial" w:hAnsi="Arial" w:cs="Arial"/>
                <w:sz w:val="22"/>
                <w:szCs w:val="22"/>
              </w:rPr>
              <w:t>A2.12</w:t>
            </w:r>
          </w:p>
        </w:tc>
        <w:tc>
          <w:tcPr>
            <w:tcW w:w="4849" w:type="dxa"/>
            <w:shd w:val="clear" w:color="auto" w:fill="F2F2F2" w:themeFill="background1" w:themeFillShade="F2"/>
            <w:vAlign w:val="center"/>
          </w:tcPr>
          <w:p w14:paraId="646209FE" w14:textId="77777777" w:rsidR="003E4C72" w:rsidRPr="003E4C72" w:rsidRDefault="003E4C72" w:rsidP="003E4C72">
            <w:pPr>
              <w:autoSpaceDE w:val="0"/>
              <w:autoSpaceDN w:val="0"/>
              <w:adjustRightInd w:val="0"/>
              <w:rPr>
                <w:rFonts w:ascii="Arial" w:hAnsi="Arial" w:cs="Arial"/>
                <w:sz w:val="22"/>
                <w:szCs w:val="22"/>
              </w:rPr>
            </w:pPr>
            <w:r w:rsidRPr="003E4C72">
              <w:rPr>
                <w:rFonts w:ascii="Arial" w:hAnsi="Arial" w:cs="Arial"/>
                <w:sz w:val="22"/>
                <w:szCs w:val="22"/>
              </w:rPr>
              <w:t xml:space="preserve">Researcher name and position </w:t>
            </w:r>
          </w:p>
        </w:tc>
        <w:tc>
          <w:tcPr>
            <w:tcW w:w="5291" w:type="dxa"/>
            <w:gridSpan w:val="4"/>
          </w:tcPr>
          <w:p w14:paraId="20263C27" w14:textId="77777777" w:rsidR="003E4C72" w:rsidRPr="003E4C72" w:rsidRDefault="003E4C72" w:rsidP="003E4C72">
            <w:pPr>
              <w:autoSpaceDE w:val="0"/>
              <w:autoSpaceDN w:val="0"/>
              <w:adjustRightInd w:val="0"/>
              <w:rPr>
                <w:rFonts w:ascii="Arial" w:hAnsi="Arial" w:cs="Arial"/>
                <w:bCs/>
                <w:sz w:val="22"/>
                <w:szCs w:val="22"/>
              </w:rPr>
            </w:pPr>
          </w:p>
          <w:p w14:paraId="75DE66B4" w14:textId="77777777" w:rsidR="003E4C72" w:rsidRPr="003E4C72" w:rsidRDefault="003E4C72" w:rsidP="003E4C72">
            <w:pPr>
              <w:autoSpaceDE w:val="0"/>
              <w:autoSpaceDN w:val="0"/>
              <w:adjustRightInd w:val="0"/>
              <w:rPr>
                <w:rFonts w:ascii="Arial" w:hAnsi="Arial" w:cs="Arial"/>
                <w:bCs/>
                <w:sz w:val="22"/>
                <w:szCs w:val="22"/>
              </w:rPr>
            </w:pPr>
          </w:p>
        </w:tc>
      </w:tr>
      <w:tr w:rsidR="003E4C72" w:rsidRPr="003E4C72" w14:paraId="07B0ADFB" w14:textId="77777777" w:rsidTr="008C7108">
        <w:trPr>
          <w:trHeight w:val="227"/>
          <w:jc w:val="center"/>
        </w:trPr>
        <w:tc>
          <w:tcPr>
            <w:tcW w:w="816" w:type="dxa"/>
            <w:shd w:val="clear" w:color="auto" w:fill="F2F2F2" w:themeFill="background1" w:themeFillShade="F2"/>
            <w:vAlign w:val="center"/>
          </w:tcPr>
          <w:p w14:paraId="3A805286" w14:textId="77777777" w:rsidR="003E4C72" w:rsidRPr="003E4C72" w:rsidRDefault="003E4C72" w:rsidP="003E4C72">
            <w:pPr>
              <w:autoSpaceDE w:val="0"/>
              <w:autoSpaceDN w:val="0"/>
              <w:adjustRightInd w:val="0"/>
              <w:jc w:val="center"/>
              <w:rPr>
                <w:rFonts w:ascii="Arial" w:hAnsi="Arial" w:cs="Arial"/>
                <w:sz w:val="22"/>
                <w:szCs w:val="22"/>
              </w:rPr>
            </w:pPr>
            <w:r w:rsidRPr="003E4C72">
              <w:rPr>
                <w:rFonts w:ascii="Arial" w:hAnsi="Arial" w:cs="Arial"/>
                <w:sz w:val="22"/>
                <w:szCs w:val="22"/>
              </w:rPr>
              <w:t>A2.13</w:t>
            </w:r>
          </w:p>
        </w:tc>
        <w:tc>
          <w:tcPr>
            <w:tcW w:w="4849" w:type="dxa"/>
            <w:shd w:val="clear" w:color="auto" w:fill="F2F2F2" w:themeFill="background1" w:themeFillShade="F2"/>
            <w:vAlign w:val="center"/>
          </w:tcPr>
          <w:p w14:paraId="67EAB286" w14:textId="77777777" w:rsidR="003E4C72" w:rsidRPr="003E4C72" w:rsidRDefault="003E4C72" w:rsidP="003E4C72">
            <w:pPr>
              <w:autoSpaceDE w:val="0"/>
              <w:autoSpaceDN w:val="0"/>
              <w:adjustRightInd w:val="0"/>
              <w:rPr>
                <w:rFonts w:ascii="Arial" w:hAnsi="Arial" w:cs="Arial"/>
                <w:sz w:val="22"/>
                <w:szCs w:val="22"/>
              </w:rPr>
            </w:pPr>
            <w:r w:rsidRPr="003E4C72">
              <w:rPr>
                <w:rFonts w:ascii="Arial" w:hAnsi="Arial" w:cs="Arial"/>
                <w:sz w:val="22"/>
                <w:szCs w:val="22"/>
              </w:rPr>
              <w:t>Role in project (e.g. co-investigator)</w:t>
            </w:r>
          </w:p>
        </w:tc>
        <w:tc>
          <w:tcPr>
            <w:tcW w:w="5291" w:type="dxa"/>
            <w:gridSpan w:val="4"/>
          </w:tcPr>
          <w:p w14:paraId="31CFA256" w14:textId="77777777" w:rsidR="003E4C72" w:rsidRPr="003E4C72" w:rsidRDefault="003E4C72" w:rsidP="003E4C72">
            <w:pPr>
              <w:autoSpaceDE w:val="0"/>
              <w:autoSpaceDN w:val="0"/>
              <w:adjustRightInd w:val="0"/>
              <w:rPr>
                <w:rFonts w:ascii="Arial" w:hAnsi="Arial" w:cs="Arial"/>
                <w:bCs/>
                <w:sz w:val="22"/>
                <w:szCs w:val="22"/>
              </w:rPr>
            </w:pPr>
          </w:p>
          <w:p w14:paraId="0593870D" w14:textId="77777777" w:rsidR="003E4C72" w:rsidRPr="003E4C72" w:rsidRDefault="003E4C72" w:rsidP="003E4C72">
            <w:pPr>
              <w:autoSpaceDE w:val="0"/>
              <w:autoSpaceDN w:val="0"/>
              <w:adjustRightInd w:val="0"/>
              <w:rPr>
                <w:rFonts w:ascii="Arial" w:hAnsi="Arial" w:cs="Arial"/>
                <w:bCs/>
                <w:sz w:val="22"/>
                <w:szCs w:val="22"/>
              </w:rPr>
            </w:pPr>
          </w:p>
        </w:tc>
      </w:tr>
      <w:tr w:rsidR="003E4C72" w:rsidRPr="003E4C72" w14:paraId="788E43B4" w14:textId="77777777" w:rsidTr="008C7108">
        <w:trPr>
          <w:trHeight w:val="227"/>
          <w:jc w:val="center"/>
        </w:trPr>
        <w:tc>
          <w:tcPr>
            <w:tcW w:w="816" w:type="dxa"/>
            <w:shd w:val="clear" w:color="auto" w:fill="F2F2F2" w:themeFill="background1" w:themeFillShade="F2"/>
            <w:vAlign w:val="center"/>
          </w:tcPr>
          <w:p w14:paraId="200F28C3" w14:textId="77777777" w:rsidR="003E4C72" w:rsidRPr="003E4C72" w:rsidRDefault="003E4C72" w:rsidP="003E4C72">
            <w:pPr>
              <w:autoSpaceDE w:val="0"/>
              <w:autoSpaceDN w:val="0"/>
              <w:adjustRightInd w:val="0"/>
              <w:jc w:val="center"/>
              <w:rPr>
                <w:rFonts w:ascii="Arial" w:hAnsi="Arial" w:cs="Arial"/>
                <w:sz w:val="22"/>
                <w:szCs w:val="22"/>
              </w:rPr>
            </w:pPr>
            <w:r w:rsidRPr="003E4C72">
              <w:rPr>
                <w:rFonts w:ascii="Arial" w:hAnsi="Arial" w:cs="Arial"/>
                <w:sz w:val="22"/>
                <w:szCs w:val="22"/>
              </w:rPr>
              <w:t>A2.14</w:t>
            </w:r>
          </w:p>
        </w:tc>
        <w:tc>
          <w:tcPr>
            <w:tcW w:w="4849" w:type="dxa"/>
            <w:shd w:val="clear" w:color="auto" w:fill="F2F2F2" w:themeFill="background1" w:themeFillShade="F2"/>
            <w:vAlign w:val="center"/>
          </w:tcPr>
          <w:p w14:paraId="009B8B9F" w14:textId="77777777" w:rsidR="003E4C72" w:rsidRPr="003E4C72" w:rsidRDefault="003E4C72" w:rsidP="003E4C72">
            <w:pPr>
              <w:autoSpaceDE w:val="0"/>
              <w:autoSpaceDN w:val="0"/>
              <w:adjustRightInd w:val="0"/>
              <w:rPr>
                <w:rFonts w:ascii="Arial" w:hAnsi="Arial" w:cs="Arial"/>
                <w:sz w:val="22"/>
                <w:szCs w:val="22"/>
              </w:rPr>
            </w:pPr>
            <w:r w:rsidRPr="003E4C72">
              <w:rPr>
                <w:rFonts w:ascii="Arial" w:hAnsi="Arial" w:cs="Arial"/>
                <w:sz w:val="22"/>
                <w:szCs w:val="22"/>
              </w:rPr>
              <w:t>Contact e-mail address</w:t>
            </w:r>
          </w:p>
        </w:tc>
        <w:tc>
          <w:tcPr>
            <w:tcW w:w="5291" w:type="dxa"/>
            <w:gridSpan w:val="4"/>
          </w:tcPr>
          <w:p w14:paraId="6A4810E0" w14:textId="77777777" w:rsidR="003E4C72" w:rsidRPr="003E4C72" w:rsidRDefault="003E4C72" w:rsidP="003E4C72">
            <w:pPr>
              <w:autoSpaceDE w:val="0"/>
              <w:autoSpaceDN w:val="0"/>
              <w:adjustRightInd w:val="0"/>
              <w:rPr>
                <w:rFonts w:ascii="Arial" w:hAnsi="Arial" w:cs="Arial"/>
                <w:bCs/>
                <w:sz w:val="22"/>
                <w:szCs w:val="22"/>
              </w:rPr>
            </w:pPr>
          </w:p>
          <w:p w14:paraId="69BC5177" w14:textId="77777777" w:rsidR="003E4C72" w:rsidRPr="003E4C72" w:rsidRDefault="003E4C72" w:rsidP="003E4C72">
            <w:pPr>
              <w:autoSpaceDE w:val="0"/>
              <w:autoSpaceDN w:val="0"/>
              <w:adjustRightInd w:val="0"/>
              <w:rPr>
                <w:rFonts w:ascii="Arial" w:hAnsi="Arial" w:cs="Arial"/>
                <w:bCs/>
                <w:sz w:val="22"/>
                <w:szCs w:val="22"/>
              </w:rPr>
            </w:pPr>
          </w:p>
        </w:tc>
      </w:tr>
      <w:tr w:rsidR="003E4C72" w:rsidRPr="003E4C72" w14:paraId="28D83363" w14:textId="77777777" w:rsidTr="008C7108">
        <w:trPr>
          <w:trHeight w:val="318"/>
          <w:jc w:val="center"/>
        </w:trPr>
        <w:tc>
          <w:tcPr>
            <w:tcW w:w="816" w:type="dxa"/>
            <w:vMerge w:val="restart"/>
            <w:shd w:val="clear" w:color="auto" w:fill="F2F2F2" w:themeFill="background1" w:themeFillShade="F2"/>
            <w:vAlign w:val="center"/>
          </w:tcPr>
          <w:p w14:paraId="04C84BCD" w14:textId="77777777" w:rsidR="003E4C72" w:rsidRPr="003E4C72" w:rsidRDefault="003E4C72" w:rsidP="003E4C72">
            <w:pPr>
              <w:autoSpaceDE w:val="0"/>
              <w:autoSpaceDN w:val="0"/>
              <w:adjustRightInd w:val="0"/>
              <w:jc w:val="center"/>
              <w:rPr>
                <w:rFonts w:ascii="Arial" w:hAnsi="Arial" w:cs="Arial"/>
                <w:sz w:val="22"/>
                <w:szCs w:val="22"/>
              </w:rPr>
            </w:pPr>
            <w:r w:rsidRPr="003E4C72">
              <w:rPr>
                <w:rFonts w:ascii="Arial" w:hAnsi="Arial" w:cs="Arial"/>
                <w:sz w:val="22"/>
                <w:szCs w:val="22"/>
              </w:rPr>
              <w:t>A2.15</w:t>
            </w:r>
          </w:p>
        </w:tc>
        <w:tc>
          <w:tcPr>
            <w:tcW w:w="4849" w:type="dxa"/>
            <w:vMerge w:val="restart"/>
            <w:shd w:val="clear" w:color="auto" w:fill="F2F2F2" w:themeFill="background1" w:themeFillShade="F2"/>
          </w:tcPr>
          <w:p w14:paraId="1310B13F" w14:textId="77777777" w:rsidR="003E4C72" w:rsidRPr="003E4C72" w:rsidRDefault="003E4C72" w:rsidP="003E4C72">
            <w:pPr>
              <w:autoSpaceDE w:val="0"/>
              <w:autoSpaceDN w:val="0"/>
              <w:adjustRightInd w:val="0"/>
              <w:jc w:val="both"/>
              <w:rPr>
                <w:rFonts w:ascii="Arial" w:hAnsi="Arial" w:cs="Arial"/>
                <w:b/>
                <w:bCs/>
                <w:sz w:val="22"/>
                <w:szCs w:val="22"/>
              </w:rPr>
            </w:pPr>
            <w:r w:rsidRPr="003E4C72">
              <w:rPr>
                <w:rFonts w:ascii="Arial" w:hAnsi="Arial" w:cs="Arial"/>
                <w:b/>
                <w:bCs/>
                <w:sz w:val="22"/>
                <w:szCs w:val="22"/>
              </w:rPr>
              <w:t>External Ethical Approval</w:t>
            </w:r>
          </w:p>
          <w:p w14:paraId="026C7317" w14:textId="77777777" w:rsidR="003E4C72" w:rsidRPr="003E4C72" w:rsidRDefault="003E4C72" w:rsidP="003E4C72">
            <w:pPr>
              <w:autoSpaceDE w:val="0"/>
              <w:autoSpaceDN w:val="0"/>
              <w:adjustRightInd w:val="0"/>
              <w:jc w:val="both"/>
              <w:rPr>
                <w:rFonts w:ascii="Arial" w:hAnsi="Arial" w:cs="Arial"/>
                <w:sz w:val="22"/>
                <w:szCs w:val="22"/>
              </w:rPr>
            </w:pPr>
            <w:r w:rsidRPr="003E4C72">
              <w:rPr>
                <w:rFonts w:ascii="Arial" w:hAnsi="Arial" w:cs="Arial"/>
                <w:i/>
                <w:iCs/>
                <w:sz w:val="22"/>
                <w:szCs w:val="22"/>
              </w:rPr>
              <w:t>Please detail the ethical approval required and arrangements for this partner.</w:t>
            </w:r>
            <w:r w:rsidRPr="003E4C72">
              <w:rPr>
                <w:rFonts w:ascii="Arial" w:hAnsi="Arial" w:cs="Arial"/>
                <w:sz w:val="22"/>
                <w:szCs w:val="22"/>
              </w:rPr>
              <w:t xml:space="preserve"> </w:t>
            </w:r>
            <w:r w:rsidRPr="003E4C72">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587EB7C" w14:textId="77777777" w:rsidR="003E4C72" w:rsidRPr="003E4C72" w:rsidRDefault="003E4C72" w:rsidP="003E4C72">
            <w:pPr>
              <w:autoSpaceDE w:val="0"/>
              <w:autoSpaceDN w:val="0"/>
              <w:adjustRightInd w:val="0"/>
              <w:rPr>
                <w:rFonts w:ascii="Arial" w:hAnsi="Arial" w:cs="Arial"/>
                <w:b/>
                <w:sz w:val="22"/>
                <w:szCs w:val="22"/>
              </w:rPr>
            </w:pPr>
            <w:r w:rsidRPr="003E4C72">
              <w:rPr>
                <w:rFonts w:ascii="Arial" w:hAnsi="Arial" w:cs="Arial"/>
                <w:b/>
                <w:sz w:val="22"/>
                <w:szCs w:val="22"/>
              </w:rPr>
              <w:t>Obtained?</w:t>
            </w:r>
          </w:p>
        </w:tc>
        <w:tc>
          <w:tcPr>
            <w:tcW w:w="1151" w:type="dxa"/>
            <w:shd w:val="clear" w:color="auto" w:fill="D9D9D9" w:themeFill="background1" w:themeFillShade="D9"/>
            <w:vAlign w:val="center"/>
          </w:tcPr>
          <w:p w14:paraId="1A61BB62" w14:textId="77777777" w:rsidR="003E4C72" w:rsidRPr="003E4C72" w:rsidRDefault="003E4C72" w:rsidP="003E4C72">
            <w:pPr>
              <w:jc w:val="center"/>
              <w:rPr>
                <w:rFonts w:ascii="Arial" w:hAnsi="Arial" w:cs="Arial"/>
                <w:b/>
                <w:sz w:val="22"/>
                <w:szCs w:val="22"/>
              </w:rPr>
            </w:pPr>
            <w:r w:rsidRPr="003E4C72">
              <w:rPr>
                <w:rFonts w:ascii="Arial" w:hAnsi="Arial" w:cs="Arial"/>
                <w:b/>
                <w:sz w:val="22"/>
                <w:szCs w:val="22"/>
              </w:rPr>
              <w:t>YES</w:t>
            </w:r>
          </w:p>
        </w:tc>
        <w:tc>
          <w:tcPr>
            <w:tcW w:w="993" w:type="dxa"/>
            <w:shd w:val="clear" w:color="auto" w:fill="D9D9D9" w:themeFill="background1" w:themeFillShade="D9"/>
            <w:vAlign w:val="center"/>
          </w:tcPr>
          <w:p w14:paraId="325E6616" w14:textId="77777777" w:rsidR="003E4C72" w:rsidRPr="003E4C72" w:rsidRDefault="003E4C72" w:rsidP="003E4C72">
            <w:pPr>
              <w:jc w:val="center"/>
              <w:rPr>
                <w:rFonts w:ascii="Arial" w:hAnsi="Arial" w:cs="Arial"/>
                <w:b/>
                <w:sz w:val="22"/>
                <w:szCs w:val="22"/>
              </w:rPr>
            </w:pPr>
            <w:r w:rsidRPr="003E4C72">
              <w:rPr>
                <w:rFonts w:ascii="Arial" w:hAnsi="Arial" w:cs="Arial"/>
                <w:b/>
                <w:sz w:val="22"/>
                <w:szCs w:val="22"/>
              </w:rPr>
              <w:t>NO</w:t>
            </w:r>
          </w:p>
        </w:tc>
        <w:tc>
          <w:tcPr>
            <w:tcW w:w="1463" w:type="dxa"/>
            <w:shd w:val="clear" w:color="auto" w:fill="D9D9D9" w:themeFill="background1" w:themeFillShade="D9"/>
            <w:vAlign w:val="center"/>
          </w:tcPr>
          <w:p w14:paraId="6A7F1868" w14:textId="77777777" w:rsidR="003E4C72" w:rsidRPr="003E4C72" w:rsidRDefault="003E4C72" w:rsidP="003E4C72">
            <w:pPr>
              <w:jc w:val="center"/>
              <w:rPr>
                <w:rFonts w:ascii="Arial" w:hAnsi="Arial" w:cs="Arial"/>
                <w:b/>
                <w:sz w:val="22"/>
                <w:szCs w:val="22"/>
              </w:rPr>
            </w:pPr>
            <w:r w:rsidRPr="003E4C72">
              <w:rPr>
                <w:rFonts w:ascii="Arial" w:hAnsi="Arial" w:cs="Arial"/>
                <w:b/>
                <w:sz w:val="22"/>
                <w:szCs w:val="22"/>
              </w:rPr>
              <w:t>PENDING</w:t>
            </w:r>
          </w:p>
        </w:tc>
      </w:tr>
      <w:tr w:rsidR="003E4C72" w:rsidRPr="003E4C72" w14:paraId="37028B60" w14:textId="77777777" w:rsidTr="008C7108">
        <w:trPr>
          <w:trHeight w:val="318"/>
          <w:jc w:val="center"/>
        </w:trPr>
        <w:tc>
          <w:tcPr>
            <w:tcW w:w="816" w:type="dxa"/>
            <w:vMerge/>
            <w:shd w:val="clear" w:color="auto" w:fill="F2F2F2" w:themeFill="background1" w:themeFillShade="F2"/>
          </w:tcPr>
          <w:p w14:paraId="09381C22" w14:textId="77777777" w:rsidR="003E4C72" w:rsidRPr="003E4C72" w:rsidRDefault="003E4C72" w:rsidP="003E4C72">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489BFC8C" w14:textId="77777777" w:rsidR="003E4C72" w:rsidRPr="003E4C72" w:rsidRDefault="003E4C72" w:rsidP="003E4C72">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2334698B" w14:textId="77777777" w:rsidR="003E4C72" w:rsidRPr="003E4C72" w:rsidRDefault="003E4C72" w:rsidP="003E4C72">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2CC1B571" w14:textId="77777777" w:rsidR="003E4C72" w:rsidRPr="003E4C72" w:rsidRDefault="003E4C72" w:rsidP="003E4C72">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Pr="003E4C72">
                  <w:rPr>
                    <w:rFonts w:ascii="Segoe UI Symbol" w:hAnsi="Segoe UI Symbol" w:cs="Segoe UI Symbol"/>
                    <w:b/>
                    <w:sz w:val="22"/>
                    <w:szCs w:val="22"/>
                  </w:rPr>
                  <w:t>☐</w:t>
                </w:r>
              </w:sdtContent>
            </w:sdt>
          </w:p>
        </w:tc>
        <w:tc>
          <w:tcPr>
            <w:tcW w:w="993" w:type="dxa"/>
            <w:shd w:val="clear" w:color="auto" w:fill="D9D9D9" w:themeFill="background1" w:themeFillShade="D9"/>
            <w:vAlign w:val="center"/>
          </w:tcPr>
          <w:p w14:paraId="1E5A6F84" w14:textId="77777777" w:rsidR="003E4C72" w:rsidRPr="003E4C72" w:rsidRDefault="003E4C72" w:rsidP="003E4C72">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Pr="003E4C72">
                  <w:rPr>
                    <w:rFonts w:ascii="Segoe UI Symbol" w:hAnsi="Segoe UI Symbol" w:cs="Segoe UI Symbol"/>
                    <w:b/>
                    <w:sz w:val="22"/>
                    <w:szCs w:val="22"/>
                  </w:rPr>
                  <w:t>☐</w:t>
                </w:r>
              </w:sdtContent>
            </w:sdt>
          </w:p>
        </w:tc>
        <w:tc>
          <w:tcPr>
            <w:tcW w:w="1463" w:type="dxa"/>
            <w:shd w:val="clear" w:color="auto" w:fill="D9D9D9" w:themeFill="background1" w:themeFillShade="D9"/>
            <w:vAlign w:val="center"/>
          </w:tcPr>
          <w:p w14:paraId="0E74EF07" w14:textId="77777777" w:rsidR="003E4C72" w:rsidRPr="003E4C72" w:rsidRDefault="003E4C72" w:rsidP="003E4C72">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Pr="003E4C72">
                  <w:rPr>
                    <w:rFonts w:ascii="Segoe UI Symbol" w:hAnsi="Segoe UI Symbol" w:cs="Segoe UI Symbol"/>
                    <w:b/>
                    <w:sz w:val="22"/>
                    <w:szCs w:val="22"/>
                  </w:rPr>
                  <w:t>☐</w:t>
                </w:r>
              </w:sdtContent>
            </w:sdt>
          </w:p>
        </w:tc>
      </w:tr>
      <w:tr w:rsidR="003E4C72" w:rsidRPr="003E4C72" w14:paraId="76A37E10" w14:textId="77777777" w:rsidTr="008C7108">
        <w:trPr>
          <w:trHeight w:val="780"/>
          <w:jc w:val="center"/>
        </w:trPr>
        <w:tc>
          <w:tcPr>
            <w:tcW w:w="816" w:type="dxa"/>
            <w:vMerge/>
            <w:shd w:val="clear" w:color="auto" w:fill="F2F2F2" w:themeFill="background1" w:themeFillShade="F2"/>
          </w:tcPr>
          <w:p w14:paraId="77A9C5AD" w14:textId="77777777" w:rsidR="003E4C72" w:rsidRPr="003E4C72" w:rsidRDefault="003E4C72" w:rsidP="003E4C72">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47117BF4" w14:textId="77777777" w:rsidR="003E4C72" w:rsidRPr="003E4C72" w:rsidRDefault="003E4C72" w:rsidP="003E4C72">
            <w:pPr>
              <w:autoSpaceDE w:val="0"/>
              <w:autoSpaceDN w:val="0"/>
              <w:adjustRightInd w:val="0"/>
              <w:jc w:val="both"/>
              <w:rPr>
                <w:rFonts w:ascii="Arial" w:hAnsi="Arial" w:cs="Arial"/>
                <w:sz w:val="22"/>
                <w:szCs w:val="22"/>
              </w:rPr>
            </w:pPr>
          </w:p>
        </w:tc>
        <w:tc>
          <w:tcPr>
            <w:tcW w:w="5291" w:type="dxa"/>
            <w:gridSpan w:val="4"/>
          </w:tcPr>
          <w:p w14:paraId="04CD0E18" w14:textId="77777777" w:rsidR="003E4C72" w:rsidRPr="003E4C72" w:rsidRDefault="003E4C72" w:rsidP="003E4C72">
            <w:pPr>
              <w:rPr>
                <w:rFonts w:ascii="Arial" w:hAnsi="Arial" w:cs="Arial"/>
                <w:bCs/>
                <w:sz w:val="22"/>
                <w:szCs w:val="22"/>
              </w:rPr>
            </w:pPr>
          </w:p>
          <w:p w14:paraId="49A26903" w14:textId="77777777" w:rsidR="003E4C72" w:rsidRPr="003E4C72" w:rsidRDefault="003E4C72" w:rsidP="003E4C72">
            <w:pPr>
              <w:autoSpaceDE w:val="0"/>
              <w:autoSpaceDN w:val="0"/>
              <w:adjustRightInd w:val="0"/>
              <w:rPr>
                <w:rFonts w:ascii="Arial" w:hAnsi="Arial" w:cs="Arial"/>
                <w:bCs/>
                <w:sz w:val="22"/>
                <w:szCs w:val="22"/>
              </w:rPr>
            </w:pPr>
          </w:p>
        </w:tc>
      </w:tr>
    </w:tbl>
    <w:p w14:paraId="7928342E" w14:textId="77777777" w:rsidR="003E4C72" w:rsidRPr="003E4C72" w:rsidRDefault="003E4C72" w:rsidP="003E4C72">
      <w:pPr>
        <w:rPr>
          <w:rFonts w:ascii="Arial" w:hAnsi="Arial" w:cs="Arial"/>
          <w:bCs/>
          <w:iCs/>
          <w:sz w:val="16"/>
          <w:szCs w:val="16"/>
          <w:lang w:eastAsia="en-US"/>
        </w:rPr>
      </w:pPr>
    </w:p>
    <w:p w14:paraId="1666B908" w14:textId="77777777" w:rsidR="003E4C72" w:rsidRPr="003E4C72" w:rsidRDefault="003E4C72" w:rsidP="003E4C72">
      <w:pPr>
        <w:rPr>
          <w:rFonts w:ascii="Arial" w:hAnsi="Arial" w:cs="Arial"/>
          <w:bCs/>
          <w:i/>
          <w:sz w:val="22"/>
          <w:szCs w:val="22"/>
          <w:lang w:eastAsia="en-US"/>
        </w:rPr>
      </w:pPr>
      <w:r w:rsidRPr="003E4C72">
        <w:rPr>
          <w:rFonts w:ascii="Arial" w:hAnsi="Arial" w:cs="Arial"/>
          <w:bCs/>
          <w:i/>
          <w:sz w:val="22"/>
          <w:szCs w:val="22"/>
          <w:lang w:eastAsia="en-US"/>
        </w:rPr>
        <w:t>Add additional collaborators as needed</w:t>
      </w:r>
    </w:p>
    <w:p w14:paraId="7DD5262B" w14:textId="77777777" w:rsidR="003E4C72" w:rsidRPr="003E4C72" w:rsidRDefault="003E4C72" w:rsidP="003E4C72">
      <w:pPr>
        <w:rPr>
          <w:rFonts w:ascii="Arial" w:hAnsi="Arial" w:cs="Arial"/>
          <w:bCs/>
          <w:iCs/>
          <w:sz w:val="16"/>
          <w:szCs w:val="16"/>
          <w:lang w:eastAsia="en-US"/>
        </w:rPr>
      </w:pPr>
    </w:p>
    <w:tbl>
      <w:tblPr>
        <w:tblStyle w:val="TableGrid1"/>
        <w:tblW w:w="10480" w:type="dxa"/>
        <w:jc w:val="center"/>
        <w:tblLayout w:type="fixed"/>
        <w:tblLook w:val="04A0" w:firstRow="1" w:lastRow="0" w:firstColumn="1" w:lastColumn="0" w:noHBand="0" w:noVBand="1"/>
      </w:tblPr>
      <w:tblGrid>
        <w:gridCol w:w="562"/>
        <w:gridCol w:w="4253"/>
        <w:gridCol w:w="992"/>
        <w:gridCol w:w="1985"/>
        <w:gridCol w:w="850"/>
        <w:gridCol w:w="1838"/>
      </w:tblGrid>
      <w:tr w:rsidR="003E4C72" w:rsidRPr="003E4C72" w14:paraId="70485230" w14:textId="77777777" w:rsidTr="008C7108">
        <w:trPr>
          <w:jc w:val="center"/>
        </w:trPr>
        <w:tc>
          <w:tcPr>
            <w:tcW w:w="562" w:type="dxa"/>
            <w:tcBorders>
              <w:top w:val="nil"/>
              <w:left w:val="nil"/>
              <w:bottom w:val="nil"/>
              <w:right w:val="nil"/>
            </w:tcBorders>
            <w:shd w:val="clear" w:color="auto" w:fill="FFFFFF" w:themeFill="background1"/>
          </w:tcPr>
          <w:p w14:paraId="75263DA6" w14:textId="77777777" w:rsidR="003E4C72" w:rsidRPr="003E4C72" w:rsidRDefault="003E4C72" w:rsidP="003E4C72">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5717F739" w14:textId="77777777" w:rsidR="003E4C72" w:rsidRPr="003E4C72" w:rsidRDefault="003E4C72" w:rsidP="003E4C72">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D743187" w14:textId="77777777" w:rsidR="003E4C72" w:rsidRPr="003E4C72" w:rsidRDefault="003E4C72" w:rsidP="003E4C72">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D9CF07D" w14:textId="77777777" w:rsidR="003E4C72" w:rsidRPr="003E4C72" w:rsidRDefault="003E4C72" w:rsidP="003E4C72">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8C2F38F" w14:textId="77777777" w:rsidR="003E4C72" w:rsidRPr="003E4C72" w:rsidRDefault="003E4C72" w:rsidP="003E4C72">
            <w:pPr>
              <w:autoSpaceDE w:val="0"/>
              <w:autoSpaceDN w:val="0"/>
              <w:adjustRightInd w:val="0"/>
              <w:jc w:val="center"/>
              <w:rPr>
                <w:rFonts w:ascii="Arial" w:hAnsi="Arial" w:cs="Arial"/>
                <w:b/>
                <w:sz w:val="22"/>
                <w:szCs w:val="22"/>
              </w:rPr>
            </w:pPr>
          </w:p>
          <w:p w14:paraId="3A066A13" w14:textId="77777777" w:rsidR="003E4C72" w:rsidRPr="003E4C72" w:rsidRDefault="003E4C72" w:rsidP="003E4C72">
            <w:pPr>
              <w:autoSpaceDE w:val="0"/>
              <w:autoSpaceDN w:val="0"/>
              <w:adjustRightInd w:val="0"/>
              <w:jc w:val="center"/>
              <w:rPr>
                <w:rFonts w:ascii="Arial" w:hAnsi="Arial" w:cs="Arial"/>
                <w:b/>
                <w:sz w:val="22"/>
                <w:szCs w:val="22"/>
              </w:rPr>
            </w:pPr>
          </w:p>
          <w:p w14:paraId="23202C6D" w14:textId="77777777" w:rsidR="003E4C72" w:rsidRPr="003E4C72" w:rsidRDefault="003E4C72" w:rsidP="003E4C72">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4551D0D" w14:textId="77777777" w:rsidR="003E4C72" w:rsidRPr="003E4C72" w:rsidRDefault="003E4C72" w:rsidP="003E4C72">
            <w:pPr>
              <w:autoSpaceDE w:val="0"/>
              <w:autoSpaceDN w:val="0"/>
              <w:adjustRightInd w:val="0"/>
              <w:jc w:val="center"/>
              <w:rPr>
                <w:rFonts w:ascii="Arial" w:hAnsi="Arial" w:cs="Arial"/>
                <w:b/>
                <w:sz w:val="22"/>
                <w:szCs w:val="22"/>
              </w:rPr>
            </w:pPr>
            <w:hyperlink w:anchor="SEC_E" w:history="1">
              <w:r w:rsidRPr="003E4C72">
                <w:rPr>
                  <w:rFonts w:ascii="Arial" w:hAnsi="Arial" w:cs="Arial"/>
                  <w:b/>
                  <w:color w:val="467886" w:themeColor="hyperlink"/>
                  <w:sz w:val="22"/>
                  <w:szCs w:val="22"/>
                  <w:u w:val="single"/>
                </w:rPr>
                <w:t>Return to the main form</w:t>
              </w:r>
            </w:hyperlink>
          </w:p>
        </w:tc>
      </w:tr>
    </w:tbl>
    <w:p w14:paraId="2185ECCE" w14:textId="77777777" w:rsidR="003E4C72" w:rsidRPr="003E4C72" w:rsidRDefault="003E4C72" w:rsidP="003E4C72">
      <w:pPr>
        <w:tabs>
          <w:tab w:val="left" w:pos="5103"/>
        </w:tabs>
        <w:ind w:right="282"/>
        <w:jc w:val="both"/>
        <w:rPr>
          <w:rFonts w:ascii="Arial" w:hAnsi="Arial" w:cs="Arial"/>
          <w:b/>
          <w:bCs/>
          <w:color w:val="000000" w:themeColor="text1"/>
          <w:sz w:val="22"/>
          <w:szCs w:val="22"/>
          <w:lang w:eastAsia="en-US"/>
        </w:rPr>
      </w:pPr>
      <w:bookmarkStart w:id="83" w:name="APP_3"/>
    </w:p>
    <w:p w14:paraId="29DA6DEF" w14:textId="7E830C05" w:rsidR="003E4C72" w:rsidRPr="003E4C72" w:rsidRDefault="003E4C72" w:rsidP="003E4C72">
      <w:pPr>
        <w:rPr>
          <w:rFonts w:ascii="Arial" w:hAnsi="Arial" w:cs="Arial"/>
          <w:b/>
          <w:bCs/>
          <w:color w:val="000000" w:themeColor="text1"/>
          <w:sz w:val="22"/>
          <w:szCs w:val="22"/>
          <w:lang w:eastAsia="en-US"/>
        </w:rPr>
      </w:pPr>
    </w:p>
    <w:p w14:paraId="3BB82E29" w14:textId="77777777" w:rsidR="003E4C72" w:rsidRPr="003E4C72" w:rsidRDefault="003E4C72" w:rsidP="003E4C72">
      <w:pPr>
        <w:tabs>
          <w:tab w:val="left" w:pos="5103"/>
        </w:tabs>
        <w:ind w:right="282"/>
        <w:jc w:val="both"/>
        <w:rPr>
          <w:rFonts w:ascii="Arial" w:hAnsi="Arial" w:cs="Arial"/>
          <w:b/>
          <w:bCs/>
          <w:color w:val="000000" w:themeColor="text1"/>
          <w:sz w:val="22"/>
          <w:szCs w:val="22"/>
          <w:lang w:eastAsia="en-US"/>
        </w:rPr>
      </w:pPr>
      <w:r w:rsidRPr="003E4C72">
        <w:rPr>
          <w:rFonts w:ascii="Arial" w:hAnsi="Arial" w:cs="Arial"/>
          <w:b/>
          <w:bCs/>
          <w:color w:val="000000" w:themeColor="text1"/>
          <w:sz w:val="22"/>
          <w:szCs w:val="22"/>
          <w:lang w:eastAsia="en-US"/>
        </w:rPr>
        <w:t>APPENDIX 3</w:t>
      </w:r>
      <w:bookmarkEnd w:id="83"/>
      <w:r w:rsidRPr="003E4C72">
        <w:rPr>
          <w:rFonts w:ascii="Arial" w:hAnsi="Arial" w:cs="Arial"/>
          <w:b/>
          <w:bCs/>
          <w:color w:val="000000" w:themeColor="text1"/>
          <w:sz w:val="22"/>
          <w:szCs w:val="22"/>
          <w:lang w:eastAsia="en-US"/>
        </w:rPr>
        <w:t>: Research Undertaken Outside of the UK</w:t>
      </w:r>
    </w:p>
    <w:p w14:paraId="23CFA78C" w14:textId="77777777" w:rsidR="003E4C72" w:rsidRPr="003E4C72" w:rsidRDefault="003E4C72" w:rsidP="003E4C72">
      <w:pPr>
        <w:tabs>
          <w:tab w:val="left" w:pos="5103"/>
        </w:tabs>
        <w:ind w:right="282"/>
        <w:jc w:val="both"/>
        <w:rPr>
          <w:rFonts w:ascii="Arial" w:hAnsi="Arial" w:cs="Arial"/>
          <w:color w:val="000000" w:themeColor="text1"/>
          <w:sz w:val="22"/>
          <w:szCs w:val="22"/>
          <w:lang w:eastAsia="en-US"/>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619"/>
        <w:gridCol w:w="7330"/>
        <w:gridCol w:w="1076"/>
      </w:tblGrid>
      <w:tr w:rsidR="003E4C72" w:rsidRPr="003E4C72" w14:paraId="758D4F1C" w14:textId="77777777" w:rsidTr="00744062">
        <w:trPr>
          <w:trHeight w:val="2736"/>
        </w:trPr>
        <w:tc>
          <w:tcPr>
            <w:tcW w:w="343" w:type="pct"/>
            <w:shd w:val="clear" w:color="auto" w:fill="F2F2F2" w:themeFill="background1" w:themeFillShade="F2"/>
            <w:vAlign w:val="center"/>
          </w:tcPr>
          <w:p w14:paraId="705B78BA" w14:textId="77777777" w:rsidR="003E4C72" w:rsidRPr="003E4C72" w:rsidRDefault="003E4C72" w:rsidP="003E4C72">
            <w:pPr>
              <w:jc w:val="center"/>
              <w:rPr>
                <w:rFonts w:ascii="Arial" w:hAnsi="Arial" w:cs="Arial"/>
                <w:bCs/>
                <w:sz w:val="22"/>
                <w:szCs w:val="22"/>
                <w:lang w:eastAsia="en-US"/>
              </w:rPr>
            </w:pPr>
            <w:r w:rsidRPr="003E4C72">
              <w:rPr>
                <w:rFonts w:ascii="Arial" w:hAnsi="Arial" w:cs="Arial"/>
                <w:bCs/>
                <w:sz w:val="22"/>
                <w:szCs w:val="22"/>
                <w:lang w:eastAsia="en-US"/>
              </w:rPr>
              <w:t>A3.1</w:t>
            </w:r>
          </w:p>
        </w:tc>
        <w:tc>
          <w:tcPr>
            <w:tcW w:w="4657" w:type="pct"/>
            <w:gridSpan w:val="2"/>
            <w:shd w:val="clear" w:color="auto" w:fill="F2F2F2" w:themeFill="background1" w:themeFillShade="F2"/>
            <w:vAlign w:val="center"/>
          </w:tcPr>
          <w:p w14:paraId="003373BB" w14:textId="77777777" w:rsidR="003E4C72" w:rsidRPr="003E4C72" w:rsidRDefault="003E4C72" w:rsidP="003E4C72">
            <w:pPr>
              <w:rPr>
                <w:rFonts w:ascii="Arial" w:hAnsi="Arial" w:cs="Arial"/>
                <w:b/>
                <w:bCs/>
                <w:sz w:val="22"/>
                <w:szCs w:val="22"/>
                <w:lang w:eastAsia="en-US"/>
              </w:rPr>
            </w:pPr>
            <w:r w:rsidRPr="003E4C72">
              <w:rPr>
                <w:rFonts w:ascii="Arial" w:hAnsi="Arial" w:cs="Arial"/>
                <w:b/>
                <w:bCs/>
                <w:sz w:val="22"/>
                <w:szCs w:val="22"/>
                <w:lang w:eastAsia="en-US"/>
              </w:rPr>
              <w:t>Research activity outside of the UK</w:t>
            </w:r>
          </w:p>
          <w:p w14:paraId="50EB7FA9" w14:textId="77777777" w:rsidR="003E4C72" w:rsidRPr="003E4C72" w:rsidRDefault="003E4C72" w:rsidP="003E4C72">
            <w:pPr>
              <w:rPr>
                <w:sz w:val="20"/>
                <w:szCs w:val="20"/>
                <w:lang w:eastAsia="en-US"/>
              </w:rPr>
            </w:pPr>
            <w:r w:rsidRPr="003E4C72">
              <w:rPr>
                <w:rFonts w:ascii="Arial" w:hAnsi="Arial" w:cs="Arial"/>
                <w:sz w:val="22"/>
                <w:szCs w:val="22"/>
                <w:lang w:eastAsia="en-US"/>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 If you have a local research supervisor or research advisor then please give their contact details here.</w:t>
            </w:r>
          </w:p>
        </w:tc>
      </w:tr>
      <w:tr w:rsidR="003E4C72" w:rsidRPr="003E4C72" w14:paraId="141B4111" w14:textId="77777777" w:rsidTr="00744062">
        <w:trPr>
          <w:trHeight w:val="454"/>
        </w:trPr>
        <w:tc>
          <w:tcPr>
            <w:tcW w:w="5000" w:type="pct"/>
            <w:gridSpan w:val="3"/>
            <w:vAlign w:val="center"/>
          </w:tcPr>
          <w:p w14:paraId="4920CFCB" w14:textId="77777777" w:rsidR="003E4C72" w:rsidRPr="003E4C72" w:rsidRDefault="003E4C72" w:rsidP="003E4C72">
            <w:pPr>
              <w:rPr>
                <w:rFonts w:ascii="Arial" w:hAnsi="Arial" w:cs="Arial"/>
                <w:sz w:val="22"/>
                <w:szCs w:val="22"/>
                <w:lang w:eastAsia="en-US"/>
              </w:rPr>
            </w:pPr>
          </w:p>
          <w:p w14:paraId="0AD08ADF" w14:textId="77777777" w:rsidR="003E4C72" w:rsidRPr="003E4C72" w:rsidRDefault="003E4C72" w:rsidP="003E4C72">
            <w:pPr>
              <w:rPr>
                <w:rFonts w:ascii="Arial" w:hAnsi="Arial" w:cs="Arial"/>
                <w:sz w:val="22"/>
                <w:szCs w:val="22"/>
                <w:lang w:eastAsia="en-US"/>
              </w:rPr>
            </w:pPr>
          </w:p>
          <w:p w14:paraId="7D6C449B" w14:textId="77777777" w:rsidR="003E4C72" w:rsidRPr="003E4C72" w:rsidRDefault="003E4C72" w:rsidP="003E4C72">
            <w:pPr>
              <w:rPr>
                <w:rFonts w:ascii="Arial" w:hAnsi="Arial" w:cs="Arial"/>
                <w:sz w:val="22"/>
                <w:szCs w:val="22"/>
                <w:lang w:eastAsia="en-US"/>
              </w:rPr>
            </w:pPr>
          </w:p>
          <w:p w14:paraId="3D90E5F8" w14:textId="77777777" w:rsidR="003E4C72" w:rsidRPr="003E4C72" w:rsidRDefault="003E4C72" w:rsidP="003E4C72">
            <w:pPr>
              <w:rPr>
                <w:rFonts w:ascii="Arial" w:hAnsi="Arial" w:cs="Arial"/>
                <w:sz w:val="22"/>
                <w:szCs w:val="22"/>
                <w:lang w:eastAsia="en-US"/>
              </w:rPr>
            </w:pPr>
          </w:p>
          <w:p w14:paraId="7AD33814" w14:textId="77777777" w:rsidR="003E4C72" w:rsidRPr="003E4C72" w:rsidRDefault="003E4C72" w:rsidP="003E4C72">
            <w:pPr>
              <w:rPr>
                <w:rFonts w:ascii="Arial" w:hAnsi="Arial" w:cs="Arial"/>
                <w:b/>
                <w:i/>
                <w:sz w:val="22"/>
                <w:szCs w:val="22"/>
                <w:lang w:eastAsia="en-US"/>
              </w:rPr>
            </w:pPr>
            <w:r w:rsidRPr="003E4C72">
              <w:rPr>
                <w:rFonts w:ascii="Arial" w:hAnsi="Arial" w:cs="Arial"/>
                <w:i/>
                <w:color w:val="808080"/>
                <w:sz w:val="18"/>
                <w:szCs w:val="18"/>
                <w:lang w:eastAsia="en-US"/>
              </w:rPr>
              <w:t>(this box should expand as you type)</w:t>
            </w:r>
          </w:p>
        </w:tc>
      </w:tr>
      <w:tr w:rsidR="003E4C72" w:rsidRPr="003E4C72" w14:paraId="38023414" w14:textId="77777777" w:rsidTr="00744062">
        <w:trPr>
          <w:trHeight w:val="454"/>
        </w:trPr>
        <w:tc>
          <w:tcPr>
            <w:tcW w:w="343" w:type="pct"/>
            <w:shd w:val="clear" w:color="auto" w:fill="F2F2F2" w:themeFill="background1" w:themeFillShade="F2"/>
            <w:vAlign w:val="center"/>
          </w:tcPr>
          <w:p w14:paraId="749BEEEE" w14:textId="77777777" w:rsidR="003E4C72" w:rsidRPr="003E4C72" w:rsidRDefault="003E4C72" w:rsidP="003E4C72">
            <w:pPr>
              <w:jc w:val="center"/>
              <w:rPr>
                <w:rFonts w:ascii="Arial" w:hAnsi="Arial" w:cs="Arial"/>
                <w:bCs/>
                <w:sz w:val="22"/>
                <w:szCs w:val="22"/>
                <w:lang w:eastAsia="en-US"/>
              </w:rPr>
            </w:pPr>
            <w:r w:rsidRPr="003E4C72">
              <w:rPr>
                <w:rFonts w:ascii="Arial" w:hAnsi="Arial" w:cs="Arial"/>
                <w:bCs/>
                <w:sz w:val="22"/>
                <w:szCs w:val="22"/>
                <w:lang w:eastAsia="en-US"/>
              </w:rPr>
              <w:t>A3.2</w:t>
            </w:r>
          </w:p>
        </w:tc>
        <w:tc>
          <w:tcPr>
            <w:tcW w:w="4657" w:type="pct"/>
            <w:gridSpan w:val="2"/>
            <w:shd w:val="clear" w:color="auto" w:fill="F2F2F2" w:themeFill="background1" w:themeFillShade="F2"/>
            <w:vAlign w:val="center"/>
          </w:tcPr>
          <w:p w14:paraId="1D2A24C9" w14:textId="77777777" w:rsidR="003E4C72" w:rsidRPr="003E4C72" w:rsidRDefault="003E4C72" w:rsidP="003E4C72">
            <w:pPr>
              <w:rPr>
                <w:rFonts w:ascii="Arial" w:hAnsi="Arial" w:cs="Arial"/>
                <w:b/>
                <w:bCs/>
                <w:sz w:val="22"/>
                <w:szCs w:val="22"/>
                <w:lang w:eastAsia="en-US"/>
              </w:rPr>
            </w:pPr>
            <w:r w:rsidRPr="003E4C72">
              <w:rPr>
                <w:rFonts w:ascii="Arial" w:hAnsi="Arial" w:cs="Arial"/>
                <w:b/>
                <w:bCs/>
                <w:sz w:val="22"/>
                <w:szCs w:val="22"/>
                <w:lang w:eastAsia="en-US"/>
              </w:rPr>
              <w:t>Responsible Research and Innovation</w:t>
            </w:r>
          </w:p>
          <w:p w14:paraId="74D20477" w14:textId="77777777" w:rsidR="003E4C72" w:rsidRPr="003E4C72" w:rsidRDefault="003E4C72" w:rsidP="003E4C72">
            <w:pPr>
              <w:rPr>
                <w:rFonts w:ascii="Arial" w:hAnsi="Arial" w:cs="Arial"/>
                <w:sz w:val="22"/>
                <w:szCs w:val="22"/>
                <w:lang w:eastAsia="en-US"/>
              </w:rPr>
            </w:pPr>
            <w:r w:rsidRPr="003E4C72">
              <w:rPr>
                <w:rFonts w:ascii="Arial" w:hAnsi="Arial" w:cs="Arial"/>
                <w:sz w:val="22"/>
                <w:szCs w:val="22"/>
                <w:lang w:eastAsia="en-US"/>
              </w:rPr>
              <w:t>If research is taking place overseas please refer to the UWTSD Trusted Research and Innovation Policy and complete the Trusted Research and Innovation Checklist and submit it with this form.</w:t>
            </w:r>
          </w:p>
        </w:tc>
      </w:tr>
      <w:tr w:rsidR="003E4C72" w:rsidRPr="003E4C72" w14:paraId="38A6C790" w14:textId="77777777" w:rsidTr="00744062">
        <w:trPr>
          <w:trHeight w:val="454"/>
        </w:trPr>
        <w:tc>
          <w:tcPr>
            <w:tcW w:w="343" w:type="pct"/>
            <w:shd w:val="clear" w:color="auto" w:fill="F2F2F2" w:themeFill="background1" w:themeFillShade="F2"/>
            <w:vAlign w:val="center"/>
          </w:tcPr>
          <w:p w14:paraId="4794BE01" w14:textId="77777777" w:rsidR="003E4C72" w:rsidRPr="003E4C72" w:rsidRDefault="003E4C72" w:rsidP="003E4C72">
            <w:pPr>
              <w:jc w:val="center"/>
              <w:rPr>
                <w:rFonts w:ascii="Arial" w:hAnsi="Arial" w:cs="Arial"/>
                <w:bCs/>
                <w:sz w:val="22"/>
                <w:szCs w:val="22"/>
                <w:lang w:eastAsia="en-US"/>
              </w:rPr>
            </w:pPr>
            <w:r w:rsidRPr="003E4C72">
              <w:rPr>
                <w:rFonts w:ascii="Arial" w:hAnsi="Arial" w:cs="Arial"/>
                <w:bCs/>
                <w:sz w:val="22"/>
                <w:szCs w:val="22"/>
                <w:lang w:eastAsia="en-US"/>
              </w:rPr>
              <w:t>A3.3</w:t>
            </w:r>
          </w:p>
        </w:tc>
        <w:tc>
          <w:tcPr>
            <w:tcW w:w="4061" w:type="pct"/>
            <w:shd w:val="clear" w:color="auto" w:fill="F2F2F2" w:themeFill="background1" w:themeFillShade="F2"/>
            <w:vAlign w:val="center"/>
          </w:tcPr>
          <w:p w14:paraId="304A04EE" w14:textId="77777777" w:rsidR="003E4C72" w:rsidRPr="003E4C72" w:rsidRDefault="003E4C72" w:rsidP="003E4C72">
            <w:pPr>
              <w:rPr>
                <w:rFonts w:ascii="Arial" w:hAnsi="Arial" w:cs="Arial"/>
                <w:sz w:val="22"/>
                <w:szCs w:val="22"/>
                <w:lang w:eastAsia="en-US"/>
              </w:rPr>
            </w:pPr>
            <w:r w:rsidRPr="003E4C72">
              <w:rPr>
                <w:rFonts w:ascii="Arial" w:hAnsi="Arial" w:cs="Arial"/>
                <w:sz w:val="22"/>
                <w:szCs w:val="22"/>
                <w:lang w:eastAsia="en-US"/>
              </w:rPr>
              <w:t>Confirm that you have read the Trusted Research and Innovation Policy</w:t>
            </w:r>
          </w:p>
        </w:tc>
        <w:tc>
          <w:tcPr>
            <w:tcW w:w="596" w:type="pct"/>
            <w:shd w:val="clear" w:color="auto" w:fill="D9D9D9" w:themeFill="background1" w:themeFillShade="D9"/>
            <w:vAlign w:val="center"/>
          </w:tcPr>
          <w:p w14:paraId="22ABECC3" w14:textId="77777777" w:rsidR="003E4C72" w:rsidRPr="003E4C72" w:rsidRDefault="003E4C72" w:rsidP="003E4C72">
            <w:pPr>
              <w:jc w:val="center"/>
              <w:rPr>
                <w:rFonts w:ascii="Arial" w:hAnsi="Arial" w:cs="Arial"/>
                <w:b/>
                <w:sz w:val="22"/>
                <w:szCs w:val="22"/>
                <w:lang w:eastAsia="en-US"/>
              </w:rPr>
            </w:pPr>
            <w:sdt>
              <w:sdtPr>
                <w:rPr>
                  <w:rFonts w:ascii="Arial" w:hAnsi="Arial" w:cs="Arial"/>
                  <w:b/>
                  <w:sz w:val="22"/>
                  <w:szCs w:val="22"/>
                  <w:lang w:eastAsia="en-US"/>
                </w:rPr>
                <w:id w:val="598228633"/>
                <w14:checkbox>
                  <w14:checked w14:val="0"/>
                  <w14:checkedState w14:val="2612" w14:font="MS Gothic"/>
                  <w14:uncheckedState w14:val="2610" w14:font="MS Gothic"/>
                </w14:checkbox>
              </w:sdtPr>
              <w:sdtContent>
                <w:r w:rsidRPr="003E4C72">
                  <w:rPr>
                    <w:rFonts w:ascii="Segoe UI Symbol" w:hAnsi="Segoe UI Symbol" w:cs="Segoe UI Symbol"/>
                    <w:b/>
                    <w:sz w:val="22"/>
                    <w:szCs w:val="22"/>
                    <w:lang w:eastAsia="en-US"/>
                  </w:rPr>
                  <w:t>☐</w:t>
                </w:r>
              </w:sdtContent>
            </w:sdt>
          </w:p>
        </w:tc>
      </w:tr>
    </w:tbl>
    <w:p w14:paraId="7142A72B" w14:textId="77777777" w:rsidR="003E4C72" w:rsidRPr="003E4C72" w:rsidRDefault="003E4C72" w:rsidP="003E4C72">
      <w:pPr>
        <w:tabs>
          <w:tab w:val="left" w:pos="5103"/>
        </w:tabs>
        <w:ind w:right="282"/>
        <w:jc w:val="both"/>
        <w:rPr>
          <w:rFonts w:ascii="Arial" w:hAnsi="Arial" w:cs="Arial"/>
          <w:color w:val="000000" w:themeColor="text1"/>
          <w:sz w:val="22"/>
          <w:szCs w:val="22"/>
          <w:lang w:eastAsia="en-US"/>
        </w:rPr>
      </w:pPr>
    </w:p>
    <w:tbl>
      <w:tblPr>
        <w:tblStyle w:val="TableGrid1"/>
        <w:tblW w:w="10480" w:type="dxa"/>
        <w:jc w:val="center"/>
        <w:tblLayout w:type="fixed"/>
        <w:tblLook w:val="04A0" w:firstRow="1" w:lastRow="0" w:firstColumn="1" w:lastColumn="0" w:noHBand="0" w:noVBand="1"/>
      </w:tblPr>
      <w:tblGrid>
        <w:gridCol w:w="8642"/>
        <w:gridCol w:w="1838"/>
      </w:tblGrid>
      <w:tr w:rsidR="003E4C72" w:rsidRPr="003E4C72" w14:paraId="766F13C2" w14:textId="77777777" w:rsidTr="00757431">
        <w:trPr>
          <w:jc w:val="center"/>
        </w:trPr>
        <w:tc>
          <w:tcPr>
            <w:tcW w:w="8642" w:type="dxa"/>
            <w:tcBorders>
              <w:top w:val="nil"/>
              <w:left w:val="nil"/>
              <w:bottom w:val="nil"/>
            </w:tcBorders>
            <w:shd w:val="clear" w:color="auto" w:fill="FFFFFF" w:themeFill="background1"/>
          </w:tcPr>
          <w:p w14:paraId="2513FDE1" w14:textId="77777777" w:rsidR="003E4C72" w:rsidRPr="003E4C72" w:rsidRDefault="003E4C72" w:rsidP="003E4C72">
            <w:pPr>
              <w:autoSpaceDE w:val="0"/>
              <w:autoSpaceDN w:val="0"/>
              <w:adjustRightInd w:val="0"/>
              <w:rPr>
                <w:rFonts w:ascii="Arial" w:hAnsi="Arial" w:cs="Arial"/>
                <w:b/>
                <w:sz w:val="22"/>
                <w:szCs w:val="22"/>
              </w:rPr>
            </w:pPr>
            <w:r w:rsidRPr="003E4C72">
              <w:rPr>
                <w:rFonts w:ascii="Arial" w:hAnsi="Arial" w:cs="Arial"/>
                <w:b/>
                <w:sz w:val="22"/>
                <w:szCs w:val="22"/>
              </w:rPr>
              <w:t>If you are a postgraduate research student working with a research supervisor or research advisor at your local university then you do not need to fill in any more sections of this appendix.</w:t>
            </w:r>
          </w:p>
          <w:p w14:paraId="0AFF71E4" w14:textId="77777777" w:rsidR="003E4C72" w:rsidRPr="003E4C72" w:rsidRDefault="003E4C72" w:rsidP="003E4C72">
            <w:pPr>
              <w:autoSpaceDE w:val="0"/>
              <w:autoSpaceDN w:val="0"/>
              <w:adjustRightInd w:val="0"/>
              <w:rPr>
                <w:rFonts w:ascii="Arial" w:hAnsi="Arial" w:cs="Arial"/>
                <w:b/>
                <w:sz w:val="22"/>
                <w:szCs w:val="22"/>
              </w:rPr>
            </w:pPr>
            <w:r w:rsidRPr="003E4C72">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04C0E071" w14:textId="77777777" w:rsidR="003E4C72" w:rsidRPr="003E4C72" w:rsidRDefault="003E4C72" w:rsidP="003E4C72">
            <w:pPr>
              <w:autoSpaceDE w:val="0"/>
              <w:autoSpaceDN w:val="0"/>
              <w:adjustRightInd w:val="0"/>
              <w:jc w:val="center"/>
              <w:rPr>
                <w:rFonts w:ascii="Arial" w:hAnsi="Arial" w:cs="Arial"/>
                <w:b/>
                <w:sz w:val="22"/>
                <w:szCs w:val="22"/>
              </w:rPr>
            </w:pPr>
            <w:hyperlink w:anchor="SEC_F" w:history="1">
              <w:r w:rsidRPr="003E4C72">
                <w:rPr>
                  <w:rFonts w:ascii="Arial" w:hAnsi="Arial" w:cs="Arial"/>
                  <w:b/>
                  <w:color w:val="467886" w:themeColor="hyperlink"/>
                  <w:sz w:val="22"/>
                  <w:szCs w:val="22"/>
                  <w:u w:val="single"/>
                </w:rPr>
                <w:t>Return to the main form</w:t>
              </w:r>
            </w:hyperlink>
          </w:p>
        </w:tc>
      </w:tr>
    </w:tbl>
    <w:p w14:paraId="1E55E8F9" w14:textId="77777777" w:rsidR="003E4C72" w:rsidRPr="003E4C72" w:rsidRDefault="003E4C72" w:rsidP="003E4C72">
      <w:pPr>
        <w:tabs>
          <w:tab w:val="left" w:pos="5103"/>
        </w:tabs>
        <w:ind w:right="282"/>
        <w:jc w:val="both"/>
        <w:rPr>
          <w:rFonts w:ascii="Arial" w:hAnsi="Arial" w:cs="Arial"/>
          <w:b/>
          <w:bCs/>
          <w:color w:val="000000" w:themeColor="text1"/>
          <w:sz w:val="22"/>
          <w:szCs w:val="22"/>
          <w:lang w:eastAsia="en-US"/>
        </w:rPr>
      </w:pPr>
      <w:bookmarkStart w:id="84" w:name="_Hlk160779412"/>
    </w:p>
    <w:tbl>
      <w:tblPr>
        <w:tblW w:w="0" w:type="auto"/>
        <w:tblLook w:val="04A0" w:firstRow="1" w:lastRow="0" w:firstColumn="1" w:lastColumn="0" w:noHBand="0" w:noVBand="1"/>
      </w:tblPr>
      <w:tblGrid>
        <w:gridCol w:w="698"/>
        <w:gridCol w:w="8318"/>
      </w:tblGrid>
      <w:tr w:rsidR="003E4C72" w:rsidRPr="003E4C72" w14:paraId="4026CEE0" w14:textId="77777777" w:rsidTr="00744062">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84"/>
          <w:p w14:paraId="60D756B9" w14:textId="77777777" w:rsidR="003E4C72" w:rsidRPr="003E4C72" w:rsidRDefault="003E4C72" w:rsidP="003E4C72">
            <w:pPr>
              <w:tabs>
                <w:tab w:val="left" w:pos="5103"/>
              </w:tabs>
              <w:ind w:right="282"/>
              <w:rPr>
                <w:rFonts w:ascii="Arial" w:hAnsi="Arial" w:cs="Arial"/>
                <w:color w:val="000000" w:themeColor="text1"/>
                <w:sz w:val="22"/>
                <w:szCs w:val="22"/>
                <w:lang w:eastAsia="en-US"/>
              </w:rPr>
            </w:pPr>
            <w:r w:rsidRPr="003E4C72">
              <w:rPr>
                <w:rFonts w:ascii="Arial" w:hAnsi="Arial" w:cs="Arial"/>
                <w:b/>
                <w:bCs/>
                <w:color w:val="000000" w:themeColor="text1"/>
                <w:sz w:val="22"/>
                <w:szCs w:val="22"/>
                <w:lang w:eastAsia="en-US"/>
              </w:rPr>
              <w:t>Organisational Details</w:t>
            </w:r>
          </w:p>
        </w:tc>
      </w:tr>
      <w:tr w:rsidR="003E4C72" w:rsidRPr="003E4C72" w14:paraId="677F9AF4" w14:textId="77777777" w:rsidTr="00744062">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DB2EC9" w14:textId="77777777" w:rsidR="003E4C72" w:rsidRPr="003E4C72" w:rsidRDefault="003E4C72" w:rsidP="003E4C72">
            <w:pPr>
              <w:jc w:val="center"/>
              <w:rPr>
                <w:rFonts w:ascii="Arial" w:hAnsi="Arial" w:cs="Arial"/>
                <w:sz w:val="22"/>
                <w:szCs w:val="22"/>
                <w:lang w:eastAsia="en-US"/>
              </w:rPr>
            </w:pPr>
            <w:r w:rsidRPr="003E4C72">
              <w:rPr>
                <w:rFonts w:ascii="Arial" w:hAnsi="Arial" w:cs="Arial"/>
                <w:sz w:val="22"/>
                <w:szCs w:val="22"/>
                <w:lang w:eastAsia="en-US"/>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9E8C78" w14:textId="77777777" w:rsidR="003E4C72" w:rsidRPr="003E4C72" w:rsidRDefault="003E4C72" w:rsidP="003E4C72">
            <w:pPr>
              <w:tabs>
                <w:tab w:val="left" w:pos="5103"/>
              </w:tabs>
              <w:ind w:right="282"/>
              <w:rPr>
                <w:rFonts w:ascii="Arial" w:hAnsi="Arial" w:cs="Arial"/>
                <w:color w:val="000000" w:themeColor="text1"/>
                <w:sz w:val="22"/>
                <w:szCs w:val="22"/>
                <w:lang w:eastAsia="en-US"/>
              </w:rPr>
            </w:pPr>
            <w:r w:rsidRPr="003E4C72">
              <w:rPr>
                <w:rFonts w:ascii="Arial" w:hAnsi="Arial" w:cs="Arial"/>
                <w:color w:val="000000" w:themeColor="text1"/>
                <w:sz w:val="22"/>
                <w:szCs w:val="22"/>
                <w:lang w:eastAsia="en-US"/>
              </w:rPr>
              <w:t xml:space="preserve">Name of Organisation </w:t>
            </w:r>
          </w:p>
        </w:tc>
      </w:tr>
      <w:tr w:rsidR="003E4C72" w:rsidRPr="003E4C72" w14:paraId="3162B8D4" w14:textId="77777777" w:rsidTr="00744062">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256867CC" w14:textId="77777777" w:rsidR="003E4C72" w:rsidRPr="003E4C72" w:rsidRDefault="003E4C72" w:rsidP="003E4C72">
            <w:pPr>
              <w:tabs>
                <w:tab w:val="left" w:pos="5103"/>
              </w:tabs>
              <w:ind w:right="282"/>
              <w:jc w:val="both"/>
              <w:rPr>
                <w:rFonts w:ascii="Arial" w:hAnsi="Arial" w:cs="Arial"/>
                <w:color w:val="000000" w:themeColor="text1"/>
                <w:sz w:val="22"/>
                <w:szCs w:val="22"/>
                <w:lang w:eastAsia="en-US"/>
              </w:rPr>
            </w:pPr>
          </w:p>
        </w:tc>
      </w:tr>
      <w:tr w:rsidR="003E4C72" w:rsidRPr="003E4C72" w14:paraId="657C54D5" w14:textId="77777777" w:rsidTr="00744062">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596DF0" w14:textId="77777777" w:rsidR="003E4C72" w:rsidRPr="003E4C72" w:rsidRDefault="003E4C72" w:rsidP="003E4C72">
            <w:pPr>
              <w:jc w:val="center"/>
              <w:rPr>
                <w:rFonts w:ascii="Arial" w:hAnsi="Arial" w:cs="Arial"/>
                <w:sz w:val="22"/>
                <w:szCs w:val="22"/>
                <w:lang w:eastAsia="en-US"/>
              </w:rPr>
            </w:pPr>
            <w:r w:rsidRPr="003E4C72">
              <w:rPr>
                <w:rFonts w:ascii="Arial" w:hAnsi="Arial" w:cs="Arial"/>
                <w:sz w:val="22"/>
                <w:szCs w:val="22"/>
                <w:lang w:eastAsia="en-US"/>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8DB70A0" w14:textId="77777777" w:rsidR="003E4C72" w:rsidRPr="003E4C72" w:rsidRDefault="003E4C72" w:rsidP="003E4C72">
            <w:pPr>
              <w:tabs>
                <w:tab w:val="left" w:pos="5103"/>
              </w:tabs>
              <w:ind w:right="282"/>
              <w:rPr>
                <w:rFonts w:ascii="Arial" w:hAnsi="Arial" w:cs="Arial"/>
                <w:color w:val="000000" w:themeColor="text1"/>
                <w:sz w:val="22"/>
                <w:szCs w:val="22"/>
                <w:lang w:eastAsia="en-US"/>
              </w:rPr>
            </w:pPr>
            <w:r w:rsidRPr="003E4C72">
              <w:rPr>
                <w:rFonts w:ascii="Arial" w:hAnsi="Arial" w:cs="Arial"/>
                <w:color w:val="000000" w:themeColor="text1"/>
                <w:sz w:val="22"/>
                <w:szCs w:val="22"/>
                <w:lang w:eastAsia="en-US"/>
              </w:rPr>
              <w:t>Country where organisation is based:</w:t>
            </w:r>
          </w:p>
        </w:tc>
      </w:tr>
      <w:tr w:rsidR="003E4C72" w:rsidRPr="003E4C72" w14:paraId="474C5795" w14:textId="77777777" w:rsidTr="00744062">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6DCF5DBF" w14:textId="77777777" w:rsidR="003E4C72" w:rsidRPr="003E4C72" w:rsidRDefault="003E4C72" w:rsidP="003E4C72">
            <w:pPr>
              <w:tabs>
                <w:tab w:val="left" w:pos="5103"/>
              </w:tabs>
              <w:ind w:right="282"/>
              <w:jc w:val="both"/>
              <w:rPr>
                <w:rFonts w:ascii="Arial" w:hAnsi="Arial" w:cs="Arial"/>
                <w:color w:val="000000" w:themeColor="text1"/>
                <w:sz w:val="22"/>
                <w:szCs w:val="22"/>
                <w:lang w:eastAsia="en-US"/>
              </w:rPr>
            </w:pPr>
          </w:p>
        </w:tc>
      </w:tr>
      <w:tr w:rsidR="003E4C72" w:rsidRPr="003E4C72" w14:paraId="482B2085" w14:textId="77777777" w:rsidTr="00744062">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C8B7E2" w14:textId="77777777" w:rsidR="003E4C72" w:rsidRPr="003E4C72" w:rsidRDefault="003E4C72" w:rsidP="003E4C72">
            <w:pPr>
              <w:jc w:val="center"/>
              <w:rPr>
                <w:rFonts w:ascii="Arial" w:hAnsi="Arial" w:cs="Arial"/>
                <w:sz w:val="22"/>
                <w:szCs w:val="22"/>
                <w:lang w:eastAsia="en-US"/>
              </w:rPr>
            </w:pPr>
            <w:r w:rsidRPr="003E4C72">
              <w:rPr>
                <w:rFonts w:ascii="Arial" w:hAnsi="Arial" w:cs="Arial"/>
                <w:sz w:val="22"/>
                <w:szCs w:val="22"/>
                <w:lang w:eastAsia="en-US"/>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D434140" w14:textId="77777777" w:rsidR="003E4C72" w:rsidRPr="003E4C72" w:rsidRDefault="003E4C72" w:rsidP="003E4C72">
            <w:pPr>
              <w:tabs>
                <w:tab w:val="left" w:pos="5103"/>
              </w:tabs>
              <w:ind w:right="282"/>
              <w:rPr>
                <w:rFonts w:ascii="Arial" w:hAnsi="Arial" w:cs="Arial"/>
                <w:color w:val="000000" w:themeColor="text1"/>
                <w:sz w:val="22"/>
                <w:szCs w:val="22"/>
                <w:lang w:eastAsia="en-US"/>
              </w:rPr>
            </w:pPr>
            <w:r w:rsidRPr="003E4C72">
              <w:rPr>
                <w:rFonts w:ascii="Arial" w:hAnsi="Arial" w:cs="Arial"/>
                <w:color w:val="000000" w:themeColor="text1"/>
                <w:sz w:val="22"/>
                <w:szCs w:val="22"/>
                <w:lang w:eastAsia="en-US"/>
              </w:rPr>
              <w:t>Registration number and name of registration body (examples of relevant registration bodies are government, tax, corporation, charity, educational authority):</w:t>
            </w:r>
          </w:p>
        </w:tc>
      </w:tr>
      <w:tr w:rsidR="003E4C72" w:rsidRPr="003E4C72" w14:paraId="36615574" w14:textId="77777777" w:rsidTr="00744062">
        <w:tc>
          <w:tcPr>
            <w:tcW w:w="10456" w:type="dxa"/>
            <w:gridSpan w:val="2"/>
            <w:tcBorders>
              <w:top w:val="single" w:sz="4" w:space="0" w:color="auto"/>
              <w:left w:val="single" w:sz="4" w:space="0" w:color="auto"/>
              <w:bottom w:val="single" w:sz="4" w:space="0" w:color="auto"/>
              <w:right w:val="single" w:sz="4" w:space="0" w:color="auto"/>
            </w:tcBorders>
            <w:vAlign w:val="center"/>
          </w:tcPr>
          <w:p w14:paraId="398B7A4A" w14:textId="77777777" w:rsidR="003E4C72" w:rsidRPr="003E4C72" w:rsidRDefault="003E4C72" w:rsidP="003E4C72">
            <w:pPr>
              <w:rPr>
                <w:rFonts w:ascii="Arial" w:hAnsi="Arial" w:cs="Arial"/>
                <w:sz w:val="22"/>
                <w:szCs w:val="22"/>
                <w:lang w:eastAsia="en-US"/>
              </w:rPr>
            </w:pPr>
          </w:p>
          <w:p w14:paraId="36DF38E8" w14:textId="77777777" w:rsidR="003E4C72" w:rsidRPr="003E4C72" w:rsidRDefault="003E4C72" w:rsidP="003E4C72">
            <w:pPr>
              <w:rPr>
                <w:rFonts w:ascii="Arial" w:hAnsi="Arial" w:cs="Arial"/>
                <w:sz w:val="22"/>
                <w:szCs w:val="22"/>
                <w:lang w:eastAsia="en-US"/>
              </w:rPr>
            </w:pPr>
          </w:p>
          <w:p w14:paraId="2C96F5D2" w14:textId="77777777" w:rsidR="003E4C72" w:rsidRPr="003E4C72" w:rsidRDefault="003E4C72" w:rsidP="003E4C72">
            <w:pPr>
              <w:tabs>
                <w:tab w:val="left" w:pos="5103"/>
              </w:tabs>
              <w:ind w:right="282"/>
              <w:jc w:val="both"/>
              <w:rPr>
                <w:rFonts w:ascii="Arial" w:hAnsi="Arial" w:cs="Arial"/>
                <w:color w:val="000000" w:themeColor="text1"/>
                <w:sz w:val="22"/>
                <w:szCs w:val="22"/>
                <w:lang w:eastAsia="en-US"/>
              </w:rPr>
            </w:pPr>
            <w:r w:rsidRPr="003E4C72">
              <w:rPr>
                <w:rFonts w:ascii="Arial" w:hAnsi="Arial" w:cs="Arial"/>
                <w:i/>
                <w:color w:val="808080"/>
                <w:sz w:val="18"/>
                <w:szCs w:val="18"/>
                <w:lang w:eastAsia="en-US"/>
              </w:rPr>
              <w:t>(this box should expand as you type)</w:t>
            </w:r>
          </w:p>
        </w:tc>
      </w:tr>
      <w:tr w:rsidR="003E4C72" w:rsidRPr="003E4C72" w14:paraId="65765987" w14:textId="77777777" w:rsidTr="00744062">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1806A7" w14:textId="77777777" w:rsidR="003E4C72" w:rsidRPr="003E4C72" w:rsidRDefault="003E4C72" w:rsidP="003E4C72">
            <w:pPr>
              <w:jc w:val="center"/>
              <w:rPr>
                <w:rFonts w:ascii="Arial" w:hAnsi="Arial" w:cs="Arial"/>
                <w:sz w:val="22"/>
                <w:szCs w:val="22"/>
                <w:lang w:eastAsia="en-US"/>
              </w:rPr>
            </w:pPr>
            <w:r w:rsidRPr="003E4C72">
              <w:rPr>
                <w:rFonts w:ascii="Arial" w:hAnsi="Arial" w:cs="Arial"/>
                <w:sz w:val="22"/>
                <w:szCs w:val="22"/>
                <w:lang w:eastAsia="en-US"/>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7C40164" w14:textId="77777777" w:rsidR="003E4C72" w:rsidRPr="003E4C72" w:rsidRDefault="003E4C72" w:rsidP="003E4C72">
            <w:pPr>
              <w:tabs>
                <w:tab w:val="left" w:pos="5103"/>
              </w:tabs>
              <w:ind w:right="282"/>
              <w:rPr>
                <w:rFonts w:ascii="Arial" w:hAnsi="Arial" w:cs="Arial"/>
                <w:color w:val="000000" w:themeColor="text1"/>
                <w:sz w:val="22"/>
                <w:szCs w:val="22"/>
                <w:lang w:eastAsia="en-US"/>
              </w:rPr>
            </w:pPr>
            <w:r w:rsidRPr="003E4C72">
              <w:rPr>
                <w:rFonts w:ascii="Arial" w:hAnsi="Arial" w:cs="Arial"/>
                <w:color w:val="000000" w:themeColor="text1"/>
                <w:sz w:val="22"/>
                <w:szCs w:val="22"/>
                <w:lang w:eastAsia="en-US"/>
              </w:rPr>
              <w:t xml:space="preserve">What is the legal status of the organisation? (for example: public university, private university, charity, private company, non-profit making company, government research organisation, independent research organisation) Please </w:t>
            </w:r>
            <w:r w:rsidRPr="003E4C72">
              <w:rPr>
                <w:rFonts w:ascii="Arial" w:hAnsi="Arial" w:cs="Arial"/>
                <w:color w:val="000000" w:themeColor="text1"/>
                <w:sz w:val="22"/>
                <w:szCs w:val="22"/>
                <w:lang w:eastAsia="en-US"/>
              </w:rPr>
              <w:lastRenderedPageBreak/>
              <w:t>include the date of foundation. Note: We may be required to ask for evidence of this at a later stage.</w:t>
            </w:r>
          </w:p>
        </w:tc>
      </w:tr>
      <w:tr w:rsidR="003E4C72" w:rsidRPr="003E4C72" w14:paraId="48F91EBB" w14:textId="77777777" w:rsidTr="00744062">
        <w:tc>
          <w:tcPr>
            <w:tcW w:w="10456" w:type="dxa"/>
            <w:gridSpan w:val="2"/>
            <w:tcBorders>
              <w:top w:val="single" w:sz="4" w:space="0" w:color="auto"/>
              <w:left w:val="single" w:sz="4" w:space="0" w:color="auto"/>
              <w:bottom w:val="single" w:sz="4" w:space="0" w:color="auto"/>
              <w:right w:val="single" w:sz="4" w:space="0" w:color="auto"/>
            </w:tcBorders>
            <w:vAlign w:val="center"/>
          </w:tcPr>
          <w:p w14:paraId="08558815" w14:textId="77777777" w:rsidR="003E4C72" w:rsidRPr="003E4C72" w:rsidRDefault="003E4C72" w:rsidP="003E4C72">
            <w:pPr>
              <w:rPr>
                <w:rFonts w:ascii="Arial" w:hAnsi="Arial" w:cs="Arial"/>
                <w:sz w:val="22"/>
                <w:szCs w:val="22"/>
                <w:lang w:eastAsia="en-US"/>
              </w:rPr>
            </w:pPr>
          </w:p>
          <w:p w14:paraId="545240A7" w14:textId="77777777" w:rsidR="003E4C72" w:rsidRPr="003E4C72" w:rsidRDefault="003E4C72" w:rsidP="003E4C72">
            <w:pPr>
              <w:rPr>
                <w:rFonts w:ascii="Arial" w:hAnsi="Arial" w:cs="Arial"/>
                <w:sz w:val="22"/>
                <w:szCs w:val="22"/>
                <w:lang w:eastAsia="en-US"/>
              </w:rPr>
            </w:pPr>
          </w:p>
          <w:p w14:paraId="72873B41" w14:textId="77777777" w:rsidR="003E4C72" w:rsidRPr="003E4C72" w:rsidRDefault="003E4C72" w:rsidP="003E4C72">
            <w:pPr>
              <w:tabs>
                <w:tab w:val="left" w:pos="5103"/>
              </w:tabs>
              <w:ind w:right="282"/>
              <w:jc w:val="both"/>
              <w:rPr>
                <w:rFonts w:ascii="Arial" w:hAnsi="Arial" w:cs="Arial"/>
                <w:color w:val="000000" w:themeColor="text1"/>
                <w:sz w:val="22"/>
                <w:szCs w:val="22"/>
                <w:lang w:eastAsia="en-US"/>
              </w:rPr>
            </w:pPr>
            <w:r w:rsidRPr="003E4C72">
              <w:rPr>
                <w:rFonts w:ascii="Arial" w:hAnsi="Arial" w:cs="Arial"/>
                <w:i/>
                <w:color w:val="808080"/>
                <w:sz w:val="18"/>
                <w:szCs w:val="18"/>
                <w:lang w:eastAsia="en-US"/>
              </w:rPr>
              <w:t>(this box should expand as you type)</w:t>
            </w:r>
          </w:p>
        </w:tc>
      </w:tr>
      <w:tr w:rsidR="003E4C72" w:rsidRPr="003E4C72" w14:paraId="2C8CE774" w14:textId="77777777" w:rsidTr="00744062">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1CB7FD" w14:textId="77777777" w:rsidR="003E4C72" w:rsidRPr="003E4C72" w:rsidRDefault="003E4C72" w:rsidP="003E4C72">
            <w:pPr>
              <w:jc w:val="center"/>
              <w:rPr>
                <w:rFonts w:ascii="Arial" w:hAnsi="Arial" w:cs="Arial"/>
                <w:sz w:val="22"/>
                <w:szCs w:val="22"/>
                <w:lang w:eastAsia="en-US"/>
              </w:rPr>
            </w:pPr>
            <w:r w:rsidRPr="003E4C72">
              <w:rPr>
                <w:rFonts w:ascii="Arial" w:hAnsi="Arial" w:cs="Arial"/>
                <w:sz w:val="22"/>
                <w:szCs w:val="22"/>
                <w:lang w:eastAsia="en-US"/>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0CB2666" w14:textId="77777777" w:rsidR="003E4C72" w:rsidRPr="003E4C72" w:rsidRDefault="003E4C72" w:rsidP="003E4C72">
            <w:pPr>
              <w:tabs>
                <w:tab w:val="left" w:pos="5103"/>
              </w:tabs>
              <w:ind w:right="282"/>
              <w:rPr>
                <w:rFonts w:ascii="Arial" w:hAnsi="Arial" w:cs="Arial"/>
                <w:color w:val="000000" w:themeColor="text1"/>
                <w:sz w:val="22"/>
                <w:szCs w:val="22"/>
                <w:lang w:eastAsia="en-US"/>
              </w:rPr>
            </w:pPr>
            <w:r w:rsidRPr="003E4C72">
              <w:rPr>
                <w:rFonts w:ascii="Arial" w:hAnsi="Arial" w:cs="Arial"/>
                <w:color w:val="000000" w:themeColor="text1"/>
                <w:sz w:val="22"/>
                <w:szCs w:val="22"/>
                <w:lang w:eastAsia="en-US"/>
              </w:rPr>
              <w:t>Is your organisation affiliated to any other organisation? (i.e. is the organisation legally part of a larger organisation or a group of larger organisations).</w:t>
            </w:r>
          </w:p>
        </w:tc>
      </w:tr>
      <w:tr w:rsidR="003E4C72" w:rsidRPr="003E4C72" w14:paraId="78471C29" w14:textId="77777777" w:rsidTr="00744062">
        <w:tc>
          <w:tcPr>
            <w:tcW w:w="10456" w:type="dxa"/>
            <w:gridSpan w:val="2"/>
            <w:tcBorders>
              <w:top w:val="single" w:sz="4" w:space="0" w:color="auto"/>
              <w:left w:val="single" w:sz="4" w:space="0" w:color="auto"/>
              <w:bottom w:val="single" w:sz="4" w:space="0" w:color="auto"/>
              <w:right w:val="single" w:sz="4" w:space="0" w:color="auto"/>
            </w:tcBorders>
            <w:vAlign w:val="center"/>
          </w:tcPr>
          <w:p w14:paraId="34982329" w14:textId="77777777" w:rsidR="003E4C72" w:rsidRPr="003E4C72" w:rsidRDefault="003E4C72" w:rsidP="003E4C72">
            <w:pPr>
              <w:rPr>
                <w:rFonts w:ascii="Arial" w:hAnsi="Arial" w:cs="Arial"/>
                <w:sz w:val="22"/>
                <w:szCs w:val="22"/>
                <w:lang w:eastAsia="en-US"/>
              </w:rPr>
            </w:pPr>
          </w:p>
          <w:p w14:paraId="4B89A373" w14:textId="77777777" w:rsidR="003E4C72" w:rsidRPr="003E4C72" w:rsidRDefault="003E4C72" w:rsidP="003E4C72">
            <w:pPr>
              <w:rPr>
                <w:rFonts w:ascii="Arial" w:hAnsi="Arial" w:cs="Arial"/>
                <w:sz w:val="22"/>
                <w:szCs w:val="22"/>
                <w:lang w:eastAsia="en-US"/>
              </w:rPr>
            </w:pPr>
          </w:p>
          <w:p w14:paraId="7A505E85" w14:textId="77777777" w:rsidR="003E4C72" w:rsidRPr="003E4C72" w:rsidRDefault="003E4C72" w:rsidP="003E4C72">
            <w:pPr>
              <w:tabs>
                <w:tab w:val="left" w:pos="5103"/>
              </w:tabs>
              <w:ind w:right="282"/>
              <w:jc w:val="both"/>
              <w:rPr>
                <w:rFonts w:ascii="Arial" w:hAnsi="Arial" w:cs="Arial"/>
                <w:color w:val="000000" w:themeColor="text1"/>
                <w:sz w:val="22"/>
                <w:szCs w:val="22"/>
                <w:lang w:eastAsia="en-US"/>
              </w:rPr>
            </w:pPr>
            <w:r w:rsidRPr="003E4C72">
              <w:rPr>
                <w:rFonts w:ascii="Arial" w:hAnsi="Arial" w:cs="Arial"/>
                <w:i/>
                <w:color w:val="808080"/>
                <w:sz w:val="18"/>
                <w:szCs w:val="18"/>
                <w:lang w:eastAsia="en-US"/>
              </w:rPr>
              <w:t>(this box should expand as you type)</w:t>
            </w:r>
          </w:p>
        </w:tc>
      </w:tr>
      <w:tr w:rsidR="003E4C72" w:rsidRPr="003E4C72" w14:paraId="1BE8C8A5" w14:textId="77777777" w:rsidTr="00744062">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1036DF" w14:textId="77777777" w:rsidR="003E4C72" w:rsidRPr="003E4C72" w:rsidRDefault="003E4C72" w:rsidP="003E4C72">
            <w:pPr>
              <w:jc w:val="center"/>
              <w:rPr>
                <w:rFonts w:ascii="Arial" w:hAnsi="Arial" w:cs="Arial"/>
                <w:sz w:val="22"/>
                <w:szCs w:val="22"/>
                <w:lang w:eastAsia="en-US"/>
              </w:rPr>
            </w:pPr>
            <w:r w:rsidRPr="003E4C72">
              <w:rPr>
                <w:rFonts w:ascii="Arial" w:hAnsi="Arial" w:cs="Arial"/>
                <w:sz w:val="22"/>
                <w:szCs w:val="22"/>
                <w:lang w:eastAsia="en-US"/>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15EB18" w14:textId="77777777" w:rsidR="003E4C72" w:rsidRPr="003E4C72" w:rsidRDefault="003E4C72" w:rsidP="003E4C72">
            <w:pPr>
              <w:tabs>
                <w:tab w:val="left" w:pos="5103"/>
              </w:tabs>
              <w:ind w:right="282"/>
              <w:rPr>
                <w:rFonts w:ascii="Arial" w:hAnsi="Arial" w:cs="Arial"/>
                <w:color w:val="000000" w:themeColor="text1"/>
                <w:sz w:val="22"/>
                <w:szCs w:val="22"/>
                <w:lang w:eastAsia="en-US"/>
              </w:rPr>
            </w:pPr>
            <w:r w:rsidRPr="003E4C72">
              <w:rPr>
                <w:rFonts w:ascii="Arial" w:hAnsi="Arial" w:cs="Arial"/>
                <w:color w:val="000000" w:themeColor="text1"/>
                <w:sz w:val="22"/>
                <w:szCs w:val="22"/>
                <w:lang w:eastAsia="en-US"/>
              </w:rPr>
              <w:t xml:space="preserve">Name(s) of investigators in the organisation who will be responsible for the collaborative research and innovation </w:t>
            </w:r>
          </w:p>
        </w:tc>
      </w:tr>
      <w:tr w:rsidR="003E4C72" w:rsidRPr="003E4C72" w14:paraId="6253D088" w14:textId="77777777" w:rsidTr="00744062">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4C661C03" w14:textId="77777777" w:rsidR="003E4C72" w:rsidRPr="003E4C72" w:rsidRDefault="003E4C72" w:rsidP="003E4C72">
            <w:pPr>
              <w:rPr>
                <w:rFonts w:ascii="Arial" w:hAnsi="Arial" w:cs="Arial"/>
                <w:sz w:val="22"/>
                <w:szCs w:val="22"/>
                <w:lang w:eastAsia="en-US"/>
              </w:rPr>
            </w:pPr>
          </w:p>
          <w:p w14:paraId="044D702B" w14:textId="77777777" w:rsidR="003E4C72" w:rsidRPr="003E4C72" w:rsidRDefault="003E4C72" w:rsidP="003E4C72">
            <w:pPr>
              <w:rPr>
                <w:rFonts w:ascii="Arial" w:hAnsi="Arial" w:cs="Arial"/>
                <w:sz w:val="22"/>
                <w:szCs w:val="22"/>
                <w:lang w:eastAsia="en-US"/>
              </w:rPr>
            </w:pPr>
          </w:p>
          <w:p w14:paraId="29D4C344" w14:textId="77777777" w:rsidR="003E4C72" w:rsidRPr="003E4C72" w:rsidRDefault="003E4C72" w:rsidP="003E4C72">
            <w:pPr>
              <w:tabs>
                <w:tab w:val="left" w:pos="5103"/>
              </w:tabs>
              <w:ind w:right="282"/>
              <w:jc w:val="both"/>
              <w:rPr>
                <w:rFonts w:ascii="Arial" w:hAnsi="Arial" w:cs="Arial"/>
                <w:color w:val="000000" w:themeColor="text1"/>
                <w:sz w:val="22"/>
                <w:szCs w:val="22"/>
                <w:lang w:eastAsia="en-US"/>
              </w:rPr>
            </w:pPr>
            <w:r w:rsidRPr="003E4C72">
              <w:rPr>
                <w:rFonts w:ascii="Arial" w:hAnsi="Arial" w:cs="Arial"/>
                <w:i/>
                <w:color w:val="808080"/>
                <w:sz w:val="18"/>
                <w:szCs w:val="18"/>
                <w:lang w:eastAsia="en-US"/>
              </w:rPr>
              <w:t>(this box should expand as you type)</w:t>
            </w:r>
          </w:p>
        </w:tc>
      </w:tr>
    </w:tbl>
    <w:p w14:paraId="4473E086" w14:textId="77777777" w:rsidR="003E4C72" w:rsidRPr="003E4C72" w:rsidRDefault="003E4C72" w:rsidP="003E4C72">
      <w:pPr>
        <w:tabs>
          <w:tab w:val="left" w:pos="5103"/>
        </w:tabs>
        <w:ind w:right="282"/>
        <w:jc w:val="both"/>
        <w:rPr>
          <w:rFonts w:ascii="Arial" w:hAnsi="Arial" w:cs="Arial"/>
          <w:b/>
          <w:bCs/>
          <w:color w:val="000000" w:themeColor="text1"/>
          <w:sz w:val="22"/>
          <w:szCs w:val="22"/>
          <w:lang w:eastAsia="en-US"/>
        </w:rPr>
      </w:pPr>
    </w:p>
    <w:p w14:paraId="2C795CD5" w14:textId="77777777" w:rsidR="003E4C72" w:rsidRPr="003E4C72" w:rsidRDefault="003E4C72" w:rsidP="003E4C72">
      <w:pPr>
        <w:tabs>
          <w:tab w:val="left" w:pos="5103"/>
        </w:tabs>
        <w:ind w:right="282"/>
        <w:jc w:val="both"/>
        <w:rPr>
          <w:rFonts w:ascii="Arial" w:hAnsi="Arial" w:cs="Arial"/>
          <w:b/>
          <w:bCs/>
          <w:color w:val="000000" w:themeColor="text1"/>
          <w:sz w:val="22"/>
          <w:szCs w:val="22"/>
          <w:lang w:eastAsia="en-US"/>
        </w:rPr>
      </w:pPr>
    </w:p>
    <w:tbl>
      <w:tblPr>
        <w:tblW w:w="0" w:type="auto"/>
        <w:tblLook w:val="04A0" w:firstRow="1" w:lastRow="0" w:firstColumn="1" w:lastColumn="0" w:noHBand="0" w:noVBand="1"/>
      </w:tblPr>
      <w:tblGrid>
        <w:gridCol w:w="836"/>
        <w:gridCol w:w="8180"/>
      </w:tblGrid>
      <w:tr w:rsidR="003E4C72" w:rsidRPr="003E4C72" w14:paraId="44CF656B" w14:textId="77777777" w:rsidTr="00744062">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46EB1D49" w14:textId="77777777" w:rsidR="003E4C72" w:rsidRPr="003E4C72" w:rsidRDefault="003E4C72" w:rsidP="003E4C72">
            <w:pPr>
              <w:tabs>
                <w:tab w:val="left" w:pos="5103"/>
              </w:tabs>
              <w:ind w:right="282"/>
              <w:jc w:val="both"/>
              <w:rPr>
                <w:rFonts w:ascii="Arial" w:hAnsi="Arial" w:cs="Arial"/>
                <w:color w:val="000000" w:themeColor="text1"/>
                <w:sz w:val="22"/>
                <w:szCs w:val="22"/>
                <w:lang w:eastAsia="en-US"/>
              </w:rPr>
            </w:pPr>
            <w:r w:rsidRPr="003E4C72">
              <w:rPr>
                <w:rFonts w:ascii="Arial" w:hAnsi="Arial" w:cs="Arial"/>
                <w:b/>
                <w:bCs/>
                <w:color w:val="000000" w:themeColor="text1"/>
                <w:sz w:val="22"/>
                <w:szCs w:val="22"/>
                <w:lang w:eastAsia="en-US"/>
              </w:rPr>
              <w:t>About New Partners</w:t>
            </w:r>
          </w:p>
        </w:tc>
      </w:tr>
      <w:tr w:rsidR="003E4C72" w:rsidRPr="003E4C72" w14:paraId="47053D43" w14:textId="77777777" w:rsidTr="00744062">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7282ED" w14:textId="77777777" w:rsidR="003E4C72" w:rsidRPr="003E4C72" w:rsidRDefault="003E4C72" w:rsidP="003E4C72">
            <w:pPr>
              <w:jc w:val="center"/>
              <w:rPr>
                <w:rFonts w:ascii="Arial" w:eastAsia="DengXian" w:hAnsi="Arial" w:cs="Arial"/>
                <w:sz w:val="22"/>
                <w:szCs w:val="22"/>
                <w:lang w:eastAsia="en-US"/>
              </w:rPr>
            </w:pPr>
            <w:r w:rsidRPr="003E4C72">
              <w:rPr>
                <w:rFonts w:ascii="Arial" w:eastAsia="DengXian" w:hAnsi="Arial" w:cs="Arial"/>
                <w:sz w:val="22"/>
                <w:szCs w:val="22"/>
                <w:lang w:eastAsia="en-US"/>
              </w:rPr>
              <w:t>A3.10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159BC2" w14:textId="77777777" w:rsidR="003E4C72" w:rsidRPr="003E4C72" w:rsidRDefault="003E4C72" w:rsidP="003E4C72">
            <w:pPr>
              <w:rPr>
                <w:rFonts w:ascii="Arial" w:eastAsia="DengXian" w:hAnsi="Arial" w:cs="Arial"/>
                <w:sz w:val="22"/>
                <w:szCs w:val="22"/>
                <w:lang w:eastAsia="en-US"/>
              </w:rPr>
            </w:pPr>
            <w:r w:rsidRPr="003E4C72">
              <w:rPr>
                <w:rFonts w:ascii="Arial" w:eastAsia="DengXian" w:hAnsi="Arial" w:cs="Arial"/>
                <w:sz w:val="22"/>
                <w:szCs w:val="22"/>
                <w:lang w:eastAsia="en-US"/>
              </w:rPr>
              <w:t>Why does a partner want to work with you?</w:t>
            </w:r>
          </w:p>
        </w:tc>
      </w:tr>
      <w:tr w:rsidR="003E4C72" w:rsidRPr="003E4C72" w14:paraId="0D6D3293" w14:textId="77777777" w:rsidTr="00744062">
        <w:tc>
          <w:tcPr>
            <w:tcW w:w="10456" w:type="dxa"/>
            <w:gridSpan w:val="2"/>
            <w:tcBorders>
              <w:top w:val="single" w:sz="4" w:space="0" w:color="auto"/>
              <w:left w:val="single" w:sz="4" w:space="0" w:color="auto"/>
              <w:bottom w:val="single" w:sz="4" w:space="0" w:color="auto"/>
              <w:right w:val="single" w:sz="4" w:space="0" w:color="auto"/>
            </w:tcBorders>
            <w:vAlign w:val="center"/>
          </w:tcPr>
          <w:p w14:paraId="2F0C20BD" w14:textId="77777777" w:rsidR="003E4C72" w:rsidRPr="003E4C72" w:rsidRDefault="003E4C72" w:rsidP="003E4C72">
            <w:pPr>
              <w:rPr>
                <w:rFonts w:ascii="Arial" w:hAnsi="Arial" w:cs="Arial"/>
                <w:sz w:val="22"/>
                <w:szCs w:val="22"/>
                <w:lang w:eastAsia="en-US"/>
              </w:rPr>
            </w:pPr>
          </w:p>
          <w:p w14:paraId="7F50ADA0" w14:textId="77777777" w:rsidR="003E4C72" w:rsidRPr="003E4C72" w:rsidRDefault="003E4C72" w:rsidP="003E4C72">
            <w:pPr>
              <w:rPr>
                <w:rFonts w:ascii="Arial" w:hAnsi="Arial" w:cs="Arial"/>
                <w:sz w:val="22"/>
                <w:szCs w:val="22"/>
                <w:lang w:eastAsia="en-US"/>
              </w:rPr>
            </w:pPr>
          </w:p>
          <w:p w14:paraId="5521D174" w14:textId="77777777" w:rsidR="003E4C72" w:rsidRPr="003E4C72" w:rsidRDefault="003E4C72" w:rsidP="003E4C72">
            <w:pPr>
              <w:rPr>
                <w:rFonts w:ascii="Arial" w:eastAsia="DengXian" w:hAnsi="Arial" w:cs="Arial"/>
                <w:sz w:val="22"/>
                <w:szCs w:val="22"/>
                <w:lang w:eastAsia="en-US"/>
              </w:rPr>
            </w:pPr>
            <w:r w:rsidRPr="003E4C72">
              <w:rPr>
                <w:rFonts w:ascii="Arial" w:hAnsi="Arial" w:cs="Arial"/>
                <w:i/>
                <w:color w:val="808080"/>
                <w:sz w:val="18"/>
                <w:szCs w:val="18"/>
                <w:lang w:eastAsia="en-US"/>
              </w:rPr>
              <w:t>(this box should expand as you type)</w:t>
            </w:r>
          </w:p>
        </w:tc>
      </w:tr>
      <w:tr w:rsidR="003E4C72" w:rsidRPr="003E4C72" w14:paraId="125C3A76" w14:textId="77777777" w:rsidTr="00744062">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39E64E" w14:textId="77777777" w:rsidR="003E4C72" w:rsidRPr="003E4C72" w:rsidRDefault="003E4C72" w:rsidP="003E4C72">
            <w:pPr>
              <w:jc w:val="center"/>
              <w:rPr>
                <w:rFonts w:ascii="Arial" w:eastAsia="DengXian" w:hAnsi="Arial" w:cs="Arial"/>
                <w:sz w:val="22"/>
                <w:szCs w:val="22"/>
                <w:lang w:eastAsia="en-US"/>
              </w:rPr>
            </w:pPr>
            <w:r w:rsidRPr="003E4C72">
              <w:rPr>
                <w:rFonts w:ascii="Arial" w:eastAsia="DengXian" w:hAnsi="Arial" w:cs="Arial"/>
                <w:sz w:val="22"/>
                <w:szCs w:val="22"/>
                <w:lang w:eastAsia="en-US"/>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44FAF5" w14:textId="77777777" w:rsidR="003E4C72" w:rsidRPr="003E4C72" w:rsidRDefault="003E4C72" w:rsidP="003E4C72">
            <w:pPr>
              <w:rPr>
                <w:rFonts w:ascii="Arial" w:eastAsia="DengXian" w:hAnsi="Arial" w:cs="Arial"/>
                <w:sz w:val="22"/>
                <w:szCs w:val="22"/>
                <w:lang w:eastAsia="en-US"/>
              </w:rPr>
            </w:pPr>
            <w:r w:rsidRPr="003E4C72">
              <w:rPr>
                <w:rFonts w:ascii="Arial" w:eastAsia="DengXian" w:hAnsi="Arial" w:cs="Arial"/>
                <w:sz w:val="22"/>
                <w:szCs w:val="22"/>
                <w:lang w:eastAsia="en-US"/>
              </w:rPr>
              <w:t>What are they expecting in return for their financial support or involvement?</w:t>
            </w:r>
          </w:p>
        </w:tc>
      </w:tr>
      <w:tr w:rsidR="003E4C72" w:rsidRPr="003E4C72" w14:paraId="5BE634E5" w14:textId="77777777" w:rsidTr="00744062">
        <w:tc>
          <w:tcPr>
            <w:tcW w:w="10456" w:type="dxa"/>
            <w:gridSpan w:val="2"/>
            <w:tcBorders>
              <w:top w:val="single" w:sz="4" w:space="0" w:color="auto"/>
              <w:left w:val="single" w:sz="4" w:space="0" w:color="auto"/>
              <w:bottom w:val="single" w:sz="4" w:space="0" w:color="auto"/>
              <w:right w:val="single" w:sz="4" w:space="0" w:color="auto"/>
            </w:tcBorders>
            <w:vAlign w:val="center"/>
          </w:tcPr>
          <w:p w14:paraId="773B6FD8" w14:textId="77777777" w:rsidR="003E4C72" w:rsidRPr="003E4C72" w:rsidRDefault="003E4C72" w:rsidP="003E4C72">
            <w:pPr>
              <w:rPr>
                <w:rFonts w:ascii="Arial" w:hAnsi="Arial" w:cs="Arial"/>
                <w:sz w:val="22"/>
                <w:szCs w:val="22"/>
                <w:lang w:eastAsia="en-US"/>
              </w:rPr>
            </w:pPr>
          </w:p>
          <w:p w14:paraId="3E3EAD67" w14:textId="77777777" w:rsidR="003E4C72" w:rsidRPr="003E4C72" w:rsidRDefault="003E4C72" w:rsidP="003E4C72">
            <w:pPr>
              <w:rPr>
                <w:rFonts w:ascii="Arial" w:hAnsi="Arial" w:cs="Arial"/>
                <w:sz w:val="22"/>
                <w:szCs w:val="22"/>
                <w:lang w:eastAsia="en-US"/>
              </w:rPr>
            </w:pPr>
          </w:p>
          <w:p w14:paraId="058F0CAE" w14:textId="77777777" w:rsidR="003E4C72" w:rsidRPr="003E4C72" w:rsidRDefault="003E4C72" w:rsidP="003E4C72">
            <w:pPr>
              <w:rPr>
                <w:rFonts w:ascii="Arial" w:hAnsi="Arial" w:cs="Arial"/>
                <w:sz w:val="22"/>
                <w:szCs w:val="22"/>
                <w:lang w:eastAsia="en-US"/>
              </w:rPr>
            </w:pPr>
            <w:r w:rsidRPr="003E4C72">
              <w:rPr>
                <w:rFonts w:ascii="Arial" w:hAnsi="Arial" w:cs="Arial"/>
                <w:i/>
                <w:color w:val="808080"/>
                <w:sz w:val="18"/>
                <w:szCs w:val="18"/>
                <w:lang w:eastAsia="en-US"/>
              </w:rPr>
              <w:t>(this box should expand as you type)</w:t>
            </w:r>
          </w:p>
        </w:tc>
      </w:tr>
    </w:tbl>
    <w:tbl>
      <w:tblPr>
        <w:tblStyle w:val="TableGrid1"/>
        <w:tblW w:w="10470" w:type="dxa"/>
        <w:jc w:val="center"/>
        <w:tblLayout w:type="fixed"/>
        <w:tblLook w:val="06A0" w:firstRow="1" w:lastRow="0" w:firstColumn="1" w:lastColumn="0" w:noHBand="1" w:noVBand="1"/>
      </w:tblPr>
      <w:tblGrid>
        <w:gridCol w:w="851"/>
        <w:gridCol w:w="7938"/>
        <w:gridCol w:w="850"/>
        <w:gridCol w:w="831"/>
      </w:tblGrid>
      <w:tr w:rsidR="003E4C72" w:rsidRPr="003E4C72" w14:paraId="6F94D434" w14:textId="77777777" w:rsidTr="00757431">
        <w:trPr>
          <w:trHeight w:val="495"/>
          <w:jc w:val="center"/>
        </w:trPr>
        <w:tc>
          <w:tcPr>
            <w:tcW w:w="851" w:type="dxa"/>
            <w:vMerge w:val="restart"/>
            <w:shd w:val="clear" w:color="auto" w:fill="F2F2F2" w:themeFill="background1" w:themeFillShade="F2"/>
            <w:vAlign w:val="center"/>
          </w:tcPr>
          <w:p w14:paraId="29880C2F" w14:textId="77777777" w:rsidR="003E4C72" w:rsidRPr="003E4C72" w:rsidRDefault="003E4C72" w:rsidP="003E4C72">
            <w:pPr>
              <w:autoSpaceDE w:val="0"/>
              <w:autoSpaceDN w:val="0"/>
              <w:adjustRightInd w:val="0"/>
              <w:jc w:val="center"/>
              <w:rPr>
                <w:rFonts w:ascii="Arial" w:hAnsi="Arial" w:cs="Arial"/>
                <w:sz w:val="22"/>
                <w:szCs w:val="22"/>
              </w:rPr>
            </w:pPr>
            <w:r w:rsidRPr="003E4C72">
              <w:rPr>
                <w:rFonts w:ascii="Arial" w:hAnsi="Arial" w:cs="Arial"/>
                <w:sz w:val="22"/>
                <w:szCs w:val="22"/>
              </w:rPr>
              <w:t>A3.12</w:t>
            </w:r>
          </w:p>
        </w:tc>
        <w:tc>
          <w:tcPr>
            <w:tcW w:w="7938" w:type="dxa"/>
            <w:vMerge w:val="restart"/>
            <w:shd w:val="clear" w:color="auto" w:fill="F2F2F2" w:themeFill="background1" w:themeFillShade="F2"/>
            <w:vAlign w:val="center"/>
          </w:tcPr>
          <w:p w14:paraId="63483C7E" w14:textId="77777777" w:rsidR="003E4C72" w:rsidRPr="003E4C72" w:rsidRDefault="003E4C72" w:rsidP="003E4C72">
            <w:pPr>
              <w:tabs>
                <w:tab w:val="left" w:pos="5103"/>
              </w:tabs>
              <w:ind w:right="282"/>
              <w:rPr>
                <w:rFonts w:ascii="Arial" w:hAnsi="Arial" w:cs="Arial"/>
                <w:color w:val="000000" w:themeColor="text1"/>
                <w:sz w:val="22"/>
                <w:szCs w:val="22"/>
              </w:rPr>
            </w:pPr>
            <w:r w:rsidRPr="003E4C72">
              <w:rPr>
                <w:rFonts w:ascii="Arial" w:eastAsia="DengXian" w:hAnsi="Arial" w:cs="Arial"/>
                <w:sz w:val="22"/>
                <w:szCs w:val="22"/>
              </w:rPr>
              <w:t xml:space="preserve">Is the organisation associated with a country which may be viewed as hostile to the UK or one which has different democratic and ethical values from our own? </w:t>
            </w:r>
            <w:r w:rsidRPr="003E4C72">
              <w:rPr>
                <w:rFonts w:ascii="Arial" w:hAnsi="Arial" w:cs="Arial"/>
                <w:color w:val="000000" w:themeColor="text1"/>
                <w:sz w:val="22"/>
                <w:szCs w:val="22"/>
              </w:rPr>
              <w:t>If you have ticked YES, please briefly 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65458A4F"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Arial" w:hAnsi="Arial" w:cs="Arial"/>
                <w:b/>
                <w:bCs/>
                <w:sz w:val="22"/>
                <w:szCs w:val="22"/>
              </w:rPr>
              <w:t>YES</w:t>
            </w:r>
          </w:p>
        </w:tc>
        <w:tc>
          <w:tcPr>
            <w:tcW w:w="831" w:type="dxa"/>
            <w:shd w:val="clear" w:color="auto" w:fill="D9D9D9" w:themeFill="background1" w:themeFillShade="D9"/>
            <w:vAlign w:val="center"/>
          </w:tcPr>
          <w:p w14:paraId="37D7DF0D"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Arial" w:hAnsi="Arial" w:cs="Arial"/>
                <w:b/>
                <w:bCs/>
                <w:sz w:val="22"/>
                <w:szCs w:val="22"/>
              </w:rPr>
              <w:t>NO</w:t>
            </w:r>
          </w:p>
        </w:tc>
      </w:tr>
      <w:tr w:rsidR="003E4C72" w:rsidRPr="003E4C72" w14:paraId="1F321185" w14:textId="77777777" w:rsidTr="00757431">
        <w:trPr>
          <w:trHeight w:val="718"/>
          <w:jc w:val="center"/>
        </w:trPr>
        <w:tc>
          <w:tcPr>
            <w:tcW w:w="851" w:type="dxa"/>
            <w:vMerge/>
            <w:tcBorders>
              <w:bottom w:val="nil"/>
            </w:tcBorders>
            <w:shd w:val="clear" w:color="auto" w:fill="F2F2F2" w:themeFill="background1" w:themeFillShade="F2"/>
            <w:vAlign w:val="center"/>
          </w:tcPr>
          <w:p w14:paraId="3B9DD0F7" w14:textId="77777777" w:rsidR="003E4C72" w:rsidRPr="003E4C72" w:rsidRDefault="003E4C72" w:rsidP="003E4C7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30667A29" w14:textId="77777777" w:rsidR="003E4C72" w:rsidRPr="003E4C72" w:rsidRDefault="003E4C72" w:rsidP="003E4C7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sz w:val="20"/>
                <w:szCs w:val="20"/>
              </w:rPr>
              <w:id w:val="-1062099580"/>
              <w14:checkbox>
                <w14:checked w14:val="0"/>
                <w14:checkedState w14:val="2612" w14:font="MS Gothic"/>
                <w14:uncheckedState w14:val="2610" w14:font="MS Gothic"/>
              </w14:checkbox>
            </w:sdtPr>
            <w:sdtContent>
              <w:p w14:paraId="666935FB"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c>
          <w:tcPr>
            <w:tcW w:w="831" w:type="dxa"/>
            <w:tcBorders>
              <w:bottom w:val="nil"/>
            </w:tcBorders>
            <w:shd w:val="clear" w:color="auto" w:fill="D9D9D9" w:themeFill="background1" w:themeFillShade="D9"/>
            <w:vAlign w:val="center"/>
          </w:tcPr>
          <w:sdt>
            <w:sdtPr>
              <w:rPr>
                <w:rFonts w:ascii="Arial" w:hAnsi="Arial" w:cs="Arial"/>
                <w:sz w:val="20"/>
                <w:szCs w:val="20"/>
              </w:rPr>
              <w:id w:val="281382865"/>
              <w14:checkbox>
                <w14:checked w14:val="0"/>
                <w14:checkedState w14:val="2612" w14:font="MS Gothic"/>
                <w14:uncheckedState w14:val="2610" w14:font="MS Gothic"/>
              </w14:checkbox>
            </w:sdtPr>
            <w:sdtContent>
              <w:p w14:paraId="6D48DC23"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r>
      <w:tr w:rsidR="003E4C72" w:rsidRPr="003E4C72" w14:paraId="0DA48B27" w14:textId="77777777" w:rsidTr="00757431">
        <w:trPr>
          <w:trHeight w:val="843"/>
          <w:jc w:val="center"/>
        </w:trPr>
        <w:tc>
          <w:tcPr>
            <w:tcW w:w="10470" w:type="dxa"/>
            <w:gridSpan w:val="4"/>
            <w:tcBorders>
              <w:bottom w:val="single" w:sz="4" w:space="0" w:color="auto"/>
            </w:tcBorders>
          </w:tcPr>
          <w:p w14:paraId="5ED6D6E2" w14:textId="77777777" w:rsidR="003E4C72" w:rsidRPr="003E4C72" w:rsidRDefault="003E4C72" w:rsidP="003E4C72">
            <w:pPr>
              <w:rPr>
                <w:rFonts w:ascii="Arial" w:hAnsi="Arial" w:cs="Arial"/>
                <w:sz w:val="22"/>
                <w:szCs w:val="22"/>
              </w:rPr>
            </w:pPr>
          </w:p>
          <w:p w14:paraId="72FE8573" w14:textId="77777777" w:rsidR="003E4C72" w:rsidRPr="003E4C72" w:rsidRDefault="003E4C72" w:rsidP="003E4C72">
            <w:pPr>
              <w:rPr>
                <w:rFonts w:ascii="Arial" w:hAnsi="Arial" w:cs="Arial"/>
                <w:sz w:val="22"/>
                <w:szCs w:val="22"/>
              </w:rPr>
            </w:pPr>
          </w:p>
          <w:p w14:paraId="29527574" w14:textId="77777777" w:rsidR="003E4C72" w:rsidRPr="003E4C72" w:rsidRDefault="003E4C72" w:rsidP="003E4C72">
            <w:pPr>
              <w:rPr>
                <w:rFonts w:ascii="Arial" w:hAnsi="Arial" w:cs="Arial"/>
                <w:sz w:val="22"/>
                <w:szCs w:val="22"/>
              </w:rPr>
            </w:pPr>
          </w:p>
          <w:p w14:paraId="5B70B38A" w14:textId="77777777" w:rsidR="003E4C72" w:rsidRPr="003E4C72" w:rsidRDefault="003E4C72" w:rsidP="003E4C72">
            <w:pPr>
              <w:autoSpaceDE w:val="0"/>
              <w:autoSpaceDN w:val="0"/>
              <w:adjustRightInd w:val="0"/>
              <w:rPr>
                <w:rFonts w:ascii="Arial" w:hAnsi="Arial" w:cs="Arial"/>
                <w:sz w:val="20"/>
                <w:szCs w:val="20"/>
              </w:rPr>
            </w:pPr>
            <w:r w:rsidRPr="003E4C72">
              <w:rPr>
                <w:rFonts w:ascii="Arial" w:hAnsi="Arial" w:cs="Arial"/>
                <w:i/>
                <w:color w:val="808080"/>
                <w:sz w:val="18"/>
                <w:szCs w:val="18"/>
              </w:rPr>
              <w:t>(this box should expand as you type)</w:t>
            </w:r>
          </w:p>
        </w:tc>
      </w:tr>
      <w:tr w:rsidR="003E4C72" w:rsidRPr="003E4C72" w14:paraId="2E1EAD14" w14:textId="77777777" w:rsidTr="00757431">
        <w:trPr>
          <w:trHeight w:val="495"/>
          <w:jc w:val="center"/>
        </w:trPr>
        <w:tc>
          <w:tcPr>
            <w:tcW w:w="851" w:type="dxa"/>
            <w:vMerge w:val="restart"/>
            <w:shd w:val="clear" w:color="auto" w:fill="F2F2F2" w:themeFill="background1" w:themeFillShade="F2"/>
            <w:vAlign w:val="center"/>
          </w:tcPr>
          <w:p w14:paraId="7C7B1EB9" w14:textId="77777777" w:rsidR="003E4C72" w:rsidRPr="003E4C72" w:rsidRDefault="003E4C72" w:rsidP="003E4C72">
            <w:pPr>
              <w:autoSpaceDE w:val="0"/>
              <w:autoSpaceDN w:val="0"/>
              <w:adjustRightInd w:val="0"/>
              <w:jc w:val="center"/>
              <w:rPr>
                <w:rFonts w:ascii="Arial" w:hAnsi="Arial" w:cs="Arial"/>
                <w:sz w:val="22"/>
                <w:szCs w:val="22"/>
              </w:rPr>
            </w:pPr>
            <w:r w:rsidRPr="003E4C72">
              <w:rPr>
                <w:rFonts w:ascii="Arial" w:hAnsi="Arial" w:cs="Arial"/>
                <w:sz w:val="22"/>
                <w:szCs w:val="22"/>
              </w:rPr>
              <w:t>A3.13</w:t>
            </w:r>
          </w:p>
        </w:tc>
        <w:tc>
          <w:tcPr>
            <w:tcW w:w="7938" w:type="dxa"/>
            <w:vMerge w:val="restart"/>
            <w:shd w:val="clear" w:color="auto" w:fill="F2F2F2" w:themeFill="background1" w:themeFillShade="F2"/>
            <w:vAlign w:val="center"/>
          </w:tcPr>
          <w:p w14:paraId="1A568AF5" w14:textId="77777777" w:rsidR="003E4C72" w:rsidRPr="003E4C72" w:rsidRDefault="003E4C72" w:rsidP="003E4C72">
            <w:pPr>
              <w:tabs>
                <w:tab w:val="left" w:pos="5103"/>
              </w:tabs>
              <w:ind w:right="282"/>
              <w:rPr>
                <w:rFonts w:ascii="Arial" w:hAnsi="Arial" w:cs="Arial"/>
                <w:color w:val="000000" w:themeColor="text1"/>
                <w:sz w:val="22"/>
                <w:szCs w:val="22"/>
              </w:rPr>
            </w:pPr>
            <w:r w:rsidRPr="003E4C72">
              <w:rPr>
                <w:rFonts w:ascii="Arial" w:eastAsia="DengXian" w:hAnsi="Arial" w:cs="Arial"/>
                <w:sz w:val="22"/>
                <w:szCs w:val="22"/>
              </w:rPr>
              <w:t xml:space="preserve">Has due diligence into the partner identified any involvement in research on behalf of the military or police with links to a hostile state? </w:t>
            </w:r>
            <w:r w:rsidRPr="003E4C72">
              <w:rPr>
                <w:rFonts w:ascii="Arial" w:hAnsi="Arial" w:cs="Arial"/>
                <w:color w:val="000000" w:themeColor="text1"/>
                <w:sz w:val="22"/>
                <w:szCs w:val="22"/>
              </w:rPr>
              <w:t>If you have ticked YES, please 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051D9447"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Arial" w:hAnsi="Arial" w:cs="Arial"/>
                <w:b/>
                <w:bCs/>
                <w:sz w:val="22"/>
                <w:szCs w:val="22"/>
              </w:rPr>
              <w:t>YES</w:t>
            </w:r>
          </w:p>
        </w:tc>
        <w:tc>
          <w:tcPr>
            <w:tcW w:w="831" w:type="dxa"/>
            <w:shd w:val="clear" w:color="auto" w:fill="D9D9D9" w:themeFill="background1" w:themeFillShade="D9"/>
            <w:vAlign w:val="center"/>
          </w:tcPr>
          <w:p w14:paraId="5ACE0EE7"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Arial" w:hAnsi="Arial" w:cs="Arial"/>
                <w:b/>
                <w:bCs/>
                <w:sz w:val="22"/>
                <w:szCs w:val="22"/>
              </w:rPr>
              <w:t>NO</w:t>
            </w:r>
          </w:p>
        </w:tc>
      </w:tr>
      <w:tr w:rsidR="003E4C72" w:rsidRPr="003E4C72" w14:paraId="5294E893" w14:textId="77777777" w:rsidTr="00757431">
        <w:trPr>
          <w:trHeight w:val="636"/>
          <w:jc w:val="center"/>
        </w:trPr>
        <w:tc>
          <w:tcPr>
            <w:tcW w:w="851" w:type="dxa"/>
            <w:vMerge/>
            <w:tcBorders>
              <w:bottom w:val="nil"/>
            </w:tcBorders>
            <w:shd w:val="clear" w:color="auto" w:fill="F2F2F2" w:themeFill="background1" w:themeFillShade="F2"/>
            <w:vAlign w:val="center"/>
          </w:tcPr>
          <w:p w14:paraId="69E2A717" w14:textId="77777777" w:rsidR="003E4C72" w:rsidRPr="003E4C72" w:rsidRDefault="003E4C72" w:rsidP="003E4C7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3730FA7E" w14:textId="77777777" w:rsidR="003E4C72" w:rsidRPr="003E4C72" w:rsidRDefault="003E4C72" w:rsidP="003E4C7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sz w:val="20"/>
                <w:szCs w:val="20"/>
              </w:rPr>
              <w:id w:val="1041323926"/>
              <w14:checkbox>
                <w14:checked w14:val="0"/>
                <w14:checkedState w14:val="2612" w14:font="MS Gothic"/>
                <w14:uncheckedState w14:val="2610" w14:font="MS Gothic"/>
              </w14:checkbox>
            </w:sdtPr>
            <w:sdtContent>
              <w:p w14:paraId="6D068525"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c>
          <w:tcPr>
            <w:tcW w:w="831" w:type="dxa"/>
            <w:tcBorders>
              <w:bottom w:val="nil"/>
            </w:tcBorders>
            <w:shd w:val="clear" w:color="auto" w:fill="D9D9D9" w:themeFill="background1" w:themeFillShade="D9"/>
            <w:vAlign w:val="center"/>
          </w:tcPr>
          <w:sdt>
            <w:sdtPr>
              <w:rPr>
                <w:rFonts w:ascii="Arial" w:hAnsi="Arial" w:cs="Arial"/>
                <w:sz w:val="20"/>
                <w:szCs w:val="20"/>
              </w:rPr>
              <w:id w:val="2012862153"/>
              <w14:checkbox>
                <w14:checked w14:val="0"/>
                <w14:checkedState w14:val="2612" w14:font="MS Gothic"/>
                <w14:uncheckedState w14:val="2610" w14:font="MS Gothic"/>
              </w14:checkbox>
            </w:sdtPr>
            <w:sdtContent>
              <w:p w14:paraId="2E2EC052"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r>
      <w:tr w:rsidR="003E4C72" w:rsidRPr="003E4C72" w14:paraId="6B283858" w14:textId="77777777" w:rsidTr="00757431">
        <w:trPr>
          <w:trHeight w:val="843"/>
          <w:jc w:val="center"/>
        </w:trPr>
        <w:tc>
          <w:tcPr>
            <w:tcW w:w="10470" w:type="dxa"/>
            <w:gridSpan w:val="4"/>
            <w:tcBorders>
              <w:bottom w:val="single" w:sz="4" w:space="0" w:color="auto"/>
            </w:tcBorders>
          </w:tcPr>
          <w:p w14:paraId="35AB20A0" w14:textId="77777777" w:rsidR="003E4C72" w:rsidRPr="003E4C72" w:rsidRDefault="003E4C72" w:rsidP="003E4C72">
            <w:pPr>
              <w:rPr>
                <w:rFonts w:ascii="Arial" w:hAnsi="Arial" w:cs="Arial"/>
                <w:sz w:val="22"/>
                <w:szCs w:val="22"/>
              </w:rPr>
            </w:pPr>
          </w:p>
          <w:p w14:paraId="010F7012" w14:textId="77777777" w:rsidR="003E4C72" w:rsidRPr="003E4C72" w:rsidRDefault="003E4C72" w:rsidP="003E4C72">
            <w:pPr>
              <w:rPr>
                <w:rFonts w:ascii="Arial" w:hAnsi="Arial" w:cs="Arial"/>
                <w:sz w:val="22"/>
                <w:szCs w:val="22"/>
              </w:rPr>
            </w:pPr>
          </w:p>
          <w:p w14:paraId="484B2321" w14:textId="77777777" w:rsidR="003E4C72" w:rsidRPr="003E4C72" w:rsidRDefault="003E4C72" w:rsidP="003E4C72">
            <w:pPr>
              <w:rPr>
                <w:rFonts w:ascii="Arial" w:hAnsi="Arial" w:cs="Arial"/>
                <w:sz w:val="22"/>
                <w:szCs w:val="22"/>
              </w:rPr>
            </w:pPr>
          </w:p>
          <w:p w14:paraId="058F727F" w14:textId="77777777" w:rsidR="003E4C72" w:rsidRPr="003E4C72" w:rsidRDefault="003E4C72" w:rsidP="003E4C72">
            <w:pPr>
              <w:autoSpaceDE w:val="0"/>
              <w:autoSpaceDN w:val="0"/>
              <w:adjustRightInd w:val="0"/>
              <w:rPr>
                <w:rFonts w:ascii="Arial" w:hAnsi="Arial" w:cs="Arial"/>
                <w:sz w:val="20"/>
                <w:szCs w:val="20"/>
              </w:rPr>
            </w:pPr>
            <w:r w:rsidRPr="003E4C72">
              <w:rPr>
                <w:rFonts w:ascii="Arial" w:hAnsi="Arial" w:cs="Arial"/>
                <w:i/>
                <w:color w:val="808080"/>
                <w:sz w:val="18"/>
                <w:szCs w:val="18"/>
              </w:rPr>
              <w:t>(this box should expand as you type)</w:t>
            </w:r>
          </w:p>
        </w:tc>
      </w:tr>
      <w:tr w:rsidR="003E4C72" w:rsidRPr="003E4C72" w14:paraId="3074160C" w14:textId="77777777" w:rsidTr="00757431">
        <w:trPr>
          <w:trHeight w:val="495"/>
          <w:jc w:val="center"/>
        </w:trPr>
        <w:tc>
          <w:tcPr>
            <w:tcW w:w="851" w:type="dxa"/>
            <w:vMerge w:val="restart"/>
            <w:shd w:val="clear" w:color="auto" w:fill="F2F2F2" w:themeFill="background1" w:themeFillShade="F2"/>
            <w:vAlign w:val="center"/>
          </w:tcPr>
          <w:p w14:paraId="01066961" w14:textId="77777777" w:rsidR="003E4C72" w:rsidRPr="003E4C72" w:rsidRDefault="003E4C72" w:rsidP="003E4C72">
            <w:pPr>
              <w:autoSpaceDE w:val="0"/>
              <w:autoSpaceDN w:val="0"/>
              <w:adjustRightInd w:val="0"/>
              <w:jc w:val="center"/>
              <w:rPr>
                <w:rFonts w:ascii="Arial" w:hAnsi="Arial" w:cs="Arial"/>
                <w:sz w:val="22"/>
                <w:szCs w:val="22"/>
              </w:rPr>
            </w:pPr>
            <w:r w:rsidRPr="003E4C72">
              <w:rPr>
                <w:rFonts w:ascii="Arial" w:hAnsi="Arial" w:cs="Arial"/>
                <w:sz w:val="22"/>
                <w:szCs w:val="22"/>
              </w:rPr>
              <w:t>A3.14</w:t>
            </w:r>
          </w:p>
        </w:tc>
        <w:tc>
          <w:tcPr>
            <w:tcW w:w="7938" w:type="dxa"/>
            <w:vMerge w:val="restart"/>
            <w:shd w:val="clear" w:color="auto" w:fill="F2F2F2" w:themeFill="background1" w:themeFillShade="F2"/>
            <w:vAlign w:val="center"/>
          </w:tcPr>
          <w:p w14:paraId="6E0566CF" w14:textId="77777777" w:rsidR="003E4C72" w:rsidRPr="003E4C72" w:rsidRDefault="003E4C72" w:rsidP="003E4C72">
            <w:pPr>
              <w:tabs>
                <w:tab w:val="left" w:pos="5103"/>
              </w:tabs>
              <w:ind w:right="282"/>
              <w:rPr>
                <w:rFonts w:ascii="Arial" w:hAnsi="Arial" w:cs="Arial"/>
                <w:sz w:val="20"/>
                <w:szCs w:val="20"/>
                <w:highlight w:val="yellow"/>
              </w:rPr>
            </w:pPr>
            <w:r w:rsidRPr="003E4C72">
              <w:rPr>
                <w:rFonts w:ascii="Arial" w:eastAsia="DengXian" w:hAnsi="Arial" w:cs="Arial"/>
                <w:sz w:val="22"/>
                <w:szCs w:val="22"/>
              </w:rPr>
              <w:t xml:space="preserve">Set within the context of any information gained from due diligence, could your research be misused or have unintended applications which would be negative? </w:t>
            </w:r>
            <w:r w:rsidRPr="003E4C72">
              <w:rPr>
                <w:rFonts w:ascii="Arial" w:hAnsi="Arial" w:cs="Arial"/>
                <w:color w:val="000000" w:themeColor="text1"/>
                <w:sz w:val="22"/>
                <w:szCs w:val="22"/>
              </w:rPr>
              <w:t>If you have ticked YES, please summarise below how this might occur.</w:t>
            </w:r>
          </w:p>
        </w:tc>
        <w:tc>
          <w:tcPr>
            <w:tcW w:w="850" w:type="dxa"/>
            <w:tcBorders>
              <w:bottom w:val="nil"/>
            </w:tcBorders>
            <w:shd w:val="clear" w:color="auto" w:fill="D9D9D9" w:themeFill="background1" w:themeFillShade="D9"/>
            <w:vAlign w:val="center"/>
          </w:tcPr>
          <w:p w14:paraId="6045F25C"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Arial" w:hAnsi="Arial" w:cs="Arial"/>
                <w:b/>
                <w:bCs/>
                <w:sz w:val="22"/>
                <w:szCs w:val="22"/>
              </w:rPr>
              <w:t>YES</w:t>
            </w:r>
          </w:p>
        </w:tc>
        <w:tc>
          <w:tcPr>
            <w:tcW w:w="831" w:type="dxa"/>
            <w:shd w:val="clear" w:color="auto" w:fill="D9D9D9" w:themeFill="background1" w:themeFillShade="D9"/>
            <w:vAlign w:val="center"/>
          </w:tcPr>
          <w:p w14:paraId="766F8CA9"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Arial" w:hAnsi="Arial" w:cs="Arial"/>
                <w:b/>
                <w:bCs/>
                <w:sz w:val="22"/>
                <w:szCs w:val="22"/>
              </w:rPr>
              <w:t>NO</w:t>
            </w:r>
          </w:p>
        </w:tc>
      </w:tr>
      <w:tr w:rsidR="003E4C72" w:rsidRPr="003E4C72" w14:paraId="3875C539" w14:textId="77777777" w:rsidTr="00757431">
        <w:trPr>
          <w:trHeight w:val="637"/>
          <w:jc w:val="center"/>
        </w:trPr>
        <w:tc>
          <w:tcPr>
            <w:tcW w:w="851" w:type="dxa"/>
            <w:vMerge/>
            <w:tcBorders>
              <w:bottom w:val="nil"/>
            </w:tcBorders>
            <w:shd w:val="clear" w:color="auto" w:fill="F2F2F2" w:themeFill="background1" w:themeFillShade="F2"/>
            <w:vAlign w:val="center"/>
          </w:tcPr>
          <w:p w14:paraId="707E9E80" w14:textId="77777777" w:rsidR="003E4C72" w:rsidRPr="003E4C72" w:rsidRDefault="003E4C72" w:rsidP="003E4C7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44939407" w14:textId="77777777" w:rsidR="003E4C72" w:rsidRPr="003E4C72" w:rsidRDefault="003E4C72" w:rsidP="003E4C7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sz w:val="20"/>
                <w:szCs w:val="20"/>
              </w:rPr>
              <w:id w:val="358174109"/>
              <w14:checkbox>
                <w14:checked w14:val="0"/>
                <w14:checkedState w14:val="2612" w14:font="MS Gothic"/>
                <w14:uncheckedState w14:val="2610" w14:font="MS Gothic"/>
              </w14:checkbox>
            </w:sdtPr>
            <w:sdtContent>
              <w:p w14:paraId="6CA2B060"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c>
          <w:tcPr>
            <w:tcW w:w="831" w:type="dxa"/>
            <w:tcBorders>
              <w:bottom w:val="nil"/>
            </w:tcBorders>
            <w:shd w:val="clear" w:color="auto" w:fill="D9D9D9" w:themeFill="background1" w:themeFillShade="D9"/>
            <w:vAlign w:val="center"/>
          </w:tcPr>
          <w:sdt>
            <w:sdtPr>
              <w:rPr>
                <w:rFonts w:ascii="Arial" w:hAnsi="Arial" w:cs="Arial"/>
                <w:sz w:val="20"/>
                <w:szCs w:val="20"/>
              </w:rPr>
              <w:id w:val="-939445904"/>
              <w14:checkbox>
                <w14:checked w14:val="0"/>
                <w14:checkedState w14:val="2612" w14:font="MS Gothic"/>
                <w14:uncheckedState w14:val="2610" w14:font="MS Gothic"/>
              </w14:checkbox>
            </w:sdtPr>
            <w:sdtContent>
              <w:p w14:paraId="385538EE"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r>
      <w:tr w:rsidR="003E4C72" w:rsidRPr="003E4C72" w14:paraId="5E8EF51B" w14:textId="77777777" w:rsidTr="00757431">
        <w:trPr>
          <w:trHeight w:val="843"/>
          <w:jc w:val="center"/>
        </w:trPr>
        <w:tc>
          <w:tcPr>
            <w:tcW w:w="10470" w:type="dxa"/>
            <w:gridSpan w:val="4"/>
            <w:tcBorders>
              <w:bottom w:val="single" w:sz="4" w:space="0" w:color="auto"/>
            </w:tcBorders>
          </w:tcPr>
          <w:p w14:paraId="191BEF7B" w14:textId="77777777" w:rsidR="003E4C72" w:rsidRPr="003E4C72" w:rsidRDefault="003E4C72" w:rsidP="003E4C72">
            <w:pPr>
              <w:rPr>
                <w:rFonts w:ascii="Arial" w:hAnsi="Arial" w:cs="Arial"/>
                <w:sz w:val="22"/>
                <w:szCs w:val="22"/>
              </w:rPr>
            </w:pPr>
          </w:p>
          <w:p w14:paraId="5FBEF801" w14:textId="77777777" w:rsidR="003E4C72" w:rsidRPr="003E4C72" w:rsidRDefault="003E4C72" w:rsidP="003E4C72">
            <w:pPr>
              <w:rPr>
                <w:rFonts w:ascii="Arial" w:hAnsi="Arial" w:cs="Arial"/>
                <w:sz w:val="22"/>
                <w:szCs w:val="22"/>
              </w:rPr>
            </w:pPr>
          </w:p>
          <w:p w14:paraId="3C3D32A7" w14:textId="77777777" w:rsidR="003E4C72" w:rsidRPr="003E4C72" w:rsidRDefault="003E4C72" w:rsidP="003E4C72">
            <w:pPr>
              <w:rPr>
                <w:rFonts w:ascii="Arial" w:hAnsi="Arial" w:cs="Arial"/>
                <w:sz w:val="22"/>
                <w:szCs w:val="22"/>
              </w:rPr>
            </w:pPr>
          </w:p>
          <w:p w14:paraId="12CD06EA" w14:textId="77777777" w:rsidR="003E4C72" w:rsidRPr="003E4C72" w:rsidRDefault="003E4C72" w:rsidP="003E4C72">
            <w:pPr>
              <w:autoSpaceDE w:val="0"/>
              <w:autoSpaceDN w:val="0"/>
              <w:adjustRightInd w:val="0"/>
              <w:rPr>
                <w:rFonts w:ascii="Arial" w:hAnsi="Arial" w:cs="Arial"/>
                <w:sz w:val="20"/>
                <w:szCs w:val="20"/>
              </w:rPr>
            </w:pPr>
            <w:r w:rsidRPr="003E4C72">
              <w:rPr>
                <w:rFonts w:ascii="Arial" w:hAnsi="Arial" w:cs="Arial"/>
                <w:i/>
                <w:color w:val="808080"/>
                <w:sz w:val="18"/>
                <w:szCs w:val="18"/>
              </w:rPr>
              <w:t>(this box should expand as you type)</w:t>
            </w:r>
          </w:p>
        </w:tc>
      </w:tr>
      <w:tr w:rsidR="003E4C72" w:rsidRPr="003E4C72" w14:paraId="1408A7AE" w14:textId="77777777" w:rsidTr="00757431">
        <w:trPr>
          <w:trHeight w:val="495"/>
          <w:jc w:val="center"/>
        </w:trPr>
        <w:tc>
          <w:tcPr>
            <w:tcW w:w="851" w:type="dxa"/>
            <w:vMerge w:val="restart"/>
            <w:shd w:val="clear" w:color="auto" w:fill="F2F2F2" w:themeFill="background1" w:themeFillShade="F2"/>
            <w:vAlign w:val="center"/>
          </w:tcPr>
          <w:p w14:paraId="2D5DEC32" w14:textId="77777777" w:rsidR="003E4C72" w:rsidRPr="003E4C72" w:rsidRDefault="003E4C72" w:rsidP="003E4C72">
            <w:pPr>
              <w:autoSpaceDE w:val="0"/>
              <w:autoSpaceDN w:val="0"/>
              <w:adjustRightInd w:val="0"/>
              <w:jc w:val="center"/>
              <w:rPr>
                <w:rFonts w:ascii="Arial" w:hAnsi="Arial" w:cs="Arial"/>
                <w:sz w:val="22"/>
                <w:szCs w:val="22"/>
              </w:rPr>
            </w:pPr>
            <w:r w:rsidRPr="003E4C72">
              <w:rPr>
                <w:rFonts w:ascii="Arial" w:hAnsi="Arial" w:cs="Arial"/>
                <w:sz w:val="22"/>
                <w:szCs w:val="22"/>
              </w:rPr>
              <w:t>A3.15</w:t>
            </w:r>
          </w:p>
        </w:tc>
        <w:tc>
          <w:tcPr>
            <w:tcW w:w="7938" w:type="dxa"/>
            <w:vMerge w:val="restart"/>
            <w:shd w:val="clear" w:color="auto" w:fill="F2F2F2" w:themeFill="background1" w:themeFillShade="F2"/>
            <w:vAlign w:val="center"/>
          </w:tcPr>
          <w:p w14:paraId="073AF669" w14:textId="77777777" w:rsidR="003E4C72" w:rsidRPr="003E4C72" w:rsidRDefault="003E4C72" w:rsidP="003E4C72">
            <w:pPr>
              <w:tabs>
                <w:tab w:val="left" w:pos="5103"/>
              </w:tabs>
              <w:ind w:right="282"/>
              <w:rPr>
                <w:rFonts w:ascii="Arial" w:hAnsi="Arial" w:cs="Arial"/>
                <w:sz w:val="20"/>
                <w:szCs w:val="20"/>
                <w:highlight w:val="yellow"/>
              </w:rPr>
            </w:pPr>
            <w:r w:rsidRPr="003E4C72">
              <w:rPr>
                <w:rFonts w:ascii="Arial" w:eastAsia="DengXian" w:hAnsi="Arial" w:cs="Arial"/>
                <w:sz w:val="22"/>
                <w:szCs w:val="22"/>
              </w:rPr>
              <w:t xml:space="preserve">Are there any legal, regulatory or university policy constraints on undertaking your research with this partner? </w:t>
            </w:r>
            <w:r w:rsidRPr="003E4C72">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7C0BCF1E"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Arial" w:hAnsi="Arial" w:cs="Arial"/>
                <w:b/>
                <w:bCs/>
                <w:sz w:val="22"/>
                <w:szCs w:val="22"/>
              </w:rPr>
              <w:t>YES</w:t>
            </w:r>
          </w:p>
        </w:tc>
        <w:tc>
          <w:tcPr>
            <w:tcW w:w="831" w:type="dxa"/>
            <w:shd w:val="clear" w:color="auto" w:fill="D9D9D9" w:themeFill="background1" w:themeFillShade="D9"/>
            <w:vAlign w:val="center"/>
          </w:tcPr>
          <w:p w14:paraId="6C159BD8"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Arial" w:hAnsi="Arial" w:cs="Arial"/>
                <w:b/>
                <w:bCs/>
                <w:sz w:val="22"/>
                <w:szCs w:val="22"/>
              </w:rPr>
              <w:t>NO</w:t>
            </w:r>
          </w:p>
        </w:tc>
      </w:tr>
      <w:tr w:rsidR="003E4C72" w:rsidRPr="003E4C72" w14:paraId="6685DBF6" w14:textId="77777777" w:rsidTr="00757431">
        <w:trPr>
          <w:trHeight w:val="484"/>
          <w:jc w:val="center"/>
        </w:trPr>
        <w:tc>
          <w:tcPr>
            <w:tcW w:w="851" w:type="dxa"/>
            <w:vMerge/>
            <w:tcBorders>
              <w:bottom w:val="nil"/>
            </w:tcBorders>
            <w:shd w:val="clear" w:color="auto" w:fill="F2F2F2" w:themeFill="background1" w:themeFillShade="F2"/>
            <w:vAlign w:val="center"/>
          </w:tcPr>
          <w:p w14:paraId="2B157B94" w14:textId="77777777" w:rsidR="003E4C72" w:rsidRPr="003E4C72" w:rsidRDefault="003E4C72" w:rsidP="003E4C7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7232AD89" w14:textId="77777777" w:rsidR="003E4C72" w:rsidRPr="003E4C72" w:rsidRDefault="003E4C72" w:rsidP="003E4C7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sz w:val="20"/>
                <w:szCs w:val="20"/>
              </w:rPr>
              <w:id w:val="-1030184127"/>
              <w14:checkbox>
                <w14:checked w14:val="0"/>
                <w14:checkedState w14:val="2612" w14:font="MS Gothic"/>
                <w14:uncheckedState w14:val="2610" w14:font="MS Gothic"/>
              </w14:checkbox>
            </w:sdtPr>
            <w:sdtContent>
              <w:p w14:paraId="1D3859A2"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c>
          <w:tcPr>
            <w:tcW w:w="831" w:type="dxa"/>
            <w:tcBorders>
              <w:bottom w:val="nil"/>
            </w:tcBorders>
            <w:shd w:val="clear" w:color="auto" w:fill="D9D9D9" w:themeFill="background1" w:themeFillShade="D9"/>
            <w:vAlign w:val="center"/>
          </w:tcPr>
          <w:sdt>
            <w:sdtPr>
              <w:rPr>
                <w:rFonts w:ascii="Arial" w:hAnsi="Arial" w:cs="Arial"/>
                <w:sz w:val="20"/>
                <w:szCs w:val="20"/>
              </w:rPr>
              <w:id w:val="1214544857"/>
              <w14:checkbox>
                <w14:checked w14:val="0"/>
                <w14:checkedState w14:val="2612" w14:font="MS Gothic"/>
                <w14:uncheckedState w14:val="2610" w14:font="MS Gothic"/>
              </w14:checkbox>
            </w:sdtPr>
            <w:sdtContent>
              <w:p w14:paraId="15D34EE1"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r>
      <w:tr w:rsidR="003E4C72" w:rsidRPr="003E4C72" w14:paraId="42118686" w14:textId="77777777" w:rsidTr="00757431">
        <w:trPr>
          <w:trHeight w:val="843"/>
          <w:jc w:val="center"/>
        </w:trPr>
        <w:tc>
          <w:tcPr>
            <w:tcW w:w="10470" w:type="dxa"/>
            <w:gridSpan w:val="4"/>
            <w:tcBorders>
              <w:bottom w:val="single" w:sz="4" w:space="0" w:color="auto"/>
            </w:tcBorders>
          </w:tcPr>
          <w:p w14:paraId="38545E7C" w14:textId="77777777" w:rsidR="003E4C72" w:rsidRPr="003E4C72" w:rsidRDefault="003E4C72" w:rsidP="003E4C72">
            <w:pPr>
              <w:rPr>
                <w:rFonts w:ascii="Arial" w:hAnsi="Arial" w:cs="Arial"/>
                <w:sz w:val="22"/>
                <w:szCs w:val="22"/>
              </w:rPr>
            </w:pPr>
          </w:p>
          <w:p w14:paraId="17B98707" w14:textId="77777777" w:rsidR="003E4C72" w:rsidRPr="003E4C72" w:rsidRDefault="003E4C72" w:rsidP="003E4C72">
            <w:pPr>
              <w:rPr>
                <w:rFonts w:ascii="Arial" w:hAnsi="Arial" w:cs="Arial"/>
                <w:sz w:val="22"/>
                <w:szCs w:val="22"/>
              </w:rPr>
            </w:pPr>
          </w:p>
          <w:p w14:paraId="437DD210" w14:textId="77777777" w:rsidR="003E4C72" w:rsidRPr="003E4C72" w:rsidRDefault="003E4C72" w:rsidP="003E4C72">
            <w:pPr>
              <w:rPr>
                <w:rFonts w:ascii="Arial" w:hAnsi="Arial" w:cs="Arial"/>
                <w:sz w:val="22"/>
                <w:szCs w:val="22"/>
              </w:rPr>
            </w:pPr>
          </w:p>
          <w:p w14:paraId="4CF08455" w14:textId="77777777" w:rsidR="003E4C72" w:rsidRPr="003E4C72" w:rsidRDefault="003E4C72" w:rsidP="003E4C72">
            <w:pPr>
              <w:autoSpaceDE w:val="0"/>
              <w:autoSpaceDN w:val="0"/>
              <w:adjustRightInd w:val="0"/>
              <w:rPr>
                <w:rFonts w:ascii="Arial" w:hAnsi="Arial" w:cs="Arial"/>
                <w:sz w:val="20"/>
                <w:szCs w:val="20"/>
              </w:rPr>
            </w:pPr>
            <w:r w:rsidRPr="003E4C72">
              <w:rPr>
                <w:rFonts w:ascii="Arial" w:hAnsi="Arial" w:cs="Arial"/>
                <w:i/>
                <w:color w:val="808080"/>
                <w:sz w:val="18"/>
                <w:szCs w:val="18"/>
              </w:rPr>
              <w:t>(this box should expand as you type)</w:t>
            </w:r>
          </w:p>
        </w:tc>
      </w:tr>
      <w:tr w:rsidR="003E4C72" w:rsidRPr="003E4C72" w14:paraId="1429DE97" w14:textId="77777777" w:rsidTr="00757431">
        <w:trPr>
          <w:trHeight w:val="495"/>
          <w:jc w:val="center"/>
        </w:trPr>
        <w:tc>
          <w:tcPr>
            <w:tcW w:w="851" w:type="dxa"/>
            <w:vMerge w:val="restart"/>
            <w:shd w:val="clear" w:color="auto" w:fill="F2F2F2" w:themeFill="background1" w:themeFillShade="F2"/>
            <w:vAlign w:val="center"/>
          </w:tcPr>
          <w:p w14:paraId="35628DC2" w14:textId="77777777" w:rsidR="003E4C72" w:rsidRPr="003E4C72" w:rsidRDefault="003E4C72" w:rsidP="003E4C72">
            <w:pPr>
              <w:autoSpaceDE w:val="0"/>
              <w:autoSpaceDN w:val="0"/>
              <w:adjustRightInd w:val="0"/>
              <w:jc w:val="center"/>
              <w:rPr>
                <w:rFonts w:ascii="Arial" w:hAnsi="Arial" w:cs="Arial"/>
                <w:sz w:val="22"/>
                <w:szCs w:val="22"/>
              </w:rPr>
            </w:pPr>
            <w:r w:rsidRPr="003E4C72">
              <w:rPr>
                <w:rFonts w:ascii="Arial" w:hAnsi="Arial" w:cs="Arial"/>
                <w:sz w:val="22"/>
                <w:szCs w:val="22"/>
              </w:rPr>
              <w:t>A3.16</w:t>
            </w:r>
          </w:p>
        </w:tc>
        <w:tc>
          <w:tcPr>
            <w:tcW w:w="7938" w:type="dxa"/>
            <w:vMerge w:val="restart"/>
            <w:shd w:val="clear" w:color="auto" w:fill="F2F2F2" w:themeFill="background1" w:themeFillShade="F2"/>
            <w:vAlign w:val="center"/>
          </w:tcPr>
          <w:p w14:paraId="20E52578" w14:textId="77777777" w:rsidR="003E4C72" w:rsidRPr="003E4C72" w:rsidRDefault="003E4C72" w:rsidP="003E4C72">
            <w:pPr>
              <w:tabs>
                <w:tab w:val="left" w:pos="5103"/>
              </w:tabs>
              <w:ind w:right="282"/>
              <w:jc w:val="both"/>
              <w:rPr>
                <w:rFonts w:ascii="Arial" w:hAnsi="Arial" w:cs="Arial"/>
                <w:sz w:val="20"/>
                <w:szCs w:val="20"/>
                <w:highlight w:val="yellow"/>
              </w:rPr>
            </w:pPr>
            <w:r w:rsidRPr="003E4C72">
              <w:rPr>
                <w:rFonts w:ascii="Arial" w:eastAsia="DengXian" w:hAnsi="Arial" w:cs="Arial"/>
                <w:sz w:val="22"/>
                <w:szCs w:val="22"/>
              </w:rPr>
              <w:t xml:space="preserve">Having considered the answers to questions A3.10-A3.15, are there potential reputational or ethical risks to you or the university? </w:t>
            </w:r>
            <w:r w:rsidRPr="003E4C72">
              <w:rPr>
                <w:rFonts w:ascii="Arial" w:hAnsi="Arial" w:cs="Arial"/>
                <w:color w:val="000000" w:themeColor="text1"/>
                <w:sz w:val="22"/>
                <w:szCs w:val="22"/>
              </w:rPr>
              <w:t>If you have ticked YES, please summarise these risks below.</w:t>
            </w:r>
          </w:p>
        </w:tc>
        <w:tc>
          <w:tcPr>
            <w:tcW w:w="850" w:type="dxa"/>
            <w:tcBorders>
              <w:bottom w:val="nil"/>
            </w:tcBorders>
            <w:shd w:val="clear" w:color="auto" w:fill="D9D9D9" w:themeFill="background1" w:themeFillShade="D9"/>
            <w:vAlign w:val="center"/>
          </w:tcPr>
          <w:p w14:paraId="11DB25D8"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Arial" w:hAnsi="Arial" w:cs="Arial"/>
                <w:b/>
                <w:bCs/>
                <w:sz w:val="22"/>
                <w:szCs w:val="22"/>
              </w:rPr>
              <w:t>YES</w:t>
            </w:r>
          </w:p>
        </w:tc>
        <w:tc>
          <w:tcPr>
            <w:tcW w:w="831" w:type="dxa"/>
            <w:shd w:val="clear" w:color="auto" w:fill="D9D9D9" w:themeFill="background1" w:themeFillShade="D9"/>
            <w:vAlign w:val="center"/>
          </w:tcPr>
          <w:p w14:paraId="1F477A41"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Arial" w:hAnsi="Arial" w:cs="Arial"/>
                <w:b/>
                <w:bCs/>
                <w:sz w:val="22"/>
                <w:szCs w:val="22"/>
              </w:rPr>
              <w:t>NO</w:t>
            </w:r>
          </w:p>
        </w:tc>
      </w:tr>
      <w:tr w:rsidR="003E4C72" w:rsidRPr="003E4C72" w14:paraId="6E86601C" w14:textId="77777777" w:rsidTr="00757431">
        <w:trPr>
          <w:trHeight w:val="495"/>
          <w:jc w:val="center"/>
        </w:trPr>
        <w:tc>
          <w:tcPr>
            <w:tcW w:w="851" w:type="dxa"/>
            <w:vMerge/>
            <w:tcBorders>
              <w:bottom w:val="nil"/>
            </w:tcBorders>
            <w:shd w:val="clear" w:color="auto" w:fill="F2F2F2" w:themeFill="background1" w:themeFillShade="F2"/>
            <w:vAlign w:val="center"/>
          </w:tcPr>
          <w:p w14:paraId="254D0B91" w14:textId="77777777" w:rsidR="003E4C72" w:rsidRPr="003E4C72" w:rsidRDefault="003E4C72" w:rsidP="003E4C7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7C182CF" w14:textId="77777777" w:rsidR="003E4C72" w:rsidRPr="003E4C72" w:rsidRDefault="003E4C72" w:rsidP="003E4C7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sz w:val="20"/>
                <w:szCs w:val="20"/>
              </w:rPr>
              <w:id w:val="1076016232"/>
              <w14:checkbox>
                <w14:checked w14:val="0"/>
                <w14:checkedState w14:val="2612" w14:font="MS Gothic"/>
                <w14:uncheckedState w14:val="2610" w14:font="MS Gothic"/>
              </w14:checkbox>
            </w:sdtPr>
            <w:sdtContent>
              <w:p w14:paraId="75C3FD76"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c>
          <w:tcPr>
            <w:tcW w:w="831" w:type="dxa"/>
            <w:tcBorders>
              <w:bottom w:val="nil"/>
            </w:tcBorders>
            <w:shd w:val="clear" w:color="auto" w:fill="D9D9D9" w:themeFill="background1" w:themeFillShade="D9"/>
            <w:vAlign w:val="center"/>
          </w:tcPr>
          <w:sdt>
            <w:sdtPr>
              <w:rPr>
                <w:rFonts w:ascii="Arial" w:hAnsi="Arial" w:cs="Arial"/>
                <w:sz w:val="20"/>
                <w:szCs w:val="20"/>
              </w:rPr>
              <w:id w:val="1259257208"/>
              <w14:checkbox>
                <w14:checked w14:val="0"/>
                <w14:checkedState w14:val="2612" w14:font="MS Gothic"/>
                <w14:uncheckedState w14:val="2610" w14:font="MS Gothic"/>
              </w14:checkbox>
            </w:sdtPr>
            <w:sdtContent>
              <w:p w14:paraId="7ADF95E5"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r>
      <w:tr w:rsidR="003E4C72" w:rsidRPr="003E4C72" w14:paraId="59F16AE8" w14:textId="77777777" w:rsidTr="00757431">
        <w:trPr>
          <w:trHeight w:val="843"/>
          <w:jc w:val="center"/>
        </w:trPr>
        <w:tc>
          <w:tcPr>
            <w:tcW w:w="10470" w:type="dxa"/>
            <w:gridSpan w:val="4"/>
            <w:tcBorders>
              <w:bottom w:val="single" w:sz="4" w:space="0" w:color="auto"/>
            </w:tcBorders>
          </w:tcPr>
          <w:p w14:paraId="3421FDFF" w14:textId="77777777" w:rsidR="003E4C72" w:rsidRPr="003E4C72" w:rsidRDefault="003E4C72" w:rsidP="003E4C72">
            <w:pPr>
              <w:rPr>
                <w:rFonts w:ascii="Arial" w:hAnsi="Arial" w:cs="Arial"/>
                <w:sz w:val="22"/>
                <w:szCs w:val="22"/>
              </w:rPr>
            </w:pPr>
          </w:p>
          <w:p w14:paraId="1719E1CD" w14:textId="77777777" w:rsidR="003E4C72" w:rsidRPr="003E4C72" w:rsidRDefault="003E4C72" w:rsidP="003E4C72">
            <w:pPr>
              <w:rPr>
                <w:rFonts w:ascii="Arial" w:hAnsi="Arial" w:cs="Arial"/>
                <w:sz w:val="22"/>
                <w:szCs w:val="22"/>
              </w:rPr>
            </w:pPr>
          </w:p>
          <w:p w14:paraId="56F837DC" w14:textId="77777777" w:rsidR="003E4C72" w:rsidRPr="003E4C72" w:rsidRDefault="003E4C72" w:rsidP="003E4C72">
            <w:pPr>
              <w:rPr>
                <w:rFonts w:ascii="Arial" w:hAnsi="Arial" w:cs="Arial"/>
                <w:sz w:val="22"/>
                <w:szCs w:val="22"/>
              </w:rPr>
            </w:pPr>
          </w:p>
          <w:p w14:paraId="0B83CA38" w14:textId="77777777" w:rsidR="003E4C72" w:rsidRPr="003E4C72" w:rsidRDefault="003E4C72" w:rsidP="003E4C72">
            <w:pPr>
              <w:autoSpaceDE w:val="0"/>
              <w:autoSpaceDN w:val="0"/>
              <w:adjustRightInd w:val="0"/>
              <w:rPr>
                <w:rFonts w:ascii="Arial" w:hAnsi="Arial" w:cs="Arial"/>
                <w:sz w:val="20"/>
                <w:szCs w:val="20"/>
              </w:rPr>
            </w:pPr>
            <w:r w:rsidRPr="003E4C72">
              <w:rPr>
                <w:rFonts w:ascii="Arial" w:hAnsi="Arial" w:cs="Arial"/>
                <w:i/>
                <w:color w:val="808080"/>
                <w:sz w:val="18"/>
                <w:szCs w:val="18"/>
              </w:rPr>
              <w:t>(this box should expand as you type)</w:t>
            </w:r>
          </w:p>
        </w:tc>
      </w:tr>
    </w:tbl>
    <w:p w14:paraId="1D9F38B3" w14:textId="77777777" w:rsidR="003E4C72" w:rsidRPr="003E4C72" w:rsidRDefault="003E4C72" w:rsidP="003E4C72">
      <w:pPr>
        <w:rPr>
          <w:sz w:val="20"/>
          <w:szCs w:val="20"/>
          <w:lang w:eastAsia="en-US"/>
        </w:rPr>
      </w:pPr>
    </w:p>
    <w:p w14:paraId="004EEC85" w14:textId="77777777" w:rsidR="003E4C72" w:rsidRPr="003E4C72" w:rsidRDefault="003E4C72" w:rsidP="003E4C72">
      <w:pPr>
        <w:tabs>
          <w:tab w:val="left" w:pos="5103"/>
        </w:tabs>
        <w:ind w:right="282"/>
        <w:jc w:val="both"/>
        <w:rPr>
          <w:rFonts w:ascii="Arial" w:hAnsi="Arial" w:cs="Arial"/>
          <w:color w:val="000000" w:themeColor="text1"/>
          <w:sz w:val="22"/>
          <w:szCs w:val="22"/>
          <w:lang w:eastAsia="en-US"/>
        </w:rPr>
      </w:pPr>
    </w:p>
    <w:tbl>
      <w:tblPr>
        <w:tblStyle w:val="TableGrid1"/>
        <w:tblW w:w="10470" w:type="dxa"/>
        <w:jc w:val="center"/>
        <w:tblLayout w:type="fixed"/>
        <w:tblLook w:val="06A0" w:firstRow="1" w:lastRow="0" w:firstColumn="1" w:lastColumn="0" w:noHBand="1" w:noVBand="1"/>
      </w:tblPr>
      <w:tblGrid>
        <w:gridCol w:w="851"/>
        <w:gridCol w:w="7938"/>
        <w:gridCol w:w="850"/>
        <w:gridCol w:w="831"/>
      </w:tblGrid>
      <w:tr w:rsidR="003E4C72" w:rsidRPr="003E4C72" w14:paraId="1E831630" w14:textId="77777777" w:rsidTr="00757431">
        <w:trPr>
          <w:trHeight w:val="351"/>
          <w:jc w:val="center"/>
        </w:trPr>
        <w:tc>
          <w:tcPr>
            <w:tcW w:w="8789" w:type="dxa"/>
            <w:gridSpan w:val="2"/>
            <w:shd w:val="clear" w:color="auto" w:fill="C1E4F5" w:themeFill="accent1" w:themeFillTint="33"/>
            <w:vAlign w:val="center"/>
          </w:tcPr>
          <w:p w14:paraId="6ED45459" w14:textId="77777777" w:rsidR="003E4C72" w:rsidRPr="003E4C72" w:rsidRDefault="003E4C72" w:rsidP="003E4C72">
            <w:pPr>
              <w:autoSpaceDE w:val="0"/>
              <w:autoSpaceDN w:val="0"/>
              <w:adjustRightInd w:val="0"/>
              <w:rPr>
                <w:rFonts w:ascii="Arial" w:hAnsi="Arial" w:cs="Arial"/>
                <w:b/>
                <w:sz w:val="22"/>
                <w:szCs w:val="22"/>
              </w:rPr>
            </w:pPr>
            <w:r w:rsidRPr="003E4C72">
              <w:rPr>
                <w:rFonts w:ascii="Arial" w:hAnsi="Arial" w:cs="Arial"/>
                <w:b/>
                <w:bCs/>
                <w:color w:val="000000" w:themeColor="text1"/>
                <w:sz w:val="22"/>
                <w:szCs w:val="22"/>
              </w:rPr>
              <w:t>About Research Relationships</w:t>
            </w:r>
          </w:p>
        </w:tc>
        <w:tc>
          <w:tcPr>
            <w:tcW w:w="850" w:type="dxa"/>
            <w:shd w:val="clear" w:color="auto" w:fill="D9D9D9" w:themeFill="background1" w:themeFillShade="D9"/>
            <w:vAlign w:val="center"/>
          </w:tcPr>
          <w:p w14:paraId="62B4D6B6" w14:textId="77777777" w:rsidR="003E4C72" w:rsidRPr="003E4C72" w:rsidRDefault="003E4C72" w:rsidP="003E4C72">
            <w:pPr>
              <w:autoSpaceDE w:val="0"/>
              <w:autoSpaceDN w:val="0"/>
              <w:adjustRightInd w:val="0"/>
              <w:jc w:val="center"/>
              <w:rPr>
                <w:rFonts w:ascii="Arial" w:hAnsi="Arial" w:cs="Arial"/>
                <w:b/>
                <w:bCs/>
                <w:sz w:val="22"/>
                <w:szCs w:val="22"/>
              </w:rPr>
            </w:pPr>
            <w:r w:rsidRPr="003E4C72">
              <w:rPr>
                <w:rFonts w:ascii="Arial" w:hAnsi="Arial" w:cs="Arial"/>
                <w:b/>
                <w:bCs/>
                <w:sz w:val="22"/>
                <w:szCs w:val="22"/>
              </w:rPr>
              <w:t>YES</w:t>
            </w:r>
          </w:p>
        </w:tc>
        <w:tc>
          <w:tcPr>
            <w:tcW w:w="831" w:type="dxa"/>
            <w:shd w:val="clear" w:color="auto" w:fill="D9D9D9" w:themeFill="background1" w:themeFillShade="D9"/>
            <w:vAlign w:val="center"/>
          </w:tcPr>
          <w:p w14:paraId="4E9E006C" w14:textId="77777777" w:rsidR="003E4C72" w:rsidRPr="003E4C72" w:rsidRDefault="003E4C72" w:rsidP="003E4C72">
            <w:pPr>
              <w:autoSpaceDE w:val="0"/>
              <w:autoSpaceDN w:val="0"/>
              <w:adjustRightInd w:val="0"/>
              <w:jc w:val="center"/>
              <w:rPr>
                <w:rFonts w:ascii="Arial" w:hAnsi="Arial" w:cs="Arial"/>
                <w:b/>
                <w:bCs/>
                <w:sz w:val="22"/>
                <w:szCs w:val="22"/>
              </w:rPr>
            </w:pPr>
            <w:r w:rsidRPr="003E4C72">
              <w:rPr>
                <w:rFonts w:ascii="Arial" w:hAnsi="Arial" w:cs="Arial"/>
                <w:b/>
                <w:bCs/>
                <w:sz w:val="22"/>
                <w:szCs w:val="22"/>
              </w:rPr>
              <w:t>NO</w:t>
            </w:r>
          </w:p>
        </w:tc>
      </w:tr>
      <w:tr w:rsidR="003E4C72" w:rsidRPr="003E4C72" w14:paraId="53270C5F" w14:textId="77777777" w:rsidTr="00757431">
        <w:trPr>
          <w:trHeight w:val="705"/>
          <w:jc w:val="center"/>
        </w:trPr>
        <w:tc>
          <w:tcPr>
            <w:tcW w:w="851" w:type="dxa"/>
            <w:tcBorders>
              <w:bottom w:val="single" w:sz="4" w:space="0" w:color="auto"/>
            </w:tcBorders>
            <w:shd w:val="clear" w:color="auto" w:fill="F2F2F2" w:themeFill="background1" w:themeFillShade="F2"/>
            <w:vAlign w:val="center"/>
          </w:tcPr>
          <w:p w14:paraId="25F6F8F2" w14:textId="77777777" w:rsidR="003E4C72" w:rsidRPr="003E4C72" w:rsidRDefault="003E4C72" w:rsidP="003E4C72">
            <w:pPr>
              <w:autoSpaceDE w:val="0"/>
              <w:autoSpaceDN w:val="0"/>
              <w:adjustRightInd w:val="0"/>
              <w:jc w:val="center"/>
              <w:rPr>
                <w:rFonts w:ascii="Arial" w:hAnsi="Arial" w:cs="Arial"/>
                <w:sz w:val="22"/>
                <w:szCs w:val="22"/>
              </w:rPr>
            </w:pPr>
            <w:r w:rsidRPr="003E4C72">
              <w:rPr>
                <w:rFonts w:ascii="Arial" w:hAnsi="Arial" w:cs="Arial"/>
                <w:sz w:val="22"/>
                <w:szCs w:val="22"/>
              </w:rPr>
              <w:t>A3.17</w:t>
            </w:r>
          </w:p>
        </w:tc>
        <w:tc>
          <w:tcPr>
            <w:tcW w:w="7938" w:type="dxa"/>
            <w:tcBorders>
              <w:bottom w:val="single" w:sz="4" w:space="0" w:color="auto"/>
            </w:tcBorders>
            <w:shd w:val="clear" w:color="auto" w:fill="F2F2F2" w:themeFill="background1" w:themeFillShade="F2"/>
            <w:vAlign w:val="center"/>
          </w:tcPr>
          <w:p w14:paraId="0EB916A9" w14:textId="77777777" w:rsidR="003E4C72" w:rsidRPr="003E4C72" w:rsidRDefault="003E4C72" w:rsidP="003E4C72">
            <w:pPr>
              <w:autoSpaceDE w:val="0"/>
              <w:autoSpaceDN w:val="0"/>
              <w:adjustRightInd w:val="0"/>
              <w:rPr>
                <w:rFonts w:ascii="Arial" w:hAnsi="Arial" w:cs="Arial"/>
                <w:sz w:val="20"/>
                <w:szCs w:val="20"/>
              </w:rPr>
            </w:pPr>
            <w:r w:rsidRPr="003E4C72">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sz w:val="20"/>
                <w:szCs w:val="20"/>
              </w:rPr>
              <w:id w:val="327184826"/>
              <w14:checkbox>
                <w14:checked w14:val="0"/>
                <w14:checkedState w14:val="2612" w14:font="MS Gothic"/>
                <w14:uncheckedState w14:val="2610" w14:font="MS Gothic"/>
              </w14:checkbox>
            </w:sdtPr>
            <w:sdtContent>
              <w:p w14:paraId="6DA71474"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sz w:val="20"/>
                <w:szCs w:val="20"/>
              </w:rPr>
              <w:id w:val="934326357"/>
              <w14:checkbox>
                <w14:checked w14:val="0"/>
                <w14:checkedState w14:val="2612" w14:font="MS Gothic"/>
                <w14:uncheckedState w14:val="2610" w14:font="MS Gothic"/>
              </w14:checkbox>
            </w:sdtPr>
            <w:sdtContent>
              <w:p w14:paraId="3DC895C9"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r>
      <w:tr w:rsidR="003E4C72" w:rsidRPr="003E4C72" w14:paraId="172D6A85" w14:textId="77777777" w:rsidTr="00757431">
        <w:trPr>
          <w:trHeight w:val="843"/>
          <w:jc w:val="center"/>
        </w:trPr>
        <w:tc>
          <w:tcPr>
            <w:tcW w:w="851" w:type="dxa"/>
            <w:tcBorders>
              <w:bottom w:val="nil"/>
            </w:tcBorders>
            <w:shd w:val="clear" w:color="auto" w:fill="F2F2F2" w:themeFill="background1" w:themeFillShade="F2"/>
            <w:vAlign w:val="center"/>
          </w:tcPr>
          <w:p w14:paraId="1C1275E0" w14:textId="77777777" w:rsidR="003E4C72" w:rsidRPr="003E4C72" w:rsidRDefault="003E4C72" w:rsidP="003E4C72">
            <w:pPr>
              <w:autoSpaceDE w:val="0"/>
              <w:autoSpaceDN w:val="0"/>
              <w:adjustRightInd w:val="0"/>
              <w:jc w:val="center"/>
              <w:rPr>
                <w:rFonts w:ascii="Arial" w:hAnsi="Arial" w:cs="Arial"/>
                <w:sz w:val="22"/>
                <w:szCs w:val="22"/>
              </w:rPr>
            </w:pPr>
            <w:r w:rsidRPr="003E4C72">
              <w:rPr>
                <w:rFonts w:ascii="Arial" w:hAnsi="Arial" w:cs="Arial"/>
                <w:sz w:val="22"/>
                <w:szCs w:val="22"/>
              </w:rPr>
              <w:t>A3.18</w:t>
            </w:r>
          </w:p>
        </w:tc>
        <w:tc>
          <w:tcPr>
            <w:tcW w:w="7938" w:type="dxa"/>
            <w:tcBorders>
              <w:bottom w:val="nil"/>
            </w:tcBorders>
            <w:shd w:val="clear" w:color="auto" w:fill="F2F2F2" w:themeFill="background1" w:themeFillShade="F2"/>
            <w:vAlign w:val="center"/>
          </w:tcPr>
          <w:p w14:paraId="0B40D24B" w14:textId="77777777" w:rsidR="003E4C72" w:rsidRPr="003E4C72" w:rsidRDefault="003E4C72" w:rsidP="003E4C72">
            <w:pPr>
              <w:autoSpaceDE w:val="0"/>
              <w:autoSpaceDN w:val="0"/>
              <w:adjustRightInd w:val="0"/>
              <w:rPr>
                <w:rFonts w:ascii="Arial" w:hAnsi="Arial" w:cs="Arial"/>
                <w:sz w:val="20"/>
                <w:szCs w:val="20"/>
              </w:rPr>
            </w:pPr>
            <w:r w:rsidRPr="003E4C7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sz w:val="20"/>
                <w:szCs w:val="20"/>
              </w:rPr>
              <w:id w:val="454678388"/>
              <w14:checkbox>
                <w14:checked w14:val="0"/>
                <w14:checkedState w14:val="2612" w14:font="MS Gothic"/>
                <w14:uncheckedState w14:val="2610" w14:font="MS Gothic"/>
              </w14:checkbox>
            </w:sdtPr>
            <w:sdtContent>
              <w:p w14:paraId="50D03866"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c>
          <w:tcPr>
            <w:tcW w:w="831" w:type="dxa"/>
            <w:tcBorders>
              <w:bottom w:val="nil"/>
            </w:tcBorders>
            <w:shd w:val="clear" w:color="auto" w:fill="D9D9D9" w:themeFill="background1" w:themeFillShade="D9"/>
            <w:vAlign w:val="center"/>
          </w:tcPr>
          <w:sdt>
            <w:sdtPr>
              <w:rPr>
                <w:rFonts w:ascii="Arial" w:hAnsi="Arial" w:cs="Arial"/>
                <w:sz w:val="20"/>
                <w:szCs w:val="20"/>
              </w:rPr>
              <w:id w:val="-187305186"/>
              <w14:checkbox>
                <w14:checked w14:val="0"/>
                <w14:checkedState w14:val="2612" w14:font="MS Gothic"/>
                <w14:uncheckedState w14:val="2610" w14:font="MS Gothic"/>
              </w14:checkbox>
            </w:sdtPr>
            <w:sdtContent>
              <w:p w14:paraId="5F1080E3"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r>
    </w:tbl>
    <w:tbl>
      <w:tblPr>
        <w:tblW w:w="0" w:type="auto"/>
        <w:tblLook w:val="04A0" w:firstRow="1" w:lastRow="0" w:firstColumn="1" w:lastColumn="0" w:noHBand="0" w:noVBand="1"/>
      </w:tblPr>
      <w:tblGrid>
        <w:gridCol w:w="836"/>
        <w:gridCol w:w="8180"/>
      </w:tblGrid>
      <w:tr w:rsidR="003E4C72" w:rsidRPr="003E4C72" w14:paraId="23BE24F8" w14:textId="77777777" w:rsidTr="00744062">
        <w:tc>
          <w:tcPr>
            <w:tcW w:w="10456" w:type="dxa"/>
            <w:gridSpan w:val="2"/>
            <w:tcBorders>
              <w:top w:val="single" w:sz="4" w:space="0" w:color="auto"/>
              <w:left w:val="single" w:sz="4" w:space="0" w:color="auto"/>
              <w:bottom w:val="single" w:sz="4" w:space="0" w:color="auto"/>
              <w:right w:val="single" w:sz="4" w:space="0" w:color="auto"/>
            </w:tcBorders>
          </w:tcPr>
          <w:p w14:paraId="445C32ED" w14:textId="77777777" w:rsidR="003E4C72" w:rsidRPr="003E4C72" w:rsidRDefault="003E4C72" w:rsidP="003E4C72">
            <w:pPr>
              <w:rPr>
                <w:rFonts w:ascii="Arial" w:hAnsi="Arial" w:cs="Arial"/>
                <w:sz w:val="22"/>
                <w:szCs w:val="22"/>
                <w:lang w:eastAsia="en-US"/>
              </w:rPr>
            </w:pPr>
          </w:p>
          <w:p w14:paraId="201A9A4C" w14:textId="77777777" w:rsidR="003E4C72" w:rsidRPr="003E4C72" w:rsidRDefault="003E4C72" w:rsidP="003E4C72">
            <w:pPr>
              <w:rPr>
                <w:rFonts w:ascii="Arial" w:hAnsi="Arial" w:cs="Arial"/>
                <w:sz w:val="22"/>
                <w:szCs w:val="22"/>
                <w:lang w:eastAsia="en-US"/>
              </w:rPr>
            </w:pPr>
          </w:p>
          <w:p w14:paraId="379E142D" w14:textId="77777777" w:rsidR="003E4C72" w:rsidRPr="003E4C72" w:rsidRDefault="003E4C72" w:rsidP="003E4C72">
            <w:pPr>
              <w:rPr>
                <w:rFonts w:ascii="Arial" w:hAnsi="Arial" w:cs="Arial"/>
                <w:sz w:val="22"/>
                <w:szCs w:val="22"/>
                <w:lang w:eastAsia="en-US"/>
              </w:rPr>
            </w:pPr>
          </w:p>
          <w:p w14:paraId="4678CF86" w14:textId="77777777" w:rsidR="003E4C72" w:rsidRPr="003E4C72" w:rsidRDefault="003E4C72" w:rsidP="003E4C72">
            <w:pPr>
              <w:tabs>
                <w:tab w:val="left" w:pos="5103"/>
              </w:tabs>
              <w:ind w:right="282"/>
              <w:jc w:val="both"/>
              <w:rPr>
                <w:rFonts w:ascii="Arial" w:hAnsi="Arial" w:cs="Arial"/>
                <w:color w:val="000000" w:themeColor="text1"/>
                <w:sz w:val="22"/>
                <w:szCs w:val="22"/>
                <w:lang w:eastAsia="en-US"/>
              </w:rPr>
            </w:pPr>
            <w:r w:rsidRPr="003E4C72">
              <w:rPr>
                <w:rFonts w:ascii="Arial" w:hAnsi="Arial" w:cs="Arial"/>
                <w:i/>
                <w:color w:val="808080"/>
                <w:sz w:val="18"/>
                <w:szCs w:val="18"/>
                <w:lang w:eastAsia="en-US"/>
              </w:rPr>
              <w:t>(this box should expand as you type)</w:t>
            </w:r>
          </w:p>
        </w:tc>
      </w:tr>
      <w:tr w:rsidR="003E4C72" w:rsidRPr="003E4C72" w14:paraId="07693487" w14:textId="77777777" w:rsidTr="00744062">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9CF70A" w14:textId="77777777" w:rsidR="003E4C72" w:rsidRPr="003E4C72" w:rsidRDefault="003E4C72" w:rsidP="003E4C72">
            <w:pPr>
              <w:jc w:val="center"/>
              <w:rPr>
                <w:rFonts w:ascii="Arial" w:eastAsia="DengXian" w:hAnsi="Arial" w:cs="Arial"/>
                <w:sz w:val="22"/>
                <w:szCs w:val="22"/>
                <w:lang w:eastAsia="en-US"/>
              </w:rPr>
            </w:pPr>
            <w:r w:rsidRPr="003E4C72">
              <w:rPr>
                <w:rFonts w:ascii="Arial" w:hAnsi="Arial" w:cs="Arial"/>
                <w:sz w:val="22"/>
                <w:szCs w:val="22"/>
                <w:lang w:eastAsia="en-US"/>
              </w:rPr>
              <w:t>A3.19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BE1645" w14:textId="77777777" w:rsidR="003E4C72" w:rsidRPr="003E4C72" w:rsidRDefault="003E4C72" w:rsidP="003E4C72">
            <w:pPr>
              <w:tabs>
                <w:tab w:val="left" w:pos="5103"/>
              </w:tabs>
              <w:ind w:right="282"/>
              <w:rPr>
                <w:rFonts w:ascii="Arial" w:hAnsi="Arial" w:cs="Arial"/>
                <w:color w:val="000000" w:themeColor="text1"/>
                <w:sz w:val="22"/>
                <w:szCs w:val="22"/>
                <w:lang w:eastAsia="en-US"/>
              </w:rPr>
            </w:pPr>
            <w:r w:rsidRPr="003E4C72">
              <w:rPr>
                <w:rFonts w:ascii="Arial" w:hAnsi="Arial" w:cs="Arial"/>
                <w:color w:val="000000" w:themeColor="text1"/>
                <w:sz w:val="22"/>
                <w:szCs w:val="22"/>
                <w:lang w:eastAsia="en-US"/>
              </w:rPr>
              <w:t>Who will own any IP that is generated?</w:t>
            </w:r>
          </w:p>
        </w:tc>
      </w:tr>
      <w:tr w:rsidR="003E4C72" w:rsidRPr="003E4C72" w14:paraId="01320AC8" w14:textId="77777777" w:rsidTr="00744062">
        <w:tc>
          <w:tcPr>
            <w:tcW w:w="10456" w:type="dxa"/>
            <w:gridSpan w:val="2"/>
            <w:tcBorders>
              <w:top w:val="single" w:sz="4" w:space="0" w:color="auto"/>
              <w:left w:val="single" w:sz="4" w:space="0" w:color="auto"/>
              <w:bottom w:val="single" w:sz="4" w:space="0" w:color="auto"/>
              <w:right w:val="single" w:sz="4" w:space="0" w:color="auto"/>
            </w:tcBorders>
            <w:vAlign w:val="center"/>
          </w:tcPr>
          <w:p w14:paraId="6A10E240" w14:textId="77777777" w:rsidR="003E4C72" w:rsidRPr="003E4C72" w:rsidRDefault="003E4C72" w:rsidP="003E4C72">
            <w:pPr>
              <w:rPr>
                <w:rFonts w:ascii="Arial" w:hAnsi="Arial" w:cs="Arial"/>
                <w:sz w:val="22"/>
                <w:szCs w:val="22"/>
                <w:lang w:eastAsia="en-US"/>
              </w:rPr>
            </w:pPr>
          </w:p>
          <w:p w14:paraId="24C4AED5" w14:textId="77777777" w:rsidR="003E4C72" w:rsidRPr="003E4C72" w:rsidRDefault="003E4C72" w:rsidP="003E4C72">
            <w:pPr>
              <w:rPr>
                <w:rFonts w:ascii="Arial" w:hAnsi="Arial" w:cs="Arial"/>
                <w:sz w:val="22"/>
                <w:szCs w:val="22"/>
                <w:lang w:eastAsia="en-US"/>
              </w:rPr>
            </w:pPr>
          </w:p>
          <w:p w14:paraId="2873E557" w14:textId="77777777" w:rsidR="003E4C72" w:rsidRPr="003E4C72" w:rsidRDefault="003E4C72" w:rsidP="003E4C72">
            <w:pPr>
              <w:tabs>
                <w:tab w:val="left" w:pos="5103"/>
              </w:tabs>
              <w:ind w:right="282"/>
              <w:jc w:val="both"/>
              <w:rPr>
                <w:rFonts w:ascii="Arial" w:hAnsi="Arial" w:cs="Arial"/>
                <w:color w:val="000000" w:themeColor="text1"/>
                <w:sz w:val="22"/>
                <w:szCs w:val="22"/>
                <w:lang w:eastAsia="en-US"/>
              </w:rPr>
            </w:pPr>
            <w:r w:rsidRPr="003E4C72">
              <w:rPr>
                <w:rFonts w:ascii="Arial" w:hAnsi="Arial" w:cs="Arial"/>
                <w:i/>
                <w:color w:val="808080"/>
                <w:sz w:val="18"/>
                <w:szCs w:val="18"/>
                <w:lang w:eastAsia="en-US"/>
              </w:rPr>
              <w:t>(this box should expand as you type)</w:t>
            </w:r>
          </w:p>
        </w:tc>
      </w:tr>
      <w:tr w:rsidR="003E4C72" w:rsidRPr="003E4C72" w14:paraId="04A25336" w14:textId="77777777" w:rsidTr="00744062">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D45BC4" w14:textId="77777777" w:rsidR="003E4C72" w:rsidRPr="003E4C72" w:rsidRDefault="003E4C72" w:rsidP="003E4C72">
            <w:pPr>
              <w:jc w:val="center"/>
              <w:rPr>
                <w:rFonts w:ascii="Arial" w:eastAsia="DengXian" w:hAnsi="Arial" w:cs="Arial"/>
                <w:sz w:val="22"/>
                <w:szCs w:val="22"/>
                <w:lang w:eastAsia="en-US"/>
              </w:rPr>
            </w:pPr>
            <w:r w:rsidRPr="003E4C72">
              <w:rPr>
                <w:rFonts w:ascii="Arial" w:eastAsia="DengXian" w:hAnsi="Arial" w:cs="Arial"/>
                <w:sz w:val="22"/>
                <w:szCs w:val="22"/>
                <w:lang w:eastAsia="en-US"/>
              </w:rPr>
              <w:t>A3.20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D1687D" w14:textId="77777777" w:rsidR="003E4C72" w:rsidRPr="003E4C72" w:rsidRDefault="003E4C72" w:rsidP="003E4C72">
            <w:pPr>
              <w:tabs>
                <w:tab w:val="left" w:pos="5103"/>
              </w:tabs>
              <w:ind w:right="282"/>
              <w:rPr>
                <w:rFonts w:ascii="Arial" w:hAnsi="Arial" w:cs="Arial"/>
                <w:color w:val="000000" w:themeColor="text1"/>
                <w:sz w:val="22"/>
                <w:szCs w:val="22"/>
                <w:lang w:eastAsia="en-US"/>
              </w:rPr>
            </w:pPr>
            <w:r w:rsidRPr="003E4C72">
              <w:rPr>
                <w:rFonts w:ascii="Arial" w:hAnsi="Arial" w:cs="Arial"/>
                <w:color w:val="000000" w:themeColor="text1"/>
                <w:sz w:val="22"/>
                <w:szCs w:val="22"/>
                <w:lang w:eastAsia="en-US"/>
              </w:rPr>
              <w:t>What plans do you have in place for protecting the resulting IP?</w:t>
            </w:r>
          </w:p>
        </w:tc>
      </w:tr>
      <w:tr w:rsidR="003E4C72" w:rsidRPr="003E4C72" w14:paraId="0C3674A8" w14:textId="77777777" w:rsidTr="00744062">
        <w:tc>
          <w:tcPr>
            <w:tcW w:w="10456" w:type="dxa"/>
            <w:gridSpan w:val="2"/>
            <w:tcBorders>
              <w:top w:val="single" w:sz="4" w:space="0" w:color="auto"/>
              <w:left w:val="single" w:sz="4" w:space="0" w:color="auto"/>
              <w:bottom w:val="single" w:sz="4" w:space="0" w:color="auto"/>
              <w:right w:val="single" w:sz="4" w:space="0" w:color="auto"/>
            </w:tcBorders>
            <w:vAlign w:val="center"/>
          </w:tcPr>
          <w:p w14:paraId="625F0340" w14:textId="77777777" w:rsidR="003E4C72" w:rsidRPr="003E4C72" w:rsidRDefault="003E4C72" w:rsidP="003E4C72">
            <w:pPr>
              <w:rPr>
                <w:rFonts w:ascii="Arial" w:hAnsi="Arial" w:cs="Arial"/>
                <w:sz w:val="22"/>
                <w:szCs w:val="22"/>
                <w:lang w:eastAsia="en-US"/>
              </w:rPr>
            </w:pPr>
          </w:p>
          <w:p w14:paraId="720C96C6" w14:textId="77777777" w:rsidR="003E4C72" w:rsidRPr="003E4C72" w:rsidRDefault="003E4C72" w:rsidP="003E4C72">
            <w:pPr>
              <w:rPr>
                <w:rFonts w:ascii="Arial" w:hAnsi="Arial" w:cs="Arial"/>
                <w:sz w:val="22"/>
                <w:szCs w:val="22"/>
                <w:lang w:eastAsia="en-US"/>
              </w:rPr>
            </w:pPr>
          </w:p>
          <w:p w14:paraId="680112AD" w14:textId="77777777" w:rsidR="003E4C72" w:rsidRPr="003E4C72" w:rsidRDefault="003E4C72" w:rsidP="003E4C72">
            <w:pPr>
              <w:tabs>
                <w:tab w:val="left" w:pos="5103"/>
              </w:tabs>
              <w:ind w:right="282"/>
              <w:jc w:val="both"/>
              <w:rPr>
                <w:rFonts w:ascii="Arial" w:hAnsi="Arial" w:cs="Arial"/>
                <w:color w:val="000000" w:themeColor="text1"/>
                <w:sz w:val="22"/>
                <w:szCs w:val="22"/>
                <w:lang w:eastAsia="en-US"/>
              </w:rPr>
            </w:pPr>
            <w:r w:rsidRPr="003E4C72">
              <w:rPr>
                <w:rFonts w:ascii="Arial" w:hAnsi="Arial" w:cs="Arial"/>
                <w:i/>
                <w:color w:val="808080"/>
                <w:sz w:val="18"/>
                <w:szCs w:val="18"/>
                <w:lang w:eastAsia="en-US"/>
              </w:rPr>
              <w:t>(this box should expand as you type)</w:t>
            </w:r>
          </w:p>
        </w:tc>
      </w:tr>
      <w:tr w:rsidR="003E4C72" w:rsidRPr="003E4C72" w14:paraId="726CB05D" w14:textId="77777777" w:rsidTr="00744062">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260389" w14:textId="77777777" w:rsidR="003E4C72" w:rsidRPr="003E4C72" w:rsidRDefault="003E4C72" w:rsidP="003E4C72">
            <w:pPr>
              <w:jc w:val="center"/>
              <w:rPr>
                <w:rFonts w:ascii="Arial" w:eastAsia="DengXian" w:hAnsi="Arial" w:cs="Arial"/>
                <w:sz w:val="22"/>
                <w:szCs w:val="22"/>
                <w:lang w:eastAsia="en-US"/>
              </w:rPr>
            </w:pPr>
            <w:r w:rsidRPr="003E4C72">
              <w:rPr>
                <w:rFonts w:ascii="Arial" w:eastAsia="DengXian" w:hAnsi="Arial" w:cs="Arial"/>
                <w:sz w:val="22"/>
                <w:szCs w:val="22"/>
                <w:lang w:eastAsia="en-US"/>
              </w:rPr>
              <w:t>A3.21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626294" w14:textId="77777777" w:rsidR="003E4C72" w:rsidRPr="003E4C72" w:rsidRDefault="003E4C72" w:rsidP="003E4C72">
            <w:pPr>
              <w:tabs>
                <w:tab w:val="left" w:pos="5103"/>
              </w:tabs>
              <w:ind w:right="282"/>
              <w:rPr>
                <w:rFonts w:ascii="Arial" w:hAnsi="Arial" w:cs="Arial"/>
                <w:color w:val="000000" w:themeColor="text1"/>
                <w:sz w:val="22"/>
                <w:szCs w:val="22"/>
                <w:lang w:eastAsia="en-US"/>
              </w:rPr>
            </w:pPr>
            <w:r w:rsidRPr="003E4C72">
              <w:rPr>
                <w:rFonts w:ascii="Arial" w:hAnsi="Arial" w:cs="Arial"/>
                <w:color w:val="000000" w:themeColor="text1"/>
                <w:sz w:val="22"/>
                <w:szCs w:val="22"/>
                <w:lang w:eastAsia="en-US"/>
              </w:rPr>
              <w:t>What contractual requirements are you able to put in place to protect the interests of your academic institutions?</w:t>
            </w:r>
          </w:p>
        </w:tc>
      </w:tr>
      <w:tr w:rsidR="003E4C72" w:rsidRPr="003E4C72" w14:paraId="50F5C0D3" w14:textId="77777777" w:rsidTr="00744062">
        <w:tc>
          <w:tcPr>
            <w:tcW w:w="10456" w:type="dxa"/>
            <w:gridSpan w:val="2"/>
            <w:tcBorders>
              <w:top w:val="single" w:sz="4" w:space="0" w:color="auto"/>
              <w:left w:val="single" w:sz="4" w:space="0" w:color="auto"/>
              <w:bottom w:val="single" w:sz="4" w:space="0" w:color="auto"/>
              <w:right w:val="single" w:sz="4" w:space="0" w:color="auto"/>
            </w:tcBorders>
            <w:vAlign w:val="center"/>
          </w:tcPr>
          <w:p w14:paraId="4EB6CF81" w14:textId="77777777" w:rsidR="003E4C72" w:rsidRPr="003E4C72" w:rsidRDefault="003E4C72" w:rsidP="003E4C72">
            <w:pPr>
              <w:rPr>
                <w:rFonts w:ascii="Arial" w:hAnsi="Arial" w:cs="Arial"/>
                <w:sz w:val="22"/>
                <w:szCs w:val="22"/>
                <w:lang w:eastAsia="en-US"/>
              </w:rPr>
            </w:pPr>
          </w:p>
          <w:p w14:paraId="56435B1C" w14:textId="77777777" w:rsidR="003E4C72" w:rsidRPr="003E4C72" w:rsidRDefault="003E4C72" w:rsidP="003E4C72">
            <w:pPr>
              <w:rPr>
                <w:rFonts w:ascii="Arial" w:hAnsi="Arial" w:cs="Arial"/>
                <w:sz w:val="22"/>
                <w:szCs w:val="22"/>
                <w:lang w:eastAsia="en-US"/>
              </w:rPr>
            </w:pPr>
          </w:p>
          <w:p w14:paraId="710B1371" w14:textId="77777777" w:rsidR="003E4C72" w:rsidRPr="003E4C72" w:rsidRDefault="003E4C72" w:rsidP="003E4C72">
            <w:pPr>
              <w:tabs>
                <w:tab w:val="left" w:pos="5103"/>
              </w:tabs>
              <w:ind w:right="282"/>
              <w:jc w:val="both"/>
              <w:rPr>
                <w:rFonts w:ascii="Arial" w:hAnsi="Arial" w:cs="Arial"/>
                <w:color w:val="000000" w:themeColor="text1"/>
                <w:sz w:val="22"/>
                <w:szCs w:val="22"/>
                <w:lang w:eastAsia="en-US"/>
              </w:rPr>
            </w:pPr>
            <w:r w:rsidRPr="003E4C72">
              <w:rPr>
                <w:rFonts w:ascii="Arial" w:hAnsi="Arial" w:cs="Arial"/>
                <w:i/>
                <w:color w:val="808080"/>
                <w:sz w:val="18"/>
                <w:szCs w:val="18"/>
                <w:lang w:eastAsia="en-US"/>
              </w:rPr>
              <w:t>(this box should expand as you type)</w:t>
            </w:r>
          </w:p>
        </w:tc>
      </w:tr>
      <w:tr w:rsidR="003E4C72" w:rsidRPr="003E4C72" w14:paraId="5CF502C5" w14:textId="77777777" w:rsidTr="00744062">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F33258" w14:textId="77777777" w:rsidR="003E4C72" w:rsidRPr="003E4C72" w:rsidRDefault="003E4C72" w:rsidP="003E4C72">
            <w:pPr>
              <w:jc w:val="center"/>
              <w:rPr>
                <w:rFonts w:ascii="Arial" w:eastAsia="DengXian" w:hAnsi="Arial" w:cs="Arial"/>
                <w:sz w:val="22"/>
                <w:szCs w:val="22"/>
                <w:lang w:eastAsia="en-US"/>
              </w:rPr>
            </w:pPr>
            <w:r w:rsidRPr="003E4C72">
              <w:rPr>
                <w:rFonts w:ascii="Arial" w:eastAsia="DengXian" w:hAnsi="Arial" w:cs="Arial"/>
                <w:sz w:val="22"/>
                <w:szCs w:val="22"/>
                <w:lang w:eastAsia="en-US"/>
              </w:rPr>
              <w:t>A3.22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DF560D" w14:textId="77777777" w:rsidR="003E4C72" w:rsidRPr="003E4C72" w:rsidRDefault="003E4C72" w:rsidP="003E4C72">
            <w:pPr>
              <w:tabs>
                <w:tab w:val="left" w:pos="5103"/>
              </w:tabs>
              <w:ind w:right="282"/>
              <w:rPr>
                <w:rFonts w:ascii="Arial" w:hAnsi="Arial" w:cs="Arial"/>
                <w:color w:val="000000" w:themeColor="text1"/>
                <w:sz w:val="22"/>
                <w:szCs w:val="22"/>
                <w:lang w:eastAsia="en-US"/>
              </w:rPr>
            </w:pPr>
            <w:r w:rsidRPr="003E4C72">
              <w:rPr>
                <w:rFonts w:ascii="Arial" w:hAnsi="Arial" w:cs="Arial"/>
                <w:color w:val="000000" w:themeColor="text1"/>
                <w:sz w:val="22"/>
                <w:szCs w:val="22"/>
                <w:lang w:eastAsia="en-US"/>
              </w:rPr>
              <w:t>What access will the research partner have to your IT network? If they do have access, what broader visibility might this provide?</w:t>
            </w:r>
          </w:p>
        </w:tc>
      </w:tr>
      <w:tr w:rsidR="003E4C72" w:rsidRPr="003E4C72" w14:paraId="044A5FE4" w14:textId="77777777" w:rsidTr="00744062">
        <w:tc>
          <w:tcPr>
            <w:tcW w:w="10456" w:type="dxa"/>
            <w:gridSpan w:val="2"/>
            <w:tcBorders>
              <w:top w:val="single" w:sz="4" w:space="0" w:color="auto"/>
              <w:left w:val="single" w:sz="4" w:space="0" w:color="auto"/>
              <w:bottom w:val="single" w:sz="4" w:space="0" w:color="auto"/>
              <w:right w:val="single" w:sz="4" w:space="0" w:color="auto"/>
            </w:tcBorders>
            <w:vAlign w:val="center"/>
          </w:tcPr>
          <w:p w14:paraId="3E78156F" w14:textId="77777777" w:rsidR="003E4C72" w:rsidRPr="003E4C72" w:rsidRDefault="003E4C72" w:rsidP="003E4C72">
            <w:pPr>
              <w:rPr>
                <w:rFonts w:ascii="Arial" w:hAnsi="Arial" w:cs="Arial"/>
                <w:sz w:val="22"/>
                <w:szCs w:val="22"/>
                <w:lang w:eastAsia="en-US"/>
              </w:rPr>
            </w:pPr>
          </w:p>
          <w:p w14:paraId="1FDB234F" w14:textId="77777777" w:rsidR="003E4C72" w:rsidRPr="003E4C72" w:rsidRDefault="003E4C72" w:rsidP="003E4C72">
            <w:pPr>
              <w:rPr>
                <w:rFonts w:ascii="Arial" w:hAnsi="Arial" w:cs="Arial"/>
                <w:sz w:val="22"/>
                <w:szCs w:val="22"/>
                <w:lang w:eastAsia="en-US"/>
              </w:rPr>
            </w:pPr>
          </w:p>
          <w:p w14:paraId="34E65B53" w14:textId="77777777" w:rsidR="003E4C72" w:rsidRPr="003E4C72" w:rsidRDefault="003E4C72" w:rsidP="003E4C72">
            <w:pPr>
              <w:tabs>
                <w:tab w:val="left" w:pos="5103"/>
              </w:tabs>
              <w:ind w:right="282"/>
              <w:jc w:val="both"/>
              <w:rPr>
                <w:rFonts w:ascii="Arial" w:hAnsi="Arial" w:cs="Arial"/>
                <w:color w:val="000000" w:themeColor="text1"/>
                <w:sz w:val="22"/>
                <w:szCs w:val="22"/>
                <w:lang w:eastAsia="en-US"/>
              </w:rPr>
            </w:pPr>
            <w:r w:rsidRPr="003E4C72">
              <w:rPr>
                <w:rFonts w:ascii="Arial" w:hAnsi="Arial" w:cs="Arial"/>
                <w:i/>
                <w:color w:val="808080"/>
                <w:sz w:val="18"/>
                <w:szCs w:val="18"/>
                <w:lang w:eastAsia="en-US"/>
              </w:rPr>
              <w:lastRenderedPageBreak/>
              <w:t>(this box should expand as you type)</w:t>
            </w:r>
          </w:p>
        </w:tc>
      </w:tr>
      <w:tr w:rsidR="003E4C72" w:rsidRPr="003E4C72" w14:paraId="71EE3B36" w14:textId="77777777" w:rsidTr="00744062">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4D4E0C" w14:textId="77777777" w:rsidR="003E4C72" w:rsidRPr="003E4C72" w:rsidRDefault="003E4C72" w:rsidP="003E4C72">
            <w:pPr>
              <w:jc w:val="center"/>
              <w:rPr>
                <w:rFonts w:ascii="Arial" w:eastAsia="DengXian" w:hAnsi="Arial" w:cs="Arial"/>
                <w:sz w:val="22"/>
                <w:szCs w:val="22"/>
                <w:lang w:eastAsia="en-US"/>
              </w:rPr>
            </w:pPr>
            <w:r w:rsidRPr="003E4C72">
              <w:rPr>
                <w:rFonts w:ascii="Arial" w:eastAsia="DengXian" w:hAnsi="Arial" w:cs="Arial"/>
                <w:sz w:val="22"/>
                <w:szCs w:val="22"/>
                <w:lang w:eastAsia="en-US"/>
              </w:rPr>
              <w:t>A3.23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B8003F" w14:textId="77777777" w:rsidR="003E4C72" w:rsidRPr="003E4C72" w:rsidRDefault="003E4C72" w:rsidP="003E4C72">
            <w:pPr>
              <w:tabs>
                <w:tab w:val="left" w:pos="5103"/>
              </w:tabs>
              <w:ind w:right="282"/>
              <w:rPr>
                <w:rFonts w:ascii="Arial" w:hAnsi="Arial" w:cs="Arial"/>
                <w:color w:val="000000" w:themeColor="text1"/>
                <w:sz w:val="22"/>
                <w:szCs w:val="22"/>
                <w:lang w:eastAsia="en-US"/>
              </w:rPr>
            </w:pPr>
            <w:r w:rsidRPr="003E4C72">
              <w:rPr>
                <w:rFonts w:ascii="Arial" w:hAnsi="Arial" w:cs="Arial"/>
                <w:color w:val="000000" w:themeColor="text1"/>
                <w:sz w:val="22"/>
                <w:szCs w:val="22"/>
                <w:lang w:eastAsia="en-US"/>
              </w:rPr>
              <w:t>Is there any physical separation or protection required between research in similar fields?</w:t>
            </w:r>
          </w:p>
        </w:tc>
      </w:tr>
      <w:tr w:rsidR="003E4C72" w:rsidRPr="003E4C72" w14:paraId="3A686B35" w14:textId="77777777" w:rsidTr="00744062">
        <w:tc>
          <w:tcPr>
            <w:tcW w:w="10456" w:type="dxa"/>
            <w:gridSpan w:val="2"/>
            <w:tcBorders>
              <w:top w:val="single" w:sz="4" w:space="0" w:color="auto"/>
              <w:left w:val="single" w:sz="4" w:space="0" w:color="auto"/>
              <w:bottom w:val="single" w:sz="4" w:space="0" w:color="auto"/>
              <w:right w:val="single" w:sz="4" w:space="0" w:color="auto"/>
            </w:tcBorders>
            <w:vAlign w:val="center"/>
          </w:tcPr>
          <w:p w14:paraId="5B628E03" w14:textId="77777777" w:rsidR="003E4C72" w:rsidRPr="003E4C72" w:rsidRDefault="003E4C72" w:rsidP="003E4C72">
            <w:pPr>
              <w:rPr>
                <w:rFonts w:ascii="Arial" w:hAnsi="Arial" w:cs="Arial"/>
                <w:sz w:val="22"/>
                <w:szCs w:val="22"/>
                <w:lang w:eastAsia="en-US"/>
              </w:rPr>
            </w:pPr>
          </w:p>
          <w:p w14:paraId="6EEEEB9E" w14:textId="77777777" w:rsidR="003E4C72" w:rsidRPr="003E4C72" w:rsidRDefault="003E4C72" w:rsidP="003E4C72">
            <w:pPr>
              <w:rPr>
                <w:rFonts w:ascii="Arial" w:hAnsi="Arial" w:cs="Arial"/>
                <w:sz w:val="22"/>
                <w:szCs w:val="22"/>
                <w:lang w:eastAsia="en-US"/>
              </w:rPr>
            </w:pPr>
          </w:p>
          <w:p w14:paraId="5ED20721" w14:textId="77777777" w:rsidR="003E4C72" w:rsidRPr="003E4C72" w:rsidRDefault="003E4C72" w:rsidP="003E4C72">
            <w:pPr>
              <w:tabs>
                <w:tab w:val="left" w:pos="5103"/>
              </w:tabs>
              <w:ind w:right="282"/>
              <w:jc w:val="both"/>
              <w:rPr>
                <w:rFonts w:ascii="Arial" w:hAnsi="Arial" w:cs="Arial"/>
                <w:b/>
                <w:bCs/>
                <w:color w:val="000000" w:themeColor="text1"/>
                <w:sz w:val="22"/>
                <w:szCs w:val="22"/>
                <w:lang w:eastAsia="en-US"/>
              </w:rPr>
            </w:pPr>
            <w:r w:rsidRPr="003E4C72">
              <w:rPr>
                <w:rFonts w:ascii="Arial" w:hAnsi="Arial" w:cs="Arial"/>
                <w:i/>
                <w:color w:val="808080"/>
                <w:sz w:val="18"/>
                <w:szCs w:val="18"/>
                <w:lang w:eastAsia="en-US"/>
              </w:rPr>
              <w:t>(this box should expand as you type)</w:t>
            </w:r>
          </w:p>
        </w:tc>
      </w:tr>
    </w:tbl>
    <w:p w14:paraId="52E5B183" w14:textId="77777777" w:rsidR="003E4C72" w:rsidRPr="003E4C72" w:rsidRDefault="003E4C72" w:rsidP="003E4C72">
      <w:pPr>
        <w:tabs>
          <w:tab w:val="left" w:pos="5103"/>
        </w:tabs>
        <w:ind w:right="282"/>
        <w:jc w:val="both"/>
        <w:rPr>
          <w:rFonts w:ascii="Arial" w:hAnsi="Arial" w:cs="Arial"/>
          <w:color w:val="000000" w:themeColor="text1"/>
          <w:sz w:val="22"/>
          <w:szCs w:val="22"/>
          <w:lang w:eastAsia="en-US"/>
        </w:rPr>
      </w:pPr>
    </w:p>
    <w:p w14:paraId="50D7BF96" w14:textId="77777777" w:rsidR="003E4C72" w:rsidRPr="003E4C72" w:rsidRDefault="003E4C72" w:rsidP="003E4C72">
      <w:pPr>
        <w:tabs>
          <w:tab w:val="left" w:pos="5103"/>
        </w:tabs>
        <w:ind w:right="282"/>
        <w:jc w:val="both"/>
        <w:rPr>
          <w:rFonts w:ascii="Arial" w:hAnsi="Arial" w:cs="Arial"/>
          <w:color w:val="000000" w:themeColor="text1"/>
          <w:sz w:val="22"/>
          <w:szCs w:val="22"/>
          <w:lang w:eastAsia="en-US"/>
        </w:rPr>
      </w:pPr>
    </w:p>
    <w:tbl>
      <w:tblPr>
        <w:tblStyle w:val="TableGrid1"/>
        <w:tblW w:w="10470" w:type="dxa"/>
        <w:jc w:val="center"/>
        <w:tblLayout w:type="fixed"/>
        <w:tblLook w:val="06A0" w:firstRow="1" w:lastRow="0" w:firstColumn="1" w:lastColumn="0" w:noHBand="1" w:noVBand="1"/>
      </w:tblPr>
      <w:tblGrid>
        <w:gridCol w:w="851"/>
        <w:gridCol w:w="7938"/>
        <w:gridCol w:w="850"/>
        <w:gridCol w:w="831"/>
      </w:tblGrid>
      <w:tr w:rsidR="003E4C72" w:rsidRPr="003E4C72" w14:paraId="79D75224" w14:textId="77777777" w:rsidTr="00757431">
        <w:trPr>
          <w:trHeight w:val="351"/>
          <w:jc w:val="center"/>
        </w:trPr>
        <w:tc>
          <w:tcPr>
            <w:tcW w:w="10470" w:type="dxa"/>
            <w:gridSpan w:val="4"/>
            <w:shd w:val="clear" w:color="auto" w:fill="C1E4F5" w:themeFill="accent1" w:themeFillTint="33"/>
            <w:vAlign w:val="center"/>
          </w:tcPr>
          <w:p w14:paraId="7FDDC4E4" w14:textId="77777777" w:rsidR="003E4C72" w:rsidRPr="003E4C72" w:rsidRDefault="003E4C72" w:rsidP="003E4C72">
            <w:pPr>
              <w:autoSpaceDE w:val="0"/>
              <w:autoSpaceDN w:val="0"/>
              <w:adjustRightInd w:val="0"/>
              <w:rPr>
                <w:rFonts w:ascii="Arial" w:hAnsi="Arial" w:cs="Arial"/>
                <w:b/>
                <w:bCs/>
                <w:sz w:val="22"/>
                <w:szCs w:val="22"/>
              </w:rPr>
            </w:pPr>
            <w:r w:rsidRPr="003E4C72">
              <w:rPr>
                <w:rFonts w:ascii="Arial" w:hAnsi="Arial" w:cs="Arial"/>
                <w:b/>
                <w:bCs/>
                <w:color w:val="000000" w:themeColor="text1"/>
                <w:sz w:val="22"/>
                <w:szCs w:val="22"/>
              </w:rPr>
              <w:t>About Existing Partners</w:t>
            </w:r>
          </w:p>
        </w:tc>
      </w:tr>
      <w:tr w:rsidR="003E4C72" w:rsidRPr="003E4C72" w14:paraId="5836C2D1" w14:textId="77777777" w:rsidTr="00757431">
        <w:trPr>
          <w:trHeight w:val="495"/>
          <w:jc w:val="center"/>
        </w:trPr>
        <w:tc>
          <w:tcPr>
            <w:tcW w:w="851" w:type="dxa"/>
            <w:vMerge w:val="restart"/>
            <w:shd w:val="clear" w:color="auto" w:fill="F2F2F2" w:themeFill="background1" w:themeFillShade="F2"/>
            <w:vAlign w:val="center"/>
          </w:tcPr>
          <w:p w14:paraId="54771DE5" w14:textId="77777777" w:rsidR="003E4C72" w:rsidRPr="003E4C72" w:rsidRDefault="003E4C72" w:rsidP="003E4C72">
            <w:pPr>
              <w:autoSpaceDE w:val="0"/>
              <w:autoSpaceDN w:val="0"/>
              <w:adjustRightInd w:val="0"/>
              <w:jc w:val="center"/>
              <w:rPr>
                <w:rFonts w:ascii="Arial" w:hAnsi="Arial" w:cs="Arial"/>
                <w:sz w:val="22"/>
                <w:szCs w:val="22"/>
              </w:rPr>
            </w:pPr>
            <w:r w:rsidRPr="003E4C72">
              <w:rPr>
                <w:rFonts w:ascii="Arial" w:hAnsi="Arial" w:cs="Arial"/>
                <w:sz w:val="22"/>
                <w:szCs w:val="22"/>
              </w:rPr>
              <w:t>A3.24</w:t>
            </w:r>
          </w:p>
        </w:tc>
        <w:tc>
          <w:tcPr>
            <w:tcW w:w="7938" w:type="dxa"/>
            <w:vMerge w:val="restart"/>
            <w:shd w:val="clear" w:color="auto" w:fill="F2F2F2" w:themeFill="background1" w:themeFillShade="F2"/>
            <w:vAlign w:val="center"/>
          </w:tcPr>
          <w:p w14:paraId="78C2CCE7" w14:textId="77777777" w:rsidR="003E4C72" w:rsidRPr="003E4C72" w:rsidRDefault="003E4C72" w:rsidP="003E4C72">
            <w:pPr>
              <w:tabs>
                <w:tab w:val="left" w:pos="5103"/>
              </w:tabs>
              <w:ind w:right="282"/>
              <w:jc w:val="both"/>
              <w:rPr>
                <w:rFonts w:eastAsia="DengXian"/>
                <w:sz w:val="20"/>
                <w:szCs w:val="20"/>
              </w:rPr>
            </w:pPr>
            <w:r w:rsidRPr="003E4C72">
              <w:rPr>
                <w:rFonts w:ascii="Arial" w:hAnsi="Arial" w:cs="Arial"/>
                <w:color w:val="000000" w:themeColor="text1"/>
                <w:sz w:val="22"/>
                <w:szCs w:val="22"/>
              </w:rPr>
              <w:t>Would proceeding with the research raise potential conflicts of interest with existing research partners?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643BBDA4"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Arial" w:hAnsi="Arial" w:cs="Arial"/>
                <w:b/>
                <w:bCs/>
                <w:sz w:val="22"/>
                <w:szCs w:val="22"/>
              </w:rPr>
              <w:t>YES</w:t>
            </w:r>
          </w:p>
        </w:tc>
        <w:tc>
          <w:tcPr>
            <w:tcW w:w="831" w:type="dxa"/>
            <w:shd w:val="clear" w:color="auto" w:fill="D9D9D9" w:themeFill="background1" w:themeFillShade="D9"/>
            <w:vAlign w:val="center"/>
          </w:tcPr>
          <w:p w14:paraId="62E72301"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Arial" w:hAnsi="Arial" w:cs="Arial"/>
                <w:b/>
                <w:bCs/>
                <w:sz w:val="22"/>
                <w:szCs w:val="22"/>
              </w:rPr>
              <w:t>NO</w:t>
            </w:r>
          </w:p>
        </w:tc>
      </w:tr>
      <w:tr w:rsidR="003E4C72" w:rsidRPr="003E4C72" w14:paraId="45D32284" w14:textId="77777777" w:rsidTr="00757431">
        <w:trPr>
          <w:trHeight w:val="495"/>
          <w:jc w:val="center"/>
        </w:trPr>
        <w:tc>
          <w:tcPr>
            <w:tcW w:w="851" w:type="dxa"/>
            <w:vMerge/>
            <w:tcBorders>
              <w:bottom w:val="single" w:sz="4" w:space="0" w:color="auto"/>
            </w:tcBorders>
            <w:shd w:val="clear" w:color="auto" w:fill="F2F2F2" w:themeFill="background1" w:themeFillShade="F2"/>
            <w:vAlign w:val="center"/>
          </w:tcPr>
          <w:p w14:paraId="47DCA384" w14:textId="77777777" w:rsidR="003E4C72" w:rsidRPr="003E4C72" w:rsidRDefault="003E4C72" w:rsidP="003E4C72">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7679E5C0" w14:textId="77777777" w:rsidR="003E4C72" w:rsidRPr="003E4C72" w:rsidRDefault="003E4C72" w:rsidP="003E4C72">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sz w:val="20"/>
                <w:szCs w:val="20"/>
              </w:rPr>
              <w:id w:val="-1137487919"/>
              <w14:checkbox>
                <w14:checked w14:val="0"/>
                <w14:checkedState w14:val="2612" w14:font="MS Gothic"/>
                <w14:uncheckedState w14:val="2610" w14:font="MS Gothic"/>
              </w14:checkbox>
            </w:sdtPr>
            <w:sdtContent>
              <w:p w14:paraId="3D6FFF0C"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sz w:val="20"/>
                <w:szCs w:val="20"/>
              </w:rPr>
              <w:id w:val="1568141904"/>
              <w14:checkbox>
                <w14:checked w14:val="0"/>
                <w14:checkedState w14:val="2612" w14:font="MS Gothic"/>
                <w14:uncheckedState w14:val="2610" w14:font="MS Gothic"/>
              </w14:checkbox>
            </w:sdtPr>
            <w:sdtContent>
              <w:p w14:paraId="0C98326C"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r>
      <w:tr w:rsidR="003E4C72" w:rsidRPr="003E4C72" w14:paraId="25066F46" w14:textId="77777777" w:rsidTr="00757431">
        <w:trPr>
          <w:trHeight w:val="705"/>
          <w:jc w:val="center"/>
        </w:trPr>
        <w:tc>
          <w:tcPr>
            <w:tcW w:w="10470" w:type="dxa"/>
            <w:gridSpan w:val="4"/>
            <w:tcBorders>
              <w:bottom w:val="single" w:sz="4" w:space="0" w:color="auto"/>
            </w:tcBorders>
          </w:tcPr>
          <w:p w14:paraId="4FDFEE28" w14:textId="77777777" w:rsidR="003E4C72" w:rsidRPr="003E4C72" w:rsidRDefault="003E4C72" w:rsidP="003E4C72">
            <w:pPr>
              <w:rPr>
                <w:rFonts w:ascii="Arial" w:hAnsi="Arial" w:cs="Arial"/>
                <w:sz w:val="22"/>
                <w:szCs w:val="22"/>
              </w:rPr>
            </w:pPr>
          </w:p>
          <w:p w14:paraId="5CC043F4" w14:textId="77777777" w:rsidR="003E4C72" w:rsidRPr="003E4C72" w:rsidRDefault="003E4C72" w:rsidP="003E4C72">
            <w:pPr>
              <w:rPr>
                <w:rFonts w:ascii="Arial" w:hAnsi="Arial" w:cs="Arial"/>
                <w:sz w:val="22"/>
                <w:szCs w:val="22"/>
              </w:rPr>
            </w:pPr>
          </w:p>
          <w:p w14:paraId="56FBD629" w14:textId="77777777" w:rsidR="003E4C72" w:rsidRPr="003E4C72" w:rsidRDefault="003E4C72" w:rsidP="003E4C72">
            <w:pPr>
              <w:rPr>
                <w:rFonts w:ascii="Arial" w:hAnsi="Arial" w:cs="Arial"/>
                <w:sz w:val="22"/>
                <w:szCs w:val="22"/>
              </w:rPr>
            </w:pPr>
          </w:p>
          <w:p w14:paraId="1653B9AA" w14:textId="77777777" w:rsidR="003E4C72" w:rsidRPr="003E4C72" w:rsidRDefault="003E4C72" w:rsidP="003E4C72">
            <w:pPr>
              <w:autoSpaceDE w:val="0"/>
              <w:autoSpaceDN w:val="0"/>
              <w:adjustRightInd w:val="0"/>
              <w:rPr>
                <w:rFonts w:ascii="Arial" w:hAnsi="Arial" w:cs="Arial"/>
                <w:sz w:val="20"/>
                <w:szCs w:val="20"/>
              </w:rPr>
            </w:pPr>
            <w:r w:rsidRPr="003E4C72">
              <w:rPr>
                <w:rFonts w:ascii="Arial" w:hAnsi="Arial" w:cs="Arial"/>
                <w:i/>
                <w:color w:val="808080"/>
                <w:sz w:val="18"/>
                <w:szCs w:val="18"/>
              </w:rPr>
              <w:t>(this box should expand as you type)</w:t>
            </w:r>
          </w:p>
        </w:tc>
      </w:tr>
      <w:tr w:rsidR="003E4C72" w:rsidRPr="003E4C72" w14:paraId="0E248C99" w14:textId="77777777" w:rsidTr="00757431">
        <w:trPr>
          <w:trHeight w:val="495"/>
          <w:jc w:val="center"/>
        </w:trPr>
        <w:tc>
          <w:tcPr>
            <w:tcW w:w="851" w:type="dxa"/>
            <w:vMerge w:val="restart"/>
            <w:shd w:val="clear" w:color="auto" w:fill="F2F2F2" w:themeFill="background1" w:themeFillShade="F2"/>
            <w:vAlign w:val="center"/>
          </w:tcPr>
          <w:p w14:paraId="02E792F8" w14:textId="77777777" w:rsidR="003E4C72" w:rsidRPr="003E4C72" w:rsidRDefault="003E4C72" w:rsidP="003E4C72">
            <w:pPr>
              <w:autoSpaceDE w:val="0"/>
              <w:autoSpaceDN w:val="0"/>
              <w:adjustRightInd w:val="0"/>
              <w:jc w:val="center"/>
              <w:rPr>
                <w:rFonts w:ascii="Arial" w:hAnsi="Arial" w:cs="Arial"/>
                <w:sz w:val="22"/>
                <w:szCs w:val="22"/>
              </w:rPr>
            </w:pPr>
            <w:r w:rsidRPr="003E4C72">
              <w:rPr>
                <w:rFonts w:ascii="Arial" w:hAnsi="Arial" w:cs="Arial"/>
                <w:sz w:val="22"/>
                <w:szCs w:val="22"/>
              </w:rPr>
              <w:t>A3.25</w:t>
            </w:r>
          </w:p>
        </w:tc>
        <w:tc>
          <w:tcPr>
            <w:tcW w:w="7938" w:type="dxa"/>
            <w:vMerge w:val="restart"/>
            <w:shd w:val="clear" w:color="auto" w:fill="F2F2F2" w:themeFill="background1" w:themeFillShade="F2"/>
            <w:vAlign w:val="center"/>
          </w:tcPr>
          <w:p w14:paraId="08FDF2F6" w14:textId="77777777" w:rsidR="003E4C72" w:rsidRPr="003E4C72" w:rsidRDefault="003E4C72" w:rsidP="003E4C72">
            <w:pPr>
              <w:tabs>
                <w:tab w:val="left" w:pos="5103"/>
              </w:tabs>
              <w:ind w:right="282"/>
              <w:jc w:val="both"/>
              <w:rPr>
                <w:rFonts w:ascii="Arial" w:hAnsi="Arial" w:cs="Arial"/>
                <w:color w:val="000000" w:themeColor="text1"/>
                <w:sz w:val="22"/>
                <w:szCs w:val="22"/>
              </w:rPr>
            </w:pPr>
            <w:r w:rsidRPr="003E4C72">
              <w:rPr>
                <w:rFonts w:ascii="Arial" w:hAnsi="Arial" w:cs="Arial"/>
                <w:color w:val="000000" w:themeColor="text1"/>
                <w:sz w:val="22"/>
                <w:szCs w:val="22"/>
              </w:rPr>
              <w:t>Have you spoken with your existing partners about any potential conflict of interest? If you have ticked YES, please briefly summarise their response(s) below.</w:t>
            </w:r>
          </w:p>
        </w:tc>
        <w:tc>
          <w:tcPr>
            <w:tcW w:w="850" w:type="dxa"/>
            <w:tcBorders>
              <w:bottom w:val="nil"/>
            </w:tcBorders>
            <w:shd w:val="clear" w:color="auto" w:fill="D9D9D9" w:themeFill="background1" w:themeFillShade="D9"/>
            <w:vAlign w:val="center"/>
          </w:tcPr>
          <w:p w14:paraId="115E8A0F"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Arial" w:hAnsi="Arial" w:cs="Arial"/>
                <w:b/>
                <w:bCs/>
                <w:sz w:val="22"/>
                <w:szCs w:val="22"/>
              </w:rPr>
              <w:t>YES</w:t>
            </w:r>
          </w:p>
        </w:tc>
        <w:tc>
          <w:tcPr>
            <w:tcW w:w="831" w:type="dxa"/>
            <w:shd w:val="clear" w:color="auto" w:fill="D9D9D9" w:themeFill="background1" w:themeFillShade="D9"/>
            <w:vAlign w:val="center"/>
          </w:tcPr>
          <w:p w14:paraId="72E31EE1"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Arial" w:hAnsi="Arial" w:cs="Arial"/>
                <w:b/>
                <w:bCs/>
                <w:sz w:val="22"/>
                <w:szCs w:val="22"/>
              </w:rPr>
              <w:t>NO</w:t>
            </w:r>
          </w:p>
        </w:tc>
      </w:tr>
      <w:tr w:rsidR="003E4C72" w:rsidRPr="003E4C72" w14:paraId="6EE413F5" w14:textId="77777777" w:rsidTr="00757431">
        <w:trPr>
          <w:trHeight w:val="495"/>
          <w:jc w:val="center"/>
        </w:trPr>
        <w:tc>
          <w:tcPr>
            <w:tcW w:w="851" w:type="dxa"/>
            <w:vMerge/>
            <w:tcBorders>
              <w:bottom w:val="nil"/>
            </w:tcBorders>
            <w:shd w:val="clear" w:color="auto" w:fill="F2F2F2" w:themeFill="background1" w:themeFillShade="F2"/>
            <w:vAlign w:val="center"/>
          </w:tcPr>
          <w:p w14:paraId="2B328633" w14:textId="77777777" w:rsidR="003E4C72" w:rsidRPr="003E4C72" w:rsidRDefault="003E4C72" w:rsidP="003E4C7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4C532A58" w14:textId="77777777" w:rsidR="003E4C72" w:rsidRPr="003E4C72" w:rsidRDefault="003E4C72" w:rsidP="003E4C7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sz w:val="20"/>
                <w:szCs w:val="20"/>
              </w:rPr>
              <w:id w:val="1616866560"/>
              <w14:checkbox>
                <w14:checked w14:val="0"/>
                <w14:checkedState w14:val="2612" w14:font="MS Gothic"/>
                <w14:uncheckedState w14:val="2610" w14:font="MS Gothic"/>
              </w14:checkbox>
            </w:sdtPr>
            <w:sdtContent>
              <w:p w14:paraId="2D8C4750"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c>
          <w:tcPr>
            <w:tcW w:w="831" w:type="dxa"/>
            <w:tcBorders>
              <w:bottom w:val="nil"/>
            </w:tcBorders>
            <w:shd w:val="clear" w:color="auto" w:fill="D9D9D9" w:themeFill="background1" w:themeFillShade="D9"/>
            <w:vAlign w:val="center"/>
          </w:tcPr>
          <w:sdt>
            <w:sdtPr>
              <w:rPr>
                <w:rFonts w:ascii="Arial" w:hAnsi="Arial" w:cs="Arial"/>
                <w:sz w:val="20"/>
                <w:szCs w:val="20"/>
              </w:rPr>
              <w:id w:val="-151683512"/>
              <w14:checkbox>
                <w14:checked w14:val="0"/>
                <w14:checkedState w14:val="2612" w14:font="MS Gothic"/>
                <w14:uncheckedState w14:val="2610" w14:font="MS Gothic"/>
              </w14:checkbox>
            </w:sdtPr>
            <w:sdtContent>
              <w:p w14:paraId="79989DA1"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r>
      <w:tr w:rsidR="003E4C72" w:rsidRPr="003E4C72" w14:paraId="6297E692" w14:textId="77777777" w:rsidTr="00757431">
        <w:trPr>
          <w:trHeight w:val="843"/>
          <w:jc w:val="center"/>
        </w:trPr>
        <w:tc>
          <w:tcPr>
            <w:tcW w:w="10470" w:type="dxa"/>
            <w:gridSpan w:val="4"/>
            <w:tcBorders>
              <w:bottom w:val="single" w:sz="4" w:space="0" w:color="auto"/>
            </w:tcBorders>
          </w:tcPr>
          <w:p w14:paraId="3EDEA28D" w14:textId="77777777" w:rsidR="003E4C72" w:rsidRPr="003E4C72" w:rsidRDefault="003E4C72" w:rsidP="003E4C72">
            <w:pPr>
              <w:rPr>
                <w:rFonts w:ascii="Arial" w:hAnsi="Arial" w:cs="Arial"/>
                <w:sz w:val="22"/>
                <w:szCs w:val="22"/>
              </w:rPr>
            </w:pPr>
          </w:p>
          <w:p w14:paraId="7E0EE17F" w14:textId="77777777" w:rsidR="003E4C72" w:rsidRPr="003E4C72" w:rsidRDefault="003E4C72" w:rsidP="003E4C72">
            <w:pPr>
              <w:rPr>
                <w:rFonts w:ascii="Arial" w:hAnsi="Arial" w:cs="Arial"/>
                <w:sz w:val="22"/>
                <w:szCs w:val="22"/>
              </w:rPr>
            </w:pPr>
          </w:p>
          <w:p w14:paraId="1BEDC305" w14:textId="77777777" w:rsidR="003E4C72" w:rsidRPr="003E4C72" w:rsidRDefault="003E4C72" w:rsidP="003E4C72">
            <w:pPr>
              <w:rPr>
                <w:rFonts w:ascii="Arial" w:hAnsi="Arial" w:cs="Arial"/>
                <w:sz w:val="22"/>
                <w:szCs w:val="22"/>
              </w:rPr>
            </w:pPr>
          </w:p>
          <w:p w14:paraId="0B5F504A" w14:textId="77777777" w:rsidR="003E4C72" w:rsidRPr="003E4C72" w:rsidRDefault="003E4C72" w:rsidP="003E4C72">
            <w:pPr>
              <w:autoSpaceDE w:val="0"/>
              <w:autoSpaceDN w:val="0"/>
              <w:adjustRightInd w:val="0"/>
              <w:rPr>
                <w:rFonts w:ascii="Arial" w:hAnsi="Arial" w:cs="Arial"/>
                <w:sz w:val="20"/>
                <w:szCs w:val="20"/>
              </w:rPr>
            </w:pPr>
            <w:r w:rsidRPr="003E4C72">
              <w:rPr>
                <w:rFonts w:ascii="Arial" w:hAnsi="Arial" w:cs="Arial"/>
                <w:i/>
                <w:color w:val="808080"/>
                <w:sz w:val="18"/>
                <w:szCs w:val="18"/>
              </w:rPr>
              <w:t>(this box should expand as you type)</w:t>
            </w:r>
          </w:p>
        </w:tc>
      </w:tr>
      <w:tr w:rsidR="003E4C72" w:rsidRPr="003E4C72" w14:paraId="07F145EE" w14:textId="77777777" w:rsidTr="00757431">
        <w:trPr>
          <w:trHeight w:val="383"/>
          <w:jc w:val="center"/>
        </w:trPr>
        <w:tc>
          <w:tcPr>
            <w:tcW w:w="851" w:type="dxa"/>
            <w:vMerge w:val="restart"/>
            <w:tcBorders>
              <w:bottom w:val="single" w:sz="4" w:space="0" w:color="auto"/>
            </w:tcBorders>
            <w:shd w:val="clear" w:color="auto" w:fill="F2F2F2" w:themeFill="background1" w:themeFillShade="F2"/>
            <w:vAlign w:val="center"/>
          </w:tcPr>
          <w:p w14:paraId="78755803" w14:textId="77777777" w:rsidR="003E4C72" w:rsidRPr="003E4C72" w:rsidRDefault="003E4C72" w:rsidP="003E4C72">
            <w:pPr>
              <w:autoSpaceDE w:val="0"/>
              <w:autoSpaceDN w:val="0"/>
              <w:adjustRightInd w:val="0"/>
              <w:jc w:val="center"/>
              <w:rPr>
                <w:rFonts w:ascii="Arial" w:hAnsi="Arial" w:cs="Arial"/>
                <w:sz w:val="22"/>
                <w:szCs w:val="22"/>
              </w:rPr>
            </w:pPr>
            <w:r w:rsidRPr="003E4C72">
              <w:rPr>
                <w:rFonts w:ascii="Arial" w:hAnsi="Arial" w:cs="Arial"/>
                <w:sz w:val="22"/>
                <w:szCs w:val="22"/>
              </w:rPr>
              <w:t>A3.26</w:t>
            </w:r>
          </w:p>
        </w:tc>
        <w:tc>
          <w:tcPr>
            <w:tcW w:w="7938" w:type="dxa"/>
            <w:vMerge w:val="restart"/>
            <w:tcBorders>
              <w:bottom w:val="single" w:sz="4" w:space="0" w:color="auto"/>
            </w:tcBorders>
            <w:shd w:val="clear" w:color="auto" w:fill="F2F2F2" w:themeFill="background1" w:themeFillShade="F2"/>
            <w:vAlign w:val="center"/>
          </w:tcPr>
          <w:p w14:paraId="48BE5749" w14:textId="77777777" w:rsidR="003E4C72" w:rsidRPr="003E4C72" w:rsidRDefault="003E4C72" w:rsidP="003E4C72">
            <w:pPr>
              <w:autoSpaceDE w:val="0"/>
              <w:autoSpaceDN w:val="0"/>
              <w:adjustRightInd w:val="0"/>
              <w:rPr>
                <w:rFonts w:ascii="Arial" w:hAnsi="Arial" w:cs="Arial"/>
                <w:color w:val="000000" w:themeColor="text1"/>
                <w:sz w:val="22"/>
                <w:szCs w:val="22"/>
              </w:rPr>
            </w:pPr>
            <w:r w:rsidRPr="003E4C72">
              <w:rPr>
                <w:rFonts w:ascii="Arial" w:hAnsi="Arial" w:cs="Arial"/>
                <w:color w:val="000000" w:themeColor="text1"/>
                <w:sz w:val="22"/>
                <w:szCs w:val="22"/>
              </w:rPr>
              <w:t>Does any non-disclosure agreement for this project include an expectation that you will need to provide visibility to existing partners?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49277073"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0911B8F5"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Arial" w:hAnsi="Arial" w:cs="Arial"/>
                <w:b/>
                <w:bCs/>
                <w:sz w:val="22"/>
                <w:szCs w:val="22"/>
              </w:rPr>
              <w:t>NO</w:t>
            </w:r>
          </w:p>
        </w:tc>
      </w:tr>
      <w:tr w:rsidR="003E4C72" w:rsidRPr="003E4C72" w14:paraId="5182F193" w14:textId="77777777" w:rsidTr="00757431">
        <w:trPr>
          <w:trHeight w:val="580"/>
          <w:jc w:val="center"/>
        </w:trPr>
        <w:tc>
          <w:tcPr>
            <w:tcW w:w="851" w:type="dxa"/>
            <w:vMerge/>
            <w:tcBorders>
              <w:bottom w:val="single" w:sz="4" w:space="0" w:color="auto"/>
            </w:tcBorders>
            <w:shd w:val="clear" w:color="auto" w:fill="F2F2F2" w:themeFill="background1" w:themeFillShade="F2"/>
            <w:vAlign w:val="center"/>
          </w:tcPr>
          <w:p w14:paraId="4E147468" w14:textId="77777777" w:rsidR="003E4C72" w:rsidRPr="003E4C72" w:rsidRDefault="003E4C72" w:rsidP="003E4C72">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01C2956C" w14:textId="77777777" w:rsidR="003E4C72" w:rsidRPr="003E4C72" w:rsidRDefault="003E4C72" w:rsidP="003E4C72">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sz w:val="20"/>
                <w:szCs w:val="20"/>
              </w:rPr>
              <w:id w:val="-426200592"/>
              <w14:checkbox>
                <w14:checked w14:val="0"/>
                <w14:checkedState w14:val="2612" w14:font="MS Gothic"/>
                <w14:uncheckedState w14:val="2610" w14:font="MS Gothic"/>
              </w14:checkbox>
            </w:sdtPr>
            <w:sdtContent>
              <w:p w14:paraId="20EB0955"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sz w:val="20"/>
                <w:szCs w:val="20"/>
              </w:rPr>
              <w:id w:val="-1471667264"/>
              <w14:checkbox>
                <w14:checked w14:val="0"/>
                <w14:checkedState w14:val="2612" w14:font="MS Gothic"/>
                <w14:uncheckedState w14:val="2610" w14:font="MS Gothic"/>
              </w14:checkbox>
            </w:sdtPr>
            <w:sdtContent>
              <w:p w14:paraId="73D1C517"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r>
      <w:tr w:rsidR="003E4C72" w:rsidRPr="003E4C72" w14:paraId="6B376236" w14:textId="77777777" w:rsidTr="00757431">
        <w:trPr>
          <w:trHeight w:val="699"/>
          <w:jc w:val="center"/>
        </w:trPr>
        <w:tc>
          <w:tcPr>
            <w:tcW w:w="10470" w:type="dxa"/>
            <w:gridSpan w:val="4"/>
            <w:tcBorders>
              <w:top w:val="single" w:sz="4" w:space="0" w:color="auto"/>
              <w:bottom w:val="nil"/>
            </w:tcBorders>
          </w:tcPr>
          <w:p w14:paraId="277A75BC" w14:textId="77777777" w:rsidR="003E4C72" w:rsidRPr="003E4C72" w:rsidRDefault="003E4C72" w:rsidP="003E4C72">
            <w:pPr>
              <w:rPr>
                <w:rFonts w:ascii="Arial" w:hAnsi="Arial" w:cs="Arial"/>
                <w:sz w:val="22"/>
                <w:szCs w:val="22"/>
              </w:rPr>
            </w:pPr>
          </w:p>
          <w:p w14:paraId="20038544" w14:textId="77777777" w:rsidR="003E4C72" w:rsidRPr="003E4C72" w:rsidRDefault="003E4C72" w:rsidP="003E4C72">
            <w:pPr>
              <w:rPr>
                <w:rFonts w:ascii="Arial" w:hAnsi="Arial" w:cs="Arial"/>
                <w:sz w:val="22"/>
                <w:szCs w:val="22"/>
              </w:rPr>
            </w:pPr>
          </w:p>
          <w:p w14:paraId="421C3E9F" w14:textId="77777777" w:rsidR="003E4C72" w:rsidRPr="003E4C72" w:rsidRDefault="003E4C72" w:rsidP="003E4C72">
            <w:pPr>
              <w:rPr>
                <w:rFonts w:ascii="Arial" w:hAnsi="Arial" w:cs="Arial"/>
                <w:sz w:val="22"/>
                <w:szCs w:val="22"/>
              </w:rPr>
            </w:pPr>
          </w:p>
          <w:p w14:paraId="509B2716" w14:textId="77777777" w:rsidR="003E4C72" w:rsidRPr="003E4C72" w:rsidRDefault="003E4C72" w:rsidP="003E4C72">
            <w:pPr>
              <w:autoSpaceDE w:val="0"/>
              <w:autoSpaceDN w:val="0"/>
              <w:adjustRightInd w:val="0"/>
              <w:rPr>
                <w:rFonts w:ascii="Arial" w:hAnsi="Arial" w:cs="Arial"/>
                <w:sz w:val="20"/>
                <w:szCs w:val="20"/>
              </w:rPr>
            </w:pPr>
            <w:r w:rsidRPr="003E4C72">
              <w:rPr>
                <w:rFonts w:ascii="Arial" w:hAnsi="Arial" w:cs="Arial"/>
                <w:i/>
                <w:color w:val="808080"/>
                <w:sz w:val="18"/>
                <w:szCs w:val="18"/>
              </w:rPr>
              <w:t>(this box should expand as you type)</w:t>
            </w:r>
          </w:p>
        </w:tc>
      </w:tr>
      <w:tr w:rsidR="003E4C72" w:rsidRPr="003E4C72" w14:paraId="67F978E5" w14:textId="77777777" w:rsidTr="00757431">
        <w:trPr>
          <w:trHeight w:val="488"/>
          <w:jc w:val="center"/>
        </w:trPr>
        <w:tc>
          <w:tcPr>
            <w:tcW w:w="851" w:type="dxa"/>
            <w:vMerge w:val="restart"/>
            <w:shd w:val="clear" w:color="auto" w:fill="F2F2F2" w:themeFill="background1" w:themeFillShade="F2"/>
            <w:vAlign w:val="center"/>
          </w:tcPr>
          <w:p w14:paraId="46BFAF0C" w14:textId="77777777" w:rsidR="003E4C72" w:rsidRPr="003E4C72" w:rsidRDefault="003E4C72" w:rsidP="003E4C72">
            <w:pPr>
              <w:autoSpaceDE w:val="0"/>
              <w:autoSpaceDN w:val="0"/>
              <w:adjustRightInd w:val="0"/>
              <w:jc w:val="center"/>
              <w:rPr>
                <w:rFonts w:ascii="Arial" w:hAnsi="Arial" w:cs="Arial"/>
                <w:sz w:val="22"/>
                <w:szCs w:val="22"/>
              </w:rPr>
            </w:pPr>
            <w:r w:rsidRPr="003E4C72">
              <w:rPr>
                <w:rFonts w:ascii="Arial" w:hAnsi="Arial" w:cs="Arial"/>
                <w:sz w:val="22"/>
                <w:szCs w:val="22"/>
              </w:rPr>
              <w:t>A3.27</w:t>
            </w:r>
          </w:p>
        </w:tc>
        <w:tc>
          <w:tcPr>
            <w:tcW w:w="7938" w:type="dxa"/>
            <w:vMerge w:val="restart"/>
            <w:shd w:val="clear" w:color="auto" w:fill="F2F2F2" w:themeFill="background1" w:themeFillShade="F2"/>
            <w:vAlign w:val="center"/>
          </w:tcPr>
          <w:p w14:paraId="42AB3BE5" w14:textId="77777777" w:rsidR="003E4C72" w:rsidRPr="003E4C72" w:rsidRDefault="003E4C72" w:rsidP="003E4C72">
            <w:pPr>
              <w:tabs>
                <w:tab w:val="left" w:pos="5103"/>
              </w:tabs>
              <w:ind w:right="282"/>
              <w:jc w:val="both"/>
              <w:rPr>
                <w:rFonts w:ascii="Arial" w:hAnsi="Arial" w:cs="Arial"/>
                <w:color w:val="000000" w:themeColor="text1"/>
                <w:sz w:val="22"/>
                <w:szCs w:val="22"/>
              </w:rPr>
            </w:pPr>
            <w:r w:rsidRPr="003E4C72">
              <w:rPr>
                <w:rFonts w:ascii="Arial" w:hAnsi="Arial" w:cs="Arial"/>
                <w:color w:val="000000" w:themeColor="text1"/>
                <w:sz w:val="22"/>
                <w:szCs w:val="22"/>
              </w:rPr>
              <w:t>Will this research breach any existing contractual agreements that you, your department or university already have? If you have ticked YES, please explain below how this will be managed.</w:t>
            </w:r>
          </w:p>
        </w:tc>
        <w:tc>
          <w:tcPr>
            <w:tcW w:w="850" w:type="dxa"/>
            <w:tcBorders>
              <w:bottom w:val="nil"/>
            </w:tcBorders>
            <w:shd w:val="clear" w:color="auto" w:fill="D9D9D9" w:themeFill="background1" w:themeFillShade="D9"/>
            <w:vAlign w:val="center"/>
          </w:tcPr>
          <w:p w14:paraId="3E25A68B"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Arial" w:hAnsi="Arial" w:cs="Arial"/>
                <w:b/>
                <w:bCs/>
                <w:sz w:val="22"/>
                <w:szCs w:val="22"/>
              </w:rPr>
              <w:t>YES</w:t>
            </w:r>
          </w:p>
        </w:tc>
        <w:tc>
          <w:tcPr>
            <w:tcW w:w="831" w:type="dxa"/>
            <w:shd w:val="clear" w:color="auto" w:fill="D9D9D9" w:themeFill="background1" w:themeFillShade="D9"/>
            <w:vAlign w:val="center"/>
          </w:tcPr>
          <w:p w14:paraId="457300FB"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Arial" w:hAnsi="Arial" w:cs="Arial"/>
                <w:b/>
                <w:bCs/>
                <w:sz w:val="22"/>
                <w:szCs w:val="22"/>
              </w:rPr>
              <w:t>NO</w:t>
            </w:r>
          </w:p>
        </w:tc>
      </w:tr>
      <w:tr w:rsidR="003E4C72" w:rsidRPr="003E4C72" w14:paraId="50C81638" w14:textId="77777777" w:rsidTr="00757431">
        <w:trPr>
          <w:trHeight w:val="487"/>
          <w:jc w:val="center"/>
        </w:trPr>
        <w:tc>
          <w:tcPr>
            <w:tcW w:w="851" w:type="dxa"/>
            <w:vMerge/>
            <w:tcBorders>
              <w:bottom w:val="nil"/>
            </w:tcBorders>
            <w:shd w:val="clear" w:color="auto" w:fill="F2F2F2" w:themeFill="background1" w:themeFillShade="F2"/>
            <w:vAlign w:val="center"/>
          </w:tcPr>
          <w:p w14:paraId="689FCF9E" w14:textId="77777777" w:rsidR="003E4C72" w:rsidRPr="003E4C72" w:rsidRDefault="003E4C72" w:rsidP="003E4C7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55ECC5DA" w14:textId="77777777" w:rsidR="003E4C72" w:rsidRPr="003E4C72" w:rsidRDefault="003E4C72" w:rsidP="003E4C7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sz w:val="20"/>
                <w:szCs w:val="20"/>
              </w:rPr>
              <w:id w:val="-573593038"/>
              <w14:checkbox>
                <w14:checked w14:val="0"/>
                <w14:checkedState w14:val="2612" w14:font="MS Gothic"/>
                <w14:uncheckedState w14:val="2610" w14:font="MS Gothic"/>
              </w14:checkbox>
            </w:sdtPr>
            <w:sdtContent>
              <w:p w14:paraId="776F13C9"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c>
          <w:tcPr>
            <w:tcW w:w="831" w:type="dxa"/>
            <w:tcBorders>
              <w:bottom w:val="nil"/>
            </w:tcBorders>
            <w:shd w:val="clear" w:color="auto" w:fill="D9D9D9" w:themeFill="background1" w:themeFillShade="D9"/>
            <w:vAlign w:val="center"/>
          </w:tcPr>
          <w:sdt>
            <w:sdtPr>
              <w:rPr>
                <w:rFonts w:ascii="Arial" w:hAnsi="Arial" w:cs="Arial"/>
                <w:sz w:val="20"/>
                <w:szCs w:val="20"/>
              </w:rPr>
              <w:id w:val="-1506200891"/>
              <w14:checkbox>
                <w14:checked w14:val="0"/>
                <w14:checkedState w14:val="2612" w14:font="MS Gothic"/>
                <w14:uncheckedState w14:val="2610" w14:font="MS Gothic"/>
              </w14:checkbox>
            </w:sdtPr>
            <w:sdtContent>
              <w:p w14:paraId="7B56ECD1"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r>
    </w:tbl>
    <w:tbl>
      <w:tblPr>
        <w:tblW w:w="0" w:type="auto"/>
        <w:tblLook w:val="04A0" w:firstRow="1" w:lastRow="0" w:firstColumn="1" w:lastColumn="0" w:noHBand="0" w:noVBand="1"/>
      </w:tblPr>
      <w:tblGrid>
        <w:gridCol w:w="9016"/>
      </w:tblGrid>
      <w:tr w:rsidR="003E4C72" w:rsidRPr="003E4C72" w14:paraId="1E2456D3" w14:textId="77777777" w:rsidTr="00744062">
        <w:tc>
          <w:tcPr>
            <w:tcW w:w="10456" w:type="dxa"/>
            <w:tcBorders>
              <w:top w:val="single" w:sz="4" w:space="0" w:color="auto"/>
              <w:left w:val="single" w:sz="4" w:space="0" w:color="auto"/>
              <w:bottom w:val="single" w:sz="4" w:space="0" w:color="auto"/>
              <w:right w:val="single" w:sz="4" w:space="0" w:color="auto"/>
            </w:tcBorders>
          </w:tcPr>
          <w:p w14:paraId="27094BC5" w14:textId="77777777" w:rsidR="003E4C72" w:rsidRPr="003E4C72" w:rsidRDefault="003E4C72" w:rsidP="003E4C72">
            <w:pPr>
              <w:rPr>
                <w:rFonts w:ascii="Arial" w:hAnsi="Arial" w:cs="Arial"/>
                <w:sz w:val="22"/>
                <w:szCs w:val="22"/>
                <w:lang w:eastAsia="en-US"/>
              </w:rPr>
            </w:pPr>
          </w:p>
          <w:p w14:paraId="2AAC8DD9" w14:textId="77777777" w:rsidR="003E4C72" w:rsidRPr="003E4C72" w:rsidRDefault="003E4C72" w:rsidP="003E4C72">
            <w:pPr>
              <w:rPr>
                <w:rFonts w:ascii="Arial" w:hAnsi="Arial" w:cs="Arial"/>
                <w:sz w:val="22"/>
                <w:szCs w:val="22"/>
                <w:lang w:eastAsia="en-US"/>
              </w:rPr>
            </w:pPr>
          </w:p>
          <w:p w14:paraId="38CA8A09" w14:textId="77777777" w:rsidR="003E4C72" w:rsidRPr="003E4C72" w:rsidRDefault="003E4C72" w:rsidP="003E4C72">
            <w:pPr>
              <w:rPr>
                <w:rFonts w:ascii="Arial" w:hAnsi="Arial" w:cs="Arial"/>
                <w:sz w:val="22"/>
                <w:szCs w:val="22"/>
                <w:lang w:eastAsia="en-US"/>
              </w:rPr>
            </w:pPr>
          </w:p>
          <w:p w14:paraId="4D1E4AB1" w14:textId="77777777" w:rsidR="003E4C72" w:rsidRPr="003E4C72" w:rsidRDefault="003E4C72" w:rsidP="003E4C72">
            <w:pPr>
              <w:tabs>
                <w:tab w:val="left" w:pos="5103"/>
              </w:tabs>
              <w:ind w:right="282"/>
              <w:jc w:val="both"/>
              <w:rPr>
                <w:rFonts w:ascii="Arial" w:hAnsi="Arial" w:cs="Arial"/>
                <w:color w:val="000000" w:themeColor="text1"/>
                <w:sz w:val="22"/>
                <w:szCs w:val="22"/>
                <w:lang w:eastAsia="en-US"/>
              </w:rPr>
            </w:pPr>
            <w:r w:rsidRPr="003E4C72">
              <w:rPr>
                <w:rFonts w:ascii="Arial" w:hAnsi="Arial" w:cs="Arial"/>
                <w:i/>
                <w:color w:val="808080"/>
                <w:sz w:val="18"/>
                <w:szCs w:val="18"/>
                <w:lang w:eastAsia="en-US"/>
              </w:rPr>
              <w:t>(this box should expand as you type)</w:t>
            </w:r>
          </w:p>
        </w:tc>
      </w:tr>
    </w:tbl>
    <w:p w14:paraId="73238D0E" w14:textId="77777777" w:rsidR="003E4C72" w:rsidRPr="003E4C72" w:rsidRDefault="003E4C72" w:rsidP="003E4C72">
      <w:pPr>
        <w:tabs>
          <w:tab w:val="left" w:pos="5103"/>
        </w:tabs>
        <w:ind w:right="282"/>
        <w:jc w:val="both"/>
        <w:rPr>
          <w:rFonts w:ascii="Arial" w:hAnsi="Arial" w:cs="Arial"/>
          <w:color w:val="000000" w:themeColor="text1"/>
          <w:sz w:val="22"/>
          <w:szCs w:val="22"/>
          <w:lang w:eastAsia="en-US"/>
        </w:rPr>
      </w:pPr>
    </w:p>
    <w:tbl>
      <w:tblPr>
        <w:tblStyle w:val="TableGrid1"/>
        <w:tblW w:w="10480" w:type="dxa"/>
        <w:jc w:val="center"/>
        <w:tblLayout w:type="fixed"/>
        <w:tblLook w:val="04A0" w:firstRow="1" w:lastRow="0" w:firstColumn="1" w:lastColumn="0" w:noHBand="0" w:noVBand="1"/>
      </w:tblPr>
      <w:tblGrid>
        <w:gridCol w:w="562"/>
        <w:gridCol w:w="4253"/>
        <w:gridCol w:w="992"/>
        <w:gridCol w:w="1985"/>
        <w:gridCol w:w="850"/>
        <w:gridCol w:w="1838"/>
      </w:tblGrid>
      <w:tr w:rsidR="003E4C72" w:rsidRPr="003E4C72" w14:paraId="2A44D0B5" w14:textId="77777777" w:rsidTr="00757431">
        <w:trPr>
          <w:jc w:val="center"/>
        </w:trPr>
        <w:tc>
          <w:tcPr>
            <w:tcW w:w="562" w:type="dxa"/>
            <w:tcBorders>
              <w:top w:val="nil"/>
              <w:left w:val="nil"/>
              <w:bottom w:val="nil"/>
              <w:right w:val="nil"/>
            </w:tcBorders>
            <w:shd w:val="clear" w:color="auto" w:fill="FFFFFF" w:themeFill="background1"/>
          </w:tcPr>
          <w:p w14:paraId="35E738F7" w14:textId="77777777" w:rsidR="003E4C72" w:rsidRPr="003E4C72" w:rsidRDefault="003E4C72" w:rsidP="003E4C72">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2811E59" w14:textId="77777777" w:rsidR="003E4C72" w:rsidRPr="003E4C72" w:rsidRDefault="003E4C72" w:rsidP="003E4C72">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E75DBCE" w14:textId="77777777" w:rsidR="003E4C72" w:rsidRPr="003E4C72" w:rsidRDefault="003E4C72" w:rsidP="003E4C72">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A7E2C66" w14:textId="77777777" w:rsidR="003E4C72" w:rsidRPr="003E4C72" w:rsidRDefault="003E4C72" w:rsidP="003E4C72">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557A4F99" w14:textId="77777777" w:rsidR="003E4C72" w:rsidRPr="003E4C72" w:rsidRDefault="003E4C72" w:rsidP="003E4C72">
            <w:pPr>
              <w:autoSpaceDE w:val="0"/>
              <w:autoSpaceDN w:val="0"/>
              <w:adjustRightInd w:val="0"/>
              <w:jc w:val="center"/>
              <w:rPr>
                <w:rFonts w:ascii="Arial" w:hAnsi="Arial" w:cs="Arial"/>
                <w:b/>
                <w:sz w:val="22"/>
                <w:szCs w:val="22"/>
              </w:rPr>
            </w:pPr>
          </w:p>
          <w:p w14:paraId="504C74E0" w14:textId="77777777" w:rsidR="003E4C72" w:rsidRPr="003E4C72" w:rsidRDefault="003E4C72" w:rsidP="003E4C72">
            <w:pPr>
              <w:autoSpaceDE w:val="0"/>
              <w:autoSpaceDN w:val="0"/>
              <w:adjustRightInd w:val="0"/>
              <w:jc w:val="center"/>
              <w:rPr>
                <w:rFonts w:ascii="Arial" w:hAnsi="Arial" w:cs="Arial"/>
                <w:b/>
                <w:sz w:val="22"/>
                <w:szCs w:val="22"/>
              </w:rPr>
            </w:pPr>
          </w:p>
          <w:p w14:paraId="202C9C7B" w14:textId="77777777" w:rsidR="003E4C72" w:rsidRPr="003E4C72" w:rsidRDefault="003E4C72" w:rsidP="003E4C72">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6A7BCBC2" w14:textId="77777777" w:rsidR="003E4C72" w:rsidRPr="003E4C72" w:rsidRDefault="003E4C72" w:rsidP="003E4C72">
            <w:pPr>
              <w:autoSpaceDE w:val="0"/>
              <w:autoSpaceDN w:val="0"/>
              <w:adjustRightInd w:val="0"/>
              <w:jc w:val="center"/>
              <w:rPr>
                <w:rFonts w:ascii="Arial" w:hAnsi="Arial" w:cs="Arial"/>
                <w:b/>
                <w:sz w:val="22"/>
                <w:szCs w:val="22"/>
              </w:rPr>
            </w:pPr>
            <w:hyperlink w:anchor="SEC_F" w:history="1">
              <w:r w:rsidRPr="003E4C72">
                <w:rPr>
                  <w:rFonts w:ascii="Arial" w:hAnsi="Arial" w:cs="Arial"/>
                  <w:b/>
                  <w:color w:val="467886" w:themeColor="hyperlink"/>
                  <w:sz w:val="22"/>
                  <w:szCs w:val="22"/>
                  <w:u w:val="single"/>
                </w:rPr>
                <w:t>Return to the main form</w:t>
              </w:r>
            </w:hyperlink>
          </w:p>
        </w:tc>
      </w:tr>
    </w:tbl>
    <w:p w14:paraId="2D077391" w14:textId="77777777" w:rsidR="003E4C72" w:rsidRPr="003E4C72" w:rsidRDefault="003E4C72" w:rsidP="003E4C72">
      <w:pPr>
        <w:tabs>
          <w:tab w:val="left" w:pos="5103"/>
        </w:tabs>
        <w:ind w:right="282"/>
        <w:jc w:val="both"/>
        <w:rPr>
          <w:rFonts w:ascii="Arial" w:hAnsi="Arial" w:cs="Arial"/>
          <w:b/>
          <w:bCs/>
          <w:color w:val="000000" w:themeColor="text1"/>
          <w:sz w:val="22"/>
          <w:szCs w:val="22"/>
          <w:lang w:eastAsia="en-US"/>
        </w:rPr>
      </w:pPr>
    </w:p>
    <w:p w14:paraId="11E943EA" w14:textId="77777777" w:rsidR="003E4C72" w:rsidRPr="003E4C72" w:rsidRDefault="003E4C72" w:rsidP="003E4C72">
      <w:pPr>
        <w:rPr>
          <w:rFonts w:ascii="Arial" w:hAnsi="Arial" w:cs="Arial"/>
          <w:b/>
          <w:bCs/>
          <w:color w:val="000000" w:themeColor="text1"/>
          <w:sz w:val="22"/>
          <w:szCs w:val="22"/>
          <w:lang w:eastAsia="en-US"/>
        </w:rPr>
      </w:pPr>
      <w:r w:rsidRPr="003E4C72">
        <w:rPr>
          <w:rFonts w:ascii="Arial" w:hAnsi="Arial" w:cs="Arial"/>
          <w:b/>
          <w:bCs/>
          <w:color w:val="000000" w:themeColor="text1"/>
          <w:sz w:val="22"/>
          <w:szCs w:val="22"/>
          <w:lang w:eastAsia="en-US"/>
        </w:rPr>
        <w:br w:type="page"/>
      </w:r>
    </w:p>
    <w:p w14:paraId="3CDF315D" w14:textId="77777777" w:rsidR="003E4C72" w:rsidRPr="003E4C72" w:rsidRDefault="003E4C72" w:rsidP="003E4C72">
      <w:pPr>
        <w:tabs>
          <w:tab w:val="left" w:pos="5103"/>
        </w:tabs>
        <w:ind w:right="282"/>
        <w:jc w:val="both"/>
        <w:rPr>
          <w:rFonts w:ascii="Arial" w:hAnsi="Arial" w:cs="Arial"/>
          <w:b/>
          <w:bCs/>
          <w:color w:val="000000" w:themeColor="text1"/>
          <w:sz w:val="22"/>
          <w:szCs w:val="22"/>
          <w:lang w:eastAsia="en-US"/>
        </w:rPr>
      </w:pPr>
      <w:bookmarkStart w:id="85" w:name="APP_4"/>
      <w:r w:rsidRPr="003E4C72">
        <w:rPr>
          <w:rFonts w:ascii="Arial" w:hAnsi="Arial" w:cs="Arial"/>
          <w:b/>
          <w:bCs/>
          <w:color w:val="000000" w:themeColor="text1"/>
          <w:sz w:val="22"/>
          <w:szCs w:val="22"/>
          <w:lang w:eastAsia="en-US"/>
        </w:rPr>
        <w:lastRenderedPageBreak/>
        <w:t>APPENDIX 4</w:t>
      </w:r>
      <w:bookmarkEnd w:id="85"/>
      <w:r w:rsidRPr="003E4C72">
        <w:rPr>
          <w:rFonts w:ascii="Arial" w:hAnsi="Arial" w:cs="Arial"/>
          <w:b/>
          <w:bCs/>
          <w:color w:val="000000" w:themeColor="text1"/>
          <w:sz w:val="22"/>
          <w:szCs w:val="22"/>
          <w:lang w:eastAsia="en-US"/>
        </w:rPr>
        <w:t>: Research with Vulnerable People</w:t>
      </w:r>
    </w:p>
    <w:p w14:paraId="59758FF4" w14:textId="77777777" w:rsidR="003E4C72" w:rsidRPr="003E4C72" w:rsidRDefault="003E4C72" w:rsidP="003E4C72">
      <w:pPr>
        <w:tabs>
          <w:tab w:val="left" w:pos="5103"/>
        </w:tabs>
        <w:ind w:right="282"/>
        <w:jc w:val="both"/>
        <w:rPr>
          <w:rFonts w:ascii="Arial" w:hAnsi="Arial" w:cs="Arial"/>
          <w:color w:val="000000" w:themeColor="text1"/>
          <w:sz w:val="22"/>
          <w:szCs w:val="22"/>
          <w:lang w:eastAsia="en-US"/>
        </w:rPr>
      </w:pPr>
    </w:p>
    <w:tbl>
      <w:tblPr>
        <w:tblStyle w:val="TableGrid1"/>
        <w:tblW w:w="10455" w:type="dxa"/>
        <w:jc w:val="center"/>
        <w:tblLook w:val="04A0" w:firstRow="1" w:lastRow="0" w:firstColumn="1" w:lastColumn="0" w:noHBand="0" w:noVBand="1"/>
      </w:tblPr>
      <w:tblGrid>
        <w:gridCol w:w="791"/>
        <w:gridCol w:w="6717"/>
        <w:gridCol w:w="992"/>
        <w:gridCol w:w="426"/>
        <w:gridCol w:w="396"/>
        <w:gridCol w:w="29"/>
        <w:gridCol w:w="588"/>
        <w:gridCol w:w="516"/>
      </w:tblGrid>
      <w:tr w:rsidR="003E4C72" w:rsidRPr="003E4C72" w14:paraId="4F03C77B" w14:textId="77777777" w:rsidTr="00757431">
        <w:trPr>
          <w:trHeight w:val="369"/>
          <w:jc w:val="center"/>
        </w:trPr>
        <w:tc>
          <w:tcPr>
            <w:tcW w:w="9322" w:type="dxa"/>
            <w:gridSpan w:val="5"/>
            <w:shd w:val="clear" w:color="auto" w:fill="C1E4F5" w:themeFill="accent1" w:themeFillTint="33"/>
          </w:tcPr>
          <w:p w14:paraId="0E20754F" w14:textId="77777777" w:rsidR="003E4C72" w:rsidRPr="003E4C72" w:rsidRDefault="003E4C72" w:rsidP="003E4C72">
            <w:pPr>
              <w:autoSpaceDE w:val="0"/>
              <w:autoSpaceDN w:val="0"/>
              <w:adjustRightInd w:val="0"/>
              <w:jc w:val="both"/>
              <w:rPr>
                <w:rFonts w:ascii="Arial" w:hAnsi="Arial" w:cs="Arial"/>
                <w:b/>
                <w:sz w:val="22"/>
                <w:szCs w:val="22"/>
              </w:rPr>
            </w:pPr>
            <w:r w:rsidRPr="003E4C72">
              <w:rPr>
                <w:rFonts w:ascii="Arial" w:hAnsi="Arial" w:cs="Arial"/>
                <w:b/>
                <w:sz w:val="22"/>
                <w:szCs w:val="22"/>
              </w:rPr>
              <w:t>Will the research involve data processing involving the following data subjects:</w:t>
            </w:r>
          </w:p>
        </w:tc>
        <w:tc>
          <w:tcPr>
            <w:tcW w:w="617" w:type="dxa"/>
            <w:gridSpan w:val="2"/>
            <w:shd w:val="clear" w:color="auto" w:fill="D9D9D9" w:themeFill="background1" w:themeFillShade="D9"/>
            <w:vAlign w:val="center"/>
          </w:tcPr>
          <w:p w14:paraId="0E41203C" w14:textId="77777777" w:rsidR="003E4C72" w:rsidRPr="003E4C72" w:rsidRDefault="003E4C72" w:rsidP="003E4C72">
            <w:pPr>
              <w:autoSpaceDE w:val="0"/>
              <w:autoSpaceDN w:val="0"/>
              <w:adjustRightInd w:val="0"/>
              <w:jc w:val="center"/>
              <w:rPr>
                <w:rFonts w:ascii="Arial" w:hAnsi="Arial" w:cs="Arial"/>
                <w:b/>
                <w:bCs/>
                <w:sz w:val="20"/>
                <w:szCs w:val="20"/>
              </w:rPr>
            </w:pPr>
            <w:r w:rsidRPr="003E4C72">
              <w:rPr>
                <w:rFonts w:ascii="Arial" w:hAnsi="Arial" w:cs="Arial"/>
                <w:b/>
                <w:bCs/>
                <w:sz w:val="20"/>
                <w:szCs w:val="20"/>
              </w:rPr>
              <w:t>YES</w:t>
            </w:r>
          </w:p>
        </w:tc>
        <w:tc>
          <w:tcPr>
            <w:tcW w:w="516" w:type="dxa"/>
            <w:shd w:val="clear" w:color="auto" w:fill="D9D9D9" w:themeFill="background1" w:themeFillShade="D9"/>
            <w:vAlign w:val="center"/>
          </w:tcPr>
          <w:p w14:paraId="737E4AAD" w14:textId="77777777" w:rsidR="003E4C72" w:rsidRPr="003E4C72" w:rsidRDefault="003E4C72" w:rsidP="003E4C72">
            <w:pPr>
              <w:autoSpaceDE w:val="0"/>
              <w:autoSpaceDN w:val="0"/>
              <w:adjustRightInd w:val="0"/>
              <w:jc w:val="center"/>
              <w:rPr>
                <w:rFonts w:ascii="Arial" w:hAnsi="Arial" w:cs="Arial"/>
                <w:b/>
                <w:bCs/>
                <w:sz w:val="20"/>
                <w:szCs w:val="20"/>
              </w:rPr>
            </w:pPr>
            <w:r w:rsidRPr="003E4C72">
              <w:rPr>
                <w:rFonts w:ascii="Arial" w:hAnsi="Arial" w:cs="Arial"/>
                <w:b/>
                <w:bCs/>
                <w:sz w:val="20"/>
                <w:szCs w:val="20"/>
              </w:rPr>
              <w:t>NO</w:t>
            </w:r>
          </w:p>
        </w:tc>
      </w:tr>
      <w:tr w:rsidR="003E4C72" w:rsidRPr="003E4C72" w14:paraId="54AF793A" w14:textId="77777777" w:rsidTr="00757431">
        <w:trPr>
          <w:trHeight w:val="402"/>
          <w:jc w:val="center"/>
        </w:trPr>
        <w:tc>
          <w:tcPr>
            <w:tcW w:w="791" w:type="dxa"/>
            <w:shd w:val="clear" w:color="auto" w:fill="F2F2F2" w:themeFill="background1" w:themeFillShade="F2"/>
            <w:vAlign w:val="center"/>
          </w:tcPr>
          <w:p w14:paraId="5F08A49B" w14:textId="77777777" w:rsidR="003E4C72" w:rsidRPr="003E4C72" w:rsidRDefault="003E4C72" w:rsidP="003E4C72">
            <w:pPr>
              <w:autoSpaceDE w:val="0"/>
              <w:autoSpaceDN w:val="0"/>
              <w:adjustRightInd w:val="0"/>
              <w:rPr>
                <w:rFonts w:ascii="Arial" w:hAnsi="Arial" w:cs="Arial"/>
                <w:sz w:val="22"/>
                <w:szCs w:val="22"/>
              </w:rPr>
            </w:pPr>
            <w:r w:rsidRPr="003E4C72">
              <w:rPr>
                <w:rFonts w:ascii="Arial" w:hAnsi="Arial" w:cs="Arial"/>
                <w:sz w:val="22"/>
                <w:szCs w:val="22"/>
              </w:rPr>
              <w:t>A4.1</w:t>
            </w:r>
          </w:p>
        </w:tc>
        <w:tc>
          <w:tcPr>
            <w:tcW w:w="8531" w:type="dxa"/>
            <w:gridSpan w:val="4"/>
            <w:shd w:val="clear" w:color="auto" w:fill="F2F2F2" w:themeFill="background1" w:themeFillShade="F2"/>
            <w:vAlign w:val="center"/>
          </w:tcPr>
          <w:p w14:paraId="699FAFDD" w14:textId="77777777" w:rsidR="003E4C72" w:rsidRPr="003E4C72" w:rsidRDefault="003E4C72" w:rsidP="003E4C72">
            <w:pPr>
              <w:autoSpaceDE w:val="0"/>
              <w:autoSpaceDN w:val="0"/>
              <w:adjustRightInd w:val="0"/>
              <w:rPr>
                <w:rFonts w:ascii="Arial" w:hAnsi="Arial" w:cs="Arial"/>
                <w:sz w:val="22"/>
                <w:szCs w:val="22"/>
              </w:rPr>
            </w:pPr>
            <w:r w:rsidRPr="003E4C72">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sz w:val="20"/>
                <w:szCs w:val="20"/>
              </w:rPr>
              <w:id w:val="-1375534215"/>
              <w14:checkbox>
                <w14:checked w14:val="0"/>
                <w14:checkedState w14:val="2612" w14:font="MS Gothic"/>
                <w14:uncheckedState w14:val="2610" w14:font="MS Gothic"/>
              </w14:checkbox>
            </w:sdtPr>
            <w:sdtContent>
              <w:p w14:paraId="2E2A9E28"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c>
          <w:tcPr>
            <w:tcW w:w="516" w:type="dxa"/>
            <w:shd w:val="clear" w:color="auto" w:fill="D9D9D9" w:themeFill="background1" w:themeFillShade="D9"/>
            <w:vAlign w:val="center"/>
          </w:tcPr>
          <w:sdt>
            <w:sdtPr>
              <w:rPr>
                <w:rFonts w:ascii="Arial" w:hAnsi="Arial" w:cs="Arial"/>
                <w:sz w:val="20"/>
                <w:szCs w:val="20"/>
              </w:rPr>
              <w:id w:val="2028514994"/>
              <w14:checkbox>
                <w14:checked w14:val="0"/>
                <w14:checkedState w14:val="2612" w14:font="MS Gothic"/>
                <w14:uncheckedState w14:val="2610" w14:font="MS Gothic"/>
              </w14:checkbox>
            </w:sdtPr>
            <w:sdtContent>
              <w:p w14:paraId="34023B73"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r>
      <w:tr w:rsidR="003E4C72" w:rsidRPr="003E4C72" w14:paraId="5C335342" w14:textId="77777777" w:rsidTr="00757431">
        <w:trPr>
          <w:trHeight w:val="408"/>
          <w:jc w:val="center"/>
        </w:trPr>
        <w:tc>
          <w:tcPr>
            <w:tcW w:w="791" w:type="dxa"/>
            <w:shd w:val="clear" w:color="auto" w:fill="F2F2F2" w:themeFill="background1" w:themeFillShade="F2"/>
            <w:vAlign w:val="center"/>
          </w:tcPr>
          <w:p w14:paraId="6ACA86BA" w14:textId="77777777" w:rsidR="003E4C72" w:rsidRPr="003E4C72" w:rsidRDefault="003E4C72" w:rsidP="003E4C72">
            <w:pPr>
              <w:autoSpaceDE w:val="0"/>
              <w:autoSpaceDN w:val="0"/>
              <w:adjustRightInd w:val="0"/>
              <w:rPr>
                <w:rFonts w:ascii="Arial" w:hAnsi="Arial" w:cs="Arial"/>
                <w:sz w:val="22"/>
                <w:szCs w:val="22"/>
              </w:rPr>
            </w:pPr>
            <w:r w:rsidRPr="003E4C72">
              <w:rPr>
                <w:rFonts w:ascii="Arial" w:hAnsi="Arial" w:cs="Arial"/>
                <w:sz w:val="22"/>
                <w:szCs w:val="22"/>
              </w:rPr>
              <w:t>A4.2</w:t>
            </w:r>
          </w:p>
        </w:tc>
        <w:tc>
          <w:tcPr>
            <w:tcW w:w="8531" w:type="dxa"/>
            <w:gridSpan w:val="4"/>
            <w:shd w:val="clear" w:color="auto" w:fill="F2F2F2" w:themeFill="background1" w:themeFillShade="F2"/>
            <w:vAlign w:val="center"/>
          </w:tcPr>
          <w:p w14:paraId="769F738B" w14:textId="77777777" w:rsidR="003E4C72" w:rsidRPr="003E4C72" w:rsidRDefault="003E4C72" w:rsidP="003E4C72">
            <w:pPr>
              <w:autoSpaceDE w:val="0"/>
              <w:autoSpaceDN w:val="0"/>
              <w:adjustRightInd w:val="0"/>
              <w:rPr>
                <w:rFonts w:ascii="Arial" w:hAnsi="Arial" w:cs="Arial"/>
                <w:sz w:val="22"/>
                <w:szCs w:val="22"/>
                <w:highlight w:val="yellow"/>
              </w:rPr>
            </w:pPr>
            <w:r w:rsidRPr="003E4C72">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sz w:val="20"/>
                <w:szCs w:val="20"/>
              </w:rPr>
              <w:id w:val="409507318"/>
              <w14:checkbox>
                <w14:checked w14:val="0"/>
                <w14:checkedState w14:val="2612" w14:font="MS Gothic"/>
                <w14:uncheckedState w14:val="2610" w14:font="MS Gothic"/>
              </w14:checkbox>
            </w:sdtPr>
            <w:sdtContent>
              <w:p w14:paraId="5E20A3F0"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c>
          <w:tcPr>
            <w:tcW w:w="516" w:type="dxa"/>
            <w:shd w:val="clear" w:color="auto" w:fill="D9D9D9" w:themeFill="background1" w:themeFillShade="D9"/>
            <w:vAlign w:val="center"/>
          </w:tcPr>
          <w:sdt>
            <w:sdtPr>
              <w:rPr>
                <w:rFonts w:ascii="Arial" w:hAnsi="Arial" w:cs="Arial"/>
                <w:sz w:val="20"/>
                <w:szCs w:val="20"/>
              </w:rPr>
              <w:id w:val="1262648405"/>
              <w14:checkbox>
                <w14:checked w14:val="0"/>
                <w14:checkedState w14:val="2612" w14:font="MS Gothic"/>
                <w14:uncheckedState w14:val="2610" w14:font="MS Gothic"/>
              </w14:checkbox>
            </w:sdtPr>
            <w:sdtContent>
              <w:p w14:paraId="253E258D"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r>
      <w:tr w:rsidR="003E4C72" w:rsidRPr="003E4C72" w14:paraId="62FA3DC9" w14:textId="77777777" w:rsidTr="00757431">
        <w:trPr>
          <w:trHeight w:val="555"/>
          <w:jc w:val="center"/>
        </w:trPr>
        <w:tc>
          <w:tcPr>
            <w:tcW w:w="791" w:type="dxa"/>
            <w:shd w:val="clear" w:color="auto" w:fill="F2F2F2" w:themeFill="background1" w:themeFillShade="F2"/>
            <w:vAlign w:val="center"/>
          </w:tcPr>
          <w:p w14:paraId="380DFE4B" w14:textId="77777777" w:rsidR="003E4C72" w:rsidRPr="003E4C72" w:rsidRDefault="003E4C72" w:rsidP="003E4C72">
            <w:pPr>
              <w:autoSpaceDE w:val="0"/>
              <w:autoSpaceDN w:val="0"/>
              <w:adjustRightInd w:val="0"/>
              <w:rPr>
                <w:rFonts w:ascii="Arial" w:hAnsi="Arial" w:cs="Arial"/>
                <w:sz w:val="22"/>
                <w:szCs w:val="22"/>
              </w:rPr>
            </w:pPr>
            <w:r w:rsidRPr="003E4C72">
              <w:rPr>
                <w:rFonts w:ascii="Arial" w:hAnsi="Arial" w:cs="Arial"/>
                <w:sz w:val="22"/>
                <w:szCs w:val="22"/>
              </w:rPr>
              <w:t>A4.3</w:t>
            </w:r>
          </w:p>
        </w:tc>
        <w:tc>
          <w:tcPr>
            <w:tcW w:w="8531" w:type="dxa"/>
            <w:gridSpan w:val="4"/>
            <w:shd w:val="clear" w:color="auto" w:fill="F2F2F2" w:themeFill="background1" w:themeFillShade="F2"/>
            <w:vAlign w:val="center"/>
          </w:tcPr>
          <w:p w14:paraId="0BE14BA1" w14:textId="77777777" w:rsidR="003E4C72" w:rsidRPr="003E4C72" w:rsidRDefault="003E4C72" w:rsidP="003E4C72">
            <w:pPr>
              <w:autoSpaceDE w:val="0"/>
              <w:autoSpaceDN w:val="0"/>
              <w:adjustRightInd w:val="0"/>
              <w:rPr>
                <w:rFonts w:ascii="Arial" w:hAnsi="Arial" w:cs="Arial"/>
                <w:sz w:val="22"/>
                <w:szCs w:val="22"/>
              </w:rPr>
            </w:pPr>
            <w:r w:rsidRPr="003E4C72">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sz w:val="20"/>
                <w:szCs w:val="20"/>
              </w:rPr>
              <w:id w:val="341820971"/>
              <w14:checkbox>
                <w14:checked w14:val="0"/>
                <w14:checkedState w14:val="2612" w14:font="MS Gothic"/>
                <w14:uncheckedState w14:val="2610" w14:font="MS Gothic"/>
              </w14:checkbox>
            </w:sdtPr>
            <w:sdtContent>
              <w:p w14:paraId="5D1F24CC"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c>
          <w:tcPr>
            <w:tcW w:w="516" w:type="dxa"/>
            <w:shd w:val="clear" w:color="auto" w:fill="D9D9D9" w:themeFill="background1" w:themeFillShade="D9"/>
            <w:vAlign w:val="center"/>
          </w:tcPr>
          <w:sdt>
            <w:sdtPr>
              <w:rPr>
                <w:rFonts w:ascii="Arial" w:hAnsi="Arial" w:cs="Arial"/>
                <w:sz w:val="20"/>
                <w:szCs w:val="20"/>
              </w:rPr>
              <w:id w:val="-833525330"/>
              <w14:checkbox>
                <w14:checked w14:val="0"/>
                <w14:checkedState w14:val="2612" w14:font="MS Gothic"/>
                <w14:uncheckedState w14:val="2610" w14:font="MS Gothic"/>
              </w14:checkbox>
            </w:sdtPr>
            <w:sdtContent>
              <w:p w14:paraId="0ED380A0"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r>
      <w:tr w:rsidR="003E4C72" w:rsidRPr="003E4C72" w14:paraId="6769B85D" w14:textId="77777777" w:rsidTr="00757431">
        <w:trPr>
          <w:trHeight w:val="421"/>
          <w:jc w:val="center"/>
        </w:trPr>
        <w:tc>
          <w:tcPr>
            <w:tcW w:w="791" w:type="dxa"/>
            <w:shd w:val="clear" w:color="auto" w:fill="F2F2F2" w:themeFill="background1" w:themeFillShade="F2"/>
            <w:vAlign w:val="center"/>
          </w:tcPr>
          <w:p w14:paraId="352122AF" w14:textId="77777777" w:rsidR="003E4C72" w:rsidRPr="003E4C72" w:rsidRDefault="003E4C72" w:rsidP="003E4C72">
            <w:pPr>
              <w:autoSpaceDE w:val="0"/>
              <w:autoSpaceDN w:val="0"/>
              <w:adjustRightInd w:val="0"/>
              <w:rPr>
                <w:rFonts w:ascii="Arial" w:hAnsi="Arial" w:cs="Arial"/>
                <w:sz w:val="22"/>
                <w:szCs w:val="22"/>
              </w:rPr>
            </w:pPr>
            <w:r w:rsidRPr="003E4C72">
              <w:rPr>
                <w:rFonts w:ascii="Arial" w:hAnsi="Arial" w:cs="Arial"/>
                <w:sz w:val="22"/>
                <w:szCs w:val="22"/>
              </w:rPr>
              <w:t>A4.4</w:t>
            </w:r>
          </w:p>
        </w:tc>
        <w:tc>
          <w:tcPr>
            <w:tcW w:w="8531" w:type="dxa"/>
            <w:gridSpan w:val="4"/>
            <w:shd w:val="clear" w:color="auto" w:fill="F2F2F2" w:themeFill="background1" w:themeFillShade="F2"/>
            <w:vAlign w:val="center"/>
          </w:tcPr>
          <w:p w14:paraId="533C652C" w14:textId="77777777" w:rsidR="003E4C72" w:rsidRPr="003E4C72" w:rsidRDefault="003E4C72" w:rsidP="003E4C72">
            <w:pPr>
              <w:autoSpaceDE w:val="0"/>
              <w:autoSpaceDN w:val="0"/>
              <w:adjustRightInd w:val="0"/>
              <w:rPr>
                <w:rFonts w:ascii="Arial" w:hAnsi="Arial" w:cs="Arial"/>
                <w:sz w:val="22"/>
                <w:szCs w:val="22"/>
                <w:highlight w:val="yellow"/>
              </w:rPr>
            </w:pPr>
            <w:r w:rsidRPr="003E4C72">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sz w:val="20"/>
                <w:szCs w:val="20"/>
              </w:rPr>
              <w:id w:val="-1550219219"/>
              <w14:checkbox>
                <w14:checked w14:val="0"/>
                <w14:checkedState w14:val="2612" w14:font="MS Gothic"/>
                <w14:uncheckedState w14:val="2610" w14:font="MS Gothic"/>
              </w14:checkbox>
            </w:sdtPr>
            <w:sdtContent>
              <w:p w14:paraId="4F021B68"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c>
          <w:tcPr>
            <w:tcW w:w="516" w:type="dxa"/>
            <w:shd w:val="clear" w:color="auto" w:fill="D9D9D9" w:themeFill="background1" w:themeFillShade="D9"/>
            <w:vAlign w:val="center"/>
          </w:tcPr>
          <w:sdt>
            <w:sdtPr>
              <w:rPr>
                <w:rFonts w:ascii="Arial" w:hAnsi="Arial" w:cs="Arial"/>
                <w:sz w:val="20"/>
                <w:szCs w:val="20"/>
              </w:rPr>
              <w:id w:val="-1857878352"/>
              <w14:checkbox>
                <w14:checked w14:val="0"/>
                <w14:checkedState w14:val="2612" w14:font="MS Gothic"/>
                <w14:uncheckedState w14:val="2610" w14:font="MS Gothic"/>
              </w14:checkbox>
            </w:sdtPr>
            <w:sdtContent>
              <w:p w14:paraId="1EE23721"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r>
      <w:tr w:rsidR="003E4C72" w:rsidRPr="003E4C72" w14:paraId="2B4F2633" w14:textId="77777777" w:rsidTr="00757431">
        <w:trPr>
          <w:trHeight w:val="414"/>
          <w:jc w:val="center"/>
        </w:trPr>
        <w:tc>
          <w:tcPr>
            <w:tcW w:w="791" w:type="dxa"/>
            <w:shd w:val="clear" w:color="auto" w:fill="F2F2F2" w:themeFill="background1" w:themeFillShade="F2"/>
            <w:vAlign w:val="center"/>
          </w:tcPr>
          <w:p w14:paraId="5DD2BDA5" w14:textId="77777777" w:rsidR="003E4C72" w:rsidRPr="003E4C72" w:rsidRDefault="003E4C72" w:rsidP="003E4C72">
            <w:pPr>
              <w:autoSpaceDE w:val="0"/>
              <w:autoSpaceDN w:val="0"/>
              <w:adjustRightInd w:val="0"/>
              <w:rPr>
                <w:rFonts w:ascii="Arial" w:hAnsi="Arial" w:cs="Arial"/>
                <w:sz w:val="22"/>
                <w:szCs w:val="22"/>
              </w:rPr>
            </w:pPr>
            <w:r w:rsidRPr="003E4C72">
              <w:rPr>
                <w:rFonts w:ascii="Arial" w:hAnsi="Arial" w:cs="Arial"/>
                <w:sz w:val="22"/>
                <w:szCs w:val="22"/>
              </w:rPr>
              <w:t>A4.5</w:t>
            </w:r>
          </w:p>
        </w:tc>
        <w:tc>
          <w:tcPr>
            <w:tcW w:w="8531" w:type="dxa"/>
            <w:gridSpan w:val="4"/>
            <w:shd w:val="clear" w:color="auto" w:fill="F2F2F2" w:themeFill="background1" w:themeFillShade="F2"/>
            <w:vAlign w:val="center"/>
          </w:tcPr>
          <w:p w14:paraId="78C2586D" w14:textId="77777777" w:rsidR="003E4C72" w:rsidRPr="003E4C72" w:rsidRDefault="003E4C72" w:rsidP="003E4C72">
            <w:pPr>
              <w:autoSpaceDE w:val="0"/>
              <w:autoSpaceDN w:val="0"/>
              <w:adjustRightInd w:val="0"/>
              <w:rPr>
                <w:rFonts w:ascii="Arial" w:hAnsi="Arial" w:cs="Arial"/>
                <w:sz w:val="22"/>
                <w:szCs w:val="22"/>
              </w:rPr>
            </w:pPr>
            <w:r w:rsidRPr="003E4C72">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sz w:val="20"/>
                <w:szCs w:val="20"/>
              </w:rPr>
              <w:id w:val="-598490324"/>
              <w14:checkbox>
                <w14:checked w14:val="0"/>
                <w14:checkedState w14:val="2612" w14:font="MS Gothic"/>
                <w14:uncheckedState w14:val="2610" w14:font="MS Gothic"/>
              </w14:checkbox>
            </w:sdtPr>
            <w:sdtContent>
              <w:p w14:paraId="52C7469B"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c>
          <w:tcPr>
            <w:tcW w:w="516" w:type="dxa"/>
            <w:shd w:val="clear" w:color="auto" w:fill="D9D9D9" w:themeFill="background1" w:themeFillShade="D9"/>
            <w:vAlign w:val="center"/>
          </w:tcPr>
          <w:sdt>
            <w:sdtPr>
              <w:rPr>
                <w:rFonts w:ascii="Arial" w:hAnsi="Arial" w:cs="Arial"/>
                <w:sz w:val="20"/>
                <w:szCs w:val="20"/>
              </w:rPr>
              <w:id w:val="-874075738"/>
              <w14:checkbox>
                <w14:checked w14:val="0"/>
                <w14:checkedState w14:val="2612" w14:font="MS Gothic"/>
                <w14:uncheckedState w14:val="2610" w14:font="MS Gothic"/>
              </w14:checkbox>
            </w:sdtPr>
            <w:sdtContent>
              <w:p w14:paraId="41EC8FA3"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r>
      <w:tr w:rsidR="003E4C72" w:rsidRPr="003E4C72" w14:paraId="35FFB9C2" w14:textId="77777777" w:rsidTr="00757431">
        <w:trPr>
          <w:trHeight w:val="704"/>
          <w:jc w:val="center"/>
        </w:trPr>
        <w:tc>
          <w:tcPr>
            <w:tcW w:w="791" w:type="dxa"/>
            <w:shd w:val="clear" w:color="auto" w:fill="F2F2F2" w:themeFill="background1" w:themeFillShade="F2"/>
            <w:vAlign w:val="center"/>
          </w:tcPr>
          <w:p w14:paraId="16793F08" w14:textId="77777777" w:rsidR="003E4C72" w:rsidRPr="003E4C72" w:rsidRDefault="003E4C72" w:rsidP="003E4C72">
            <w:pPr>
              <w:autoSpaceDE w:val="0"/>
              <w:autoSpaceDN w:val="0"/>
              <w:adjustRightInd w:val="0"/>
              <w:rPr>
                <w:rFonts w:ascii="Arial" w:hAnsi="Arial" w:cs="Arial"/>
                <w:sz w:val="22"/>
                <w:szCs w:val="22"/>
              </w:rPr>
            </w:pPr>
            <w:r w:rsidRPr="003E4C72">
              <w:rPr>
                <w:rFonts w:ascii="Arial" w:hAnsi="Arial" w:cs="Arial"/>
                <w:sz w:val="22"/>
                <w:szCs w:val="22"/>
              </w:rPr>
              <w:t>A4.6</w:t>
            </w:r>
          </w:p>
        </w:tc>
        <w:tc>
          <w:tcPr>
            <w:tcW w:w="8531" w:type="dxa"/>
            <w:gridSpan w:val="4"/>
            <w:shd w:val="clear" w:color="auto" w:fill="F2F2F2" w:themeFill="background1" w:themeFillShade="F2"/>
            <w:vAlign w:val="center"/>
          </w:tcPr>
          <w:p w14:paraId="4473DAD7" w14:textId="77777777" w:rsidR="003E4C72" w:rsidRPr="003E4C72" w:rsidRDefault="003E4C72" w:rsidP="003E4C72">
            <w:pPr>
              <w:autoSpaceDE w:val="0"/>
              <w:autoSpaceDN w:val="0"/>
              <w:adjustRightInd w:val="0"/>
              <w:rPr>
                <w:rFonts w:ascii="Arial" w:hAnsi="Arial" w:cs="Arial"/>
                <w:sz w:val="22"/>
                <w:szCs w:val="22"/>
              </w:rPr>
            </w:pPr>
            <w:r w:rsidRPr="003E4C72">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sz w:val="20"/>
                <w:szCs w:val="20"/>
              </w:rPr>
              <w:id w:val="-1586066659"/>
              <w14:checkbox>
                <w14:checked w14:val="0"/>
                <w14:checkedState w14:val="2612" w14:font="MS Gothic"/>
                <w14:uncheckedState w14:val="2610" w14:font="MS Gothic"/>
              </w14:checkbox>
            </w:sdtPr>
            <w:sdtContent>
              <w:p w14:paraId="2B9F4824"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c>
          <w:tcPr>
            <w:tcW w:w="516" w:type="dxa"/>
            <w:shd w:val="clear" w:color="auto" w:fill="D9D9D9" w:themeFill="background1" w:themeFillShade="D9"/>
            <w:vAlign w:val="center"/>
          </w:tcPr>
          <w:sdt>
            <w:sdtPr>
              <w:rPr>
                <w:rFonts w:ascii="Arial" w:hAnsi="Arial" w:cs="Arial"/>
                <w:sz w:val="20"/>
                <w:szCs w:val="20"/>
              </w:rPr>
              <w:id w:val="1019200981"/>
              <w14:checkbox>
                <w14:checked w14:val="0"/>
                <w14:checkedState w14:val="2612" w14:font="MS Gothic"/>
                <w14:uncheckedState w14:val="2610" w14:font="MS Gothic"/>
              </w14:checkbox>
            </w:sdtPr>
            <w:sdtContent>
              <w:p w14:paraId="189F6559"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r>
      <w:tr w:rsidR="003E4C72" w:rsidRPr="003E4C72" w14:paraId="3A6C01B1" w14:textId="77777777" w:rsidTr="00757431">
        <w:trPr>
          <w:trHeight w:val="402"/>
          <w:jc w:val="center"/>
        </w:trPr>
        <w:tc>
          <w:tcPr>
            <w:tcW w:w="791" w:type="dxa"/>
            <w:shd w:val="clear" w:color="auto" w:fill="F2F2F2" w:themeFill="background1" w:themeFillShade="F2"/>
            <w:vAlign w:val="center"/>
          </w:tcPr>
          <w:p w14:paraId="2E862AAF" w14:textId="77777777" w:rsidR="003E4C72" w:rsidRPr="003E4C72" w:rsidRDefault="003E4C72" w:rsidP="003E4C72">
            <w:pPr>
              <w:autoSpaceDE w:val="0"/>
              <w:autoSpaceDN w:val="0"/>
              <w:adjustRightInd w:val="0"/>
              <w:rPr>
                <w:rFonts w:ascii="Arial" w:hAnsi="Arial" w:cs="Arial"/>
                <w:sz w:val="22"/>
                <w:szCs w:val="22"/>
              </w:rPr>
            </w:pPr>
            <w:r w:rsidRPr="003E4C72">
              <w:rPr>
                <w:rFonts w:ascii="Arial" w:hAnsi="Arial" w:cs="Arial"/>
                <w:sz w:val="22"/>
                <w:szCs w:val="22"/>
              </w:rPr>
              <w:t>A4.7</w:t>
            </w:r>
          </w:p>
        </w:tc>
        <w:tc>
          <w:tcPr>
            <w:tcW w:w="8531" w:type="dxa"/>
            <w:gridSpan w:val="4"/>
            <w:shd w:val="clear" w:color="auto" w:fill="F2F2F2" w:themeFill="background1" w:themeFillShade="F2"/>
            <w:vAlign w:val="center"/>
          </w:tcPr>
          <w:p w14:paraId="6C2041EE" w14:textId="77777777" w:rsidR="003E4C72" w:rsidRPr="003E4C72" w:rsidRDefault="003E4C72" w:rsidP="003E4C72">
            <w:pPr>
              <w:autoSpaceDE w:val="0"/>
              <w:autoSpaceDN w:val="0"/>
              <w:adjustRightInd w:val="0"/>
              <w:rPr>
                <w:rFonts w:ascii="Arial" w:hAnsi="Arial" w:cs="Arial"/>
                <w:sz w:val="22"/>
                <w:szCs w:val="22"/>
              </w:rPr>
            </w:pPr>
            <w:r w:rsidRPr="003E4C72">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sz w:val="20"/>
                <w:szCs w:val="20"/>
              </w:rPr>
              <w:id w:val="-601029509"/>
              <w14:checkbox>
                <w14:checked w14:val="0"/>
                <w14:checkedState w14:val="2612" w14:font="MS Gothic"/>
                <w14:uncheckedState w14:val="2610" w14:font="MS Gothic"/>
              </w14:checkbox>
            </w:sdtPr>
            <w:sdtContent>
              <w:p w14:paraId="2C8E36CE"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c>
          <w:tcPr>
            <w:tcW w:w="516" w:type="dxa"/>
            <w:shd w:val="clear" w:color="auto" w:fill="D9D9D9" w:themeFill="background1" w:themeFillShade="D9"/>
            <w:vAlign w:val="center"/>
          </w:tcPr>
          <w:sdt>
            <w:sdtPr>
              <w:rPr>
                <w:rFonts w:ascii="Arial" w:hAnsi="Arial" w:cs="Arial"/>
                <w:sz w:val="20"/>
                <w:szCs w:val="20"/>
              </w:rPr>
              <w:id w:val="950365420"/>
              <w14:checkbox>
                <w14:checked w14:val="0"/>
                <w14:checkedState w14:val="2612" w14:font="MS Gothic"/>
                <w14:uncheckedState w14:val="2610" w14:font="MS Gothic"/>
              </w14:checkbox>
            </w:sdtPr>
            <w:sdtContent>
              <w:p w14:paraId="66D953AD"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r>
      <w:tr w:rsidR="003E4C72" w:rsidRPr="003E4C72" w14:paraId="761C08F5" w14:textId="77777777" w:rsidTr="00757431">
        <w:trPr>
          <w:trHeight w:val="422"/>
          <w:jc w:val="center"/>
        </w:trPr>
        <w:tc>
          <w:tcPr>
            <w:tcW w:w="791" w:type="dxa"/>
            <w:shd w:val="clear" w:color="auto" w:fill="F2F2F2" w:themeFill="background1" w:themeFillShade="F2"/>
            <w:vAlign w:val="center"/>
          </w:tcPr>
          <w:p w14:paraId="5C89C814" w14:textId="77777777" w:rsidR="003E4C72" w:rsidRPr="003E4C72" w:rsidRDefault="003E4C72" w:rsidP="003E4C72">
            <w:pPr>
              <w:autoSpaceDE w:val="0"/>
              <w:autoSpaceDN w:val="0"/>
              <w:adjustRightInd w:val="0"/>
              <w:rPr>
                <w:rFonts w:ascii="Arial" w:hAnsi="Arial" w:cs="Arial"/>
                <w:sz w:val="22"/>
                <w:szCs w:val="22"/>
              </w:rPr>
            </w:pPr>
            <w:r w:rsidRPr="003E4C72">
              <w:rPr>
                <w:rFonts w:ascii="Arial" w:hAnsi="Arial" w:cs="Arial"/>
                <w:sz w:val="22"/>
                <w:szCs w:val="22"/>
              </w:rPr>
              <w:t>A4.8</w:t>
            </w:r>
          </w:p>
        </w:tc>
        <w:tc>
          <w:tcPr>
            <w:tcW w:w="8531" w:type="dxa"/>
            <w:gridSpan w:val="4"/>
            <w:shd w:val="clear" w:color="auto" w:fill="F2F2F2" w:themeFill="background1" w:themeFillShade="F2"/>
            <w:vAlign w:val="center"/>
          </w:tcPr>
          <w:p w14:paraId="2CCD8CDF" w14:textId="77777777" w:rsidR="003E4C72" w:rsidRPr="003E4C72" w:rsidRDefault="003E4C72" w:rsidP="003E4C72">
            <w:pPr>
              <w:autoSpaceDE w:val="0"/>
              <w:autoSpaceDN w:val="0"/>
              <w:adjustRightInd w:val="0"/>
              <w:rPr>
                <w:rFonts w:ascii="Arial" w:hAnsi="Arial" w:cs="Arial"/>
                <w:sz w:val="22"/>
                <w:szCs w:val="22"/>
              </w:rPr>
            </w:pPr>
            <w:r w:rsidRPr="003E4C72">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sz w:val="20"/>
                <w:szCs w:val="20"/>
              </w:rPr>
              <w:id w:val="-1869523324"/>
              <w14:checkbox>
                <w14:checked w14:val="0"/>
                <w14:checkedState w14:val="2612" w14:font="MS Gothic"/>
                <w14:uncheckedState w14:val="2610" w14:font="MS Gothic"/>
              </w14:checkbox>
            </w:sdtPr>
            <w:sdtContent>
              <w:p w14:paraId="64A2062D"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c>
          <w:tcPr>
            <w:tcW w:w="516" w:type="dxa"/>
            <w:shd w:val="clear" w:color="auto" w:fill="D9D9D9" w:themeFill="background1" w:themeFillShade="D9"/>
            <w:vAlign w:val="center"/>
          </w:tcPr>
          <w:sdt>
            <w:sdtPr>
              <w:rPr>
                <w:rFonts w:ascii="Arial" w:hAnsi="Arial" w:cs="Arial"/>
                <w:sz w:val="20"/>
                <w:szCs w:val="20"/>
              </w:rPr>
              <w:id w:val="1377585182"/>
              <w14:checkbox>
                <w14:checked w14:val="0"/>
                <w14:checkedState w14:val="2612" w14:font="MS Gothic"/>
                <w14:uncheckedState w14:val="2610" w14:font="MS Gothic"/>
              </w14:checkbox>
            </w:sdtPr>
            <w:sdtContent>
              <w:p w14:paraId="36D3CAE8"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r>
      <w:tr w:rsidR="003E4C72" w:rsidRPr="003E4C72" w14:paraId="1893ACAB" w14:textId="77777777" w:rsidTr="00757431">
        <w:trPr>
          <w:trHeight w:val="422"/>
          <w:jc w:val="center"/>
        </w:trPr>
        <w:tc>
          <w:tcPr>
            <w:tcW w:w="791" w:type="dxa"/>
            <w:shd w:val="clear" w:color="auto" w:fill="F2F2F2" w:themeFill="background1" w:themeFillShade="F2"/>
            <w:vAlign w:val="center"/>
          </w:tcPr>
          <w:p w14:paraId="2C90A7AD" w14:textId="77777777" w:rsidR="003E4C72" w:rsidRPr="003E4C72" w:rsidRDefault="003E4C72" w:rsidP="003E4C72">
            <w:pPr>
              <w:autoSpaceDE w:val="0"/>
              <w:autoSpaceDN w:val="0"/>
              <w:adjustRightInd w:val="0"/>
              <w:rPr>
                <w:rFonts w:ascii="Arial" w:hAnsi="Arial" w:cs="Arial"/>
                <w:sz w:val="22"/>
                <w:szCs w:val="22"/>
              </w:rPr>
            </w:pPr>
            <w:r w:rsidRPr="003E4C72">
              <w:rPr>
                <w:rFonts w:ascii="Arial" w:hAnsi="Arial" w:cs="Arial"/>
                <w:sz w:val="22"/>
                <w:szCs w:val="22"/>
              </w:rPr>
              <w:t>A4.9</w:t>
            </w:r>
          </w:p>
        </w:tc>
        <w:tc>
          <w:tcPr>
            <w:tcW w:w="8531" w:type="dxa"/>
            <w:gridSpan w:val="4"/>
            <w:shd w:val="clear" w:color="auto" w:fill="F2F2F2" w:themeFill="background1" w:themeFillShade="F2"/>
            <w:vAlign w:val="center"/>
          </w:tcPr>
          <w:p w14:paraId="447D5750" w14:textId="77777777" w:rsidR="003E4C72" w:rsidRPr="003E4C72" w:rsidRDefault="003E4C72" w:rsidP="003E4C72">
            <w:pPr>
              <w:autoSpaceDE w:val="0"/>
              <w:autoSpaceDN w:val="0"/>
              <w:adjustRightInd w:val="0"/>
              <w:rPr>
                <w:rFonts w:ascii="Arial" w:hAnsi="Arial" w:cs="Arial"/>
                <w:sz w:val="22"/>
                <w:szCs w:val="22"/>
              </w:rPr>
            </w:pPr>
            <w:r w:rsidRPr="003E4C72">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sz w:val="20"/>
                <w:szCs w:val="20"/>
              </w:rPr>
              <w:id w:val="-318567475"/>
              <w14:checkbox>
                <w14:checked w14:val="0"/>
                <w14:checkedState w14:val="2612" w14:font="MS Gothic"/>
                <w14:uncheckedState w14:val="2610" w14:font="MS Gothic"/>
              </w14:checkbox>
            </w:sdtPr>
            <w:sdtContent>
              <w:p w14:paraId="178B6C23"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c>
          <w:tcPr>
            <w:tcW w:w="516" w:type="dxa"/>
            <w:shd w:val="clear" w:color="auto" w:fill="D9D9D9" w:themeFill="background1" w:themeFillShade="D9"/>
            <w:vAlign w:val="center"/>
          </w:tcPr>
          <w:sdt>
            <w:sdtPr>
              <w:rPr>
                <w:rFonts w:ascii="Arial" w:hAnsi="Arial" w:cs="Arial"/>
                <w:sz w:val="20"/>
                <w:szCs w:val="20"/>
              </w:rPr>
              <w:id w:val="-242418443"/>
              <w14:checkbox>
                <w14:checked w14:val="0"/>
                <w14:checkedState w14:val="2612" w14:font="MS Gothic"/>
                <w14:uncheckedState w14:val="2610" w14:font="MS Gothic"/>
              </w14:checkbox>
            </w:sdtPr>
            <w:sdtContent>
              <w:p w14:paraId="5AC0268C"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r>
      <w:tr w:rsidR="003E4C72" w:rsidRPr="003E4C72" w14:paraId="4DFF75E0" w14:textId="77777777" w:rsidTr="00757431">
        <w:trPr>
          <w:trHeight w:val="698"/>
          <w:jc w:val="center"/>
        </w:trPr>
        <w:tc>
          <w:tcPr>
            <w:tcW w:w="10455" w:type="dxa"/>
            <w:gridSpan w:val="8"/>
            <w:shd w:val="clear" w:color="auto" w:fill="F2F2F2" w:themeFill="background1" w:themeFillShade="F2"/>
            <w:vAlign w:val="center"/>
          </w:tcPr>
          <w:p w14:paraId="7453CD7F" w14:textId="77777777" w:rsidR="003E4C72" w:rsidRPr="003E4C72" w:rsidRDefault="003E4C72" w:rsidP="003E4C72">
            <w:pPr>
              <w:rPr>
                <w:rFonts w:ascii="Arial" w:hAnsi="Arial" w:cs="Arial"/>
                <w:sz w:val="22"/>
                <w:szCs w:val="22"/>
              </w:rPr>
            </w:pPr>
            <w:r w:rsidRPr="003E4C72">
              <w:rPr>
                <w:rFonts w:ascii="Arial" w:hAnsi="Arial" w:cs="Arial"/>
                <w:sz w:val="22"/>
                <w:szCs w:val="22"/>
              </w:rPr>
              <w:t>Please justify the inclusion of the above people (if applicable), explaining why the research cannot be conducted on non-vulnerable people.</w:t>
            </w:r>
          </w:p>
        </w:tc>
      </w:tr>
      <w:tr w:rsidR="003E4C72" w:rsidRPr="003E4C72" w14:paraId="6C5347DE" w14:textId="77777777" w:rsidTr="00757431">
        <w:trPr>
          <w:trHeight w:val="440"/>
          <w:jc w:val="center"/>
        </w:trPr>
        <w:tc>
          <w:tcPr>
            <w:tcW w:w="791" w:type="dxa"/>
            <w:vAlign w:val="center"/>
          </w:tcPr>
          <w:p w14:paraId="5C59EC36"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Arial" w:hAnsi="Arial" w:cs="Arial"/>
                <w:sz w:val="22"/>
                <w:szCs w:val="22"/>
              </w:rPr>
              <w:t>A4.10</w:t>
            </w:r>
          </w:p>
        </w:tc>
        <w:tc>
          <w:tcPr>
            <w:tcW w:w="9664" w:type="dxa"/>
            <w:gridSpan w:val="7"/>
            <w:vAlign w:val="center"/>
          </w:tcPr>
          <w:p w14:paraId="00C7CBA8" w14:textId="77777777" w:rsidR="003E4C72" w:rsidRPr="003E4C72" w:rsidRDefault="003E4C72" w:rsidP="003E4C72">
            <w:pPr>
              <w:autoSpaceDE w:val="0"/>
              <w:autoSpaceDN w:val="0"/>
              <w:adjustRightInd w:val="0"/>
              <w:rPr>
                <w:rFonts w:ascii="Arial" w:hAnsi="Arial" w:cs="Arial"/>
                <w:sz w:val="20"/>
                <w:szCs w:val="20"/>
              </w:rPr>
            </w:pPr>
          </w:p>
          <w:p w14:paraId="0BDC9F10" w14:textId="77777777" w:rsidR="003E4C72" w:rsidRPr="003E4C72" w:rsidRDefault="003E4C72" w:rsidP="003E4C72">
            <w:pPr>
              <w:autoSpaceDE w:val="0"/>
              <w:autoSpaceDN w:val="0"/>
              <w:adjustRightInd w:val="0"/>
              <w:rPr>
                <w:rFonts w:ascii="Arial" w:hAnsi="Arial" w:cs="Arial"/>
                <w:sz w:val="20"/>
                <w:szCs w:val="20"/>
              </w:rPr>
            </w:pPr>
          </w:p>
          <w:p w14:paraId="29CED0AD" w14:textId="77777777" w:rsidR="003E4C72" w:rsidRPr="003E4C72" w:rsidRDefault="003E4C72" w:rsidP="003E4C72">
            <w:pPr>
              <w:autoSpaceDE w:val="0"/>
              <w:autoSpaceDN w:val="0"/>
              <w:adjustRightInd w:val="0"/>
              <w:rPr>
                <w:rFonts w:ascii="Arial" w:hAnsi="Arial" w:cs="Arial"/>
                <w:sz w:val="20"/>
                <w:szCs w:val="20"/>
              </w:rPr>
            </w:pPr>
          </w:p>
          <w:p w14:paraId="7E285419" w14:textId="77777777" w:rsidR="003E4C72" w:rsidRPr="003E4C72" w:rsidRDefault="003E4C72" w:rsidP="003E4C72">
            <w:pPr>
              <w:autoSpaceDE w:val="0"/>
              <w:autoSpaceDN w:val="0"/>
              <w:adjustRightInd w:val="0"/>
              <w:rPr>
                <w:rFonts w:ascii="Arial" w:hAnsi="Arial" w:cs="Arial"/>
                <w:sz w:val="20"/>
                <w:szCs w:val="20"/>
              </w:rPr>
            </w:pPr>
          </w:p>
          <w:p w14:paraId="6C2F4412" w14:textId="77777777" w:rsidR="003E4C72" w:rsidRPr="003E4C72" w:rsidRDefault="003E4C72" w:rsidP="003E4C72">
            <w:pPr>
              <w:autoSpaceDE w:val="0"/>
              <w:autoSpaceDN w:val="0"/>
              <w:adjustRightInd w:val="0"/>
              <w:rPr>
                <w:rFonts w:ascii="Arial" w:hAnsi="Arial" w:cs="Arial"/>
                <w:sz w:val="20"/>
                <w:szCs w:val="20"/>
              </w:rPr>
            </w:pPr>
            <w:r w:rsidRPr="003E4C72">
              <w:rPr>
                <w:rFonts w:ascii="Arial" w:hAnsi="Arial" w:cs="Arial"/>
                <w:i/>
                <w:color w:val="808080"/>
                <w:sz w:val="18"/>
                <w:szCs w:val="18"/>
              </w:rPr>
              <w:t>(this box should expand as you type)</w:t>
            </w:r>
          </w:p>
        </w:tc>
      </w:tr>
      <w:tr w:rsidR="003E4C72" w:rsidRPr="003E4C72" w14:paraId="5A9CF30B" w14:textId="77777777" w:rsidTr="00757431">
        <w:trPr>
          <w:trHeight w:val="979"/>
          <w:jc w:val="center"/>
        </w:trPr>
        <w:tc>
          <w:tcPr>
            <w:tcW w:w="10455" w:type="dxa"/>
            <w:gridSpan w:val="8"/>
            <w:shd w:val="clear" w:color="auto" w:fill="F2F2F2" w:themeFill="background1" w:themeFillShade="F2"/>
            <w:vAlign w:val="center"/>
          </w:tcPr>
          <w:p w14:paraId="51F90E0D" w14:textId="77777777" w:rsidR="003E4C72" w:rsidRPr="003E4C72" w:rsidRDefault="003E4C72" w:rsidP="003E4C72">
            <w:pPr>
              <w:autoSpaceDE w:val="0"/>
              <w:autoSpaceDN w:val="0"/>
              <w:adjustRightInd w:val="0"/>
              <w:rPr>
                <w:rFonts w:ascii="Arial" w:hAnsi="Arial" w:cs="Arial"/>
                <w:sz w:val="22"/>
                <w:szCs w:val="22"/>
              </w:rPr>
            </w:pPr>
            <w:r w:rsidRPr="003E4C72">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3E4C72" w:rsidRPr="003E4C72" w14:paraId="7A783830" w14:textId="77777777" w:rsidTr="00757431">
        <w:trPr>
          <w:trHeight w:val="440"/>
          <w:jc w:val="center"/>
        </w:trPr>
        <w:tc>
          <w:tcPr>
            <w:tcW w:w="791" w:type="dxa"/>
            <w:shd w:val="clear" w:color="auto" w:fill="FFFFFF" w:themeFill="background1"/>
            <w:vAlign w:val="center"/>
          </w:tcPr>
          <w:p w14:paraId="5224E388" w14:textId="77777777" w:rsidR="003E4C72" w:rsidRPr="003E4C72" w:rsidRDefault="003E4C72" w:rsidP="003E4C72">
            <w:pPr>
              <w:autoSpaceDE w:val="0"/>
              <w:autoSpaceDN w:val="0"/>
              <w:adjustRightInd w:val="0"/>
              <w:jc w:val="center"/>
              <w:rPr>
                <w:rFonts w:ascii="Arial" w:hAnsi="Arial" w:cs="Arial"/>
                <w:sz w:val="22"/>
                <w:szCs w:val="22"/>
              </w:rPr>
            </w:pPr>
            <w:r w:rsidRPr="003E4C72">
              <w:rPr>
                <w:rFonts w:ascii="Arial" w:hAnsi="Arial" w:cs="Arial"/>
                <w:sz w:val="22"/>
                <w:szCs w:val="22"/>
              </w:rPr>
              <w:t>A4.11</w:t>
            </w:r>
          </w:p>
        </w:tc>
        <w:tc>
          <w:tcPr>
            <w:tcW w:w="9664" w:type="dxa"/>
            <w:gridSpan w:val="7"/>
            <w:shd w:val="clear" w:color="auto" w:fill="FFFFFF" w:themeFill="background1"/>
          </w:tcPr>
          <w:p w14:paraId="6C39BFE1" w14:textId="77777777" w:rsidR="003E4C72" w:rsidRPr="003E4C72" w:rsidRDefault="003E4C72" w:rsidP="003E4C72">
            <w:pPr>
              <w:autoSpaceDE w:val="0"/>
              <w:autoSpaceDN w:val="0"/>
              <w:adjustRightInd w:val="0"/>
              <w:rPr>
                <w:rFonts w:ascii="Arial" w:hAnsi="Arial" w:cs="Arial"/>
                <w:sz w:val="20"/>
                <w:szCs w:val="20"/>
              </w:rPr>
            </w:pPr>
          </w:p>
          <w:p w14:paraId="7E831505" w14:textId="77777777" w:rsidR="003E4C72" w:rsidRPr="003E4C72" w:rsidRDefault="003E4C72" w:rsidP="003E4C72">
            <w:pPr>
              <w:autoSpaceDE w:val="0"/>
              <w:autoSpaceDN w:val="0"/>
              <w:adjustRightInd w:val="0"/>
              <w:rPr>
                <w:rFonts w:ascii="Arial" w:hAnsi="Arial" w:cs="Arial"/>
                <w:sz w:val="20"/>
                <w:szCs w:val="20"/>
              </w:rPr>
            </w:pPr>
          </w:p>
          <w:p w14:paraId="05CA4B71" w14:textId="77777777" w:rsidR="003E4C72" w:rsidRPr="003E4C72" w:rsidRDefault="003E4C72" w:rsidP="003E4C72">
            <w:pPr>
              <w:autoSpaceDE w:val="0"/>
              <w:autoSpaceDN w:val="0"/>
              <w:adjustRightInd w:val="0"/>
              <w:rPr>
                <w:rFonts w:ascii="Arial" w:hAnsi="Arial" w:cs="Arial"/>
                <w:sz w:val="20"/>
                <w:szCs w:val="20"/>
              </w:rPr>
            </w:pPr>
          </w:p>
          <w:p w14:paraId="3CBCF3CF" w14:textId="77777777" w:rsidR="003E4C72" w:rsidRPr="003E4C72" w:rsidRDefault="003E4C72" w:rsidP="003E4C72">
            <w:pPr>
              <w:autoSpaceDE w:val="0"/>
              <w:autoSpaceDN w:val="0"/>
              <w:adjustRightInd w:val="0"/>
              <w:rPr>
                <w:rFonts w:ascii="Arial" w:hAnsi="Arial" w:cs="Arial"/>
                <w:sz w:val="20"/>
                <w:szCs w:val="20"/>
              </w:rPr>
            </w:pPr>
          </w:p>
          <w:p w14:paraId="37E22A29" w14:textId="77777777" w:rsidR="003E4C72" w:rsidRPr="003E4C72" w:rsidRDefault="003E4C72" w:rsidP="003E4C72">
            <w:pPr>
              <w:autoSpaceDE w:val="0"/>
              <w:autoSpaceDN w:val="0"/>
              <w:adjustRightInd w:val="0"/>
              <w:rPr>
                <w:rFonts w:ascii="Arial" w:hAnsi="Arial" w:cs="Arial"/>
                <w:b/>
                <w:bCs/>
                <w:sz w:val="22"/>
                <w:szCs w:val="22"/>
              </w:rPr>
            </w:pPr>
            <w:r w:rsidRPr="003E4C72">
              <w:rPr>
                <w:rFonts w:ascii="Arial" w:hAnsi="Arial" w:cs="Arial"/>
                <w:i/>
                <w:color w:val="808080"/>
                <w:sz w:val="18"/>
                <w:szCs w:val="18"/>
              </w:rPr>
              <w:t>(this box should expand as you type)</w:t>
            </w:r>
          </w:p>
        </w:tc>
      </w:tr>
      <w:tr w:rsidR="003E4C72" w:rsidRPr="003E4C72" w14:paraId="22F304F3" w14:textId="77777777" w:rsidTr="00757431">
        <w:trPr>
          <w:trHeight w:val="698"/>
          <w:jc w:val="center"/>
        </w:trPr>
        <w:tc>
          <w:tcPr>
            <w:tcW w:w="10455" w:type="dxa"/>
            <w:gridSpan w:val="8"/>
            <w:shd w:val="clear" w:color="auto" w:fill="F2F2F2" w:themeFill="background1" w:themeFillShade="F2"/>
            <w:vAlign w:val="center"/>
          </w:tcPr>
          <w:p w14:paraId="71108CB6" w14:textId="77777777" w:rsidR="003E4C72" w:rsidRPr="003E4C72" w:rsidRDefault="003E4C72" w:rsidP="003E4C72">
            <w:pPr>
              <w:autoSpaceDE w:val="0"/>
              <w:autoSpaceDN w:val="0"/>
              <w:adjustRightInd w:val="0"/>
              <w:rPr>
                <w:rFonts w:ascii="Arial" w:hAnsi="Arial" w:cs="Arial"/>
                <w:sz w:val="22"/>
                <w:szCs w:val="22"/>
              </w:rPr>
            </w:pPr>
            <w:r w:rsidRPr="003E4C72">
              <w:rPr>
                <w:rFonts w:ascii="Arial" w:hAnsi="Arial" w:cs="Arial"/>
                <w:sz w:val="22"/>
                <w:szCs w:val="22"/>
              </w:rPr>
              <w:t>It is the researcher’s responsibility to check whether a DBS check (or equivalent) is required and to obtain one if it is needed. Please confirm:</w:t>
            </w:r>
          </w:p>
        </w:tc>
      </w:tr>
      <w:tr w:rsidR="003E4C72" w:rsidRPr="003E4C72" w14:paraId="156D56F7" w14:textId="77777777" w:rsidTr="00757431">
        <w:trPr>
          <w:trHeight w:val="440"/>
          <w:jc w:val="center"/>
        </w:trPr>
        <w:tc>
          <w:tcPr>
            <w:tcW w:w="791" w:type="dxa"/>
            <w:vMerge w:val="restart"/>
            <w:vAlign w:val="center"/>
          </w:tcPr>
          <w:p w14:paraId="6011A83B" w14:textId="77777777" w:rsidR="003E4C72" w:rsidRPr="003E4C72" w:rsidRDefault="003E4C72" w:rsidP="003E4C72">
            <w:pPr>
              <w:autoSpaceDE w:val="0"/>
              <w:autoSpaceDN w:val="0"/>
              <w:adjustRightInd w:val="0"/>
              <w:jc w:val="center"/>
              <w:rPr>
                <w:rFonts w:ascii="Arial" w:hAnsi="Arial" w:cs="Arial"/>
                <w:sz w:val="22"/>
                <w:szCs w:val="22"/>
              </w:rPr>
            </w:pPr>
            <w:r w:rsidRPr="003E4C72">
              <w:rPr>
                <w:rFonts w:ascii="Arial" w:hAnsi="Arial" w:cs="Arial"/>
                <w:sz w:val="22"/>
                <w:szCs w:val="22"/>
              </w:rPr>
              <w:t>A4.12</w:t>
            </w:r>
          </w:p>
        </w:tc>
        <w:tc>
          <w:tcPr>
            <w:tcW w:w="6717" w:type="dxa"/>
            <w:vMerge w:val="restart"/>
            <w:vAlign w:val="center"/>
          </w:tcPr>
          <w:p w14:paraId="206FC3FD" w14:textId="77777777" w:rsidR="003E4C72" w:rsidRPr="003E4C72" w:rsidRDefault="003E4C72" w:rsidP="003E4C72">
            <w:pPr>
              <w:autoSpaceDE w:val="0"/>
              <w:autoSpaceDN w:val="0"/>
              <w:adjustRightInd w:val="0"/>
              <w:rPr>
                <w:rFonts w:ascii="Arial" w:hAnsi="Arial" w:cs="Arial"/>
                <w:sz w:val="22"/>
                <w:szCs w:val="22"/>
              </w:rPr>
            </w:pPr>
            <w:r w:rsidRPr="003E4C72">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7ABE919B" w14:textId="77777777" w:rsidR="003E4C72" w:rsidRPr="003E4C72" w:rsidRDefault="003E4C72" w:rsidP="003E4C72">
            <w:pPr>
              <w:autoSpaceDE w:val="0"/>
              <w:autoSpaceDN w:val="0"/>
              <w:adjustRightInd w:val="0"/>
              <w:jc w:val="center"/>
              <w:rPr>
                <w:rFonts w:ascii="Arial" w:hAnsi="Arial" w:cs="Arial"/>
                <w:b/>
                <w:bCs/>
                <w:sz w:val="22"/>
                <w:szCs w:val="22"/>
              </w:rPr>
            </w:pPr>
            <w:r w:rsidRPr="003E4C72">
              <w:rPr>
                <w:rFonts w:ascii="Arial" w:hAnsi="Arial" w:cs="Arial"/>
                <w:b/>
                <w:bCs/>
                <w:sz w:val="22"/>
                <w:szCs w:val="22"/>
              </w:rPr>
              <w:t>YES</w:t>
            </w:r>
          </w:p>
        </w:tc>
        <w:tc>
          <w:tcPr>
            <w:tcW w:w="1529" w:type="dxa"/>
            <w:gridSpan w:val="4"/>
            <w:shd w:val="clear" w:color="auto" w:fill="D9D9D9" w:themeFill="background1" w:themeFillShade="D9"/>
            <w:vAlign w:val="center"/>
          </w:tcPr>
          <w:p w14:paraId="7BE4D932" w14:textId="77777777" w:rsidR="003E4C72" w:rsidRPr="003E4C72" w:rsidRDefault="003E4C72" w:rsidP="003E4C72">
            <w:pPr>
              <w:autoSpaceDE w:val="0"/>
              <w:autoSpaceDN w:val="0"/>
              <w:adjustRightInd w:val="0"/>
              <w:jc w:val="center"/>
              <w:rPr>
                <w:rFonts w:ascii="Arial" w:hAnsi="Arial" w:cs="Arial"/>
                <w:b/>
                <w:bCs/>
                <w:sz w:val="22"/>
                <w:szCs w:val="22"/>
              </w:rPr>
            </w:pPr>
            <w:r w:rsidRPr="003E4C72">
              <w:rPr>
                <w:rFonts w:ascii="Arial" w:hAnsi="Arial" w:cs="Arial"/>
                <w:b/>
                <w:bCs/>
                <w:sz w:val="22"/>
                <w:szCs w:val="22"/>
              </w:rPr>
              <w:t>NO</w:t>
            </w:r>
          </w:p>
        </w:tc>
      </w:tr>
      <w:tr w:rsidR="003E4C72" w:rsidRPr="003E4C72" w14:paraId="1E7C8DE9" w14:textId="77777777" w:rsidTr="00757431">
        <w:trPr>
          <w:trHeight w:val="440"/>
          <w:jc w:val="center"/>
        </w:trPr>
        <w:tc>
          <w:tcPr>
            <w:tcW w:w="791" w:type="dxa"/>
            <w:vMerge/>
            <w:vAlign w:val="center"/>
          </w:tcPr>
          <w:p w14:paraId="1EAE08B1" w14:textId="77777777" w:rsidR="003E4C72" w:rsidRPr="003E4C72" w:rsidRDefault="003E4C72" w:rsidP="003E4C72">
            <w:pPr>
              <w:autoSpaceDE w:val="0"/>
              <w:autoSpaceDN w:val="0"/>
              <w:adjustRightInd w:val="0"/>
              <w:jc w:val="center"/>
              <w:rPr>
                <w:rFonts w:ascii="Arial" w:hAnsi="Arial" w:cs="Arial"/>
                <w:sz w:val="22"/>
                <w:szCs w:val="22"/>
              </w:rPr>
            </w:pPr>
          </w:p>
        </w:tc>
        <w:tc>
          <w:tcPr>
            <w:tcW w:w="6717" w:type="dxa"/>
            <w:vMerge/>
            <w:vAlign w:val="center"/>
          </w:tcPr>
          <w:p w14:paraId="1590224E" w14:textId="77777777" w:rsidR="003E4C72" w:rsidRPr="003E4C72" w:rsidRDefault="003E4C72" w:rsidP="003E4C72">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5580C00F" w14:textId="77777777" w:rsidR="003E4C72" w:rsidRPr="003E4C72" w:rsidRDefault="003E4C72" w:rsidP="003E4C72">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Pr="003E4C72">
                  <w:rPr>
                    <w:rFonts w:ascii="Segoe UI Symbol" w:hAnsi="Segoe UI Symbol" w:cs="Segoe UI Symbol"/>
                    <w:b/>
                    <w:bCs/>
                    <w:sz w:val="22"/>
                    <w:szCs w:val="22"/>
                  </w:rPr>
                  <w:t>☐</w:t>
                </w:r>
              </w:sdtContent>
            </w:sdt>
          </w:p>
        </w:tc>
        <w:tc>
          <w:tcPr>
            <w:tcW w:w="1529" w:type="dxa"/>
            <w:gridSpan w:val="4"/>
            <w:shd w:val="clear" w:color="auto" w:fill="D9D9D9" w:themeFill="background1" w:themeFillShade="D9"/>
            <w:vAlign w:val="center"/>
          </w:tcPr>
          <w:p w14:paraId="4754E25B" w14:textId="77777777" w:rsidR="003E4C72" w:rsidRPr="003E4C72" w:rsidRDefault="003E4C72" w:rsidP="003E4C72">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Pr="003E4C72">
                  <w:rPr>
                    <w:rFonts w:ascii="Segoe UI Symbol" w:hAnsi="Segoe UI Symbol" w:cs="Segoe UI Symbol"/>
                    <w:b/>
                    <w:bCs/>
                    <w:sz w:val="22"/>
                    <w:szCs w:val="22"/>
                  </w:rPr>
                  <w:t>☐</w:t>
                </w:r>
              </w:sdtContent>
            </w:sdt>
          </w:p>
        </w:tc>
      </w:tr>
      <w:tr w:rsidR="003E4C72" w:rsidRPr="003E4C72" w14:paraId="5C5C922C" w14:textId="77777777" w:rsidTr="00757431">
        <w:trPr>
          <w:trHeight w:val="440"/>
          <w:jc w:val="center"/>
        </w:trPr>
        <w:tc>
          <w:tcPr>
            <w:tcW w:w="791" w:type="dxa"/>
            <w:vMerge w:val="restart"/>
            <w:vAlign w:val="center"/>
          </w:tcPr>
          <w:p w14:paraId="2B5CD6BF" w14:textId="77777777" w:rsidR="003E4C72" w:rsidRPr="003E4C72" w:rsidRDefault="003E4C72" w:rsidP="003E4C72">
            <w:pPr>
              <w:autoSpaceDE w:val="0"/>
              <w:autoSpaceDN w:val="0"/>
              <w:adjustRightInd w:val="0"/>
              <w:jc w:val="center"/>
              <w:rPr>
                <w:rFonts w:ascii="Arial" w:hAnsi="Arial" w:cs="Arial"/>
                <w:sz w:val="22"/>
                <w:szCs w:val="22"/>
              </w:rPr>
            </w:pPr>
            <w:r w:rsidRPr="003E4C72">
              <w:rPr>
                <w:rFonts w:ascii="Arial" w:hAnsi="Arial" w:cs="Arial"/>
                <w:sz w:val="22"/>
                <w:szCs w:val="22"/>
              </w:rPr>
              <w:t>A4.13</w:t>
            </w:r>
          </w:p>
        </w:tc>
        <w:tc>
          <w:tcPr>
            <w:tcW w:w="6717" w:type="dxa"/>
            <w:vMerge w:val="restart"/>
            <w:vAlign w:val="center"/>
          </w:tcPr>
          <w:p w14:paraId="23A73295" w14:textId="77777777" w:rsidR="003E4C72" w:rsidRPr="003E4C72" w:rsidRDefault="003E4C72" w:rsidP="003E4C72">
            <w:pPr>
              <w:autoSpaceDE w:val="0"/>
              <w:autoSpaceDN w:val="0"/>
              <w:adjustRightInd w:val="0"/>
              <w:rPr>
                <w:rFonts w:ascii="Arial" w:hAnsi="Arial" w:cs="Arial"/>
                <w:sz w:val="22"/>
                <w:szCs w:val="22"/>
              </w:rPr>
            </w:pPr>
            <w:r w:rsidRPr="003E4C72">
              <w:rPr>
                <w:rFonts w:ascii="Arial" w:hAnsi="Arial" w:cs="Arial"/>
                <w:sz w:val="22"/>
                <w:szCs w:val="22"/>
              </w:rPr>
              <w:t xml:space="preserve">DBS certificate obtained? </w:t>
            </w:r>
          </w:p>
        </w:tc>
        <w:tc>
          <w:tcPr>
            <w:tcW w:w="992" w:type="dxa"/>
            <w:shd w:val="clear" w:color="auto" w:fill="D9D9D9" w:themeFill="background1" w:themeFillShade="D9"/>
            <w:vAlign w:val="center"/>
          </w:tcPr>
          <w:p w14:paraId="604C45C2" w14:textId="77777777" w:rsidR="003E4C72" w:rsidRPr="003E4C72" w:rsidRDefault="003E4C72" w:rsidP="003E4C72">
            <w:pPr>
              <w:autoSpaceDE w:val="0"/>
              <w:autoSpaceDN w:val="0"/>
              <w:adjustRightInd w:val="0"/>
              <w:jc w:val="center"/>
              <w:rPr>
                <w:rFonts w:ascii="Arial" w:hAnsi="Arial" w:cs="Arial"/>
                <w:b/>
                <w:bCs/>
                <w:sz w:val="22"/>
                <w:szCs w:val="22"/>
              </w:rPr>
            </w:pPr>
            <w:r w:rsidRPr="003E4C72">
              <w:rPr>
                <w:rFonts w:ascii="Arial" w:hAnsi="Arial" w:cs="Arial"/>
                <w:b/>
                <w:bCs/>
                <w:sz w:val="22"/>
                <w:szCs w:val="22"/>
              </w:rPr>
              <w:t>YES</w:t>
            </w:r>
          </w:p>
        </w:tc>
        <w:tc>
          <w:tcPr>
            <w:tcW w:w="851" w:type="dxa"/>
            <w:gridSpan w:val="3"/>
            <w:shd w:val="clear" w:color="auto" w:fill="D9D9D9" w:themeFill="background1" w:themeFillShade="D9"/>
            <w:vAlign w:val="center"/>
          </w:tcPr>
          <w:p w14:paraId="691D1631" w14:textId="77777777" w:rsidR="003E4C72" w:rsidRPr="003E4C72" w:rsidRDefault="003E4C72" w:rsidP="003E4C72">
            <w:pPr>
              <w:autoSpaceDE w:val="0"/>
              <w:autoSpaceDN w:val="0"/>
              <w:adjustRightInd w:val="0"/>
              <w:jc w:val="center"/>
              <w:rPr>
                <w:rFonts w:ascii="Arial" w:hAnsi="Arial" w:cs="Arial"/>
                <w:b/>
                <w:bCs/>
                <w:sz w:val="22"/>
                <w:szCs w:val="22"/>
              </w:rPr>
            </w:pPr>
            <w:r w:rsidRPr="003E4C72">
              <w:rPr>
                <w:rFonts w:ascii="Arial" w:hAnsi="Arial" w:cs="Arial"/>
                <w:b/>
                <w:bCs/>
                <w:sz w:val="22"/>
                <w:szCs w:val="22"/>
              </w:rPr>
              <w:t>NO</w:t>
            </w:r>
          </w:p>
        </w:tc>
        <w:tc>
          <w:tcPr>
            <w:tcW w:w="1104" w:type="dxa"/>
            <w:gridSpan w:val="2"/>
            <w:shd w:val="clear" w:color="auto" w:fill="D9D9D9" w:themeFill="background1" w:themeFillShade="D9"/>
            <w:vAlign w:val="center"/>
          </w:tcPr>
          <w:p w14:paraId="1BE9332A" w14:textId="77777777" w:rsidR="003E4C72" w:rsidRPr="003E4C72" w:rsidRDefault="003E4C72" w:rsidP="003E4C72">
            <w:pPr>
              <w:autoSpaceDE w:val="0"/>
              <w:autoSpaceDN w:val="0"/>
              <w:adjustRightInd w:val="0"/>
              <w:jc w:val="center"/>
              <w:rPr>
                <w:rFonts w:ascii="Arial" w:hAnsi="Arial" w:cs="Arial"/>
                <w:b/>
                <w:bCs/>
                <w:sz w:val="22"/>
                <w:szCs w:val="22"/>
              </w:rPr>
            </w:pPr>
            <w:r w:rsidRPr="003E4C72">
              <w:rPr>
                <w:rFonts w:ascii="Arial" w:hAnsi="Arial" w:cs="Arial"/>
                <w:b/>
                <w:bCs/>
                <w:sz w:val="22"/>
                <w:szCs w:val="22"/>
              </w:rPr>
              <w:t>N/A</w:t>
            </w:r>
          </w:p>
        </w:tc>
      </w:tr>
      <w:tr w:rsidR="003E4C72" w:rsidRPr="003E4C72" w14:paraId="77A5713E" w14:textId="77777777" w:rsidTr="00757431">
        <w:trPr>
          <w:trHeight w:val="440"/>
          <w:jc w:val="center"/>
        </w:trPr>
        <w:tc>
          <w:tcPr>
            <w:tcW w:w="791" w:type="dxa"/>
            <w:vMerge/>
          </w:tcPr>
          <w:p w14:paraId="66607980" w14:textId="77777777" w:rsidR="003E4C72" w:rsidRPr="003E4C72" w:rsidRDefault="003E4C72" w:rsidP="003E4C72">
            <w:pPr>
              <w:autoSpaceDE w:val="0"/>
              <w:autoSpaceDN w:val="0"/>
              <w:adjustRightInd w:val="0"/>
              <w:rPr>
                <w:rFonts w:ascii="Arial" w:hAnsi="Arial" w:cs="Arial"/>
                <w:sz w:val="22"/>
                <w:szCs w:val="22"/>
              </w:rPr>
            </w:pPr>
          </w:p>
        </w:tc>
        <w:tc>
          <w:tcPr>
            <w:tcW w:w="6717" w:type="dxa"/>
            <w:vMerge/>
            <w:vAlign w:val="center"/>
          </w:tcPr>
          <w:p w14:paraId="1E220356" w14:textId="77777777" w:rsidR="003E4C72" w:rsidRPr="003E4C72" w:rsidRDefault="003E4C72" w:rsidP="003E4C72">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19E6B9EF" w14:textId="77777777" w:rsidR="003E4C72" w:rsidRPr="003E4C72" w:rsidRDefault="003E4C72" w:rsidP="003E4C72">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Pr="003E4C72">
                  <w:rPr>
                    <w:rFonts w:ascii="Segoe UI Symbol" w:hAnsi="Segoe UI Symbol" w:cs="Segoe UI Symbol"/>
                    <w:b/>
                    <w:bCs/>
                    <w:sz w:val="22"/>
                    <w:szCs w:val="22"/>
                  </w:rPr>
                  <w:t>☐</w:t>
                </w:r>
              </w:sdtContent>
            </w:sdt>
          </w:p>
        </w:tc>
        <w:tc>
          <w:tcPr>
            <w:tcW w:w="851" w:type="dxa"/>
            <w:gridSpan w:val="3"/>
            <w:shd w:val="clear" w:color="auto" w:fill="D9D9D9" w:themeFill="background1" w:themeFillShade="D9"/>
            <w:vAlign w:val="center"/>
          </w:tcPr>
          <w:p w14:paraId="4377C870" w14:textId="77777777" w:rsidR="003E4C72" w:rsidRPr="003E4C72" w:rsidRDefault="003E4C72" w:rsidP="003E4C72">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Pr="003E4C72">
                  <w:rPr>
                    <w:rFonts w:ascii="Segoe UI Symbol" w:hAnsi="Segoe UI Symbol" w:cs="Segoe UI Symbol"/>
                    <w:b/>
                    <w:bCs/>
                    <w:sz w:val="22"/>
                    <w:szCs w:val="22"/>
                  </w:rPr>
                  <w:t>☐</w:t>
                </w:r>
              </w:sdtContent>
            </w:sdt>
          </w:p>
        </w:tc>
        <w:tc>
          <w:tcPr>
            <w:tcW w:w="1104" w:type="dxa"/>
            <w:gridSpan w:val="2"/>
            <w:shd w:val="clear" w:color="auto" w:fill="D9D9D9" w:themeFill="background1" w:themeFillShade="D9"/>
            <w:vAlign w:val="center"/>
          </w:tcPr>
          <w:p w14:paraId="65513685" w14:textId="77777777" w:rsidR="003E4C72" w:rsidRPr="003E4C72" w:rsidRDefault="003E4C72" w:rsidP="003E4C72">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Pr="003E4C72">
                  <w:rPr>
                    <w:rFonts w:ascii="Segoe UI Symbol" w:hAnsi="Segoe UI Symbol" w:cs="Segoe UI Symbol"/>
                    <w:b/>
                    <w:bCs/>
                    <w:sz w:val="22"/>
                    <w:szCs w:val="22"/>
                  </w:rPr>
                  <w:t>☐</w:t>
                </w:r>
              </w:sdtContent>
            </w:sdt>
          </w:p>
        </w:tc>
      </w:tr>
    </w:tbl>
    <w:p w14:paraId="20F64B11" w14:textId="77777777" w:rsidR="003E4C72" w:rsidRPr="003E4C72" w:rsidRDefault="003E4C72" w:rsidP="003E4C72">
      <w:pPr>
        <w:tabs>
          <w:tab w:val="left" w:pos="5103"/>
        </w:tabs>
        <w:ind w:right="282"/>
        <w:jc w:val="both"/>
        <w:rPr>
          <w:rFonts w:ascii="Arial" w:hAnsi="Arial" w:cs="Arial"/>
          <w:color w:val="000000" w:themeColor="text1"/>
          <w:sz w:val="22"/>
          <w:szCs w:val="22"/>
          <w:lang w:eastAsia="en-US"/>
        </w:rPr>
      </w:pPr>
    </w:p>
    <w:tbl>
      <w:tblPr>
        <w:tblStyle w:val="TableGrid1"/>
        <w:tblW w:w="10480" w:type="dxa"/>
        <w:jc w:val="center"/>
        <w:tblLayout w:type="fixed"/>
        <w:tblLook w:val="04A0" w:firstRow="1" w:lastRow="0" w:firstColumn="1" w:lastColumn="0" w:noHBand="0" w:noVBand="1"/>
      </w:tblPr>
      <w:tblGrid>
        <w:gridCol w:w="562"/>
        <w:gridCol w:w="4253"/>
        <w:gridCol w:w="992"/>
        <w:gridCol w:w="1985"/>
        <w:gridCol w:w="850"/>
        <w:gridCol w:w="1838"/>
      </w:tblGrid>
      <w:tr w:rsidR="003E4C72" w:rsidRPr="003E4C72" w14:paraId="099B69C0" w14:textId="77777777" w:rsidTr="00757431">
        <w:trPr>
          <w:jc w:val="center"/>
        </w:trPr>
        <w:tc>
          <w:tcPr>
            <w:tcW w:w="562" w:type="dxa"/>
            <w:tcBorders>
              <w:top w:val="nil"/>
              <w:left w:val="nil"/>
              <w:bottom w:val="nil"/>
              <w:right w:val="nil"/>
            </w:tcBorders>
            <w:shd w:val="clear" w:color="auto" w:fill="FFFFFF" w:themeFill="background1"/>
          </w:tcPr>
          <w:p w14:paraId="23AA8240" w14:textId="77777777" w:rsidR="003E4C72" w:rsidRPr="003E4C72" w:rsidRDefault="003E4C72" w:rsidP="00757431">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5F539821" w14:textId="77777777" w:rsidR="003E4C72" w:rsidRPr="003E4C72" w:rsidRDefault="003E4C72" w:rsidP="003E4C72">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50023C0" w14:textId="77777777" w:rsidR="003E4C72" w:rsidRPr="003E4C72" w:rsidRDefault="003E4C72" w:rsidP="003E4C72">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11683699" w14:textId="77777777" w:rsidR="003E4C72" w:rsidRPr="003E4C72" w:rsidRDefault="003E4C72" w:rsidP="003E4C72">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660347BF" w14:textId="77777777" w:rsidR="003E4C72" w:rsidRPr="003E4C72" w:rsidRDefault="003E4C72" w:rsidP="003E4C72">
            <w:pPr>
              <w:autoSpaceDE w:val="0"/>
              <w:autoSpaceDN w:val="0"/>
              <w:adjustRightInd w:val="0"/>
              <w:jc w:val="center"/>
              <w:rPr>
                <w:rFonts w:ascii="Arial" w:hAnsi="Arial" w:cs="Arial"/>
                <w:b/>
                <w:sz w:val="22"/>
                <w:szCs w:val="22"/>
              </w:rPr>
            </w:pPr>
          </w:p>
          <w:p w14:paraId="26E4651F" w14:textId="77777777" w:rsidR="003E4C72" w:rsidRPr="003E4C72" w:rsidRDefault="003E4C72" w:rsidP="003E4C72">
            <w:pPr>
              <w:autoSpaceDE w:val="0"/>
              <w:autoSpaceDN w:val="0"/>
              <w:adjustRightInd w:val="0"/>
              <w:jc w:val="center"/>
              <w:rPr>
                <w:rFonts w:ascii="Arial" w:hAnsi="Arial" w:cs="Arial"/>
                <w:b/>
                <w:sz w:val="22"/>
                <w:szCs w:val="22"/>
              </w:rPr>
            </w:pPr>
          </w:p>
          <w:p w14:paraId="23081DF8" w14:textId="77777777" w:rsidR="003E4C72" w:rsidRPr="003E4C72" w:rsidRDefault="003E4C72" w:rsidP="003E4C72">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972866B" w14:textId="77777777" w:rsidR="003E4C72" w:rsidRPr="003E4C72" w:rsidRDefault="003E4C72" w:rsidP="003E4C72">
            <w:pPr>
              <w:autoSpaceDE w:val="0"/>
              <w:autoSpaceDN w:val="0"/>
              <w:adjustRightInd w:val="0"/>
              <w:jc w:val="center"/>
              <w:rPr>
                <w:rFonts w:ascii="Arial" w:hAnsi="Arial" w:cs="Arial"/>
                <w:b/>
                <w:sz w:val="22"/>
                <w:szCs w:val="22"/>
              </w:rPr>
            </w:pPr>
            <w:hyperlink w:anchor="SEC_I" w:history="1">
              <w:r w:rsidRPr="003E4C72">
                <w:rPr>
                  <w:rFonts w:ascii="Arial" w:hAnsi="Arial" w:cs="Arial"/>
                  <w:b/>
                  <w:color w:val="467886" w:themeColor="hyperlink"/>
                  <w:sz w:val="22"/>
                  <w:szCs w:val="22"/>
                  <w:u w:val="single"/>
                </w:rPr>
                <w:t>Return to the main form</w:t>
              </w:r>
            </w:hyperlink>
          </w:p>
        </w:tc>
      </w:tr>
    </w:tbl>
    <w:p w14:paraId="2A34AB0A" w14:textId="77777777" w:rsidR="003E4C72" w:rsidRPr="003E4C72" w:rsidRDefault="003E4C72" w:rsidP="003E4C72">
      <w:pPr>
        <w:tabs>
          <w:tab w:val="left" w:pos="5103"/>
        </w:tabs>
        <w:ind w:right="282"/>
        <w:jc w:val="both"/>
        <w:rPr>
          <w:rFonts w:ascii="Arial" w:hAnsi="Arial" w:cs="Arial"/>
          <w:color w:val="000000" w:themeColor="text1"/>
          <w:sz w:val="22"/>
          <w:szCs w:val="22"/>
          <w:lang w:eastAsia="en-US"/>
        </w:rPr>
      </w:pPr>
    </w:p>
    <w:p w14:paraId="419272A1" w14:textId="77777777" w:rsidR="003E4C72" w:rsidRPr="003E4C72" w:rsidRDefault="003E4C72" w:rsidP="003E4C72">
      <w:pPr>
        <w:rPr>
          <w:rFonts w:ascii="Arial" w:hAnsi="Arial" w:cs="Arial"/>
          <w:b/>
          <w:sz w:val="22"/>
          <w:szCs w:val="22"/>
          <w:lang w:eastAsia="en-US"/>
        </w:rPr>
      </w:pPr>
      <w:r w:rsidRPr="003E4C72">
        <w:rPr>
          <w:rFonts w:ascii="Arial" w:hAnsi="Arial" w:cs="Arial"/>
          <w:b/>
          <w:sz w:val="22"/>
          <w:szCs w:val="22"/>
          <w:lang w:eastAsia="en-US"/>
        </w:rPr>
        <w:br w:type="page"/>
      </w:r>
    </w:p>
    <w:p w14:paraId="2A4455B8" w14:textId="77777777" w:rsidR="003E4C72" w:rsidRPr="003E4C72" w:rsidRDefault="003E4C72" w:rsidP="003E4C72">
      <w:pPr>
        <w:spacing w:after="240"/>
        <w:rPr>
          <w:rFonts w:ascii="Arial" w:hAnsi="Arial" w:cs="Arial"/>
          <w:b/>
          <w:sz w:val="20"/>
          <w:szCs w:val="20"/>
          <w:lang w:eastAsia="en-US"/>
        </w:rPr>
      </w:pPr>
      <w:bookmarkStart w:id="86" w:name="APP_5"/>
      <w:r w:rsidRPr="003E4C72">
        <w:rPr>
          <w:rFonts w:ascii="Arial" w:hAnsi="Arial" w:cs="Arial"/>
          <w:b/>
          <w:sz w:val="22"/>
          <w:szCs w:val="22"/>
          <w:lang w:eastAsia="en-US"/>
        </w:rPr>
        <w:lastRenderedPageBreak/>
        <w:t>APPENDIX 5</w:t>
      </w:r>
      <w:bookmarkEnd w:id="86"/>
      <w:r w:rsidRPr="003E4C72">
        <w:rPr>
          <w:rFonts w:ascii="Arial" w:hAnsi="Arial" w:cs="Arial"/>
          <w:b/>
          <w:sz w:val="22"/>
          <w:szCs w:val="22"/>
          <w:lang w:eastAsia="en-US"/>
        </w:rPr>
        <w:t>:</w:t>
      </w:r>
      <w:r w:rsidRPr="003E4C72">
        <w:rPr>
          <w:rFonts w:ascii="Arial" w:hAnsi="Arial" w:cs="Arial"/>
          <w:b/>
          <w:sz w:val="20"/>
          <w:szCs w:val="20"/>
          <w:lang w:eastAsia="en-US"/>
        </w:rPr>
        <w:t xml:space="preserve"> </w:t>
      </w:r>
      <w:r w:rsidRPr="003E4C72">
        <w:rPr>
          <w:rFonts w:ascii="Arial" w:hAnsi="Arial" w:cs="Arial"/>
          <w:b/>
          <w:lang w:eastAsia="en-US"/>
        </w:rPr>
        <w:t>Research Involving Animals</w:t>
      </w:r>
    </w:p>
    <w:tbl>
      <w:tblPr>
        <w:tblStyle w:val="TableGrid1"/>
        <w:tblW w:w="10484" w:type="dxa"/>
        <w:jc w:val="center"/>
        <w:tblLook w:val="04A0" w:firstRow="1" w:lastRow="0" w:firstColumn="1" w:lastColumn="0" w:noHBand="0" w:noVBand="1"/>
      </w:tblPr>
      <w:tblGrid>
        <w:gridCol w:w="701"/>
        <w:gridCol w:w="8580"/>
        <w:gridCol w:w="657"/>
        <w:gridCol w:w="546"/>
      </w:tblGrid>
      <w:tr w:rsidR="003E4C72" w:rsidRPr="003E4C72" w14:paraId="02A2AE27" w14:textId="77777777" w:rsidTr="00757431">
        <w:trPr>
          <w:trHeight w:val="364"/>
          <w:jc w:val="center"/>
        </w:trPr>
        <w:tc>
          <w:tcPr>
            <w:tcW w:w="10484" w:type="dxa"/>
            <w:gridSpan w:val="4"/>
            <w:shd w:val="clear" w:color="auto" w:fill="C1E4F5" w:themeFill="accent1" w:themeFillTint="33"/>
          </w:tcPr>
          <w:p w14:paraId="1A993569" w14:textId="77777777" w:rsidR="003E4C72" w:rsidRPr="003E4C72" w:rsidRDefault="003E4C72" w:rsidP="003E4C72">
            <w:pPr>
              <w:autoSpaceDE w:val="0"/>
              <w:autoSpaceDN w:val="0"/>
              <w:adjustRightInd w:val="0"/>
              <w:rPr>
                <w:rFonts w:ascii="Arial" w:hAnsi="Arial" w:cs="Arial"/>
                <w:sz w:val="22"/>
                <w:szCs w:val="22"/>
              </w:rPr>
            </w:pPr>
            <w:r w:rsidRPr="003E4C72">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3E4C72" w:rsidRPr="003E4C72" w14:paraId="304D2EA1" w14:textId="77777777" w:rsidTr="00757431">
        <w:trPr>
          <w:trHeight w:val="364"/>
          <w:jc w:val="center"/>
        </w:trPr>
        <w:tc>
          <w:tcPr>
            <w:tcW w:w="9281" w:type="dxa"/>
            <w:gridSpan w:val="2"/>
            <w:shd w:val="clear" w:color="auto" w:fill="CAEDFB" w:themeFill="accent4" w:themeFillTint="33"/>
          </w:tcPr>
          <w:p w14:paraId="35FFB9B4" w14:textId="77777777" w:rsidR="003E4C72" w:rsidRPr="003E4C72" w:rsidRDefault="003E4C72" w:rsidP="003E4C72">
            <w:pPr>
              <w:autoSpaceDE w:val="0"/>
              <w:autoSpaceDN w:val="0"/>
              <w:adjustRightInd w:val="0"/>
              <w:jc w:val="both"/>
              <w:rPr>
                <w:rFonts w:ascii="Arial" w:hAnsi="Arial" w:cs="Arial"/>
                <w:b/>
                <w:sz w:val="22"/>
                <w:szCs w:val="22"/>
              </w:rPr>
            </w:pPr>
            <w:r w:rsidRPr="003E4C72">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2E83F653" w14:textId="77777777" w:rsidR="003E4C72" w:rsidRPr="003E4C72" w:rsidRDefault="003E4C72" w:rsidP="003E4C72">
            <w:pPr>
              <w:autoSpaceDE w:val="0"/>
              <w:autoSpaceDN w:val="0"/>
              <w:adjustRightInd w:val="0"/>
              <w:jc w:val="center"/>
              <w:rPr>
                <w:rFonts w:ascii="Arial" w:hAnsi="Arial" w:cs="Arial"/>
                <w:b/>
                <w:bCs/>
                <w:sz w:val="22"/>
                <w:szCs w:val="22"/>
              </w:rPr>
            </w:pPr>
            <w:r w:rsidRPr="003E4C72">
              <w:rPr>
                <w:rFonts w:ascii="Arial" w:hAnsi="Arial" w:cs="Arial"/>
                <w:b/>
                <w:bCs/>
                <w:sz w:val="22"/>
                <w:szCs w:val="22"/>
              </w:rPr>
              <w:t>YES</w:t>
            </w:r>
          </w:p>
        </w:tc>
        <w:tc>
          <w:tcPr>
            <w:tcW w:w="546" w:type="dxa"/>
            <w:shd w:val="clear" w:color="auto" w:fill="D9D9D9" w:themeFill="background1" w:themeFillShade="D9"/>
            <w:vAlign w:val="center"/>
          </w:tcPr>
          <w:p w14:paraId="178DA705" w14:textId="77777777" w:rsidR="003E4C72" w:rsidRPr="003E4C72" w:rsidRDefault="003E4C72" w:rsidP="003E4C72">
            <w:pPr>
              <w:autoSpaceDE w:val="0"/>
              <w:autoSpaceDN w:val="0"/>
              <w:adjustRightInd w:val="0"/>
              <w:jc w:val="center"/>
              <w:rPr>
                <w:rFonts w:ascii="Arial" w:hAnsi="Arial" w:cs="Arial"/>
                <w:b/>
                <w:bCs/>
                <w:sz w:val="22"/>
                <w:szCs w:val="22"/>
              </w:rPr>
            </w:pPr>
            <w:r w:rsidRPr="003E4C72">
              <w:rPr>
                <w:rFonts w:ascii="Arial" w:hAnsi="Arial" w:cs="Arial"/>
                <w:b/>
                <w:bCs/>
                <w:sz w:val="22"/>
                <w:szCs w:val="22"/>
              </w:rPr>
              <w:t>NO</w:t>
            </w:r>
          </w:p>
        </w:tc>
      </w:tr>
      <w:tr w:rsidR="003E4C72" w:rsidRPr="003E4C72" w14:paraId="000F0E0C" w14:textId="77777777" w:rsidTr="00757431">
        <w:trPr>
          <w:trHeight w:val="435"/>
          <w:jc w:val="center"/>
        </w:trPr>
        <w:tc>
          <w:tcPr>
            <w:tcW w:w="701" w:type="dxa"/>
            <w:shd w:val="clear" w:color="auto" w:fill="F2F2F2" w:themeFill="background1" w:themeFillShade="F2"/>
            <w:vAlign w:val="center"/>
          </w:tcPr>
          <w:p w14:paraId="1C0298BA" w14:textId="77777777" w:rsidR="003E4C72" w:rsidRPr="003E4C72" w:rsidRDefault="003E4C72" w:rsidP="003E4C72">
            <w:pPr>
              <w:autoSpaceDE w:val="0"/>
              <w:autoSpaceDN w:val="0"/>
              <w:adjustRightInd w:val="0"/>
              <w:jc w:val="center"/>
              <w:rPr>
                <w:rFonts w:ascii="Arial" w:hAnsi="Arial" w:cs="Arial"/>
                <w:sz w:val="22"/>
                <w:szCs w:val="22"/>
              </w:rPr>
            </w:pPr>
            <w:bookmarkStart w:id="87" w:name="_Hlk156319509"/>
            <w:r w:rsidRPr="003E4C72">
              <w:rPr>
                <w:rFonts w:ascii="Arial" w:hAnsi="Arial" w:cs="Arial"/>
                <w:sz w:val="22"/>
                <w:szCs w:val="22"/>
              </w:rPr>
              <w:t>A5.1</w:t>
            </w:r>
          </w:p>
        </w:tc>
        <w:tc>
          <w:tcPr>
            <w:tcW w:w="8580" w:type="dxa"/>
            <w:shd w:val="clear" w:color="auto" w:fill="F2F2F2" w:themeFill="background1" w:themeFillShade="F2"/>
            <w:vAlign w:val="center"/>
          </w:tcPr>
          <w:p w14:paraId="2AA9E0ED" w14:textId="77777777" w:rsidR="003E4C72" w:rsidRPr="003E4C72" w:rsidRDefault="003E4C72" w:rsidP="003E4C72">
            <w:pPr>
              <w:autoSpaceDE w:val="0"/>
              <w:autoSpaceDN w:val="0"/>
              <w:adjustRightInd w:val="0"/>
              <w:rPr>
                <w:rFonts w:ascii="Arial" w:hAnsi="Arial" w:cs="Arial"/>
                <w:sz w:val="22"/>
                <w:szCs w:val="22"/>
              </w:rPr>
            </w:pPr>
            <w:r w:rsidRPr="003E4C72">
              <w:rPr>
                <w:rFonts w:ascii="Arial" w:hAnsi="Arial" w:cs="Arial"/>
                <w:sz w:val="22"/>
                <w:szCs w:val="22"/>
              </w:rPr>
              <w:t>Any living vertebrates, other than humans?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5226B744" w14:textId="77777777" w:rsidR="003E4C72" w:rsidRPr="003E4C72" w:rsidRDefault="003E4C72" w:rsidP="003E4C72">
                <w:pPr>
                  <w:autoSpaceDE w:val="0"/>
                  <w:autoSpaceDN w:val="0"/>
                  <w:adjustRightInd w:val="0"/>
                  <w:jc w:val="center"/>
                  <w:rPr>
                    <w:rFonts w:ascii="Arial" w:hAnsi="Arial" w:cs="Arial"/>
                    <w:sz w:val="22"/>
                    <w:szCs w:val="22"/>
                  </w:rPr>
                </w:pPr>
                <w:r w:rsidRPr="003E4C72">
                  <w:rPr>
                    <w:rFonts w:ascii="Segoe UI Symbol" w:hAnsi="Segoe UI Symbol" w:cs="Segoe UI Symbo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32519D5F" w14:textId="77777777" w:rsidR="003E4C72" w:rsidRPr="003E4C72" w:rsidRDefault="003E4C72" w:rsidP="003E4C72">
                <w:pPr>
                  <w:autoSpaceDE w:val="0"/>
                  <w:autoSpaceDN w:val="0"/>
                  <w:adjustRightInd w:val="0"/>
                  <w:jc w:val="center"/>
                  <w:rPr>
                    <w:rFonts w:ascii="Arial" w:hAnsi="Arial" w:cs="Arial"/>
                    <w:sz w:val="22"/>
                    <w:szCs w:val="22"/>
                  </w:rPr>
                </w:pPr>
                <w:r w:rsidRPr="003E4C72">
                  <w:rPr>
                    <w:rFonts w:ascii="Segoe UI Symbol" w:hAnsi="Segoe UI Symbol" w:cs="Segoe UI Symbol"/>
                    <w:sz w:val="22"/>
                    <w:szCs w:val="22"/>
                  </w:rPr>
                  <w:t>☐</w:t>
                </w:r>
              </w:p>
            </w:sdtContent>
          </w:sdt>
        </w:tc>
      </w:tr>
      <w:tr w:rsidR="003E4C72" w:rsidRPr="003E4C72" w14:paraId="4156FC0A" w14:textId="77777777" w:rsidTr="00757431">
        <w:trPr>
          <w:trHeight w:val="435"/>
          <w:jc w:val="center"/>
        </w:trPr>
        <w:tc>
          <w:tcPr>
            <w:tcW w:w="701" w:type="dxa"/>
            <w:shd w:val="clear" w:color="auto" w:fill="F2F2F2" w:themeFill="background1" w:themeFillShade="F2"/>
            <w:vAlign w:val="center"/>
          </w:tcPr>
          <w:p w14:paraId="5C9A8F3D" w14:textId="77777777" w:rsidR="003E4C72" w:rsidRPr="003E4C72" w:rsidRDefault="003E4C72" w:rsidP="003E4C72">
            <w:pPr>
              <w:autoSpaceDE w:val="0"/>
              <w:autoSpaceDN w:val="0"/>
              <w:adjustRightInd w:val="0"/>
              <w:jc w:val="center"/>
              <w:rPr>
                <w:rFonts w:ascii="Arial" w:hAnsi="Arial" w:cs="Arial"/>
                <w:sz w:val="22"/>
                <w:szCs w:val="22"/>
              </w:rPr>
            </w:pPr>
            <w:r w:rsidRPr="003E4C72">
              <w:rPr>
                <w:rFonts w:ascii="Arial" w:hAnsi="Arial" w:cs="Arial"/>
                <w:sz w:val="22"/>
                <w:szCs w:val="22"/>
              </w:rPr>
              <w:t>A5.2</w:t>
            </w:r>
          </w:p>
        </w:tc>
        <w:tc>
          <w:tcPr>
            <w:tcW w:w="8580" w:type="dxa"/>
            <w:shd w:val="clear" w:color="auto" w:fill="F2F2F2" w:themeFill="background1" w:themeFillShade="F2"/>
            <w:vAlign w:val="center"/>
          </w:tcPr>
          <w:p w14:paraId="30760FCC" w14:textId="77777777" w:rsidR="003E4C72" w:rsidRPr="003E4C72" w:rsidRDefault="003E4C72" w:rsidP="003E4C72">
            <w:pPr>
              <w:autoSpaceDE w:val="0"/>
              <w:autoSpaceDN w:val="0"/>
              <w:adjustRightInd w:val="0"/>
              <w:rPr>
                <w:rFonts w:ascii="Arial" w:hAnsi="Arial" w:cs="Arial"/>
                <w:sz w:val="22"/>
                <w:szCs w:val="22"/>
              </w:rPr>
            </w:pPr>
            <w:r w:rsidRPr="003E4C72">
              <w:rPr>
                <w:rFonts w:ascii="Arial" w:hAnsi="Arial" w:cs="Arial"/>
                <w:sz w:val="22"/>
                <w:szCs w:val="22"/>
              </w:rPr>
              <w:t>Any living cephalopods?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3C48D728" w14:textId="77777777" w:rsidR="003E4C72" w:rsidRPr="003E4C72" w:rsidRDefault="003E4C72" w:rsidP="003E4C72">
                <w:pPr>
                  <w:autoSpaceDE w:val="0"/>
                  <w:autoSpaceDN w:val="0"/>
                  <w:adjustRightInd w:val="0"/>
                  <w:jc w:val="center"/>
                  <w:rPr>
                    <w:rFonts w:ascii="Arial" w:hAnsi="Arial" w:cs="Arial"/>
                    <w:sz w:val="22"/>
                    <w:szCs w:val="22"/>
                  </w:rPr>
                </w:pPr>
                <w:r w:rsidRPr="003E4C72">
                  <w:rPr>
                    <w:rFonts w:ascii="Segoe UI Symbol" w:hAnsi="Segoe UI Symbol" w:cs="Segoe UI Symbo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5172EF66" w14:textId="77777777" w:rsidR="003E4C72" w:rsidRPr="003E4C72" w:rsidRDefault="003E4C72" w:rsidP="003E4C72">
                <w:pPr>
                  <w:autoSpaceDE w:val="0"/>
                  <w:autoSpaceDN w:val="0"/>
                  <w:adjustRightInd w:val="0"/>
                  <w:jc w:val="center"/>
                  <w:rPr>
                    <w:rFonts w:ascii="Arial" w:hAnsi="Arial" w:cs="Arial"/>
                    <w:sz w:val="22"/>
                    <w:szCs w:val="22"/>
                  </w:rPr>
                </w:pPr>
                <w:r w:rsidRPr="003E4C72">
                  <w:rPr>
                    <w:rFonts w:ascii="Segoe UI Symbol" w:hAnsi="Segoe UI Symbol" w:cs="Segoe UI Symbol"/>
                    <w:sz w:val="22"/>
                    <w:szCs w:val="22"/>
                  </w:rPr>
                  <w:t>☐</w:t>
                </w:r>
              </w:p>
            </w:sdtContent>
          </w:sdt>
        </w:tc>
      </w:tr>
      <w:tr w:rsidR="003E4C72" w:rsidRPr="003E4C72" w14:paraId="2ED93457" w14:textId="77777777" w:rsidTr="00757431">
        <w:trPr>
          <w:trHeight w:val="435"/>
          <w:jc w:val="center"/>
        </w:trPr>
        <w:tc>
          <w:tcPr>
            <w:tcW w:w="701" w:type="dxa"/>
            <w:shd w:val="clear" w:color="auto" w:fill="F2F2F2" w:themeFill="background1" w:themeFillShade="F2"/>
            <w:vAlign w:val="center"/>
          </w:tcPr>
          <w:p w14:paraId="410FD942" w14:textId="77777777" w:rsidR="003E4C72" w:rsidRPr="003E4C72" w:rsidRDefault="003E4C72" w:rsidP="003E4C72">
            <w:pPr>
              <w:autoSpaceDE w:val="0"/>
              <w:autoSpaceDN w:val="0"/>
              <w:adjustRightInd w:val="0"/>
              <w:jc w:val="center"/>
              <w:rPr>
                <w:rFonts w:ascii="Arial" w:hAnsi="Arial" w:cs="Arial"/>
                <w:sz w:val="22"/>
                <w:szCs w:val="22"/>
              </w:rPr>
            </w:pPr>
            <w:r w:rsidRPr="003E4C72">
              <w:rPr>
                <w:rFonts w:ascii="Arial" w:hAnsi="Arial" w:cs="Arial"/>
                <w:sz w:val="22"/>
                <w:szCs w:val="22"/>
              </w:rPr>
              <w:t>A5.3</w:t>
            </w:r>
          </w:p>
        </w:tc>
        <w:tc>
          <w:tcPr>
            <w:tcW w:w="8580" w:type="dxa"/>
            <w:shd w:val="clear" w:color="auto" w:fill="F2F2F2" w:themeFill="background1" w:themeFillShade="F2"/>
            <w:vAlign w:val="center"/>
          </w:tcPr>
          <w:p w14:paraId="180E99B6" w14:textId="77777777" w:rsidR="003E4C72" w:rsidRPr="003E4C72" w:rsidRDefault="003E4C72" w:rsidP="003E4C72">
            <w:pPr>
              <w:autoSpaceDE w:val="0"/>
              <w:autoSpaceDN w:val="0"/>
              <w:adjustRightInd w:val="0"/>
              <w:rPr>
                <w:rFonts w:ascii="Arial" w:hAnsi="Arial" w:cs="Arial"/>
                <w:sz w:val="22"/>
                <w:szCs w:val="22"/>
                <w:highlight w:val="yellow"/>
              </w:rPr>
            </w:pPr>
            <w:bookmarkStart w:id="88" w:name="_Hlk156462984"/>
            <w:r w:rsidRPr="003E4C72">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032BA1B4" w14:textId="77777777" w:rsidR="003E4C72" w:rsidRPr="003E4C72" w:rsidRDefault="003E4C72" w:rsidP="003E4C72">
                <w:pPr>
                  <w:autoSpaceDE w:val="0"/>
                  <w:autoSpaceDN w:val="0"/>
                  <w:adjustRightInd w:val="0"/>
                  <w:jc w:val="center"/>
                  <w:rPr>
                    <w:rFonts w:ascii="Arial" w:hAnsi="Arial" w:cs="Arial"/>
                    <w:sz w:val="22"/>
                    <w:szCs w:val="22"/>
                  </w:rPr>
                </w:pPr>
                <w:r w:rsidRPr="003E4C72">
                  <w:rPr>
                    <w:rFonts w:ascii="Segoe UI Symbol" w:hAnsi="Segoe UI Symbol" w:cs="Segoe UI Symbo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3BE72DEA" w14:textId="77777777" w:rsidR="003E4C72" w:rsidRPr="003E4C72" w:rsidRDefault="003E4C72" w:rsidP="003E4C72">
                <w:pPr>
                  <w:autoSpaceDE w:val="0"/>
                  <w:autoSpaceDN w:val="0"/>
                  <w:adjustRightInd w:val="0"/>
                  <w:jc w:val="center"/>
                  <w:rPr>
                    <w:rFonts w:ascii="Arial" w:hAnsi="Arial" w:cs="Arial"/>
                    <w:sz w:val="22"/>
                    <w:szCs w:val="22"/>
                  </w:rPr>
                </w:pPr>
                <w:r w:rsidRPr="003E4C72">
                  <w:rPr>
                    <w:rFonts w:ascii="Segoe UI Symbol" w:hAnsi="Segoe UI Symbol" w:cs="Segoe UI Symbol"/>
                    <w:sz w:val="22"/>
                    <w:szCs w:val="22"/>
                  </w:rPr>
                  <w:t>☐</w:t>
                </w:r>
              </w:p>
            </w:sdtContent>
          </w:sdt>
        </w:tc>
      </w:tr>
      <w:tr w:rsidR="003E4C72" w:rsidRPr="003E4C72" w14:paraId="69034D8C" w14:textId="77777777" w:rsidTr="00757431">
        <w:trPr>
          <w:trHeight w:val="435"/>
          <w:jc w:val="center"/>
        </w:trPr>
        <w:tc>
          <w:tcPr>
            <w:tcW w:w="701" w:type="dxa"/>
            <w:shd w:val="clear" w:color="auto" w:fill="F2F2F2" w:themeFill="background1" w:themeFillShade="F2"/>
            <w:vAlign w:val="center"/>
          </w:tcPr>
          <w:p w14:paraId="5DB9BF47" w14:textId="77777777" w:rsidR="003E4C72" w:rsidRPr="003E4C72" w:rsidRDefault="003E4C72" w:rsidP="003E4C72">
            <w:pPr>
              <w:autoSpaceDE w:val="0"/>
              <w:autoSpaceDN w:val="0"/>
              <w:adjustRightInd w:val="0"/>
              <w:jc w:val="center"/>
              <w:rPr>
                <w:rFonts w:ascii="Arial" w:hAnsi="Arial" w:cs="Arial"/>
                <w:sz w:val="22"/>
                <w:szCs w:val="22"/>
              </w:rPr>
            </w:pPr>
            <w:r w:rsidRPr="003E4C72">
              <w:rPr>
                <w:rFonts w:ascii="Arial" w:hAnsi="Arial" w:cs="Arial"/>
                <w:sz w:val="22"/>
                <w:szCs w:val="22"/>
              </w:rPr>
              <w:t>A5.4</w:t>
            </w:r>
          </w:p>
        </w:tc>
        <w:tc>
          <w:tcPr>
            <w:tcW w:w="8580" w:type="dxa"/>
            <w:shd w:val="clear" w:color="auto" w:fill="F2F2F2" w:themeFill="background1" w:themeFillShade="F2"/>
            <w:vAlign w:val="center"/>
          </w:tcPr>
          <w:p w14:paraId="39EBE02F" w14:textId="77777777" w:rsidR="003E4C72" w:rsidRPr="003E4C72" w:rsidRDefault="003E4C72" w:rsidP="003E4C72">
            <w:pPr>
              <w:autoSpaceDE w:val="0"/>
              <w:autoSpaceDN w:val="0"/>
              <w:adjustRightInd w:val="0"/>
              <w:rPr>
                <w:rFonts w:ascii="Arial" w:hAnsi="Arial" w:cs="Arial"/>
                <w:sz w:val="22"/>
                <w:szCs w:val="22"/>
              </w:rPr>
            </w:pPr>
            <w:bookmarkStart w:id="89" w:name="_Hlk156464303"/>
            <w:bookmarkEnd w:id="88"/>
            <w:r w:rsidRPr="003E4C72">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2904394D" w14:textId="77777777" w:rsidR="003E4C72" w:rsidRPr="003E4C72" w:rsidRDefault="003E4C72" w:rsidP="003E4C72">
                <w:pPr>
                  <w:autoSpaceDE w:val="0"/>
                  <w:autoSpaceDN w:val="0"/>
                  <w:adjustRightInd w:val="0"/>
                  <w:jc w:val="center"/>
                  <w:rPr>
                    <w:rFonts w:ascii="Arial" w:hAnsi="Arial" w:cs="Arial"/>
                    <w:sz w:val="22"/>
                    <w:szCs w:val="22"/>
                  </w:rPr>
                </w:pPr>
                <w:r w:rsidRPr="003E4C72">
                  <w:rPr>
                    <w:rFonts w:ascii="Segoe UI Symbol" w:hAnsi="Segoe UI Symbol" w:cs="Segoe UI Symbo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22170ABA" w14:textId="77777777" w:rsidR="003E4C72" w:rsidRPr="003E4C72" w:rsidRDefault="003E4C72" w:rsidP="003E4C72">
                <w:pPr>
                  <w:autoSpaceDE w:val="0"/>
                  <w:autoSpaceDN w:val="0"/>
                  <w:adjustRightInd w:val="0"/>
                  <w:jc w:val="center"/>
                  <w:rPr>
                    <w:rFonts w:ascii="Arial" w:hAnsi="Arial" w:cs="Arial"/>
                    <w:sz w:val="22"/>
                    <w:szCs w:val="22"/>
                  </w:rPr>
                </w:pPr>
                <w:r w:rsidRPr="003E4C72">
                  <w:rPr>
                    <w:rFonts w:ascii="Segoe UI Symbol" w:hAnsi="Segoe UI Symbol" w:cs="Segoe UI Symbol"/>
                    <w:sz w:val="22"/>
                    <w:szCs w:val="22"/>
                  </w:rPr>
                  <w:t>☐</w:t>
                </w:r>
              </w:p>
            </w:sdtContent>
          </w:sdt>
        </w:tc>
      </w:tr>
      <w:tr w:rsidR="003E4C72" w:rsidRPr="003E4C72" w14:paraId="5368518B" w14:textId="77777777" w:rsidTr="00757431">
        <w:trPr>
          <w:trHeight w:val="399"/>
          <w:jc w:val="center"/>
        </w:trPr>
        <w:tc>
          <w:tcPr>
            <w:tcW w:w="10484" w:type="dxa"/>
            <w:gridSpan w:val="4"/>
            <w:shd w:val="clear" w:color="auto" w:fill="F2F2F2" w:themeFill="background1" w:themeFillShade="F2"/>
          </w:tcPr>
          <w:p w14:paraId="3EC2D4BE" w14:textId="77777777" w:rsidR="003E4C72" w:rsidRPr="003E4C72" w:rsidRDefault="003E4C72" w:rsidP="003E4C72">
            <w:pPr>
              <w:autoSpaceDE w:val="0"/>
              <w:autoSpaceDN w:val="0"/>
              <w:adjustRightInd w:val="0"/>
              <w:rPr>
                <w:rFonts w:ascii="Arial" w:hAnsi="Arial" w:cs="Arial"/>
                <w:sz w:val="22"/>
                <w:szCs w:val="22"/>
              </w:rPr>
            </w:pPr>
            <w:r w:rsidRPr="003E4C72">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3E4C72" w:rsidRPr="003E4C72" w14:paraId="47981D3F" w14:textId="77777777" w:rsidTr="00757431">
        <w:trPr>
          <w:trHeight w:val="399"/>
          <w:jc w:val="center"/>
        </w:trPr>
        <w:tc>
          <w:tcPr>
            <w:tcW w:w="701" w:type="dxa"/>
            <w:vAlign w:val="center"/>
          </w:tcPr>
          <w:p w14:paraId="640D1723" w14:textId="77777777" w:rsidR="003E4C72" w:rsidRPr="003E4C72" w:rsidRDefault="003E4C72" w:rsidP="003E4C72">
            <w:pPr>
              <w:autoSpaceDE w:val="0"/>
              <w:autoSpaceDN w:val="0"/>
              <w:adjustRightInd w:val="0"/>
              <w:jc w:val="center"/>
              <w:rPr>
                <w:rFonts w:ascii="Arial" w:hAnsi="Arial" w:cs="Arial"/>
                <w:color w:val="002060"/>
                <w:sz w:val="20"/>
                <w:szCs w:val="20"/>
              </w:rPr>
            </w:pPr>
            <w:bookmarkStart w:id="90" w:name="_Hlk156464347"/>
            <w:r w:rsidRPr="003E4C72">
              <w:rPr>
                <w:rFonts w:ascii="Arial" w:hAnsi="Arial" w:cs="Arial"/>
                <w:sz w:val="22"/>
                <w:szCs w:val="22"/>
              </w:rPr>
              <w:t>A5.5</w:t>
            </w:r>
          </w:p>
        </w:tc>
        <w:tc>
          <w:tcPr>
            <w:tcW w:w="9783" w:type="dxa"/>
            <w:gridSpan w:val="3"/>
            <w:vAlign w:val="center"/>
          </w:tcPr>
          <w:p w14:paraId="653D8B28" w14:textId="77777777" w:rsidR="003E4C72" w:rsidRPr="003E4C72" w:rsidRDefault="003E4C72" w:rsidP="003E4C72">
            <w:pPr>
              <w:autoSpaceDE w:val="0"/>
              <w:autoSpaceDN w:val="0"/>
              <w:adjustRightInd w:val="0"/>
              <w:rPr>
                <w:rFonts w:ascii="Arial" w:hAnsi="Arial" w:cs="Arial"/>
                <w:sz w:val="22"/>
                <w:szCs w:val="22"/>
              </w:rPr>
            </w:pPr>
          </w:p>
          <w:p w14:paraId="05105786" w14:textId="77777777" w:rsidR="003E4C72" w:rsidRPr="003E4C72" w:rsidRDefault="003E4C72" w:rsidP="003E4C72">
            <w:pPr>
              <w:rPr>
                <w:rFonts w:ascii="Arial" w:hAnsi="Arial" w:cs="Arial"/>
                <w:sz w:val="22"/>
                <w:szCs w:val="22"/>
              </w:rPr>
            </w:pPr>
          </w:p>
          <w:p w14:paraId="5EFA68EC" w14:textId="77777777" w:rsidR="003E4C72" w:rsidRPr="003E4C72" w:rsidRDefault="003E4C72" w:rsidP="003E4C72">
            <w:pPr>
              <w:autoSpaceDE w:val="0"/>
              <w:autoSpaceDN w:val="0"/>
              <w:adjustRightInd w:val="0"/>
              <w:rPr>
                <w:rFonts w:ascii="Arial" w:hAnsi="Arial" w:cs="Arial"/>
                <w:b/>
                <w:bCs/>
                <w:i/>
                <w:iCs/>
                <w:color w:val="002060"/>
                <w:sz w:val="20"/>
                <w:szCs w:val="20"/>
              </w:rPr>
            </w:pPr>
            <w:r w:rsidRPr="003E4C72">
              <w:rPr>
                <w:rFonts w:ascii="Arial" w:hAnsi="Arial" w:cs="Arial"/>
                <w:i/>
                <w:iCs/>
                <w:color w:val="A6A6A6" w:themeColor="background1" w:themeShade="A6"/>
                <w:sz w:val="18"/>
                <w:szCs w:val="18"/>
              </w:rPr>
              <w:t>(this box should expand as you type)</w:t>
            </w:r>
          </w:p>
        </w:tc>
      </w:tr>
      <w:bookmarkEnd w:id="87"/>
      <w:bookmarkEnd w:id="89"/>
      <w:bookmarkEnd w:id="90"/>
    </w:tbl>
    <w:p w14:paraId="31A6C8DD" w14:textId="77777777" w:rsidR="003E4C72" w:rsidRPr="003E4C72" w:rsidRDefault="003E4C72" w:rsidP="003E4C72">
      <w:pPr>
        <w:rPr>
          <w:rFonts w:ascii="Arial" w:hAnsi="Arial" w:cs="Arial"/>
          <w:b/>
          <w:sz w:val="22"/>
          <w:szCs w:val="22"/>
          <w:lang w:eastAsia="en-US"/>
        </w:rPr>
      </w:pPr>
    </w:p>
    <w:tbl>
      <w:tblPr>
        <w:tblStyle w:val="TableGrid1"/>
        <w:tblW w:w="10480" w:type="dxa"/>
        <w:jc w:val="center"/>
        <w:tblLayout w:type="fixed"/>
        <w:tblLook w:val="04A0" w:firstRow="1" w:lastRow="0" w:firstColumn="1" w:lastColumn="0" w:noHBand="0" w:noVBand="1"/>
      </w:tblPr>
      <w:tblGrid>
        <w:gridCol w:w="562"/>
        <w:gridCol w:w="4253"/>
        <w:gridCol w:w="992"/>
        <w:gridCol w:w="1985"/>
        <w:gridCol w:w="850"/>
        <w:gridCol w:w="1838"/>
      </w:tblGrid>
      <w:tr w:rsidR="003E4C72" w:rsidRPr="003E4C72" w14:paraId="6317D814" w14:textId="77777777" w:rsidTr="00757431">
        <w:trPr>
          <w:jc w:val="center"/>
        </w:trPr>
        <w:tc>
          <w:tcPr>
            <w:tcW w:w="562" w:type="dxa"/>
            <w:tcBorders>
              <w:top w:val="nil"/>
              <w:left w:val="nil"/>
              <w:bottom w:val="nil"/>
              <w:right w:val="nil"/>
            </w:tcBorders>
            <w:shd w:val="clear" w:color="auto" w:fill="FFFFFF" w:themeFill="background1"/>
          </w:tcPr>
          <w:p w14:paraId="66748AFE" w14:textId="77777777" w:rsidR="003E4C72" w:rsidRPr="003E4C72" w:rsidRDefault="003E4C72" w:rsidP="003E4C72">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200521C5" w14:textId="77777777" w:rsidR="003E4C72" w:rsidRPr="003E4C72" w:rsidRDefault="003E4C72" w:rsidP="003E4C72">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7FED40D4" w14:textId="77777777" w:rsidR="003E4C72" w:rsidRPr="003E4C72" w:rsidRDefault="003E4C72" w:rsidP="003E4C72">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BDD030B" w14:textId="77777777" w:rsidR="003E4C72" w:rsidRPr="003E4C72" w:rsidRDefault="003E4C72" w:rsidP="003E4C72">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78CAAAEA" w14:textId="77777777" w:rsidR="003E4C72" w:rsidRPr="003E4C72" w:rsidRDefault="003E4C72" w:rsidP="003E4C72">
            <w:pPr>
              <w:autoSpaceDE w:val="0"/>
              <w:autoSpaceDN w:val="0"/>
              <w:adjustRightInd w:val="0"/>
              <w:jc w:val="center"/>
              <w:rPr>
                <w:rFonts w:ascii="Arial" w:hAnsi="Arial" w:cs="Arial"/>
                <w:b/>
                <w:sz w:val="22"/>
                <w:szCs w:val="22"/>
              </w:rPr>
            </w:pPr>
          </w:p>
          <w:p w14:paraId="120BBEC2" w14:textId="77777777" w:rsidR="003E4C72" w:rsidRPr="003E4C72" w:rsidRDefault="003E4C72" w:rsidP="003E4C72">
            <w:pPr>
              <w:autoSpaceDE w:val="0"/>
              <w:autoSpaceDN w:val="0"/>
              <w:adjustRightInd w:val="0"/>
              <w:jc w:val="center"/>
              <w:rPr>
                <w:rFonts w:ascii="Arial" w:hAnsi="Arial" w:cs="Arial"/>
                <w:b/>
                <w:sz w:val="22"/>
                <w:szCs w:val="22"/>
              </w:rPr>
            </w:pPr>
          </w:p>
          <w:p w14:paraId="67A1D3BE" w14:textId="77777777" w:rsidR="003E4C72" w:rsidRPr="003E4C72" w:rsidRDefault="003E4C72" w:rsidP="003E4C72">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464513DD" w14:textId="77777777" w:rsidR="003E4C72" w:rsidRPr="003E4C72" w:rsidRDefault="003E4C72" w:rsidP="003E4C72">
            <w:pPr>
              <w:autoSpaceDE w:val="0"/>
              <w:autoSpaceDN w:val="0"/>
              <w:adjustRightInd w:val="0"/>
              <w:jc w:val="center"/>
              <w:rPr>
                <w:rFonts w:ascii="Arial" w:hAnsi="Arial" w:cs="Arial"/>
                <w:b/>
                <w:sz w:val="22"/>
                <w:szCs w:val="22"/>
              </w:rPr>
            </w:pPr>
            <w:hyperlink w:anchor="SEC_I" w:history="1">
              <w:r w:rsidRPr="003E4C72">
                <w:rPr>
                  <w:rFonts w:ascii="Arial" w:hAnsi="Arial" w:cs="Arial"/>
                  <w:b/>
                  <w:color w:val="467886" w:themeColor="hyperlink"/>
                  <w:sz w:val="22"/>
                  <w:szCs w:val="22"/>
                  <w:u w:val="single"/>
                </w:rPr>
                <w:t>Return to the main form</w:t>
              </w:r>
            </w:hyperlink>
          </w:p>
        </w:tc>
      </w:tr>
    </w:tbl>
    <w:p w14:paraId="24C96C75" w14:textId="77777777" w:rsidR="003E4C72" w:rsidRPr="003E4C72" w:rsidRDefault="003E4C72" w:rsidP="003E4C72">
      <w:pPr>
        <w:tabs>
          <w:tab w:val="left" w:pos="5103"/>
        </w:tabs>
        <w:ind w:right="282"/>
        <w:jc w:val="both"/>
        <w:rPr>
          <w:rFonts w:ascii="Arial" w:hAnsi="Arial" w:cs="Arial"/>
          <w:color w:val="000000" w:themeColor="text1"/>
          <w:sz w:val="22"/>
          <w:szCs w:val="22"/>
          <w:lang w:eastAsia="en-US"/>
        </w:rPr>
      </w:pPr>
    </w:p>
    <w:p w14:paraId="5E527B46" w14:textId="77777777" w:rsidR="003E4C72" w:rsidRPr="003E4C72" w:rsidRDefault="003E4C72" w:rsidP="003E4C72">
      <w:pPr>
        <w:rPr>
          <w:rFonts w:ascii="Arial" w:hAnsi="Arial" w:cs="Arial"/>
          <w:b/>
          <w:sz w:val="22"/>
          <w:szCs w:val="22"/>
          <w:lang w:eastAsia="en-US"/>
        </w:rPr>
      </w:pPr>
      <w:r w:rsidRPr="003E4C72">
        <w:rPr>
          <w:rFonts w:ascii="Arial" w:hAnsi="Arial" w:cs="Arial"/>
          <w:b/>
          <w:sz w:val="22"/>
          <w:szCs w:val="22"/>
          <w:lang w:eastAsia="en-US"/>
        </w:rPr>
        <w:br w:type="page"/>
      </w:r>
    </w:p>
    <w:p w14:paraId="1D50242B" w14:textId="77777777" w:rsidR="003E4C72" w:rsidRPr="003E4C72" w:rsidRDefault="003E4C72" w:rsidP="003E4C72">
      <w:pPr>
        <w:rPr>
          <w:rFonts w:ascii="Arial" w:hAnsi="Arial" w:cs="Arial"/>
          <w:b/>
          <w:sz w:val="22"/>
          <w:szCs w:val="22"/>
          <w:lang w:eastAsia="en-US"/>
        </w:rPr>
      </w:pPr>
      <w:bookmarkStart w:id="91" w:name="APP_6"/>
      <w:r w:rsidRPr="003E4C72">
        <w:rPr>
          <w:rFonts w:ascii="Arial" w:hAnsi="Arial" w:cs="Arial"/>
          <w:b/>
          <w:sz w:val="22"/>
          <w:szCs w:val="22"/>
          <w:lang w:eastAsia="en-US"/>
        </w:rPr>
        <w:lastRenderedPageBreak/>
        <w:t>APPENDIX 6</w:t>
      </w:r>
      <w:bookmarkEnd w:id="91"/>
      <w:r w:rsidRPr="003E4C72">
        <w:rPr>
          <w:rFonts w:ascii="Arial" w:hAnsi="Arial" w:cs="Arial"/>
          <w:b/>
          <w:sz w:val="22"/>
          <w:szCs w:val="22"/>
          <w:lang w:eastAsia="en-US"/>
        </w:rPr>
        <w:t xml:space="preserve">: Research with Staff or Offenders in Prison Establishments and Probation Services </w:t>
      </w:r>
    </w:p>
    <w:p w14:paraId="26884324" w14:textId="77777777" w:rsidR="003E4C72" w:rsidRPr="003E4C72" w:rsidRDefault="003E4C72" w:rsidP="003E4C72">
      <w:pPr>
        <w:rPr>
          <w:rFonts w:ascii="Arial" w:hAnsi="Arial" w:cs="Arial"/>
          <w:b/>
          <w:sz w:val="22"/>
          <w:szCs w:val="22"/>
          <w:lang w:eastAsia="en-US"/>
        </w:rPr>
      </w:pPr>
    </w:p>
    <w:tbl>
      <w:tblPr>
        <w:tblStyle w:val="TableGrid1"/>
        <w:tblW w:w="10496" w:type="dxa"/>
        <w:jc w:val="center"/>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3E4C72" w:rsidRPr="003E4C72" w14:paraId="787343D9" w14:textId="77777777" w:rsidTr="00757431">
        <w:trPr>
          <w:trHeight w:val="368"/>
          <w:jc w:val="center"/>
        </w:trPr>
        <w:tc>
          <w:tcPr>
            <w:tcW w:w="10496" w:type="dxa"/>
            <w:gridSpan w:val="4"/>
            <w:shd w:val="clear" w:color="auto" w:fill="C1E4F5" w:themeFill="accent1" w:themeFillTint="33"/>
            <w:vAlign w:val="center"/>
          </w:tcPr>
          <w:p w14:paraId="5484746C" w14:textId="77777777" w:rsidR="003E4C72" w:rsidRPr="003E4C72" w:rsidRDefault="003E4C72" w:rsidP="003E4C72">
            <w:pPr>
              <w:autoSpaceDE w:val="0"/>
              <w:autoSpaceDN w:val="0"/>
              <w:adjustRightInd w:val="0"/>
              <w:rPr>
                <w:rFonts w:ascii="Arial" w:hAnsi="Arial" w:cs="Arial"/>
                <w:bCs/>
                <w:sz w:val="22"/>
                <w:szCs w:val="22"/>
              </w:rPr>
            </w:pPr>
            <w:r w:rsidRPr="003E4C72">
              <w:rPr>
                <w:rFonts w:ascii="Arial" w:hAnsi="Arial" w:cs="Arial"/>
                <w:bCs/>
                <w:sz w:val="22"/>
                <w:szCs w:val="22"/>
              </w:rPr>
              <w:t>Research with staff and/or offenders in prison establishments, the Probation Service or within His Majesty’s Prison and Probation Services requires additional approvals.</w:t>
            </w:r>
          </w:p>
        </w:tc>
      </w:tr>
      <w:tr w:rsidR="003E4C72" w:rsidRPr="003E4C72" w14:paraId="7CEE3408" w14:textId="77777777" w:rsidTr="00757431">
        <w:trPr>
          <w:trHeight w:val="368"/>
          <w:jc w:val="center"/>
        </w:trPr>
        <w:tc>
          <w:tcPr>
            <w:tcW w:w="9293" w:type="dxa"/>
            <w:gridSpan w:val="2"/>
            <w:shd w:val="clear" w:color="auto" w:fill="C1E4F5" w:themeFill="accent1" w:themeFillTint="33"/>
            <w:vAlign w:val="center"/>
          </w:tcPr>
          <w:p w14:paraId="78FEDC42" w14:textId="77777777" w:rsidR="003E4C72" w:rsidRPr="003E4C72" w:rsidRDefault="003E4C72" w:rsidP="003E4C72">
            <w:pPr>
              <w:autoSpaceDE w:val="0"/>
              <w:autoSpaceDN w:val="0"/>
              <w:adjustRightInd w:val="0"/>
              <w:rPr>
                <w:rFonts w:ascii="Arial" w:hAnsi="Arial" w:cs="Arial"/>
                <w:b/>
                <w:sz w:val="22"/>
                <w:szCs w:val="22"/>
              </w:rPr>
            </w:pPr>
            <w:r w:rsidRPr="003E4C72">
              <w:rPr>
                <w:rFonts w:ascii="Arial" w:hAnsi="Arial" w:cs="Arial"/>
                <w:b/>
                <w:sz w:val="22"/>
                <w:szCs w:val="22"/>
              </w:rPr>
              <w:t>Will the research involve any of the following?</w:t>
            </w:r>
          </w:p>
        </w:tc>
        <w:tc>
          <w:tcPr>
            <w:tcW w:w="657" w:type="dxa"/>
            <w:shd w:val="clear" w:color="auto" w:fill="D9D9D9" w:themeFill="background1" w:themeFillShade="D9"/>
            <w:vAlign w:val="center"/>
          </w:tcPr>
          <w:p w14:paraId="6454B6B4" w14:textId="77777777" w:rsidR="003E4C72" w:rsidRPr="003E4C72" w:rsidRDefault="003E4C72" w:rsidP="003E4C72">
            <w:pPr>
              <w:autoSpaceDE w:val="0"/>
              <w:autoSpaceDN w:val="0"/>
              <w:adjustRightInd w:val="0"/>
              <w:jc w:val="center"/>
              <w:rPr>
                <w:rFonts w:ascii="Arial" w:hAnsi="Arial" w:cs="Arial"/>
                <w:b/>
                <w:bCs/>
                <w:sz w:val="22"/>
                <w:szCs w:val="22"/>
              </w:rPr>
            </w:pPr>
            <w:r w:rsidRPr="003E4C72">
              <w:rPr>
                <w:rFonts w:ascii="Arial" w:hAnsi="Arial" w:cs="Arial"/>
                <w:b/>
                <w:bCs/>
                <w:sz w:val="22"/>
                <w:szCs w:val="22"/>
              </w:rPr>
              <w:t>YES</w:t>
            </w:r>
          </w:p>
        </w:tc>
        <w:tc>
          <w:tcPr>
            <w:tcW w:w="546" w:type="dxa"/>
            <w:shd w:val="clear" w:color="auto" w:fill="D9D9D9" w:themeFill="background1" w:themeFillShade="D9"/>
            <w:vAlign w:val="center"/>
          </w:tcPr>
          <w:p w14:paraId="20F1F26E" w14:textId="77777777" w:rsidR="003E4C72" w:rsidRPr="003E4C72" w:rsidRDefault="003E4C72" w:rsidP="003E4C72">
            <w:pPr>
              <w:autoSpaceDE w:val="0"/>
              <w:autoSpaceDN w:val="0"/>
              <w:adjustRightInd w:val="0"/>
              <w:jc w:val="center"/>
              <w:rPr>
                <w:rFonts w:ascii="Arial" w:hAnsi="Arial" w:cs="Arial"/>
                <w:b/>
                <w:bCs/>
                <w:sz w:val="22"/>
                <w:szCs w:val="22"/>
              </w:rPr>
            </w:pPr>
            <w:r w:rsidRPr="003E4C72">
              <w:rPr>
                <w:rFonts w:ascii="Arial" w:hAnsi="Arial" w:cs="Arial"/>
                <w:b/>
                <w:bCs/>
                <w:sz w:val="22"/>
                <w:szCs w:val="22"/>
              </w:rPr>
              <w:t>NO</w:t>
            </w:r>
          </w:p>
        </w:tc>
      </w:tr>
      <w:tr w:rsidR="003E4C72" w:rsidRPr="003E4C72" w14:paraId="03B2D9AF" w14:textId="77777777" w:rsidTr="00757431">
        <w:trPr>
          <w:trHeight w:val="438"/>
          <w:jc w:val="center"/>
        </w:trPr>
        <w:tc>
          <w:tcPr>
            <w:tcW w:w="706" w:type="dxa"/>
            <w:shd w:val="clear" w:color="auto" w:fill="F2F2F2" w:themeFill="background1" w:themeFillShade="F2"/>
            <w:vAlign w:val="center"/>
          </w:tcPr>
          <w:p w14:paraId="594F2173" w14:textId="77777777" w:rsidR="003E4C72" w:rsidRPr="003E4C72" w:rsidRDefault="003E4C72" w:rsidP="003E4C72">
            <w:pPr>
              <w:autoSpaceDE w:val="0"/>
              <w:autoSpaceDN w:val="0"/>
              <w:adjustRightInd w:val="0"/>
              <w:jc w:val="center"/>
              <w:rPr>
                <w:rFonts w:ascii="Arial" w:hAnsi="Arial" w:cs="Arial"/>
                <w:sz w:val="22"/>
                <w:szCs w:val="22"/>
              </w:rPr>
            </w:pPr>
            <w:r w:rsidRPr="003E4C72">
              <w:rPr>
                <w:rFonts w:ascii="Arial" w:hAnsi="Arial" w:cs="Arial"/>
                <w:sz w:val="22"/>
                <w:szCs w:val="22"/>
              </w:rPr>
              <w:t>A6.1</w:t>
            </w:r>
          </w:p>
        </w:tc>
        <w:tc>
          <w:tcPr>
            <w:tcW w:w="8587" w:type="dxa"/>
            <w:shd w:val="clear" w:color="auto" w:fill="F2F2F2" w:themeFill="background1" w:themeFillShade="F2"/>
            <w:vAlign w:val="center"/>
          </w:tcPr>
          <w:p w14:paraId="4BC30D12" w14:textId="77777777" w:rsidR="003E4C72" w:rsidRPr="003E4C72" w:rsidRDefault="003E4C72" w:rsidP="003E4C72">
            <w:pPr>
              <w:autoSpaceDE w:val="0"/>
              <w:autoSpaceDN w:val="0"/>
              <w:adjustRightInd w:val="0"/>
              <w:rPr>
                <w:rFonts w:ascii="Arial" w:hAnsi="Arial" w:cs="Arial"/>
                <w:sz w:val="22"/>
                <w:szCs w:val="22"/>
              </w:rPr>
            </w:pPr>
            <w:r w:rsidRPr="003E4C72">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14D952A5" w14:textId="77777777" w:rsidR="003E4C72" w:rsidRPr="003E4C72" w:rsidRDefault="003E4C72" w:rsidP="003E4C72">
                <w:pPr>
                  <w:autoSpaceDE w:val="0"/>
                  <w:autoSpaceDN w:val="0"/>
                  <w:adjustRightInd w:val="0"/>
                  <w:jc w:val="center"/>
                  <w:rPr>
                    <w:rFonts w:ascii="Arial" w:hAnsi="Arial" w:cs="Arial"/>
                    <w:sz w:val="22"/>
                    <w:szCs w:val="22"/>
                  </w:rPr>
                </w:pPr>
                <w:r w:rsidRPr="003E4C72">
                  <w:rPr>
                    <w:rFonts w:ascii="Segoe UI Symbol" w:hAnsi="Segoe UI Symbol" w:cs="Segoe UI Symbo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70443504" w14:textId="77777777" w:rsidR="003E4C72" w:rsidRPr="003E4C72" w:rsidRDefault="003E4C72" w:rsidP="003E4C72">
                <w:pPr>
                  <w:autoSpaceDE w:val="0"/>
                  <w:autoSpaceDN w:val="0"/>
                  <w:adjustRightInd w:val="0"/>
                  <w:jc w:val="center"/>
                  <w:rPr>
                    <w:rFonts w:ascii="Arial" w:hAnsi="Arial" w:cs="Arial"/>
                    <w:sz w:val="22"/>
                    <w:szCs w:val="22"/>
                  </w:rPr>
                </w:pPr>
                <w:r w:rsidRPr="003E4C72">
                  <w:rPr>
                    <w:rFonts w:ascii="Segoe UI Symbol" w:hAnsi="Segoe UI Symbol" w:cs="Segoe UI Symbol"/>
                    <w:sz w:val="22"/>
                    <w:szCs w:val="22"/>
                  </w:rPr>
                  <w:t>☐</w:t>
                </w:r>
              </w:p>
            </w:sdtContent>
          </w:sdt>
        </w:tc>
      </w:tr>
      <w:tr w:rsidR="003E4C72" w:rsidRPr="003E4C72" w14:paraId="2550DF6C" w14:textId="77777777" w:rsidTr="00757431">
        <w:trPr>
          <w:trHeight w:val="430"/>
          <w:jc w:val="center"/>
        </w:trPr>
        <w:tc>
          <w:tcPr>
            <w:tcW w:w="706" w:type="dxa"/>
            <w:shd w:val="clear" w:color="auto" w:fill="F2F2F2" w:themeFill="background1" w:themeFillShade="F2"/>
            <w:vAlign w:val="center"/>
          </w:tcPr>
          <w:p w14:paraId="7F55D288" w14:textId="77777777" w:rsidR="003E4C72" w:rsidRPr="003E4C72" w:rsidRDefault="003E4C72" w:rsidP="003E4C72">
            <w:pPr>
              <w:autoSpaceDE w:val="0"/>
              <w:autoSpaceDN w:val="0"/>
              <w:adjustRightInd w:val="0"/>
              <w:jc w:val="center"/>
              <w:rPr>
                <w:rFonts w:ascii="Arial" w:hAnsi="Arial" w:cs="Arial"/>
                <w:sz w:val="22"/>
                <w:szCs w:val="22"/>
              </w:rPr>
            </w:pPr>
            <w:r w:rsidRPr="003E4C72">
              <w:rPr>
                <w:rFonts w:ascii="Arial" w:hAnsi="Arial" w:cs="Arial"/>
                <w:sz w:val="22"/>
                <w:szCs w:val="22"/>
              </w:rPr>
              <w:t>A6.2</w:t>
            </w:r>
          </w:p>
        </w:tc>
        <w:tc>
          <w:tcPr>
            <w:tcW w:w="8587" w:type="dxa"/>
            <w:shd w:val="clear" w:color="auto" w:fill="F2F2F2" w:themeFill="background1" w:themeFillShade="F2"/>
            <w:vAlign w:val="center"/>
          </w:tcPr>
          <w:p w14:paraId="1A7AA1F2" w14:textId="77777777" w:rsidR="003E4C72" w:rsidRPr="003E4C72" w:rsidRDefault="003E4C72" w:rsidP="003E4C72">
            <w:pPr>
              <w:autoSpaceDE w:val="0"/>
              <w:autoSpaceDN w:val="0"/>
              <w:adjustRightInd w:val="0"/>
              <w:rPr>
                <w:rFonts w:ascii="Arial" w:hAnsi="Arial" w:cs="Arial"/>
                <w:sz w:val="22"/>
                <w:szCs w:val="22"/>
                <w:highlight w:val="yellow"/>
              </w:rPr>
            </w:pPr>
            <w:r w:rsidRPr="003E4C72">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6DA3822D" w14:textId="77777777" w:rsidR="003E4C72" w:rsidRPr="003E4C72" w:rsidRDefault="003E4C72" w:rsidP="003E4C72">
                <w:pPr>
                  <w:autoSpaceDE w:val="0"/>
                  <w:autoSpaceDN w:val="0"/>
                  <w:adjustRightInd w:val="0"/>
                  <w:jc w:val="center"/>
                  <w:rPr>
                    <w:rFonts w:ascii="Arial" w:hAnsi="Arial" w:cs="Arial"/>
                    <w:sz w:val="22"/>
                    <w:szCs w:val="22"/>
                  </w:rPr>
                </w:pPr>
                <w:r w:rsidRPr="003E4C72">
                  <w:rPr>
                    <w:rFonts w:ascii="Segoe UI Symbol" w:hAnsi="Segoe UI Symbol" w:cs="Segoe UI Symbo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34C5DA34" w14:textId="77777777" w:rsidR="003E4C72" w:rsidRPr="003E4C72" w:rsidRDefault="003E4C72" w:rsidP="003E4C72">
                <w:pPr>
                  <w:autoSpaceDE w:val="0"/>
                  <w:autoSpaceDN w:val="0"/>
                  <w:adjustRightInd w:val="0"/>
                  <w:jc w:val="center"/>
                  <w:rPr>
                    <w:rFonts w:ascii="Arial" w:hAnsi="Arial" w:cs="Arial"/>
                    <w:sz w:val="22"/>
                    <w:szCs w:val="22"/>
                  </w:rPr>
                </w:pPr>
                <w:r w:rsidRPr="003E4C72">
                  <w:rPr>
                    <w:rFonts w:ascii="Segoe UI Symbol" w:hAnsi="Segoe UI Symbol" w:cs="Segoe UI Symbol"/>
                    <w:sz w:val="22"/>
                    <w:szCs w:val="22"/>
                  </w:rPr>
                  <w:t>☐</w:t>
                </w:r>
              </w:p>
            </w:sdtContent>
          </w:sdt>
        </w:tc>
      </w:tr>
      <w:tr w:rsidR="003E4C72" w:rsidRPr="003E4C72" w14:paraId="0354655A" w14:textId="77777777" w:rsidTr="00757431">
        <w:trPr>
          <w:trHeight w:val="407"/>
          <w:jc w:val="center"/>
        </w:trPr>
        <w:tc>
          <w:tcPr>
            <w:tcW w:w="706" w:type="dxa"/>
            <w:shd w:val="clear" w:color="auto" w:fill="F2F2F2" w:themeFill="background1" w:themeFillShade="F2"/>
            <w:vAlign w:val="center"/>
          </w:tcPr>
          <w:p w14:paraId="2A98069B" w14:textId="77777777" w:rsidR="003E4C72" w:rsidRPr="003E4C72" w:rsidRDefault="003E4C72" w:rsidP="003E4C72">
            <w:pPr>
              <w:autoSpaceDE w:val="0"/>
              <w:autoSpaceDN w:val="0"/>
              <w:adjustRightInd w:val="0"/>
              <w:jc w:val="center"/>
              <w:rPr>
                <w:rFonts w:ascii="Arial" w:hAnsi="Arial" w:cs="Arial"/>
                <w:sz w:val="22"/>
                <w:szCs w:val="22"/>
              </w:rPr>
            </w:pPr>
            <w:r w:rsidRPr="003E4C72">
              <w:rPr>
                <w:rFonts w:ascii="Arial" w:hAnsi="Arial" w:cs="Arial"/>
                <w:sz w:val="22"/>
                <w:szCs w:val="22"/>
              </w:rPr>
              <w:t>A6.3</w:t>
            </w:r>
          </w:p>
        </w:tc>
        <w:tc>
          <w:tcPr>
            <w:tcW w:w="8587" w:type="dxa"/>
            <w:shd w:val="clear" w:color="auto" w:fill="F2F2F2" w:themeFill="background1" w:themeFillShade="F2"/>
            <w:vAlign w:val="center"/>
          </w:tcPr>
          <w:p w14:paraId="25423004" w14:textId="77777777" w:rsidR="003E4C72" w:rsidRPr="003E4C72" w:rsidRDefault="003E4C72" w:rsidP="003E4C72">
            <w:pPr>
              <w:autoSpaceDE w:val="0"/>
              <w:autoSpaceDN w:val="0"/>
              <w:adjustRightInd w:val="0"/>
              <w:rPr>
                <w:rFonts w:ascii="Arial" w:hAnsi="Arial" w:cs="Arial"/>
                <w:sz w:val="22"/>
                <w:szCs w:val="22"/>
              </w:rPr>
            </w:pPr>
            <w:r w:rsidRPr="003E4C72">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738DCC5" w14:textId="77777777" w:rsidR="003E4C72" w:rsidRPr="003E4C72" w:rsidRDefault="003E4C72" w:rsidP="003E4C72">
                <w:pPr>
                  <w:autoSpaceDE w:val="0"/>
                  <w:autoSpaceDN w:val="0"/>
                  <w:adjustRightInd w:val="0"/>
                  <w:jc w:val="center"/>
                  <w:rPr>
                    <w:rFonts w:ascii="Arial" w:hAnsi="Arial" w:cs="Arial"/>
                    <w:sz w:val="22"/>
                    <w:szCs w:val="22"/>
                  </w:rPr>
                </w:pPr>
                <w:r w:rsidRPr="003E4C72">
                  <w:rPr>
                    <w:rFonts w:ascii="Segoe UI Symbol" w:hAnsi="Segoe UI Symbol" w:cs="Segoe UI Symbo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5B7A712B" w14:textId="77777777" w:rsidR="003E4C72" w:rsidRPr="003E4C72" w:rsidRDefault="003E4C72" w:rsidP="003E4C72">
                <w:pPr>
                  <w:autoSpaceDE w:val="0"/>
                  <w:autoSpaceDN w:val="0"/>
                  <w:adjustRightInd w:val="0"/>
                  <w:jc w:val="center"/>
                  <w:rPr>
                    <w:rFonts w:ascii="Arial" w:hAnsi="Arial" w:cs="Arial"/>
                    <w:sz w:val="22"/>
                    <w:szCs w:val="22"/>
                  </w:rPr>
                </w:pPr>
                <w:r w:rsidRPr="003E4C72">
                  <w:rPr>
                    <w:rFonts w:ascii="Segoe UI Symbol" w:hAnsi="Segoe UI Symbol" w:cs="Segoe UI Symbol"/>
                    <w:sz w:val="22"/>
                    <w:szCs w:val="22"/>
                  </w:rPr>
                  <w:t>☐</w:t>
                </w:r>
              </w:p>
            </w:sdtContent>
          </w:sdt>
        </w:tc>
      </w:tr>
      <w:tr w:rsidR="003E4C72" w:rsidRPr="003E4C72" w14:paraId="5CC272BD" w14:textId="77777777" w:rsidTr="00757431">
        <w:trPr>
          <w:trHeight w:val="414"/>
          <w:jc w:val="center"/>
        </w:trPr>
        <w:tc>
          <w:tcPr>
            <w:tcW w:w="706" w:type="dxa"/>
            <w:shd w:val="clear" w:color="auto" w:fill="F2F2F2" w:themeFill="background1" w:themeFillShade="F2"/>
            <w:vAlign w:val="center"/>
          </w:tcPr>
          <w:p w14:paraId="57C0E24B" w14:textId="77777777" w:rsidR="003E4C72" w:rsidRPr="003E4C72" w:rsidRDefault="003E4C72" w:rsidP="003E4C72">
            <w:pPr>
              <w:autoSpaceDE w:val="0"/>
              <w:autoSpaceDN w:val="0"/>
              <w:adjustRightInd w:val="0"/>
              <w:jc w:val="center"/>
              <w:rPr>
                <w:rFonts w:ascii="Arial" w:hAnsi="Arial" w:cs="Arial"/>
                <w:sz w:val="22"/>
                <w:szCs w:val="22"/>
              </w:rPr>
            </w:pPr>
            <w:r w:rsidRPr="003E4C72">
              <w:rPr>
                <w:rFonts w:ascii="Arial" w:hAnsi="Arial" w:cs="Arial"/>
                <w:sz w:val="22"/>
                <w:szCs w:val="22"/>
              </w:rPr>
              <w:t>A6.4</w:t>
            </w:r>
          </w:p>
        </w:tc>
        <w:tc>
          <w:tcPr>
            <w:tcW w:w="8587" w:type="dxa"/>
            <w:shd w:val="clear" w:color="auto" w:fill="F2F2F2" w:themeFill="background1" w:themeFillShade="F2"/>
            <w:vAlign w:val="center"/>
          </w:tcPr>
          <w:p w14:paraId="1DB644B9" w14:textId="77777777" w:rsidR="003E4C72" w:rsidRPr="003E4C72" w:rsidRDefault="003E4C72" w:rsidP="003E4C72">
            <w:pPr>
              <w:autoSpaceDE w:val="0"/>
              <w:autoSpaceDN w:val="0"/>
              <w:adjustRightInd w:val="0"/>
              <w:rPr>
                <w:rFonts w:ascii="Arial" w:hAnsi="Arial" w:cs="Arial"/>
                <w:sz w:val="22"/>
                <w:szCs w:val="22"/>
              </w:rPr>
            </w:pPr>
            <w:r w:rsidRPr="003E4C72">
              <w:rPr>
                <w:rFonts w:ascii="Arial" w:hAnsi="Arial" w:cs="Arial"/>
                <w:sz w:val="22"/>
                <w:szCs w:val="22"/>
              </w:rPr>
              <w:t>His 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4771FC8" w14:textId="77777777" w:rsidR="003E4C72" w:rsidRPr="003E4C72" w:rsidRDefault="003E4C72" w:rsidP="003E4C72">
                <w:pPr>
                  <w:autoSpaceDE w:val="0"/>
                  <w:autoSpaceDN w:val="0"/>
                  <w:adjustRightInd w:val="0"/>
                  <w:jc w:val="center"/>
                  <w:rPr>
                    <w:rFonts w:ascii="Arial" w:hAnsi="Arial" w:cs="Arial"/>
                    <w:sz w:val="22"/>
                    <w:szCs w:val="22"/>
                  </w:rPr>
                </w:pPr>
                <w:r w:rsidRPr="003E4C72">
                  <w:rPr>
                    <w:rFonts w:ascii="Segoe UI Symbol" w:hAnsi="Segoe UI Symbol" w:cs="Segoe UI Symbo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190B2CCD" w14:textId="77777777" w:rsidR="003E4C72" w:rsidRPr="003E4C72" w:rsidRDefault="003E4C72" w:rsidP="003E4C72">
                <w:pPr>
                  <w:autoSpaceDE w:val="0"/>
                  <w:autoSpaceDN w:val="0"/>
                  <w:adjustRightInd w:val="0"/>
                  <w:jc w:val="center"/>
                  <w:rPr>
                    <w:rFonts w:ascii="Arial" w:hAnsi="Arial" w:cs="Arial"/>
                    <w:sz w:val="22"/>
                    <w:szCs w:val="22"/>
                  </w:rPr>
                </w:pPr>
                <w:r w:rsidRPr="003E4C72">
                  <w:rPr>
                    <w:rFonts w:ascii="Segoe UI Symbol" w:hAnsi="Segoe UI Symbol" w:cs="Segoe UI Symbol"/>
                    <w:sz w:val="22"/>
                    <w:szCs w:val="22"/>
                  </w:rPr>
                  <w:t>☐</w:t>
                </w:r>
              </w:p>
            </w:sdtContent>
          </w:sdt>
        </w:tc>
      </w:tr>
      <w:tr w:rsidR="003E4C72" w:rsidRPr="003E4C72" w14:paraId="061F21ED" w14:textId="77777777" w:rsidTr="00757431">
        <w:trPr>
          <w:trHeight w:val="1412"/>
          <w:jc w:val="center"/>
        </w:trPr>
        <w:tc>
          <w:tcPr>
            <w:tcW w:w="10496" w:type="dxa"/>
            <w:gridSpan w:val="4"/>
            <w:shd w:val="clear" w:color="auto" w:fill="FFFF00"/>
            <w:vAlign w:val="center"/>
          </w:tcPr>
          <w:p w14:paraId="2AB89454" w14:textId="77777777" w:rsidR="003E4C72" w:rsidRPr="003E4C72" w:rsidRDefault="003E4C72" w:rsidP="003E4C72">
            <w:pPr>
              <w:autoSpaceDE w:val="0"/>
              <w:autoSpaceDN w:val="0"/>
              <w:adjustRightInd w:val="0"/>
              <w:rPr>
                <w:rFonts w:ascii="Arial" w:hAnsi="Arial" w:cs="Arial"/>
                <w:i/>
                <w:iCs/>
                <w:sz w:val="20"/>
                <w:szCs w:val="20"/>
              </w:rPr>
            </w:pPr>
            <w:r w:rsidRPr="003E4C7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3E4C72" w:rsidRPr="003E4C72" w14:paraId="7F8E6027" w14:textId="77777777" w:rsidTr="00757431">
        <w:trPr>
          <w:trHeight w:val="411"/>
          <w:jc w:val="center"/>
        </w:trPr>
        <w:tc>
          <w:tcPr>
            <w:tcW w:w="706" w:type="dxa"/>
            <w:shd w:val="clear" w:color="auto" w:fill="F2F2F2" w:themeFill="background1" w:themeFillShade="F2"/>
            <w:vAlign w:val="center"/>
          </w:tcPr>
          <w:p w14:paraId="7365388B" w14:textId="77777777" w:rsidR="003E4C72" w:rsidRPr="003E4C72" w:rsidRDefault="003E4C72" w:rsidP="003E4C72">
            <w:pPr>
              <w:autoSpaceDE w:val="0"/>
              <w:autoSpaceDN w:val="0"/>
              <w:adjustRightInd w:val="0"/>
              <w:jc w:val="center"/>
              <w:rPr>
                <w:rFonts w:ascii="Arial" w:hAnsi="Arial" w:cs="Arial"/>
                <w:sz w:val="22"/>
                <w:szCs w:val="22"/>
              </w:rPr>
            </w:pPr>
            <w:r w:rsidRPr="003E4C72">
              <w:rPr>
                <w:rFonts w:ascii="Arial" w:hAnsi="Arial" w:cs="Arial"/>
                <w:sz w:val="22"/>
                <w:szCs w:val="22"/>
              </w:rPr>
              <w:t>A6.5</w:t>
            </w:r>
          </w:p>
        </w:tc>
        <w:tc>
          <w:tcPr>
            <w:tcW w:w="8587" w:type="dxa"/>
            <w:shd w:val="clear" w:color="auto" w:fill="F2F2F2" w:themeFill="background1" w:themeFillShade="F2"/>
            <w:vAlign w:val="center"/>
          </w:tcPr>
          <w:p w14:paraId="0D371639" w14:textId="77777777" w:rsidR="003E4C72" w:rsidRPr="003E4C72" w:rsidRDefault="003E4C72" w:rsidP="003E4C72">
            <w:pPr>
              <w:autoSpaceDE w:val="0"/>
              <w:autoSpaceDN w:val="0"/>
              <w:adjustRightInd w:val="0"/>
              <w:rPr>
                <w:rFonts w:ascii="Arial" w:hAnsi="Arial" w:cs="Arial"/>
                <w:sz w:val="22"/>
                <w:szCs w:val="22"/>
              </w:rPr>
            </w:pPr>
            <w:bookmarkStart w:id="92" w:name="_Hlk156464314"/>
            <w:r w:rsidRPr="003E4C72">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155C4793" w14:textId="77777777" w:rsidR="003E4C72" w:rsidRPr="003E4C72" w:rsidRDefault="003E4C72" w:rsidP="003E4C72">
                <w:pPr>
                  <w:autoSpaceDE w:val="0"/>
                  <w:autoSpaceDN w:val="0"/>
                  <w:adjustRightInd w:val="0"/>
                  <w:jc w:val="center"/>
                  <w:rPr>
                    <w:rFonts w:ascii="Arial" w:hAnsi="Arial" w:cs="Arial"/>
                    <w:sz w:val="22"/>
                    <w:szCs w:val="22"/>
                  </w:rPr>
                </w:pPr>
                <w:r w:rsidRPr="003E4C72">
                  <w:rPr>
                    <w:rFonts w:ascii="Segoe UI Symbol" w:hAnsi="Segoe UI Symbol" w:cs="Segoe UI Symbo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10329517" w14:textId="77777777" w:rsidR="003E4C72" w:rsidRPr="003E4C72" w:rsidRDefault="003E4C72" w:rsidP="003E4C72">
                <w:pPr>
                  <w:autoSpaceDE w:val="0"/>
                  <w:autoSpaceDN w:val="0"/>
                  <w:adjustRightInd w:val="0"/>
                  <w:jc w:val="center"/>
                  <w:rPr>
                    <w:rFonts w:ascii="Arial" w:hAnsi="Arial" w:cs="Arial"/>
                    <w:sz w:val="22"/>
                    <w:szCs w:val="22"/>
                  </w:rPr>
                </w:pPr>
                <w:r w:rsidRPr="003E4C72">
                  <w:rPr>
                    <w:rFonts w:ascii="Segoe UI Symbol" w:hAnsi="Segoe UI Symbol" w:cs="Segoe UI Symbol"/>
                    <w:sz w:val="22"/>
                    <w:szCs w:val="22"/>
                  </w:rPr>
                  <w:t>☐</w:t>
                </w:r>
              </w:p>
            </w:sdtContent>
          </w:sdt>
        </w:tc>
      </w:tr>
      <w:tr w:rsidR="003E4C72" w:rsidRPr="003E4C72" w14:paraId="40E24A93" w14:textId="77777777" w:rsidTr="00757431">
        <w:trPr>
          <w:trHeight w:val="418"/>
          <w:jc w:val="center"/>
        </w:trPr>
        <w:tc>
          <w:tcPr>
            <w:tcW w:w="706" w:type="dxa"/>
            <w:shd w:val="clear" w:color="auto" w:fill="F2F2F2" w:themeFill="background1" w:themeFillShade="F2"/>
            <w:vAlign w:val="center"/>
          </w:tcPr>
          <w:p w14:paraId="140BBF57" w14:textId="77777777" w:rsidR="003E4C72" w:rsidRPr="003E4C72" w:rsidRDefault="003E4C72" w:rsidP="003E4C72">
            <w:pPr>
              <w:autoSpaceDE w:val="0"/>
              <w:autoSpaceDN w:val="0"/>
              <w:adjustRightInd w:val="0"/>
              <w:jc w:val="center"/>
              <w:rPr>
                <w:rFonts w:ascii="Arial" w:hAnsi="Arial" w:cs="Arial"/>
                <w:sz w:val="22"/>
                <w:szCs w:val="22"/>
              </w:rPr>
            </w:pPr>
            <w:r w:rsidRPr="003E4C72">
              <w:rPr>
                <w:rFonts w:ascii="Arial" w:hAnsi="Arial" w:cs="Arial"/>
                <w:sz w:val="22"/>
                <w:szCs w:val="22"/>
              </w:rPr>
              <w:t>A6.6</w:t>
            </w:r>
          </w:p>
        </w:tc>
        <w:bookmarkEnd w:id="92"/>
        <w:tc>
          <w:tcPr>
            <w:tcW w:w="8587" w:type="dxa"/>
            <w:shd w:val="clear" w:color="auto" w:fill="F2F2F2" w:themeFill="background1" w:themeFillShade="F2"/>
            <w:vAlign w:val="center"/>
          </w:tcPr>
          <w:p w14:paraId="21B83A29" w14:textId="77777777" w:rsidR="003E4C72" w:rsidRPr="003E4C72" w:rsidRDefault="003E4C72" w:rsidP="003E4C72">
            <w:pPr>
              <w:autoSpaceDE w:val="0"/>
              <w:autoSpaceDN w:val="0"/>
              <w:adjustRightInd w:val="0"/>
              <w:rPr>
                <w:rFonts w:ascii="Arial" w:hAnsi="Arial" w:cs="Arial"/>
                <w:sz w:val="22"/>
                <w:szCs w:val="22"/>
              </w:rPr>
            </w:pPr>
            <w:r w:rsidRPr="003E4C72">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339BEA4C" w14:textId="77777777" w:rsidR="003E4C72" w:rsidRPr="003E4C72" w:rsidRDefault="003E4C72" w:rsidP="003E4C72">
                <w:pPr>
                  <w:autoSpaceDE w:val="0"/>
                  <w:autoSpaceDN w:val="0"/>
                  <w:adjustRightInd w:val="0"/>
                  <w:jc w:val="center"/>
                  <w:rPr>
                    <w:rFonts w:ascii="Arial" w:hAnsi="Arial" w:cs="Arial"/>
                    <w:sz w:val="22"/>
                    <w:szCs w:val="22"/>
                  </w:rPr>
                </w:pPr>
                <w:r w:rsidRPr="003E4C72">
                  <w:rPr>
                    <w:rFonts w:ascii="Segoe UI Symbol" w:hAnsi="Segoe UI Symbol" w:cs="Segoe UI Symbo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7F78304F" w14:textId="77777777" w:rsidR="003E4C72" w:rsidRPr="003E4C72" w:rsidRDefault="003E4C72" w:rsidP="003E4C72">
                <w:pPr>
                  <w:autoSpaceDE w:val="0"/>
                  <w:autoSpaceDN w:val="0"/>
                  <w:adjustRightInd w:val="0"/>
                  <w:jc w:val="center"/>
                  <w:rPr>
                    <w:rFonts w:ascii="Arial" w:hAnsi="Arial" w:cs="Arial"/>
                    <w:sz w:val="22"/>
                    <w:szCs w:val="22"/>
                  </w:rPr>
                </w:pPr>
                <w:r w:rsidRPr="003E4C72">
                  <w:rPr>
                    <w:rFonts w:ascii="Segoe UI Symbol" w:hAnsi="Segoe UI Symbol" w:cs="Segoe UI Symbol"/>
                    <w:sz w:val="22"/>
                    <w:szCs w:val="22"/>
                  </w:rPr>
                  <w:t>☐</w:t>
                </w:r>
              </w:p>
            </w:sdtContent>
          </w:sdt>
        </w:tc>
      </w:tr>
      <w:tr w:rsidR="003E4C72" w:rsidRPr="003E4C72" w14:paraId="4E7E0B46" w14:textId="77777777" w:rsidTr="00757431">
        <w:trPr>
          <w:trHeight w:val="566"/>
          <w:jc w:val="center"/>
        </w:trPr>
        <w:tc>
          <w:tcPr>
            <w:tcW w:w="706" w:type="dxa"/>
            <w:shd w:val="clear" w:color="auto" w:fill="F2F2F2" w:themeFill="background1" w:themeFillShade="F2"/>
            <w:vAlign w:val="center"/>
          </w:tcPr>
          <w:p w14:paraId="4453B741" w14:textId="77777777" w:rsidR="003E4C72" w:rsidRPr="003E4C72" w:rsidRDefault="003E4C72" w:rsidP="003E4C72">
            <w:pPr>
              <w:autoSpaceDE w:val="0"/>
              <w:autoSpaceDN w:val="0"/>
              <w:adjustRightInd w:val="0"/>
              <w:jc w:val="center"/>
              <w:rPr>
                <w:rFonts w:ascii="Arial" w:hAnsi="Arial" w:cs="Arial"/>
                <w:sz w:val="22"/>
                <w:szCs w:val="22"/>
              </w:rPr>
            </w:pPr>
            <w:r w:rsidRPr="003E4C72">
              <w:rPr>
                <w:rFonts w:ascii="Arial" w:hAnsi="Arial" w:cs="Arial"/>
                <w:sz w:val="22"/>
                <w:szCs w:val="22"/>
              </w:rPr>
              <w:t>A6.7</w:t>
            </w:r>
          </w:p>
        </w:tc>
        <w:tc>
          <w:tcPr>
            <w:tcW w:w="8587" w:type="dxa"/>
            <w:shd w:val="clear" w:color="auto" w:fill="F2F2F2" w:themeFill="background1" w:themeFillShade="F2"/>
            <w:vAlign w:val="center"/>
          </w:tcPr>
          <w:p w14:paraId="5AAA07E3" w14:textId="77777777" w:rsidR="003E4C72" w:rsidRPr="003E4C72" w:rsidRDefault="003E4C72" w:rsidP="003E4C72">
            <w:pPr>
              <w:autoSpaceDE w:val="0"/>
              <w:autoSpaceDN w:val="0"/>
              <w:adjustRightInd w:val="0"/>
              <w:rPr>
                <w:rFonts w:ascii="Arial" w:hAnsi="Arial" w:cs="Arial"/>
                <w:sz w:val="22"/>
                <w:szCs w:val="22"/>
              </w:rPr>
            </w:pPr>
            <w:r w:rsidRPr="003E4C72">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47FD700C" w14:textId="77777777" w:rsidR="003E4C72" w:rsidRPr="003E4C72" w:rsidRDefault="003E4C72" w:rsidP="003E4C72">
                <w:pPr>
                  <w:autoSpaceDE w:val="0"/>
                  <w:autoSpaceDN w:val="0"/>
                  <w:adjustRightInd w:val="0"/>
                  <w:jc w:val="center"/>
                  <w:rPr>
                    <w:rFonts w:ascii="Arial" w:hAnsi="Arial" w:cs="Arial"/>
                    <w:sz w:val="22"/>
                    <w:szCs w:val="22"/>
                  </w:rPr>
                </w:pPr>
                <w:r w:rsidRPr="003E4C72">
                  <w:rPr>
                    <w:rFonts w:ascii="Segoe UI Symbol" w:hAnsi="Segoe UI Symbol" w:cs="Segoe UI Symbo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0C05B5E" w14:textId="77777777" w:rsidR="003E4C72" w:rsidRPr="003E4C72" w:rsidRDefault="003E4C72" w:rsidP="003E4C72">
                <w:pPr>
                  <w:autoSpaceDE w:val="0"/>
                  <w:autoSpaceDN w:val="0"/>
                  <w:adjustRightInd w:val="0"/>
                  <w:jc w:val="center"/>
                  <w:rPr>
                    <w:rFonts w:ascii="Arial" w:hAnsi="Arial" w:cs="Arial"/>
                    <w:sz w:val="22"/>
                    <w:szCs w:val="22"/>
                  </w:rPr>
                </w:pPr>
                <w:r w:rsidRPr="003E4C72">
                  <w:rPr>
                    <w:rFonts w:ascii="Segoe UI Symbol" w:hAnsi="Segoe UI Symbol" w:cs="Segoe UI Symbol"/>
                    <w:sz w:val="22"/>
                    <w:szCs w:val="22"/>
                  </w:rPr>
                  <w:t>☐</w:t>
                </w:r>
              </w:p>
            </w:sdtContent>
          </w:sdt>
        </w:tc>
      </w:tr>
      <w:tr w:rsidR="003E4C72" w:rsidRPr="003E4C72" w14:paraId="7DBBADF4" w14:textId="77777777" w:rsidTr="00757431">
        <w:trPr>
          <w:trHeight w:val="404"/>
          <w:jc w:val="center"/>
        </w:trPr>
        <w:tc>
          <w:tcPr>
            <w:tcW w:w="706" w:type="dxa"/>
            <w:tcBorders>
              <w:bottom w:val="single" w:sz="4" w:space="0" w:color="auto"/>
            </w:tcBorders>
            <w:shd w:val="clear" w:color="auto" w:fill="F2F2F2" w:themeFill="background1" w:themeFillShade="F2"/>
            <w:vAlign w:val="center"/>
          </w:tcPr>
          <w:p w14:paraId="54836C5F" w14:textId="77777777" w:rsidR="003E4C72" w:rsidRPr="003E4C72" w:rsidRDefault="003E4C72" w:rsidP="003E4C72">
            <w:pPr>
              <w:autoSpaceDE w:val="0"/>
              <w:autoSpaceDN w:val="0"/>
              <w:adjustRightInd w:val="0"/>
              <w:jc w:val="center"/>
              <w:rPr>
                <w:rFonts w:ascii="Arial" w:hAnsi="Arial" w:cs="Arial"/>
                <w:sz w:val="22"/>
                <w:szCs w:val="22"/>
              </w:rPr>
            </w:pPr>
            <w:r w:rsidRPr="003E4C72">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50E16096" w14:textId="77777777" w:rsidR="003E4C72" w:rsidRPr="003E4C72" w:rsidRDefault="003E4C72" w:rsidP="003E4C72">
            <w:pPr>
              <w:autoSpaceDE w:val="0"/>
              <w:autoSpaceDN w:val="0"/>
              <w:adjustRightInd w:val="0"/>
              <w:rPr>
                <w:rFonts w:ascii="Arial" w:hAnsi="Arial" w:cs="Arial"/>
                <w:sz w:val="22"/>
                <w:szCs w:val="22"/>
              </w:rPr>
            </w:pPr>
            <w:r w:rsidRPr="003E4C72">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71433FCB" w14:textId="77777777" w:rsidR="003E4C72" w:rsidRPr="003E4C72" w:rsidRDefault="003E4C72" w:rsidP="003E4C72">
                <w:pPr>
                  <w:autoSpaceDE w:val="0"/>
                  <w:autoSpaceDN w:val="0"/>
                  <w:adjustRightInd w:val="0"/>
                  <w:jc w:val="center"/>
                  <w:rPr>
                    <w:rFonts w:ascii="Arial" w:hAnsi="Arial" w:cs="Arial"/>
                    <w:sz w:val="22"/>
                    <w:szCs w:val="22"/>
                  </w:rPr>
                </w:pPr>
                <w:r w:rsidRPr="003E4C72">
                  <w:rPr>
                    <w:rFonts w:ascii="Segoe UI Symbol" w:hAnsi="Segoe UI Symbol" w:cs="Segoe UI Symbo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3BF33EC4" w14:textId="77777777" w:rsidR="003E4C72" w:rsidRPr="003E4C72" w:rsidRDefault="003E4C72" w:rsidP="003E4C72">
                <w:pPr>
                  <w:autoSpaceDE w:val="0"/>
                  <w:autoSpaceDN w:val="0"/>
                  <w:adjustRightInd w:val="0"/>
                  <w:jc w:val="center"/>
                  <w:rPr>
                    <w:rFonts w:ascii="Arial" w:hAnsi="Arial" w:cs="Arial"/>
                    <w:sz w:val="22"/>
                    <w:szCs w:val="22"/>
                  </w:rPr>
                </w:pPr>
                <w:r w:rsidRPr="003E4C72">
                  <w:rPr>
                    <w:rFonts w:ascii="Segoe UI Symbol" w:hAnsi="Segoe UI Symbol" w:cs="Segoe UI Symbol"/>
                    <w:sz w:val="22"/>
                    <w:szCs w:val="22"/>
                  </w:rPr>
                  <w:t>☐</w:t>
                </w:r>
              </w:p>
            </w:sdtContent>
          </w:sdt>
        </w:tc>
      </w:tr>
      <w:tr w:rsidR="003E4C72" w:rsidRPr="003E4C72" w14:paraId="33C75C97" w14:textId="77777777" w:rsidTr="0075743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jc w:val="center"/>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0D7828" w14:textId="77777777" w:rsidR="003E4C72" w:rsidRPr="003E4C72" w:rsidRDefault="003E4C72" w:rsidP="003E4C72">
            <w:pPr>
              <w:autoSpaceDE w:val="0"/>
              <w:autoSpaceDN w:val="0"/>
              <w:adjustRightInd w:val="0"/>
              <w:rPr>
                <w:rFonts w:ascii="Arial" w:hAnsi="Arial" w:cs="Arial"/>
                <w:sz w:val="22"/>
                <w:szCs w:val="22"/>
              </w:rPr>
            </w:pPr>
            <w:r w:rsidRPr="003E4C72">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3E4C72" w:rsidRPr="003E4C72" w14:paraId="18AB4DB8" w14:textId="77777777" w:rsidTr="0075743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jc w:val="center"/>
        </w:trPr>
        <w:tc>
          <w:tcPr>
            <w:tcW w:w="706" w:type="dxa"/>
            <w:tcBorders>
              <w:top w:val="single" w:sz="4" w:space="0" w:color="auto"/>
              <w:left w:val="single" w:sz="4" w:space="0" w:color="auto"/>
              <w:bottom w:val="single" w:sz="4" w:space="0" w:color="auto"/>
              <w:right w:val="single" w:sz="4" w:space="0" w:color="auto"/>
            </w:tcBorders>
            <w:vAlign w:val="center"/>
          </w:tcPr>
          <w:p w14:paraId="0237E054" w14:textId="77777777" w:rsidR="003E4C72" w:rsidRPr="003E4C72" w:rsidRDefault="003E4C72" w:rsidP="003E4C72">
            <w:pPr>
              <w:autoSpaceDE w:val="0"/>
              <w:autoSpaceDN w:val="0"/>
              <w:adjustRightInd w:val="0"/>
              <w:jc w:val="center"/>
              <w:rPr>
                <w:rFonts w:ascii="Arial" w:hAnsi="Arial" w:cs="Arial"/>
                <w:color w:val="002060"/>
                <w:sz w:val="20"/>
                <w:szCs w:val="20"/>
              </w:rPr>
            </w:pPr>
            <w:r w:rsidRPr="003E4C72">
              <w:rPr>
                <w:rFonts w:ascii="Arial" w:hAnsi="Arial" w:cs="Arial"/>
                <w:sz w:val="22"/>
                <w:szCs w:val="22"/>
              </w:rPr>
              <w:t>A6.9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34A5B754" w14:textId="77777777" w:rsidR="003E4C72" w:rsidRPr="003E4C72" w:rsidRDefault="003E4C72" w:rsidP="003E4C72">
            <w:pPr>
              <w:autoSpaceDE w:val="0"/>
              <w:autoSpaceDN w:val="0"/>
              <w:adjustRightInd w:val="0"/>
              <w:rPr>
                <w:rFonts w:ascii="Arial" w:hAnsi="Arial" w:cs="Arial"/>
                <w:color w:val="002060"/>
                <w:sz w:val="22"/>
                <w:szCs w:val="22"/>
              </w:rPr>
            </w:pPr>
          </w:p>
          <w:p w14:paraId="5476EFED" w14:textId="77777777" w:rsidR="003E4C72" w:rsidRPr="003E4C72" w:rsidRDefault="003E4C72" w:rsidP="003E4C72">
            <w:pPr>
              <w:autoSpaceDE w:val="0"/>
              <w:autoSpaceDN w:val="0"/>
              <w:adjustRightInd w:val="0"/>
              <w:rPr>
                <w:rFonts w:ascii="Arial" w:hAnsi="Arial" w:cs="Arial"/>
                <w:color w:val="002060"/>
                <w:sz w:val="22"/>
                <w:szCs w:val="22"/>
              </w:rPr>
            </w:pPr>
          </w:p>
          <w:p w14:paraId="71DF42D8" w14:textId="77777777" w:rsidR="003E4C72" w:rsidRPr="003E4C72" w:rsidRDefault="003E4C72" w:rsidP="003E4C72">
            <w:pPr>
              <w:autoSpaceDE w:val="0"/>
              <w:autoSpaceDN w:val="0"/>
              <w:adjustRightInd w:val="0"/>
              <w:rPr>
                <w:rFonts w:ascii="Arial" w:hAnsi="Arial" w:cs="Arial"/>
                <w:color w:val="002060"/>
                <w:sz w:val="22"/>
                <w:szCs w:val="22"/>
              </w:rPr>
            </w:pPr>
          </w:p>
          <w:p w14:paraId="1D1439F4" w14:textId="77777777" w:rsidR="003E4C72" w:rsidRPr="003E4C72" w:rsidRDefault="003E4C72" w:rsidP="003E4C72">
            <w:pPr>
              <w:autoSpaceDE w:val="0"/>
              <w:autoSpaceDN w:val="0"/>
              <w:adjustRightInd w:val="0"/>
              <w:rPr>
                <w:rFonts w:ascii="Arial" w:hAnsi="Arial" w:cs="Arial"/>
                <w:color w:val="002060"/>
                <w:sz w:val="22"/>
                <w:szCs w:val="22"/>
              </w:rPr>
            </w:pPr>
          </w:p>
          <w:p w14:paraId="2C000542" w14:textId="77777777" w:rsidR="003E4C72" w:rsidRPr="003E4C72" w:rsidRDefault="003E4C72" w:rsidP="003E4C72">
            <w:pPr>
              <w:autoSpaceDE w:val="0"/>
              <w:autoSpaceDN w:val="0"/>
              <w:adjustRightInd w:val="0"/>
              <w:rPr>
                <w:rFonts w:ascii="Arial" w:hAnsi="Arial" w:cs="Arial"/>
                <w:color w:val="002060"/>
                <w:sz w:val="22"/>
                <w:szCs w:val="22"/>
              </w:rPr>
            </w:pPr>
          </w:p>
          <w:p w14:paraId="17D6709F" w14:textId="77777777" w:rsidR="003E4C72" w:rsidRPr="003E4C72" w:rsidRDefault="003E4C72" w:rsidP="003E4C72">
            <w:pPr>
              <w:autoSpaceDE w:val="0"/>
              <w:autoSpaceDN w:val="0"/>
              <w:adjustRightInd w:val="0"/>
              <w:rPr>
                <w:rFonts w:ascii="Arial" w:hAnsi="Arial" w:cs="Arial"/>
                <w:b/>
                <w:bCs/>
                <w:i/>
                <w:iCs/>
                <w:color w:val="002060"/>
                <w:sz w:val="20"/>
                <w:szCs w:val="20"/>
              </w:rPr>
            </w:pPr>
            <w:r w:rsidRPr="003E4C72">
              <w:rPr>
                <w:rFonts w:ascii="Arial" w:hAnsi="Arial" w:cs="Arial"/>
                <w:i/>
                <w:iCs/>
                <w:color w:val="A6A6A6" w:themeColor="background1" w:themeShade="A6"/>
                <w:sz w:val="18"/>
                <w:szCs w:val="18"/>
              </w:rPr>
              <w:t>(this box should expand as you type)</w:t>
            </w:r>
          </w:p>
        </w:tc>
      </w:tr>
    </w:tbl>
    <w:p w14:paraId="7ED14A08" w14:textId="77777777" w:rsidR="003E4C72" w:rsidRPr="003E4C72" w:rsidRDefault="003E4C72" w:rsidP="003E4C72">
      <w:pPr>
        <w:spacing w:after="240"/>
        <w:rPr>
          <w:rFonts w:ascii="Arial" w:hAnsi="Arial" w:cs="Arial"/>
          <w:b/>
          <w:sz w:val="22"/>
          <w:szCs w:val="22"/>
          <w:lang w:eastAsia="en-US"/>
        </w:rPr>
      </w:pPr>
    </w:p>
    <w:tbl>
      <w:tblPr>
        <w:tblStyle w:val="TableGrid1"/>
        <w:tblW w:w="10480" w:type="dxa"/>
        <w:jc w:val="center"/>
        <w:tblLayout w:type="fixed"/>
        <w:tblLook w:val="04A0" w:firstRow="1" w:lastRow="0" w:firstColumn="1" w:lastColumn="0" w:noHBand="0" w:noVBand="1"/>
      </w:tblPr>
      <w:tblGrid>
        <w:gridCol w:w="562"/>
        <w:gridCol w:w="4253"/>
        <w:gridCol w:w="992"/>
        <w:gridCol w:w="1985"/>
        <w:gridCol w:w="850"/>
        <w:gridCol w:w="1838"/>
      </w:tblGrid>
      <w:tr w:rsidR="003E4C72" w:rsidRPr="003E4C72" w14:paraId="22BFD4A0" w14:textId="77777777" w:rsidTr="00757431">
        <w:trPr>
          <w:jc w:val="center"/>
        </w:trPr>
        <w:tc>
          <w:tcPr>
            <w:tcW w:w="562" w:type="dxa"/>
            <w:tcBorders>
              <w:top w:val="nil"/>
              <w:left w:val="nil"/>
              <w:bottom w:val="nil"/>
              <w:right w:val="nil"/>
            </w:tcBorders>
            <w:shd w:val="clear" w:color="auto" w:fill="FFFFFF" w:themeFill="background1"/>
          </w:tcPr>
          <w:p w14:paraId="3E120BF8" w14:textId="77777777" w:rsidR="003E4C72" w:rsidRPr="003E4C72" w:rsidRDefault="003E4C72" w:rsidP="003E4C72">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5561F4B2" w14:textId="77777777" w:rsidR="003E4C72" w:rsidRPr="003E4C72" w:rsidRDefault="003E4C72" w:rsidP="003E4C72">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9F53512" w14:textId="77777777" w:rsidR="003E4C72" w:rsidRPr="003E4C72" w:rsidRDefault="003E4C72" w:rsidP="003E4C72">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3F01B64D" w14:textId="77777777" w:rsidR="003E4C72" w:rsidRPr="003E4C72" w:rsidRDefault="003E4C72" w:rsidP="003E4C72">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FBB7BBE" w14:textId="77777777" w:rsidR="003E4C72" w:rsidRPr="003E4C72" w:rsidRDefault="003E4C72" w:rsidP="003E4C72">
            <w:pPr>
              <w:autoSpaceDE w:val="0"/>
              <w:autoSpaceDN w:val="0"/>
              <w:adjustRightInd w:val="0"/>
              <w:jc w:val="center"/>
              <w:rPr>
                <w:rFonts w:ascii="Arial" w:hAnsi="Arial" w:cs="Arial"/>
                <w:b/>
                <w:sz w:val="22"/>
                <w:szCs w:val="22"/>
              </w:rPr>
            </w:pPr>
          </w:p>
          <w:p w14:paraId="168704B6" w14:textId="77777777" w:rsidR="003E4C72" w:rsidRPr="003E4C72" w:rsidRDefault="003E4C72" w:rsidP="003E4C72">
            <w:pPr>
              <w:autoSpaceDE w:val="0"/>
              <w:autoSpaceDN w:val="0"/>
              <w:adjustRightInd w:val="0"/>
              <w:jc w:val="center"/>
              <w:rPr>
                <w:rFonts w:ascii="Arial" w:hAnsi="Arial" w:cs="Arial"/>
                <w:b/>
                <w:sz w:val="22"/>
                <w:szCs w:val="22"/>
              </w:rPr>
            </w:pPr>
          </w:p>
          <w:p w14:paraId="54CC880B" w14:textId="77777777" w:rsidR="003E4C72" w:rsidRPr="003E4C72" w:rsidRDefault="003E4C72" w:rsidP="003E4C72">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458BE43D" w14:textId="77777777" w:rsidR="003E4C72" w:rsidRPr="003E4C72" w:rsidRDefault="003E4C72" w:rsidP="003E4C72">
            <w:pPr>
              <w:autoSpaceDE w:val="0"/>
              <w:autoSpaceDN w:val="0"/>
              <w:adjustRightInd w:val="0"/>
              <w:jc w:val="center"/>
              <w:rPr>
                <w:rFonts w:ascii="Arial" w:hAnsi="Arial" w:cs="Arial"/>
                <w:b/>
                <w:sz w:val="22"/>
                <w:szCs w:val="22"/>
              </w:rPr>
            </w:pPr>
            <w:hyperlink w:anchor="SEC_J" w:history="1">
              <w:r w:rsidRPr="003E4C72">
                <w:rPr>
                  <w:rFonts w:ascii="Arial" w:hAnsi="Arial" w:cs="Arial"/>
                  <w:b/>
                  <w:color w:val="467886" w:themeColor="hyperlink"/>
                  <w:sz w:val="22"/>
                  <w:szCs w:val="22"/>
                  <w:u w:val="single"/>
                </w:rPr>
                <w:t>Return to the main form</w:t>
              </w:r>
            </w:hyperlink>
          </w:p>
        </w:tc>
      </w:tr>
    </w:tbl>
    <w:p w14:paraId="344CB725" w14:textId="77777777" w:rsidR="003E4C72" w:rsidRPr="003E4C72" w:rsidRDefault="003E4C72" w:rsidP="003E4C72">
      <w:pPr>
        <w:spacing w:after="240"/>
        <w:rPr>
          <w:rFonts w:ascii="Arial" w:hAnsi="Arial" w:cs="Arial"/>
          <w:b/>
          <w:sz w:val="22"/>
          <w:szCs w:val="22"/>
          <w:lang w:eastAsia="en-US"/>
        </w:rPr>
      </w:pPr>
    </w:p>
    <w:p w14:paraId="7E1AE90B" w14:textId="77777777" w:rsidR="003E4C72" w:rsidRPr="003E4C72" w:rsidRDefault="003E4C72" w:rsidP="003E4C72">
      <w:pPr>
        <w:rPr>
          <w:rFonts w:ascii="Arial" w:hAnsi="Arial" w:cs="Arial"/>
          <w:b/>
          <w:sz w:val="22"/>
          <w:szCs w:val="22"/>
          <w:lang w:eastAsia="en-US"/>
        </w:rPr>
      </w:pPr>
      <w:r w:rsidRPr="003E4C72">
        <w:rPr>
          <w:rFonts w:ascii="Arial" w:hAnsi="Arial" w:cs="Arial"/>
          <w:b/>
          <w:sz w:val="22"/>
          <w:szCs w:val="22"/>
          <w:lang w:eastAsia="en-US"/>
        </w:rPr>
        <w:br w:type="page"/>
      </w:r>
    </w:p>
    <w:p w14:paraId="696B4CB2" w14:textId="77777777" w:rsidR="003E4C72" w:rsidRPr="003E4C72" w:rsidRDefault="003E4C72" w:rsidP="003E4C72">
      <w:pPr>
        <w:spacing w:after="240"/>
        <w:rPr>
          <w:rFonts w:ascii="Arial" w:hAnsi="Arial" w:cs="Arial"/>
          <w:b/>
          <w:sz w:val="22"/>
          <w:szCs w:val="22"/>
          <w:lang w:eastAsia="en-US"/>
        </w:rPr>
      </w:pPr>
      <w:bookmarkStart w:id="93" w:name="APP_7"/>
      <w:r w:rsidRPr="003E4C72">
        <w:rPr>
          <w:rFonts w:ascii="Arial" w:hAnsi="Arial" w:cs="Arial"/>
          <w:b/>
          <w:sz w:val="22"/>
          <w:szCs w:val="22"/>
          <w:lang w:eastAsia="en-US"/>
        </w:rPr>
        <w:lastRenderedPageBreak/>
        <w:t xml:space="preserve">APPENDIX 7:  </w:t>
      </w:r>
      <w:bookmarkEnd w:id="93"/>
      <w:r w:rsidRPr="003E4C72">
        <w:rPr>
          <w:rFonts w:ascii="Arial" w:hAnsi="Arial" w:cs="Arial"/>
          <w:b/>
          <w:sz w:val="22"/>
          <w:szCs w:val="22"/>
          <w:lang w:eastAsia="en-US"/>
        </w:rPr>
        <w:t xml:space="preserve">Health and Social Care Research </w:t>
      </w:r>
    </w:p>
    <w:tbl>
      <w:tblPr>
        <w:tblStyle w:val="TableGrid1"/>
        <w:tblW w:w="10468" w:type="dxa"/>
        <w:jc w:val="center"/>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3E4C72" w:rsidRPr="003E4C72" w14:paraId="0927649B" w14:textId="77777777" w:rsidTr="00757431">
        <w:trPr>
          <w:trHeight w:val="368"/>
          <w:jc w:val="center"/>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546A32B0" w14:textId="77777777" w:rsidR="003E4C72" w:rsidRPr="003E4C72" w:rsidRDefault="003E4C72" w:rsidP="003E4C72">
            <w:pPr>
              <w:autoSpaceDE w:val="0"/>
              <w:autoSpaceDN w:val="0"/>
              <w:adjustRightInd w:val="0"/>
              <w:rPr>
                <w:rFonts w:ascii="Arial" w:hAnsi="Arial" w:cs="Arial"/>
                <w:b/>
                <w:bCs/>
                <w:sz w:val="22"/>
                <w:szCs w:val="22"/>
              </w:rPr>
            </w:pPr>
            <w:r w:rsidRPr="003E4C72">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3E4C72" w:rsidRPr="003E4C72" w14:paraId="3FEB1639" w14:textId="77777777" w:rsidTr="00757431">
        <w:trPr>
          <w:trHeight w:val="368"/>
          <w:jc w:val="center"/>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74B398B" w14:textId="77777777" w:rsidR="003E4C72" w:rsidRPr="003E4C72" w:rsidRDefault="003E4C72" w:rsidP="003E4C72">
            <w:pPr>
              <w:autoSpaceDE w:val="0"/>
              <w:autoSpaceDN w:val="0"/>
              <w:adjustRightInd w:val="0"/>
              <w:rPr>
                <w:rFonts w:ascii="Arial" w:hAnsi="Arial" w:cs="Arial"/>
                <w:b/>
                <w:sz w:val="22"/>
                <w:szCs w:val="22"/>
              </w:rPr>
            </w:pPr>
            <w:r w:rsidRPr="003E4C72">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BEB5BEB" w14:textId="77777777" w:rsidR="003E4C72" w:rsidRPr="003E4C72" w:rsidRDefault="003E4C72" w:rsidP="003E4C72">
            <w:pPr>
              <w:autoSpaceDE w:val="0"/>
              <w:autoSpaceDN w:val="0"/>
              <w:adjustRightInd w:val="0"/>
              <w:jc w:val="center"/>
              <w:rPr>
                <w:rFonts w:ascii="Arial" w:hAnsi="Arial" w:cs="Arial"/>
                <w:b/>
                <w:bCs/>
                <w:sz w:val="22"/>
                <w:szCs w:val="22"/>
              </w:rPr>
            </w:pPr>
            <w:r w:rsidRPr="003E4C72">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7F3218B7" w14:textId="77777777" w:rsidR="003E4C72" w:rsidRPr="003E4C72" w:rsidRDefault="003E4C72" w:rsidP="003E4C72">
            <w:pPr>
              <w:autoSpaceDE w:val="0"/>
              <w:autoSpaceDN w:val="0"/>
              <w:adjustRightInd w:val="0"/>
              <w:jc w:val="center"/>
              <w:rPr>
                <w:rFonts w:ascii="Arial" w:hAnsi="Arial" w:cs="Arial"/>
                <w:b/>
                <w:bCs/>
                <w:sz w:val="22"/>
                <w:szCs w:val="22"/>
              </w:rPr>
            </w:pPr>
            <w:r w:rsidRPr="003E4C72">
              <w:rPr>
                <w:rFonts w:ascii="Arial" w:hAnsi="Arial" w:cs="Arial"/>
                <w:b/>
                <w:bCs/>
                <w:sz w:val="22"/>
                <w:szCs w:val="22"/>
              </w:rPr>
              <w:t>NO</w:t>
            </w:r>
          </w:p>
        </w:tc>
      </w:tr>
      <w:tr w:rsidR="003E4C72" w:rsidRPr="003E4C72" w14:paraId="0F18ACD1" w14:textId="77777777" w:rsidTr="00757431">
        <w:trPr>
          <w:trHeight w:val="662"/>
          <w:jc w:val="center"/>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C0585B" w14:textId="77777777" w:rsidR="003E4C72" w:rsidRPr="003E4C72" w:rsidRDefault="003E4C72" w:rsidP="003E4C72">
            <w:pPr>
              <w:autoSpaceDE w:val="0"/>
              <w:autoSpaceDN w:val="0"/>
              <w:adjustRightInd w:val="0"/>
              <w:jc w:val="center"/>
              <w:rPr>
                <w:rFonts w:ascii="Arial" w:hAnsi="Arial" w:cs="Arial"/>
                <w:bCs/>
                <w:sz w:val="22"/>
                <w:szCs w:val="22"/>
              </w:rPr>
            </w:pPr>
            <w:r w:rsidRPr="003E4C72">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0A781F" w14:textId="77777777" w:rsidR="003E4C72" w:rsidRPr="003E4C72" w:rsidRDefault="003E4C72" w:rsidP="003E4C72">
            <w:pPr>
              <w:autoSpaceDE w:val="0"/>
              <w:autoSpaceDN w:val="0"/>
              <w:adjustRightInd w:val="0"/>
              <w:rPr>
                <w:rFonts w:ascii="Arial" w:hAnsi="Arial" w:cs="Arial"/>
                <w:bCs/>
                <w:sz w:val="22"/>
                <w:szCs w:val="22"/>
              </w:rPr>
            </w:pPr>
            <w:r w:rsidRPr="003E4C72">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0"/>
                <w:szCs w:val="20"/>
              </w:rPr>
              <w:id w:val="1598356034"/>
              <w14:checkbox>
                <w14:checked w14:val="0"/>
                <w14:checkedState w14:val="2612" w14:font="MS Gothic"/>
                <w14:uncheckedState w14:val="2610" w14:font="MS Gothic"/>
              </w14:checkbox>
            </w:sdtPr>
            <w:sdtContent>
              <w:p w14:paraId="1AAF07AB"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0"/>
                <w:szCs w:val="20"/>
              </w:rPr>
              <w:id w:val="495152762"/>
              <w14:checkbox>
                <w14:checked w14:val="0"/>
                <w14:checkedState w14:val="2612" w14:font="MS Gothic"/>
                <w14:uncheckedState w14:val="2610" w14:font="MS Gothic"/>
              </w14:checkbox>
            </w:sdtPr>
            <w:sdtContent>
              <w:p w14:paraId="47C5ECC2"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r>
      <w:tr w:rsidR="003E4C72" w:rsidRPr="003E4C72" w14:paraId="62D0F261" w14:textId="77777777" w:rsidTr="00757431">
        <w:trPr>
          <w:trHeight w:val="841"/>
          <w:jc w:val="center"/>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AA7557" w14:textId="77777777" w:rsidR="003E4C72" w:rsidRPr="003E4C72" w:rsidRDefault="003E4C72" w:rsidP="003E4C72">
            <w:pPr>
              <w:autoSpaceDE w:val="0"/>
              <w:autoSpaceDN w:val="0"/>
              <w:adjustRightInd w:val="0"/>
              <w:jc w:val="center"/>
              <w:rPr>
                <w:rFonts w:ascii="Arial" w:hAnsi="Arial" w:cs="Arial"/>
                <w:bCs/>
                <w:sz w:val="22"/>
                <w:szCs w:val="22"/>
              </w:rPr>
            </w:pPr>
            <w:r w:rsidRPr="003E4C72">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6452E9" w14:textId="77777777" w:rsidR="003E4C72" w:rsidRPr="003E4C72" w:rsidRDefault="003E4C72" w:rsidP="003E4C72">
            <w:pPr>
              <w:autoSpaceDE w:val="0"/>
              <w:autoSpaceDN w:val="0"/>
              <w:adjustRightInd w:val="0"/>
              <w:rPr>
                <w:rFonts w:ascii="Arial" w:hAnsi="Arial" w:cs="Arial"/>
                <w:bCs/>
                <w:sz w:val="22"/>
                <w:szCs w:val="22"/>
              </w:rPr>
            </w:pPr>
            <w:r w:rsidRPr="003E4C72">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0"/>
                <w:szCs w:val="20"/>
              </w:rPr>
              <w:id w:val="-1932815221"/>
              <w14:checkbox>
                <w14:checked w14:val="0"/>
                <w14:checkedState w14:val="2612" w14:font="MS Gothic"/>
                <w14:uncheckedState w14:val="2610" w14:font="MS Gothic"/>
              </w14:checkbox>
            </w:sdtPr>
            <w:sdtContent>
              <w:p w14:paraId="31CD9959"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0"/>
                <w:szCs w:val="20"/>
              </w:rPr>
              <w:id w:val="117109785"/>
              <w14:checkbox>
                <w14:checked w14:val="0"/>
                <w14:checkedState w14:val="2612" w14:font="MS Gothic"/>
                <w14:uncheckedState w14:val="2610" w14:font="MS Gothic"/>
              </w14:checkbox>
            </w:sdtPr>
            <w:sdtContent>
              <w:p w14:paraId="3780C9F8"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r>
      <w:tr w:rsidR="003E4C72" w:rsidRPr="003E4C72" w14:paraId="7CA8F34C" w14:textId="77777777" w:rsidTr="00757431">
        <w:trPr>
          <w:trHeight w:val="498"/>
          <w:jc w:val="center"/>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EF516D" w14:textId="77777777" w:rsidR="003E4C72" w:rsidRPr="003E4C72" w:rsidRDefault="003E4C72" w:rsidP="003E4C72">
            <w:pPr>
              <w:autoSpaceDE w:val="0"/>
              <w:autoSpaceDN w:val="0"/>
              <w:adjustRightInd w:val="0"/>
              <w:jc w:val="center"/>
              <w:rPr>
                <w:rFonts w:ascii="Arial" w:hAnsi="Arial" w:cs="Arial"/>
                <w:bCs/>
                <w:sz w:val="22"/>
                <w:szCs w:val="22"/>
              </w:rPr>
            </w:pPr>
            <w:r w:rsidRPr="003E4C72">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13826F" w14:textId="77777777" w:rsidR="003E4C72" w:rsidRPr="003E4C72" w:rsidRDefault="003E4C72" w:rsidP="003E4C72">
            <w:pPr>
              <w:autoSpaceDE w:val="0"/>
              <w:autoSpaceDN w:val="0"/>
              <w:adjustRightInd w:val="0"/>
              <w:rPr>
                <w:rFonts w:ascii="Arial" w:hAnsi="Arial" w:cs="Arial"/>
                <w:bCs/>
                <w:sz w:val="22"/>
                <w:szCs w:val="22"/>
              </w:rPr>
            </w:pPr>
            <w:r w:rsidRPr="003E4C72">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0"/>
                <w:szCs w:val="20"/>
              </w:rPr>
              <w:id w:val="-1047535003"/>
              <w14:checkbox>
                <w14:checked w14:val="0"/>
                <w14:checkedState w14:val="2612" w14:font="MS Gothic"/>
                <w14:uncheckedState w14:val="2610" w14:font="MS Gothic"/>
              </w14:checkbox>
            </w:sdtPr>
            <w:sdtContent>
              <w:p w14:paraId="437FD33C"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0"/>
                <w:szCs w:val="20"/>
              </w:rPr>
              <w:id w:val="-1347169940"/>
              <w14:checkbox>
                <w14:checked w14:val="0"/>
                <w14:checkedState w14:val="2612" w14:font="MS Gothic"/>
                <w14:uncheckedState w14:val="2610" w14:font="MS Gothic"/>
              </w14:checkbox>
            </w:sdtPr>
            <w:sdtContent>
              <w:p w14:paraId="19D788D4"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r>
      <w:tr w:rsidR="003E4C72" w:rsidRPr="003E4C72" w14:paraId="4C0D8522" w14:textId="77777777" w:rsidTr="00757431">
        <w:trPr>
          <w:trHeight w:val="620"/>
          <w:jc w:val="center"/>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8A92FB" w14:textId="77777777" w:rsidR="003E4C72" w:rsidRPr="003E4C72" w:rsidRDefault="003E4C72" w:rsidP="003E4C72">
            <w:pPr>
              <w:autoSpaceDE w:val="0"/>
              <w:autoSpaceDN w:val="0"/>
              <w:adjustRightInd w:val="0"/>
              <w:jc w:val="center"/>
              <w:rPr>
                <w:rFonts w:ascii="Arial" w:hAnsi="Arial" w:cs="Arial"/>
                <w:bCs/>
                <w:sz w:val="22"/>
                <w:szCs w:val="22"/>
              </w:rPr>
            </w:pPr>
            <w:r w:rsidRPr="003E4C72">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35A86F" w14:textId="77777777" w:rsidR="003E4C72" w:rsidRPr="003E4C72" w:rsidRDefault="003E4C72" w:rsidP="003E4C72">
            <w:pPr>
              <w:autoSpaceDE w:val="0"/>
              <w:autoSpaceDN w:val="0"/>
              <w:adjustRightInd w:val="0"/>
              <w:rPr>
                <w:rFonts w:ascii="Arial" w:hAnsi="Arial" w:cs="Arial"/>
                <w:bCs/>
                <w:sz w:val="22"/>
                <w:szCs w:val="22"/>
                <w:highlight w:val="yellow"/>
              </w:rPr>
            </w:pPr>
            <w:r w:rsidRPr="003E4C72">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0"/>
                <w:szCs w:val="20"/>
              </w:rPr>
              <w:id w:val="-2038265228"/>
              <w14:checkbox>
                <w14:checked w14:val="0"/>
                <w14:checkedState w14:val="2612" w14:font="MS Gothic"/>
                <w14:uncheckedState w14:val="2610" w14:font="MS Gothic"/>
              </w14:checkbox>
            </w:sdtPr>
            <w:sdtContent>
              <w:p w14:paraId="608B90E6"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0"/>
                <w:szCs w:val="20"/>
              </w:rPr>
              <w:id w:val="-435442211"/>
              <w14:checkbox>
                <w14:checked w14:val="0"/>
                <w14:checkedState w14:val="2612" w14:font="MS Gothic"/>
                <w14:uncheckedState w14:val="2610" w14:font="MS Gothic"/>
              </w14:checkbox>
            </w:sdtPr>
            <w:sdtContent>
              <w:p w14:paraId="6542BB04"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r>
      <w:tr w:rsidR="003E4C72" w:rsidRPr="003E4C72" w14:paraId="75A88FEE" w14:textId="77777777" w:rsidTr="00757431">
        <w:trPr>
          <w:trHeight w:val="416"/>
          <w:jc w:val="center"/>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B94CC8" w14:textId="77777777" w:rsidR="003E4C72" w:rsidRPr="003E4C72" w:rsidRDefault="003E4C72" w:rsidP="003E4C72">
            <w:pPr>
              <w:autoSpaceDE w:val="0"/>
              <w:autoSpaceDN w:val="0"/>
              <w:adjustRightInd w:val="0"/>
              <w:jc w:val="center"/>
              <w:rPr>
                <w:rFonts w:ascii="Arial" w:hAnsi="Arial" w:cs="Arial"/>
                <w:bCs/>
                <w:sz w:val="22"/>
                <w:szCs w:val="22"/>
              </w:rPr>
            </w:pPr>
            <w:r w:rsidRPr="003E4C72">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C36FEC" w14:textId="77777777" w:rsidR="003E4C72" w:rsidRPr="003E4C72" w:rsidRDefault="003E4C72" w:rsidP="003E4C72">
            <w:pPr>
              <w:autoSpaceDE w:val="0"/>
              <w:autoSpaceDN w:val="0"/>
              <w:adjustRightInd w:val="0"/>
              <w:rPr>
                <w:rFonts w:ascii="Arial" w:hAnsi="Arial" w:cs="Arial"/>
                <w:bCs/>
                <w:sz w:val="22"/>
                <w:szCs w:val="22"/>
              </w:rPr>
            </w:pPr>
            <w:r w:rsidRPr="003E4C72">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0"/>
                <w:szCs w:val="20"/>
              </w:rPr>
              <w:id w:val="1624660845"/>
              <w14:checkbox>
                <w14:checked w14:val="0"/>
                <w14:checkedState w14:val="2612" w14:font="MS Gothic"/>
                <w14:uncheckedState w14:val="2610" w14:font="MS Gothic"/>
              </w14:checkbox>
            </w:sdtPr>
            <w:sdtContent>
              <w:p w14:paraId="4CA96D5A"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0"/>
                <w:szCs w:val="20"/>
              </w:rPr>
              <w:id w:val="-1171408901"/>
              <w14:checkbox>
                <w14:checked w14:val="0"/>
                <w14:checkedState w14:val="2612" w14:font="MS Gothic"/>
                <w14:uncheckedState w14:val="2610" w14:font="MS Gothic"/>
              </w14:checkbox>
            </w:sdtPr>
            <w:sdtContent>
              <w:p w14:paraId="1AD4ED84"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r>
      <w:tr w:rsidR="003E4C72" w:rsidRPr="003E4C72" w14:paraId="76D318DB" w14:textId="77777777" w:rsidTr="00757431">
        <w:trPr>
          <w:trHeight w:val="421"/>
          <w:jc w:val="center"/>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A69964" w14:textId="77777777" w:rsidR="003E4C72" w:rsidRPr="003E4C72" w:rsidRDefault="003E4C72" w:rsidP="003E4C72">
            <w:pPr>
              <w:autoSpaceDE w:val="0"/>
              <w:autoSpaceDN w:val="0"/>
              <w:adjustRightInd w:val="0"/>
              <w:jc w:val="center"/>
              <w:rPr>
                <w:rFonts w:ascii="Arial" w:hAnsi="Arial" w:cs="Arial"/>
                <w:bCs/>
                <w:sz w:val="22"/>
                <w:szCs w:val="22"/>
              </w:rPr>
            </w:pPr>
            <w:r w:rsidRPr="003E4C72">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577BF4" w14:textId="77777777" w:rsidR="003E4C72" w:rsidRPr="003E4C72" w:rsidRDefault="003E4C72" w:rsidP="003E4C72">
            <w:pPr>
              <w:autoSpaceDE w:val="0"/>
              <w:autoSpaceDN w:val="0"/>
              <w:adjustRightInd w:val="0"/>
              <w:rPr>
                <w:rFonts w:ascii="Arial" w:hAnsi="Arial" w:cs="Arial"/>
                <w:bCs/>
                <w:sz w:val="22"/>
                <w:szCs w:val="22"/>
              </w:rPr>
            </w:pPr>
            <w:r w:rsidRPr="003E4C72">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0"/>
                <w:szCs w:val="20"/>
              </w:rPr>
              <w:id w:val="-2063242969"/>
              <w14:checkbox>
                <w14:checked w14:val="0"/>
                <w14:checkedState w14:val="2612" w14:font="MS Gothic"/>
                <w14:uncheckedState w14:val="2610" w14:font="MS Gothic"/>
              </w14:checkbox>
            </w:sdtPr>
            <w:sdtContent>
              <w:p w14:paraId="0F3B0554"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0"/>
                <w:szCs w:val="20"/>
              </w:rPr>
              <w:id w:val="1528838495"/>
              <w14:checkbox>
                <w14:checked w14:val="0"/>
                <w14:checkedState w14:val="2612" w14:font="MS Gothic"/>
                <w14:uncheckedState w14:val="2610" w14:font="MS Gothic"/>
              </w14:checkbox>
            </w:sdtPr>
            <w:sdtContent>
              <w:p w14:paraId="66481824"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r>
      <w:tr w:rsidR="003E4C72" w:rsidRPr="003E4C72" w14:paraId="6AF9D562" w14:textId="77777777" w:rsidTr="00757431">
        <w:trPr>
          <w:trHeight w:val="431"/>
          <w:jc w:val="center"/>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6D8C76" w14:textId="77777777" w:rsidR="003E4C72" w:rsidRPr="003E4C72" w:rsidRDefault="003E4C72" w:rsidP="003E4C72">
            <w:pPr>
              <w:autoSpaceDE w:val="0"/>
              <w:autoSpaceDN w:val="0"/>
              <w:adjustRightInd w:val="0"/>
              <w:jc w:val="center"/>
              <w:rPr>
                <w:rFonts w:ascii="Arial" w:hAnsi="Arial" w:cs="Arial"/>
                <w:bCs/>
                <w:sz w:val="22"/>
                <w:szCs w:val="22"/>
              </w:rPr>
            </w:pPr>
            <w:r w:rsidRPr="003E4C72">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B24AEE" w14:textId="77777777" w:rsidR="003E4C72" w:rsidRPr="003E4C72" w:rsidRDefault="003E4C72" w:rsidP="003E4C72">
            <w:pPr>
              <w:autoSpaceDE w:val="0"/>
              <w:autoSpaceDN w:val="0"/>
              <w:adjustRightInd w:val="0"/>
              <w:rPr>
                <w:rFonts w:ascii="Arial" w:hAnsi="Arial" w:cs="Arial"/>
                <w:bCs/>
                <w:sz w:val="22"/>
                <w:szCs w:val="22"/>
              </w:rPr>
            </w:pPr>
            <w:r w:rsidRPr="003E4C72">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0"/>
                <w:szCs w:val="20"/>
              </w:rPr>
              <w:id w:val="1029384484"/>
              <w14:checkbox>
                <w14:checked w14:val="0"/>
                <w14:checkedState w14:val="2612" w14:font="MS Gothic"/>
                <w14:uncheckedState w14:val="2610" w14:font="MS Gothic"/>
              </w14:checkbox>
            </w:sdtPr>
            <w:sdtContent>
              <w:p w14:paraId="56F171EA"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0"/>
                <w:szCs w:val="20"/>
              </w:rPr>
              <w:id w:val="-1769920954"/>
              <w14:checkbox>
                <w14:checked w14:val="0"/>
                <w14:checkedState w14:val="2612" w14:font="MS Gothic"/>
                <w14:uncheckedState w14:val="2610" w14:font="MS Gothic"/>
              </w14:checkbox>
            </w:sdtPr>
            <w:sdtContent>
              <w:p w14:paraId="07ABF59A"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r>
      <w:tr w:rsidR="003E4C72" w:rsidRPr="003E4C72" w14:paraId="6B995801" w14:textId="77777777" w:rsidTr="00757431">
        <w:trPr>
          <w:trHeight w:val="661"/>
          <w:jc w:val="center"/>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7BF289" w14:textId="77777777" w:rsidR="003E4C72" w:rsidRPr="003E4C72" w:rsidRDefault="003E4C72" w:rsidP="003E4C72">
            <w:pPr>
              <w:autoSpaceDE w:val="0"/>
              <w:autoSpaceDN w:val="0"/>
              <w:adjustRightInd w:val="0"/>
              <w:jc w:val="center"/>
              <w:rPr>
                <w:rFonts w:ascii="Arial" w:hAnsi="Arial" w:cs="Arial"/>
                <w:bCs/>
                <w:sz w:val="22"/>
                <w:szCs w:val="22"/>
              </w:rPr>
            </w:pPr>
            <w:r w:rsidRPr="003E4C72">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1434D4" w14:textId="77777777" w:rsidR="003E4C72" w:rsidRPr="003E4C72" w:rsidRDefault="003E4C72" w:rsidP="003E4C72">
            <w:pPr>
              <w:autoSpaceDE w:val="0"/>
              <w:autoSpaceDN w:val="0"/>
              <w:adjustRightInd w:val="0"/>
              <w:rPr>
                <w:rFonts w:ascii="Arial" w:hAnsi="Arial" w:cs="Arial"/>
                <w:bCs/>
                <w:sz w:val="22"/>
                <w:szCs w:val="22"/>
                <w:highlight w:val="yellow"/>
              </w:rPr>
            </w:pPr>
            <w:r w:rsidRPr="003E4C72">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0"/>
                <w:szCs w:val="20"/>
              </w:rPr>
              <w:id w:val="-1900507523"/>
              <w14:checkbox>
                <w14:checked w14:val="0"/>
                <w14:checkedState w14:val="2612" w14:font="MS Gothic"/>
                <w14:uncheckedState w14:val="2610" w14:font="MS Gothic"/>
              </w14:checkbox>
            </w:sdtPr>
            <w:sdtContent>
              <w:p w14:paraId="0D3B98AA"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0"/>
                <w:szCs w:val="20"/>
              </w:rPr>
              <w:id w:val="-1296520631"/>
              <w14:checkbox>
                <w14:checked w14:val="0"/>
                <w14:checkedState w14:val="2612" w14:font="MS Gothic"/>
                <w14:uncheckedState w14:val="2610" w14:font="MS Gothic"/>
              </w14:checkbox>
            </w:sdtPr>
            <w:sdtContent>
              <w:p w14:paraId="425C5799"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r>
      <w:tr w:rsidR="003E4C72" w:rsidRPr="003E4C72" w14:paraId="1217C917" w14:textId="77777777" w:rsidTr="00757431">
        <w:trPr>
          <w:trHeight w:val="571"/>
          <w:jc w:val="center"/>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D20CE1" w14:textId="77777777" w:rsidR="003E4C72" w:rsidRPr="003E4C72" w:rsidRDefault="003E4C72" w:rsidP="003E4C72">
            <w:pPr>
              <w:autoSpaceDE w:val="0"/>
              <w:autoSpaceDN w:val="0"/>
              <w:adjustRightInd w:val="0"/>
              <w:jc w:val="center"/>
              <w:rPr>
                <w:rFonts w:ascii="Arial" w:hAnsi="Arial" w:cs="Arial"/>
                <w:sz w:val="22"/>
                <w:szCs w:val="22"/>
              </w:rPr>
            </w:pPr>
            <w:r w:rsidRPr="003E4C72">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4510F2" w14:textId="77777777" w:rsidR="003E4C72" w:rsidRPr="003E4C72" w:rsidRDefault="003E4C72" w:rsidP="003E4C72">
            <w:pPr>
              <w:autoSpaceDE w:val="0"/>
              <w:autoSpaceDN w:val="0"/>
              <w:adjustRightInd w:val="0"/>
              <w:rPr>
                <w:rFonts w:ascii="Arial" w:hAnsi="Arial" w:cs="Arial"/>
                <w:sz w:val="22"/>
                <w:szCs w:val="22"/>
              </w:rPr>
            </w:pPr>
            <w:r w:rsidRPr="003E4C72">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0"/>
                <w:szCs w:val="20"/>
              </w:rPr>
              <w:id w:val="252475442"/>
              <w14:checkbox>
                <w14:checked w14:val="0"/>
                <w14:checkedState w14:val="2612" w14:font="MS Gothic"/>
                <w14:uncheckedState w14:val="2610" w14:font="MS Gothic"/>
              </w14:checkbox>
            </w:sdtPr>
            <w:sdtContent>
              <w:p w14:paraId="29A7DB79"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0"/>
                <w:szCs w:val="20"/>
              </w:rPr>
              <w:id w:val="1592812576"/>
              <w14:checkbox>
                <w14:checked w14:val="0"/>
                <w14:checkedState w14:val="2612" w14:font="MS Gothic"/>
                <w14:uncheckedState w14:val="2610" w14:font="MS Gothic"/>
              </w14:checkbox>
            </w:sdtPr>
            <w:sdtContent>
              <w:p w14:paraId="279B7658"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r>
      <w:tr w:rsidR="003E4C72" w:rsidRPr="003E4C72" w14:paraId="55A46C00" w14:textId="77777777" w:rsidTr="00757431">
        <w:trPr>
          <w:trHeight w:val="410"/>
          <w:jc w:val="center"/>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8A36E5" w14:textId="77777777" w:rsidR="003E4C72" w:rsidRPr="003E4C72" w:rsidRDefault="003E4C72" w:rsidP="003E4C72">
            <w:pPr>
              <w:autoSpaceDE w:val="0"/>
              <w:autoSpaceDN w:val="0"/>
              <w:adjustRightInd w:val="0"/>
              <w:jc w:val="center"/>
              <w:rPr>
                <w:rFonts w:ascii="Arial" w:hAnsi="Arial" w:cs="Arial"/>
                <w:sz w:val="22"/>
                <w:szCs w:val="22"/>
              </w:rPr>
            </w:pPr>
            <w:r w:rsidRPr="003E4C72">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68CA3B" w14:textId="77777777" w:rsidR="003E4C72" w:rsidRPr="003E4C72" w:rsidRDefault="003E4C72" w:rsidP="003E4C72">
            <w:pPr>
              <w:autoSpaceDE w:val="0"/>
              <w:autoSpaceDN w:val="0"/>
              <w:adjustRightInd w:val="0"/>
              <w:rPr>
                <w:rFonts w:ascii="Arial" w:hAnsi="Arial" w:cs="Arial"/>
                <w:sz w:val="22"/>
                <w:szCs w:val="22"/>
              </w:rPr>
            </w:pPr>
            <w:r w:rsidRPr="003E4C72">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0"/>
                <w:szCs w:val="20"/>
              </w:rPr>
              <w:id w:val="1895613661"/>
              <w14:checkbox>
                <w14:checked w14:val="0"/>
                <w14:checkedState w14:val="2612" w14:font="MS Gothic"/>
                <w14:uncheckedState w14:val="2610" w14:font="MS Gothic"/>
              </w14:checkbox>
            </w:sdtPr>
            <w:sdtContent>
              <w:p w14:paraId="59230782"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0"/>
                <w:szCs w:val="20"/>
              </w:rPr>
              <w:id w:val="-1359357806"/>
              <w14:checkbox>
                <w14:checked w14:val="0"/>
                <w14:checkedState w14:val="2612" w14:font="MS Gothic"/>
                <w14:uncheckedState w14:val="2610" w14:font="MS Gothic"/>
              </w14:checkbox>
            </w:sdtPr>
            <w:sdtContent>
              <w:p w14:paraId="2FE3EA68"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r>
      <w:tr w:rsidR="003E4C72" w:rsidRPr="003E4C72" w14:paraId="4D264F38" w14:textId="77777777" w:rsidTr="00757431">
        <w:trPr>
          <w:trHeight w:val="416"/>
          <w:jc w:val="center"/>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D01C23" w14:textId="77777777" w:rsidR="003E4C72" w:rsidRPr="003E4C72" w:rsidRDefault="003E4C72" w:rsidP="003E4C72">
            <w:pPr>
              <w:autoSpaceDE w:val="0"/>
              <w:autoSpaceDN w:val="0"/>
              <w:adjustRightInd w:val="0"/>
              <w:jc w:val="center"/>
              <w:rPr>
                <w:rFonts w:ascii="Arial" w:hAnsi="Arial" w:cs="Arial"/>
                <w:sz w:val="22"/>
                <w:szCs w:val="22"/>
              </w:rPr>
            </w:pPr>
            <w:r w:rsidRPr="003E4C72">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41FEB" w14:textId="77777777" w:rsidR="003E4C72" w:rsidRPr="003E4C72" w:rsidRDefault="003E4C72" w:rsidP="003E4C72">
            <w:pPr>
              <w:autoSpaceDE w:val="0"/>
              <w:autoSpaceDN w:val="0"/>
              <w:adjustRightInd w:val="0"/>
              <w:rPr>
                <w:rFonts w:ascii="Arial" w:hAnsi="Arial" w:cs="Arial"/>
                <w:sz w:val="22"/>
                <w:szCs w:val="22"/>
              </w:rPr>
            </w:pPr>
            <w:r w:rsidRPr="003E4C72">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0"/>
                <w:szCs w:val="20"/>
              </w:rPr>
              <w:id w:val="-1196076045"/>
              <w14:checkbox>
                <w14:checked w14:val="0"/>
                <w14:checkedState w14:val="2612" w14:font="MS Gothic"/>
                <w14:uncheckedState w14:val="2610" w14:font="MS Gothic"/>
              </w14:checkbox>
            </w:sdtPr>
            <w:sdtContent>
              <w:p w14:paraId="1DD92C80"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0"/>
                <w:szCs w:val="20"/>
              </w:rPr>
              <w:id w:val="-180129387"/>
              <w14:checkbox>
                <w14:checked w14:val="0"/>
                <w14:checkedState w14:val="2612" w14:font="MS Gothic"/>
                <w14:uncheckedState w14:val="2610" w14:font="MS Gothic"/>
              </w14:checkbox>
            </w:sdtPr>
            <w:sdtContent>
              <w:p w14:paraId="2F8CF1D5"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r>
      <w:tr w:rsidR="003E4C72" w:rsidRPr="003E4C72" w14:paraId="384CBE97" w14:textId="77777777" w:rsidTr="00757431">
        <w:trPr>
          <w:trHeight w:val="422"/>
          <w:jc w:val="center"/>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A0530" w14:textId="77777777" w:rsidR="003E4C72" w:rsidRPr="003E4C72" w:rsidRDefault="003E4C72" w:rsidP="003E4C72">
            <w:pPr>
              <w:autoSpaceDE w:val="0"/>
              <w:autoSpaceDN w:val="0"/>
              <w:adjustRightInd w:val="0"/>
              <w:jc w:val="center"/>
              <w:rPr>
                <w:rFonts w:ascii="Arial" w:hAnsi="Arial" w:cs="Arial"/>
                <w:bCs/>
                <w:sz w:val="22"/>
                <w:szCs w:val="22"/>
              </w:rPr>
            </w:pPr>
            <w:r w:rsidRPr="003E4C72">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65E737" w14:textId="77777777" w:rsidR="003E4C72" w:rsidRPr="003E4C72" w:rsidRDefault="003E4C72" w:rsidP="003E4C72">
            <w:pPr>
              <w:autoSpaceDE w:val="0"/>
              <w:autoSpaceDN w:val="0"/>
              <w:adjustRightInd w:val="0"/>
              <w:rPr>
                <w:rFonts w:ascii="Arial" w:hAnsi="Arial" w:cs="Arial"/>
                <w:bCs/>
                <w:sz w:val="22"/>
                <w:szCs w:val="22"/>
              </w:rPr>
            </w:pPr>
            <w:r w:rsidRPr="003E4C72">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0"/>
                <w:szCs w:val="20"/>
              </w:rPr>
              <w:id w:val="-1262986176"/>
              <w14:checkbox>
                <w14:checked w14:val="0"/>
                <w14:checkedState w14:val="2612" w14:font="MS Gothic"/>
                <w14:uncheckedState w14:val="2610" w14:font="MS Gothic"/>
              </w14:checkbox>
            </w:sdtPr>
            <w:sdtContent>
              <w:p w14:paraId="28640E96"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0"/>
                <w:szCs w:val="20"/>
              </w:rPr>
              <w:id w:val="1643545618"/>
              <w14:checkbox>
                <w14:checked w14:val="0"/>
                <w14:checkedState w14:val="2612" w14:font="MS Gothic"/>
                <w14:uncheckedState w14:val="2610" w14:font="MS Gothic"/>
              </w14:checkbox>
            </w:sdtPr>
            <w:sdtContent>
              <w:p w14:paraId="21904FA9"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r>
      <w:tr w:rsidR="003E4C72" w:rsidRPr="003E4C72" w14:paraId="1AA04390" w14:textId="77777777" w:rsidTr="00757431">
        <w:trPr>
          <w:trHeight w:val="413"/>
          <w:jc w:val="center"/>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88989" w14:textId="77777777" w:rsidR="003E4C72" w:rsidRPr="003E4C72" w:rsidRDefault="003E4C72" w:rsidP="003E4C72">
            <w:pPr>
              <w:autoSpaceDE w:val="0"/>
              <w:autoSpaceDN w:val="0"/>
              <w:adjustRightInd w:val="0"/>
              <w:jc w:val="center"/>
              <w:rPr>
                <w:rFonts w:ascii="Arial" w:hAnsi="Arial" w:cs="Arial"/>
                <w:bCs/>
                <w:sz w:val="22"/>
                <w:szCs w:val="22"/>
              </w:rPr>
            </w:pPr>
            <w:r w:rsidRPr="003E4C72">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012F13" w14:textId="77777777" w:rsidR="003E4C72" w:rsidRPr="003E4C72" w:rsidRDefault="003E4C72" w:rsidP="003E4C72">
            <w:pPr>
              <w:autoSpaceDE w:val="0"/>
              <w:autoSpaceDN w:val="0"/>
              <w:adjustRightInd w:val="0"/>
              <w:rPr>
                <w:rFonts w:ascii="Arial" w:hAnsi="Arial" w:cs="Arial"/>
                <w:bCs/>
                <w:sz w:val="22"/>
                <w:szCs w:val="22"/>
              </w:rPr>
            </w:pPr>
            <w:r w:rsidRPr="003E4C72">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0"/>
                <w:szCs w:val="20"/>
              </w:rPr>
              <w:id w:val="344292872"/>
              <w14:checkbox>
                <w14:checked w14:val="0"/>
                <w14:checkedState w14:val="2612" w14:font="MS Gothic"/>
                <w14:uncheckedState w14:val="2610" w14:font="MS Gothic"/>
              </w14:checkbox>
            </w:sdtPr>
            <w:sdtContent>
              <w:p w14:paraId="5777D1BB"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0"/>
                <w:szCs w:val="20"/>
              </w:rPr>
              <w:id w:val="1683392015"/>
              <w14:checkbox>
                <w14:checked w14:val="0"/>
                <w14:checkedState w14:val="2612" w14:font="MS Gothic"/>
                <w14:uncheckedState w14:val="2610" w14:font="MS Gothic"/>
              </w14:checkbox>
            </w:sdtPr>
            <w:sdtContent>
              <w:p w14:paraId="2AB5C701"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r>
      <w:tr w:rsidR="003E4C72" w:rsidRPr="003E4C72" w14:paraId="33951BB0" w14:textId="77777777" w:rsidTr="00757431">
        <w:trPr>
          <w:trHeight w:val="403"/>
          <w:jc w:val="center"/>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4CA8C2" w14:textId="77777777" w:rsidR="003E4C72" w:rsidRPr="003E4C72" w:rsidRDefault="003E4C72" w:rsidP="003E4C72">
            <w:pPr>
              <w:autoSpaceDE w:val="0"/>
              <w:autoSpaceDN w:val="0"/>
              <w:adjustRightInd w:val="0"/>
              <w:jc w:val="center"/>
              <w:rPr>
                <w:rFonts w:ascii="Arial" w:hAnsi="Arial" w:cs="Arial"/>
                <w:bCs/>
                <w:sz w:val="22"/>
                <w:szCs w:val="22"/>
              </w:rPr>
            </w:pPr>
            <w:r w:rsidRPr="003E4C72">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F2CBDB" w14:textId="77777777" w:rsidR="003E4C72" w:rsidRPr="003E4C72" w:rsidRDefault="003E4C72" w:rsidP="003E4C72">
            <w:pPr>
              <w:autoSpaceDE w:val="0"/>
              <w:autoSpaceDN w:val="0"/>
              <w:adjustRightInd w:val="0"/>
              <w:rPr>
                <w:rFonts w:ascii="Arial" w:hAnsi="Arial" w:cs="Arial"/>
                <w:bCs/>
                <w:sz w:val="22"/>
                <w:szCs w:val="22"/>
              </w:rPr>
            </w:pPr>
            <w:r w:rsidRPr="003E4C72">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0"/>
                <w:szCs w:val="20"/>
              </w:rPr>
              <w:id w:val="1127821780"/>
              <w14:checkbox>
                <w14:checked w14:val="0"/>
                <w14:checkedState w14:val="2612" w14:font="MS Gothic"/>
                <w14:uncheckedState w14:val="2610" w14:font="MS Gothic"/>
              </w14:checkbox>
            </w:sdtPr>
            <w:sdtContent>
              <w:p w14:paraId="31835EEF"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0"/>
                <w:szCs w:val="20"/>
              </w:rPr>
              <w:id w:val="-174964375"/>
              <w14:checkbox>
                <w14:checked w14:val="0"/>
                <w14:checkedState w14:val="2612" w14:font="MS Gothic"/>
                <w14:uncheckedState w14:val="2610" w14:font="MS Gothic"/>
              </w14:checkbox>
            </w:sdtPr>
            <w:sdtContent>
              <w:p w14:paraId="17DDD084"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r>
      <w:tr w:rsidR="003E4C72" w:rsidRPr="003E4C72" w14:paraId="00BBDC53" w14:textId="77777777" w:rsidTr="00757431">
        <w:trPr>
          <w:trHeight w:val="568"/>
          <w:jc w:val="center"/>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541091" w14:textId="77777777" w:rsidR="003E4C72" w:rsidRPr="003E4C72" w:rsidRDefault="003E4C72" w:rsidP="003E4C72">
            <w:pPr>
              <w:autoSpaceDE w:val="0"/>
              <w:autoSpaceDN w:val="0"/>
              <w:adjustRightInd w:val="0"/>
              <w:jc w:val="center"/>
              <w:rPr>
                <w:rFonts w:ascii="Arial" w:hAnsi="Arial" w:cs="Arial"/>
                <w:bCs/>
                <w:sz w:val="22"/>
                <w:szCs w:val="22"/>
              </w:rPr>
            </w:pPr>
            <w:r w:rsidRPr="003E4C72">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0C7E85" w14:textId="77777777" w:rsidR="003E4C72" w:rsidRPr="003E4C72" w:rsidRDefault="003E4C72" w:rsidP="003E4C72">
            <w:pPr>
              <w:autoSpaceDE w:val="0"/>
              <w:autoSpaceDN w:val="0"/>
              <w:adjustRightInd w:val="0"/>
              <w:rPr>
                <w:rFonts w:ascii="Arial" w:hAnsi="Arial" w:cs="Arial"/>
                <w:bCs/>
                <w:sz w:val="22"/>
                <w:szCs w:val="22"/>
              </w:rPr>
            </w:pPr>
            <w:r w:rsidRPr="003E4C72">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0"/>
                <w:szCs w:val="20"/>
              </w:rPr>
              <w:id w:val="-1449308608"/>
              <w14:checkbox>
                <w14:checked w14:val="0"/>
                <w14:checkedState w14:val="2612" w14:font="MS Gothic"/>
                <w14:uncheckedState w14:val="2610" w14:font="MS Gothic"/>
              </w14:checkbox>
            </w:sdtPr>
            <w:sdtContent>
              <w:p w14:paraId="285E60E7"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0"/>
                <w:szCs w:val="20"/>
              </w:rPr>
              <w:id w:val="1090351697"/>
              <w14:checkbox>
                <w14:checked w14:val="0"/>
                <w14:checkedState w14:val="2612" w14:font="MS Gothic"/>
                <w14:uncheckedState w14:val="2610" w14:font="MS Gothic"/>
              </w14:checkbox>
            </w:sdtPr>
            <w:sdtContent>
              <w:p w14:paraId="47B83451"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r>
      <w:tr w:rsidR="003E4C72" w:rsidRPr="003E4C72" w14:paraId="22A97A68" w14:textId="77777777" w:rsidTr="00757431">
        <w:trPr>
          <w:trHeight w:val="334"/>
          <w:jc w:val="center"/>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0007E9" w14:textId="77777777" w:rsidR="003E4C72" w:rsidRPr="003E4C72" w:rsidRDefault="003E4C72" w:rsidP="003E4C72">
            <w:pPr>
              <w:autoSpaceDE w:val="0"/>
              <w:autoSpaceDN w:val="0"/>
              <w:adjustRightInd w:val="0"/>
              <w:jc w:val="center"/>
              <w:rPr>
                <w:rFonts w:ascii="Arial" w:hAnsi="Arial" w:cs="Arial"/>
                <w:bCs/>
                <w:sz w:val="22"/>
                <w:szCs w:val="22"/>
              </w:rPr>
            </w:pPr>
            <w:r w:rsidRPr="003E4C72">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3C527C" w14:textId="77777777" w:rsidR="003E4C72" w:rsidRPr="003E4C72" w:rsidRDefault="003E4C72" w:rsidP="003E4C72">
            <w:pPr>
              <w:autoSpaceDE w:val="0"/>
              <w:autoSpaceDN w:val="0"/>
              <w:adjustRightInd w:val="0"/>
              <w:rPr>
                <w:rFonts w:ascii="Arial" w:hAnsi="Arial" w:cs="Arial"/>
                <w:bCs/>
                <w:sz w:val="22"/>
                <w:szCs w:val="22"/>
              </w:rPr>
            </w:pPr>
            <w:r w:rsidRPr="003E4C72">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0"/>
                <w:szCs w:val="20"/>
              </w:rPr>
              <w:id w:val="-515386073"/>
              <w14:checkbox>
                <w14:checked w14:val="0"/>
                <w14:checkedState w14:val="2612" w14:font="MS Gothic"/>
                <w14:uncheckedState w14:val="2610" w14:font="MS Gothic"/>
              </w14:checkbox>
            </w:sdtPr>
            <w:sdtContent>
              <w:p w14:paraId="23352003"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0"/>
                <w:szCs w:val="20"/>
              </w:rPr>
              <w:id w:val="-1627453168"/>
              <w14:checkbox>
                <w14:checked w14:val="0"/>
                <w14:checkedState w14:val="2612" w14:font="MS Gothic"/>
                <w14:uncheckedState w14:val="2610" w14:font="MS Gothic"/>
              </w14:checkbox>
            </w:sdtPr>
            <w:sdtContent>
              <w:p w14:paraId="4819D913"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r>
      <w:tr w:rsidR="003E4C72" w:rsidRPr="003E4C72" w14:paraId="0D1C1F93" w14:textId="77777777" w:rsidTr="00757431">
        <w:trPr>
          <w:trHeight w:val="424"/>
          <w:jc w:val="center"/>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C9ACB7" w14:textId="77777777" w:rsidR="003E4C72" w:rsidRPr="003E4C72" w:rsidRDefault="003E4C72" w:rsidP="003E4C72">
            <w:pPr>
              <w:autoSpaceDE w:val="0"/>
              <w:autoSpaceDN w:val="0"/>
              <w:adjustRightInd w:val="0"/>
              <w:jc w:val="center"/>
              <w:rPr>
                <w:rFonts w:ascii="Arial" w:hAnsi="Arial" w:cs="Arial"/>
                <w:bCs/>
                <w:sz w:val="22"/>
                <w:szCs w:val="22"/>
              </w:rPr>
            </w:pPr>
            <w:r w:rsidRPr="003E4C72">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F3C685" w14:textId="77777777" w:rsidR="003E4C72" w:rsidRPr="003E4C72" w:rsidRDefault="003E4C72" w:rsidP="003E4C72">
            <w:pPr>
              <w:autoSpaceDE w:val="0"/>
              <w:autoSpaceDN w:val="0"/>
              <w:adjustRightInd w:val="0"/>
              <w:rPr>
                <w:rFonts w:ascii="Arial" w:hAnsi="Arial" w:cs="Arial"/>
                <w:bCs/>
                <w:sz w:val="22"/>
                <w:szCs w:val="22"/>
              </w:rPr>
            </w:pPr>
            <w:r w:rsidRPr="003E4C72">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0"/>
                <w:szCs w:val="20"/>
              </w:rPr>
              <w:id w:val="-154156420"/>
              <w14:checkbox>
                <w14:checked w14:val="0"/>
                <w14:checkedState w14:val="2612" w14:font="MS Gothic"/>
                <w14:uncheckedState w14:val="2610" w14:font="MS Gothic"/>
              </w14:checkbox>
            </w:sdtPr>
            <w:sdtContent>
              <w:p w14:paraId="74138E37"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p w14:paraId="2D43D323" w14:textId="77777777" w:rsidR="003E4C72" w:rsidRPr="003E4C72" w:rsidRDefault="003E4C72" w:rsidP="003E4C72">
            <w:pPr>
              <w:autoSpaceDE w:val="0"/>
              <w:autoSpaceDN w:val="0"/>
              <w:adjustRightInd w:val="0"/>
              <w:jc w:val="center"/>
              <w:rPr>
                <w:rFonts w:ascii="Arial" w:hAnsi="Arial" w:cs="Arial"/>
                <w:sz w:val="20"/>
                <w:szCs w:val="20"/>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0"/>
                <w:szCs w:val="20"/>
                <w:lang w:eastAsia="en-US"/>
              </w:rPr>
              <w:id w:val="-1431193168"/>
              <w14:checkbox>
                <w14:checked w14:val="0"/>
                <w14:checkedState w14:val="2612" w14:font="MS Gothic"/>
                <w14:uncheckedState w14:val="2610" w14:font="MS Gothic"/>
              </w14:checkbox>
            </w:sdtPr>
            <w:sdtContent>
              <w:p w14:paraId="1E07A2A2" w14:textId="77777777" w:rsidR="003E4C72" w:rsidRPr="003E4C72" w:rsidRDefault="003E4C72" w:rsidP="003E4C72">
                <w:pPr>
                  <w:autoSpaceDE w:val="0"/>
                  <w:autoSpaceDN w:val="0"/>
                  <w:adjustRightInd w:val="0"/>
                  <w:jc w:val="center"/>
                  <w:rPr>
                    <w:rFonts w:ascii="Arial" w:hAnsi="Arial" w:cs="Arial"/>
                    <w:sz w:val="20"/>
                    <w:szCs w:val="20"/>
                    <w:lang w:eastAsia="en-US"/>
                  </w:rPr>
                </w:pPr>
                <w:r w:rsidRPr="003E4C72">
                  <w:rPr>
                    <w:rFonts w:ascii="Segoe UI Symbol" w:hAnsi="Segoe UI Symbol" w:cs="Segoe UI Symbol"/>
                    <w:sz w:val="20"/>
                    <w:szCs w:val="20"/>
                    <w:lang w:eastAsia="en-US"/>
                  </w:rPr>
                  <w:t>☐</w:t>
                </w:r>
              </w:p>
            </w:sdtContent>
          </w:sdt>
          <w:p w14:paraId="25F6EE2E" w14:textId="77777777" w:rsidR="003E4C72" w:rsidRPr="003E4C72" w:rsidRDefault="003E4C72" w:rsidP="003E4C72">
            <w:pPr>
              <w:autoSpaceDE w:val="0"/>
              <w:autoSpaceDN w:val="0"/>
              <w:adjustRightInd w:val="0"/>
              <w:jc w:val="center"/>
              <w:rPr>
                <w:rFonts w:ascii="Arial" w:hAnsi="Arial" w:cs="Arial"/>
                <w:sz w:val="20"/>
                <w:szCs w:val="20"/>
              </w:rPr>
            </w:pPr>
          </w:p>
        </w:tc>
      </w:tr>
      <w:tr w:rsidR="003E4C72" w:rsidRPr="003E4C72" w14:paraId="1D1B2BCE" w14:textId="77777777" w:rsidTr="00757431">
        <w:trPr>
          <w:trHeight w:val="403"/>
          <w:jc w:val="center"/>
        </w:trPr>
        <w:tc>
          <w:tcPr>
            <w:tcW w:w="9265" w:type="dxa"/>
            <w:gridSpan w:val="4"/>
            <w:tcBorders>
              <w:top w:val="single" w:sz="4" w:space="0" w:color="auto"/>
              <w:left w:val="single" w:sz="4" w:space="0" w:color="auto"/>
              <w:bottom w:val="single" w:sz="4" w:space="0" w:color="auto"/>
              <w:right w:val="single" w:sz="4" w:space="0" w:color="auto"/>
            </w:tcBorders>
          </w:tcPr>
          <w:p w14:paraId="0AF3FB1C" w14:textId="77777777" w:rsidR="003E4C72" w:rsidRPr="003E4C72" w:rsidRDefault="003E4C72" w:rsidP="003E4C72">
            <w:pPr>
              <w:autoSpaceDE w:val="0"/>
              <w:autoSpaceDN w:val="0"/>
              <w:adjustRightInd w:val="0"/>
              <w:rPr>
                <w:rFonts w:ascii="Arial" w:hAnsi="Arial" w:cs="Arial"/>
                <w:i/>
                <w:iCs/>
                <w:sz w:val="22"/>
                <w:szCs w:val="22"/>
              </w:rPr>
            </w:pPr>
            <w:r w:rsidRPr="003E4C72">
              <w:rPr>
                <w:rFonts w:ascii="Arial" w:hAnsi="Arial" w:cs="Arial"/>
                <w:i/>
                <w:iCs/>
                <w:sz w:val="22"/>
                <w:szCs w:val="22"/>
              </w:rPr>
              <w:t xml:space="preserve">Please specify </w:t>
            </w:r>
          </w:p>
          <w:p w14:paraId="4CF51732" w14:textId="77777777" w:rsidR="003E4C72" w:rsidRPr="003E4C72" w:rsidRDefault="003E4C72" w:rsidP="003E4C72">
            <w:pPr>
              <w:autoSpaceDE w:val="0"/>
              <w:autoSpaceDN w:val="0"/>
              <w:adjustRightInd w:val="0"/>
              <w:rPr>
                <w:rFonts w:ascii="Arial" w:hAnsi="Arial" w:cs="Arial"/>
                <w:color w:val="002060"/>
                <w:sz w:val="22"/>
                <w:szCs w:val="22"/>
              </w:rPr>
            </w:pPr>
          </w:p>
          <w:p w14:paraId="7187B194" w14:textId="77777777" w:rsidR="003E4C72" w:rsidRPr="003E4C72" w:rsidRDefault="003E4C72" w:rsidP="003E4C72">
            <w:pPr>
              <w:autoSpaceDE w:val="0"/>
              <w:autoSpaceDN w:val="0"/>
              <w:adjustRightInd w:val="0"/>
              <w:rPr>
                <w:rFonts w:ascii="Arial" w:hAnsi="Arial" w:cs="Arial"/>
                <w:color w:val="002060"/>
                <w:sz w:val="22"/>
                <w:szCs w:val="22"/>
              </w:rPr>
            </w:pPr>
          </w:p>
          <w:p w14:paraId="7DB4617D" w14:textId="77777777" w:rsidR="003E4C72" w:rsidRPr="003E4C72" w:rsidRDefault="003E4C72" w:rsidP="003E4C72">
            <w:pPr>
              <w:autoSpaceDE w:val="0"/>
              <w:autoSpaceDN w:val="0"/>
              <w:adjustRightInd w:val="0"/>
              <w:rPr>
                <w:rFonts w:ascii="Arial" w:hAnsi="Arial" w:cs="Arial"/>
                <w:color w:val="002060"/>
                <w:sz w:val="22"/>
                <w:szCs w:val="22"/>
              </w:rPr>
            </w:pPr>
          </w:p>
          <w:p w14:paraId="0C0CF9D1" w14:textId="77777777" w:rsidR="003E4C72" w:rsidRPr="003E4C72" w:rsidRDefault="003E4C72" w:rsidP="003E4C72">
            <w:pPr>
              <w:autoSpaceDE w:val="0"/>
              <w:autoSpaceDN w:val="0"/>
              <w:adjustRightInd w:val="0"/>
              <w:rPr>
                <w:rFonts w:ascii="Arial" w:hAnsi="Arial" w:cs="Arial"/>
                <w:i/>
                <w:iCs/>
                <w:sz w:val="22"/>
                <w:szCs w:val="22"/>
              </w:rPr>
            </w:pPr>
            <w:r w:rsidRPr="003E4C72">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68D86EB6" w14:textId="77777777" w:rsidR="003E4C72" w:rsidRPr="003E4C72" w:rsidRDefault="003E4C72" w:rsidP="003E4C72">
            <w:pPr>
              <w:autoSpaceDE w:val="0"/>
              <w:autoSpaceDN w:val="0"/>
              <w:adjustRightInd w:val="0"/>
              <w:jc w:val="center"/>
              <w:rPr>
                <w:rFonts w:ascii="Arial" w:hAnsi="Arial" w:cs="Arial"/>
                <w:b/>
                <w:bCs/>
                <w:sz w:val="20"/>
                <w:szCs w:val="20"/>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521C2744" w14:textId="77777777" w:rsidR="003E4C72" w:rsidRPr="003E4C72" w:rsidRDefault="003E4C72" w:rsidP="003E4C72">
            <w:pPr>
              <w:autoSpaceDE w:val="0"/>
              <w:autoSpaceDN w:val="0"/>
              <w:adjustRightInd w:val="0"/>
              <w:jc w:val="center"/>
              <w:rPr>
                <w:rFonts w:ascii="Arial" w:hAnsi="Arial" w:cs="Arial"/>
                <w:b/>
                <w:bCs/>
                <w:sz w:val="20"/>
                <w:szCs w:val="20"/>
              </w:rPr>
            </w:pPr>
          </w:p>
        </w:tc>
      </w:tr>
      <w:tr w:rsidR="003E4C72" w:rsidRPr="003E4C72" w14:paraId="70AC7039" w14:textId="77777777" w:rsidTr="00757431">
        <w:trPr>
          <w:trHeight w:val="403"/>
          <w:jc w:val="center"/>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66C37FB" w14:textId="77777777" w:rsidR="003E4C72" w:rsidRPr="003E4C72" w:rsidRDefault="003E4C72" w:rsidP="003E4C72">
            <w:pPr>
              <w:autoSpaceDE w:val="0"/>
              <w:autoSpaceDN w:val="0"/>
              <w:adjustRightInd w:val="0"/>
              <w:rPr>
                <w:rFonts w:ascii="Calibri" w:eastAsia="Calibri" w:hAnsi="Calibri" w:cs="Calibri"/>
                <w:u w:val="single"/>
              </w:rPr>
            </w:pPr>
            <w:r w:rsidRPr="003E4C72">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E4C72">
              <w:rPr>
                <w:rFonts w:ascii="Arial" w:hAnsi="Arial" w:cs="Arial"/>
                <w:b/>
                <w:bCs/>
                <w:sz w:val="22"/>
                <w:szCs w:val="22"/>
              </w:rPr>
              <w:t>YES</w:t>
            </w:r>
            <w:r w:rsidRPr="003E4C72">
              <w:rPr>
                <w:rFonts w:ascii="Arial" w:hAnsi="Arial" w:cs="Arial"/>
                <w:sz w:val="22"/>
                <w:szCs w:val="22"/>
              </w:rPr>
              <w:t xml:space="preserve"> to any of questions A7.1-A7.17 then this is likely </w:t>
            </w:r>
            <w:r w:rsidRPr="003E4C72">
              <w:rPr>
                <w:rFonts w:ascii="Arial" w:hAnsi="Arial" w:cs="Arial"/>
                <w:sz w:val="22"/>
                <w:szCs w:val="22"/>
              </w:rPr>
              <w:lastRenderedPageBreak/>
              <w:t xml:space="preserve">to be the case and sponsorship by a third party will be required. This can be checked via the Health Research Authority’s Decision Tool : </w:t>
            </w:r>
            <w:hyperlink r:id="rId55" w:history="1">
              <w:r w:rsidRPr="003E4C72">
                <w:rPr>
                  <w:rFonts w:ascii="Calibri" w:eastAsia="Calibri" w:hAnsi="Calibri" w:cs="Calibri"/>
                  <w:u w:val="single"/>
                </w:rPr>
                <w:t>https://www.hra-decisiontools.org.uk/research/</w:t>
              </w:r>
            </w:hyperlink>
            <w:r w:rsidRPr="003E4C72">
              <w:rPr>
                <w:rFonts w:ascii="Calibri" w:eastAsia="Calibri" w:hAnsi="Calibri" w:cs="Calibri"/>
                <w:u w:val="single"/>
              </w:rPr>
              <w:t xml:space="preserve">  </w:t>
            </w:r>
          </w:p>
        </w:tc>
      </w:tr>
      <w:tr w:rsidR="003E4C72" w:rsidRPr="003E4C72" w14:paraId="2E4989A5" w14:textId="77777777" w:rsidTr="00757431">
        <w:trPr>
          <w:trHeight w:val="424"/>
          <w:jc w:val="center"/>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25A24F5" w14:textId="77777777" w:rsidR="003E4C72" w:rsidRPr="003E4C72" w:rsidRDefault="003E4C72" w:rsidP="003E4C72">
            <w:pPr>
              <w:autoSpaceDE w:val="0"/>
              <w:autoSpaceDN w:val="0"/>
              <w:adjustRightInd w:val="0"/>
              <w:jc w:val="center"/>
              <w:rPr>
                <w:rFonts w:ascii="Arial" w:hAnsi="Arial" w:cs="Arial"/>
                <w:sz w:val="22"/>
                <w:szCs w:val="22"/>
              </w:rPr>
            </w:pPr>
            <w:r w:rsidRPr="003E4C72">
              <w:rPr>
                <w:rFonts w:ascii="Arial" w:hAnsi="Arial" w:cs="Arial"/>
                <w:sz w:val="22"/>
                <w:szCs w:val="22"/>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7748945B" w14:textId="77777777" w:rsidR="003E4C72" w:rsidRPr="003E4C72" w:rsidRDefault="003E4C72" w:rsidP="003E4C72">
            <w:pPr>
              <w:autoSpaceDE w:val="0"/>
              <w:autoSpaceDN w:val="0"/>
              <w:adjustRightInd w:val="0"/>
              <w:rPr>
                <w:rFonts w:ascii="Arial" w:hAnsi="Arial" w:cs="Arial"/>
                <w:sz w:val="22"/>
                <w:szCs w:val="22"/>
              </w:rPr>
            </w:pPr>
            <w:r w:rsidRPr="003E4C72">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6706098" w14:textId="77777777" w:rsidR="003E4C72" w:rsidRPr="003E4C72" w:rsidRDefault="003E4C72" w:rsidP="003E4C72">
            <w:pPr>
              <w:autoSpaceDE w:val="0"/>
              <w:autoSpaceDN w:val="0"/>
              <w:adjustRightInd w:val="0"/>
              <w:jc w:val="center"/>
              <w:rPr>
                <w:rFonts w:ascii="Arial" w:hAnsi="Arial" w:cs="Arial"/>
                <w:b/>
                <w:bCs/>
                <w:sz w:val="22"/>
                <w:szCs w:val="22"/>
              </w:rPr>
            </w:pPr>
            <w:r w:rsidRPr="003E4C72">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03672AD" w14:textId="77777777" w:rsidR="003E4C72" w:rsidRPr="003E4C72" w:rsidRDefault="003E4C72" w:rsidP="003E4C72">
            <w:pPr>
              <w:autoSpaceDE w:val="0"/>
              <w:autoSpaceDN w:val="0"/>
              <w:adjustRightInd w:val="0"/>
              <w:jc w:val="center"/>
              <w:rPr>
                <w:rFonts w:ascii="Arial" w:hAnsi="Arial" w:cs="Arial"/>
                <w:b/>
                <w:bCs/>
                <w:sz w:val="22"/>
                <w:szCs w:val="22"/>
              </w:rPr>
            </w:pPr>
            <w:r w:rsidRPr="003E4C72">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3DA06F4" w14:textId="77777777" w:rsidR="003E4C72" w:rsidRPr="003E4C72" w:rsidRDefault="003E4C72" w:rsidP="003E4C72">
            <w:pPr>
              <w:autoSpaceDE w:val="0"/>
              <w:autoSpaceDN w:val="0"/>
              <w:adjustRightInd w:val="0"/>
              <w:jc w:val="center"/>
              <w:rPr>
                <w:rFonts w:ascii="Arial" w:hAnsi="Arial" w:cs="Arial"/>
                <w:b/>
                <w:bCs/>
                <w:sz w:val="22"/>
                <w:szCs w:val="22"/>
              </w:rPr>
            </w:pPr>
            <w:r w:rsidRPr="003E4C72">
              <w:rPr>
                <w:rFonts w:ascii="Arial" w:hAnsi="Arial" w:cs="Arial"/>
                <w:b/>
                <w:bCs/>
                <w:sz w:val="22"/>
                <w:szCs w:val="22"/>
              </w:rPr>
              <w:t>N/A</w:t>
            </w:r>
          </w:p>
        </w:tc>
      </w:tr>
      <w:tr w:rsidR="003E4C72" w:rsidRPr="003E4C72" w14:paraId="06C13DAE" w14:textId="77777777" w:rsidTr="00757431">
        <w:trPr>
          <w:trHeight w:val="424"/>
          <w:jc w:val="center"/>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63251F6" w14:textId="77777777" w:rsidR="003E4C72" w:rsidRPr="003E4C72" w:rsidRDefault="003E4C72" w:rsidP="003E4C72">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37F2E18" w14:textId="77777777" w:rsidR="003E4C72" w:rsidRPr="003E4C72" w:rsidRDefault="003E4C72" w:rsidP="003E4C72">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11845DB" w14:textId="77777777" w:rsidR="003E4C72" w:rsidRPr="003E4C72" w:rsidRDefault="003E4C72" w:rsidP="003E4C72">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Pr="003E4C72">
                  <w:rPr>
                    <w:rFonts w:ascii="Segoe UI Symbol" w:hAnsi="Segoe UI Symbol" w:cs="Segoe UI Symbo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3CB50E" w14:textId="77777777" w:rsidR="003E4C72" w:rsidRPr="003E4C72" w:rsidRDefault="003E4C72" w:rsidP="003E4C72">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Pr="003E4C72">
                  <w:rPr>
                    <w:rFonts w:ascii="Segoe UI Symbol" w:hAnsi="Segoe UI Symbol" w:cs="Segoe UI Symbo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2FAB367" w14:textId="77777777" w:rsidR="003E4C72" w:rsidRPr="003E4C72" w:rsidRDefault="003E4C72" w:rsidP="003E4C72">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Pr="003E4C72">
                  <w:rPr>
                    <w:rFonts w:ascii="Segoe UI Symbol" w:hAnsi="Segoe UI Symbol" w:cs="Segoe UI Symbol"/>
                    <w:sz w:val="22"/>
                    <w:szCs w:val="22"/>
                  </w:rPr>
                  <w:t>☐</w:t>
                </w:r>
              </w:sdtContent>
            </w:sdt>
          </w:p>
        </w:tc>
      </w:tr>
      <w:tr w:rsidR="003E4C72" w:rsidRPr="003E4C72" w14:paraId="74195862" w14:textId="77777777" w:rsidTr="00757431">
        <w:trPr>
          <w:trHeight w:val="403"/>
          <w:jc w:val="center"/>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3E67E5B9" w14:textId="77777777" w:rsidR="003E4C72" w:rsidRPr="003E4C72" w:rsidRDefault="003E4C72" w:rsidP="003E4C72">
            <w:pPr>
              <w:autoSpaceDE w:val="0"/>
              <w:autoSpaceDN w:val="0"/>
              <w:adjustRightInd w:val="0"/>
              <w:jc w:val="center"/>
              <w:rPr>
                <w:rFonts w:ascii="Arial" w:hAnsi="Arial" w:cs="Arial"/>
                <w:sz w:val="22"/>
                <w:szCs w:val="22"/>
              </w:rPr>
            </w:pPr>
            <w:r w:rsidRPr="003E4C72">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32E4B5D0" w14:textId="77777777" w:rsidR="003E4C72" w:rsidRPr="003E4C72" w:rsidRDefault="003E4C72" w:rsidP="003E4C72">
            <w:pPr>
              <w:autoSpaceDE w:val="0"/>
              <w:autoSpaceDN w:val="0"/>
              <w:adjustRightInd w:val="0"/>
              <w:rPr>
                <w:rFonts w:ascii="Arial" w:hAnsi="Arial" w:cs="Arial"/>
                <w:sz w:val="22"/>
                <w:szCs w:val="22"/>
              </w:rPr>
            </w:pPr>
            <w:r w:rsidRPr="003E4C72">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B1FAA9B" w14:textId="77777777" w:rsidR="003E4C72" w:rsidRPr="003E4C72" w:rsidRDefault="003E4C72" w:rsidP="003E4C72">
            <w:pPr>
              <w:autoSpaceDE w:val="0"/>
              <w:autoSpaceDN w:val="0"/>
              <w:adjustRightInd w:val="0"/>
              <w:jc w:val="center"/>
              <w:rPr>
                <w:rFonts w:ascii="Arial" w:hAnsi="Arial" w:cs="Arial"/>
                <w:sz w:val="22"/>
                <w:szCs w:val="22"/>
              </w:rPr>
            </w:pPr>
            <w:r w:rsidRPr="003E4C72">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8E0BF12" w14:textId="77777777" w:rsidR="003E4C72" w:rsidRPr="003E4C72" w:rsidRDefault="003E4C72" w:rsidP="003E4C72">
            <w:pPr>
              <w:autoSpaceDE w:val="0"/>
              <w:autoSpaceDN w:val="0"/>
              <w:adjustRightInd w:val="0"/>
              <w:jc w:val="center"/>
              <w:rPr>
                <w:rFonts w:ascii="Arial" w:hAnsi="Arial" w:cs="Arial"/>
                <w:sz w:val="22"/>
                <w:szCs w:val="22"/>
              </w:rPr>
            </w:pPr>
            <w:r w:rsidRPr="003E4C72">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10EE94F" w14:textId="77777777" w:rsidR="003E4C72" w:rsidRPr="003E4C72" w:rsidRDefault="003E4C72" w:rsidP="003E4C72">
            <w:pPr>
              <w:autoSpaceDE w:val="0"/>
              <w:autoSpaceDN w:val="0"/>
              <w:adjustRightInd w:val="0"/>
              <w:jc w:val="center"/>
              <w:rPr>
                <w:rFonts w:ascii="Arial" w:hAnsi="Arial" w:cs="Arial"/>
                <w:sz w:val="22"/>
                <w:szCs w:val="22"/>
              </w:rPr>
            </w:pPr>
            <w:r w:rsidRPr="003E4C72">
              <w:rPr>
                <w:rFonts w:ascii="Arial" w:hAnsi="Arial" w:cs="Arial"/>
                <w:b/>
                <w:bCs/>
                <w:sz w:val="22"/>
                <w:szCs w:val="22"/>
              </w:rPr>
              <w:t>N/A</w:t>
            </w:r>
          </w:p>
        </w:tc>
      </w:tr>
      <w:tr w:rsidR="003E4C72" w:rsidRPr="003E4C72" w14:paraId="45930897" w14:textId="77777777" w:rsidTr="00757431">
        <w:trPr>
          <w:trHeight w:val="403"/>
          <w:jc w:val="center"/>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0B609BE5" w14:textId="77777777" w:rsidR="003E4C72" w:rsidRPr="003E4C72" w:rsidRDefault="003E4C72" w:rsidP="003E4C72">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14495013" w14:textId="77777777" w:rsidR="003E4C72" w:rsidRPr="003E4C72" w:rsidRDefault="003E4C72" w:rsidP="003E4C72">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B919F00" w14:textId="77777777" w:rsidR="003E4C72" w:rsidRPr="003E4C72" w:rsidRDefault="003E4C72" w:rsidP="003E4C72">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Pr="003E4C72">
                  <w:rPr>
                    <w:rFonts w:ascii="Segoe UI Symbol" w:hAnsi="Segoe UI Symbol" w:cs="Segoe UI Symbo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C8DA261" w14:textId="77777777" w:rsidR="003E4C72" w:rsidRPr="003E4C72" w:rsidRDefault="003E4C72" w:rsidP="003E4C72">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Pr="003E4C72">
                  <w:rPr>
                    <w:rFonts w:ascii="Segoe UI Symbol" w:hAnsi="Segoe UI Symbol" w:cs="Segoe UI Symbo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09B6C35" w14:textId="77777777" w:rsidR="003E4C72" w:rsidRPr="003E4C72" w:rsidRDefault="003E4C72" w:rsidP="003E4C72">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Pr="003E4C72">
                  <w:rPr>
                    <w:rFonts w:ascii="Segoe UI Symbol" w:hAnsi="Segoe UI Symbol" w:cs="Segoe UI Symbol"/>
                    <w:sz w:val="22"/>
                    <w:szCs w:val="22"/>
                  </w:rPr>
                  <w:t>☐</w:t>
                </w:r>
              </w:sdtContent>
            </w:sdt>
          </w:p>
        </w:tc>
      </w:tr>
      <w:tr w:rsidR="003E4C72" w:rsidRPr="003E4C72" w14:paraId="5A093CAD" w14:textId="77777777" w:rsidTr="00757431">
        <w:trPr>
          <w:trHeight w:val="403"/>
          <w:jc w:val="center"/>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34BD72CE" w14:textId="77777777" w:rsidR="003E4C72" w:rsidRPr="003E4C72" w:rsidRDefault="003E4C72" w:rsidP="003E4C72">
            <w:pPr>
              <w:autoSpaceDE w:val="0"/>
              <w:autoSpaceDN w:val="0"/>
              <w:adjustRightInd w:val="0"/>
              <w:jc w:val="center"/>
              <w:rPr>
                <w:rFonts w:ascii="Arial" w:hAnsi="Arial" w:cs="Arial"/>
                <w:sz w:val="22"/>
                <w:szCs w:val="22"/>
              </w:rPr>
            </w:pPr>
            <w:r w:rsidRPr="003E4C72">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EA1C87" w14:textId="77777777" w:rsidR="003E4C72" w:rsidRPr="003E4C72" w:rsidRDefault="003E4C72" w:rsidP="003E4C72">
            <w:pPr>
              <w:autoSpaceDE w:val="0"/>
              <w:autoSpaceDN w:val="0"/>
              <w:adjustRightInd w:val="0"/>
              <w:rPr>
                <w:rFonts w:ascii="Arial" w:hAnsi="Arial" w:cs="Arial"/>
                <w:sz w:val="22"/>
                <w:szCs w:val="22"/>
              </w:rPr>
            </w:pPr>
            <w:r w:rsidRPr="003E4C72">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556320" w14:textId="77777777" w:rsidR="003E4C72" w:rsidRPr="003E4C72" w:rsidRDefault="003E4C72" w:rsidP="003E4C72">
            <w:pPr>
              <w:autoSpaceDE w:val="0"/>
              <w:autoSpaceDN w:val="0"/>
              <w:adjustRightInd w:val="0"/>
              <w:rPr>
                <w:rFonts w:ascii="Arial" w:hAnsi="Arial" w:cs="Arial"/>
                <w:sz w:val="22"/>
                <w:szCs w:val="22"/>
              </w:rPr>
            </w:pPr>
            <w:r w:rsidRPr="003E4C72">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8C894AC" w14:textId="77777777" w:rsidR="003E4C72" w:rsidRPr="003E4C72" w:rsidRDefault="003E4C72" w:rsidP="003E4C72">
            <w:pPr>
              <w:autoSpaceDE w:val="0"/>
              <w:autoSpaceDN w:val="0"/>
              <w:adjustRightInd w:val="0"/>
              <w:jc w:val="center"/>
              <w:rPr>
                <w:rFonts w:ascii="Arial" w:hAnsi="Arial" w:cs="Arial"/>
                <w:sz w:val="22"/>
                <w:szCs w:val="22"/>
              </w:rPr>
            </w:pPr>
            <w:r w:rsidRPr="003E4C72">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FC605A" w14:textId="77777777" w:rsidR="003E4C72" w:rsidRPr="003E4C72" w:rsidRDefault="003E4C72" w:rsidP="003E4C72">
            <w:pPr>
              <w:autoSpaceDE w:val="0"/>
              <w:autoSpaceDN w:val="0"/>
              <w:adjustRightInd w:val="0"/>
              <w:rPr>
                <w:rFonts w:ascii="Arial" w:hAnsi="Arial" w:cs="Arial"/>
                <w:sz w:val="22"/>
                <w:szCs w:val="22"/>
              </w:rPr>
            </w:pPr>
            <w:r w:rsidRPr="003E4C72">
              <w:rPr>
                <w:rFonts w:ascii="Arial" w:hAnsi="Arial" w:cs="Arial"/>
                <w:b/>
                <w:bCs/>
                <w:sz w:val="22"/>
                <w:szCs w:val="22"/>
              </w:rPr>
              <w:t>N/A</w:t>
            </w:r>
          </w:p>
        </w:tc>
      </w:tr>
      <w:tr w:rsidR="003E4C72" w:rsidRPr="003E4C72" w14:paraId="60DB384A" w14:textId="77777777" w:rsidTr="00757431">
        <w:trPr>
          <w:trHeight w:val="403"/>
          <w:jc w:val="center"/>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F69ACD7" w14:textId="77777777" w:rsidR="003E4C72" w:rsidRPr="003E4C72" w:rsidRDefault="003E4C72" w:rsidP="003E4C72">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04186E7B" w14:textId="77777777" w:rsidR="003E4C72" w:rsidRPr="003E4C72" w:rsidRDefault="003E4C72" w:rsidP="003E4C72">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85304E7" w14:textId="77777777" w:rsidR="003E4C72" w:rsidRPr="003E4C72" w:rsidRDefault="003E4C72" w:rsidP="003E4C72">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Pr="003E4C72">
                  <w:rPr>
                    <w:rFonts w:ascii="Segoe UI Symbol" w:hAnsi="Segoe UI Symbol" w:cs="Segoe UI Symbo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3EFEFCD" w14:textId="77777777" w:rsidR="003E4C72" w:rsidRPr="003E4C72" w:rsidRDefault="003E4C72" w:rsidP="003E4C72">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Pr="003E4C72">
                  <w:rPr>
                    <w:rFonts w:ascii="Segoe UI Symbol" w:hAnsi="Segoe UI Symbol" w:cs="Segoe UI Symbo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6CF7C2B" w14:textId="77777777" w:rsidR="003E4C72" w:rsidRPr="003E4C72" w:rsidRDefault="003E4C72" w:rsidP="003E4C72">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Pr="003E4C72">
                  <w:rPr>
                    <w:rFonts w:ascii="Segoe UI Symbol" w:hAnsi="Segoe UI Symbol" w:cs="Segoe UI Symbol"/>
                    <w:sz w:val="22"/>
                    <w:szCs w:val="22"/>
                  </w:rPr>
                  <w:t>☐</w:t>
                </w:r>
              </w:sdtContent>
            </w:sdt>
          </w:p>
        </w:tc>
      </w:tr>
      <w:tr w:rsidR="003E4C72" w:rsidRPr="003E4C72" w14:paraId="5EADDC2A" w14:textId="77777777" w:rsidTr="00757431">
        <w:trPr>
          <w:trHeight w:val="416"/>
          <w:jc w:val="center"/>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50B5156" w14:textId="77777777" w:rsidR="003E4C72" w:rsidRPr="003E4C72" w:rsidRDefault="003E4C72" w:rsidP="003E4C72">
            <w:pPr>
              <w:autoSpaceDE w:val="0"/>
              <w:autoSpaceDN w:val="0"/>
              <w:adjustRightInd w:val="0"/>
              <w:jc w:val="center"/>
              <w:rPr>
                <w:rFonts w:ascii="Arial" w:hAnsi="Arial" w:cs="Arial"/>
                <w:sz w:val="22"/>
                <w:szCs w:val="22"/>
              </w:rPr>
            </w:pPr>
            <w:r w:rsidRPr="003E4C72">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E3C4402" w14:textId="77777777" w:rsidR="003E4C72" w:rsidRPr="003E4C72" w:rsidRDefault="003E4C72" w:rsidP="003E4C72">
            <w:pPr>
              <w:autoSpaceDE w:val="0"/>
              <w:autoSpaceDN w:val="0"/>
              <w:adjustRightInd w:val="0"/>
              <w:rPr>
                <w:rFonts w:ascii="Arial" w:hAnsi="Arial" w:cs="Arial"/>
                <w:i/>
                <w:iCs/>
                <w:sz w:val="22"/>
                <w:szCs w:val="22"/>
              </w:rPr>
            </w:pPr>
            <w:r w:rsidRPr="003E4C72">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909CC8E" w14:textId="77777777" w:rsidR="003E4C72" w:rsidRPr="003E4C72" w:rsidRDefault="003E4C72" w:rsidP="003E4C72">
            <w:pPr>
              <w:autoSpaceDE w:val="0"/>
              <w:autoSpaceDN w:val="0"/>
              <w:adjustRightInd w:val="0"/>
              <w:jc w:val="center"/>
              <w:rPr>
                <w:rFonts w:ascii="Arial" w:hAnsi="Arial" w:cs="Arial"/>
                <w:sz w:val="22"/>
                <w:szCs w:val="22"/>
              </w:rPr>
            </w:pPr>
            <w:r w:rsidRPr="003E4C72">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3688" w14:textId="77777777" w:rsidR="003E4C72" w:rsidRPr="003E4C72" w:rsidRDefault="003E4C72" w:rsidP="003E4C72">
            <w:pPr>
              <w:autoSpaceDE w:val="0"/>
              <w:autoSpaceDN w:val="0"/>
              <w:adjustRightInd w:val="0"/>
              <w:jc w:val="center"/>
              <w:rPr>
                <w:rFonts w:ascii="Arial" w:hAnsi="Arial" w:cs="Arial"/>
                <w:b/>
                <w:bCs/>
                <w:sz w:val="20"/>
                <w:szCs w:val="20"/>
              </w:rPr>
            </w:pPr>
            <w:r w:rsidRPr="003E4C72">
              <w:rPr>
                <w:rFonts w:ascii="Arial" w:hAnsi="Arial" w:cs="Arial"/>
                <w:b/>
                <w:bCs/>
                <w:sz w:val="22"/>
                <w:szCs w:val="22"/>
              </w:rPr>
              <w:t>NO</w:t>
            </w:r>
          </w:p>
        </w:tc>
      </w:tr>
      <w:tr w:rsidR="003E4C72" w:rsidRPr="003E4C72" w14:paraId="5F3E89AE" w14:textId="77777777" w:rsidTr="00757431">
        <w:trPr>
          <w:trHeight w:val="416"/>
          <w:jc w:val="center"/>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4EE43284" w14:textId="77777777" w:rsidR="003E4C72" w:rsidRPr="003E4C72" w:rsidRDefault="003E4C72" w:rsidP="003E4C72">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372C414" w14:textId="77777777" w:rsidR="003E4C72" w:rsidRPr="003E4C72" w:rsidRDefault="003E4C72" w:rsidP="003E4C72">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4D8E9BE" w14:textId="77777777" w:rsidR="003E4C72" w:rsidRPr="003E4C72" w:rsidRDefault="003E4C72" w:rsidP="003E4C72">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Pr="003E4C72">
                  <w:rPr>
                    <w:rFonts w:ascii="Segoe UI Symbol" w:hAnsi="Segoe UI Symbol" w:cs="Segoe UI Symbo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08BD387" w14:textId="77777777" w:rsidR="003E4C72" w:rsidRPr="003E4C72" w:rsidRDefault="003E4C72" w:rsidP="003E4C72">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Pr="003E4C72">
                  <w:rPr>
                    <w:rFonts w:ascii="Segoe UI Symbol" w:hAnsi="Segoe UI Symbol" w:cs="Segoe UI Symbol"/>
                    <w:sz w:val="22"/>
                    <w:szCs w:val="22"/>
                  </w:rPr>
                  <w:t>☐</w:t>
                </w:r>
              </w:sdtContent>
            </w:sdt>
          </w:p>
        </w:tc>
      </w:tr>
      <w:tr w:rsidR="003E4C72" w:rsidRPr="003E4C72" w14:paraId="6A20C893" w14:textId="77777777" w:rsidTr="00757431">
        <w:trPr>
          <w:trHeight w:val="403"/>
          <w:jc w:val="center"/>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7D34B56B" w14:textId="77777777" w:rsidR="003E4C72" w:rsidRPr="003E4C72" w:rsidRDefault="003E4C72" w:rsidP="003E4C72">
            <w:pPr>
              <w:autoSpaceDE w:val="0"/>
              <w:autoSpaceDN w:val="0"/>
              <w:adjustRightInd w:val="0"/>
              <w:rPr>
                <w:rFonts w:ascii="Arial" w:hAnsi="Arial" w:cs="Arial"/>
                <w:sz w:val="20"/>
                <w:szCs w:val="20"/>
              </w:rPr>
            </w:pPr>
            <w:r w:rsidRPr="003E4C72">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If you have not contacted INSPIRE, please do immediately. </w:t>
            </w:r>
          </w:p>
        </w:tc>
      </w:tr>
      <w:tr w:rsidR="003E4C72" w:rsidRPr="003E4C72" w14:paraId="48929B6A" w14:textId="77777777" w:rsidTr="00757431">
        <w:trPr>
          <w:trHeight w:val="403"/>
          <w:jc w:val="center"/>
        </w:trPr>
        <w:tc>
          <w:tcPr>
            <w:tcW w:w="791" w:type="dxa"/>
            <w:tcBorders>
              <w:top w:val="single" w:sz="4" w:space="0" w:color="auto"/>
              <w:left w:val="single" w:sz="4" w:space="0" w:color="auto"/>
              <w:bottom w:val="single" w:sz="4" w:space="0" w:color="auto"/>
              <w:right w:val="single" w:sz="4" w:space="0" w:color="auto"/>
            </w:tcBorders>
            <w:vAlign w:val="center"/>
          </w:tcPr>
          <w:p w14:paraId="06BB8F3D" w14:textId="77777777" w:rsidR="003E4C72" w:rsidRPr="003E4C72" w:rsidRDefault="003E4C72" w:rsidP="003E4C72">
            <w:pPr>
              <w:autoSpaceDE w:val="0"/>
              <w:autoSpaceDN w:val="0"/>
              <w:adjustRightInd w:val="0"/>
              <w:jc w:val="center"/>
              <w:rPr>
                <w:rFonts w:ascii="Arial" w:hAnsi="Arial" w:cs="Arial"/>
                <w:color w:val="002060"/>
                <w:sz w:val="22"/>
                <w:szCs w:val="22"/>
              </w:rPr>
            </w:pPr>
            <w:r w:rsidRPr="003E4C72">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6472D6D9" w14:textId="77777777" w:rsidR="003E4C72" w:rsidRPr="003E4C72" w:rsidRDefault="003E4C72" w:rsidP="003E4C72">
            <w:pPr>
              <w:autoSpaceDE w:val="0"/>
              <w:autoSpaceDN w:val="0"/>
              <w:adjustRightInd w:val="0"/>
              <w:rPr>
                <w:rFonts w:ascii="Arial" w:hAnsi="Arial" w:cs="Arial"/>
                <w:b/>
                <w:bCs/>
                <w:i/>
                <w:iCs/>
                <w:color w:val="002060"/>
                <w:sz w:val="20"/>
                <w:szCs w:val="20"/>
              </w:rPr>
            </w:pPr>
          </w:p>
          <w:p w14:paraId="24A92BCF" w14:textId="77777777" w:rsidR="003E4C72" w:rsidRPr="003E4C72" w:rsidRDefault="003E4C72" w:rsidP="003E4C72">
            <w:pPr>
              <w:rPr>
                <w:rFonts w:ascii="Arial" w:hAnsi="Arial" w:cs="Arial"/>
                <w:sz w:val="22"/>
                <w:szCs w:val="22"/>
              </w:rPr>
            </w:pPr>
          </w:p>
          <w:p w14:paraId="09026A09" w14:textId="77777777" w:rsidR="003E4C72" w:rsidRPr="003E4C72" w:rsidRDefault="003E4C72" w:rsidP="003E4C72">
            <w:pPr>
              <w:rPr>
                <w:rFonts w:ascii="Arial" w:hAnsi="Arial" w:cs="Arial"/>
                <w:sz w:val="22"/>
                <w:szCs w:val="22"/>
              </w:rPr>
            </w:pPr>
          </w:p>
          <w:p w14:paraId="3CAA99D6" w14:textId="77777777" w:rsidR="003E4C72" w:rsidRPr="003E4C72" w:rsidRDefault="003E4C72" w:rsidP="003E4C72">
            <w:pPr>
              <w:rPr>
                <w:rFonts w:ascii="Arial" w:hAnsi="Arial" w:cs="Arial"/>
                <w:sz w:val="22"/>
                <w:szCs w:val="22"/>
              </w:rPr>
            </w:pPr>
          </w:p>
          <w:p w14:paraId="77DC73EA" w14:textId="77777777" w:rsidR="003E4C72" w:rsidRPr="003E4C72" w:rsidRDefault="003E4C72" w:rsidP="003E4C72">
            <w:pPr>
              <w:rPr>
                <w:rFonts w:ascii="Arial" w:hAnsi="Arial" w:cs="Arial"/>
                <w:sz w:val="22"/>
                <w:szCs w:val="22"/>
              </w:rPr>
            </w:pPr>
          </w:p>
          <w:p w14:paraId="5F57DBA8" w14:textId="77777777" w:rsidR="003E4C72" w:rsidRPr="003E4C72" w:rsidRDefault="003E4C72" w:rsidP="003E4C72">
            <w:pPr>
              <w:autoSpaceDE w:val="0"/>
              <w:autoSpaceDN w:val="0"/>
              <w:adjustRightInd w:val="0"/>
              <w:rPr>
                <w:rFonts w:ascii="Arial" w:hAnsi="Arial" w:cs="Arial"/>
                <w:b/>
                <w:bCs/>
                <w:i/>
                <w:iCs/>
                <w:sz w:val="20"/>
                <w:szCs w:val="20"/>
              </w:rPr>
            </w:pPr>
            <w:r w:rsidRPr="003E4C72">
              <w:rPr>
                <w:rFonts w:ascii="Arial" w:hAnsi="Arial" w:cs="Arial"/>
                <w:i/>
                <w:iCs/>
                <w:color w:val="A6A6A6" w:themeColor="background1" w:themeShade="A6"/>
                <w:sz w:val="18"/>
                <w:szCs w:val="18"/>
              </w:rPr>
              <w:t>(this box should expand as you type)</w:t>
            </w:r>
          </w:p>
        </w:tc>
      </w:tr>
    </w:tbl>
    <w:p w14:paraId="3B61141D" w14:textId="77777777" w:rsidR="003E4C72" w:rsidRPr="003E4C72" w:rsidRDefault="003E4C72" w:rsidP="003E4C72">
      <w:pPr>
        <w:spacing w:after="240"/>
        <w:rPr>
          <w:rFonts w:ascii="Arial" w:hAnsi="Arial" w:cs="Arial"/>
          <w:b/>
          <w:sz w:val="20"/>
          <w:szCs w:val="20"/>
          <w:lang w:eastAsia="en-US"/>
        </w:rPr>
      </w:pPr>
    </w:p>
    <w:tbl>
      <w:tblPr>
        <w:tblStyle w:val="TableGrid1"/>
        <w:tblW w:w="10480" w:type="dxa"/>
        <w:jc w:val="center"/>
        <w:tblLayout w:type="fixed"/>
        <w:tblLook w:val="04A0" w:firstRow="1" w:lastRow="0" w:firstColumn="1" w:lastColumn="0" w:noHBand="0" w:noVBand="1"/>
      </w:tblPr>
      <w:tblGrid>
        <w:gridCol w:w="846"/>
        <w:gridCol w:w="3969"/>
        <w:gridCol w:w="992"/>
        <w:gridCol w:w="1985"/>
        <w:gridCol w:w="850"/>
        <w:gridCol w:w="1838"/>
      </w:tblGrid>
      <w:tr w:rsidR="003E4C72" w:rsidRPr="003E4C72" w14:paraId="67109AB5" w14:textId="77777777" w:rsidTr="00757431">
        <w:trPr>
          <w:jc w:val="center"/>
        </w:trPr>
        <w:tc>
          <w:tcPr>
            <w:tcW w:w="846" w:type="dxa"/>
            <w:shd w:val="clear" w:color="auto" w:fill="F2F2F2" w:themeFill="background1" w:themeFillShade="F2"/>
            <w:vAlign w:val="center"/>
          </w:tcPr>
          <w:p w14:paraId="164D77E0" w14:textId="77777777" w:rsidR="003E4C72" w:rsidRPr="003E4C72" w:rsidRDefault="003E4C72" w:rsidP="003E4C72">
            <w:pPr>
              <w:autoSpaceDE w:val="0"/>
              <w:autoSpaceDN w:val="0"/>
              <w:adjustRightInd w:val="0"/>
              <w:rPr>
                <w:rFonts w:ascii="Arial" w:hAnsi="Arial" w:cs="Arial"/>
                <w:sz w:val="22"/>
                <w:szCs w:val="22"/>
              </w:rPr>
            </w:pPr>
            <w:r w:rsidRPr="003E4C72">
              <w:rPr>
                <w:rFonts w:ascii="Arial" w:hAnsi="Arial" w:cs="Arial"/>
                <w:sz w:val="22"/>
                <w:szCs w:val="22"/>
              </w:rPr>
              <w:t>A7.23</w:t>
            </w:r>
          </w:p>
        </w:tc>
        <w:tc>
          <w:tcPr>
            <w:tcW w:w="3969" w:type="dxa"/>
            <w:shd w:val="clear" w:color="auto" w:fill="F2F2F2" w:themeFill="background1" w:themeFillShade="F2"/>
            <w:vAlign w:val="center"/>
          </w:tcPr>
          <w:p w14:paraId="34FC8FF6" w14:textId="77777777" w:rsidR="003E4C72" w:rsidRPr="003E4C72" w:rsidRDefault="003E4C72" w:rsidP="003E4C72">
            <w:pPr>
              <w:autoSpaceDE w:val="0"/>
              <w:autoSpaceDN w:val="0"/>
              <w:adjustRightInd w:val="0"/>
              <w:rPr>
                <w:rFonts w:ascii="Arial" w:hAnsi="Arial" w:cs="Arial"/>
                <w:sz w:val="22"/>
                <w:szCs w:val="22"/>
              </w:rPr>
            </w:pPr>
            <w:r w:rsidRPr="003E4C72">
              <w:rPr>
                <w:rFonts w:ascii="Arial" w:hAnsi="Arial" w:cs="Arial"/>
                <w:sz w:val="22"/>
                <w:szCs w:val="22"/>
              </w:rPr>
              <w:t>Have you been granted NHS ethical approval?</w:t>
            </w:r>
          </w:p>
        </w:tc>
        <w:tc>
          <w:tcPr>
            <w:tcW w:w="992" w:type="dxa"/>
            <w:shd w:val="clear" w:color="auto" w:fill="F2F2F2" w:themeFill="background1" w:themeFillShade="F2"/>
            <w:vAlign w:val="center"/>
          </w:tcPr>
          <w:p w14:paraId="582BA410" w14:textId="77777777" w:rsidR="003E4C72" w:rsidRPr="003E4C72" w:rsidRDefault="003E4C72" w:rsidP="003E4C72">
            <w:pPr>
              <w:autoSpaceDE w:val="0"/>
              <w:autoSpaceDN w:val="0"/>
              <w:adjustRightInd w:val="0"/>
              <w:jc w:val="center"/>
              <w:rPr>
                <w:rFonts w:ascii="Arial" w:hAnsi="Arial" w:cs="Arial"/>
                <w:b/>
                <w:sz w:val="22"/>
                <w:szCs w:val="22"/>
              </w:rPr>
            </w:pPr>
            <w:r w:rsidRPr="003E4C72">
              <w:rPr>
                <w:rFonts w:ascii="Arial" w:hAnsi="Arial" w:cs="Arial"/>
                <w:b/>
                <w:sz w:val="22"/>
                <w:szCs w:val="22"/>
              </w:rPr>
              <w:t>YES</w:t>
            </w:r>
          </w:p>
        </w:tc>
        <w:tc>
          <w:tcPr>
            <w:tcW w:w="1985" w:type="dxa"/>
            <w:shd w:val="clear" w:color="auto" w:fill="D9F2D0" w:themeFill="accent6" w:themeFillTint="33"/>
            <w:vAlign w:val="center"/>
          </w:tcPr>
          <w:p w14:paraId="1D41CF88" w14:textId="77777777" w:rsidR="003E4C72" w:rsidRPr="003E4C72" w:rsidRDefault="003E4C72" w:rsidP="003E4C72">
            <w:pPr>
              <w:autoSpaceDE w:val="0"/>
              <w:autoSpaceDN w:val="0"/>
              <w:adjustRightInd w:val="0"/>
              <w:jc w:val="center"/>
              <w:rPr>
                <w:rFonts w:ascii="Arial" w:hAnsi="Arial" w:cs="Arial"/>
                <w:b/>
                <w:sz w:val="22"/>
                <w:szCs w:val="22"/>
              </w:rPr>
            </w:pPr>
            <w:hyperlink w:anchor="SEX_S" w:history="1">
              <w:r w:rsidRPr="003E4C72">
                <w:rPr>
                  <w:rFonts w:ascii="Arial" w:eastAsia="MS Gothic" w:hAnsi="Arial" w:cs="Arial"/>
                  <w:b/>
                  <w:color w:val="467886" w:themeColor="hyperlink"/>
                  <w:sz w:val="22"/>
                  <w:szCs w:val="22"/>
                  <w:u w:val="single"/>
                </w:rPr>
                <w:t>Click to continue to Section R</w:t>
              </w:r>
            </w:hyperlink>
          </w:p>
        </w:tc>
        <w:tc>
          <w:tcPr>
            <w:tcW w:w="850" w:type="dxa"/>
            <w:shd w:val="clear" w:color="auto" w:fill="F2F2F2" w:themeFill="background1" w:themeFillShade="F2"/>
            <w:vAlign w:val="center"/>
          </w:tcPr>
          <w:p w14:paraId="00C36675" w14:textId="77777777" w:rsidR="003E4C72" w:rsidRPr="003E4C72" w:rsidRDefault="003E4C72" w:rsidP="003E4C72">
            <w:pPr>
              <w:autoSpaceDE w:val="0"/>
              <w:autoSpaceDN w:val="0"/>
              <w:adjustRightInd w:val="0"/>
              <w:jc w:val="center"/>
              <w:rPr>
                <w:rFonts w:ascii="Arial" w:hAnsi="Arial" w:cs="Arial"/>
                <w:b/>
                <w:sz w:val="22"/>
                <w:szCs w:val="22"/>
              </w:rPr>
            </w:pPr>
            <w:r w:rsidRPr="003E4C72">
              <w:rPr>
                <w:rFonts w:ascii="Arial" w:hAnsi="Arial" w:cs="Arial"/>
                <w:b/>
                <w:sz w:val="22"/>
                <w:szCs w:val="22"/>
              </w:rPr>
              <w:t>NO</w:t>
            </w:r>
          </w:p>
        </w:tc>
        <w:tc>
          <w:tcPr>
            <w:tcW w:w="1838" w:type="dxa"/>
            <w:shd w:val="clear" w:color="auto" w:fill="D9F2D0" w:themeFill="accent6" w:themeFillTint="33"/>
            <w:vAlign w:val="center"/>
          </w:tcPr>
          <w:p w14:paraId="633E4602" w14:textId="77777777" w:rsidR="003E4C72" w:rsidRPr="003E4C72" w:rsidRDefault="003E4C72" w:rsidP="003E4C72">
            <w:pPr>
              <w:autoSpaceDE w:val="0"/>
              <w:autoSpaceDN w:val="0"/>
              <w:adjustRightInd w:val="0"/>
              <w:jc w:val="center"/>
              <w:rPr>
                <w:rFonts w:ascii="Arial" w:hAnsi="Arial" w:cs="Arial"/>
                <w:b/>
                <w:sz w:val="22"/>
                <w:szCs w:val="22"/>
              </w:rPr>
            </w:pPr>
            <w:hyperlink w:anchor="SEC_L" w:history="1">
              <w:r w:rsidRPr="003E4C72">
                <w:rPr>
                  <w:rFonts w:ascii="Arial" w:hAnsi="Arial" w:cs="Arial"/>
                  <w:b/>
                  <w:color w:val="467886" w:themeColor="hyperlink"/>
                  <w:sz w:val="22"/>
                  <w:szCs w:val="22"/>
                  <w:u w:val="single"/>
                </w:rPr>
                <w:t>Return to the main form</w:t>
              </w:r>
            </w:hyperlink>
          </w:p>
        </w:tc>
      </w:tr>
    </w:tbl>
    <w:p w14:paraId="030C1136" w14:textId="77777777" w:rsidR="003E4C72" w:rsidRPr="003E4C72" w:rsidRDefault="003E4C72" w:rsidP="003E4C72">
      <w:pPr>
        <w:spacing w:after="240"/>
        <w:rPr>
          <w:rFonts w:ascii="Arial" w:hAnsi="Arial" w:cs="Arial"/>
          <w:b/>
          <w:sz w:val="20"/>
          <w:szCs w:val="20"/>
          <w:lang w:eastAsia="en-US"/>
        </w:rPr>
      </w:pPr>
    </w:p>
    <w:p w14:paraId="00FCF6F9" w14:textId="77777777" w:rsidR="003E4C72" w:rsidRPr="003E4C72" w:rsidRDefault="003E4C72" w:rsidP="003E4C72">
      <w:pPr>
        <w:spacing w:after="240"/>
        <w:rPr>
          <w:rFonts w:ascii="Arial" w:hAnsi="Arial" w:cs="Arial"/>
          <w:b/>
          <w:sz w:val="22"/>
          <w:szCs w:val="22"/>
          <w:lang w:eastAsia="en-US"/>
        </w:rPr>
      </w:pPr>
    </w:p>
    <w:p w14:paraId="039B6456" w14:textId="77777777" w:rsidR="003E4C72" w:rsidRPr="003E4C72" w:rsidRDefault="003E4C72" w:rsidP="003E4C72">
      <w:pPr>
        <w:rPr>
          <w:rFonts w:ascii="Arial" w:hAnsi="Arial" w:cs="Arial"/>
          <w:b/>
          <w:sz w:val="22"/>
          <w:szCs w:val="22"/>
          <w:lang w:eastAsia="en-US"/>
        </w:rPr>
      </w:pPr>
      <w:r w:rsidRPr="003E4C72">
        <w:rPr>
          <w:rFonts w:ascii="Arial" w:hAnsi="Arial" w:cs="Arial"/>
          <w:b/>
          <w:sz w:val="22"/>
          <w:szCs w:val="22"/>
          <w:lang w:eastAsia="en-US"/>
        </w:rPr>
        <w:br w:type="page"/>
      </w:r>
    </w:p>
    <w:p w14:paraId="7B64F25A" w14:textId="77777777" w:rsidR="003E4C72" w:rsidRPr="003E4C72" w:rsidRDefault="003E4C72" w:rsidP="003E4C72">
      <w:pPr>
        <w:autoSpaceDE w:val="0"/>
        <w:autoSpaceDN w:val="0"/>
        <w:adjustRightInd w:val="0"/>
        <w:spacing w:after="240"/>
        <w:rPr>
          <w:rFonts w:ascii="Arial" w:hAnsi="Arial" w:cs="Arial"/>
          <w:b/>
          <w:sz w:val="22"/>
          <w:szCs w:val="22"/>
          <w:lang w:eastAsia="en-US"/>
        </w:rPr>
      </w:pPr>
      <w:bookmarkStart w:id="94" w:name="APP_8"/>
      <w:r w:rsidRPr="003E4C72">
        <w:rPr>
          <w:rFonts w:ascii="Arial" w:hAnsi="Arial" w:cs="Arial"/>
          <w:b/>
          <w:sz w:val="22"/>
          <w:szCs w:val="22"/>
          <w:lang w:eastAsia="en-US"/>
        </w:rPr>
        <w:lastRenderedPageBreak/>
        <w:t>APPENDIX 8</w:t>
      </w:r>
      <w:bookmarkEnd w:id="94"/>
      <w:r w:rsidRPr="003E4C72">
        <w:rPr>
          <w:rFonts w:ascii="Arial" w:hAnsi="Arial" w:cs="Arial"/>
          <w:b/>
          <w:sz w:val="22"/>
          <w:szCs w:val="22"/>
          <w:lang w:eastAsia="en-US"/>
        </w:rPr>
        <w:t>: Export Control for Research with Potential Military End Uses</w:t>
      </w:r>
    </w:p>
    <w:tbl>
      <w:tblPr>
        <w:tblStyle w:val="TableGrid1"/>
        <w:tblW w:w="10512" w:type="dxa"/>
        <w:jc w:val="center"/>
        <w:tblLayout w:type="fixed"/>
        <w:tblLook w:val="04A0" w:firstRow="1" w:lastRow="0" w:firstColumn="1" w:lastColumn="0" w:noHBand="0" w:noVBand="1"/>
      </w:tblPr>
      <w:tblGrid>
        <w:gridCol w:w="852"/>
        <w:gridCol w:w="8457"/>
        <w:gridCol w:w="657"/>
        <w:gridCol w:w="546"/>
      </w:tblGrid>
      <w:tr w:rsidR="003E4C72" w:rsidRPr="003E4C72" w14:paraId="7C0D613B" w14:textId="77777777" w:rsidTr="00757431">
        <w:trPr>
          <w:trHeight w:val="2622"/>
          <w:jc w:val="center"/>
        </w:trPr>
        <w:tc>
          <w:tcPr>
            <w:tcW w:w="10512" w:type="dxa"/>
            <w:gridSpan w:val="4"/>
            <w:shd w:val="clear" w:color="auto" w:fill="C1E4F5" w:themeFill="accent1" w:themeFillTint="33"/>
          </w:tcPr>
          <w:p w14:paraId="6AB25FD5" w14:textId="77777777" w:rsidR="003E4C72" w:rsidRPr="003E4C72" w:rsidRDefault="003E4C72" w:rsidP="003E4C72">
            <w:pPr>
              <w:autoSpaceDE w:val="0"/>
              <w:autoSpaceDN w:val="0"/>
              <w:adjustRightInd w:val="0"/>
              <w:rPr>
                <w:rFonts w:ascii="Arial" w:hAnsi="Arial" w:cs="Arial"/>
                <w:bCs/>
                <w:sz w:val="22"/>
                <w:szCs w:val="22"/>
              </w:rPr>
            </w:pPr>
            <w:r w:rsidRPr="003E4C72">
              <w:rPr>
                <w:rFonts w:ascii="Arial" w:hAnsi="Arial" w:cs="Arial"/>
                <w:bCs/>
                <w:sz w:val="22"/>
                <w:szCs w:val="22"/>
              </w:rPr>
              <w:t xml:space="preserve">Export controls apply to the </w:t>
            </w:r>
            <w:r w:rsidRPr="003E4C72">
              <w:rPr>
                <w:rFonts w:ascii="Arial" w:hAnsi="Arial" w:cs="Arial"/>
                <w:bCs/>
                <w:sz w:val="22"/>
                <w:szCs w:val="22"/>
                <w:u w:val="single"/>
              </w:rPr>
              <w:t>physical</w:t>
            </w:r>
            <w:r w:rsidRPr="003E4C72">
              <w:rPr>
                <w:rFonts w:ascii="Arial" w:hAnsi="Arial" w:cs="Arial"/>
                <w:bCs/>
                <w:sz w:val="22"/>
                <w:szCs w:val="22"/>
              </w:rPr>
              <w:t xml:space="preserve">, </w:t>
            </w:r>
            <w:r w:rsidRPr="003E4C72">
              <w:rPr>
                <w:rFonts w:ascii="Arial" w:hAnsi="Arial" w:cs="Arial"/>
                <w:bCs/>
                <w:sz w:val="22"/>
                <w:szCs w:val="22"/>
                <w:u w:val="single"/>
              </w:rPr>
              <w:t>electronic</w:t>
            </w:r>
            <w:r w:rsidRPr="003E4C72">
              <w:rPr>
                <w:rFonts w:ascii="Arial" w:hAnsi="Arial" w:cs="Arial"/>
                <w:bCs/>
                <w:sz w:val="22"/>
                <w:szCs w:val="22"/>
              </w:rPr>
              <w:t xml:space="preserve"> or </w:t>
            </w:r>
            <w:r w:rsidRPr="003E4C72">
              <w:rPr>
                <w:rFonts w:ascii="Arial" w:hAnsi="Arial" w:cs="Arial"/>
                <w:bCs/>
                <w:sz w:val="22"/>
                <w:szCs w:val="22"/>
                <w:u w:val="single"/>
              </w:rPr>
              <w:t>oral</w:t>
            </w:r>
            <w:r w:rsidRPr="003E4C72">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 then please contact INSPIRE. Any research in UWTSD involving the following high-risk areas must be screened.</w:t>
            </w:r>
          </w:p>
          <w:p w14:paraId="58136B6F" w14:textId="77777777" w:rsidR="003E4C72" w:rsidRPr="003E4C72" w:rsidRDefault="003E4C72" w:rsidP="003E4C72">
            <w:pPr>
              <w:autoSpaceDE w:val="0"/>
              <w:autoSpaceDN w:val="0"/>
              <w:adjustRightInd w:val="0"/>
              <w:spacing w:before="240"/>
              <w:rPr>
                <w:rFonts w:ascii="Arial" w:hAnsi="Arial" w:cs="Arial"/>
                <w:bCs/>
                <w:sz w:val="22"/>
                <w:szCs w:val="22"/>
              </w:rPr>
            </w:pPr>
            <w:r w:rsidRPr="003E4C72">
              <w:rPr>
                <w:rFonts w:ascii="Arial" w:hAnsi="Arial" w:cs="Arial"/>
                <w:b/>
                <w:sz w:val="22"/>
                <w:szCs w:val="22"/>
              </w:rPr>
              <w:t>Will the research involve:</w:t>
            </w:r>
          </w:p>
        </w:tc>
      </w:tr>
      <w:tr w:rsidR="003E4C72" w:rsidRPr="003E4C72" w14:paraId="385430C4" w14:textId="77777777" w:rsidTr="00757431">
        <w:trPr>
          <w:trHeight w:val="368"/>
          <w:jc w:val="center"/>
        </w:trPr>
        <w:tc>
          <w:tcPr>
            <w:tcW w:w="9309" w:type="dxa"/>
            <w:gridSpan w:val="2"/>
            <w:shd w:val="clear" w:color="auto" w:fill="F2F2F2" w:themeFill="background1" w:themeFillShade="F2"/>
            <w:vAlign w:val="center"/>
          </w:tcPr>
          <w:p w14:paraId="28580175" w14:textId="77777777" w:rsidR="003E4C72" w:rsidRPr="003E4C72" w:rsidRDefault="003E4C72" w:rsidP="003E4C72">
            <w:pPr>
              <w:autoSpaceDE w:val="0"/>
              <w:autoSpaceDN w:val="0"/>
              <w:adjustRightInd w:val="0"/>
              <w:rPr>
                <w:rFonts w:ascii="Arial" w:hAnsi="Arial" w:cs="Arial"/>
                <w:b/>
                <w:sz w:val="22"/>
                <w:szCs w:val="22"/>
              </w:rPr>
            </w:pPr>
            <w:r w:rsidRPr="003E4C72">
              <w:rPr>
                <w:rFonts w:ascii="Arial" w:hAnsi="Arial" w:cs="Arial"/>
                <w:b/>
                <w:bCs/>
                <w:sz w:val="22"/>
                <w:szCs w:val="22"/>
              </w:rPr>
              <w:t>Defence</w:t>
            </w:r>
          </w:p>
        </w:tc>
        <w:tc>
          <w:tcPr>
            <w:tcW w:w="657" w:type="dxa"/>
            <w:shd w:val="clear" w:color="auto" w:fill="D9D9D9" w:themeFill="background1" w:themeFillShade="D9"/>
            <w:vAlign w:val="center"/>
          </w:tcPr>
          <w:p w14:paraId="533CA411" w14:textId="77777777" w:rsidR="003E4C72" w:rsidRPr="003E4C72" w:rsidRDefault="003E4C72" w:rsidP="003E4C72">
            <w:pPr>
              <w:autoSpaceDE w:val="0"/>
              <w:autoSpaceDN w:val="0"/>
              <w:adjustRightInd w:val="0"/>
              <w:jc w:val="center"/>
              <w:rPr>
                <w:rFonts w:ascii="Arial" w:hAnsi="Arial" w:cs="Arial"/>
                <w:b/>
                <w:bCs/>
                <w:sz w:val="20"/>
                <w:szCs w:val="20"/>
              </w:rPr>
            </w:pPr>
            <w:r w:rsidRPr="003E4C72">
              <w:rPr>
                <w:rFonts w:ascii="Arial" w:hAnsi="Arial" w:cs="Arial"/>
                <w:b/>
                <w:bCs/>
                <w:sz w:val="20"/>
                <w:szCs w:val="20"/>
              </w:rPr>
              <w:t>YES</w:t>
            </w:r>
          </w:p>
        </w:tc>
        <w:tc>
          <w:tcPr>
            <w:tcW w:w="546" w:type="dxa"/>
            <w:shd w:val="clear" w:color="auto" w:fill="D9D9D9" w:themeFill="background1" w:themeFillShade="D9"/>
            <w:vAlign w:val="center"/>
          </w:tcPr>
          <w:p w14:paraId="586F13B7" w14:textId="77777777" w:rsidR="003E4C72" w:rsidRPr="003E4C72" w:rsidRDefault="003E4C72" w:rsidP="003E4C72">
            <w:pPr>
              <w:autoSpaceDE w:val="0"/>
              <w:autoSpaceDN w:val="0"/>
              <w:adjustRightInd w:val="0"/>
              <w:jc w:val="center"/>
              <w:rPr>
                <w:rFonts w:ascii="Arial" w:hAnsi="Arial" w:cs="Arial"/>
                <w:b/>
                <w:bCs/>
                <w:sz w:val="20"/>
                <w:szCs w:val="20"/>
              </w:rPr>
            </w:pPr>
            <w:r w:rsidRPr="003E4C72">
              <w:rPr>
                <w:rFonts w:ascii="Arial" w:hAnsi="Arial" w:cs="Arial"/>
                <w:b/>
                <w:bCs/>
                <w:sz w:val="20"/>
                <w:szCs w:val="20"/>
              </w:rPr>
              <w:t>NO</w:t>
            </w:r>
          </w:p>
        </w:tc>
      </w:tr>
      <w:tr w:rsidR="003E4C72" w:rsidRPr="003E4C72" w14:paraId="76B3E76E" w14:textId="77777777" w:rsidTr="00757431">
        <w:trPr>
          <w:trHeight w:val="330"/>
          <w:jc w:val="center"/>
        </w:trPr>
        <w:tc>
          <w:tcPr>
            <w:tcW w:w="852" w:type="dxa"/>
            <w:shd w:val="clear" w:color="auto" w:fill="F2F2F2" w:themeFill="background1" w:themeFillShade="F2"/>
            <w:noWrap/>
            <w:vAlign w:val="center"/>
          </w:tcPr>
          <w:p w14:paraId="10DFAE84" w14:textId="77777777" w:rsidR="003E4C72" w:rsidRPr="003E4C72" w:rsidRDefault="003E4C72" w:rsidP="003E4C72">
            <w:pPr>
              <w:jc w:val="center"/>
              <w:rPr>
                <w:rFonts w:ascii="Arial" w:hAnsi="Arial" w:cs="Arial"/>
                <w:sz w:val="22"/>
                <w:szCs w:val="22"/>
              </w:rPr>
            </w:pPr>
            <w:r w:rsidRPr="003E4C72">
              <w:rPr>
                <w:rFonts w:ascii="Arial" w:hAnsi="Arial" w:cs="Arial"/>
                <w:sz w:val="22"/>
                <w:szCs w:val="22"/>
              </w:rPr>
              <w:t>A8.1</w:t>
            </w:r>
          </w:p>
        </w:tc>
        <w:tc>
          <w:tcPr>
            <w:tcW w:w="8457" w:type="dxa"/>
            <w:shd w:val="clear" w:color="auto" w:fill="F2F2F2" w:themeFill="background1" w:themeFillShade="F2"/>
            <w:vAlign w:val="center"/>
          </w:tcPr>
          <w:p w14:paraId="7036B339" w14:textId="77777777" w:rsidR="003E4C72" w:rsidRPr="003E4C72" w:rsidRDefault="003E4C72" w:rsidP="003E4C72">
            <w:pPr>
              <w:rPr>
                <w:rFonts w:ascii="Arial" w:hAnsi="Arial" w:cs="Arial"/>
                <w:b/>
                <w:bCs/>
                <w:sz w:val="22"/>
                <w:szCs w:val="22"/>
              </w:rPr>
            </w:pPr>
            <w:r w:rsidRPr="003E4C72">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sz w:val="20"/>
                <w:szCs w:val="20"/>
              </w:rPr>
              <w:id w:val="-1325046145"/>
              <w14:checkbox>
                <w14:checked w14:val="0"/>
                <w14:checkedState w14:val="2612" w14:font="MS Gothic"/>
                <w14:uncheckedState w14:val="2610" w14:font="MS Gothic"/>
              </w14:checkbox>
            </w:sdtPr>
            <w:sdtContent>
              <w:p w14:paraId="7D869787"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c>
          <w:tcPr>
            <w:tcW w:w="546" w:type="dxa"/>
            <w:shd w:val="clear" w:color="auto" w:fill="D9D9D9" w:themeFill="background1" w:themeFillShade="D9"/>
            <w:vAlign w:val="center"/>
            <w:hideMark/>
          </w:tcPr>
          <w:sdt>
            <w:sdtPr>
              <w:rPr>
                <w:rFonts w:ascii="Arial" w:hAnsi="Arial" w:cs="Arial"/>
                <w:sz w:val="20"/>
                <w:szCs w:val="20"/>
              </w:rPr>
              <w:id w:val="1764184658"/>
              <w14:checkbox>
                <w14:checked w14:val="0"/>
                <w14:checkedState w14:val="2612" w14:font="MS Gothic"/>
                <w14:uncheckedState w14:val="2610" w14:font="MS Gothic"/>
              </w14:checkbox>
            </w:sdtPr>
            <w:sdtContent>
              <w:p w14:paraId="2F6FFFC5"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r>
      <w:tr w:rsidR="003E4C72" w:rsidRPr="003E4C72" w14:paraId="23878345" w14:textId="77777777" w:rsidTr="00757431">
        <w:trPr>
          <w:trHeight w:val="406"/>
          <w:jc w:val="center"/>
        </w:trPr>
        <w:tc>
          <w:tcPr>
            <w:tcW w:w="852" w:type="dxa"/>
            <w:shd w:val="clear" w:color="auto" w:fill="F2F2F2" w:themeFill="background1" w:themeFillShade="F2"/>
            <w:noWrap/>
            <w:vAlign w:val="center"/>
          </w:tcPr>
          <w:p w14:paraId="6EC25002" w14:textId="77777777" w:rsidR="003E4C72" w:rsidRPr="003E4C72" w:rsidRDefault="003E4C72" w:rsidP="003E4C72">
            <w:pPr>
              <w:jc w:val="center"/>
              <w:rPr>
                <w:rFonts w:ascii="Arial" w:hAnsi="Arial" w:cs="Arial"/>
                <w:sz w:val="22"/>
                <w:szCs w:val="22"/>
              </w:rPr>
            </w:pPr>
            <w:r w:rsidRPr="003E4C72">
              <w:rPr>
                <w:rFonts w:ascii="Arial" w:hAnsi="Arial" w:cs="Arial"/>
                <w:sz w:val="22"/>
                <w:szCs w:val="22"/>
              </w:rPr>
              <w:t>A8.2</w:t>
            </w:r>
          </w:p>
        </w:tc>
        <w:tc>
          <w:tcPr>
            <w:tcW w:w="8457" w:type="dxa"/>
            <w:shd w:val="clear" w:color="auto" w:fill="F2F2F2" w:themeFill="background1" w:themeFillShade="F2"/>
            <w:vAlign w:val="center"/>
            <w:hideMark/>
          </w:tcPr>
          <w:p w14:paraId="2F84500B" w14:textId="77777777" w:rsidR="003E4C72" w:rsidRPr="003E4C72" w:rsidRDefault="003E4C72" w:rsidP="003E4C72">
            <w:pPr>
              <w:rPr>
                <w:rFonts w:ascii="Arial" w:hAnsi="Arial" w:cs="Arial"/>
                <w:sz w:val="22"/>
                <w:szCs w:val="22"/>
              </w:rPr>
            </w:pPr>
            <w:r w:rsidRPr="003E4C72">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sz w:val="20"/>
                <w:szCs w:val="20"/>
              </w:rPr>
              <w:id w:val="1568768083"/>
              <w14:checkbox>
                <w14:checked w14:val="0"/>
                <w14:checkedState w14:val="2612" w14:font="MS Gothic"/>
                <w14:uncheckedState w14:val="2610" w14:font="MS Gothic"/>
              </w14:checkbox>
            </w:sdtPr>
            <w:sdtContent>
              <w:p w14:paraId="01FF7E75"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c>
          <w:tcPr>
            <w:tcW w:w="546" w:type="dxa"/>
            <w:shd w:val="clear" w:color="auto" w:fill="D9D9D9" w:themeFill="background1" w:themeFillShade="D9"/>
            <w:vAlign w:val="center"/>
            <w:hideMark/>
          </w:tcPr>
          <w:sdt>
            <w:sdtPr>
              <w:rPr>
                <w:rFonts w:ascii="Arial" w:hAnsi="Arial" w:cs="Arial"/>
                <w:sz w:val="20"/>
                <w:szCs w:val="20"/>
              </w:rPr>
              <w:id w:val="1290163834"/>
              <w14:checkbox>
                <w14:checked w14:val="0"/>
                <w14:checkedState w14:val="2612" w14:font="MS Gothic"/>
                <w14:uncheckedState w14:val="2610" w14:font="MS Gothic"/>
              </w14:checkbox>
            </w:sdtPr>
            <w:sdtContent>
              <w:p w14:paraId="41A2F46B"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r>
      <w:tr w:rsidR="003E4C72" w:rsidRPr="003E4C72" w14:paraId="7EF79414" w14:textId="77777777" w:rsidTr="00757431">
        <w:trPr>
          <w:trHeight w:val="425"/>
          <w:jc w:val="center"/>
        </w:trPr>
        <w:tc>
          <w:tcPr>
            <w:tcW w:w="852" w:type="dxa"/>
            <w:shd w:val="clear" w:color="auto" w:fill="F2F2F2" w:themeFill="background1" w:themeFillShade="F2"/>
            <w:noWrap/>
            <w:vAlign w:val="center"/>
          </w:tcPr>
          <w:p w14:paraId="20C3A2BE" w14:textId="77777777" w:rsidR="003E4C72" w:rsidRPr="003E4C72" w:rsidRDefault="003E4C72" w:rsidP="003E4C72">
            <w:pPr>
              <w:jc w:val="center"/>
              <w:rPr>
                <w:rFonts w:ascii="Arial" w:hAnsi="Arial" w:cs="Arial"/>
                <w:sz w:val="22"/>
                <w:szCs w:val="22"/>
              </w:rPr>
            </w:pPr>
            <w:r w:rsidRPr="003E4C72">
              <w:rPr>
                <w:rFonts w:ascii="Arial" w:hAnsi="Arial" w:cs="Arial"/>
                <w:sz w:val="22"/>
                <w:szCs w:val="22"/>
              </w:rPr>
              <w:t>A8.3</w:t>
            </w:r>
          </w:p>
        </w:tc>
        <w:tc>
          <w:tcPr>
            <w:tcW w:w="8457" w:type="dxa"/>
            <w:shd w:val="clear" w:color="auto" w:fill="F2F2F2" w:themeFill="background1" w:themeFillShade="F2"/>
            <w:vAlign w:val="center"/>
            <w:hideMark/>
          </w:tcPr>
          <w:p w14:paraId="0C47211A" w14:textId="77777777" w:rsidR="003E4C72" w:rsidRPr="003E4C72" w:rsidRDefault="003E4C72" w:rsidP="003E4C72">
            <w:pPr>
              <w:rPr>
                <w:rFonts w:ascii="Arial" w:hAnsi="Arial" w:cs="Arial"/>
                <w:b/>
                <w:bCs/>
                <w:sz w:val="22"/>
                <w:szCs w:val="22"/>
              </w:rPr>
            </w:pPr>
            <w:r w:rsidRPr="003E4C72">
              <w:rPr>
                <w:rFonts w:ascii="Arial" w:hAnsi="Arial" w:cs="Arial"/>
                <w:sz w:val="22"/>
                <w:szCs w:val="22"/>
              </w:rPr>
              <w:t>Technical data, including some border and port information</w:t>
            </w:r>
          </w:p>
        </w:tc>
        <w:tc>
          <w:tcPr>
            <w:tcW w:w="657" w:type="dxa"/>
            <w:shd w:val="clear" w:color="auto" w:fill="D9D9D9" w:themeFill="background1" w:themeFillShade="D9"/>
            <w:vAlign w:val="center"/>
            <w:hideMark/>
          </w:tcPr>
          <w:sdt>
            <w:sdtPr>
              <w:rPr>
                <w:rFonts w:ascii="Arial" w:hAnsi="Arial" w:cs="Arial"/>
                <w:sz w:val="20"/>
                <w:szCs w:val="20"/>
              </w:rPr>
              <w:id w:val="-569267399"/>
              <w14:checkbox>
                <w14:checked w14:val="0"/>
                <w14:checkedState w14:val="2612" w14:font="MS Gothic"/>
                <w14:uncheckedState w14:val="2610" w14:font="MS Gothic"/>
              </w14:checkbox>
            </w:sdtPr>
            <w:sdtContent>
              <w:p w14:paraId="1FCDA043"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c>
          <w:tcPr>
            <w:tcW w:w="546" w:type="dxa"/>
            <w:shd w:val="clear" w:color="auto" w:fill="D9D9D9" w:themeFill="background1" w:themeFillShade="D9"/>
            <w:vAlign w:val="center"/>
            <w:hideMark/>
          </w:tcPr>
          <w:sdt>
            <w:sdtPr>
              <w:rPr>
                <w:rFonts w:ascii="Arial" w:hAnsi="Arial" w:cs="Arial"/>
                <w:sz w:val="20"/>
                <w:szCs w:val="20"/>
              </w:rPr>
              <w:id w:val="242605818"/>
              <w14:checkbox>
                <w14:checked w14:val="0"/>
                <w14:checkedState w14:val="2612" w14:font="MS Gothic"/>
                <w14:uncheckedState w14:val="2610" w14:font="MS Gothic"/>
              </w14:checkbox>
            </w:sdtPr>
            <w:sdtContent>
              <w:p w14:paraId="2E89FE90"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r>
      <w:tr w:rsidR="003E4C72" w:rsidRPr="003E4C72" w14:paraId="14638F74" w14:textId="77777777" w:rsidTr="00757431">
        <w:trPr>
          <w:trHeight w:val="418"/>
          <w:jc w:val="center"/>
        </w:trPr>
        <w:tc>
          <w:tcPr>
            <w:tcW w:w="852" w:type="dxa"/>
            <w:shd w:val="clear" w:color="auto" w:fill="F2F2F2" w:themeFill="background1" w:themeFillShade="F2"/>
            <w:noWrap/>
            <w:vAlign w:val="center"/>
          </w:tcPr>
          <w:p w14:paraId="7AF8C530" w14:textId="77777777" w:rsidR="003E4C72" w:rsidRPr="003E4C72" w:rsidRDefault="003E4C72" w:rsidP="003E4C72">
            <w:pPr>
              <w:jc w:val="center"/>
              <w:rPr>
                <w:rFonts w:ascii="Arial" w:hAnsi="Arial" w:cs="Arial"/>
                <w:sz w:val="22"/>
                <w:szCs w:val="22"/>
              </w:rPr>
            </w:pPr>
            <w:r w:rsidRPr="003E4C72">
              <w:rPr>
                <w:rFonts w:ascii="Arial" w:hAnsi="Arial" w:cs="Arial"/>
                <w:sz w:val="22"/>
                <w:szCs w:val="22"/>
              </w:rPr>
              <w:t>A8.4</w:t>
            </w:r>
          </w:p>
        </w:tc>
        <w:tc>
          <w:tcPr>
            <w:tcW w:w="8457" w:type="dxa"/>
            <w:shd w:val="clear" w:color="auto" w:fill="F2F2F2" w:themeFill="background1" w:themeFillShade="F2"/>
            <w:vAlign w:val="center"/>
            <w:hideMark/>
          </w:tcPr>
          <w:p w14:paraId="34B1C171" w14:textId="77777777" w:rsidR="003E4C72" w:rsidRPr="003E4C72" w:rsidRDefault="003E4C72" w:rsidP="003E4C72">
            <w:pPr>
              <w:rPr>
                <w:rFonts w:ascii="Arial" w:hAnsi="Arial" w:cs="Arial"/>
                <w:sz w:val="22"/>
                <w:szCs w:val="22"/>
              </w:rPr>
            </w:pPr>
            <w:r w:rsidRPr="003E4C72">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sz w:val="20"/>
                <w:szCs w:val="20"/>
              </w:rPr>
              <w:id w:val="1985198239"/>
              <w14:checkbox>
                <w14:checked w14:val="0"/>
                <w14:checkedState w14:val="2612" w14:font="MS Gothic"/>
                <w14:uncheckedState w14:val="2610" w14:font="MS Gothic"/>
              </w14:checkbox>
            </w:sdtPr>
            <w:sdtContent>
              <w:p w14:paraId="2256E165"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c>
          <w:tcPr>
            <w:tcW w:w="546" w:type="dxa"/>
            <w:shd w:val="clear" w:color="auto" w:fill="D9D9D9" w:themeFill="background1" w:themeFillShade="D9"/>
            <w:vAlign w:val="center"/>
            <w:hideMark/>
          </w:tcPr>
          <w:sdt>
            <w:sdtPr>
              <w:rPr>
                <w:rFonts w:ascii="Arial" w:hAnsi="Arial" w:cs="Arial"/>
                <w:sz w:val="20"/>
                <w:szCs w:val="20"/>
              </w:rPr>
              <w:id w:val="572160770"/>
              <w14:checkbox>
                <w14:checked w14:val="0"/>
                <w14:checkedState w14:val="2612" w14:font="MS Gothic"/>
                <w14:uncheckedState w14:val="2610" w14:font="MS Gothic"/>
              </w14:checkbox>
            </w:sdtPr>
            <w:sdtContent>
              <w:p w14:paraId="7A11B542"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r>
      <w:tr w:rsidR="003E4C72" w:rsidRPr="003E4C72" w14:paraId="6AFC0272" w14:textId="77777777" w:rsidTr="00757431">
        <w:trPr>
          <w:trHeight w:val="410"/>
          <w:jc w:val="center"/>
        </w:trPr>
        <w:tc>
          <w:tcPr>
            <w:tcW w:w="9309" w:type="dxa"/>
            <w:gridSpan w:val="2"/>
            <w:shd w:val="clear" w:color="auto" w:fill="F2F2F2" w:themeFill="background1" w:themeFillShade="F2"/>
            <w:vAlign w:val="center"/>
          </w:tcPr>
          <w:p w14:paraId="4A830CF6" w14:textId="77777777" w:rsidR="003E4C72" w:rsidRPr="003E4C72" w:rsidRDefault="003E4C72" w:rsidP="003E4C72">
            <w:pPr>
              <w:rPr>
                <w:rFonts w:ascii="Arial" w:hAnsi="Arial" w:cs="Arial"/>
                <w:sz w:val="22"/>
                <w:szCs w:val="22"/>
              </w:rPr>
            </w:pPr>
            <w:r w:rsidRPr="003E4C72">
              <w:rPr>
                <w:rFonts w:ascii="Arial" w:hAnsi="Arial" w:cs="Arial"/>
                <w:b/>
                <w:bCs/>
                <w:sz w:val="22"/>
                <w:szCs w:val="22"/>
              </w:rPr>
              <w:t>Materials and Technologies</w:t>
            </w:r>
          </w:p>
        </w:tc>
        <w:tc>
          <w:tcPr>
            <w:tcW w:w="657" w:type="dxa"/>
            <w:shd w:val="clear" w:color="auto" w:fill="D9D9D9" w:themeFill="background1" w:themeFillShade="D9"/>
            <w:vAlign w:val="center"/>
          </w:tcPr>
          <w:p w14:paraId="20951F92"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Arial" w:hAnsi="Arial" w:cs="Arial"/>
                <w:b/>
                <w:bCs/>
                <w:sz w:val="22"/>
                <w:szCs w:val="22"/>
              </w:rPr>
              <w:t>YES</w:t>
            </w:r>
          </w:p>
        </w:tc>
        <w:tc>
          <w:tcPr>
            <w:tcW w:w="546" w:type="dxa"/>
            <w:shd w:val="clear" w:color="auto" w:fill="D9D9D9" w:themeFill="background1" w:themeFillShade="D9"/>
            <w:vAlign w:val="center"/>
          </w:tcPr>
          <w:p w14:paraId="13E8F497"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Arial" w:hAnsi="Arial" w:cs="Arial"/>
                <w:b/>
                <w:bCs/>
                <w:sz w:val="22"/>
                <w:szCs w:val="22"/>
              </w:rPr>
              <w:t>NO</w:t>
            </w:r>
          </w:p>
        </w:tc>
      </w:tr>
      <w:tr w:rsidR="003E4C72" w:rsidRPr="003E4C72" w14:paraId="02FEE046" w14:textId="77777777" w:rsidTr="00757431">
        <w:trPr>
          <w:trHeight w:val="416"/>
          <w:jc w:val="center"/>
        </w:trPr>
        <w:tc>
          <w:tcPr>
            <w:tcW w:w="852" w:type="dxa"/>
            <w:shd w:val="clear" w:color="auto" w:fill="F2F2F2" w:themeFill="background1" w:themeFillShade="F2"/>
            <w:vAlign w:val="center"/>
          </w:tcPr>
          <w:p w14:paraId="60F6B517" w14:textId="77777777" w:rsidR="003E4C72" w:rsidRPr="003E4C72" w:rsidRDefault="003E4C72" w:rsidP="003E4C72">
            <w:pPr>
              <w:jc w:val="center"/>
              <w:rPr>
                <w:rFonts w:ascii="Arial" w:hAnsi="Arial" w:cs="Arial"/>
                <w:sz w:val="22"/>
                <w:szCs w:val="22"/>
              </w:rPr>
            </w:pPr>
            <w:r w:rsidRPr="003E4C72">
              <w:rPr>
                <w:rFonts w:ascii="Arial" w:hAnsi="Arial" w:cs="Arial"/>
                <w:sz w:val="22"/>
                <w:szCs w:val="22"/>
              </w:rPr>
              <w:t>A8.5</w:t>
            </w:r>
          </w:p>
        </w:tc>
        <w:tc>
          <w:tcPr>
            <w:tcW w:w="8457" w:type="dxa"/>
            <w:shd w:val="clear" w:color="auto" w:fill="F2F2F2" w:themeFill="background1" w:themeFillShade="F2"/>
            <w:vAlign w:val="center"/>
          </w:tcPr>
          <w:p w14:paraId="738E1FEC" w14:textId="77777777" w:rsidR="003E4C72" w:rsidRPr="003E4C72" w:rsidRDefault="003E4C72" w:rsidP="003E4C72">
            <w:pPr>
              <w:rPr>
                <w:rFonts w:ascii="Arial" w:hAnsi="Arial" w:cs="Arial"/>
                <w:b/>
                <w:bCs/>
                <w:sz w:val="22"/>
                <w:szCs w:val="22"/>
              </w:rPr>
            </w:pPr>
            <w:r w:rsidRPr="003E4C72">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sz w:val="20"/>
                <w:szCs w:val="20"/>
              </w:rPr>
              <w:id w:val="1310290436"/>
              <w14:checkbox>
                <w14:checked w14:val="0"/>
                <w14:checkedState w14:val="2612" w14:font="MS Gothic"/>
                <w14:uncheckedState w14:val="2610" w14:font="MS Gothic"/>
              </w14:checkbox>
            </w:sdtPr>
            <w:sdtContent>
              <w:p w14:paraId="2E6BA881"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c>
          <w:tcPr>
            <w:tcW w:w="546" w:type="dxa"/>
            <w:shd w:val="clear" w:color="auto" w:fill="D9D9D9" w:themeFill="background1" w:themeFillShade="D9"/>
            <w:vAlign w:val="center"/>
            <w:hideMark/>
          </w:tcPr>
          <w:sdt>
            <w:sdtPr>
              <w:rPr>
                <w:rFonts w:ascii="Arial" w:hAnsi="Arial" w:cs="Arial"/>
                <w:sz w:val="20"/>
                <w:szCs w:val="20"/>
              </w:rPr>
              <w:id w:val="1416437489"/>
              <w14:checkbox>
                <w14:checked w14:val="0"/>
                <w14:checkedState w14:val="2612" w14:font="MS Gothic"/>
                <w14:uncheckedState w14:val="2610" w14:font="MS Gothic"/>
              </w14:checkbox>
            </w:sdtPr>
            <w:sdtContent>
              <w:p w14:paraId="732C3BCB"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r>
      <w:tr w:rsidR="003E4C72" w:rsidRPr="003E4C72" w14:paraId="22878846" w14:textId="77777777" w:rsidTr="00757431">
        <w:trPr>
          <w:trHeight w:val="422"/>
          <w:jc w:val="center"/>
        </w:trPr>
        <w:tc>
          <w:tcPr>
            <w:tcW w:w="852" w:type="dxa"/>
            <w:shd w:val="clear" w:color="auto" w:fill="F2F2F2" w:themeFill="background1" w:themeFillShade="F2"/>
            <w:vAlign w:val="center"/>
          </w:tcPr>
          <w:p w14:paraId="06EE84EC" w14:textId="77777777" w:rsidR="003E4C72" w:rsidRPr="003E4C72" w:rsidRDefault="003E4C72" w:rsidP="003E4C72">
            <w:pPr>
              <w:jc w:val="center"/>
              <w:rPr>
                <w:rFonts w:ascii="Arial" w:hAnsi="Arial" w:cs="Arial"/>
                <w:sz w:val="22"/>
                <w:szCs w:val="22"/>
                <w:highlight w:val="yellow"/>
              </w:rPr>
            </w:pPr>
            <w:r w:rsidRPr="003E4C72">
              <w:rPr>
                <w:rFonts w:ascii="Arial" w:hAnsi="Arial" w:cs="Arial"/>
                <w:sz w:val="22"/>
                <w:szCs w:val="22"/>
              </w:rPr>
              <w:t>A8.6</w:t>
            </w:r>
          </w:p>
        </w:tc>
        <w:tc>
          <w:tcPr>
            <w:tcW w:w="8457" w:type="dxa"/>
            <w:shd w:val="clear" w:color="auto" w:fill="F2F2F2" w:themeFill="background1" w:themeFillShade="F2"/>
            <w:vAlign w:val="center"/>
            <w:hideMark/>
          </w:tcPr>
          <w:p w14:paraId="076DFAA7" w14:textId="77777777" w:rsidR="003E4C72" w:rsidRPr="003E4C72" w:rsidRDefault="003E4C72" w:rsidP="003E4C72">
            <w:pPr>
              <w:rPr>
                <w:rFonts w:ascii="Arial" w:hAnsi="Arial" w:cs="Arial"/>
                <w:sz w:val="22"/>
                <w:szCs w:val="22"/>
              </w:rPr>
            </w:pPr>
            <w:r w:rsidRPr="003E4C72">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sz w:val="20"/>
                <w:szCs w:val="20"/>
              </w:rPr>
              <w:id w:val="1075480015"/>
              <w14:checkbox>
                <w14:checked w14:val="0"/>
                <w14:checkedState w14:val="2612" w14:font="MS Gothic"/>
                <w14:uncheckedState w14:val="2610" w14:font="MS Gothic"/>
              </w14:checkbox>
            </w:sdtPr>
            <w:sdtContent>
              <w:p w14:paraId="21358385"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c>
          <w:tcPr>
            <w:tcW w:w="546" w:type="dxa"/>
            <w:shd w:val="clear" w:color="auto" w:fill="D9D9D9" w:themeFill="background1" w:themeFillShade="D9"/>
            <w:vAlign w:val="center"/>
            <w:hideMark/>
          </w:tcPr>
          <w:sdt>
            <w:sdtPr>
              <w:rPr>
                <w:rFonts w:ascii="Arial" w:hAnsi="Arial" w:cs="Arial"/>
                <w:sz w:val="20"/>
                <w:szCs w:val="20"/>
              </w:rPr>
              <w:id w:val="-1325888773"/>
              <w14:checkbox>
                <w14:checked w14:val="0"/>
                <w14:checkedState w14:val="2612" w14:font="MS Gothic"/>
                <w14:uncheckedState w14:val="2610" w14:font="MS Gothic"/>
              </w14:checkbox>
            </w:sdtPr>
            <w:sdtContent>
              <w:p w14:paraId="1D034C01"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r>
      <w:tr w:rsidR="003E4C72" w:rsidRPr="003E4C72" w14:paraId="10B43C09" w14:textId="77777777" w:rsidTr="00757431">
        <w:trPr>
          <w:trHeight w:val="400"/>
          <w:jc w:val="center"/>
        </w:trPr>
        <w:tc>
          <w:tcPr>
            <w:tcW w:w="852" w:type="dxa"/>
            <w:shd w:val="clear" w:color="auto" w:fill="F2F2F2" w:themeFill="background1" w:themeFillShade="F2"/>
            <w:vAlign w:val="center"/>
          </w:tcPr>
          <w:p w14:paraId="4483AAF7" w14:textId="77777777" w:rsidR="003E4C72" w:rsidRPr="003E4C72" w:rsidRDefault="003E4C72" w:rsidP="003E4C72">
            <w:pPr>
              <w:jc w:val="center"/>
              <w:rPr>
                <w:rFonts w:ascii="Arial" w:hAnsi="Arial" w:cs="Arial"/>
                <w:sz w:val="22"/>
                <w:szCs w:val="22"/>
                <w:highlight w:val="yellow"/>
              </w:rPr>
            </w:pPr>
            <w:r w:rsidRPr="003E4C72">
              <w:rPr>
                <w:rFonts w:ascii="Arial" w:hAnsi="Arial" w:cs="Arial"/>
                <w:sz w:val="22"/>
                <w:szCs w:val="22"/>
              </w:rPr>
              <w:t>A8.7</w:t>
            </w:r>
          </w:p>
        </w:tc>
        <w:tc>
          <w:tcPr>
            <w:tcW w:w="8457" w:type="dxa"/>
            <w:shd w:val="clear" w:color="auto" w:fill="F2F2F2" w:themeFill="background1" w:themeFillShade="F2"/>
            <w:vAlign w:val="center"/>
            <w:hideMark/>
          </w:tcPr>
          <w:p w14:paraId="0A428ECA" w14:textId="77777777" w:rsidR="003E4C72" w:rsidRPr="003E4C72" w:rsidRDefault="003E4C72" w:rsidP="003E4C72">
            <w:pPr>
              <w:rPr>
                <w:rFonts w:ascii="Arial" w:hAnsi="Arial" w:cs="Arial"/>
                <w:sz w:val="22"/>
                <w:szCs w:val="22"/>
              </w:rPr>
            </w:pPr>
            <w:r w:rsidRPr="003E4C72">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sz w:val="20"/>
                <w:szCs w:val="20"/>
              </w:rPr>
              <w:id w:val="729501357"/>
              <w14:checkbox>
                <w14:checked w14:val="0"/>
                <w14:checkedState w14:val="2612" w14:font="MS Gothic"/>
                <w14:uncheckedState w14:val="2610" w14:font="MS Gothic"/>
              </w14:checkbox>
            </w:sdtPr>
            <w:sdtContent>
              <w:p w14:paraId="366C92AE"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c>
          <w:tcPr>
            <w:tcW w:w="546" w:type="dxa"/>
            <w:shd w:val="clear" w:color="auto" w:fill="D9D9D9" w:themeFill="background1" w:themeFillShade="D9"/>
            <w:vAlign w:val="center"/>
            <w:hideMark/>
          </w:tcPr>
          <w:sdt>
            <w:sdtPr>
              <w:rPr>
                <w:rFonts w:ascii="Arial" w:hAnsi="Arial" w:cs="Arial"/>
                <w:sz w:val="20"/>
                <w:szCs w:val="20"/>
              </w:rPr>
              <w:id w:val="-1926798407"/>
              <w14:checkbox>
                <w14:checked w14:val="0"/>
                <w14:checkedState w14:val="2612" w14:font="MS Gothic"/>
                <w14:uncheckedState w14:val="2610" w14:font="MS Gothic"/>
              </w14:checkbox>
            </w:sdtPr>
            <w:sdtContent>
              <w:p w14:paraId="7E43F8FF"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r>
      <w:tr w:rsidR="003E4C72" w:rsidRPr="003E4C72" w14:paraId="4B9CF02F" w14:textId="77777777" w:rsidTr="00757431">
        <w:trPr>
          <w:trHeight w:val="420"/>
          <w:jc w:val="center"/>
        </w:trPr>
        <w:tc>
          <w:tcPr>
            <w:tcW w:w="852" w:type="dxa"/>
            <w:shd w:val="clear" w:color="auto" w:fill="F2F2F2" w:themeFill="background1" w:themeFillShade="F2"/>
            <w:vAlign w:val="center"/>
          </w:tcPr>
          <w:p w14:paraId="6D6FE03C" w14:textId="77777777" w:rsidR="003E4C72" w:rsidRPr="003E4C72" w:rsidRDefault="003E4C72" w:rsidP="003E4C72">
            <w:pPr>
              <w:rPr>
                <w:rFonts w:ascii="Arial" w:hAnsi="Arial" w:cs="Arial"/>
                <w:sz w:val="22"/>
                <w:szCs w:val="22"/>
                <w:highlight w:val="yellow"/>
              </w:rPr>
            </w:pPr>
            <w:r w:rsidRPr="003E4C72">
              <w:rPr>
                <w:rFonts w:ascii="Arial" w:hAnsi="Arial" w:cs="Arial"/>
                <w:sz w:val="22"/>
                <w:szCs w:val="22"/>
              </w:rPr>
              <w:t xml:space="preserve"> A8.8</w:t>
            </w:r>
          </w:p>
        </w:tc>
        <w:tc>
          <w:tcPr>
            <w:tcW w:w="8457" w:type="dxa"/>
            <w:shd w:val="clear" w:color="auto" w:fill="F2F2F2" w:themeFill="background1" w:themeFillShade="F2"/>
            <w:vAlign w:val="center"/>
            <w:hideMark/>
          </w:tcPr>
          <w:p w14:paraId="77FA5C1F" w14:textId="77777777" w:rsidR="003E4C72" w:rsidRPr="003E4C72" w:rsidRDefault="003E4C72" w:rsidP="003E4C72">
            <w:pPr>
              <w:rPr>
                <w:rFonts w:ascii="Arial" w:hAnsi="Arial" w:cs="Arial"/>
                <w:sz w:val="22"/>
                <w:szCs w:val="22"/>
              </w:rPr>
            </w:pPr>
            <w:r w:rsidRPr="003E4C72">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sz w:val="20"/>
                <w:szCs w:val="20"/>
              </w:rPr>
              <w:id w:val="114573471"/>
              <w14:checkbox>
                <w14:checked w14:val="0"/>
                <w14:checkedState w14:val="2612" w14:font="MS Gothic"/>
                <w14:uncheckedState w14:val="2610" w14:font="MS Gothic"/>
              </w14:checkbox>
            </w:sdtPr>
            <w:sdtContent>
              <w:p w14:paraId="5AAD1B0E"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c>
          <w:tcPr>
            <w:tcW w:w="546" w:type="dxa"/>
            <w:shd w:val="clear" w:color="auto" w:fill="D9D9D9" w:themeFill="background1" w:themeFillShade="D9"/>
            <w:vAlign w:val="center"/>
            <w:hideMark/>
          </w:tcPr>
          <w:sdt>
            <w:sdtPr>
              <w:rPr>
                <w:rFonts w:ascii="Arial" w:hAnsi="Arial" w:cs="Arial"/>
                <w:sz w:val="20"/>
                <w:szCs w:val="20"/>
              </w:rPr>
              <w:id w:val="1565678968"/>
              <w14:checkbox>
                <w14:checked w14:val="0"/>
                <w14:checkedState w14:val="2612" w14:font="MS Gothic"/>
                <w14:uncheckedState w14:val="2610" w14:font="MS Gothic"/>
              </w14:checkbox>
            </w:sdtPr>
            <w:sdtContent>
              <w:p w14:paraId="3DF3C36D"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r>
      <w:tr w:rsidR="003E4C72" w:rsidRPr="003E4C72" w14:paraId="7FF18B7A" w14:textId="77777777" w:rsidTr="00757431">
        <w:trPr>
          <w:trHeight w:val="412"/>
          <w:jc w:val="center"/>
        </w:trPr>
        <w:tc>
          <w:tcPr>
            <w:tcW w:w="852" w:type="dxa"/>
            <w:shd w:val="clear" w:color="auto" w:fill="F2F2F2" w:themeFill="background1" w:themeFillShade="F2"/>
            <w:vAlign w:val="center"/>
          </w:tcPr>
          <w:p w14:paraId="5EB70EC4" w14:textId="77777777" w:rsidR="003E4C72" w:rsidRPr="003E4C72" w:rsidRDefault="003E4C72" w:rsidP="003E4C72">
            <w:pPr>
              <w:jc w:val="center"/>
              <w:rPr>
                <w:rFonts w:ascii="Arial" w:hAnsi="Arial" w:cs="Arial"/>
                <w:sz w:val="22"/>
                <w:szCs w:val="22"/>
                <w:highlight w:val="yellow"/>
              </w:rPr>
            </w:pPr>
            <w:r w:rsidRPr="003E4C72">
              <w:rPr>
                <w:rFonts w:ascii="Arial" w:hAnsi="Arial" w:cs="Arial"/>
                <w:sz w:val="22"/>
                <w:szCs w:val="22"/>
              </w:rPr>
              <w:t>A8.9</w:t>
            </w:r>
          </w:p>
        </w:tc>
        <w:tc>
          <w:tcPr>
            <w:tcW w:w="8457" w:type="dxa"/>
            <w:shd w:val="clear" w:color="auto" w:fill="F2F2F2" w:themeFill="background1" w:themeFillShade="F2"/>
            <w:vAlign w:val="center"/>
            <w:hideMark/>
          </w:tcPr>
          <w:p w14:paraId="2FBE7149" w14:textId="77777777" w:rsidR="003E4C72" w:rsidRPr="003E4C72" w:rsidRDefault="003E4C72" w:rsidP="003E4C72">
            <w:pPr>
              <w:rPr>
                <w:rFonts w:ascii="Arial" w:hAnsi="Arial" w:cs="Arial"/>
                <w:sz w:val="22"/>
                <w:szCs w:val="22"/>
              </w:rPr>
            </w:pPr>
            <w:r w:rsidRPr="003E4C72">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sz w:val="20"/>
                <w:szCs w:val="20"/>
              </w:rPr>
              <w:id w:val="469166487"/>
              <w14:checkbox>
                <w14:checked w14:val="0"/>
                <w14:checkedState w14:val="2612" w14:font="MS Gothic"/>
                <w14:uncheckedState w14:val="2610" w14:font="MS Gothic"/>
              </w14:checkbox>
            </w:sdtPr>
            <w:sdtContent>
              <w:p w14:paraId="380CCF91"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c>
          <w:tcPr>
            <w:tcW w:w="546" w:type="dxa"/>
            <w:shd w:val="clear" w:color="auto" w:fill="D9D9D9" w:themeFill="background1" w:themeFillShade="D9"/>
            <w:vAlign w:val="center"/>
            <w:hideMark/>
          </w:tcPr>
          <w:sdt>
            <w:sdtPr>
              <w:rPr>
                <w:rFonts w:ascii="Arial" w:hAnsi="Arial" w:cs="Arial"/>
                <w:sz w:val="20"/>
                <w:szCs w:val="20"/>
              </w:rPr>
              <w:id w:val="-1199078629"/>
              <w14:checkbox>
                <w14:checked w14:val="0"/>
                <w14:checkedState w14:val="2612" w14:font="MS Gothic"/>
                <w14:uncheckedState w14:val="2610" w14:font="MS Gothic"/>
              </w14:checkbox>
            </w:sdtPr>
            <w:sdtContent>
              <w:p w14:paraId="5E83C38B"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r>
      <w:tr w:rsidR="003E4C72" w:rsidRPr="003E4C72" w14:paraId="435B65D8" w14:textId="77777777" w:rsidTr="00757431">
        <w:trPr>
          <w:trHeight w:val="418"/>
          <w:jc w:val="center"/>
        </w:trPr>
        <w:tc>
          <w:tcPr>
            <w:tcW w:w="852" w:type="dxa"/>
            <w:shd w:val="clear" w:color="auto" w:fill="F2F2F2" w:themeFill="background1" w:themeFillShade="F2"/>
            <w:vAlign w:val="center"/>
          </w:tcPr>
          <w:p w14:paraId="7080BB4F" w14:textId="77777777" w:rsidR="003E4C72" w:rsidRPr="003E4C72" w:rsidRDefault="003E4C72" w:rsidP="003E4C72">
            <w:pPr>
              <w:jc w:val="center"/>
              <w:rPr>
                <w:rFonts w:ascii="Arial" w:hAnsi="Arial" w:cs="Arial"/>
                <w:sz w:val="22"/>
                <w:szCs w:val="22"/>
                <w:highlight w:val="yellow"/>
              </w:rPr>
            </w:pPr>
            <w:r w:rsidRPr="003E4C72">
              <w:rPr>
                <w:rFonts w:ascii="Arial" w:hAnsi="Arial" w:cs="Arial"/>
                <w:sz w:val="22"/>
                <w:szCs w:val="22"/>
              </w:rPr>
              <w:t>A8.10</w:t>
            </w:r>
          </w:p>
        </w:tc>
        <w:tc>
          <w:tcPr>
            <w:tcW w:w="8457" w:type="dxa"/>
            <w:shd w:val="clear" w:color="auto" w:fill="F2F2F2" w:themeFill="background1" w:themeFillShade="F2"/>
            <w:vAlign w:val="center"/>
            <w:hideMark/>
          </w:tcPr>
          <w:p w14:paraId="159EA66F" w14:textId="77777777" w:rsidR="003E4C72" w:rsidRPr="003E4C72" w:rsidRDefault="003E4C72" w:rsidP="003E4C72">
            <w:pPr>
              <w:rPr>
                <w:rFonts w:ascii="Arial" w:hAnsi="Arial" w:cs="Arial"/>
                <w:sz w:val="22"/>
                <w:szCs w:val="22"/>
              </w:rPr>
            </w:pPr>
            <w:r w:rsidRPr="003E4C72">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sz w:val="20"/>
                <w:szCs w:val="20"/>
              </w:rPr>
              <w:id w:val="42252649"/>
              <w14:checkbox>
                <w14:checked w14:val="0"/>
                <w14:checkedState w14:val="2612" w14:font="MS Gothic"/>
                <w14:uncheckedState w14:val="2610" w14:font="MS Gothic"/>
              </w14:checkbox>
            </w:sdtPr>
            <w:sdtContent>
              <w:p w14:paraId="0263B6FC"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c>
          <w:tcPr>
            <w:tcW w:w="546" w:type="dxa"/>
            <w:shd w:val="clear" w:color="auto" w:fill="D9D9D9" w:themeFill="background1" w:themeFillShade="D9"/>
            <w:vAlign w:val="center"/>
            <w:hideMark/>
          </w:tcPr>
          <w:sdt>
            <w:sdtPr>
              <w:rPr>
                <w:rFonts w:ascii="Arial" w:hAnsi="Arial" w:cs="Arial"/>
                <w:sz w:val="20"/>
                <w:szCs w:val="20"/>
              </w:rPr>
              <w:id w:val="1198190935"/>
              <w14:checkbox>
                <w14:checked w14:val="0"/>
                <w14:checkedState w14:val="2612" w14:font="MS Gothic"/>
                <w14:uncheckedState w14:val="2610" w14:font="MS Gothic"/>
              </w14:checkbox>
            </w:sdtPr>
            <w:sdtContent>
              <w:p w14:paraId="466FA009"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r>
      <w:tr w:rsidR="003E4C72" w:rsidRPr="003E4C72" w14:paraId="09B812D2" w14:textId="77777777" w:rsidTr="00757431">
        <w:trPr>
          <w:trHeight w:val="410"/>
          <w:jc w:val="center"/>
        </w:trPr>
        <w:tc>
          <w:tcPr>
            <w:tcW w:w="852" w:type="dxa"/>
            <w:shd w:val="clear" w:color="auto" w:fill="F2F2F2" w:themeFill="background1" w:themeFillShade="F2"/>
            <w:vAlign w:val="center"/>
          </w:tcPr>
          <w:p w14:paraId="245EE184" w14:textId="77777777" w:rsidR="003E4C72" w:rsidRPr="003E4C72" w:rsidRDefault="003E4C72" w:rsidP="003E4C72">
            <w:pPr>
              <w:jc w:val="center"/>
              <w:rPr>
                <w:rFonts w:ascii="Arial" w:hAnsi="Arial" w:cs="Arial"/>
                <w:sz w:val="22"/>
                <w:szCs w:val="22"/>
                <w:highlight w:val="yellow"/>
              </w:rPr>
            </w:pPr>
            <w:r w:rsidRPr="003E4C72">
              <w:rPr>
                <w:rFonts w:ascii="Arial" w:hAnsi="Arial" w:cs="Arial"/>
                <w:sz w:val="22"/>
                <w:szCs w:val="22"/>
              </w:rPr>
              <w:t>A8.11</w:t>
            </w:r>
          </w:p>
        </w:tc>
        <w:tc>
          <w:tcPr>
            <w:tcW w:w="8457" w:type="dxa"/>
            <w:shd w:val="clear" w:color="auto" w:fill="F2F2F2" w:themeFill="background1" w:themeFillShade="F2"/>
            <w:vAlign w:val="center"/>
            <w:hideMark/>
          </w:tcPr>
          <w:p w14:paraId="66FE5AD2" w14:textId="77777777" w:rsidR="003E4C72" w:rsidRPr="003E4C72" w:rsidRDefault="003E4C72" w:rsidP="003E4C72">
            <w:pPr>
              <w:rPr>
                <w:rFonts w:ascii="Arial" w:hAnsi="Arial" w:cs="Arial"/>
                <w:sz w:val="22"/>
                <w:szCs w:val="22"/>
              </w:rPr>
            </w:pPr>
            <w:r w:rsidRPr="003E4C72">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sz w:val="20"/>
                <w:szCs w:val="20"/>
              </w:rPr>
              <w:id w:val="346766179"/>
              <w14:checkbox>
                <w14:checked w14:val="0"/>
                <w14:checkedState w14:val="2612" w14:font="MS Gothic"/>
                <w14:uncheckedState w14:val="2610" w14:font="MS Gothic"/>
              </w14:checkbox>
            </w:sdtPr>
            <w:sdtContent>
              <w:p w14:paraId="46EF0A46"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c>
          <w:tcPr>
            <w:tcW w:w="546" w:type="dxa"/>
            <w:shd w:val="clear" w:color="auto" w:fill="D9D9D9" w:themeFill="background1" w:themeFillShade="D9"/>
            <w:vAlign w:val="center"/>
            <w:hideMark/>
          </w:tcPr>
          <w:sdt>
            <w:sdtPr>
              <w:rPr>
                <w:rFonts w:ascii="Arial" w:hAnsi="Arial" w:cs="Arial"/>
                <w:sz w:val="20"/>
                <w:szCs w:val="20"/>
              </w:rPr>
              <w:id w:val="-1941600770"/>
              <w14:checkbox>
                <w14:checked w14:val="0"/>
                <w14:checkedState w14:val="2612" w14:font="MS Gothic"/>
                <w14:uncheckedState w14:val="2610" w14:font="MS Gothic"/>
              </w14:checkbox>
            </w:sdtPr>
            <w:sdtContent>
              <w:p w14:paraId="5B69ED0E"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r>
      <w:tr w:rsidR="003E4C72" w:rsidRPr="003E4C72" w14:paraId="409D8F16" w14:textId="77777777" w:rsidTr="00757431">
        <w:trPr>
          <w:trHeight w:val="416"/>
          <w:jc w:val="center"/>
        </w:trPr>
        <w:tc>
          <w:tcPr>
            <w:tcW w:w="852" w:type="dxa"/>
            <w:shd w:val="clear" w:color="auto" w:fill="F2F2F2" w:themeFill="background1" w:themeFillShade="F2"/>
            <w:vAlign w:val="center"/>
          </w:tcPr>
          <w:p w14:paraId="75B6C8DE" w14:textId="77777777" w:rsidR="003E4C72" w:rsidRPr="003E4C72" w:rsidRDefault="003E4C72" w:rsidP="003E4C72">
            <w:pPr>
              <w:jc w:val="center"/>
              <w:rPr>
                <w:rFonts w:ascii="Arial" w:hAnsi="Arial" w:cs="Arial"/>
                <w:sz w:val="22"/>
                <w:szCs w:val="22"/>
                <w:highlight w:val="yellow"/>
              </w:rPr>
            </w:pPr>
            <w:r w:rsidRPr="003E4C72">
              <w:rPr>
                <w:rFonts w:ascii="Arial" w:hAnsi="Arial" w:cs="Arial"/>
                <w:sz w:val="22"/>
                <w:szCs w:val="22"/>
              </w:rPr>
              <w:t>A8.12</w:t>
            </w:r>
          </w:p>
        </w:tc>
        <w:tc>
          <w:tcPr>
            <w:tcW w:w="8457" w:type="dxa"/>
            <w:shd w:val="clear" w:color="auto" w:fill="F2F2F2" w:themeFill="background1" w:themeFillShade="F2"/>
            <w:vAlign w:val="center"/>
            <w:hideMark/>
          </w:tcPr>
          <w:p w14:paraId="0044F0E7" w14:textId="77777777" w:rsidR="003E4C72" w:rsidRPr="003E4C72" w:rsidRDefault="003E4C72" w:rsidP="003E4C72">
            <w:pPr>
              <w:rPr>
                <w:rFonts w:ascii="Arial" w:hAnsi="Arial" w:cs="Arial"/>
                <w:b/>
                <w:bCs/>
                <w:sz w:val="22"/>
                <w:szCs w:val="22"/>
              </w:rPr>
            </w:pPr>
            <w:r w:rsidRPr="003E4C72">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sz w:val="20"/>
                <w:szCs w:val="20"/>
              </w:rPr>
              <w:id w:val="-1179038463"/>
              <w14:checkbox>
                <w14:checked w14:val="0"/>
                <w14:checkedState w14:val="2612" w14:font="MS Gothic"/>
                <w14:uncheckedState w14:val="2610" w14:font="MS Gothic"/>
              </w14:checkbox>
            </w:sdtPr>
            <w:sdtContent>
              <w:p w14:paraId="6FDA71F5"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c>
          <w:tcPr>
            <w:tcW w:w="546" w:type="dxa"/>
            <w:shd w:val="clear" w:color="auto" w:fill="D9D9D9" w:themeFill="background1" w:themeFillShade="D9"/>
            <w:vAlign w:val="center"/>
            <w:hideMark/>
          </w:tcPr>
          <w:sdt>
            <w:sdtPr>
              <w:rPr>
                <w:rFonts w:ascii="Arial" w:hAnsi="Arial" w:cs="Arial"/>
                <w:sz w:val="20"/>
                <w:szCs w:val="20"/>
              </w:rPr>
              <w:id w:val="1735043565"/>
              <w14:checkbox>
                <w14:checked w14:val="0"/>
                <w14:checkedState w14:val="2612" w14:font="MS Gothic"/>
                <w14:uncheckedState w14:val="2610" w14:font="MS Gothic"/>
              </w14:checkbox>
            </w:sdtPr>
            <w:sdtContent>
              <w:p w14:paraId="2A52AC02"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r>
      <w:tr w:rsidR="003E4C72" w:rsidRPr="003E4C72" w14:paraId="28A66776" w14:textId="77777777" w:rsidTr="00757431">
        <w:trPr>
          <w:trHeight w:val="422"/>
          <w:jc w:val="center"/>
        </w:trPr>
        <w:tc>
          <w:tcPr>
            <w:tcW w:w="852" w:type="dxa"/>
            <w:shd w:val="clear" w:color="auto" w:fill="F2F2F2" w:themeFill="background1" w:themeFillShade="F2"/>
            <w:vAlign w:val="center"/>
          </w:tcPr>
          <w:p w14:paraId="778707F8" w14:textId="77777777" w:rsidR="003E4C72" w:rsidRPr="003E4C72" w:rsidRDefault="003E4C72" w:rsidP="003E4C72">
            <w:pPr>
              <w:jc w:val="center"/>
              <w:rPr>
                <w:rFonts w:ascii="Arial" w:hAnsi="Arial" w:cs="Arial"/>
                <w:sz w:val="22"/>
                <w:szCs w:val="22"/>
                <w:highlight w:val="yellow"/>
              </w:rPr>
            </w:pPr>
            <w:r w:rsidRPr="003E4C72">
              <w:rPr>
                <w:rFonts w:ascii="Arial" w:hAnsi="Arial" w:cs="Arial"/>
                <w:sz w:val="22"/>
                <w:szCs w:val="22"/>
              </w:rPr>
              <w:t>A8.13</w:t>
            </w:r>
          </w:p>
        </w:tc>
        <w:tc>
          <w:tcPr>
            <w:tcW w:w="8457" w:type="dxa"/>
            <w:shd w:val="clear" w:color="auto" w:fill="F2F2F2" w:themeFill="background1" w:themeFillShade="F2"/>
            <w:vAlign w:val="center"/>
            <w:hideMark/>
          </w:tcPr>
          <w:p w14:paraId="1249B227" w14:textId="77777777" w:rsidR="003E4C72" w:rsidRPr="003E4C72" w:rsidRDefault="003E4C72" w:rsidP="003E4C72">
            <w:pPr>
              <w:rPr>
                <w:rFonts w:ascii="Arial" w:hAnsi="Arial" w:cs="Arial"/>
                <w:sz w:val="22"/>
                <w:szCs w:val="22"/>
              </w:rPr>
            </w:pPr>
            <w:r w:rsidRPr="003E4C72">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sz w:val="20"/>
                <w:szCs w:val="20"/>
              </w:rPr>
              <w:id w:val="1040406405"/>
              <w14:checkbox>
                <w14:checked w14:val="0"/>
                <w14:checkedState w14:val="2612" w14:font="MS Gothic"/>
                <w14:uncheckedState w14:val="2610" w14:font="MS Gothic"/>
              </w14:checkbox>
            </w:sdtPr>
            <w:sdtContent>
              <w:p w14:paraId="30443BCA"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c>
          <w:tcPr>
            <w:tcW w:w="546" w:type="dxa"/>
            <w:shd w:val="clear" w:color="auto" w:fill="D9D9D9" w:themeFill="background1" w:themeFillShade="D9"/>
            <w:vAlign w:val="center"/>
            <w:hideMark/>
          </w:tcPr>
          <w:sdt>
            <w:sdtPr>
              <w:rPr>
                <w:rFonts w:ascii="Arial" w:hAnsi="Arial" w:cs="Arial"/>
                <w:sz w:val="20"/>
                <w:szCs w:val="20"/>
              </w:rPr>
              <w:id w:val="-755132705"/>
              <w14:checkbox>
                <w14:checked w14:val="0"/>
                <w14:checkedState w14:val="2612" w14:font="MS Gothic"/>
                <w14:uncheckedState w14:val="2610" w14:font="MS Gothic"/>
              </w14:checkbox>
            </w:sdtPr>
            <w:sdtContent>
              <w:p w14:paraId="44B68202"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r>
      <w:tr w:rsidR="003E4C72" w:rsidRPr="003E4C72" w14:paraId="269BE2A3" w14:textId="77777777" w:rsidTr="00757431">
        <w:trPr>
          <w:trHeight w:val="414"/>
          <w:jc w:val="center"/>
        </w:trPr>
        <w:tc>
          <w:tcPr>
            <w:tcW w:w="852" w:type="dxa"/>
            <w:shd w:val="clear" w:color="auto" w:fill="F2F2F2" w:themeFill="background1" w:themeFillShade="F2"/>
            <w:vAlign w:val="center"/>
          </w:tcPr>
          <w:p w14:paraId="12DBE074" w14:textId="77777777" w:rsidR="003E4C72" w:rsidRPr="003E4C72" w:rsidRDefault="003E4C72" w:rsidP="003E4C72">
            <w:pPr>
              <w:jc w:val="center"/>
              <w:rPr>
                <w:rFonts w:ascii="Arial" w:hAnsi="Arial" w:cs="Arial"/>
                <w:sz w:val="22"/>
                <w:szCs w:val="22"/>
                <w:highlight w:val="yellow"/>
              </w:rPr>
            </w:pPr>
            <w:r w:rsidRPr="003E4C72">
              <w:rPr>
                <w:rFonts w:ascii="Arial" w:hAnsi="Arial" w:cs="Arial"/>
                <w:sz w:val="22"/>
                <w:szCs w:val="22"/>
              </w:rPr>
              <w:t>A8.14</w:t>
            </w:r>
          </w:p>
        </w:tc>
        <w:tc>
          <w:tcPr>
            <w:tcW w:w="8457" w:type="dxa"/>
            <w:shd w:val="clear" w:color="auto" w:fill="F2F2F2" w:themeFill="background1" w:themeFillShade="F2"/>
            <w:vAlign w:val="center"/>
            <w:hideMark/>
          </w:tcPr>
          <w:p w14:paraId="183E79AA" w14:textId="77777777" w:rsidR="003E4C72" w:rsidRPr="003E4C72" w:rsidRDefault="003E4C72" w:rsidP="003E4C72">
            <w:pPr>
              <w:rPr>
                <w:rFonts w:ascii="Arial" w:hAnsi="Arial" w:cs="Arial"/>
                <w:sz w:val="22"/>
                <w:szCs w:val="22"/>
              </w:rPr>
            </w:pPr>
            <w:r w:rsidRPr="003E4C72">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sz w:val="20"/>
                <w:szCs w:val="20"/>
              </w:rPr>
              <w:id w:val="1307672085"/>
              <w14:checkbox>
                <w14:checked w14:val="0"/>
                <w14:checkedState w14:val="2612" w14:font="MS Gothic"/>
                <w14:uncheckedState w14:val="2610" w14:font="MS Gothic"/>
              </w14:checkbox>
            </w:sdtPr>
            <w:sdtContent>
              <w:p w14:paraId="2FCE3917"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c>
          <w:tcPr>
            <w:tcW w:w="546" w:type="dxa"/>
            <w:shd w:val="clear" w:color="auto" w:fill="D9D9D9" w:themeFill="background1" w:themeFillShade="D9"/>
            <w:vAlign w:val="center"/>
            <w:hideMark/>
          </w:tcPr>
          <w:sdt>
            <w:sdtPr>
              <w:rPr>
                <w:rFonts w:ascii="Arial" w:hAnsi="Arial" w:cs="Arial"/>
                <w:sz w:val="20"/>
                <w:szCs w:val="20"/>
              </w:rPr>
              <w:id w:val="900561494"/>
              <w14:checkbox>
                <w14:checked w14:val="0"/>
                <w14:checkedState w14:val="2612" w14:font="MS Gothic"/>
                <w14:uncheckedState w14:val="2610" w14:font="MS Gothic"/>
              </w14:checkbox>
            </w:sdtPr>
            <w:sdtContent>
              <w:p w14:paraId="1570E207"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r>
      <w:tr w:rsidR="003E4C72" w:rsidRPr="003E4C72" w14:paraId="0FAA0F38" w14:textId="77777777" w:rsidTr="00757431">
        <w:trPr>
          <w:trHeight w:val="420"/>
          <w:jc w:val="center"/>
        </w:trPr>
        <w:tc>
          <w:tcPr>
            <w:tcW w:w="9309" w:type="dxa"/>
            <w:gridSpan w:val="2"/>
            <w:shd w:val="clear" w:color="auto" w:fill="F2F2F2" w:themeFill="background1" w:themeFillShade="F2"/>
            <w:vAlign w:val="center"/>
          </w:tcPr>
          <w:p w14:paraId="4552549E" w14:textId="77777777" w:rsidR="003E4C72" w:rsidRPr="003E4C72" w:rsidRDefault="003E4C72" w:rsidP="003E4C72">
            <w:pPr>
              <w:rPr>
                <w:rFonts w:ascii="Arial" w:hAnsi="Arial" w:cs="Arial"/>
                <w:sz w:val="22"/>
                <w:szCs w:val="22"/>
              </w:rPr>
            </w:pPr>
            <w:r w:rsidRPr="003E4C72">
              <w:rPr>
                <w:rFonts w:ascii="Arial" w:hAnsi="Arial" w:cs="Arial"/>
                <w:b/>
                <w:bCs/>
                <w:sz w:val="22"/>
                <w:szCs w:val="22"/>
              </w:rPr>
              <w:t>Sensitive Information</w:t>
            </w:r>
          </w:p>
        </w:tc>
        <w:tc>
          <w:tcPr>
            <w:tcW w:w="657" w:type="dxa"/>
            <w:shd w:val="clear" w:color="auto" w:fill="D9D9D9" w:themeFill="background1" w:themeFillShade="D9"/>
            <w:vAlign w:val="center"/>
          </w:tcPr>
          <w:p w14:paraId="0284FD3B"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Arial" w:hAnsi="Arial" w:cs="Arial"/>
                <w:b/>
                <w:bCs/>
                <w:sz w:val="22"/>
                <w:szCs w:val="22"/>
              </w:rPr>
              <w:t>YES</w:t>
            </w:r>
          </w:p>
        </w:tc>
        <w:tc>
          <w:tcPr>
            <w:tcW w:w="546" w:type="dxa"/>
            <w:shd w:val="clear" w:color="auto" w:fill="D9D9D9" w:themeFill="background1" w:themeFillShade="D9"/>
            <w:vAlign w:val="center"/>
          </w:tcPr>
          <w:p w14:paraId="42F36D04"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Arial" w:hAnsi="Arial" w:cs="Arial"/>
                <w:b/>
                <w:bCs/>
                <w:sz w:val="22"/>
                <w:szCs w:val="22"/>
              </w:rPr>
              <w:t>NO</w:t>
            </w:r>
          </w:p>
        </w:tc>
      </w:tr>
      <w:tr w:rsidR="003E4C72" w:rsidRPr="003E4C72" w14:paraId="1F40E213" w14:textId="77777777" w:rsidTr="00757431">
        <w:trPr>
          <w:trHeight w:val="412"/>
          <w:jc w:val="center"/>
        </w:trPr>
        <w:tc>
          <w:tcPr>
            <w:tcW w:w="852" w:type="dxa"/>
            <w:shd w:val="clear" w:color="auto" w:fill="F2F2F2" w:themeFill="background1" w:themeFillShade="F2"/>
            <w:vAlign w:val="center"/>
          </w:tcPr>
          <w:p w14:paraId="0A169CE1" w14:textId="77777777" w:rsidR="003E4C72" w:rsidRPr="003E4C72" w:rsidRDefault="003E4C72" w:rsidP="003E4C72">
            <w:pPr>
              <w:jc w:val="center"/>
              <w:rPr>
                <w:rFonts w:ascii="Arial" w:hAnsi="Arial" w:cs="Arial"/>
                <w:b/>
                <w:bCs/>
                <w:sz w:val="22"/>
                <w:szCs w:val="22"/>
              </w:rPr>
            </w:pPr>
            <w:r w:rsidRPr="003E4C72">
              <w:rPr>
                <w:rFonts w:ascii="Arial" w:hAnsi="Arial" w:cs="Arial"/>
                <w:sz w:val="22"/>
                <w:szCs w:val="22"/>
              </w:rPr>
              <w:t>A8.15</w:t>
            </w:r>
          </w:p>
        </w:tc>
        <w:tc>
          <w:tcPr>
            <w:tcW w:w="8457" w:type="dxa"/>
            <w:shd w:val="clear" w:color="auto" w:fill="F2F2F2" w:themeFill="background1" w:themeFillShade="F2"/>
            <w:vAlign w:val="center"/>
          </w:tcPr>
          <w:p w14:paraId="208D2CCC" w14:textId="77777777" w:rsidR="003E4C72" w:rsidRPr="003E4C72" w:rsidRDefault="003E4C72" w:rsidP="003E4C72">
            <w:pPr>
              <w:rPr>
                <w:rFonts w:ascii="Arial" w:hAnsi="Arial" w:cs="Arial"/>
                <w:sz w:val="22"/>
                <w:szCs w:val="22"/>
                <w:highlight w:val="yellow"/>
              </w:rPr>
            </w:pPr>
            <w:r w:rsidRPr="003E4C72">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sz w:val="20"/>
                <w:szCs w:val="20"/>
              </w:rPr>
              <w:id w:val="2146155383"/>
              <w14:checkbox>
                <w14:checked w14:val="0"/>
                <w14:checkedState w14:val="2612" w14:font="MS Gothic"/>
                <w14:uncheckedState w14:val="2610" w14:font="MS Gothic"/>
              </w14:checkbox>
            </w:sdtPr>
            <w:sdtContent>
              <w:p w14:paraId="62FC4568"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c>
          <w:tcPr>
            <w:tcW w:w="546" w:type="dxa"/>
            <w:shd w:val="clear" w:color="auto" w:fill="D9D9D9" w:themeFill="background1" w:themeFillShade="D9"/>
            <w:vAlign w:val="center"/>
            <w:hideMark/>
          </w:tcPr>
          <w:sdt>
            <w:sdtPr>
              <w:rPr>
                <w:rFonts w:ascii="Arial" w:hAnsi="Arial" w:cs="Arial"/>
                <w:sz w:val="20"/>
                <w:szCs w:val="20"/>
              </w:rPr>
              <w:id w:val="692660901"/>
              <w14:checkbox>
                <w14:checked w14:val="0"/>
                <w14:checkedState w14:val="2612" w14:font="MS Gothic"/>
                <w14:uncheckedState w14:val="2610" w14:font="MS Gothic"/>
              </w14:checkbox>
            </w:sdtPr>
            <w:sdtContent>
              <w:p w14:paraId="02FF8293"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r>
      <w:tr w:rsidR="003E4C72" w:rsidRPr="003E4C72" w14:paraId="0A827A0B" w14:textId="77777777" w:rsidTr="00757431">
        <w:trPr>
          <w:trHeight w:val="418"/>
          <w:jc w:val="center"/>
        </w:trPr>
        <w:tc>
          <w:tcPr>
            <w:tcW w:w="852" w:type="dxa"/>
            <w:shd w:val="clear" w:color="auto" w:fill="F2F2F2" w:themeFill="background1" w:themeFillShade="F2"/>
            <w:vAlign w:val="center"/>
          </w:tcPr>
          <w:p w14:paraId="172DADE0" w14:textId="77777777" w:rsidR="003E4C72" w:rsidRPr="003E4C72" w:rsidRDefault="003E4C72" w:rsidP="003E4C72">
            <w:pPr>
              <w:jc w:val="center"/>
              <w:rPr>
                <w:rFonts w:ascii="Arial" w:hAnsi="Arial" w:cs="Arial"/>
                <w:sz w:val="22"/>
                <w:szCs w:val="22"/>
                <w:highlight w:val="yellow"/>
              </w:rPr>
            </w:pPr>
            <w:r w:rsidRPr="003E4C72">
              <w:rPr>
                <w:rFonts w:ascii="Arial" w:hAnsi="Arial" w:cs="Arial"/>
                <w:sz w:val="22"/>
                <w:szCs w:val="22"/>
              </w:rPr>
              <w:t>A8.16</w:t>
            </w:r>
          </w:p>
        </w:tc>
        <w:tc>
          <w:tcPr>
            <w:tcW w:w="8457" w:type="dxa"/>
            <w:shd w:val="clear" w:color="auto" w:fill="F2F2F2" w:themeFill="background1" w:themeFillShade="F2"/>
            <w:vAlign w:val="center"/>
            <w:hideMark/>
          </w:tcPr>
          <w:p w14:paraId="4E7432FB" w14:textId="77777777" w:rsidR="003E4C72" w:rsidRPr="003E4C72" w:rsidRDefault="003E4C72" w:rsidP="003E4C72">
            <w:pPr>
              <w:rPr>
                <w:rFonts w:ascii="Arial" w:hAnsi="Arial" w:cs="Arial"/>
                <w:sz w:val="22"/>
                <w:szCs w:val="22"/>
              </w:rPr>
            </w:pPr>
            <w:r w:rsidRPr="003E4C72">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sz w:val="20"/>
                <w:szCs w:val="20"/>
              </w:rPr>
              <w:id w:val="1236200776"/>
              <w14:checkbox>
                <w14:checked w14:val="0"/>
                <w14:checkedState w14:val="2612" w14:font="MS Gothic"/>
                <w14:uncheckedState w14:val="2610" w14:font="MS Gothic"/>
              </w14:checkbox>
            </w:sdtPr>
            <w:sdtContent>
              <w:p w14:paraId="5AD4A165"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c>
          <w:tcPr>
            <w:tcW w:w="546" w:type="dxa"/>
            <w:shd w:val="clear" w:color="auto" w:fill="D9D9D9" w:themeFill="background1" w:themeFillShade="D9"/>
            <w:vAlign w:val="center"/>
            <w:hideMark/>
          </w:tcPr>
          <w:sdt>
            <w:sdtPr>
              <w:rPr>
                <w:rFonts w:ascii="Arial" w:hAnsi="Arial" w:cs="Arial"/>
                <w:sz w:val="20"/>
                <w:szCs w:val="20"/>
              </w:rPr>
              <w:id w:val="1443576009"/>
              <w14:checkbox>
                <w14:checked w14:val="0"/>
                <w14:checkedState w14:val="2612" w14:font="MS Gothic"/>
                <w14:uncheckedState w14:val="2610" w14:font="MS Gothic"/>
              </w14:checkbox>
            </w:sdtPr>
            <w:sdtContent>
              <w:p w14:paraId="2A409435"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r>
      <w:tr w:rsidR="003E4C72" w:rsidRPr="003E4C72" w14:paraId="5B609DA9" w14:textId="77777777" w:rsidTr="00757431">
        <w:trPr>
          <w:trHeight w:val="424"/>
          <w:jc w:val="center"/>
        </w:trPr>
        <w:tc>
          <w:tcPr>
            <w:tcW w:w="852" w:type="dxa"/>
            <w:shd w:val="clear" w:color="auto" w:fill="F2F2F2" w:themeFill="background1" w:themeFillShade="F2"/>
            <w:vAlign w:val="center"/>
          </w:tcPr>
          <w:p w14:paraId="4A90A1BB" w14:textId="77777777" w:rsidR="003E4C72" w:rsidRPr="003E4C72" w:rsidRDefault="003E4C72" w:rsidP="003E4C72">
            <w:pPr>
              <w:jc w:val="center"/>
              <w:rPr>
                <w:rFonts w:ascii="Arial" w:hAnsi="Arial" w:cs="Arial"/>
                <w:sz w:val="22"/>
                <w:szCs w:val="22"/>
                <w:highlight w:val="yellow"/>
              </w:rPr>
            </w:pPr>
            <w:r w:rsidRPr="003E4C72">
              <w:rPr>
                <w:rFonts w:ascii="Arial" w:hAnsi="Arial" w:cs="Arial"/>
                <w:sz w:val="22"/>
                <w:szCs w:val="22"/>
              </w:rPr>
              <w:t>A8.17</w:t>
            </w:r>
          </w:p>
        </w:tc>
        <w:tc>
          <w:tcPr>
            <w:tcW w:w="8457" w:type="dxa"/>
            <w:shd w:val="clear" w:color="auto" w:fill="F2F2F2" w:themeFill="background1" w:themeFillShade="F2"/>
            <w:vAlign w:val="center"/>
            <w:hideMark/>
          </w:tcPr>
          <w:p w14:paraId="29996371" w14:textId="77777777" w:rsidR="003E4C72" w:rsidRPr="003E4C72" w:rsidRDefault="003E4C72" w:rsidP="003E4C72">
            <w:pPr>
              <w:rPr>
                <w:rFonts w:ascii="Arial" w:hAnsi="Arial" w:cs="Arial"/>
                <w:sz w:val="22"/>
                <w:szCs w:val="22"/>
              </w:rPr>
            </w:pPr>
            <w:r w:rsidRPr="003E4C72">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sz w:val="20"/>
                <w:szCs w:val="20"/>
              </w:rPr>
              <w:id w:val="-822194798"/>
              <w14:checkbox>
                <w14:checked w14:val="0"/>
                <w14:checkedState w14:val="2612" w14:font="MS Gothic"/>
                <w14:uncheckedState w14:val="2610" w14:font="MS Gothic"/>
              </w14:checkbox>
            </w:sdtPr>
            <w:sdtContent>
              <w:p w14:paraId="7C88BE17"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c>
          <w:tcPr>
            <w:tcW w:w="546" w:type="dxa"/>
            <w:shd w:val="clear" w:color="auto" w:fill="D9D9D9" w:themeFill="background1" w:themeFillShade="D9"/>
            <w:vAlign w:val="center"/>
            <w:hideMark/>
          </w:tcPr>
          <w:sdt>
            <w:sdtPr>
              <w:rPr>
                <w:rFonts w:ascii="Arial" w:hAnsi="Arial" w:cs="Arial"/>
                <w:sz w:val="20"/>
                <w:szCs w:val="20"/>
              </w:rPr>
              <w:id w:val="1015350601"/>
              <w14:checkbox>
                <w14:checked w14:val="0"/>
                <w14:checkedState w14:val="2612" w14:font="MS Gothic"/>
                <w14:uncheckedState w14:val="2610" w14:font="MS Gothic"/>
              </w14:checkbox>
            </w:sdtPr>
            <w:sdtContent>
              <w:p w14:paraId="24F1629B"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r>
      <w:tr w:rsidR="003E4C72" w:rsidRPr="003E4C72" w14:paraId="41B396C5" w14:textId="77777777" w:rsidTr="00757431">
        <w:trPr>
          <w:trHeight w:val="416"/>
          <w:jc w:val="center"/>
        </w:trPr>
        <w:tc>
          <w:tcPr>
            <w:tcW w:w="852" w:type="dxa"/>
            <w:shd w:val="clear" w:color="auto" w:fill="F2F2F2" w:themeFill="background1" w:themeFillShade="F2"/>
            <w:vAlign w:val="center"/>
          </w:tcPr>
          <w:p w14:paraId="248D55EE" w14:textId="77777777" w:rsidR="003E4C72" w:rsidRPr="003E4C72" w:rsidRDefault="003E4C72" w:rsidP="003E4C72">
            <w:pPr>
              <w:jc w:val="center"/>
              <w:rPr>
                <w:rFonts w:ascii="Arial" w:hAnsi="Arial" w:cs="Arial"/>
                <w:sz w:val="22"/>
                <w:szCs w:val="22"/>
                <w:highlight w:val="yellow"/>
              </w:rPr>
            </w:pPr>
            <w:r w:rsidRPr="003E4C72">
              <w:rPr>
                <w:rFonts w:ascii="Arial" w:hAnsi="Arial" w:cs="Arial"/>
                <w:sz w:val="22"/>
                <w:szCs w:val="22"/>
              </w:rPr>
              <w:t>A8.18</w:t>
            </w:r>
          </w:p>
        </w:tc>
        <w:tc>
          <w:tcPr>
            <w:tcW w:w="8457" w:type="dxa"/>
            <w:shd w:val="clear" w:color="auto" w:fill="F2F2F2" w:themeFill="background1" w:themeFillShade="F2"/>
            <w:vAlign w:val="center"/>
            <w:hideMark/>
          </w:tcPr>
          <w:p w14:paraId="5D2656C3" w14:textId="77777777" w:rsidR="003E4C72" w:rsidRPr="003E4C72" w:rsidRDefault="003E4C72" w:rsidP="003E4C72">
            <w:pPr>
              <w:rPr>
                <w:rFonts w:ascii="Arial" w:hAnsi="Arial" w:cs="Arial"/>
                <w:sz w:val="22"/>
                <w:szCs w:val="22"/>
              </w:rPr>
            </w:pPr>
            <w:r w:rsidRPr="003E4C72">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sz w:val="20"/>
                <w:szCs w:val="20"/>
              </w:rPr>
              <w:id w:val="505635707"/>
              <w14:checkbox>
                <w14:checked w14:val="0"/>
                <w14:checkedState w14:val="2612" w14:font="MS Gothic"/>
                <w14:uncheckedState w14:val="2610" w14:font="MS Gothic"/>
              </w14:checkbox>
            </w:sdtPr>
            <w:sdtContent>
              <w:p w14:paraId="22DB65BC"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c>
          <w:tcPr>
            <w:tcW w:w="546" w:type="dxa"/>
            <w:shd w:val="clear" w:color="auto" w:fill="D9D9D9" w:themeFill="background1" w:themeFillShade="D9"/>
            <w:vAlign w:val="center"/>
            <w:hideMark/>
          </w:tcPr>
          <w:sdt>
            <w:sdtPr>
              <w:rPr>
                <w:rFonts w:ascii="Arial" w:hAnsi="Arial" w:cs="Arial"/>
                <w:sz w:val="20"/>
                <w:szCs w:val="20"/>
              </w:rPr>
              <w:id w:val="-1184438627"/>
              <w14:checkbox>
                <w14:checked w14:val="0"/>
                <w14:checkedState w14:val="2612" w14:font="MS Gothic"/>
                <w14:uncheckedState w14:val="2610" w14:font="MS Gothic"/>
              </w14:checkbox>
            </w:sdtPr>
            <w:sdtContent>
              <w:p w14:paraId="55DAB08B"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r>
      <w:tr w:rsidR="003E4C72" w:rsidRPr="003E4C72" w14:paraId="7D084D11" w14:textId="77777777" w:rsidTr="00757431">
        <w:trPr>
          <w:trHeight w:val="394"/>
          <w:jc w:val="center"/>
        </w:trPr>
        <w:tc>
          <w:tcPr>
            <w:tcW w:w="852" w:type="dxa"/>
            <w:shd w:val="clear" w:color="auto" w:fill="F2F2F2" w:themeFill="background1" w:themeFillShade="F2"/>
            <w:vAlign w:val="center"/>
          </w:tcPr>
          <w:p w14:paraId="21ABC7FA" w14:textId="77777777" w:rsidR="003E4C72" w:rsidRPr="003E4C72" w:rsidRDefault="003E4C72" w:rsidP="003E4C72">
            <w:pPr>
              <w:jc w:val="center"/>
              <w:rPr>
                <w:rFonts w:ascii="Arial" w:hAnsi="Arial" w:cs="Arial"/>
                <w:sz w:val="22"/>
                <w:szCs w:val="22"/>
                <w:highlight w:val="yellow"/>
              </w:rPr>
            </w:pPr>
            <w:r w:rsidRPr="003E4C72">
              <w:rPr>
                <w:rFonts w:ascii="Arial" w:hAnsi="Arial" w:cs="Arial"/>
                <w:sz w:val="22"/>
                <w:szCs w:val="22"/>
              </w:rPr>
              <w:t>A8.19</w:t>
            </w:r>
          </w:p>
        </w:tc>
        <w:tc>
          <w:tcPr>
            <w:tcW w:w="8457" w:type="dxa"/>
            <w:shd w:val="clear" w:color="auto" w:fill="F2F2F2" w:themeFill="background1" w:themeFillShade="F2"/>
            <w:vAlign w:val="center"/>
            <w:hideMark/>
          </w:tcPr>
          <w:p w14:paraId="56239570" w14:textId="77777777" w:rsidR="003E4C72" w:rsidRPr="003E4C72" w:rsidRDefault="003E4C72" w:rsidP="003E4C72">
            <w:pPr>
              <w:rPr>
                <w:rFonts w:ascii="Arial" w:hAnsi="Arial" w:cs="Arial"/>
                <w:sz w:val="22"/>
                <w:szCs w:val="22"/>
              </w:rPr>
            </w:pPr>
            <w:r w:rsidRPr="003E4C72">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sz w:val="20"/>
                <w:szCs w:val="20"/>
              </w:rPr>
              <w:id w:val="2023272973"/>
              <w14:checkbox>
                <w14:checked w14:val="0"/>
                <w14:checkedState w14:val="2612" w14:font="MS Gothic"/>
                <w14:uncheckedState w14:val="2610" w14:font="MS Gothic"/>
              </w14:checkbox>
            </w:sdtPr>
            <w:sdtContent>
              <w:p w14:paraId="2E28DECD"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c>
          <w:tcPr>
            <w:tcW w:w="546" w:type="dxa"/>
            <w:shd w:val="clear" w:color="auto" w:fill="D9D9D9" w:themeFill="background1" w:themeFillShade="D9"/>
            <w:vAlign w:val="center"/>
            <w:hideMark/>
          </w:tcPr>
          <w:sdt>
            <w:sdtPr>
              <w:rPr>
                <w:rFonts w:ascii="Arial" w:hAnsi="Arial" w:cs="Arial"/>
                <w:sz w:val="20"/>
                <w:szCs w:val="20"/>
              </w:rPr>
              <w:id w:val="-97565829"/>
              <w14:checkbox>
                <w14:checked w14:val="0"/>
                <w14:checkedState w14:val="2612" w14:font="MS Gothic"/>
                <w14:uncheckedState w14:val="2610" w14:font="MS Gothic"/>
              </w14:checkbox>
            </w:sdtPr>
            <w:sdtContent>
              <w:p w14:paraId="70F834A3"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r>
      <w:tr w:rsidR="003E4C72" w:rsidRPr="003E4C72" w14:paraId="5E55E80F" w14:textId="77777777" w:rsidTr="00757431">
        <w:trPr>
          <w:trHeight w:val="414"/>
          <w:jc w:val="center"/>
        </w:trPr>
        <w:tc>
          <w:tcPr>
            <w:tcW w:w="852" w:type="dxa"/>
            <w:shd w:val="clear" w:color="auto" w:fill="F2F2F2" w:themeFill="background1" w:themeFillShade="F2"/>
            <w:vAlign w:val="center"/>
          </w:tcPr>
          <w:p w14:paraId="42818F1E" w14:textId="77777777" w:rsidR="003E4C72" w:rsidRPr="003E4C72" w:rsidRDefault="003E4C72" w:rsidP="003E4C72">
            <w:pPr>
              <w:jc w:val="center"/>
              <w:rPr>
                <w:rFonts w:ascii="Arial" w:hAnsi="Arial" w:cs="Arial"/>
                <w:sz w:val="22"/>
                <w:szCs w:val="22"/>
                <w:highlight w:val="yellow"/>
              </w:rPr>
            </w:pPr>
            <w:r w:rsidRPr="003E4C72">
              <w:rPr>
                <w:rFonts w:ascii="Arial" w:hAnsi="Arial" w:cs="Arial"/>
                <w:sz w:val="22"/>
                <w:szCs w:val="22"/>
              </w:rPr>
              <w:t>A8.20</w:t>
            </w:r>
          </w:p>
        </w:tc>
        <w:tc>
          <w:tcPr>
            <w:tcW w:w="8457" w:type="dxa"/>
            <w:shd w:val="clear" w:color="auto" w:fill="F2F2F2" w:themeFill="background1" w:themeFillShade="F2"/>
            <w:vAlign w:val="center"/>
            <w:hideMark/>
          </w:tcPr>
          <w:p w14:paraId="7F5C5B2B" w14:textId="77777777" w:rsidR="003E4C72" w:rsidRPr="003E4C72" w:rsidRDefault="003E4C72" w:rsidP="003E4C72">
            <w:pPr>
              <w:autoSpaceDE w:val="0"/>
              <w:autoSpaceDN w:val="0"/>
              <w:adjustRightInd w:val="0"/>
              <w:rPr>
                <w:rFonts w:ascii="Arial" w:hAnsi="Arial" w:cs="Arial"/>
                <w:sz w:val="22"/>
                <w:szCs w:val="22"/>
              </w:rPr>
            </w:pPr>
            <w:r w:rsidRPr="003E4C72">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sz w:val="20"/>
                <w:szCs w:val="20"/>
              </w:rPr>
              <w:id w:val="362864841"/>
              <w14:checkbox>
                <w14:checked w14:val="0"/>
                <w14:checkedState w14:val="2612" w14:font="MS Gothic"/>
                <w14:uncheckedState w14:val="2610" w14:font="MS Gothic"/>
              </w14:checkbox>
            </w:sdtPr>
            <w:sdtContent>
              <w:p w14:paraId="152288B2"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c>
          <w:tcPr>
            <w:tcW w:w="546" w:type="dxa"/>
            <w:shd w:val="clear" w:color="auto" w:fill="D9D9D9" w:themeFill="background1" w:themeFillShade="D9"/>
            <w:vAlign w:val="center"/>
            <w:hideMark/>
          </w:tcPr>
          <w:sdt>
            <w:sdtPr>
              <w:rPr>
                <w:rFonts w:ascii="Arial" w:hAnsi="Arial" w:cs="Arial"/>
                <w:sz w:val="20"/>
                <w:szCs w:val="20"/>
              </w:rPr>
              <w:id w:val="-569812081"/>
              <w14:checkbox>
                <w14:checked w14:val="0"/>
                <w14:checkedState w14:val="2612" w14:font="MS Gothic"/>
                <w14:uncheckedState w14:val="2610" w14:font="MS Gothic"/>
              </w14:checkbox>
            </w:sdtPr>
            <w:sdtContent>
              <w:p w14:paraId="68E2C2BE"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r>
    </w:tbl>
    <w:p w14:paraId="20B47D04" w14:textId="77777777" w:rsidR="003E4C72" w:rsidRPr="003E4C72" w:rsidRDefault="003E4C72" w:rsidP="003E4C72">
      <w:pPr>
        <w:rPr>
          <w:sz w:val="20"/>
          <w:szCs w:val="20"/>
          <w:lang w:eastAsia="en-US"/>
        </w:rPr>
      </w:pPr>
    </w:p>
    <w:p w14:paraId="472CB5B4" w14:textId="77777777" w:rsidR="003E4C72" w:rsidRPr="003E4C72" w:rsidRDefault="003E4C72" w:rsidP="003E4C72">
      <w:pPr>
        <w:rPr>
          <w:sz w:val="20"/>
          <w:szCs w:val="20"/>
          <w:lang w:eastAsia="en-US"/>
        </w:rPr>
      </w:pPr>
      <w:r w:rsidRPr="003E4C72">
        <w:rPr>
          <w:sz w:val="20"/>
          <w:szCs w:val="20"/>
          <w:lang w:eastAsia="en-US"/>
        </w:rPr>
        <w:br w:type="page"/>
      </w:r>
    </w:p>
    <w:tbl>
      <w:tblPr>
        <w:tblStyle w:val="TableGrid1"/>
        <w:tblW w:w="10512" w:type="dxa"/>
        <w:jc w:val="center"/>
        <w:tblLayout w:type="fixed"/>
        <w:tblLook w:val="04A0" w:firstRow="1" w:lastRow="0" w:firstColumn="1" w:lastColumn="0" w:noHBand="0" w:noVBand="1"/>
      </w:tblPr>
      <w:tblGrid>
        <w:gridCol w:w="852"/>
        <w:gridCol w:w="8457"/>
        <w:gridCol w:w="657"/>
        <w:gridCol w:w="546"/>
      </w:tblGrid>
      <w:tr w:rsidR="003E4C72" w:rsidRPr="003E4C72" w14:paraId="29E511E6" w14:textId="77777777" w:rsidTr="00757431">
        <w:trPr>
          <w:trHeight w:val="419"/>
          <w:jc w:val="center"/>
        </w:trPr>
        <w:tc>
          <w:tcPr>
            <w:tcW w:w="9309" w:type="dxa"/>
            <w:gridSpan w:val="2"/>
            <w:shd w:val="clear" w:color="auto" w:fill="F2F2F2" w:themeFill="background1" w:themeFillShade="F2"/>
            <w:vAlign w:val="center"/>
          </w:tcPr>
          <w:p w14:paraId="19439D86" w14:textId="77777777" w:rsidR="003E4C72" w:rsidRPr="003E4C72" w:rsidRDefault="003E4C72" w:rsidP="003E4C72">
            <w:pPr>
              <w:rPr>
                <w:rFonts w:ascii="Arial" w:hAnsi="Arial" w:cs="Arial"/>
                <w:b/>
                <w:bCs/>
                <w:sz w:val="22"/>
                <w:szCs w:val="22"/>
              </w:rPr>
            </w:pPr>
            <w:r w:rsidRPr="003E4C72">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51FEDD11"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Arial" w:hAnsi="Arial" w:cs="Arial"/>
                <w:b/>
                <w:bCs/>
                <w:sz w:val="22"/>
                <w:szCs w:val="22"/>
              </w:rPr>
              <w:t>YES</w:t>
            </w:r>
          </w:p>
        </w:tc>
        <w:tc>
          <w:tcPr>
            <w:tcW w:w="546" w:type="dxa"/>
            <w:shd w:val="clear" w:color="auto" w:fill="D9D9D9" w:themeFill="background1" w:themeFillShade="D9"/>
            <w:vAlign w:val="center"/>
          </w:tcPr>
          <w:p w14:paraId="3973C8A4"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Arial" w:hAnsi="Arial" w:cs="Arial"/>
                <w:b/>
                <w:bCs/>
                <w:sz w:val="22"/>
                <w:szCs w:val="22"/>
              </w:rPr>
              <w:t>NO</w:t>
            </w:r>
          </w:p>
        </w:tc>
      </w:tr>
      <w:tr w:rsidR="003E4C72" w:rsidRPr="003E4C72" w14:paraId="511F1476" w14:textId="77777777" w:rsidTr="00757431">
        <w:trPr>
          <w:trHeight w:val="412"/>
          <w:jc w:val="center"/>
        </w:trPr>
        <w:tc>
          <w:tcPr>
            <w:tcW w:w="852" w:type="dxa"/>
            <w:shd w:val="clear" w:color="auto" w:fill="F2F2F2" w:themeFill="background1" w:themeFillShade="F2"/>
            <w:vAlign w:val="center"/>
          </w:tcPr>
          <w:p w14:paraId="53EC619F" w14:textId="77777777" w:rsidR="003E4C72" w:rsidRPr="003E4C72" w:rsidRDefault="003E4C72" w:rsidP="003E4C72">
            <w:pPr>
              <w:jc w:val="center"/>
              <w:rPr>
                <w:rFonts w:ascii="Arial" w:hAnsi="Arial" w:cs="Arial"/>
                <w:b/>
                <w:bCs/>
                <w:sz w:val="22"/>
                <w:szCs w:val="22"/>
              </w:rPr>
            </w:pPr>
            <w:r w:rsidRPr="003E4C72">
              <w:rPr>
                <w:rFonts w:ascii="Arial" w:hAnsi="Arial" w:cs="Arial"/>
                <w:sz w:val="22"/>
                <w:szCs w:val="22"/>
              </w:rPr>
              <w:t>A8.21</w:t>
            </w:r>
          </w:p>
        </w:tc>
        <w:tc>
          <w:tcPr>
            <w:tcW w:w="8457" w:type="dxa"/>
            <w:shd w:val="clear" w:color="auto" w:fill="F2F2F2" w:themeFill="background1" w:themeFillShade="F2"/>
            <w:vAlign w:val="center"/>
          </w:tcPr>
          <w:p w14:paraId="2E69EC07" w14:textId="77777777" w:rsidR="003E4C72" w:rsidRPr="003E4C72" w:rsidRDefault="003E4C72" w:rsidP="003E4C72">
            <w:pPr>
              <w:rPr>
                <w:rFonts w:ascii="Arial" w:hAnsi="Arial" w:cs="Arial"/>
                <w:sz w:val="22"/>
                <w:szCs w:val="22"/>
                <w:highlight w:val="yellow"/>
              </w:rPr>
            </w:pPr>
            <w:r w:rsidRPr="003E4C72">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sz w:val="20"/>
                <w:szCs w:val="20"/>
              </w:rPr>
              <w:id w:val="-690448624"/>
              <w14:checkbox>
                <w14:checked w14:val="0"/>
                <w14:checkedState w14:val="2612" w14:font="MS Gothic"/>
                <w14:uncheckedState w14:val="2610" w14:font="MS Gothic"/>
              </w14:checkbox>
            </w:sdtPr>
            <w:sdtContent>
              <w:p w14:paraId="30908529"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c>
          <w:tcPr>
            <w:tcW w:w="546" w:type="dxa"/>
            <w:shd w:val="clear" w:color="auto" w:fill="D9D9D9" w:themeFill="background1" w:themeFillShade="D9"/>
            <w:vAlign w:val="center"/>
            <w:hideMark/>
          </w:tcPr>
          <w:sdt>
            <w:sdtPr>
              <w:rPr>
                <w:rFonts w:ascii="Arial" w:hAnsi="Arial" w:cs="Arial"/>
                <w:sz w:val="20"/>
                <w:szCs w:val="20"/>
              </w:rPr>
              <w:id w:val="-1431735397"/>
              <w14:checkbox>
                <w14:checked w14:val="0"/>
                <w14:checkedState w14:val="2612" w14:font="MS Gothic"/>
                <w14:uncheckedState w14:val="2610" w14:font="MS Gothic"/>
              </w14:checkbox>
            </w:sdtPr>
            <w:sdtContent>
              <w:p w14:paraId="33514DB6"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r>
      <w:tr w:rsidR="003E4C72" w:rsidRPr="003E4C72" w14:paraId="01084D84" w14:textId="77777777" w:rsidTr="00757431">
        <w:trPr>
          <w:trHeight w:val="418"/>
          <w:jc w:val="center"/>
        </w:trPr>
        <w:tc>
          <w:tcPr>
            <w:tcW w:w="852" w:type="dxa"/>
            <w:shd w:val="clear" w:color="auto" w:fill="F2F2F2" w:themeFill="background1" w:themeFillShade="F2"/>
            <w:vAlign w:val="center"/>
          </w:tcPr>
          <w:p w14:paraId="3060C870" w14:textId="77777777" w:rsidR="003E4C72" w:rsidRPr="003E4C72" w:rsidRDefault="003E4C72" w:rsidP="003E4C72">
            <w:pPr>
              <w:jc w:val="center"/>
              <w:rPr>
                <w:rFonts w:ascii="Arial" w:hAnsi="Arial" w:cs="Arial"/>
                <w:sz w:val="22"/>
                <w:szCs w:val="22"/>
                <w:highlight w:val="yellow"/>
              </w:rPr>
            </w:pPr>
            <w:r w:rsidRPr="003E4C72">
              <w:rPr>
                <w:rFonts w:ascii="Arial" w:hAnsi="Arial" w:cs="Arial"/>
                <w:sz w:val="22"/>
                <w:szCs w:val="22"/>
              </w:rPr>
              <w:t>A8.22</w:t>
            </w:r>
          </w:p>
        </w:tc>
        <w:tc>
          <w:tcPr>
            <w:tcW w:w="8457" w:type="dxa"/>
            <w:shd w:val="clear" w:color="auto" w:fill="F2F2F2" w:themeFill="background1" w:themeFillShade="F2"/>
            <w:vAlign w:val="center"/>
            <w:hideMark/>
          </w:tcPr>
          <w:p w14:paraId="0BF634CD" w14:textId="77777777" w:rsidR="003E4C72" w:rsidRPr="003E4C72" w:rsidRDefault="003E4C72" w:rsidP="003E4C72">
            <w:pPr>
              <w:rPr>
                <w:rFonts w:ascii="Arial" w:hAnsi="Arial" w:cs="Arial"/>
                <w:sz w:val="22"/>
                <w:szCs w:val="22"/>
              </w:rPr>
            </w:pPr>
            <w:r w:rsidRPr="003E4C72">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sz w:val="20"/>
                <w:szCs w:val="20"/>
              </w:rPr>
              <w:id w:val="1676917732"/>
              <w14:checkbox>
                <w14:checked w14:val="0"/>
                <w14:checkedState w14:val="2612" w14:font="MS Gothic"/>
                <w14:uncheckedState w14:val="2610" w14:font="MS Gothic"/>
              </w14:checkbox>
            </w:sdtPr>
            <w:sdtContent>
              <w:p w14:paraId="7F545437"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c>
          <w:tcPr>
            <w:tcW w:w="546" w:type="dxa"/>
            <w:shd w:val="clear" w:color="auto" w:fill="D9D9D9" w:themeFill="background1" w:themeFillShade="D9"/>
            <w:vAlign w:val="center"/>
            <w:hideMark/>
          </w:tcPr>
          <w:sdt>
            <w:sdtPr>
              <w:rPr>
                <w:rFonts w:ascii="Arial" w:hAnsi="Arial" w:cs="Arial"/>
                <w:sz w:val="20"/>
                <w:szCs w:val="20"/>
              </w:rPr>
              <w:id w:val="-2127383794"/>
              <w14:checkbox>
                <w14:checked w14:val="0"/>
                <w14:checkedState w14:val="2612" w14:font="MS Gothic"/>
                <w14:uncheckedState w14:val="2610" w14:font="MS Gothic"/>
              </w14:checkbox>
            </w:sdtPr>
            <w:sdtContent>
              <w:p w14:paraId="612FC793"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r>
      <w:tr w:rsidR="003E4C72" w:rsidRPr="003E4C72" w14:paraId="1BFFC623" w14:textId="77777777" w:rsidTr="00757431">
        <w:trPr>
          <w:trHeight w:val="228"/>
          <w:jc w:val="center"/>
        </w:trPr>
        <w:tc>
          <w:tcPr>
            <w:tcW w:w="852" w:type="dxa"/>
            <w:shd w:val="clear" w:color="auto" w:fill="F2F2F2" w:themeFill="background1" w:themeFillShade="F2"/>
            <w:vAlign w:val="center"/>
          </w:tcPr>
          <w:p w14:paraId="36925EC7" w14:textId="77777777" w:rsidR="003E4C72" w:rsidRPr="003E4C72" w:rsidRDefault="003E4C72" w:rsidP="003E4C72">
            <w:pPr>
              <w:jc w:val="center"/>
              <w:rPr>
                <w:rFonts w:ascii="Arial" w:hAnsi="Arial" w:cs="Arial"/>
                <w:sz w:val="22"/>
                <w:szCs w:val="22"/>
                <w:highlight w:val="yellow"/>
              </w:rPr>
            </w:pPr>
            <w:r w:rsidRPr="003E4C72">
              <w:rPr>
                <w:rFonts w:ascii="Arial" w:hAnsi="Arial" w:cs="Arial"/>
                <w:sz w:val="22"/>
                <w:szCs w:val="22"/>
              </w:rPr>
              <w:t>A8.23</w:t>
            </w:r>
          </w:p>
        </w:tc>
        <w:tc>
          <w:tcPr>
            <w:tcW w:w="8457" w:type="dxa"/>
            <w:shd w:val="clear" w:color="auto" w:fill="F2F2F2" w:themeFill="background1" w:themeFillShade="F2"/>
            <w:vAlign w:val="center"/>
            <w:hideMark/>
          </w:tcPr>
          <w:p w14:paraId="284AB703" w14:textId="77777777" w:rsidR="003E4C72" w:rsidRPr="003E4C72" w:rsidRDefault="003E4C72" w:rsidP="003E4C72">
            <w:pPr>
              <w:rPr>
                <w:rFonts w:ascii="Arial" w:hAnsi="Arial" w:cs="Arial"/>
                <w:sz w:val="22"/>
                <w:szCs w:val="22"/>
              </w:rPr>
            </w:pPr>
            <w:r w:rsidRPr="003E4C72">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sz w:val="20"/>
                <w:szCs w:val="20"/>
              </w:rPr>
              <w:id w:val="-142663393"/>
              <w14:checkbox>
                <w14:checked w14:val="0"/>
                <w14:checkedState w14:val="2612" w14:font="MS Gothic"/>
                <w14:uncheckedState w14:val="2610" w14:font="MS Gothic"/>
              </w14:checkbox>
            </w:sdtPr>
            <w:sdtContent>
              <w:p w14:paraId="555BAE4D"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c>
          <w:tcPr>
            <w:tcW w:w="546" w:type="dxa"/>
            <w:shd w:val="clear" w:color="auto" w:fill="D9D9D9" w:themeFill="background1" w:themeFillShade="D9"/>
            <w:vAlign w:val="center"/>
            <w:hideMark/>
          </w:tcPr>
          <w:sdt>
            <w:sdtPr>
              <w:rPr>
                <w:rFonts w:ascii="Arial" w:hAnsi="Arial" w:cs="Arial"/>
                <w:sz w:val="20"/>
                <w:szCs w:val="20"/>
              </w:rPr>
              <w:id w:val="-300002137"/>
              <w14:checkbox>
                <w14:checked w14:val="0"/>
                <w14:checkedState w14:val="2612" w14:font="MS Gothic"/>
                <w14:uncheckedState w14:val="2610" w14:font="MS Gothic"/>
              </w14:checkbox>
            </w:sdtPr>
            <w:sdtContent>
              <w:p w14:paraId="393AB35D"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r>
      <w:tr w:rsidR="003E4C72" w:rsidRPr="003E4C72" w14:paraId="7B39023A" w14:textId="77777777" w:rsidTr="00757431">
        <w:trPr>
          <w:trHeight w:val="419"/>
          <w:jc w:val="center"/>
        </w:trPr>
        <w:tc>
          <w:tcPr>
            <w:tcW w:w="852" w:type="dxa"/>
            <w:shd w:val="clear" w:color="auto" w:fill="F2F2F2" w:themeFill="background1" w:themeFillShade="F2"/>
            <w:vAlign w:val="center"/>
          </w:tcPr>
          <w:p w14:paraId="3E60EDE7" w14:textId="77777777" w:rsidR="003E4C72" w:rsidRPr="003E4C72" w:rsidRDefault="003E4C72" w:rsidP="003E4C72">
            <w:pPr>
              <w:jc w:val="center"/>
              <w:rPr>
                <w:rFonts w:ascii="Arial" w:hAnsi="Arial" w:cs="Arial"/>
                <w:sz w:val="22"/>
                <w:szCs w:val="22"/>
                <w:highlight w:val="yellow"/>
              </w:rPr>
            </w:pPr>
            <w:r w:rsidRPr="003E4C72">
              <w:rPr>
                <w:rFonts w:ascii="Arial" w:hAnsi="Arial" w:cs="Arial"/>
                <w:sz w:val="22"/>
                <w:szCs w:val="22"/>
              </w:rPr>
              <w:t>A8.24</w:t>
            </w:r>
          </w:p>
        </w:tc>
        <w:tc>
          <w:tcPr>
            <w:tcW w:w="8457" w:type="dxa"/>
            <w:shd w:val="clear" w:color="auto" w:fill="F2F2F2" w:themeFill="background1" w:themeFillShade="F2"/>
            <w:vAlign w:val="center"/>
            <w:hideMark/>
          </w:tcPr>
          <w:p w14:paraId="279391CF" w14:textId="77777777" w:rsidR="003E4C72" w:rsidRPr="003E4C72" w:rsidRDefault="003E4C72" w:rsidP="003E4C72">
            <w:pPr>
              <w:rPr>
                <w:rFonts w:ascii="Arial" w:hAnsi="Arial" w:cs="Arial"/>
                <w:sz w:val="22"/>
                <w:szCs w:val="22"/>
              </w:rPr>
            </w:pPr>
            <w:r w:rsidRPr="003E4C72">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sz w:val="20"/>
                <w:szCs w:val="20"/>
              </w:rPr>
              <w:id w:val="-234637178"/>
              <w14:checkbox>
                <w14:checked w14:val="0"/>
                <w14:checkedState w14:val="2612" w14:font="MS Gothic"/>
                <w14:uncheckedState w14:val="2610" w14:font="MS Gothic"/>
              </w14:checkbox>
            </w:sdtPr>
            <w:sdtContent>
              <w:p w14:paraId="634D7256"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c>
          <w:tcPr>
            <w:tcW w:w="546" w:type="dxa"/>
            <w:shd w:val="clear" w:color="auto" w:fill="D9D9D9" w:themeFill="background1" w:themeFillShade="D9"/>
            <w:vAlign w:val="center"/>
            <w:hideMark/>
          </w:tcPr>
          <w:sdt>
            <w:sdtPr>
              <w:rPr>
                <w:rFonts w:ascii="Arial" w:hAnsi="Arial" w:cs="Arial"/>
                <w:sz w:val="20"/>
                <w:szCs w:val="20"/>
              </w:rPr>
              <w:id w:val="1644780287"/>
              <w14:checkbox>
                <w14:checked w14:val="0"/>
                <w14:checkedState w14:val="2612" w14:font="MS Gothic"/>
                <w14:uncheckedState w14:val="2610" w14:font="MS Gothic"/>
              </w14:checkbox>
            </w:sdtPr>
            <w:sdtContent>
              <w:p w14:paraId="2D2839AA"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r>
      <w:tr w:rsidR="003E4C72" w:rsidRPr="003E4C72" w14:paraId="7DCF5FE0" w14:textId="77777777" w:rsidTr="00757431">
        <w:trPr>
          <w:trHeight w:val="693"/>
          <w:jc w:val="center"/>
        </w:trPr>
        <w:tc>
          <w:tcPr>
            <w:tcW w:w="852" w:type="dxa"/>
            <w:shd w:val="clear" w:color="auto" w:fill="F2F2F2" w:themeFill="background1" w:themeFillShade="F2"/>
            <w:vAlign w:val="center"/>
          </w:tcPr>
          <w:p w14:paraId="5517523F" w14:textId="77777777" w:rsidR="003E4C72" w:rsidRPr="003E4C72" w:rsidRDefault="003E4C72" w:rsidP="003E4C72">
            <w:pPr>
              <w:jc w:val="center"/>
              <w:rPr>
                <w:rFonts w:ascii="Arial" w:hAnsi="Arial" w:cs="Arial"/>
                <w:sz w:val="22"/>
                <w:szCs w:val="22"/>
                <w:highlight w:val="yellow"/>
              </w:rPr>
            </w:pPr>
            <w:r w:rsidRPr="003E4C72">
              <w:rPr>
                <w:rFonts w:ascii="Arial" w:hAnsi="Arial" w:cs="Arial"/>
                <w:sz w:val="22"/>
                <w:szCs w:val="22"/>
              </w:rPr>
              <w:t>A8.25</w:t>
            </w:r>
          </w:p>
        </w:tc>
        <w:tc>
          <w:tcPr>
            <w:tcW w:w="8457" w:type="dxa"/>
            <w:shd w:val="clear" w:color="auto" w:fill="F2F2F2" w:themeFill="background1" w:themeFillShade="F2"/>
            <w:vAlign w:val="center"/>
            <w:hideMark/>
          </w:tcPr>
          <w:p w14:paraId="7ABB195E" w14:textId="77777777" w:rsidR="003E4C72" w:rsidRPr="003E4C72" w:rsidRDefault="003E4C72" w:rsidP="003E4C72">
            <w:pPr>
              <w:autoSpaceDE w:val="0"/>
              <w:autoSpaceDN w:val="0"/>
              <w:adjustRightInd w:val="0"/>
              <w:rPr>
                <w:rFonts w:ascii="Arial" w:hAnsi="Arial" w:cs="Arial"/>
                <w:sz w:val="22"/>
                <w:szCs w:val="22"/>
              </w:rPr>
            </w:pPr>
            <w:r w:rsidRPr="003E4C72">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sz w:val="20"/>
                <w:szCs w:val="20"/>
              </w:rPr>
              <w:id w:val="1127662343"/>
              <w14:checkbox>
                <w14:checked w14:val="0"/>
                <w14:checkedState w14:val="2612" w14:font="MS Gothic"/>
                <w14:uncheckedState w14:val="2610" w14:font="MS Gothic"/>
              </w14:checkbox>
            </w:sdtPr>
            <w:sdtContent>
              <w:p w14:paraId="76C92D39"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c>
          <w:tcPr>
            <w:tcW w:w="546" w:type="dxa"/>
            <w:shd w:val="clear" w:color="auto" w:fill="D9D9D9" w:themeFill="background1" w:themeFillShade="D9"/>
            <w:vAlign w:val="center"/>
            <w:hideMark/>
          </w:tcPr>
          <w:sdt>
            <w:sdtPr>
              <w:rPr>
                <w:rFonts w:ascii="Arial" w:hAnsi="Arial" w:cs="Arial"/>
                <w:sz w:val="20"/>
                <w:szCs w:val="20"/>
              </w:rPr>
              <w:id w:val="1552427179"/>
              <w14:checkbox>
                <w14:checked w14:val="0"/>
                <w14:checkedState w14:val="2612" w14:font="MS Gothic"/>
                <w14:uncheckedState w14:val="2610" w14:font="MS Gothic"/>
              </w14:checkbox>
            </w:sdtPr>
            <w:sdtContent>
              <w:p w14:paraId="1ED8CA23"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r>
    </w:tbl>
    <w:p w14:paraId="179E194D" w14:textId="77777777" w:rsidR="003E4C72" w:rsidRPr="003E4C72" w:rsidRDefault="003E4C72" w:rsidP="003E4C72">
      <w:pPr>
        <w:rPr>
          <w:sz w:val="20"/>
          <w:szCs w:val="20"/>
          <w:lang w:eastAsia="en-US"/>
        </w:rPr>
      </w:pPr>
    </w:p>
    <w:tbl>
      <w:tblPr>
        <w:tblStyle w:val="TableGrid1"/>
        <w:tblW w:w="10512" w:type="dxa"/>
        <w:jc w:val="center"/>
        <w:tblLayout w:type="fixed"/>
        <w:tblLook w:val="04A0" w:firstRow="1" w:lastRow="0" w:firstColumn="1" w:lastColumn="0" w:noHBand="0" w:noVBand="1"/>
      </w:tblPr>
      <w:tblGrid>
        <w:gridCol w:w="852"/>
        <w:gridCol w:w="8457"/>
        <w:gridCol w:w="657"/>
        <w:gridCol w:w="546"/>
      </w:tblGrid>
      <w:tr w:rsidR="003E4C72" w:rsidRPr="003E4C72" w14:paraId="67584840" w14:textId="77777777" w:rsidTr="00757431">
        <w:trPr>
          <w:trHeight w:val="717"/>
          <w:jc w:val="center"/>
        </w:trPr>
        <w:tc>
          <w:tcPr>
            <w:tcW w:w="9309" w:type="dxa"/>
            <w:gridSpan w:val="2"/>
            <w:shd w:val="clear" w:color="auto" w:fill="C1E4F5" w:themeFill="accent1" w:themeFillTint="33"/>
            <w:vAlign w:val="center"/>
          </w:tcPr>
          <w:p w14:paraId="273D5B71" w14:textId="77777777" w:rsidR="003E4C72" w:rsidRPr="003E4C72" w:rsidRDefault="003E4C72" w:rsidP="003E4C72">
            <w:pPr>
              <w:autoSpaceDE w:val="0"/>
              <w:autoSpaceDN w:val="0"/>
              <w:adjustRightInd w:val="0"/>
              <w:rPr>
                <w:rFonts w:ascii="Arial" w:hAnsi="Arial" w:cs="Arial"/>
                <w:b/>
                <w:sz w:val="22"/>
                <w:szCs w:val="22"/>
              </w:rPr>
            </w:pPr>
            <w:r w:rsidRPr="003E4C72">
              <w:rPr>
                <w:rFonts w:ascii="Arial" w:hAnsi="Arial" w:cs="Arial"/>
                <w:b/>
                <w:sz w:val="22"/>
                <w:szCs w:val="22"/>
              </w:rPr>
              <w:t xml:space="preserve">Will you be exporting military or dual-use technology, now or possibly in the future? </w:t>
            </w:r>
            <w:r w:rsidRPr="003E4C72">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77E9C7ED" w14:textId="77777777" w:rsidR="003E4C72" w:rsidRPr="003E4C72" w:rsidRDefault="003E4C72" w:rsidP="003E4C72">
            <w:pPr>
              <w:autoSpaceDE w:val="0"/>
              <w:autoSpaceDN w:val="0"/>
              <w:adjustRightInd w:val="0"/>
              <w:jc w:val="center"/>
              <w:rPr>
                <w:rFonts w:ascii="Arial" w:hAnsi="Arial" w:cs="Arial"/>
                <w:b/>
                <w:bCs/>
                <w:sz w:val="22"/>
                <w:szCs w:val="22"/>
              </w:rPr>
            </w:pPr>
            <w:r w:rsidRPr="003E4C72">
              <w:rPr>
                <w:rFonts w:ascii="Arial" w:hAnsi="Arial" w:cs="Arial"/>
                <w:b/>
                <w:bCs/>
                <w:sz w:val="22"/>
                <w:szCs w:val="22"/>
              </w:rPr>
              <w:t>YES</w:t>
            </w:r>
          </w:p>
        </w:tc>
        <w:tc>
          <w:tcPr>
            <w:tcW w:w="546" w:type="dxa"/>
            <w:shd w:val="clear" w:color="auto" w:fill="D9D9D9" w:themeFill="background1" w:themeFillShade="D9"/>
            <w:vAlign w:val="center"/>
            <w:hideMark/>
          </w:tcPr>
          <w:p w14:paraId="5EA7D30B" w14:textId="77777777" w:rsidR="003E4C72" w:rsidRPr="003E4C72" w:rsidRDefault="003E4C72" w:rsidP="003E4C72">
            <w:pPr>
              <w:autoSpaceDE w:val="0"/>
              <w:autoSpaceDN w:val="0"/>
              <w:adjustRightInd w:val="0"/>
              <w:jc w:val="center"/>
              <w:rPr>
                <w:rFonts w:ascii="Arial" w:hAnsi="Arial" w:cs="Arial"/>
                <w:b/>
                <w:bCs/>
                <w:sz w:val="22"/>
                <w:szCs w:val="22"/>
              </w:rPr>
            </w:pPr>
            <w:r w:rsidRPr="003E4C72">
              <w:rPr>
                <w:rFonts w:ascii="Arial" w:hAnsi="Arial" w:cs="Arial"/>
                <w:b/>
                <w:bCs/>
                <w:sz w:val="22"/>
                <w:szCs w:val="22"/>
              </w:rPr>
              <w:t>NO</w:t>
            </w:r>
          </w:p>
        </w:tc>
      </w:tr>
      <w:tr w:rsidR="003E4C72" w:rsidRPr="003E4C72" w14:paraId="2419A166" w14:textId="77777777" w:rsidTr="00757431">
        <w:trPr>
          <w:trHeight w:val="402"/>
          <w:jc w:val="center"/>
        </w:trPr>
        <w:tc>
          <w:tcPr>
            <w:tcW w:w="852" w:type="dxa"/>
            <w:shd w:val="clear" w:color="auto" w:fill="F2F2F2" w:themeFill="background1" w:themeFillShade="F2"/>
            <w:vAlign w:val="center"/>
          </w:tcPr>
          <w:p w14:paraId="40D8B7BC" w14:textId="77777777" w:rsidR="003E4C72" w:rsidRPr="003E4C72" w:rsidRDefault="003E4C72" w:rsidP="003E4C72">
            <w:pPr>
              <w:autoSpaceDE w:val="0"/>
              <w:autoSpaceDN w:val="0"/>
              <w:adjustRightInd w:val="0"/>
              <w:jc w:val="center"/>
              <w:rPr>
                <w:rFonts w:ascii="Arial" w:hAnsi="Arial" w:cs="Arial"/>
                <w:b/>
                <w:bCs/>
                <w:sz w:val="22"/>
                <w:szCs w:val="22"/>
              </w:rPr>
            </w:pPr>
            <w:r w:rsidRPr="003E4C72">
              <w:rPr>
                <w:rFonts w:ascii="Arial" w:hAnsi="Arial" w:cs="Arial"/>
                <w:sz w:val="22"/>
                <w:szCs w:val="22"/>
              </w:rPr>
              <w:t>A8.26</w:t>
            </w:r>
          </w:p>
        </w:tc>
        <w:tc>
          <w:tcPr>
            <w:tcW w:w="8457" w:type="dxa"/>
            <w:shd w:val="clear" w:color="auto" w:fill="F2F2F2" w:themeFill="background1" w:themeFillShade="F2"/>
            <w:vAlign w:val="center"/>
            <w:hideMark/>
          </w:tcPr>
          <w:p w14:paraId="550D8422" w14:textId="77777777" w:rsidR="003E4C72" w:rsidRPr="003E4C72" w:rsidRDefault="003E4C72" w:rsidP="003E4C72">
            <w:pPr>
              <w:rPr>
                <w:rFonts w:ascii="Arial" w:hAnsi="Arial" w:cs="Arial"/>
                <w:sz w:val="22"/>
                <w:szCs w:val="22"/>
              </w:rPr>
            </w:pPr>
            <w:r w:rsidRPr="003E4C72">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sz w:val="20"/>
                <w:szCs w:val="20"/>
              </w:rPr>
              <w:id w:val="-1158994306"/>
              <w14:checkbox>
                <w14:checked w14:val="0"/>
                <w14:checkedState w14:val="2612" w14:font="MS Gothic"/>
                <w14:uncheckedState w14:val="2610" w14:font="MS Gothic"/>
              </w14:checkbox>
            </w:sdtPr>
            <w:sdtContent>
              <w:p w14:paraId="0292E838"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c>
          <w:tcPr>
            <w:tcW w:w="546" w:type="dxa"/>
            <w:shd w:val="clear" w:color="auto" w:fill="D9D9D9" w:themeFill="background1" w:themeFillShade="D9"/>
            <w:vAlign w:val="center"/>
            <w:hideMark/>
          </w:tcPr>
          <w:sdt>
            <w:sdtPr>
              <w:rPr>
                <w:rFonts w:ascii="Arial" w:hAnsi="Arial" w:cs="Arial"/>
                <w:sz w:val="20"/>
                <w:szCs w:val="20"/>
              </w:rPr>
              <w:id w:val="234356255"/>
              <w14:checkbox>
                <w14:checked w14:val="0"/>
                <w14:checkedState w14:val="2612" w14:font="MS Gothic"/>
                <w14:uncheckedState w14:val="2610" w14:font="MS Gothic"/>
              </w14:checkbox>
            </w:sdtPr>
            <w:sdtContent>
              <w:p w14:paraId="58E353FB"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r>
      <w:tr w:rsidR="003E4C72" w:rsidRPr="003E4C72" w14:paraId="340FC8A3" w14:textId="77777777" w:rsidTr="00757431">
        <w:trPr>
          <w:trHeight w:val="421"/>
          <w:jc w:val="center"/>
        </w:trPr>
        <w:tc>
          <w:tcPr>
            <w:tcW w:w="852" w:type="dxa"/>
            <w:shd w:val="clear" w:color="auto" w:fill="F2F2F2" w:themeFill="background1" w:themeFillShade="F2"/>
            <w:vAlign w:val="center"/>
          </w:tcPr>
          <w:p w14:paraId="06518F0A" w14:textId="77777777" w:rsidR="003E4C72" w:rsidRPr="003E4C72" w:rsidRDefault="003E4C72" w:rsidP="003E4C72">
            <w:pPr>
              <w:jc w:val="center"/>
              <w:rPr>
                <w:rFonts w:ascii="Arial" w:hAnsi="Arial" w:cs="Arial"/>
                <w:b/>
                <w:bCs/>
                <w:sz w:val="22"/>
                <w:szCs w:val="22"/>
              </w:rPr>
            </w:pPr>
            <w:r w:rsidRPr="003E4C72">
              <w:rPr>
                <w:rFonts w:ascii="Arial" w:hAnsi="Arial" w:cs="Arial"/>
                <w:sz w:val="22"/>
                <w:szCs w:val="22"/>
              </w:rPr>
              <w:t>A8.27</w:t>
            </w:r>
          </w:p>
        </w:tc>
        <w:tc>
          <w:tcPr>
            <w:tcW w:w="8457" w:type="dxa"/>
            <w:shd w:val="clear" w:color="auto" w:fill="F2F2F2" w:themeFill="background1" w:themeFillShade="F2"/>
            <w:vAlign w:val="center"/>
            <w:hideMark/>
          </w:tcPr>
          <w:p w14:paraId="01E922F7" w14:textId="77777777" w:rsidR="003E4C72" w:rsidRPr="003E4C72" w:rsidRDefault="003E4C72" w:rsidP="003E4C72">
            <w:pPr>
              <w:rPr>
                <w:rFonts w:ascii="Arial" w:hAnsi="Arial" w:cs="Arial"/>
                <w:sz w:val="22"/>
                <w:szCs w:val="22"/>
              </w:rPr>
            </w:pPr>
            <w:r w:rsidRPr="003E4C72">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sz w:val="20"/>
                <w:szCs w:val="20"/>
              </w:rPr>
              <w:id w:val="1267279627"/>
              <w14:checkbox>
                <w14:checked w14:val="0"/>
                <w14:checkedState w14:val="2612" w14:font="MS Gothic"/>
                <w14:uncheckedState w14:val="2610" w14:font="MS Gothic"/>
              </w14:checkbox>
            </w:sdtPr>
            <w:sdtContent>
              <w:p w14:paraId="67EF1746"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c>
          <w:tcPr>
            <w:tcW w:w="546" w:type="dxa"/>
            <w:shd w:val="clear" w:color="auto" w:fill="D9D9D9" w:themeFill="background1" w:themeFillShade="D9"/>
            <w:vAlign w:val="center"/>
            <w:hideMark/>
          </w:tcPr>
          <w:sdt>
            <w:sdtPr>
              <w:rPr>
                <w:rFonts w:ascii="Arial" w:hAnsi="Arial" w:cs="Arial"/>
                <w:sz w:val="20"/>
                <w:szCs w:val="20"/>
              </w:rPr>
              <w:id w:val="544801078"/>
              <w14:checkbox>
                <w14:checked w14:val="0"/>
                <w14:checkedState w14:val="2612" w14:font="MS Gothic"/>
                <w14:uncheckedState w14:val="2610" w14:font="MS Gothic"/>
              </w14:checkbox>
            </w:sdtPr>
            <w:sdtContent>
              <w:p w14:paraId="5A5CC574"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r>
      <w:tr w:rsidR="003E4C72" w:rsidRPr="003E4C72" w14:paraId="50F3E4CD" w14:textId="77777777" w:rsidTr="00757431">
        <w:trPr>
          <w:trHeight w:val="414"/>
          <w:jc w:val="center"/>
        </w:trPr>
        <w:tc>
          <w:tcPr>
            <w:tcW w:w="852" w:type="dxa"/>
            <w:shd w:val="clear" w:color="auto" w:fill="F2F2F2" w:themeFill="background1" w:themeFillShade="F2"/>
            <w:vAlign w:val="center"/>
          </w:tcPr>
          <w:p w14:paraId="5C90D25B" w14:textId="77777777" w:rsidR="003E4C72" w:rsidRPr="003E4C72" w:rsidRDefault="003E4C72" w:rsidP="003E4C72">
            <w:pPr>
              <w:jc w:val="center"/>
              <w:rPr>
                <w:rFonts w:ascii="Arial" w:hAnsi="Arial" w:cs="Arial"/>
                <w:b/>
                <w:bCs/>
                <w:sz w:val="22"/>
                <w:szCs w:val="22"/>
              </w:rPr>
            </w:pPr>
            <w:r w:rsidRPr="003E4C72">
              <w:rPr>
                <w:rFonts w:ascii="Arial" w:hAnsi="Arial" w:cs="Arial"/>
                <w:sz w:val="22"/>
                <w:szCs w:val="22"/>
              </w:rPr>
              <w:t>A8.28</w:t>
            </w:r>
          </w:p>
        </w:tc>
        <w:tc>
          <w:tcPr>
            <w:tcW w:w="8457" w:type="dxa"/>
            <w:shd w:val="clear" w:color="auto" w:fill="F2F2F2" w:themeFill="background1" w:themeFillShade="F2"/>
            <w:vAlign w:val="center"/>
            <w:hideMark/>
          </w:tcPr>
          <w:p w14:paraId="3AE2CF4A" w14:textId="77777777" w:rsidR="003E4C72" w:rsidRPr="003E4C72" w:rsidRDefault="003E4C72" w:rsidP="003E4C72">
            <w:pPr>
              <w:rPr>
                <w:rFonts w:ascii="Arial" w:hAnsi="Arial" w:cs="Arial"/>
                <w:sz w:val="22"/>
                <w:szCs w:val="22"/>
              </w:rPr>
            </w:pPr>
            <w:r w:rsidRPr="003E4C72">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sz w:val="20"/>
                <w:szCs w:val="20"/>
              </w:rPr>
              <w:id w:val="1206600569"/>
              <w14:checkbox>
                <w14:checked w14:val="0"/>
                <w14:checkedState w14:val="2612" w14:font="MS Gothic"/>
                <w14:uncheckedState w14:val="2610" w14:font="MS Gothic"/>
              </w14:checkbox>
            </w:sdtPr>
            <w:sdtContent>
              <w:p w14:paraId="2A3728BE"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c>
          <w:tcPr>
            <w:tcW w:w="546" w:type="dxa"/>
            <w:shd w:val="clear" w:color="auto" w:fill="D9D9D9" w:themeFill="background1" w:themeFillShade="D9"/>
            <w:vAlign w:val="center"/>
            <w:hideMark/>
          </w:tcPr>
          <w:sdt>
            <w:sdtPr>
              <w:rPr>
                <w:rFonts w:ascii="Arial" w:hAnsi="Arial" w:cs="Arial"/>
                <w:sz w:val="20"/>
                <w:szCs w:val="20"/>
              </w:rPr>
              <w:id w:val="2097827010"/>
              <w14:checkbox>
                <w14:checked w14:val="0"/>
                <w14:checkedState w14:val="2612" w14:font="MS Gothic"/>
                <w14:uncheckedState w14:val="2610" w14:font="MS Gothic"/>
              </w14:checkbox>
            </w:sdtPr>
            <w:sdtContent>
              <w:p w14:paraId="2122D937"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r>
      <w:tr w:rsidR="003E4C72" w:rsidRPr="003E4C72" w14:paraId="7716746D" w14:textId="77777777" w:rsidTr="00757431">
        <w:trPr>
          <w:trHeight w:val="420"/>
          <w:jc w:val="center"/>
        </w:trPr>
        <w:tc>
          <w:tcPr>
            <w:tcW w:w="852" w:type="dxa"/>
            <w:shd w:val="clear" w:color="auto" w:fill="F2F2F2" w:themeFill="background1" w:themeFillShade="F2"/>
            <w:vAlign w:val="center"/>
          </w:tcPr>
          <w:p w14:paraId="379D73CD" w14:textId="77777777" w:rsidR="003E4C72" w:rsidRPr="003E4C72" w:rsidRDefault="003E4C72" w:rsidP="003E4C72">
            <w:pPr>
              <w:jc w:val="center"/>
              <w:rPr>
                <w:rFonts w:ascii="Arial" w:hAnsi="Arial" w:cs="Arial"/>
                <w:b/>
                <w:bCs/>
                <w:sz w:val="22"/>
                <w:szCs w:val="22"/>
              </w:rPr>
            </w:pPr>
            <w:r w:rsidRPr="003E4C72">
              <w:rPr>
                <w:rFonts w:ascii="Arial" w:hAnsi="Arial" w:cs="Arial"/>
                <w:sz w:val="22"/>
                <w:szCs w:val="22"/>
              </w:rPr>
              <w:t>A8.29</w:t>
            </w:r>
          </w:p>
        </w:tc>
        <w:tc>
          <w:tcPr>
            <w:tcW w:w="8457" w:type="dxa"/>
            <w:shd w:val="clear" w:color="auto" w:fill="F2F2F2" w:themeFill="background1" w:themeFillShade="F2"/>
            <w:vAlign w:val="center"/>
            <w:hideMark/>
          </w:tcPr>
          <w:p w14:paraId="2E704575" w14:textId="77777777" w:rsidR="003E4C72" w:rsidRPr="003E4C72" w:rsidRDefault="003E4C72" w:rsidP="003E4C72">
            <w:pPr>
              <w:rPr>
                <w:rFonts w:ascii="Arial" w:hAnsi="Arial" w:cs="Arial"/>
                <w:sz w:val="22"/>
                <w:szCs w:val="22"/>
              </w:rPr>
            </w:pPr>
            <w:r w:rsidRPr="003E4C72">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sz w:val="20"/>
                <w:szCs w:val="20"/>
              </w:rPr>
              <w:id w:val="-1228375014"/>
              <w14:checkbox>
                <w14:checked w14:val="0"/>
                <w14:checkedState w14:val="2612" w14:font="MS Gothic"/>
                <w14:uncheckedState w14:val="2610" w14:font="MS Gothic"/>
              </w14:checkbox>
            </w:sdtPr>
            <w:sdtContent>
              <w:p w14:paraId="24256602"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c>
          <w:tcPr>
            <w:tcW w:w="546" w:type="dxa"/>
            <w:shd w:val="clear" w:color="auto" w:fill="D9D9D9" w:themeFill="background1" w:themeFillShade="D9"/>
            <w:vAlign w:val="center"/>
            <w:hideMark/>
          </w:tcPr>
          <w:sdt>
            <w:sdtPr>
              <w:rPr>
                <w:rFonts w:ascii="Arial" w:hAnsi="Arial" w:cs="Arial"/>
                <w:sz w:val="20"/>
                <w:szCs w:val="20"/>
              </w:rPr>
              <w:id w:val="483897667"/>
              <w14:checkbox>
                <w14:checked w14:val="0"/>
                <w14:checkedState w14:val="2612" w14:font="MS Gothic"/>
                <w14:uncheckedState w14:val="2610" w14:font="MS Gothic"/>
              </w14:checkbox>
            </w:sdtPr>
            <w:sdtContent>
              <w:p w14:paraId="49C71FA9"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r>
      <w:tr w:rsidR="003E4C72" w:rsidRPr="003E4C72" w14:paraId="7952EF75" w14:textId="77777777" w:rsidTr="00757431">
        <w:trPr>
          <w:trHeight w:val="412"/>
          <w:jc w:val="center"/>
        </w:trPr>
        <w:tc>
          <w:tcPr>
            <w:tcW w:w="852" w:type="dxa"/>
            <w:shd w:val="clear" w:color="auto" w:fill="F2F2F2" w:themeFill="background1" w:themeFillShade="F2"/>
            <w:vAlign w:val="center"/>
          </w:tcPr>
          <w:p w14:paraId="337D783A" w14:textId="77777777" w:rsidR="003E4C72" w:rsidRPr="003E4C72" w:rsidRDefault="003E4C72" w:rsidP="003E4C72">
            <w:pPr>
              <w:jc w:val="center"/>
              <w:rPr>
                <w:rFonts w:ascii="Arial" w:hAnsi="Arial" w:cs="Arial"/>
                <w:b/>
                <w:bCs/>
                <w:sz w:val="22"/>
                <w:szCs w:val="22"/>
              </w:rPr>
            </w:pPr>
            <w:r w:rsidRPr="003E4C72">
              <w:rPr>
                <w:rFonts w:ascii="Arial" w:hAnsi="Arial" w:cs="Arial"/>
                <w:sz w:val="22"/>
                <w:szCs w:val="22"/>
              </w:rPr>
              <w:t>A8.30</w:t>
            </w:r>
          </w:p>
        </w:tc>
        <w:tc>
          <w:tcPr>
            <w:tcW w:w="8457" w:type="dxa"/>
            <w:shd w:val="clear" w:color="auto" w:fill="F2F2F2" w:themeFill="background1" w:themeFillShade="F2"/>
            <w:vAlign w:val="center"/>
            <w:hideMark/>
          </w:tcPr>
          <w:p w14:paraId="6F7A2202" w14:textId="77777777" w:rsidR="003E4C72" w:rsidRPr="003E4C72" w:rsidRDefault="003E4C72" w:rsidP="003E4C72">
            <w:pPr>
              <w:rPr>
                <w:rFonts w:ascii="Arial" w:hAnsi="Arial" w:cs="Arial"/>
                <w:sz w:val="22"/>
                <w:szCs w:val="22"/>
              </w:rPr>
            </w:pPr>
            <w:r w:rsidRPr="003E4C72">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sz w:val="20"/>
                <w:szCs w:val="20"/>
              </w:rPr>
              <w:id w:val="1155492331"/>
              <w14:checkbox>
                <w14:checked w14:val="0"/>
                <w14:checkedState w14:val="2612" w14:font="MS Gothic"/>
                <w14:uncheckedState w14:val="2610" w14:font="MS Gothic"/>
              </w14:checkbox>
            </w:sdtPr>
            <w:sdtContent>
              <w:p w14:paraId="3B7797DE"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c>
          <w:tcPr>
            <w:tcW w:w="546" w:type="dxa"/>
            <w:shd w:val="clear" w:color="auto" w:fill="D9D9D9" w:themeFill="background1" w:themeFillShade="D9"/>
            <w:vAlign w:val="center"/>
            <w:hideMark/>
          </w:tcPr>
          <w:sdt>
            <w:sdtPr>
              <w:rPr>
                <w:rFonts w:ascii="Arial" w:hAnsi="Arial" w:cs="Arial"/>
                <w:sz w:val="20"/>
                <w:szCs w:val="20"/>
              </w:rPr>
              <w:id w:val="1288471320"/>
              <w14:checkbox>
                <w14:checked w14:val="0"/>
                <w14:checkedState w14:val="2612" w14:font="MS Gothic"/>
                <w14:uncheckedState w14:val="2610" w14:font="MS Gothic"/>
              </w14:checkbox>
            </w:sdtPr>
            <w:sdtContent>
              <w:p w14:paraId="760A0446"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r>
      <w:tr w:rsidR="003E4C72" w:rsidRPr="003E4C72" w14:paraId="41F37487" w14:textId="77777777" w:rsidTr="00757431">
        <w:trPr>
          <w:trHeight w:val="418"/>
          <w:jc w:val="center"/>
        </w:trPr>
        <w:tc>
          <w:tcPr>
            <w:tcW w:w="852" w:type="dxa"/>
            <w:shd w:val="clear" w:color="auto" w:fill="F2F2F2" w:themeFill="background1" w:themeFillShade="F2"/>
            <w:vAlign w:val="center"/>
          </w:tcPr>
          <w:p w14:paraId="7DB9496C" w14:textId="77777777" w:rsidR="003E4C72" w:rsidRPr="003E4C72" w:rsidRDefault="003E4C72" w:rsidP="003E4C72">
            <w:pPr>
              <w:jc w:val="center"/>
              <w:rPr>
                <w:rFonts w:ascii="Arial" w:hAnsi="Arial" w:cs="Arial"/>
                <w:b/>
                <w:bCs/>
                <w:sz w:val="22"/>
                <w:szCs w:val="22"/>
              </w:rPr>
            </w:pPr>
            <w:r w:rsidRPr="003E4C72">
              <w:rPr>
                <w:rFonts w:ascii="Arial" w:hAnsi="Arial" w:cs="Arial"/>
                <w:sz w:val="22"/>
                <w:szCs w:val="22"/>
              </w:rPr>
              <w:t>A8.31</w:t>
            </w:r>
          </w:p>
        </w:tc>
        <w:tc>
          <w:tcPr>
            <w:tcW w:w="8457" w:type="dxa"/>
            <w:shd w:val="clear" w:color="auto" w:fill="F2F2F2" w:themeFill="background1" w:themeFillShade="F2"/>
            <w:vAlign w:val="center"/>
            <w:hideMark/>
          </w:tcPr>
          <w:p w14:paraId="4842A00E" w14:textId="77777777" w:rsidR="003E4C72" w:rsidRPr="003E4C72" w:rsidRDefault="003E4C72" w:rsidP="003E4C72">
            <w:pPr>
              <w:rPr>
                <w:rFonts w:ascii="Arial" w:hAnsi="Arial" w:cs="Arial"/>
                <w:sz w:val="22"/>
                <w:szCs w:val="22"/>
              </w:rPr>
            </w:pPr>
            <w:r w:rsidRPr="003E4C72">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sz w:val="20"/>
                <w:szCs w:val="20"/>
              </w:rPr>
              <w:id w:val="-1345701249"/>
              <w14:checkbox>
                <w14:checked w14:val="0"/>
                <w14:checkedState w14:val="2612" w14:font="MS Gothic"/>
                <w14:uncheckedState w14:val="2610" w14:font="MS Gothic"/>
              </w14:checkbox>
            </w:sdtPr>
            <w:sdtContent>
              <w:p w14:paraId="3F03219C"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c>
          <w:tcPr>
            <w:tcW w:w="546" w:type="dxa"/>
            <w:shd w:val="clear" w:color="auto" w:fill="D9D9D9" w:themeFill="background1" w:themeFillShade="D9"/>
            <w:vAlign w:val="center"/>
            <w:hideMark/>
          </w:tcPr>
          <w:sdt>
            <w:sdtPr>
              <w:rPr>
                <w:rFonts w:ascii="Arial" w:hAnsi="Arial" w:cs="Arial"/>
                <w:sz w:val="20"/>
                <w:szCs w:val="20"/>
              </w:rPr>
              <w:id w:val="-1475367524"/>
              <w14:checkbox>
                <w14:checked w14:val="0"/>
                <w14:checkedState w14:val="2612" w14:font="MS Gothic"/>
                <w14:uncheckedState w14:val="2610" w14:font="MS Gothic"/>
              </w14:checkbox>
            </w:sdtPr>
            <w:sdtContent>
              <w:p w14:paraId="762D466B"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r>
      <w:tr w:rsidR="003E4C72" w:rsidRPr="003E4C72" w14:paraId="622BFA03" w14:textId="77777777" w:rsidTr="00757431">
        <w:trPr>
          <w:trHeight w:val="410"/>
          <w:jc w:val="center"/>
        </w:trPr>
        <w:tc>
          <w:tcPr>
            <w:tcW w:w="852" w:type="dxa"/>
            <w:shd w:val="clear" w:color="auto" w:fill="F2F2F2" w:themeFill="background1" w:themeFillShade="F2"/>
            <w:vAlign w:val="center"/>
          </w:tcPr>
          <w:p w14:paraId="33CA2A0C" w14:textId="77777777" w:rsidR="003E4C72" w:rsidRPr="003E4C72" w:rsidRDefault="003E4C72" w:rsidP="003E4C72">
            <w:pPr>
              <w:jc w:val="center"/>
              <w:rPr>
                <w:rFonts w:ascii="Arial" w:hAnsi="Arial" w:cs="Arial"/>
                <w:b/>
                <w:bCs/>
                <w:sz w:val="22"/>
                <w:szCs w:val="22"/>
              </w:rPr>
            </w:pPr>
            <w:r w:rsidRPr="003E4C72">
              <w:rPr>
                <w:rFonts w:ascii="Arial" w:hAnsi="Arial" w:cs="Arial"/>
                <w:sz w:val="22"/>
                <w:szCs w:val="22"/>
              </w:rPr>
              <w:t>A8.32</w:t>
            </w:r>
          </w:p>
        </w:tc>
        <w:tc>
          <w:tcPr>
            <w:tcW w:w="8457" w:type="dxa"/>
            <w:shd w:val="clear" w:color="auto" w:fill="F2F2F2" w:themeFill="background1" w:themeFillShade="F2"/>
            <w:vAlign w:val="center"/>
            <w:hideMark/>
          </w:tcPr>
          <w:p w14:paraId="6DBBE161" w14:textId="77777777" w:rsidR="003E4C72" w:rsidRPr="003E4C72" w:rsidRDefault="003E4C72" w:rsidP="003E4C72">
            <w:pPr>
              <w:rPr>
                <w:rFonts w:ascii="Arial" w:hAnsi="Arial" w:cs="Arial"/>
                <w:sz w:val="22"/>
                <w:szCs w:val="22"/>
              </w:rPr>
            </w:pPr>
            <w:r w:rsidRPr="003E4C72">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sz w:val="20"/>
                <w:szCs w:val="20"/>
              </w:rPr>
              <w:id w:val="-864907769"/>
              <w14:checkbox>
                <w14:checked w14:val="0"/>
                <w14:checkedState w14:val="2612" w14:font="MS Gothic"/>
                <w14:uncheckedState w14:val="2610" w14:font="MS Gothic"/>
              </w14:checkbox>
            </w:sdtPr>
            <w:sdtContent>
              <w:p w14:paraId="5BC229F7"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c>
          <w:tcPr>
            <w:tcW w:w="546" w:type="dxa"/>
            <w:shd w:val="clear" w:color="auto" w:fill="D9D9D9" w:themeFill="background1" w:themeFillShade="D9"/>
            <w:vAlign w:val="center"/>
            <w:hideMark/>
          </w:tcPr>
          <w:sdt>
            <w:sdtPr>
              <w:rPr>
                <w:rFonts w:ascii="Arial" w:hAnsi="Arial" w:cs="Arial"/>
                <w:sz w:val="20"/>
                <w:szCs w:val="20"/>
              </w:rPr>
              <w:id w:val="707617189"/>
              <w14:checkbox>
                <w14:checked w14:val="0"/>
                <w14:checkedState w14:val="2612" w14:font="MS Gothic"/>
                <w14:uncheckedState w14:val="2610" w14:font="MS Gothic"/>
              </w14:checkbox>
            </w:sdtPr>
            <w:sdtContent>
              <w:p w14:paraId="42D0DFF1"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r>
      <w:tr w:rsidR="003E4C72" w:rsidRPr="003E4C72" w14:paraId="35EFC4EC" w14:textId="77777777" w:rsidTr="00757431">
        <w:trPr>
          <w:trHeight w:val="402"/>
          <w:jc w:val="center"/>
        </w:trPr>
        <w:tc>
          <w:tcPr>
            <w:tcW w:w="852" w:type="dxa"/>
            <w:shd w:val="clear" w:color="auto" w:fill="F2F2F2" w:themeFill="background1" w:themeFillShade="F2"/>
            <w:vAlign w:val="center"/>
          </w:tcPr>
          <w:p w14:paraId="4C2340A5" w14:textId="77777777" w:rsidR="003E4C72" w:rsidRPr="003E4C72" w:rsidRDefault="003E4C72" w:rsidP="003E4C72">
            <w:pPr>
              <w:jc w:val="center"/>
              <w:rPr>
                <w:rFonts w:ascii="Arial" w:hAnsi="Arial" w:cs="Arial"/>
                <w:b/>
                <w:bCs/>
                <w:sz w:val="22"/>
                <w:szCs w:val="22"/>
              </w:rPr>
            </w:pPr>
            <w:r w:rsidRPr="003E4C72">
              <w:rPr>
                <w:rFonts w:ascii="Arial" w:hAnsi="Arial" w:cs="Arial"/>
                <w:sz w:val="22"/>
                <w:szCs w:val="22"/>
              </w:rPr>
              <w:t>A8.33</w:t>
            </w:r>
          </w:p>
        </w:tc>
        <w:tc>
          <w:tcPr>
            <w:tcW w:w="8457" w:type="dxa"/>
            <w:shd w:val="clear" w:color="auto" w:fill="F2F2F2" w:themeFill="background1" w:themeFillShade="F2"/>
            <w:vAlign w:val="center"/>
            <w:hideMark/>
          </w:tcPr>
          <w:p w14:paraId="7F73E7EF" w14:textId="77777777" w:rsidR="003E4C72" w:rsidRPr="003E4C72" w:rsidRDefault="003E4C72" w:rsidP="003E4C72">
            <w:pPr>
              <w:rPr>
                <w:rFonts w:ascii="Arial" w:hAnsi="Arial" w:cs="Arial"/>
                <w:sz w:val="22"/>
                <w:szCs w:val="22"/>
              </w:rPr>
            </w:pPr>
            <w:r w:rsidRPr="003E4C72">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sz w:val="20"/>
                <w:szCs w:val="20"/>
              </w:rPr>
              <w:id w:val="-2124983952"/>
              <w14:checkbox>
                <w14:checked w14:val="0"/>
                <w14:checkedState w14:val="2612" w14:font="MS Gothic"/>
                <w14:uncheckedState w14:val="2610" w14:font="MS Gothic"/>
              </w14:checkbox>
            </w:sdtPr>
            <w:sdtContent>
              <w:p w14:paraId="1C95AE8B"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c>
          <w:tcPr>
            <w:tcW w:w="546" w:type="dxa"/>
            <w:shd w:val="clear" w:color="auto" w:fill="D9D9D9" w:themeFill="background1" w:themeFillShade="D9"/>
            <w:vAlign w:val="center"/>
            <w:hideMark/>
          </w:tcPr>
          <w:sdt>
            <w:sdtPr>
              <w:rPr>
                <w:rFonts w:ascii="Arial" w:hAnsi="Arial" w:cs="Arial"/>
                <w:sz w:val="20"/>
                <w:szCs w:val="20"/>
              </w:rPr>
              <w:id w:val="-26260654"/>
              <w14:checkbox>
                <w14:checked w14:val="0"/>
                <w14:checkedState w14:val="2612" w14:font="MS Gothic"/>
                <w14:uncheckedState w14:val="2610" w14:font="MS Gothic"/>
              </w14:checkbox>
            </w:sdtPr>
            <w:sdtContent>
              <w:p w14:paraId="3555C192"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r>
      <w:tr w:rsidR="003E4C72" w:rsidRPr="003E4C72" w14:paraId="3DCDED20" w14:textId="77777777" w:rsidTr="00757431">
        <w:trPr>
          <w:trHeight w:val="422"/>
          <w:jc w:val="center"/>
        </w:trPr>
        <w:tc>
          <w:tcPr>
            <w:tcW w:w="852" w:type="dxa"/>
            <w:shd w:val="clear" w:color="auto" w:fill="F2F2F2" w:themeFill="background1" w:themeFillShade="F2"/>
            <w:vAlign w:val="center"/>
          </w:tcPr>
          <w:p w14:paraId="4A626521" w14:textId="77777777" w:rsidR="003E4C72" w:rsidRPr="003E4C72" w:rsidRDefault="003E4C72" w:rsidP="003E4C72">
            <w:pPr>
              <w:jc w:val="center"/>
              <w:rPr>
                <w:rFonts w:ascii="Arial" w:hAnsi="Arial" w:cs="Arial"/>
                <w:b/>
                <w:bCs/>
                <w:sz w:val="22"/>
                <w:szCs w:val="22"/>
              </w:rPr>
            </w:pPr>
            <w:r w:rsidRPr="003E4C72">
              <w:rPr>
                <w:rFonts w:ascii="Arial" w:hAnsi="Arial" w:cs="Arial"/>
                <w:sz w:val="22"/>
                <w:szCs w:val="22"/>
              </w:rPr>
              <w:t>A8.34</w:t>
            </w:r>
          </w:p>
        </w:tc>
        <w:tc>
          <w:tcPr>
            <w:tcW w:w="8457" w:type="dxa"/>
            <w:shd w:val="clear" w:color="auto" w:fill="F2F2F2" w:themeFill="background1" w:themeFillShade="F2"/>
            <w:vAlign w:val="center"/>
            <w:hideMark/>
          </w:tcPr>
          <w:p w14:paraId="3BCE8332" w14:textId="77777777" w:rsidR="003E4C72" w:rsidRPr="003E4C72" w:rsidRDefault="003E4C72" w:rsidP="003E4C72">
            <w:pPr>
              <w:rPr>
                <w:rFonts w:ascii="Arial" w:hAnsi="Arial" w:cs="Arial"/>
                <w:sz w:val="22"/>
                <w:szCs w:val="22"/>
              </w:rPr>
            </w:pPr>
            <w:r w:rsidRPr="003E4C72">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sz w:val="20"/>
                <w:szCs w:val="20"/>
              </w:rPr>
              <w:id w:val="-1647195553"/>
              <w14:checkbox>
                <w14:checked w14:val="0"/>
                <w14:checkedState w14:val="2612" w14:font="MS Gothic"/>
                <w14:uncheckedState w14:val="2610" w14:font="MS Gothic"/>
              </w14:checkbox>
            </w:sdtPr>
            <w:sdtContent>
              <w:p w14:paraId="7C8BF7B1"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c>
          <w:tcPr>
            <w:tcW w:w="546" w:type="dxa"/>
            <w:shd w:val="clear" w:color="auto" w:fill="D9D9D9" w:themeFill="background1" w:themeFillShade="D9"/>
            <w:vAlign w:val="center"/>
            <w:hideMark/>
          </w:tcPr>
          <w:sdt>
            <w:sdtPr>
              <w:rPr>
                <w:rFonts w:ascii="Arial" w:hAnsi="Arial" w:cs="Arial"/>
                <w:sz w:val="20"/>
                <w:szCs w:val="20"/>
              </w:rPr>
              <w:id w:val="312987194"/>
              <w14:checkbox>
                <w14:checked w14:val="0"/>
                <w14:checkedState w14:val="2612" w14:font="MS Gothic"/>
                <w14:uncheckedState w14:val="2610" w14:font="MS Gothic"/>
              </w14:checkbox>
            </w:sdtPr>
            <w:sdtContent>
              <w:p w14:paraId="20AA3C09"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r>
      <w:tr w:rsidR="003E4C72" w:rsidRPr="003E4C72" w14:paraId="7D92F874" w14:textId="77777777" w:rsidTr="00757431">
        <w:trPr>
          <w:trHeight w:val="414"/>
          <w:jc w:val="center"/>
        </w:trPr>
        <w:tc>
          <w:tcPr>
            <w:tcW w:w="852" w:type="dxa"/>
            <w:shd w:val="clear" w:color="auto" w:fill="F2F2F2" w:themeFill="background1" w:themeFillShade="F2"/>
            <w:vAlign w:val="center"/>
          </w:tcPr>
          <w:p w14:paraId="200EC5E2" w14:textId="77777777" w:rsidR="003E4C72" w:rsidRPr="003E4C72" w:rsidRDefault="003E4C72" w:rsidP="003E4C72">
            <w:pPr>
              <w:jc w:val="center"/>
              <w:rPr>
                <w:rFonts w:ascii="Arial" w:hAnsi="Arial" w:cs="Arial"/>
                <w:b/>
                <w:bCs/>
                <w:sz w:val="22"/>
                <w:szCs w:val="22"/>
              </w:rPr>
            </w:pPr>
            <w:r w:rsidRPr="003E4C72">
              <w:rPr>
                <w:rFonts w:ascii="Arial" w:hAnsi="Arial" w:cs="Arial"/>
                <w:sz w:val="22"/>
                <w:szCs w:val="22"/>
              </w:rPr>
              <w:t>A8.35</w:t>
            </w:r>
          </w:p>
        </w:tc>
        <w:tc>
          <w:tcPr>
            <w:tcW w:w="8457" w:type="dxa"/>
            <w:shd w:val="clear" w:color="auto" w:fill="F2F2F2" w:themeFill="background1" w:themeFillShade="F2"/>
            <w:vAlign w:val="center"/>
            <w:hideMark/>
          </w:tcPr>
          <w:p w14:paraId="71CA4019" w14:textId="77777777" w:rsidR="003E4C72" w:rsidRPr="003E4C72" w:rsidRDefault="003E4C72" w:rsidP="003E4C72">
            <w:pPr>
              <w:rPr>
                <w:rFonts w:ascii="Arial" w:hAnsi="Arial" w:cs="Arial"/>
                <w:sz w:val="22"/>
                <w:szCs w:val="22"/>
              </w:rPr>
            </w:pPr>
            <w:r w:rsidRPr="003E4C72">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sz w:val="20"/>
                <w:szCs w:val="20"/>
              </w:rPr>
              <w:id w:val="276998640"/>
              <w14:checkbox>
                <w14:checked w14:val="0"/>
                <w14:checkedState w14:val="2612" w14:font="MS Gothic"/>
                <w14:uncheckedState w14:val="2610" w14:font="MS Gothic"/>
              </w14:checkbox>
            </w:sdtPr>
            <w:sdtContent>
              <w:p w14:paraId="7709E67B"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c>
          <w:tcPr>
            <w:tcW w:w="546" w:type="dxa"/>
            <w:shd w:val="clear" w:color="auto" w:fill="D9D9D9" w:themeFill="background1" w:themeFillShade="D9"/>
            <w:vAlign w:val="center"/>
            <w:hideMark/>
          </w:tcPr>
          <w:sdt>
            <w:sdtPr>
              <w:rPr>
                <w:rFonts w:ascii="Arial" w:hAnsi="Arial" w:cs="Arial"/>
                <w:sz w:val="20"/>
                <w:szCs w:val="20"/>
              </w:rPr>
              <w:id w:val="-208343951"/>
              <w14:checkbox>
                <w14:checked w14:val="0"/>
                <w14:checkedState w14:val="2612" w14:font="MS Gothic"/>
                <w14:uncheckedState w14:val="2610" w14:font="MS Gothic"/>
              </w14:checkbox>
            </w:sdtPr>
            <w:sdtContent>
              <w:p w14:paraId="51DBEFFF"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r>
      <w:tr w:rsidR="003E4C72" w:rsidRPr="003E4C72" w14:paraId="4AC3F329" w14:textId="77777777" w:rsidTr="00757431">
        <w:trPr>
          <w:trHeight w:val="420"/>
          <w:jc w:val="center"/>
        </w:trPr>
        <w:tc>
          <w:tcPr>
            <w:tcW w:w="852" w:type="dxa"/>
            <w:shd w:val="clear" w:color="auto" w:fill="F2F2F2" w:themeFill="background1" w:themeFillShade="F2"/>
            <w:vAlign w:val="center"/>
          </w:tcPr>
          <w:p w14:paraId="0A526CC9" w14:textId="77777777" w:rsidR="003E4C72" w:rsidRPr="003E4C72" w:rsidRDefault="003E4C72" w:rsidP="003E4C72">
            <w:pPr>
              <w:jc w:val="center"/>
              <w:rPr>
                <w:rFonts w:ascii="Arial" w:hAnsi="Arial" w:cs="Arial"/>
                <w:b/>
                <w:bCs/>
                <w:sz w:val="22"/>
                <w:szCs w:val="22"/>
              </w:rPr>
            </w:pPr>
            <w:r w:rsidRPr="003E4C72">
              <w:rPr>
                <w:rFonts w:ascii="Arial" w:hAnsi="Arial" w:cs="Arial"/>
                <w:sz w:val="22"/>
                <w:szCs w:val="22"/>
              </w:rPr>
              <w:t>A8.36</w:t>
            </w:r>
          </w:p>
        </w:tc>
        <w:tc>
          <w:tcPr>
            <w:tcW w:w="8457" w:type="dxa"/>
            <w:shd w:val="clear" w:color="auto" w:fill="F2F2F2" w:themeFill="background1" w:themeFillShade="F2"/>
            <w:vAlign w:val="center"/>
            <w:hideMark/>
          </w:tcPr>
          <w:p w14:paraId="17240B34" w14:textId="77777777" w:rsidR="003E4C72" w:rsidRPr="003E4C72" w:rsidRDefault="003E4C72" w:rsidP="003E4C72">
            <w:pPr>
              <w:rPr>
                <w:rFonts w:ascii="Arial" w:hAnsi="Arial" w:cs="Arial"/>
                <w:sz w:val="22"/>
                <w:szCs w:val="22"/>
              </w:rPr>
            </w:pPr>
            <w:r w:rsidRPr="003E4C72">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sz w:val="20"/>
                <w:szCs w:val="20"/>
              </w:rPr>
              <w:id w:val="-788284317"/>
              <w14:checkbox>
                <w14:checked w14:val="0"/>
                <w14:checkedState w14:val="2612" w14:font="MS Gothic"/>
                <w14:uncheckedState w14:val="2610" w14:font="MS Gothic"/>
              </w14:checkbox>
            </w:sdtPr>
            <w:sdtContent>
              <w:p w14:paraId="5CCE757F"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c>
          <w:tcPr>
            <w:tcW w:w="546" w:type="dxa"/>
            <w:shd w:val="clear" w:color="auto" w:fill="D9D9D9" w:themeFill="background1" w:themeFillShade="D9"/>
            <w:vAlign w:val="center"/>
            <w:hideMark/>
          </w:tcPr>
          <w:sdt>
            <w:sdtPr>
              <w:rPr>
                <w:rFonts w:ascii="Arial" w:hAnsi="Arial" w:cs="Arial"/>
                <w:sz w:val="20"/>
                <w:szCs w:val="20"/>
              </w:rPr>
              <w:id w:val="-1964648168"/>
              <w14:checkbox>
                <w14:checked w14:val="0"/>
                <w14:checkedState w14:val="2612" w14:font="MS Gothic"/>
                <w14:uncheckedState w14:val="2610" w14:font="MS Gothic"/>
              </w14:checkbox>
            </w:sdtPr>
            <w:sdtContent>
              <w:p w14:paraId="777E7E65"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r>
    </w:tbl>
    <w:tbl>
      <w:tblPr>
        <w:tblStyle w:val="TableGrid1"/>
        <w:tblpPr w:leftFromText="180" w:rightFromText="180" w:vertAnchor="text" w:horzAnchor="margin" w:tblpXSpec="center" w:tblpY="121"/>
        <w:tblW w:w="10512" w:type="dxa"/>
        <w:tblLayout w:type="fixed"/>
        <w:tblLook w:val="04A0" w:firstRow="1" w:lastRow="0" w:firstColumn="1" w:lastColumn="0" w:noHBand="0" w:noVBand="1"/>
      </w:tblPr>
      <w:tblGrid>
        <w:gridCol w:w="852"/>
        <w:gridCol w:w="8457"/>
        <w:gridCol w:w="657"/>
        <w:gridCol w:w="546"/>
      </w:tblGrid>
      <w:tr w:rsidR="003E4C72" w:rsidRPr="003E4C72" w14:paraId="58294251" w14:textId="77777777" w:rsidTr="003E4C72">
        <w:trPr>
          <w:trHeight w:val="420"/>
        </w:trPr>
        <w:tc>
          <w:tcPr>
            <w:tcW w:w="9309" w:type="dxa"/>
            <w:gridSpan w:val="2"/>
            <w:shd w:val="clear" w:color="auto" w:fill="C1E4F5" w:themeFill="accent1" w:themeFillTint="33"/>
            <w:vAlign w:val="center"/>
          </w:tcPr>
          <w:p w14:paraId="563B3DA9" w14:textId="77777777" w:rsidR="003E4C72" w:rsidRPr="003E4C72" w:rsidRDefault="003E4C72" w:rsidP="003E4C72">
            <w:pPr>
              <w:autoSpaceDE w:val="0"/>
              <w:autoSpaceDN w:val="0"/>
              <w:adjustRightInd w:val="0"/>
              <w:rPr>
                <w:rFonts w:ascii="Arial" w:hAnsi="Arial" w:cs="Arial"/>
                <w:b/>
                <w:bCs/>
                <w:sz w:val="22"/>
                <w:szCs w:val="22"/>
              </w:rPr>
            </w:pPr>
            <w:r w:rsidRPr="003E4C72">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39B95F9A"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Arial" w:hAnsi="Arial" w:cs="Arial"/>
                <w:b/>
                <w:bCs/>
                <w:sz w:val="22"/>
                <w:szCs w:val="22"/>
              </w:rPr>
              <w:t>YES</w:t>
            </w:r>
          </w:p>
        </w:tc>
        <w:tc>
          <w:tcPr>
            <w:tcW w:w="546" w:type="dxa"/>
            <w:shd w:val="clear" w:color="auto" w:fill="D9D9D9" w:themeFill="background1" w:themeFillShade="D9"/>
            <w:vAlign w:val="center"/>
          </w:tcPr>
          <w:p w14:paraId="17955D4E"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Arial" w:hAnsi="Arial" w:cs="Arial"/>
                <w:b/>
                <w:bCs/>
                <w:sz w:val="22"/>
                <w:szCs w:val="22"/>
              </w:rPr>
              <w:t>NO</w:t>
            </w:r>
          </w:p>
        </w:tc>
      </w:tr>
      <w:tr w:rsidR="003E4C72" w:rsidRPr="003E4C72" w14:paraId="286833B8" w14:textId="77777777" w:rsidTr="003E4C72">
        <w:trPr>
          <w:trHeight w:val="424"/>
        </w:trPr>
        <w:tc>
          <w:tcPr>
            <w:tcW w:w="852" w:type="dxa"/>
            <w:shd w:val="clear" w:color="auto" w:fill="F2F2F2" w:themeFill="background1" w:themeFillShade="F2"/>
            <w:vAlign w:val="center"/>
          </w:tcPr>
          <w:p w14:paraId="41E1F41E" w14:textId="77777777" w:rsidR="003E4C72" w:rsidRPr="003E4C72" w:rsidRDefault="003E4C72" w:rsidP="003E4C72">
            <w:pPr>
              <w:autoSpaceDE w:val="0"/>
              <w:autoSpaceDN w:val="0"/>
              <w:adjustRightInd w:val="0"/>
              <w:jc w:val="center"/>
              <w:rPr>
                <w:rFonts w:ascii="Arial" w:hAnsi="Arial" w:cs="Arial"/>
                <w:b/>
                <w:bCs/>
                <w:sz w:val="22"/>
                <w:szCs w:val="22"/>
              </w:rPr>
            </w:pPr>
            <w:r w:rsidRPr="003E4C72">
              <w:rPr>
                <w:rFonts w:ascii="Arial" w:hAnsi="Arial" w:cs="Arial"/>
                <w:sz w:val="22"/>
                <w:szCs w:val="22"/>
              </w:rPr>
              <w:t>A8.37</w:t>
            </w:r>
          </w:p>
        </w:tc>
        <w:tc>
          <w:tcPr>
            <w:tcW w:w="8457" w:type="dxa"/>
            <w:shd w:val="clear" w:color="auto" w:fill="F2F2F2" w:themeFill="background1" w:themeFillShade="F2"/>
            <w:vAlign w:val="center"/>
          </w:tcPr>
          <w:p w14:paraId="145F02CF" w14:textId="77777777" w:rsidR="003E4C72" w:rsidRPr="003E4C72" w:rsidRDefault="003E4C72" w:rsidP="003E4C72">
            <w:pPr>
              <w:rPr>
                <w:rFonts w:ascii="Arial" w:hAnsi="Arial" w:cs="Arial"/>
                <w:sz w:val="22"/>
                <w:szCs w:val="22"/>
              </w:rPr>
            </w:pPr>
            <w:r w:rsidRPr="003E4C72">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sz w:val="20"/>
                <w:szCs w:val="20"/>
              </w:rPr>
              <w:id w:val="-630096377"/>
              <w14:checkbox>
                <w14:checked w14:val="0"/>
                <w14:checkedState w14:val="2612" w14:font="MS Gothic"/>
                <w14:uncheckedState w14:val="2610" w14:font="MS Gothic"/>
              </w14:checkbox>
            </w:sdtPr>
            <w:sdtContent>
              <w:p w14:paraId="1BFB85DC"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c>
          <w:tcPr>
            <w:tcW w:w="546" w:type="dxa"/>
            <w:shd w:val="clear" w:color="auto" w:fill="D9D9D9" w:themeFill="background1" w:themeFillShade="D9"/>
            <w:vAlign w:val="center"/>
            <w:hideMark/>
          </w:tcPr>
          <w:sdt>
            <w:sdtPr>
              <w:rPr>
                <w:rFonts w:ascii="Arial" w:hAnsi="Arial" w:cs="Arial"/>
                <w:sz w:val="20"/>
                <w:szCs w:val="20"/>
              </w:rPr>
              <w:id w:val="1036165326"/>
              <w14:checkbox>
                <w14:checked w14:val="0"/>
                <w14:checkedState w14:val="2612" w14:font="MS Gothic"/>
                <w14:uncheckedState w14:val="2610" w14:font="MS Gothic"/>
              </w14:checkbox>
            </w:sdtPr>
            <w:sdtContent>
              <w:p w14:paraId="1B4B076A"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r>
      <w:tr w:rsidR="003E4C72" w:rsidRPr="003E4C72" w14:paraId="5920E4E9" w14:textId="77777777" w:rsidTr="003E4C72">
        <w:trPr>
          <w:trHeight w:val="416"/>
        </w:trPr>
        <w:tc>
          <w:tcPr>
            <w:tcW w:w="852" w:type="dxa"/>
            <w:shd w:val="clear" w:color="auto" w:fill="F2F2F2" w:themeFill="background1" w:themeFillShade="F2"/>
            <w:vAlign w:val="center"/>
          </w:tcPr>
          <w:p w14:paraId="4094D4E3" w14:textId="77777777" w:rsidR="003E4C72" w:rsidRPr="003E4C72" w:rsidRDefault="003E4C72" w:rsidP="003E4C72">
            <w:pPr>
              <w:jc w:val="center"/>
              <w:rPr>
                <w:rFonts w:ascii="Arial" w:hAnsi="Arial" w:cs="Arial"/>
                <w:b/>
                <w:bCs/>
                <w:sz w:val="22"/>
                <w:szCs w:val="22"/>
                <w:highlight w:val="yellow"/>
              </w:rPr>
            </w:pPr>
            <w:r w:rsidRPr="003E4C72">
              <w:rPr>
                <w:rFonts w:ascii="Arial" w:hAnsi="Arial" w:cs="Arial"/>
                <w:sz w:val="22"/>
                <w:szCs w:val="22"/>
              </w:rPr>
              <w:t>A8.38</w:t>
            </w:r>
          </w:p>
        </w:tc>
        <w:tc>
          <w:tcPr>
            <w:tcW w:w="8457" w:type="dxa"/>
            <w:shd w:val="clear" w:color="auto" w:fill="F2F2F2" w:themeFill="background1" w:themeFillShade="F2"/>
            <w:vAlign w:val="center"/>
            <w:hideMark/>
          </w:tcPr>
          <w:p w14:paraId="28B7E767" w14:textId="77777777" w:rsidR="003E4C72" w:rsidRPr="003E4C72" w:rsidRDefault="003E4C72" w:rsidP="003E4C72">
            <w:pPr>
              <w:rPr>
                <w:rFonts w:ascii="Arial" w:hAnsi="Arial" w:cs="Arial"/>
                <w:sz w:val="22"/>
                <w:szCs w:val="22"/>
              </w:rPr>
            </w:pPr>
            <w:r w:rsidRPr="003E4C72">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sz w:val="20"/>
                <w:szCs w:val="20"/>
              </w:rPr>
              <w:id w:val="1687859983"/>
              <w14:checkbox>
                <w14:checked w14:val="0"/>
                <w14:checkedState w14:val="2612" w14:font="MS Gothic"/>
                <w14:uncheckedState w14:val="2610" w14:font="MS Gothic"/>
              </w14:checkbox>
            </w:sdtPr>
            <w:sdtContent>
              <w:p w14:paraId="32351337"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c>
          <w:tcPr>
            <w:tcW w:w="546" w:type="dxa"/>
            <w:shd w:val="clear" w:color="auto" w:fill="D9D9D9" w:themeFill="background1" w:themeFillShade="D9"/>
            <w:vAlign w:val="center"/>
            <w:hideMark/>
          </w:tcPr>
          <w:sdt>
            <w:sdtPr>
              <w:rPr>
                <w:rFonts w:ascii="Arial" w:hAnsi="Arial" w:cs="Arial"/>
                <w:sz w:val="20"/>
                <w:szCs w:val="20"/>
              </w:rPr>
              <w:id w:val="-1120683316"/>
              <w14:checkbox>
                <w14:checked w14:val="0"/>
                <w14:checkedState w14:val="2612" w14:font="MS Gothic"/>
                <w14:uncheckedState w14:val="2610" w14:font="MS Gothic"/>
              </w14:checkbox>
            </w:sdtPr>
            <w:sdtContent>
              <w:p w14:paraId="392EF2AF"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r>
      <w:tr w:rsidR="003E4C72" w:rsidRPr="003E4C72" w14:paraId="486FD1AD" w14:textId="77777777" w:rsidTr="003E4C72">
        <w:trPr>
          <w:trHeight w:val="408"/>
        </w:trPr>
        <w:tc>
          <w:tcPr>
            <w:tcW w:w="852" w:type="dxa"/>
            <w:shd w:val="clear" w:color="auto" w:fill="F2F2F2" w:themeFill="background1" w:themeFillShade="F2"/>
            <w:vAlign w:val="center"/>
          </w:tcPr>
          <w:p w14:paraId="5DFAA778" w14:textId="77777777" w:rsidR="003E4C72" w:rsidRPr="003E4C72" w:rsidRDefault="003E4C72" w:rsidP="003E4C72">
            <w:pPr>
              <w:jc w:val="center"/>
              <w:rPr>
                <w:rFonts w:ascii="Arial" w:hAnsi="Arial" w:cs="Arial"/>
                <w:b/>
                <w:bCs/>
                <w:sz w:val="22"/>
                <w:szCs w:val="22"/>
                <w:highlight w:val="yellow"/>
              </w:rPr>
            </w:pPr>
            <w:r w:rsidRPr="003E4C72">
              <w:rPr>
                <w:rFonts w:ascii="Arial" w:hAnsi="Arial" w:cs="Arial"/>
                <w:sz w:val="22"/>
                <w:szCs w:val="22"/>
              </w:rPr>
              <w:t>A8.39</w:t>
            </w:r>
          </w:p>
        </w:tc>
        <w:tc>
          <w:tcPr>
            <w:tcW w:w="8457" w:type="dxa"/>
            <w:shd w:val="clear" w:color="auto" w:fill="F2F2F2" w:themeFill="background1" w:themeFillShade="F2"/>
            <w:vAlign w:val="center"/>
            <w:hideMark/>
          </w:tcPr>
          <w:p w14:paraId="73F784DA" w14:textId="77777777" w:rsidR="003E4C72" w:rsidRPr="003E4C72" w:rsidRDefault="003E4C72" w:rsidP="003E4C72">
            <w:pPr>
              <w:rPr>
                <w:rFonts w:ascii="Arial" w:hAnsi="Arial" w:cs="Arial"/>
                <w:sz w:val="22"/>
                <w:szCs w:val="22"/>
              </w:rPr>
            </w:pPr>
            <w:r w:rsidRPr="003E4C72">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sz w:val="20"/>
                <w:szCs w:val="20"/>
              </w:rPr>
              <w:id w:val="-2124299778"/>
              <w14:checkbox>
                <w14:checked w14:val="0"/>
                <w14:checkedState w14:val="2612" w14:font="MS Gothic"/>
                <w14:uncheckedState w14:val="2610" w14:font="MS Gothic"/>
              </w14:checkbox>
            </w:sdtPr>
            <w:sdtContent>
              <w:p w14:paraId="79B08C5D"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c>
          <w:tcPr>
            <w:tcW w:w="546" w:type="dxa"/>
            <w:shd w:val="clear" w:color="auto" w:fill="D9D9D9" w:themeFill="background1" w:themeFillShade="D9"/>
            <w:vAlign w:val="center"/>
            <w:hideMark/>
          </w:tcPr>
          <w:sdt>
            <w:sdtPr>
              <w:rPr>
                <w:rFonts w:ascii="Arial" w:hAnsi="Arial" w:cs="Arial"/>
                <w:sz w:val="20"/>
                <w:szCs w:val="20"/>
              </w:rPr>
              <w:id w:val="-1999187152"/>
              <w14:checkbox>
                <w14:checked w14:val="0"/>
                <w14:checkedState w14:val="2612" w14:font="MS Gothic"/>
                <w14:uncheckedState w14:val="2610" w14:font="MS Gothic"/>
              </w14:checkbox>
            </w:sdtPr>
            <w:sdtContent>
              <w:p w14:paraId="0505BEA7"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r>
      <w:tr w:rsidR="003E4C72" w:rsidRPr="003E4C72" w14:paraId="298B2B5E" w14:textId="77777777" w:rsidTr="003E4C72">
        <w:trPr>
          <w:trHeight w:val="414"/>
        </w:trPr>
        <w:tc>
          <w:tcPr>
            <w:tcW w:w="852" w:type="dxa"/>
            <w:shd w:val="clear" w:color="auto" w:fill="F2F2F2" w:themeFill="background1" w:themeFillShade="F2"/>
            <w:vAlign w:val="center"/>
          </w:tcPr>
          <w:p w14:paraId="04CBBEDB" w14:textId="77777777" w:rsidR="003E4C72" w:rsidRPr="003E4C72" w:rsidRDefault="003E4C72" w:rsidP="003E4C72">
            <w:pPr>
              <w:jc w:val="center"/>
              <w:rPr>
                <w:rFonts w:ascii="Arial" w:hAnsi="Arial" w:cs="Arial"/>
                <w:b/>
                <w:bCs/>
                <w:sz w:val="22"/>
                <w:szCs w:val="22"/>
                <w:highlight w:val="yellow"/>
              </w:rPr>
            </w:pPr>
            <w:r w:rsidRPr="003E4C72">
              <w:rPr>
                <w:rFonts w:ascii="Arial" w:hAnsi="Arial" w:cs="Arial"/>
                <w:sz w:val="22"/>
                <w:szCs w:val="22"/>
              </w:rPr>
              <w:t>A8.40</w:t>
            </w:r>
          </w:p>
        </w:tc>
        <w:tc>
          <w:tcPr>
            <w:tcW w:w="8457" w:type="dxa"/>
            <w:shd w:val="clear" w:color="auto" w:fill="F2F2F2" w:themeFill="background1" w:themeFillShade="F2"/>
            <w:vAlign w:val="center"/>
            <w:hideMark/>
          </w:tcPr>
          <w:p w14:paraId="17658558" w14:textId="77777777" w:rsidR="003E4C72" w:rsidRPr="003E4C72" w:rsidRDefault="003E4C72" w:rsidP="003E4C72">
            <w:pPr>
              <w:rPr>
                <w:rFonts w:ascii="Arial" w:hAnsi="Arial" w:cs="Arial"/>
                <w:sz w:val="22"/>
                <w:szCs w:val="22"/>
              </w:rPr>
            </w:pPr>
            <w:r w:rsidRPr="003E4C72">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sz w:val="20"/>
                <w:szCs w:val="20"/>
              </w:rPr>
              <w:id w:val="784849407"/>
              <w14:checkbox>
                <w14:checked w14:val="0"/>
                <w14:checkedState w14:val="2612" w14:font="MS Gothic"/>
                <w14:uncheckedState w14:val="2610" w14:font="MS Gothic"/>
              </w14:checkbox>
            </w:sdtPr>
            <w:sdtContent>
              <w:p w14:paraId="2CB933C6"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c>
          <w:tcPr>
            <w:tcW w:w="546" w:type="dxa"/>
            <w:shd w:val="clear" w:color="auto" w:fill="D9D9D9" w:themeFill="background1" w:themeFillShade="D9"/>
            <w:vAlign w:val="center"/>
            <w:hideMark/>
          </w:tcPr>
          <w:sdt>
            <w:sdtPr>
              <w:rPr>
                <w:rFonts w:ascii="Arial" w:hAnsi="Arial" w:cs="Arial"/>
                <w:sz w:val="20"/>
                <w:szCs w:val="20"/>
              </w:rPr>
              <w:id w:val="1968160413"/>
              <w14:checkbox>
                <w14:checked w14:val="0"/>
                <w14:checkedState w14:val="2612" w14:font="MS Gothic"/>
                <w14:uncheckedState w14:val="2610" w14:font="MS Gothic"/>
              </w14:checkbox>
            </w:sdtPr>
            <w:sdtContent>
              <w:p w14:paraId="5803EC40"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r>
      <w:tr w:rsidR="003E4C72" w:rsidRPr="003E4C72" w14:paraId="03C39474" w14:textId="77777777" w:rsidTr="003E4C72">
        <w:trPr>
          <w:trHeight w:val="561"/>
        </w:trPr>
        <w:tc>
          <w:tcPr>
            <w:tcW w:w="852" w:type="dxa"/>
            <w:shd w:val="clear" w:color="auto" w:fill="F2F2F2" w:themeFill="background1" w:themeFillShade="F2"/>
            <w:vAlign w:val="center"/>
          </w:tcPr>
          <w:p w14:paraId="5B0B8000" w14:textId="77777777" w:rsidR="003E4C72" w:rsidRPr="003E4C72" w:rsidRDefault="003E4C72" w:rsidP="003E4C72">
            <w:pPr>
              <w:jc w:val="center"/>
              <w:rPr>
                <w:rFonts w:ascii="Arial" w:hAnsi="Arial" w:cs="Arial"/>
                <w:b/>
                <w:bCs/>
                <w:sz w:val="22"/>
                <w:szCs w:val="22"/>
                <w:highlight w:val="yellow"/>
              </w:rPr>
            </w:pPr>
            <w:r w:rsidRPr="003E4C72">
              <w:rPr>
                <w:rFonts w:ascii="Arial" w:hAnsi="Arial" w:cs="Arial"/>
                <w:sz w:val="22"/>
                <w:szCs w:val="22"/>
              </w:rPr>
              <w:t>A8.41</w:t>
            </w:r>
          </w:p>
        </w:tc>
        <w:tc>
          <w:tcPr>
            <w:tcW w:w="8457" w:type="dxa"/>
            <w:shd w:val="clear" w:color="auto" w:fill="F2F2F2" w:themeFill="background1" w:themeFillShade="F2"/>
            <w:vAlign w:val="center"/>
            <w:hideMark/>
          </w:tcPr>
          <w:p w14:paraId="633A6B72" w14:textId="77777777" w:rsidR="003E4C72" w:rsidRPr="003E4C72" w:rsidRDefault="003E4C72" w:rsidP="003E4C72">
            <w:pPr>
              <w:rPr>
                <w:rFonts w:ascii="Arial" w:hAnsi="Arial" w:cs="Arial"/>
                <w:sz w:val="22"/>
                <w:szCs w:val="22"/>
              </w:rPr>
            </w:pPr>
            <w:r w:rsidRPr="003E4C72">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sz w:val="20"/>
                <w:szCs w:val="20"/>
              </w:rPr>
              <w:id w:val="-416177717"/>
              <w14:checkbox>
                <w14:checked w14:val="0"/>
                <w14:checkedState w14:val="2612" w14:font="MS Gothic"/>
                <w14:uncheckedState w14:val="2610" w14:font="MS Gothic"/>
              </w14:checkbox>
            </w:sdtPr>
            <w:sdtContent>
              <w:p w14:paraId="5338E063"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c>
          <w:tcPr>
            <w:tcW w:w="546" w:type="dxa"/>
            <w:shd w:val="clear" w:color="auto" w:fill="D9D9D9" w:themeFill="background1" w:themeFillShade="D9"/>
            <w:vAlign w:val="center"/>
            <w:hideMark/>
          </w:tcPr>
          <w:sdt>
            <w:sdtPr>
              <w:rPr>
                <w:rFonts w:ascii="Arial" w:hAnsi="Arial" w:cs="Arial"/>
                <w:sz w:val="20"/>
                <w:szCs w:val="20"/>
              </w:rPr>
              <w:id w:val="1289316281"/>
              <w14:checkbox>
                <w14:checked w14:val="0"/>
                <w14:checkedState w14:val="2612" w14:font="MS Gothic"/>
                <w14:uncheckedState w14:val="2610" w14:font="MS Gothic"/>
              </w14:checkbox>
            </w:sdtPr>
            <w:sdtContent>
              <w:p w14:paraId="480505FD"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r>
      <w:tr w:rsidR="003E4C72" w:rsidRPr="003E4C72" w14:paraId="3549DB51" w14:textId="77777777" w:rsidTr="003E4C72">
        <w:trPr>
          <w:trHeight w:val="414"/>
        </w:trPr>
        <w:tc>
          <w:tcPr>
            <w:tcW w:w="852" w:type="dxa"/>
            <w:shd w:val="clear" w:color="auto" w:fill="F2F2F2" w:themeFill="background1" w:themeFillShade="F2"/>
            <w:vAlign w:val="center"/>
          </w:tcPr>
          <w:p w14:paraId="0122DBF1" w14:textId="77777777" w:rsidR="003E4C72" w:rsidRPr="003E4C72" w:rsidRDefault="003E4C72" w:rsidP="003E4C72">
            <w:pPr>
              <w:jc w:val="center"/>
              <w:rPr>
                <w:rFonts w:ascii="Arial" w:hAnsi="Arial" w:cs="Arial"/>
                <w:b/>
                <w:bCs/>
                <w:sz w:val="22"/>
                <w:szCs w:val="22"/>
                <w:highlight w:val="yellow"/>
              </w:rPr>
            </w:pPr>
            <w:r w:rsidRPr="003E4C72">
              <w:rPr>
                <w:rFonts w:ascii="Arial" w:hAnsi="Arial" w:cs="Arial"/>
                <w:sz w:val="22"/>
                <w:szCs w:val="22"/>
              </w:rPr>
              <w:t>A8.42</w:t>
            </w:r>
          </w:p>
        </w:tc>
        <w:tc>
          <w:tcPr>
            <w:tcW w:w="8457" w:type="dxa"/>
            <w:shd w:val="clear" w:color="auto" w:fill="F2F2F2" w:themeFill="background1" w:themeFillShade="F2"/>
            <w:vAlign w:val="center"/>
          </w:tcPr>
          <w:p w14:paraId="315C7010" w14:textId="77777777" w:rsidR="003E4C72" w:rsidRPr="003E4C72" w:rsidRDefault="003E4C72" w:rsidP="003E4C72">
            <w:pPr>
              <w:rPr>
                <w:rFonts w:ascii="Arial" w:hAnsi="Arial" w:cs="Arial"/>
                <w:sz w:val="22"/>
                <w:szCs w:val="22"/>
                <w:highlight w:val="yellow"/>
              </w:rPr>
            </w:pPr>
            <w:r w:rsidRPr="003E4C72">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sz w:val="20"/>
                <w:szCs w:val="20"/>
              </w:rPr>
              <w:id w:val="-52465261"/>
              <w14:checkbox>
                <w14:checked w14:val="0"/>
                <w14:checkedState w14:val="2612" w14:font="MS Gothic"/>
                <w14:uncheckedState w14:val="2610" w14:font="MS Gothic"/>
              </w14:checkbox>
            </w:sdtPr>
            <w:sdtContent>
              <w:p w14:paraId="4243E28A"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c>
          <w:tcPr>
            <w:tcW w:w="546" w:type="dxa"/>
            <w:shd w:val="clear" w:color="auto" w:fill="D9D9D9" w:themeFill="background1" w:themeFillShade="D9"/>
            <w:vAlign w:val="center"/>
            <w:hideMark/>
          </w:tcPr>
          <w:sdt>
            <w:sdtPr>
              <w:rPr>
                <w:rFonts w:ascii="Arial" w:hAnsi="Arial" w:cs="Arial"/>
                <w:sz w:val="20"/>
                <w:szCs w:val="20"/>
              </w:rPr>
              <w:id w:val="1999614650"/>
              <w14:checkbox>
                <w14:checked w14:val="0"/>
                <w14:checkedState w14:val="2612" w14:font="MS Gothic"/>
                <w14:uncheckedState w14:val="2610" w14:font="MS Gothic"/>
              </w14:checkbox>
            </w:sdtPr>
            <w:sdtContent>
              <w:p w14:paraId="4156AD79"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r>
    </w:tbl>
    <w:p w14:paraId="5A543925" w14:textId="77777777" w:rsidR="003E4C72" w:rsidRPr="003E4C72" w:rsidRDefault="003E4C72" w:rsidP="003E4C72">
      <w:pPr>
        <w:rPr>
          <w:sz w:val="20"/>
          <w:szCs w:val="20"/>
          <w:lang w:eastAsia="en-US"/>
        </w:rPr>
      </w:pPr>
    </w:p>
    <w:p w14:paraId="1757DFD4" w14:textId="77777777" w:rsidR="003E4C72" w:rsidRPr="003E4C72" w:rsidRDefault="003E4C72" w:rsidP="003E4C72">
      <w:pPr>
        <w:rPr>
          <w:sz w:val="20"/>
          <w:szCs w:val="20"/>
          <w:lang w:eastAsia="en-US"/>
        </w:rPr>
      </w:pPr>
    </w:p>
    <w:tbl>
      <w:tblPr>
        <w:tblStyle w:val="TableGrid1"/>
        <w:tblW w:w="10512" w:type="dxa"/>
        <w:tblInd w:w="-748" w:type="dxa"/>
        <w:tblLayout w:type="fixed"/>
        <w:tblLook w:val="04A0" w:firstRow="1" w:lastRow="0" w:firstColumn="1" w:lastColumn="0" w:noHBand="0" w:noVBand="1"/>
      </w:tblPr>
      <w:tblGrid>
        <w:gridCol w:w="852"/>
        <w:gridCol w:w="8457"/>
        <w:gridCol w:w="657"/>
        <w:gridCol w:w="546"/>
      </w:tblGrid>
      <w:tr w:rsidR="003E4C72" w:rsidRPr="003E4C72" w14:paraId="30514D0B" w14:textId="77777777" w:rsidTr="003E4C72">
        <w:trPr>
          <w:trHeight w:val="414"/>
        </w:trPr>
        <w:tc>
          <w:tcPr>
            <w:tcW w:w="9309" w:type="dxa"/>
            <w:gridSpan w:val="2"/>
            <w:shd w:val="clear" w:color="auto" w:fill="C1E4F5" w:themeFill="accent1" w:themeFillTint="33"/>
            <w:vAlign w:val="center"/>
          </w:tcPr>
          <w:p w14:paraId="21329618" w14:textId="77777777" w:rsidR="003E4C72" w:rsidRPr="003E4C72" w:rsidRDefault="003E4C72" w:rsidP="003E4C72">
            <w:pPr>
              <w:rPr>
                <w:rFonts w:ascii="Arial" w:hAnsi="Arial" w:cs="Arial"/>
                <w:b/>
                <w:bCs/>
                <w:sz w:val="22"/>
                <w:szCs w:val="22"/>
              </w:rPr>
            </w:pPr>
            <w:r w:rsidRPr="003E4C72">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2CB4D489"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Arial" w:hAnsi="Arial" w:cs="Arial"/>
                <w:b/>
                <w:bCs/>
                <w:sz w:val="22"/>
                <w:szCs w:val="22"/>
              </w:rPr>
              <w:t>YES</w:t>
            </w:r>
          </w:p>
        </w:tc>
        <w:tc>
          <w:tcPr>
            <w:tcW w:w="546" w:type="dxa"/>
            <w:shd w:val="clear" w:color="auto" w:fill="D9D9D9" w:themeFill="background1" w:themeFillShade="D9"/>
            <w:vAlign w:val="center"/>
          </w:tcPr>
          <w:p w14:paraId="304A5FFD"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Arial" w:hAnsi="Arial" w:cs="Arial"/>
                <w:b/>
                <w:bCs/>
                <w:sz w:val="22"/>
                <w:szCs w:val="22"/>
              </w:rPr>
              <w:t>NO</w:t>
            </w:r>
          </w:p>
        </w:tc>
      </w:tr>
      <w:tr w:rsidR="003E4C72" w:rsidRPr="003E4C72" w14:paraId="609D68E5" w14:textId="77777777" w:rsidTr="003E4C72">
        <w:trPr>
          <w:trHeight w:val="420"/>
        </w:trPr>
        <w:tc>
          <w:tcPr>
            <w:tcW w:w="852" w:type="dxa"/>
            <w:shd w:val="clear" w:color="auto" w:fill="F2F2F2" w:themeFill="background1" w:themeFillShade="F2"/>
            <w:vAlign w:val="center"/>
          </w:tcPr>
          <w:p w14:paraId="3A057A8F" w14:textId="77777777" w:rsidR="003E4C72" w:rsidRPr="003E4C72" w:rsidRDefault="003E4C72" w:rsidP="003E4C72">
            <w:pPr>
              <w:jc w:val="center"/>
              <w:rPr>
                <w:rFonts w:ascii="Arial" w:hAnsi="Arial" w:cs="Arial"/>
                <w:b/>
                <w:bCs/>
                <w:sz w:val="22"/>
                <w:szCs w:val="22"/>
                <w:highlight w:val="yellow"/>
              </w:rPr>
            </w:pPr>
            <w:r w:rsidRPr="003E4C72">
              <w:rPr>
                <w:rFonts w:ascii="Arial" w:hAnsi="Arial" w:cs="Arial"/>
                <w:sz w:val="22"/>
                <w:szCs w:val="22"/>
              </w:rPr>
              <w:t>A8.43</w:t>
            </w:r>
          </w:p>
        </w:tc>
        <w:tc>
          <w:tcPr>
            <w:tcW w:w="8457" w:type="dxa"/>
            <w:shd w:val="clear" w:color="auto" w:fill="F2F2F2" w:themeFill="background1" w:themeFillShade="F2"/>
            <w:vAlign w:val="center"/>
            <w:hideMark/>
          </w:tcPr>
          <w:p w14:paraId="7F3B9870" w14:textId="77777777" w:rsidR="003E4C72" w:rsidRPr="003E4C72" w:rsidRDefault="003E4C72" w:rsidP="003E4C72">
            <w:pPr>
              <w:rPr>
                <w:rFonts w:ascii="Arial" w:hAnsi="Arial" w:cs="Arial"/>
                <w:sz w:val="22"/>
                <w:szCs w:val="22"/>
              </w:rPr>
            </w:pPr>
            <w:r w:rsidRPr="003E4C72">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sz w:val="20"/>
                <w:szCs w:val="20"/>
              </w:rPr>
              <w:id w:val="-540664108"/>
              <w14:checkbox>
                <w14:checked w14:val="0"/>
                <w14:checkedState w14:val="2612" w14:font="MS Gothic"/>
                <w14:uncheckedState w14:val="2610" w14:font="MS Gothic"/>
              </w14:checkbox>
            </w:sdtPr>
            <w:sdtContent>
              <w:p w14:paraId="2C53EE62"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c>
          <w:tcPr>
            <w:tcW w:w="546" w:type="dxa"/>
            <w:shd w:val="clear" w:color="auto" w:fill="D9D9D9" w:themeFill="background1" w:themeFillShade="D9"/>
            <w:vAlign w:val="center"/>
            <w:hideMark/>
          </w:tcPr>
          <w:sdt>
            <w:sdtPr>
              <w:rPr>
                <w:rFonts w:ascii="Arial" w:hAnsi="Arial" w:cs="Arial"/>
                <w:sz w:val="20"/>
                <w:szCs w:val="20"/>
              </w:rPr>
              <w:id w:val="58446569"/>
              <w14:checkbox>
                <w14:checked w14:val="0"/>
                <w14:checkedState w14:val="2612" w14:font="MS Gothic"/>
                <w14:uncheckedState w14:val="2610" w14:font="MS Gothic"/>
              </w14:checkbox>
            </w:sdtPr>
            <w:sdtContent>
              <w:p w14:paraId="2AECFC72"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r>
      <w:tr w:rsidR="003E4C72" w:rsidRPr="003E4C72" w14:paraId="72FAC41A" w14:textId="77777777" w:rsidTr="003E4C72">
        <w:trPr>
          <w:trHeight w:val="412"/>
        </w:trPr>
        <w:tc>
          <w:tcPr>
            <w:tcW w:w="852" w:type="dxa"/>
            <w:shd w:val="clear" w:color="auto" w:fill="F2F2F2" w:themeFill="background1" w:themeFillShade="F2"/>
            <w:vAlign w:val="center"/>
          </w:tcPr>
          <w:p w14:paraId="11CDFDF9" w14:textId="77777777" w:rsidR="003E4C72" w:rsidRPr="003E4C72" w:rsidRDefault="003E4C72" w:rsidP="003E4C72">
            <w:pPr>
              <w:jc w:val="center"/>
              <w:rPr>
                <w:rFonts w:ascii="Arial" w:hAnsi="Arial" w:cs="Arial"/>
                <w:b/>
                <w:bCs/>
                <w:sz w:val="22"/>
                <w:szCs w:val="22"/>
                <w:highlight w:val="yellow"/>
              </w:rPr>
            </w:pPr>
            <w:r w:rsidRPr="003E4C72">
              <w:rPr>
                <w:rFonts w:ascii="Arial" w:hAnsi="Arial" w:cs="Arial"/>
                <w:sz w:val="22"/>
                <w:szCs w:val="22"/>
              </w:rPr>
              <w:t>A8.44</w:t>
            </w:r>
          </w:p>
        </w:tc>
        <w:tc>
          <w:tcPr>
            <w:tcW w:w="8457" w:type="dxa"/>
            <w:shd w:val="clear" w:color="auto" w:fill="F2F2F2" w:themeFill="background1" w:themeFillShade="F2"/>
            <w:vAlign w:val="center"/>
            <w:hideMark/>
          </w:tcPr>
          <w:p w14:paraId="2694F8B3" w14:textId="77777777" w:rsidR="003E4C72" w:rsidRPr="003E4C72" w:rsidRDefault="003E4C72" w:rsidP="003E4C72">
            <w:pPr>
              <w:rPr>
                <w:rFonts w:ascii="Arial" w:hAnsi="Arial" w:cs="Arial"/>
                <w:sz w:val="22"/>
                <w:szCs w:val="22"/>
              </w:rPr>
            </w:pPr>
            <w:r w:rsidRPr="003E4C72">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sz w:val="20"/>
                <w:szCs w:val="20"/>
              </w:rPr>
              <w:id w:val="-964193726"/>
              <w14:checkbox>
                <w14:checked w14:val="0"/>
                <w14:checkedState w14:val="2612" w14:font="MS Gothic"/>
                <w14:uncheckedState w14:val="2610" w14:font="MS Gothic"/>
              </w14:checkbox>
            </w:sdtPr>
            <w:sdtContent>
              <w:p w14:paraId="3C15AA31"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c>
          <w:tcPr>
            <w:tcW w:w="546" w:type="dxa"/>
            <w:shd w:val="clear" w:color="auto" w:fill="D9D9D9" w:themeFill="background1" w:themeFillShade="D9"/>
            <w:vAlign w:val="center"/>
            <w:hideMark/>
          </w:tcPr>
          <w:sdt>
            <w:sdtPr>
              <w:rPr>
                <w:rFonts w:ascii="Arial" w:hAnsi="Arial" w:cs="Arial"/>
                <w:sz w:val="20"/>
                <w:szCs w:val="20"/>
              </w:rPr>
              <w:id w:val="1531685955"/>
              <w14:checkbox>
                <w14:checked w14:val="0"/>
                <w14:checkedState w14:val="2612" w14:font="MS Gothic"/>
                <w14:uncheckedState w14:val="2610" w14:font="MS Gothic"/>
              </w14:checkbox>
            </w:sdtPr>
            <w:sdtContent>
              <w:p w14:paraId="262EF85D"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r>
      <w:tr w:rsidR="003E4C72" w:rsidRPr="003E4C72" w14:paraId="1AAD5D12" w14:textId="77777777" w:rsidTr="003E4C72">
        <w:trPr>
          <w:trHeight w:val="418"/>
        </w:trPr>
        <w:tc>
          <w:tcPr>
            <w:tcW w:w="852" w:type="dxa"/>
            <w:shd w:val="clear" w:color="auto" w:fill="F2F2F2" w:themeFill="background1" w:themeFillShade="F2"/>
            <w:vAlign w:val="center"/>
          </w:tcPr>
          <w:p w14:paraId="1941FBC1" w14:textId="77777777" w:rsidR="003E4C72" w:rsidRPr="003E4C72" w:rsidRDefault="003E4C72" w:rsidP="003E4C72">
            <w:pPr>
              <w:jc w:val="center"/>
              <w:rPr>
                <w:rFonts w:ascii="Arial" w:hAnsi="Arial" w:cs="Arial"/>
                <w:b/>
                <w:bCs/>
                <w:sz w:val="22"/>
                <w:szCs w:val="22"/>
                <w:highlight w:val="yellow"/>
              </w:rPr>
            </w:pPr>
            <w:r w:rsidRPr="003E4C72">
              <w:rPr>
                <w:rFonts w:ascii="Arial" w:hAnsi="Arial" w:cs="Arial"/>
                <w:sz w:val="22"/>
                <w:szCs w:val="22"/>
              </w:rPr>
              <w:t>A8.45</w:t>
            </w:r>
          </w:p>
        </w:tc>
        <w:tc>
          <w:tcPr>
            <w:tcW w:w="8457" w:type="dxa"/>
            <w:shd w:val="clear" w:color="auto" w:fill="F2F2F2" w:themeFill="background1" w:themeFillShade="F2"/>
            <w:vAlign w:val="center"/>
          </w:tcPr>
          <w:p w14:paraId="1363DA95" w14:textId="77777777" w:rsidR="003E4C72" w:rsidRPr="003E4C72" w:rsidRDefault="003E4C72" w:rsidP="003E4C72">
            <w:pPr>
              <w:rPr>
                <w:rFonts w:ascii="Arial" w:hAnsi="Arial" w:cs="Arial"/>
                <w:sz w:val="22"/>
                <w:szCs w:val="22"/>
              </w:rPr>
            </w:pPr>
            <w:r w:rsidRPr="003E4C72">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sz w:val="20"/>
                <w:szCs w:val="20"/>
              </w:rPr>
              <w:id w:val="129140655"/>
              <w14:checkbox>
                <w14:checked w14:val="0"/>
                <w14:checkedState w14:val="2612" w14:font="MS Gothic"/>
                <w14:uncheckedState w14:val="2610" w14:font="MS Gothic"/>
              </w14:checkbox>
            </w:sdtPr>
            <w:sdtContent>
              <w:p w14:paraId="78C533D5"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c>
          <w:tcPr>
            <w:tcW w:w="546" w:type="dxa"/>
            <w:shd w:val="clear" w:color="auto" w:fill="D9D9D9" w:themeFill="background1" w:themeFillShade="D9"/>
            <w:vAlign w:val="center"/>
          </w:tcPr>
          <w:sdt>
            <w:sdtPr>
              <w:rPr>
                <w:rFonts w:ascii="Arial" w:hAnsi="Arial" w:cs="Arial"/>
                <w:sz w:val="20"/>
                <w:szCs w:val="20"/>
              </w:rPr>
              <w:id w:val="-1637089127"/>
              <w14:checkbox>
                <w14:checked w14:val="0"/>
                <w14:checkedState w14:val="2612" w14:font="MS Gothic"/>
                <w14:uncheckedState w14:val="2610" w14:font="MS Gothic"/>
              </w14:checkbox>
            </w:sdtPr>
            <w:sdtContent>
              <w:p w14:paraId="40626AF0" w14:textId="77777777" w:rsidR="003E4C72" w:rsidRPr="003E4C72" w:rsidRDefault="003E4C72" w:rsidP="003E4C72">
                <w:pPr>
                  <w:autoSpaceDE w:val="0"/>
                  <w:autoSpaceDN w:val="0"/>
                  <w:adjustRightInd w:val="0"/>
                  <w:jc w:val="center"/>
                  <w:rPr>
                    <w:rFonts w:ascii="Arial" w:hAnsi="Arial" w:cs="Arial"/>
                    <w:sz w:val="20"/>
                    <w:szCs w:val="20"/>
                  </w:rPr>
                </w:pPr>
                <w:r w:rsidRPr="003E4C72">
                  <w:rPr>
                    <w:rFonts w:ascii="Segoe UI Symbol" w:hAnsi="Segoe UI Symbol" w:cs="Segoe UI Symbol"/>
                    <w:sz w:val="20"/>
                    <w:szCs w:val="20"/>
                  </w:rPr>
                  <w:t>☐</w:t>
                </w:r>
              </w:p>
            </w:sdtContent>
          </w:sdt>
        </w:tc>
      </w:tr>
    </w:tbl>
    <w:p w14:paraId="07D833E4" w14:textId="77777777" w:rsidR="003E4C72" w:rsidRPr="003E4C72" w:rsidRDefault="003E4C72" w:rsidP="003E4C72">
      <w:pPr>
        <w:rPr>
          <w:sz w:val="20"/>
          <w:szCs w:val="20"/>
          <w:lang w:eastAsia="en-US"/>
        </w:rPr>
      </w:pPr>
    </w:p>
    <w:p w14:paraId="0C4B55B9" w14:textId="0B0D414F" w:rsidR="003E4C72" w:rsidRPr="003E4C72" w:rsidRDefault="003E4C72" w:rsidP="003E4C72">
      <w:pPr>
        <w:rPr>
          <w:sz w:val="20"/>
          <w:szCs w:val="20"/>
          <w:lang w:eastAsia="en-US"/>
        </w:rPr>
      </w:pPr>
    </w:p>
    <w:tbl>
      <w:tblPr>
        <w:tblStyle w:val="TableGrid1"/>
        <w:tblW w:w="10512" w:type="dxa"/>
        <w:tblInd w:w="-748" w:type="dxa"/>
        <w:tblLayout w:type="fixed"/>
        <w:tblLook w:val="04A0" w:firstRow="1" w:lastRow="0" w:firstColumn="1" w:lastColumn="0" w:noHBand="0" w:noVBand="1"/>
      </w:tblPr>
      <w:tblGrid>
        <w:gridCol w:w="852"/>
        <w:gridCol w:w="8457"/>
        <w:gridCol w:w="657"/>
        <w:gridCol w:w="546"/>
      </w:tblGrid>
      <w:tr w:rsidR="003E4C72" w:rsidRPr="003E4C72" w14:paraId="3DB568A0" w14:textId="77777777" w:rsidTr="003E4C72">
        <w:trPr>
          <w:trHeight w:val="694"/>
        </w:trPr>
        <w:tc>
          <w:tcPr>
            <w:tcW w:w="9309" w:type="dxa"/>
            <w:gridSpan w:val="2"/>
            <w:shd w:val="clear" w:color="auto" w:fill="FFFF00"/>
            <w:vAlign w:val="center"/>
          </w:tcPr>
          <w:p w14:paraId="41244DE8" w14:textId="77777777" w:rsidR="003E4C72" w:rsidRPr="003E4C72" w:rsidRDefault="003E4C72" w:rsidP="003E4C72">
            <w:pPr>
              <w:rPr>
                <w:rFonts w:ascii="Arial" w:hAnsi="Arial" w:cs="Arial"/>
                <w:sz w:val="22"/>
                <w:szCs w:val="22"/>
              </w:rPr>
            </w:pPr>
            <w:r w:rsidRPr="003E4C72">
              <w:rPr>
                <w:rFonts w:ascii="Arial" w:hAnsi="Arial" w:cs="Arial"/>
                <w:b/>
                <w:bCs/>
                <w:sz w:val="22"/>
                <w:szCs w:val="22"/>
              </w:rPr>
              <w:t>If you answer YES to any of questions A8,1-A8.45 then you should complete a full export control assessment and append that to this application. Before doing this please contact INSPIRE who will advise further.</w:t>
            </w:r>
          </w:p>
        </w:tc>
        <w:tc>
          <w:tcPr>
            <w:tcW w:w="657" w:type="dxa"/>
            <w:shd w:val="clear" w:color="auto" w:fill="D9D9D9" w:themeFill="background1" w:themeFillShade="D9"/>
            <w:vAlign w:val="center"/>
          </w:tcPr>
          <w:p w14:paraId="28CDA3DC" w14:textId="77777777" w:rsidR="003E4C72" w:rsidRPr="003E4C72" w:rsidRDefault="003E4C72" w:rsidP="003E4C72">
            <w:pPr>
              <w:jc w:val="center"/>
              <w:rPr>
                <w:rFonts w:ascii="Arial" w:hAnsi="Arial" w:cs="Arial"/>
                <w:b/>
                <w:bCs/>
                <w:sz w:val="22"/>
                <w:szCs w:val="22"/>
              </w:rPr>
            </w:pPr>
            <w:r w:rsidRPr="003E4C72">
              <w:rPr>
                <w:rFonts w:ascii="Arial" w:hAnsi="Arial" w:cs="Arial"/>
                <w:b/>
                <w:bCs/>
                <w:sz w:val="22"/>
                <w:szCs w:val="22"/>
              </w:rPr>
              <w:t>YES</w:t>
            </w:r>
          </w:p>
        </w:tc>
        <w:tc>
          <w:tcPr>
            <w:tcW w:w="546" w:type="dxa"/>
            <w:shd w:val="clear" w:color="auto" w:fill="D9D9D9" w:themeFill="background1" w:themeFillShade="D9"/>
            <w:vAlign w:val="center"/>
          </w:tcPr>
          <w:p w14:paraId="7413FBF2" w14:textId="77777777" w:rsidR="003E4C72" w:rsidRPr="003E4C72" w:rsidRDefault="003E4C72" w:rsidP="003E4C72">
            <w:pPr>
              <w:jc w:val="center"/>
              <w:rPr>
                <w:rFonts w:ascii="Arial" w:hAnsi="Arial" w:cs="Arial"/>
                <w:b/>
                <w:bCs/>
                <w:sz w:val="22"/>
                <w:szCs w:val="22"/>
              </w:rPr>
            </w:pPr>
            <w:r w:rsidRPr="003E4C72">
              <w:rPr>
                <w:rFonts w:ascii="Arial" w:hAnsi="Arial" w:cs="Arial"/>
                <w:b/>
                <w:bCs/>
                <w:sz w:val="22"/>
                <w:szCs w:val="22"/>
              </w:rPr>
              <w:t>NO</w:t>
            </w:r>
          </w:p>
        </w:tc>
      </w:tr>
      <w:tr w:rsidR="003E4C72" w:rsidRPr="003E4C72" w14:paraId="411CBE86" w14:textId="77777777" w:rsidTr="003E4C72">
        <w:trPr>
          <w:trHeight w:val="371"/>
        </w:trPr>
        <w:tc>
          <w:tcPr>
            <w:tcW w:w="852" w:type="dxa"/>
            <w:shd w:val="clear" w:color="auto" w:fill="F2F2F2" w:themeFill="background1" w:themeFillShade="F2"/>
            <w:vAlign w:val="center"/>
          </w:tcPr>
          <w:p w14:paraId="737BA9BF" w14:textId="77777777" w:rsidR="003E4C72" w:rsidRPr="003E4C72" w:rsidRDefault="003E4C72" w:rsidP="003E4C72">
            <w:pPr>
              <w:jc w:val="center"/>
              <w:rPr>
                <w:rFonts w:ascii="Arial" w:hAnsi="Arial" w:cs="Arial"/>
                <w:sz w:val="22"/>
                <w:szCs w:val="22"/>
              </w:rPr>
            </w:pPr>
            <w:r w:rsidRPr="003E4C72">
              <w:rPr>
                <w:rFonts w:ascii="Arial" w:hAnsi="Arial" w:cs="Arial"/>
                <w:sz w:val="22"/>
                <w:szCs w:val="22"/>
              </w:rPr>
              <w:t>A8.46</w:t>
            </w:r>
          </w:p>
        </w:tc>
        <w:tc>
          <w:tcPr>
            <w:tcW w:w="8457" w:type="dxa"/>
            <w:shd w:val="clear" w:color="auto" w:fill="F2F2F2" w:themeFill="background1" w:themeFillShade="F2"/>
            <w:vAlign w:val="center"/>
          </w:tcPr>
          <w:p w14:paraId="6A2C0C9B" w14:textId="77777777" w:rsidR="003E4C72" w:rsidRPr="003E4C72" w:rsidRDefault="003E4C72" w:rsidP="003E4C72">
            <w:pPr>
              <w:rPr>
                <w:rFonts w:ascii="Arial" w:hAnsi="Arial" w:cs="Arial"/>
                <w:sz w:val="22"/>
                <w:szCs w:val="22"/>
              </w:rPr>
            </w:pPr>
            <w:r w:rsidRPr="003E4C72">
              <w:rPr>
                <w:rFonts w:ascii="Arial" w:hAnsi="Arial" w:cs="Arial"/>
                <w:sz w:val="22"/>
                <w:szCs w:val="22"/>
              </w:rPr>
              <w:t>Full export control assessment required?</w:t>
            </w:r>
          </w:p>
        </w:tc>
        <w:tc>
          <w:tcPr>
            <w:tcW w:w="657" w:type="dxa"/>
            <w:shd w:val="clear" w:color="auto" w:fill="D9D9D9" w:themeFill="background1" w:themeFillShade="D9"/>
            <w:vAlign w:val="center"/>
          </w:tcPr>
          <w:p w14:paraId="36EC78D7" w14:textId="77777777" w:rsidR="003E4C72" w:rsidRPr="003E4C72" w:rsidRDefault="003E4C72" w:rsidP="003E4C72">
            <w:pPr>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Pr="003E4C72">
                  <w:rPr>
                    <w:rFonts w:ascii="Segoe UI Symbol" w:hAnsi="Segoe UI Symbol" w:cs="Segoe UI Symbol"/>
                    <w:sz w:val="22"/>
                    <w:szCs w:val="22"/>
                  </w:rPr>
                  <w:t>☐</w:t>
                </w:r>
              </w:sdtContent>
            </w:sdt>
          </w:p>
          <w:p w14:paraId="28E4A47A" w14:textId="77777777" w:rsidR="003E4C72" w:rsidRPr="003E4C72" w:rsidRDefault="003E4C72" w:rsidP="003E4C72">
            <w:pPr>
              <w:jc w:val="center"/>
              <w:rPr>
                <w:rFonts w:ascii="Arial" w:hAnsi="Arial" w:cs="Arial"/>
                <w:sz w:val="22"/>
                <w:szCs w:val="22"/>
              </w:rPr>
            </w:pPr>
          </w:p>
        </w:tc>
        <w:tc>
          <w:tcPr>
            <w:tcW w:w="546" w:type="dxa"/>
            <w:shd w:val="clear" w:color="auto" w:fill="D9D9D9" w:themeFill="background1" w:themeFillShade="D9"/>
            <w:vAlign w:val="center"/>
          </w:tcPr>
          <w:p w14:paraId="6686A406" w14:textId="77777777" w:rsidR="003E4C72" w:rsidRPr="003E4C72" w:rsidRDefault="003E4C72" w:rsidP="003E4C72">
            <w:pPr>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Pr="003E4C72">
                  <w:rPr>
                    <w:rFonts w:ascii="Segoe UI Symbol" w:hAnsi="Segoe UI Symbol" w:cs="Segoe UI Symbol"/>
                    <w:sz w:val="22"/>
                    <w:szCs w:val="22"/>
                  </w:rPr>
                  <w:t>☐</w:t>
                </w:r>
              </w:sdtContent>
            </w:sdt>
          </w:p>
          <w:p w14:paraId="564F73DD" w14:textId="77777777" w:rsidR="003E4C72" w:rsidRPr="003E4C72" w:rsidRDefault="003E4C72" w:rsidP="003E4C72">
            <w:pPr>
              <w:jc w:val="center"/>
              <w:rPr>
                <w:rFonts w:ascii="Arial" w:hAnsi="Arial" w:cs="Arial"/>
                <w:sz w:val="22"/>
                <w:szCs w:val="22"/>
              </w:rPr>
            </w:pPr>
          </w:p>
        </w:tc>
      </w:tr>
      <w:tr w:rsidR="003E4C72" w:rsidRPr="003E4C72" w14:paraId="560FBD89" w14:textId="77777777" w:rsidTr="003E4C72">
        <w:trPr>
          <w:trHeight w:val="251"/>
        </w:trPr>
        <w:tc>
          <w:tcPr>
            <w:tcW w:w="852" w:type="dxa"/>
            <w:shd w:val="clear" w:color="auto" w:fill="F2F2F2" w:themeFill="background1" w:themeFillShade="F2"/>
            <w:vAlign w:val="center"/>
          </w:tcPr>
          <w:p w14:paraId="06C60156" w14:textId="77777777" w:rsidR="003E4C72" w:rsidRPr="003E4C72" w:rsidRDefault="003E4C72" w:rsidP="003E4C72">
            <w:pPr>
              <w:jc w:val="center"/>
              <w:rPr>
                <w:rFonts w:ascii="Arial" w:hAnsi="Arial" w:cs="Arial"/>
                <w:sz w:val="22"/>
                <w:szCs w:val="22"/>
              </w:rPr>
            </w:pPr>
            <w:r w:rsidRPr="003E4C72">
              <w:rPr>
                <w:rFonts w:ascii="Arial" w:hAnsi="Arial" w:cs="Arial"/>
                <w:sz w:val="22"/>
                <w:szCs w:val="22"/>
              </w:rPr>
              <w:t>A8.47</w:t>
            </w:r>
          </w:p>
        </w:tc>
        <w:tc>
          <w:tcPr>
            <w:tcW w:w="8457" w:type="dxa"/>
            <w:shd w:val="clear" w:color="auto" w:fill="F2F2F2" w:themeFill="background1" w:themeFillShade="F2"/>
            <w:vAlign w:val="center"/>
            <w:hideMark/>
          </w:tcPr>
          <w:p w14:paraId="752DEDDF" w14:textId="77777777" w:rsidR="003E4C72" w:rsidRPr="003E4C72" w:rsidRDefault="003E4C72" w:rsidP="003E4C72">
            <w:pPr>
              <w:rPr>
                <w:rFonts w:ascii="Arial" w:hAnsi="Arial" w:cs="Arial"/>
                <w:sz w:val="22"/>
                <w:szCs w:val="22"/>
              </w:rPr>
            </w:pPr>
            <w:r w:rsidRPr="003E4C72">
              <w:rPr>
                <w:rFonts w:ascii="Arial" w:hAnsi="Arial" w:cs="Arial"/>
                <w:sz w:val="22"/>
                <w:szCs w:val="22"/>
              </w:rPr>
              <w:t>Full export control assessment completed?</w:t>
            </w:r>
          </w:p>
        </w:tc>
        <w:tc>
          <w:tcPr>
            <w:tcW w:w="657" w:type="dxa"/>
            <w:shd w:val="clear" w:color="auto" w:fill="D9D9D9" w:themeFill="background1" w:themeFillShade="D9"/>
            <w:vAlign w:val="center"/>
          </w:tcPr>
          <w:p w14:paraId="7E0B7599" w14:textId="77777777" w:rsidR="003E4C72" w:rsidRPr="003E4C72" w:rsidRDefault="003E4C72" w:rsidP="003E4C72">
            <w:pPr>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Pr="003E4C72">
                  <w:rPr>
                    <w:rFonts w:ascii="Segoe UI Symbol" w:hAnsi="Segoe UI Symbol" w:cs="Segoe UI Symbol"/>
                    <w:sz w:val="22"/>
                    <w:szCs w:val="22"/>
                  </w:rPr>
                  <w:t>☐</w:t>
                </w:r>
              </w:sdtContent>
            </w:sdt>
          </w:p>
          <w:p w14:paraId="18AB7CE0" w14:textId="77777777" w:rsidR="003E4C72" w:rsidRPr="003E4C72" w:rsidRDefault="003E4C72" w:rsidP="003E4C72">
            <w:pPr>
              <w:jc w:val="center"/>
              <w:rPr>
                <w:rFonts w:ascii="Arial" w:hAnsi="Arial" w:cs="Arial"/>
                <w:sz w:val="22"/>
                <w:szCs w:val="22"/>
              </w:rPr>
            </w:pPr>
          </w:p>
        </w:tc>
        <w:tc>
          <w:tcPr>
            <w:tcW w:w="546" w:type="dxa"/>
            <w:shd w:val="clear" w:color="auto" w:fill="D9D9D9" w:themeFill="background1" w:themeFillShade="D9"/>
            <w:vAlign w:val="center"/>
          </w:tcPr>
          <w:p w14:paraId="05E24E75" w14:textId="77777777" w:rsidR="003E4C72" w:rsidRPr="003E4C72" w:rsidRDefault="003E4C72" w:rsidP="003E4C72">
            <w:pPr>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Pr="003E4C72">
                  <w:rPr>
                    <w:rFonts w:ascii="Segoe UI Symbol" w:hAnsi="Segoe UI Symbol" w:cs="Segoe UI Symbol"/>
                    <w:sz w:val="22"/>
                    <w:szCs w:val="22"/>
                  </w:rPr>
                  <w:t>☐</w:t>
                </w:r>
              </w:sdtContent>
            </w:sdt>
          </w:p>
          <w:p w14:paraId="55E89101" w14:textId="77777777" w:rsidR="003E4C72" w:rsidRPr="003E4C72" w:rsidRDefault="003E4C72" w:rsidP="003E4C72">
            <w:pPr>
              <w:jc w:val="center"/>
              <w:rPr>
                <w:rFonts w:ascii="Arial" w:hAnsi="Arial" w:cs="Arial"/>
                <w:sz w:val="22"/>
                <w:szCs w:val="22"/>
              </w:rPr>
            </w:pPr>
          </w:p>
        </w:tc>
      </w:tr>
      <w:tr w:rsidR="003E4C72" w:rsidRPr="003E4C72" w14:paraId="1905AFE9" w14:textId="77777777" w:rsidTr="003E4C72">
        <w:trPr>
          <w:trHeight w:val="403"/>
        </w:trPr>
        <w:tc>
          <w:tcPr>
            <w:tcW w:w="852" w:type="dxa"/>
            <w:shd w:val="clear" w:color="auto" w:fill="F2F2F2" w:themeFill="background1" w:themeFillShade="F2"/>
            <w:vAlign w:val="center"/>
          </w:tcPr>
          <w:p w14:paraId="34E7195F" w14:textId="77777777" w:rsidR="003E4C72" w:rsidRPr="003E4C72" w:rsidRDefault="003E4C72" w:rsidP="003E4C72">
            <w:pPr>
              <w:jc w:val="center"/>
              <w:rPr>
                <w:rFonts w:ascii="Arial" w:hAnsi="Arial" w:cs="Arial"/>
                <w:sz w:val="22"/>
                <w:szCs w:val="22"/>
              </w:rPr>
            </w:pPr>
            <w:r w:rsidRPr="003E4C72">
              <w:rPr>
                <w:rFonts w:ascii="Arial" w:hAnsi="Arial" w:cs="Arial"/>
                <w:sz w:val="22"/>
                <w:szCs w:val="22"/>
              </w:rPr>
              <w:t>A8.48</w:t>
            </w:r>
          </w:p>
        </w:tc>
        <w:tc>
          <w:tcPr>
            <w:tcW w:w="8457" w:type="dxa"/>
            <w:shd w:val="clear" w:color="auto" w:fill="F2F2F2" w:themeFill="background1" w:themeFillShade="F2"/>
            <w:vAlign w:val="center"/>
            <w:hideMark/>
          </w:tcPr>
          <w:p w14:paraId="20C51ADE" w14:textId="77777777" w:rsidR="003E4C72" w:rsidRPr="003E4C72" w:rsidRDefault="003E4C72" w:rsidP="003E4C72">
            <w:pPr>
              <w:rPr>
                <w:rFonts w:ascii="Arial" w:hAnsi="Arial" w:cs="Arial"/>
                <w:sz w:val="22"/>
                <w:szCs w:val="22"/>
              </w:rPr>
            </w:pPr>
            <w:r w:rsidRPr="003E4C72">
              <w:rPr>
                <w:rFonts w:ascii="Arial" w:hAnsi="Arial" w:cs="Arial"/>
                <w:sz w:val="22"/>
                <w:szCs w:val="22"/>
              </w:rPr>
              <w:t>Full export control assessment appended?</w:t>
            </w:r>
          </w:p>
        </w:tc>
        <w:tc>
          <w:tcPr>
            <w:tcW w:w="657" w:type="dxa"/>
            <w:shd w:val="clear" w:color="auto" w:fill="D9D9D9" w:themeFill="background1" w:themeFillShade="D9"/>
            <w:vAlign w:val="center"/>
          </w:tcPr>
          <w:p w14:paraId="44A489D2" w14:textId="77777777" w:rsidR="003E4C72" w:rsidRPr="003E4C72" w:rsidRDefault="003E4C72" w:rsidP="003E4C72">
            <w:pPr>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Pr="003E4C72">
                  <w:rPr>
                    <w:rFonts w:ascii="Segoe UI Symbol" w:hAnsi="Segoe UI Symbol" w:cs="Segoe UI Symbol"/>
                    <w:sz w:val="22"/>
                    <w:szCs w:val="22"/>
                  </w:rPr>
                  <w:t>☐</w:t>
                </w:r>
              </w:sdtContent>
            </w:sdt>
          </w:p>
          <w:p w14:paraId="77480897" w14:textId="77777777" w:rsidR="003E4C72" w:rsidRPr="003E4C72" w:rsidRDefault="003E4C72" w:rsidP="003E4C72">
            <w:pPr>
              <w:jc w:val="center"/>
              <w:rPr>
                <w:rFonts w:ascii="Arial" w:hAnsi="Arial" w:cs="Arial"/>
                <w:sz w:val="22"/>
                <w:szCs w:val="22"/>
              </w:rPr>
            </w:pPr>
          </w:p>
        </w:tc>
        <w:tc>
          <w:tcPr>
            <w:tcW w:w="546" w:type="dxa"/>
            <w:shd w:val="clear" w:color="auto" w:fill="D9D9D9" w:themeFill="background1" w:themeFillShade="D9"/>
            <w:vAlign w:val="center"/>
          </w:tcPr>
          <w:p w14:paraId="217E77C0" w14:textId="77777777" w:rsidR="003E4C72" w:rsidRPr="003E4C72" w:rsidRDefault="003E4C72" w:rsidP="003E4C72">
            <w:pPr>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Pr="003E4C72">
                  <w:rPr>
                    <w:rFonts w:ascii="Segoe UI Symbol" w:hAnsi="Segoe UI Symbol" w:cs="Segoe UI Symbol"/>
                    <w:sz w:val="22"/>
                    <w:szCs w:val="22"/>
                  </w:rPr>
                  <w:t>☐</w:t>
                </w:r>
              </w:sdtContent>
            </w:sdt>
          </w:p>
          <w:p w14:paraId="0BC4D400" w14:textId="77777777" w:rsidR="003E4C72" w:rsidRPr="003E4C72" w:rsidRDefault="003E4C72" w:rsidP="003E4C72">
            <w:pPr>
              <w:jc w:val="center"/>
              <w:rPr>
                <w:rFonts w:ascii="Arial" w:hAnsi="Arial" w:cs="Arial"/>
                <w:sz w:val="22"/>
                <w:szCs w:val="22"/>
              </w:rPr>
            </w:pPr>
          </w:p>
        </w:tc>
      </w:tr>
    </w:tbl>
    <w:p w14:paraId="0A3A420F" w14:textId="77777777" w:rsidR="003E4C72" w:rsidRPr="003E4C72" w:rsidRDefault="003E4C72" w:rsidP="003E4C72">
      <w:pPr>
        <w:autoSpaceDE w:val="0"/>
        <w:autoSpaceDN w:val="0"/>
        <w:adjustRightInd w:val="0"/>
        <w:spacing w:after="240"/>
        <w:rPr>
          <w:rFonts w:ascii="Arial" w:hAnsi="Arial" w:cs="Arial"/>
          <w:b/>
          <w:sz w:val="4"/>
          <w:szCs w:val="4"/>
          <w:lang w:eastAsia="en-US"/>
        </w:rPr>
      </w:pPr>
    </w:p>
    <w:tbl>
      <w:tblPr>
        <w:tblStyle w:val="TableGrid1"/>
        <w:tblW w:w="10480" w:type="dxa"/>
        <w:tblInd w:w="-723" w:type="dxa"/>
        <w:tblLayout w:type="fixed"/>
        <w:tblLook w:val="04A0" w:firstRow="1" w:lastRow="0" w:firstColumn="1" w:lastColumn="0" w:noHBand="0" w:noVBand="1"/>
      </w:tblPr>
      <w:tblGrid>
        <w:gridCol w:w="562"/>
        <w:gridCol w:w="4253"/>
        <w:gridCol w:w="992"/>
        <w:gridCol w:w="1985"/>
        <w:gridCol w:w="850"/>
        <w:gridCol w:w="1838"/>
      </w:tblGrid>
      <w:tr w:rsidR="003E4C72" w:rsidRPr="003E4C72" w14:paraId="7FCD3F63" w14:textId="77777777" w:rsidTr="003E4C72">
        <w:tc>
          <w:tcPr>
            <w:tcW w:w="562" w:type="dxa"/>
            <w:tcBorders>
              <w:top w:val="nil"/>
              <w:left w:val="nil"/>
              <w:bottom w:val="nil"/>
              <w:right w:val="nil"/>
            </w:tcBorders>
            <w:shd w:val="clear" w:color="auto" w:fill="FFFFFF" w:themeFill="background1"/>
          </w:tcPr>
          <w:p w14:paraId="7804E6B4" w14:textId="77777777" w:rsidR="003E4C72" w:rsidRPr="003E4C72" w:rsidRDefault="003E4C72" w:rsidP="003E4C72">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F137C80" w14:textId="77777777" w:rsidR="003E4C72" w:rsidRPr="003E4C72" w:rsidRDefault="003E4C72" w:rsidP="003E4C72">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99C371B" w14:textId="77777777" w:rsidR="003E4C72" w:rsidRPr="003E4C72" w:rsidRDefault="003E4C72" w:rsidP="003E4C72">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58FAE358" w14:textId="77777777" w:rsidR="003E4C72" w:rsidRPr="003E4C72" w:rsidRDefault="003E4C72" w:rsidP="003E4C72">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2BF08D53" w14:textId="77777777" w:rsidR="003E4C72" w:rsidRPr="003E4C72" w:rsidRDefault="003E4C72" w:rsidP="003E4C72">
            <w:pPr>
              <w:autoSpaceDE w:val="0"/>
              <w:autoSpaceDN w:val="0"/>
              <w:adjustRightInd w:val="0"/>
              <w:jc w:val="center"/>
              <w:rPr>
                <w:rFonts w:ascii="Arial" w:hAnsi="Arial" w:cs="Arial"/>
                <w:b/>
                <w:sz w:val="22"/>
                <w:szCs w:val="22"/>
              </w:rPr>
            </w:pPr>
          </w:p>
          <w:p w14:paraId="466A6146" w14:textId="77777777" w:rsidR="003E4C72" w:rsidRPr="003E4C72" w:rsidRDefault="003E4C72" w:rsidP="003E4C72">
            <w:pPr>
              <w:autoSpaceDE w:val="0"/>
              <w:autoSpaceDN w:val="0"/>
              <w:adjustRightInd w:val="0"/>
              <w:jc w:val="center"/>
              <w:rPr>
                <w:rFonts w:ascii="Arial" w:hAnsi="Arial" w:cs="Arial"/>
                <w:b/>
                <w:sz w:val="22"/>
                <w:szCs w:val="22"/>
              </w:rPr>
            </w:pPr>
          </w:p>
          <w:p w14:paraId="7A229624" w14:textId="77777777" w:rsidR="003E4C72" w:rsidRPr="003E4C72" w:rsidRDefault="003E4C72" w:rsidP="003E4C72">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1BE6C982" w14:textId="77777777" w:rsidR="003E4C72" w:rsidRPr="003E4C72" w:rsidRDefault="003E4C72" w:rsidP="003E4C72">
            <w:pPr>
              <w:autoSpaceDE w:val="0"/>
              <w:autoSpaceDN w:val="0"/>
              <w:adjustRightInd w:val="0"/>
              <w:jc w:val="center"/>
              <w:rPr>
                <w:rFonts w:ascii="Arial" w:hAnsi="Arial" w:cs="Arial"/>
                <w:b/>
                <w:sz w:val="22"/>
                <w:szCs w:val="22"/>
              </w:rPr>
            </w:pPr>
            <w:hyperlink w:anchor="SEC_O" w:history="1">
              <w:r w:rsidRPr="003E4C72">
                <w:rPr>
                  <w:rFonts w:ascii="Arial" w:hAnsi="Arial" w:cs="Arial"/>
                  <w:b/>
                  <w:color w:val="467886" w:themeColor="hyperlink"/>
                  <w:sz w:val="22"/>
                  <w:szCs w:val="22"/>
                  <w:u w:val="single"/>
                </w:rPr>
                <w:t>Return to the main form</w:t>
              </w:r>
            </w:hyperlink>
          </w:p>
        </w:tc>
      </w:tr>
    </w:tbl>
    <w:p w14:paraId="0005BDE4" w14:textId="77777777" w:rsidR="003E4C72" w:rsidRPr="003E4C72" w:rsidRDefault="003E4C72" w:rsidP="003E4C72">
      <w:pPr>
        <w:tabs>
          <w:tab w:val="left" w:pos="5103"/>
        </w:tabs>
        <w:ind w:right="282"/>
        <w:jc w:val="both"/>
        <w:rPr>
          <w:rFonts w:ascii="Arial" w:hAnsi="Arial" w:cs="Arial"/>
          <w:color w:val="000000" w:themeColor="text1"/>
          <w:sz w:val="22"/>
          <w:szCs w:val="22"/>
          <w:lang w:eastAsia="en-US"/>
        </w:rPr>
      </w:pPr>
    </w:p>
    <w:p w14:paraId="7752904B" w14:textId="77777777" w:rsidR="003E4C72" w:rsidRPr="003E4C72" w:rsidRDefault="003E4C72" w:rsidP="003E4C72">
      <w:pPr>
        <w:tabs>
          <w:tab w:val="left" w:pos="5103"/>
        </w:tabs>
        <w:ind w:right="282"/>
        <w:jc w:val="both"/>
        <w:rPr>
          <w:rFonts w:ascii="Arial" w:hAnsi="Arial" w:cs="Arial"/>
          <w:color w:val="000000" w:themeColor="text1"/>
          <w:sz w:val="22"/>
          <w:szCs w:val="22"/>
          <w:lang w:eastAsia="en-US"/>
        </w:rPr>
      </w:pPr>
    </w:p>
    <w:p w14:paraId="35767D7E" w14:textId="77777777" w:rsidR="003E4C72" w:rsidRPr="003E4C72" w:rsidRDefault="003E4C72" w:rsidP="003E4C72">
      <w:pPr>
        <w:tabs>
          <w:tab w:val="left" w:pos="5103"/>
        </w:tabs>
        <w:ind w:right="282"/>
        <w:jc w:val="both"/>
        <w:rPr>
          <w:rFonts w:ascii="Arial" w:hAnsi="Arial" w:cs="Arial"/>
          <w:color w:val="000000" w:themeColor="text1"/>
          <w:sz w:val="22"/>
          <w:szCs w:val="22"/>
          <w:lang w:eastAsia="en-US"/>
        </w:rPr>
      </w:pPr>
    </w:p>
    <w:p w14:paraId="1DB90FEF" w14:textId="77777777" w:rsidR="003E4C72" w:rsidRPr="003E4C72" w:rsidRDefault="003E4C72" w:rsidP="003E4C72">
      <w:pPr>
        <w:tabs>
          <w:tab w:val="left" w:pos="5103"/>
        </w:tabs>
        <w:ind w:right="282"/>
        <w:jc w:val="both"/>
        <w:rPr>
          <w:rFonts w:ascii="Arial" w:hAnsi="Arial" w:cs="Arial"/>
          <w:color w:val="000000" w:themeColor="text1"/>
          <w:sz w:val="22"/>
          <w:szCs w:val="22"/>
          <w:lang w:eastAsia="en-US"/>
        </w:rPr>
      </w:pPr>
    </w:p>
    <w:p w14:paraId="5FA51066" w14:textId="77777777" w:rsidR="003E4C72" w:rsidRPr="003E4C72" w:rsidRDefault="003E4C72" w:rsidP="003E4C72">
      <w:pPr>
        <w:tabs>
          <w:tab w:val="left" w:pos="5103"/>
        </w:tabs>
        <w:ind w:right="282"/>
        <w:jc w:val="both"/>
        <w:rPr>
          <w:rFonts w:ascii="Arial" w:hAnsi="Arial" w:cs="Arial"/>
          <w:color w:val="000000" w:themeColor="text1"/>
          <w:sz w:val="22"/>
          <w:szCs w:val="22"/>
          <w:lang w:eastAsia="en-US"/>
        </w:rPr>
      </w:pPr>
    </w:p>
    <w:p w14:paraId="5A730B52" w14:textId="77777777" w:rsidR="003E4C72" w:rsidRPr="003E4C72" w:rsidRDefault="003E4C72" w:rsidP="003E4C72">
      <w:pPr>
        <w:tabs>
          <w:tab w:val="left" w:pos="5103"/>
        </w:tabs>
        <w:ind w:right="282"/>
        <w:jc w:val="both"/>
        <w:rPr>
          <w:rFonts w:ascii="Arial" w:hAnsi="Arial" w:cs="Arial"/>
          <w:color w:val="000000" w:themeColor="text1"/>
          <w:sz w:val="22"/>
          <w:szCs w:val="22"/>
          <w:lang w:eastAsia="en-US"/>
        </w:rPr>
      </w:pPr>
    </w:p>
    <w:p w14:paraId="0A8622B5" w14:textId="77777777" w:rsidR="003E4C72" w:rsidRPr="003E4C72" w:rsidRDefault="003E4C72" w:rsidP="003E4C72">
      <w:pPr>
        <w:tabs>
          <w:tab w:val="left" w:pos="5103"/>
        </w:tabs>
        <w:ind w:right="282"/>
        <w:jc w:val="both"/>
        <w:rPr>
          <w:rFonts w:ascii="Arial" w:hAnsi="Arial" w:cs="Arial"/>
          <w:color w:val="000000" w:themeColor="text1"/>
          <w:sz w:val="22"/>
          <w:szCs w:val="22"/>
          <w:lang w:eastAsia="en-US"/>
        </w:rPr>
      </w:pPr>
    </w:p>
    <w:p w14:paraId="56EE2C08" w14:textId="77777777" w:rsidR="003E4C72" w:rsidRPr="003E4C72" w:rsidRDefault="003E4C72" w:rsidP="003E4C72">
      <w:pPr>
        <w:tabs>
          <w:tab w:val="left" w:pos="5103"/>
        </w:tabs>
        <w:ind w:right="282"/>
        <w:jc w:val="both"/>
        <w:rPr>
          <w:rFonts w:ascii="Arial" w:hAnsi="Arial" w:cs="Arial"/>
          <w:color w:val="000000" w:themeColor="text1"/>
          <w:sz w:val="22"/>
          <w:szCs w:val="22"/>
          <w:lang w:eastAsia="en-US"/>
        </w:rPr>
      </w:pPr>
    </w:p>
    <w:p w14:paraId="0A1C042E" w14:textId="77777777" w:rsidR="003E4C72" w:rsidRPr="003E4C72" w:rsidRDefault="003E4C72" w:rsidP="003E4C72">
      <w:pPr>
        <w:tabs>
          <w:tab w:val="left" w:pos="5103"/>
        </w:tabs>
        <w:ind w:right="282"/>
        <w:jc w:val="both"/>
        <w:rPr>
          <w:rFonts w:ascii="Arial" w:hAnsi="Arial" w:cs="Arial"/>
          <w:color w:val="000000" w:themeColor="text1"/>
          <w:sz w:val="22"/>
          <w:szCs w:val="22"/>
          <w:lang w:eastAsia="en-US"/>
        </w:rPr>
      </w:pPr>
    </w:p>
    <w:p w14:paraId="6FD900F2" w14:textId="77777777" w:rsidR="003E4C72" w:rsidRPr="003E4C72" w:rsidRDefault="003E4C72" w:rsidP="003E4C72">
      <w:pPr>
        <w:tabs>
          <w:tab w:val="left" w:pos="5103"/>
        </w:tabs>
        <w:ind w:right="282"/>
        <w:jc w:val="both"/>
        <w:rPr>
          <w:rFonts w:ascii="Arial" w:hAnsi="Arial" w:cs="Arial"/>
          <w:color w:val="000000" w:themeColor="text1"/>
          <w:sz w:val="22"/>
          <w:szCs w:val="22"/>
          <w:lang w:eastAsia="en-US"/>
        </w:rPr>
      </w:pPr>
    </w:p>
    <w:p w14:paraId="73063281" w14:textId="77777777" w:rsidR="003E4C72" w:rsidRPr="003E4C72" w:rsidRDefault="003E4C72" w:rsidP="003E4C72">
      <w:pPr>
        <w:tabs>
          <w:tab w:val="left" w:pos="5103"/>
        </w:tabs>
        <w:ind w:right="282"/>
        <w:jc w:val="both"/>
        <w:rPr>
          <w:rFonts w:ascii="Arial" w:hAnsi="Arial" w:cs="Arial"/>
          <w:color w:val="000000" w:themeColor="text1"/>
          <w:sz w:val="22"/>
          <w:szCs w:val="22"/>
          <w:lang w:eastAsia="en-US"/>
        </w:rPr>
      </w:pPr>
    </w:p>
    <w:p w14:paraId="4FCC82F6" w14:textId="77777777" w:rsidR="003E4C72" w:rsidRPr="003E4C72" w:rsidRDefault="003E4C72" w:rsidP="003E4C72">
      <w:pPr>
        <w:tabs>
          <w:tab w:val="left" w:pos="5103"/>
        </w:tabs>
        <w:ind w:right="282"/>
        <w:jc w:val="both"/>
        <w:rPr>
          <w:rFonts w:ascii="Arial" w:hAnsi="Arial" w:cs="Arial"/>
          <w:color w:val="000000" w:themeColor="text1"/>
          <w:sz w:val="22"/>
          <w:szCs w:val="22"/>
          <w:lang w:eastAsia="en-US"/>
        </w:rPr>
      </w:pPr>
    </w:p>
    <w:p w14:paraId="73C8FA32" w14:textId="77777777" w:rsidR="003E4C72" w:rsidRPr="003E4C72" w:rsidRDefault="003E4C72" w:rsidP="003E4C72">
      <w:pPr>
        <w:tabs>
          <w:tab w:val="left" w:pos="5103"/>
        </w:tabs>
        <w:ind w:right="282"/>
        <w:jc w:val="both"/>
        <w:rPr>
          <w:rFonts w:ascii="Arial" w:hAnsi="Arial" w:cs="Arial"/>
          <w:color w:val="000000" w:themeColor="text1"/>
          <w:sz w:val="22"/>
          <w:szCs w:val="22"/>
          <w:lang w:eastAsia="en-US"/>
        </w:rPr>
      </w:pPr>
    </w:p>
    <w:p w14:paraId="00334069" w14:textId="77777777" w:rsidR="003E4C72" w:rsidRPr="003E4C72" w:rsidRDefault="003E4C72" w:rsidP="003E4C72">
      <w:pPr>
        <w:tabs>
          <w:tab w:val="left" w:pos="5103"/>
        </w:tabs>
        <w:ind w:right="282"/>
        <w:jc w:val="both"/>
        <w:rPr>
          <w:rFonts w:ascii="Arial" w:hAnsi="Arial" w:cs="Arial"/>
          <w:color w:val="000000" w:themeColor="text1"/>
          <w:sz w:val="22"/>
          <w:szCs w:val="22"/>
          <w:lang w:eastAsia="en-US"/>
        </w:rPr>
      </w:pPr>
    </w:p>
    <w:p w14:paraId="493AB384" w14:textId="77777777" w:rsidR="003E4C72" w:rsidRPr="003E4C72" w:rsidRDefault="003E4C72" w:rsidP="003E4C72">
      <w:pPr>
        <w:tabs>
          <w:tab w:val="left" w:pos="5103"/>
        </w:tabs>
        <w:ind w:right="282"/>
        <w:jc w:val="both"/>
        <w:rPr>
          <w:rFonts w:ascii="Arial" w:hAnsi="Arial" w:cs="Arial"/>
          <w:color w:val="000000" w:themeColor="text1"/>
          <w:sz w:val="22"/>
          <w:szCs w:val="22"/>
          <w:lang w:eastAsia="en-US"/>
        </w:rPr>
      </w:pPr>
    </w:p>
    <w:p w14:paraId="6C05B1B5" w14:textId="77777777" w:rsidR="003E4C72" w:rsidRPr="003E4C72" w:rsidRDefault="003E4C72" w:rsidP="003E4C72">
      <w:pPr>
        <w:tabs>
          <w:tab w:val="left" w:pos="5103"/>
        </w:tabs>
        <w:ind w:right="282"/>
        <w:jc w:val="both"/>
        <w:rPr>
          <w:rFonts w:ascii="Arial" w:hAnsi="Arial" w:cs="Arial"/>
          <w:color w:val="000000" w:themeColor="text1"/>
          <w:sz w:val="22"/>
          <w:szCs w:val="22"/>
          <w:lang w:eastAsia="en-US"/>
        </w:rPr>
      </w:pPr>
    </w:p>
    <w:p w14:paraId="317F646A" w14:textId="77777777" w:rsidR="003E4C72" w:rsidRPr="003E4C72" w:rsidRDefault="003E4C72" w:rsidP="003E4C72">
      <w:pPr>
        <w:tabs>
          <w:tab w:val="left" w:pos="5103"/>
        </w:tabs>
        <w:ind w:right="282"/>
        <w:jc w:val="both"/>
        <w:rPr>
          <w:rFonts w:ascii="Arial" w:hAnsi="Arial" w:cs="Arial"/>
          <w:color w:val="000000" w:themeColor="text1"/>
          <w:sz w:val="22"/>
          <w:szCs w:val="22"/>
          <w:lang w:eastAsia="en-US"/>
        </w:rPr>
      </w:pPr>
    </w:p>
    <w:p w14:paraId="7F3C137E" w14:textId="77777777" w:rsidR="003E4C72" w:rsidRPr="003E4C72" w:rsidRDefault="003E4C72" w:rsidP="003E4C72">
      <w:pPr>
        <w:tabs>
          <w:tab w:val="left" w:pos="5103"/>
        </w:tabs>
        <w:ind w:right="282"/>
        <w:jc w:val="both"/>
        <w:rPr>
          <w:rFonts w:ascii="Arial" w:hAnsi="Arial" w:cs="Arial"/>
          <w:color w:val="000000" w:themeColor="text1"/>
          <w:sz w:val="22"/>
          <w:szCs w:val="22"/>
          <w:lang w:eastAsia="en-US"/>
        </w:rPr>
      </w:pPr>
    </w:p>
    <w:p w14:paraId="3EC4B293" w14:textId="77777777" w:rsidR="003E4C72" w:rsidRPr="003E4C72" w:rsidRDefault="003E4C72" w:rsidP="003E4C72">
      <w:pPr>
        <w:tabs>
          <w:tab w:val="left" w:pos="5103"/>
        </w:tabs>
        <w:ind w:right="282"/>
        <w:jc w:val="both"/>
        <w:rPr>
          <w:rFonts w:ascii="Arial" w:hAnsi="Arial" w:cs="Arial"/>
          <w:color w:val="000000" w:themeColor="text1"/>
          <w:sz w:val="22"/>
          <w:szCs w:val="22"/>
          <w:lang w:eastAsia="en-US"/>
        </w:rPr>
      </w:pPr>
    </w:p>
    <w:p w14:paraId="1B03772A" w14:textId="77777777" w:rsidR="003E4C72" w:rsidRPr="003E4C72" w:rsidRDefault="003E4C72" w:rsidP="003E4C72">
      <w:pPr>
        <w:tabs>
          <w:tab w:val="left" w:pos="5103"/>
        </w:tabs>
        <w:ind w:right="282"/>
        <w:jc w:val="both"/>
        <w:rPr>
          <w:rFonts w:ascii="Arial" w:hAnsi="Arial" w:cs="Arial"/>
          <w:color w:val="000000" w:themeColor="text1"/>
          <w:sz w:val="22"/>
          <w:szCs w:val="22"/>
          <w:lang w:eastAsia="en-US"/>
        </w:rPr>
      </w:pPr>
    </w:p>
    <w:p w14:paraId="6EFF3DDA" w14:textId="77777777" w:rsidR="003E4C72" w:rsidRPr="003E4C72" w:rsidRDefault="003E4C72" w:rsidP="003E4C72">
      <w:pPr>
        <w:tabs>
          <w:tab w:val="left" w:pos="5103"/>
        </w:tabs>
        <w:ind w:right="282"/>
        <w:jc w:val="both"/>
        <w:rPr>
          <w:rFonts w:ascii="Arial" w:hAnsi="Arial" w:cs="Arial"/>
          <w:color w:val="000000" w:themeColor="text1"/>
          <w:sz w:val="22"/>
          <w:szCs w:val="22"/>
          <w:lang w:eastAsia="en-US"/>
        </w:rPr>
      </w:pPr>
    </w:p>
    <w:p w14:paraId="50F4CBDB" w14:textId="77777777" w:rsidR="003E4C72" w:rsidRPr="003E4C72" w:rsidRDefault="003E4C72" w:rsidP="003E4C72">
      <w:pPr>
        <w:tabs>
          <w:tab w:val="left" w:pos="5103"/>
        </w:tabs>
        <w:ind w:right="282"/>
        <w:jc w:val="both"/>
        <w:rPr>
          <w:rFonts w:ascii="Arial" w:hAnsi="Arial" w:cs="Arial"/>
          <w:color w:val="000000" w:themeColor="text1"/>
          <w:sz w:val="22"/>
          <w:szCs w:val="22"/>
          <w:lang w:eastAsia="en-US"/>
        </w:rPr>
      </w:pPr>
    </w:p>
    <w:p w14:paraId="5A3D6D8B" w14:textId="77777777" w:rsidR="003E4C72" w:rsidRPr="003E4C72" w:rsidRDefault="003E4C72" w:rsidP="003E4C72">
      <w:pPr>
        <w:tabs>
          <w:tab w:val="left" w:pos="5103"/>
        </w:tabs>
        <w:ind w:right="282"/>
        <w:jc w:val="both"/>
        <w:rPr>
          <w:rFonts w:ascii="Arial" w:hAnsi="Arial" w:cs="Arial"/>
          <w:color w:val="000000" w:themeColor="text1"/>
          <w:sz w:val="22"/>
          <w:szCs w:val="22"/>
          <w:lang w:eastAsia="en-US"/>
        </w:rPr>
      </w:pPr>
    </w:p>
    <w:p w14:paraId="01A0574D" w14:textId="77777777" w:rsidR="003E4C72" w:rsidRPr="003E4C72" w:rsidRDefault="003E4C72" w:rsidP="003E4C72">
      <w:pPr>
        <w:tabs>
          <w:tab w:val="left" w:pos="5103"/>
        </w:tabs>
        <w:ind w:right="282"/>
        <w:jc w:val="both"/>
        <w:rPr>
          <w:rFonts w:ascii="Arial" w:hAnsi="Arial" w:cs="Arial"/>
          <w:color w:val="000000" w:themeColor="text1"/>
          <w:sz w:val="22"/>
          <w:szCs w:val="22"/>
          <w:lang w:eastAsia="en-US"/>
        </w:rPr>
      </w:pPr>
    </w:p>
    <w:p w14:paraId="7F41C45D" w14:textId="77777777" w:rsidR="003E4C72" w:rsidRPr="003E4C72" w:rsidRDefault="003E4C72" w:rsidP="003E4C72">
      <w:pPr>
        <w:tabs>
          <w:tab w:val="left" w:pos="5103"/>
        </w:tabs>
        <w:ind w:right="282"/>
        <w:jc w:val="both"/>
        <w:rPr>
          <w:rFonts w:ascii="Arial" w:hAnsi="Arial" w:cs="Arial"/>
          <w:color w:val="000000" w:themeColor="text1"/>
          <w:sz w:val="22"/>
          <w:szCs w:val="22"/>
          <w:lang w:eastAsia="en-US"/>
        </w:rPr>
      </w:pPr>
    </w:p>
    <w:p w14:paraId="1917281D" w14:textId="77777777" w:rsidR="003E4C72" w:rsidRPr="003E4C72" w:rsidRDefault="003E4C72" w:rsidP="003E4C72">
      <w:pPr>
        <w:tabs>
          <w:tab w:val="left" w:pos="5103"/>
        </w:tabs>
        <w:ind w:right="282"/>
        <w:jc w:val="both"/>
        <w:rPr>
          <w:rFonts w:ascii="Arial" w:hAnsi="Arial" w:cs="Arial"/>
          <w:color w:val="000000" w:themeColor="text1"/>
          <w:sz w:val="22"/>
          <w:szCs w:val="22"/>
          <w:lang w:eastAsia="en-US"/>
        </w:rPr>
      </w:pPr>
    </w:p>
    <w:p w14:paraId="286A9703" w14:textId="77777777" w:rsidR="003E4C72" w:rsidRPr="003E4C72" w:rsidRDefault="003E4C72" w:rsidP="003E4C72">
      <w:pPr>
        <w:tabs>
          <w:tab w:val="left" w:pos="5103"/>
        </w:tabs>
        <w:ind w:right="282"/>
        <w:jc w:val="both"/>
        <w:rPr>
          <w:rFonts w:ascii="Arial" w:hAnsi="Arial" w:cs="Arial"/>
          <w:color w:val="000000" w:themeColor="text1"/>
          <w:sz w:val="22"/>
          <w:szCs w:val="22"/>
          <w:lang w:eastAsia="en-US"/>
        </w:rPr>
      </w:pPr>
    </w:p>
    <w:p w14:paraId="1C300397" w14:textId="77777777" w:rsidR="003E4C72" w:rsidRPr="003E4C72" w:rsidRDefault="003E4C72" w:rsidP="003E4C72">
      <w:pPr>
        <w:tabs>
          <w:tab w:val="left" w:pos="5103"/>
        </w:tabs>
        <w:ind w:right="282"/>
        <w:jc w:val="both"/>
        <w:rPr>
          <w:rFonts w:ascii="Arial" w:hAnsi="Arial" w:cs="Arial"/>
          <w:color w:val="000000" w:themeColor="text1"/>
          <w:sz w:val="22"/>
          <w:szCs w:val="22"/>
          <w:lang w:eastAsia="en-US"/>
        </w:rPr>
      </w:pPr>
    </w:p>
    <w:p w14:paraId="790685DA" w14:textId="77777777" w:rsidR="003E4C72" w:rsidRPr="003E4C72" w:rsidRDefault="003E4C72" w:rsidP="003E4C72">
      <w:pPr>
        <w:tabs>
          <w:tab w:val="left" w:pos="5103"/>
        </w:tabs>
        <w:ind w:right="282"/>
        <w:jc w:val="both"/>
        <w:rPr>
          <w:rFonts w:ascii="Arial" w:hAnsi="Arial" w:cs="Arial"/>
          <w:color w:val="000000" w:themeColor="text1"/>
          <w:sz w:val="22"/>
          <w:szCs w:val="22"/>
          <w:lang w:eastAsia="en-US"/>
        </w:rPr>
      </w:pPr>
    </w:p>
    <w:p w14:paraId="0A49FFC6" w14:textId="77777777" w:rsidR="003E4C72" w:rsidRPr="003E4C72" w:rsidRDefault="003E4C72" w:rsidP="003E4C72">
      <w:pPr>
        <w:tabs>
          <w:tab w:val="left" w:pos="5103"/>
        </w:tabs>
        <w:ind w:right="282"/>
        <w:jc w:val="both"/>
        <w:rPr>
          <w:rFonts w:ascii="Arial" w:hAnsi="Arial" w:cs="Arial"/>
          <w:color w:val="000000" w:themeColor="text1"/>
          <w:sz w:val="22"/>
          <w:szCs w:val="22"/>
          <w:lang w:eastAsia="en-US"/>
        </w:rPr>
      </w:pPr>
    </w:p>
    <w:p w14:paraId="53E600E8" w14:textId="77777777" w:rsidR="003E4C72" w:rsidRPr="003E4C72" w:rsidRDefault="003E4C72" w:rsidP="003E4C72">
      <w:pPr>
        <w:tabs>
          <w:tab w:val="left" w:pos="5103"/>
        </w:tabs>
        <w:ind w:right="282"/>
        <w:jc w:val="both"/>
        <w:rPr>
          <w:rFonts w:ascii="Arial" w:hAnsi="Arial" w:cs="Arial"/>
          <w:color w:val="000000" w:themeColor="text1"/>
          <w:sz w:val="22"/>
          <w:szCs w:val="22"/>
          <w:lang w:eastAsia="en-US"/>
        </w:rPr>
      </w:pPr>
    </w:p>
    <w:p w14:paraId="39BDA40A" w14:textId="77777777" w:rsidR="003E4C72" w:rsidRPr="003E4C72" w:rsidRDefault="003E4C72" w:rsidP="003E4C72">
      <w:pPr>
        <w:tabs>
          <w:tab w:val="left" w:pos="5103"/>
        </w:tabs>
        <w:ind w:right="282"/>
        <w:jc w:val="both"/>
        <w:rPr>
          <w:rFonts w:ascii="Arial" w:hAnsi="Arial" w:cs="Arial"/>
          <w:color w:val="000000" w:themeColor="text1"/>
          <w:sz w:val="22"/>
          <w:szCs w:val="22"/>
          <w:lang w:eastAsia="en-US"/>
        </w:rPr>
      </w:pPr>
    </w:p>
    <w:p w14:paraId="3B4AF2B8" w14:textId="77777777" w:rsidR="003E4C72" w:rsidRPr="003E4C72" w:rsidRDefault="003E4C72" w:rsidP="003E4C72">
      <w:pPr>
        <w:tabs>
          <w:tab w:val="left" w:pos="5103"/>
        </w:tabs>
        <w:ind w:right="282"/>
        <w:jc w:val="both"/>
        <w:rPr>
          <w:rFonts w:ascii="Arial" w:hAnsi="Arial" w:cs="Arial"/>
          <w:color w:val="000000" w:themeColor="text1"/>
          <w:sz w:val="22"/>
          <w:szCs w:val="22"/>
          <w:lang w:eastAsia="en-US"/>
        </w:rPr>
      </w:pPr>
    </w:p>
    <w:p w14:paraId="454E4393" w14:textId="77777777" w:rsidR="003E4C72" w:rsidRPr="003E4C72" w:rsidRDefault="003E4C72" w:rsidP="003E4C72">
      <w:pPr>
        <w:tabs>
          <w:tab w:val="left" w:pos="5103"/>
        </w:tabs>
        <w:ind w:right="282"/>
        <w:jc w:val="both"/>
        <w:rPr>
          <w:rFonts w:ascii="Arial" w:hAnsi="Arial" w:cs="Arial"/>
          <w:color w:val="000000" w:themeColor="text1"/>
          <w:sz w:val="22"/>
          <w:szCs w:val="22"/>
          <w:lang w:eastAsia="en-US"/>
        </w:rPr>
      </w:pPr>
    </w:p>
    <w:p w14:paraId="66834A39" w14:textId="77777777" w:rsidR="003E4C72" w:rsidRPr="003E4C72" w:rsidRDefault="003E4C72" w:rsidP="003E4C72">
      <w:pPr>
        <w:tabs>
          <w:tab w:val="left" w:pos="5103"/>
        </w:tabs>
        <w:ind w:right="282"/>
        <w:jc w:val="both"/>
        <w:rPr>
          <w:rFonts w:ascii="Arial" w:hAnsi="Arial" w:cs="Arial"/>
          <w:color w:val="000000" w:themeColor="text1"/>
          <w:sz w:val="22"/>
          <w:szCs w:val="22"/>
          <w:lang w:eastAsia="en-US"/>
        </w:rPr>
      </w:pPr>
    </w:p>
    <w:p w14:paraId="55C35528" w14:textId="77777777" w:rsidR="003E4C72" w:rsidRPr="003E4C72" w:rsidRDefault="003E4C72" w:rsidP="003E4C72">
      <w:pPr>
        <w:tabs>
          <w:tab w:val="left" w:pos="5103"/>
        </w:tabs>
        <w:ind w:right="282"/>
        <w:jc w:val="both"/>
        <w:rPr>
          <w:rFonts w:ascii="Arial" w:hAnsi="Arial" w:cs="Arial"/>
          <w:color w:val="000000" w:themeColor="text1"/>
          <w:sz w:val="22"/>
          <w:szCs w:val="22"/>
          <w:lang w:eastAsia="en-US"/>
        </w:rPr>
      </w:pPr>
    </w:p>
    <w:p w14:paraId="41A6C150" w14:textId="77777777" w:rsidR="003E4C72" w:rsidRPr="003E4C72" w:rsidRDefault="003E4C72" w:rsidP="003E4C72">
      <w:pPr>
        <w:tabs>
          <w:tab w:val="left" w:pos="5103"/>
        </w:tabs>
        <w:ind w:right="282"/>
        <w:jc w:val="both"/>
        <w:rPr>
          <w:rFonts w:ascii="Arial" w:hAnsi="Arial" w:cs="Arial"/>
          <w:color w:val="000000" w:themeColor="text1"/>
          <w:sz w:val="22"/>
          <w:szCs w:val="22"/>
          <w:lang w:eastAsia="en-US"/>
        </w:rPr>
      </w:pPr>
    </w:p>
    <w:p w14:paraId="3552F57A" w14:textId="77777777" w:rsidR="003E4C72" w:rsidRPr="003E4C72" w:rsidRDefault="003E4C72" w:rsidP="003E4C72">
      <w:pPr>
        <w:tabs>
          <w:tab w:val="left" w:pos="5103"/>
        </w:tabs>
        <w:ind w:right="282"/>
        <w:jc w:val="both"/>
        <w:rPr>
          <w:rFonts w:ascii="Arial" w:hAnsi="Arial" w:cs="Arial"/>
          <w:color w:val="000000" w:themeColor="text1"/>
          <w:sz w:val="22"/>
          <w:szCs w:val="22"/>
          <w:lang w:eastAsia="en-US"/>
        </w:rPr>
      </w:pPr>
    </w:p>
    <w:p w14:paraId="50000B5F" w14:textId="77777777" w:rsidR="003E4C72" w:rsidRPr="003E4C72" w:rsidRDefault="003E4C72" w:rsidP="003E4C72">
      <w:pPr>
        <w:tabs>
          <w:tab w:val="left" w:pos="5103"/>
        </w:tabs>
        <w:ind w:right="282"/>
        <w:jc w:val="both"/>
        <w:rPr>
          <w:rFonts w:ascii="Arial" w:hAnsi="Arial" w:cs="Arial"/>
          <w:color w:val="000000" w:themeColor="text1"/>
          <w:sz w:val="22"/>
          <w:szCs w:val="22"/>
          <w:lang w:eastAsia="en-US"/>
        </w:rPr>
      </w:pPr>
    </w:p>
    <w:sectPr w:rsidR="003E4C72" w:rsidRPr="003E4C72" w:rsidSect="003E4C72">
      <w:footerReference w:type="default" r:id="rId56"/>
      <w:footerReference w:type="first" r:id="rId57"/>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2" w:author="James Moore" w:date="2026-04-28T08:05:00Z" w:initials="JM">
    <w:p w14:paraId="6C871C0C" w14:textId="77777777" w:rsidR="00EA4BE4" w:rsidRDefault="00E46985" w:rsidP="00EA4BE4">
      <w:r>
        <w:rPr>
          <w:rStyle w:val="CommentReference"/>
        </w:rPr>
        <w:annotationRef/>
      </w:r>
      <w:r w:rsidR="00EA4BE4">
        <w:rPr>
          <w:sz w:val="20"/>
          <w:szCs w:val="20"/>
        </w:rPr>
        <w:t>It might feel like a minor thing, but the requirement for the dissertation is 12 point text (rather than 11) and double spaced. I know it's a pain to update the formatting for the whole document, but it shouldn't take too long!</w:t>
      </w:r>
    </w:p>
  </w:comment>
  <w:comment w:id="9" w:author="James Moore" w:date="2026-04-28T08:07:00Z" w:initials="JM">
    <w:p w14:paraId="31EF4865" w14:textId="77777777" w:rsidR="00CA02AF" w:rsidRDefault="00CA02AF" w:rsidP="00CA02AF">
      <w:r>
        <w:rPr>
          <w:rStyle w:val="CommentReference"/>
        </w:rPr>
        <w:annotationRef/>
      </w:r>
      <w:r>
        <w:rPr>
          <w:sz w:val="20"/>
          <w:szCs w:val="20"/>
        </w:rPr>
        <w:t>It might be worth a reference to help support your historical context.</w:t>
      </w:r>
    </w:p>
  </w:comment>
  <w:comment w:id="10" w:author="James Moore" w:date="2026-04-28T08:09:00Z" w:initials="JM">
    <w:p w14:paraId="547D9798" w14:textId="77777777" w:rsidR="00166890" w:rsidRDefault="00166890" w:rsidP="00166890">
      <w:r>
        <w:rPr>
          <w:rStyle w:val="CommentReference"/>
        </w:rPr>
        <w:annotationRef/>
      </w:r>
      <w:r>
        <w:rPr>
          <w:sz w:val="20"/>
          <w:szCs w:val="20"/>
        </w:rPr>
        <w:t>I think I get what you're saying, but it's quite a long sentence. Just stylistically, can you make this 2 sentences or re-structure it?</w:t>
      </w:r>
    </w:p>
  </w:comment>
  <w:comment w:id="11" w:author="James Moore" w:date="2026-04-28T08:12:00Z" w:initials="JM">
    <w:p w14:paraId="7E9E70E1" w14:textId="77777777" w:rsidR="00D5020F" w:rsidRDefault="00D5020F" w:rsidP="00D5020F">
      <w:r>
        <w:rPr>
          <w:rStyle w:val="CommentReference"/>
        </w:rPr>
        <w:annotationRef/>
      </w:r>
      <w:r>
        <w:rPr>
          <w:sz w:val="20"/>
          <w:szCs w:val="20"/>
        </w:rPr>
        <w:t>As above - but I won't highlight this again for the rest of the dissertation.</w:t>
      </w:r>
    </w:p>
  </w:comment>
  <w:comment w:id="12" w:author="James Moore" w:date="2026-04-28T08:18:00Z" w:initials="JM">
    <w:p w14:paraId="06D51E07" w14:textId="77777777" w:rsidR="00DF76FD" w:rsidRDefault="00DF76FD" w:rsidP="00DF76FD">
      <w:r>
        <w:rPr>
          <w:rStyle w:val="CommentReference"/>
        </w:rPr>
        <w:annotationRef/>
      </w:r>
      <w:r>
        <w:rPr>
          <w:sz w:val="20"/>
          <w:szCs w:val="20"/>
        </w:rPr>
        <w:t xml:space="preserve">It feels as though you could add a source in here to add more credibility to your point. Any psychology based research into building and maintaining relatedness could be good here -   a psychology research/publication website?  Even something broadly from the CIPD would be helpful. </w:t>
      </w:r>
    </w:p>
  </w:comment>
  <w:comment w:id="13" w:author="James Moore" w:date="2026-04-28T08:18:00Z" w:initials="JM">
    <w:p w14:paraId="3B75D594" w14:textId="77777777" w:rsidR="00084B48" w:rsidRDefault="00084B48" w:rsidP="00084B48">
      <w:r>
        <w:rPr>
          <w:rStyle w:val="CommentReference"/>
        </w:rPr>
        <w:annotationRef/>
      </w:r>
      <w:r>
        <w:rPr>
          <w:sz w:val="20"/>
          <w:szCs w:val="20"/>
        </w:rPr>
        <w:t>Again, some evidence/source here would be very helpful.</w:t>
      </w:r>
    </w:p>
  </w:comment>
  <w:comment w:id="14" w:author="James Moore" w:date="2026-04-28T08:19:00Z" w:initials="JM">
    <w:p w14:paraId="552E5B39" w14:textId="77777777" w:rsidR="00FD117E" w:rsidRDefault="00FD117E" w:rsidP="00FD117E">
      <w:r>
        <w:rPr>
          <w:rStyle w:val="CommentReference"/>
        </w:rPr>
        <w:annotationRef/>
      </w:r>
      <w:r>
        <w:rPr>
          <w:sz w:val="20"/>
          <w:szCs w:val="20"/>
        </w:rPr>
        <w:t xml:space="preserve">Add in a source! Look at Michael West's work on teams and trust...or anything about relational cultures. </w:t>
      </w:r>
    </w:p>
  </w:comment>
  <w:comment w:id="15" w:author="James Moore" w:date="2026-04-28T08:19:00Z" w:initials="JM">
    <w:p w14:paraId="4F4B5EB0" w14:textId="77777777" w:rsidR="00FD117E" w:rsidRDefault="00FD117E" w:rsidP="00FD117E">
      <w:r>
        <w:rPr>
          <w:rStyle w:val="CommentReference"/>
        </w:rPr>
        <w:annotationRef/>
      </w:r>
      <w:r>
        <w:rPr>
          <w:sz w:val="20"/>
          <w:szCs w:val="20"/>
        </w:rPr>
        <w:t>Such as?!</w:t>
      </w:r>
    </w:p>
  </w:comment>
  <w:comment w:id="16" w:author="James Moore" w:date="2026-04-28T08:20:00Z" w:initials="JM">
    <w:p w14:paraId="150E7A99" w14:textId="77777777" w:rsidR="00FD117E" w:rsidRDefault="00FD117E" w:rsidP="00FD117E">
      <w:r>
        <w:rPr>
          <w:rStyle w:val="CommentReference"/>
        </w:rPr>
        <w:annotationRef/>
      </w:r>
      <w:r>
        <w:rPr>
          <w:sz w:val="20"/>
          <w:szCs w:val="20"/>
        </w:rPr>
        <w:t>Such as?</w:t>
      </w:r>
    </w:p>
  </w:comment>
  <w:comment w:id="17" w:author="James Moore" w:date="2026-04-28T08:20:00Z" w:initials="JM">
    <w:p w14:paraId="7F96A7E9" w14:textId="77777777" w:rsidR="00AF1DE5" w:rsidRDefault="00AF1DE5" w:rsidP="00AF1DE5">
      <w:r>
        <w:rPr>
          <w:rStyle w:val="CommentReference"/>
        </w:rPr>
        <w:annotationRef/>
      </w:r>
      <w:r>
        <w:rPr>
          <w:sz w:val="20"/>
          <w:szCs w:val="20"/>
        </w:rPr>
        <w:t>How do you know? What's your source?</w:t>
      </w:r>
    </w:p>
  </w:comment>
  <w:comment w:id="18" w:author="James Moore" w:date="2026-04-28T08:20:00Z" w:initials="JM">
    <w:p w14:paraId="7FDCC9BC" w14:textId="77777777" w:rsidR="00AF1DE5" w:rsidRDefault="00AF1DE5" w:rsidP="00AF1DE5">
      <w:r>
        <w:rPr>
          <w:rStyle w:val="CommentReference"/>
        </w:rPr>
        <w:annotationRef/>
      </w:r>
      <w:r>
        <w:rPr>
          <w:sz w:val="20"/>
          <w:szCs w:val="20"/>
        </w:rPr>
        <w:t>Say what it is then!</w:t>
      </w:r>
    </w:p>
  </w:comment>
  <w:comment w:id="19" w:author="James Moore" w:date="2026-04-28T08:22:00Z" w:initials="JM">
    <w:p w14:paraId="7527540D" w14:textId="77777777" w:rsidR="00376009" w:rsidRDefault="00376009" w:rsidP="00376009">
      <w:r>
        <w:rPr>
          <w:rStyle w:val="CommentReference"/>
        </w:rPr>
        <w:annotationRef/>
      </w:r>
      <w:r>
        <w:rPr>
          <w:sz w:val="20"/>
          <w:szCs w:val="20"/>
        </w:rPr>
        <w:t>I know you will go more into this in your Methodology, but this is a great place to say something like...</w:t>
      </w:r>
    </w:p>
    <w:p w14:paraId="00D07C19" w14:textId="77777777" w:rsidR="00376009" w:rsidRDefault="00376009" w:rsidP="00376009"/>
    <w:p w14:paraId="034E54CE" w14:textId="77777777" w:rsidR="00376009" w:rsidRDefault="00376009" w:rsidP="00376009">
      <w:r>
        <w:rPr>
          <w:sz w:val="20"/>
          <w:szCs w:val="20"/>
        </w:rPr>
        <w:t>"Whilst there are limitations to this approach as described by (xxxx, xxxx), the approach will...."</w:t>
      </w:r>
    </w:p>
  </w:comment>
  <w:comment w:id="20" w:author="James Moore" w:date="2026-04-28T08:24:00Z" w:initials="JM">
    <w:p w14:paraId="178F6BDF" w14:textId="77777777" w:rsidR="0085606E" w:rsidRDefault="0085606E" w:rsidP="0085606E">
      <w:r>
        <w:rPr>
          <w:rStyle w:val="CommentReference"/>
        </w:rPr>
        <w:annotationRef/>
      </w:r>
      <w:r>
        <w:rPr>
          <w:sz w:val="20"/>
          <w:szCs w:val="20"/>
        </w:rPr>
        <w:t>So how are you planning to share the knowledge? Just a summary sentence. E.g. presenting to local CIPD branch, writing an article etc.</w:t>
      </w:r>
    </w:p>
  </w:comment>
  <w:comment w:id="29" w:author="James Moore" w:date="2026-04-28T08:49:00Z" w:initials="JM">
    <w:p w14:paraId="5FAF4165" w14:textId="77777777" w:rsidR="00D85F43" w:rsidRDefault="00D85F43" w:rsidP="00D85F43">
      <w:r>
        <w:rPr>
          <w:rStyle w:val="CommentReference"/>
        </w:rPr>
        <w:annotationRef/>
      </w:r>
      <w:r>
        <w:rPr>
          <w:sz w:val="20"/>
          <w:szCs w:val="20"/>
        </w:rPr>
        <w:t>This needs a bit more about the theory of research and some more critique of different methods...the Research Onion is probably a good model to consider.</w:t>
      </w:r>
    </w:p>
  </w:comment>
  <w:comment w:id="31" w:author="Natasha Davies (IMH)" w:date="2026-03-26T10:21:00Z" w:initials="ND">
    <w:p w14:paraId="223836AC" w14:textId="77777777" w:rsidR="00791F6F" w:rsidRDefault="00791F6F" w:rsidP="00BC3BC6">
      <w:pPr>
        <w:pStyle w:val="CommentText"/>
      </w:pPr>
      <w:r>
        <w:rPr>
          <w:rStyle w:val="CommentReference"/>
        </w:rPr>
        <w:annotationRef/>
      </w:r>
      <w:r>
        <w:t>Points in this paragraph are logical just show the impact on your research. For example why is it important that the research focuses on words  and personal experiences etc.</w:t>
      </w:r>
    </w:p>
  </w:comment>
  <w:comment w:id="36" w:author="James Moore" w:date="2026-04-28T09:01:00Z" w:initials="JM">
    <w:p w14:paraId="20E4FED3" w14:textId="77777777" w:rsidR="000D51BE" w:rsidRDefault="000D51BE" w:rsidP="000D51BE">
      <w:r>
        <w:rPr>
          <w:rStyle w:val="CommentReference"/>
        </w:rPr>
        <w:annotationRef/>
      </w:r>
      <w:r>
        <w:rPr>
          <w:sz w:val="20"/>
          <w:szCs w:val="20"/>
        </w:rPr>
        <w:t>Can you put some references in around this?</w:t>
      </w:r>
    </w:p>
  </w:comment>
  <w:comment w:id="38" w:author="James Moore" w:date="2026-04-28T09:01:00Z" w:initials="JM">
    <w:p w14:paraId="4936D78A" w14:textId="77777777" w:rsidR="000D51BE" w:rsidRDefault="000D51BE" w:rsidP="000D51BE">
      <w:r>
        <w:rPr>
          <w:rStyle w:val="CommentReference"/>
        </w:rPr>
        <w:annotationRef/>
      </w:r>
      <w:r>
        <w:rPr>
          <w:sz w:val="20"/>
          <w:szCs w:val="20"/>
        </w:rPr>
        <w:t>This needs more - see some of the previous examples of dissertations about how to consider ethics</w:t>
      </w:r>
    </w:p>
  </w:comment>
  <w:comment w:id="41" w:author="James Moore" w:date="2026-04-28T09:04:00Z" w:initials="JM">
    <w:p w14:paraId="35539BAE" w14:textId="77777777" w:rsidR="00D876B1" w:rsidRDefault="00D876B1" w:rsidP="00D876B1">
      <w:r>
        <w:rPr>
          <w:rStyle w:val="CommentReference"/>
        </w:rPr>
        <w:annotationRef/>
      </w:r>
      <w:r>
        <w:rPr>
          <w:sz w:val="20"/>
          <w:szCs w:val="20"/>
        </w:rPr>
        <w:t>There is some good stuff in here. However, there is a danger that you end up describing, rather than analysing. Once you've presented the data, which your inserts do, then you need to make sure you analyse it.</w:t>
      </w:r>
    </w:p>
  </w:comment>
  <w:comment w:id="63" w:author="James Moore" w:date="2026-04-28T09:05:00Z" w:initials="JM">
    <w:p w14:paraId="376D788E" w14:textId="77777777" w:rsidR="00D876B1" w:rsidRDefault="00D876B1" w:rsidP="00D876B1">
      <w:r>
        <w:rPr>
          <w:rStyle w:val="CommentReference"/>
        </w:rPr>
        <w:annotationRef/>
      </w:r>
      <w:r>
        <w:rPr>
          <w:sz w:val="20"/>
          <w:szCs w:val="20"/>
        </w:rPr>
        <w:t>Make sure you format this to Ariel 12 point double spaced as well.</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6C871C0C" w15:done="1"/>
  <w15:commentEx w15:paraId="31EF4865" w15:done="1"/>
  <w15:commentEx w15:paraId="547D9798" w15:done="1"/>
  <w15:commentEx w15:paraId="7E9E70E1" w15:done="1"/>
  <w15:commentEx w15:paraId="06D51E07" w15:done="0"/>
  <w15:commentEx w15:paraId="3B75D594" w15:done="0"/>
  <w15:commentEx w15:paraId="552E5B39" w15:done="0"/>
  <w15:commentEx w15:paraId="4F4B5EB0" w15:done="0"/>
  <w15:commentEx w15:paraId="150E7A99" w15:done="0"/>
  <w15:commentEx w15:paraId="7F96A7E9" w15:done="0"/>
  <w15:commentEx w15:paraId="7FDCC9BC" w15:done="0"/>
  <w15:commentEx w15:paraId="034E54CE" w15:done="0"/>
  <w15:commentEx w15:paraId="178F6BDF" w15:done="0"/>
  <w15:commentEx w15:paraId="5FAF4165" w15:done="0"/>
  <w15:commentEx w15:paraId="223836AC" w15:done="1"/>
  <w15:commentEx w15:paraId="20E4FED3" w15:done="0"/>
  <w15:commentEx w15:paraId="4936D78A" w15:done="1"/>
  <w15:commentEx w15:paraId="35539BAE" w15:done="0"/>
  <w15:commentEx w15:paraId="376D788E"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5418606F" w16cex:dateUtc="2026-04-28T07:05:00Z">
    <w16cex:extLst>
      <w16:ext w16:uri="{CE6994B0-6A32-4C9F-8C6B-6E91EDA988CE}">
        <cr:reactions xmlns:cr="http://schemas.microsoft.com/office/comments/2020/reactions">
          <cr:reaction reactionType="1">
            <cr:reactionInfo dateUtc="2026-04-28T18:23:56Z">
              <cr:user userId="S::julia.rees@aoec.com::6532341a-d6f8-4738-bd5e-bd92401639ab" userProvider="AD" userName="Julia Rees"/>
            </cr:reactionInfo>
          </cr:reaction>
        </cr:reactions>
      </w16:ext>
    </w16cex:extLst>
  </w16cex:commentExtensible>
  <w16cex:commentExtensible w16cex:durableId="6A70A4F2" w16cex:dateUtc="2026-04-28T07:07:00Z"/>
  <w16cex:commentExtensible w16cex:durableId="00F9497F" w16cex:dateUtc="2026-04-28T07:09:00Z"/>
  <w16cex:commentExtensible w16cex:durableId="55CFE2F0" w16cex:dateUtc="2026-04-28T07:12:00Z"/>
  <w16cex:commentExtensible w16cex:durableId="343A23FA" w16cex:dateUtc="2026-04-28T07:18:00Z">
    <w16cex:extLst>
      <w16:ext w16:uri="{CE6994B0-6A32-4C9F-8C6B-6E91EDA988CE}">
        <cr:reactions xmlns:cr="http://schemas.microsoft.com/office/comments/2020/reactions">
          <cr:reaction reactionType="1">
            <cr:reactionInfo dateUtc="2026-05-02T09:48:43Z">
              <cr:user userId="S::julia.rees@aoec.com::6532341a-d6f8-4738-bd5e-bd92401639ab" userProvider="AD" userName="Julia Rees"/>
            </cr:reactionInfo>
          </cr:reaction>
        </cr:reactions>
      </w16:ext>
    </w16cex:extLst>
  </w16cex:commentExtensible>
  <w16cex:commentExtensible w16cex:durableId="71557B44" w16cex:dateUtc="2026-04-28T07:18:00Z">
    <w16cex:extLst>
      <w16:ext w16:uri="{CE6994B0-6A32-4C9F-8C6B-6E91EDA988CE}">
        <cr:reactions xmlns:cr="http://schemas.microsoft.com/office/comments/2020/reactions">
          <cr:reaction reactionType="1">
            <cr:reactionInfo dateUtc="2026-05-02T10:08:19Z">
              <cr:user userId="S::julia.rees@aoec.com::6532341a-d6f8-4738-bd5e-bd92401639ab" userProvider="AD" userName="Julia Rees"/>
            </cr:reactionInfo>
          </cr:reaction>
        </cr:reactions>
      </w16:ext>
    </w16cex:extLst>
  </w16cex:commentExtensible>
  <w16cex:commentExtensible w16cex:durableId="15E330FC" w16cex:dateUtc="2026-04-28T07:19:00Z">
    <w16cex:extLst>
      <w16:ext w16:uri="{CE6994B0-6A32-4C9F-8C6B-6E91EDA988CE}">
        <cr:reactions xmlns:cr="http://schemas.microsoft.com/office/comments/2020/reactions">
          <cr:reaction reactionType="1">
            <cr:reactionInfo dateUtc="2026-05-02T10:08:13Z">
              <cr:user userId="S::julia.rees@aoec.com::6532341a-d6f8-4738-bd5e-bd92401639ab" userProvider="AD" userName="Julia Rees"/>
            </cr:reactionInfo>
          </cr:reaction>
        </cr:reactions>
      </w16:ext>
    </w16cex:extLst>
  </w16cex:commentExtensible>
  <w16cex:commentExtensible w16cex:durableId="66CD6B47" w16cex:dateUtc="2026-04-28T07:19:00Z">
    <w16cex:extLst>
      <w16:ext w16:uri="{CE6994B0-6A32-4C9F-8C6B-6E91EDA988CE}">
        <cr:reactions xmlns:cr="http://schemas.microsoft.com/office/comments/2020/reactions">
          <cr:reaction reactionType="1">
            <cr:reactionInfo dateUtc="2026-05-02T10:48:04Z">
              <cr:user userId="S::julia.rees@aoec.com::6532341a-d6f8-4738-bd5e-bd92401639ab" userProvider="AD" userName="Julia Rees"/>
            </cr:reactionInfo>
          </cr:reaction>
        </cr:reactions>
      </w16:ext>
    </w16cex:extLst>
  </w16cex:commentExtensible>
  <w16cex:commentExtensible w16cex:durableId="235A7F8D" w16cex:dateUtc="2026-04-28T07:20:00Z">
    <w16cex:extLst>
      <w16:ext w16:uri="{CE6994B0-6A32-4C9F-8C6B-6E91EDA988CE}">
        <cr:reactions xmlns:cr="http://schemas.microsoft.com/office/comments/2020/reactions">
          <cr:reaction reactionType="1">
            <cr:reactionInfo dateUtc="2026-05-03T09:04:36Z">
              <cr:user userId="S::julia.rees@aoec.com::6532341a-d6f8-4738-bd5e-bd92401639ab" userProvider="AD" userName="Julia Rees"/>
            </cr:reactionInfo>
          </cr:reaction>
        </cr:reactions>
      </w16:ext>
    </w16cex:extLst>
  </w16cex:commentExtensible>
  <w16cex:commentExtensible w16cex:durableId="6D780CA3" w16cex:dateUtc="2026-04-28T07:20:00Z">
    <w16cex:extLst>
      <w16:ext w16:uri="{CE6994B0-6A32-4C9F-8C6B-6E91EDA988CE}">
        <cr:reactions xmlns:cr="http://schemas.microsoft.com/office/comments/2020/reactions">
          <cr:reaction reactionType="1">
            <cr:reactionInfo dateUtc="2026-05-03T10:39:15Z">
              <cr:user userId="S::julia.rees@aoec.com::6532341a-d6f8-4738-bd5e-bd92401639ab" userProvider="AD" userName="Julia Rees"/>
            </cr:reactionInfo>
          </cr:reaction>
        </cr:reactions>
      </w16:ext>
    </w16cex:extLst>
  </w16cex:commentExtensible>
  <w16cex:commentExtensible w16cex:durableId="0A6EF6C6" w16cex:dateUtc="2026-04-28T07:20:00Z">
    <w16cex:extLst>
      <w16:ext w16:uri="{CE6994B0-6A32-4C9F-8C6B-6E91EDA988CE}">
        <cr:reactions xmlns:cr="http://schemas.microsoft.com/office/comments/2020/reactions">
          <cr:reaction reactionType="1">
            <cr:reactionInfo dateUtc="2026-05-03T10:39:13Z">
              <cr:user userId="S::julia.rees@aoec.com::6532341a-d6f8-4738-bd5e-bd92401639ab" userProvider="AD" userName="Julia Rees"/>
            </cr:reactionInfo>
          </cr:reaction>
        </cr:reactions>
      </w16:ext>
    </w16cex:extLst>
  </w16cex:commentExtensible>
  <w16cex:commentExtensible w16cex:durableId="03E10D62" w16cex:dateUtc="2026-04-28T07:22:00Z">
    <w16cex:extLst>
      <w16:ext w16:uri="{CE6994B0-6A32-4C9F-8C6B-6E91EDA988CE}">
        <cr:reactions xmlns:cr="http://schemas.microsoft.com/office/comments/2020/reactions">
          <cr:reaction reactionType="1">
            <cr:reactionInfo dateUtc="2026-05-03T10:52:31Z">
              <cr:user userId="S::julia.rees@aoec.com::6532341a-d6f8-4738-bd5e-bd92401639ab" userProvider="AD" userName="Julia Rees"/>
            </cr:reactionInfo>
          </cr:reaction>
        </cr:reactions>
      </w16:ext>
    </w16cex:extLst>
  </w16cex:commentExtensible>
  <w16cex:commentExtensible w16cex:durableId="192920C4" w16cex:dateUtc="2026-04-28T07:24:00Z">
    <w16cex:extLst>
      <w16:ext w16:uri="{CE6994B0-6A32-4C9F-8C6B-6E91EDA988CE}">
        <cr:reactions xmlns:cr="http://schemas.microsoft.com/office/comments/2020/reactions">
          <cr:reaction reactionType="1">
            <cr:reactionInfo dateUtc="2026-05-03T10:50:21Z">
              <cr:user userId="S::julia.rees@aoec.com::6532341a-d6f8-4738-bd5e-bd92401639ab" userProvider="AD" userName="Julia Rees"/>
            </cr:reactionInfo>
          </cr:reaction>
        </cr:reactions>
      </w16:ext>
    </w16cex:extLst>
  </w16cex:commentExtensible>
  <w16cex:commentExtensible w16cex:durableId="62AD8D20" w16cex:dateUtc="2026-04-28T07:49:00Z">
    <w16cex:extLst>
      <w16:ext w16:uri="{CE6994B0-6A32-4C9F-8C6B-6E91EDA988CE}">
        <cr:reactions xmlns:cr="http://schemas.microsoft.com/office/comments/2020/reactions">
          <cr:reaction reactionType="1">
            <cr:reactionInfo dateUtc="2026-05-04T13:40:45Z">
              <cr:user userId="S::julia.rees@aoec.com::6532341a-d6f8-4738-bd5e-bd92401639ab" userProvider="AD" userName="Julia Rees"/>
            </cr:reactionInfo>
          </cr:reaction>
        </cr:reactions>
      </w16:ext>
    </w16cex:extLst>
  </w16cex:commentExtensible>
  <w16cex:commentExtensible w16cex:durableId="5118F422" w16cex:dateUtc="2026-03-26T10:21:00Z"/>
  <w16cex:commentExtensible w16cex:durableId="5490980F" w16cex:dateUtc="2026-04-28T08:01:00Z">
    <w16cex:extLst>
      <w16:ext w16:uri="{CE6994B0-6A32-4C9F-8C6B-6E91EDA988CE}">
        <cr:reactions xmlns:cr="http://schemas.microsoft.com/office/comments/2020/reactions">
          <cr:reaction reactionType="1">
            <cr:reactionInfo dateUtc="2026-05-04T14:02:21Z">
              <cr:user userId="S::julia.rees@aoec.com::6532341a-d6f8-4738-bd5e-bd92401639ab" userProvider="AD" userName="Julia Rees"/>
            </cr:reactionInfo>
          </cr:reaction>
        </cr:reactions>
      </w16:ext>
    </w16cex:extLst>
  </w16cex:commentExtensible>
  <w16cex:commentExtensible w16cex:durableId="2FEB0EA9" w16cex:dateUtc="2026-04-28T08:01:00Z">
    <w16cex:extLst>
      <w16:ext w16:uri="{CE6994B0-6A32-4C9F-8C6B-6E91EDA988CE}">
        <cr:reactions xmlns:cr="http://schemas.microsoft.com/office/comments/2020/reactions">
          <cr:reaction reactionType="1">
            <cr:reactionInfo dateUtc="2026-05-04T21:12:05Z">
              <cr:user userId="S::julia.rees@aoec.com::6532341a-d6f8-4738-bd5e-bd92401639ab" userProvider="AD" userName="Julia Rees"/>
            </cr:reactionInfo>
          </cr:reaction>
        </cr:reactions>
      </w16:ext>
    </w16cex:extLst>
  </w16cex:commentExtensible>
  <w16cex:commentExtensible w16cex:durableId="5DE4DE00" w16cex:dateUtc="2026-04-28T08:04:00Z"/>
  <w16cex:commentExtensible w16cex:durableId="2020D26B" w16cex:dateUtc="2026-04-28T08:0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6C871C0C" w16cid:durableId="5418606F"/>
  <w16cid:commentId w16cid:paraId="31EF4865" w16cid:durableId="6A70A4F2"/>
  <w16cid:commentId w16cid:paraId="547D9798" w16cid:durableId="00F9497F"/>
  <w16cid:commentId w16cid:paraId="7E9E70E1" w16cid:durableId="55CFE2F0"/>
  <w16cid:commentId w16cid:paraId="06D51E07" w16cid:durableId="343A23FA"/>
  <w16cid:commentId w16cid:paraId="3B75D594" w16cid:durableId="71557B44"/>
  <w16cid:commentId w16cid:paraId="552E5B39" w16cid:durableId="15E330FC"/>
  <w16cid:commentId w16cid:paraId="4F4B5EB0" w16cid:durableId="66CD6B47"/>
  <w16cid:commentId w16cid:paraId="150E7A99" w16cid:durableId="235A7F8D"/>
  <w16cid:commentId w16cid:paraId="7F96A7E9" w16cid:durableId="6D780CA3"/>
  <w16cid:commentId w16cid:paraId="7FDCC9BC" w16cid:durableId="0A6EF6C6"/>
  <w16cid:commentId w16cid:paraId="034E54CE" w16cid:durableId="03E10D62"/>
  <w16cid:commentId w16cid:paraId="178F6BDF" w16cid:durableId="192920C4"/>
  <w16cid:commentId w16cid:paraId="5FAF4165" w16cid:durableId="62AD8D20"/>
  <w16cid:commentId w16cid:paraId="223836AC" w16cid:durableId="5118F422"/>
  <w16cid:commentId w16cid:paraId="20E4FED3" w16cid:durableId="5490980F"/>
  <w16cid:commentId w16cid:paraId="4936D78A" w16cid:durableId="2FEB0EA9"/>
  <w16cid:commentId w16cid:paraId="35539BAE" w16cid:durableId="5DE4DE00"/>
  <w16cid:commentId w16cid:paraId="376D788E" w16cid:durableId="2020D26B"/>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F8634E" w14:textId="77777777" w:rsidR="00407105" w:rsidRDefault="00407105" w:rsidP="00823DFE">
      <w:r>
        <w:separator/>
      </w:r>
    </w:p>
  </w:endnote>
  <w:endnote w:type="continuationSeparator" w:id="0">
    <w:p w14:paraId="33979D97" w14:textId="77777777" w:rsidR="00407105" w:rsidRDefault="00407105" w:rsidP="00823D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Open Sans">
    <w:charset w:val="00"/>
    <w:family w:val="swiss"/>
    <w:pitch w:val="variable"/>
    <w:sig w:usb0="E00002EF" w:usb1="4000205B" w:usb2="00000028" w:usb3="00000000" w:csb0="0000019F" w:csb1="00000000"/>
  </w:font>
  <w:font w:name="Tahoma">
    <w:panose1 w:val="020B0604030504040204"/>
    <w:charset w:val="00"/>
    <w:family w:val="swiss"/>
    <w:pitch w:val="variable"/>
    <w:sig w:usb0="E1002EFF" w:usb1="C000605B" w:usb2="00000029" w:usb3="00000000" w:csb0="000101FF" w:csb1="00000000"/>
  </w:font>
  <w:font w:name="Arial Black">
    <w:panose1 w:val="020B0A04020102020204"/>
    <w:charset w:val="00"/>
    <w:family w:val="swiss"/>
    <w:pitch w:val="variable"/>
    <w:sig w:usb0="A00002AF" w:usb1="400078FB" w:usb2="00000000" w:usb3="00000000" w:csb0="0000009F" w:csb1="00000000"/>
  </w:font>
  <w:font w:name="Segoe UI Symbol">
    <w:panose1 w:val="020B0502040204020203"/>
    <w:charset w:val="00"/>
    <w:family w:val="swiss"/>
    <w:pitch w:val="variable"/>
    <w:sig w:usb0="800001E3" w:usb1="1200FFEF" w:usb2="00040000" w:usb3="00000000" w:csb0="00000001" w:csb1="00000000"/>
  </w:font>
  <w:font w:name="DengXian">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8BC650" w14:textId="77777777" w:rsidR="00EC1DE8" w:rsidRDefault="00EC1DE8">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5EA2F879" w14:textId="77777777" w:rsidR="00EC1DE8" w:rsidRDefault="00EC1DE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48591505"/>
      <w:docPartObj>
        <w:docPartGallery w:val="Page Numbers (Bottom of Page)"/>
        <w:docPartUnique/>
      </w:docPartObj>
    </w:sdtPr>
    <w:sdtEndPr>
      <w:rPr>
        <w:noProof/>
      </w:rPr>
    </w:sdtEndPr>
    <w:sdtContent>
      <w:p w14:paraId="28816FDB" w14:textId="6ECDEA8E" w:rsidR="00EC1DE8" w:rsidRDefault="00EC1DE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B467170" w14:textId="77777777" w:rsidR="00EC1DE8" w:rsidRDefault="00EC1D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F20554" w14:textId="77777777" w:rsidR="00407105" w:rsidRDefault="00407105" w:rsidP="00823DFE">
      <w:r>
        <w:separator/>
      </w:r>
    </w:p>
  </w:footnote>
  <w:footnote w:type="continuationSeparator" w:id="0">
    <w:p w14:paraId="7FA134E7" w14:textId="77777777" w:rsidR="00407105" w:rsidRDefault="00407105" w:rsidP="00823DF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517969"/>
    <w:multiLevelType w:val="hybridMultilevel"/>
    <w:tmpl w:val="25663F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2893D6A"/>
    <w:multiLevelType w:val="hybridMultilevel"/>
    <w:tmpl w:val="F37A1D9E"/>
    <w:lvl w:ilvl="0" w:tplc="1C4E673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4C0563"/>
    <w:multiLevelType w:val="hybridMultilevel"/>
    <w:tmpl w:val="1FC4F1FC"/>
    <w:lvl w:ilvl="0" w:tplc="C97ADC7C">
      <w:start w:val="4"/>
      <w:numFmt w:val="bullet"/>
      <w:lvlText w:val="-"/>
      <w:lvlJc w:val="left"/>
      <w:pPr>
        <w:ind w:left="720" w:hanging="360"/>
      </w:pPr>
      <w:rPr>
        <w:rFonts w:ascii="Arial" w:eastAsiaTheme="minorHAnsi" w:hAnsi="Arial" w:cs="Arial"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D53BEA"/>
    <w:multiLevelType w:val="hybridMultilevel"/>
    <w:tmpl w:val="F5F67126"/>
    <w:lvl w:ilvl="0" w:tplc="FFFFFFFF">
      <w:start w:val="1"/>
      <w:numFmt w:val="decimal"/>
      <w:lvlText w:val="%1."/>
      <w:lvlJc w:val="left"/>
      <w:pPr>
        <w:ind w:left="733" w:hanging="311"/>
      </w:pPr>
      <w:rPr>
        <w:rFonts w:ascii="Calibri" w:eastAsia="Calibri" w:hAnsi="Calibri" w:cs="Calibri" w:hint="default"/>
        <w:b w:val="0"/>
        <w:bCs w:val="0"/>
        <w:i w:val="0"/>
        <w:iCs w:val="0"/>
        <w:spacing w:val="-9"/>
        <w:w w:val="108"/>
        <w:sz w:val="23"/>
        <w:szCs w:val="23"/>
        <w:lang w:val="en-US" w:eastAsia="en-US" w:bidi="ar-SA"/>
      </w:rPr>
    </w:lvl>
    <w:lvl w:ilvl="1" w:tplc="FFFFFFFF">
      <w:numFmt w:val="bullet"/>
      <w:lvlText w:val="•"/>
      <w:lvlJc w:val="left"/>
      <w:pPr>
        <w:ind w:left="1572" w:hanging="311"/>
      </w:pPr>
      <w:rPr>
        <w:rFonts w:hint="default"/>
        <w:lang w:val="en-US" w:eastAsia="en-US" w:bidi="ar-SA"/>
      </w:rPr>
    </w:lvl>
    <w:lvl w:ilvl="2" w:tplc="FFFFFFFF">
      <w:numFmt w:val="bullet"/>
      <w:lvlText w:val="•"/>
      <w:lvlJc w:val="left"/>
      <w:pPr>
        <w:ind w:left="2405" w:hanging="311"/>
      </w:pPr>
      <w:rPr>
        <w:rFonts w:hint="default"/>
        <w:lang w:val="en-US" w:eastAsia="en-US" w:bidi="ar-SA"/>
      </w:rPr>
    </w:lvl>
    <w:lvl w:ilvl="3" w:tplc="FFFFFFFF">
      <w:numFmt w:val="bullet"/>
      <w:lvlText w:val="•"/>
      <w:lvlJc w:val="left"/>
      <w:pPr>
        <w:ind w:left="3237" w:hanging="311"/>
      </w:pPr>
      <w:rPr>
        <w:rFonts w:hint="default"/>
        <w:lang w:val="en-US" w:eastAsia="en-US" w:bidi="ar-SA"/>
      </w:rPr>
    </w:lvl>
    <w:lvl w:ilvl="4" w:tplc="FFFFFFFF">
      <w:numFmt w:val="bullet"/>
      <w:lvlText w:val="•"/>
      <w:lvlJc w:val="left"/>
      <w:pPr>
        <w:ind w:left="4070" w:hanging="311"/>
      </w:pPr>
      <w:rPr>
        <w:rFonts w:hint="default"/>
        <w:lang w:val="en-US" w:eastAsia="en-US" w:bidi="ar-SA"/>
      </w:rPr>
    </w:lvl>
    <w:lvl w:ilvl="5" w:tplc="FFFFFFFF">
      <w:numFmt w:val="bullet"/>
      <w:lvlText w:val="•"/>
      <w:lvlJc w:val="left"/>
      <w:pPr>
        <w:ind w:left="4903" w:hanging="311"/>
      </w:pPr>
      <w:rPr>
        <w:rFonts w:hint="default"/>
        <w:lang w:val="en-US" w:eastAsia="en-US" w:bidi="ar-SA"/>
      </w:rPr>
    </w:lvl>
    <w:lvl w:ilvl="6" w:tplc="FFFFFFFF">
      <w:numFmt w:val="bullet"/>
      <w:lvlText w:val="•"/>
      <w:lvlJc w:val="left"/>
      <w:pPr>
        <w:ind w:left="5735" w:hanging="311"/>
      </w:pPr>
      <w:rPr>
        <w:rFonts w:hint="default"/>
        <w:lang w:val="en-US" w:eastAsia="en-US" w:bidi="ar-SA"/>
      </w:rPr>
    </w:lvl>
    <w:lvl w:ilvl="7" w:tplc="FFFFFFFF">
      <w:numFmt w:val="bullet"/>
      <w:lvlText w:val="•"/>
      <w:lvlJc w:val="left"/>
      <w:pPr>
        <w:ind w:left="6568" w:hanging="311"/>
      </w:pPr>
      <w:rPr>
        <w:rFonts w:hint="default"/>
        <w:lang w:val="en-US" w:eastAsia="en-US" w:bidi="ar-SA"/>
      </w:rPr>
    </w:lvl>
    <w:lvl w:ilvl="8" w:tplc="FFFFFFFF">
      <w:numFmt w:val="bullet"/>
      <w:lvlText w:val="•"/>
      <w:lvlJc w:val="left"/>
      <w:pPr>
        <w:ind w:left="7400" w:hanging="311"/>
      </w:pPr>
      <w:rPr>
        <w:rFonts w:hint="default"/>
        <w:lang w:val="en-US" w:eastAsia="en-US" w:bidi="ar-SA"/>
      </w:rPr>
    </w:lvl>
  </w:abstractNum>
  <w:abstractNum w:abstractNumId="4" w15:restartNumberingAfterBreak="0">
    <w:nsid w:val="1F7F0ADC"/>
    <w:multiLevelType w:val="hybridMultilevel"/>
    <w:tmpl w:val="F5F67126"/>
    <w:lvl w:ilvl="0" w:tplc="FFFFFFFF">
      <w:start w:val="1"/>
      <w:numFmt w:val="decimal"/>
      <w:lvlText w:val="%1."/>
      <w:lvlJc w:val="left"/>
      <w:pPr>
        <w:ind w:left="733" w:hanging="311"/>
      </w:pPr>
      <w:rPr>
        <w:rFonts w:ascii="Calibri" w:eastAsia="Calibri" w:hAnsi="Calibri" w:cs="Calibri" w:hint="default"/>
        <w:b w:val="0"/>
        <w:bCs w:val="0"/>
        <w:i w:val="0"/>
        <w:iCs w:val="0"/>
        <w:spacing w:val="-9"/>
        <w:w w:val="108"/>
        <w:sz w:val="23"/>
        <w:szCs w:val="23"/>
        <w:lang w:val="en-US" w:eastAsia="en-US" w:bidi="ar-SA"/>
      </w:rPr>
    </w:lvl>
    <w:lvl w:ilvl="1" w:tplc="FFFFFFFF">
      <w:numFmt w:val="bullet"/>
      <w:lvlText w:val="•"/>
      <w:lvlJc w:val="left"/>
      <w:pPr>
        <w:ind w:left="1572" w:hanging="311"/>
      </w:pPr>
      <w:rPr>
        <w:rFonts w:hint="default"/>
        <w:lang w:val="en-US" w:eastAsia="en-US" w:bidi="ar-SA"/>
      </w:rPr>
    </w:lvl>
    <w:lvl w:ilvl="2" w:tplc="FFFFFFFF">
      <w:numFmt w:val="bullet"/>
      <w:lvlText w:val="•"/>
      <w:lvlJc w:val="left"/>
      <w:pPr>
        <w:ind w:left="2405" w:hanging="311"/>
      </w:pPr>
      <w:rPr>
        <w:rFonts w:hint="default"/>
        <w:lang w:val="en-US" w:eastAsia="en-US" w:bidi="ar-SA"/>
      </w:rPr>
    </w:lvl>
    <w:lvl w:ilvl="3" w:tplc="FFFFFFFF">
      <w:numFmt w:val="bullet"/>
      <w:lvlText w:val="•"/>
      <w:lvlJc w:val="left"/>
      <w:pPr>
        <w:ind w:left="3237" w:hanging="311"/>
      </w:pPr>
      <w:rPr>
        <w:rFonts w:hint="default"/>
        <w:lang w:val="en-US" w:eastAsia="en-US" w:bidi="ar-SA"/>
      </w:rPr>
    </w:lvl>
    <w:lvl w:ilvl="4" w:tplc="FFFFFFFF">
      <w:numFmt w:val="bullet"/>
      <w:lvlText w:val="•"/>
      <w:lvlJc w:val="left"/>
      <w:pPr>
        <w:ind w:left="4070" w:hanging="311"/>
      </w:pPr>
      <w:rPr>
        <w:rFonts w:hint="default"/>
        <w:lang w:val="en-US" w:eastAsia="en-US" w:bidi="ar-SA"/>
      </w:rPr>
    </w:lvl>
    <w:lvl w:ilvl="5" w:tplc="FFFFFFFF">
      <w:numFmt w:val="bullet"/>
      <w:lvlText w:val="•"/>
      <w:lvlJc w:val="left"/>
      <w:pPr>
        <w:ind w:left="4903" w:hanging="311"/>
      </w:pPr>
      <w:rPr>
        <w:rFonts w:hint="default"/>
        <w:lang w:val="en-US" w:eastAsia="en-US" w:bidi="ar-SA"/>
      </w:rPr>
    </w:lvl>
    <w:lvl w:ilvl="6" w:tplc="FFFFFFFF">
      <w:numFmt w:val="bullet"/>
      <w:lvlText w:val="•"/>
      <w:lvlJc w:val="left"/>
      <w:pPr>
        <w:ind w:left="5735" w:hanging="311"/>
      </w:pPr>
      <w:rPr>
        <w:rFonts w:hint="default"/>
        <w:lang w:val="en-US" w:eastAsia="en-US" w:bidi="ar-SA"/>
      </w:rPr>
    </w:lvl>
    <w:lvl w:ilvl="7" w:tplc="FFFFFFFF">
      <w:numFmt w:val="bullet"/>
      <w:lvlText w:val="•"/>
      <w:lvlJc w:val="left"/>
      <w:pPr>
        <w:ind w:left="6568" w:hanging="311"/>
      </w:pPr>
      <w:rPr>
        <w:rFonts w:hint="default"/>
        <w:lang w:val="en-US" w:eastAsia="en-US" w:bidi="ar-SA"/>
      </w:rPr>
    </w:lvl>
    <w:lvl w:ilvl="8" w:tplc="FFFFFFFF">
      <w:numFmt w:val="bullet"/>
      <w:lvlText w:val="•"/>
      <w:lvlJc w:val="left"/>
      <w:pPr>
        <w:ind w:left="7400" w:hanging="311"/>
      </w:pPr>
      <w:rPr>
        <w:rFonts w:hint="default"/>
        <w:lang w:val="en-US" w:eastAsia="en-US" w:bidi="ar-SA"/>
      </w:rPr>
    </w:lvl>
  </w:abstractNum>
  <w:abstractNum w:abstractNumId="5" w15:restartNumberingAfterBreak="0">
    <w:nsid w:val="2CF73405"/>
    <w:multiLevelType w:val="hybridMultilevel"/>
    <w:tmpl w:val="AC6E99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F671F1A"/>
    <w:multiLevelType w:val="hybridMultilevel"/>
    <w:tmpl w:val="F5F67126"/>
    <w:lvl w:ilvl="0" w:tplc="FFFFFFFF">
      <w:start w:val="1"/>
      <w:numFmt w:val="decimal"/>
      <w:lvlText w:val="%1."/>
      <w:lvlJc w:val="left"/>
      <w:pPr>
        <w:ind w:left="733" w:hanging="311"/>
      </w:pPr>
      <w:rPr>
        <w:rFonts w:ascii="Calibri" w:eastAsia="Calibri" w:hAnsi="Calibri" w:cs="Calibri" w:hint="default"/>
        <w:b w:val="0"/>
        <w:bCs w:val="0"/>
        <w:i w:val="0"/>
        <w:iCs w:val="0"/>
        <w:spacing w:val="-9"/>
        <w:w w:val="108"/>
        <w:sz w:val="23"/>
        <w:szCs w:val="23"/>
        <w:lang w:val="en-US" w:eastAsia="en-US" w:bidi="ar-SA"/>
      </w:rPr>
    </w:lvl>
    <w:lvl w:ilvl="1" w:tplc="FFFFFFFF">
      <w:numFmt w:val="bullet"/>
      <w:lvlText w:val="•"/>
      <w:lvlJc w:val="left"/>
      <w:pPr>
        <w:ind w:left="1572" w:hanging="311"/>
      </w:pPr>
      <w:rPr>
        <w:rFonts w:hint="default"/>
        <w:lang w:val="en-US" w:eastAsia="en-US" w:bidi="ar-SA"/>
      </w:rPr>
    </w:lvl>
    <w:lvl w:ilvl="2" w:tplc="FFFFFFFF">
      <w:numFmt w:val="bullet"/>
      <w:lvlText w:val="•"/>
      <w:lvlJc w:val="left"/>
      <w:pPr>
        <w:ind w:left="2405" w:hanging="311"/>
      </w:pPr>
      <w:rPr>
        <w:rFonts w:hint="default"/>
        <w:lang w:val="en-US" w:eastAsia="en-US" w:bidi="ar-SA"/>
      </w:rPr>
    </w:lvl>
    <w:lvl w:ilvl="3" w:tplc="FFFFFFFF">
      <w:numFmt w:val="bullet"/>
      <w:lvlText w:val="•"/>
      <w:lvlJc w:val="left"/>
      <w:pPr>
        <w:ind w:left="3237" w:hanging="311"/>
      </w:pPr>
      <w:rPr>
        <w:rFonts w:hint="default"/>
        <w:lang w:val="en-US" w:eastAsia="en-US" w:bidi="ar-SA"/>
      </w:rPr>
    </w:lvl>
    <w:lvl w:ilvl="4" w:tplc="FFFFFFFF">
      <w:numFmt w:val="bullet"/>
      <w:lvlText w:val="•"/>
      <w:lvlJc w:val="left"/>
      <w:pPr>
        <w:ind w:left="4070" w:hanging="311"/>
      </w:pPr>
      <w:rPr>
        <w:rFonts w:hint="default"/>
        <w:lang w:val="en-US" w:eastAsia="en-US" w:bidi="ar-SA"/>
      </w:rPr>
    </w:lvl>
    <w:lvl w:ilvl="5" w:tplc="FFFFFFFF">
      <w:numFmt w:val="bullet"/>
      <w:lvlText w:val="•"/>
      <w:lvlJc w:val="left"/>
      <w:pPr>
        <w:ind w:left="4903" w:hanging="311"/>
      </w:pPr>
      <w:rPr>
        <w:rFonts w:hint="default"/>
        <w:lang w:val="en-US" w:eastAsia="en-US" w:bidi="ar-SA"/>
      </w:rPr>
    </w:lvl>
    <w:lvl w:ilvl="6" w:tplc="FFFFFFFF">
      <w:numFmt w:val="bullet"/>
      <w:lvlText w:val="•"/>
      <w:lvlJc w:val="left"/>
      <w:pPr>
        <w:ind w:left="5735" w:hanging="311"/>
      </w:pPr>
      <w:rPr>
        <w:rFonts w:hint="default"/>
        <w:lang w:val="en-US" w:eastAsia="en-US" w:bidi="ar-SA"/>
      </w:rPr>
    </w:lvl>
    <w:lvl w:ilvl="7" w:tplc="FFFFFFFF">
      <w:numFmt w:val="bullet"/>
      <w:lvlText w:val="•"/>
      <w:lvlJc w:val="left"/>
      <w:pPr>
        <w:ind w:left="6568" w:hanging="311"/>
      </w:pPr>
      <w:rPr>
        <w:rFonts w:hint="default"/>
        <w:lang w:val="en-US" w:eastAsia="en-US" w:bidi="ar-SA"/>
      </w:rPr>
    </w:lvl>
    <w:lvl w:ilvl="8" w:tplc="FFFFFFFF">
      <w:numFmt w:val="bullet"/>
      <w:lvlText w:val="•"/>
      <w:lvlJc w:val="left"/>
      <w:pPr>
        <w:ind w:left="7400" w:hanging="311"/>
      </w:pPr>
      <w:rPr>
        <w:rFonts w:hint="default"/>
        <w:lang w:val="en-US" w:eastAsia="en-US" w:bidi="ar-SA"/>
      </w:rPr>
    </w:lvl>
  </w:abstractNum>
  <w:abstractNum w:abstractNumId="7" w15:restartNumberingAfterBreak="0">
    <w:nsid w:val="41B20AAE"/>
    <w:multiLevelType w:val="hybridMultilevel"/>
    <w:tmpl w:val="F5F67126"/>
    <w:lvl w:ilvl="0" w:tplc="FFFFFFFF">
      <w:start w:val="1"/>
      <w:numFmt w:val="decimal"/>
      <w:lvlText w:val="%1."/>
      <w:lvlJc w:val="left"/>
      <w:pPr>
        <w:ind w:left="733" w:hanging="311"/>
      </w:pPr>
      <w:rPr>
        <w:rFonts w:ascii="Calibri" w:eastAsia="Calibri" w:hAnsi="Calibri" w:cs="Calibri" w:hint="default"/>
        <w:b w:val="0"/>
        <w:bCs w:val="0"/>
        <w:i w:val="0"/>
        <w:iCs w:val="0"/>
        <w:spacing w:val="-9"/>
        <w:w w:val="108"/>
        <w:sz w:val="23"/>
        <w:szCs w:val="23"/>
        <w:lang w:val="en-US" w:eastAsia="en-US" w:bidi="ar-SA"/>
      </w:rPr>
    </w:lvl>
    <w:lvl w:ilvl="1" w:tplc="FFFFFFFF">
      <w:numFmt w:val="bullet"/>
      <w:lvlText w:val="•"/>
      <w:lvlJc w:val="left"/>
      <w:pPr>
        <w:ind w:left="1572" w:hanging="311"/>
      </w:pPr>
      <w:rPr>
        <w:rFonts w:hint="default"/>
        <w:lang w:val="en-US" w:eastAsia="en-US" w:bidi="ar-SA"/>
      </w:rPr>
    </w:lvl>
    <w:lvl w:ilvl="2" w:tplc="FFFFFFFF">
      <w:numFmt w:val="bullet"/>
      <w:lvlText w:val="•"/>
      <w:lvlJc w:val="left"/>
      <w:pPr>
        <w:ind w:left="2405" w:hanging="311"/>
      </w:pPr>
      <w:rPr>
        <w:rFonts w:hint="default"/>
        <w:lang w:val="en-US" w:eastAsia="en-US" w:bidi="ar-SA"/>
      </w:rPr>
    </w:lvl>
    <w:lvl w:ilvl="3" w:tplc="FFFFFFFF">
      <w:numFmt w:val="bullet"/>
      <w:lvlText w:val="•"/>
      <w:lvlJc w:val="left"/>
      <w:pPr>
        <w:ind w:left="3237" w:hanging="311"/>
      </w:pPr>
      <w:rPr>
        <w:rFonts w:hint="default"/>
        <w:lang w:val="en-US" w:eastAsia="en-US" w:bidi="ar-SA"/>
      </w:rPr>
    </w:lvl>
    <w:lvl w:ilvl="4" w:tplc="FFFFFFFF">
      <w:numFmt w:val="bullet"/>
      <w:lvlText w:val="•"/>
      <w:lvlJc w:val="left"/>
      <w:pPr>
        <w:ind w:left="4070" w:hanging="311"/>
      </w:pPr>
      <w:rPr>
        <w:rFonts w:hint="default"/>
        <w:lang w:val="en-US" w:eastAsia="en-US" w:bidi="ar-SA"/>
      </w:rPr>
    </w:lvl>
    <w:lvl w:ilvl="5" w:tplc="FFFFFFFF">
      <w:numFmt w:val="bullet"/>
      <w:lvlText w:val="•"/>
      <w:lvlJc w:val="left"/>
      <w:pPr>
        <w:ind w:left="4903" w:hanging="311"/>
      </w:pPr>
      <w:rPr>
        <w:rFonts w:hint="default"/>
        <w:lang w:val="en-US" w:eastAsia="en-US" w:bidi="ar-SA"/>
      </w:rPr>
    </w:lvl>
    <w:lvl w:ilvl="6" w:tplc="FFFFFFFF">
      <w:numFmt w:val="bullet"/>
      <w:lvlText w:val="•"/>
      <w:lvlJc w:val="left"/>
      <w:pPr>
        <w:ind w:left="5735" w:hanging="311"/>
      </w:pPr>
      <w:rPr>
        <w:rFonts w:hint="default"/>
        <w:lang w:val="en-US" w:eastAsia="en-US" w:bidi="ar-SA"/>
      </w:rPr>
    </w:lvl>
    <w:lvl w:ilvl="7" w:tplc="FFFFFFFF">
      <w:numFmt w:val="bullet"/>
      <w:lvlText w:val="•"/>
      <w:lvlJc w:val="left"/>
      <w:pPr>
        <w:ind w:left="6568" w:hanging="311"/>
      </w:pPr>
      <w:rPr>
        <w:rFonts w:hint="default"/>
        <w:lang w:val="en-US" w:eastAsia="en-US" w:bidi="ar-SA"/>
      </w:rPr>
    </w:lvl>
    <w:lvl w:ilvl="8" w:tplc="FFFFFFFF">
      <w:numFmt w:val="bullet"/>
      <w:lvlText w:val="•"/>
      <w:lvlJc w:val="left"/>
      <w:pPr>
        <w:ind w:left="7400" w:hanging="311"/>
      </w:pPr>
      <w:rPr>
        <w:rFonts w:hint="default"/>
        <w:lang w:val="en-US" w:eastAsia="en-US" w:bidi="ar-SA"/>
      </w:rPr>
    </w:lvl>
  </w:abstractNum>
  <w:abstractNum w:abstractNumId="8" w15:restartNumberingAfterBreak="0">
    <w:nsid w:val="45BC01BD"/>
    <w:multiLevelType w:val="hybridMultilevel"/>
    <w:tmpl w:val="F5F67126"/>
    <w:lvl w:ilvl="0" w:tplc="FFFFFFFF">
      <w:start w:val="1"/>
      <w:numFmt w:val="decimal"/>
      <w:lvlText w:val="%1."/>
      <w:lvlJc w:val="left"/>
      <w:pPr>
        <w:ind w:left="733" w:hanging="311"/>
      </w:pPr>
      <w:rPr>
        <w:rFonts w:ascii="Calibri" w:eastAsia="Calibri" w:hAnsi="Calibri" w:cs="Calibri" w:hint="default"/>
        <w:b w:val="0"/>
        <w:bCs w:val="0"/>
        <w:i w:val="0"/>
        <w:iCs w:val="0"/>
        <w:spacing w:val="-9"/>
        <w:w w:val="108"/>
        <w:sz w:val="23"/>
        <w:szCs w:val="23"/>
        <w:lang w:val="en-US" w:eastAsia="en-US" w:bidi="ar-SA"/>
      </w:rPr>
    </w:lvl>
    <w:lvl w:ilvl="1" w:tplc="FFFFFFFF">
      <w:numFmt w:val="bullet"/>
      <w:lvlText w:val="•"/>
      <w:lvlJc w:val="left"/>
      <w:pPr>
        <w:ind w:left="1572" w:hanging="311"/>
      </w:pPr>
      <w:rPr>
        <w:rFonts w:hint="default"/>
        <w:lang w:val="en-US" w:eastAsia="en-US" w:bidi="ar-SA"/>
      </w:rPr>
    </w:lvl>
    <w:lvl w:ilvl="2" w:tplc="FFFFFFFF">
      <w:numFmt w:val="bullet"/>
      <w:lvlText w:val="•"/>
      <w:lvlJc w:val="left"/>
      <w:pPr>
        <w:ind w:left="2405" w:hanging="311"/>
      </w:pPr>
      <w:rPr>
        <w:rFonts w:hint="default"/>
        <w:lang w:val="en-US" w:eastAsia="en-US" w:bidi="ar-SA"/>
      </w:rPr>
    </w:lvl>
    <w:lvl w:ilvl="3" w:tplc="FFFFFFFF">
      <w:numFmt w:val="bullet"/>
      <w:lvlText w:val="•"/>
      <w:lvlJc w:val="left"/>
      <w:pPr>
        <w:ind w:left="3237" w:hanging="311"/>
      </w:pPr>
      <w:rPr>
        <w:rFonts w:hint="default"/>
        <w:lang w:val="en-US" w:eastAsia="en-US" w:bidi="ar-SA"/>
      </w:rPr>
    </w:lvl>
    <w:lvl w:ilvl="4" w:tplc="FFFFFFFF">
      <w:numFmt w:val="bullet"/>
      <w:lvlText w:val="•"/>
      <w:lvlJc w:val="left"/>
      <w:pPr>
        <w:ind w:left="4070" w:hanging="311"/>
      </w:pPr>
      <w:rPr>
        <w:rFonts w:hint="default"/>
        <w:lang w:val="en-US" w:eastAsia="en-US" w:bidi="ar-SA"/>
      </w:rPr>
    </w:lvl>
    <w:lvl w:ilvl="5" w:tplc="FFFFFFFF">
      <w:numFmt w:val="bullet"/>
      <w:lvlText w:val="•"/>
      <w:lvlJc w:val="left"/>
      <w:pPr>
        <w:ind w:left="4903" w:hanging="311"/>
      </w:pPr>
      <w:rPr>
        <w:rFonts w:hint="default"/>
        <w:lang w:val="en-US" w:eastAsia="en-US" w:bidi="ar-SA"/>
      </w:rPr>
    </w:lvl>
    <w:lvl w:ilvl="6" w:tplc="FFFFFFFF">
      <w:numFmt w:val="bullet"/>
      <w:lvlText w:val="•"/>
      <w:lvlJc w:val="left"/>
      <w:pPr>
        <w:ind w:left="5735" w:hanging="311"/>
      </w:pPr>
      <w:rPr>
        <w:rFonts w:hint="default"/>
        <w:lang w:val="en-US" w:eastAsia="en-US" w:bidi="ar-SA"/>
      </w:rPr>
    </w:lvl>
    <w:lvl w:ilvl="7" w:tplc="FFFFFFFF">
      <w:numFmt w:val="bullet"/>
      <w:lvlText w:val="•"/>
      <w:lvlJc w:val="left"/>
      <w:pPr>
        <w:ind w:left="6568" w:hanging="311"/>
      </w:pPr>
      <w:rPr>
        <w:rFonts w:hint="default"/>
        <w:lang w:val="en-US" w:eastAsia="en-US" w:bidi="ar-SA"/>
      </w:rPr>
    </w:lvl>
    <w:lvl w:ilvl="8" w:tplc="FFFFFFFF">
      <w:numFmt w:val="bullet"/>
      <w:lvlText w:val="•"/>
      <w:lvlJc w:val="left"/>
      <w:pPr>
        <w:ind w:left="7400" w:hanging="311"/>
      </w:pPr>
      <w:rPr>
        <w:rFonts w:hint="default"/>
        <w:lang w:val="en-US" w:eastAsia="en-US" w:bidi="ar-SA"/>
      </w:rPr>
    </w:lvl>
  </w:abstractNum>
  <w:abstractNum w:abstractNumId="9" w15:restartNumberingAfterBreak="0">
    <w:nsid w:val="48245D94"/>
    <w:multiLevelType w:val="hybridMultilevel"/>
    <w:tmpl w:val="F5F67126"/>
    <w:lvl w:ilvl="0" w:tplc="FFFFFFFF">
      <w:start w:val="1"/>
      <w:numFmt w:val="decimal"/>
      <w:lvlText w:val="%1."/>
      <w:lvlJc w:val="left"/>
      <w:pPr>
        <w:ind w:left="733" w:hanging="311"/>
      </w:pPr>
      <w:rPr>
        <w:rFonts w:ascii="Calibri" w:eastAsia="Calibri" w:hAnsi="Calibri" w:cs="Calibri" w:hint="default"/>
        <w:b w:val="0"/>
        <w:bCs w:val="0"/>
        <w:i w:val="0"/>
        <w:iCs w:val="0"/>
        <w:spacing w:val="-9"/>
        <w:w w:val="108"/>
        <w:sz w:val="23"/>
        <w:szCs w:val="23"/>
        <w:lang w:val="en-US" w:eastAsia="en-US" w:bidi="ar-SA"/>
      </w:rPr>
    </w:lvl>
    <w:lvl w:ilvl="1" w:tplc="FFFFFFFF">
      <w:numFmt w:val="bullet"/>
      <w:lvlText w:val="•"/>
      <w:lvlJc w:val="left"/>
      <w:pPr>
        <w:ind w:left="1572" w:hanging="311"/>
      </w:pPr>
      <w:rPr>
        <w:rFonts w:hint="default"/>
        <w:lang w:val="en-US" w:eastAsia="en-US" w:bidi="ar-SA"/>
      </w:rPr>
    </w:lvl>
    <w:lvl w:ilvl="2" w:tplc="FFFFFFFF">
      <w:numFmt w:val="bullet"/>
      <w:lvlText w:val="•"/>
      <w:lvlJc w:val="left"/>
      <w:pPr>
        <w:ind w:left="2405" w:hanging="311"/>
      </w:pPr>
      <w:rPr>
        <w:rFonts w:hint="default"/>
        <w:lang w:val="en-US" w:eastAsia="en-US" w:bidi="ar-SA"/>
      </w:rPr>
    </w:lvl>
    <w:lvl w:ilvl="3" w:tplc="FFFFFFFF">
      <w:numFmt w:val="bullet"/>
      <w:lvlText w:val="•"/>
      <w:lvlJc w:val="left"/>
      <w:pPr>
        <w:ind w:left="3237" w:hanging="311"/>
      </w:pPr>
      <w:rPr>
        <w:rFonts w:hint="default"/>
        <w:lang w:val="en-US" w:eastAsia="en-US" w:bidi="ar-SA"/>
      </w:rPr>
    </w:lvl>
    <w:lvl w:ilvl="4" w:tplc="FFFFFFFF">
      <w:numFmt w:val="bullet"/>
      <w:lvlText w:val="•"/>
      <w:lvlJc w:val="left"/>
      <w:pPr>
        <w:ind w:left="4070" w:hanging="311"/>
      </w:pPr>
      <w:rPr>
        <w:rFonts w:hint="default"/>
        <w:lang w:val="en-US" w:eastAsia="en-US" w:bidi="ar-SA"/>
      </w:rPr>
    </w:lvl>
    <w:lvl w:ilvl="5" w:tplc="FFFFFFFF">
      <w:numFmt w:val="bullet"/>
      <w:lvlText w:val="•"/>
      <w:lvlJc w:val="left"/>
      <w:pPr>
        <w:ind w:left="4903" w:hanging="311"/>
      </w:pPr>
      <w:rPr>
        <w:rFonts w:hint="default"/>
        <w:lang w:val="en-US" w:eastAsia="en-US" w:bidi="ar-SA"/>
      </w:rPr>
    </w:lvl>
    <w:lvl w:ilvl="6" w:tplc="FFFFFFFF">
      <w:numFmt w:val="bullet"/>
      <w:lvlText w:val="•"/>
      <w:lvlJc w:val="left"/>
      <w:pPr>
        <w:ind w:left="5735" w:hanging="311"/>
      </w:pPr>
      <w:rPr>
        <w:rFonts w:hint="default"/>
        <w:lang w:val="en-US" w:eastAsia="en-US" w:bidi="ar-SA"/>
      </w:rPr>
    </w:lvl>
    <w:lvl w:ilvl="7" w:tplc="FFFFFFFF">
      <w:numFmt w:val="bullet"/>
      <w:lvlText w:val="•"/>
      <w:lvlJc w:val="left"/>
      <w:pPr>
        <w:ind w:left="6568" w:hanging="311"/>
      </w:pPr>
      <w:rPr>
        <w:rFonts w:hint="default"/>
        <w:lang w:val="en-US" w:eastAsia="en-US" w:bidi="ar-SA"/>
      </w:rPr>
    </w:lvl>
    <w:lvl w:ilvl="8" w:tplc="FFFFFFFF">
      <w:numFmt w:val="bullet"/>
      <w:lvlText w:val="•"/>
      <w:lvlJc w:val="left"/>
      <w:pPr>
        <w:ind w:left="7400" w:hanging="311"/>
      </w:pPr>
      <w:rPr>
        <w:rFonts w:hint="default"/>
        <w:lang w:val="en-US" w:eastAsia="en-US" w:bidi="ar-SA"/>
      </w:rPr>
    </w:lvl>
  </w:abstractNum>
  <w:abstractNum w:abstractNumId="10" w15:restartNumberingAfterBreak="0">
    <w:nsid w:val="4CA81805"/>
    <w:multiLevelType w:val="hybridMultilevel"/>
    <w:tmpl w:val="468608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0CD0205"/>
    <w:multiLevelType w:val="hybridMultilevel"/>
    <w:tmpl w:val="5E5C78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5085ECC"/>
    <w:multiLevelType w:val="hybridMultilevel"/>
    <w:tmpl w:val="F5F67126"/>
    <w:lvl w:ilvl="0" w:tplc="FFFFFFFF">
      <w:start w:val="1"/>
      <w:numFmt w:val="decimal"/>
      <w:lvlText w:val="%1."/>
      <w:lvlJc w:val="left"/>
      <w:pPr>
        <w:ind w:left="733" w:hanging="311"/>
      </w:pPr>
      <w:rPr>
        <w:rFonts w:ascii="Calibri" w:eastAsia="Calibri" w:hAnsi="Calibri" w:cs="Calibri" w:hint="default"/>
        <w:b w:val="0"/>
        <w:bCs w:val="0"/>
        <w:i w:val="0"/>
        <w:iCs w:val="0"/>
        <w:spacing w:val="-9"/>
        <w:w w:val="108"/>
        <w:sz w:val="23"/>
        <w:szCs w:val="23"/>
        <w:lang w:val="en-US" w:eastAsia="en-US" w:bidi="ar-SA"/>
      </w:rPr>
    </w:lvl>
    <w:lvl w:ilvl="1" w:tplc="FFFFFFFF">
      <w:numFmt w:val="bullet"/>
      <w:lvlText w:val="•"/>
      <w:lvlJc w:val="left"/>
      <w:pPr>
        <w:ind w:left="1572" w:hanging="311"/>
      </w:pPr>
      <w:rPr>
        <w:rFonts w:hint="default"/>
        <w:lang w:val="en-US" w:eastAsia="en-US" w:bidi="ar-SA"/>
      </w:rPr>
    </w:lvl>
    <w:lvl w:ilvl="2" w:tplc="FFFFFFFF">
      <w:numFmt w:val="bullet"/>
      <w:lvlText w:val="•"/>
      <w:lvlJc w:val="left"/>
      <w:pPr>
        <w:ind w:left="2405" w:hanging="311"/>
      </w:pPr>
      <w:rPr>
        <w:rFonts w:hint="default"/>
        <w:lang w:val="en-US" w:eastAsia="en-US" w:bidi="ar-SA"/>
      </w:rPr>
    </w:lvl>
    <w:lvl w:ilvl="3" w:tplc="FFFFFFFF">
      <w:numFmt w:val="bullet"/>
      <w:lvlText w:val="•"/>
      <w:lvlJc w:val="left"/>
      <w:pPr>
        <w:ind w:left="3237" w:hanging="311"/>
      </w:pPr>
      <w:rPr>
        <w:rFonts w:hint="default"/>
        <w:lang w:val="en-US" w:eastAsia="en-US" w:bidi="ar-SA"/>
      </w:rPr>
    </w:lvl>
    <w:lvl w:ilvl="4" w:tplc="FFFFFFFF">
      <w:numFmt w:val="bullet"/>
      <w:lvlText w:val="•"/>
      <w:lvlJc w:val="left"/>
      <w:pPr>
        <w:ind w:left="4070" w:hanging="311"/>
      </w:pPr>
      <w:rPr>
        <w:rFonts w:hint="default"/>
        <w:lang w:val="en-US" w:eastAsia="en-US" w:bidi="ar-SA"/>
      </w:rPr>
    </w:lvl>
    <w:lvl w:ilvl="5" w:tplc="FFFFFFFF">
      <w:numFmt w:val="bullet"/>
      <w:lvlText w:val="•"/>
      <w:lvlJc w:val="left"/>
      <w:pPr>
        <w:ind w:left="4903" w:hanging="311"/>
      </w:pPr>
      <w:rPr>
        <w:rFonts w:hint="default"/>
        <w:lang w:val="en-US" w:eastAsia="en-US" w:bidi="ar-SA"/>
      </w:rPr>
    </w:lvl>
    <w:lvl w:ilvl="6" w:tplc="FFFFFFFF">
      <w:numFmt w:val="bullet"/>
      <w:lvlText w:val="•"/>
      <w:lvlJc w:val="left"/>
      <w:pPr>
        <w:ind w:left="5735" w:hanging="311"/>
      </w:pPr>
      <w:rPr>
        <w:rFonts w:hint="default"/>
        <w:lang w:val="en-US" w:eastAsia="en-US" w:bidi="ar-SA"/>
      </w:rPr>
    </w:lvl>
    <w:lvl w:ilvl="7" w:tplc="FFFFFFFF">
      <w:numFmt w:val="bullet"/>
      <w:lvlText w:val="•"/>
      <w:lvlJc w:val="left"/>
      <w:pPr>
        <w:ind w:left="6568" w:hanging="311"/>
      </w:pPr>
      <w:rPr>
        <w:rFonts w:hint="default"/>
        <w:lang w:val="en-US" w:eastAsia="en-US" w:bidi="ar-SA"/>
      </w:rPr>
    </w:lvl>
    <w:lvl w:ilvl="8" w:tplc="FFFFFFFF">
      <w:numFmt w:val="bullet"/>
      <w:lvlText w:val="•"/>
      <w:lvlJc w:val="left"/>
      <w:pPr>
        <w:ind w:left="7400" w:hanging="311"/>
      </w:pPr>
      <w:rPr>
        <w:rFonts w:hint="default"/>
        <w:lang w:val="en-US" w:eastAsia="en-US" w:bidi="ar-SA"/>
      </w:rPr>
    </w:lvl>
  </w:abstractNum>
  <w:abstractNum w:abstractNumId="13" w15:restartNumberingAfterBreak="0">
    <w:nsid w:val="58DE7A3E"/>
    <w:multiLevelType w:val="multilevel"/>
    <w:tmpl w:val="83305524"/>
    <w:lvl w:ilvl="0">
      <w:start w:val="1"/>
      <w:numFmt w:val="decimal"/>
      <w:lvlText w:val="%1."/>
      <w:lvlJc w:val="left"/>
      <w:pPr>
        <w:ind w:left="720" w:hanging="360"/>
      </w:pPr>
      <w:rPr>
        <w:rFonts w:hint="default"/>
        <w:color w:val="000000"/>
      </w:rPr>
    </w:lvl>
    <w:lvl w:ilvl="1">
      <w:start w:val="3"/>
      <w:numFmt w:val="decimal"/>
      <w:isLgl/>
      <w:lvlText w:val="%1.%2"/>
      <w:lvlJc w:val="left"/>
      <w:pPr>
        <w:ind w:left="1004" w:hanging="720"/>
      </w:pPr>
      <w:rPr>
        <w:rFonts w:hint="default"/>
        <w:b w:val="0"/>
        <w:bCs w:val="0"/>
        <w:color w:val="000000"/>
      </w:rPr>
    </w:lvl>
    <w:lvl w:ilvl="2">
      <w:start w:val="1"/>
      <w:numFmt w:val="decimal"/>
      <w:isLgl/>
      <w:lvlText w:val="%1.%2.%3"/>
      <w:lvlJc w:val="left"/>
      <w:pPr>
        <w:ind w:left="1080" w:hanging="720"/>
      </w:pPr>
      <w:rPr>
        <w:rFonts w:hint="default"/>
        <w:color w:val="000000"/>
      </w:rPr>
    </w:lvl>
    <w:lvl w:ilvl="3">
      <w:start w:val="1"/>
      <w:numFmt w:val="decimal"/>
      <w:isLgl/>
      <w:lvlText w:val="%1.%2.%3.%4"/>
      <w:lvlJc w:val="left"/>
      <w:pPr>
        <w:ind w:left="1080" w:hanging="720"/>
      </w:pPr>
      <w:rPr>
        <w:rFonts w:hint="default"/>
        <w:color w:val="000000"/>
      </w:rPr>
    </w:lvl>
    <w:lvl w:ilvl="4">
      <w:start w:val="1"/>
      <w:numFmt w:val="decimal"/>
      <w:isLgl/>
      <w:lvlText w:val="%1.%2.%3.%4.%5"/>
      <w:lvlJc w:val="left"/>
      <w:pPr>
        <w:ind w:left="1440" w:hanging="1080"/>
      </w:pPr>
      <w:rPr>
        <w:rFonts w:hint="default"/>
        <w:color w:val="000000"/>
      </w:rPr>
    </w:lvl>
    <w:lvl w:ilvl="5">
      <w:start w:val="1"/>
      <w:numFmt w:val="decimal"/>
      <w:isLgl/>
      <w:lvlText w:val="%1.%2.%3.%4.%5.%6"/>
      <w:lvlJc w:val="left"/>
      <w:pPr>
        <w:ind w:left="1440" w:hanging="1080"/>
      </w:pPr>
      <w:rPr>
        <w:rFonts w:hint="default"/>
        <w:color w:val="000000"/>
      </w:rPr>
    </w:lvl>
    <w:lvl w:ilvl="6">
      <w:start w:val="1"/>
      <w:numFmt w:val="decimal"/>
      <w:isLgl/>
      <w:lvlText w:val="%1.%2.%3.%4.%5.%6.%7"/>
      <w:lvlJc w:val="left"/>
      <w:pPr>
        <w:ind w:left="1800" w:hanging="1440"/>
      </w:pPr>
      <w:rPr>
        <w:rFonts w:hint="default"/>
        <w:color w:val="000000"/>
      </w:rPr>
    </w:lvl>
    <w:lvl w:ilvl="7">
      <w:start w:val="1"/>
      <w:numFmt w:val="decimal"/>
      <w:isLgl/>
      <w:lvlText w:val="%1.%2.%3.%4.%5.%6.%7.%8"/>
      <w:lvlJc w:val="left"/>
      <w:pPr>
        <w:ind w:left="1800" w:hanging="1440"/>
      </w:pPr>
      <w:rPr>
        <w:rFonts w:hint="default"/>
        <w:color w:val="000000"/>
      </w:rPr>
    </w:lvl>
    <w:lvl w:ilvl="8">
      <w:start w:val="1"/>
      <w:numFmt w:val="decimal"/>
      <w:isLgl/>
      <w:lvlText w:val="%1.%2.%3.%4.%5.%6.%7.%8.%9"/>
      <w:lvlJc w:val="left"/>
      <w:pPr>
        <w:ind w:left="2160" w:hanging="1800"/>
      </w:pPr>
      <w:rPr>
        <w:rFonts w:hint="default"/>
        <w:color w:val="000000"/>
      </w:rPr>
    </w:lvl>
  </w:abstractNum>
  <w:abstractNum w:abstractNumId="14" w15:restartNumberingAfterBreak="0">
    <w:nsid w:val="5E633EB1"/>
    <w:multiLevelType w:val="hybridMultilevel"/>
    <w:tmpl w:val="B5EEE33E"/>
    <w:lvl w:ilvl="0" w:tplc="78D4BA86">
      <w:start w:val="1"/>
      <w:numFmt w:val="decimal"/>
      <w:lvlText w:val="%1."/>
      <w:lvlJc w:val="left"/>
      <w:pPr>
        <w:ind w:left="733" w:hanging="311"/>
      </w:pPr>
      <w:rPr>
        <w:rFonts w:ascii="Calibri" w:eastAsia="Calibri" w:hAnsi="Calibri" w:cs="Calibri" w:hint="default"/>
        <w:b w:val="0"/>
        <w:bCs w:val="0"/>
        <w:i w:val="0"/>
        <w:iCs w:val="0"/>
        <w:spacing w:val="-9"/>
        <w:w w:val="108"/>
        <w:sz w:val="23"/>
        <w:szCs w:val="23"/>
        <w:lang w:val="en-US" w:eastAsia="en-US" w:bidi="ar-SA"/>
      </w:rPr>
    </w:lvl>
    <w:lvl w:ilvl="1" w:tplc="3076931C">
      <w:numFmt w:val="bullet"/>
      <w:lvlText w:val="•"/>
      <w:lvlJc w:val="left"/>
      <w:pPr>
        <w:ind w:left="1572" w:hanging="311"/>
      </w:pPr>
      <w:rPr>
        <w:rFonts w:hint="default"/>
        <w:lang w:val="en-US" w:eastAsia="en-US" w:bidi="ar-SA"/>
      </w:rPr>
    </w:lvl>
    <w:lvl w:ilvl="2" w:tplc="054A4A8E">
      <w:numFmt w:val="bullet"/>
      <w:lvlText w:val="•"/>
      <w:lvlJc w:val="left"/>
      <w:pPr>
        <w:ind w:left="2405" w:hanging="311"/>
      </w:pPr>
      <w:rPr>
        <w:rFonts w:hint="default"/>
        <w:lang w:val="en-US" w:eastAsia="en-US" w:bidi="ar-SA"/>
      </w:rPr>
    </w:lvl>
    <w:lvl w:ilvl="3" w:tplc="827C2D90">
      <w:numFmt w:val="bullet"/>
      <w:lvlText w:val="•"/>
      <w:lvlJc w:val="left"/>
      <w:pPr>
        <w:ind w:left="3237" w:hanging="311"/>
      </w:pPr>
      <w:rPr>
        <w:rFonts w:hint="default"/>
        <w:lang w:val="en-US" w:eastAsia="en-US" w:bidi="ar-SA"/>
      </w:rPr>
    </w:lvl>
    <w:lvl w:ilvl="4" w:tplc="3D262A9E">
      <w:numFmt w:val="bullet"/>
      <w:lvlText w:val="•"/>
      <w:lvlJc w:val="left"/>
      <w:pPr>
        <w:ind w:left="4070" w:hanging="311"/>
      </w:pPr>
      <w:rPr>
        <w:rFonts w:hint="default"/>
        <w:lang w:val="en-US" w:eastAsia="en-US" w:bidi="ar-SA"/>
      </w:rPr>
    </w:lvl>
    <w:lvl w:ilvl="5" w:tplc="53FA1C2A">
      <w:numFmt w:val="bullet"/>
      <w:lvlText w:val="•"/>
      <w:lvlJc w:val="left"/>
      <w:pPr>
        <w:ind w:left="4903" w:hanging="311"/>
      </w:pPr>
      <w:rPr>
        <w:rFonts w:hint="default"/>
        <w:lang w:val="en-US" w:eastAsia="en-US" w:bidi="ar-SA"/>
      </w:rPr>
    </w:lvl>
    <w:lvl w:ilvl="6" w:tplc="EA149E68">
      <w:numFmt w:val="bullet"/>
      <w:lvlText w:val="•"/>
      <w:lvlJc w:val="left"/>
      <w:pPr>
        <w:ind w:left="5735" w:hanging="311"/>
      </w:pPr>
      <w:rPr>
        <w:rFonts w:hint="default"/>
        <w:lang w:val="en-US" w:eastAsia="en-US" w:bidi="ar-SA"/>
      </w:rPr>
    </w:lvl>
    <w:lvl w:ilvl="7" w:tplc="9A2885CC">
      <w:numFmt w:val="bullet"/>
      <w:lvlText w:val="•"/>
      <w:lvlJc w:val="left"/>
      <w:pPr>
        <w:ind w:left="6568" w:hanging="311"/>
      </w:pPr>
      <w:rPr>
        <w:rFonts w:hint="default"/>
        <w:lang w:val="en-US" w:eastAsia="en-US" w:bidi="ar-SA"/>
      </w:rPr>
    </w:lvl>
    <w:lvl w:ilvl="8" w:tplc="483468CC">
      <w:numFmt w:val="bullet"/>
      <w:lvlText w:val="•"/>
      <w:lvlJc w:val="left"/>
      <w:pPr>
        <w:ind w:left="7400" w:hanging="311"/>
      </w:pPr>
      <w:rPr>
        <w:rFonts w:hint="default"/>
        <w:lang w:val="en-US" w:eastAsia="en-US" w:bidi="ar-SA"/>
      </w:rPr>
    </w:lvl>
  </w:abstractNum>
  <w:abstractNum w:abstractNumId="15" w15:restartNumberingAfterBreak="0">
    <w:nsid w:val="63591226"/>
    <w:multiLevelType w:val="multilevel"/>
    <w:tmpl w:val="D32822DE"/>
    <w:lvl w:ilvl="0">
      <w:start w:val="1"/>
      <w:numFmt w:val="decimal"/>
      <w:lvlText w:val="%1."/>
      <w:lvlJc w:val="left"/>
      <w:pPr>
        <w:ind w:left="1440" w:hanging="360"/>
      </w:pPr>
      <w:rPr>
        <w:rFonts w:hint="default"/>
      </w:rPr>
    </w:lvl>
    <w:lvl w:ilvl="1" w:tentative="1">
      <w:start w:val="1"/>
      <w:numFmt w:val="bullet"/>
      <w:lvlText w:val="o"/>
      <w:lvlJc w:val="left"/>
      <w:pPr>
        <w:ind w:left="2160" w:hanging="360"/>
      </w:pPr>
      <w:rPr>
        <w:rFonts w:ascii="Courier New" w:hAnsi="Courier New" w:cs="Courier New" w:hint="default"/>
      </w:rPr>
    </w:lvl>
    <w:lvl w:ilvl="2" w:tentative="1">
      <w:start w:val="1"/>
      <w:numFmt w:val="bullet"/>
      <w:lvlText w:val=""/>
      <w:lvlJc w:val="left"/>
      <w:pPr>
        <w:ind w:left="2880" w:hanging="360"/>
      </w:pPr>
      <w:rPr>
        <w:rFonts w:ascii="Wingdings" w:hAnsi="Wingdings" w:hint="default"/>
      </w:rPr>
    </w:lvl>
    <w:lvl w:ilvl="3" w:tentative="1">
      <w:start w:val="1"/>
      <w:numFmt w:val="bullet"/>
      <w:lvlText w:val=""/>
      <w:lvlJc w:val="left"/>
      <w:pPr>
        <w:ind w:left="3600" w:hanging="360"/>
      </w:pPr>
      <w:rPr>
        <w:rFonts w:ascii="Symbol" w:hAnsi="Symbol" w:hint="default"/>
      </w:rPr>
    </w:lvl>
    <w:lvl w:ilvl="4" w:tentative="1">
      <w:start w:val="1"/>
      <w:numFmt w:val="bullet"/>
      <w:lvlText w:val="o"/>
      <w:lvlJc w:val="left"/>
      <w:pPr>
        <w:ind w:left="4320" w:hanging="360"/>
      </w:pPr>
      <w:rPr>
        <w:rFonts w:ascii="Courier New" w:hAnsi="Courier New" w:cs="Courier New" w:hint="default"/>
      </w:rPr>
    </w:lvl>
    <w:lvl w:ilvl="5" w:tentative="1">
      <w:start w:val="1"/>
      <w:numFmt w:val="bullet"/>
      <w:lvlText w:val=""/>
      <w:lvlJc w:val="left"/>
      <w:pPr>
        <w:ind w:left="5040" w:hanging="360"/>
      </w:pPr>
      <w:rPr>
        <w:rFonts w:ascii="Wingdings" w:hAnsi="Wingdings" w:hint="default"/>
      </w:rPr>
    </w:lvl>
    <w:lvl w:ilvl="6" w:tentative="1">
      <w:start w:val="1"/>
      <w:numFmt w:val="bullet"/>
      <w:lvlText w:val=""/>
      <w:lvlJc w:val="left"/>
      <w:pPr>
        <w:ind w:left="5760" w:hanging="360"/>
      </w:pPr>
      <w:rPr>
        <w:rFonts w:ascii="Symbol" w:hAnsi="Symbol" w:hint="default"/>
      </w:rPr>
    </w:lvl>
    <w:lvl w:ilvl="7" w:tentative="1">
      <w:start w:val="1"/>
      <w:numFmt w:val="bullet"/>
      <w:lvlText w:val="o"/>
      <w:lvlJc w:val="left"/>
      <w:pPr>
        <w:ind w:left="6480" w:hanging="360"/>
      </w:pPr>
      <w:rPr>
        <w:rFonts w:ascii="Courier New" w:hAnsi="Courier New" w:cs="Courier New" w:hint="default"/>
      </w:rPr>
    </w:lvl>
    <w:lvl w:ilvl="8" w:tentative="1">
      <w:start w:val="1"/>
      <w:numFmt w:val="bullet"/>
      <w:lvlText w:val=""/>
      <w:lvlJc w:val="left"/>
      <w:pPr>
        <w:ind w:left="7200" w:hanging="360"/>
      </w:pPr>
      <w:rPr>
        <w:rFonts w:ascii="Wingdings" w:hAnsi="Wingdings" w:hint="default"/>
      </w:rPr>
    </w:lvl>
  </w:abstractNum>
  <w:abstractNum w:abstractNumId="16" w15:restartNumberingAfterBreak="0">
    <w:nsid w:val="6943703F"/>
    <w:multiLevelType w:val="multilevel"/>
    <w:tmpl w:val="84066CAE"/>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7" w15:restartNumberingAfterBreak="0">
    <w:nsid w:val="6B501E3F"/>
    <w:multiLevelType w:val="hybridMultilevel"/>
    <w:tmpl w:val="75EC7A04"/>
    <w:lvl w:ilvl="0" w:tplc="FFFFFFFF">
      <w:start w:val="1"/>
      <w:numFmt w:val="decimal"/>
      <w:lvlText w:val="%1."/>
      <w:lvlJc w:val="left"/>
      <w:pPr>
        <w:ind w:left="733" w:hanging="311"/>
      </w:pPr>
      <w:rPr>
        <w:rFonts w:ascii="Calibri" w:eastAsia="Calibri" w:hAnsi="Calibri" w:cs="Calibri" w:hint="default"/>
        <w:b w:val="0"/>
        <w:bCs w:val="0"/>
        <w:i w:val="0"/>
        <w:iCs w:val="0"/>
        <w:spacing w:val="-9"/>
        <w:w w:val="108"/>
        <w:sz w:val="23"/>
        <w:szCs w:val="23"/>
        <w:lang w:val="en-US" w:eastAsia="en-US" w:bidi="ar-SA"/>
      </w:rPr>
    </w:lvl>
    <w:lvl w:ilvl="1" w:tplc="FFFFFFFF">
      <w:numFmt w:val="bullet"/>
      <w:lvlText w:val="•"/>
      <w:lvlJc w:val="left"/>
      <w:pPr>
        <w:ind w:left="1572" w:hanging="311"/>
      </w:pPr>
      <w:rPr>
        <w:rFonts w:hint="default"/>
        <w:lang w:val="en-US" w:eastAsia="en-US" w:bidi="ar-SA"/>
      </w:rPr>
    </w:lvl>
    <w:lvl w:ilvl="2" w:tplc="FFFFFFFF">
      <w:numFmt w:val="bullet"/>
      <w:lvlText w:val="•"/>
      <w:lvlJc w:val="left"/>
      <w:pPr>
        <w:ind w:left="2405" w:hanging="311"/>
      </w:pPr>
      <w:rPr>
        <w:rFonts w:hint="default"/>
        <w:lang w:val="en-US" w:eastAsia="en-US" w:bidi="ar-SA"/>
      </w:rPr>
    </w:lvl>
    <w:lvl w:ilvl="3" w:tplc="FFFFFFFF">
      <w:numFmt w:val="bullet"/>
      <w:lvlText w:val="•"/>
      <w:lvlJc w:val="left"/>
      <w:pPr>
        <w:ind w:left="3237" w:hanging="311"/>
      </w:pPr>
      <w:rPr>
        <w:rFonts w:hint="default"/>
        <w:lang w:val="en-US" w:eastAsia="en-US" w:bidi="ar-SA"/>
      </w:rPr>
    </w:lvl>
    <w:lvl w:ilvl="4" w:tplc="FFFFFFFF">
      <w:numFmt w:val="bullet"/>
      <w:lvlText w:val="•"/>
      <w:lvlJc w:val="left"/>
      <w:pPr>
        <w:ind w:left="4070" w:hanging="311"/>
      </w:pPr>
      <w:rPr>
        <w:rFonts w:hint="default"/>
        <w:lang w:val="en-US" w:eastAsia="en-US" w:bidi="ar-SA"/>
      </w:rPr>
    </w:lvl>
    <w:lvl w:ilvl="5" w:tplc="FFFFFFFF">
      <w:numFmt w:val="bullet"/>
      <w:lvlText w:val="•"/>
      <w:lvlJc w:val="left"/>
      <w:pPr>
        <w:ind w:left="4903" w:hanging="311"/>
      </w:pPr>
      <w:rPr>
        <w:rFonts w:hint="default"/>
        <w:lang w:val="en-US" w:eastAsia="en-US" w:bidi="ar-SA"/>
      </w:rPr>
    </w:lvl>
    <w:lvl w:ilvl="6" w:tplc="FFFFFFFF">
      <w:numFmt w:val="bullet"/>
      <w:lvlText w:val="•"/>
      <w:lvlJc w:val="left"/>
      <w:pPr>
        <w:ind w:left="5735" w:hanging="311"/>
      </w:pPr>
      <w:rPr>
        <w:rFonts w:hint="default"/>
        <w:lang w:val="en-US" w:eastAsia="en-US" w:bidi="ar-SA"/>
      </w:rPr>
    </w:lvl>
    <w:lvl w:ilvl="7" w:tplc="FFFFFFFF">
      <w:numFmt w:val="bullet"/>
      <w:lvlText w:val="•"/>
      <w:lvlJc w:val="left"/>
      <w:pPr>
        <w:ind w:left="6568" w:hanging="311"/>
      </w:pPr>
      <w:rPr>
        <w:rFonts w:hint="default"/>
        <w:lang w:val="en-US" w:eastAsia="en-US" w:bidi="ar-SA"/>
      </w:rPr>
    </w:lvl>
    <w:lvl w:ilvl="8" w:tplc="FFFFFFFF">
      <w:numFmt w:val="bullet"/>
      <w:lvlText w:val="•"/>
      <w:lvlJc w:val="left"/>
      <w:pPr>
        <w:ind w:left="7400" w:hanging="311"/>
      </w:pPr>
      <w:rPr>
        <w:rFonts w:hint="default"/>
        <w:lang w:val="en-US" w:eastAsia="en-US" w:bidi="ar-SA"/>
      </w:rPr>
    </w:lvl>
  </w:abstractNum>
  <w:abstractNum w:abstractNumId="18" w15:restartNumberingAfterBreak="0">
    <w:nsid w:val="6F933670"/>
    <w:multiLevelType w:val="hybridMultilevel"/>
    <w:tmpl w:val="F5F67126"/>
    <w:lvl w:ilvl="0" w:tplc="FFFFFFFF">
      <w:start w:val="1"/>
      <w:numFmt w:val="decimal"/>
      <w:lvlText w:val="%1."/>
      <w:lvlJc w:val="left"/>
      <w:pPr>
        <w:ind w:left="733" w:hanging="311"/>
      </w:pPr>
      <w:rPr>
        <w:rFonts w:ascii="Calibri" w:eastAsia="Calibri" w:hAnsi="Calibri" w:cs="Calibri" w:hint="default"/>
        <w:b w:val="0"/>
        <w:bCs w:val="0"/>
        <w:i w:val="0"/>
        <w:iCs w:val="0"/>
        <w:spacing w:val="-9"/>
        <w:w w:val="108"/>
        <w:sz w:val="23"/>
        <w:szCs w:val="23"/>
        <w:lang w:val="en-US" w:eastAsia="en-US" w:bidi="ar-SA"/>
      </w:rPr>
    </w:lvl>
    <w:lvl w:ilvl="1" w:tplc="FFFFFFFF">
      <w:numFmt w:val="bullet"/>
      <w:lvlText w:val="•"/>
      <w:lvlJc w:val="left"/>
      <w:pPr>
        <w:ind w:left="1572" w:hanging="311"/>
      </w:pPr>
      <w:rPr>
        <w:rFonts w:hint="default"/>
        <w:lang w:val="en-US" w:eastAsia="en-US" w:bidi="ar-SA"/>
      </w:rPr>
    </w:lvl>
    <w:lvl w:ilvl="2" w:tplc="FFFFFFFF">
      <w:numFmt w:val="bullet"/>
      <w:lvlText w:val="•"/>
      <w:lvlJc w:val="left"/>
      <w:pPr>
        <w:ind w:left="2405" w:hanging="311"/>
      </w:pPr>
      <w:rPr>
        <w:rFonts w:hint="default"/>
        <w:lang w:val="en-US" w:eastAsia="en-US" w:bidi="ar-SA"/>
      </w:rPr>
    </w:lvl>
    <w:lvl w:ilvl="3" w:tplc="FFFFFFFF">
      <w:numFmt w:val="bullet"/>
      <w:lvlText w:val="•"/>
      <w:lvlJc w:val="left"/>
      <w:pPr>
        <w:ind w:left="3237" w:hanging="311"/>
      </w:pPr>
      <w:rPr>
        <w:rFonts w:hint="default"/>
        <w:lang w:val="en-US" w:eastAsia="en-US" w:bidi="ar-SA"/>
      </w:rPr>
    </w:lvl>
    <w:lvl w:ilvl="4" w:tplc="FFFFFFFF">
      <w:numFmt w:val="bullet"/>
      <w:lvlText w:val="•"/>
      <w:lvlJc w:val="left"/>
      <w:pPr>
        <w:ind w:left="4070" w:hanging="311"/>
      </w:pPr>
      <w:rPr>
        <w:rFonts w:hint="default"/>
        <w:lang w:val="en-US" w:eastAsia="en-US" w:bidi="ar-SA"/>
      </w:rPr>
    </w:lvl>
    <w:lvl w:ilvl="5" w:tplc="FFFFFFFF">
      <w:numFmt w:val="bullet"/>
      <w:lvlText w:val="•"/>
      <w:lvlJc w:val="left"/>
      <w:pPr>
        <w:ind w:left="4903" w:hanging="311"/>
      </w:pPr>
      <w:rPr>
        <w:rFonts w:hint="default"/>
        <w:lang w:val="en-US" w:eastAsia="en-US" w:bidi="ar-SA"/>
      </w:rPr>
    </w:lvl>
    <w:lvl w:ilvl="6" w:tplc="FFFFFFFF">
      <w:numFmt w:val="bullet"/>
      <w:lvlText w:val="•"/>
      <w:lvlJc w:val="left"/>
      <w:pPr>
        <w:ind w:left="5735" w:hanging="311"/>
      </w:pPr>
      <w:rPr>
        <w:rFonts w:hint="default"/>
        <w:lang w:val="en-US" w:eastAsia="en-US" w:bidi="ar-SA"/>
      </w:rPr>
    </w:lvl>
    <w:lvl w:ilvl="7" w:tplc="FFFFFFFF">
      <w:numFmt w:val="bullet"/>
      <w:lvlText w:val="•"/>
      <w:lvlJc w:val="left"/>
      <w:pPr>
        <w:ind w:left="6568" w:hanging="311"/>
      </w:pPr>
      <w:rPr>
        <w:rFonts w:hint="default"/>
        <w:lang w:val="en-US" w:eastAsia="en-US" w:bidi="ar-SA"/>
      </w:rPr>
    </w:lvl>
    <w:lvl w:ilvl="8" w:tplc="FFFFFFFF">
      <w:numFmt w:val="bullet"/>
      <w:lvlText w:val="•"/>
      <w:lvlJc w:val="left"/>
      <w:pPr>
        <w:ind w:left="7400" w:hanging="311"/>
      </w:pPr>
      <w:rPr>
        <w:rFonts w:hint="default"/>
        <w:lang w:val="en-US" w:eastAsia="en-US" w:bidi="ar-SA"/>
      </w:rPr>
    </w:lvl>
  </w:abstractNum>
  <w:abstractNum w:abstractNumId="19" w15:restartNumberingAfterBreak="0">
    <w:nsid w:val="7B59691E"/>
    <w:multiLevelType w:val="hybridMultilevel"/>
    <w:tmpl w:val="F5F67126"/>
    <w:lvl w:ilvl="0" w:tplc="FFFFFFFF">
      <w:start w:val="1"/>
      <w:numFmt w:val="decimal"/>
      <w:lvlText w:val="%1."/>
      <w:lvlJc w:val="left"/>
      <w:pPr>
        <w:ind w:left="733" w:hanging="311"/>
      </w:pPr>
      <w:rPr>
        <w:rFonts w:ascii="Calibri" w:eastAsia="Calibri" w:hAnsi="Calibri" w:cs="Calibri" w:hint="default"/>
        <w:b w:val="0"/>
        <w:bCs w:val="0"/>
        <w:i w:val="0"/>
        <w:iCs w:val="0"/>
        <w:spacing w:val="-9"/>
        <w:w w:val="108"/>
        <w:sz w:val="23"/>
        <w:szCs w:val="23"/>
        <w:lang w:val="en-US" w:eastAsia="en-US" w:bidi="ar-SA"/>
      </w:rPr>
    </w:lvl>
    <w:lvl w:ilvl="1" w:tplc="FFFFFFFF">
      <w:numFmt w:val="bullet"/>
      <w:lvlText w:val="•"/>
      <w:lvlJc w:val="left"/>
      <w:pPr>
        <w:ind w:left="1572" w:hanging="311"/>
      </w:pPr>
      <w:rPr>
        <w:rFonts w:hint="default"/>
        <w:lang w:val="en-US" w:eastAsia="en-US" w:bidi="ar-SA"/>
      </w:rPr>
    </w:lvl>
    <w:lvl w:ilvl="2" w:tplc="FFFFFFFF">
      <w:numFmt w:val="bullet"/>
      <w:lvlText w:val="•"/>
      <w:lvlJc w:val="left"/>
      <w:pPr>
        <w:ind w:left="2405" w:hanging="311"/>
      </w:pPr>
      <w:rPr>
        <w:rFonts w:hint="default"/>
        <w:lang w:val="en-US" w:eastAsia="en-US" w:bidi="ar-SA"/>
      </w:rPr>
    </w:lvl>
    <w:lvl w:ilvl="3" w:tplc="FFFFFFFF">
      <w:numFmt w:val="bullet"/>
      <w:lvlText w:val="•"/>
      <w:lvlJc w:val="left"/>
      <w:pPr>
        <w:ind w:left="3237" w:hanging="311"/>
      </w:pPr>
      <w:rPr>
        <w:rFonts w:hint="default"/>
        <w:lang w:val="en-US" w:eastAsia="en-US" w:bidi="ar-SA"/>
      </w:rPr>
    </w:lvl>
    <w:lvl w:ilvl="4" w:tplc="FFFFFFFF">
      <w:numFmt w:val="bullet"/>
      <w:lvlText w:val="•"/>
      <w:lvlJc w:val="left"/>
      <w:pPr>
        <w:ind w:left="4070" w:hanging="311"/>
      </w:pPr>
      <w:rPr>
        <w:rFonts w:hint="default"/>
        <w:lang w:val="en-US" w:eastAsia="en-US" w:bidi="ar-SA"/>
      </w:rPr>
    </w:lvl>
    <w:lvl w:ilvl="5" w:tplc="FFFFFFFF">
      <w:numFmt w:val="bullet"/>
      <w:lvlText w:val="•"/>
      <w:lvlJc w:val="left"/>
      <w:pPr>
        <w:ind w:left="4903" w:hanging="311"/>
      </w:pPr>
      <w:rPr>
        <w:rFonts w:hint="default"/>
        <w:lang w:val="en-US" w:eastAsia="en-US" w:bidi="ar-SA"/>
      </w:rPr>
    </w:lvl>
    <w:lvl w:ilvl="6" w:tplc="FFFFFFFF">
      <w:numFmt w:val="bullet"/>
      <w:lvlText w:val="•"/>
      <w:lvlJc w:val="left"/>
      <w:pPr>
        <w:ind w:left="5735" w:hanging="311"/>
      </w:pPr>
      <w:rPr>
        <w:rFonts w:hint="default"/>
        <w:lang w:val="en-US" w:eastAsia="en-US" w:bidi="ar-SA"/>
      </w:rPr>
    </w:lvl>
    <w:lvl w:ilvl="7" w:tplc="FFFFFFFF">
      <w:numFmt w:val="bullet"/>
      <w:lvlText w:val="•"/>
      <w:lvlJc w:val="left"/>
      <w:pPr>
        <w:ind w:left="6568" w:hanging="311"/>
      </w:pPr>
      <w:rPr>
        <w:rFonts w:hint="default"/>
        <w:lang w:val="en-US" w:eastAsia="en-US" w:bidi="ar-SA"/>
      </w:rPr>
    </w:lvl>
    <w:lvl w:ilvl="8" w:tplc="FFFFFFFF">
      <w:numFmt w:val="bullet"/>
      <w:lvlText w:val="•"/>
      <w:lvlJc w:val="left"/>
      <w:pPr>
        <w:ind w:left="7400" w:hanging="311"/>
      </w:pPr>
      <w:rPr>
        <w:rFonts w:hint="default"/>
        <w:lang w:val="en-US" w:eastAsia="en-US" w:bidi="ar-SA"/>
      </w:rPr>
    </w:lvl>
  </w:abstractNum>
  <w:num w:numId="1" w16cid:durableId="1816336061">
    <w:abstractNumId w:val="13"/>
  </w:num>
  <w:num w:numId="2" w16cid:durableId="1783189775">
    <w:abstractNumId w:val="15"/>
  </w:num>
  <w:num w:numId="3" w16cid:durableId="1297223560">
    <w:abstractNumId w:val="0"/>
  </w:num>
  <w:num w:numId="4" w16cid:durableId="1933467012">
    <w:abstractNumId w:val="16"/>
  </w:num>
  <w:num w:numId="5" w16cid:durableId="303244565">
    <w:abstractNumId w:val="10"/>
  </w:num>
  <w:num w:numId="6" w16cid:durableId="1530025322">
    <w:abstractNumId w:val="1"/>
  </w:num>
  <w:num w:numId="7" w16cid:durableId="1638798921">
    <w:abstractNumId w:val="5"/>
  </w:num>
  <w:num w:numId="8" w16cid:durableId="549657998">
    <w:abstractNumId w:val="2"/>
  </w:num>
  <w:num w:numId="9" w16cid:durableId="999652235">
    <w:abstractNumId w:val="11"/>
  </w:num>
  <w:num w:numId="10" w16cid:durableId="2006202861">
    <w:abstractNumId w:val="14"/>
  </w:num>
  <w:num w:numId="11" w16cid:durableId="71776326">
    <w:abstractNumId w:val="17"/>
  </w:num>
  <w:num w:numId="12" w16cid:durableId="1202328925">
    <w:abstractNumId w:val="9"/>
  </w:num>
  <w:num w:numId="13" w16cid:durableId="332803634">
    <w:abstractNumId w:val="12"/>
  </w:num>
  <w:num w:numId="14" w16cid:durableId="1469010073">
    <w:abstractNumId w:val="4"/>
  </w:num>
  <w:num w:numId="15" w16cid:durableId="1450467856">
    <w:abstractNumId w:val="6"/>
  </w:num>
  <w:num w:numId="16" w16cid:durableId="1662806100">
    <w:abstractNumId w:val="7"/>
  </w:num>
  <w:num w:numId="17" w16cid:durableId="841621794">
    <w:abstractNumId w:val="3"/>
  </w:num>
  <w:num w:numId="18" w16cid:durableId="1340085135">
    <w:abstractNumId w:val="8"/>
  </w:num>
  <w:num w:numId="19" w16cid:durableId="610741667">
    <w:abstractNumId w:val="18"/>
  </w:num>
  <w:num w:numId="20" w16cid:durableId="52124457">
    <w:abstractNumId w:val="19"/>
  </w:num>
  <w:numIdMacAtCleanup w:val="20"/>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James Moore">
    <w15:presenceInfo w15:providerId="AD" w15:userId="S::j.moore@uwtsd.ac.uk::2734fbee-75e6-4c68-b1e1-71d90938a1bc"/>
  </w15:person>
  <w15:person w15:author="Natasha Davies (IMH)">
    <w15:presenceInfo w15:providerId="AD" w15:userId="S::n.l.davies@uwtsd.ac.uk::f8d816cd-2c21-46a2-8815-9450f2bd6f7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
  <w:stylePaneFormatFilter w:val="5424" w:allStyles="0" w:customStyles="0" w:latentStyles="1" w:stylesInUse="0" w:headingStyles="1" w:numberingStyles="0" w:tableStyles="0" w:directFormattingOnRuns="0" w:directFormattingOnParagraphs="0" w:directFormattingOnNumbering="1" w:directFormattingOnTables="0" w:clearFormatting="1" w:top3HeadingStyles="0" w:visibleStyles="1" w:alternateStyleNames="0"/>
  <w:defaultTabStop w:val="720"/>
  <w:characterSpacingControl w:val="doNotCompress"/>
  <w:hdrShapeDefaults>
    <o:shapedefaults v:ext="edit" spidmax="205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23EC"/>
    <w:rsid w:val="00000AFC"/>
    <w:rsid w:val="00000BA3"/>
    <w:rsid w:val="00000D9E"/>
    <w:rsid w:val="000012F6"/>
    <w:rsid w:val="000015A5"/>
    <w:rsid w:val="00003145"/>
    <w:rsid w:val="0000371B"/>
    <w:rsid w:val="00003A6B"/>
    <w:rsid w:val="00003A78"/>
    <w:rsid w:val="0000463A"/>
    <w:rsid w:val="000064FA"/>
    <w:rsid w:val="00007615"/>
    <w:rsid w:val="00010C5A"/>
    <w:rsid w:val="00010DCF"/>
    <w:rsid w:val="00011179"/>
    <w:rsid w:val="00011206"/>
    <w:rsid w:val="000114A2"/>
    <w:rsid w:val="00011568"/>
    <w:rsid w:val="00011BFB"/>
    <w:rsid w:val="00011E7B"/>
    <w:rsid w:val="00012F12"/>
    <w:rsid w:val="00013A76"/>
    <w:rsid w:val="00013CD9"/>
    <w:rsid w:val="00014E45"/>
    <w:rsid w:val="00015EB2"/>
    <w:rsid w:val="000164B5"/>
    <w:rsid w:val="000207C7"/>
    <w:rsid w:val="0002245F"/>
    <w:rsid w:val="0002305D"/>
    <w:rsid w:val="00023A3B"/>
    <w:rsid w:val="00024D9F"/>
    <w:rsid w:val="000256EF"/>
    <w:rsid w:val="000278B8"/>
    <w:rsid w:val="0003011A"/>
    <w:rsid w:val="00032195"/>
    <w:rsid w:val="000322EB"/>
    <w:rsid w:val="00032395"/>
    <w:rsid w:val="000330A8"/>
    <w:rsid w:val="00034D7E"/>
    <w:rsid w:val="00036AF2"/>
    <w:rsid w:val="00036F3A"/>
    <w:rsid w:val="00036F48"/>
    <w:rsid w:val="00037BC5"/>
    <w:rsid w:val="00041703"/>
    <w:rsid w:val="00041B13"/>
    <w:rsid w:val="0005066F"/>
    <w:rsid w:val="000515A1"/>
    <w:rsid w:val="000575F4"/>
    <w:rsid w:val="00057F86"/>
    <w:rsid w:val="0006019E"/>
    <w:rsid w:val="0006078C"/>
    <w:rsid w:val="00062226"/>
    <w:rsid w:val="00062316"/>
    <w:rsid w:val="00062522"/>
    <w:rsid w:val="00062B52"/>
    <w:rsid w:val="00063156"/>
    <w:rsid w:val="00063B3B"/>
    <w:rsid w:val="00064336"/>
    <w:rsid w:val="0006459B"/>
    <w:rsid w:val="000655D1"/>
    <w:rsid w:val="00065896"/>
    <w:rsid w:val="00065C6E"/>
    <w:rsid w:val="00066582"/>
    <w:rsid w:val="00066794"/>
    <w:rsid w:val="000676DD"/>
    <w:rsid w:val="0006786A"/>
    <w:rsid w:val="00067956"/>
    <w:rsid w:val="00070952"/>
    <w:rsid w:val="000728BC"/>
    <w:rsid w:val="0007306B"/>
    <w:rsid w:val="00073791"/>
    <w:rsid w:val="0007390C"/>
    <w:rsid w:val="000745A2"/>
    <w:rsid w:val="00074AF1"/>
    <w:rsid w:val="000760CB"/>
    <w:rsid w:val="0007663B"/>
    <w:rsid w:val="00076FFB"/>
    <w:rsid w:val="00080458"/>
    <w:rsid w:val="000821BC"/>
    <w:rsid w:val="00082F03"/>
    <w:rsid w:val="000840F3"/>
    <w:rsid w:val="00084B48"/>
    <w:rsid w:val="00086522"/>
    <w:rsid w:val="000867B5"/>
    <w:rsid w:val="000869D3"/>
    <w:rsid w:val="00087054"/>
    <w:rsid w:val="00093DA3"/>
    <w:rsid w:val="0009446B"/>
    <w:rsid w:val="00094F69"/>
    <w:rsid w:val="000965FE"/>
    <w:rsid w:val="00097CE6"/>
    <w:rsid w:val="000A023B"/>
    <w:rsid w:val="000A097D"/>
    <w:rsid w:val="000A0A28"/>
    <w:rsid w:val="000A137D"/>
    <w:rsid w:val="000A2850"/>
    <w:rsid w:val="000A6150"/>
    <w:rsid w:val="000A63ED"/>
    <w:rsid w:val="000A6FAB"/>
    <w:rsid w:val="000A701E"/>
    <w:rsid w:val="000A7869"/>
    <w:rsid w:val="000B0454"/>
    <w:rsid w:val="000B0C50"/>
    <w:rsid w:val="000B0E4B"/>
    <w:rsid w:val="000B3AF3"/>
    <w:rsid w:val="000B3F20"/>
    <w:rsid w:val="000B4E15"/>
    <w:rsid w:val="000B57AD"/>
    <w:rsid w:val="000B605A"/>
    <w:rsid w:val="000B778B"/>
    <w:rsid w:val="000C0CA4"/>
    <w:rsid w:val="000C22A6"/>
    <w:rsid w:val="000C2534"/>
    <w:rsid w:val="000C3D76"/>
    <w:rsid w:val="000C4DA1"/>
    <w:rsid w:val="000C5523"/>
    <w:rsid w:val="000D003C"/>
    <w:rsid w:val="000D1402"/>
    <w:rsid w:val="000D2642"/>
    <w:rsid w:val="000D31A0"/>
    <w:rsid w:val="000D37EB"/>
    <w:rsid w:val="000D40D6"/>
    <w:rsid w:val="000D46B3"/>
    <w:rsid w:val="000D5097"/>
    <w:rsid w:val="000D51BE"/>
    <w:rsid w:val="000D5D8D"/>
    <w:rsid w:val="000D64EC"/>
    <w:rsid w:val="000D6F48"/>
    <w:rsid w:val="000D7BDD"/>
    <w:rsid w:val="000E0B71"/>
    <w:rsid w:val="000E2C16"/>
    <w:rsid w:val="000E609C"/>
    <w:rsid w:val="000E628B"/>
    <w:rsid w:val="000E67AB"/>
    <w:rsid w:val="000E7D02"/>
    <w:rsid w:val="000F0218"/>
    <w:rsid w:val="000F1B11"/>
    <w:rsid w:val="000F1CA4"/>
    <w:rsid w:val="000F1CE0"/>
    <w:rsid w:val="000F31BF"/>
    <w:rsid w:val="000F38EB"/>
    <w:rsid w:val="000F3DDC"/>
    <w:rsid w:val="000F5B7A"/>
    <w:rsid w:val="00100D2B"/>
    <w:rsid w:val="00103A93"/>
    <w:rsid w:val="00106760"/>
    <w:rsid w:val="00106827"/>
    <w:rsid w:val="00107ACA"/>
    <w:rsid w:val="0011592A"/>
    <w:rsid w:val="0011683F"/>
    <w:rsid w:val="00116BE7"/>
    <w:rsid w:val="00117189"/>
    <w:rsid w:val="00120162"/>
    <w:rsid w:val="00122378"/>
    <w:rsid w:val="00123EB0"/>
    <w:rsid w:val="001240C9"/>
    <w:rsid w:val="001262CD"/>
    <w:rsid w:val="001309FD"/>
    <w:rsid w:val="00130B90"/>
    <w:rsid w:val="00132898"/>
    <w:rsid w:val="0013291B"/>
    <w:rsid w:val="001356D6"/>
    <w:rsid w:val="00136CBE"/>
    <w:rsid w:val="0013731E"/>
    <w:rsid w:val="00140FA4"/>
    <w:rsid w:val="0014177C"/>
    <w:rsid w:val="00145319"/>
    <w:rsid w:val="001454CF"/>
    <w:rsid w:val="00145C1E"/>
    <w:rsid w:val="00146D73"/>
    <w:rsid w:val="00150080"/>
    <w:rsid w:val="00150CA0"/>
    <w:rsid w:val="00151705"/>
    <w:rsid w:val="00151C1A"/>
    <w:rsid w:val="001535B4"/>
    <w:rsid w:val="00153FD1"/>
    <w:rsid w:val="00154BEC"/>
    <w:rsid w:val="001558D3"/>
    <w:rsid w:val="00161070"/>
    <w:rsid w:val="0016220A"/>
    <w:rsid w:val="00162C23"/>
    <w:rsid w:val="0016460D"/>
    <w:rsid w:val="00166362"/>
    <w:rsid w:val="001664D6"/>
    <w:rsid w:val="00166890"/>
    <w:rsid w:val="0016751B"/>
    <w:rsid w:val="001677A3"/>
    <w:rsid w:val="001678CC"/>
    <w:rsid w:val="00167A74"/>
    <w:rsid w:val="00170655"/>
    <w:rsid w:val="00171A46"/>
    <w:rsid w:val="00171CEF"/>
    <w:rsid w:val="001757FE"/>
    <w:rsid w:val="00176E16"/>
    <w:rsid w:val="0017764B"/>
    <w:rsid w:val="00177AA7"/>
    <w:rsid w:val="001810F0"/>
    <w:rsid w:val="0018134F"/>
    <w:rsid w:val="00181977"/>
    <w:rsid w:val="00182AC4"/>
    <w:rsid w:val="0018457E"/>
    <w:rsid w:val="00185565"/>
    <w:rsid w:val="00186AFF"/>
    <w:rsid w:val="00187528"/>
    <w:rsid w:val="00190D94"/>
    <w:rsid w:val="0019372D"/>
    <w:rsid w:val="00193BB9"/>
    <w:rsid w:val="0019497A"/>
    <w:rsid w:val="001956FD"/>
    <w:rsid w:val="00196866"/>
    <w:rsid w:val="00196FA9"/>
    <w:rsid w:val="001A21FD"/>
    <w:rsid w:val="001A2260"/>
    <w:rsid w:val="001A2B33"/>
    <w:rsid w:val="001A7A63"/>
    <w:rsid w:val="001B0218"/>
    <w:rsid w:val="001B2FD2"/>
    <w:rsid w:val="001B36AC"/>
    <w:rsid w:val="001B5DC6"/>
    <w:rsid w:val="001B67D0"/>
    <w:rsid w:val="001C13D9"/>
    <w:rsid w:val="001C1593"/>
    <w:rsid w:val="001C28BA"/>
    <w:rsid w:val="001C7249"/>
    <w:rsid w:val="001D0275"/>
    <w:rsid w:val="001D0517"/>
    <w:rsid w:val="001D18B2"/>
    <w:rsid w:val="001D1D60"/>
    <w:rsid w:val="001D2DCD"/>
    <w:rsid w:val="001D588D"/>
    <w:rsid w:val="001D63A8"/>
    <w:rsid w:val="001E1A5E"/>
    <w:rsid w:val="001E20BA"/>
    <w:rsid w:val="001E2D5C"/>
    <w:rsid w:val="001E342C"/>
    <w:rsid w:val="001E36F5"/>
    <w:rsid w:val="001E6A68"/>
    <w:rsid w:val="001E728B"/>
    <w:rsid w:val="001E7982"/>
    <w:rsid w:val="001F121B"/>
    <w:rsid w:val="001F1611"/>
    <w:rsid w:val="001F246D"/>
    <w:rsid w:val="001F327C"/>
    <w:rsid w:val="001F3587"/>
    <w:rsid w:val="001F4739"/>
    <w:rsid w:val="001F4C68"/>
    <w:rsid w:val="001F503C"/>
    <w:rsid w:val="001F5AE9"/>
    <w:rsid w:val="001F79D6"/>
    <w:rsid w:val="002036B1"/>
    <w:rsid w:val="0020432B"/>
    <w:rsid w:val="0021077F"/>
    <w:rsid w:val="00211799"/>
    <w:rsid w:val="002136FE"/>
    <w:rsid w:val="0021395A"/>
    <w:rsid w:val="002139E2"/>
    <w:rsid w:val="00213D58"/>
    <w:rsid w:val="00213D66"/>
    <w:rsid w:val="00214AAA"/>
    <w:rsid w:val="002150B4"/>
    <w:rsid w:val="00216803"/>
    <w:rsid w:val="00217551"/>
    <w:rsid w:val="00217BA9"/>
    <w:rsid w:val="002216A9"/>
    <w:rsid w:val="002225F7"/>
    <w:rsid w:val="00222FFC"/>
    <w:rsid w:val="0022371D"/>
    <w:rsid w:val="0022405B"/>
    <w:rsid w:val="00224E28"/>
    <w:rsid w:val="00227E12"/>
    <w:rsid w:val="002314C1"/>
    <w:rsid w:val="00231F3B"/>
    <w:rsid w:val="00232EA6"/>
    <w:rsid w:val="002334FD"/>
    <w:rsid w:val="00234236"/>
    <w:rsid w:val="00237BF1"/>
    <w:rsid w:val="00237E26"/>
    <w:rsid w:val="00240AA8"/>
    <w:rsid w:val="00241727"/>
    <w:rsid w:val="0024296B"/>
    <w:rsid w:val="00243B7D"/>
    <w:rsid w:val="00244C97"/>
    <w:rsid w:val="00244F8B"/>
    <w:rsid w:val="00245C2B"/>
    <w:rsid w:val="00246676"/>
    <w:rsid w:val="00247E46"/>
    <w:rsid w:val="0025198A"/>
    <w:rsid w:val="0025283C"/>
    <w:rsid w:val="00254F75"/>
    <w:rsid w:val="0025558D"/>
    <w:rsid w:val="0025569D"/>
    <w:rsid w:val="00256CAC"/>
    <w:rsid w:val="00260BD9"/>
    <w:rsid w:val="00262648"/>
    <w:rsid w:val="00262797"/>
    <w:rsid w:val="00262B34"/>
    <w:rsid w:val="00264B30"/>
    <w:rsid w:val="00264ED2"/>
    <w:rsid w:val="002656BC"/>
    <w:rsid w:val="00265F19"/>
    <w:rsid w:val="00266BF2"/>
    <w:rsid w:val="002707D2"/>
    <w:rsid w:val="0027131D"/>
    <w:rsid w:val="00271518"/>
    <w:rsid w:val="00271910"/>
    <w:rsid w:val="00272FF9"/>
    <w:rsid w:val="00273641"/>
    <w:rsid w:val="0027369F"/>
    <w:rsid w:val="00274D20"/>
    <w:rsid w:val="00275CEE"/>
    <w:rsid w:val="0027644E"/>
    <w:rsid w:val="00277CF4"/>
    <w:rsid w:val="00280119"/>
    <w:rsid w:val="00280FE7"/>
    <w:rsid w:val="00281ABF"/>
    <w:rsid w:val="00281D82"/>
    <w:rsid w:val="0028401D"/>
    <w:rsid w:val="002870E2"/>
    <w:rsid w:val="0028710D"/>
    <w:rsid w:val="002872EA"/>
    <w:rsid w:val="0028778E"/>
    <w:rsid w:val="002903A7"/>
    <w:rsid w:val="002907E1"/>
    <w:rsid w:val="00294F25"/>
    <w:rsid w:val="002A0031"/>
    <w:rsid w:val="002A1D5E"/>
    <w:rsid w:val="002A3BC9"/>
    <w:rsid w:val="002A6776"/>
    <w:rsid w:val="002B154C"/>
    <w:rsid w:val="002B19AE"/>
    <w:rsid w:val="002B19E5"/>
    <w:rsid w:val="002B1C9A"/>
    <w:rsid w:val="002B3874"/>
    <w:rsid w:val="002B3EC2"/>
    <w:rsid w:val="002B492E"/>
    <w:rsid w:val="002B4E9E"/>
    <w:rsid w:val="002B59FF"/>
    <w:rsid w:val="002C0793"/>
    <w:rsid w:val="002C2C47"/>
    <w:rsid w:val="002C63CA"/>
    <w:rsid w:val="002C6AD9"/>
    <w:rsid w:val="002C6CFB"/>
    <w:rsid w:val="002C72FF"/>
    <w:rsid w:val="002D2C22"/>
    <w:rsid w:val="002D2DF7"/>
    <w:rsid w:val="002D2EFE"/>
    <w:rsid w:val="002D2FAD"/>
    <w:rsid w:val="002D3BB9"/>
    <w:rsid w:val="002D45B7"/>
    <w:rsid w:val="002D4B47"/>
    <w:rsid w:val="002D7D45"/>
    <w:rsid w:val="002E002C"/>
    <w:rsid w:val="002E3B24"/>
    <w:rsid w:val="002E5F8F"/>
    <w:rsid w:val="002E6EBE"/>
    <w:rsid w:val="002E7E72"/>
    <w:rsid w:val="002F11C2"/>
    <w:rsid w:val="002F3531"/>
    <w:rsid w:val="002F3B36"/>
    <w:rsid w:val="002F4501"/>
    <w:rsid w:val="002F458A"/>
    <w:rsid w:val="002F5CCD"/>
    <w:rsid w:val="00300062"/>
    <w:rsid w:val="003004F4"/>
    <w:rsid w:val="00301671"/>
    <w:rsid w:val="00302753"/>
    <w:rsid w:val="003036F7"/>
    <w:rsid w:val="00303F9D"/>
    <w:rsid w:val="00304487"/>
    <w:rsid w:val="0030541D"/>
    <w:rsid w:val="00305486"/>
    <w:rsid w:val="00305F9A"/>
    <w:rsid w:val="003062F9"/>
    <w:rsid w:val="00306F0A"/>
    <w:rsid w:val="003109F2"/>
    <w:rsid w:val="003116BE"/>
    <w:rsid w:val="003139C0"/>
    <w:rsid w:val="00315A41"/>
    <w:rsid w:val="003163CE"/>
    <w:rsid w:val="0031654B"/>
    <w:rsid w:val="0032040E"/>
    <w:rsid w:val="003208EF"/>
    <w:rsid w:val="003215F2"/>
    <w:rsid w:val="003218E3"/>
    <w:rsid w:val="00321E6D"/>
    <w:rsid w:val="00322035"/>
    <w:rsid w:val="0032266B"/>
    <w:rsid w:val="003228BE"/>
    <w:rsid w:val="00322E7F"/>
    <w:rsid w:val="00323A02"/>
    <w:rsid w:val="003260CF"/>
    <w:rsid w:val="00326EA9"/>
    <w:rsid w:val="003301D1"/>
    <w:rsid w:val="0033051A"/>
    <w:rsid w:val="00332F7E"/>
    <w:rsid w:val="00333089"/>
    <w:rsid w:val="00334108"/>
    <w:rsid w:val="00335F7A"/>
    <w:rsid w:val="0033796D"/>
    <w:rsid w:val="0034033B"/>
    <w:rsid w:val="003413DF"/>
    <w:rsid w:val="00342386"/>
    <w:rsid w:val="00342657"/>
    <w:rsid w:val="00342E2B"/>
    <w:rsid w:val="0034313C"/>
    <w:rsid w:val="00343CFA"/>
    <w:rsid w:val="00344895"/>
    <w:rsid w:val="003454A7"/>
    <w:rsid w:val="003473F0"/>
    <w:rsid w:val="00350CAF"/>
    <w:rsid w:val="0035159F"/>
    <w:rsid w:val="003518A0"/>
    <w:rsid w:val="00352013"/>
    <w:rsid w:val="00353A90"/>
    <w:rsid w:val="003543DB"/>
    <w:rsid w:val="0035677E"/>
    <w:rsid w:val="00356C95"/>
    <w:rsid w:val="00357F28"/>
    <w:rsid w:val="00361DCD"/>
    <w:rsid w:val="0036250D"/>
    <w:rsid w:val="00364335"/>
    <w:rsid w:val="00364721"/>
    <w:rsid w:val="00365C09"/>
    <w:rsid w:val="00365EC5"/>
    <w:rsid w:val="00366E66"/>
    <w:rsid w:val="003722FB"/>
    <w:rsid w:val="003751C5"/>
    <w:rsid w:val="003759EE"/>
    <w:rsid w:val="00376009"/>
    <w:rsid w:val="003770EF"/>
    <w:rsid w:val="00380CA5"/>
    <w:rsid w:val="003819F4"/>
    <w:rsid w:val="00382F8E"/>
    <w:rsid w:val="00383E2D"/>
    <w:rsid w:val="003869EE"/>
    <w:rsid w:val="003873ED"/>
    <w:rsid w:val="00393559"/>
    <w:rsid w:val="0039583C"/>
    <w:rsid w:val="003968F3"/>
    <w:rsid w:val="00396A43"/>
    <w:rsid w:val="00397141"/>
    <w:rsid w:val="003A183F"/>
    <w:rsid w:val="003A1E0E"/>
    <w:rsid w:val="003A4B9B"/>
    <w:rsid w:val="003A4BEC"/>
    <w:rsid w:val="003A4D33"/>
    <w:rsid w:val="003A7FA9"/>
    <w:rsid w:val="003B1D39"/>
    <w:rsid w:val="003B4179"/>
    <w:rsid w:val="003B4839"/>
    <w:rsid w:val="003B5BA0"/>
    <w:rsid w:val="003B6896"/>
    <w:rsid w:val="003B7C9C"/>
    <w:rsid w:val="003B7E03"/>
    <w:rsid w:val="003C0457"/>
    <w:rsid w:val="003C05C3"/>
    <w:rsid w:val="003C0A82"/>
    <w:rsid w:val="003C1B7A"/>
    <w:rsid w:val="003C1DA6"/>
    <w:rsid w:val="003C21CC"/>
    <w:rsid w:val="003C225A"/>
    <w:rsid w:val="003C2289"/>
    <w:rsid w:val="003C2328"/>
    <w:rsid w:val="003C245E"/>
    <w:rsid w:val="003C2824"/>
    <w:rsid w:val="003C59B2"/>
    <w:rsid w:val="003D1476"/>
    <w:rsid w:val="003D19C2"/>
    <w:rsid w:val="003D50A4"/>
    <w:rsid w:val="003D5E8A"/>
    <w:rsid w:val="003D6FC7"/>
    <w:rsid w:val="003E055B"/>
    <w:rsid w:val="003E090C"/>
    <w:rsid w:val="003E0B01"/>
    <w:rsid w:val="003E4C72"/>
    <w:rsid w:val="003E516B"/>
    <w:rsid w:val="003E5BDC"/>
    <w:rsid w:val="003E743F"/>
    <w:rsid w:val="003E7964"/>
    <w:rsid w:val="003E7EE9"/>
    <w:rsid w:val="003F025E"/>
    <w:rsid w:val="003F104C"/>
    <w:rsid w:val="003F1409"/>
    <w:rsid w:val="003F1F7C"/>
    <w:rsid w:val="003F330B"/>
    <w:rsid w:val="003F3C61"/>
    <w:rsid w:val="003F743C"/>
    <w:rsid w:val="00402844"/>
    <w:rsid w:val="00404942"/>
    <w:rsid w:val="00406A76"/>
    <w:rsid w:val="00407105"/>
    <w:rsid w:val="0040721A"/>
    <w:rsid w:val="00407923"/>
    <w:rsid w:val="00410B45"/>
    <w:rsid w:val="00411077"/>
    <w:rsid w:val="00413771"/>
    <w:rsid w:val="004146CF"/>
    <w:rsid w:val="00415076"/>
    <w:rsid w:val="00416744"/>
    <w:rsid w:val="00416A24"/>
    <w:rsid w:val="00420038"/>
    <w:rsid w:val="00421929"/>
    <w:rsid w:val="00422F4F"/>
    <w:rsid w:val="00424483"/>
    <w:rsid w:val="00424BB2"/>
    <w:rsid w:val="00424F43"/>
    <w:rsid w:val="00424F85"/>
    <w:rsid w:val="00425662"/>
    <w:rsid w:val="00425C91"/>
    <w:rsid w:val="0042662A"/>
    <w:rsid w:val="0042698E"/>
    <w:rsid w:val="00427414"/>
    <w:rsid w:val="004319AA"/>
    <w:rsid w:val="004319BB"/>
    <w:rsid w:val="00432BA8"/>
    <w:rsid w:val="00432C2F"/>
    <w:rsid w:val="00432C5C"/>
    <w:rsid w:val="00432E12"/>
    <w:rsid w:val="004343B3"/>
    <w:rsid w:val="00434F92"/>
    <w:rsid w:val="00435098"/>
    <w:rsid w:val="0043574A"/>
    <w:rsid w:val="004378D2"/>
    <w:rsid w:val="00440CF1"/>
    <w:rsid w:val="00445BBF"/>
    <w:rsid w:val="00446D8F"/>
    <w:rsid w:val="00450576"/>
    <w:rsid w:val="004517D6"/>
    <w:rsid w:val="00460CF3"/>
    <w:rsid w:val="00460DA5"/>
    <w:rsid w:val="0046305B"/>
    <w:rsid w:val="004646F6"/>
    <w:rsid w:val="004657C2"/>
    <w:rsid w:val="00465B3E"/>
    <w:rsid w:val="00465C7F"/>
    <w:rsid w:val="0046692D"/>
    <w:rsid w:val="00470229"/>
    <w:rsid w:val="00470DF8"/>
    <w:rsid w:val="0047212F"/>
    <w:rsid w:val="00472E0A"/>
    <w:rsid w:val="0047580A"/>
    <w:rsid w:val="00476C09"/>
    <w:rsid w:val="00480B39"/>
    <w:rsid w:val="00480DEC"/>
    <w:rsid w:val="00482E6E"/>
    <w:rsid w:val="00483C1B"/>
    <w:rsid w:val="00484243"/>
    <w:rsid w:val="00485375"/>
    <w:rsid w:val="004861BC"/>
    <w:rsid w:val="00486C74"/>
    <w:rsid w:val="0049017C"/>
    <w:rsid w:val="0049086B"/>
    <w:rsid w:val="0049098F"/>
    <w:rsid w:val="00491820"/>
    <w:rsid w:val="0049349A"/>
    <w:rsid w:val="00494C45"/>
    <w:rsid w:val="00494D7C"/>
    <w:rsid w:val="004953E0"/>
    <w:rsid w:val="00496088"/>
    <w:rsid w:val="004975D9"/>
    <w:rsid w:val="00497DE1"/>
    <w:rsid w:val="004A0C24"/>
    <w:rsid w:val="004A0DA9"/>
    <w:rsid w:val="004A2217"/>
    <w:rsid w:val="004A3C36"/>
    <w:rsid w:val="004A64E8"/>
    <w:rsid w:val="004A7AB1"/>
    <w:rsid w:val="004B0EE2"/>
    <w:rsid w:val="004B234A"/>
    <w:rsid w:val="004B2A0E"/>
    <w:rsid w:val="004B2EA9"/>
    <w:rsid w:val="004B3B37"/>
    <w:rsid w:val="004B52E4"/>
    <w:rsid w:val="004B6610"/>
    <w:rsid w:val="004C009B"/>
    <w:rsid w:val="004C0B54"/>
    <w:rsid w:val="004C1FE2"/>
    <w:rsid w:val="004C2E86"/>
    <w:rsid w:val="004C32C0"/>
    <w:rsid w:val="004C3D1E"/>
    <w:rsid w:val="004C4F1A"/>
    <w:rsid w:val="004C5900"/>
    <w:rsid w:val="004D0E7D"/>
    <w:rsid w:val="004D12DC"/>
    <w:rsid w:val="004D4041"/>
    <w:rsid w:val="004D5EF9"/>
    <w:rsid w:val="004D787E"/>
    <w:rsid w:val="004E0277"/>
    <w:rsid w:val="004E0B75"/>
    <w:rsid w:val="004E1A5A"/>
    <w:rsid w:val="004E1B18"/>
    <w:rsid w:val="004E25C5"/>
    <w:rsid w:val="004E2C05"/>
    <w:rsid w:val="004E47E2"/>
    <w:rsid w:val="004F0EC4"/>
    <w:rsid w:val="004F136D"/>
    <w:rsid w:val="004F14EA"/>
    <w:rsid w:val="004F1B22"/>
    <w:rsid w:val="004F3E28"/>
    <w:rsid w:val="004F4095"/>
    <w:rsid w:val="004F594E"/>
    <w:rsid w:val="004F6CB5"/>
    <w:rsid w:val="004F7221"/>
    <w:rsid w:val="004F7C43"/>
    <w:rsid w:val="004F7EC1"/>
    <w:rsid w:val="0050126D"/>
    <w:rsid w:val="005017A0"/>
    <w:rsid w:val="0050423A"/>
    <w:rsid w:val="00510A3D"/>
    <w:rsid w:val="00510BA7"/>
    <w:rsid w:val="00511AAE"/>
    <w:rsid w:val="00511D8F"/>
    <w:rsid w:val="005127AD"/>
    <w:rsid w:val="0051306A"/>
    <w:rsid w:val="005140F6"/>
    <w:rsid w:val="005142A0"/>
    <w:rsid w:val="00515079"/>
    <w:rsid w:val="00515ADD"/>
    <w:rsid w:val="005171A4"/>
    <w:rsid w:val="00520175"/>
    <w:rsid w:val="00520DE6"/>
    <w:rsid w:val="00521B13"/>
    <w:rsid w:val="00521CED"/>
    <w:rsid w:val="0052233B"/>
    <w:rsid w:val="00523219"/>
    <w:rsid w:val="00523824"/>
    <w:rsid w:val="00524438"/>
    <w:rsid w:val="005260F6"/>
    <w:rsid w:val="0052711B"/>
    <w:rsid w:val="00530E33"/>
    <w:rsid w:val="00531E2C"/>
    <w:rsid w:val="005339E0"/>
    <w:rsid w:val="0053490F"/>
    <w:rsid w:val="005349D0"/>
    <w:rsid w:val="00535210"/>
    <w:rsid w:val="00535BB5"/>
    <w:rsid w:val="00535C40"/>
    <w:rsid w:val="00536257"/>
    <w:rsid w:val="005364FD"/>
    <w:rsid w:val="005377FF"/>
    <w:rsid w:val="0054104C"/>
    <w:rsid w:val="0054134E"/>
    <w:rsid w:val="00542ECC"/>
    <w:rsid w:val="00543D36"/>
    <w:rsid w:val="00546CC1"/>
    <w:rsid w:val="005509FC"/>
    <w:rsid w:val="00553319"/>
    <w:rsid w:val="00554214"/>
    <w:rsid w:val="0055512E"/>
    <w:rsid w:val="00555614"/>
    <w:rsid w:val="00555803"/>
    <w:rsid w:val="005566E0"/>
    <w:rsid w:val="005604BB"/>
    <w:rsid w:val="00560C08"/>
    <w:rsid w:val="00560CC4"/>
    <w:rsid w:val="00560DAA"/>
    <w:rsid w:val="00561BA2"/>
    <w:rsid w:val="00562FA0"/>
    <w:rsid w:val="005638EB"/>
    <w:rsid w:val="00563C2D"/>
    <w:rsid w:val="00565018"/>
    <w:rsid w:val="00565864"/>
    <w:rsid w:val="0056695D"/>
    <w:rsid w:val="00571F63"/>
    <w:rsid w:val="005729AA"/>
    <w:rsid w:val="00574F5F"/>
    <w:rsid w:val="00576CD2"/>
    <w:rsid w:val="005809D8"/>
    <w:rsid w:val="005819EF"/>
    <w:rsid w:val="00582833"/>
    <w:rsid w:val="00583ECF"/>
    <w:rsid w:val="00584CB2"/>
    <w:rsid w:val="00584F3A"/>
    <w:rsid w:val="00585191"/>
    <w:rsid w:val="005853F9"/>
    <w:rsid w:val="00587D44"/>
    <w:rsid w:val="0059032E"/>
    <w:rsid w:val="00590AB5"/>
    <w:rsid w:val="005938EC"/>
    <w:rsid w:val="00593A68"/>
    <w:rsid w:val="00593E92"/>
    <w:rsid w:val="005943DE"/>
    <w:rsid w:val="00595126"/>
    <w:rsid w:val="00595DD0"/>
    <w:rsid w:val="00597557"/>
    <w:rsid w:val="00597644"/>
    <w:rsid w:val="005A0AAA"/>
    <w:rsid w:val="005A0BE6"/>
    <w:rsid w:val="005A2048"/>
    <w:rsid w:val="005A3904"/>
    <w:rsid w:val="005A5B64"/>
    <w:rsid w:val="005A5CBD"/>
    <w:rsid w:val="005A5F5A"/>
    <w:rsid w:val="005A688B"/>
    <w:rsid w:val="005A7D9F"/>
    <w:rsid w:val="005B119C"/>
    <w:rsid w:val="005B3C9A"/>
    <w:rsid w:val="005B3F81"/>
    <w:rsid w:val="005B5A7B"/>
    <w:rsid w:val="005B7DEC"/>
    <w:rsid w:val="005C4D78"/>
    <w:rsid w:val="005C5746"/>
    <w:rsid w:val="005C5AC6"/>
    <w:rsid w:val="005C5E34"/>
    <w:rsid w:val="005C756C"/>
    <w:rsid w:val="005C789E"/>
    <w:rsid w:val="005C7C49"/>
    <w:rsid w:val="005D2303"/>
    <w:rsid w:val="005D3093"/>
    <w:rsid w:val="005D44CF"/>
    <w:rsid w:val="005D4D4E"/>
    <w:rsid w:val="005D5C50"/>
    <w:rsid w:val="005D5DC3"/>
    <w:rsid w:val="005D659A"/>
    <w:rsid w:val="005D7762"/>
    <w:rsid w:val="005E086C"/>
    <w:rsid w:val="005E1DD9"/>
    <w:rsid w:val="005E2522"/>
    <w:rsid w:val="005E2FD6"/>
    <w:rsid w:val="005E4489"/>
    <w:rsid w:val="005E57F6"/>
    <w:rsid w:val="005E5C36"/>
    <w:rsid w:val="005E6AD5"/>
    <w:rsid w:val="005F05CB"/>
    <w:rsid w:val="005F0CBA"/>
    <w:rsid w:val="005F251A"/>
    <w:rsid w:val="005F36CF"/>
    <w:rsid w:val="005F36DC"/>
    <w:rsid w:val="005F3925"/>
    <w:rsid w:val="005F420B"/>
    <w:rsid w:val="005F5749"/>
    <w:rsid w:val="005F63E7"/>
    <w:rsid w:val="005F6A93"/>
    <w:rsid w:val="00601903"/>
    <w:rsid w:val="00602811"/>
    <w:rsid w:val="00606156"/>
    <w:rsid w:val="00606B04"/>
    <w:rsid w:val="00607680"/>
    <w:rsid w:val="00611940"/>
    <w:rsid w:val="006127D6"/>
    <w:rsid w:val="00612864"/>
    <w:rsid w:val="006130F9"/>
    <w:rsid w:val="006135DE"/>
    <w:rsid w:val="00614FEA"/>
    <w:rsid w:val="00615649"/>
    <w:rsid w:val="00616573"/>
    <w:rsid w:val="00617FD8"/>
    <w:rsid w:val="00620BFD"/>
    <w:rsid w:val="00622313"/>
    <w:rsid w:val="0062368A"/>
    <w:rsid w:val="00624280"/>
    <w:rsid w:val="006243E4"/>
    <w:rsid w:val="00625444"/>
    <w:rsid w:val="006260EF"/>
    <w:rsid w:val="006266B5"/>
    <w:rsid w:val="00626EF2"/>
    <w:rsid w:val="00627D28"/>
    <w:rsid w:val="0063142A"/>
    <w:rsid w:val="00632043"/>
    <w:rsid w:val="00633D6C"/>
    <w:rsid w:val="00635049"/>
    <w:rsid w:val="0063794B"/>
    <w:rsid w:val="00642530"/>
    <w:rsid w:val="00644450"/>
    <w:rsid w:val="006453CD"/>
    <w:rsid w:val="00646029"/>
    <w:rsid w:val="00646DF7"/>
    <w:rsid w:val="006511CE"/>
    <w:rsid w:val="00653D9E"/>
    <w:rsid w:val="00656165"/>
    <w:rsid w:val="0065636C"/>
    <w:rsid w:val="006563AE"/>
    <w:rsid w:val="006600DD"/>
    <w:rsid w:val="0066012A"/>
    <w:rsid w:val="006614CB"/>
    <w:rsid w:val="00662EEF"/>
    <w:rsid w:val="0066408F"/>
    <w:rsid w:val="00664C90"/>
    <w:rsid w:val="00666A75"/>
    <w:rsid w:val="006674FC"/>
    <w:rsid w:val="006713E4"/>
    <w:rsid w:val="00671D86"/>
    <w:rsid w:val="00673099"/>
    <w:rsid w:val="00673FDC"/>
    <w:rsid w:val="006751C5"/>
    <w:rsid w:val="006752D5"/>
    <w:rsid w:val="006778F4"/>
    <w:rsid w:val="00677C1B"/>
    <w:rsid w:val="00680684"/>
    <w:rsid w:val="00680A8C"/>
    <w:rsid w:val="00680FEF"/>
    <w:rsid w:val="00681BD5"/>
    <w:rsid w:val="00682962"/>
    <w:rsid w:val="00682E82"/>
    <w:rsid w:val="00683268"/>
    <w:rsid w:val="00683C92"/>
    <w:rsid w:val="00684E71"/>
    <w:rsid w:val="0068657C"/>
    <w:rsid w:val="00686F13"/>
    <w:rsid w:val="00687E61"/>
    <w:rsid w:val="006906E3"/>
    <w:rsid w:val="006915FE"/>
    <w:rsid w:val="006925EE"/>
    <w:rsid w:val="0069321F"/>
    <w:rsid w:val="0069412A"/>
    <w:rsid w:val="00694164"/>
    <w:rsid w:val="006947A3"/>
    <w:rsid w:val="00696CDE"/>
    <w:rsid w:val="00697146"/>
    <w:rsid w:val="006A0B21"/>
    <w:rsid w:val="006A227C"/>
    <w:rsid w:val="006A29FE"/>
    <w:rsid w:val="006A38DB"/>
    <w:rsid w:val="006A3916"/>
    <w:rsid w:val="006A5789"/>
    <w:rsid w:val="006A5E0A"/>
    <w:rsid w:val="006B2465"/>
    <w:rsid w:val="006B264B"/>
    <w:rsid w:val="006B2BFE"/>
    <w:rsid w:val="006B3FEC"/>
    <w:rsid w:val="006B4CB3"/>
    <w:rsid w:val="006B4F03"/>
    <w:rsid w:val="006B52CB"/>
    <w:rsid w:val="006B5AC5"/>
    <w:rsid w:val="006B77D6"/>
    <w:rsid w:val="006B780E"/>
    <w:rsid w:val="006C077F"/>
    <w:rsid w:val="006C1798"/>
    <w:rsid w:val="006C1BEE"/>
    <w:rsid w:val="006C2094"/>
    <w:rsid w:val="006C20B9"/>
    <w:rsid w:val="006C2A67"/>
    <w:rsid w:val="006C3378"/>
    <w:rsid w:val="006C3B90"/>
    <w:rsid w:val="006C3FB6"/>
    <w:rsid w:val="006C4A1C"/>
    <w:rsid w:val="006D0A11"/>
    <w:rsid w:val="006D1A99"/>
    <w:rsid w:val="006D27D8"/>
    <w:rsid w:val="006D7613"/>
    <w:rsid w:val="006D767F"/>
    <w:rsid w:val="006D7A2E"/>
    <w:rsid w:val="006D7E27"/>
    <w:rsid w:val="006E05A4"/>
    <w:rsid w:val="006E0D69"/>
    <w:rsid w:val="006E1860"/>
    <w:rsid w:val="006E33BA"/>
    <w:rsid w:val="006E35D2"/>
    <w:rsid w:val="006E3ED2"/>
    <w:rsid w:val="006E5144"/>
    <w:rsid w:val="006E5F5E"/>
    <w:rsid w:val="006E6267"/>
    <w:rsid w:val="006F0952"/>
    <w:rsid w:val="006F0CB2"/>
    <w:rsid w:val="006F1608"/>
    <w:rsid w:val="006F16C9"/>
    <w:rsid w:val="006F455B"/>
    <w:rsid w:val="006F5025"/>
    <w:rsid w:val="006F5464"/>
    <w:rsid w:val="006F5A4A"/>
    <w:rsid w:val="006F787A"/>
    <w:rsid w:val="0070207C"/>
    <w:rsid w:val="00703976"/>
    <w:rsid w:val="007042F2"/>
    <w:rsid w:val="0070434B"/>
    <w:rsid w:val="00704E1A"/>
    <w:rsid w:val="00710915"/>
    <w:rsid w:val="00711142"/>
    <w:rsid w:val="00711599"/>
    <w:rsid w:val="007116DF"/>
    <w:rsid w:val="00712B5C"/>
    <w:rsid w:val="00712CE0"/>
    <w:rsid w:val="00712DCE"/>
    <w:rsid w:val="00714BBD"/>
    <w:rsid w:val="007152B3"/>
    <w:rsid w:val="00715302"/>
    <w:rsid w:val="0072069E"/>
    <w:rsid w:val="00721892"/>
    <w:rsid w:val="00722034"/>
    <w:rsid w:val="00722678"/>
    <w:rsid w:val="00722F44"/>
    <w:rsid w:val="00723825"/>
    <w:rsid w:val="00723963"/>
    <w:rsid w:val="0072555E"/>
    <w:rsid w:val="007260D0"/>
    <w:rsid w:val="00726B0C"/>
    <w:rsid w:val="00731718"/>
    <w:rsid w:val="007318A9"/>
    <w:rsid w:val="0073410C"/>
    <w:rsid w:val="007342B1"/>
    <w:rsid w:val="007351B0"/>
    <w:rsid w:val="007377D2"/>
    <w:rsid w:val="00740EBC"/>
    <w:rsid w:val="007419A9"/>
    <w:rsid w:val="00742C7D"/>
    <w:rsid w:val="0074345C"/>
    <w:rsid w:val="007437CB"/>
    <w:rsid w:val="0074499E"/>
    <w:rsid w:val="00747940"/>
    <w:rsid w:val="007505B2"/>
    <w:rsid w:val="00750C62"/>
    <w:rsid w:val="00750DB2"/>
    <w:rsid w:val="00752A87"/>
    <w:rsid w:val="00752B2F"/>
    <w:rsid w:val="00753759"/>
    <w:rsid w:val="00756002"/>
    <w:rsid w:val="0075683B"/>
    <w:rsid w:val="00757431"/>
    <w:rsid w:val="00761219"/>
    <w:rsid w:val="007627FC"/>
    <w:rsid w:val="00763A55"/>
    <w:rsid w:val="00763D25"/>
    <w:rsid w:val="007659E7"/>
    <w:rsid w:val="00765ED2"/>
    <w:rsid w:val="00765F5B"/>
    <w:rsid w:val="007673DC"/>
    <w:rsid w:val="00771A92"/>
    <w:rsid w:val="00774029"/>
    <w:rsid w:val="00774CF5"/>
    <w:rsid w:val="0077515F"/>
    <w:rsid w:val="00781F1E"/>
    <w:rsid w:val="0078200F"/>
    <w:rsid w:val="00782314"/>
    <w:rsid w:val="00782432"/>
    <w:rsid w:val="00782E23"/>
    <w:rsid w:val="00784575"/>
    <w:rsid w:val="0078478E"/>
    <w:rsid w:val="00785044"/>
    <w:rsid w:val="007853E8"/>
    <w:rsid w:val="00785883"/>
    <w:rsid w:val="00786365"/>
    <w:rsid w:val="00786656"/>
    <w:rsid w:val="00791F6F"/>
    <w:rsid w:val="00794EAC"/>
    <w:rsid w:val="007968FB"/>
    <w:rsid w:val="007976B5"/>
    <w:rsid w:val="00797901"/>
    <w:rsid w:val="007A0992"/>
    <w:rsid w:val="007A0B08"/>
    <w:rsid w:val="007A172F"/>
    <w:rsid w:val="007A3A53"/>
    <w:rsid w:val="007A4FE4"/>
    <w:rsid w:val="007A5A36"/>
    <w:rsid w:val="007A5FD6"/>
    <w:rsid w:val="007A652D"/>
    <w:rsid w:val="007A749B"/>
    <w:rsid w:val="007B04C7"/>
    <w:rsid w:val="007B112B"/>
    <w:rsid w:val="007B24DB"/>
    <w:rsid w:val="007B2A71"/>
    <w:rsid w:val="007B48F2"/>
    <w:rsid w:val="007B4C8E"/>
    <w:rsid w:val="007B50A1"/>
    <w:rsid w:val="007B57EE"/>
    <w:rsid w:val="007B6004"/>
    <w:rsid w:val="007B68D6"/>
    <w:rsid w:val="007B6A5D"/>
    <w:rsid w:val="007C0B2E"/>
    <w:rsid w:val="007C1EC9"/>
    <w:rsid w:val="007C25DB"/>
    <w:rsid w:val="007C2FB7"/>
    <w:rsid w:val="007C3318"/>
    <w:rsid w:val="007C3822"/>
    <w:rsid w:val="007C3A23"/>
    <w:rsid w:val="007C4140"/>
    <w:rsid w:val="007C70D7"/>
    <w:rsid w:val="007C7A17"/>
    <w:rsid w:val="007C7CE6"/>
    <w:rsid w:val="007D042D"/>
    <w:rsid w:val="007D069F"/>
    <w:rsid w:val="007D074B"/>
    <w:rsid w:val="007D1383"/>
    <w:rsid w:val="007D1E57"/>
    <w:rsid w:val="007D264C"/>
    <w:rsid w:val="007D2DA6"/>
    <w:rsid w:val="007D5902"/>
    <w:rsid w:val="007E0383"/>
    <w:rsid w:val="007E04B4"/>
    <w:rsid w:val="007E25F8"/>
    <w:rsid w:val="007E7A0E"/>
    <w:rsid w:val="007F0CAA"/>
    <w:rsid w:val="007F283C"/>
    <w:rsid w:val="007F33B4"/>
    <w:rsid w:val="00801437"/>
    <w:rsid w:val="00802946"/>
    <w:rsid w:val="00803A7A"/>
    <w:rsid w:val="008049F1"/>
    <w:rsid w:val="00806FFA"/>
    <w:rsid w:val="00807171"/>
    <w:rsid w:val="00807429"/>
    <w:rsid w:val="008077D3"/>
    <w:rsid w:val="00812110"/>
    <w:rsid w:val="008131A8"/>
    <w:rsid w:val="008146DA"/>
    <w:rsid w:val="00814ACF"/>
    <w:rsid w:val="00816EC4"/>
    <w:rsid w:val="008174D6"/>
    <w:rsid w:val="00820942"/>
    <w:rsid w:val="00823DFE"/>
    <w:rsid w:val="00824BE3"/>
    <w:rsid w:val="00824D62"/>
    <w:rsid w:val="00827163"/>
    <w:rsid w:val="008274B3"/>
    <w:rsid w:val="00833F7F"/>
    <w:rsid w:val="00835314"/>
    <w:rsid w:val="00835CB5"/>
    <w:rsid w:val="008404E3"/>
    <w:rsid w:val="00840641"/>
    <w:rsid w:val="00841983"/>
    <w:rsid w:val="00842200"/>
    <w:rsid w:val="008434F1"/>
    <w:rsid w:val="00843800"/>
    <w:rsid w:val="00843F06"/>
    <w:rsid w:val="00844202"/>
    <w:rsid w:val="00844E51"/>
    <w:rsid w:val="00845C95"/>
    <w:rsid w:val="0084605A"/>
    <w:rsid w:val="00846777"/>
    <w:rsid w:val="00852911"/>
    <w:rsid w:val="00854150"/>
    <w:rsid w:val="008545A7"/>
    <w:rsid w:val="00854AC7"/>
    <w:rsid w:val="008552BB"/>
    <w:rsid w:val="008559A4"/>
    <w:rsid w:val="0085606E"/>
    <w:rsid w:val="00856642"/>
    <w:rsid w:val="008605BF"/>
    <w:rsid w:val="00861A79"/>
    <w:rsid w:val="00862BA5"/>
    <w:rsid w:val="008633B5"/>
    <w:rsid w:val="008640BC"/>
    <w:rsid w:val="00864901"/>
    <w:rsid w:val="00866E12"/>
    <w:rsid w:val="00866F92"/>
    <w:rsid w:val="00867F38"/>
    <w:rsid w:val="008708A1"/>
    <w:rsid w:val="00873A8C"/>
    <w:rsid w:val="00873B7C"/>
    <w:rsid w:val="00880113"/>
    <w:rsid w:val="00881D92"/>
    <w:rsid w:val="008830FF"/>
    <w:rsid w:val="0088387F"/>
    <w:rsid w:val="008847B1"/>
    <w:rsid w:val="00884944"/>
    <w:rsid w:val="00884B87"/>
    <w:rsid w:val="00885124"/>
    <w:rsid w:val="008862BB"/>
    <w:rsid w:val="00886832"/>
    <w:rsid w:val="008871F6"/>
    <w:rsid w:val="00887D23"/>
    <w:rsid w:val="00890888"/>
    <w:rsid w:val="00890BA4"/>
    <w:rsid w:val="00890FB8"/>
    <w:rsid w:val="00891950"/>
    <w:rsid w:val="00892569"/>
    <w:rsid w:val="00892C9C"/>
    <w:rsid w:val="008A208D"/>
    <w:rsid w:val="008A340A"/>
    <w:rsid w:val="008A6963"/>
    <w:rsid w:val="008A6BDD"/>
    <w:rsid w:val="008A7357"/>
    <w:rsid w:val="008B04D3"/>
    <w:rsid w:val="008B12C3"/>
    <w:rsid w:val="008B2378"/>
    <w:rsid w:val="008B2516"/>
    <w:rsid w:val="008B3DBF"/>
    <w:rsid w:val="008B3DC4"/>
    <w:rsid w:val="008B5175"/>
    <w:rsid w:val="008C167E"/>
    <w:rsid w:val="008C183B"/>
    <w:rsid w:val="008C1AF7"/>
    <w:rsid w:val="008C1CFD"/>
    <w:rsid w:val="008C2116"/>
    <w:rsid w:val="008C25B1"/>
    <w:rsid w:val="008C372B"/>
    <w:rsid w:val="008C3EA5"/>
    <w:rsid w:val="008C41B9"/>
    <w:rsid w:val="008C55D5"/>
    <w:rsid w:val="008C56E4"/>
    <w:rsid w:val="008C7108"/>
    <w:rsid w:val="008C7C62"/>
    <w:rsid w:val="008C7F1B"/>
    <w:rsid w:val="008D0263"/>
    <w:rsid w:val="008D1168"/>
    <w:rsid w:val="008D1785"/>
    <w:rsid w:val="008D2218"/>
    <w:rsid w:val="008D31B2"/>
    <w:rsid w:val="008D39B8"/>
    <w:rsid w:val="008D39C3"/>
    <w:rsid w:val="008D4ADF"/>
    <w:rsid w:val="008D4E3C"/>
    <w:rsid w:val="008D6117"/>
    <w:rsid w:val="008E1755"/>
    <w:rsid w:val="008E31FA"/>
    <w:rsid w:val="008E41BE"/>
    <w:rsid w:val="008E4C8D"/>
    <w:rsid w:val="008E5CDF"/>
    <w:rsid w:val="008E66FB"/>
    <w:rsid w:val="008E70AA"/>
    <w:rsid w:val="008F10A0"/>
    <w:rsid w:val="008F1B02"/>
    <w:rsid w:val="008F24E8"/>
    <w:rsid w:val="008F2BB1"/>
    <w:rsid w:val="008F306A"/>
    <w:rsid w:val="008F309B"/>
    <w:rsid w:val="008F7418"/>
    <w:rsid w:val="008F79DA"/>
    <w:rsid w:val="009019A4"/>
    <w:rsid w:val="00901ABD"/>
    <w:rsid w:val="00903FE7"/>
    <w:rsid w:val="0090595F"/>
    <w:rsid w:val="009063A5"/>
    <w:rsid w:val="00906D08"/>
    <w:rsid w:val="009072BB"/>
    <w:rsid w:val="00911802"/>
    <w:rsid w:val="00913543"/>
    <w:rsid w:val="00913DAD"/>
    <w:rsid w:val="00913FC5"/>
    <w:rsid w:val="009146B4"/>
    <w:rsid w:val="00914FE8"/>
    <w:rsid w:val="00915D55"/>
    <w:rsid w:val="00915E5F"/>
    <w:rsid w:val="009217A5"/>
    <w:rsid w:val="00921AF3"/>
    <w:rsid w:val="0092256F"/>
    <w:rsid w:val="00923A1E"/>
    <w:rsid w:val="00926489"/>
    <w:rsid w:val="0092760D"/>
    <w:rsid w:val="00931725"/>
    <w:rsid w:val="00931B2E"/>
    <w:rsid w:val="00933172"/>
    <w:rsid w:val="009339FE"/>
    <w:rsid w:val="00935572"/>
    <w:rsid w:val="00935921"/>
    <w:rsid w:val="00936AA1"/>
    <w:rsid w:val="009371D0"/>
    <w:rsid w:val="00940A0B"/>
    <w:rsid w:val="00941C7A"/>
    <w:rsid w:val="0094221A"/>
    <w:rsid w:val="009425BE"/>
    <w:rsid w:val="009444EB"/>
    <w:rsid w:val="0094487E"/>
    <w:rsid w:val="009454AD"/>
    <w:rsid w:val="00945A03"/>
    <w:rsid w:val="009469B1"/>
    <w:rsid w:val="00951135"/>
    <w:rsid w:val="00952278"/>
    <w:rsid w:val="00952563"/>
    <w:rsid w:val="00952762"/>
    <w:rsid w:val="00955163"/>
    <w:rsid w:val="0095689B"/>
    <w:rsid w:val="00957FD4"/>
    <w:rsid w:val="00961494"/>
    <w:rsid w:val="00961F1C"/>
    <w:rsid w:val="0096398E"/>
    <w:rsid w:val="00964C28"/>
    <w:rsid w:val="00972A3E"/>
    <w:rsid w:val="009742A4"/>
    <w:rsid w:val="009756D7"/>
    <w:rsid w:val="00975A00"/>
    <w:rsid w:val="0097647C"/>
    <w:rsid w:val="00976EF2"/>
    <w:rsid w:val="00977AE4"/>
    <w:rsid w:val="0098092D"/>
    <w:rsid w:val="00980AB1"/>
    <w:rsid w:val="00980BD1"/>
    <w:rsid w:val="00980DB1"/>
    <w:rsid w:val="009818C3"/>
    <w:rsid w:val="00981D77"/>
    <w:rsid w:val="00981E71"/>
    <w:rsid w:val="009826DC"/>
    <w:rsid w:val="00982B10"/>
    <w:rsid w:val="00982CD6"/>
    <w:rsid w:val="009831FF"/>
    <w:rsid w:val="00986C71"/>
    <w:rsid w:val="009878F4"/>
    <w:rsid w:val="00990CC1"/>
    <w:rsid w:val="00991674"/>
    <w:rsid w:val="00992AAA"/>
    <w:rsid w:val="009938F6"/>
    <w:rsid w:val="00993C91"/>
    <w:rsid w:val="00994856"/>
    <w:rsid w:val="009967CE"/>
    <w:rsid w:val="0099743D"/>
    <w:rsid w:val="009975D8"/>
    <w:rsid w:val="009979F3"/>
    <w:rsid w:val="009A0A42"/>
    <w:rsid w:val="009A3FE4"/>
    <w:rsid w:val="009A51DF"/>
    <w:rsid w:val="009A6D54"/>
    <w:rsid w:val="009A75B9"/>
    <w:rsid w:val="009A7784"/>
    <w:rsid w:val="009A791F"/>
    <w:rsid w:val="009B0262"/>
    <w:rsid w:val="009B22A3"/>
    <w:rsid w:val="009B54F0"/>
    <w:rsid w:val="009B60F9"/>
    <w:rsid w:val="009B77B9"/>
    <w:rsid w:val="009C1FE6"/>
    <w:rsid w:val="009C2832"/>
    <w:rsid w:val="009C4636"/>
    <w:rsid w:val="009C573B"/>
    <w:rsid w:val="009C6043"/>
    <w:rsid w:val="009C7152"/>
    <w:rsid w:val="009D078A"/>
    <w:rsid w:val="009D11DE"/>
    <w:rsid w:val="009D1F23"/>
    <w:rsid w:val="009D398B"/>
    <w:rsid w:val="009D5137"/>
    <w:rsid w:val="009D5C22"/>
    <w:rsid w:val="009D6D0E"/>
    <w:rsid w:val="009E06D8"/>
    <w:rsid w:val="009E1EFD"/>
    <w:rsid w:val="009E2264"/>
    <w:rsid w:val="009E47F2"/>
    <w:rsid w:val="009E6C19"/>
    <w:rsid w:val="009E76FB"/>
    <w:rsid w:val="009F24AA"/>
    <w:rsid w:val="009F3705"/>
    <w:rsid w:val="009F397B"/>
    <w:rsid w:val="009F3DA6"/>
    <w:rsid w:val="009F4D50"/>
    <w:rsid w:val="009F7D0D"/>
    <w:rsid w:val="00A029A9"/>
    <w:rsid w:val="00A02E7F"/>
    <w:rsid w:val="00A03E83"/>
    <w:rsid w:val="00A05578"/>
    <w:rsid w:val="00A066F2"/>
    <w:rsid w:val="00A06784"/>
    <w:rsid w:val="00A06D49"/>
    <w:rsid w:val="00A07832"/>
    <w:rsid w:val="00A10588"/>
    <w:rsid w:val="00A11FD5"/>
    <w:rsid w:val="00A140EB"/>
    <w:rsid w:val="00A14F5F"/>
    <w:rsid w:val="00A1523C"/>
    <w:rsid w:val="00A1614D"/>
    <w:rsid w:val="00A21D16"/>
    <w:rsid w:val="00A21E4A"/>
    <w:rsid w:val="00A2259F"/>
    <w:rsid w:val="00A23D03"/>
    <w:rsid w:val="00A2542A"/>
    <w:rsid w:val="00A272D1"/>
    <w:rsid w:val="00A30160"/>
    <w:rsid w:val="00A312F6"/>
    <w:rsid w:val="00A31A9B"/>
    <w:rsid w:val="00A32110"/>
    <w:rsid w:val="00A3284F"/>
    <w:rsid w:val="00A33E4F"/>
    <w:rsid w:val="00A33F11"/>
    <w:rsid w:val="00A3453C"/>
    <w:rsid w:val="00A36566"/>
    <w:rsid w:val="00A40168"/>
    <w:rsid w:val="00A41E75"/>
    <w:rsid w:val="00A43C36"/>
    <w:rsid w:val="00A46273"/>
    <w:rsid w:val="00A47A96"/>
    <w:rsid w:val="00A50361"/>
    <w:rsid w:val="00A51905"/>
    <w:rsid w:val="00A540AC"/>
    <w:rsid w:val="00A54238"/>
    <w:rsid w:val="00A55A30"/>
    <w:rsid w:val="00A60652"/>
    <w:rsid w:val="00A61386"/>
    <w:rsid w:val="00A614DC"/>
    <w:rsid w:val="00A61F6B"/>
    <w:rsid w:val="00A655B5"/>
    <w:rsid w:val="00A66155"/>
    <w:rsid w:val="00A6772E"/>
    <w:rsid w:val="00A70FC7"/>
    <w:rsid w:val="00A71397"/>
    <w:rsid w:val="00A71980"/>
    <w:rsid w:val="00A71D9F"/>
    <w:rsid w:val="00A73EF8"/>
    <w:rsid w:val="00A742F5"/>
    <w:rsid w:val="00A74BA9"/>
    <w:rsid w:val="00A77EB0"/>
    <w:rsid w:val="00A80BF1"/>
    <w:rsid w:val="00A825FA"/>
    <w:rsid w:val="00A82605"/>
    <w:rsid w:val="00A833B9"/>
    <w:rsid w:val="00A83454"/>
    <w:rsid w:val="00A83FE7"/>
    <w:rsid w:val="00A84C7A"/>
    <w:rsid w:val="00A850AF"/>
    <w:rsid w:val="00A8608C"/>
    <w:rsid w:val="00A86DD0"/>
    <w:rsid w:val="00A87D38"/>
    <w:rsid w:val="00A87EC4"/>
    <w:rsid w:val="00A90CEC"/>
    <w:rsid w:val="00A917E0"/>
    <w:rsid w:val="00A91FE0"/>
    <w:rsid w:val="00A9450F"/>
    <w:rsid w:val="00AA01FE"/>
    <w:rsid w:val="00AA1503"/>
    <w:rsid w:val="00AA208B"/>
    <w:rsid w:val="00AA2E08"/>
    <w:rsid w:val="00AA31FD"/>
    <w:rsid w:val="00AA438C"/>
    <w:rsid w:val="00AA577C"/>
    <w:rsid w:val="00AA5CFC"/>
    <w:rsid w:val="00AA6BEF"/>
    <w:rsid w:val="00AB06DB"/>
    <w:rsid w:val="00AB0B57"/>
    <w:rsid w:val="00AB1515"/>
    <w:rsid w:val="00AB1F74"/>
    <w:rsid w:val="00AB25F6"/>
    <w:rsid w:val="00AB3A6B"/>
    <w:rsid w:val="00AB58DE"/>
    <w:rsid w:val="00AB5C9C"/>
    <w:rsid w:val="00AB604E"/>
    <w:rsid w:val="00AB7BDE"/>
    <w:rsid w:val="00AC0C29"/>
    <w:rsid w:val="00AC1E03"/>
    <w:rsid w:val="00AC219C"/>
    <w:rsid w:val="00AC35DA"/>
    <w:rsid w:val="00AC3822"/>
    <w:rsid w:val="00AC3E6E"/>
    <w:rsid w:val="00AC45F9"/>
    <w:rsid w:val="00AC48F9"/>
    <w:rsid w:val="00AC493D"/>
    <w:rsid w:val="00AC4B90"/>
    <w:rsid w:val="00AC5813"/>
    <w:rsid w:val="00AC7093"/>
    <w:rsid w:val="00AD0E55"/>
    <w:rsid w:val="00AD10E3"/>
    <w:rsid w:val="00AD1E05"/>
    <w:rsid w:val="00AD3FA6"/>
    <w:rsid w:val="00AD57FF"/>
    <w:rsid w:val="00AD5CD1"/>
    <w:rsid w:val="00AD6F4F"/>
    <w:rsid w:val="00AD73CE"/>
    <w:rsid w:val="00AD7417"/>
    <w:rsid w:val="00AE10E9"/>
    <w:rsid w:val="00AE15DE"/>
    <w:rsid w:val="00AE16CD"/>
    <w:rsid w:val="00AE1DF6"/>
    <w:rsid w:val="00AE3695"/>
    <w:rsid w:val="00AE3CB7"/>
    <w:rsid w:val="00AE4701"/>
    <w:rsid w:val="00AE7C57"/>
    <w:rsid w:val="00AF05D8"/>
    <w:rsid w:val="00AF06B6"/>
    <w:rsid w:val="00AF0C2D"/>
    <w:rsid w:val="00AF1DAA"/>
    <w:rsid w:val="00AF1DE5"/>
    <w:rsid w:val="00AF2390"/>
    <w:rsid w:val="00AF24AE"/>
    <w:rsid w:val="00AF32D0"/>
    <w:rsid w:val="00AF362A"/>
    <w:rsid w:val="00AF4141"/>
    <w:rsid w:val="00AF4C0E"/>
    <w:rsid w:val="00AF4EB6"/>
    <w:rsid w:val="00AF5ABD"/>
    <w:rsid w:val="00AF6BB7"/>
    <w:rsid w:val="00AF6BC5"/>
    <w:rsid w:val="00AF6F20"/>
    <w:rsid w:val="00AF7F76"/>
    <w:rsid w:val="00B00F2B"/>
    <w:rsid w:val="00B0155E"/>
    <w:rsid w:val="00B02BAF"/>
    <w:rsid w:val="00B034FF"/>
    <w:rsid w:val="00B03ABC"/>
    <w:rsid w:val="00B03FFD"/>
    <w:rsid w:val="00B046CE"/>
    <w:rsid w:val="00B05BE9"/>
    <w:rsid w:val="00B061BD"/>
    <w:rsid w:val="00B0638E"/>
    <w:rsid w:val="00B06623"/>
    <w:rsid w:val="00B06FBA"/>
    <w:rsid w:val="00B07558"/>
    <w:rsid w:val="00B07AF8"/>
    <w:rsid w:val="00B07B26"/>
    <w:rsid w:val="00B10B18"/>
    <w:rsid w:val="00B1149E"/>
    <w:rsid w:val="00B12038"/>
    <w:rsid w:val="00B12714"/>
    <w:rsid w:val="00B1445E"/>
    <w:rsid w:val="00B21B92"/>
    <w:rsid w:val="00B2368C"/>
    <w:rsid w:val="00B23C56"/>
    <w:rsid w:val="00B23CE0"/>
    <w:rsid w:val="00B263FA"/>
    <w:rsid w:val="00B265A2"/>
    <w:rsid w:val="00B2717D"/>
    <w:rsid w:val="00B27E94"/>
    <w:rsid w:val="00B3266C"/>
    <w:rsid w:val="00B32A6E"/>
    <w:rsid w:val="00B33757"/>
    <w:rsid w:val="00B34A0C"/>
    <w:rsid w:val="00B400BE"/>
    <w:rsid w:val="00B40301"/>
    <w:rsid w:val="00B40FC2"/>
    <w:rsid w:val="00B41632"/>
    <w:rsid w:val="00B423EC"/>
    <w:rsid w:val="00B42679"/>
    <w:rsid w:val="00B42C1D"/>
    <w:rsid w:val="00B47083"/>
    <w:rsid w:val="00B50E42"/>
    <w:rsid w:val="00B54E7A"/>
    <w:rsid w:val="00B5667B"/>
    <w:rsid w:val="00B56940"/>
    <w:rsid w:val="00B5724B"/>
    <w:rsid w:val="00B60881"/>
    <w:rsid w:val="00B63634"/>
    <w:rsid w:val="00B63912"/>
    <w:rsid w:val="00B64832"/>
    <w:rsid w:val="00B648A6"/>
    <w:rsid w:val="00B66108"/>
    <w:rsid w:val="00B66278"/>
    <w:rsid w:val="00B70B25"/>
    <w:rsid w:val="00B71889"/>
    <w:rsid w:val="00B722A0"/>
    <w:rsid w:val="00B72847"/>
    <w:rsid w:val="00B72B6E"/>
    <w:rsid w:val="00B735B2"/>
    <w:rsid w:val="00B736E7"/>
    <w:rsid w:val="00B7670A"/>
    <w:rsid w:val="00B77FC1"/>
    <w:rsid w:val="00B81835"/>
    <w:rsid w:val="00B851DB"/>
    <w:rsid w:val="00B87322"/>
    <w:rsid w:val="00B90B86"/>
    <w:rsid w:val="00B91835"/>
    <w:rsid w:val="00B91F1B"/>
    <w:rsid w:val="00B923FD"/>
    <w:rsid w:val="00B942B1"/>
    <w:rsid w:val="00B96D13"/>
    <w:rsid w:val="00BA036B"/>
    <w:rsid w:val="00BA2DE9"/>
    <w:rsid w:val="00BA39A4"/>
    <w:rsid w:val="00BA5EE6"/>
    <w:rsid w:val="00BA766E"/>
    <w:rsid w:val="00BA7E16"/>
    <w:rsid w:val="00BB0629"/>
    <w:rsid w:val="00BB12BF"/>
    <w:rsid w:val="00BB2D13"/>
    <w:rsid w:val="00BB3E6E"/>
    <w:rsid w:val="00BB46E2"/>
    <w:rsid w:val="00BB51DE"/>
    <w:rsid w:val="00BB5604"/>
    <w:rsid w:val="00BB56D1"/>
    <w:rsid w:val="00BB7F78"/>
    <w:rsid w:val="00BC0FCD"/>
    <w:rsid w:val="00BC168E"/>
    <w:rsid w:val="00BC17DE"/>
    <w:rsid w:val="00BC292F"/>
    <w:rsid w:val="00BC4E1B"/>
    <w:rsid w:val="00BC5572"/>
    <w:rsid w:val="00BC5A25"/>
    <w:rsid w:val="00BC5B62"/>
    <w:rsid w:val="00BC5BBC"/>
    <w:rsid w:val="00BC6987"/>
    <w:rsid w:val="00BD0552"/>
    <w:rsid w:val="00BD1928"/>
    <w:rsid w:val="00BD3AA4"/>
    <w:rsid w:val="00BD43E5"/>
    <w:rsid w:val="00BD4721"/>
    <w:rsid w:val="00BD4BD6"/>
    <w:rsid w:val="00BD5207"/>
    <w:rsid w:val="00BD5F27"/>
    <w:rsid w:val="00BD5F6A"/>
    <w:rsid w:val="00BD65A4"/>
    <w:rsid w:val="00BD6606"/>
    <w:rsid w:val="00BD77E1"/>
    <w:rsid w:val="00BD7A52"/>
    <w:rsid w:val="00BD7D33"/>
    <w:rsid w:val="00BE1505"/>
    <w:rsid w:val="00BE1CBF"/>
    <w:rsid w:val="00BE2FC1"/>
    <w:rsid w:val="00BE5710"/>
    <w:rsid w:val="00BE5F7D"/>
    <w:rsid w:val="00BE62ED"/>
    <w:rsid w:val="00BE6959"/>
    <w:rsid w:val="00BF217E"/>
    <w:rsid w:val="00BF374F"/>
    <w:rsid w:val="00BF3BFD"/>
    <w:rsid w:val="00BF4B11"/>
    <w:rsid w:val="00BF5B55"/>
    <w:rsid w:val="00BF715C"/>
    <w:rsid w:val="00C01BCA"/>
    <w:rsid w:val="00C02710"/>
    <w:rsid w:val="00C02BB6"/>
    <w:rsid w:val="00C02FC0"/>
    <w:rsid w:val="00C047E9"/>
    <w:rsid w:val="00C05206"/>
    <w:rsid w:val="00C05BB2"/>
    <w:rsid w:val="00C07374"/>
    <w:rsid w:val="00C11E9F"/>
    <w:rsid w:val="00C11F0D"/>
    <w:rsid w:val="00C12131"/>
    <w:rsid w:val="00C12967"/>
    <w:rsid w:val="00C13D86"/>
    <w:rsid w:val="00C141D5"/>
    <w:rsid w:val="00C1551B"/>
    <w:rsid w:val="00C20DAB"/>
    <w:rsid w:val="00C21714"/>
    <w:rsid w:val="00C21D06"/>
    <w:rsid w:val="00C21E9F"/>
    <w:rsid w:val="00C22502"/>
    <w:rsid w:val="00C227EA"/>
    <w:rsid w:val="00C23508"/>
    <w:rsid w:val="00C236A8"/>
    <w:rsid w:val="00C236BB"/>
    <w:rsid w:val="00C24BF2"/>
    <w:rsid w:val="00C26298"/>
    <w:rsid w:val="00C266D8"/>
    <w:rsid w:val="00C3151D"/>
    <w:rsid w:val="00C31619"/>
    <w:rsid w:val="00C31BB2"/>
    <w:rsid w:val="00C32010"/>
    <w:rsid w:val="00C3298C"/>
    <w:rsid w:val="00C338B4"/>
    <w:rsid w:val="00C35CB0"/>
    <w:rsid w:val="00C3730A"/>
    <w:rsid w:val="00C37788"/>
    <w:rsid w:val="00C4225B"/>
    <w:rsid w:val="00C4433A"/>
    <w:rsid w:val="00C44443"/>
    <w:rsid w:val="00C50844"/>
    <w:rsid w:val="00C517CB"/>
    <w:rsid w:val="00C51D7D"/>
    <w:rsid w:val="00C53332"/>
    <w:rsid w:val="00C55089"/>
    <w:rsid w:val="00C55DDB"/>
    <w:rsid w:val="00C56C65"/>
    <w:rsid w:val="00C56FD7"/>
    <w:rsid w:val="00C576B4"/>
    <w:rsid w:val="00C57E6D"/>
    <w:rsid w:val="00C60692"/>
    <w:rsid w:val="00C6108F"/>
    <w:rsid w:val="00C6190E"/>
    <w:rsid w:val="00C619BC"/>
    <w:rsid w:val="00C636CD"/>
    <w:rsid w:val="00C64F5D"/>
    <w:rsid w:val="00C7098E"/>
    <w:rsid w:val="00C70EBB"/>
    <w:rsid w:val="00C72220"/>
    <w:rsid w:val="00C72315"/>
    <w:rsid w:val="00C724C6"/>
    <w:rsid w:val="00C75785"/>
    <w:rsid w:val="00C76150"/>
    <w:rsid w:val="00C76CA2"/>
    <w:rsid w:val="00C803E3"/>
    <w:rsid w:val="00C8153A"/>
    <w:rsid w:val="00C821DC"/>
    <w:rsid w:val="00C83395"/>
    <w:rsid w:val="00C83B05"/>
    <w:rsid w:val="00C8544A"/>
    <w:rsid w:val="00C86572"/>
    <w:rsid w:val="00C9046B"/>
    <w:rsid w:val="00C90DF0"/>
    <w:rsid w:val="00C911EF"/>
    <w:rsid w:val="00C962BE"/>
    <w:rsid w:val="00C96AEE"/>
    <w:rsid w:val="00CA02AF"/>
    <w:rsid w:val="00CA0BE1"/>
    <w:rsid w:val="00CA0DE9"/>
    <w:rsid w:val="00CA166B"/>
    <w:rsid w:val="00CA2C02"/>
    <w:rsid w:val="00CA2C54"/>
    <w:rsid w:val="00CA5065"/>
    <w:rsid w:val="00CA58DE"/>
    <w:rsid w:val="00CA59E4"/>
    <w:rsid w:val="00CA66EA"/>
    <w:rsid w:val="00CA6B79"/>
    <w:rsid w:val="00CA7680"/>
    <w:rsid w:val="00CB01EC"/>
    <w:rsid w:val="00CB0FA6"/>
    <w:rsid w:val="00CB0FBD"/>
    <w:rsid w:val="00CB121D"/>
    <w:rsid w:val="00CB15BF"/>
    <w:rsid w:val="00CB1EFA"/>
    <w:rsid w:val="00CB27D7"/>
    <w:rsid w:val="00CB6415"/>
    <w:rsid w:val="00CB7E83"/>
    <w:rsid w:val="00CC0A67"/>
    <w:rsid w:val="00CC143D"/>
    <w:rsid w:val="00CC2236"/>
    <w:rsid w:val="00CC4BD1"/>
    <w:rsid w:val="00CC6CF7"/>
    <w:rsid w:val="00CD0C2F"/>
    <w:rsid w:val="00CD1527"/>
    <w:rsid w:val="00CD1A11"/>
    <w:rsid w:val="00CD2F31"/>
    <w:rsid w:val="00CD5F41"/>
    <w:rsid w:val="00CD6356"/>
    <w:rsid w:val="00CD7D6C"/>
    <w:rsid w:val="00CE11DA"/>
    <w:rsid w:val="00CE23BA"/>
    <w:rsid w:val="00CE38CE"/>
    <w:rsid w:val="00CE59C2"/>
    <w:rsid w:val="00CE79CE"/>
    <w:rsid w:val="00CE7D1A"/>
    <w:rsid w:val="00CF14E4"/>
    <w:rsid w:val="00CF17C4"/>
    <w:rsid w:val="00CF19C6"/>
    <w:rsid w:val="00CF23B8"/>
    <w:rsid w:val="00CF2958"/>
    <w:rsid w:val="00CF3223"/>
    <w:rsid w:val="00CF3D05"/>
    <w:rsid w:val="00CF3EB3"/>
    <w:rsid w:val="00CF3EDA"/>
    <w:rsid w:val="00CF4193"/>
    <w:rsid w:val="00CF45FB"/>
    <w:rsid w:val="00CF4B87"/>
    <w:rsid w:val="00CF505B"/>
    <w:rsid w:val="00CF7054"/>
    <w:rsid w:val="00D00111"/>
    <w:rsid w:val="00D005EB"/>
    <w:rsid w:val="00D01155"/>
    <w:rsid w:val="00D01466"/>
    <w:rsid w:val="00D01B01"/>
    <w:rsid w:val="00D022A0"/>
    <w:rsid w:val="00D0338E"/>
    <w:rsid w:val="00D03431"/>
    <w:rsid w:val="00D03822"/>
    <w:rsid w:val="00D0399F"/>
    <w:rsid w:val="00D04F91"/>
    <w:rsid w:val="00D05906"/>
    <w:rsid w:val="00D07706"/>
    <w:rsid w:val="00D10831"/>
    <w:rsid w:val="00D110F5"/>
    <w:rsid w:val="00D13D05"/>
    <w:rsid w:val="00D14986"/>
    <w:rsid w:val="00D15E09"/>
    <w:rsid w:val="00D20BBD"/>
    <w:rsid w:val="00D21A6B"/>
    <w:rsid w:val="00D2282C"/>
    <w:rsid w:val="00D2319A"/>
    <w:rsid w:val="00D25075"/>
    <w:rsid w:val="00D25A30"/>
    <w:rsid w:val="00D25A82"/>
    <w:rsid w:val="00D25BA3"/>
    <w:rsid w:val="00D264AB"/>
    <w:rsid w:val="00D26EA0"/>
    <w:rsid w:val="00D274FA"/>
    <w:rsid w:val="00D27BD4"/>
    <w:rsid w:val="00D326FF"/>
    <w:rsid w:val="00D35C9C"/>
    <w:rsid w:val="00D36ED3"/>
    <w:rsid w:val="00D402DD"/>
    <w:rsid w:val="00D426CE"/>
    <w:rsid w:val="00D4525D"/>
    <w:rsid w:val="00D45DFE"/>
    <w:rsid w:val="00D465A0"/>
    <w:rsid w:val="00D46AEC"/>
    <w:rsid w:val="00D47944"/>
    <w:rsid w:val="00D47BFB"/>
    <w:rsid w:val="00D47D63"/>
    <w:rsid w:val="00D5020F"/>
    <w:rsid w:val="00D50AEC"/>
    <w:rsid w:val="00D51905"/>
    <w:rsid w:val="00D52381"/>
    <w:rsid w:val="00D52B7B"/>
    <w:rsid w:val="00D54588"/>
    <w:rsid w:val="00D554D3"/>
    <w:rsid w:val="00D56C3C"/>
    <w:rsid w:val="00D57753"/>
    <w:rsid w:val="00D57DE2"/>
    <w:rsid w:val="00D62295"/>
    <w:rsid w:val="00D63C93"/>
    <w:rsid w:val="00D64274"/>
    <w:rsid w:val="00D64953"/>
    <w:rsid w:val="00D6572A"/>
    <w:rsid w:val="00D65B26"/>
    <w:rsid w:val="00D65C2A"/>
    <w:rsid w:val="00D66D93"/>
    <w:rsid w:val="00D7295B"/>
    <w:rsid w:val="00D736A1"/>
    <w:rsid w:val="00D73FD9"/>
    <w:rsid w:val="00D74590"/>
    <w:rsid w:val="00D74EDE"/>
    <w:rsid w:val="00D76FD7"/>
    <w:rsid w:val="00D770E4"/>
    <w:rsid w:val="00D77507"/>
    <w:rsid w:val="00D80942"/>
    <w:rsid w:val="00D81D8B"/>
    <w:rsid w:val="00D84C32"/>
    <w:rsid w:val="00D84C7D"/>
    <w:rsid w:val="00D853F4"/>
    <w:rsid w:val="00D859F7"/>
    <w:rsid w:val="00D85F43"/>
    <w:rsid w:val="00D86A86"/>
    <w:rsid w:val="00D871B8"/>
    <w:rsid w:val="00D876B1"/>
    <w:rsid w:val="00D87E3F"/>
    <w:rsid w:val="00D91705"/>
    <w:rsid w:val="00D926BB"/>
    <w:rsid w:val="00D96CEE"/>
    <w:rsid w:val="00D96EDC"/>
    <w:rsid w:val="00D97D21"/>
    <w:rsid w:val="00DA27F8"/>
    <w:rsid w:val="00DA2B69"/>
    <w:rsid w:val="00DA41F1"/>
    <w:rsid w:val="00DA4357"/>
    <w:rsid w:val="00DA4418"/>
    <w:rsid w:val="00DA57DC"/>
    <w:rsid w:val="00DA5F1D"/>
    <w:rsid w:val="00DA7AE2"/>
    <w:rsid w:val="00DB0F92"/>
    <w:rsid w:val="00DB1BDA"/>
    <w:rsid w:val="00DB2252"/>
    <w:rsid w:val="00DB52A2"/>
    <w:rsid w:val="00DB5B46"/>
    <w:rsid w:val="00DB7B58"/>
    <w:rsid w:val="00DC04FC"/>
    <w:rsid w:val="00DC1A1F"/>
    <w:rsid w:val="00DC1DA1"/>
    <w:rsid w:val="00DC4028"/>
    <w:rsid w:val="00DC57FC"/>
    <w:rsid w:val="00DC669C"/>
    <w:rsid w:val="00DC69C3"/>
    <w:rsid w:val="00DC78CC"/>
    <w:rsid w:val="00DD0042"/>
    <w:rsid w:val="00DD0F04"/>
    <w:rsid w:val="00DD0FBD"/>
    <w:rsid w:val="00DD297B"/>
    <w:rsid w:val="00DD4101"/>
    <w:rsid w:val="00DD7B99"/>
    <w:rsid w:val="00DD7F3A"/>
    <w:rsid w:val="00DE16DF"/>
    <w:rsid w:val="00DE4117"/>
    <w:rsid w:val="00DE420E"/>
    <w:rsid w:val="00DE476F"/>
    <w:rsid w:val="00DE60BA"/>
    <w:rsid w:val="00DE6D9D"/>
    <w:rsid w:val="00DE72CC"/>
    <w:rsid w:val="00DE7EC5"/>
    <w:rsid w:val="00DF0B2F"/>
    <w:rsid w:val="00DF0F87"/>
    <w:rsid w:val="00DF3ED9"/>
    <w:rsid w:val="00DF5AE3"/>
    <w:rsid w:val="00DF6934"/>
    <w:rsid w:val="00DF76FD"/>
    <w:rsid w:val="00E00B86"/>
    <w:rsid w:val="00E01997"/>
    <w:rsid w:val="00E01BD1"/>
    <w:rsid w:val="00E03888"/>
    <w:rsid w:val="00E069D9"/>
    <w:rsid w:val="00E06CE0"/>
    <w:rsid w:val="00E071D8"/>
    <w:rsid w:val="00E07221"/>
    <w:rsid w:val="00E07480"/>
    <w:rsid w:val="00E07E54"/>
    <w:rsid w:val="00E102B5"/>
    <w:rsid w:val="00E11C6E"/>
    <w:rsid w:val="00E13D11"/>
    <w:rsid w:val="00E15467"/>
    <w:rsid w:val="00E15CA0"/>
    <w:rsid w:val="00E15D7A"/>
    <w:rsid w:val="00E166FA"/>
    <w:rsid w:val="00E21D12"/>
    <w:rsid w:val="00E23A1C"/>
    <w:rsid w:val="00E2419A"/>
    <w:rsid w:val="00E257C0"/>
    <w:rsid w:val="00E25FBD"/>
    <w:rsid w:val="00E26399"/>
    <w:rsid w:val="00E2719D"/>
    <w:rsid w:val="00E27E38"/>
    <w:rsid w:val="00E303C0"/>
    <w:rsid w:val="00E333BC"/>
    <w:rsid w:val="00E33DEB"/>
    <w:rsid w:val="00E341A4"/>
    <w:rsid w:val="00E34832"/>
    <w:rsid w:val="00E362B0"/>
    <w:rsid w:val="00E3634D"/>
    <w:rsid w:val="00E363CD"/>
    <w:rsid w:val="00E36D2B"/>
    <w:rsid w:val="00E3711B"/>
    <w:rsid w:val="00E37EAE"/>
    <w:rsid w:val="00E405B3"/>
    <w:rsid w:val="00E43B86"/>
    <w:rsid w:val="00E46985"/>
    <w:rsid w:val="00E4769D"/>
    <w:rsid w:val="00E4785D"/>
    <w:rsid w:val="00E47D0E"/>
    <w:rsid w:val="00E50309"/>
    <w:rsid w:val="00E509F7"/>
    <w:rsid w:val="00E51994"/>
    <w:rsid w:val="00E51D23"/>
    <w:rsid w:val="00E53CC4"/>
    <w:rsid w:val="00E54B37"/>
    <w:rsid w:val="00E57153"/>
    <w:rsid w:val="00E60C0C"/>
    <w:rsid w:val="00E611C0"/>
    <w:rsid w:val="00E612C1"/>
    <w:rsid w:val="00E63CC5"/>
    <w:rsid w:val="00E63D6C"/>
    <w:rsid w:val="00E66371"/>
    <w:rsid w:val="00E668F5"/>
    <w:rsid w:val="00E73348"/>
    <w:rsid w:val="00E7438A"/>
    <w:rsid w:val="00E74DE4"/>
    <w:rsid w:val="00E75264"/>
    <w:rsid w:val="00E7589F"/>
    <w:rsid w:val="00E7597F"/>
    <w:rsid w:val="00E7609B"/>
    <w:rsid w:val="00E768FE"/>
    <w:rsid w:val="00E76CDF"/>
    <w:rsid w:val="00E80121"/>
    <w:rsid w:val="00E8089D"/>
    <w:rsid w:val="00E809C2"/>
    <w:rsid w:val="00E82F9F"/>
    <w:rsid w:val="00E8360C"/>
    <w:rsid w:val="00E83E91"/>
    <w:rsid w:val="00E85742"/>
    <w:rsid w:val="00E8582A"/>
    <w:rsid w:val="00E9010E"/>
    <w:rsid w:val="00E90B18"/>
    <w:rsid w:val="00E933A2"/>
    <w:rsid w:val="00E971CB"/>
    <w:rsid w:val="00E97C6B"/>
    <w:rsid w:val="00E97E21"/>
    <w:rsid w:val="00EA082C"/>
    <w:rsid w:val="00EA0CD0"/>
    <w:rsid w:val="00EA1576"/>
    <w:rsid w:val="00EA289F"/>
    <w:rsid w:val="00EA29FC"/>
    <w:rsid w:val="00EA2CB1"/>
    <w:rsid w:val="00EA3004"/>
    <w:rsid w:val="00EA3C26"/>
    <w:rsid w:val="00EA4BA4"/>
    <w:rsid w:val="00EA4BE4"/>
    <w:rsid w:val="00EA63C2"/>
    <w:rsid w:val="00EA685E"/>
    <w:rsid w:val="00EA6C93"/>
    <w:rsid w:val="00EA7265"/>
    <w:rsid w:val="00EA76F5"/>
    <w:rsid w:val="00EA79FA"/>
    <w:rsid w:val="00EB1B3F"/>
    <w:rsid w:val="00EB1D68"/>
    <w:rsid w:val="00EB5D59"/>
    <w:rsid w:val="00EB723A"/>
    <w:rsid w:val="00EC1302"/>
    <w:rsid w:val="00EC1636"/>
    <w:rsid w:val="00EC1DE8"/>
    <w:rsid w:val="00EC2C0F"/>
    <w:rsid w:val="00EC44A4"/>
    <w:rsid w:val="00EC4C52"/>
    <w:rsid w:val="00EC52D4"/>
    <w:rsid w:val="00EC557A"/>
    <w:rsid w:val="00EC589E"/>
    <w:rsid w:val="00EC5EF7"/>
    <w:rsid w:val="00EC69D6"/>
    <w:rsid w:val="00EC73E6"/>
    <w:rsid w:val="00EC78EF"/>
    <w:rsid w:val="00ED004D"/>
    <w:rsid w:val="00ED2ABE"/>
    <w:rsid w:val="00ED43E5"/>
    <w:rsid w:val="00ED4932"/>
    <w:rsid w:val="00ED56B3"/>
    <w:rsid w:val="00ED5830"/>
    <w:rsid w:val="00ED6568"/>
    <w:rsid w:val="00ED68E0"/>
    <w:rsid w:val="00ED74B6"/>
    <w:rsid w:val="00ED7AA1"/>
    <w:rsid w:val="00ED7C57"/>
    <w:rsid w:val="00EE02D8"/>
    <w:rsid w:val="00EE1D72"/>
    <w:rsid w:val="00EE2848"/>
    <w:rsid w:val="00EE320E"/>
    <w:rsid w:val="00EE44C7"/>
    <w:rsid w:val="00EE4969"/>
    <w:rsid w:val="00EE4D26"/>
    <w:rsid w:val="00EE4D83"/>
    <w:rsid w:val="00EE6133"/>
    <w:rsid w:val="00EE7432"/>
    <w:rsid w:val="00EE79B3"/>
    <w:rsid w:val="00EF2D06"/>
    <w:rsid w:val="00EF30F8"/>
    <w:rsid w:val="00EF33A7"/>
    <w:rsid w:val="00EF5442"/>
    <w:rsid w:val="00EF5CC3"/>
    <w:rsid w:val="00EF6561"/>
    <w:rsid w:val="00EF7143"/>
    <w:rsid w:val="00EF71AD"/>
    <w:rsid w:val="00EF7B68"/>
    <w:rsid w:val="00F006FE"/>
    <w:rsid w:val="00F00D87"/>
    <w:rsid w:val="00F0112D"/>
    <w:rsid w:val="00F01543"/>
    <w:rsid w:val="00F033E4"/>
    <w:rsid w:val="00F041FE"/>
    <w:rsid w:val="00F04492"/>
    <w:rsid w:val="00F04778"/>
    <w:rsid w:val="00F0730E"/>
    <w:rsid w:val="00F07B8F"/>
    <w:rsid w:val="00F11486"/>
    <w:rsid w:val="00F1228C"/>
    <w:rsid w:val="00F12E1F"/>
    <w:rsid w:val="00F1390D"/>
    <w:rsid w:val="00F14523"/>
    <w:rsid w:val="00F15FEB"/>
    <w:rsid w:val="00F16944"/>
    <w:rsid w:val="00F17E39"/>
    <w:rsid w:val="00F207B3"/>
    <w:rsid w:val="00F22B04"/>
    <w:rsid w:val="00F25472"/>
    <w:rsid w:val="00F257E5"/>
    <w:rsid w:val="00F27F58"/>
    <w:rsid w:val="00F304E4"/>
    <w:rsid w:val="00F30760"/>
    <w:rsid w:val="00F31164"/>
    <w:rsid w:val="00F316BD"/>
    <w:rsid w:val="00F33901"/>
    <w:rsid w:val="00F33CE2"/>
    <w:rsid w:val="00F341C6"/>
    <w:rsid w:val="00F34A88"/>
    <w:rsid w:val="00F35199"/>
    <w:rsid w:val="00F355A4"/>
    <w:rsid w:val="00F426B3"/>
    <w:rsid w:val="00F46FF8"/>
    <w:rsid w:val="00F47DB2"/>
    <w:rsid w:val="00F5084B"/>
    <w:rsid w:val="00F544FE"/>
    <w:rsid w:val="00F55FD0"/>
    <w:rsid w:val="00F56DB0"/>
    <w:rsid w:val="00F57715"/>
    <w:rsid w:val="00F57DCA"/>
    <w:rsid w:val="00F6063E"/>
    <w:rsid w:val="00F611FA"/>
    <w:rsid w:val="00F62293"/>
    <w:rsid w:val="00F641AE"/>
    <w:rsid w:val="00F659FC"/>
    <w:rsid w:val="00F6631F"/>
    <w:rsid w:val="00F67BCC"/>
    <w:rsid w:val="00F70881"/>
    <w:rsid w:val="00F70AB9"/>
    <w:rsid w:val="00F73A70"/>
    <w:rsid w:val="00F73E4A"/>
    <w:rsid w:val="00F80C42"/>
    <w:rsid w:val="00F80ED1"/>
    <w:rsid w:val="00F8677A"/>
    <w:rsid w:val="00F8742B"/>
    <w:rsid w:val="00F87997"/>
    <w:rsid w:val="00F879DE"/>
    <w:rsid w:val="00F90231"/>
    <w:rsid w:val="00F92236"/>
    <w:rsid w:val="00F93155"/>
    <w:rsid w:val="00F9475B"/>
    <w:rsid w:val="00F94862"/>
    <w:rsid w:val="00FA2271"/>
    <w:rsid w:val="00FA2F95"/>
    <w:rsid w:val="00FA3DF2"/>
    <w:rsid w:val="00FA6231"/>
    <w:rsid w:val="00FA699D"/>
    <w:rsid w:val="00FA73CC"/>
    <w:rsid w:val="00FB06C8"/>
    <w:rsid w:val="00FB0CA4"/>
    <w:rsid w:val="00FB367C"/>
    <w:rsid w:val="00FB4D0F"/>
    <w:rsid w:val="00FB55A4"/>
    <w:rsid w:val="00FB5EF5"/>
    <w:rsid w:val="00FB732B"/>
    <w:rsid w:val="00FB7549"/>
    <w:rsid w:val="00FC0A9B"/>
    <w:rsid w:val="00FC2D88"/>
    <w:rsid w:val="00FC37BB"/>
    <w:rsid w:val="00FC391D"/>
    <w:rsid w:val="00FC3DA0"/>
    <w:rsid w:val="00FC4173"/>
    <w:rsid w:val="00FC54D5"/>
    <w:rsid w:val="00FD045D"/>
    <w:rsid w:val="00FD04C9"/>
    <w:rsid w:val="00FD117E"/>
    <w:rsid w:val="00FD2756"/>
    <w:rsid w:val="00FD2BA6"/>
    <w:rsid w:val="00FD52A2"/>
    <w:rsid w:val="00FD57BC"/>
    <w:rsid w:val="00FD5B0A"/>
    <w:rsid w:val="00FD60F0"/>
    <w:rsid w:val="00FD750A"/>
    <w:rsid w:val="00FD7B08"/>
    <w:rsid w:val="00FE15F2"/>
    <w:rsid w:val="00FE2A3E"/>
    <w:rsid w:val="00FE3467"/>
    <w:rsid w:val="00FE44B2"/>
    <w:rsid w:val="00FE486F"/>
    <w:rsid w:val="00FE525B"/>
    <w:rsid w:val="00FE55FA"/>
    <w:rsid w:val="00FE6105"/>
    <w:rsid w:val="00FE6502"/>
    <w:rsid w:val="00FE6AEF"/>
    <w:rsid w:val="00FF0E7D"/>
    <w:rsid w:val="00FF13EB"/>
    <w:rsid w:val="00FF15D6"/>
    <w:rsid w:val="00FF23CE"/>
    <w:rsid w:val="00FF2B5E"/>
    <w:rsid w:val="00FF3EF5"/>
    <w:rsid w:val="00FF4258"/>
    <w:rsid w:val="00FF45B2"/>
    <w:rsid w:val="00FF47F4"/>
    <w:rsid w:val="00FF5F29"/>
    <w:rsid w:val="00FF6F2C"/>
    <w:rsid w:val="00FF78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3"/>
    <o:shapelayout v:ext="edit">
      <o:idmap v:ext="edit" data="2"/>
    </o:shapelayout>
  </w:shapeDefaults>
  <w:decimalSymbol w:val="."/>
  <w:listSeparator w:val=","/>
  <w14:docId w14:val="43C3E6C0"/>
  <w15:chartTrackingRefBased/>
  <w15:docId w15:val="{5CDB3411-5FC9-45C1-81DA-F1B5931A61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5906"/>
    <w:pPr>
      <w:spacing w:after="0" w:line="240" w:lineRule="auto"/>
    </w:pPr>
    <w:rPr>
      <w:rFonts w:ascii="Times New Roman" w:eastAsia="Times New Roman" w:hAnsi="Times New Roman" w:cs="Times New Roman"/>
      <w:kern w:val="0"/>
      <w:sz w:val="24"/>
      <w:szCs w:val="24"/>
      <w:lang w:eastAsia="en-GB"/>
      <w14:ligatures w14:val="none"/>
    </w:rPr>
  </w:style>
  <w:style w:type="paragraph" w:styleId="Heading1">
    <w:name w:val="heading 1"/>
    <w:basedOn w:val="Normal"/>
    <w:next w:val="Normal"/>
    <w:link w:val="Heading1Char"/>
    <w:uiPriority w:val="9"/>
    <w:qFormat/>
    <w:rsid w:val="00B423E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423E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423E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423E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423E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423E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423E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423E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423E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23E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423E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423E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423E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423E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423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423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423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423EC"/>
    <w:rPr>
      <w:rFonts w:eastAsiaTheme="majorEastAsia" w:cstheme="majorBidi"/>
      <w:color w:val="272727" w:themeColor="text1" w:themeTint="D8"/>
    </w:rPr>
  </w:style>
  <w:style w:type="paragraph" w:styleId="Title">
    <w:name w:val="Title"/>
    <w:basedOn w:val="Normal"/>
    <w:next w:val="Normal"/>
    <w:link w:val="TitleChar"/>
    <w:uiPriority w:val="10"/>
    <w:qFormat/>
    <w:rsid w:val="00B423E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23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423E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423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423EC"/>
    <w:pPr>
      <w:spacing w:before="160"/>
      <w:jc w:val="center"/>
    </w:pPr>
    <w:rPr>
      <w:i/>
      <w:iCs/>
      <w:color w:val="404040" w:themeColor="text1" w:themeTint="BF"/>
    </w:rPr>
  </w:style>
  <w:style w:type="character" w:customStyle="1" w:styleId="QuoteChar">
    <w:name w:val="Quote Char"/>
    <w:basedOn w:val="DefaultParagraphFont"/>
    <w:link w:val="Quote"/>
    <w:uiPriority w:val="29"/>
    <w:rsid w:val="00B423EC"/>
    <w:rPr>
      <w:i/>
      <w:iCs/>
      <w:color w:val="404040" w:themeColor="text1" w:themeTint="BF"/>
    </w:rPr>
  </w:style>
  <w:style w:type="paragraph" w:styleId="ListParagraph">
    <w:name w:val="List Paragraph"/>
    <w:basedOn w:val="Normal"/>
    <w:uiPriority w:val="34"/>
    <w:qFormat/>
    <w:rsid w:val="00B423EC"/>
    <w:pPr>
      <w:ind w:left="720"/>
      <w:contextualSpacing/>
    </w:pPr>
  </w:style>
  <w:style w:type="character" w:styleId="IntenseEmphasis">
    <w:name w:val="Intense Emphasis"/>
    <w:basedOn w:val="DefaultParagraphFont"/>
    <w:uiPriority w:val="21"/>
    <w:qFormat/>
    <w:rsid w:val="00B423EC"/>
    <w:rPr>
      <w:i/>
      <w:iCs/>
      <w:color w:val="0F4761" w:themeColor="accent1" w:themeShade="BF"/>
    </w:rPr>
  </w:style>
  <w:style w:type="paragraph" w:styleId="IntenseQuote">
    <w:name w:val="Intense Quote"/>
    <w:basedOn w:val="Normal"/>
    <w:next w:val="Normal"/>
    <w:link w:val="IntenseQuoteChar"/>
    <w:uiPriority w:val="30"/>
    <w:qFormat/>
    <w:rsid w:val="00B423E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423EC"/>
    <w:rPr>
      <w:i/>
      <w:iCs/>
      <w:color w:val="0F4761" w:themeColor="accent1" w:themeShade="BF"/>
    </w:rPr>
  </w:style>
  <w:style w:type="character" w:styleId="IntenseReference">
    <w:name w:val="Intense Reference"/>
    <w:basedOn w:val="DefaultParagraphFont"/>
    <w:uiPriority w:val="32"/>
    <w:qFormat/>
    <w:rsid w:val="00B423EC"/>
    <w:rPr>
      <w:b/>
      <w:bCs/>
      <w:smallCaps/>
      <w:color w:val="0F4761" w:themeColor="accent1" w:themeShade="BF"/>
      <w:spacing w:val="5"/>
    </w:rPr>
  </w:style>
  <w:style w:type="character" w:styleId="CommentReference">
    <w:name w:val="annotation reference"/>
    <w:basedOn w:val="DefaultParagraphFont"/>
    <w:uiPriority w:val="99"/>
    <w:semiHidden/>
    <w:unhideWhenUsed/>
    <w:rsid w:val="00B423EC"/>
    <w:rPr>
      <w:sz w:val="16"/>
      <w:szCs w:val="16"/>
    </w:rPr>
  </w:style>
  <w:style w:type="paragraph" w:styleId="CommentText">
    <w:name w:val="annotation text"/>
    <w:basedOn w:val="Normal"/>
    <w:link w:val="CommentTextChar"/>
    <w:uiPriority w:val="99"/>
    <w:unhideWhenUsed/>
    <w:rsid w:val="00B423EC"/>
    <w:rPr>
      <w:sz w:val="20"/>
      <w:szCs w:val="20"/>
    </w:rPr>
  </w:style>
  <w:style w:type="character" w:customStyle="1" w:styleId="CommentTextChar">
    <w:name w:val="Comment Text Char"/>
    <w:basedOn w:val="DefaultParagraphFont"/>
    <w:link w:val="CommentText"/>
    <w:uiPriority w:val="99"/>
    <w:rsid w:val="00B423EC"/>
    <w:rPr>
      <w:sz w:val="20"/>
      <w:szCs w:val="20"/>
    </w:rPr>
  </w:style>
  <w:style w:type="character" w:styleId="Hyperlink">
    <w:name w:val="Hyperlink"/>
    <w:basedOn w:val="DefaultParagraphFont"/>
    <w:uiPriority w:val="99"/>
    <w:unhideWhenUsed/>
    <w:rsid w:val="004C1FE2"/>
    <w:rPr>
      <w:color w:val="467886" w:themeColor="hyperlink"/>
      <w:u w:val="single"/>
    </w:rPr>
  </w:style>
  <w:style w:type="character" w:styleId="UnresolvedMention">
    <w:name w:val="Unresolved Mention"/>
    <w:basedOn w:val="DefaultParagraphFont"/>
    <w:uiPriority w:val="99"/>
    <w:semiHidden/>
    <w:unhideWhenUsed/>
    <w:rsid w:val="004C1FE2"/>
    <w:rPr>
      <w:color w:val="605E5C"/>
      <w:shd w:val="clear" w:color="auto" w:fill="E1DFDD"/>
    </w:rPr>
  </w:style>
  <w:style w:type="character" w:styleId="FollowedHyperlink">
    <w:name w:val="FollowedHyperlink"/>
    <w:basedOn w:val="DefaultParagraphFont"/>
    <w:uiPriority w:val="99"/>
    <w:semiHidden/>
    <w:unhideWhenUsed/>
    <w:rsid w:val="00300062"/>
    <w:rPr>
      <w:color w:val="96607D" w:themeColor="followedHyperlink"/>
      <w:u w:val="single"/>
    </w:rPr>
  </w:style>
  <w:style w:type="paragraph" w:styleId="Header">
    <w:name w:val="header"/>
    <w:basedOn w:val="Normal"/>
    <w:link w:val="HeaderChar"/>
    <w:uiPriority w:val="99"/>
    <w:unhideWhenUsed/>
    <w:rsid w:val="00823DFE"/>
    <w:pPr>
      <w:tabs>
        <w:tab w:val="center" w:pos="4513"/>
        <w:tab w:val="right" w:pos="9026"/>
      </w:tabs>
    </w:pPr>
  </w:style>
  <w:style w:type="character" w:customStyle="1" w:styleId="HeaderChar">
    <w:name w:val="Header Char"/>
    <w:basedOn w:val="DefaultParagraphFont"/>
    <w:link w:val="Header"/>
    <w:uiPriority w:val="99"/>
    <w:rsid w:val="00823DFE"/>
  </w:style>
  <w:style w:type="paragraph" w:styleId="Footer">
    <w:name w:val="footer"/>
    <w:basedOn w:val="Normal"/>
    <w:link w:val="FooterChar"/>
    <w:uiPriority w:val="99"/>
    <w:unhideWhenUsed/>
    <w:rsid w:val="00823DFE"/>
    <w:pPr>
      <w:tabs>
        <w:tab w:val="center" w:pos="4513"/>
        <w:tab w:val="right" w:pos="9026"/>
      </w:tabs>
    </w:pPr>
  </w:style>
  <w:style w:type="character" w:customStyle="1" w:styleId="FooterChar">
    <w:name w:val="Footer Char"/>
    <w:basedOn w:val="DefaultParagraphFont"/>
    <w:link w:val="Footer"/>
    <w:uiPriority w:val="99"/>
    <w:rsid w:val="00823DFE"/>
  </w:style>
  <w:style w:type="paragraph" w:styleId="TOCHeading">
    <w:name w:val="TOC Heading"/>
    <w:basedOn w:val="Heading1"/>
    <w:next w:val="Normal"/>
    <w:uiPriority w:val="39"/>
    <w:unhideWhenUsed/>
    <w:qFormat/>
    <w:rsid w:val="0016460D"/>
    <w:pPr>
      <w:spacing w:before="240" w:after="0"/>
      <w:outlineLvl w:val="9"/>
    </w:pPr>
    <w:rPr>
      <w:sz w:val="32"/>
      <w:szCs w:val="32"/>
      <w:lang w:val="en-US"/>
    </w:rPr>
  </w:style>
  <w:style w:type="paragraph" w:styleId="TOC1">
    <w:name w:val="toc 1"/>
    <w:basedOn w:val="Normal"/>
    <w:next w:val="Normal"/>
    <w:autoRedefine/>
    <w:uiPriority w:val="39"/>
    <w:unhideWhenUsed/>
    <w:rsid w:val="00241727"/>
    <w:pPr>
      <w:tabs>
        <w:tab w:val="left" w:pos="480"/>
        <w:tab w:val="right" w:leader="dot" w:pos="9016"/>
      </w:tabs>
      <w:spacing w:after="100"/>
    </w:pPr>
    <w:rPr>
      <w:rFonts w:ascii="Arial" w:hAnsi="Arial" w:cs="Arial"/>
      <w:noProof/>
    </w:rPr>
  </w:style>
  <w:style w:type="paragraph" w:styleId="TOC2">
    <w:name w:val="toc 2"/>
    <w:basedOn w:val="Normal"/>
    <w:next w:val="Normal"/>
    <w:autoRedefine/>
    <w:uiPriority w:val="39"/>
    <w:unhideWhenUsed/>
    <w:rsid w:val="0016460D"/>
    <w:pPr>
      <w:spacing w:after="100"/>
      <w:ind w:left="220"/>
    </w:pPr>
  </w:style>
  <w:style w:type="paragraph" w:styleId="NoSpacing">
    <w:name w:val="No Spacing"/>
    <w:link w:val="NoSpacingChar"/>
    <w:uiPriority w:val="1"/>
    <w:qFormat/>
    <w:rsid w:val="00C4433A"/>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C4433A"/>
    <w:rPr>
      <w:rFonts w:eastAsiaTheme="minorEastAsia"/>
      <w:kern w:val="0"/>
      <w:lang w:val="en-US"/>
      <w14:ligatures w14:val="none"/>
    </w:rPr>
  </w:style>
  <w:style w:type="paragraph" w:styleId="Bibliography">
    <w:name w:val="Bibliography"/>
    <w:basedOn w:val="Normal"/>
    <w:next w:val="Normal"/>
    <w:uiPriority w:val="37"/>
    <w:unhideWhenUsed/>
    <w:rsid w:val="0077515F"/>
  </w:style>
  <w:style w:type="paragraph" w:styleId="CommentSubject">
    <w:name w:val="annotation subject"/>
    <w:basedOn w:val="CommentText"/>
    <w:next w:val="CommentText"/>
    <w:link w:val="CommentSubjectChar"/>
    <w:uiPriority w:val="99"/>
    <w:semiHidden/>
    <w:unhideWhenUsed/>
    <w:rsid w:val="00E46985"/>
    <w:rPr>
      <w:b/>
      <w:bCs/>
    </w:rPr>
  </w:style>
  <w:style w:type="character" w:customStyle="1" w:styleId="CommentSubjectChar">
    <w:name w:val="Comment Subject Char"/>
    <w:basedOn w:val="CommentTextChar"/>
    <w:link w:val="CommentSubject"/>
    <w:uiPriority w:val="99"/>
    <w:semiHidden/>
    <w:rsid w:val="00E46985"/>
    <w:rPr>
      <w:rFonts w:ascii="Times New Roman" w:eastAsia="Times New Roman" w:hAnsi="Times New Roman" w:cs="Times New Roman"/>
      <w:b/>
      <w:bCs/>
      <w:kern w:val="0"/>
      <w:sz w:val="20"/>
      <w:szCs w:val="20"/>
      <w:lang w:eastAsia="en-GB"/>
      <w14:ligatures w14:val="none"/>
    </w:rPr>
  </w:style>
  <w:style w:type="paragraph" w:styleId="Revision">
    <w:name w:val="Revision"/>
    <w:hidden/>
    <w:uiPriority w:val="99"/>
    <w:semiHidden/>
    <w:rsid w:val="00406A76"/>
    <w:pPr>
      <w:spacing w:after="0" w:line="240" w:lineRule="auto"/>
    </w:pPr>
    <w:rPr>
      <w:rFonts w:ascii="Times New Roman" w:eastAsia="Times New Roman" w:hAnsi="Times New Roman" w:cs="Times New Roman"/>
      <w:kern w:val="0"/>
      <w:sz w:val="24"/>
      <w:szCs w:val="24"/>
      <w:lang w:eastAsia="en-GB"/>
      <w14:ligatures w14:val="none"/>
    </w:rPr>
  </w:style>
  <w:style w:type="paragraph" w:styleId="TableofFigures">
    <w:name w:val="table of figures"/>
    <w:basedOn w:val="Normal"/>
    <w:next w:val="Normal"/>
    <w:uiPriority w:val="99"/>
    <w:unhideWhenUsed/>
    <w:rsid w:val="002B3874"/>
  </w:style>
  <w:style w:type="paragraph" w:styleId="Caption">
    <w:name w:val="caption"/>
    <w:basedOn w:val="Normal"/>
    <w:next w:val="Normal"/>
    <w:uiPriority w:val="35"/>
    <w:unhideWhenUsed/>
    <w:qFormat/>
    <w:rsid w:val="00562FA0"/>
    <w:pPr>
      <w:spacing w:after="200"/>
    </w:pPr>
    <w:rPr>
      <w:i/>
      <w:iCs/>
      <w:color w:val="0E2841" w:themeColor="text2"/>
      <w:sz w:val="18"/>
      <w:szCs w:val="18"/>
    </w:rPr>
  </w:style>
  <w:style w:type="paragraph" w:styleId="TOC3">
    <w:name w:val="toc 3"/>
    <w:basedOn w:val="Normal"/>
    <w:next w:val="Normal"/>
    <w:autoRedefine/>
    <w:uiPriority w:val="39"/>
    <w:unhideWhenUsed/>
    <w:rsid w:val="00AD6F4F"/>
    <w:pPr>
      <w:spacing w:after="100" w:line="259" w:lineRule="auto"/>
      <w:ind w:left="440"/>
    </w:pPr>
    <w:rPr>
      <w:rFonts w:asciiTheme="minorHAnsi" w:eastAsiaTheme="minorEastAsia" w:hAnsiTheme="minorHAnsi"/>
      <w:sz w:val="22"/>
      <w:szCs w:val="22"/>
      <w:lang w:val="en-US" w:eastAsia="en-US"/>
    </w:rPr>
  </w:style>
  <w:style w:type="paragraph" w:styleId="BodyText">
    <w:name w:val="Body Text"/>
    <w:basedOn w:val="Normal"/>
    <w:link w:val="BodyTextChar"/>
    <w:uiPriority w:val="1"/>
    <w:qFormat/>
    <w:rsid w:val="00F01543"/>
    <w:pPr>
      <w:widowControl w:val="0"/>
      <w:autoSpaceDE w:val="0"/>
      <w:autoSpaceDN w:val="0"/>
    </w:pPr>
    <w:rPr>
      <w:rFonts w:ascii="Calibri" w:eastAsia="Calibri" w:hAnsi="Calibri" w:cs="Calibri"/>
      <w:sz w:val="23"/>
      <w:szCs w:val="23"/>
      <w:lang w:val="en-US" w:eastAsia="en-US"/>
    </w:rPr>
  </w:style>
  <w:style w:type="character" w:customStyle="1" w:styleId="BodyTextChar">
    <w:name w:val="Body Text Char"/>
    <w:basedOn w:val="DefaultParagraphFont"/>
    <w:link w:val="BodyText"/>
    <w:uiPriority w:val="1"/>
    <w:rsid w:val="00F01543"/>
    <w:rPr>
      <w:rFonts w:ascii="Calibri" w:eastAsia="Calibri" w:hAnsi="Calibri" w:cs="Calibri"/>
      <w:kern w:val="0"/>
      <w:sz w:val="23"/>
      <w:szCs w:val="23"/>
      <w:lang w:val="en-US"/>
      <w14:ligatures w14:val="none"/>
    </w:rPr>
  </w:style>
  <w:style w:type="paragraph" w:customStyle="1" w:styleId="TableParagraph">
    <w:name w:val="Table Paragraph"/>
    <w:basedOn w:val="Normal"/>
    <w:uiPriority w:val="1"/>
    <w:qFormat/>
    <w:rsid w:val="003B5BA0"/>
    <w:pPr>
      <w:widowControl w:val="0"/>
      <w:autoSpaceDE w:val="0"/>
      <w:autoSpaceDN w:val="0"/>
    </w:pPr>
    <w:rPr>
      <w:rFonts w:ascii="Arial" w:eastAsia="Arial" w:hAnsi="Arial" w:cs="Arial"/>
      <w:sz w:val="22"/>
      <w:szCs w:val="22"/>
      <w:lang w:val="en-US" w:eastAsia="en-US"/>
    </w:rPr>
  </w:style>
  <w:style w:type="table" w:styleId="TableGrid">
    <w:name w:val="Table Grid"/>
    <w:basedOn w:val="TableNormal"/>
    <w:uiPriority w:val="39"/>
    <w:rsid w:val="00961F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NoList1">
    <w:name w:val="No List1"/>
    <w:next w:val="NoList"/>
    <w:uiPriority w:val="99"/>
    <w:semiHidden/>
    <w:unhideWhenUsed/>
    <w:rsid w:val="003E4C72"/>
  </w:style>
  <w:style w:type="table" w:customStyle="1" w:styleId="TableGrid1">
    <w:name w:val="Table Grid1"/>
    <w:basedOn w:val="TableNormal"/>
    <w:next w:val="TableGrid"/>
    <w:uiPriority w:val="39"/>
    <w:rsid w:val="003E4C72"/>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rsid w:val="003E4C72"/>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65084">
      <w:bodyDiv w:val="1"/>
      <w:marLeft w:val="0"/>
      <w:marRight w:val="0"/>
      <w:marTop w:val="0"/>
      <w:marBottom w:val="0"/>
      <w:divBdr>
        <w:top w:val="none" w:sz="0" w:space="0" w:color="auto"/>
        <w:left w:val="none" w:sz="0" w:space="0" w:color="auto"/>
        <w:bottom w:val="none" w:sz="0" w:space="0" w:color="auto"/>
        <w:right w:val="none" w:sz="0" w:space="0" w:color="auto"/>
      </w:divBdr>
    </w:div>
    <w:div w:id="17396147">
      <w:bodyDiv w:val="1"/>
      <w:marLeft w:val="0"/>
      <w:marRight w:val="0"/>
      <w:marTop w:val="0"/>
      <w:marBottom w:val="0"/>
      <w:divBdr>
        <w:top w:val="none" w:sz="0" w:space="0" w:color="auto"/>
        <w:left w:val="none" w:sz="0" w:space="0" w:color="auto"/>
        <w:bottom w:val="none" w:sz="0" w:space="0" w:color="auto"/>
        <w:right w:val="none" w:sz="0" w:space="0" w:color="auto"/>
      </w:divBdr>
    </w:div>
    <w:div w:id="41097373">
      <w:bodyDiv w:val="1"/>
      <w:marLeft w:val="0"/>
      <w:marRight w:val="0"/>
      <w:marTop w:val="0"/>
      <w:marBottom w:val="0"/>
      <w:divBdr>
        <w:top w:val="none" w:sz="0" w:space="0" w:color="auto"/>
        <w:left w:val="none" w:sz="0" w:space="0" w:color="auto"/>
        <w:bottom w:val="none" w:sz="0" w:space="0" w:color="auto"/>
        <w:right w:val="none" w:sz="0" w:space="0" w:color="auto"/>
      </w:divBdr>
    </w:div>
    <w:div w:id="44840184">
      <w:bodyDiv w:val="1"/>
      <w:marLeft w:val="0"/>
      <w:marRight w:val="0"/>
      <w:marTop w:val="0"/>
      <w:marBottom w:val="0"/>
      <w:divBdr>
        <w:top w:val="none" w:sz="0" w:space="0" w:color="auto"/>
        <w:left w:val="none" w:sz="0" w:space="0" w:color="auto"/>
        <w:bottom w:val="none" w:sz="0" w:space="0" w:color="auto"/>
        <w:right w:val="none" w:sz="0" w:space="0" w:color="auto"/>
      </w:divBdr>
    </w:div>
    <w:div w:id="49035810">
      <w:bodyDiv w:val="1"/>
      <w:marLeft w:val="0"/>
      <w:marRight w:val="0"/>
      <w:marTop w:val="0"/>
      <w:marBottom w:val="0"/>
      <w:divBdr>
        <w:top w:val="none" w:sz="0" w:space="0" w:color="auto"/>
        <w:left w:val="none" w:sz="0" w:space="0" w:color="auto"/>
        <w:bottom w:val="none" w:sz="0" w:space="0" w:color="auto"/>
        <w:right w:val="none" w:sz="0" w:space="0" w:color="auto"/>
      </w:divBdr>
    </w:div>
    <w:div w:id="60639681">
      <w:bodyDiv w:val="1"/>
      <w:marLeft w:val="0"/>
      <w:marRight w:val="0"/>
      <w:marTop w:val="0"/>
      <w:marBottom w:val="0"/>
      <w:divBdr>
        <w:top w:val="none" w:sz="0" w:space="0" w:color="auto"/>
        <w:left w:val="none" w:sz="0" w:space="0" w:color="auto"/>
        <w:bottom w:val="none" w:sz="0" w:space="0" w:color="auto"/>
        <w:right w:val="none" w:sz="0" w:space="0" w:color="auto"/>
      </w:divBdr>
    </w:div>
    <w:div w:id="66925533">
      <w:bodyDiv w:val="1"/>
      <w:marLeft w:val="0"/>
      <w:marRight w:val="0"/>
      <w:marTop w:val="0"/>
      <w:marBottom w:val="0"/>
      <w:divBdr>
        <w:top w:val="none" w:sz="0" w:space="0" w:color="auto"/>
        <w:left w:val="none" w:sz="0" w:space="0" w:color="auto"/>
        <w:bottom w:val="none" w:sz="0" w:space="0" w:color="auto"/>
        <w:right w:val="none" w:sz="0" w:space="0" w:color="auto"/>
      </w:divBdr>
    </w:div>
    <w:div w:id="75173411">
      <w:bodyDiv w:val="1"/>
      <w:marLeft w:val="0"/>
      <w:marRight w:val="0"/>
      <w:marTop w:val="0"/>
      <w:marBottom w:val="0"/>
      <w:divBdr>
        <w:top w:val="none" w:sz="0" w:space="0" w:color="auto"/>
        <w:left w:val="none" w:sz="0" w:space="0" w:color="auto"/>
        <w:bottom w:val="none" w:sz="0" w:space="0" w:color="auto"/>
        <w:right w:val="none" w:sz="0" w:space="0" w:color="auto"/>
      </w:divBdr>
    </w:div>
    <w:div w:id="88473843">
      <w:bodyDiv w:val="1"/>
      <w:marLeft w:val="0"/>
      <w:marRight w:val="0"/>
      <w:marTop w:val="0"/>
      <w:marBottom w:val="0"/>
      <w:divBdr>
        <w:top w:val="none" w:sz="0" w:space="0" w:color="auto"/>
        <w:left w:val="none" w:sz="0" w:space="0" w:color="auto"/>
        <w:bottom w:val="none" w:sz="0" w:space="0" w:color="auto"/>
        <w:right w:val="none" w:sz="0" w:space="0" w:color="auto"/>
      </w:divBdr>
    </w:div>
    <w:div w:id="126439947">
      <w:bodyDiv w:val="1"/>
      <w:marLeft w:val="0"/>
      <w:marRight w:val="0"/>
      <w:marTop w:val="0"/>
      <w:marBottom w:val="0"/>
      <w:divBdr>
        <w:top w:val="none" w:sz="0" w:space="0" w:color="auto"/>
        <w:left w:val="none" w:sz="0" w:space="0" w:color="auto"/>
        <w:bottom w:val="none" w:sz="0" w:space="0" w:color="auto"/>
        <w:right w:val="none" w:sz="0" w:space="0" w:color="auto"/>
      </w:divBdr>
    </w:div>
    <w:div w:id="141848010">
      <w:bodyDiv w:val="1"/>
      <w:marLeft w:val="0"/>
      <w:marRight w:val="0"/>
      <w:marTop w:val="0"/>
      <w:marBottom w:val="0"/>
      <w:divBdr>
        <w:top w:val="none" w:sz="0" w:space="0" w:color="auto"/>
        <w:left w:val="none" w:sz="0" w:space="0" w:color="auto"/>
        <w:bottom w:val="none" w:sz="0" w:space="0" w:color="auto"/>
        <w:right w:val="none" w:sz="0" w:space="0" w:color="auto"/>
      </w:divBdr>
    </w:div>
    <w:div w:id="157042186">
      <w:bodyDiv w:val="1"/>
      <w:marLeft w:val="0"/>
      <w:marRight w:val="0"/>
      <w:marTop w:val="0"/>
      <w:marBottom w:val="0"/>
      <w:divBdr>
        <w:top w:val="none" w:sz="0" w:space="0" w:color="auto"/>
        <w:left w:val="none" w:sz="0" w:space="0" w:color="auto"/>
        <w:bottom w:val="none" w:sz="0" w:space="0" w:color="auto"/>
        <w:right w:val="none" w:sz="0" w:space="0" w:color="auto"/>
      </w:divBdr>
    </w:div>
    <w:div w:id="158232649">
      <w:bodyDiv w:val="1"/>
      <w:marLeft w:val="0"/>
      <w:marRight w:val="0"/>
      <w:marTop w:val="0"/>
      <w:marBottom w:val="0"/>
      <w:divBdr>
        <w:top w:val="none" w:sz="0" w:space="0" w:color="auto"/>
        <w:left w:val="none" w:sz="0" w:space="0" w:color="auto"/>
        <w:bottom w:val="none" w:sz="0" w:space="0" w:color="auto"/>
        <w:right w:val="none" w:sz="0" w:space="0" w:color="auto"/>
      </w:divBdr>
    </w:div>
    <w:div w:id="158539645">
      <w:bodyDiv w:val="1"/>
      <w:marLeft w:val="0"/>
      <w:marRight w:val="0"/>
      <w:marTop w:val="0"/>
      <w:marBottom w:val="0"/>
      <w:divBdr>
        <w:top w:val="none" w:sz="0" w:space="0" w:color="auto"/>
        <w:left w:val="none" w:sz="0" w:space="0" w:color="auto"/>
        <w:bottom w:val="none" w:sz="0" w:space="0" w:color="auto"/>
        <w:right w:val="none" w:sz="0" w:space="0" w:color="auto"/>
      </w:divBdr>
    </w:div>
    <w:div w:id="166867198">
      <w:bodyDiv w:val="1"/>
      <w:marLeft w:val="0"/>
      <w:marRight w:val="0"/>
      <w:marTop w:val="0"/>
      <w:marBottom w:val="0"/>
      <w:divBdr>
        <w:top w:val="none" w:sz="0" w:space="0" w:color="auto"/>
        <w:left w:val="none" w:sz="0" w:space="0" w:color="auto"/>
        <w:bottom w:val="none" w:sz="0" w:space="0" w:color="auto"/>
        <w:right w:val="none" w:sz="0" w:space="0" w:color="auto"/>
      </w:divBdr>
    </w:div>
    <w:div w:id="177891582">
      <w:bodyDiv w:val="1"/>
      <w:marLeft w:val="0"/>
      <w:marRight w:val="0"/>
      <w:marTop w:val="0"/>
      <w:marBottom w:val="0"/>
      <w:divBdr>
        <w:top w:val="none" w:sz="0" w:space="0" w:color="auto"/>
        <w:left w:val="none" w:sz="0" w:space="0" w:color="auto"/>
        <w:bottom w:val="none" w:sz="0" w:space="0" w:color="auto"/>
        <w:right w:val="none" w:sz="0" w:space="0" w:color="auto"/>
      </w:divBdr>
    </w:div>
    <w:div w:id="180701948">
      <w:bodyDiv w:val="1"/>
      <w:marLeft w:val="0"/>
      <w:marRight w:val="0"/>
      <w:marTop w:val="0"/>
      <w:marBottom w:val="0"/>
      <w:divBdr>
        <w:top w:val="none" w:sz="0" w:space="0" w:color="auto"/>
        <w:left w:val="none" w:sz="0" w:space="0" w:color="auto"/>
        <w:bottom w:val="none" w:sz="0" w:space="0" w:color="auto"/>
        <w:right w:val="none" w:sz="0" w:space="0" w:color="auto"/>
      </w:divBdr>
    </w:div>
    <w:div w:id="199703831">
      <w:bodyDiv w:val="1"/>
      <w:marLeft w:val="0"/>
      <w:marRight w:val="0"/>
      <w:marTop w:val="0"/>
      <w:marBottom w:val="0"/>
      <w:divBdr>
        <w:top w:val="none" w:sz="0" w:space="0" w:color="auto"/>
        <w:left w:val="none" w:sz="0" w:space="0" w:color="auto"/>
        <w:bottom w:val="none" w:sz="0" w:space="0" w:color="auto"/>
        <w:right w:val="none" w:sz="0" w:space="0" w:color="auto"/>
      </w:divBdr>
    </w:div>
    <w:div w:id="202448097">
      <w:bodyDiv w:val="1"/>
      <w:marLeft w:val="0"/>
      <w:marRight w:val="0"/>
      <w:marTop w:val="0"/>
      <w:marBottom w:val="0"/>
      <w:divBdr>
        <w:top w:val="none" w:sz="0" w:space="0" w:color="auto"/>
        <w:left w:val="none" w:sz="0" w:space="0" w:color="auto"/>
        <w:bottom w:val="none" w:sz="0" w:space="0" w:color="auto"/>
        <w:right w:val="none" w:sz="0" w:space="0" w:color="auto"/>
      </w:divBdr>
    </w:div>
    <w:div w:id="218787612">
      <w:bodyDiv w:val="1"/>
      <w:marLeft w:val="0"/>
      <w:marRight w:val="0"/>
      <w:marTop w:val="0"/>
      <w:marBottom w:val="0"/>
      <w:divBdr>
        <w:top w:val="none" w:sz="0" w:space="0" w:color="auto"/>
        <w:left w:val="none" w:sz="0" w:space="0" w:color="auto"/>
        <w:bottom w:val="none" w:sz="0" w:space="0" w:color="auto"/>
        <w:right w:val="none" w:sz="0" w:space="0" w:color="auto"/>
      </w:divBdr>
    </w:div>
    <w:div w:id="224220976">
      <w:bodyDiv w:val="1"/>
      <w:marLeft w:val="0"/>
      <w:marRight w:val="0"/>
      <w:marTop w:val="0"/>
      <w:marBottom w:val="0"/>
      <w:divBdr>
        <w:top w:val="none" w:sz="0" w:space="0" w:color="auto"/>
        <w:left w:val="none" w:sz="0" w:space="0" w:color="auto"/>
        <w:bottom w:val="none" w:sz="0" w:space="0" w:color="auto"/>
        <w:right w:val="none" w:sz="0" w:space="0" w:color="auto"/>
      </w:divBdr>
    </w:div>
    <w:div w:id="235169046">
      <w:bodyDiv w:val="1"/>
      <w:marLeft w:val="0"/>
      <w:marRight w:val="0"/>
      <w:marTop w:val="0"/>
      <w:marBottom w:val="0"/>
      <w:divBdr>
        <w:top w:val="none" w:sz="0" w:space="0" w:color="auto"/>
        <w:left w:val="none" w:sz="0" w:space="0" w:color="auto"/>
        <w:bottom w:val="none" w:sz="0" w:space="0" w:color="auto"/>
        <w:right w:val="none" w:sz="0" w:space="0" w:color="auto"/>
      </w:divBdr>
    </w:div>
    <w:div w:id="238904163">
      <w:bodyDiv w:val="1"/>
      <w:marLeft w:val="0"/>
      <w:marRight w:val="0"/>
      <w:marTop w:val="0"/>
      <w:marBottom w:val="0"/>
      <w:divBdr>
        <w:top w:val="none" w:sz="0" w:space="0" w:color="auto"/>
        <w:left w:val="none" w:sz="0" w:space="0" w:color="auto"/>
        <w:bottom w:val="none" w:sz="0" w:space="0" w:color="auto"/>
        <w:right w:val="none" w:sz="0" w:space="0" w:color="auto"/>
      </w:divBdr>
    </w:div>
    <w:div w:id="256911433">
      <w:bodyDiv w:val="1"/>
      <w:marLeft w:val="0"/>
      <w:marRight w:val="0"/>
      <w:marTop w:val="0"/>
      <w:marBottom w:val="0"/>
      <w:divBdr>
        <w:top w:val="none" w:sz="0" w:space="0" w:color="auto"/>
        <w:left w:val="none" w:sz="0" w:space="0" w:color="auto"/>
        <w:bottom w:val="none" w:sz="0" w:space="0" w:color="auto"/>
        <w:right w:val="none" w:sz="0" w:space="0" w:color="auto"/>
      </w:divBdr>
    </w:div>
    <w:div w:id="263195619">
      <w:bodyDiv w:val="1"/>
      <w:marLeft w:val="0"/>
      <w:marRight w:val="0"/>
      <w:marTop w:val="0"/>
      <w:marBottom w:val="0"/>
      <w:divBdr>
        <w:top w:val="none" w:sz="0" w:space="0" w:color="auto"/>
        <w:left w:val="none" w:sz="0" w:space="0" w:color="auto"/>
        <w:bottom w:val="none" w:sz="0" w:space="0" w:color="auto"/>
        <w:right w:val="none" w:sz="0" w:space="0" w:color="auto"/>
      </w:divBdr>
    </w:div>
    <w:div w:id="264457360">
      <w:bodyDiv w:val="1"/>
      <w:marLeft w:val="0"/>
      <w:marRight w:val="0"/>
      <w:marTop w:val="0"/>
      <w:marBottom w:val="0"/>
      <w:divBdr>
        <w:top w:val="none" w:sz="0" w:space="0" w:color="auto"/>
        <w:left w:val="none" w:sz="0" w:space="0" w:color="auto"/>
        <w:bottom w:val="none" w:sz="0" w:space="0" w:color="auto"/>
        <w:right w:val="none" w:sz="0" w:space="0" w:color="auto"/>
      </w:divBdr>
    </w:div>
    <w:div w:id="269509764">
      <w:bodyDiv w:val="1"/>
      <w:marLeft w:val="0"/>
      <w:marRight w:val="0"/>
      <w:marTop w:val="0"/>
      <w:marBottom w:val="0"/>
      <w:divBdr>
        <w:top w:val="none" w:sz="0" w:space="0" w:color="auto"/>
        <w:left w:val="none" w:sz="0" w:space="0" w:color="auto"/>
        <w:bottom w:val="none" w:sz="0" w:space="0" w:color="auto"/>
        <w:right w:val="none" w:sz="0" w:space="0" w:color="auto"/>
      </w:divBdr>
    </w:div>
    <w:div w:id="300162561">
      <w:bodyDiv w:val="1"/>
      <w:marLeft w:val="0"/>
      <w:marRight w:val="0"/>
      <w:marTop w:val="0"/>
      <w:marBottom w:val="0"/>
      <w:divBdr>
        <w:top w:val="none" w:sz="0" w:space="0" w:color="auto"/>
        <w:left w:val="none" w:sz="0" w:space="0" w:color="auto"/>
        <w:bottom w:val="none" w:sz="0" w:space="0" w:color="auto"/>
        <w:right w:val="none" w:sz="0" w:space="0" w:color="auto"/>
      </w:divBdr>
    </w:div>
    <w:div w:id="303630932">
      <w:bodyDiv w:val="1"/>
      <w:marLeft w:val="0"/>
      <w:marRight w:val="0"/>
      <w:marTop w:val="0"/>
      <w:marBottom w:val="0"/>
      <w:divBdr>
        <w:top w:val="none" w:sz="0" w:space="0" w:color="auto"/>
        <w:left w:val="none" w:sz="0" w:space="0" w:color="auto"/>
        <w:bottom w:val="none" w:sz="0" w:space="0" w:color="auto"/>
        <w:right w:val="none" w:sz="0" w:space="0" w:color="auto"/>
      </w:divBdr>
    </w:div>
    <w:div w:id="312956615">
      <w:bodyDiv w:val="1"/>
      <w:marLeft w:val="0"/>
      <w:marRight w:val="0"/>
      <w:marTop w:val="0"/>
      <w:marBottom w:val="0"/>
      <w:divBdr>
        <w:top w:val="none" w:sz="0" w:space="0" w:color="auto"/>
        <w:left w:val="none" w:sz="0" w:space="0" w:color="auto"/>
        <w:bottom w:val="none" w:sz="0" w:space="0" w:color="auto"/>
        <w:right w:val="none" w:sz="0" w:space="0" w:color="auto"/>
      </w:divBdr>
    </w:div>
    <w:div w:id="313918899">
      <w:bodyDiv w:val="1"/>
      <w:marLeft w:val="0"/>
      <w:marRight w:val="0"/>
      <w:marTop w:val="0"/>
      <w:marBottom w:val="0"/>
      <w:divBdr>
        <w:top w:val="none" w:sz="0" w:space="0" w:color="auto"/>
        <w:left w:val="none" w:sz="0" w:space="0" w:color="auto"/>
        <w:bottom w:val="none" w:sz="0" w:space="0" w:color="auto"/>
        <w:right w:val="none" w:sz="0" w:space="0" w:color="auto"/>
      </w:divBdr>
    </w:div>
    <w:div w:id="314577893">
      <w:bodyDiv w:val="1"/>
      <w:marLeft w:val="0"/>
      <w:marRight w:val="0"/>
      <w:marTop w:val="0"/>
      <w:marBottom w:val="0"/>
      <w:divBdr>
        <w:top w:val="none" w:sz="0" w:space="0" w:color="auto"/>
        <w:left w:val="none" w:sz="0" w:space="0" w:color="auto"/>
        <w:bottom w:val="none" w:sz="0" w:space="0" w:color="auto"/>
        <w:right w:val="none" w:sz="0" w:space="0" w:color="auto"/>
      </w:divBdr>
    </w:div>
    <w:div w:id="319697876">
      <w:bodyDiv w:val="1"/>
      <w:marLeft w:val="0"/>
      <w:marRight w:val="0"/>
      <w:marTop w:val="0"/>
      <w:marBottom w:val="0"/>
      <w:divBdr>
        <w:top w:val="none" w:sz="0" w:space="0" w:color="auto"/>
        <w:left w:val="none" w:sz="0" w:space="0" w:color="auto"/>
        <w:bottom w:val="none" w:sz="0" w:space="0" w:color="auto"/>
        <w:right w:val="none" w:sz="0" w:space="0" w:color="auto"/>
      </w:divBdr>
    </w:div>
    <w:div w:id="321784113">
      <w:bodyDiv w:val="1"/>
      <w:marLeft w:val="0"/>
      <w:marRight w:val="0"/>
      <w:marTop w:val="0"/>
      <w:marBottom w:val="0"/>
      <w:divBdr>
        <w:top w:val="none" w:sz="0" w:space="0" w:color="auto"/>
        <w:left w:val="none" w:sz="0" w:space="0" w:color="auto"/>
        <w:bottom w:val="none" w:sz="0" w:space="0" w:color="auto"/>
        <w:right w:val="none" w:sz="0" w:space="0" w:color="auto"/>
      </w:divBdr>
    </w:div>
    <w:div w:id="340473931">
      <w:bodyDiv w:val="1"/>
      <w:marLeft w:val="0"/>
      <w:marRight w:val="0"/>
      <w:marTop w:val="0"/>
      <w:marBottom w:val="0"/>
      <w:divBdr>
        <w:top w:val="none" w:sz="0" w:space="0" w:color="auto"/>
        <w:left w:val="none" w:sz="0" w:space="0" w:color="auto"/>
        <w:bottom w:val="none" w:sz="0" w:space="0" w:color="auto"/>
        <w:right w:val="none" w:sz="0" w:space="0" w:color="auto"/>
      </w:divBdr>
    </w:div>
    <w:div w:id="345909419">
      <w:bodyDiv w:val="1"/>
      <w:marLeft w:val="0"/>
      <w:marRight w:val="0"/>
      <w:marTop w:val="0"/>
      <w:marBottom w:val="0"/>
      <w:divBdr>
        <w:top w:val="none" w:sz="0" w:space="0" w:color="auto"/>
        <w:left w:val="none" w:sz="0" w:space="0" w:color="auto"/>
        <w:bottom w:val="none" w:sz="0" w:space="0" w:color="auto"/>
        <w:right w:val="none" w:sz="0" w:space="0" w:color="auto"/>
      </w:divBdr>
    </w:div>
    <w:div w:id="360978186">
      <w:bodyDiv w:val="1"/>
      <w:marLeft w:val="0"/>
      <w:marRight w:val="0"/>
      <w:marTop w:val="0"/>
      <w:marBottom w:val="0"/>
      <w:divBdr>
        <w:top w:val="none" w:sz="0" w:space="0" w:color="auto"/>
        <w:left w:val="none" w:sz="0" w:space="0" w:color="auto"/>
        <w:bottom w:val="none" w:sz="0" w:space="0" w:color="auto"/>
        <w:right w:val="none" w:sz="0" w:space="0" w:color="auto"/>
      </w:divBdr>
    </w:div>
    <w:div w:id="376320895">
      <w:bodyDiv w:val="1"/>
      <w:marLeft w:val="0"/>
      <w:marRight w:val="0"/>
      <w:marTop w:val="0"/>
      <w:marBottom w:val="0"/>
      <w:divBdr>
        <w:top w:val="none" w:sz="0" w:space="0" w:color="auto"/>
        <w:left w:val="none" w:sz="0" w:space="0" w:color="auto"/>
        <w:bottom w:val="none" w:sz="0" w:space="0" w:color="auto"/>
        <w:right w:val="none" w:sz="0" w:space="0" w:color="auto"/>
      </w:divBdr>
    </w:div>
    <w:div w:id="381562033">
      <w:bodyDiv w:val="1"/>
      <w:marLeft w:val="0"/>
      <w:marRight w:val="0"/>
      <w:marTop w:val="0"/>
      <w:marBottom w:val="0"/>
      <w:divBdr>
        <w:top w:val="none" w:sz="0" w:space="0" w:color="auto"/>
        <w:left w:val="none" w:sz="0" w:space="0" w:color="auto"/>
        <w:bottom w:val="none" w:sz="0" w:space="0" w:color="auto"/>
        <w:right w:val="none" w:sz="0" w:space="0" w:color="auto"/>
      </w:divBdr>
    </w:div>
    <w:div w:id="389693974">
      <w:bodyDiv w:val="1"/>
      <w:marLeft w:val="0"/>
      <w:marRight w:val="0"/>
      <w:marTop w:val="0"/>
      <w:marBottom w:val="0"/>
      <w:divBdr>
        <w:top w:val="none" w:sz="0" w:space="0" w:color="auto"/>
        <w:left w:val="none" w:sz="0" w:space="0" w:color="auto"/>
        <w:bottom w:val="none" w:sz="0" w:space="0" w:color="auto"/>
        <w:right w:val="none" w:sz="0" w:space="0" w:color="auto"/>
      </w:divBdr>
    </w:div>
    <w:div w:id="403143440">
      <w:bodyDiv w:val="1"/>
      <w:marLeft w:val="0"/>
      <w:marRight w:val="0"/>
      <w:marTop w:val="0"/>
      <w:marBottom w:val="0"/>
      <w:divBdr>
        <w:top w:val="none" w:sz="0" w:space="0" w:color="auto"/>
        <w:left w:val="none" w:sz="0" w:space="0" w:color="auto"/>
        <w:bottom w:val="none" w:sz="0" w:space="0" w:color="auto"/>
        <w:right w:val="none" w:sz="0" w:space="0" w:color="auto"/>
      </w:divBdr>
    </w:div>
    <w:div w:id="408385176">
      <w:bodyDiv w:val="1"/>
      <w:marLeft w:val="0"/>
      <w:marRight w:val="0"/>
      <w:marTop w:val="0"/>
      <w:marBottom w:val="0"/>
      <w:divBdr>
        <w:top w:val="none" w:sz="0" w:space="0" w:color="auto"/>
        <w:left w:val="none" w:sz="0" w:space="0" w:color="auto"/>
        <w:bottom w:val="none" w:sz="0" w:space="0" w:color="auto"/>
        <w:right w:val="none" w:sz="0" w:space="0" w:color="auto"/>
      </w:divBdr>
    </w:div>
    <w:div w:id="410732866">
      <w:bodyDiv w:val="1"/>
      <w:marLeft w:val="0"/>
      <w:marRight w:val="0"/>
      <w:marTop w:val="0"/>
      <w:marBottom w:val="0"/>
      <w:divBdr>
        <w:top w:val="none" w:sz="0" w:space="0" w:color="auto"/>
        <w:left w:val="none" w:sz="0" w:space="0" w:color="auto"/>
        <w:bottom w:val="none" w:sz="0" w:space="0" w:color="auto"/>
        <w:right w:val="none" w:sz="0" w:space="0" w:color="auto"/>
      </w:divBdr>
    </w:div>
    <w:div w:id="425460117">
      <w:bodyDiv w:val="1"/>
      <w:marLeft w:val="0"/>
      <w:marRight w:val="0"/>
      <w:marTop w:val="0"/>
      <w:marBottom w:val="0"/>
      <w:divBdr>
        <w:top w:val="none" w:sz="0" w:space="0" w:color="auto"/>
        <w:left w:val="none" w:sz="0" w:space="0" w:color="auto"/>
        <w:bottom w:val="none" w:sz="0" w:space="0" w:color="auto"/>
        <w:right w:val="none" w:sz="0" w:space="0" w:color="auto"/>
      </w:divBdr>
    </w:div>
    <w:div w:id="469791208">
      <w:bodyDiv w:val="1"/>
      <w:marLeft w:val="0"/>
      <w:marRight w:val="0"/>
      <w:marTop w:val="0"/>
      <w:marBottom w:val="0"/>
      <w:divBdr>
        <w:top w:val="none" w:sz="0" w:space="0" w:color="auto"/>
        <w:left w:val="none" w:sz="0" w:space="0" w:color="auto"/>
        <w:bottom w:val="none" w:sz="0" w:space="0" w:color="auto"/>
        <w:right w:val="none" w:sz="0" w:space="0" w:color="auto"/>
      </w:divBdr>
    </w:div>
    <w:div w:id="475877841">
      <w:bodyDiv w:val="1"/>
      <w:marLeft w:val="0"/>
      <w:marRight w:val="0"/>
      <w:marTop w:val="0"/>
      <w:marBottom w:val="0"/>
      <w:divBdr>
        <w:top w:val="none" w:sz="0" w:space="0" w:color="auto"/>
        <w:left w:val="none" w:sz="0" w:space="0" w:color="auto"/>
        <w:bottom w:val="none" w:sz="0" w:space="0" w:color="auto"/>
        <w:right w:val="none" w:sz="0" w:space="0" w:color="auto"/>
      </w:divBdr>
    </w:div>
    <w:div w:id="481892635">
      <w:bodyDiv w:val="1"/>
      <w:marLeft w:val="0"/>
      <w:marRight w:val="0"/>
      <w:marTop w:val="0"/>
      <w:marBottom w:val="0"/>
      <w:divBdr>
        <w:top w:val="none" w:sz="0" w:space="0" w:color="auto"/>
        <w:left w:val="none" w:sz="0" w:space="0" w:color="auto"/>
        <w:bottom w:val="none" w:sz="0" w:space="0" w:color="auto"/>
        <w:right w:val="none" w:sz="0" w:space="0" w:color="auto"/>
      </w:divBdr>
    </w:div>
    <w:div w:id="484783856">
      <w:bodyDiv w:val="1"/>
      <w:marLeft w:val="0"/>
      <w:marRight w:val="0"/>
      <w:marTop w:val="0"/>
      <w:marBottom w:val="0"/>
      <w:divBdr>
        <w:top w:val="none" w:sz="0" w:space="0" w:color="auto"/>
        <w:left w:val="none" w:sz="0" w:space="0" w:color="auto"/>
        <w:bottom w:val="none" w:sz="0" w:space="0" w:color="auto"/>
        <w:right w:val="none" w:sz="0" w:space="0" w:color="auto"/>
      </w:divBdr>
    </w:div>
    <w:div w:id="498233641">
      <w:bodyDiv w:val="1"/>
      <w:marLeft w:val="0"/>
      <w:marRight w:val="0"/>
      <w:marTop w:val="0"/>
      <w:marBottom w:val="0"/>
      <w:divBdr>
        <w:top w:val="none" w:sz="0" w:space="0" w:color="auto"/>
        <w:left w:val="none" w:sz="0" w:space="0" w:color="auto"/>
        <w:bottom w:val="none" w:sz="0" w:space="0" w:color="auto"/>
        <w:right w:val="none" w:sz="0" w:space="0" w:color="auto"/>
      </w:divBdr>
    </w:div>
    <w:div w:id="518391852">
      <w:bodyDiv w:val="1"/>
      <w:marLeft w:val="0"/>
      <w:marRight w:val="0"/>
      <w:marTop w:val="0"/>
      <w:marBottom w:val="0"/>
      <w:divBdr>
        <w:top w:val="none" w:sz="0" w:space="0" w:color="auto"/>
        <w:left w:val="none" w:sz="0" w:space="0" w:color="auto"/>
        <w:bottom w:val="none" w:sz="0" w:space="0" w:color="auto"/>
        <w:right w:val="none" w:sz="0" w:space="0" w:color="auto"/>
      </w:divBdr>
    </w:div>
    <w:div w:id="531572267">
      <w:bodyDiv w:val="1"/>
      <w:marLeft w:val="0"/>
      <w:marRight w:val="0"/>
      <w:marTop w:val="0"/>
      <w:marBottom w:val="0"/>
      <w:divBdr>
        <w:top w:val="none" w:sz="0" w:space="0" w:color="auto"/>
        <w:left w:val="none" w:sz="0" w:space="0" w:color="auto"/>
        <w:bottom w:val="none" w:sz="0" w:space="0" w:color="auto"/>
        <w:right w:val="none" w:sz="0" w:space="0" w:color="auto"/>
      </w:divBdr>
    </w:div>
    <w:div w:id="556009739">
      <w:bodyDiv w:val="1"/>
      <w:marLeft w:val="0"/>
      <w:marRight w:val="0"/>
      <w:marTop w:val="0"/>
      <w:marBottom w:val="0"/>
      <w:divBdr>
        <w:top w:val="none" w:sz="0" w:space="0" w:color="auto"/>
        <w:left w:val="none" w:sz="0" w:space="0" w:color="auto"/>
        <w:bottom w:val="none" w:sz="0" w:space="0" w:color="auto"/>
        <w:right w:val="none" w:sz="0" w:space="0" w:color="auto"/>
      </w:divBdr>
    </w:div>
    <w:div w:id="572129725">
      <w:bodyDiv w:val="1"/>
      <w:marLeft w:val="0"/>
      <w:marRight w:val="0"/>
      <w:marTop w:val="0"/>
      <w:marBottom w:val="0"/>
      <w:divBdr>
        <w:top w:val="none" w:sz="0" w:space="0" w:color="auto"/>
        <w:left w:val="none" w:sz="0" w:space="0" w:color="auto"/>
        <w:bottom w:val="none" w:sz="0" w:space="0" w:color="auto"/>
        <w:right w:val="none" w:sz="0" w:space="0" w:color="auto"/>
      </w:divBdr>
    </w:div>
    <w:div w:id="578295465">
      <w:bodyDiv w:val="1"/>
      <w:marLeft w:val="0"/>
      <w:marRight w:val="0"/>
      <w:marTop w:val="0"/>
      <w:marBottom w:val="0"/>
      <w:divBdr>
        <w:top w:val="none" w:sz="0" w:space="0" w:color="auto"/>
        <w:left w:val="none" w:sz="0" w:space="0" w:color="auto"/>
        <w:bottom w:val="none" w:sz="0" w:space="0" w:color="auto"/>
        <w:right w:val="none" w:sz="0" w:space="0" w:color="auto"/>
      </w:divBdr>
    </w:div>
    <w:div w:id="613053936">
      <w:bodyDiv w:val="1"/>
      <w:marLeft w:val="0"/>
      <w:marRight w:val="0"/>
      <w:marTop w:val="0"/>
      <w:marBottom w:val="0"/>
      <w:divBdr>
        <w:top w:val="none" w:sz="0" w:space="0" w:color="auto"/>
        <w:left w:val="none" w:sz="0" w:space="0" w:color="auto"/>
        <w:bottom w:val="none" w:sz="0" w:space="0" w:color="auto"/>
        <w:right w:val="none" w:sz="0" w:space="0" w:color="auto"/>
      </w:divBdr>
    </w:div>
    <w:div w:id="629551895">
      <w:bodyDiv w:val="1"/>
      <w:marLeft w:val="0"/>
      <w:marRight w:val="0"/>
      <w:marTop w:val="0"/>
      <w:marBottom w:val="0"/>
      <w:divBdr>
        <w:top w:val="none" w:sz="0" w:space="0" w:color="auto"/>
        <w:left w:val="none" w:sz="0" w:space="0" w:color="auto"/>
        <w:bottom w:val="none" w:sz="0" w:space="0" w:color="auto"/>
        <w:right w:val="none" w:sz="0" w:space="0" w:color="auto"/>
      </w:divBdr>
    </w:div>
    <w:div w:id="632055290">
      <w:bodyDiv w:val="1"/>
      <w:marLeft w:val="0"/>
      <w:marRight w:val="0"/>
      <w:marTop w:val="0"/>
      <w:marBottom w:val="0"/>
      <w:divBdr>
        <w:top w:val="none" w:sz="0" w:space="0" w:color="auto"/>
        <w:left w:val="none" w:sz="0" w:space="0" w:color="auto"/>
        <w:bottom w:val="none" w:sz="0" w:space="0" w:color="auto"/>
        <w:right w:val="none" w:sz="0" w:space="0" w:color="auto"/>
      </w:divBdr>
    </w:div>
    <w:div w:id="632322234">
      <w:bodyDiv w:val="1"/>
      <w:marLeft w:val="0"/>
      <w:marRight w:val="0"/>
      <w:marTop w:val="0"/>
      <w:marBottom w:val="0"/>
      <w:divBdr>
        <w:top w:val="none" w:sz="0" w:space="0" w:color="auto"/>
        <w:left w:val="none" w:sz="0" w:space="0" w:color="auto"/>
        <w:bottom w:val="none" w:sz="0" w:space="0" w:color="auto"/>
        <w:right w:val="none" w:sz="0" w:space="0" w:color="auto"/>
      </w:divBdr>
    </w:div>
    <w:div w:id="635792576">
      <w:bodyDiv w:val="1"/>
      <w:marLeft w:val="0"/>
      <w:marRight w:val="0"/>
      <w:marTop w:val="0"/>
      <w:marBottom w:val="0"/>
      <w:divBdr>
        <w:top w:val="none" w:sz="0" w:space="0" w:color="auto"/>
        <w:left w:val="none" w:sz="0" w:space="0" w:color="auto"/>
        <w:bottom w:val="none" w:sz="0" w:space="0" w:color="auto"/>
        <w:right w:val="none" w:sz="0" w:space="0" w:color="auto"/>
      </w:divBdr>
    </w:div>
    <w:div w:id="641227558">
      <w:bodyDiv w:val="1"/>
      <w:marLeft w:val="0"/>
      <w:marRight w:val="0"/>
      <w:marTop w:val="0"/>
      <w:marBottom w:val="0"/>
      <w:divBdr>
        <w:top w:val="none" w:sz="0" w:space="0" w:color="auto"/>
        <w:left w:val="none" w:sz="0" w:space="0" w:color="auto"/>
        <w:bottom w:val="none" w:sz="0" w:space="0" w:color="auto"/>
        <w:right w:val="none" w:sz="0" w:space="0" w:color="auto"/>
      </w:divBdr>
    </w:div>
    <w:div w:id="674191126">
      <w:bodyDiv w:val="1"/>
      <w:marLeft w:val="0"/>
      <w:marRight w:val="0"/>
      <w:marTop w:val="0"/>
      <w:marBottom w:val="0"/>
      <w:divBdr>
        <w:top w:val="none" w:sz="0" w:space="0" w:color="auto"/>
        <w:left w:val="none" w:sz="0" w:space="0" w:color="auto"/>
        <w:bottom w:val="none" w:sz="0" w:space="0" w:color="auto"/>
        <w:right w:val="none" w:sz="0" w:space="0" w:color="auto"/>
      </w:divBdr>
    </w:div>
    <w:div w:id="679357744">
      <w:bodyDiv w:val="1"/>
      <w:marLeft w:val="0"/>
      <w:marRight w:val="0"/>
      <w:marTop w:val="0"/>
      <w:marBottom w:val="0"/>
      <w:divBdr>
        <w:top w:val="none" w:sz="0" w:space="0" w:color="auto"/>
        <w:left w:val="none" w:sz="0" w:space="0" w:color="auto"/>
        <w:bottom w:val="none" w:sz="0" w:space="0" w:color="auto"/>
        <w:right w:val="none" w:sz="0" w:space="0" w:color="auto"/>
      </w:divBdr>
    </w:div>
    <w:div w:id="713192153">
      <w:bodyDiv w:val="1"/>
      <w:marLeft w:val="0"/>
      <w:marRight w:val="0"/>
      <w:marTop w:val="0"/>
      <w:marBottom w:val="0"/>
      <w:divBdr>
        <w:top w:val="none" w:sz="0" w:space="0" w:color="auto"/>
        <w:left w:val="none" w:sz="0" w:space="0" w:color="auto"/>
        <w:bottom w:val="none" w:sz="0" w:space="0" w:color="auto"/>
        <w:right w:val="none" w:sz="0" w:space="0" w:color="auto"/>
      </w:divBdr>
    </w:div>
    <w:div w:id="716589135">
      <w:bodyDiv w:val="1"/>
      <w:marLeft w:val="0"/>
      <w:marRight w:val="0"/>
      <w:marTop w:val="0"/>
      <w:marBottom w:val="0"/>
      <w:divBdr>
        <w:top w:val="none" w:sz="0" w:space="0" w:color="auto"/>
        <w:left w:val="none" w:sz="0" w:space="0" w:color="auto"/>
        <w:bottom w:val="none" w:sz="0" w:space="0" w:color="auto"/>
        <w:right w:val="none" w:sz="0" w:space="0" w:color="auto"/>
      </w:divBdr>
    </w:div>
    <w:div w:id="721297216">
      <w:bodyDiv w:val="1"/>
      <w:marLeft w:val="0"/>
      <w:marRight w:val="0"/>
      <w:marTop w:val="0"/>
      <w:marBottom w:val="0"/>
      <w:divBdr>
        <w:top w:val="none" w:sz="0" w:space="0" w:color="auto"/>
        <w:left w:val="none" w:sz="0" w:space="0" w:color="auto"/>
        <w:bottom w:val="none" w:sz="0" w:space="0" w:color="auto"/>
        <w:right w:val="none" w:sz="0" w:space="0" w:color="auto"/>
      </w:divBdr>
    </w:div>
    <w:div w:id="723988109">
      <w:bodyDiv w:val="1"/>
      <w:marLeft w:val="0"/>
      <w:marRight w:val="0"/>
      <w:marTop w:val="0"/>
      <w:marBottom w:val="0"/>
      <w:divBdr>
        <w:top w:val="none" w:sz="0" w:space="0" w:color="auto"/>
        <w:left w:val="none" w:sz="0" w:space="0" w:color="auto"/>
        <w:bottom w:val="none" w:sz="0" w:space="0" w:color="auto"/>
        <w:right w:val="none" w:sz="0" w:space="0" w:color="auto"/>
      </w:divBdr>
    </w:div>
    <w:div w:id="735013102">
      <w:bodyDiv w:val="1"/>
      <w:marLeft w:val="0"/>
      <w:marRight w:val="0"/>
      <w:marTop w:val="0"/>
      <w:marBottom w:val="0"/>
      <w:divBdr>
        <w:top w:val="none" w:sz="0" w:space="0" w:color="auto"/>
        <w:left w:val="none" w:sz="0" w:space="0" w:color="auto"/>
        <w:bottom w:val="none" w:sz="0" w:space="0" w:color="auto"/>
        <w:right w:val="none" w:sz="0" w:space="0" w:color="auto"/>
      </w:divBdr>
    </w:div>
    <w:div w:id="741098119">
      <w:bodyDiv w:val="1"/>
      <w:marLeft w:val="0"/>
      <w:marRight w:val="0"/>
      <w:marTop w:val="0"/>
      <w:marBottom w:val="0"/>
      <w:divBdr>
        <w:top w:val="none" w:sz="0" w:space="0" w:color="auto"/>
        <w:left w:val="none" w:sz="0" w:space="0" w:color="auto"/>
        <w:bottom w:val="none" w:sz="0" w:space="0" w:color="auto"/>
        <w:right w:val="none" w:sz="0" w:space="0" w:color="auto"/>
      </w:divBdr>
    </w:div>
    <w:div w:id="741605928">
      <w:bodyDiv w:val="1"/>
      <w:marLeft w:val="0"/>
      <w:marRight w:val="0"/>
      <w:marTop w:val="0"/>
      <w:marBottom w:val="0"/>
      <w:divBdr>
        <w:top w:val="none" w:sz="0" w:space="0" w:color="auto"/>
        <w:left w:val="none" w:sz="0" w:space="0" w:color="auto"/>
        <w:bottom w:val="none" w:sz="0" w:space="0" w:color="auto"/>
        <w:right w:val="none" w:sz="0" w:space="0" w:color="auto"/>
      </w:divBdr>
    </w:div>
    <w:div w:id="745878340">
      <w:bodyDiv w:val="1"/>
      <w:marLeft w:val="0"/>
      <w:marRight w:val="0"/>
      <w:marTop w:val="0"/>
      <w:marBottom w:val="0"/>
      <w:divBdr>
        <w:top w:val="none" w:sz="0" w:space="0" w:color="auto"/>
        <w:left w:val="none" w:sz="0" w:space="0" w:color="auto"/>
        <w:bottom w:val="none" w:sz="0" w:space="0" w:color="auto"/>
        <w:right w:val="none" w:sz="0" w:space="0" w:color="auto"/>
      </w:divBdr>
    </w:div>
    <w:div w:id="756024529">
      <w:bodyDiv w:val="1"/>
      <w:marLeft w:val="0"/>
      <w:marRight w:val="0"/>
      <w:marTop w:val="0"/>
      <w:marBottom w:val="0"/>
      <w:divBdr>
        <w:top w:val="none" w:sz="0" w:space="0" w:color="auto"/>
        <w:left w:val="none" w:sz="0" w:space="0" w:color="auto"/>
        <w:bottom w:val="none" w:sz="0" w:space="0" w:color="auto"/>
        <w:right w:val="none" w:sz="0" w:space="0" w:color="auto"/>
      </w:divBdr>
    </w:div>
    <w:div w:id="781804007">
      <w:bodyDiv w:val="1"/>
      <w:marLeft w:val="0"/>
      <w:marRight w:val="0"/>
      <w:marTop w:val="0"/>
      <w:marBottom w:val="0"/>
      <w:divBdr>
        <w:top w:val="none" w:sz="0" w:space="0" w:color="auto"/>
        <w:left w:val="none" w:sz="0" w:space="0" w:color="auto"/>
        <w:bottom w:val="none" w:sz="0" w:space="0" w:color="auto"/>
        <w:right w:val="none" w:sz="0" w:space="0" w:color="auto"/>
      </w:divBdr>
    </w:div>
    <w:div w:id="782115303">
      <w:bodyDiv w:val="1"/>
      <w:marLeft w:val="0"/>
      <w:marRight w:val="0"/>
      <w:marTop w:val="0"/>
      <w:marBottom w:val="0"/>
      <w:divBdr>
        <w:top w:val="none" w:sz="0" w:space="0" w:color="auto"/>
        <w:left w:val="none" w:sz="0" w:space="0" w:color="auto"/>
        <w:bottom w:val="none" w:sz="0" w:space="0" w:color="auto"/>
        <w:right w:val="none" w:sz="0" w:space="0" w:color="auto"/>
      </w:divBdr>
    </w:div>
    <w:div w:id="804464707">
      <w:bodyDiv w:val="1"/>
      <w:marLeft w:val="0"/>
      <w:marRight w:val="0"/>
      <w:marTop w:val="0"/>
      <w:marBottom w:val="0"/>
      <w:divBdr>
        <w:top w:val="none" w:sz="0" w:space="0" w:color="auto"/>
        <w:left w:val="none" w:sz="0" w:space="0" w:color="auto"/>
        <w:bottom w:val="none" w:sz="0" w:space="0" w:color="auto"/>
        <w:right w:val="none" w:sz="0" w:space="0" w:color="auto"/>
      </w:divBdr>
    </w:div>
    <w:div w:id="804931352">
      <w:bodyDiv w:val="1"/>
      <w:marLeft w:val="0"/>
      <w:marRight w:val="0"/>
      <w:marTop w:val="0"/>
      <w:marBottom w:val="0"/>
      <w:divBdr>
        <w:top w:val="none" w:sz="0" w:space="0" w:color="auto"/>
        <w:left w:val="none" w:sz="0" w:space="0" w:color="auto"/>
        <w:bottom w:val="none" w:sz="0" w:space="0" w:color="auto"/>
        <w:right w:val="none" w:sz="0" w:space="0" w:color="auto"/>
      </w:divBdr>
    </w:div>
    <w:div w:id="807360852">
      <w:bodyDiv w:val="1"/>
      <w:marLeft w:val="0"/>
      <w:marRight w:val="0"/>
      <w:marTop w:val="0"/>
      <w:marBottom w:val="0"/>
      <w:divBdr>
        <w:top w:val="none" w:sz="0" w:space="0" w:color="auto"/>
        <w:left w:val="none" w:sz="0" w:space="0" w:color="auto"/>
        <w:bottom w:val="none" w:sz="0" w:space="0" w:color="auto"/>
        <w:right w:val="none" w:sz="0" w:space="0" w:color="auto"/>
      </w:divBdr>
    </w:div>
    <w:div w:id="808787881">
      <w:bodyDiv w:val="1"/>
      <w:marLeft w:val="0"/>
      <w:marRight w:val="0"/>
      <w:marTop w:val="0"/>
      <w:marBottom w:val="0"/>
      <w:divBdr>
        <w:top w:val="none" w:sz="0" w:space="0" w:color="auto"/>
        <w:left w:val="none" w:sz="0" w:space="0" w:color="auto"/>
        <w:bottom w:val="none" w:sz="0" w:space="0" w:color="auto"/>
        <w:right w:val="none" w:sz="0" w:space="0" w:color="auto"/>
      </w:divBdr>
    </w:div>
    <w:div w:id="830829234">
      <w:bodyDiv w:val="1"/>
      <w:marLeft w:val="0"/>
      <w:marRight w:val="0"/>
      <w:marTop w:val="0"/>
      <w:marBottom w:val="0"/>
      <w:divBdr>
        <w:top w:val="none" w:sz="0" w:space="0" w:color="auto"/>
        <w:left w:val="none" w:sz="0" w:space="0" w:color="auto"/>
        <w:bottom w:val="none" w:sz="0" w:space="0" w:color="auto"/>
        <w:right w:val="none" w:sz="0" w:space="0" w:color="auto"/>
      </w:divBdr>
    </w:div>
    <w:div w:id="838274537">
      <w:bodyDiv w:val="1"/>
      <w:marLeft w:val="0"/>
      <w:marRight w:val="0"/>
      <w:marTop w:val="0"/>
      <w:marBottom w:val="0"/>
      <w:divBdr>
        <w:top w:val="none" w:sz="0" w:space="0" w:color="auto"/>
        <w:left w:val="none" w:sz="0" w:space="0" w:color="auto"/>
        <w:bottom w:val="none" w:sz="0" w:space="0" w:color="auto"/>
        <w:right w:val="none" w:sz="0" w:space="0" w:color="auto"/>
      </w:divBdr>
    </w:div>
    <w:div w:id="841507065">
      <w:bodyDiv w:val="1"/>
      <w:marLeft w:val="0"/>
      <w:marRight w:val="0"/>
      <w:marTop w:val="0"/>
      <w:marBottom w:val="0"/>
      <w:divBdr>
        <w:top w:val="none" w:sz="0" w:space="0" w:color="auto"/>
        <w:left w:val="none" w:sz="0" w:space="0" w:color="auto"/>
        <w:bottom w:val="none" w:sz="0" w:space="0" w:color="auto"/>
        <w:right w:val="none" w:sz="0" w:space="0" w:color="auto"/>
      </w:divBdr>
    </w:div>
    <w:div w:id="848836755">
      <w:bodyDiv w:val="1"/>
      <w:marLeft w:val="0"/>
      <w:marRight w:val="0"/>
      <w:marTop w:val="0"/>
      <w:marBottom w:val="0"/>
      <w:divBdr>
        <w:top w:val="none" w:sz="0" w:space="0" w:color="auto"/>
        <w:left w:val="none" w:sz="0" w:space="0" w:color="auto"/>
        <w:bottom w:val="none" w:sz="0" w:space="0" w:color="auto"/>
        <w:right w:val="none" w:sz="0" w:space="0" w:color="auto"/>
      </w:divBdr>
    </w:div>
    <w:div w:id="851340108">
      <w:bodyDiv w:val="1"/>
      <w:marLeft w:val="0"/>
      <w:marRight w:val="0"/>
      <w:marTop w:val="0"/>
      <w:marBottom w:val="0"/>
      <w:divBdr>
        <w:top w:val="none" w:sz="0" w:space="0" w:color="auto"/>
        <w:left w:val="none" w:sz="0" w:space="0" w:color="auto"/>
        <w:bottom w:val="none" w:sz="0" w:space="0" w:color="auto"/>
        <w:right w:val="none" w:sz="0" w:space="0" w:color="auto"/>
      </w:divBdr>
    </w:div>
    <w:div w:id="855462570">
      <w:bodyDiv w:val="1"/>
      <w:marLeft w:val="0"/>
      <w:marRight w:val="0"/>
      <w:marTop w:val="0"/>
      <w:marBottom w:val="0"/>
      <w:divBdr>
        <w:top w:val="none" w:sz="0" w:space="0" w:color="auto"/>
        <w:left w:val="none" w:sz="0" w:space="0" w:color="auto"/>
        <w:bottom w:val="none" w:sz="0" w:space="0" w:color="auto"/>
        <w:right w:val="none" w:sz="0" w:space="0" w:color="auto"/>
      </w:divBdr>
    </w:div>
    <w:div w:id="873421466">
      <w:bodyDiv w:val="1"/>
      <w:marLeft w:val="0"/>
      <w:marRight w:val="0"/>
      <w:marTop w:val="0"/>
      <w:marBottom w:val="0"/>
      <w:divBdr>
        <w:top w:val="none" w:sz="0" w:space="0" w:color="auto"/>
        <w:left w:val="none" w:sz="0" w:space="0" w:color="auto"/>
        <w:bottom w:val="none" w:sz="0" w:space="0" w:color="auto"/>
        <w:right w:val="none" w:sz="0" w:space="0" w:color="auto"/>
      </w:divBdr>
    </w:div>
    <w:div w:id="876116010">
      <w:bodyDiv w:val="1"/>
      <w:marLeft w:val="0"/>
      <w:marRight w:val="0"/>
      <w:marTop w:val="0"/>
      <w:marBottom w:val="0"/>
      <w:divBdr>
        <w:top w:val="none" w:sz="0" w:space="0" w:color="auto"/>
        <w:left w:val="none" w:sz="0" w:space="0" w:color="auto"/>
        <w:bottom w:val="none" w:sz="0" w:space="0" w:color="auto"/>
        <w:right w:val="none" w:sz="0" w:space="0" w:color="auto"/>
      </w:divBdr>
    </w:div>
    <w:div w:id="884872230">
      <w:bodyDiv w:val="1"/>
      <w:marLeft w:val="0"/>
      <w:marRight w:val="0"/>
      <w:marTop w:val="0"/>
      <w:marBottom w:val="0"/>
      <w:divBdr>
        <w:top w:val="none" w:sz="0" w:space="0" w:color="auto"/>
        <w:left w:val="none" w:sz="0" w:space="0" w:color="auto"/>
        <w:bottom w:val="none" w:sz="0" w:space="0" w:color="auto"/>
        <w:right w:val="none" w:sz="0" w:space="0" w:color="auto"/>
      </w:divBdr>
    </w:div>
    <w:div w:id="895973265">
      <w:bodyDiv w:val="1"/>
      <w:marLeft w:val="0"/>
      <w:marRight w:val="0"/>
      <w:marTop w:val="0"/>
      <w:marBottom w:val="0"/>
      <w:divBdr>
        <w:top w:val="none" w:sz="0" w:space="0" w:color="auto"/>
        <w:left w:val="none" w:sz="0" w:space="0" w:color="auto"/>
        <w:bottom w:val="none" w:sz="0" w:space="0" w:color="auto"/>
        <w:right w:val="none" w:sz="0" w:space="0" w:color="auto"/>
      </w:divBdr>
    </w:div>
    <w:div w:id="926964032">
      <w:bodyDiv w:val="1"/>
      <w:marLeft w:val="0"/>
      <w:marRight w:val="0"/>
      <w:marTop w:val="0"/>
      <w:marBottom w:val="0"/>
      <w:divBdr>
        <w:top w:val="none" w:sz="0" w:space="0" w:color="auto"/>
        <w:left w:val="none" w:sz="0" w:space="0" w:color="auto"/>
        <w:bottom w:val="none" w:sz="0" w:space="0" w:color="auto"/>
        <w:right w:val="none" w:sz="0" w:space="0" w:color="auto"/>
      </w:divBdr>
    </w:div>
    <w:div w:id="940181189">
      <w:bodyDiv w:val="1"/>
      <w:marLeft w:val="0"/>
      <w:marRight w:val="0"/>
      <w:marTop w:val="0"/>
      <w:marBottom w:val="0"/>
      <w:divBdr>
        <w:top w:val="none" w:sz="0" w:space="0" w:color="auto"/>
        <w:left w:val="none" w:sz="0" w:space="0" w:color="auto"/>
        <w:bottom w:val="none" w:sz="0" w:space="0" w:color="auto"/>
        <w:right w:val="none" w:sz="0" w:space="0" w:color="auto"/>
      </w:divBdr>
    </w:div>
    <w:div w:id="944114398">
      <w:bodyDiv w:val="1"/>
      <w:marLeft w:val="0"/>
      <w:marRight w:val="0"/>
      <w:marTop w:val="0"/>
      <w:marBottom w:val="0"/>
      <w:divBdr>
        <w:top w:val="none" w:sz="0" w:space="0" w:color="auto"/>
        <w:left w:val="none" w:sz="0" w:space="0" w:color="auto"/>
        <w:bottom w:val="none" w:sz="0" w:space="0" w:color="auto"/>
        <w:right w:val="none" w:sz="0" w:space="0" w:color="auto"/>
      </w:divBdr>
    </w:div>
    <w:div w:id="952176218">
      <w:bodyDiv w:val="1"/>
      <w:marLeft w:val="0"/>
      <w:marRight w:val="0"/>
      <w:marTop w:val="0"/>
      <w:marBottom w:val="0"/>
      <w:divBdr>
        <w:top w:val="none" w:sz="0" w:space="0" w:color="auto"/>
        <w:left w:val="none" w:sz="0" w:space="0" w:color="auto"/>
        <w:bottom w:val="none" w:sz="0" w:space="0" w:color="auto"/>
        <w:right w:val="none" w:sz="0" w:space="0" w:color="auto"/>
      </w:divBdr>
    </w:div>
    <w:div w:id="963970352">
      <w:bodyDiv w:val="1"/>
      <w:marLeft w:val="0"/>
      <w:marRight w:val="0"/>
      <w:marTop w:val="0"/>
      <w:marBottom w:val="0"/>
      <w:divBdr>
        <w:top w:val="none" w:sz="0" w:space="0" w:color="auto"/>
        <w:left w:val="none" w:sz="0" w:space="0" w:color="auto"/>
        <w:bottom w:val="none" w:sz="0" w:space="0" w:color="auto"/>
        <w:right w:val="none" w:sz="0" w:space="0" w:color="auto"/>
      </w:divBdr>
    </w:div>
    <w:div w:id="966621910">
      <w:bodyDiv w:val="1"/>
      <w:marLeft w:val="0"/>
      <w:marRight w:val="0"/>
      <w:marTop w:val="0"/>
      <w:marBottom w:val="0"/>
      <w:divBdr>
        <w:top w:val="none" w:sz="0" w:space="0" w:color="auto"/>
        <w:left w:val="none" w:sz="0" w:space="0" w:color="auto"/>
        <w:bottom w:val="none" w:sz="0" w:space="0" w:color="auto"/>
        <w:right w:val="none" w:sz="0" w:space="0" w:color="auto"/>
      </w:divBdr>
    </w:div>
    <w:div w:id="972910608">
      <w:bodyDiv w:val="1"/>
      <w:marLeft w:val="0"/>
      <w:marRight w:val="0"/>
      <w:marTop w:val="0"/>
      <w:marBottom w:val="0"/>
      <w:divBdr>
        <w:top w:val="none" w:sz="0" w:space="0" w:color="auto"/>
        <w:left w:val="none" w:sz="0" w:space="0" w:color="auto"/>
        <w:bottom w:val="none" w:sz="0" w:space="0" w:color="auto"/>
        <w:right w:val="none" w:sz="0" w:space="0" w:color="auto"/>
      </w:divBdr>
    </w:div>
    <w:div w:id="983656725">
      <w:bodyDiv w:val="1"/>
      <w:marLeft w:val="0"/>
      <w:marRight w:val="0"/>
      <w:marTop w:val="0"/>
      <w:marBottom w:val="0"/>
      <w:divBdr>
        <w:top w:val="none" w:sz="0" w:space="0" w:color="auto"/>
        <w:left w:val="none" w:sz="0" w:space="0" w:color="auto"/>
        <w:bottom w:val="none" w:sz="0" w:space="0" w:color="auto"/>
        <w:right w:val="none" w:sz="0" w:space="0" w:color="auto"/>
      </w:divBdr>
    </w:div>
    <w:div w:id="1010520221">
      <w:bodyDiv w:val="1"/>
      <w:marLeft w:val="0"/>
      <w:marRight w:val="0"/>
      <w:marTop w:val="0"/>
      <w:marBottom w:val="0"/>
      <w:divBdr>
        <w:top w:val="none" w:sz="0" w:space="0" w:color="auto"/>
        <w:left w:val="none" w:sz="0" w:space="0" w:color="auto"/>
        <w:bottom w:val="none" w:sz="0" w:space="0" w:color="auto"/>
        <w:right w:val="none" w:sz="0" w:space="0" w:color="auto"/>
      </w:divBdr>
    </w:div>
    <w:div w:id="1024942357">
      <w:bodyDiv w:val="1"/>
      <w:marLeft w:val="0"/>
      <w:marRight w:val="0"/>
      <w:marTop w:val="0"/>
      <w:marBottom w:val="0"/>
      <w:divBdr>
        <w:top w:val="none" w:sz="0" w:space="0" w:color="auto"/>
        <w:left w:val="none" w:sz="0" w:space="0" w:color="auto"/>
        <w:bottom w:val="none" w:sz="0" w:space="0" w:color="auto"/>
        <w:right w:val="none" w:sz="0" w:space="0" w:color="auto"/>
      </w:divBdr>
    </w:div>
    <w:div w:id="1050491999">
      <w:bodyDiv w:val="1"/>
      <w:marLeft w:val="0"/>
      <w:marRight w:val="0"/>
      <w:marTop w:val="0"/>
      <w:marBottom w:val="0"/>
      <w:divBdr>
        <w:top w:val="none" w:sz="0" w:space="0" w:color="auto"/>
        <w:left w:val="none" w:sz="0" w:space="0" w:color="auto"/>
        <w:bottom w:val="none" w:sz="0" w:space="0" w:color="auto"/>
        <w:right w:val="none" w:sz="0" w:space="0" w:color="auto"/>
      </w:divBdr>
    </w:div>
    <w:div w:id="1063144494">
      <w:bodyDiv w:val="1"/>
      <w:marLeft w:val="0"/>
      <w:marRight w:val="0"/>
      <w:marTop w:val="0"/>
      <w:marBottom w:val="0"/>
      <w:divBdr>
        <w:top w:val="none" w:sz="0" w:space="0" w:color="auto"/>
        <w:left w:val="none" w:sz="0" w:space="0" w:color="auto"/>
        <w:bottom w:val="none" w:sz="0" w:space="0" w:color="auto"/>
        <w:right w:val="none" w:sz="0" w:space="0" w:color="auto"/>
      </w:divBdr>
    </w:div>
    <w:div w:id="1063334123">
      <w:bodyDiv w:val="1"/>
      <w:marLeft w:val="0"/>
      <w:marRight w:val="0"/>
      <w:marTop w:val="0"/>
      <w:marBottom w:val="0"/>
      <w:divBdr>
        <w:top w:val="none" w:sz="0" w:space="0" w:color="auto"/>
        <w:left w:val="none" w:sz="0" w:space="0" w:color="auto"/>
        <w:bottom w:val="none" w:sz="0" w:space="0" w:color="auto"/>
        <w:right w:val="none" w:sz="0" w:space="0" w:color="auto"/>
      </w:divBdr>
    </w:div>
    <w:div w:id="1079017285">
      <w:bodyDiv w:val="1"/>
      <w:marLeft w:val="0"/>
      <w:marRight w:val="0"/>
      <w:marTop w:val="0"/>
      <w:marBottom w:val="0"/>
      <w:divBdr>
        <w:top w:val="none" w:sz="0" w:space="0" w:color="auto"/>
        <w:left w:val="none" w:sz="0" w:space="0" w:color="auto"/>
        <w:bottom w:val="none" w:sz="0" w:space="0" w:color="auto"/>
        <w:right w:val="none" w:sz="0" w:space="0" w:color="auto"/>
      </w:divBdr>
    </w:div>
    <w:div w:id="1090617211">
      <w:bodyDiv w:val="1"/>
      <w:marLeft w:val="0"/>
      <w:marRight w:val="0"/>
      <w:marTop w:val="0"/>
      <w:marBottom w:val="0"/>
      <w:divBdr>
        <w:top w:val="none" w:sz="0" w:space="0" w:color="auto"/>
        <w:left w:val="none" w:sz="0" w:space="0" w:color="auto"/>
        <w:bottom w:val="none" w:sz="0" w:space="0" w:color="auto"/>
        <w:right w:val="none" w:sz="0" w:space="0" w:color="auto"/>
      </w:divBdr>
    </w:div>
    <w:div w:id="1093742566">
      <w:bodyDiv w:val="1"/>
      <w:marLeft w:val="0"/>
      <w:marRight w:val="0"/>
      <w:marTop w:val="0"/>
      <w:marBottom w:val="0"/>
      <w:divBdr>
        <w:top w:val="none" w:sz="0" w:space="0" w:color="auto"/>
        <w:left w:val="none" w:sz="0" w:space="0" w:color="auto"/>
        <w:bottom w:val="none" w:sz="0" w:space="0" w:color="auto"/>
        <w:right w:val="none" w:sz="0" w:space="0" w:color="auto"/>
      </w:divBdr>
    </w:div>
    <w:div w:id="1109357458">
      <w:bodyDiv w:val="1"/>
      <w:marLeft w:val="0"/>
      <w:marRight w:val="0"/>
      <w:marTop w:val="0"/>
      <w:marBottom w:val="0"/>
      <w:divBdr>
        <w:top w:val="none" w:sz="0" w:space="0" w:color="auto"/>
        <w:left w:val="none" w:sz="0" w:space="0" w:color="auto"/>
        <w:bottom w:val="none" w:sz="0" w:space="0" w:color="auto"/>
        <w:right w:val="none" w:sz="0" w:space="0" w:color="auto"/>
      </w:divBdr>
    </w:div>
    <w:div w:id="1147474861">
      <w:bodyDiv w:val="1"/>
      <w:marLeft w:val="0"/>
      <w:marRight w:val="0"/>
      <w:marTop w:val="0"/>
      <w:marBottom w:val="0"/>
      <w:divBdr>
        <w:top w:val="none" w:sz="0" w:space="0" w:color="auto"/>
        <w:left w:val="none" w:sz="0" w:space="0" w:color="auto"/>
        <w:bottom w:val="none" w:sz="0" w:space="0" w:color="auto"/>
        <w:right w:val="none" w:sz="0" w:space="0" w:color="auto"/>
      </w:divBdr>
    </w:div>
    <w:div w:id="1151823147">
      <w:bodyDiv w:val="1"/>
      <w:marLeft w:val="0"/>
      <w:marRight w:val="0"/>
      <w:marTop w:val="0"/>
      <w:marBottom w:val="0"/>
      <w:divBdr>
        <w:top w:val="none" w:sz="0" w:space="0" w:color="auto"/>
        <w:left w:val="none" w:sz="0" w:space="0" w:color="auto"/>
        <w:bottom w:val="none" w:sz="0" w:space="0" w:color="auto"/>
        <w:right w:val="none" w:sz="0" w:space="0" w:color="auto"/>
      </w:divBdr>
    </w:div>
    <w:div w:id="1155073071">
      <w:bodyDiv w:val="1"/>
      <w:marLeft w:val="0"/>
      <w:marRight w:val="0"/>
      <w:marTop w:val="0"/>
      <w:marBottom w:val="0"/>
      <w:divBdr>
        <w:top w:val="none" w:sz="0" w:space="0" w:color="auto"/>
        <w:left w:val="none" w:sz="0" w:space="0" w:color="auto"/>
        <w:bottom w:val="none" w:sz="0" w:space="0" w:color="auto"/>
        <w:right w:val="none" w:sz="0" w:space="0" w:color="auto"/>
      </w:divBdr>
    </w:div>
    <w:div w:id="1171749839">
      <w:bodyDiv w:val="1"/>
      <w:marLeft w:val="0"/>
      <w:marRight w:val="0"/>
      <w:marTop w:val="0"/>
      <w:marBottom w:val="0"/>
      <w:divBdr>
        <w:top w:val="none" w:sz="0" w:space="0" w:color="auto"/>
        <w:left w:val="none" w:sz="0" w:space="0" w:color="auto"/>
        <w:bottom w:val="none" w:sz="0" w:space="0" w:color="auto"/>
        <w:right w:val="none" w:sz="0" w:space="0" w:color="auto"/>
      </w:divBdr>
    </w:div>
    <w:div w:id="1189903997">
      <w:bodyDiv w:val="1"/>
      <w:marLeft w:val="0"/>
      <w:marRight w:val="0"/>
      <w:marTop w:val="0"/>
      <w:marBottom w:val="0"/>
      <w:divBdr>
        <w:top w:val="none" w:sz="0" w:space="0" w:color="auto"/>
        <w:left w:val="none" w:sz="0" w:space="0" w:color="auto"/>
        <w:bottom w:val="none" w:sz="0" w:space="0" w:color="auto"/>
        <w:right w:val="none" w:sz="0" w:space="0" w:color="auto"/>
      </w:divBdr>
    </w:div>
    <w:div w:id="1207792364">
      <w:bodyDiv w:val="1"/>
      <w:marLeft w:val="0"/>
      <w:marRight w:val="0"/>
      <w:marTop w:val="0"/>
      <w:marBottom w:val="0"/>
      <w:divBdr>
        <w:top w:val="none" w:sz="0" w:space="0" w:color="auto"/>
        <w:left w:val="none" w:sz="0" w:space="0" w:color="auto"/>
        <w:bottom w:val="none" w:sz="0" w:space="0" w:color="auto"/>
        <w:right w:val="none" w:sz="0" w:space="0" w:color="auto"/>
      </w:divBdr>
    </w:div>
    <w:div w:id="1232039800">
      <w:bodyDiv w:val="1"/>
      <w:marLeft w:val="0"/>
      <w:marRight w:val="0"/>
      <w:marTop w:val="0"/>
      <w:marBottom w:val="0"/>
      <w:divBdr>
        <w:top w:val="none" w:sz="0" w:space="0" w:color="auto"/>
        <w:left w:val="none" w:sz="0" w:space="0" w:color="auto"/>
        <w:bottom w:val="none" w:sz="0" w:space="0" w:color="auto"/>
        <w:right w:val="none" w:sz="0" w:space="0" w:color="auto"/>
      </w:divBdr>
    </w:div>
    <w:div w:id="1235628757">
      <w:bodyDiv w:val="1"/>
      <w:marLeft w:val="0"/>
      <w:marRight w:val="0"/>
      <w:marTop w:val="0"/>
      <w:marBottom w:val="0"/>
      <w:divBdr>
        <w:top w:val="none" w:sz="0" w:space="0" w:color="auto"/>
        <w:left w:val="none" w:sz="0" w:space="0" w:color="auto"/>
        <w:bottom w:val="none" w:sz="0" w:space="0" w:color="auto"/>
        <w:right w:val="none" w:sz="0" w:space="0" w:color="auto"/>
      </w:divBdr>
    </w:div>
    <w:div w:id="1244144514">
      <w:bodyDiv w:val="1"/>
      <w:marLeft w:val="0"/>
      <w:marRight w:val="0"/>
      <w:marTop w:val="0"/>
      <w:marBottom w:val="0"/>
      <w:divBdr>
        <w:top w:val="none" w:sz="0" w:space="0" w:color="auto"/>
        <w:left w:val="none" w:sz="0" w:space="0" w:color="auto"/>
        <w:bottom w:val="none" w:sz="0" w:space="0" w:color="auto"/>
        <w:right w:val="none" w:sz="0" w:space="0" w:color="auto"/>
      </w:divBdr>
    </w:div>
    <w:div w:id="1259366856">
      <w:bodyDiv w:val="1"/>
      <w:marLeft w:val="0"/>
      <w:marRight w:val="0"/>
      <w:marTop w:val="0"/>
      <w:marBottom w:val="0"/>
      <w:divBdr>
        <w:top w:val="none" w:sz="0" w:space="0" w:color="auto"/>
        <w:left w:val="none" w:sz="0" w:space="0" w:color="auto"/>
        <w:bottom w:val="none" w:sz="0" w:space="0" w:color="auto"/>
        <w:right w:val="none" w:sz="0" w:space="0" w:color="auto"/>
      </w:divBdr>
    </w:div>
    <w:div w:id="1263102807">
      <w:bodyDiv w:val="1"/>
      <w:marLeft w:val="0"/>
      <w:marRight w:val="0"/>
      <w:marTop w:val="0"/>
      <w:marBottom w:val="0"/>
      <w:divBdr>
        <w:top w:val="none" w:sz="0" w:space="0" w:color="auto"/>
        <w:left w:val="none" w:sz="0" w:space="0" w:color="auto"/>
        <w:bottom w:val="none" w:sz="0" w:space="0" w:color="auto"/>
        <w:right w:val="none" w:sz="0" w:space="0" w:color="auto"/>
      </w:divBdr>
    </w:div>
    <w:div w:id="1266645694">
      <w:bodyDiv w:val="1"/>
      <w:marLeft w:val="0"/>
      <w:marRight w:val="0"/>
      <w:marTop w:val="0"/>
      <w:marBottom w:val="0"/>
      <w:divBdr>
        <w:top w:val="none" w:sz="0" w:space="0" w:color="auto"/>
        <w:left w:val="none" w:sz="0" w:space="0" w:color="auto"/>
        <w:bottom w:val="none" w:sz="0" w:space="0" w:color="auto"/>
        <w:right w:val="none" w:sz="0" w:space="0" w:color="auto"/>
      </w:divBdr>
    </w:div>
    <w:div w:id="1268276349">
      <w:bodyDiv w:val="1"/>
      <w:marLeft w:val="0"/>
      <w:marRight w:val="0"/>
      <w:marTop w:val="0"/>
      <w:marBottom w:val="0"/>
      <w:divBdr>
        <w:top w:val="none" w:sz="0" w:space="0" w:color="auto"/>
        <w:left w:val="none" w:sz="0" w:space="0" w:color="auto"/>
        <w:bottom w:val="none" w:sz="0" w:space="0" w:color="auto"/>
        <w:right w:val="none" w:sz="0" w:space="0" w:color="auto"/>
      </w:divBdr>
    </w:div>
    <w:div w:id="1284851660">
      <w:bodyDiv w:val="1"/>
      <w:marLeft w:val="0"/>
      <w:marRight w:val="0"/>
      <w:marTop w:val="0"/>
      <w:marBottom w:val="0"/>
      <w:divBdr>
        <w:top w:val="none" w:sz="0" w:space="0" w:color="auto"/>
        <w:left w:val="none" w:sz="0" w:space="0" w:color="auto"/>
        <w:bottom w:val="none" w:sz="0" w:space="0" w:color="auto"/>
        <w:right w:val="none" w:sz="0" w:space="0" w:color="auto"/>
      </w:divBdr>
    </w:div>
    <w:div w:id="1316421720">
      <w:bodyDiv w:val="1"/>
      <w:marLeft w:val="0"/>
      <w:marRight w:val="0"/>
      <w:marTop w:val="0"/>
      <w:marBottom w:val="0"/>
      <w:divBdr>
        <w:top w:val="none" w:sz="0" w:space="0" w:color="auto"/>
        <w:left w:val="none" w:sz="0" w:space="0" w:color="auto"/>
        <w:bottom w:val="none" w:sz="0" w:space="0" w:color="auto"/>
        <w:right w:val="none" w:sz="0" w:space="0" w:color="auto"/>
      </w:divBdr>
    </w:div>
    <w:div w:id="1323318596">
      <w:bodyDiv w:val="1"/>
      <w:marLeft w:val="0"/>
      <w:marRight w:val="0"/>
      <w:marTop w:val="0"/>
      <w:marBottom w:val="0"/>
      <w:divBdr>
        <w:top w:val="none" w:sz="0" w:space="0" w:color="auto"/>
        <w:left w:val="none" w:sz="0" w:space="0" w:color="auto"/>
        <w:bottom w:val="none" w:sz="0" w:space="0" w:color="auto"/>
        <w:right w:val="none" w:sz="0" w:space="0" w:color="auto"/>
      </w:divBdr>
    </w:div>
    <w:div w:id="1330253573">
      <w:bodyDiv w:val="1"/>
      <w:marLeft w:val="0"/>
      <w:marRight w:val="0"/>
      <w:marTop w:val="0"/>
      <w:marBottom w:val="0"/>
      <w:divBdr>
        <w:top w:val="none" w:sz="0" w:space="0" w:color="auto"/>
        <w:left w:val="none" w:sz="0" w:space="0" w:color="auto"/>
        <w:bottom w:val="none" w:sz="0" w:space="0" w:color="auto"/>
        <w:right w:val="none" w:sz="0" w:space="0" w:color="auto"/>
      </w:divBdr>
    </w:div>
    <w:div w:id="1334647964">
      <w:bodyDiv w:val="1"/>
      <w:marLeft w:val="0"/>
      <w:marRight w:val="0"/>
      <w:marTop w:val="0"/>
      <w:marBottom w:val="0"/>
      <w:divBdr>
        <w:top w:val="none" w:sz="0" w:space="0" w:color="auto"/>
        <w:left w:val="none" w:sz="0" w:space="0" w:color="auto"/>
        <w:bottom w:val="none" w:sz="0" w:space="0" w:color="auto"/>
        <w:right w:val="none" w:sz="0" w:space="0" w:color="auto"/>
      </w:divBdr>
    </w:div>
    <w:div w:id="1341272760">
      <w:bodyDiv w:val="1"/>
      <w:marLeft w:val="0"/>
      <w:marRight w:val="0"/>
      <w:marTop w:val="0"/>
      <w:marBottom w:val="0"/>
      <w:divBdr>
        <w:top w:val="none" w:sz="0" w:space="0" w:color="auto"/>
        <w:left w:val="none" w:sz="0" w:space="0" w:color="auto"/>
        <w:bottom w:val="none" w:sz="0" w:space="0" w:color="auto"/>
        <w:right w:val="none" w:sz="0" w:space="0" w:color="auto"/>
      </w:divBdr>
    </w:div>
    <w:div w:id="1342582071">
      <w:bodyDiv w:val="1"/>
      <w:marLeft w:val="0"/>
      <w:marRight w:val="0"/>
      <w:marTop w:val="0"/>
      <w:marBottom w:val="0"/>
      <w:divBdr>
        <w:top w:val="none" w:sz="0" w:space="0" w:color="auto"/>
        <w:left w:val="none" w:sz="0" w:space="0" w:color="auto"/>
        <w:bottom w:val="none" w:sz="0" w:space="0" w:color="auto"/>
        <w:right w:val="none" w:sz="0" w:space="0" w:color="auto"/>
      </w:divBdr>
    </w:div>
    <w:div w:id="1355880073">
      <w:bodyDiv w:val="1"/>
      <w:marLeft w:val="0"/>
      <w:marRight w:val="0"/>
      <w:marTop w:val="0"/>
      <w:marBottom w:val="0"/>
      <w:divBdr>
        <w:top w:val="none" w:sz="0" w:space="0" w:color="auto"/>
        <w:left w:val="none" w:sz="0" w:space="0" w:color="auto"/>
        <w:bottom w:val="none" w:sz="0" w:space="0" w:color="auto"/>
        <w:right w:val="none" w:sz="0" w:space="0" w:color="auto"/>
      </w:divBdr>
    </w:div>
    <w:div w:id="1357393365">
      <w:bodyDiv w:val="1"/>
      <w:marLeft w:val="0"/>
      <w:marRight w:val="0"/>
      <w:marTop w:val="0"/>
      <w:marBottom w:val="0"/>
      <w:divBdr>
        <w:top w:val="none" w:sz="0" w:space="0" w:color="auto"/>
        <w:left w:val="none" w:sz="0" w:space="0" w:color="auto"/>
        <w:bottom w:val="none" w:sz="0" w:space="0" w:color="auto"/>
        <w:right w:val="none" w:sz="0" w:space="0" w:color="auto"/>
      </w:divBdr>
    </w:div>
    <w:div w:id="1375226860">
      <w:bodyDiv w:val="1"/>
      <w:marLeft w:val="0"/>
      <w:marRight w:val="0"/>
      <w:marTop w:val="0"/>
      <w:marBottom w:val="0"/>
      <w:divBdr>
        <w:top w:val="none" w:sz="0" w:space="0" w:color="auto"/>
        <w:left w:val="none" w:sz="0" w:space="0" w:color="auto"/>
        <w:bottom w:val="none" w:sz="0" w:space="0" w:color="auto"/>
        <w:right w:val="none" w:sz="0" w:space="0" w:color="auto"/>
      </w:divBdr>
    </w:div>
    <w:div w:id="1383677998">
      <w:bodyDiv w:val="1"/>
      <w:marLeft w:val="0"/>
      <w:marRight w:val="0"/>
      <w:marTop w:val="0"/>
      <w:marBottom w:val="0"/>
      <w:divBdr>
        <w:top w:val="none" w:sz="0" w:space="0" w:color="auto"/>
        <w:left w:val="none" w:sz="0" w:space="0" w:color="auto"/>
        <w:bottom w:val="none" w:sz="0" w:space="0" w:color="auto"/>
        <w:right w:val="none" w:sz="0" w:space="0" w:color="auto"/>
      </w:divBdr>
    </w:div>
    <w:div w:id="1385594682">
      <w:bodyDiv w:val="1"/>
      <w:marLeft w:val="0"/>
      <w:marRight w:val="0"/>
      <w:marTop w:val="0"/>
      <w:marBottom w:val="0"/>
      <w:divBdr>
        <w:top w:val="none" w:sz="0" w:space="0" w:color="auto"/>
        <w:left w:val="none" w:sz="0" w:space="0" w:color="auto"/>
        <w:bottom w:val="none" w:sz="0" w:space="0" w:color="auto"/>
        <w:right w:val="none" w:sz="0" w:space="0" w:color="auto"/>
      </w:divBdr>
    </w:div>
    <w:div w:id="1395003955">
      <w:bodyDiv w:val="1"/>
      <w:marLeft w:val="0"/>
      <w:marRight w:val="0"/>
      <w:marTop w:val="0"/>
      <w:marBottom w:val="0"/>
      <w:divBdr>
        <w:top w:val="none" w:sz="0" w:space="0" w:color="auto"/>
        <w:left w:val="none" w:sz="0" w:space="0" w:color="auto"/>
        <w:bottom w:val="none" w:sz="0" w:space="0" w:color="auto"/>
        <w:right w:val="none" w:sz="0" w:space="0" w:color="auto"/>
      </w:divBdr>
    </w:div>
    <w:div w:id="1420636189">
      <w:bodyDiv w:val="1"/>
      <w:marLeft w:val="0"/>
      <w:marRight w:val="0"/>
      <w:marTop w:val="0"/>
      <w:marBottom w:val="0"/>
      <w:divBdr>
        <w:top w:val="none" w:sz="0" w:space="0" w:color="auto"/>
        <w:left w:val="none" w:sz="0" w:space="0" w:color="auto"/>
        <w:bottom w:val="none" w:sz="0" w:space="0" w:color="auto"/>
        <w:right w:val="none" w:sz="0" w:space="0" w:color="auto"/>
      </w:divBdr>
    </w:div>
    <w:div w:id="1428771989">
      <w:bodyDiv w:val="1"/>
      <w:marLeft w:val="0"/>
      <w:marRight w:val="0"/>
      <w:marTop w:val="0"/>
      <w:marBottom w:val="0"/>
      <w:divBdr>
        <w:top w:val="none" w:sz="0" w:space="0" w:color="auto"/>
        <w:left w:val="none" w:sz="0" w:space="0" w:color="auto"/>
        <w:bottom w:val="none" w:sz="0" w:space="0" w:color="auto"/>
        <w:right w:val="none" w:sz="0" w:space="0" w:color="auto"/>
      </w:divBdr>
    </w:div>
    <w:div w:id="1431388511">
      <w:bodyDiv w:val="1"/>
      <w:marLeft w:val="0"/>
      <w:marRight w:val="0"/>
      <w:marTop w:val="0"/>
      <w:marBottom w:val="0"/>
      <w:divBdr>
        <w:top w:val="none" w:sz="0" w:space="0" w:color="auto"/>
        <w:left w:val="none" w:sz="0" w:space="0" w:color="auto"/>
        <w:bottom w:val="none" w:sz="0" w:space="0" w:color="auto"/>
        <w:right w:val="none" w:sz="0" w:space="0" w:color="auto"/>
      </w:divBdr>
    </w:div>
    <w:div w:id="1437943573">
      <w:bodyDiv w:val="1"/>
      <w:marLeft w:val="0"/>
      <w:marRight w:val="0"/>
      <w:marTop w:val="0"/>
      <w:marBottom w:val="0"/>
      <w:divBdr>
        <w:top w:val="none" w:sz="0" w:space="0" w:color="auto"/>
        <w:left w:val="none" w:sz="0" w:space="0" w:color="auto"/>
        <w:bottom w:val="none" w:sz="0" w:space="0" w:color="auto"/>
        <w:right w:val="none" w:sz="0" w:space="0" w:color="auto"/>
      </w:divBdr>
    </w:div>
    <w:div w:id="1444154436">
      <w:bodyDiv w:val="1"/>
      <w:marLeft w:val="0"/>
      <w:marRight w:val="0"/>
      <w:marTop w:val="0"/>
      <w:marBottom w:val="0"/>
      <w:divBdr>
        <w:top w:val="none" w:sz="0" w:space="0" w:color="auto"/>
        <w:left w:val="none" w:sz="0" w:space="0" w:color="auto"/>
        <w:bottom w:val="none" w:sz="0" w:space="0" w:color="auto"/>
        <w:right w:val="none" w:sz="0" w:space="0" w:color="auto"/>
      </w:divBdr>
    </w:div>
    <w:div w:id="1451439473">
      <w:bodyDiv w:val="1"/>
      <w:marLeft w:val="0"/>
      <w:marRight w:val="0"/>
      <w:marTop w:val="0"/>
      <w:marBottom w:val="0"/>
      <w:divBdr>
        <w:top w:val="none" w:sz="0" w:space="0" w:color="auto"/>
        <w:left w:val="none" w:sz="0" w:space="0" w:color="auto"/>
        <w:bottom w:val="none" w:sz="0" w:space="0" w:color="auto"/>
        <w:right w:val="none" w:sz="0" w:space="0" w:color="auto"/>
      </w:divBdr>
    </w:div>
    <w:div w:id="1490444271">
      <w:bodyDiv w:val="1"/>
      <w:marLeft w:val="0"/>
      <w:marRight w:val="0"/>
      <w:marTop w:val="0"/>
      <w:marBottom w:val="0"/>
      <w:divBdr>
        <w:top w:val="none" w:sz="0" w:space="0" w:color="auto"/>
        <w:left w:val="none" w:sz="0" w:space="0" w:color="auto"/>
        <w:bottom w:val="none" w:sz="0" w:space="0" w:color="auto"/>
        <w:right w:val="none" w:sz="0" w:space="0" w:color="auto"/>
      </w:divBdr>
    </w:div>
    <w:div w:id="1491600092">
      <w:bodyDiv w:val="1"/>
      <w:marLeft w:val="0"/>
      <w:marRight w:val="0"/>
      <w:marTop w:val="0"/>
      <w:marBottom w:val="0"/>
      <w:divBdr>
        <w:top w:val="none" w:sz="0" w:space="0" w:color="auto"/>
        <w:left w:val="none" w:sz="0" w:space="0" w:color="auto"/>
        <w:bottom w:val="none" w:sz="0" w:space="0" w:color="auto"/>
        <w:right w:val="none" w:sz="0" w:space="0" w:color="auto"/>
      </w:divBdr>
    </w:div>
    <w:div w:id="1492983441">
      <w:bodyDiv w:val="1"/>
      <w:marLeft w:val="0"/>
      <w:marRight w:val="0"/>
      <w:marTop w:val="0"/>
      <w:marBottom w:val="0"/>
      <w:divBdr>
        <w:top w:val="none" w:sz="0" w:space="0" w:color="auto"/>
        <w:left w:val="none" w:sz="0" w:space="0" w:color="auto"/>
        <w:bottom w:val="none" w:sz="0" w:space="0" w:color="auto"/>
        <w:right w:val="none" w:sz="0" w:space="0" w:color="auto"/>
      </w:divBdr>
    </w:div>
    <w:div w:id="1501386621">
      <w:bodyDiv w:val="1"/>
      <w:marLeft w:val="0"/>
      <w:marRight w:val="0"/>
      <w:marTop w:val="0"/>
      <w:marBottom w:val="0"/>
      <w:divBdr>
        <w:top w:val="none" w:sz="0" w:space="0" w:color="auto"/>
        <w:left w:val="none" w:sz="0" w:space="0" w:color="auto"/>
        <w:bottom w:val="none" w:sz="0" w:space="0" w:color="auto"/>
        <w:right w:val="none" w:sz="0" w:space="0" w:color="auto"/>
      </w:divBdr>
    </w:div>
    <w:div w:id="1507089472">
      <w:bodyDiv w:val="1"/>
      <w:marLeft w:val="0"/>
      <w:marRight w:val="0"/>
      <w:marTop w:val="0"/>
      <w:marBottom w:val="0"/>
      <w:divBdr>
        <w:top w:val="none" w:sz="0" w:space="0" w:color="auto"/>
        <w:left w:val="none" w:sz="0" w:space="0" w:color="auto"/>
        <w:bottom w:val="none" w:sz="0" w:space="0" w:color="auto"/>
        <w:right w:val="none" w:sz="0" w:space="0" w:color="auto"/>
      </w:divBdr>
    </w:div>
    <w:div w:id="1510876255">
      <w:bodyDiv w:val="1"/>
      <w:marLeft w:val="0"/>
      <w:marRight w:val="0"/>
      <w:marTop w:val="0"/>
      <w:marBottom w:val="0"/>
      <w:divBdr>
        <w:top w:val="none" w:sz="0" w:space="0" w:color="auto"/>
        <w:left w:val="none" w:sz="0" w:space="0" w:color="auto"/>
        <w:bottom w:val="none" w:sz="0" w:space="0" w:color="auto"/>
        <w:right w:val="none" w:sz="0" w:space="0" w:color="auto"/>
      </w:divBdr>
    </w:div>
    <w:div w:id="1519468430">
      <w:bodyDiv w:val="1"/>
      <w:marLeft w:val="0"/>
      <w:marRight w:val="0"/>
      <w:marTop w:val="0"/>
      <w:marBottom w:val="0"/>
      <w:divBdr>
        <w:top w:val="none" w:sz="0" w:space="0" w:color="auto"/>
        <w:left w:val="none" w:sz="0" w:space="0" w:color="auto"/>
        <w:bottom w:val="none" w:sz="0" w:space="0" w:color="auto"/>
        <w:right w:val="none" w:sz="0" w:space="0" w:color="auto"/>
      </w:divBdr>
    </w:div>
    <w:div w:id="1525486168">
      <w:bodyDiv w:val="1"/>
      <w:marLeft w:val="0"/>
      <w:marRight w:val="0"/>
      <w:marTop w:val="0"/>
      <w:marBottom w:val="0"/>
      <w:divBdr>
        <w:top w:val="none" w:sz="0" w:space="0" w:color="auto"/>
        <w:left w:val="none" w:sz="0" w:space="0" w:color="auto"/>
        <w:bottom w:val="none" w:sz="0" w:space="0" w:color="auto"/>
        <w:right w:val="none" w:sz="0" w:space="0" w:color="auto"/>
      </w:divBdr>
    </w:div>
    <w:div w:id="1527710935">
      <w:bodyDiv w:val="1"/>
      <w:marLeft w:val="0"/>
      <w:marRight w:val="0"/>
      <w:marTop w:val="0"/>
      <w:marBottom w:val="0"/>
      <w:divBdr>
        <w:top w:val="none" w:sz="0" w:space="0" w:color="auto"/>
        <w:left w:val="none" w:sz="0" w:space="0" w:color="auto"/>
        <w:bottom w:val="none" w:sz="0" w:space="0" w:color="auto"/>
        <w:right w:val="none" w:sz="0" w:space="0" w:color="auto"/>
      </w:divBdr>
    </w:div>
    <w:div w:id="1535384203">
      <w:bodyDiv w:val="1"/>
      <w:marLeft w:val="0"/>
      <w:marRight w:val="0"/>
      <w:marTop w:val="0"/>
      <w:marBottom w:val="0"/>
      <w:divBdr>
        <w:top w:val="none" w:sz="0" w:space="0" w:color="auto"/>
        <w:left w:val="none" w:sz="0" w:space="0" w:color="auto"/>
        <w:bottom w:val="none" w:sz="0" w:space="0" w:color="auto"/>
        <w:right w:val="none" w:sz="0" w:space="0" w:color="auto"/>
      </w:divBdr>
    </w:div>
    <w:div w:id="1551190018">
      <w:bodyDiv w:val="1"/>
      <w:marLeft w:val="0"/>
      <w:marRight w:val="0"/>
      <w:marTop w:val="0"/>
      <w:marBottom w:val="0"/>
      <w:divBdr>
        <w:top w:val="none" w:sz="0" w:space="0" w:color="auto"/>
        <w:left w:val="none" w:sz="0" w:space="0" w:color="auto"/>
        <w:bottom w:val="none" w:sz="0" w:space="0" w:color="auto"/>
        <w:right w:val="none" w:sz="0" w:space="0" w:color="auto"/>
      </w:divBdr>
    </w:div>
    <w:div w:id="1557862382">
      <w:bodyDiv w:val="1"/>
      <w:marLeft w:val="0"/>
      <w:marRight w:val="0"/>
      <w:marTop w:val="0"/>
      <w:marBottom w:val="0"/>
      <w:divBdr>
        <w:top w:val="none" w:sz="0" w:space="0" w:color="auto"/>
        <w:left w:val="none" w:sz="0" w:space="0" w:color="auto"/>
        <w:bottom w:val="none" w:sz="0" w:space="0" w:color="auto"/>
        <w:right w:val="none" w:sz="0" w:space="0" w:color="auto"/>
      </w:divBdr>
    </w:div>
    <w:div w:id="1557934675">
      <w:bodyDiv w:val="1"/>
      <w:marLeft w:val="0"/>
      <w:marRight w:val="0"/>
      <w:marTop w:val="0"/>
      <w:marBottom w:val="0"/>
      <w:divBdr>
        <w:top w:val="none" w:sz="0" w:space="0" w:color="auto"/>
        <w:left w:val="none" w:sz="0" w:space="0" w:color="auto"/>
        <w:bottom w:val="none" w:sz="0" w:space="0" w:color="auto"/>
        <w:right w:val="none" w:sz="0" w:space="0" w:color="auto"/>
      </w:divBdr>
    </w:div>
    <w:div w:id="1563322784">
      <w:bodyDiv w:val="1"/>
      <w:marLeft w:val="0"/>
      <w:marRight w:val="0"/>
      <w:marTop w:val="0"/>
      <w:marBottom w:val="0"/>
      <w:divBdr>
        <w:top w:val="none" w:sz="0" w:space="0" w:color="auto"/>
        <w:left w:val="none" w:sz="0" w:space="0" w:color="auto"/>
        <w:bottom w:val="none" w:sz="0" w:space="0" w:color="auto"/>
        <w:right w:val="none" w:sz="0" w:space="0" w:color="auto"/>
      </w:divBdr>
    </w:div>
    <w:div w:id="1589196769">
      <w:bodyDiv w:val="1"/>
      <w:marLeft w:val="0"/>
      <w:marRight w:val="0"/>
      <w:marTop w:val="0"/>
      <w:marBottom w:val="0"/>
      <w:divBdr>
        <w:top w:val="none" w:sz="0" w:space="0" w:color="auto"/>
        <w:left w:val="none" w:sz="0" w:space="0" w:color="auto"/>
        <w:bottom w:val="none" w:sz="0" w:space="0" w:color="auto"/>
        <w:right w:val="none" w:sz="0" w:space="0" w:color="auto"/>
      </w:divBdr>
    </w:div>
    <w:div w:id="1593902643">
      <w:bodyDiv w:val="1"/>
      <w:marLeft w:val="0"/>
      <w:marRight w:val="0"/>
      <w:marTop w:val="0"/>
      <w:marBottom w:val="0"/>
      <w:divBdr>
        <w:top w:val="none" w:sz="0" w:space="0" w:color="auto"/>
        <w:left w:val="none" w:sz="0" w:space="0" w:color="auto"/>
        <w:bottom w:val="none" w:sz="0" w:space="0" w:color="auto"/>
        <w:right w:val="none" w:sz="0" w:space="0" w:color="auto"/>
      </w:divBdr>
    </w:div>
    <w:div w:id="1604142164">
      <w:bodyDiv w:val="1"/>
      <w:marLeft w:val="0"/>
      <w:marRight w:val="0"/>
      <w:marTop w:val="0"/>
      <w:marBottom w:val="0"/>
      <w:divBdr>
        <w:top w:val="none" w:sz="0" w:space="0" w:color="auto"/>
        <w:left w:val="none" w:sz="0" w:space="0" w:color="auto"/>
        <w:bottom w:val="none" w:sz="0" w:space="0" w:color="auto"/>
        <w:right w:val="none" w:sz="0" w:space="0" w:color="auto"/>
      </w:divBdr>
    </w:div>
    <w:div w:id="1606383304">
      <w:bodyDiv w:val="1"/>
      <w:marLeft w:val="0"/>
      <w:marRight w:val="0"/>
      <w:marTop w:val="0"/>
      <w:marBottom w:val="0"/>
      <w:divBdr>
        <w:top w:val="none" w:sz="0" w:space="0" w:color="auto"/>
        <w:left w:val="none" w:sz="0" w:space="0" w:color="auto"/>
        <w:bottom w:val="none" w:sz="0" w:space="0" w:color="auto"/>
        <w:right w:val="none" w:sz="0" w:space="0" w:color="auto"/>
      </w:divBdr>
    </w:div>
    <w:div w:id="1613975729">
      <w:bodyDiv w:val="1"/>
      <w:marLeft w:val="0"/>
      <w:marRight w:val="0"/>
      <w:marTop w:val="0"/>
      <w:marBottom w:val="0"/>
      <w:divBdr>
        <w:top w:val="none" w:sz="0" w:space="0" w:color="auto"/>
        <w:left w:val="none" w:sz="0" w:space="0" w:color="auto"/>
        <w:bottom w:val="none" w:sz="0" w:space="0" w:color="auto"/>
        <w:right w:val="none" w:sz="0" w:space="0" w:color="auto"/>
      </w:divBdr>
    </w:div>
    <w:div w:id="1653291000">
      <w:bodyDiv w:val="1"/>
      <w:marLeft w:val="0"/>
      <w:marRight w:val="0"/>
      <w:marTop w:val="0"/>
      <w:marBottom w:val="0"/>
      <w:divBdr>
        <w:top w:val="none" w:sz="0" w:space="0" w:color="auto"/>
        <w:left w:val="none" w:sz="0" w:space="0" w:color="auto"/>
        <w:bottom w:val="none" w:sz="0" w:space="0" w:color="auto"/>
        <w:right w:val="none" w:sz="0" w:space="0" w:color="auto"/>
      </w:divBdr>
    </w:div>
    <w:div w:id="1656375922">
      <w:bodyDiv w:val="1"/>
      <w:marLeft w:val="0"/>
      <w:marRight w:val="0"/>
      <w:marTop w:val="0"/>
      <w:marBottom w:val="0"/>
      <w:divBdr>
        <w:top w:val="none" w:sz="0" w:space="0" w:color="auto"/>
        <w:left w:val="none" w:sz="0" w:space="0" w:color="auto"/>
        <w:bottom w:val="none" w:sz="0" w:space="0" w:color="auto"/>
        <w:right w:val="none" w:sz="0" w:space="0" w:color="auto"/>
      </w:divBdr>
    </w:div>
    <w:div w:id="1664308615">
      <w:bodyDiv w:val="1"/>
      <w:marLeft w:val="0"/>
      <w:marRight w:val="0"/>
      <w:marTop w:val="0"/>
      <w:marBottom w:val="0"/>
      <w:divBdr>
        <w:top w:val="none" w:sz="0" w:space="0" w:color="auto"/>
        <w:left w:val="none" w:sz="0" w:space="0" w:color="auto"/>
        <w:bottom w:val="none" w:sz="0" w:space="0" w:color="auto"/>
        <w:right w:val="none" w:sz="0" w:space="0" w:color="auto"/>
      </w:divBdr>
    </w:div>
    <w:div w:id="1666591168">
      <w:bodyDiv w:val="1"/>
      <w:marLeft w:val="0"/>
      <w:marRight w:val="0"/>
      <w:marTop w:val="0"/>
      <w:marBottom w:val="0"/>
      <w:divBdr>
        <w:top w:val="none" w:sz="0" w:space="0" w:color="auto"/>
        <w:left w:val="none" w:sz="0" w:space="0" w:color="auto"/>
        <w:bottom w:val="none" w:sz="0" w:space="0" w:color="auto"/>
        <w:right w:val="none" w:sz="0" w:space="0" w:color="auto"/>
      </w:divBdr>
    </w:div>
    <w:div w:id="1673874582">
      <w:bodyDiv w:val="1"/>
      <w:marLeft w:val="0"/>
      <w:marRight w:val="0"/>
      <w:marTop w:val="0"/>
      <w:marBottom w:val="0"/>
      <w:divBdr>
        <w:top w:val="none" w:sz="0" w:space="0" w:color="auto"/>
        <w:left w:val="none" w:sz="0" w:space="0" w:color="auto"/>
        <w:bottom w:val="none" w:sz="0" w:space="0" w:color="auto"/>
        <w:right w:val="none" w:sz="0" w:space="0" w:color="auto"/>
      </w:divBdr>
    </w:div>
    <w:div w:id="1674603222">
      <w:bodyDiv w:val="1"/>
      <w:marLeft w:val="0"/>
      <w:marRight w:val="0"/>
      <w:marTop w:val="0"/>
      <w:marBottom w:val="0"/>
      <w:divBdr>
        <w:top w:val="none" w:sz="0" w:space="0" w:color="auto"/>
        <w:left w:val="none" w:sz="0" w:space="0" w:color="auto"/>
        <w:bottom w:val="none" w:sz="0" w:space="0" w:color="auto"/>
        <w:right w:val="none" w:sz="0" w:space="0" w:color="auto"/>
      </w:divBdr>
    </w:div>
    <w:div w:id="1682514021">
      <w:bodyDiv w:val="1"/>
      <w:marLeft w:val="0"/>
      <w:marRight w:val="0"/>
      <w:marTop w:val="0"/>
      <w:marBottom w:val="0"/>
      <w:divBdr>
        <w:top w:val="none" w:sz="0" w:space="0" w:color="auto"/>
        <w:left w:val="none" w:sz="0" w:space="0" w:color="auto"/>
        <w:bottom w:val="none" w:sz="0" w:space="0" w:color="auto"/>
        <w:right w:val="none" w:sz="0" w:space="0" w:color="auto"/>
      </w:divBdr>
    </w:div>
    <w:div w:id="1710379917">
      <w:bodyDiv w:val="1"/>
      <w:marLeft w:val="0"/>
      <w:marRight w:val="0"/>
      <w:marTop w:val="0"/>
      <w:marBottom w:val="0"/>
      <w:divBdr>
        <w:top w:val="none" w:sz="0" w:space="0" w:color="auto"/>
        <w:left w:val="none" w:sz="0" w:space="0" w:color="auto"/>
        <w:bottom w:val="none" w:sz="0" w:space="0" w:color="auto"/>
        <w:right w:val="none" w:sz="0" w:space="0" w:color="auto"/>
      </w:divBdr>
    </w:div>
    <w:div w:id="1747191489">
      <w:bodyDiv w:val="1"/>
      <w:marLeft w:val="0"/>
      <w:marRight w:val="0"/>
      <w:marTop w:val="0"/>
      <w:marBottom w:val="0"/>
      <w:divBdr>
        <w:top w:val="none" w:sz="0" w:space="0" w:color="auto"/>
        <w:left w:val="none" w:sz="0" w:space="0" w:color="auto"/>
        <w:bottom w:val="none" w:sz="0" w:space="0" w:color="auto"/>
        <w:right w:val="none" w:sz="0" w:space="0" w:color="auto"/>
      </w:divBdr>
    </w:div>
    <w:div w:id="1770731226">
      <w:bodyDiv w:val="1"/>
      <w:marLeft w:val="0"/>
      <w:marRight w:val="0"/>
      <w:marTop w:val="0"/>
      <w:marBottom w:val="0"/>
      <w:divBdr>
        <w:top w:val="none" w:sz="0" w:space="0" w:color="auto"/>
        <w:left w:val="none" w:sz="0" w:space="0" w:color="auto"/>
        <w:bottom w:val="none" w:sz="0" w:space="0" w:color="auto"/>
        <w:right w:val="none" w:sz="0" w:space="0" w:color="auto"/>
      </w:divBdr>
    </w:div>
    <w:div w:id="1788885219">
      <w:bodyDiv w:val="1"/>
      <w:marLeft w:val="0"/>
      <w:marRight w:val="0"/>
      <w:marTop w:val="0"/>
      <w:marBottom w:val="0"/>
      <w:divBdr>
        <w:top w:val="none" w:sz="0" w:space="0" w:color="auto"/>
        <w:left w:val="none" w:sz="0" w:space="0" w:color="auto"/>
        <w:bottom w:val="none" w:sz="0" w:space="0" w:color="auto"/>
        <w:right w:val="none" w:sz="0" w:space="0" w:color="auto"/>
      </w:divBdr>
    </w:div>
    <w:div w:id="1793205630">
      <w:bodyDiv w:val="1"/>
      <w:marLeft w:val="0"/>
      <w:marRight w:val="0"/>
      <w:marTop w:val="0"/>
      <w:marBottom w:val="0"/>
      <w:divBdr>
        <w:top w:val="none" w:sz="0" w:space="0" w:color="auto"/>
        <w:left w:val="none" w:sz="0" w:space="0" w:color="auto"/>
        <w:bottom w:val="none" w:sz="0" w:space="0" w:color="auto"/>
        <w:right w:val="none" w:sz="0" w:space="0" w:color="auto"/>
      </w:divBdr>
    </w:div>
    <w:div w:id="1802576873">
      <w:bodyDiv w:val="1"/>
      <w:marLeft w:val="0"/>
      <w:marRight w:val="0"/>
      <w:marTop w:val="0"/>
      <w:marBottom w:val="0"/>
      <w:divBdr>
        <w:top w:val="none" w:sz="0" w:space="0" w:color="auto"/>
        <w:left w:val="none" w:sz="0" w:space="0" w:color="auto"/>
        <w:bottom w:val="none" w:sz="0" w:space="0" w:color="auto"/>
        <w:right w:val="none" w:sz="0" w:space="0" w:color="auto"/>
      </w:divBdr>
    </w:div>
    <w:div w:id="1810399088">
      <w:bodyDiv w:val="1"/>
      <w:marLeft w:val="0"/>
      <w:marRight w:val="0"/>
      <w:marTop w:val="0"/>
      <w:marBottom w:val="0"/>
      <w:divBdr>
        <w:top w:val="none" w:sz="0" w:space="0" w:color="auto"/>
        <w:left w:val="none" w:sz="0" w:space="0" w:color="auto"/>
        <w:bottom w:val="none" w:sz="0" w:space="0" w:color="auto"/>
        <w:right w:val="none" w:sz="0" w:space="0" w:color="auto"/>
      </w:divBdr>
    </w:div>
    <w:div w:id="1869485988">
      <w:bodyDiv w:val="1"/>
      <w:marLeft w:val="0"/>
      <w:marRight w:val="0"/>
      <w:marTop w:val="0"/>
      <w:marBottom w:val="0"/>
      <w:divBdr>
        <w:top w:val="none" w:sz="0" w:space="0" w:color="auto"/>
        <w:left w:val="none" w:sz="0" w:space="0" w:color="auto"/>
        <w:bottom w:val="none" w:sz="0" w:space="0" w:color="auto"/>
        <w:right w:val="none" w:sz="0" w:space="0" w:color="auto"/>
      </w:divBdr>
    </w:div>
    <w:div w:id="1875920052">
      <w:bodyDiv w:val="1"/>
      <w:marLeft w:val="0"/>
      <w:marRight w:val="0"/>
      <w:marTop w:val="0"/>
      <w:marBottom w:val="0"/>
      <w:divBdr>
        <w:top w:val="none" w:sz="0" w:space="0" w:color="auto"/>
        <w:left w:val="none" w:sz="0" w:space="0" w:color="auto"/>
        <w:bottom w:val="none" w:sz="0" w:space="0" w:color="auto"/>
        <w:right w:val="none" w:sz="0" w:space="0" w:color="auto"/>
      </w:divBdr>
    </w:div>
    <w:div w:id="1897815785">
      <w:bodyDiv w:val="1"/>
      <w:marLeft w:val="0"/>
      <w:marRight w:val="0"/>
      <w:marTop w:val="0"/>
      <w:marBottom w:val="0"/>
      <w:divBdr>
        <w:top w:val="none" w:sz="0" w:space="0" w:color="auto"/>
        <w:left w:val="none" w:sz="0" w:space="0" w:color="auto"/>
        <w:bottom w:val="none" w:sz="0" w:space="0" w:color="auto"/>
        <w:right w:val="none" w:sz="0" w:space="0" w:color="auto"/>
      </w:divBdr>
    </w:div>
    <w:div w:id="1901943716">
      <w:bodyDiv w:val="1"/>
      <w:marLeft w:val="0"/>
      <w:marRight w:val="0"/>
      <w:marTop w:val="0"/>
      <w:marBottom w:val="0"/>
      <w:divBdr>
        <w:top w:val="none" w:sz="0" w:space="0" w:color="auto"/>
        <w:left w:val="none" w:sz="0" w:space="0" w:color="auto"/>
        <w:bottom w:val="none" w:sz="0" w:space="0" w:color="auto"/>
        <w:right w:val="none" w:sz="0" w:space="0" w:color="auto"/>
      </w:divBdr>
    </w:div>
    <w:div w:id="1930310929">
      <w:bodyDiv w:val="1"/>
      <w:marLeft w:val="0"/>
      <w:marRight w:val="0"/>
      <w:marTop w:val="0"/>
      <w:marBottom w:val="0"/>
      <w:divBdr>
        <w:top w:val="none" w:sz="0" w:space="0" w:color="auto"/>
        <w:left w:val="none" w:sz="0" w:space="0" w:color="auto"/>
        <w:bottom w:val="none" w:sz="0" w:space="0" w:color="auto"/>
        <w:right w:val="none" w:sz="0" w:space="0" w:color="auto"/>
      </w:divBdr>
    </w:div>
    <w:div w:id="1967195094">
      <w:bodyDiv w:val="1"/>
      <w:marLeft w:val="0"/>
      <w:marRight w:val="0"/>
      <w:marTop w:val="0"/>
      <w:marBottom w:val="0"/>
      <w:divBdr>
        <w:top w:val="none" w:sz="0" w:space="0" w:color="auto"/>
        <w:left w:val="none" w:sz="0" w:space="0" w:color="auto"/>
        <w:bottom w:val="none" w:sz="0" w:space="0" w:color="auto"/>
        <w:right w:val="none" w:sz="0" w:space="0" w:color="auto"/>
      </w:divBdr>
    </w:div>
    <w:div w:id="1967274881">
      <w:bodyDiv w:val="1"/>
      <w:marLeft w:val="0"/>
      <w:marRight w:val="0"/>
      <w:marTop w:val="0"/>
      <w:marBottom w:val="0"/>
      <w:divBdr>
        <w:top w:val="none" w:sz="0" w:space="0" w:color="auto"/>
        <w:left w:val="none" w:sz="0" w:space="0" w:color="auto"/>
        <w:bottom w:val="none" w:sz="0" w:space="0" w:color="auto"/>
        <w:right w:val="none" w:sz="0" w:space="0" w:color="auto"/>
      </w:divBdr>
    </w:div>
    <w:div w:id="1969429087">
      <w:bodyDiv w:val="1"/>
      <w:marLeft w:val="0"/>
      <w:marRight w:val="0"/>
      <w:marTop w:val="0"/>
      <w:marBottom w:val="0"/>
      <w:divBdr>
        <w:top w:val="none" w:sz="0" w:space="0" w:color="auto"/>
        <w:left w:val="none" w:sz="0" w:space="0" w:color="auto"/>
        <w:bottom w:val="none" w:sz="0" w:space="0" w:color="auto"/>
        <w:right w:val="none" w:sz="0" w:space="0" w:color="auto"/>
      </w:divBdr>
    </w:div>
    <w:div w:id="2009138276">
      <w:bodyDiv w:val="1"/>
      <w:marLeft w:val="0"/>
      <w:marRight w:val="0"/>
      <w:marTop w:val="0"/>
      <w:marBottom w:val="0"/>
      <w:divBdr>
        <w:top w:val="none" w:sz="0" w:space="0" w:color="auto"/>
        <w:left w:val="none" w:sz="0" w:space="0" w:color="auto"/>
        <w:bottom w:val="none" w:sz="0" w:space="0" w:color="auto"/>
        <w:right w:val="none" w:sz="0" w:space="0" w:color="auto"/>
      </w:divBdr>
    </w:div>
    <w:div w:id="2014868505">
      <w:bodyDiv w:val="1"/>
      <w:marLeft w:val="0"/>
      <w:marRight w:val="0"/>
      <w:marTop w:val="0"/>
      <w:marBottom w:val="0"/>
      <w:divBdr>
        <w:top w:val="none" w:sz="0" w:space="0" w:color="auto"/>
        <w:left w:val="none" w:sz="0" w:space="0" w:color="auto"/>
        <w:bottom w:val="none" w:sz="0" w:space="0" w:color="auto"/>
        <w:right w:val="none" w:sz="0" w:space="0" w:color="auto"/>
      </w:divBdr>
    </w:div>
    <w:div w:id="2020278361">
      <w:bodyDiv w:val="1"/>
      <w:marLeft w:val="0"/>
      <w:marRight w:val="0"/>
      <w:marTop w:val="0"/>
      <w:marBottom w:val="0"/>
      <w:divBdr>
        <w:top w:val="none" w:sz="0" w:space="0" w:color="auto"/>
        <w:left w:val="none" w:sz="0" w:space="0" w:color="auto"/>
        <w:bottom w:val="none" w:sz="0" w:space="0" w:color="auto"/>
        <w:right w:val="none" w:sz="0" w:space="0" w:color="auto"/>
      </w:divBdr>
    </w:div>
    <w:div w:id="2053723196">
      <w:bodyDiv w:val="1"/>
      <w:marLeft w:val="0"/>
      <w:marRight w:val="0"/>
      <w:marTop w:val="0"/>
      <w:marBottom w:val="0"/>
      <w:divBdr>
        <w:top w:val="none" w:sz="0" w:space="0" w:color="auto"/>
        <w:left w:val="none" w:sz="0" w:space="0" w:color="auto"/>
        <w:bottom w:val="none" w:sz="0" w:space="0" w:color="auto"/>
        <w:right w:val="none" w:sz="0" w:space="0" w:color="auto"/>
      </w:divBdr>
    </w:div>
    <w:div w:id="2057779948">
      <w:bodyDiv w:val="1"/>
      <w:marLeft w:val="0"/>
      <w:marRight w:val="0"/>
      <w:marTop w:val="0"/>
      <w:marBottom w:val="0"/>
      <w:divBdr>
        <w:top w:val="none" w:sz="0" w:space="0" w:color="auto"/>
        <w:left w:val="none" w:sz="0" w:space="0" w:color="auto"/>
        <w:bottom w:val="none" w:sz="0" w:space="0" w:color="auto"/>
        <w:right w:val="none" w:sz="0" w:space="0" w:color="auto"/>
      </w:divBdr>
    </w:div>
    <w:div w:id="2060392528">
      <w:bodyDiv w:val="1"/>
      <w:marLeft w:val="0"/>
      <w:marRight w:val="0"/>
      <w:marTop w:val="0"/>
      <w:marBottom w:val="0"/>
      <w:divBdr>
        <w:top w:val="none" w:sz="0" w:space="0" w:color="auto"/>
        <w:left w:val="none" w:sz="0" w:space="0" w:color="auto"/>
        <w:bottom w:val="none" w:sz="0" w:space="0" w:color="auto"/>
        <w:right w:val="none" w:sz="0" w:space="0" w:color="auto"/>
      </w:divBdr>
    </w:div>
    <w:div w:id="2062055157">
      <w:bodyDiv w:val="1"/>
      <w:marLeft w:val="0"/>
      <w:marRight w:val="0"/>
      <w:marTop w:val="0"/>
      <w:marBottom w:val="0"/>
      <w:divBdr>
        <w:top w:val="none" w:sz="0" w:space="0" w:color="auto"/>
        <w:left w:val="none" w:sz="0" w:space="0" w:color="auto"/>
        <w:bottom w:val="none" w:sz="0" w:space="0" w:color="auto"/>
        <w:right w:val="none" w:sz="0" w:space="0" w:color="auto"/>
      </w:divBdr>
    </w:div>
    <w:div w:id="2068067304">
      <w:bodyDiv w:val="1"/>
      <w:marLeft w:val="0"/>
      <w:marRight w:val="0"/>
      <w:marTop w:val="0"/>
      <w:marBottom w:val="0"/>
      <w:divBdr>
        <w:top w:val="none" w:sz="0" w:space="0" w:color="auto"/>
        <w:left w:val="none" w:sz="0" w:space="0" w:color="auto"/>
        <w:bottom w:val="none" w:sz="0" w:space="0" w:color="auto"/>
        <w:right w:val="none" w:sz="0" w:space="0" w:color="auto"/>
      </w:divBdr>
    </w:div>
    <w:div w:id="2072262698">
      <w:bodyDiv w:val="1"/>
      <w:marLeft w:val="0"/>
      <w:marRight w:val="0"/>
      <w:marTop w:val="0"/>
      <w:marBottom w:val="0"/>
      <w:divBdr>
        <w:top w:val="none" w:sz="0" w:space="0" w:color="auto"/>
        <w:left w:val="none" w:sz="0" w:space="0" w:color="auto"/>
        <w:bottom w:val="none" w:sz="0" w:space="0" w:color="auto"/>
        <w:right w:val="none" w:sz="0" w:space="0" w:color="auto"/>
      </w:divBdr>
    </w:div>
    <w:div w:id="2081367369">
      <w:bodyDiv w:val="1"/>
      <w:marLeft w:val="0"/>
      <w:marRight w:val="0"/>
      <w:marTop w:val="0"/>
      <w:marBottom w:val="0"/>
      <w:divBdr>
        <w:top w:val="none" w:sz="0" w:space="0" w:color="auto"/>
        <w:left w:val="none" w:sz="0" w:space="0" w:color="auto"/>
        <w:bottom w:val="none" w:sz="0" w:space="0" w:color="auto"/>
        <w:right w:val="none" w:sz="0" w:space="0" w:color="auto"/>
      </w:divBdr>
    </w:div>
    <w:div w:id="2098554522">
      <w:bodyDiv w:val="1"/>
      <w:marLeft w:val="0"/>
      <w:marRight w:val="0"/>
      <w:marTop w:val="0"/>
      <w:marBottom w:val="0"/>
      <w:divBdr>
        <w:top w:val="none" w:sz="0" w:space="0" w:color="auto"/>
        <w:left w:val="none" w:sz="0" w:space="0" w:color="auto"/>
        <w:bottom w:val="none" w:sz="0" w:space="0" w:color="auto"/>
        <w:right w:val="none" w:sz="0" w:space="0" w:color="auto"/>
      </w:divBdr>
    </w:div>
    <w:div w:id="2102868621">
      <w:bodyDiv w:val="1"/>
      <w:marLeft w:val="0"/>
      <w:marRight w:val="0"/>
      <w:marTop w:val="0"/>
      <w:marBottom w:val="0"/>
      <w:divBdr>
        <w:top w:val="none" w:sz="0" w:space="0" w:color="auto"/>
        <w:left w:val="none" w:sz="0" w:space="0" w:color="auto"/>
        <w:bottom w:val="none" w:sz="0" w:space="0" w:color="auto"/>
        <w:right w:val="none" w:sz="0" w:space="0" w:color="auto"/>
      </w:divBdr>
    </w:div>
    <w:div w:id="2134252820">
      <w:bodyDiv w:val="1"/>
      <w:marLeft w:val="0"/>
      <w:marRight w:val="0"/>
      <w:marTop w:val="0"/>
      <w:marBottom w:val="0"/>
      <w:divBdr>
        <w:top w:val="none" w:sz="0" w:space="0" w:color="auto"/>
        <w:left w:val="none" w:sz="0" w:space="0" w:color="auto"/>
        <w:bottom w:val="none" w:sz="0" w:space="0" w:color="auto"/>
        <w:right w:val="none" w:sz="0" w:space="0" w:color="auto"/>
      </w:divBdr>
    </w:div>
    <w:div w:id="2135324869">
      <w:bodyDiv w:val="1"/>
      <w:marLeft w:val="0"/>
      <w:marRight w:val="0"/>
      <w:marTop w:val="0"/>
      <w:marBottom w:val="0"/>
      <w:divBdr>
        <w:top w:val="none" w:sz="0" w:space="0" w:color="auto"/>
        <w:left w:val="none" w:sz="0" w:space="0" w:color="auto"/>
        <w:bottom w:val="none" w:sz="0" w:space="0" w:color="auto"/>
        <w:right w:val="none" w:sz="0" w:space="0" w:color="auto"/>
      </w:divBdr>
    </w:div>
    <w:div w:id="2138179069">
      <w:bodyDiv w:val="1"/>
      <w:marLeft w:val="0"/>
      <w:marRight w:val="0"/>
      <w:marTop w:val="0"/>
      <w:marBottom w:val="0"/>
      <w:divBdr>
        <w:top w:val="none" w:sz="0" w:space="0" w:color="auto"/>
        <w:left w:val="none" w:sz="0" w:space="0" w:color="auto"/>
        <w:bottom w:val="none" w:sz="0" w:space="0" w:color="auto"/>
        <w:right w:val="none" w:sz="0" w:space="0" w:color="auto"/>
      </w:divBdr>
    </w:div>
    <w:div w:id="21466538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microsoft.com/office/2018/08/relationships/commentsExtensible" Target="commentsExtensible.xml"/><Relationship Id="rId18" Type="http://schemas.openxmlformats.org/officeDocument/2006/relationships/chart" Target="charts/chart4.xml"/><Relationship Id="rId26" Type="http://schemas.openxmlformats.org/officeDocument/2006/relationships/image" Target="media/image6.png"/><Relationship Id="rId39" Type="http://schemas.openxmlformats.org/officeDocument/2006/relationships/image" Target="media/image17.png"/><Relationship Id="rId21" Type="http://schemas.openxmlformats.org/officeDocument/2006/relationships/image" Target="media/image3.emf"/><Relationship Id="rId34" Type="http://schemas.openxmlformats.org/officeDocument/2006/relationships/hyperlink" Target="mailto:julia.rees@aoec.com" TargetMode="External"/><Relationship Id="rId42" Type="http://schemas.openxmlformats.org/officeDocument/2006/relationships/image" Target="media/image20.png"/><Relationship Id="rId47" Type="http://schemas.openxmlformats.org/officeDocument/2006/relationships/image" Target="media/image23.emf"/><Relationship Id="rId50" Type="http://schemas.openxmlformats.org/officeDocument/2006/relationships/image" Target="media/image26.emf"/><Relationship Id="rId55" Type="http://schemas.openxmlformats.org/officeDocument/2006/relationships/hyperlink" Target="https://www.hra-decisiontools.org.uk/research/" TargetMode="Externa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chart" Target="charts/chart2.xml"/><Relationship Id="rId29" Type="http://schemas.openxmlformats.org/officeDocument/2006/relationships/image" Target="media/image9.png"/><Relationship Id="rId11" Type="http://schemas.microsoft.com/office/2011/relationships/commentsExtended" Target="commentsExtended.xml"/><Relationship Id="rId24" Type="http://schemas.openxmlformats.org/officeDocument/2006/relationships/hyperlink" Target="https://survey.zohopublic.eu/zs/RoCQGk" TargetMode="External"/><Relationship Id="rId32" Type="http://schemas.openxmlformats.org/officeDocument/2006/relationships/image" Target="media/image12.png"/><Relationship Id="rId37" Type="http://schemas.openxmlformats.org/officeDocument/2006/relationships/image" Target="media/image15.png"/><Relationship Id="rId40" Type="http://schemas.openxmlformats.org/officeDocument/2006/relationships/image" Target="media/image18.png"/><Relationship Id="rId45" Type="http://schemas.openxmlformats.org/officeDocument/2006/relationships/image" Target="media/image21.jpeg"/><Relationship Id="rId53" Type="http://schemas.openxmlformats.org/officeDocument/2006/relationships/image" Target="media/image29.emf"/><Relationship Id="rId58" Type="http://schemas.openxmlformats.org/officeDocument/2006/relationships/fontTable" Target="fontTable.xml"/><Relationship Id="rId5" Type="http://schemas.openxmlformats.org/officeDocument/2006/relationships/settings" Target="settings.xml"/><Relationship Id="rId19" Type="http://schemas.openxmlformats.org/officeDocument/2006/relationships/chart" Target="charts/chart5.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2.png"/><Relationship Id="rId22" Type="http://schemas.openxmlformats.org/officeDocument/2006/relationships/image" Target="media/image4.emf"/><Relationship Id="rId27" Type="http://schemas.openxmlformats.org/officeDocument/2006/relationships/image" Target="media/image7.png"/><Relationship Id="rId30" Type="http://schemas.openxmlformats.org/officeDocument/2006/relationships/image" Target="media/image10.png"/><Relationship Id="rId35" Type="http://schemas.openxmlformats.org/officeDocument/2006/relationships/image" Target="media/image13.png"/><Relationship Id="rId43" Type="http://schemas.openxmlformats.org/officeDocument/2006/relationships/hyperlink" Target="http://www.aoec.com/" TargetMode="External"/><Relationship Id="rId48" Type="http://schemas.openxmlformats.org/officeDocument/2006/relationships/image" Target="media/image24.emf"/><Relationship Id="rId56" Type="http://schemas.openxmlformats.org/officeDocument/2006/relationships/footer" Target="footer1.xml"/><Relationship Id="rId8" Type="http://schemas.openxmlformats.org/officeDocument/2006/relationships/endnotes" Target="endnotes.xml"/><Relationship Id="rId51" Type="http://schemas.openxmlformats.org/officeDocument/2006/relationships/image" Target="media/image27.emf"/><Relationship Id="rId3" Type="http://schemas.openxmlformats.org/officeDocument/2006/relationships/numbering" Target="numbering.xml"/><Relationship Id="rId12" Type="http://schemas.microsoft.com/office/2016/09/relationships/commentsIds" Target="commentsIds.xml"/><Relationship Id="rId17" Type="http://schemas.openxmlformats.org/officeDocument/2006/relationships/chart" Target="charts/chart3.xml"/><Relationship Id="rId25" Type="http://schemas.openxmlformats.org/officeDocument/2006/relationships/image" Target="media/image5.png"/><Relationship Id="rId33" Type="http://schemas.openxmlformats.org/officeDocument/2006/relationships/hyperlink" Target="http://www.aoec.com/" TargetMode="External"/><Relationship Id="rId38" Type="http://schemas.openxmlformats.org/officeDocument/2006/relationships/image" Target="media/image16.jpeg"/><Relationship Id="rId46" Type="http://schemas.openxmlformats.org/officeDocument/2006/relationships/image" Target="media/image22.emf"/><Relationship Id="rId59" Type="http://schemas.microsoft.com/office/2011/relationships/people" Target="people.xml"/><Relationship Id="rId20" Type="http://schemas.openxmlformats.org/officeDocument/2006/relationships/chart" Target="charts/chart6.xml"/><Relationship Id="rId41" Type="http://schemas.openxmlformats.org/officeDocument/2006/relationships/image" Target="media/image19.jpeg"/><Relationship Id="rId54" Type="http://schemas.openxmlformats.org/officeDocument/2006/relationships/package" Target="embeddings/Microsoft_Word_Document.docx"/><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chart" Target="charts/chart1.xml"/><Relationship Id="rId23" Type="http://schemas.openxmlformats.org/officeDocument/2006/relationships/hyperlink" Target="mailto:julia.rees@aoec.com" TargetMode="External"/><Relationship Id="rId28" Type="http://schemas.openxmlformats.org/officeDocument/2006/relationships/image" Target="media/image8.jpeg"/><Relationship Id="rId36" Type="http://schemas.openxmlformats.org/officeDocument/2006/relationships/image" Target="media/image14.png"/><Relationship Id="rId49" Type="http://schemas.openxmlformats.org/officeDocument/2006/relationships/image" Target="media/image25.emf"/><Relationship Id="rId57" Type="http://schemas.openxmlformats.org/officeDocument/2006/relationships/footer" Target="footer2.xml"/><Relationship Id="rId10" Type="http://schemas.openxmlformats.org/officeDocument/2006/relationships/comments" Target="comments.xml"/><Relationship Id="rId31" Type="http://schemas.openxmlformats.org/officeDocument/2006/relationships/image" Target="media/image11.jpeg"/><Relationship Id="rId44" Type="http://schemas.openxmlformats.org/officeDocument/2006/relationships/hyperlink" Target="mailto:julia.rees@aoec.com" TargetMode="External"/><Relationship Id="rId52" Type="http://schemas.openxmlformats.org/officeDocument/2006/relationships/image" Target="media/image28.png"/><Relationship Id="rId60"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https://pcaoec-my.sharepoint.com/personal/julia_rees_aoec_com/Documents/Masters%20Interview%20-%20Remote%20Collaboration.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pcaoec-my.sharepoint.com/personal/julia_rees_aoec_com/Documents/Masters%20Interview%20-%20Remote%20Collaboration.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pcaoec-my.sharepoint.com/personal/julia_rees_aoec_com/Documents/Masters%20Interview%20-%20Remote%20Collaboration.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pcaoec-my.sharepoint.com/personal/julia_rees_aoec_com/Documents/Masters%20Interview%20-%20Remote%20Collaboration.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pcaoec-my.sharepoint.com/personal/julia_rees_aoec_com/Documents/Masters%20Interview%20-%20Remote%20Collaboration.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pcaoec-my.sharepoint.com/personal/julia_rees_aoec_com/Documents/Masters%20Interview%20-%20Remote%20Collaboration.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 do you support effective knowledge sharing?</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Analysis!$D$16:$D$23</c:f>
              <c:strCache>
                <c:ptCount val="8"/>
                <c:pt idx="0">
                  <c:v>Communication Channels</c:v>
                </c:pt>
                <c:pt idx="1">
                  <c:v>Shared documents</c:v>
                </c:pt>
                <c:pt idx="2">
                  <c:v>Meetings</c:v>
                </c:pt>
                <c:pt idx="3">
                  <c:v>Emails</c:v>
                </c:pt>
                <c:pt idx="4">
                  <c:v>Training</c:v>
                </c:pt>
                <c:pt idx="5">
                  <c:v>Team Collab Software</c:v>
                </c:pt>
                <c:pt idx="6">
                  <c:v>Recorded Materials</c:v>
                </c:pt>
                <c:pt idx="7">
                  <c:v>Social Media Posts</c:v>
                </c:pt>
              </c:strCache>
            </c:strRef>
          </c:cat>
          <c:val>
            <c:numRef>
              <c:f>Analysis!$E$16:$E$23</c:f>
              <c:numCache>
                <c:formatCode>0%</c:formatCode>
                <c:ptCount val="8"/>
                <c:pt idx="0">
                  <c:v>0.14285714285714285</c:v>
                </c:pt>
                <c:pt idx="1">
                  <c:v>0.17142857142857143</c:v>
                </c:pt>
                <c:pt idx="2">
                  <c:v>0.34285714285714286</c:v>
                </c:pt>
                <c:pt idx="3">
                  <c:v>5.7142857142857141E-2</c:v>
                </c:pt>
                <c:pt idx="4">
                  <c:v>5.7142857142857141E-2</c:v>
                </c:pt>
                <c:pt idx="5">
                  <c:v>0.11428571428571428</c:v>
                </c:pt>
                <c:pt idx="6">
                  <c:v>5.7142857142857141E-2</c:v>
                </c:pt>
                <c:pt idx="7">
                  <c:v>5.7142857142857141E-2</c:v>
                </c:pt>
              </c:numCache>
            </c:numRef>
          </c:val>
          <c:extLst>
            <c:ext xmlns:c16="http://schemas.microsoft.com/office/drawing/2014/chart" uri="{C3380CC4-5D6E-409C-BE32-E72D297353CC}">
              <c16:uniqueId val="{00000000-6637-446F-B3A8-BD9C0C7021F2}"/>
            </c:ext>
          </c:extLst>
        </c:ser>
        <c:dLbls>
          <c:dLblPos val="outEnd"/>
          <c:showLegendKey val="0"/>
          <c:showVal val="1"/>
          <c:showCatName val="0"/>
          <c:showSerName val="0"/>
          <c:showPercent val="0"/>
          <c:showBubbleSize val="0"/>
        </c:dLbls>
        <c:gapWidth val="182"/>
        <c:axId val="1022499472"/>
        <c:axId val="1022509072"/>
      </c:barChart>
      <c:catAx>
        <c:axId val="102249947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22509072"/>
        <c:crosses val="autoZero"/>
        <c:auto val="1"/>
        <c:lblAlgn val="ctr"/>
        <c:lblOffset val="100"/>
        <c:noMultiLvlLbl val="0"/>
      </c:catAx>
      <c:valAx>
        <c:axId val="1022509072"/>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22499472"/>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What strategies</a:t>
            </a:r>
            <a:r>
              <a:rPr lang="en-US" baseline="0"/>
              <a:t> do you feel help remote sharing knowledge succeed?</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Analysis!$R$17:$R$25</c:f>
              <c:strCache>
                <c:ptCount val="9"/>
                <c:pt idx="0">
                  <c:v>Cross department collab</c:v>
                </c:pt>
                <c:pt idx="1">
                  <c:v>Updates</c:v>
                </c:pt>
                <c:pt idx="2">
                  <c:v>Psychological Safety</c:v>
                </c:pt>
                <c:pt idx="3">
                  <c:v>Transparency/Consistency/Clarity</c:v>
                </c:pt>
                <c:pt idx="4">
                  <c:v>System Improvements</c:v>
                </c:pt>
                <c:pt idx="5">
                  <c:v>Training</c:v>
                </c:pt>
                <c:pt idx="6">
                  <c:v>Face to Face Contact</c:v>
                </c:pt>
                <c:pt idx="7">
                  <c:v>Streamline communication</c:v>
                </c:pt>
                <c:pt idx="8">
                  <c:v>Meetings/team collab together</c:v>
                </c:pt>
              </c:strCache>
            </c:strRef>
          </c:cat>
          <c:val>
            <c:numRef>
              <c:f>Analysis!$S$17:$S$25</c:f>
              <c:numCache>
                <c:formatCode>0%</c:formatCode>
                <c:ptCount val="9"/>
                <c:pt idx="0">
                  <c:v>0.15625</c:v>
                </c:pt>
                <c:pt idx="1">
                  <c:v>3.125E-2</c:v>
                </c:pt>
                <c:pt idx="2">
                  <c:v>6.25E-2</c:v>
                </c:pt>
                <c:pt idx="3">
                  <c:v>9.375E-2</c:v>
                </c:pt>
                <c:pt idx="4">
                  <c:v>3.125E-2</c:v>
                </c:pt>
                <c:pt idx="5">
                  <c:v>3.125E-2</c:v>
                </c:pt>
                <c:pt idx="6">
                  <c:v>3.125E-2</c:v>
                </c:pt>
                <c:pt idx="7">
                  <c:v>0.3125</c:v>
                </c:pt>
                <c:pt idx="8">
                  <c:v>0.25</c:v>
                </c:pt>
              </c:numCache>
            </c:numRef>
          </c:val>
          <c:extLst>
            <c:ext xmlns:c16="http://schemas.microsoft.com/office/drawing/2014/chart" uri="{C3380CC4-5D6E-409C-BE32-E72D297353CC}">
              <c16:uniqueId val="{00000000-CA84-462D-82FE-3F04D255DF1D}"/>
            </c:ext>
          </c:extLst>
        </c:ser>
        <c:dLbls>
          <c:dLblPos val="outEnd"/>
          <c:showLegendKey val="0"/>
          <c:showVal val="1"/>
          <c:showCatName val="0"/>
          <c:showSerName val="0"/>
          <c:showPercent val="0"/>
          <c:showBubbleSize val="0"/>
        </c:dLbls>
        <c:gapWidth val="182"/>
        <c:axId val="1505749632"/>
        <c:axId val="1505754912"/>
      </c:barChart>
      <c:catAx>
        <c:axId val="150574963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05754912"/>
        <c:crosses val="autoZero"/>
        <c:auto val="1"/>
        <c:lblAlgn val="ctr"/>
        <c:lblOffset val="100"/>
        <c:noMultiLvlLbl val="0"/>
      </c:catAx>
      <c:valAx>
        <c:axId val="1505754912"/>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05749632"/>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 do you support effective collaboration?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Analysis!$K$16:$K$24</c:f>
              <c:strCache>
                <c:ptCount val="9"/>
                <c:pt idx="0">
                  <c:v>Live document sharing</c:v>
                </c:pt>
                <c:pt idx="1">
                  <c:v>Communication</c:v>
                </c:pt>
                <c:pt idx="2">
                  <c:v>Meetings</c:v>
                </c:pt>
                <c:pt idx="3">
                  <c:v>Email</c:v>
                </c:pt>
                <c:pt idx="4">
                  <c:v>Project Groups</c:v>
                </c:pt>
                <c:pt idx="5">
                  <c:v>Psychological Safety</c:v>
                </c:pt>
                <c:pt idx="6">
                  <c:v>Clarity</c:v>
                </c:pt>
                <c:pt idx="7">
                  <c:v>Team Participation</c:v>
                </c:pt>
                <c:pt idx="8">
                  <c:v>Feedback</c:v>
                </c:pt>
              </c:strCache>
            </c:strRef>
          </c:cat>
          <c:val>
            <c:numRef>
              <c:f>Analysis!$L$16:$L$24</c:f>
              <c:numCache>
                <c:formatCode>0%</c:formatCode>
                <c:ptCount val="9"/>
                <c:pt idx="0">
                  <c:v>0.1111111111111111</c:v>
                </c:pt>
                <c:pt idx="1">
                  <c:v>0.1111111111111111</c:v>
                </c:pt>
                <c:pt idx="2">
                  <c:v>7.407407407407407E-2</c:v>
                </c:pt>
                <c:pt idx="3">
                  <c:v>3.7037037037037035E-2</c:v>
                </c:pt>
                <c:pt idx="4">
                  <c:v>7.407407407407407E-2</c:v>
                </c:pt>
                <c:pt idx="5">
                  <c:v>7.407407407407407E-2</c:v>
                </c:pt>
                <c:pt idx="6">
                  <c:v>0.1111111111111111</c:v>
                </c:pt>
                <c:pt idx="7">
                  <c:v>0.33333333333333331</c:v>
                </c:pt>
                <c:pt idx="8">
                  <c:v>7.407407407407407E-2</c:v>
                </c:pt>
              </c:numCache>
            </c:numRef>
          </c:val>
          <c:extLst>
            <c:ext xmlns:c16="http://schemas.microsoft.com/office/drawing/2014/chart" uri="{C3380CC4-5D6E-409C-BE32-E72D297353CC}">
              <c16:uniqueId val="{00000000-2BCD-45F4-82EB-025D8F2ACDAF}"/>
            </c:ext>
          </c:extLst>
        </c:ser>
        <c:dLbls>
          <c:dLblPos val="outEnd"/>
          <c:showLegendKey val="0"/>
          <c:showVal val="1"/>
          <c:showCatName val="0"/>
          <c:showSerName val="0"/>
          <c:showPercent val="0"/>
          <c:showBubbleSize val="0"/>
        </c:dLbls>
        <c:gapWidth val="182"/>
        <c:axId val="367871728"/>
        <c:axId val="367870288"/>
      </c:barChart>
      <c:catAx>
        <c:axId val="367871728"/>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7870288"/>
        <c:crosses val="autoZero"/>
        <c:auto val="1"/>
        <c:lblAlgn val="ctr"/>
        <c:lblOffset val="100"/>
        <c:noMultiLvlLbl val="0"/>
      </c:catAx>
      <c:valAx>
        <c:axId val="367870288"/>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7871728"/>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What communication</a:t>
            </a:r>
            <a:r>
              <a:rPr lang="en-US" baseline="0"/>
              <a:t> methods do you find distracting and why?</a:t>
            </a:r>
            <a:endParaRPr lang="en-US"/>
          </a:p>
        </c:rich>
      </c:tx>
      <c:layout>
        <c:manualLayout>
          <c:xMode val="edge"/>
          <c:yMode val="edge"/>
          <c:x val="0.16473600174978131"/>
          <c:y val="2.777777777777777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Analysis!$AF$13:$AF$19</c:f>
              <c:strCache>
                <c:ptCount val="7"/>
                <c:pt idx="0">
                  <c:v>Unstructured meetings</c:v>
                </c:pt>
                <c:pt idx="1">
                  <c:v>Too many coms methods</c:v>
                </c:pt>
                <c:pt idx="2">
                  <c:v>Excessive emailing</c:v>
                </c:pt>
                <c:pt idx="3">
                  <c:v>Zoom messenger </c:v>
                </c:pt>
                <c:pt idx="4">
                  <c:v>Inability to not be disturbed</c:v>
                </c:pt>
                <c:pt idx="5">
                  <c:v>Out of hours messaging</c:v>
                </c:pt>
                <c:pt idx="6">
                  <c:v>Telephone app</c:v>
                </c:pt>
              </c:strCache>
            </c:strRef>
          </c:cat>
          <c:val>
            <c:numRef>
              <c:f>Analysis!$AG$13:$AG$19</c:f>
              <c:numCache>
                <c:formatCode>0%</c:formatCode>
                <c:ptCount val="7"/>
                <c:pt idx="0">
                  <c:v>0.20833333333333334</c:v>
                </c:pt>
                <c:pt idx="1">
                  <c:v>0.125</c:v>
                </c:pt>
                <c:pt idx="2">
                  <c:v>0.16666666666666666</c:v>
                </c:pt>
                <c:pt idx="3">
                  <c:v>0.25</c:v>
                </c:pt>
                <c:pt idx="4">
                  <c:v>8.3333333333333329E-2</c:v>
                </c:pt>
                <c:pt idx="5">
                  <c:v>8.3333333333333329E-2</c:v>
                </c:pt>
                <c:pt idx="6">
                  <c:v>8.3333333333333329E-2</c:v>
                </c:pt>
              </c:numCache>
            </c:numRef>
          </c:val>
          <c:extLst>
            <c:ext xmlns:c16="http://schemas.microsoft.com/office/drawing/2014/chart" uri="{C3380CC4-5D6E-409C-BE32-E72D297353CC}">
              <c16:uniqueId val="{00000000-09B8-416D-A68C-A13FB32D3319}"/>
            </c:ext>
          </c:extLst>
        </c:ser>
        <c:dLbls>
          <c:dLblPos val="outEnd"/>
          <c:showLegendKey val="0"/>
          <c:showVal val="1"/>
          <c:showCatName val="0"/>
          <c:showSerName val="0"/>
          <c:showPercent val="0"/>
          <c:showBubbleSize val="0"/>
        </c:dLbls>
        <c:gapWidth val="182"/>
        <c:axId val="356538656"/>
        <c:axId val="356555456"/>
      </c:barChart>
      <c:catAx>
        <c:axId val="356538656"/>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6555456"/>
        <c:crosses val="autoZero"/>
        <c:auto val="1"/>
        <c:lblAlgn val="ctr"/>
        <c:lblOffset val="100"/>
        <c:noMultiLvlLbl val="0"/>
      </c:catAx>
      <c:valAx>
        <c:axId val="356555456"/>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6538656"/>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As a remote worker, what collaboration and knowledge sharing based challenges do you face?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cat>
            <c:strRef>
              <c:f>Analysis!$AM$14:$AM$20</c:f>
              <c:strCache>
                <c:ptCount val="7"/>
                <c:pt idx="0">
                  <c:v>Lack of Face to Face interaction</c:v>
                </c:pt>
                <c:pt idx="1">
                  <c:v>Staff issues</c:v>
                </c:pt>
                <c:pt idx="2">
                  <c:v>Time Constraints/workloads/management</c:v>
                </c:pt>
                <c:pt idx="3">
                  <c:v>Communication Methods</c:v>
                </c:pt>
                <c:pt idx="4">
                  <c:v>Constant meetings</c:v>
                </c:pt>
                <c:pt idx="5">
                  <c:v>Health</c:v>
                </c:pt>
                <c:pt idx="6">
                  <c:v>System structure</c:v>
                </c:pt>
              </c:strCache>
            </c:strRef>
          </c:cat>
          <c:val>
            <c:numRef>
              <c:f>Analysis!$AN$14:$AN$20</c:f>
              <c:numCache>
                <c:formatCode>0%</c:formatCode>
                <c:ptCount val="7"/>
                <c:pt idx="0">
                  <c:v>0.25</c:v>
                </c:pt>
                <c:pt idx="1">
                  <c:v>0.125</c:v>
                </c:pt>
                <c:pt idx="2">
                  <c:v>0.34375</c:v>
                </c:pt>
                <c:pt idx="3">
                  <c:v>6.25E-2</c:v>
                </c:pt>
                <c:pt idx="4">
                  <c:v>3.125E-2</c:v>
                </c:pt>
                <c:pt idx="5">
                  <c:v>6.25E-2</c:v>
                </c:pt>
                <c:pt idx="6">
                  <c:v>0.125</c:v>
                </c:pt>
              </c:numCache>
            </c:numRef>
          </c:val>
          <c:extLst>
            <c:ext xmlns:c16="http://schemas.microsoft.com/office/drawing/2014/chart" uri="{C3380CC4-5D6E-409C-BE32-E72D297353CC}">
              <c16:uniqueId val="{00000000-95C0-4FF9-973C-C2BEAF149784}"/>
            </c:ext>
          </c:extLst>
        </c:ser>
        <c:dLbls>
          <c:showLegendKey val="0"/>
          <c:showVal val="0"/>
          <c:showCatName val="0"/>
          <c:showSerName val="0"/>
          <c:showPercent val="0"/>
          <c:showBubbleSize val="0"/>
        </c:dLbls>
        <c:gapWidth val="182"/>
        <c:axId val="373101040"/>
        <c:axId val="373106800"/>
      </c:barChart>
      <c:catAx>
        <c:axId val="37310104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3106800"/>
        <c:crosses val="autoZero"/>
        <c:auto val="1"/>
        <c:lblAlgn val="ctr"/>
        <c:lblOffset val="100"/>
        <c:noMultiLvlLbl val="0"/>
      </c:catAx>
      <c:valAx>
        <c:axId val="373106800"/>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3101040"/>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What is your current knowledge sharing and collaboration setup like compared to other workplaces you've experienced?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explosion val="7"/>
            <c:spPr>
              <a:solidFill>
                <a:schemeClr val="accent1"/>
              </a:solidFill>
              <a:ln w="19050">
                <a:solidFill>
                  <a:schemeClr val="lt1"/>
                </a:solidFill>
              </a:ln>
              <a:effectLst/>
            </c:spPr>
            <c:extLst>
              <c:ext xmlns:c16="http://schemas.microsoft.com/office/drawing/2014/chart" uri="{C3380CC4-5D6E-409C-BE32-E72D297353CC}">
                <c16:uniqueId val="{00000001-CD26-4D59-8069-15E6E2667E4C}"/>
              </c:ext>
            </c:extLst>
          </c:dPt>
          <c:dPt>
            <c:idx val="1"/>
            <c:bubble3D val="0"/>
            <c:explosion val="8"/>
            <c:spPr>
              <a:solidFill>
                <a:schemeClr val="accent2"/>
              </a:solidFill>
              <a:ln w="19050">
                <a:solidFill>
                  <a:schemeClr val="lt1"/>
                </a:solidFill>
              </a:ln>
              <a:effectLst/>
            </c:spPr>
            <c:extLst>
              <c:ext xmlns:c16="http://schemas.microsoft.com/office/drawing/2014/chart" uri="{C3380CC4-5D6E-409C-BE32-E72D297353CC}">
                <c16:uniqueId val="{00000003-CD26-4D59-8069-15E6E2667E4C}"/>
              </c:ext>
            </c:extLst>
          </c:dPt>
          <c:dPt>
            <c:idx val="2"/>
            <c:bubble3D val="0"/>
            <c:explosion val="17"/>
            <c:spPr>
              <a:solidFill>
                <a:schemeClr val="accent3"/>
              </a:solidFill>
              <a:ln w="19050">
                <a:solidFill>
                  <a:schemeClr val="lt1"/>
                </a:solidFill>
              </a:ln>
              <a:effectLst/>
            </c:spPr>
            <c:extLst>
              <c:ext xmlns:c16="http://schemas.microsoft.com/office/drawing/2014/chart" uri="{C3380CC4-5D6E-409C-BE32-E72D297353CC}">
                <c16:uniqueId val="{00000005-CD26-4D59-8069-15E6E2667E4C}"/>
              </c:ext>
            </c:extLst>
          </c:dPt>
          <c:dLbls>
            <c:dLbl>
              <c:idx val="0"/>
              <c:layout>
                <c:manualLayout>
                  <c:x val="4.0506983259216952E-3"/>
                  <c:y val="2.9736333719706357E-2"/>
                </c:manualLayout>
              </c:layout>
              <c:dLblPos val="bestFi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CD26-4D59-8069-15E6E2667E4C}"/>
                </c:ext>
              </c:extLst>
            </c:dLbl>
            <c:dLbl>
              <c:idx val="1"/>
              <c:layout>
                <c:manualLayout>
                  <c:x val="-1.6295903426579449E-2"/>
                  <c:y val="-4.0530263666280292E-2"/>
                </c:manualLayout>
              </c:layout>
              <c:dLblPos val="bestFi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CD26-4D59-8069-15E6E2667E4C}"/>
                </c:ext>
              </c:extLst>
            </c:dLbl>
            <c:dLbl>
              <c:idx val="2"/>
              <c:layout>
                <c:manualLayout>
                  <c:x val="-2.0103808267489965E-2"/>
                  <c:y val="3.3341593722104532E-2"/>
                </c:manualLayout>
              </c:layout>
              <c:dLblPos val="bestFi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CD26-4D59-8069-15E6E2667E4C}"/>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Analysis!$Y$9:$Y$11</c:f>
              <c:strCache>
                <c:ptCount val="3"/>
                <c:pt idx="0">
                  <c:v>Positve</c:v>
                </c:pt>
                <c:pt idx="1">
                  <c:v>Negative</c:v>
                </c:pt>
                <c:pt idx="2">
                  <c:v>Neutral</c:v>
                </c:pt>
              </c:strCache>
            </c:strRef>
          </c:cat>
          <c:val>
            <c:numRef>
              <c:f>Analysis!$Z$9:$Z$11</c:f>
              <c:numCache>
                <c:formatCode>0%</c:formatCode>
                <c:ptCount val="3"/>
                <c:pt idx="0">
                  <c:v>0.34482758620689657</c:v>
                </c:pt>
                <c:pt idx="1">
                  <c:v>0.48275862068965519</c:v>
                </c:pt>
                <c:pt idx="2">
                  <c:v>0.17241379310344829</c:v>
                </c:pt>
              </c:numCache>
            </c:numRef>
          </c:val>
          <c:extLst>
            <c:ext xmlns:c16="http://schemas.microsoft.com/office/drawing/2014/chart" uri="{C3380CC4-5D6E-409C-BE32-E72D297353CC}">
              <c16:uniqueId val="{00000006-CD26-4D59-8069-15E6E2667E4C}"/>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UNIVERSITY OF WALES TRINITY ST DAVID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Agb22</b:Tag>
    <b:SourceType>DocumentFromInternetSite</b:SourceType>
    <b:Guid>{6543901E-11A1-448A-AC35-66FCE8AF9FEB}</b:Guid>
    <b:Author>
      <b:Author>
        <b:NameList>
          <b:Person>
            <b:Last>Agba</b:Last>
            <b:Middle>S</b:Middle>
            <b:First>M </b:First>
          </b:Person>
          <b:Person>
            <b:Last>Agba </b:Last>
            <b:First>G E M</b:First>
          </b:Person>
          <b:Person>
            <b:Last>Ettah</b:Last>
            <b:First>G</b:First>
          </b:Person>
          <b:Person>
            <b:Last>Obera </b:Last>
            <b:Middle>A</b:Middle>
            <b:First>V</b:First>
          </b:Person>
        </b:NameList>
      </b:Author>
    </b:Author>
    <b:Title>Telecommuting and remote work revolution: are workers more effective and productive working from home? (A multi-perspective analysis).</b:Title>
    <b:Year>2022</b:Year>
    <b:City>Logos Universality Mentality Education Novelty: Social Scie</b:City>
    <b:YearAccessed>2026</b:YearAccessed>
    <b:MonthAccessed>January</b:MonthAccessed>
    <b:URL>https://doi.org/10.18662/lumenss/11.2/73</b:URL>
    <b:RefOrder>4</b:RefOrder>
  </b:Source>
  <b:Source>
    <b:Tag>Rah20</b:Tag>
    <b:SourceType>DocumentFromInternetSite</b:SourceType>
    <b:Guid>{D2650815-00A8-4400-926A-257A57CC641C}</b:Guid>
    <b:Author>
      <b:Author>
        <b:NameList>
          <b:Person>
            <b:Last>Rahul </b:Last>
            <b:First>De'</b:First>
          </b:Person>
          <b:Person>
            <b:Last>Neena </b:Last>
            <b:First>Pandey</b:First>
          </b:Person>
          <b:Person>
            <b:Last>Abhipsa</b:Last>
            <b:First>Pal</b:First>
          </b:Person>
        </b:NameList>
      </b:Author>
    </b:Author>
    <b:Title>Impact of digital surge during Covid-19 pandemic: A viewpoint on research and practice</b:Title>
    <b:Year>2020</b:Year>
    <b:YearAccessed>2026</b:YearAccessed>
    <b:MonthAccessed>April</b:MonthAccessed>
    <b:URL>https://doi.org/10.1016/j.ijinfomgt.2020.102171.</b:URL>
    <b:RefOrder>5</b:RefOrder>
  </b:Source>
  <b:Source>
    <b:Tag>Gib06</b:Tag>
    <b:SourceType>Report</b:SourceType>
    <b:Guid>{DB37A419-61FD-4F15-B3B9-1AF696CCF24D}</b:Guid>
    <b:Author>
      <b:Author>
        <b:NameList>
          <b:Person>
            <b:Last>Gibson</b:Last>
            <b:First>C.B</b:First>
          </b:Person>
          <b:Person>
            <b:Last>Gibbs</b:Last>
            <b:First>J.L</b:First>
          </b:Person>
        </b:NameList>
      </b:Author>
    </b:Author>
    <b:Title>Unpacking the Concept of Virtuality: The Effects of Geographic Dispersion, Electronic Dependence, Dynamic Structure, and National Diversity on Team Innovation</b:Title>
    <b:Year>2006</b:Year>
    <b:Publisher>Administrative Science Quarterly, 51(3), 451–495.</b:Publisher>
    <b:RefOrder>6</b:RefOrder>
  </b:Source>
  <b:Source>
    <b:Tag>Mar04</b:Tag>
    <b:SourceType>JournalArticle</b:SourceType>
    <b:Guid>{9865145E-E65B-4A83-8682-7B4CC7FA09B1}</b:Guid>
    <b:Author>
      <b:Author>
        <b:NameList>
          <b:Person>
            <b:Last>Martins</b:Last>
            <b:First>Luis,</b:First>
            <b:Middle>L</b:Middle>
          </b:Person>
          <b:Person>
            <b:Last>Gilson</b:Last>
            <b:First>Lucy L</b:First>
          </b:Person>
          <b:Person>
            <b:Last>Maynard</b:Last>
            <b:Middle>Travis</b:Middle>
            <b:First>M</b:First>
          </b:Person>
        </b:NameList>
      </b:Author>
    </b:Author>
    <b:Title>Virtual Teams: What Do We Know and Where Do We Go From Here</b:Title>
    <b:Year>2004</b:Year>
    <b:Edition>Volume 30, Issue 6</b:Edition>
    <b:JournalName>Journal of Management</b:JournalName>
    <b:Pages>805-835</b:Pages>
    <b:Volume>30</b:Volume>
    <b:Issue>6</b:Issue>
    <b:RefOrder>7</b:RefOrder>
  </b:Source>
  <b:Source>
    <b:Tag>Zoo25</b:Tag>
    <b:SourceType>InternetSite</b:SourceType>
    <b:Guid>{9C3A06B0-6D5E-45E7-82CE-D4F279D9FDDF}</b:Guid>
    <b:Title>Zoom</b:Title>
    <b:Year>2025</b:Year>
    <b:Author>
      <b:Author>
        <b:Corporate>Zoom</b:Corporate>
      </b:Author>
    </b:Author>
    <b:YearAccessed>2026</b:YearAccessed>
    <b:MonthAccessed>April</b:MonthAccessed>
    <b:URL>https://www.zoom.com/en/blog/workplace-collaboration-statistics/</b:URL>
    <b:RefOrder>8</b:RefOrder>
  </b:Source>
  <b:Source>
    <b:Tag>Bak18</b:Tag>
    <b:SourceType>InternetSite</b:SourceType>
    <b:Guid>{02BC0945-FF5D-4871-BCB9-6F6E653B3825}</b:Guid>
    <b:Author>
      <b:Author>
        <b:NameList>
          <b:Person>
            <b:Last>Bakken</b:Last>
            <b:First>R</b:First>
          </b:Person>
        </b:NameList>
      </b:Author>
    </b:Author>
    <b:Title>Challenges to Managing Virtual Teams and How to Overcome Them</b:Title>
    <b:Year>2018</b:Year>
    <b:YearAccessed>2026</b:YearAccessed>
    <b:MonthAccessed>April</b:MonthAccessed>
    <b:URL>https://professional.dce.harvard.edu/blog/challenges-to-managing-virtual-teams-and-how-to-overcome-them/#The-Rise-of-Virtual-Teams</b:URL>
    <b:RefOrder>9</b:RefOrder>
  </b:Source>
  <b:Source>
    <b:Tag>Bla24</b:Tag>
    <b:SourceType>InternetSite</b:SourceType>
    <b:Guid>{1DF3FA8B-9464-4AC6-8321-476FF5F9A72A}</b:Guid>
    <b:Author>
      <b:Author>
        <b:NameList>
          <b:Person>
            <b:Last>Blanding</b:Last>
            <b:First>,</b:First>
            <b:Middle>Micheal</b:Middle>
          </b:Person>
        </b:NameList>
      </b:Author>
    </b:Author>
    <b:Title>Global Talent, Local Obstacles: Why Time Zones Matter in Remote Work</b:Title>
    <b:Year>2024</b:Year>
    <b:YearAccessed>2026</b:YearAccessed>
    <b:MonthAccessed>April</b:MonthAccessed>
    <b:URL>https://www.library.hbs.edu/working-knowledge/global-talent-local-obstacles-why-time-zones-matter-in-remote-work</b:URL>
    <b:RefOrder>10</b:RefOrder>
  </b:Source>
  <b:Source>
    <b:Tag>Lim25</b:Tag>
    <b:SourceType>JournalArticle</b:SourceType>
    <b:Guid>{4D606FEE-481E-4DA5-9DCF-98DF2CBAEA37}</b:Guid>
    <b:Author>
      <b:Author>
        <b:NameList>
          <b:Person>
            <b:Last>Lim</b:Last>
            <b:First>W.</b:First>
            <b:Middle>M.</b:Middle>
          </b:Person>
        </b:NameList>
      </b:Author>
    </b:Author>
    <b:Title>What Is Qualitative Research? An Overview and Guidelines</b:Title>
    <b:Year>2025</b:Year>
    <b:Pages>199-229.</b:Pages>
    <b:JournalName> Australasian Marketing Journal</b:JournalName>
    <b:Volume> 33</b:Volume>
    <b:Issue>2</b:Issue>
    <b:RefOrder>11</b:RefOrder>
  </b:Source>
  <b:Source>
    <b:Tag>McK22</b:Tag>
    <b:SourceType>InternetSite</b:SourceType>
    <b:Guid>{EE54DBD3-966C-43E1-A45F-036E1A11CA7C}</b:Guid>
    <b:Title>Spurred by Remote Work, All-Virtual Companies Thrive</b:Title>
    <b:Year>2022</b:Year>
    <b:Author>
      <b:Author>
        <b:NameList>
          <b:Person>
            <b:Last>McKendrick</b:Last>
            <b:First>J</b:First>
          </b:Person>
        </b:NameList>
      </b:Author>
    </b:Author>
    <b:YearAccessed>2026</b:YearAccessed>
    <b:MonthAccessed>March</b:MonthAccessed>
    <b:URL>https://www.forbes.com/sites/joemckendrick/2022/08/13/spurred-by-remote-work-all-virtual-companies-thrive/</b:URL>
    <b:RefOrder>12</b:RefOrder>
  </b:Source>
  <b:Source>
    <b:Tag>Eri25</b:Tag>
    <b:SourceType>DocumentFromInternetSite</b:SourceType>
    <b:Guid>{4A33255B-483A-4E33-87AB-8BE1AC8BFC68}</b:Guid>
    <b:Title>Top of the Campops: 60 things you didn't know about family, marriage, work, and death since the middle ages</b:Title>
    <b:Year>2025</b:Year>
    <b:YearAccessed>2026</b:YearAccessed>
    <b:MonthAccessed>April</b:MonthAccessed>
    <b:URL>https://www.campop.geog.cam.ac.uk/blog/2025/01/23/working-from-home/</b:URL>
    <b:Author>
      <b:Author>
        <b:NameList>
          <b:Person>
            <b:Last>Erickson</b:Last>
            <b:First>A</b:First>
          </b:Person>
        </b:NameList>
      </b:Author>
    </b:Author>
    <b:JournalName>The Cambridge Group for the History of Population and Social Structure</b:JournalName>
    <b:RefOrder>13</b:RefOrder>
  </b:Source>
  <b:Source>
    <b:Tag>Bar20</b:Tag>
    <b:SourceType>DocumentFromInternetSite</b:SourceType>
    <b:Guid>{D57AF350-AEDD-4139-AC14-BB72A6EDD624}</b:Guid>
    <b:Author>
      <b:Author>
        <b:NameList>
          <b:Person>
            <b:Last>Barker</b:Last>
            <b:First>H</b:First>
          </b:Person>
        </b:NameList>
      </b:Author>
    </b:Author>
    <b:Title>What can our ancestors teach us about working from home</b:Title>
    <b:Year>2020</b:Year>
    <b:YearAccessed>2026</b:YearAccessed>
    <b:MonthAccessed>April</b:MonthAccessed>
    <b:URL>https://www.thebritishacademy.ac.uk/blog/what-can-our-ancestors-teach-us-about-working-home/</b:URL>
    <b:RefOrder>14</b:RefOrder>
  </b:Source>
  <b:Source>
    <b:Tag>Onr26</b:Tag>
    <b:SourceType>InternetSite</b:SourceType>
    <b:Guid>{A9B54612-99F3-43E9-8AA3-33CEC536A16B}</b:Guid>
    <b:Title>Data reveals only 5% of new UK jobs are remote despite soaring demand from workers</b:Title>
    <b:Year>2026</b:Year>
    <b:YearAccessed>2026</b:YearAccessed>
    <b:MonthAccessed>March</b:MonthAccessed>
    <b:URL>https://www.onrec.com/news/statistics/data-reveals-only-5-of-new-uk-jobs-are-remote-despite-soaring-demand-from-workers</b:URL>
    <b:Author>
      <b:Author>
        <b:Corporate>Onrec</b:Corporate>
      </b:Author>
    </b:Author>
    <b:RefOrder>15</b:RefOrder>
  </b:Source>
  <b:Source>
    <b:Tag>KPM25</b:Tag>
    <b:SourceType>InternetSite</b:SourceType>
    <b:Guid>{3C202F58-5C2F-46D7-8152-8E9755BE2E09}</b:Guid>
    <b:Author>
      <b:Author>
        <b:Corporate>KPMG</b:Corporate>
      </b:Author>
    </b:Author>
    <b:Title>KPMG 2025 CEO Outlook – UK</b:Title>
    <b:Year>2025</b:Year>
    <b:YearAccessed>2026</b:YearAccessed>
    <b:MonthAccessed>April</b:MonthAccessed>
    <b:URL>https://kpmg.com/uk/en/insights/strategy/kpmg-ceo-outlook-uk.html</b:URL>
    <b:RefOrder>16</b:RefOrder>
  </b:Source>
  <b:Source>
    <b:Tag>Hoo25</b:Tag>
    <b:SourceType>InternetSite</b:SourceType>
    <b:Guid>{664BA3F9-FBEE-463A-8BB0-E0C72216318E}</b:Guid>
    <b:Author>
      <b:Author>
        <b:NameList>
          <b:Person>
            <b:Last>Hooson</b:Last>
            <b:First>Mark</b:First>
          </b:Person>
        </b:NameList>
      </b:Author>
    </b:Author>
    <b:Title>UK Remote And Hybrid Working Statistics</b:Title>
    <b:Year>2025</b:Year>
    <b:YearAccessed>2026</b:YearAccessed>
    <b:MonthAccessed>April</b:MonthAccessed>
    <b:URL>https://www.forbes.com/advisor/uk/business/remote-work-statistics/</b:URL>
    <b:RefOrder>17</b:RefOrder>
  </b:Source>
  <b:Source>
    <b:Tag>Sol26</b:Tag>
    <b:SourceType>DocumentFromInternetSite</b:SourceType>
    <b:Guid>{41817DB8-C40F-42BC-B6E3-A2524A6B8B04}</b:Guid>
    <b:Title>Remote job opportunities hit lowest level since pandemic, study finds</b:Title>
    <b:Year>2026</b:Year>
    <b:YearAccessed>2026</b:YearAccessed>
    <b:MonthAccessed>April</b:MonthAccessed>
    <b:URL>https://www.peoplemanagement.co.uk/article/1946225/remote-job-opportunities-hit-lowest-level-pandemic-study-finds</b:URL>
    <b:Author>
      <b:Author>
        <b:NameList>
          <b:Person>
            <b:Last>Soliman</b:Last>
            <b:First>Islam</b:First>
          </b:Person>
        </b:NameList>
      </b:Author>
    </b:Author>
    <b:PeriodicalTitle>CIPD</b:PeriodicalTitle>
    <b:RefOrder>18</b:RefOrder>
  </b:Source>
  <b:Source>
    <b:Tag>Pac25</b:Tag>
    <b:SourceType>DocumentFromInternetSite</b:SourceType>
    <b:Guid>{F8AB28FE-4615-4C06-BFB5-D6BC613F46C6}</b:Guid>
    <b:Author>
      <b:Author>
        <b:NameList>
          <b:Person>
            <b:Last>Pacelli</b:Last>
            <b:First>A</b:First>
          </b:Person>
        </b:NameList>
      </b:Author>
    </b:Author>
    <b:Title>The challenges and divides in the UK’s remote working experience</b:Title>
    <b:Year>2025</b:Year>
    <b:Month>January</b:Month>
    <b:Day>3</b:Day>
    <b:YearAccessed>2026</b:YearAccessed>
    <b:MonthAccessed>February</b:MonthAccessed>
    <b:URL>https://hrreview.co.uk/hr-news/strategy-news/the-challenges-and-divides-in-the-uks-remote-working-experience/378475</b:URL>
    <b:RefOrder>19</b:RefOrder>
  </b:Source>
  <b:Source>
    <b:Tag>Wan21</b:Tag>
    <b:SourceType>DocumentFromInternetSite</b:SourceType>
    <b:Guid>{C8492C9E-B9CA-4449-A9DA-DB55C6F71F20}</b:Guid>
    <b:Title>COVID-19 in early 2021: current status and looking forward</b:Title>
    <b:Year>2021</b:Year>
    <b:Month>March</b:Month>
    <b:Day>8</b:Day>
    <b:YearAccessed>2026</b:YearAccessed>
    <b:MonthAccessed>February</b:MonthAccessed>
    <b:URL>https://doi.org/10.1038/s41392-021-00527-1</b:URL>
    <b:Author>
      <b:Author>
        <b:NameList>
          <b:Person>
            <b:Last>Wang</b:Last>
            <b:First>C</b:First>
          </b:Person>
          <b:Person>
            <b:Last>Wang</b:Last>
            <b:First>Z</b:First>
          </b:Person>
          <b:Person>
            <b:Last>Wang</b:Last>
            <b:First>G</b:First>
          </b:Person>
        </b:NameList>
      </b:Author>
    </b:Author>
    <b:RefOrder>20</b:RefOrder>
  </b:Source>
  <b:Source>
    <b:Tag>Bai02</b:Tag>
    <b:SourceType>JournalArticle</b:SourceType>
    <b:Guid>{4B2CB678-A75D-4750-B567-5002FE56A5F8}</b:Guid>
    <b:Title>A Review of Telework Research: Findings, New Directions, and Lessons for the Study of Modern Work</b:Title>
    <b:Year>2002</b:Year>
    <b:Author>
      <b:Author>
        <b:NameList>
          <b:Person>
            <b:Last>Bailey</b:Last>
            <b:First>Diane</b:First>
            <b:Middle>&amp; Kurland, Nancy et al</b:Middle>
          </b:Person>
        </b:NameList>
      </b:Author>
    </b:Author>
    <b:JournalName>Journal of Organisational Behaviour</b:JournalName>
    <b:Pages>383-400</b:Pages>
    <b:Volume>23</b:Volume>
    <b:Issue>144</b:Issue>
    <b:RefOrder>21</b:RefOrder>
  </b:Source>
  <b:Source>
    <b:Tag>Peo21</b:Tag>
    <b:SourceType>DocumentFromInternetSite</b:SourceType>
    <b:Guid>{93733967-85A5-4E56-9F41-57A2F0974C78}</b:Guid>
    <b:Title>Why businesses need to trust their employees</b:Title>
    <b:Year>2021</b:Year>
    <b:Author>
      <b:Author>
        <b:Corporate>People Management</b:Corporate>
      </b:Author>
    </b:Author>
    <b:Month>September</b:Month>
    <b:Day>21</b:Day>
    <b:YearAccessed>2026</b:YearAccessed>
    <b:MonthAccessed>March</b:MonthAccessed>
    <b:RefOrder>22</b:RefOrder>
  </b:Source>
  <b:Source>
    <b:Tag>CIP24</b:Tag>
    <b:SourceType>InternetSite</b:SourceType>
    <b:Guid>{B21B3F1E-309A-47BB-B873-6BB66F424F90}</b:Guid>
    <b:Title>Hybrid working: Guidance for people professionals</b:Title>
    <b:Year>2024</b:Year>
    <b:YearAccessed>2026</b:YearAccessed>
    <b:MonthAccessed>March</b:MonthAccessed>
    <b:URL>https://www.cipd.org/uk/knowledge/guides/planning-hybrid-working/#:~:text=Hybrid%20working%20is%20a%20form,and%20improving%20alternative%20working%20arrangements.</b:URL>
    <b:Author>
      <b:Author>
        <b:Corporate>CIPD</b:Corporate>
      </b:Author>
    </b:Author>
    <b:RefOrder>23</b:RefOrder>
  </b:Source>
  <b:Source>
    <b:Tag>Ale22</b:Tag>
    <b:SourceType>JournalArticle</b:SourceType>
    <b:Guid>{9ED7A441-FC4B-4B4F-9322-90D1B69BAF3C}</b:Guid>
    <b:Author>
      <b:Author>
        <b:NameList>
          <b:Person>
            <b:Last>Aleem</b:Last>
          </b:Person>
          <b:Person>
            <b:Last>Makid &amp; Sufyan</b:Last>
          </b:Person>
          <b:Person>
            <b:Last>Muhammad &amp; Ameer</b:Last>
          </b:Person>
          <b:Person>
            <b:Last>Irfan % Mustak</b:Last>
          </b:Person>
          <b:Person>
            <b:Last>Mekhali</b:Last>
          </b:Person>
        </b:NameList>
      </b:Author>
    </b:Author>
    <b:Title>Remote Work and the COVID-19 Pandemic: An Artificial Intelligence-Based Topic Modeling and a Future Agenda. </b:Title>
    <b:JournalName>Journal of Business Research</b:JournalName>
    <b:Year>2022</b:Year>
    <b:Pages>154</b:Pages>
    <b:Issue>14</b:Issue>
    <b:RefOrder>24</b:RefOrder>
  </b:Source>
  <b:Source>
    <b:Tag>For20</b:Tag>
    <b:SourceType>DocumentFromInternetSite</b:SourceType>
    <b:Guid>{E29991E3-CDB1-470A-BBC3-480C7502F0DC}</b:Guid>
    <b:Title>Remote Work: The Biggest Legacy Of Covid-19</b:Title>
    <b:Year>2020</b:Year>
    <b:Author>
      <b:Author>
        <b:Corporate>Forbes</b:Corporate>
      </b:Author>
    </b:Author>
    <b:Month>November</b:Month>
    <b:Day>23</b:Day>
    <b:YearAccessed>2026</b:YearAccessed>
    <b:MonthAccessed>March</b:MonthAccessed>
    <b:URL>https://www.forbes.com/sites/gadlevanon/2020/11/23/remote-work-the-biggest-legacy-of-covid-19/</b:URL>
    <b:RefOrder>25</b:RefOrder>
  </b:Source>
  <b:Source>
    <b:Tag>Gif22</b:Tag>
    <b:SourceType>JournalArticle</b:SourceType>
    <b:Guid>{CC074EE3-4534-4C3B-9AAE-EA45526C1235}</b:Guid>
    <b:Title>Remote working: unprecedented increase and a developing research agenda</b:Title>
    <b:Year>2022</b:Year>
    <b:Author>
      <b:Author>
        <b:NameList>
          <b:Person>
            <b:Last>Gifford</b:Last>
            <b:First>Jonny</b:First>
          </b:Person>
        </b:NameList>
      </b:Author>
    </b:Author>
    <b:JournalName>Human Resource Development International</b:JournalName>
    <b:Pages>1-9</b:Pages>
    <b:Volume>25</b:Volume>
    <b:RefOrder>26</b:RefOrder>
  </b:Source>
  <b:Source>
    <b:Tag>CIP25</b:Tag>
    <b:SourceType>InternetSite</b:SourceType>
    <b:Guid>{35743E80-9754-457B-86F0-03B16ACF4FCC}</b:Guid>
    <b:Title>Flexible and hybrid working practices in 2025</b:Title>
    <b:Year>2025</b:Year>
    <b:Author>
      <b:Author>
        <b:Corporate>CIPD</b:Corporate>
      </b:Author>
    </b:Author>
    <b:YearAccessed>206</b:YearAccessed>
    <b:MonthAccessed>March</b:MonthAccessed>
    <b:URL>https://www.cipd.org/uk/knowledge/reports/flexible-hybrid-working</b:URL>
    <b:RefOrder>27</b:RefOrder>
  </b:Source>
  <b:Source>
    <b:Tag>For24</b:Tag>
    <b:SourceType>InternetSite</b:SourceType>
    <b:Guid>{94F2B7DC-9AC7-4DDE-8797-04C623D63EA6}</b:Guid>
    <b:Author>
      <b:Author>
        <b:Corporate>Forbes</b:Corporate>
      </b:Author>
    </b:Author>
    <b:Title>Seven Trends Reshaping The Workplace In 2024</b:Title>
    <b:Year>2024</b:Year>
    <b:YearAccessed>2026</b:YearAccessed>
    <b:MonthAccessed>March</b:MonthAccessed>
    <b:URL>https://www.forbes.com/councils/forbestechcouncil/2024/04/18/seven-trends-reshaping-the-workplace-in-2024/</b:URL>
    <b:RefOrder>28</b:RefOrder>
  </b:Source>
  <b:Source>
    <b:Tag>For22</b:Tag>
    <b:SourceType>InternetSite</b:SourceType>
    <b:Guid>{2F2AFD88-35B8-4292-84C2-4C2750B29E8D}</b:Guid>
    <b:Author>
      <b:Author>
        <b:Corporate>Forbes</b:Corporate>
      </b:Author>
    </b:Author>
    <b:Title>The Past, Present And Future Of Remote Work</b:Title>
    <b:Year>2022</b:Year>
    <b:YearAccessed>2026</b:YearAccessed>
    <b:MonthAccessed>Feb</b:MonthAccessed>
    <b:URL>https://www.forbes.com/councils/forbesbusinesscouncil/2022/12/29/the-past-present-and-future-of-remote-work/</b:URL>
    <b:RefOrder>29</b:RefOrder>
  </b:Source>
  <b:Source>
    <b:Tag>Jau23</b:Tag>
    <b:SourceType>DocumentFromInternetSite</b:SourceType>
    <b:Guid>{2894CB2B-E025-4398-9DEA-AF55BC0B11D8}</b:Guid>
    <b:Title>How Pandemic Accelerated Digital Transformation in Advanced Economies</b:Title>
    <b:Year>2023</b:Year>
    <b:YearAccessed>2026</b:YearAccessed>
    <b:MonthAccessed>March</b:MonthAccessed>
    <b:URL>https://www.imf.org/en/blogs/articles/2023/03/21/how-pandemic-accelerated-digital-transformation-in-advanced-economies</b:URL>
    <b:Month>March</b:Month>
    <b:Day>21</b:Day>
    <b:Author>
      <b:Author>
        <b:NameList>
          <b:Person>
            <b:Last>Jaumotte</b:Last>
            <b:First>F</b:First>
          </b:Person>
          <b:Person>
            <b:Last>Oikonomou</b:Last>
            <b:First>M</b:First>
          </b:Person>
          <b:Person>
            <b:Last>Pizzinelli</b:Last>
            <b:First>C</b:First>
          </b:Person>
          <b:Person>
            <b:Last>Tavares</b:Last>
            <b:Middle>M</b:Middle>
            <b:First>Marina</b:First>
          </b:Person>
        </b:NameList>
      </b:Author>
    </b:Author>
    <b:RefOrder>30</b:RefOrder>
  </b:Source>
  <b:Source>
    <b:Tag>Lin25</b:Tag>
    <b:SourceType>DocumentFromInternetSite</b:SourceType>
    <b:Guid>{664794A3-2215-43C4-BB40-4D5687CA8090}</b:Guid>
    <b:Author>
      <b:Author>
        <b:Corporate>LinkedIn</b:Corporate>
      </b:Author>
    </b:Author>
    <b:Title>How Digital Transformation is Progressing in the Post-Pandemic Era</b:Title>
    <b:Year>2025</b:Year>
    <b:Month>January</b:Month>
    <b:Day>16</b:Day>
    <b:YearAccessed>2026</b:YearAccessed>
    <b:MonthAccessed>February</b:MonthAccessed>
    <b:URL>https://www.linkedin.com/pulse/how-digital-transformation-progressing-post-pandemic-era-4z7vf/</b:URL>
    <b:RefOrder>31</b:RefOrder>
  </b:Source>
  <b:Source>
    <b:Tag>Ale20</b:Tag>
    <b:SourceType>DocumentFromInternetSite</b:SourceType>
    <b:Guid>{8B7A8A30-C775-4185-A5CE-C503189EF627}</b:Guid>
    <b:Author>
      <b:Author>
        <b:NameList>
          <b:Person>
            <b:Last>Alexander</b:Last>
            <b:First>A</b:First>
          </b:Person>
          <b:Person>
            <b:Last>De Smet</b:Last>
            <b:First>A</b:First>
          </b:Person>
          <b:Person>
            <b:Last>Mysore</b:Last>
            <b:First>Mihir</b:First>
          </b:Person>
        </b:NameList>
      </b:Author>
    </b:Author>
    <b:Title>Reimagining the postpandemic workforce</b:Title>
    <b:Year>2020</b:Year>
    <b:Month>July</b:Month>
    <b:Day>7</b:Day>
    <b:YearAccessed>202</b:YearAccessed>
    <b:MonthAccessed>Feb</b:MonthAccessed>
    <b:URL>https://www.mckinsey.com/capabilities/people-and-organizational-performance/our-insights/reimagining-the-postpandemic-workforce</b:URL>
    <b:RefOrder>32</b:RefOrder>
  </b:Source>
  <b:Source>
    <b:Tag>Mck17</b:Tag>
    <b:SourceType>Report</b:SourceType>
    <b:Guid>{57CD6A55-E347-486A-835D-79587447355C}</b:Guid>
    <b:Title>JOBS LOST, JOBS GAINED: WORKFORCE TRANSITIONS  IN A TIME OF AUTOMATION</b:Title>
    <b:Year>2017</b:Year>
    <b:Author>
      <b:Author>
        <b:Corporate>Mckinsey Global Institure</b:Corporate>
      </b:Author>
    </b:Author>
    <b:Publisher>McKinsey and Co</b:Publisher>
    <b:RefOrder>33</b:RefOrder>
  </b:Source>
  <b:Source>
    <b:Tag>Sin25</b:Tag>
    <b:SourceType>InternetSite</b:SourceType>
    <b:Guid>{714B1806-FFEC-4CA5-B560-A472D34F0DCA}</b:Guid>
    <b:Author>
      <b:Author>
        <b:NameList>
          <b:Person>
            <b:Last>Singh</b:Last>
            <b:First>R</b:First>
          </b:Person>
        </b:NameList>
      </b:Author>
    </b:Author>
    <b:Title>How a Remote-First Strategy Can Benefit Tech Companies in 2025</b:Title>
    <b:Year>2025</b:Year>
    <b:YearAccessed>2026</b:YearAccessed>
    <b:MonthAccessed>March</b:MonthAccessed>
    <b:URL>https://www.remoteoffice.io/blogs/how-a-remote-first-strategy-can-benefit-tech-companies-in-2025</b:URL>
    <b:RefOrder>34</b:RefOrder>
  </b:Source>
  <b:Source>
    <b:Tag>For26</b:Tag>
    <b:SourceType>InternetSite</b:SourceType>
    <b:Guid>{46F0FBC3-6B09-42FE-8D9B-73C58260CA62}</b:Guid>
    <b:Author>
      <b:Author>
        <b:Corporate>Forbes</b:Corporate>
      </b:Author>
    </b:Author>
    <b:Title>Top Remote Work Statistics and Trends</b:Title>
    <b:Year>2026</b:Year>
    <b:YearAccessed>2026</b:YearAccessed>
    <b:MonthAccessed>April</b:MonthAccessed>
    <b:URL>https://www.forbes.com/advisor/business/remote-work-statistics/</b:URL>
    <b:RefOrder>35</b:RefOrder>
  </b:Source>
  <b:Source>
    <b:Tag>Ent24</b:Tag>
    <b:SourceType>InternetSite</b:SourceType>
    <b:Guid>{A6D030F8-2346-48C1-B398-2BAB1CA56365}</b:Guid>
    <b:Author>
      <b:Author>
        <b:Corporate>Entrepreneur</b:Corporate>
      </b:Author>
    </b:Author>
    <b:Title>8 Things I’ve Learned From Running a Fully Remote Company</b:Title>
    <b:Year>2024</b:Year>
    <b:YearAccessed>2026</b:YearAccessed>
    <b:MonthAccessed>March</b:MonthAccessed>
    <b:URL>https://www.entrepreneur.com/leadership/8-lessons-i-learned-from-leading-a-remote-team/481108</b:URL>
    <b:RefOrder>36</b:RefOrder>
  </b:Source>
  <b:Source>
    <b:Tag>Ale201</b:Tag>
    <b:SourceType>DocumentFromInternetSite</b:SourceType>
    <b:Guid>{B76B55F9-6D01-4A2E-8F80-34693CA9BFAA}</b:Guid>
    <b:Title>Reimagining the postpandemic workforce</b:Title>
    <b:Year>2020</b:Year>
    <b:YearAccessed>2026</b:YearAccessed>
    <b:MonthAccessed>March</b:MonthAccessed>
    <b:URL>https://www.mckinsey.com/capabilities/people-and-organizational-performance/our-insights/reimagining-the-postpandemic-workforce</b:URL>
    <b:Month>July</b:Month>
    <b:Day>7</b:Day>
    <b:Author>
      <b:Author>
        <b:NameList>
          <b:Person>
            <b:Last>Alexander</b:Last>
            <b:First>A</b:First>
          </b:Person>
          <b:Person>
            <b:Last>De Smet</b:Last>
            <b:First>Aaron</b:First>
          </b:Person>
          <b:Person>
            <b:Last>Mysore</b:Last>
            <b:First>Mihir</b:First>
          </b:Person>
        </b:NameList>
      </b:Author>
    </b:Author>
    <b:RefOrder>37</b:RefOrder>
  </b:Source>
  <b:Source>
    <b:Tag>Kel10</b:Tag>
    <b:SourceType>JournalArticle</b:SourceType>
    <b:Guid>{BE7429F5-1F6B-4C40-B7FD-45218E10A9A9}</b:Guid>
    <b:Title>Doing more with less? Flexible working practices and the intensification of work.</b:Title>
    <b:Year>2010</b:Year>
    <b:Author>
      <b:Author>
        <b:NameList>
          <b:Person>
            <b:Last>Kelliber</b:Last>
            <b:First>C</b:First>
          </b:Person>
          <b:Person>
            <b:Last>Anderson</b:Last>
            <b:First>D</b:First>
          </b:Person>
        </b:NameList>
      </b:Author>
    </b:Author>
    <b:JournalName>APA Psych Net</b:JournalName>
    <b:Pages>83-106</b:Pages>
    <b:Volume>63</b:Volume>
    <b:Issue>1</b:Issue>
    <b:RefOrder>38</b:RefOrder>
  </b:Source>
  <b:Source>
    <b:Tag>Sin22</b:Tag>
    <b:SourceType>JournalArticle</b:SourceType>
    <b:Guid>{7DEEB9E3-89C7-48BD-AC06-558E2741913D}</b:Guid>
    <b:Title>. Online, Hybrid, and Face-to-Face Learning Through the Eyes of Faculty, Students, Administrators, and Instructional Designers: Lessons Learned and Directions for the Post-Vaccine and Post-Pandemic/COVID-19 World</b:Title>
    <b:JournalName>Journal of Educational Technology Systems</b:JournalName>
    <b:Year>2022</b:Year>
    <b:Pages>301-326</b:Pages>
    <b:Volume>50</b:Volume>
    <b:Issue>3</b:Issue>
    <b:Author>
      <b:Author>
        <b:NameList>
          <b:Person>
            <b:Last>Singh</b:Last>
            <b:First>J</b:First>
          </b:Person>
          <b:Person>
            <b:Last>Evans</b:Last>
            <b:First>E</b:First>
          </b:Person>
          <b:Person>
            <b:Last>Reed</b:Last>
            <b:First>A</b:First>
          </b:Person>
          <b:Person>
            <b:Last>Karch </b:Last>
            <b:First>L</b:First>
          </b:Person>
          <b:Person>
            <b:Last>Qualey</b:Last>
            <b:First>K</b:First>
          </b:Person>
          <b:Person>
            <b:Last>Singh </b:Last>
            <b:First>L</b:First>
          </b:Person>
          <b:Person>
            <b:Last>Wiersman</b:Last>
            <b:First>H</b:First>
          </b:Person>
        </b:NameList>
      </b:Author>
    </b:Author>
    <b:RefOrder>39</b:RefOrder>
  </b:Source>
  <b:Source>
    <b:Tag>Den24</b:Tag>
    <b:SourceType>InternetSite</b:SourceType>
    <b:Guid>{24F86FB6-77EA-4E86-8531-6D10F6E66D7A}</b:Guid>
    <b:Author>
      <b:Author>
        <b:NameList>
          <b:Person>
            <b:Last>Dennison</b:Last>
            <b:First>K</b:First>
          </b:Person>
        </b:NameList>
      </b:Author>
    </b:Author>
    <b:Title>An Update On Return To Office Policies As We Enter 2025</b:Title>
    <b:Year>2024</b:Year>
    <b:YearAccessed>2026</b:YearAccessed>
    <b:MonthAccessed>Dec</b:MonthAccessed>
    <b:DayAccessed>12</b:DayAccessed>
    <b:URL>https://www.forbes.com/sites/karadennison/2024/12/12/an-update-on-return-to-office-policies-as-we-enter-2025/</b:URL>
    <b:RefOrder>40</b:RefOrder>
  </b:Source>
  <b:Source>
    <b:Tag>HRD25</b:Tag>
    <b:SourceType>InternetSite</b:SourceType>
    <b:Guid>{C4F7BBE0-2BEA-4675-9CB7-9DBAFD15529F}</b:Guid>
    <b:Author>
      <b:Author>
        <b:Corporate>HR Director</b:Corporate>
      </b:Author>
    </b:Author>
    <b:Title>Why remote-first is still a winning strategy</b:Title>
    <b:Year>2025</b:Year>
    <b:YearAccessed>2026</b:YearAccessed>
    <b:MonthAccessed>March</b:MonthAccessed>
    <b:URL>https://www.thehrdirector.com/features/hybrid-working/remote-first-still-winning-strategy/#:~:text=Remote%2Dfirst%20arrangements%20won't,It's%20our%20identity.</b:URL>
    <b:RefOrder>41</b:RefOrder>
  </b:Source>
  <b:Source>
    <b:Tag>Fas25</b:Tag>
    <b:SourceType>InternetSite</b:SourceType>
    <b:Guid>{27000BBC-0DB5-4344-9E56-E5B4B7189439}</b:Guid>
    <b:Author>
      <b:Author>
        <b:Corporate>Fast Company</b:Corporate>
      </b:Author>
    </b:Author>
    <b:Title>What the future of work looks like in 2025, according to an ancient technology</b:Title>
    <b:Year>2025</b:Year>
    <b:YearAccessed>2026</b:YearAccessed>
    <b:MonthAccessed>March</b:MonthAccessed>
    <b:URL>https://www.fastcompany.com/91248605/what-the-future-of-work-looks-like-in-2025-according-to-an-ancient-technology</b:URL>
    <b:RefOrder>42</b:RefOrder>
  </b:Source>
  <b:Source>
    <b:Tag>GeY20</b:Tag>
    <b:SourceType>JournalArticle</b:SourceType>
    <b:Guid>{20A01841-B8CE-4BD2-9F62-1882131EE4FB}</b:Guid>
    <b:Author>
      <b:Author>
        <b:NameList>
          <b:Person>
            <b:Last>Ge</b:Last>
            <b:First>Y</b:First>
          </b:Person>
        </b:NameList>
      </b:Author>
    </b:Author>
    <b:Title>Psychological safety, employee voice, and work engagement. Social Behavior and Personality</b:Title>
    <b:Year>2020</b:Year>
    <b:JournalName>An International Journal</b:JournalName>
    <b:Pages>1-7</b:Pages>
    <b:Volume>48</b:Volume>
    <b:Issue>3</b:Issue>
    <b:RefOrder>43</b:RefOrder>
  </b:Source>
  <b:Source>
    <b:Tag>Ede13</b:Tag>
    <b:SourceType>InternetSite</b:SourceType>
    <b:Guid>{00311E63-483B-4FFE-9F60-64D2ABA2C110}</b:Guid>
    <b:Author>
      <b:Author>
        <b:NameList>
          <b:Person>
            <b:Last>Edelman</b:Last>
            <b:First>J</b:First>
          </b:Person>
          <b:Person>
            <b:Last>Mock</b:Last>
            <b:First>P</b:First>
          </b:Person>
          <b:Person>
            <b:Last>Schilling </b:Last>
            <b:First>A</b:First>
          </b:Person>
          <b:Person>
            <b:Last>Gerjets</b:Last>
            <b:First>P</b:First>
          </b:Person>
        </b:NameList>
      </b:Author>
    </b:Author>
    <b:Title>Preserving non-verbal features of face-to-face communication for remote collaboration</b:Title>
    <b:Year>2013</b:Year>
    <b:URL>https://doi-org.uwtsd.idm.oclc.org/10.1007/978-3-642-40840-3_4</b:URL>
    <b:RefOrder>44</b:RefOrder>
  </b:Source>
  <b:Source>
    <b:Tag>Rie05</b:Tag>
    <b:SourceType>JournalArticle</b:SourceType>
    <b:Guid>{11A4C611-F707-4A20-BCEA-029A4C76E756}</b:Guid>
    <b:Title>Three-dozen knowledge-sharing barriers managers must conside</b:Title>
    <b:Year>2005</b:Year>
    <b:Author>
      <b:Author>
        <b:NameList>
          <b:Person>
            <b:Last>Riege</b:Last>
            <b:First>A</b:First>
          </b:Person>
        </b:NameList>
      </b:Author>
    </b:Author>
    <b:JournalName>Journal of Knowledge Management </b:JournalName>
    <b:Pages>18-35</b:Pages>
    <b:Volume>9</b:Volume>
    <b:Issue>3</b:Issue>
    <b:RefOrder>45</b:RefOrder>
  </b:Source>
  <b:Source>
    <b:Tag>Non94</b:Tag>
    <b:SourceType>JournalArticle</b:SourceType>
    <b:Guid>{7A2D5648-676C-42FA-A412-AC29F8723144}</b:Guid>
    <b:Author>
      <b:Author>
        <b:NameList>
          <b:Person>
            <b:Last>Nonaka</b:Last>
            <b:First>I</b:First>
          </b:Person>
        </b:NameList>
      </b:Author>
    </b:Author>
    <b:Title>A dynamic theory of organizational knowledge creation</b:Title>
    <b:JournalName>Organization Science</b:JournalName>
    <b:Year>1994</b:Year>
    <b:Pages>14-37</b:Pages>
    <b:Volume>5</b:Volume>
    <b:Issue>1</b:Issue>
    <b:RefOrder>46</b:RefOrder>
  </b:Source>
  <b:Source>
    <b:Tag>Par14</b:Tag>
    <b:SourceType>JournalArticle</b:SourceType>
    <b:Guid>{4A66557D-0E1F-4659-8944-E7EC3422A991}</b:Guid>
    <b:Author>
      <b:Author>
        <b:NameList>
          <b:Person>
            <b:Last>Lee</b:Last>
            <b:First>Jungwoo</b:First>
          </b:Person>
          <b:Person>
            <b:Last>Park</b:Last>
            <b:First>Jun-Gi</b:First>
          </b:Person>
        </b:NameList>
      </b:Author>
    </b:Author>
    <b:Title>Knowledge sharing in information systems development projects: Explicating the role of dependence and trust</b:Title>
    <b:JournalName>International Journal of Project Management</b:JournalName>
    <b:Year>2014</b:Year>
    <b:Pages>153-165</b:Pages>
    <b:Volume>32</b:Volume>
    <b:Issue>1</b:Issue>
    <b:RefOrder>47</b:RefOrder>
  </b:Source>
  <b:Source>
    <b:Tag>Bar91</b:Tag>
    <b:SourceType>JournalArticle</b:SourceType>
    <b:Guid>{187F9E10-D663-4999-8E1B-A3EDE4673BFF}</b:Guid>
    <b:Author>
      <b:Author>
        <b:NameList>
          <b:Person>
            <b:Last>Barney</b:Last>
            <b:First>J.B</b:First>
          </b:Person>
          <b:Person>
            <b:Last>Dunlosky</b:Last>
            <b:First>K</b:First>
          </b:Person>
          <b:Person>
            <b:Last>Guerini</b:Last>
            <b:First>K</b:First>
          </b:Person>
          <b:Person>
            <b:Last>Cavallini</b:Last>
            <b:First>C</b:First>
          </b:Person>
        </b:NameList>
      </b:Author>
    </b:Author>
    <b:Title>Firm resources and sustained competitive advantage</b:Title>
    <b:JournalName>Journal of Management</b:JournalName>
    <b:Year>1991</b:Year>
    <b:Pages>99-120</b:Pages>
    <b:Volume>17</b:Volume>
    <b:Issue>1</b:Issue>
    <b:RefOrder>48</b:RefOrder>
  </b:Source>
  <b:Source>
    <b:Tag>Ros07</b:Tag>
    <b:SourceType>JournalArticle</b:SourceType>
    <b:Guid>{722706B8-8B0C-40D2-85D7-E9B669B9E1D3}</b:Guid>
    <b:Author>
      <b:Author>
        <b:NameList>
          <b:Person>
            <b:Last>Rosen</b:Last>
            <b:First>Benson</b:First>
          </b:Person>
          <b:Person>
            <b:Last>Furst</b:Last>
            <b:First>Stacie</b:First>
          </b:Person>
          <b:Person>
            <b:Last>Blackburn</b:Last>
            <b:First>Richard</b:First>
          </b:Person>
        </b:NameList>
      </b:Author>
    </b:Author>
    <b:Title>Overcoming Barriers to Knowledge Sharing in Virtual Teams</b:Title>
    <b:JournalName>Science Direct</b:JournalName>
    <b:Year>2007</b:Year>
    <b:Pages>259-273</b:Pages>
    <b:Volume>36</b:Volume>
    <b:Issue>3</b:Issue>
    <b:RefOrder>49</b:RefOrder>
  </b:Source>
  <b:Source>
    <b:Tag>Bon18</b:Tag>
    <b:SourceType>JournalArticle</b:SourceType>
    <b:Guid>{CC1A286C-C638-4FD5-B208-80802CED5731}</b:Guid>
    <b:Author>
      <b:Author>
        <b:NameList>
          <b:Person>
            <b:Last>Bond-Barnard</b:Last>
            <b:First>Taryn</b:First>
          </b:Person>
          <b:Person>
            <b:Last>Fletcher</b:Last>
            <b:First>Lizelle</b:First>
          </b:Person>
          <b:Person>
            <b:Last>Steyn</b:Last>
            <b:First>H</b:First>
          </b:Person>
        </b:NameList>
      </b:Author>
    </b:Author>
    <b:Title>Linking trust and collaboration in project teams to project management success</b:Title>
    <b:JournalName>International Journal of Managing Projects in Business </b:JournalName>
    <b:Year>2018</b:Year>
    <b:Volume>11</b:Volume>
    <b:Issue>2</b:Issue>
    <b:RefOrder>50</b:RefOrder>
  </b:Source>
  <b:Source>
    <b:Tag>Edm99</b:Tag>
    <b:SourceType>JournalArticle</b:SourceType>
    <b:Guid>{16F6052F-5BB4-48C2-953B-F3E390ABDE64}</b:Guid>
    <b:Author>
      <b:Author>
        <b:NameList>
          <b:Person>
            <b:Last>Edmondson</b:Last>
            <b:First>A</b:First>
          </b:Person>
        </b:NameList>
      </b:Author>
    </b:Author>
    <b:Title>Psychological safety and learning behavior in work teams</b:Title>
    <b:JournalName>Administrative Science Quarterly</b:JournalName>
    <b:Year>1999</b:Year>
    <b:Pages>350-383</b:Pages>
    <b:Volume>44</b:Volume>
    <b:Issue>2</b:Issue>
    <b:RefOrder>51</b:RefOrder>
  </b:Source>
  <b:Source>
    <b:Tag>May18</b:Tag>
    <b:SourceType>JournalArticle</b:SourceType>
    <b:Guid>{EC2AEAAB-334F-400E-A67C-2619AF22EA05}</b:Guid>
    <b:Author>
      <b:Author>
        <b:NameList>
          <b:Person>
            <b:Last>Maynard</b:Last>
            <b:Middle>M</b:Middle>
            <b:First>Travis</b:First>
          </b:Person>
          <b:Person>
            <b:Last>Mathieu</b:Last>
            <b:Middle>E</b:Middle>
            <b:First>John</b:First>
          </b:Person>
          <b:Person>
            <b:Last>Dean</b:Last>
            <b:Middle>D</b:Middle>
            <b:First>Matthew</b:First>
          </b:Person>
        </b:NameList>
      </b:Author>
    </b:Author>
    <b:Title>Do I Really Know You and Does It Matter? Unpacking the Relationship Between Familiarity and Information Elaboration in Global Virtual Teams</b:Title>
    <b:JournalName>Sage Journals</b:JournalName>
    <b:Year>2018</b:Year>
    <b:Volume>44</b:Volume>
    <b:Issue>1</b:Issue>
    <b:RefOrder>52</b:RefOrder>
  </b:Source>
  <b:Source>
    <b:Tag>Hal18</b:Tag>
    <b:SourceType>InternetSite</b:SourceType>
    <b:Guid>{8454F8ED-8BC7-4784-AB0B-CF4EFA3E720F}</b:Guid>
    <b:Title>Professional, not Personal, Familiarity Works for Virtual Teams</b:Title>
    <b:Year>2018</b:Year>
    <b:Author>
      <b:Author>
        <b:NameList>
          <b:Person>
            <b:Last>Hall</b:Last>
            <b:First>C</b:First>
          </b:Person>
        </b:NameList>
      </b:Author>
    </b:Author>
    <b:YearAccessed>2026</b:YearAccessed>
    <b:MonthAccessed>March</b:MonthAccessed>
    <b:URL>https://today.uconn.edu/2018/10/professional-familiarity-strengthens-virtual-work-teams/</b:URL>
    <b:RefOrder>53</b:RefOrder>
  </b:Source>
  <b:Source>
    <b:Tag>Sal24</b:Tag>
    <b:SourceType>JournalArticle</b:SourceType>
    <b:Guid>{0E9A37E0-DA79-485C-B933-33B6B1F80E7F}</b:Guid>
    <b:Title>Knowledge sharing barriers and knowledge sharing facilitators in innovation</b:Title>
    <b:Year>2024</b:Year>
    <b:Author>
      <b:Author>
        <b:NameList>
          <b:Person>
            <b:Last>Salehi</b:Last>
            <b:First>Mahdi</b:First>
          </b:Person>
          <b:Person>
            <b:Last>Abdulridha</b:Last>
            <b:First>Sami</b:First>
          </b:Person>
          <b:Person>
            <b:Last>Alanbari</b:Last>
            <b:First>Sadeq</b:First>
          </b:Person>
        </b:NameList>
      </b:Author>
    </b:Author>
    <b:JournalName>European Journal of Innovation Management</b:JournalName>
    <b:Pages>2701-2721</b:Pages>
    <b:Volume>27</b:Volume>
    <b:Issue>8</b:Issue>
    <b:RefOrder>54</b:RefOrder>
  </b:Source>
  <b:Source>
    <b:Tag>Gao04</b:Tag>
    <b:SourceType>JournalArticle</b:SourceType>
    <b:Guid>{8281E4FF-98EA-46A5-B91E-F1CB6E7A895B}</b:Guid>
    <b:Author>
      <b:Author>
        <b:NameList>
          <b:Person>
            <b:Last>Gao</b:Last>
            <b:First>S</b:First>
          </b:Person>
        </b:NameList>
      </b:Author>
    </b:Author>
    <b:Title>Knowledge sharing community in P2P network: a study of motivational perspective</b:Title>
    <b:JournalName>Journal of Knowledge Management</b:JournalName>
    <b:Year>2004</b:Year>
    <b:Pages>94-102</b:Pages>
    <b:Volume>8</b:Volume>
    <b:Issue>1</b:Issue>
    <b:RefOrder>55</b:RefOrder>
  </b:Source>
  <b:Source>
    <b:Tag>Hon19</b:Tag>
    <b:SourceType>BookSection</b:SourceType>
    <b:Guid>{CED04965-AD20-4773-AC43-1FF6DD62573F}</b:Guid>
    <b:Title>Knowledge Management and Business Analytics</b:Title>
    <b:Year>2019</b:Year>
    <b:Pages>1-42</b:Pages>
    <b:Author>
      <b:Author>
        <b:NameList>
          <b:Person>
            <b:Last>Honest</b:Last>
            <b:First>N</b:First>
          </b:Person>
          <b:Person>
            <b:Last>Patel</b:Last>
            <b:First>A</b:First>
          </b:Person>
        </b:NameList>
      </b:Author>
    </b:Author>
    <b:BookTitle>Big Data and Knowledge Sharing in Vritual Organizations</b:BookTitle>
    <b:RefOrder>56</b:RefOrder>
  </b:Source>
  <b:Source>
    <b:Tag>Cas20</b:Tag>
    <b:SourceType>InternetSite</b:SourceType>
    <b:Guid>{650CBE28-EBCD-4DB1-9B53-A99F5C6CC13B}</b:Guid>
    <b:Title>Knowledge Sharing and Innovation: A systematic review</b:Title>
    <b:Year>2020</b:Year>
    <b:Author>
      <b:Author>
        <b:NameList>
          <b:Person>
            <b:Last>Castaneda</b:Last>
            <b:First>D</b:First>
          </b:Person>
          <b:Person>
            <b:Last>Cuellar</b:Last>
            <b:First>S</b:First>
          </b:Person>
        </b:NameList>
      </b:Author>
    </b:Author>
    <b:YearAccessed>2026</b:YearAccessed>
    <b:MonthAccessed>March</b:MonthAccessed>
    <b:URL>https://www.researchgate.net/publication/341223352_Knowledge_sharing_and_innovation_A_systematic_review</b:URL>
    <b:RefOrder>57</b:RefOrder>
  </b:Source>
  <b:Source>
    <b:Tag>Dav20</b:Tag>
    <b:SourceType>InternetSite</b:SourceType>
    <b:Guid>{78F4A9E5-5D16-426B-A21F-AF7A73A21F79}</b:Guid>
    <b:Author>
      <b:Author>
        <b:NameList>
          <b:Person>
            <b:Last>Davidaviciene</b:Last>
            <b:First>V</b:First>
          </b:Person>
          <b:Person>
            <b:Last>Al Majzoub</b:Last>
            <b:First>K</b:First>
          </b:Person>
          <b:Person>
            <b:Last>al</b:Last>
            <b:First>et</b:First>
          </b:Person>
        </b:NameList>
      </b:Author>
    </b:Author>
    <b:Title>Factors Affecting Knowledge Sharing in Virtual Teams</b:Title>
    <b:Year>2020</b:Year>
    <b:YearAccessed>2026</b:YearAccessed>
    <b:MonthAccessed>March</b:MonthAccessed>
    <b:URL>https://www.researchgate.net/publication/343862562_Factors_Affecting_Knowledge_Sharing_in_Virtual_Teams</b:URL>
    <b:RefOrder>58</b:RefOrder>
  </b:Source>
  <b:Source>
    <b:Tag>Wor15</b:Tag>
    <b:SourceType>JournalArticle</b:SourceType>
    <b:Guid>{5FCE6335-17F1-401F-B4FE-12E93968FFF8}</b:Guid>
    <b:Title>Working with multicultural virtual teams: critical factors for facilitation, satisfaction and success</b:Title>
    <b:Year>2015</b:Year>
    <b:JournalName>Springer Nature</b:JournalName>
    <b:Volume>2</b:Volume>
    <b:Issue>11</b:Issue>
    <b:RefOrder>59</b:RefOrder>
  </b:Source>
  <b:Source>
    <b:Tag>Kro16</b:Tag>
    <b:SourceType>JournalArticle</b:SourceType>
    <b:Guid>{2AAF3E8C-8951-46FF-93D0-A8146B7E2665}</b:Guid>
    <b:Author>
      <b:Author>
        <b:NameList>
          <b:Person>
            <b:Last>Kroll</b:Last>
            <b:First>J</b:First>
          </b:Person>
          <b:Person>
            <b:Last>Makio</b:Last>
            <b:First>J</b:First>
          </b:Person>
          <b:Person>
            <b:Last>Assaad</b:Last>
            <b:First>M</b:First>
          </b:Person>
        </b:NameList>
      </b:Author>
    </b:Author>
    <b:Title>Challenges and Practices for Effective Knowledge Transfer in Globally Distributed Teams - A Systematic Literature Review</b:Title>
    <b:JournalName>Proceedings of the 8th International Joint Conference on Knowledge Discovery, Knowledge Engineering and Knowledge Management</b:JournalName>
    <b:Year>2016</b:Year>
    <b:Pages>156-164</b:Pages>
    <b:Volume>3</b:Volume>
    <b:RefOrder>60</b:RefOrder>
  </b:Source>
  <b:Source>
    <b:Tag>Anw19</b:Tag>
    <b:SourceType>JournalArticle</b:SourceType>
    <b:Guid>{7C1FC5D2-6C7B-4645-B35C-8256839BAF9E}</b:Guid>
    <b:Author>
      <b:Author>
        <b:NameList>
          <b:Person>
            <b:Last>Anwar</b:Last>
            <b:First>R</b:First>
          </b:Person>
          <b:Person>
            <b:Last>Rehman</b:Last>
            <b:First>M</b:First>
          </b:Person>
          <b:Person>
            <b:Last>Wang</b:Last>
            <b:Middle>S</b:Middle>
            <b:First>K </b:First>
          </b:Person>
          <b:Person>
            <b:Last>Hashmani</b:Last>
            <b:Middle>A</b:Middle>
            <b:First>M</b:First>
          </b:Person>
          <b:Person>
            <b:Last>Shamin</b:Last>
            <b:First>A</b:First>
          </b:Person>
        </b:NameList>
      </b:Author>
    </b:Author>
    <b:Title>Investigation of knowledge sharing behavior in global software development organizations using social cognitive theory</b:Title>
    <b:JournalName>IEEE Access</b:JournalName>
    <b:Year>2019</b:Year>
    <b:Pages>71286-71298</b:Pages>
    <b:Volume>7</b:Volume>
    <b:RefOrder>61</b:RefOrder>
  </b:Source>
  <b:Source>
    <b:Tag>Ami11</b:Tag>
    <b:SourceType>JournalArticle</b:SourceType>
    <b:Guid>{78E15E30-CA98-4EF8-839C-100EA1EB77A9}</b:Guid>
    <b:Author>
      <b:Author>
        <b:NameList>
          <b:Person>
            <b:Last>Amin</b:Last>
            <b:First>S,H,M</b:First>
          </b:Person>
          <b:Person>
            <b:Last>Zawawi</b:Last>
            <b:First>A.A</b:First>
          </b:Person>
          <b:Person>
            <b:Last>Timan</b:Last>
            <b:First>H</b:First>
          </b:Person>
        </b:NameList>
      </b:Author>
    </b:Author>
    <b:Title>To Share or Not to Share Knowledge: Observing the Factors. In Humanities, Science and Engineering</b:Title>
    <b:JournalName>IEEE Colloquium</b:JournalName>
    <b:Year>2011</b:Year>
    <b:Pages>860-864</b:Pages>
    <b:RefOrder>62</b:RefOrder>
  </b:Source>
  <b:Source>
    <b:Tag>Mei21</b:Tag>
    <b:SourceType>InternetSite</b:SourceType>
    <b:Guid>{26B22E74-FB76-4400-90AF-6B2DCD565E4B}</b:Guid>
    <b:Author>
      <b:Author>
        <b:NameList>
          <b:Person>
            <b:Last>Meister</b:Last>
            <b:First>J</b:First>
          </b:Person>
        </b:NameList>
      </b:Author>
    </b:Author>
    <b:Title>The Future of Work is Employee Wellbeing</b:Title>
    <b:Year>2021</b:Year>
    <b:YearAccessed>2026</b:YearAccessed>
    <b:MonthAccessed>March</b:MonthAccessed>
    <b:URL>https://www.forbes.com/sites/jeannemeister/2021/08/04/the-future-of-work-is-worker-well-being/</b:URL>
    <b:RefOrder>63</b:RefOrder>
  </b:Source>
  <b:Source>
    <b:Tag>Car25</b:Tag>
    <b:SourceType>InternetSite</b:SourceType>
    <b:Guid>{3ECB1B38-6512-41ED-986D-5A904C5BB90C}</b:Guid>
    <b:Author>
      <b:Author>
        <b:NameList>
          <b:Person>
            <b:Last>Carter</b:Last>
          </b:Person>
        </b:NameList>
      </b:Author>
    </b:Author>
    <b:Title>Still burned out whilst working remote? Your home set up may be why</b:Title>
    <b:Year>2025</b:Year>
    <b:YearAccessed>2026</b:YearAccessed>
    <b:MonthAccessed>March</b:MonthAccessed>
    <b:URL>https://www.forbes.com/sites/christinecarter/2025/07/16/still-burned-out-while-working-remote-your-home-setup-might-be-why/</b:URL>
    <b:RefOrder>64</b:RefOrder>
  </b:Source>
  <b:Source>
    <b:Tag>Zah16</b:Tag>
    <b:SourceType>JournalArticle</b:SourceType>
    <b:Guid>{4B845A4D-DEFD-4FCF-AB33-20E533BC0802}</b:Guid>
    <b:Title>A systematic review of knowledge sharing challenges and practices in global software development.</b:Title>
    <b:Year>2016</b:Year>
    <b:Author>
      <b:Author>
        <b:NameList>
          <b:Person>
            <b:Last>Zahedi</b:Last>
            <b:First>M</b:First>
          </b:Person>
          <b:Person>
            <b:Last>Babar</b:Last>
            <b:Middle>A</b:Middle>
            <b:First>M</b:First>
          </b:Person>
        </b:NameList>
      </b:Author>
    </b:Author>
    <b:JournalName> International Journal of Information Management </b:JournalName>
    <b:Pages>995-1019</b:Pages>
    <b:Volume>36</b:Volume>
    <b:Issue>6</b:Issue>
    <b:RefOrder>65</b:RefOrder>
  </b:Source>
  <b:Source>
    <b:Tag>Kia16</b:Tag>
    <b:SourceType>JournalArticle</b:SourceType>
    <b:Guid>{721397DC-E81A-4D88-BA48-7C5F5393360F}</b:Guid>
    <b:Title>The impact of knowledge management on job satisfaction.</b:Title>
    <b:JournalName>Journal of Knowledge Management</b:JournalName>
    <b:Year>2016</b:Year>
    <b:Pages>621-636</b:Pages>
    <b:Volume>20</b:Volume>
    <b:Author>
      <b:Author>
        <b:NameList>
          <b:Person>
            <b:Last>Kianto</b:Last>
            <b:First>A</b:First>
          </b:Person>
          <b:Person>
            <b:Last>Vanhala</b:Last>
            <b:First>M</b:First>
          </b:Person>
          <b:Person>
            <b:Last>Heilmann</b:Last>
            <b:First>P</b:First>
          </b:Person>
        </b:NameList>
      </b:Author>
    </b:Author>
    <b:RefOrder>66</b:RefOrder>
  </b:Source>
  <b:Source>
    <b:Tag>Hil21</b:Tag>
    <b:SourceType>JournalArticle</b:SourceType>
    <b:Guid>{228CDC62-67AA-45F0-A7A5-F7626A398A70}</b:Guid>
    <b:Author>
      <b:Author>
        <b:NameList>
          <b:Person>
            <b:Last>Hill</b:Last>
            <b:First>M</b:First>
          </b:Person>
          <b:Person>
            <b:Last>Bleicher</b:Last>
            <b:First>Richard</b:First>
            <b:Middle>J</b:Middle>
          </b:Person>
          <b:Person>
            <b:Last>Farma</b:Last>
            <b:First>Jeffrey</b:First>
            <b:Middle>M</b:Middle>
          </b:Person>
        </b:NameList>
      </b:Author>
    </b:Author>
    <b:Title>A How-To Guide: Virtual Interviews in the Era of Social Distancing</b:Title>
    <b:JournalName>Journal of Surgical Education</b:JournalName>
    <b:Year>2021</b:Year>
    <b:Pages>321-323</b:Pages>
    <b:Volume>78</b:Volume>
    <b:Issue>1</b:Issue>
    <b:RefOrder>67</b:RefOrder>
  </b:Source>
  <b:Source>
    <b:Tag>Don21</b:Tag>
    <b:SourceType>JournalArticle</b:SourceType>
    <b:Guid>{39CC53A3-81E1-47DC-8F50-7C83196D5C9F}</b:Guid>
    <b:Author>
      <b:Author>
        <b:NameList>
          <b:Person>
            <b:Last>Donahue</b:Last>
            <b:First>L,M</b:First>
          </b:Person>
          <b:Person>
            <b:Last>Morgan</b:Last>
            <b:First>Helen</b:First>
            <b:Middle>K</b:Middle>
          </b:Person>
          <b:Person>
            <b:Last>Peterson</b:Last>
            <b:First>William</b:First>
            <b:Middle>J</b:Middle>
          </b:Person>
          <b:Person>
            <b:Last>Williams</b:Last>
            <b:First>John</b:First>
            <b:Middle>A</b:Middle>
          </b:Person>
        </b:NameList>
      </b:Author>
    </b:Author>
    <b:Title>The Carbon Footprint of Residency Interview Travel</b:Title>
    <b:JournalName>Journal of Graduate Medical Education</b:JournalName>
    <b:Year>2021</b:Year>
    <b:Pages>89-94</b:Pages>
    <b:RefOrder>68</b:RefOrder>
  </b:Source>
  <b:Source>
    <b:Tag>Mil25</b:Tag>
    <b:SourceType>InternetSite</b:SourceType>
    <b:Guid>{29458CCA-A1DD-4E0C-B551-1E831F130220}</b:Guid>
    <b:Author>
      <b:Author>
        <b:NameList>
          <b:Person>
            <b:Last>Milos</b:Last>
            <b:First>E</b:First>
          </b:Person>
        </b:NameList>
      </b:Author>
    </b:Author>
    <b:Title>Why is Overcommunication Hurting Your Remote Team</b:Title>
    <b:Year>2025</b:Year>
    <b:YearAccessed>2026</b:YearAccessed>
    <b:MonthAccessed>March</b:MonthAccessed>
    <b:URL>https://www.linkedin.com/pulse/why-overcommunication-hurting-your-remote-team-milos-e--omxgf/</b:URL>
    <b:RefOrder>69</b:RefOrder>
  </b:Source>
  <b:Source>
    <b:Tag>Bal24</b:Tag>
    <b:SourceType>InternetSite</b:SourceType>
    <b:Guid>{64A88EFB-BF98-44A6-9944-C6FB9C81595B}</b:Guid>
    <b:Author>
      <b:Author>
        <b:NameList>
          <b:Person>
            <b:Last>Balkhi</b:Last>
            <b:First>S</b:First>
          </b:Person>
        </b:NameList>
      </b:Author>
    </b:Author>
    <b:Title>Master the Art of Asynchronous Communication</b:Title>
    <b:Year>2024</b:Year>
    <b:YearAccessed>2026</b:YearAccessed>
    <b:MonthAccessed>March</b:MonthAccessed>
    <b:URL>https://hbr.org/2024/03/master-the-art-of-asynchronous-communication</b:URL>
    <b:RefOrder>70</b:RefOrder>
  </b:Source>
  <b:Source>
    <b:Tag>CEO25</b:Tag>
    <b:SourceType>InternetSite</b:SourceType>
    <b:Guid>{A310ABB3-CBA7-4688-A7B6-0B7CACF31916}</b:Guid>
    <b:Author>
      <b:Author>
        <b:Corporate>CEO Today</b:Corporate>
      </b:Author>
    </b:Author>
    <b:Title>When Should CEOs Use Asynchronous vs. Synchronous Communication?</b:Title>
    <b:Year>2025</b:Year>
    <b:YearAccessed>2026</b:YearAccessed>
    <b:MonthAccessed>March</b:MonthAccessed>
    <b:URL>https://www.ceotodaymagazine.com/2025/09/when-should-ceos-use-asynchronous-vs-synchronous-communication/</b:URL>
    <b:RefOrder>71</b:RefOrder>
  </b:Source>
  <b:Source>
    <b:Tag>Cra19</b:Tag>
    <b:SourceType>InternetSite</b:SourceType>
    <b:Guid>{C562E857-E270-4A00-A4D7-B8E1A34A851A}</b:Guid>
    <b:Author>
      <b:Author>
        <b:NameList>
          <b:Person>
            <b:Last>Craine</b:Last>
            <b:First>K</b:First>
          </b:Person>
        </b:NameList>
      </b:Author>
    </b:Author>
    <b:Title>The Problem with Email Collaboration (and a Better Alternative)</b:Title>
    <b:Year>2019</b:Year>
    <b:YearAccessed>2026</b:YearAccessed>
    <b:MonthAccessed>March</b:MonthAccessed>
    <b:URL>https://info.aiim.org/aiim-blog/the-problem-with-email-collaboration#:~:text=The%20Biggest%20Limitation%20of%20Email,time%20being%20strategic%20and%20creative.</b:URL>
    <b:RefOrder>72</b:RefOrder>
  </b:Source>
  <b:Source>
    <b:Tag>HBR15</b:Tag>
    <b:SourceType>InternetSite</b:SourceType>
    <b:Guid>{DA21530A-0CB0-4E5D-A38E-4FC76F138C25}</b:Guid>
    <b:Author>
      <b:Author>
        <b:Corporate>HBR</b:Corporate>
      </b:Author>
    </b:Author>
    <b:Title>There’s a Difference Between Cooperation and Collaboration</b:Title>
    <b:Year>2015</b:Year>
    <b:YearAccessed>2026</b:YearAccessed>
    <b:MonthAccessed>March</b:MonthAccessed>
    <b:URL>https://hbr.org/2015/04/theres-a-difference-between-cooperation-and-collaboration</b:URL>
    <b:RefOrder>73</b:RefOrder>
  </b:Source>
  <b:Source>
    <b:Tag>Hoe10</b:Tag>
    <b:SourceType>JournalArticle</b:SourceType>
    <b:Guid>{7576B9C5-556D-4A70-AE86-A1C61A12268B}</b:Guid>
    <b:Title>Research collaboration at a distance: Changing spatial patterns of scienti c collaboration within Europe</b:Title>
    <b:Year>2010</b:Year>
    <b:Author>
      <b:Author>
        <b:NameList>
          <b:Person>
            <b:Last>Hoekman</b:Last>
            <b:First>J</b:First>
          </b:Person>
          <b:Person>
            <b:Last>Frenken</b:Last>
            <b:First>K</b:First>
          </b:Person>
          <b:Person>
            <b:Last>Tijssen</b:Last>
            <b:First>Robert,</b:First>
            <b:Middle>J,W</b:Middle>
          </b:Person>
        </b:NameList>
      </b:Author>
    </b:Author>
    <b:JournalName>Science Direct</b:JournalName>
    <b:Pages>662-673</b:Pages>
    <b:Volume>39</b:Volume>
    <b:RefOrder>74</b:RefOrder>
  </b:Source>
  <b:Source>
    <b:Tag>CIP251</b:Tag>
    <b:SourceType>InternetSite</b:SourceType>
    <b:Guid>{8B1E0CC4-8D8A-4D6F-A57C-C2CD79DE984D}</b:Guid>
    <b:Title>Employee communication</b:Title>
    <b:Year>2025</b:Year>
    <b:Author>
      <b:Author>
        <b:Corporate>CIPD</b:Corporate>
      </b:Author>
    </b:Author>
    <b:YearAccessed>2026</b:YearAccessed>
    <b:MonthAccessed>mARCH</b:MonthAccessed>
    <b:URL>https://www.cipd.org/uk/knowledge/factsheets/employee-communication/#what-is-employee-communication</b:URL>
    <b:RefOrder>75</b:RefOrder>
  </b:Source>
  <b:Source>
    <b:Tag>Lak22</b:Tag>
    <b:SourceType>InternetSite</b:SourceType>
    <b:Guid>{314E4CE5-ECB8-48EC-8911-4FE4C62D3B7D}</b:Guid>
    <b:Author>
      <b:Author>
        <b:NameList>
          <b:Person>
            <b:Last>Laker</b:Last>
            <b:First>B</b:First>
          </b:Person>
          <b:Person>
            <b:Last>Pereira</b:Last>
            <b:First>V</b:First>
          </b:Person>
          <b:Person>
            <b:Last>Malik</b:Last>
            <b:First>A</b:First>
          </b:Person>
          <b:Person>
            <b:Last>Soga</b:Last>
            <b:First>L</b:First>
          </b:Person>
        </b:NameList>
      </b:Author>
    </b:Author>
    <b:Title>Dear Manager, You’re Holding Too Many Meetings</b:Title>
    <b:Year>2022</b:Year>
    <b:YearAccessed>2026</b:YearAccessed>
    <b:MonthAccessed>February</b:MonthAccessed>
    <b:URL>https://hbr.org/2022/03/dear-manager-youre-holding-too-many-meetings</b:URL>
    <b:RefOrder>76</b:RefOrder>
  </b:Source>
  <b:Source>
    <b:Tag>Dra23</b:Tag>
    <b:SourceType>InternetSite</b:SourceType>
    <b:Guid>{29469647-D0D1-4D43-86A9-91972D83438D}</b:Guid>
    <b:Author>
      <b:Author>
        <b:NameList>
          <b:Person>
            <b:Last>Drake</b:Last>
            <b:First>R</b:First>
          </b:Person>
          <b:Person>
            <b:Last>Chen</b:Last>
            <b:First>W</b:First>
            <b:Middle>D</b:Middle>
          </b:Person>
        </b:NameList>
      </b:Author>
    </b:Author>
    <b:Title>Rethinking workplace collaboration – an old topic with a practical view</b:Title>
    <b:Year>2023</b:Year>
    <b:YearAccessed>2026</b:YearAccessed>
    <b:MonthAccessed>March</b:MonthAccessed>
    <b:URL>https://www.researchgate.net/publication/371249589_Rethinking_workplace_collaboration_-_an_old_topic_with_a_practical_view</b:URL>
    <b:RefOrder>77</b:RefOrder>
  </b:Source>
  <b:Source>
    <b:Tag>CIP22</b:Tag>
    <b:SourceType>Report</b:SourceType>
    <b:Guid>{DA8960A1-BA0B-4F7F-9431-9BCC28518682}</b:Guid>
    <b:Author>
      <b:Author>
        <b:Corporate>CIPD</b:Corporate>
      </b:Author>
    </b:Author>
    <b:Title>People Profession 2022 - UK and Ireland Survey Report</b:Title>
    <b:Year>2022</b:Year>
    <b:Publisher>CIPD</b:Publisher>
    <b:RefOrder>78</b:RefOrder>
  </b:Source>
  <b:Source>
    <b:Tag>Dar19</b:Tag>
    <b:SourceType>JournalArticle</b:SourceType>
    <b:Guid>{A4C4DED7-EB26-46CD-930E-C7A0FA5CC04B}</b:Guid>
    <b:Title>Talking a team into being in online workplace collaborations: The discourse of virtual work</b:Title>
    <b:Year>2019</b:Year>
    <b:Author>
      <b:Author>
        <b:NameList>
          <b:Person>
            <b:Last>Darics</b:Last>
            <b:First>E</b:First>
          </b:Person>
          <b:Person>
            <b:Last>Gatti</b:Last>
            <b:First>M</b:First>
            <b:Middle>C</b:Middle>
          </b:Person>
        </b:NameList>
      </b:Author>
    </b:Author>
    <b:JournalName>Sage Journals</b:JournalName>
    <b:Volume>21</b:Volume>
    <b:Issue>3</b:Issue>
    <b:RefOrder>79</b:RefOrder>
  </b:Source>
  <b:Source>
    <b:Tag>Ols06</b:Tag>
    <b:SourceType>JournalArticle</b:SourceType>
    <b:Guid>{40022C58-4505-4DAE-B04B-6065305F763B}</b:Guid>
    <b:Title>How to Make Distance Work, Work</b:Title>
    <b:Year>2014</b:Year>
    <b:Author>
      <b:Author>
        <b:NameList>
          <b:Person>
            <b:Last>Olson</b:Last>
            <b:First>J</b:First>
            <b:Middle>S</b:Middle>
          </b:Person>
          <b:Person>
            <b:Last>Olson</b:Last>
            <b:First>G,M</b:First>
          </b:Person>
        </b:NameList>
      </b:Author>
    </b:Author>
    <b:Publisher>Taylor Francis</b:Publisher>
    <b:Edition>1st Edition</b:Edition>
    <b:JournalName>Digital Library</b:JournalName>
    <b:Pages>28-35</b:Pages>
    <b:Volume>21</b:Volume>
    <b:Issue>2</b:Issue>
    <b:RefOrder>80</b:RefOrder>
  </b:Source>
  <b:Source>
    <b:Tag>Saf18</b:Tag>
    <b:SourceType>Book</b:SourceType>
    <b:Guid>{93223BEE-D9EE-4E1D-97BE-EF869F36D3AA}</b:Guid>
    <b:Title>Safe Enough To Soar: Accelerating Trust, Inclusion &amp; Collaboration in the Workplace</b:Title>
    <b:Year>2018</b:Year>
    <b:Publisher>Berrett-Koehler Publishers</b:Publisher>
    <b:Author>
      <b:Author>
        <b:NameList>
          <b:Person>
            <b:Last>Miller</b:Last>
            <b:First>F,A</b:First>
          </b:Person>
          <b:Person>
            <b:Last>Katz</b:Last>
            <b:First>J</b:First>
          </b:Person>
        </b:NameList>
      </b:Author>
    </b:Author>
    <b:RefOrder>81</b:RefOrder>
  </b:Source>
  <b:Source>
    <b:Tag>Han95</b:Tag>
    <b:SourceType>InternetSite</b:SourceType>
    <b:Guid>{3A4DD9CD-72D2-41C8-B570-3802EB4EDA32}</b:Guid>
    <b:Title>Trust and the Virtual Organization</b:Title>
    <b:Year>1995</b:Year>
    <b:Author>
      <b:Author>
        <b:NameList>
          <b:Person>
            <b:Last>Handy</b:Last>
            <b:First>C</b:First>
          </b:Person>
        </b:NameList>
      </b:Author>
    </b:Author>
    <b:YearAccessed>2026</b:YearAccessed>
    <b:MonthAccessed>March</b:MonthAccessed>
    <b:URL>https://hbr.org/1995/05/trust-and-the-virtual-organization</b:URL>
    <b:RefOrder>82</b:RefOrder>
  </b:Source>
  <b:Source>
    <b:Tag>Dye24</b:Tag>
    <b:SourceType>InternetSite</b:SourceType>
    <b:Guid>{A7EA4D3C-35B4-4001-9392-FA98ADD95030}</b:Guid>
    <b:Author>
      <b:Author>
        <b:NameList>
          <b:Person>
            <b:Last>Boquen</b:Last>
            <b:First>A</b:First>
          </b:Person>
        </b:NameList>
      </b:Author>
    </b:Author>
    <b:Title>How To Overcome Five Remote Work Challenges In 2023</b:Title>
    <b:Year>2023</b:Year>
    <b:YearAccessed>2026</b:YearAccessed>
    <b:MonthAccessed>March</b:MonthAccessed>
    <b:URL>https://www.forbes.com/councils/forbesbusinesscouncil/2023/04/03/how-to-overcome-five-remote-work-challenges-in-2023/</b:URL>
    <b:RefOrder>83</b:RefOrder>
  </b:Source>
  <b:Source>
    <b:Tag>Bis25</b:Tag>
    <b:SourceType>JournalArticle</b:SourceType>
    <b:Guid>{DE0EAFDE-447D-4E25-A9ED-A79252C7EC13}</b:Guid>
    <b:Title> What does it mean to be present at work? Negotiating attention, distraction and presence in working from home</b:Title>
    <b:Year>2025</b:Year>
    <b:Author>
      <b:Author>
        <b:NameList>
          <b:Person>
            <b:Last>Bissell</b:Last>
            <b:First>D,</b:First>
            <b:Middle>Crovara, E, Gorman-Murray A,</b:Middle>
          </b:Person>
        </b:NameList>
      </b:Author>
    </b:Author>
    <b:JournalName>Transactions of the Institure of British Geographers</b:JournalName>
    <b:RefOrder>84</b:RefOrder>
  </b:Source>
  <b:Source>
    <b:Tag>Mut22</b:Tag>
    <b:SourceType>InternetSite</b:SourceType>
    <b:Guid>{CE585EBA-EE5D-43E1-AF1D-33958ADE9385}</b:Guid>
    <b:Title>The impact of remote and hybrid working on workers and organisations</b:Title>
    <b:Year>2022</b:Year>
    <b:Author>
      <b:Author>
        <b:NameList>
          <b:Person>
            <b:Last>Mutebi</b:Last>
            <b:First>N</b:First>
          </b:Person>
          <b:Person>
            <b:Last>Hobbs</b:Last>
            <b:First>A</b:First>
          </b:Person>
        </b:NameList>
      </b:Author>
    </b:Author>
    <b:YearAccessed>2026</b:YearAccessed>
    <b:MonthAccessed>April</b:MonthAccessed>
    <b:URL>https://post.parliament.uk/research-briefings/post-pb-0049/</b:URL>
    <b:RefOrder>85</b:RefOrder>
  </b:Source>
  <b:Source>
    <b:Tag>McL24</b:Tag>
    <b:SourceType>InternetSite</b:SourceType>
    <b:Guid>{1320BF56-08D4-4138-9419-7FBE8F290D4D}</b:Guid>
    <b:Title>Phenomenology In Qualitative Research</b:Title>
    <b:Year>2024</b:Year>
    <b:YearAccessed>2026</b:YearAccessed>
    <b:MonthAccessed>March</b:MonthAccessed>
    <b:URL>https://www.researchgate.net/publication/381926205_Phenomenology_In_Qualitative_Research</b:URL>
    <b:Author>
      <b:Author>
        <b:NameList>
          <b:Person>
            <b:Last>McLeod</b:Last>
            <b:First>S</b:First>
          </b:Person>
        </b:NameList>
      </b:Author>
    </b:Author>
    <b:RefOrder>86</b:RefOrder>
  </b:Source>
  <b:Source>
    <b:Tag>And24</b:Tag>
    <b:SourceType>Book</b:SourceType>
    <b:Guid>{4D800DF3-B0E9-403B-9117-517A3D954350}</b:Guid>
    <b:Title>Research Methods in Human Resource Management</b:Title>
    <b:Year>2024</b:Year>
    <b:Author>
      <b:Author>
        <b:NameList>
          <b:Person>
            <b:Last>Anderson</b:Last>
            <b:First>V,</b:First>
            <b:Middle>Fontinha, R</b:Middle>
          </b:Person>
        </b:NameList>
      </b:Author>
    </b:Author>
    <b:Publisher>Kogan Page</b:Publisher>
    <b:Edition>5th Edition</b:Edition>
    <b:RefOrder>87</b:RefOrder>
  </b:Source>
  <b:Source>
    <b:Tag>Phu15</b:Tag>
    <b:SourceType>JournalArticle</b:SourceType>
    <b:Guid>{B9E76464-435B-400F-89BE-A156EC4D78DD}</b:Guid>
    <b:Title>The Importance of Non-Verbal Communication</b:Title>
    <b:Year>2015</b:Year>
    <b:Author>
      <b:Author>
        <b:NameList>
          <b:Person>
            <b:Last>Phutela</b:Last>
            <b:First>Deepika</b:First>
          </b:Person>
        </b:NameList>
      </b:Author>
    </b:Author>
    <b:JournalName>IUP Journal of Soft Skills</b:JournalName>
    <b:Pages>43-49</b:Pages>
    <b:Volume>9</b:Volume>
    <b:Issue>4</b:Issue>
    <b:RefOrder>88</b:RefOrder>
  </b:Source>
  <b:Source>
    <b:Tag>Kee22</b:Tag>
    <b:SourceType>JournalArticle</b:SourceType>
    <b:Guid>{820DDAC4-B1FA-4587-87D7-19BC8B18759F}</b:Guid>
    <b:Author>
      <b:Author>
        <b:NameList>
          <b:Person>
            <b:Last>Keen</b:Last>
            <b:First>S</b:First>
          </b:Person>
          <b:Person>
            <b:Last>Loeli-Rodriguez</b:Last>
            <b:First>M</b:First>
          </b:Person>
          <b:Person>
            <b:Last>Joffe</b:Last>
            <b:First>H</b:First>
          </b:Person>
        </b:NameList>
      </b:Author>
    </b:Author>
    <b:Title>From Challenge to Opportunity: Virtual Qualitative Research During COVID-19 and Beyond</b:Title>
    <b:JournalName>International Journal of Qualitative Methods</b:JournalName>
    <b:Year>2022</b:Year>
    <b:Volume>21</b:Volume>
    <b:RefOrder>89</b:RefOrder>
  </b:Source>
  <b:Source>
    <b:Tag>Irv13</b:Tag>
    <b:SourceType>JournalArticle</b:SourceType>
    <b:Guid>{9C24C24B-B737-412F-AD1F-0010A9FADE90}</b:Guid>
    <b:Author>
      <b:Author>
        <b:NameList>
          <b:Person>
            <b:Last>Irvine</b:Last>
            <b:First>A</b:First>
          </b:Person>
          <b:Person>
            <b:Last>Drew</b:Last>
            <b:First>P</b:First>
          </b:Person>
          <b:Person>
            <b:Last>Sainsbury</b:Last>
            <b:First>R</b:First>
          </b:Person>
        </b:NameList>
      </b:Author>
    </b:Author>
    <b:Title>Am I not answering your questions properly?’ Clarification, adequacy and responsiveness in semi-structured telephone and face-to-face interviews</b:Title>
    <b:JournalName>Sage</b:JournalName>
    <b:Year>2013</b:Year>
    <b:Pages>87-106</b:Pages>
    <b:Volume>13</b:Volume>
    <b:Issue>1</b:Issue>
    <b:RefOrder>90</b:RefOrder>
  </b:Source>
  <b:Source>
    <b:Tag>Rah21</b:Tag>
    <b:SourceType>JournalArticle</b:SourceType>
    <b:Guid>{01F92A74-6E0A-4111-94A6-C18B4DF5F76F}</b:Guid>
    <b:Author>
      <b:Author>
        <b:NameList>
          <b:Person>
            <b:Last>Rahman</b:Last>
            <b:First>S,A</b:First>
          </b:Person>
          <b:Person>
            <b:Last>Tuckerman</b:Last>
            <b:First>L</b:First>
          </b:Person>
          <b:Person>
            <b:Last>Vortley</b:Last>
            <b:First>T</b:First>
          </b:Person>
          <b:Person>
            <b:Last>Gherhes</b:Last>
            <b:First>C</b:First>
          </b:Person>
        </b:NameList>
      </b:Author>
    </b:Author>
    <b:Title>Resilient research in the field: Insights and lessons from adapting qualitative research projects during the COVID-19 pandemic.</b:Title>
    <b:JournalName>Internattional Journal of Qualitative Methods</b:JournalName>
    <b:Year>2021</b:Year>
    <b:Pages>1-16</b:Pages>
    <b:Volume>20</b:Volume>
    <b:RefOrder>91</b:RefOrder>
  </b:Source>
  <b:Source>
    <b:Tag>Sau23</b:Tag>
    <b:SourceType>Book</b:SourceType>
    <b:Guid>{D401F658-566D-41AC-BBCD-825013D27F9A}</b:Guid>
    <b:Title>Research Methods for Business Students</b:Title>
    <b:Year>2023</b:Year>
    <b:Author>
      <b:Author>
        <b:NameList>
          <b:Person>
            <b:Last>Saunders</b:Last>
            <b:First>M,N,K</b:First>
          </b:Person>
          <b:Person>
            <b:Last>Lewis</b:Last>
            <b:First>P</b:First>
          </b:Person>
          <b:Person>
            <b:Last>A</b:Last>
            <b:First>Thornhill</b:First>
          </b:Person>
        </b:NameList>
      </b:Author>
    </b:Author>
    <b:Publisher>Research Methods for Business Students</b:Publisher>
    <b:Edition>9th</b:Edition>
    <b:RefOrder>92</b:RefOrder>
  </b:Source>
  <b:Source>
    <b:Tag>Bra19</b:Tag>
    <b:SourceType>JournalArticle</b:SourceType>
    <b:Guid>{4F6B3743-C70F-4599-86F0-55207B3A777B}</b:Guid>
    <b:Title>Reflecting on reflexive thematic analysis</b:Title>
    <b:Year>2019</b:Year>
    <b:Author>
      <b:Author>
        <b:NameList>
          <b:Person>
            <b:Last>Braun</b:Last>
            <b:First>V</b:First>
          </b:Person>
          <b:Person>
            <b:Last>Clarke</b:Last>
            <b:First>V</b:First>
          </b:Person>
        </b:NameList>
      </b:Author>
    </b:Author>
    <b:JournalName> Qual. Res. Sport Exerc. Health</b:JournalName>
    <b:Pages>589-597</b:Pages>
    <b:Volume>11</b:Volume>
    <b:Issue>4</b:Issue>
    <b:RefOrder>93</b:RefOrder>
  </b:Source>
  <b:Source>
    <b:Tag>Bra06</b:Tag>
    <b:SourceType>JournalArticle</b:SourceType>
    <b:Guid>{7CC6BDC0-37D7-478D-9310-7A214D9675DF}</b:Guid>
    <b:Author>
      <b:Author>
        <b:NameList>
          <b:Person>
            <b:Last>Braun</b:Last>
            <b:First>V</b:First>
          </b:Person>
          <b:Person>
            <b:Last>Clarke</b:Last>
            <b:First>V</b:First>
          </b:Person>
        </b:NameList>
      </b:Author>
    </b:Author>
    <b:Title>Using thematic analysis in psychology</b:Title>
    <b:JournalName>Qual. Res. Psychol</b:JournalName>
    <b:Year>2006</b:Year>
    <b:Pages>77-101</b:Pages>
    <b:Volume>3</b:Volume>
    <b:Issue>2</b:Issue>
    <b:RefOrder>94</b:RefOrder>
  </b:Source>
  <b:Source>
    <b:Tag>Naz2a</b:Tag>
    <b:SourceType>JournalArticle</b:SourceType>
    <b:Guid>{85CBAB7A-5894-47D6-A2D3-D02ABEF51B71}</b:Guid>
    <b:Author>
      <b:Author>
        <b:NameList>
          <b:Person>
            <b:Last>Nazeem</b:Last>
            <b:First>Muhammed</b:First>
            <b:Middle>and Ozuem</b:Middle>
          </b:Person>
        </b:NameList>
      </b:Author>
    </b:Author>
    <b:Title>A Step-by-Step Process of Thematic Analysis to Develop a Conceptual Model in Qualitative Research</b:Title>
    <b:JournalName>nternational Journal of Qualitative Methods</b:JournalName>
    <b:Year>2023</b:Year>
    <b:RefOrder>95</b:RefOrder>
  </b:Source>
  <b:Source>
    <b:Tag>Car12</b:Tag>
    <b:SourceType>InternetSite</b:SourceType>
    <b:Guid>{C42989AB-1249-4471-A829-63D7D2D7BC71}</b:Guid>
    <b:Title>Qualitative research skills for social work : theory and practice</b:Title>
    <b:Year>2012</b:Year>
    <b:Author>
      <b:Author>
        <b:NameList>
          <b:Person>
            <b:Last>Carey</b:Last>
            <b:First>M</b:First>
          </b:Person>
        </b:NameList>
      </b:Author>
    </b:Author>
    <b:YearAccessed>2026</b:YearAccessed>
    <b:MonthAccessed>April</b:MonthAccessed>
    <b:URL>https://doi.org/10.4324/9781315245546</b:URL>
    <b:RefOrder>96</b:RefOrder>
  </b:Source>
  <b:Source>
    <b:Tag>Gol12</b:Tag>
    <b:SourceType>JournalArticle</b:SourceType>
    <b:Guid>{473DA112-F1FC-4EC5-ABFC-12AFCB1D5639}</b:Guid>
    <b:Title>Pragmatism vs interpretivism in qualitative information systems research</b:Title>
    <b:Year>2012</b:Year>
    <b:Author>
      <b:Author>
        <b:NameList>
          <b:Person>
            <b:Last>Goldkuhl</b:Last>
            <b:First>G</b:First>
          </b:Person>
        </b:NameList>
      </b:Author>
    </b:Author>
    <b:JournalName>European Jounral of Information Systems</b:JournalName>
    <b:Pages>135-146</b:Pages>
    <b:Volume>21</b:Volume>
    <b:RefOrder>97</b:RefOrder>
  </b:Source>
  <b:Source>
    <b:Tag>Irs22</b:Tag>
    <b:SourceType>JournalArticle</b:SourceType>
    <b:Guid>{9E33F488-6C68-47F0-BF23-B722F49B0002}</b:Guid>
    <b:Author>
      <b:Author>
        <b:NameList>
          <b:Person>
            <b:Last>Irshaidat</b:Last>
            <b:First>R</b:First>
          </b:Person>
        </b:NameList>
      </b:Author>
    </b:Author>
    <b:Title>Interpretivism vs. Positivism in Political Marketing Research</b:Title>
    <b:JournalName>Journal of Potlitical Marketing</b:JournalName>
    <b:Year>2022</b:Year>
    <b:Pages>126-160</b:Pages>
    <b:Volume>21</b:Volume>
    <b:RefOrder>98</b:RefOrder>
  </b:Source>
  <b:Source>
    <b:Tag>Bha24</b:Tag>
    <b:SourceType>JournalArticle</b:SourceType>
    <b:Guid>{38EEA3FA-8A18-421C-8CAC-CB2786435C15}</b:Guid>
    <b:Author>
      <b:Author>
        <b:NameList>
          <b:Person>
            <b:Last>Bhatia</b:Last>
            <b:First>S</b:First>
          </b:Person>
        </b:NameList>
      </b:Author>
    </b:Author>
    <b:Title>Inductive reasoning in minds and machines.</b:Title>
    <b:JournalName>Psychol Rev</b:JournalName>
    <b:Year>2024</b:Year>
    <b:Pages>1373-1391</b:Pages>
    <b:Volume>131</b:Volume>
    <b:Issue>6</b:Issue>
    <b:RefOrder>99</b:RefOrder>
  </b:Source>
  <b:Source>
    <b:Tag>McK23</b:Tag>
    <b:SourceType>InternetSite</b:SourceType>
    <b:Guid>{441BAE0B-6C1F-4823-BDAA-A362B04D66A2}</b:Guid>
    <b:Title>What is an effective meeting?</b:Title>
    <b:Year>2023</b:Year>
    <b:Author>
      <b:Author>
        <b:Corporate>McKinsey and Co</b:Corporate>
      </b:Author>
    </b:Author>
    <b:YearAccessed>2026</b:YearAccessed>
    <b:MonthAccessed>April</b:MonthAccessed>
    <b:URL>https://www.mckinsey.com/featured-insights/mckinsey-explainers/what-is-an-effective-meeting?cid=other-eml-mtg-mip-mck&amp;hlkid=e387ad67915141a8a99ec1be4ac6a518&amp;hdpid=74b2fa74-e676-441d-b3d6-8737d42426f8</b:URL>
    <b:RefOrder>100</b:RefOrder>
  </b:Source>
  <b:Source>
    <b:Tag>Ind26</b:Tag>
    <b:SourceType>InternetSite</b:SourceType>
    <b:Guid>{D0CA59BE-E5C3-4697-B5C7-CAD4E618EEDF}</b:Guid>
    <b:Author>
      <b:Author>
        <b:Corporate>Indeed</b:Corporate>
      </b:Author>
    </b:Author>
    <b:Title>What Are Collaboration Tools? (With Types and Benefits)</b:Title>
    <b:Year>2026</b:Year>
    <b:YearAccessed>2026</b:YearAccessed>
    <b:MonthAccessed>April</b:MonthAccessed>
    <b:URL>https://ca.indeed.com/career-advice/career-development/collaboration-tools</b:URL>
    <b:RefOrder>101</b:RefOrder>
  </b:Source>
  <b:Source>
    <b:Tag>Mic25</b:Tag>
    <b:SourceType>Report</b:SourceType>
    <b:Guid>{E1569D28-63AC-44C9-924A-42437E95BF0D}</b:Guid>
    <b:Title>Breaking Down the Infinite Workday</b:Title>
    <b:Year>2025</b:Year>
    <b:Author>
      <b:Author>
        <b:Corporate>Microsoft</b:Corporate>
      </b:Author>
    </b:Author>
    <b:Publisher>Microsoft</b:Publisher>
    <b:RefOrder>102</b:RefOrder>
  </b:Source>
  <b:Source>
    <b:Tag>Bul25</b:Tag>
    <b:SourceType>InternetSite</b:SourceType>
    <b:Guid>{97DBF48B-920A-4AC1-8097-048BEE22E705}</b:Guid>
    <b:Author>
      <b:Author>
        <b:NameList>
          <b:Person>
            <b:Last>Bulacu</b:Last>
            <b:First>G</b:First>
          </b:Person>
          <b:Person>
            <b:Last>Monahan</b:Last>
            <b:First>K</b:First>
          </b:Person>
        </b:NameList>
      </b:Author>
    </b:Author>
    <b:Title>The Future Workforce Index: Evolving Talent Trends in 2025 and Beyond</b:Title>
    <b:Year>2025</b:Year>
    <b:Publisher>Upwork</b:Publisher>
    <b:YearAccessed>2026</b:YearAccessed>
    <b:MonthAccessed>April</b:MonthAccessed>
    <b:URL>https://www.upwork.com/research/future-workforce-index-2025</b:URL>
    <b:RefOrder>103</b:RefOrder>
  </b:Source>
  <b:Source>
    <b:Tag>Sha24</b:Tag>
    <b:SourceType>JournalArticle</b:SourceType>
    <b:Guid>{07474E2E-26D6-4D19-8718-28E0ED7181F9}</b:Guid>
    <b:Author>
      <b:Author>
        <b:NameList>
          <b:Person>
            <b:Last>Shamsuzzoha</b:Last>
            <b:First>A</b:First>
          </b:Person>
          <b:Person>
            <b:Last>Syrjälä</b:Last>
            <b:First>A</b:First>
          </b:Person>
        </b:NameList>
      </b:Author>
    </b:Author>
    <b:Title>Importance to establish and deploy technical management processes to support organizations: A case study</b:Title>
    <b:Year>2024</b:Year>
    <b:YearAccessed>2026</b:YearAccessed>
    <b:MonthAccessed>April</b:MonthAccessed>
    <b:JournalName>International Journal of Engineering Business Management</b:JournalName>
    <b:Volume>16</b:Volume>
    <b:RefOrder>104</b:RefOrder>
  </b:Source>
  <b:Source>
    <b:Tag>Cag15</b:Tag>
    <b:SourceType>JournalArticle</b:SourceType>
    <b:Guid>{3017567C-B0F6-45CB-937F-7BEA54287C9B}</b:Guid>
    <b:Author>
      <b:Author>
        <b:NameList>
          <b:Person>
            <b:Last>Cagiltay</b:Last>
            <b:First>K</b:First>
          </b:Person>
          <b:Person>
            <b:Last>Bichelmeyer</b:Last>
            <b:First>B</b:First>
          </b:Person>
          <b:Person>
            <b:Last>Goknur</b:Last>
            <b:Middle>A</b:Middle>
            <b:First>K</b:First>
          </b:Person>
        </b:NameList>
      </b:Author>
    </b:Author>
    <b:Title>Working with multicultural virtual teams: critical factors for facilitation, satisfaction and success</b:Title>
    <b:JournalName>Smart Learn</b:JournalName>
    <b:Year>2015</b:Year>
    <b:Volume>2</b:Volume>
    <b:Issue>11</b:Issue>
    <b:RefOrder>105</b:RefOrder>
  </b:Source>
  <b:Source>
    <b:Tag>Bar23</b:Tag>
    <b:SourceType>DocumentFromInternetSite</b:SourceType>
    <b:Guid>{E26F93BF-5267-4848-BDDA-7377C43C5053}</b:Guid>
    <b:Author>
      <b:Author>
        <b:NameList>
          <b:Person>
            <b:Last>Barrero</b:Last>
            <b:First>J,</b:First>
            <b:Middle>M</b:Middle>
          </b:Person>
          <b:Person>
            <b:Last>Bloom</b:Last>
            <b:First>N</b:First>
          </b:Person>
          <b:Person>
            <b:Last>Davis</b:Last>
            <b:Middle>J</b:Middle>
            <b:First>S</b:First>
          </b:Person>
        </b:NameList>
      </b:Author>
    </b:Author>
    <b:Title>The Evolution of Working from Home</b:Title>
    <b:Year>2023</b:Year>
    <b:Month>July</b:Month>
    <b:YearAccessed>2026</b:YearAccessed>
    <b:MonthAccessed>April</b:MonthAccessed>
    <b:URL>https://wfhresearch.com/wp-content/uploads/2023/07/SIEPR1.pdf</b:URL>
    <b:RefOrder>106</b:RefOrder>
  </b:Source>
  <b:Source>
    <b:Tag>Lec22</b:Tag>
    <b:SourceType>JournalArticle</b:SourceType>
    <b:Guid>{ACBC83B5-030C-4A32-A364-C63BC68915BA}</b:Guid>
    <b:Author>
      <b:Author>
        <b:NameList>
          <b:Person>
            <b:Last>Lechner</b:Last>
            <b:First>A</b:First>
          </b:Person>
          <b:Person>
            <b:Last>Mortlock</b:Last>
            <b:Middle>Tobias</b:Middle>
            <b:First>Jutta</b:First>
          </b:Person>
        </b:NameList>
      </b:Author>
    </b:Author>
    <b:Title>How to create Psychological Saferty in Virtual Teams</b:Title>
    <b:Year>2022</b:Year>
    <b:JournalName>Organizational Dynamics</b:JournalName>
    <b:Volume>51</b:Volume>
    <b:Issue>2</b:Issue>
    <b:RefOrder>107</b:RefOrder>
  </b:Source>
  <b:Source>
    <b:Tag>Pet23</b:Tag>
    <b:SourceType>JournalArticle</b:SourceType>
    <b:Guid>{6EEBD4FF-95A5-4550-ADEA-72F5D78E26FE}</b:Guid>
    <b:Author>
      <b:Author>
        <b:NameList>
          <b:Person>
            <b:Last>Petitta</b:Last>
            <b:First>L</b:First>
          </b:Person>
          <b:Person>
            <b:Last>Ghezzi</b:Last>
            <b:First>V</b:First>
          </b:Person>
        </b:NameList>
      </b:Author>
    </b:Author>
    <b:Title>Remote, Disconnected, or Detached?  Examining the Effects of Psychological Disconnectedness and Cynicism on Employee Performance, Wellbeing and Work-Family Interface</b:Title>
    <b:JournalName>International Journal of Environmental Research and Public Health</b:JournalName>
    <b:Year>2023</b:Year>
    <b:Pages>6318</b:Pages>
    <b:Volume>20</b:Volume>
    <b:Issue>13</b:Issue>
    <b:RefOrder>108</b:RefOrder>
  </b:Source>
  <b:Source>
    <b:Tag>Jon24</b:Tag>
    <b:SourceType>JournalArticle</b:SourceType>
    <b:Guid>{C9596D11-D913-4D48-A5A0-4DD2D4841ECF}</b:Guid>
    <b:Author>
      <b:Author>
        <b:NameList>
          <b:Person>
            <b:Last>Jones</b:Last>
            <b:First>Anita</b:First>
            <b:Middle>A,</b:Middle>
          </b:Person>
          <b:Person>
            <b:Last>Uhd</b:Last>
            <b:First>Justin</b:First>
          </b:Person>
          <b:Person>
            <b:Last>Kabore</b:Last>
            <b:Middle>D</b:Middle>
            <b:First>Charlotte </b:First>
          </b:Person>
          <b:Person>
            <b:Last>Cornett</b:Last>
            <b:Middle>A</b:Middle>
            <b:First>Kelly</b:First>
          </b:Person>
        </b:NameList>
      </b:Author>
    </b:Author>
    <b:Title>Breaking down Silos in the Workplace: A Frameworlk to Foster Collaboration</b:Title>
    <b:JournalName>Journal of Public Health Management and Practice</b:JournalName>
    <b:Year>2024</b:Year>
    <b:Pages>306-311</b:Pages>
    <b:Volume>30</b:Volume>
    <b:Issue>6</b:Issue>
    <b:RefOrder>109</b:RefOrder>
  </b:Source>
  <b:Source>
    <b:Tag>Sok</b:Tag>
    <b:SourceType>JournalArticle</b:SourceType>
    <b:Guid>{21E890B5-39C9-42B4-A60C-4AA778F9F44A}</b:Guid>
    <b:Author>
      <b:Author>
        <b:NameList>
          <b:Person>
            <b:Last>Soko</b:Last>
            <b:First>Yohane</b:First>
          </b:Person>
          <b:Person>
            <b:Last>Ngwira</b:Last>
            <b:First>Vitumbiko</b:First>
          </b:Person>
        </b:NameList>
      </b:Author>
    </b:Author>
    <b:Title>The Evolving Landscape of Remote Work.  A Critical Review if Challenges and Emgerging Trends in Remote Work</b:Title>
    <b:JournalName>Management of Sustainable Development</b:JournalName>
    <b:Year>2024</b:Year>
    <b:Pages>89-98</b:Pages>
    <b:Volume>16</b:Volume>
    <b:Issue>12</b:Issue>
    <b:RefOrder>110</b:RefOrder>
  </b:Source>
  <b:Source>
    <b:Tag>Bar231</b:Tag>
    <b:SourceType>DocumentFromInternetSite</b:SourceType>
    <b:Guid>{DF7800D0-7BBF-4C34-B757-CAB2F95E85E0}</b:Guid>
    <b:Title>The Rise of Remote Work: Evidence on Productivity and Preferemces from Firm and Worker Surveys</b:Title>
    <b:Year>2023</b:Year>
    <b:Author>
      <b:Author>
        <b:NameList>
          <b:Person>
            <b:Last>Bartik</b:Last>
            <b:First>Alexander</b:First>
          </b:Person>
          <b:Person>
            <b:Last>Cullen</b:Last>
            <b:First>Zoe</b:First>
          </b:Person>
          <b:Person>
            <b:Last>Glaeser</b:Last>
            <b:First>Ed</b:First>
          </b:Person>
          <b:Person>
            <b:Last>Luca</b:Last>
            <b:First>Michael</b:First>
          </b:Person>
          <b:Person>
            <b:Last>Stanton</b:Last>
            <b:First>Christopher</b:First>
          </b:Person>
        </b:NameList>
      </b:Author>
    </b:Author>
    <b:Month>June</b:Month>
    <b:YearAccessed>2026</b:YearAccessed>
    <b:MonthAccessed>May</b:MonthAccessed>
    <b:URL>https://www.hbs.edu/ris/Publication%20Files/20-138_eca954c7-dde8-4154-8d7b-5688fd5caf94.pdf</b:URL>
    <b:RefOrder>111</b:RefOrder>
  </b:Source>
  <b:Source>
    <b:Tag>Con24</b:Tag>
    <b:SourceType>DocumentFromInternetSite</b:SourceType>
    <b:Guid>{C02E582A-DB5C-4ED4-9D0C-A8D3C8D4E493}</b:Guid>
    <b:Title>Digitalization, Remote Work and Firm Resilience - Evidence for the Covid-19 Shock</b:Title>
    <b:Year>2024</b:Year>
    <b:Month>October</b:Month>
    <b:YearAccessed>2026</b:YearAccessed>
    <b:MonthAccessed>May</b:MonthAccessed>
    <b:URL>https://documents1.worldbank.org/curated/en/099320110152485309/pdf/IDU109730bb01deff1434b1ac661b7155ed32bf4.pdf</b:URL>
    <b:Author>
      <b:Author>
        <b:NameList>
          <b:Person>
            <b:Last>Constantinescu</b:Last>
            <b:First>Cristina</b:First>
          </b:Person>
          <b:Person>
            <b:Last>Grover</b:Last>
            <b:First>Arti</b:First>
          </b:Person>
          <b:Person>
            <b:Last>Nayyar</b:Last>
            <b:First>Gaurav</b:First>
          </b:Person>
        </b:NameList>
      </b:Author>
    </b:Author>
    <b:RefOrder>112</b:RefOrder>
  </b:Source>
  <b:Source>
    <b:Tag>Hor12</b:Tag>
    <b:SourceType>JournalArticle</b:SourceType>
    <b:Guid>{92176DEB-4BE8-4217-ACDF-8FB514D15C26}</b:Guid>
    <b:Title>Knowledge sharing in global virtual team collaboration: applications of CE and thinkLets</b:Title>
    <b:Year>2012</b:Year>
    <b:Author>
      <b:Author>
        <b:NameList>
          <b:Person>
            <b:Last>Horwitz</b:Last>
            <b:Middle>K</b:Middle>
            <b:First>S</b:First>
          </b:Person>
          <b:Person>
            <b:Last>Santillan</b:Last>
            <b:First>C</b:First>
          </b:Person>
        </b:NameList>
      </b:Author>
    </b:Author>
    <b:JournalName> Knowledge Management Research &amp; Practice</b:JournalName>
    <b:Pages>342-353</b:Pages>
    <b:Volume>10</b:Volume>
    <b:Issue>4</b:Issue>
    <b:RefOrder>1</b:RefOrder>
  </b:Source>
  <b:Source>
    <b:Tag>Bai021</b:Tag>
    <b:SourceType>JournalArticle</b:SourceType>
    <b:Guid>{617B1CEB-BA93-47DD-87E2-A48F1E80A138}</b:Guid>
    <b:Title>A review of telework research: findings, new directions, and lessons for the study of modern work</b:Title>
    <b:JournalName>Journal of Oganizational Behaviour</b:JournalName>
    <b:Year>2002</b:Year>
    <b:Pages>383-400</b:Pages>
    <b:Volume>23</b:Volume>
    <b:Issue>4</b:Issue>
    <b:Author>
      <b:Author>
        <b:NameList>
          <b:Person>
            <b:Last>Bailey</b:Last>
            <b:Middle>E</b:Middle>
            <b:First>Diane</b:First>
          </b:Person>
          <b:Person>
            <b:Last>Kurland</b:Last>
            <b:Middle>B</b:Middle>
            <b:First>Nancy </b:First>
          </b:Person>
        </b:NameList>
      </b:Author>
    </b:Author>
    <b:RefOrder>113</b:RefOrder>
  </b:Source>
  <b:Source>
    <b:Tag>Mwi22</b:Tag>
    <b:SourceType>JournalArticle</b:SourceType>
    <b:Guid>{A190288C-CE9B-4401-96CD-2CEEADB49076}</b:Guid>
    <b:Title>Strengths and weaknesses of qualitative research in social science studies</b:Title>
    <b:JournalName>International Journal of Research in Business and Social Science</b:JournalName>
    <b:Year>2022</b:Year>
    <b:Pages>2147-4478</b:Pages>
    <b:Volume>11</b:Volume>
    <b:Issue>6</b:Issue>
    <b:Author>
      <b:Author>
        <b:NameList>
          <b:Person>
            <b:Last>Mwita</b:Last>
            <b:First>Kelvin</b:First>
          </b:Person>
        </b:NameList>
      </b:Author>
    </b:Author>
    <b:RefOrder>114</b:RefOrder>
  </b:Source>
  <b:Source>
    <b:Tag>Sau231</b:Tag>
    <b:SourceType>Book</b:SourceType>
    <b:Guid>{0F4487B4-1BD8-4B20-A1FD-40D66936C371}</b:Guid>
    <b:Title>. Research Methods for Business Students</b:Title>
    <b:Year>2023</b:Year>
    <b:Publisher>Pearson</b:Publisher>
    <b:Edition>9th</b:Edition>
    <b:Author>
      <b:Author>
        <b:NameList>
          <b:Person>
            <b:Last>Saunders</b:Last>
            <b:First>M</b:First>
          </b:Person>
          <b:Person>
            <b:Last>Thornhill </b:Last>
            <b:First>A</b:First>
          </b:Person>
          <b:Person>
            <b:Last>Lewis </b:Last>
            <b:First>P</b:First>
          </b:Person>
        </b:NameList>
      </b:Author>
    </b:Author>
    <b:RefOrder>115</b:RefOrder>
  </b:Source>
  <b:Source>
    <b:Tag>Zhi25</b:Tag>
    <b:SourceType>JournalArticle</b:SourceType>
    <b:Guid>{61F51058-82B9-4BCD-8CD4-725E7179A9E6}</b:Guid>
    <b:Title>The design and application of in-depth interviews in primary care research</b:Title>
    <b:Year>2025</b:Year>
    <b:JournalName>Chinese General Practice Journal</b:JournalName>
    <b:Volume>2</b:Volume>
    <b:Issue>2</b:Issue>
    <b:Author>
      <b:Author>
        <b:NameList>
          <b:Person>
            <b:Last>Zhijie</b:Last>
            <b:First>Xu</b:First>
          </b:Person>
          <b:Person>
            <b:Last>Yang</b:Last>
            <b:First>Wang</b:First>
          </b:Person>
          <b:Person>
            <b:Last>Yi</b:Last>
            <b:First>Qian</b:First>
          </b:Person>
        </b:NameList>
      </b:Author>
    </b:Author>
    <b:RefOrder>2</b:RefOrder>
  </b:Source>
  <b:Source>
    <b:Tag>Tip17</b:Tag>
    <b:SourceType>JournalArticle</b:SourceType>
    <b:Guid>{2C4B6631-4866-4A44-95BA-078382071737}</b:Guid>
    <b:Title>Implications of Small Samples for Generalization: Adjustments and Rules of Thumb.</b:Title>
    <b:JournalName>PubMed</b:JournalName>
    <b:Year>2017</b:Year>
    <b:Pages>472-505</b:Pages>
    <b:Volume>41</b:Volume>
    <b:Issue>5</b:Issue>
    <b:Author>
      <b:Author>
        <b:NameList>
          <b:Person>
            <b:Last>Tipton</b:Last>
            <b:First>E</b:First>
          </b:Person>
          <b:Person>
            <b:Last>Hallberg</b:Last>
            <b:First>K</b:First>
          </b:Person>
          <b:Person>
            <b:Last>Hedges</b:Last>
            <b:First>LV</b:First>
          </b:Person>
          <b:Person>
            <b:Last>Chan</b:Last>
            <b:First>W</b:First>
          </b:Person>
        </b:NameList>
      </b:Author>
    </b:Author>
    <b:RefOrder>116</b:RefOrder>
  </b:Source>
  <b:Source>
    <b:Tag>Mon25</b:Tag>
    <b:SourceType>JournalArticle</b:SourceType>
    <b:Guid>{9FFF1BE0-66FC-45A4-A3EC-A3ABA72BB984}</b:Guid>
    <b:Author>
      <b:Author>
        <b:NameList>
          <b:Person>
            <b:Last>Moncada</b:Last>
            <b:First>Marie</b:First>
          </b:Person>
        </b:NameList>
      </b:Author>
    </b:Author>
    <b:Title>Should we use NVivo or Excem for qualitative data analysis</b:Title>
    <b:JournalName>Sage Journals</b:JournalName>
    <b:Year>2025</b:Year>
    <b:Volume>165-166</b:Volume>
    <b:Issue>1-2</b:Issue>
    <b:RefOrder>3</b:RefOrder>
  </b:Source>
  <b:Source>
    <b:Tag>Plu25</b:Tag>
    <b:SourceType>InternetSite</b:SourceType>
    <b:Guid>{8CBC6CF4-E8B2-4BF9-A96B-C41367A801A9}</b:Guid>
    <b:Title>Why ‘Inbox Zero’ Isn’t the Goal Anymore</b:Title>
    <b:Year>2025</b:Year>
    <b:Author>
      <b:Author>
        <b:NameList>
          <b:Person>
            <b:Last>Plumbly</b:Last>
            <b:First>Claire</b:First>
          </b:Person>
        </b:NameList>
      </b:Author>
    </b:Author>
    <b:YearAccessed>2026</b:YearAccessed>
    <b:MonthAccessed>May</b:MonthAccessed>
    <b:URL>https://www.psychologytoday.com/us/blog/overwhelm-unlocked/202506/why-inbox-zero-isnt-the-goal-anymore?msockid=20c7378a11966d6731c1217710d96cf9</b:URL>
    <b:RefOrder>117</b:RefOrder>
  </b:Source>
  <b:Source>
    <b:Tag>Ric25</b:Tag>
    <b:SourceType>InternetSite</b:SourceType>
    <b:Guid>{F23EA85C-34E9-4BEB-8A35-C817C7548A52}</b:Guid>
    <b:Author>
      <b:Author>
        <b:NameList>
          <b:Person>
            <b:Last>Richmond</b:Last>
            <b:First>Jason</b:First>
          </b:Person>
        </b:NameList>
      </b:Author>
    </b:Author>
    <b:Title>Stop The Meeting Madness: How To Make Every Minute Count</b:Title>
    <b:Year>2025</b:Year>
    <b:YearAccessed>2026</b:YearAccessed>
    <b:MonthAccessed>May</b:MonthAccessed>
    <b:URL>https://www.forbes.com/councils/forbesbusinesscouncil/2025/10/28/stop-the-meeting-madness-how-to-make-every-minute-count/</b:URL>
    <b:RefOrder>118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F9C92CF-44E5-4E63-8D04-B2326C2018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1445</TotalTime>
  <Pages>145</Pages>
  <Words>32163</Words>
  <Characters>167253</Characters>
  <Application>Microsoft Office Word</Application>
  <DocSecurity>0</DocSecurity>
  <Lines>8802</Lines>
  <Paragraphs>6042</Paragraphs>
  <ScaleCrop>false</ScaleCrop>
  <HeadingPairs>
    <vt:vector size="2" baseType="variant">
      <vt:variant>
        <vt:lpstr>Title</vt:lpstr>
      </vt:variant>
      <vt:variant>
        <vt:i4>1</vt:i4>
      </vt:variant>
    </vt:vector>
  </HeadingPairs>
  <TitlesOfParts>
    <vt:vector size="1" baseType="lpstr">
      <vt:lpstr/>
    </vt:vector>
  </TitlesOfParts>
  <Company>STUDENT ID - 2008523</Company>
  <LinksUpToDate>false</LinksUpToDate>
  <CharactersWithSpaces>193374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 strategic people management</dc:title>
  <dc:subject/>
  <dc:creator>Julia Rees</dc:creator>
  <cp:keywords/>
  <dc:description/>
  <cp:lastModifiedBy>Julia Rees</cp:lastModifiedBy>
  <cp:revision>422</cp:revision>
  <dcterms:created xsi:type="dcterms:W3CDTF">2026-05-06T17:59:00Z</dcterms:created>
  <dcterms:modified xsi:type="dcterms:W3CDTF">2026-05-08T17:26:00Z</dcterms:modified>
</cp:coreProperties>
</file>