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2F52C5" w14:textId="77777777" w:rsidR="00D34DF9" w:rsidRPr="00825FF2" w:rsidRDefault="00D34DF9" w:rsidP="00537799">
      <w:pPr>
        <w:spacing w:line="360" w:lineRule="auto"/>
        <w:rPr>
          <w:rFonts w:ascii="Times New Roman" w:hAnsi="Times New Roman" w:cs="Times New Roman"/>
        </w:rPr>
      </w:pPr>
    </w:p>
    <w:p w14:paraId="0922B035" w14:textId="4C3F51BB" w:rsidR="001F2B0D" w:rsidRPr="00825FF2" w:rsidRDefault="00D34DF9" w:rsidP="00537799">
      <w:pPr>
        <w:spacing w:line="360" w:lineRule="auto"/>
        <w:rPr>
          <w:rFonts w:ascii="Times New Roman" w:hAnsi="Times New Roman" w:cs="Times New Roman"/>
        </w:rPr>
      </w:pPr>
      <w:r w:rsidRPr="00825FF2">
        <w:rPr>
          <w:rFonts w:ascii="Times New Roman" w:hAnsi="Times New Roman" w:cs="Times New Roman"/>
        </w:rPr>
        <w:t>Q. How important was the concept of economic reward in motivating people to go on crusade?</w:t>
      </w:r>
    </w:p>
    <w:p w14:paraId="1F04E3B2" w14:textId="5AA45C46" w:rsidR="00D34DF9" w:rsidRPr="00825FF2" w:rsidRDefault="00D34DF9" w:rsidP="00537799">
      <w:pPr>
        <w:spacing w:line="360" w:lineRule="auto"/>
        <w:rPr>
          <w:rFonts w:ascii="Times New Roman" w:hAnsi="Times New Roman" w:cs="Times New Roman"/>
        </w:rPr>
      </w:pPr>
    </w:p>
    <w:p w14:paraId="6E74D76C" w14:textId="77777777" w:rsidR="00D34DF9" w:rsidRPr="00825FF2" w:rsidRDefault="00D34DF9" w:rsidP="00537799">
      <w:pPr>
        <w:spacing w:line="360" w:lineRule="auto"/>
        <w:rPr>
          <w:rFonts w:ascii="Times New Roman" w:hAnsi="Times New Roman" w:cs="Times New Roman"/>
        </w:rPr>
      </w:pPr>
    </w:p>
    <w:p w14:paraId="7A0611CC" w14:textId="47C013F5" w:rsidR="00375BA0" w:rsidRPr="00825FF2" w:rsidRDefault="00D34DF9" w:rsidP="00537799">
      <w:pPr>
        <w:spacing w:line="360" w:lineRule="auto"/>
        <w:rPr>
          <w:rFonts w:ascii="Times New Roman" w:hAnsi="Times New Roman" w:cs="Times New Roman"/>
        </w:rPr>
      </w:pPr>
      <w:r w:rsidRPr="00825FF2">
        <w:rPr>
          <w:rFonts w:ascii="Times New Roman" w:hAnsi="Times New Roman" w:cs="Times New Roman"/>
        </w:rPr>
        <w:t xml:space="preserve">A. </w:t>
      </w:r>
      <w:r w:rsidR="00375BA0" w:rsidRPr="00825FF2">
        <w:rPr>
          <w:rFonts w:ascii="Times New Roman" w:hAnsi="Times New Roman" w:cs="Times New Roman"/>
        </w:rPr>
        <w:t xml:space="preserve">In this essay, I will be discussing the importance of economic reward in motivating people to go on </w:t>
      </w:r>
      <w:bookmarkStart w:id="0" w:name="_GoBack"/>
      <w:bookmarkEnd w:id="0"/>
      <w:r w:rsidR="00375BA0" w:rsidRPr="00825FF2">
        <w:rPr>
          <w:rFonts w:ascii="Times New Roman" w:hAnsi="Times New Roman" w:cs="Times New Roman"/>
        </w:rPr>
        <w:t>crusade.</w:t>
      </w:r>
      <w:r w:rsidR="00534892" w:rsidRPr="00825FF2">
        <w:rPr>
          <w:rFonts w:ascii="Times New Roman" w:hAnsi="Times New Roman" w:cs="Times New Roman"/>
        </w:rPr>
        <w:t xml:space="preserve"> I will consider the different motivations for crusading,</w:t>
      </w:r>
      <w:r w:rsidR="00030681" w:rsidRPr="00825FF2">
        <w:rPr>
          <w:rFonts w:ascii="Times New Roman" w:hAnsi="Times New Roman" w:cs="Times New Roman"/>
        </w:rPr>
        <w:t xml:space="preserve"> </w:t>
      </w:r>
      <w:r w:rsidR="00A729C5">
        <w:rPr>
          <w:rFonts w:ascii="Times New Roman" w:hAnsi="Times New Roman" w:cs="Times New Roman"/>
        </w:rPr>
        <w:t xml:space="preserve">including religious obligation </w:t>
      </w:r>
      <w:r w:rsidR="00030681" w:rsidRPr="00825FF2">
        <w:rPr>
          <w:rFonts w:ascii="Times New Roman" w:hAnsi="Times New Roman" w:cs="Times New Roman"/>
        </w:rPr>
        <w:t xml:space="preserve">and peer-pressure, </w:t>
      </w:r>
      <w:r w:rsidR="00534892" w:rsidRPr="00825FF2">
        <w:rPr>
          <w:rFonts w:ascii="Times New Roman" w:hAnsi="Times New Roman" w:cs="Times New Roman"/>
        </w:rPr>
        <w:t xml:space="preserve">as well as </w:t>
      </w:r>
      <w:r w:rsidR="00F944D4" w:rsidRPr="00825FF2">
        <w:rPr>
          <w:rFonts w:ascii="Times New Roman" w:hAnsi="Times New Roman" w:cs="Times New Roman"/>
        </w:rPr>
        <w:t xml:space="preserve">the appeal of </w:t>
      </w:r>
      <w:r w:rsidR="00534892" w:rsidRPr="00825FF2">
        <w:rPr>
          <w:rFonts w:ascii="Times New Roman" w:hAnsi="Times New Roman" w:cs="Times New Roman"/>
        </w:rPr>
        <w:t>economic reward.</w:t>
      </w:r>
    </w:p>
    <w:p w14:paraId="3DCC6595" w14:textId="1E2657DA" w:rsidR="007253A6" w:rsidRPr="00825FF2" w:rsidRDefault="00F944D4" w:rsidP="00537799">
      <w:pPr>
        <w:spacing w:line="360" w:lineRule="auto"/>
        <w:rPr>
          <w:rFonts w:ascii="Times New Roman" w:hAnsi="Times New Roman" w:cs="Times New Roman"/>
        </w:rPr>
      </w:pPr>
      <w:r w:rsidRPr="00825FF2">
        <w:rPr>
          <w:rFonts w:ascii="Times New Roman" w:hAnsi="Times New Roman" w:cs="Times New Roman"/>
        </w:rPr>
        <w:tab/>
        <w:t xml:space="preserve">The crusades were a number of religious wars that spanned for almost two centuries, beginning </w:t>
      </w:r>
      <w:r w:rsidR="006F292D" w:rsidRPr="00825FF2">
        <w:rPr>
          <w:rFonts w:ascii="Times New Roman" w:hAnsi="Times New Roman" w:cs="Times New Roman"/>
        </w:rPr>
        <w:t xml:space="preserve">around </w:t>
      </w:r>
      <w:r w:rsidRPr="00825FF2">
        <w:rPr>
          <w:rFonts w:ascii="Times New Roman" w:hAnsi="Times New Roman" w:cs="Times New Roman"/>
        </w:rPr>
        <w:t>109</w:t>
      </w:r>
      <w:r w:rsidR="002F079B" w:rsidRPr="00825FF2">
        <w:rPr>
          <w:rFonts w:ascii="Times New Roman" w:hAnsi="Times New Roman" w:cs="Times New Roman"/>
        </w:rPr>
        <w:t>5</w:t>
      </w:r>
      <w:r w:rsidRPr="00825FF2">
        <w:rPr>
          <w:rFonts w:ascii="Times New Roman" w:hAnsi="Times New Roman" w:cs="Times New Roman"/>
        </w:rPr>
        <w:t xml:space="preserve"> with the First Crusade, and culminating in the </w:t>
      </w:r>
      <w:r w:rsidR="0022510C" w:rsidRPr="00825FF2">
        <w:rPr>
          <w:rFonts w:ascii="Times New Roman" w:hAnsi="Times New Roman" w:cs="Times New Roman"/>
        </w:rPr>
        <w:t>thirteenth century with the Fourth Crusade and Sack of Constantinople</w:t>
      </w:r>
      <w:r w:rsidRPr="00825FF2">
        <w:rPr>
          <w:rFonts w:ascii="Times New Roman" w:hAnsi="Times New Roman" w:cs="Times New Roman"/>
        </w:rPr>
        <w:t xml:space="preserve">. </w:t>
      </w:r>
      <w:r w:rsidR="00654388" w:rsidRPr="00825FF2">
        <w:rPr>
          <w:rFonts w:ascii="Times New Roman" w:hAnsi="Times New Roman" w:cs="Times New Roman"/>
        </w:rPr>
        <w:t>The first crusade was called for by Pope Urban II</w:t>
      </w:r>
      <w:r w:rsidR="00D81DB9" w:rsidRPr="00825FF2">
        <w:rPr>
          <w:rFonts w:ascii="Times New Roman" w:hAnsi="Times New Roman" w:cs="Times New Roman"/>
        </w:rPr>
        <w:t xml:space="preserve"> in a speech at Clermont</w:t>
      </w:r>
      <w:r w:rsidR="00654388" w:rsidRPr="00825FF2">
        <w:rPr>
          <w:rFonts w:ascii="Times New Roman" w:hAnsi="Times New Roman" w:cs="Times New Roman"/>
        </w:rPr>
        <w:t xml:space="preserve">, who urged Christians to defend the Byzantine Empire out of religious obligation and devotion to the faith. </w:t>
      </w:r>
      <w:r w:rsidR="00030681" w:rsidRPr="00825FF2">
        <w:rPr>
          <w:rFonts w:ascii="Times New Roman" w:hAnsi="Times New Roman" w:cs="Times New Roman"/>
        </w:rPr>
        <w:t xml:space="preserve">Pope </w:t>
      </w:r>
      <w:r w:rsidR="00654388" w:rsidRPr="00825FF2">
        <w:rPr>
          <w:rFonts w:ascii="Times New Roman" w:hAnsi="Times New Roman" w:cs="Times New Roman"/>
        </w:rPr>
        <w:t>Urban</w:t>
      </w:r>
      <w:r w:rsidR="00030681" w:rsidRPr="00825FF2">
        <w:rPr>
          <w:rFonts w:ascii="Times New Roman" w:hAnsi="Times New Roman" w:cs="Times New Roman"/>
        </w:rPr>
        <w:t xml:space="preserve"> II</w:t>
      </w:r>
      <w:r w:rsidR="00654388" w:rsidRPr="00825FF2">
        <w:rPr>
          <w:rFonts w:ascii="Times New Roman" w:hAnsi="Times New Roman" w:cs="Times New Roman"/>
        </w:rPr>
        <w:t xml:space="preserve"> preached that </w:t>
      </w:r>
      <w:r w:rsidR="006F292D" w:rsidRPr="00825FF2">
        <w:rPr>
          <w:rFonts w:ascii="Times New Roman" w:hAnsi="Times New Roman" w:cs="Times New Roman"/>
        </w:rPr>
        <w:t>the souls of t</w:t>
      </w:r>
      <w:r w:rsidR="00654388" w:rsidRPr="00825FF2">
        <w:rPr>
          <w:rFonts w:ascii="Times New Roman" w:hAnsi="Times New Roman" w:cs="Times New Roman"/>
        </w:rPr>
        <w:t>hose who went on crusade would</w:t>
      </w:r>
      <w:r w:rsidR="006F292D" w:rsidRPr="00825FF2">
        <w:rPr>
          <w:rFonts w:ascii="Times New Roman" w:hAnsi="Times New Roman" w:cs="Times New Roman"/>
        </w:rPr>
        <w:t xml:space="preserve"> be saved and</w:t>
      </w:r>
      <w:r w:rsidR="00654388" w:rsidRPr="00825FF2">
        <w:rPr>
          <w:rFonts w:ascii="Times New Roman" w:hAnsi="Times New Roman" w:cs="Times New Roman"/>
        </w:rPr>
        <w:t xml:space="preserve"> “redeemed from the hand of hell”</w:t>
      </w:r>
      <w:r w:rsidR="005C7120" w:rsidRPr="00825FF2">
        <w:rPr>
          <w:rFonts w:ascii="Times New Roman" w:hAnsi="Times New Roman" w:cs="Times New Roman"/>
        </w:rPr>
        <w:t>, and thus no doubt attracted</w:t>
      </w:r>
      <w:r w:rsidR="007253A6" w:rsidRPr="00825FF2">
        <w:rPr>
          <w:rFonts w:ascii="Times New Roman" w:hAnsi="Times New Roman" w:cs="Times New Roman"/>
        </w:rPr>
        <w:t xml:space="preserve"> pious Christians who wished to follow in the “footsteps of Christ”</w:t>
      </w:r>
      <w:r w:rsidR="0033698B" w:rsidRPr="00825FF2">
        <w:rPr>
          <w:rFonts w:ascii="Times New Roman" w:hAnsi="Times New Roman" w:cs="Times New Roman"/>
        </w:rPr>
        <w:t xml:space="preserve"> to go on crusade</w:t>
      </w:r>
      <w:r w:rsidR="0022510C" w:rsidRPr="00825FF2">
        <w:rPr>
          <w:rFonts w:ascii="Times New Roman" w:hAnsi="Times New Roman" w:cs="Times New Roman"/>
        </w:rPr>
        <w:t>.</w:t>
      </w:r>
      <w:r w:rsidR="007253A6" w:rsidRPr="00825FF2">
        <w:rPr>
          <w:rStyle w:val="FootnoteReference"/>
          <w:rFonts w:ascii="Times New Roman" w:hAnsi="Times New Roman" w:cs="Times New Roman"/>
        </w:rPr>
        <w:footnoteReference w:id="1"/>
      </w:r>
      <w:r w:rsidR="00D81DB9" w:rsidRPr="00825FF2">
        <w:rPr>
          <w:rFonts w:ascii="Times New Roman" w:hAnsi="Times New Roman" w:cs="Times New Roman"/>
        </w:rPr>
        <w:t xml:space="preserve"> It was estimated that around 60,000 people “including both sexes” responded to Urban’s speech, many of whom were non-combatants, and </w:t>
      </w:r>
      <w:r w:rsidR="00761711" w:rsidRPr="00825FF2">
        <w:rPr>
          <w:rFonts w:ascii="Times New Roman" w:hAnsi="Times New Roman" w:cs="Times New Roman"/>
        </w:rPr>
        <w:t>s</w:t>
      </w:r>
      <w:r w:rsidR="0033698B" w:rsidRPr="00825FF2">
        <w:rPr>
          <w:rFonts w:ascii="Times New Roman" w:hAnsi="Times New Roman" w:cs="Times New Roman"/>
        </w:rPr>
        <w:t>imply saw the crusades as an act of pilgrimage</w:t>
      </w:r>
      <w:r w:rsidR="007253A6" w:rsidRPr="00825FF2">
        <w:rPr>
          <w:rFonts w:ascii="Times New Roman" w:hAnsi="Times New Roman" w:cs="Times New Roman"/>
        </w:rPr>
        <w:t>.</w:t>
      </w:r>
      <w:r w:rsidR="00030681" w:rsidRPr="00825FF2">
        <w:rPr>
          <w:rStyle w:val="FootnoteReference"/>
          <w:rFonts w:ascii="Times New Roman" w:hAnsi="Times New Roman" w:cs="Times New Roman"/>
        </w:rPr>
        <w:footnoteReference w:id="2"/>
      </w:r>
      <w:r w:rsidR="007253A6" w:rsidRPr="00825FF2">
        <w:rPr>
          <w:rFonts w:ascii="Times New Roman" w:hAnsi="Times New Roman" w:cs="Times New Roman"/>
        </w:rPr>
        <w:t xml:space="preserve"> Pilgrimage was, in all essence, the ‘trip of a lifetime’, and would have been particularly appealing to poorer Christians who otherwise would never have had the opportunity to visit the Holy Land. </w:t>
      </w:r>
      <w:r w:rsidR="00030681" w:rsidRPr="00825FF2">
        <w:rPr>
          <w:rFonts w:ascii="Times New Roman" w:hAnsi="Times New Roman" w:cs="Times New Roman"/>
        </w:rPr>
        <w:t xml:space="preserve">Pope </w:t>
      </w:r>
      <w:r w:rsidR="007253A6" w:rsidRPr="00825FF2">
        <w:rPr>
          <w:rFonts w:ascii="Times New Roman" w:hAnsi="Times New Roman" w:cs="Times New Roman"/>
        </w:rPr>
        <w:t xml:space="preserve">Urban II did indeed promise those lacking </w:t>
      </w:r>
      <w:r w:rsidR="00BF318C" w:rsidRPr="00825FF2">
        <w:rPr>
          <w:rFonts w:ascii="Times New Roman" w:hAnsi="Times New Roman" w:cs="Times New Roman"/>
        </w:rPr>
        <w:t xml:space="preserve">in </w:t>
      </w:r>
      <w:r w:rsidR="007253A6" w:rsidRPr="00825FF2">
        <w:rPr>
          <w:rFonts w:ascii="Times New Roman" w:hAnsi="Times New Roman" w:cs="Times New Roman"/>
        </w:rPr>
        <w:t>sufficient funds that “divine mercy will give him enough”</w:t>
      </w:r>
      <w:r w:rsidR="0033698B" w:rsidRPr="00825FF2">
        <w:rPr>
          <w:rFonts w:ascii="Times New Roman" w:hAnsi="Times New Roman" w:cs="Times New Roman"/>
        </w:rPr>
        <w:t xml:space="preserve"> in order to carry out </w:t>
      </w:r>
      <w:r w:rsidR="00BF318C" w:rsidRPr="00825FF2">
        <w:rPr>
          <w:rFonts w:ascii="Times New Roman" w:hAnsi="Times New Roman" w:cs="Times New Roman"/>
        </w:rPr>
        <w:t xml:space="preserve">the </w:t>
      </w:r>
      <w:r w:rsidR="0033698B" w:rsidRPr="00825FF2">
        <w:rPr>
          <w:rFonts w:ascii="Times New Roman" w:hAnsi="Times New Roman" w:cs="Times New Roman"/>
        </w:rPr>
        <w:t>crusade.</w:t>
      </w:r>
      <w:r w:rsidR="0033698B" w:rsidRPr="00825FF2">
        <w:rPr>
          <w:rStyle w:val="FootnoteReference"/>
          <w:rFonts w:ascii="Times New Roman" w:hAnsi="Times New Roman" w:cs="Times New Roman"/>
        </w:rPr>
        <w:footnoteReference w:id="3"/>
      </w:r>
      <w:r w:rsidR="0033698B" w:rsidRPr="00825FF2">
        <w:rPr>
          <w:rFonts w:ascii="Times New Roman" w:hAnsi="Times New Roman" w:cs="Times New Roman"/>
        </w:rPr>
        <w:t xml:space="preserve"> </w:t>
      </w:r>
      <w:r w:rsidR="00894411" w:rsidRPr="00825FF2">
        <w:rPr>
          <w:rFonts w:ascii="Times New Roman" w:hAnsi="Times New Roman" w:cs="Times New Roman"/>
        </w:rPr>
        <w:t xml:space="preserve">From this evidence we can conclude that economic gain was not the </w:t>
      </w:r>
      <w:r w:rsidR="00BF318C" w:rsidRPr="00825FF2">
        <w:rPr>
          <w:rFonts w:ascii="Times New Roman" w:hAnsi="Times New Roman" w:cs="Times New Roman"/>
        </w:rPr>
        <w:t xml:space="preserve">main </w:t>
      </w:r>
      <w:r w:rsidR="00894411" w:rsidRPr="00825FF2">
        <w:rPr>
          <w:rFonts w:ascii="Times New Roman" w:hAnsi="Times New Roman" w:cs="Times New Roman"/>
        </w:rPr>
        <w:t xml:space="preserve">motivation to go on crusade for the majority of people, but rather </w:t>
      </w:r>
      <w:r w:rsidR="00BF318C" w:rsidRPr="00825FF2">
        <w:rPr>
          <w:rFonts w:ascii="Times New Roman" w:hAnsi="Times New Roman" w:cs="Times New Roman"/>
        </w:rPr>
        <w:t xml:space="preserve">that </w:t>
      </w:r>
      <w:r w:rsidR="00943491" w:rsidRPr="00825FF2">
        <w:rPr>
          <w:rFonts w:ascii="Times New Roman" w:hAnsi="Times New Roman" w:cs="Times New Roman"/>
        </w:rPr>
        <w:t>people</w:t>
      </w:r>
      <w:r w:rsidR="00894411" w:rsidRPr="00825FF2">
        <w:rPr>
          <w:rFonts w:ascii="Times New Roman" w:hAnsi="Times New Roman" w:cs="Times New Roman"/>
        </w:rPr>
        <w:t xml:space="preserve"> went out of religious obligation, as well as </w:t>
      </w:r>
      <w:r w:rsidR="00514422" w:rsidRPr="00825FF2">
        <w:rPr>
          <w:rFonts w:ascii="Times New Roman" w:hAnsi="Times New Roman" w:cs="Times New Roman"/>
        </w:rPr>
        <w:t xml:space="preserve">insistence from </w:t>
      </w:r>
      <w:r w:rsidR="00894411" w:rsidRPr="00825FF2">
        <w:rPr>
          <w:rFonts w:ascii="Times New Roman" w:hAnsi="Times New Roman" w:cs="Times New Roman"/>
        </w:rPr>
        <w:t>Pope</w:t>
      </w:r>
      <w:r w:rsidR="00514422" w:rsidRPr="00825FF2">
        <w:rPr>
          <w:rFonts w:ascii="Times New Roman" w:hAnsi="Times New Roman" w:cs="Times New Roman"/>
        </w:rPr>
        <w:t xml:space="preserve"> Urban II</w:t>
      </w:r>
      <w:r w:rsidR="00894411" w:rsidRPr="00825FF2">
        <w:rPr>
          <w:rFonts w:ascii="Times New Roman" w:hAnsi="Times New Roman" w:cs="Times New Roman"/>
        </w:rPr>
        <w:t xml:space="preserve">. </w:t>
      </w:r>
    </w:p>
    <w:p w14:paraId="641CEDFC" w14:textId="1006F857" w:rsidR="00C3159D" w:rsidRPr="00825FF2" w:rsidRDefault="0033698B" w:rsidP="00537799">
      <w:pPr>
        <w:spacing w:line="360" w:lineRule="auto"/>
        <w:rPr>
          <w:rFonts w:ascii="Times New Roman" w:hAnsi="Times New Roman" w:cs="Times New Roman"/>
        </w:rPr>
      </w:pPr>
      <w:r w:rsidRPr="00825FF2">
        <w:rPr>
          <w:rFonts w:ascii="Times New Roman" w:hAnsi="Times New Roman" w:cs="Times New Roman"/>
        </w:rPr>
        <w:tab/>
        <w:t>Certainly, we can determine that the 60,000 people who participated in the First Crusade</w:t>
      </w:r>
      <w:r w:rsidR="00EF12C9" w:rsidRPr="00825FF2">
        <w:rPr>
          <w:rFonts w:ascii="Times New Roman" w:hAnsi="Times New Roman" w:cs="Times New Roman"/>
        </w:rPr>
        <w:t xml:space="preserve"> were all united by a common cause –</w:t>
      </w:r>
      <w:r w:rsidR="00514422" w:rsidRPr="00825FF2">
        <w:rPr>
          <w:rFonts w:ascii="Times New Roman" w:hAnsi="Times New Roman" w:cs="Times New Roman"/>
        </w:rPr>
        <w:t xml:space="preserve"> their obligation to</w:t>
      </w:r>
      <w:r w:rsidR="00EF12C9" w:rsidRPr="00825FF2">
        <w:rPr>
          <w:rFonts w:ascii="Times New Roman" w:hAnsi="Times New Roman" w:cs="Times New Roman"/>
        </w:rPr>
        <w:t xml:space="preserve"> religion. </w:t>
      </w:r>
      <w:r w:rsidR="00030681" w:rsidRPr="00825FF2">
        <w:rPr>
          <w:rFonts w:ascii="Times New Roman" w:hAnsi="Times New Roman" w:cs="Times New Roman"/>
        </w:rPr>
        <w:t xml:space="preserve">Pope </w:t>
      </w:r>
      <w:r w:rsidR="00B64101" w:rsidRPr="00825FF2">
        <w:rPr>
          <w:rFonts w:ascii="Times New Roman" w:hAnsi="Times New Roman" w:cs="Times New Roman"/>
        </w:rPr>
        <w:t xml:space="preserve">Urban II’s speech was clearly convincing, and, </w:t>
      </w:r>
      <w:r w:rsidR="00EF527E" w:rsidRPr="00825FF2">
        <w:rPr>
          <w:rFonts w:ascii="Times New Roman" w:hAnsi="Times New Roman" w:cs="Times New Roman"/>
        </w:rPr>
        <w:t xml:space="preserve">in the age of </w:t>
      </w:r>
      <w:r w:rsidR="00871852" w:rsidRPr="00825FF2">
        <w:rPr>
          <w:rFonts w:ascii="Times New Roman" w:hAnsi="Times New Roman" w:cs="Times New Roman"/>
        </w:rPr>
        <w:t>a rather</w:t>
      </w:r>
      <w:r w:rsidR="00FF516A" w:rsidRPr="00825FF2">
        <w:rPr>
          <w:rFonts w:ascii="Times New Roman" w:hAnsi="Times New Roman" w:cs="Times New Roman"/>
        </w:rPr>
        <w:t xml:space="preserve"> </w:t>
      </w:r>
      <w:r w:rsidR="00EF527E" w:rsidRPr="00825FF2">
        <w:rPr>
          <w:rFonts w:ascii="Times New Roman" w:hAnsi="Times New Roman" w:cs="Times New Roman"/>
        </w:rPr>
        <w:t>intense religious societ</w:t>
      </w:r>
      <w:r w:rsidR="00FF516A" w:rsidRPr="00825FF2">
        <w:rPr>
          <w:rFonts w:ascii="Times New Roman" w:hAnsi="Times New Roman" w:cs="Times New Roman"/>
        </w:rPr>
        <w:t>y</w:t>
      </w:r>
      <w:r w:rsidR="00EF527E" w:rsidRPr="00825FF2">
        <w:rPr>
          <w:rFonts w:ascii="Times New Roman" w:hAnsi="Times New Roman" w:cs="Times New Roman"/>
        </w:rPr>
        <w:t>, managed to bring together factors such as the “popularity of pilgrimage, concern for the afterlife and the problem of knightly violence” in order to persuade the pious to go on crusade.</w:t>
      </w:r>
      <w:r w:rsidR="00F54168" w:rsidRPr="00825FF2">
        <w:rPr>
          <w:rStyle w:val="FootnoteReference"/>
          <w:rFonts w:ascii="Times New Roman" w:hAnsi="Times New Roman" w:cs="Times New Roman"/>
        </w:rPr>
        <w:footnoteReference w:id="4"/>
      </w:r>
      <w:r w:rsidR="00871852" w:rsidRPr="00825FF2">
        <w:rPr>
          <w:rFonts w:ascii="Times New Roman" w:hAnsi="Times New Roman" w:cs="Times New Roman"/>
        </w:rPr>
        <w:t xml:space="preserve"> </w:t>
      </w:r>
      <w:r w:rsidR="002D622A" w:rsidRPr="00825FF2">
        <w:rPr>
          <w:rFonts w:ascii="Times New Roman" w:hAnsi="Times New Roman" w:cs="Times New Roman"/>
        </w:rPr>
        <w:t xml:space="preserve">Pope Urban II had emphasised that the crusades were somewhat considered as an act of penance, a concept that many still maintained during the Second and Third Crusades. It was </w:t>
      </w:r>
      <w:r w:rsidR="00BC681A" w:rsidRPr="00825FF2">
        <w:rPr>
          <w:rFonts w:ascii="Times New Roman" w:hAnsi="Times New Roman" w:cs="Times New Roman"/>
        </w:rPr>
        <w:t>believed</w:t>
      </w:r>
      <w:r w:rsidR="002D622A" w:rsidRPr="00825FF2">
        <w:rPr>
          <w:rFonts w:ascii="Times New Roman" w:hAnsi="Times New Roman" w:cs="Times New Roman"/>
        </w:rPr>
        <w:t xml:space="preserve"> that by participating in the crusades, “fighting God’s enemies on </w:t>
      </w:r>
      <w:r w:rsidR="002D622A" w:rsidRPr="00825FF2">
        <w:rPr>
          <w:rFonts w:ascii="Times New Roman" w:hAnsi="Times New Roman" w:cs="Times New Roman"/>
        </w:rPr>
        <w:lastRenderedPageBreak/>
        <w:t xml:space="preserve">earth and completing the pilgrimage to Jerusalem”, </w:t>
      </w:r>
      <w:r w:rsidR="00BC681A" w:rsidRPr="00825FF2">
        <w:rPr>
          <w:rFonts w:ascii="Times New Roman" w:hAnsi="Times New Roman" w:cs="Times New Roman"/>
        </w:rPr>
        <w:t>that the pious would receive many spiritual rewards, including attaining salvation in the afterlife.</w:t>
      </w:r>
      <w:r w:rsidR="00071600" w:rsidRPr="00825FF2">
        <w:rPr>
          <w:rStyle w:val="FootnoteReference"/>
          <w:rFonts w:ascii="Times New Roman" w:hAnsi="Times New Roman" w:cs="Times New Roman"/>
        </w:rPr>
        <w:footnoteReference w:id="5"/>
      </w:r>
      <w:r w:rsidR="002D622A" w:rsidRPr="00825FF2">
        <w:rPr>
          <w:rFonts w:ascii="Times New Roman" w:hAnsi="Times New Roman" w:cs="Times New Roman"/>
        </w:rPr>
        <w:t xml:space="preserve"> </w:t>
      </w:r>
      <w:r w:rsidR="003A0750" w:rsidRPr="00825FF2">
        <w:rPr>
          <w:rFonts w:ascii="Times New Roman" w:hAnsi="Times New Roman" w:cs="Times New Roman"/>
        </w:rPr>
        <w:t xml:space="preserve">It would seem that these spiritual rewards </w:t>
      </w:r>
      <w:r w:rsidR="00943491" w:rsidRPr="00825FF2">
        <w:rPr>
          <w:rFonts w:ascii="Times New Roman" w:hAnsi="Times New Roman" w:cs="Times New Roman"/>
        </w:rPr>
        <w:t xml:space="preserve">and Indulgences </w:t>
      </w:r>
      <w:r w:rsidR="003A0750" w:rsidRPr="00825FF2">
        <w:rPr>
          <w:rFonts w:ascii="Times New Roman" w:hAnsi="Times New Roman" w:cs="Times New Roman"/>
        </w:rPr>
        <w:t>were what motivated people into going on crusade. Certainly, there was much excitement that accompanied going on crusade</w:t>
      </w:r>
      <w:r w:rsidR="003C6875" w:rsidRPr="00825FF2">
        <w:rPr>
          <w:rFonts w:ascii="Times New Roman" w:hAnsi="Times New Roman" w:cs="Times New Roman"/>
        </w:rPr>
        <w:t>, particularly from the pious</w:t>
      </w:r>
      <w:r w:rsidR="003A0750" w:rsidRPr="00825FF2">
        <w:rPr>
          <w:rFonts w:ascii="Times New Roman" w:hAnsi="Times New Roman" w:cs="Times New Roman"/>
        </w:rPr>
        <w:t xml:space="preserve">. Peter the Hermit, for example, enthusiastically </w:t>
      </w:r>
      <w:r w:rsidR="00F72407" w:rsidRPr="00825FF2">
        <w:rPr>
          <w:rFonts w:ascii="Times New Roman" w:hAnsi="Times New Roman" w:cs="Times New Roman"/>
        </w:rPr>
        <w:t xml:space="preserve">attempted to convince </w:t>
      </w:r>
      <w:r w:rsidR="005942D7" w:rsidRPr="00825FF2">
        <w:rPr>
          <w:rFonts w:ascii="Times New Roman" w:hAnsi="Times New Roman" w:cs="Times New Roman"/>
        </w:rPr>
        <w:t xml:space="preserve">around 20,000 </w:t>
      </w:r>
      <w:r w:rsidR="00F72407" w:rsidRPr="00825FF2">
        <w:rPr>
          <w:rFonts w:ascii="Times New Roman" w:hAnsi="Times New Roman" w:cs="Times New Roman"/>
        </w:rPr>
        <w:t>Christian believers into travelling to Jerusalem in order to reclaim the holy sepulchre from the Muslims</w:t>
      </w:r>
      <w:r w:rsidR="00923326" w:rsidRPr="00825FF2">
        <w:rPr>
          <w:rFonts w:ascii="Times New Roman" w:hAnsi="Times New Roman" w:cs="Times New Roman"/>
        </w:rPr>
        <w:t xml:space="preserve"> in what became</w:t>
      </w:r>
      <w:r w:rsidR="00C9785D" w:rsidRPr="00825FF2">
        <w:rPr>
          <w:rFonts w:ascii="Times New Roman" w:hAnsi="Times New Roman" w:cs="Times New Roman"/>
        </w:rPr>
        <w:t xml:space="preserve"> known as the ‘People’s Crusade’</w:t>
      </w:r>
      <w:r w:rsidR="00F72407" w:rsidRPr="00825FF2">
        <w:rPr>
          <w:rFonts w:ascii="Times New Roman" w:hAnsi="Times New Roman" w:cs="Times New Roman"/>
        </w:rPr>
        <w:t>.</w:t>
      </w:r>
      <w:r w:rsidR="00923326" w:rsidRPr="00825FF2">
        <w:rPr>
          <w:rStyle w:val="FootnoteReference"/>
          <w:rFonts w:ascii="Times New Roman" w:hAnsi="Times New Roman" w:cs="Times New Roman"/>
        </w:rPr>
        <w:footnoteReference w:id="6"/>
      </w:r>
      <w:r w:rsidR="00F72407" w:rsidRPr="00825FF2">
        <w:rPr>
          <w:rFonts w:ascii="Times New Roman" w:hAnsi="Times New Roman" w:cs="Times New Roman"/>
        </w:rPr>
        <w:t xml:space="preserve"> Peter</w:t>
      </w:r>
      <w:r w:rsidR="003C6875" w:rsidRPr="00825FF2">
        <w:rPr>
          <w:rFonts w:ascii="Times New Roman" w:hAnsi="Times New Roman" w:cs="Times New Roman"/>
        </w:rPr>
        <w:t xml:space="preserve"> the Hermit</w:t>
      </w:r>
      <w:r w:rsidR="00F72407" w:rsidRPr="00825FF2">
        <w:rPr>
          <w:rFonts w:ascii="Times New Roman" w:hAnsi="Times New Roman" w:cs="Times New Roman"/>
        </w:rPr>
        <w:t xml:space="preserve">’s enthusiasm </w:t>
      </w:r>
      <w:r w:rsidR="00157382" w:rsidRPr="00825FF2">
        <w:rPr>
          <w:rFonts w:ascii="Times New Roman" w:hAnsi="Times New Roman" w:cs="Times New Roman"/>
        </w:rPr>
        <w:t>led him to preach “in every city, depicting in indignant eloquence the sufferings of the Christian pilgrims” who were denied access to the holy sepulchre</w:t>
      </w:r>
      <w:r w:rsidR="00514422" w:rsidRPr="00825FF2">
        <w:rPr>
          <w:rFonts w:ascii="Times New Roman" w:hAnsi="Times New Roman" w:cs="Times New Roman"/>
        </w:rPr>
        <w:t xml:space="preserve"> around 1077, following the eruption of rumours from the Holy Land</w:t>
      </w:r>
      <w:r w:rsidR="003C6875" w:rsidRPr="00825FF2">
        <w:rPr>
          <w:rFonts w:ascii="Times New Roman" w:hAnsi="Times New Roman" w:cs="Times New Roman"/>
        </w:rPr>
        <w:t xml:space="preserve"> that Christians were being mistreated by the Muslims</w:t>
      </w:r>
      <w:r w:rsidR="00157382" w:rsidRPr="00825FF2">
        <w:rPr>
          <w:rFonts w:ascii="Times New Roman" w:hAnsi="Times New Roman" w:cs="Times New Roman"/>
        </w:rPr>
        <w:t>.</w:t>
      </w:r>
      <w:r w:rsidR="00157382" w:rsidRPr="00825FF2">
        <w:rPr>
          <w:rStyle w:val="FootnoteReference"/>
          <w:rFonts w:ascii="Times New Roman" w:hAnsi="Times New Roman" w:cs="Times New Roman"/>
        </w:rPr>
        <w:footnoteReference w:id="7"/>
      </w:r>
      <w:r w:rsidR="00157382" w:rsidRPr="00825FF2">
        <w:rPr>
          <w:rFonts w:ascii="Times New Roman" w:hAnsi="Times New Roman" w:cs="Times New Roman"/>
        </w:rPr>
        <w:t xml:space="preserve"> </w:t>
      </w:r>
      <w:r w:rsidR="00695F5C" w:rsidRPr="00825FF2">
        <w:rPr>
          <w:rFonts w:ascii="Times New Roman" w:hAnsi="Times New Roman" w:cs="Times New Roman"/>
        </w:rPr>
        <w:t xml:space="preserve">Peter the Hermit’s enthusiasm would have no doubt inspired those of whom he preached to, and thus it is more than likely that his followers would have mirrored his excitement to reclaim the Holy Land. </w:t>
      </w:r>
      <w:r w:rsidR="00E01146" w:rsidRPr="00825FF2">
        <w:rPr>
          <w:rFonts w:ascii="Times New Roman" w:hAnsi="Times New Roman" w:cs="Times New Roman"/>
        </w:rPr>
        <w:t xml:space="preserve">Thus, it was not economic reward that motivated the pious into going on crusade, but rather sheer enthusiasm </w:t>
      </w:r>
      <w:r w:rsidR="003C6875" w:rsidRPr="00825FF2">
        <w:rPr>
          <w:rFonts w:ascii="Times New Roman" w:hAnsi="Times New Roman" w:cs="Times New Roman"/>
        </w:rPr>
        <w:t>from people such as Peter the Hermit</w:t>
      </w:r>
      <w:r w:rsidR="00514422" w:rsidRPr="00825FF2">
        <w:rPr>
          <w:rFonts w:ascii="Times New Roman" w:hAnsi="Times New Roman" w:cs="Times New Roman"/>
        </w:rPr>
        <w:t xml:space="preserve"> </w:t>
      </w:r>
      <w:r w:rsidR="003C6875" w:rsidRPr="00825FF2">
        <w:rPr>
          <w:rFonts w:ascii="Times New Roman" w:hAnsi="Times New Roman" w:cs="Times New Roman"/>
        </w:rPr>
        <w:t>as well as</w:t>
      </w:r>
      <w:r w:rsidR="00E01146" w:rsidRPr="00825FF2">
        <w:rPr>
          <w:rFonts w:ascii="Times New Roman" w:hAnsi="Times New Roman" w:cs="Times New Roman"/>
        </w:rPr>
        <w:t xml:space="preserve"> devotion to the faith.</w:t>
      </w:r>
    </w:p>
    <w:p w14:paraId="192BE314" w14:textId="21A66C6E" w:rsidR="00514422" w:rsidRPr="00825FF2" w:rsidRDefault="00E01146" w:rsidP="00537799">
      <w:pPr>
        <w:spacing w:line="360" w:lineRule="auto"/>
        <w:rPr>
          <w:rFonts w:ascii="Times New Roman" w:hAnsi="Times New Roman" w:cs="Times New Roman"/>
        </w:rPr>
      </w:pPr>
      <w:r w:rsidRPr="00825FF2">
        <w:rPr>
          <w:rFonts w:ascii="Times New Roman" w:hAnsi="Times New Roman" w:cs="Times New Roman"/>
        </w:rPr>
        <w:tab/>
        <w:t>Another way that religion could be considered the main motivation of the crusader</w:t>
      </w:r>
      <w:r w:rsidR="003C6875" w:rsidRPr="00825FF2">
        <w:rPr>
          <w:rFonts w:ascii="Times New Roman" w:hAnsi="Times New Roman" w:cs="Times New Roman"/>
        </w:rPr>
        <w:t xml:space="preserve">s, was in the case of the </w:t>
      </w:r>
      <w:proofErr w:type="spellStart"/>
      <w:r w:rsidR="003C6875" w:rsidRPr="00825FF2">
        <w:rPr>
          <w:rFonts w:ascii="Times New Roman" w:hAnsi="Times New Roman" w:cs="Times New Roman"/>
        </w:rPr>
        <w:t>milit</w:t>
      </w:r>
      <w:r w:rsidRPr="00825FF2">
        <w:rPr>
          <w:rFonts w:ascii="Times New Roman" w:hAnsi="Times New Roman" w:cs="Times New Roman"/>
        </w:rPr>
        <w:t>es</w:t>
      </w:r>
      <w:proofErr w:type="spellEnd"/>
      <w:r w:rsidRPr="00825FF2">
        <w:rPr>
          <w:rFonts w:ascii="Times New Roman" w:hAnsi="Times New Roman" w:cs="Times New Roman"/>
        </w:rPr>
        <w:t xml:space="preserve"> Christi, who saw the defence of the Christian faith as their obligation</w:t>
      </w:r>
      <w:r w:rsidR="00514422" w:rsidRPr="00825FF2">
        <w:rPr>
          <w:rFonts w:ascii="Times New Roman" w:hAnsi="Times New Roman" w:cs="Times New Roman"/>
        </w:rPr>
        <w:t xml:space="preserve"> and duty</w:t>
      </w:r>
      <w:r w:rsidRPr="00825FF2">
        <w:rPr>
          <w:rFonts w:ascii="Times New Roman" w:hAnsi="Times New Roman" w:cs="Times New Roman"/>
        </w:rPr>
        <w:t xml:space="preserve">. </w:t>
      </w:r>
      <w:r w:rsidR="0054367C" w:rsidRPr="00825FF2">
        <w:rPr>
          <w:rFonts w:ascii="Times New Roman" w:hAnsi="Times New Roman" w:cs="Times New Roman"/>
        </w:rPr>
        <w:t xml:space="preserve">Pope Urban II, in his sermon at Clermont, spoke of the </w:t>
      </w:r>
      <w:proofErr w:type="spellStart"/>
      <w:r w:rsidR="0054367C" w:rsidRPr="00825FF2">
        <w:rPr>
          <w:rFonts w:ascii="Times New Roman" w:hAnsi="Times New Roman" w:cs="Times New Roman"/>
        </w:rPr>
        <w:t>milites</w:t>
      </w:r>
      <w:proofErr w:type="spellEnd"/>
      <w:r w:rsidR="0054367C" w:rsidRPr="00825FF2">
        <w:rPr>
          <w:rFonts w:ascii="Times New Roman" w:hAnsi="Times New Roman" w:cs="Times New Roman"/>
        </w:rPr>
        <w:t xml:space="preserve"> Christi as being “in the service of God”, as well as acting purely out of love for Him.</w:t>
      </w:r>
      <w:r w:rsidR="00A35A2A" w:rsidRPr="00825FF2">
        <w:rPr>
          <w:rStyle w:val="FootnoteReference"/>
          <w:rFonts w:ascii="Times New Roman" w:hAnsi="Times New Roman" w:cs="Times New Roman"/>
        </w:rPr>
        <w:footnoteReference w:id="8"/>
      </w:r>
      <w:r w:rsidR="00A45398" w:rsidRPr="00825FF2">
        <w:rPr>
          <w:rFonts w:ascii="Times New Roman" w:hAnsi="Times New Roman" w:cs="Times New Roman"/>
        </w:rPr>
        <w:t xml:space="preserve"> </w:t>
      </w:r>
      <w:r w:rsidR="002C7587" w:rsidRPr="00825FF2">
        <w:rPr>
          <w:rFonts w:ascii="Times New Roman" w:hAnsi="Times New Roman" w:cs="Times New Roman"/>
        </w:rPr>
        <w:t>The idea of ‘taking the cross’ was culturally embedded, and no</w:t>
      </w:r>
      <w:r w:rsidR="006831A3" w:rsidRPr="00825FF2">
        <w:rPr>
          <w:rFonts w:ascii="Times New Roman" w:hAnsi="Times New Roman" w:cs="Times New Roman"/>
        </w:rPr>
        <w:t xml:space="preserve"> doubt would have served as a sort of propaganda in the hopes of conscripting more knights to the cause.</w:t>
      </w:r>
      <w:r w:rsidR="00514422" w:rsidRPr="00825FF2">
        <w:rPr>
          <w:rFonts w:ascii="Times New Roman" w:hAnsi="Times New Roman" w:cs="Times New Roman"/>
        </w:rPr>
        <w:t xml:space="preserve"> At the time of the First Crusa</w:t>
      </w:r>
      <w:r w:rsidR="00DF5140" w:rsidRPr="00825FF2">
        <w:rPr>
          <w:rFonts w:ascii="Times New Roman" w:hAnsi="Times New Roman" w:cs="Times New Roman"/>
        </w:rPr>
        <w:t>de, the use of propaganda (preaching to the parish) was</w:t>
      </w:r>
      <w:r w:rsidR="00514422" w:rsidRPr="00825FF2">
        <w:rPr>
          <w:rFonts w:ascii="Times New Roman" w:hAnsi="Times New Roman" w:cs="Times New Roman"/>
        </w:rPr>
        <w:t xml:space="preserve"> considered to be </w:t>
      </w:r>
      <w:r w:rsidR="00DF5140" w:rsidRPr="00825FF2">
        <w:rPr>
          <w:rFonts w:ascii="Times New Roman" w:hAnsi="Times New Roman" w:cs="Times New Roman"/>
        </w:rPr>
        <w:t xml:space="preserve">an </w:t>
      </w:r>
      <w:r w:rsidR="003C6875" w:rsidRPr="00825FF2">
        <w:rPr>
          <w:rFonts w:ascii="Times New Roman" w:hAnsi="Times New Roman" w:cs="Times New Roman"/>
        </w:rPr>
        <w:t xml:space="preserve">important and effective method of crusade preaching, </w:t>
      </w:r>
      <w:r w:rsidR="00DF5140" w:rsidRPr="00825FF2">
        <w:rPr>
          <w:rFonts w:ascii="Times New Roman" w:hAnsi="Times New Roman" w:cs="Times New Roman"/>
        </w:rPr>
        <w:t>suggesting that some people were</w:t>
      </w:r>
      <w:r w:rsidR="00C9785D" w:rsidRPr="00825FF2">
        <w:rPr>
          <w:rFonts w:ascii="Times New Roman" w:hAnsi="Times New Roman" w:cs="Times New Roman"/>
        </w:rPr>
        <w:t xml:space="preserve"> effectively</w:t>
      </w:r>
      <w:r w:rsidR="00DF5140" w:rsidRPr="00825FF2">
        <w:rPr>
          <w:rFonts w:ascii="Times New Roman" w:hAnsi="Times New Roman" w:cs="Times New Roman"/>
        </w:rPr>
        <w:t xml:space="preserve"> forced into going on crusade by peer-pressure. </w:t>
      </w:r>
      <w:r w:rsidR="003C6875" w:rsidRPr="00825FF2">
        <w:rPr>
          <w:rFonts w:ascii="Times New Roman" w:hAnsi="Times New Roman" w:cs="Times New Roman"/>
        </w:rPr>
        <w:t>Preachers</w:t>
      </w:r>
      <w:r w:rsidR="00B93B56" w:rsidRPr="00825FF2">
        <w:rPr>
          <w:rFonts w:ascii="Times New Roman" w:hAnsi="Times New Roman" w:cs="Times New Roman"/>
        </w:rPr>
        <w:t xml:space="preserve"> would, in effect,</w:t>
      </w:r>
      <w:r w:rsidR="00DF5140" w:rsidRPr="00825FF2">
        <w:rPr>
          <w:rFonts w:ascii="Times New Roman" w:hAnsi="Times New Roman" w:cs="Times New Roman"/>
        </w:rPr>
        <w:t xml:space="preserve"> peer-press</w:t>
      </w:r>
      <w:r w:rsidR="00B93B56" w:rsidRPr="00825FF2">
        <w:rPr>
          <w:rFonts w:ascii="Times New Roman" w:hAnsi="Times New Roman" w:cs="Times New Roman"/>
        </w:rPr>
        <w:t>ure their parish into crusading</w:t>
      </w:r>
      <w:r w:rsidR="00DF5140" w:rsidRPr="00825FF2">
        <w:rPr>
          <w:rFonts w:ascii="Times New Roman" w:hAnsi="Times New Roman" w:cs="Times New Roman"/>
        </w:rPr>
        <w:t xml:space="preserve"> by instilling the</w:t>
      </w:r>
      <w:r w:rsidR="003C6875" w:rsidRPr="00825FF2">
        <w:rPr>
          <w:rFonts w:ascii="Times New Roman" w:hAnsi="Times New Roman" w:cs="Times New Roman"/>
        </w:rPr>
        <w:t>ir</w:t>
      </w:r>
      <w:r w:rsidR="00DF5140" w:rsidRPr="00825FF2">
        <w:rPr>
          <w:rFonts w:ascii="Times New Roman" w:hAnsi="Times New Roman" w:cs="Times New Roman"/>
        </w:rPr>
        <w:t xml:space="preserve"> audience with “feelings of shame, contriti</w:t>
      </w:r>
      <w:r w:rsidR="00D23293" w:rsidRPr="00825FF2">
        <w:rPr>
          <w:rFonts w:ascii="Times New Roman" w:hAnsi="Times New Roman" w:cs="Times New Roman"/>
        </w:rPr>
        <w:t>on, anger or rage</w:t>
      </w:r>
      <w:r w:rsidR="00DF5140" w:rsidRPr="00825FF2">
        <w:rPr>
          <w:rFonts w:ascii="Times New Roman" w:hAnsi="Times New Roman" w:cs="Times New Roman"/>
        </w:rPr>
        <w:t>”</w:t>
      </w:r>
      <w:r w:rsidR="00B93B56" w:rsidRPr="00825FF2">
        <w:rPr>
          <w:rFonts w:ascii="Times New Roman" w:hAnsi="Times New Roman" w:cs="Times New Roman"/>
        </w:rPr>
        <w:t xml:space="preserve"> over</w:t>
      </w:r>
      <w:r w:rsidR="003C6875" w:rsidRPr="00825FF2">
        <w:rPr>
          <w:rFonts w:ascii="Times New Roman" w:hAnsi="Times New Roman" w:cs="Times New Roman"/>
        </w:rPr>
        <w:t xml:space="preserve"> the mistreatment of Christians by the Muslims</w:t>
      </w:r>
      <w:r w:rsidR="00B93B56" w:rsidRPr="00825FF2">
        <w:rPr>
          <w:rFonts w:ascii="Times New Roman" w:hAnsi="Times New Roman" w:cs="Times New Roman"/>
        </w:rPr>
        <w:t xml:space="preserve"> and pagans</w:t>
      </w:r>
      <w:r w:rsidR="003C6875" w:rsidRPr="00825FF2">
        <w:rPr>
          <w:rFonts w:ascii="Times New Roman" w:hAnsi="Times New Roman" w:cs="Times New Roman"/>
        </w:rPr>
        <w:t xml:space="preserve"> in the Holy Land</w:t>
      </w:r>
      <w:r w:rsidR="00D23293" w:rsidRPr="00825FF2">
        <w:rPr>
          <w:rFonts w:ascii="Times New Roman" w:hAnsi="Times New Roman" w:cs="Times New Roman"/>
        </w:rPr>
        <w:t>.</w:t>
      </w:r>
      <w:r w:rsidR="00D23293" w:rsidRPr="00825FF2">
        <w:rPr>
          <w:rStyle w:val="FootnoteReference"/>
          <w:rFonts w:ascii="Times New Roman" w:hAnsi="Times New Roman" w:cs="Times New Roman"/>
        </w:rPr>
        <w:footnoteReference w:id="9"/>
      </w:r>
      <w:r w:rsidR="00DF5140" w:rsidRPr="00825FF2">
        <w:rPr>
          <w:rFonts w:ascii="Times New Roman" w:hAnsi="Times New Roman" w:cs="Times New Roman"/>
        </w:rPr>
        <w:t xml:space="preserve"> Additionally, preachers would emphasise the importance of the liturgy, and would use a plethora of religious imagery that reminded the crusaders that it was their duty to God to go on crusade. As such, perhaps it is plausible to suggest that many people, not only knights, were pressured in</w:t>
      </w:r>
      <w:r w:rsidR="003C6875" w:rsidRPr="00825FF2">
        <w:rPr>
          <w:rFonts w:ascii="Times New Roman" w:hAnsi="Times New Roman" w:cs="Times New Roman"/>
        </w:rPr>
        <w:t>to conscription to go on crusade</w:t>
      </w:r>
      <w:r w:rsidR="00DF5140" w:rsidRPr="00825FF2">
        <w:rPr>
          <w:rFonts w:ascii="Times New Roman" w:hAnsi="Times New Roman" w:cs="Times New Roman"/>
        </w:rPr>
        <w:t xml:space="preserve">. </w:t>
      </w:r>
    </w:p>
    <w:p w14:paraId="4EFD2104" w14:textId="294E7901" w:rsidR="003A0750" w:rsidRPr="00825FF2" w:rsidRDefault="006831A3" w:rsidP="00537799">
      <w:pPr>
        <w:spacing w:line="360" w:lineRule="auto"/>
        <w:ind w:firstLine="720"/>
        <w:rPr>
          <w:rFonts w:ascii="Times New Roman" w:hAnsi="Times New Roman" w:cs="Times New Roman"/>
        </w:rPr>
      </w:pPr>
      <w:r w:rsidRPr="00825FF2">
        <w:rPr>
          <w:rFonts w:ascii="Times New Roman" w:hAnsi="Times New Roman" w:cs="Times New Roman"/>
        </w:rPr>
        <w:t xml:space="preserve">The </w:t>
      </w:r>
      <w:proofErr w:type="spellStart"/>
      <w:r w:rsidRPr="00825FF2">
        <w:rPr>
          <w:rFonts w:ascii="Times New Roman" w:hAnsi="Times New Roman" w:cs="Times New Roman"/>
        </w:rPr>
        <w:t>milites</w:t>
      </w:r>
      <w:proofErr w:type="spellEnd"/>
      <w:r w:rsidRPr="00825FF2">
        <w:rPr>
          <w:rFonts w:ascii="Times New Roman" w:hAnsi="Times New Roman" w:cs="Times New Roman"/>
        </w:rPr>
        <w:t xml:space="preserve"> Christi effectively left their lives behind out of their “love of God, putting their bodies at risk out of love for their brothers”, suggesting that brotherhood was considered a major component of the crusades.</w:t>
      </w:r>
      <w:r w:rsidRPr="00825FF2">
        <w:rPr>
          <w:rStyle w:val="FootnoteReference"/>
          <w:rFonts w:ascii="Times New Roman" w:hAnsi="Times New Roman" w:cs="Times New Roman"/>
        </w:rPr>
        <w:footnoteReference w:id="10"/>
      </w:r>
      <w:r w:rsidR="00514422" w:rsidRPr="00825FF2">
        <w:rPr>
          <w:rFonts w:ascii="Times New Roman" w:hAnsi="Times New Roman" w:cs="Times New Roman"/>
        </w:rPr>
        <w:t xml:space="preserve"> </w:t>
      </w:r>
      <w:r w:rsidR="00057179" w:rsidRPr="00825FF2">
        <w:rPr>
          <w:rFonts w:ascii="Times New Roman" w:hAnsi="Times New Roman" w:cs="Times New Roman"/>
        </w:rPr>
        <w:t xml:space="preserve">Additionally, as Jonathan Riley-Smith wrote, the </w:t>
      </w:r>
      <w:proofErr w:type="spellStart"/>
      <w:r w:rsidR="00057179" w:rsidRPr="00825FF2">
        <w:rPr>
          <w:rFonts w:ascii="Times New Roman" w:hAnsi="Times New Roman" w:cs="Times New Roman"/>
        </w:rPr>
        <w:t>milites</w:t>
      </w:r>
      <w:proofErr w:type="spellEnd"/>
      <w:r w:rsidR="00057179" w:rsidRPr="00825FF2">
        <w:rPr>
          <w:rFonts w:ascii="Times New Roman" w:hAnsi="Times New Roman" w:cs="Times New Roman"/>
        </w:rPr>
        <w:t xml:space="preserve"> Christi “</w:t>
      </w:r>
      <w:r w:rsidR="004C5A1C" w:rsidRPr="00825FF2">
        <w:rPr>
          <w:rFonts w:ascii="Times New Roman" w:hAnsi="Times New Roman" w:cs="Times New Roman"/>
        </w:rPr>
        <w:t>could fulfil the</w:t>
      </w:r>
      <w:r w:rsidR="00057179" w:rsidRPr="00825FF2">
        <w:rPr>
          <w:rFonts w:ascii="Times New Roman" w:hAnsi="Times New Roman" w:cs="Times New Roman"/>
        </w:rPr>
        <w:t>ir normal function as warriors” whilst still acting in the name of God</w:t>
      </w:r>
      <w:r w:rsidR="00057179" w:rsidRPr="00825FF2">
        <w:rPr>
          <w:rStyle w:val="FootnoteReference"/>
          <w:rFonts w:ascii="Times New Roman" w:hAnsi="Times New Roman" w:cs="Times New Roman"/>
        </w:rPr>
        <w:footnoteReference w:id="11"/>
      </w:r>
      <w:r w:rsidR="00057179" w:rsidRPr="00825FF2">
        <w:rPr>
          <w:rFonts w:ascii="Times New Roman" w:hAnsi="Times New Roman" w:cs="Times New Roman"/>
        </w:rPr>
        <w:t xml:space="preserve">. </w:t>
      </w:r>
      <w:r w:rsidR="00B770CD" w:rsidRPr="00825FF2">
        <w:rPr>
          <w:rFonts w:ascii="Times New Roman" w:hAnsi="Times New Roman" w:cs="Times New Roman"/>
        </w:rPr>
        <w:t>It was believed that the violence carried out by the crusaders against the pa</w:t>
      </w:r>
      <w:r w:rsidR="00F8629E" w:rsidRPr="00825FF2">
        <w:rPr>
          <w:rFonts w:ascii="Times New Roman" w:hAnsi="Times New Roman" w:cs="Times New Roman"/>
        </w:rPr>
        <w:t>gan enemy was justified and</w:t>
      </w:r>
      <w:r w:rsidR="00B770CD" w:rsidRPr="00825FF2">
        <w:rPr>
          <w:rFonts w:ascii="Times New Roman" w:hAnsi="Times New Roman" w:cs="Times New Roman"/>
        </w:rPr>
        <w:t xml:space="preserve"> “an expression of Christian charity”.</w:t>
      </w:r>
      <w:r w:rsidR="00B770CD" w:rsidRPr="00825FF2">
        <w:rPr>
          <w:rStyle w:val="FootnoteReference"/>
          <w:rFonts w:ascii="Times New Roman" w:hAnsi="Times New Roman" w:cs="Times New Roman"/>
        </w:rPr>
        <w:footnoteReference w:id="12"/>
      </w:r>
      <w:r w:rsidR="00B770CD" w:rsidRPr="00825FF2">
        <w:rPr>
          <w:rFonts w:ascii="Times New Roman" w:hAnsi="Times New Roman" w:cs="Times New Roman"/>
        </w:rPr>
        <w:t xml:space="preserve"> </w:t>
      </w:r>
      <w:r w:rsidR="00DF5140" w:rsidRPr="00825FF2">
        <w:rPr>
          <w:rFonts w:ascii="Times New Roman" w:hAnsi="Times New Roman" w:cs="Times New Roman"/>
        </w:rPr>
        <w:t>This evidence furthers the idea that going on crusade was entirely motivated by religious obligation and duty</w:t>
      </w:r>
      <w:r w:rsidR="00F8629E" w:rsidRPr="00825FF2">
        <w:rPr>
          <w:rFonts w:ascii="Times New Roman" w:hAnsi="Times New Roman" w:cs="Times New Roman"/>
        </w:rPr>
        <w:t>, and not economic reward</w:t>
      </w:r>
      <w:r w:rsidR="00DF5140" w:rsidRPr="00825FF2">
        <w:rPr>
          <w:rFonts w:ascii="Times New Roman" w:hAnsi="Times New Roman" w:cs="Times New Roman"/>
        </w:rPr>
        <w:t>.</w:t>
      </w:r>
    </w:p>
    <w:p w14:paraId="4892C49A" w14:textId="1B70CBE5" w:rsidR="00C3159D" w:rsidRPr="00825FF2" w:rsidRDefault="00720CCB" w:rsidP="00537799">
      <w:pPr>
        <w:spacing w:line="360" w:lineRule="auto"/>
        <w:rPr>
          <w:rFonts w:ascii="Times New Roman" w:hAnsi="Times New Roman" w:cs="Times New Roman"/>
        </w:rPr>
      </w:pPr>
      <w:r w:rsidRPr="00825FF2">
        <w:rPr>
          <w:rFonts w:ascii="Times New Roman" w:hAnsi="Times New Roman" w:cs="Times New Roman"/>
        </w:rPr>
        <w:tab/>
        <w:t>On the other hand, the concept of eco</w:t>
      </w:r>
      <w:r w:rsidR="00CE7FCE" w:rsidRPr="00825FF2">
        <w:rPr>
          <w:rFonts w:ascii="Times New Roman" w:hAnsi="Times New Roman" w:cs="Times New Roman"/>
        </w:rPr>
        <w:t xml:space="preserve">nomic reward may have been the incentive behind motivating poor Christians into going on crusade. </w:t>
      </w:r>
      <w:r w:rsidR="005801D1" w:rsidRPr="00825FF2">
        <w:rPr>
          <w:rFonts w:ascii="Times New Roman" w:hAnsi="Times New Roman" w:cs="Times New Roman"/>
        </w:rPr>
        <w:t>In 1096, just a year after the first wave of the First</w:t>
      </w:r>
      <w:r w:rsidR="00F8629E" w:rsidRPr="00825FF2">
        <w:rPr>
          <w:rFonts w:ascii="Times New Roman" w:hAnsi="Times New Roman" w:cs="Times New Roman"/>
        </w:rPr>
        <w:t xml:space="preserve"> Cr</w:t>
      </w:r>
      <w:r w:rsidR="005801D1" w:rsidRPr="00825FF2">
        <w:rPr>
          <w:rFonts w:ascii="Times New Roman" w:hAnsi="Times New Roman" w:cs="Times New Roman"/>
        </w:rPr>
        <w:t>usade, a severe d</w:t>
      </w:r>
      <w:r w:rsidR="002F0D6D" w:rsidRPr="00825FF2">
        <w:rPr>
          <w:rFonts w:ascii="Times New Roman" w:hAnsi="Times New Roman" w:cs="Times New Roman"/>
        </w:rPr>
        <w:t>r</w:t>
      </w:r>
      <w:r w:rsidR="005801D1" w:rsidRPr="00825FF2">
        <w:rPr>
          <w:rFonts w:ascii="Times New Roman" w:hAnsi="Times New Roman" w:cs="Times New Roman"/>
        </w:rPr>
        <w:t>ought caused a succession of “failed harvests and famine in France” th</w:t>
      </w:r>
      <w:r w:rsidR="00F8629E" w:rsidRPr="00825FF2">
        <w:rPr>
          <w:rFonts w:ascii="Times New Roman" w:hAnsi="Times New Roman" w:cs="Times New Roman"/>
        </w:rPr>
        <w:t>at no d</w:t>
      </w:r>
      <w:r w:rsidR="00C267BF" w:rsidRPr="00825FF2">
        <w:rPr>
          <w:rFonts w:ascii="Times New Roman" w:hAnsi="Times New Roman" w:cs="Times New Roman"/>
        </w:rPr>
        <w:t>oubt reiterated to the peasants</w:t>
      </w:r>
      <w:r w:rsidR="00F8629E" w:rsidRPr="00825FF2">
        <w:rPr>
          <w:rFonts w:ascii="Times New Roman" w:hAnsi="Times New Roman" w:cs="Times New Roman"/>
        </w:rPr>
        <w:t xml:space="preserve"> how bleak their situation was</w:t>
      </w:r>
      <w:r w:rsidR="005801D1" w:rsidRPr="00825FF2">
        <w:rPr>
          <w:rFonts w:ascii="Times New Roman" w:hAnsi="Times New Roman" w:cs="Times New Roman"/>
        </w:rPr>
        <w:t>.</w:t>
      </w:r>
      <w:r w:rsidR="005801D1" w:rsidRPr="00825FF2">
        <w:rPr>
          <w:rStyle w:val="FootnoteReference"/>
          <w:rFonts w:ascii="Times New Roman" w:hAnsi="Times New Roman" w:cs="Times New Roman"/>
        </w:rPr>
        <w:footnoteReference w:id="13"/>
      </w:r>
      <w:r w:rsidR="00197C0B" w:rsidRPr="00825FF2">
        <w:rPr>
          <w:rFonts w:ascii="Times New Roman" w:hAnsi="Times New Roman" w:cs="Times New Roman"/>
        </w:rPr>
        <w:t xml:space="preserve"> </w:t>
      </w:r>
      <w:r w:rsidR="004A5270" w:rsidRPr="00825FF2">
        <w:rPr>
          <w:rFonts w:ascii="Times New Roman" w:hAnsi="Times New Roman" w:cs="Times New Roman"/>
        </w:rPr>
        <w:t xml:space="preserve">Therefore, the </w:t>
      </w:r>
      <w:r w:rsidR="00E77D9F" w:rsidRPr="00825FF2">
        <w:rPr>
          <w:rFonts w:ascii="Times New Roman" w:hAnsi="Times New Roman" w:cs="Times New Roman"/>
        </w:rPr>
        <w:t>appeal of travelling overseas and pillaging</w:t>
      </w:r>
      <w:r w:rsidR="004A5270" w:rsidRPr="00825FF2">
        <w:rPr>
          <w:rFonts w:ascii="Times New Roman" w:hAnsi="Times New Roman" w:cs="Times New Roman"/>
        </w:rPr>
        <w:t xml:space="preserve"> exotic lands, along with Pope Urban II’s promise of</w:t>
      </w:r>
      <w:r w:rsidR="00197C0B" w:rsidRPr="00825FF2">
        <w:rPr>
          <w:rFonts w:ascii="Times New Roman" w:hAnsi="Times New Roman" w:cs="Times New Roman"/>
        </w:rPr>
        <w:t xml:space="preserve"> “the possessions of the enemy, too, will be yours, since you will make spoil of the treasures” </w:t>
      </w:r>
      <w:r w:rsidR="004A5270" w:rsidRPr="00825FF2">
        <w:rPr>
          <w:rFonts w:ascii="Times New Roman" w:hAnsi="Times New Roman" w:cs="Times New Roman"/>
        </w:rPr>
        <w:t>were key factors in motivating the poor to go on crusade.</w:t>
      </w:r>
      <w:r w:rsidR="004A5270" w:rsidRPr="00825FF2">
        <w:rPr>
          <w:rStyle w:val="FootnoteReference"/>
          <w:rFonts w:ascii="Times New Roman" w:hAnsi="Times New Roman" w:cs="Times New Roman"/>
        </w:rPr>
        <w:footnoteReference w:id="14"/>
      </w:r>
      <w:r w:rsidR="004A5270" w:rsidRPr="00825FF2">
        <w:rPr>
          <w:rFonts w:ascii="Times New Roman" w:hAnsi="Times New Roman" w:cs="Times New Roman"/>
        </w:rPr>
        <w:t xml:space="preserve"> </w:t>
      </w:r>
      <w:r w:rsidR="004435B1" w:rsidRPr="00825FF2">
        <w:rPr>
          <w:rFonts w:ascii="Times New Roman" w:hAnsi="Times New Roman" w:cs="Times New Roman"/>
        </w:rPr>
        <w:t>The idea of pillaging the rich cities of the East certainly seems to have appealed to a number of poorer crusaders, that even when “provisions were abundant there could be pillaging and rioting when those without money could not buy them”.</w:t>
      </w:r>
      <w:r w:rsidR="004435B1" w:rsidRPr="00825FF2">
        <w:rPr>
          <w:rStyle w:val="FootnoteReference"/>
          <w:rFonts w:ascii="Times New Roman" w:hAnsi="Times New Roman" w:cs="Times New Roman"/>
        </w:rPr>
        <w:footnoteReference w:id="15"/>
      </w:r>
      <w:r w:rsidR="004435B1" w:rsidRPr="00825FF2">
        <w:rPr>
          <w:rFonts w:ascii="Times New Roman" w:hAnsi="Times New Roman" w:cs="Times New Roman"/>
        </w:rPr>
        <w:t xml:space="preserve"> Whether or not this would have been the overriding motivation to go on crusade for poorer crusades is unclear, but certainly the promises of wealth and economic reward seemed to </w:t>
      </w:r>
      <w:r w:rsidR="00BE12A3" w:rsidRPr="00825FF2">
        <w:rPr>
          <w:rFonts w:ascii="Times New Roman" w:hAnsi="Times New Roman" w:cs="Times New Roman"/>
        </w:rPr>
        <w:t xml:space="preserve">have </w:t>
      </w:r>
      <w:r w:rsidR="004435B1" w:rsidRPr="00825FF2">
        <w:rPr>
          <w:rFonts w:ascii="Times New Roman" w:hAnsi="Times New Roman" w:cs="Times New Roman"/>
        </w:rPr>
        <w:t>be</w:t>
      </w:r>
      <w:r w:rsidR="00BE12A3" w:rsidRPr="00825FF2">
        <w:rPr>
          <w:rFonts w:ascii="Times New Roman" w:hAnsi="Times New Roman" w:cs="Times New Roman"/>
        </w:rPr>
        <w:t>en</w:t>
      </w:r>
      <w:r w:rsidR="004435B1" w:rsidRPr="00825FF2">
        <w:rPr>
          <w:rFonts w:ascii="Times New Roman" w:hAnsi="Times New Roman" w:cs="Times New Roman"/>
        </w:rPr>
        <w:t xml:space="preserve"> attractive</w:t>
      </w:r>
      <w:r w:rsidR="00E77D9F" w:rsidRPr="00825FF2">
        <w:rPr>
          <w:rFonts w:ascii="Times New Roman" w:hAnsi="Times New Roman" w:cs="Times New Roman"/>
        </w:rPr>
        <w:t xml:space="preserve"> to them</w:t>
      </w:r>
      <w:r w:rsidR="004435B1" w:rsidRPr="00825FF2">
        <w:rPr>
          <w:rFonts w:ascii="Times New Roman" w:hAnsi="Times New Roman" w:cs="Times New Roman"/>
        </w:rPr>
        <w:t>.</w:t>
      </w:r>
    </w:p>
    <w:p w14:paraId="4E3B48EF" w14:textId="23D4BD77" w:rsidR="00B770CD" w:rsidRPr="00825FF2" w:rsidRDefault="007C0157" w:rsidP="00537799">
      <w:pPr>
        <w:spacing w:line="360" w:lineRule="auto"/>
        <w:rPr>
          <w:rFonts w:ascii="Times New Roman" w:hAnsi="Times New Roman" w:cs="Times New Roman"/>
        </w:rPr>
      </w:pPr>
      <w:r w:rsidRPr="00825FF2">
        <w:rPr>
          <w:rFonts w:ascii="Times New Roman" w:hAnsi="Times New Roman" w:cs="Times New Roman"/>
        </w:rPr>
        <w:tab/>
        <w:t xml:space="preserve">Another promise, made by Pope Innocent III would have also been of much appeal to </w:t>
      </w:r>
      <w:r w:rsidR="005767A9" w:rsidRPr="00825FF2">
        <w:rPr>
          <w:rFonts w:ascii="Times New Roman" w:hAnsi="Times New Roman" w:cs="Times New Roman"/>
        </w:rPr>
        <w:t>the crusaders. In this speech, Pope I</w:t>
      </w:r>
      <w:r w:rsidRPr="00825FF2">
        <w:rPr>
          <w:rFonts w:ascii="Times New Roman" w:hAnsi="Times New Roman" w:cs="Times New Roman"/>
        </w:rPr>
        <w:t>nnocent III ordered that the crusaders have a “moratorium on payment” of their debts, meaning that, whilst on crusade, any outstanding debts that the crusaders may have had were frozen.</w:t>
      </w:r>
      <w:r w:rsidR="00D541CE" w:rsidRPr="00825FF2">
        <w:rPr>
          <w:rStyle w:val="FootnoteReference"/>
          <w:rFonts w:ascii="Times New Roman" w:hAnsi="Times New Roman" w:cs="Times New Roman"/>
        </w:rPr>
        <w:footnoteReference w:id="16"/>
      </w:r>
      <w:r w:rsidRPr="00825FF2">
        <w:rPr>
          <w:rFonts w:ascii="Times New Roman" w:hAnsi="Times New Roman" w:cs="Times New Roman"/>
        </w:rPr>
        <w:t xml:space="preserve"> This would have been of great appeal t</w:t>
      </w:r>
      <w:r w:rsidR="00D541CE" w:rsidRPr="00825FF2">
        <w:rPr>
          <w:rFonts w:ascii="Times New Roman" w:hAnsi="Times New Roman" w:cs="Times New Roman"/>
        </w:rPr>
        <w:t>o</w:t>
      </w:r>
      <w:r w:rsidR="005767A9" w:rsidRPr="00825FF2">
        <w:rPr>
          <w:rFonts w:ascii="Times New Roman" w:hAnsi="Times New Roman" w:cs="Times New Roman"/>
        </w:rPr>
        <w:t xml:space="preserve"> every type of crusader, whether they</w:t>
      </w:r>
      <w:r w:rsidR="00D541CE" w:rsidRPr="00825FF2">
        <w:rPr>
          <w:rFonts w:ascii="Times New Roman" w:hAnsi="Times New Roman" w:cs="Times New Roman"/>
        </w:rPr>
        <w:t xml:space="preserve"> be </w:t>
      </w:r>
      <w:r w:rsidRPr="00825FF2">
        <w:rPr>
          <w:rFonts w:ascii="Times New Roman" w:hAnsi="Times New Roman" w:cs="Times New Roman"/>
        </w:rPr>
        <w:t>rich or poor, and was hence probably one of the main economic motivations the c</w:t>
      </w:r>
      <w:r w:rsidR="00D541CE" w:rsidRPr="00825FF2">
        <w:rPr>
          <w:rFonts w:ascii="Times New Roman" w:hAnsi="Times New Roman" w:cs="Times New Roman"/>
        </w:rPr>
        <w:t>rusaders had in participating</w:t>
      </w:r>
      <w:r w:rsidRPr="00825FF2">
        <w:rPr>
          <w:rFonts w:ascii="Times New Roman" w:hAnsi="Times New Roman" w:cs="Times New Roman"/>
        </w:rPr>
        <w:t xml:space="preserve"> in crusade. Additionally, the debts of the crusaders “would be immune from intere</w:t>
      </w:r>
      <w:r w:rsidR="00CC73BE" w:rsidRPr="00825FF2">
        <w:rPr>
          <w:rFonts w:ascii="Times New Roman" w:hAnsi="Times New Roman" w:cs="Times New Roman"/>
        </w:rPr>
        <w:t xml:space="preserve">st”, another economic reward that would have greatly been appealing to the </w:t>
      </w:r>
      <w:r w:rsidRPr="00825FF2">
        <w:rPr>
          <w:rFonts w:ascii="Times New Roman" w:hAnsi="Times New Roman" w:cs="Times New Roman"/>
        </w:rPr>
        <w:t>crusade</w:t>
      </w:r>
      <w:r w:rsidR="00CC73BE" w:rsidRPr="00825FF2">
        <w:rPr>
          <w:rFonts w:ascii="Times New Roman" w:hAnsi="Times New Roman" w:cs="Times New Roman"/>
        </w:rPr>
        <w:t>r</w:t>
      </w:r>
      <w:r w:rsidRPr="00825FF2">
        <w:rPr>
          <w:rFonts w:ascii="Times New Roman" w:hAnsi="Times New Roman" w:cs="Times New Roman"/>
        </w:rPr>
        <w:t>s.</w:t>
      </w:r>
      <w:r w:rsidR="00D541CE" w:rsidRPr="00825FF2">
        <w:rPr>
          <w:rStyle w:val="FootnoteReference"/>
          <w:rFonts w:ascii="Times New Roman" w:hAnsi="Times New Roman" w:cs="Times New Roman"/>
        </w:rPr>
        <w:footnoteReference w:id="17"/>
      </w:r>
      <w:r w:rsidRPr="00825FF2">
        <w:rPr>
          <w:rFonts w:ascii="Times New Roman" w:hAnsi="Times New Roman" w:cs="Times New Roman"/>
        </w:rPr>
        <w:t xml:space="preserve"> However, this eventua</w:t>
      </w:r>
      <w:r w:rsidR="00CC73BE" w:rsidRPr="00825FF2">
        <w:rPr>
          <w:rFonts w:ascii="Times New Roman" w:hAnsi="Times New Roman" w:cs="Times New Roman"/>
        </w:rPr>
        <w:t>lly led to much economic abuse</w:t>
      </w:r>
      <w:r w:rsidRPr="00825FF2">
        <w:rPr>
          <w:rFonts w:ascii="Times New Roman" w:hAnsi="Times New Roman" w:cs="Times New Roman"/>
        </w:rPr>
        <w:t xml:space="preserve"> in the long-term, with many c</w:t>
      </w:r>
      <w:r w:rsidR="00EC51AC" w:rsidRPr="00825FF2">
        <w:rPr>
          <w:rFonts w:ascii="Times New Roman" w:hAnsi="Times New Roman" w:cs="Times New Roman"/>
        </w:rPr>
        <w:t>rusaders taking advantage of Pope Innocent III’s</w:t>
      </w:r>
      <w:r w:rsidRPr="00825FF2">
        <w:rPr>
          <w:rFonts w:ascii="Times New Roman" w:hAnsi="Times New Roman" w:cs="Times New Roman"/>
        </w:rPr>
        <w:t xml:space="preserve"> promise</w:t>
      </w:r>
      <w:r w:rsidR="00EC51AC" w:rsidRPr="00825FF2">
        <w:rPr>
          <w:rFonts w:ascii="Times New Roman" w:hAnsi="Times New Roman" w:cs="Times New Roman"/>
        </w:rPr>
        <w:t>,</w:t>
      </w:r>
      <w:r w:rsidRPr="00825FF2">
        <w:rPr>
          <w:rFonts w:ascii="Times New Roman" w:hAnsi="Times New Roman" w:cs="Times New Roman"/>
        </w:rPr>
        <w:t xml:space="preserve"> and </w:t>
      </w:r>
      <w:r w:rsidR="00EC51AC" w:rsidRPr="00825FF2">
        <w:rPr>
          <w:rFonts w:ascii="Times New Roman" w:hAnsi="Times New Roman" w:cs="Times New Roman"/>
        </w:rPr>
        <w:t xml:space="preserve">thus </w:t>
      </w:r>
      <w:r w:rsidRPr="00825FF2">
        <w:rPr>
          <w:rFonts w:ascii="Times New Roman" w:hAnsi="Times New Roman" w:cs="Times New Roman"/>
        </w:rPr>
        <w:t>failing to pay their debts.</w:t>
      </w:r>
      <w:r w:rsidR="00D541CE" w:rsidRPr="00825FF2">
        <w:rPr>
          <w:rFonts w:ascii="Times New Roman" w:hAnsi="Times New Roman" w:cs="Times New Roman"/>
        </w:rPr>
        <w:t xml:space="preserve"> To summarise, the concept of economic reward </w:t>
      </w:r>
      <w:r w:rsidR="004C5A1C" w:rsidRPr="00825FF2">
        <w:rPr>
          <w:rFonts w:ascii="Times New Roman" w:hAnsi="Times New Roman" w:cs="Times New Roman"/>
        </w:rPr>
        <w:t>did certainly seem to be a key</w:t>
      </w:r>
      <w:r w:rsidR="00D541CE" w:rsidRPr="00825FF2">
        <w:rPr>
          <w:rFonts w:ascii="Times New Roman" w:hAnsi="Times New Roman" w:cs="Times New Roman"/>
        </w:rPr>
        <w:t xml:space="preserve"> factor in motivating people to go</w:t>
      </w:r>
      <w:r w:rsidR="004C5A1C" w:rsidRPr="00825FF2">
        <w:rPr>
          <w:rFonts w:ascii="Times New Roman" w:hAnsi="Times New Roman" w:cs="Times New Roman"/>
        </w:rPr>
        <w:t xml:space="preserve"> on crusade, as people were more than likely attracted to the ideas of wealth and the abolition of debts as promised by </w:t>
      </w:r>
      <w:r w:rsidR="00B770CD" w:rsidRPr="00825FF2">
        <w:rPr>
          <w:rFonts w:ascii="Times New Roman" w:hAnsi="Times New Roman" w:cs="Times New Roman"/>
        </w:rPr>
        <w:t>Pope Urban II and Innocent III.</w:t>
      </w:r>
    </w:p>
    <w:p w14:paraId="7CB5B270" w14:textId="1003692B" w:rsidR="002E67EC" w:rsidRPr="00825FF2" w:rsidRDefault="00EC51AC" w:rsidP="00537799">
      <w:pPr>
        <w:spacing w:line="360" w:lineRule="auto"/>
        <w:ind w:firstLine="720"/>
        <w:rPr>
          <w:rFonts w:ascii="Times New Roman" w:hAnsi="Times New Roman" w:cs="Times New Roman"/>
        </w:rPr>
      </w:pPr>
      <w:r w:rsidRPr="00825FF2">
        <w:rPr>
          <w:rFonts w:ascii="Times New Roman" w:hAnsi="Times New Roman" w:cs="Times New Roman"/>
        </w:rPr>
        <w:t>Additionally,</w:t>
      </w:r>
      <w:r w:rsidR="00261C28" w:rsidRPr="00825FF2">
        <w:rPr>
          <w:rFonts w:ascii="Times New Roman" w:hAnsi="Times New Roman" w:cs="Times New Roman"/>
        </w:rPr>
        <w:t xml:space="preserve"> many economic opportunities did emerge during the </w:t>
      </w:r>
      <w:r w:rsidR="00E4730D" w:rsidRPr="00825FF2">
        <w:rPr>
          <w:rFonts w:ascii="Times New Roman" w:hAnsi="Times New Roman" w:cs="Times New Roman"/>
        </w:rPr>
        <w:t>course</w:t>
      </w:r>
      <w:r w:rsidR="00261C28" w:rsidRPr="00825FF2">
        <w:rPr>
          <w:rFonts w:ascii="Times New Roman" w:hAnsi="Times New Roman" w:cs="Times New Roman"/>
        </w:rPr>
        <w:t xml:space="preserve"> of the crusades, particularly for the medieval Italians (or Latins) who used the newly-established trade routes with the crusades to their advantage. The Latins “enjoyed a lucrative profit” by trading essential supplies with the crusaders</w:t>
      </w:r>
      <w:r w:rsidR="00BB0798" w:rsidRPr="00825FF2">
        <w:rPr>
          <w:rFonts w:ascii="Times New Roman" w:hAnsi="Times New Roman" w:cs="Times New Roman"/>
        </w:rPr>
        <w:t>, as well as assisting in the building of siege weapons, and the transportation of pilgrims to the Holy Land</w:t>
      </w:r>
      <w:r w:rsidR="0022510C" w:rsidRPr="00825FF2">
        <w:rPr>
          <w:rFonts w:ascii="Times New Roman" w:hAnsi="Times New Roman" w:cs="Times New Roman"/>
        </w:rPr>
        <w:t>.</w:t>
      </w:r>
      <w:r w:rsidR="00BB0798" w:rsidRPr="00825FF2">
        <w:rPr>
          <w:rStyle w:val="FootnoteReference"/>
          <w:rFonts w:ascii="Times New Roman" w:hAnsi="Times New Roman" w:cs="Times New Roman"/>
        </w:rPr>
        <w:footnoteReference w:id="18"/>
      </w:r>
      <w:r w:rsidR="00BB0798" w:rsidRPr="00825FF2">
        <w:rPr>
          <w:rFonts w:ascii="Times New Roman" w:hAnsi="Times New Roman" w:cs="Times New Roman"/>
        </w:rPr>
        <w:t xml:space="preserve"> Trade and transportation links led to the growth and prominence of the medieval Italian urban population, as well as the rise of its merchant classes, which steadily continued to grow during the Middle A</w:t>
      </w:r>
      <w:r w:rsidR="00FA4919" w:rsidRPr="00825FF2">
        <w:rPr>
          <w:rFonts w:ascii="Times New Roman" w:hAnsi="Times New Roman" w:cs="Times New Roman"/>
        </w:rPr>
        <w:t>ges. As James W. Thompson wrote</w:t>
      </w:r>
      <w:r w:rsidR="00BB0798" w:rsidRPr="00825FF2">
        <w:rPr>
          <w:rFonts w:ascii="Times New Roman" w:hAnsi="Times New Roman" w:cs="Times New Roman"/>
        </w:rPr>
        <w:t xml:space="preserve">, ‘the crusades did not give birth to the Lombard cities, but they enormously stimulated their development’, furthering the idea that the </w:t>
      </w:r>
      <w:r w:rsidR="00636439" w:rsidRPr="00825FF2">
        <w:rPr>
          <w:rFonts w:ascii="Times New Roman" w:hAnsi="Times New Roman" w:cs="Times New Roman"/>
        </w:rPr>
        <w:t>economic prowess of the Latins w</w:t>
      </w:r>
      <w:r w:rsidR="00FC6655" w:rsidRPr="00825FF2">
        <w:rPr>
          <w:rFonts w:ascii="Times New Roman" w:hAnsi="Times New Roman" w:cs="Times New Roman"/>
        </w:rPr>
        <w:t>as</w:t>
      </w:r>
      <w:r w:rsidR="00636439" w:rsidRPr="00825FF2">
        <w:rPr>
          <w:rFonts w:ascii="Times New Roman" w:hAnsi="Times New Roman" w:cs="Times New Roman"/>
        </w:rPr>
        <w:t xml:space="preserve"> almost entirely due to their participation in the crusades</w:t>
      </w:r>
      <w:r w:rsidR="0022510C" w:rsidRPr="00825FF2">
        <w:rPr>
          <w:rFonts w:ascii="Times New Roman" w:hAnsi="Times New Roman" w:cs="Times New Roman"/>
        </w:rPr>
        <w:t>.</w:t>
      </w:r>
      <w:r w:rsidR="00636439" w:rsidRPr="00825FF2">
        <w:rPr>
          <w:rStyle w:val="FootnoteReference"/>
          <w:rFonts w:ascii="Times New Roman" w:hAnsi="Times New Roman" w:cs="Times New Roman"/>
        </w:rPr>
        <w:footnoteReference w:id="19"/>
      </w:r>
      <w:r w:rsidR="00636439" w:rsidRPr="00825FF2">
        <w:rPr>
          <w:rFonts w:ascii="Times New Roman" w:hAnsi="Times New Roman" w:cs="Times New Roman"/>
        </w:rPr>
        <w:t xml:space="preserve"> The appeal of </w:t>
      </w:r>
      <w:r w:rsidR="009179FC" w:rsidRPr="00825FF2">
        <w:rPr>
          <w:rFonts w:ascii="Times New Roman" w:hAnsi="Times New Roman" w:cs="Times New Roman"/>
        </w:rPr>
        <w:t>economic gain</w:t>
      </w:r>
      <w:r w:rsidR="00FC6655" w:rsidRPr="00825FF2">
        <w:rPr>
          <w:rFonts w:ascii="Times New Roman" w:hAnsi="Times New Roman" w:cs="Times New Roman"/>
        </w:rPr>
        <w:t xml:space="preserve"> during </w:t>
      </w:r>
      <w:r w:rsidR="00636439" w:rsidRPr="00825FF2">
        <w:rPr>
          <w:rFonts w:ascii="Times New Roman" w:hAnsi="Times New Roman" w:cs="Times New Roman"/>
        </w:rPr>
        <w:t xml:space="preserve">the </w:t>
      </w:r>
      <w:r w:rsidR="00FC6655" w:rsidRPr="00825FF2">
        <w:rPr>
          <w:rFonts w:ascii="Times New Roman" w:hAnsi="Times New Roman" w:cs="Times New Roman"/>
        </w:rPr>
        <w:t>crusades was clearly of much importance to the Latins, as by 1180, there were around “</w:t>
      </w:r>
      <w:r w:rsidR="00BB0798" w:rsidRPr="00825FF2">
        <w:rPr>
          <w:rFonts w:ascii="Times New Roman" w:hAnsi="Times New Roman" w:cs="Times New Roman"/>
        </w:rPr>
        <w:t xml:space="preserve">60,000 Italians in </w:t>
      </w:r>
      <w:r w:rsidR="00FC6655" w:rsidRPr="00825FF2">
        <w:rPr>
          <w:rFonts w:ascii="Times New Roman" w:hAnsi="Times New Roman" w:cs="Times New Roman"/>
        </w:rPr>
        <w:t>Constantinople”.</w:t>
      </w:r>
      <w:r w:rsidR="00FC6655" w:rsidRPr="00825FF2">
        <w:rPr>
          <w:rStyle w:val="FootnoteReference"/>
          <w:rFonts w:ascii="Times New Roman" w:hAnsi="Times New Roman" w:cs="Times New Roman"/>
        </w:rPr>
        <w:footnoteReference w:id="20"/>
      </w:r>
      <w:r w:rsidR="00FC6655" w:rsidRPr="00825FF2">
        <w:rPr>
          <w:rFonts w:ascii="Times New Roman" w:hAnsi="Times New Roman" w:cs="Times New Roman"/>
        </w:rPr>
        <w:t xml:space="preserve"> Therefore, without its participation in the crusades and the interaction it had with the pilgrims, Italy would have unlikely been able to establish itself as a the great economic power that it gradually became. </w:t>
      </w:r>
    </w:p>
    <w:p w14:paraId="0915484F" w14:textId="47D83027" w:rsidR="0076423C" w:rsidRPr="00825FF2" w:rsidRDefault="002E67EC" w:rsidP="00537799">
      <w:pPr>
        <w:spacing w:line="360" w:lineRule="auto"/>
        <w:rPr>
          <w:rFonts w:ascii="Times New Roman" w:hAnsi="Times New Roman" w:cs="Times New Roman"/>
        </w:rPr>
      </w:pPr>
      <w:r w:rsidRPr="00825FF2">
        <w:rPr>
          <w:rFonts w:ascii="Times New Roman" w:hAnsi="Times New Roman" w:cs="Times New Roman"/>
        </w:rPr>
        <w:tab/>
      </w:r>
      <w:r w:rsidR="00F30DA1" w:rsidRPr="00825FF2">
        <w:rPr>
          <w:rFonts w:ascii="Times New Roman" w:hAnsi="Times New Roman" w:cs="Times New Roman"/>
        </w:rPr>
        <w:t xml:space="preserve">Following the First Crusade, Ekkehard of Aura visited the Holy Land and remarked that Godfrey of Bouillon had maintained peace “for the sake of commerce with </w:t>
      </w:r>
      <w:proofErr w:type="spellStart"/>
      <w:r w:rsidR="00F30DA1" w:rsidRPr="00825FF2">
        <w:rPr>
          <w:rFonts w:ascii="Times New Roman" w:hAnsi="Times New Roman" w:cs="Times New Roman"/>
        </w:rPr>
        <w:t>Ascalon</w:t>
      </w:r>
      <w:proofErr w:type="spellEnd"/>
      <w:r w:rsidR="00F30DA1" w:rsidRPr="00825FF2">
        <w:rPr>
          <w:rFonts w:ascii="Times New Roman" w:hAnsi="Times New Roman" w:cs="Times New Roman"/>
        </w:rPr>
        <w:t xml:space="preserve"> and Damascus”</w:t>
      </w:r>
      <w:r w:rsidR="00443CC1" w:rsidRPr="00825FF2">
        <w:rPr>
          <w:rFonts w:ascii="Times New Roman" w:hAnsi="Times New Roman" w:cs="Times New Roman"/>
        </w:rPr>
        <w:t>.</w:t>
      </w:r>
      <w:r w:rsidR="00F30DA1" w:rsidRPr="00825FF2">
        <w:rPr>
          <w:rStyle w:val="FootnoteReference"/>
          <w:rFonts w:ascii="Times New Roman" w:hAnsi="Times New Roman" w:cs="Times New Roman"/>
        </w:rPr>
        <w:footnoteReference w:id="21"/>
      </w:r>
      <w:r w:rsidR="00443CC1" w:rsidRPr="00825FF2">
        <w:rPr>
          <w:rFonts w:ascii="Times New Roman" w:hAnsi="Times New Roman" w:cs="Times New Roman"/>
        </w:rPr>
        <w:t xml:space="preserve"> Additionally, in certain areas of the Frankish East, merchants were exempt from taxation in return for military participation, a rather appealing deal that gave merchants “sufficient incentive to trade even more”</w:t>
      </w:r>
      <w:r w:rsidR="009179FC" w:rsidRPr="00825FF2">
        <w:rPr>
          <w:rFonts w:ascii="Times New Roman" w:hAnsi="Times New Roman" w:cs="Times New Roman"/>
        </w:rPr>
        <w:t>.</w:t>
      </w:r>
      <w:r w:rsidR="00443CC1" w:rsidRPr="00825FF2">
        <w:rPr>
          <w:rStyle w:val="FootnoteReference"/>
          <w:rFonts w:ascii="Times New Roman" w:hAnsi="Times New Roman" w:cs="Times New Roman"/>
        </w:rPr>
        <w:footnoteReference w:id="22"/>
      </w:r>
      <w:r w:rsidR="00443CC1" w:rsidRPr="00825FF2">
        <w:rPr>
          <w:rFonts w:ascii="Times New Roman" w:hAnsi="Times New Roman" w:cs="Times New Roman"/>
        </w:rPr>
        <w:t xml:space="preserve"> Thus, from this evidence we can gather that many merchants flocked to the Holy Land to trade</w:t>
      </w:r>
      <w:r w:rsidR="009179FC" w:rsidRPr="00825FF2">
        <w:rPr>
          <w:rFonts w:ascii="Times New Roman" w:hAnsi="Times New Roman" w:cs="Times New Roman"/>
        </w:rPr>
        <w:t>,</w:t>
      </w:r>
      <w:r w:rsidR="00443CC1" w:rsidRPr="00825FF2">
        <w:rPr>
          <w:rFonts w:ascii="Times New Roman" w:hAnsi="Times New Roman" w:cs="Times New Roman"/>
        </w:rPr>
        <w:t xml:space="preserve"> in order to receive some economic </w:t>
      </w:r>
      <w:r w:rsidR="006B7098" w:rsidRPr="00825FF2">
        <w:rPr>
          <w:rFonts w:ascii="Times New Roman" w:hAnsi="Times New Roman" w:cs="Times New Roman"/>
        </w:rPr>
        <w:t>reward</w:t>
      </w:r>
      <w:r w:rsidR="004F7BA2" w:rsidRPr="00825FF2">
        <w:rPr>
          <w:rFonts w:ascii="Times New Roman" w:hAnsi="Times New Roman" w:cs="Times New Roman"/>
        </w:rPr>
        <w:t xml:space="preserve">. </w:t>
      </w:r>
      <w:r w:rsidR="00FC6655" w:rsidRPr="00825FF2">
        <w:rPr>
          <w:rFonts w:ascii="Times New Roman" w:hAnsi="Times New Roman" w:cs="Times New Roman"/>
        </w:rPr>
        <w:t xml:space="preserve">Anna </w:t>
      </w:r>
      <w:proofErr w:type="spellStart"/>
      <w:r w:rsidR="00FC6655" w:rsidRPr="00825FF2">
        <w:rPr>
          <w:rFonts w:ascii="Times New Roman" w:hAnsi="Times New Roman" w:cs="Times New Roman"/>
        </w:rPr>
        <w:t>Comnena</w:t>
      </w:r>
      <w:proofErr w:type="spellEnd"/>
      <w:r w:rsidR="00FC6655" w:rsidRPr="00825FF2">
        <w:rPr>
          <w:rFonts w:ascii="Times New Roman" w:hAnsi="Times New Roman" w:cs="Times New Roman"/>
        </w:rPr>
        <w:t xml:space="preserve"> in her </w:t>
      </w:r>
      <w:proofErr w:type="spellStart"/>
      <w:r w:rsidR="00FC6655" w:rsidRPr="00825FF2">
        <w:rPr>
          <w:rFonts w:ascii="Times New Roman" w:hAnsi="Times New Roman" w:cs="Times New Roman"/>
        </w:rPr>
        <w:t>Alexiad</w:t>
      </w:r>
      <w:proofErr w:type="spellEnd"/>
      <w:r w:rsidR="00FC6655" w:rsidRPr="00825FF2">
        <w:rPr>
          <w:rFonts w:ascii="Times New Roman" w:hAnsi="Times New Roman" w:cs="Times New Roman"/>
        </w:rPr>
        <w:t xml:space="preserve">, </w:t>
      </w:r>
      <w:r w:rsidR="004F7BA2" w:rsidRPr="00825FF2">
        <w:rPr>
          <w:rFonts w:ascii="Times New Roman" w:hAnsi="Times New Roman" w:cs="Times New Roman"/>
        </w:rPr>
        <w:t xml:space="preserve">even </w:t>
      </w:r>
      <w:r w:rsidR="00FC6655" w:rsidRPr="00825FF2">
        <w:rPr>
          <w:rFonts w:ascii="Times New Roman" w:hAnsi="Times New Roman" w:cs="Times New Roman"/>
        </w:rPr>
        <w:t>wrote of the Byzantine’s distrust of the “cunning” Latins</w:t>
      </w:r>
      <w:r w:rsidR="004F7BA2" w:rsidRPr="00825FF2">
        <w:rPr>
          <w:rFonts w:ascii="Times New Roman" w:hAnsi="Times New Roman" w:cs="Times New Roman"/>
        </w:rPr>
        <w:t>,</w:t>
      </w:r>
      <w:r w:rsidR="004F7BA2" w:rsidRPr="00825FF2">
        <w:rPr>
          <w:rStyle w:val="FootnoteReference"/>
          <w:rFonts w:ascii="Times New Roman" w:hAnsi="Times New Roman" w:cs="Times New Roman"/>
        </w:rPr>
        <w:footnoteReference w:id="23"/>
      </w:r>
      <w:r w:rsidR="00FC6655" w:rsidRPr="00825FF2">
        <w:rPr>
          <w:rFonts w:ascii="Times New Roman" w:hAnsi="Times New Roman" w:cs="Times New Roman"/>
        </w:rPr>
        <w:t xml:space="preserve"> and the acknowledgment that the sole motivation for the cooperation between the Greek Empire and the </w:t>
      </w:r>
      <w:proofErr w:type="spellStart"/>
      <w:r w:rsidR="00FC6655" w:rsidRPr="00825FF2">
        <w:rPr>
          <w:rFonts w:ascii="Times New Roman" w:hAnsi="Times New Roman" w:cs="Times New Roman"/>
        </w:rPr>
        <w:t>Gauls</w:t>
      </w:r>
      <w:proofErr w:type="spellEnd"/>
      <w:r w:rsidR="00FC6655" w:rsidRPr="00825FF2">
        <w:rPr>
          <w:rFonts w:ascii="Times New Roman" w:hAnsi="Times New Roman" w:cs="Times New Roman"/>
        </w:rPr>
        <w:t xml:space="preserve"> was political and economic enterprise</w:t>
      </w:r>
      <w:r w:rsidR="004F7BA2" w:rsidRPr="00825FF2">
        <w:rPr>
          <w:rFonts w:ascii="Times New Roman" w:hAnsi="Times New Roman" w:cs="Times New Roman"/>
        </w:rPr>
        <w:t>.</w:t>
      </w:r>
      <w:r w:rsidR="00870BB5" w:rsidRPr="00825FF2">
        <w:rPr>
          <w:rFonts w:ascii="Times New Roman" w:hAnsi="Times New Roman" w:cs="Times New Roman"/>
        </w:rPr>
        <w:t xml:space="preserve"> To summarise, trade and commerce in areas of crusade did indeed seem to reap economic rewards, whether it be the short-term effects of the blundering of Eastern cities, or the long-term “enhancement of East-West trade” that motivated merchants to travel to the Holy Land.</w:t>
      </w:r>
      <w:r w:rsidR="00D647D9" w:rsidRPr="00825FF2">
        <w:rPr>
          <w:rStyle w:val="FootnoteReference"/>
          <w:rFonts w:ascii="Times New Roman" w:hAnsi="Times New Roman" w:cs="Times New Roman"/>
        </w:rPr>
        <w:footnoteReference w:id="24"/>
      </w:r>
      <w:r w:rsidR="00870BB5" w:rsidRPr="00825FF2">
        <w:rPr>
          <w:rFonts w:ascii="Times New Roman" w:hAnsi="Times New Roman" w:cs="Times New Roman"/>
        </w:rPr>
        <w:t xml:space="preserve"> </w:t>
      </w:r>
    </w:p>
    <w:p w14:paraId="3A8E3F13" w14:textId="415468E4" w:rsidR="004A5270" w:rsidRPr="00825FF2" w:rsidRDefault="00E4041C" w:rsidP="00537799">
      <w:pPr>
        <w:spacing w:line="360" w:lineRule="auto"/>
        <w:ind w:firstLine="720"/>
        <w:rPr>
          <w:rFonts w:ascii="Times New Roman" w:hAnsi="Times New Roman" w:cs="Times New Roman"/>
        </w:rPr>
      </w:pPr>
      <w:r w:rsidRPr="00825FF2">
        <w:rPr>
          <w:rFonts w:ascii="Times New Roman" w:hAnsi="Times New Roman" w:cs="Times New Roman"/>
        </w:rPr>
        <w:t xml:space="preserve">To conclude, it is most important to remember that there was no single cause that motivated people to go on crusade, but rather a plethora of possible motivations. In the case of the Latin merchant classes, economics </w:t>
      </w:r>
      <w:r w:rsidR="00FF516A" w:rsidRPr="00825FF2">
        <w:rPr>
          <w:rFonts w:ascii="Times New Roman" w:hAnsi="Times New Roman" w:cs="Times New Roman"/>
        </w:rPr>
        <w:t>did indeed seem</w:t>
      </w:r>
      <w:r w:rsidRPr="00825FF2">
        <w:rPr>
          <w:rFonts w:ascii="Times New Roman" w:hAnsi="Times New Roman" w:cs="Times New Roman"/>
        </w:rPr>
        <w:t xml:space="preserve"> to be the sole motivation for their </w:t>
      </w:r>
      <w:r w:rsidR="00FF516A" w:rsidRPr="00825FF2">
        <w:rPr>
          <w:rFonts w:ascii="Times New Roman" w:hAnsi="Times New Roman" w:cs="Times New Roman"/>
        </w:rPr>
        <w:t>participation</w:t>
      </w:r>
      <w:r w:rsidRPr="00825FF2">
        <w:rPr>
          <w:rFonts w:ascii="Times New Roman" w:hAnsi="Times New Roman" w:cs="Times New Roman"/>
        </w:rPr>
        <w:t xml:space="preserve"> in the crusade</w:t>
      </w:r>
      <w:r w:rsidR="00FF516A" w:rsidRPr="00825FF2">
        <w:rPr>
          <w:rFonts w:ascii="Times New Roman" w:hAnsi="Times New Roman" w:cs="Times New Roman"/>
        </w:rPr>
        <w:t>s</w:t>
      </w:r>
      <w:r w:rsidRPr="00825FF2">
        <w:rPr>
          <w:rFonts w:ascii="Times New Roman" w:hAnsi="Times New Roman" w:cs="Times New Roman"/>
        </w:rPr>
        <w:t>. The same could potentially be said for poorer Christians attracted to the idea of crusading by the promise of wealth and the abolition of debts. However, we must also consider that other social strata were compelled to crusade, whether it be the</w:t>
      </w:r>
      <w:r w:rsidR="00FF516A" w:rsidRPr="00825FF2">
        <w:rPr>
          <w:rFonts w:ascii="Times New Roman" w:hAnsi="Times New Roman" w:cs="Times New Roman"/>
        </w:rPr>
        <w:t xml:space="preserve"> pilgrims who travelled on crusade due to their religious obligation, </w:t>
      </w:r>
      <w:r w:rsidR="001E743A" w:rsidRPr="00825FF2">
        <w:rPr>
          <w:rFonts w:ascii="Times New Roman" w:hAnsi="Times New Roman" w:cs="Times New Roman"/>
        </w:rPr>
        <w:t xml:space="preserve">attracted by the enthusiasm of Peter the Hermit, </w:t>
      </w:r>
      <w:r w:rsidR="00FF516A" w:rsidRPr="00825FF2">
        <w:rPr>
          <w:rFonts w:ascii="Times New Roman" w:hAnsi="Times New Roman" w:cs="Times New Roman"/>
        </w:rPr>
        <w:t>or the knights who aimed to maintain chivalric ideals</w:t>
      </w:r>
      <w:r w:rsidR="001E743A" w:rsidRPr="00825FF2">
        <w:rPr>
          <w:rFonts w:ascii="Times New Roman" w:hAnsi="Times New Roman" w:cs="Times New Roman"/>
        </w:rPr>
        <w:t xml:space="preserve"> as </w:t>
      </w:r>
      <w:proofErr w:type="spellStart"/>
      <w:r w:rsidR="001E743A" w:rsidRPr="00825FF2">
        <w:rPr>
          <w:rFonts w:ascii="Times New Roman" w:hAnsi="Times New Roman" w:cs="Times New Roman"/>
        </w:rPr>
        <w:t>milites</w:t>
      </w:r>
      <w:proofErr w:type="spellEnd"/>
      <w:r w:rsidR="001E743A" w:rsidRPr="00825FF2">
        <w:rPr>
          <w:rFonts w:ascii="Times New Roman" w:hAnsi="Times New Roman" w:cs="Times New Roman"/>
        </w:rPr>
        <w:t xml:space="preserve"> Christi</w:t>
      </w:r>
      <w:r w:rsidR="00FF516A" w:rsidRPr="00825FF2">
        <w:rPr>
          <w:rFonts w:ascii="Times New Roman" w:hAnsi="Times New Roman" w:cs="Times New Roman"/>
        </w:rPr>
        <w:t xml:space="preserve">. </w:t>
      </w:r>
      <w:r w:rsidR="004A5270" w:rsidRPr="00825FF2">
        <w:rPr>
          <w:rFonts w:ascii="Times New Roman" w:hAnsi="Times New Roman" w:cs="Times New Roman"/>
        </w:rPr>
        <w:t xml:space="preserve">In my opinion, I believe that the people’s obligation and devotion to the faith was the overriding factor in which motivated people to go on crusade, particularly in the case of Peter the Hermit and his 20,000 followers in the People’s Crusade. </w:t>
      </w:r>
      <w:r w:rsidR="009179FC" w:rsidRPr="00825FF2">
        <w:rPr>
          <w:rFonts w:ascii="Times New Roman" w:hAnsi="Times New Roman" w:cs="Times New Roman"/>
        </w:rPr>
        <w:t xml:space="preserve"> </w:t>
      </w:r>
    </w:p>
    <w:p w14:paraId="1B0E0024" w14:textId="12D36FCD" w:rsidR="00DE7F55" w:rsidRPr="00825FF2" w:rsidRDefault="00DE7F55">
      <w:pPr>
        <w:rPr>
          <w:rFonts w:ascii="Times New Roman" w:hAnsi="Times New Roman" w:cs="Times New Roman"/>
          <w:sz w:val="28"/>
        </w:rPr>
      </w:pPr>
    </w:p>
    <w:p w14:paraId="5474D401" w14:textId="20F5FD9C" w:rsidR="00A32614" w:rsidRPr="00825FF2" w:rsidRDefault="00A32614">
      <w:pPr>
        <w:rPr>
          <w:rFonts w:ascii="Times New Roman" w:hAnsi="Times New Roman" w:cs="Times New Roman"/>
          <w:sz w:val="28"/>
        </w:rPr>
      </w:pPr>
    </w:p>
    <w:p w14:paraId="180F1BF2" w14:textId="16AFD754" w:rsidR="00A32614" w:rsidRPr="00825FF2" w:rsidRDefault="00A32614">
      <w:pPr>
        <w:rPr>
          <w:rFonts w:ascii="Times New Roman" w:hAnsi="Times New Roman" w:cs="Times New Roman"/>
          <w:sz w:val="28"/>
        </w:rPr>
      </w:pPr>
    </w:p>
    <w:p w14:paraId="34CF036D" w14:textId="0955CF8D" w:rsidR="00CE7FCE" w:rsidRPr="00825FF2" w:rsidRDefault="00CE7FCE">
      <w:pPr>
        <w:rPr>
          <w:rFonts w:ascii="Times New Roman" w:hAnsi="Times New Roman" w:cs="Times New Roman"/>
          <w:sz w:val="28"/>
        </w:rPr>
      </w:pPr>
    </w:p>
    <w:p w14:paraId="3C07FAA9" w14:textId="1BD117DD" w:rsidR="001E743A" w:rsidRPr="00825FF2" w:rsidRDefault="001E743A">
      <w:pPr>
        <w:rPr>
          <w:rFonts w:ascii="Times New Roman" w:hAnsi="Times New Roman" w:cs="Times New Roman"/>
          <w:sz w:val="28"/>
        </w:rPr>
      </w:pPr>
    </w:p>
    <w:p w14:paraId="3F8D482F" w14:textId="2A17172E" w:rsidR="00065707" w:rsidRPr="00825FF2" w:rsidRDefault="00065707">
      <w:pPr>
        <w:rPr>
          <w:rFonts w:ascii="Times New Roman" w:hAnsi="Times New Roman" w:cs="Times New Roman"/>
          <w:sz w:val="28"/>
        </w:rPr>
      </w:pPr>
    </w:p>
    <w:p w14:paraId="52E10CF6" w14:textId="1EBB1DA0" w:rsidR="00065707" w:rsidRPr="00825FF2" w:rsidRDefault="00065707">
      <w:pPr>
        <w:rPr>
          <w:rFonts w:ascii="Times New Roman" w:hAnsi="Times New Roman" w:cs="Times New Roman"/>
          <w:sz w:val="28"/>
        </w:rPr>
      </w:pPr>
    </w:p>
    <w:p w14:paraId="0B6C37F4" w14:textId="51AB414A" w:rsidR="00065707" w:rsidRPr="00825FF2" w:rsidRDefault="00065707">
      <w:pPr>
        <w:rPr>
          <w:rFonts w:ascii="Times New Roman" w:hAnsi="Times New Roman" w:cs="Times New Roman"/>
          <w:sz w:val="28"/>
        </w:rPr>
      </w:pPr>
    </w:p>
    <w:p w14:paraId="31F48FD2" w14:textId="0E3E4043" w:rsidR="00065707" w:rsidRPr="00825FF2" w:rsidRDefault="00065707">
      <w:pPr>
        <w:rPr>
          <w:rFonts w:ascii="Times New Roman" w:hAnsi="Times New Roman" w:cs="Times New Roman"/>
          <w:sz w:val="28"/>
        </w:rPr>
      </w:pPr>
    </w:p>
    <w:p w14:paraId="0533FD12" w14:textId="36804DE4" w:rsidR="00065707" w:rsidRPr="00825FF2" w:rsidRDefault="00065707">
      <w:pPr>
        <w:rPr>
          <w:rFonts w:ascii="Times New Roman" w:hAnsi="Times New Roman" w:cs="Times New Roman"/>
          <w:sz w:val="28"/>
        </w:rPr>
      </w:pPr>
    </w:p>
    <w:p w14:paraId="73390010" w14:textId="6CC456A7" w:rsidR="00065707" w:rsidRPr="00825FF2" w:rsidRDefault="00065707">
      <w:pPr>
        <w:rPr>
          <w:rFonts w:ascii="Times New Roman" w:hAnsi="Times New Roman" w:cs="Times New Roman"/>
          <w:sz w:val="28"/>
        </w:rPr>
      </w:pPr>
    </w:p>
    <w:p w14:paraId="433D33C9" w14:textId="1DF88E3F" w:rsidR="00065707" w:rsidRPr="00825FF2" w:rsidRDefault="00065707">
      <w:pPr>
        <w:rPr>
          <w:rFonts w:ascii="Times New Roman" w:hAnsi="Times New Roman" w:cs="Times New Roman"/>
          <w:sz w:val="28"/>
        </w:rPr>
      </w:pPr>
    </w:p>
    <w:p w14:paraId="6375D3C3" w14:textId="3A49C79E" w:rsidR="00065707" w:rsidRPr="00825FF2" w:rsidRDefault="00065707">
      <w:pPr>
        <w:rPr>
          <w:rFonts w:ascii="Times New Roman" w:hAnsi="Times New Roman" w:cs="Times New Roman"/>
          <w:sz w:val="28"/>
        </w:rPr>
      </w:pPr>
    </w:p>
    <w:p w14:paraId="3B7BC1D4" w14:textId="15C7BC28" w:rsidR="00065707" w:rsidRPr="00825FF2" w:rsidRDefault="00065707">
      <w:pPr>
        <w:rPr>
          <w:rFonts w:ascii="Times New Roman" w:hAnsi="Times New Roman" w:cs="Times New Roman"/>
          <w:sz w:val="28"/>
        </w:rPr>
      </w:pPr>
    </w:p>
    <w:p w14:paraId="2A8A11B7" w14:textId="0DD66264" w:rsidR="00065707" w:rsidRPr="00825FF2" w:rsidRDefault="00065707">
      <w:pPr>
        <w:rPr>
          <w:rFonts w:ascii="Times New Roman" w:hAnsi="Times New Roman" w:cs="Times New Roman"/>
          <w:sz w:val="28"/>
        </w:rPr>
      </w:pPr>
    </w:p>
    <w:p w14:paraId="74893FB0" w14:textId="505D26F7" w:rsidR="00065707" w:rsidRPr="00825FF2" w:rsidRDefault="00065707">
      <w:pPr>
        <w:rPr>
          <w:rFonts w:ascii="Times New Roman" w:hAnsi="Times New Roman" w:cs="Times New Roman"/>
          <w:sz w:val="28"/>
        </w:rPr>
      </w:pPr>
    </w:p>
    <w:p w14:paraId="20ACBE74" w14:textId="1E133120" w:rsidR="00065707" w:rsidRPr="00825FF2" w:rsidRDefault="00065707">
      <w:pPr>
        <w:rPr>
          <w:rFonts w:ascii="Times New Roman" w:hAnsi="Times New Roman" w:cs="Times New Roman"/>
          <w:sz w:val="28"/>
        </w:rPr>
      </w:pPr>
    </w:p>
    <w:p w14:paraId="615048F4" w14:textId="2A834882" w:rsidR="00065707" w:rsidRDefault="00065707">
      <w:pPr>
        <w:rPr>
          <w:rFonts w:ascii="Times New Roman" w:hAnsi="Times New Roman" w:cs="Times New Roman"/>
          <w:sz w:val="28"/>
        </w:rPr>
      </w:pPr>
    </w:p>
    <w:p w14:paraId="098171E8" w14:textId="45FB7A1E" w:rsidR="00537799" w:rsidRDefault="00537799">
      <w:pPr>
        <w:rPr>
          <w:rFonts w:ascii="Times New Roman" w:hAnsi="Times New Roman" w:cs="Times New Roman"/>
          <w:sz w:val="28"/>
        </w:rPr>
      </w:pPr>
    </w:p>
    <w:p w14:paraId="5B88AA83" w14:textId="250246B9" w:rsidR="00537799" w:rsidRDefault="00537799">
      <w:pPr>
        <w:rPr>
          <w:rFonts w:ascii="Times New Roman" w:hAnsi="Times New Roman" w:cs="Times New Roman"/>
          <w:sz w:val="28"/>
        </w:rPr>
      </w:pPr>
    </w:p>
    <w:p w14:paraId="635FE698" w14:textId="711E48AE" w:rsidR="00537799" w:rsidRDefault="00537799">
      <w:pPr>
        <w:rPr>
          <w:rFonts w:ascii="Times New Roman" w:hAnsi="Times New Roman" w:cs="Times New Roman"/>
          <w:sz w:val="28"/>
        </w:rPr>
      </w:pPr>
    </w:p>
    <w:p w14:paraId="41DB2F7D" w14:textId="28880942" w:rsidR="00065707" w:rsidRPr="00825FF2" w:rsidRDefault="00065707">
      <w:pPr>
        <w:rPr>
          <w:rFonts w:ascii="Times New Roman" w:hAnsi="Times New Roman" w:cs="Times New Roman"/>
          <w:sz w:val="28"/>
        </w:rPr>
      </w:pPr>
    </w:p>
    <w:p w14:paraId="60846A7B" w14:textId="77B6A46E" w:rsidR="00F503FE" w:rsidRPr="00825FF2" w:rsidRDefault="00F503FE">
      <w:pPr>
        <w:rPr>
          <w:rFonts w:ascii="Times New Roman" w:hAnsi="Times New Roman" w:cs="Times New Roman"/>
          <w:sz w:val="28"/>
        </w:rPr>
      </w:pPr>
      <w:r w:rsidRPr="00825FF2">
        <w:rPr>
          <w:rFonts w:ascii="Times New Roman" w:hAnsi="Times New Roman" w:cs="Times New Roman"/>
          <w:sz w:val="28"/>
        </w:rPr>
        <w:t>Bibliography</w:t>
      </w:r>
    </w:p>
    <w:p w14:paraId="0CC955FA" w14:textId="26A0C450" w:rsidR="00F503FE" w:rsidRPr="00825FF2" w:rsidRDefault="00F503FE">
      <w:pPr>
        <w:rPr>
          <w:rFonts w:ascii="Times New Roman" w:hAnsi="Times New Roman" w:cs="Times New Roman"/>
        </w:rPr>
      </w:pPr>
    </w:p>
    <w:p w14:paraId="16E101C6" w14:textId="7AB423B7" w:rsidR="003B50FC" w:rsidRPr="00825FF2" w:rsidRDefault="003B50FC">
      <w:pPr>
        <w:rPr>
          <w:rFonts w:ascii="Times New Roman" w:hAnsi="Times New Roman" w:cs="Times New Roman"/>
        </w:rPr>
      </w:pPr>
      <w:r w:rsidRPr="00825FF2">
        <w:rPr>
          <w:rFonts w:ascii="Times New Roman" w:hAnsi="Times New Roman" w:cs="Times New Roman"/>
        </w:rPr>
        <w:t xml:space="preserve">Cliff, Ursula, ‘Italy and the Crusades’, CLIO: A journal for students of history in the Australian Capital Territory (2010) </w:t>
      </w:r>
      <w:hyperlink r:id="rId7" w:history="1">
        <w:r w:rsidRPr="00825FF2">
          <w:rPr>
            <w:rStyle w:val="Hyperlink"/>
            <w:rFonts w:ascii="Times New Roman" w:hAnsi="Times New Roman" w:cs="Times New Roman"/>
          </w:rPr>
          <w:t>https://cliojournal.wikispaces.com/Italy+and+the+Crusades</w:t>
        </w:r>
      </w:hyperlink>
      <w:r w:rsidRPr="00825FF2">
        <w:rPr>
          <w:rFonts w:ascii="Times New Roman" w:hAnsi="Times New Roman" w:cs="Times New Roman"/>
        </w:rPr>
        <w:t xml:space="preserve"> [accessed 12 March 2018]</w:t>
      </w:r>
    </w:p>
    <w:p w14:paraId="6BCB2507" w14:textId="4EEBEFF8" w:rsidR="00157382" w:rsidRPr="00825FF2" w:rsidRDefault="00157382">
      <w:pPr>
        <w:rPr>
          <w:rFonts w:ascii="Times New Roman" w:hAnsi="Times New Roman" w:cs="Times New Roman"/>
        </w:rPr>
      </w:pPr>
      <w:r w:rsidRPr="00825FF2">
        <w:rPr>
          <w:rFonts w:ascii="Times New Roman" w:hAnsi="Times New Roman" w:cs="Times New Roman"/>
        </w:rPr>
        <w:t>Crowe, E.E., ‘</w:t>
      </w:r>
      <w:r w:rsidRPr="00825FF2">
        <w:rPr>
          <w:rFonts w:ascii="Times New Roman" w:hAnsi="Times New Roman" w:cs="Times New Roman"/>
          <w:i/>
        </w:rPr>
        <w:t>Peter the Hermit</w:t>
      </w:r>
      <w:r w:rsidRPr="00825FF2">
        <w:rPr>
          <w:rFonts w:ascii="Times New Roman" w:hAnsi="Times New Roman" w:cs="Times New Roman"/>
        </w:rPr>
        <w:t xml:space="preserve">’ in </w:t>
      </w:r>
      <w:r w:rsidRPr="00825FF2">
        <w:rPr>
          <w:rFonts w:ascii="Times New Roman" w:hAnsi="Times New Roman" w:cs="Times New Roman"/>
          <w:i/>
        </w:rPr>
        <w:t>The history of France, Volume 1</w:t>
      </w:r>
      <w:r w:rsidR="00F34E3B" w:rsidRPr="00825FF2">
        <w:rPr>
          <w:rFonts w:ascii="Times New Roman" w:hAnsi="Times New Roman" w:cs="Times New Roman"/>
          <w:i/>
        </w:rPr>
        <w:t>,</w:t>
      </w:r>
      <w:r w:rsidR="00F34E3B" w:rsidRPr="00825FF2">
        <w:rPr>
          <w:rFonts w:ascii="Times New Roman" w:hAnsi="Times New Roman" w:cs="Times New Roman"/>
        </w:rPr>
        <w:t xml:space="preserve"> (Longman: 1830) p. 37</w:t>
      </w:r>
    </w:p>
    <w:p w14:paraId="5CAECA90" w14:textId="05E8B624" w:rsidR="00D81DB9" w:rsidRPr="00825FF2" w:rsidRDefault="00D81DB9">
      <w:pPr>
        <w:rPr>
          <w:rFonts w:ascii="Times New Roman" w:hAnsi="Times New Roman" w:cs="Times New Roman"/>
        </w:rPr>
      </w:pPr>
      <w:r w:rsidRPr="00825FF2">
        <w:rPr>
          <w:rFonts w:ascii="Times New Roman" w:hAnsi="Times New Roman" w:cs="Times New Roman"/>
        </w:rPr>
        <w:t>France, J., ‘</w:t>
      </w:r>
      <w:r w:rsidRPr="00825FF2">
        <w:rPr>
          <w:rFonts w:ascii="Times New Roman" w:hAnsi="Times New Roman" w:cs="Times New Roman"/>
          <w:i/>
        </w:rPr>
        <w:t>The siege of Nicaea and the Turkish attack of 16 May 1097</w:t>
      </w:r>
      <w:r w:rsidRPr="00825FF2">
        <w:rPr>
          <w:rFonts w:ascii="Times New Roman" w:hAnsi="Times New Roman" w:cs="Times New Roman"/>
        </w:rPr>
        <w:t xml:space="preserve">’ in </w:t>
      </w:r>
      <w:r w:rsidRPr="00825FF2">
        <w:rPr>
          <w:rFonts w:ascii="Times New Roman" w:hAnsi="Times New Roman" w:cs="Times New Roman"/>
          <w:i/>
        </w:rPr>
        <w:t>Victory in the East: A Military History of the First Crusade</w:t>
      </w:r>
      <w:r w:rsidRPr="00825FF2">
        <w:rPr>
          <w:rFonts w:ascii="Times New Roman" w:hAnsi="Times New Roman" w:cs="Times New Roman"/>
        </w:rPr>
        <w:t>, (Cambridge University Press: 1994), p.128</w:t>
      </w:r>
    </w:p>
    <w:p w14:paraId="4BA03E6C" w14:textId="1326CC8C" w:rsidR="008519A2" w:rsidRPr="00825FF2" w:rsidRDefault="008519A2">
      <w:pPr>
        <w:rPr>
          <w:rFonts w:ascii="Times New Roman" w:hAnsi="Times New Roman" w:cs="Times New Roman"/>
        </w:rPr>
      </w:pPr>
      <w:r w:rsidRPr="00825FF2">
        <w:rPr>
          <w:rFonts w:ascii="Times New Roman" w:hAnsi="Times New Roman" w:cs="Times New Roman"/>
        </w:rPr>
        <w:t>Guard, T., ‘</w:t>
      </w:r>
      <w:r w:rsidRPr="00825FF2">
        <w:rPr>
          <w:rFonts w:ascii="Times New Roman" w:hAnsi="Times New Roman" w:cs="Times New Roman"/>
          <w:i/>
        </w:rPr>
        <w:t>Military Service, Careerism and Crusade”</w:t>
      </w:r>
      <w:r w:rsidRPr="00825FF2">
        <w:rPr>
          <w:rFonts w:ascii="Times New Roman" w:hAnsi="Times New Roman" w:cs="Times New Roman"/>
        </w:rPr>
        <w:t xml:space="preserve"> in </w:t>
      </w:r>
      <w:r w:rsidRPr="00825FF2">
        <w:rPr>
          <w:rFonts w:ascii="Times New Roman" w:hAnsi="Times New Roman" w:cs="Times New Roman"/>
          <w:i/>
        </w:rPr>
        <w:t>Chivalry, Kingship and Crus</w:t>
      </w:r>
      <w:r w:rsidR="00D84E4C" w:rsidRPr="00825FF2">
        <w:rPr>
          <w:rFonts w:ascii="Times New Roman" w:hAnsi="Times New Roman" w:cs="Times New Roman"/>
          <w:i/>
        </w:rPr>
        <w:t>ad</w:t>
      </w:r>
      <w:r w:rsidRPr="00825FF2">
        <w:rPr>
          <w:rFonts w:ascii="Times New Roman" w:hAnsi="Times New Roman" w:cs="Times New Roman"/>
          <w:i/>
        </w:rPr>
        <w:t>e: The English Experience in the Fourteenth Century</w:t>
      </w:r>
      <w:r w:rsidRPr="00825FF2">
        <w:rPr>
          <w:rFonts w:ascii="Times New Roman" w:hAnsi="Times New Roman" w:cs="Times New Roman"/>
        </w:rPr>
        <w:t>, (Boydell Press: 2013) pp. 123</w:t>
      </w:r>
    </w:p>
    <w:p w14:paraId="24651900" w14:textId="0C1D7903" w:rsidR="00D647D9" w:rsidRPr="00825FF2" w:rsidRDefault="00D647D9">
      <w:pPr>
        <w:rPr>
          <w:rFonts w:ascii="Times New Roman" w:hAnsi="Times New Roman" w:cs="Times New Roman"/>
        </w:rPr>
      </w:pPr>
      <w:r w:rsidRPr="00825FF2">
        <w:rPr>
          <w:rFonts w:ascii="Times New Roman" w:hAnsi="Times New Roman" w:cs="Times New Roman"/>
        </w:rPr>
        <w:t>Hillenbrand, C., ‘</w:t>
      </w:r>
      <w:r w:rsidRPr="00825FF2">
        <w:rPr>
          <w:rFonts w:ascii="Times New Roman" w:hAnsi="Times New Roman" w:cs="Times New Roman"/>
          <w:i/>
        </w:rPr>
        <w:t xml:space="preserve">The Long-Term Effects of Crusader-Muslim Contact’ </w:t>
      </w:r>
      <w:r w:rsidRPr="00825FF2">
        <w:rPr>
          <w:rFonts w:ascii="Times New Roman" w:hAnsi="Times New Roman" w:cs="Times New Roman"/>
        </w:rPr>
        <w:t xml:space="preserve">in </w:t>
      </w:r>
      <w:r w:rsidRPr="00825FF2">
        <w:rPr>
          <w:rFonts w:ascii="Times New Roman" w:hAnsi="Times New Roman" w:cs="Times New Roman"/>
          <w:i/>
        </w:rPr>
        <w:t xml:space="preserve">The Crusades: Islamic Perspectives </w:t>
      </w:r>
      <w:r w:rsidRPr="00825FF2">
        <w:rPr>
          <w:rFonts w:ascii="Times New Roman" w:hAnsi="Times New Roman" w:cs="Times New Roman"/>
        </w:rPr>
        <w:t>(Psychology Press: 2000) p. 391</w:t>
      </w:r>
    </w:p>
    <w:p w14:paraId="05F244D7" w14:textId="5F835FF8" w:rsidR="00F503FE" w:rsidRPr="00825FF2" w:rsidRDefault="004A5270">
      <w:pPr>
        <w:rPr>
          <w:rFonts w:ascii="Times New Roman" w:hAnsi="Times New Roman" w:cs="Times New Roman"/>
        </w:rPr>
      </w:pPr>
      <w:proofErr w:type="spellStart"/>
      <w:r w:rsidRPr="00825FF2">
        <w:rPr>
          <w:rFonts w:ascii="Times New Roman" w:hAnsi="Times New Roman" w:cs="Times New Roman"/>
        </w:rPr>
        <w:t>Krey</w:t>
      </w:r>
      <w:proofErr w:type="spellEnd"/>
      <w:r w:rsidRPr="00825FF2">
        <w:rPr>
          <w:rFonts w:ascii="Times New Roman" w:hAnsi="Times New Roman" w:cs="Times New Roman"/>
        </w:rPr>
        <w:t xml:space="preserve">, </w:t>
      </w:r>
      <w:r w:rsidR="00F503FE" w:rsidRPr="00825FF2">
        <w:rPr>
          <w:rFonts w:ascii="Times New Roman" w:hAnsi="Times New Roman" w:cs="Times New Roman"/>
        </w:rPr>
        <w:t>A.</w:t>
      </w:r>
      <w:r w:rsidRPr="00825FF2">
        <w:rPr>
          <w:rFonts w:ascii="Times New Roman" w:hAnsi="Times New Roman" w:cs="Times New Roman"/>
        </w:rPr>
        <w:t>C</w:t>
      </w:r>
      <w:r w:rsidR="00F503FE" w:rsidRPr="00825FF2">
        <w:rPr>
          <w:rFonts w:ascii="Times New Roman" w:hAnsi="Times New Roman" w:cs="Times New Roman"/>
        </w:rPr>
        <w:t xml:space="preserve">, </w:t>
      </w:r>
      <w:r w:rsidR="00F503FE" w:rsidRPr="00825FF2">
        <w:rPr>
          <w:rFonts w:ascii="Times New Roman" w:hAnsi="Times New Roman" w:cs="Times New Roman"/>
          <w:i/>
        </w:rPr>
        <w:t>The First Crusade: The Accounts of Eyewitnesses and Participants</w:t>
      </w:r>
      <w:r w:rsidR="00F503FE" w:rsidRPr="00825FF2">
        <w:rPr>
          <w:rFonts w:ascii="Times New Roman" w:hAnsi="Times New Roman" w:cs="Times New Roman"/>
        </w:rPr>
        <w:t>, (</w:t>
      </w:r>
      <w:r w:rsidR="005C7120" w:rsidRPr="00825FF2">
        <w:rPr>
          <w:rFonts w:ascii="Times New Roman" w:hAnsi="Times New Roman" w:cs="Times New Roman"/>
        </w:rPr>
        <w:t xml:space="preserve">Princeton: 1921) pp. </w:t>
      </w:r>
      <w:r w:rsidRPr="00825FF2">
        <w:rPr>
          <w:rFonts w:ascii="Times New Roman" w:hAnsi="Times New Roman" w:cs="Times New Roman"/>
        </w:rPr>
        <w:t>5 – 33</w:t>
      </w:r>
    </w:p>
    <w:p w14:paraId="4E059372" w14:textId="53AE9C75" w:rsidR="00D23293" w:rsidRPr="00825FF2" w:rsidRDefault="00D23293">
      <w:pPr>
        <w:rPr>
          <w:rFonts w:ascii="Times New Roman" w:hAnsi="Times New Roman" w:cs="Times New Roman"/>
        </w:rPr>
      </w:pPr>
      <w:r w:rsidRPr="00825FF2">
        <w:rPr>
          <w:rFonts w:ascii="Times New Roman" w:hAnsi="Times New Roman" w:cs="Times New Roman"/>
        </w:rPr>
        <w:t>Murray, A.V., “</w:t>
      </w:r>
      <w:r w:rsidRPr="00825FF2">
        <w:rPr>
          <w:rFonts w:ascii="Times New Roman" w:hAnsi="Times New Roman" w:cs="Times New Roman"/>
          <w:i/>
        </w:rPr>
        <w:t>Sermons and Preaching</w:t>
      </w:r>
      <w:r w:rsidRPr="00825FF2">
        <w:rPr>
          <w:rFonts w:ascii="Times New Roman" w:hAnsi="Times New Roman" w:cs="Times New Roman"/>
        </w:rPr>
        <w:t xml:space="preserve">” in </w:t>
      </w:r>
      <w:r w:rsidRPr="00825FF2">
        <w:rPr>
          <w:rFonts w:ascii="Times New Roman" w:hAnsi="Times New Roman" w:cs="Times New Roman"/>
          <w:i/>
        </w:rPr>
        <w:t xml:space="preserve">The Crusades to the Holy Land: The Essential Reference Guide, </w:t>
      </w:r>
      <w:r w:rsidRPr="00825FF2">
        <w:rPr>
          <w:rFonts w:ascii="Times New Roman" w:hAnsi="Times New Roman" w:cs="Times New Roman"/>
        </w:rPr>
        <w:t>(ABC-CLIO: 2015) p. 215</w:t>
      </w:r>
    </w:p>
    <w:p w14:paraId="3027FEE3" w14:textId="35EFBD86" w:rsidR="003C58E6" w:rsidRPr="00825FF2" w:rsidRDefault="003C58E6">
      <w:pPr>
        <w:rPr>
          <w:rFonts w:ascii="Times New Roman" w:hAnsi="Times New Roman" w:cs="Times New Roman"/>
        </w:rPr>
      </w:pPr>
      <w:r w:rsidRPr="00825FF2">
        <w:rPr>
          <w:rFonts w:ascii="Times New Roman" w:hAnsi="Times New Roman" w:cs="Times New Roman"/>
        </w:rPr>
        <w:t>Peters, E., ‘</w:t>
      </w:r>
      <w:r w:rsidRPr="00825FF2">
        <w:rPr>
          <w:rFonts w:ascii="Times New Roman" w:hAnsi="Times New Roman" w:cs="Times New Roman"/>
          <w:i/>
        </w:rPr>
        <w:t xml:space="preserve">Bohemund: The Version of Anna Comnena’ </w:t>
      </w:r>
      <w:r w:rsidRPr="00825FF2">
        <w:rPr>
          <w:rFonts w:ascii="Times New Roman" w:hAnsi="Times New Roman" w:cs="Times New Roman"/>
        </w:rPr>
        <w:t xml:space="preserve">in </w:t>
      </w:r>
      <w:r w:rsidRPr="00825FF2">
        <w:rPr>
          <w:rFonts w:ascii="Times New Roman" w:hAnsi="Times New Roman" w:cs="Times New Roman"/>
          <w:i/>
        </w:rPr>
        <w:t>The First Crusade: “The Chronicle of Fulcher of Chartres” and Other Source Materials</w:t>
      </w:r>
      <w:r w:rsidRPr="00825FF2">
        <w:rPr>
          <w:rFonts w:ascii="Times New Roman" w:hAnsi="Times New Roman" w:cs="Times New Roman"/>
        </w:rPr>
        <w:t xml:space="preserve">, (University of Pennsylvania Press: 2011) pp. 174 </w:t>
      </w:r>
      <w:r w:rsidR="0022510C" w:rsidRPr="00825FF2">
        <w:rPr>
          <w:rFonts w:ascii="Times New Roman" w:hAnsi="Times New Roman" w:cs="Times New Roman"/>
        </w:rPr>
        <w:t>–</w:t>
      </w:r>
      <w:r w:rsidRPr="00825FF2">
        <w:rPr>
          <w:rFonts w:ascii="Times New Roman" w:hAnsi="Times New Roman" w:cs="Times New Roman"/>
        </w:rPr>
        <w:t xml:space="preserve"> 177</w:t>
      </w:r>
    </w:p>
    <w:p w14:paraId="321A2896" w14:textId="30D80810" w:rsidR="0022510C" w:rsidRPr="00825FF2" w:rsidRDefault="0022510C">
      <w:pPr>
        <w:rPr>
          <w:rFonts w:ascii="Times New Roman" w:hAnsi="Times New Roman" w:cs="Times New Roman"/>
        </w:rPr>
      </w:pPr>
      <w:bookmarkStart w:id="4" w:name="_Hlk508984581"/>
      <w:r w:rsidRPr="00825FF2">
        <w:rPr>
          <w:rFonts w:ascii="Times New Roman" w:hAnsi="Times New Roman" w:cs="Times New Roman"/>
        </w:rPr>
        <w:t>Phillips, J., ‘</w:t>
      </w:r>
      <w:r w:rsidRPr="00825FF2">
        <w:rPr>
          <w:rFonts w:ascii="Times New Roman" w:hAnsi="Times New Roman" w:cs="Times New Roman"/>
          <w:i/>
        </w:rPr>
        <w:t>Frankish Rule and Settlement</w:t>
      </w:r>
      <w:r w:rsidR="00F30DA1" w:rsidRPr="00825FF2">
        <w:rPr>
          <w:rFonts w:ascii="Times New Roman" w:hAnsi="Times New Roman" w:cs="Times New Roman"/>
          <w:i/>
        </w:rPr>
        <w:t>: Trade</w:t>
      </w:r>
      <w:r w:rsidRPr="00825FF2">
        <w:rPr>
          <w:rFonts w:ascii="Times New Roman" w:hAnsi="Times New Roman" w:cs="Times New Roman"/>
          <w:i/>
        </w:rPr>
        <w:t>’</w:t>
      </w:r>
      <w:r w:rsidRPr="00825FF2">
        <w:rPr>
          <w:rFonts w:ascii="Times New Roman" w:hAnsi="Times New Roman" w:cs="Times New Roman"/>
        </w:rPr>
        <w:t xml:space="preserve"> in </w:t>
      </w:r>
      <w:r w:rsidRPr="00825FF2">
        <w:rPr>
          <w:rFonts w:ascii="Times New Roman" w:hAnsi="Times New Roman" w:cs="Times New Roman"/>
          <w:i/>
        </w:rPr>
        <w:t>The Crusades 1095 – 1204</w:t>
      </w:r>
      <w:r w:rsidRPr="00825FF2">
        <w:rPr>
          <w:rFonts w:ascii="Times New Roman" w:hAnsi="Times New Roman" w:cs="Times New Roman"/>
        </w:rPr>
        <w:t xml:space="preserve">, (Routledge: 2013), pp. 62 </w:t>
      </w:r>
      <w:r w:rsidR="00B1624E" w:rsidRPr="00825FF2">
        <w:rPr>
          <w:rFonts w:ascii="Times New Roman" w:hAnsi="Times New Roman" w:cs="Times New Roman"/>
        </w:rPr>
        <w:t>–</w:t>
      </w:r>
      <w:r w:rsidRPr="00825FF2">
        <w:rPr>
          <w:rFonts w:ascii="Times New Roman" w:hAnsi="Times New Roman" w:cs="Times New Roman"/>
        </w:rPr>
        <w:t xml:space="preserve"> 64</w:t>
      </w:r>
    </w:p>
    <w:p w14:paraId="38508A9F" w14:textId="4A35A50B" w:rsidR="00366C3E" w:rsidRPr="00825FF2" w:rsidRDefault="00B1624E">
      <w:pPr>
        <w:rPr>
          <w:rFonts w:ascii="Times New Roman" w:hAnsi="Times New Roman" w:cs="Times New Roman"/>
        </w:rPr>
      </w:pPr>
      <w:bookmarkStart w:id="5" w:name="_Hlk508988126"/>
      <w:r w:rsidRPr="00825FF2">
        <w:rPr>
          <w:rFonts w:ascii="Times New Roman" w:hAnsi="Times New Roman" w:cs="Times New Roman"/>
        </w:rPr>
        <w:t>Phillips, J., ‘</w:t>
      </w:r>
      <w:r w:rsidRPr="00825FF2">
        <w:rPr>
          <w:rFonts w:ascii="Times New Roman" w:hAnsi="Times New Roman" w:cs="Times New Roman"/>
          <w:i/>
        </w:rPr>
        <w:t>The First Crusade: The Appeal of the First Crusade</w:t>
      </w:r>
      <w:r w:rsidRPr="00825FF2">
        <w:rPr>
          <w:rFonts w:ascii="Times New Roman" w:hAnsi="Times New Roman" w:cs="Times New Roman"/>
        </w:rPr>
        <w:t xml:space="preserve">’ in </w:t>
      </w:r>
      <w:r w:rsidRPr="00825FF2">
        <w:rPr>
          <w:rFonts w:ascii="Times New Roman" w:hAnsi="Times New Roman" w:cs="Times New Roman"/>
          <w:i/>
        </w:rPr>
        <w:t>The Crusades 1095 – 1204</w:t>
      </w:r>
      <w:r w:rsidR="00366C3E" w:rsidRPr="00825FF2">
        <w:rPr>
          <w:rFonts w:ascii="Times New Roman" w:hAnsi="Times New Roman" w:cs="Times New Roman"/>
        </w:rPr>
        <w:t>,</w:t>
      </w:r>
      <w:r w:rsidRPr="00825FF2">
        <w:rPr>
          <w:rFonts w:ascii="Times New Roman" w:hAnsi="Times New Roman" w:cs="Times New Roman"/>
        </w:rPr>
        <w:t xml:space="preserve"> (Routledge: 2013) pp. 17 </w:t>
      </w:r>
      <w:r w:rsidR="00366C3E" w:rsidRPr="00825FF2">
        <w:rPr>
          <w:rFonts w:ascii="Times New Roman" w:hAnsi="Times New Roman" w:cs="Times New Roman"/>
        </w:rPr>
        <w:t>–</w:t>
      </w:r>
      <w:r w:rsidRPr="00825FF2">
        <w:rPr>
          <w:rFonts w:ascii="Times New Roman" w:hAnsi="Times New Roman" w:cs="Times New Roman"/>
        </w:rPr>
        <w:t xml:space="preserve"> 2</w:t>
      </w:r>
      <w:r w:rsidR="00366C3E" w:rsidRPr="00825FF2">
        <w:rPr>
          <w:rFonts w:ascii="Times New Roman" w:hAnsi="Times New Roman" w:cs="Times New Roman"/>
        </w:rPr>
        <w:t>3</w:t>
      </w:r>
    </w:p>
    <w:p w14:paraId="07097E1A" w14:textId="6CCE8C7A" w:rsidR="002D622A" w:rsidRPr="00825FF2" w:rsidRDefault="002D622A">
      <w:pPr>
        <w:rPr>
          <w:rFonts w:ascii="Times New Roman" w:hAnsi="Times New Roman" w:cs="Times New Roman"/>
        </w:rPr>
      </w:pPr>
      <w:r w:rsidRPr="00825FF2">
        <w:rPr>
          <w:rFonts w:ascii="Times New Roman" w:hAnsi="Times New Roman" w:cs="Times New Roman"/>
        </w:rPr>
        <w:t>Phillips, J., “</w:t>
      </w:r>
      <w:r w:rsidRPr="00825FF2">
        <w:rPr>
          <w:rFonts w:ascii="Times New Roman" w:hAnsi="Times New Roman" w:cs="Times New Roman"/>
          <w:i/>
        </w:rPr>
        <w:t>The Appeal of the First Crusade”</w:t>
      </w:r>
      <w:r w:rsidRPr="00825FF2">
        <w:rPr>
          <w:rFonts w:ascii="Times New Roman" w:hAnsi="Times New Roman" w:cs="Times New Roman"/>
        </w:rPr>
        <w:t xml:space="preserve"> in </w:t>
      </w:r>
      <w:r w:rsidRPr="00825FF2">
        <w:rPr>
          <w:rFonts w:ascii="Times New Roman" w:hAnsi="Times New Roman" w:cs="Times New Roman"/>
          <w:i/>
        </w:rPr>
        <w:t>The Crusades 1095 – 1197</w:t>
      </w:r>
      <w:r w:rsidRPr="00825FF2">
        <w:rPr>
          <w:rFonts w:ascii="Times New Roman" w:hAnsi="Times New Roman" w:cs="Times New Roman"/>
        </w:rPr>
        <w:t xml:space="preserve"> (Pearson Education: 2002) p. 14 </w:t>
      </w:r>
      <w:r w:rsidR="00923326" w:rsidRPr="00825FF2">
        <w:rPr>
          <w:rFonts w:ascii="Times New Roman" w:hAnsi="Times New Roman" w:cs="Times New Roman"/>
        </w:rPr>
        <w:t>–</w:t>
      </w:r>
      <w:r w:rsidRPr="00825FF2">
        <w:rPr>
          <w:rFonts w:ascii="Times New Roman" w:hAnsi="Times New Roman" w:cs="Times New Roman"/>
        </w:rPr>
        <w:t xml:space="preserve"> 21</w:t>
      </w:r>
    </w:p>
    <w:p w14:paraId="6B0BFB6B" w14:textId="573F40CC" w:rsidR="00923326" w:rsidRPr="00825FF2" w:rsidRDefault="00923326">
      <w:pPr>
        <w:rPr>
          <w:rFonts w:ascii="Times New Roman" w:hAnsi="Times New Roman" w:cs="Times New Roman"/>
        </w:rPr>
      </w:pPr>
      <w:bookmarkStart w:id="6" w:name="_Hlk509138852"/>
      <w:r w:rsidRPr="00825FF2">
        <w:rPr>
          <w:rFonts w:ascii="Times New Roman" w:hAnsi="Times New Roman" w:cs="Times New Roman"/>
        </w:rPr>
        <w:t>Phillips, J., “</w:t>
      </w:r>
      <w:r w:rsidRPr="00825FF2">
        <w:rPr>
          <w:rFonts w:ascii="Times New Roman" w:hAnsi="Times New Roman" w:cs="Times New Roman"/>
          <w:i/>
        </w:rPr>
        <w:t xml:space="preserve">Quantum </w:t>
      </w:r>
      <w:proofErr w:type="spellStart"/>
      <w:r w:rsidRPr="00825FF2">
        <w:rPr>
          <w:rFonts w:ascii="Times New Roman" w:hAnsi="Times New Roman" w:cs="Times New Roman"/>
          <w:i/>
        </w:rPr>
        <w:t>Praedecessores</w:t>
      </w:r>
      <w:proofErr w:type="spellEnd"/>
      <w:r w:rsidRPr="00825FF2">
        <w:rPr>
          <w:rFonts w:ascii="Times New Roman" w:hAnsi="Times New Roman" w:cs="Times New Roman"/>
        </w:rPr>
        <w:t>” in “</w:t>
      </w:r>
      <w:r w:rsidRPr="00825FF2">
        <w:rPr>
          <w:rFonts w:ascii="Times New Roman" w:hAnsi="Times New Roman" w:cs="Times New Roman"/>
          <w:i/>
        </w:rPr>
        <w:t>The Second Crusade: Extending the Frontiers of Christendom”</w:t>
      </w:r>
      <w:r w:rsidRPr="00825FF2">
        <w:rPr>
          <w:rFonts w:ascii="Times New Roman" w:hAnsi="Times New Roman" w:cs="Times New Roman"/>
        </w:rPr>
        <w:t xml:space="preserve"> (Yale University Press: 2008)</w:t>
      </w:r>
    </w:p>
    <w:p w14:paraId="30A5C49A" w14:textId="76936E64" w:rsidR="004435B1" w:rsidRPr="00825FF2" w:rsidRDefault="004435B1">
      <w:pPr>
        <w:rPr>
          <w:rFonts w:ascii="Times New Roman" w:hAnsi="Times New Roman" w:cs="Times New Roman"/>
        </w:rPr>
      </w:pPr>
      <w:proofErr w:type="spellStart"/>
      <w:r w:rsidRPr="00825FF2">
        <w:rPr>
          <w:rFonts w:ascii="Times New Roman" w:hAnsi="Times New Roman" w:cs="Times New Roman"/>
        </w:rPr>
        <w:t>Pyror</w:t>
      </w:r>
      <w:proofErr w:type="spellEnd"/>
      <w:r w:rsidRPr="00825FF2">
        <w:rPr>
          <w:rFonts w:ascii="Times New Roman" w:hAnsi="Times New Roman" w:cs="Times New Roman"/>
        </w:rPr>
        <w:t>, J.H., “</w:t>
      </w:r>
      <w:r w:rsidRPr="00825FF2">
        <w:rPr>
          <w:rFonts w:ascii="Times New Roman" w:hAnsi="Times New Roman" w:cs="Times New Roman"/>
          <w:i/>
        </w:rPr>
        <w:t>Digest</w:t>
      </w:r>
      <w:r w:rsidRPr="00825FF2">
        <w:rPr>
          <w:rFonts w:ascii="Times New Roman" w:hAnsi="Times New Roman" w:cs="Times New Roman"/>
        </w:rPr>
        <w:t xml:space="preserve">” in </w:t>
      </w:r>
      <w:r w:rsidRPr="00825FF2">
        <w:rPr>
          <w:rFonts w:ascii="Times New Roman" w:hAnsi="Times New Roman" w:cs="Times New Roman"/>
          <w:i/>
        </w:rPr>
        <w:t xml:space="preserve">“Logistics of Warfare in the Age of the Crusades: Proceedings of a Workshop Held at the Centre for Medieval Studies, University of Sydney, 30 September to 4 October 2002” </w:t>
      </w:r>
      <w:r w:rsidRPr="00825FF2">
        <w:rPr>
          <w:rFonts w:ascii="Times New Roman" w:hAnsi="Times New Roman" w:cs="Times New Roman"/>
        </w:rPr>
        <w:t>(Ashgate Publishing, Ltd.: 2006) pp. 275 - 293</w:t>
      </w:r>
    </w:p>
    <w:bookmarkEnd w:id="6"/>
    <w:p w14:paraId="187A8238" w14:textId="17702D09" w:rsidR="00366C3E" w:rsidRPr="00825FF2" w:rsidRDefault="00366C3E">
      <w:pPr>
        <w:rPr>
          <w:rFonts w:ascii="Times New Roman" w:hAnsi="Times New Roman" w:cs="Times New Roman"/>
        </w:rPr>
      </w:pPr>
      <w:r w:rsidRPr="00825FF2">
        <w:rPr>
          <w:rFonts w:ascii="Times New Roman" w:hAnsi="Times New Roman" w:cs="Times New Roman"/>
        </w:rPr>
        <w:t>Riley-Smith, J., ‘</w:t>
      </w:r>
      <w:r w:rsidRPr="00825FF2">
        <w:rPr>
          <w:rFonts w:ascii="Times New Roman" w:hAnsi="Times New Roman" w:cs="Times New Roman"/>
          <w:i/>
        </w:rPr>
        <w:t xml:space="preserve">The development of the idea of crusading’ </w:t>
      </w:r>
      <w:r w:rsidRPr="00825FF2">
        <w:rPr>
          <w:rFonts w:ascii="Times New Roman" w:hAnsi="Times New Roman" w:cs="Times New Roman"/>
        </w:rPr>
        <w:t xml:space="preserve">in </w:t>
      </w:r>
      <w:r w:rsidRPr="00825FF2">
        <w:rPr>
          <w:rFonts w:ascii="Times New Roman" w:hAnsi="Times New Roman" w:cs="Times New Roman"/>
          <w:i/>
        </w:rPr>
        <w:t>The Crusades: A Short History</w:t>
      </w:r>
      <w:r w:rsidRPr="00825FF2">
        <w:rPr>
          <w:rFonts w:ascii="Times New Roman" w:hAnsi="Times New Roman" w:cs="Times New Roman"/>
        </w:rPr>
        <w:t xml:space="preserve">, (The Athlone Press: 1987) pp. 37 </w:t>
      </w:r>
      <w:r w:rsidR="00A35A2A" w:rsidRPr="00825FF2">
        <w:rPr>
          <w:rFonts w:ascii="Times New Roman" w:hAnsi="Times New Roman" w:cs="Times New Roman"/>
        </w:rPr>
        <w:t>–</w:t>
      </w:r>
      <w:r w:rsidRPr="00825FF2">
        <w:rPr>
          <w:rFonts w:ascii="Times New Roman" w:hAnsi="Times New Roman" w:cs="Times New Roman"/>
        </w:rPr>
        <w:t xml:space="preserve"> 39</w:t>
      </w:r>
    </w:p>
    <w:p w14:paraId="0889ECD6" w14:textId="4DAD4537" w:rsidR="00A35A2A" w:rsidRPr="00825FF2" w:rsidRDefault="00A35A2A">
      <w:pPr>
        <w:rPr>
          <w:rFonts w:ascii="Times New Roman" w:hAnsi="Times New Roman" w:cs="Times New Roman"/>
        </w:rPr>
      </w:pPr>
      <w:r w:rsidRPr="00825FF2">
        <w:rPr>
          <w:rFonts w:ascii="Times New Roman" w:hAnsi="Times New Roman" w:cs="Times New Roman"/>
        </w:rPr>
        <w:t>Riley-Smith, J., ‘</w:t>
      </w:r>
      <w:r w:rsidRPr="00825FF2">
        <w:rPr>
          <w:rFonts w:ascii="Times New Roman" w:hAnsi="Times New Roman" w:cs="Times New Roman"/>
          <w:i/>
        </w:rPr>
        <w:t>The First Crusade’</w:t>
      </w:r>
      <w:r w:rsidRPr="00825FF2">
        <w:rPr>
          <w:rFonts w:ascii="Times New Roman" w:hAnsi="Times New Roman" w:cs="Times New Roman"/>
        </w:rPr>
        <w:t xml:space="preserve"> in </w:t>
      </w:r>
      <w:r w:rsidRPr="00825FF2">
        <w:rPr>
          <w:rFonts w:ascii="Times New Roman" w:hAnsi="Times New Roman" w:cs="Times New Roman"/>
          <w:i/>
        </w:rPr>
        <w:t>The First Crusade and Idea of Crusading</w:t>
      </w:r>
      <w:r w:rsidRPr="00825FF2">
        <w:rPr>
          <w:rFonts w:ascii="Times New Roman" w:hAnsi="Times New Roman" w:cs="Times New Roman"/>
        </w:rPr>
        <w:t xml:space="preserve"> (A&amp;C Black: 2003) p</w:t>
      </w:r>
      <w:r w:rsidR="002F0D6D" w:rsidRPr="00825FF2">
        <w:rPr>
          <w:rFonts w:ascii="Times New Roman" w:hAnsi="Times New Roman" w:cs="Times New Roman"/>
        </w:rPr>
        <w:t>p</w:t>
      </w:r>
      <w:r w:rsidRPr="00825FF2">
        <w:rPr>
          <w:rFonts w:ascii="Times New Roman" w:hAnsi="Times New Roman" w:cs="Times New Roman"/>
        </w:rPr>
        <w:t>. 16</w:t>
      </w:r>
      <w:r w:rsidR="002F0D6D" w:rsidRPr="00825FF2">
        <w:rPr>
          <w:rFonts w:ascii="Times New Roman" w:hAnsi="Times New Roman" w:cs="Times New Roman"/>
        </w:rPr>
        <w:t xml:space="preserve"> </w:t>
      </w:r>
      <w:r w:rsidR="004C5A1C" w:rsidRPr="00825FF2">
        <w:rPr>
          <w:rFonts w:ascii="Times New Roman" w:hAnsi="Times New Roman" w:cs="Times New Roman"/>
        </w:rPr>
        <w:t>–</w:t>
      </w:r>
      <w:r w:rsidR="002F0D6D" w:rsidRPr="00825FF2">
        <w:rPr>
          <w:rFonts w:ascii="Times New Roman" w:hAnsi="Times New Roman" w:cs="Times New Roman"/>
        </w:rPr>
        <w:t xml:space="preserve"> </w:t>
      </w:r>
      <w:r w:rsidR="005801D1" w:rsidRPr="00825FF2">
        <w:rPr>
          <w:rFonts w:ascii="Times New Roman" w:hAnsi="Times New Roman" w:cs="Times New Roman"/>
        </w:rPr>
        <w:t>34</w:t>
      </w:r>
    </w:p>
    <w:p w14:paraId="0B4527A0" w14:textId="2D06285F" w:rsidR="00B770CD" w:rsidRPr="00825FF2" w:rsidRDefault="00B770CD">
      <w:pPr>
        <w:rPr>
          <w:rFonts w:ascii="Times New Roman" w:hAnsi="Times New Roman" w:cs="Times New Roman"/>
        </w:rPr>
      </w:pPr>
      <w:r w:rsidRPr="00825FF2">
        <w:rPr>
          <w:rFonts w:ascii="Times New Roman" w:hAnsi="Times New Roman" w:cs="Times New Roman"/>
        </w:rPr>
        <w:t>Riley-Smith, J., ‘</w:t>
      </w:r>
      <w:r w:rsidRPr="00825FF2">
        <w:rPr>
          <w:rFonts w:ascii="Times New Roman" w:hAnsi="Times New Roman" w:cs="Times New Roman"/>
          <w:i/>
        </w:rPr>
        <w:t xml:space="preserve">Pope Urban’s message” </w:t>
      </w:r>
      <w:r w:rsidRPr="00825FF2">
        <w:rPr>
          <w:rFonts w:ascii="Times New Roman" w:hAnsi="Times New Roman" w:cs="Times New Roman"/>
        </w:rPr>
        <w:t xml:space="preserve">in </w:t>
      </w:r>
      <w:r w:rsidRPr="00825FF2">
        <w:rPr>
          <w:rFonts w:ascii="Times New Roman" w:hAnsi="Times New Roman" w:cs="Times New Roman"/>
          <w:i/>
        </w:rPr>
        <w:t>The First Crusade and Idea of Crusading</w:t>
      </w:r>
      <w:r w:rsidRPr="00825FF2">
        <w:rPr>
          <w:rFonts w:ascii="Times New Roman" w:hAnsi="Times New Roman" w:cs="Times New Roman"/>
        </w:rPr>
        <w:t xml:space="preserve"> (A&amp;C Black: 2003) p. 27</w:t>
      </w:r>
    </w:p>
    <w:p w14:paraId="1BD6350D" w14:textId="14EFE56B" w:rsidR="004C5A1C" w:rsidRPr="00825FF2" w:rsidRDefault="004C5A1C">
      <w:pPr>
        <w:rPr>
          <w:rFonts w:ascii="Times New Roman" w:hAnsi="Times New Roman" w:cs="Times New Roman"/>
        </w:rPr>
      </w:pPr>
      <w:bookmarkStart w:id="7" w:name="_Hlk509143462"/>
      <w:r w:rsidRPr="00825FF2">
        <w:rPr>
          <w:rFonts w:ascii="Times New Roman" w:hAnsi="Times New Roman" w:cs="Times New Roman"/>
        </w:rPr>
        <w:t>Riley-Smith, J., ‘</w:t>
      </w:r>
      <w:r w:rsidRPr="00825FF2">
        <w:rPr>
          <w:rFonts w:ascii="Times New Roman" w:hAnsi="Times New Roman" w:cs="Times New Roman"/>
          <w:i/>
        </w:rPr>
        <w:t xml:space="preserve">Developments in the idea of crusading’ </w:t>
      </w:r>
      <w:r w:rsidRPr="00825FF2">
        <w:rPr>
          <w:rFonts w:ascii="Times New Roman" w:hAnsi="Times New Roman" w:cs="Times New Roman"/>
        </w:rPr>
        <w:t xml:space="preserve">in </w:t>
      </w:r>
      <w:r w:rsidRPr="00825FF2">
        <w:rPr>
          <w:rFonts w:ascii="Times New Roman" w:hAnsi="Times New Roman" w:cs="Times New Roman"/>
          <w:i/>
        </w:rPr>
        <w:t>‘The Crusades: A History’</w:t>
      </w:r>
      <w:r w:rsidRPr="00825FF2">
        <w:rPr>
          <w:rFonts w:ascii="Times New Roman" w:hAnsi="Times New Roman" w:cs="Times New Roman"/>
        </w:rPr>
        <w:t xml:space="preserve"> (A&amp;C Black: 2005) pp. 47 - 50</w:t>
      </w:r>
    </w:p>
    <w:bookmarkEnd w:id="4"/>
    <w:bookmarkEnd w:id="5"/>
    <w:bookmarkEnd w:id="7"/>
    <w:p w14:paraId="248AC9EA" w14:textId="2E4E5002" w:rsidR="000F62D3" w:rsidRPr="00825FF2" w:rsidRDefault="000F62D3">
      <w:pPr>
        <w:rPr>
          <w:rFonts w:ascii="Times New Roman" w:hAnsi="Times New Roman" w:cs="Times New Roman"/>
        </w:rPr>
      </w:pPr>
      <w:r w:rsidRPr="00825FF2">
        <w:rPr>
          <w:rFonts w:ascii="Times New Roman" w:hAnsi="Times New Roman" w:cs="Times New Roman"/>
        </w:rPr>
        <w:t xml:space="preserve">Thompson, J.W., </w:t>
      </w:r>
      <w:r w:rsidRPr="00825FF2">
        <w:rPr>
          <w:rFonts w:ascii="Times New Roman" w:hAnsi="Times New Roman" w:cs="Times New Roman"/>
          <w:i/>
        </w:rPr>
        <w:t xml:space="preserve">Economic and Social History of the Middle Ages (300 – 1300), Vol I. </w:t>
      </w:r>
      <w:r w:rsidRPr="00825FF2">
        <w:rPr>
          <w:rFonts w:ascii="Times New Roman" w:hAnsi="Times New Roman" w:cs="Times New Roman"/>
        </w:rPr>
        <w:t>(Frederick Ungar Publishing Co., New York: 1966)</w:t>
      </w:r>
    </w:p>
    <w:p w14:paraId="0D6019F2" w14:textId="3984C307" w:rsidR="00D541CE" w:rsidRPr="00825FF2" w:rsidRDefault="00D541CE" w:rsidP="00D541CE">
      <w:pPr>
        <w:rPr>
          <w:rFonts w:ascii="Times New Roman" w:hAnsi="Times New Roman" w:cs="Times New Roman"/>
        </w:rPr>
      </w:pPr>
      <w:proofErr w:type="spellStart"/>
      <w:r w:rsidRPr="00825FF2">
        <w:rPr>
          <w:rFonts w:ascii="Times New Roman" w:hAnsi="Times New Roman" w:cs="Times New Roman"/>
        </w:rPr>
        <w:t>Cazel</w:t>
      </w:r>
      <w:proofErr w:type="spellEnd"/>
      <w:r w:rsidRPr="00825FF2">
        <w:rPr>
          <w:rFonts w:ascii="Times New Roman" w:hAnsi="Times New Roman" w:cs="Times New Roman"/>
        </w:rPr>
        <w:t xml:space="preserve"> Jr., F.A., “</w:t>
      </w:r>
      <w:r w:rsidRPr="00825FF2">
        <w:rPr>
          <w:rFonts w:ascii="Times New Roman" w:hAnsi="Times New Roman" w:cs="Times New Roman"/>
          <w:i/>
        </w:rPr>
        <w:t>Financing the Crusades”</w:t>
      </w:r>
      <w:r w:rsidRPr="00825FF2">
        <w:rPr>
          <w:rFonts w:ascii="Times New Roman" w:hAnsi="Times New Roman" w:cs="Times New Roman"/>
        </w:rPr>
        <w:t xml:space="preserve"> in “</w:t>
      </w:r>
      <w:r w:rsidRPr="00825FF2">
        <w:rPr>
          <w:rFonts w:ascii="Times New Roman" w:hAnsi="Times New Roman" w:cs="Times New Roman"/>
          <w:i/>
        </w:rPr>
        <w:t xml:space="preserve">A History of the Crusades: The Impact of the Crusades on Europe”, </w:t>
      </w:r>
      <w:r w:rsidRPr="00825FF2">
        <w:rPr>
          <w:rFonts w:ascii="Times New Roman" w:hAnsi="Times New Roman" w:cs="Times New Roman"/>
        </w:rPr>
        <w:t>(University of Wisconsin: 1989) pp. 116 - 150</w:t>
      </w:r>
    </w:p>
    <w:p w14:paraId="375D3F33" w14:textId="256651A6" w:rsidR="00A96CFB" w:rsidRPr="00A96CFB" w:rsidRDefault="00A96CFB">
      <w:pPr>
        <w:rPr>
          <w:rFonts w:ascii="Times New Roman" w:hAnsi="Times New Roman" w:cs="Times New Roman"/>
        </w:rPr>
      </w:pPr>
    </w:p>
    <w:sectPr w:rsidR="00A96CFB" w:rsidRPr="00A96CF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D4664B" w14:textId="77777777" w:rsidR="0072533D" w:rsidRDefault="0072533D" w:rsidP="00D34DF9">
      <w:pPr>
        <w:spacing w:after="0" w:line="240" w:lineRule="auto"/>
      </w:pPr>
      <w:r>
        <w:separator/>
      </w:r>
    </w:p>
  </w:endnote>
  <w:endnote w:type="continuationSeparator" w:id="0">
    <w:p w14:paraId="4522A12D" w14:textId="77777777" w:rsidR="0072533D" w:rsidRDefault="0072533D" w:rsidP="00D34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5E2CC3" w14:textId="77777777" w:rsidR="0072533D" w:rsidRDefault="0072533D" w:rsidP="00D34DF9">
      <w:pPr>
        <w:spacing w:after="0" w:line="240" w:lineRule="auto"/>
      </w:pPr>
      <w:r>
        <w:separator/>
      </w:r>
    </w:p>
  </w:footnote>
  <w:footnote w:type="continuationSeparator" w:id="0">
    <w:p w14:paraId="4366817F" w14:textId="77777777" w:rsidR="0072533D" w:rsidRDefault="0072533D" w:rsidP="00D34DF9">
      <w:pPr>
        <w:spacing w:after="0" w:line="240" w:lineRule="auto"/>
      </w:pPr>
      <w:r>
        <w:continuationSeparator/>
      </w:r>
    </w:p>
  </w:footnote>
  <w:footnote w:id="1">
    <w:p w14:paraId="30F69255" w14:textId="042A19AE" w:rsidR="007253A6" w:rsidRPr="00825FF2" w:rsidRDefault="007253A6">
      <w:pPr>
        <w:pStyle w:val="FootnoteText"/>
        <w:rPr>
          <w:rFonts w:ascii="Times New Roman" w:hAnsi="Times New Roman" w:cs="Times New Roman"/>
        </w:rPr>
      </w:pPr>
      <w:r w:rsidRPr="00825FF2">
        <w:rPr>
          <w:rStyle w:val="FootnoteReference"/>
          <w:rFonts w:ascii="Times New Roman" w:hAnsi="Times New Roman" w:cs="Times New Roman"/>
        </w:rPr>
        <w:footnoteRef/>
      </w:r>
      <w:r w:rsidR="004A5270" w:rsidRPr="00825FF2">
        <w:rPr>
          <w:rFonts w:ascii="Times New Roman" w:hAnsi="Times New Roman" w:cs="Times New Roman"/>
        </w:rPr>
        <w:t xml:space="preserve"> </w:t>
      </w:r>
      <w:proofErr w:type="spellStart"/>
      <w:r w:rsidRPr="00825FF2">
        <w:rPr>
          <w:rFonts w:ascii="Times New Roman" w:hAnsi="Times New Roman" w:cs="Times New Roman"/>
        </w:rPr>
        <w:t>Krey</w:t>
      </w:r>
      <w:proofErr w:type="spellEnd"/>
      <w:r w:rsidRPr="00825FF2">
        <w:rPr>
          <w:rFonts w:ascii="Times New Roman" w:hAnsi="Times New Roman" w:cs="Times New Roman"/>
        </w:rPr>
        <w:t xml:space="preserve">, </w:t>
      </w:r>
      <w:r w:rsidR="004A5270" w:rsidRPr="00825FF2">
        <w:rPr>
          <w:rFonts w:ascii="Times New Roman" w:hAnsi="Times New Roman" w:cs="Times New Roman"/>
        </w:rPr>
        <w:t xml:space="preserve">A.C., </w:t>
      </w:r>
      <w:r w:rsidRPr="00825FF2">
        <w:rPr>
          <w:rFonts w:ascii="Times New Roman" w:hAnsi="Times New Roman" w:cs="Times New Roman"/>
        </w:rPr>
        <w:t xml:space="preserve">The First Crusade: The Accounts of Eyewitnesses and Participants, (Princeton: 1921) p. </w:t>
      </w:r>
      <w:r w:rsidR="00B1624E" w:rsidRPr="00825FF2">
        <w:rPr>
          <w:rFonts w:ascii="Times New Roman" w:hAnsi="Times New Roman" w:cs="Times New Roman"/>
        </w:rPr>
        <w:t>28</w:t>
      </w:r>
    </w:p>
  </w:footnote>
  <w:footnote w:id="2">
    <w:p w14:paraId="6A91EAD3" w14:textId="788A7C50" w:rsidR="00030681" w:rsidRPr="00825FF2" w:rsidRDefault="00030681">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John France, Victory in the East: A Military History of the First Crusade, (University Cambridge Press: 1994), p. 128</w:t>
      </w:r>
    </w:p>
  </w:footnote>
  <w:footnote w:id="3">
    <w:p w14:paraId="41DC0B03" w14:textId="7E70F210" w:rsidR="0033698B" w:rsidRPr="00825FF2" w:rsidRDefault="0033698B">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w:t>
      </w:r>
      <w:proofErr w:type="spellStart"/>
      <w:r w:rsidRPr="00825FF2">
        <w:rPr>
          <w:rFonts w:ascii="Times New Roman" w:hAnsi="Times New Roman" w:cs="Times New Roman"/>
        </w:rPr>
        <w:t>Krey</w:t>
      </w:r>
      <w:proofErr w:type="spellEnd"/>
      <w:r w:rsidRPr="00825FF2">
        <w:rPr>
          <w:rFonts w:ascii="Times New Roman" w:hAnsi="Times New Roman" w:cs="Times New Roman"/>
        </w:rPr>
        <w:t>,</w:t>
      </w:r>
      <w:r w:rsidR="004A5270" w:rsidRPr="00825FF2">
        <w:rPr>
          <w:rFonts w:ascii="Times New Roman" w:hAnsi="Times New Roman" w:cs="Times New Roman"/>
        </w:rPr>
        <w:t>. A.C.,</w:t>
      </w:r>
      <w:r w:rsidRPr="00825FF2">
        <w:rPr>
          <w:rFonts w:ascii="Times New Roman" w:hAnsi="Times New Roman" w:cs="Times New Roman"/>
        </w:rPr>
        <w:t xml:space="preserve"> The First Crusade: The Accounts of Eyewitnesses and Participants, (Princeton: 1921) p. 28</w:t>
      </w:r>
    </w:p>
  </w:footnote>
  <w:footnote w:id="4">
    <w:p w14:paraId="49BEFF26" w14:textId="1DA9EAF4" w:rsidR="00F54168" w:rsidRPr="00825FF2" w:rsidRDefault="00F54168">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Phillips, J., ‘The First Crusade: The Appeal of the First Crusade’ in The Crusades 1095 – 1204, (Routledge: 2013), p. 18</w:t>
      </w:r>
    </w:p>
  </w:footnote>
  <w:footnote w:id="5">
    <w:p w14:paraId="0E32F441" w14:textId="6FA265F2" w:rsidR="00071600" w:rsidRPr="00825FF2" w:rsidRDefault="00071600">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w:t>
      </w:r>
      <w:r w:rsidR="003A0750" w:rsidRPr="00825FF2">
        <w:rPr>
          <w:rFonts w:ascii="Times New Roman" w:hAnsi="Times New Roman" w:cs="Times New Roman"/>
        </w:rPr>
        <w:t>Phillips, J., “The Appeal of the First Crusade” in The Crusades 1095 – 1197 (Pearson Education: 2002) p. 14 - 21</w:t>
      </w:r>
    </w:p>
  </w:footnote>
  <w:footnote w:id="6">
    <w:p w14:paraId="5CB0CD31" w14:textId="5CA961AF" w:rsidR="00923326" w:rsidRPr="00711026" w:rsidRDefault="00923326">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w:t>
      </w:r>
      <w:r w:rsidR="00711026" w:rsidRPr="00825FF2">
        <w:rPr>
          <w:rFonts w:ascii="Times New Roman" w:hAnsi="Times New Roman" w:cs="Times New Roman"/>
        </w:rPr>
        <w:t xml:space="preserve">Phillips, J., “Quantum </w:t>
      </w:r>
      <w:proofErr w:type="spellStart"/>
      <w:r w:rsidR="00711026" w:rsidRPr="00825FF2">
        <w:rPr>
          <w:rFonts w:ascii="Times New Roman" w:hAnsi="Times New Roman" w:cs="Times New Roman"/>
        </w:rPr>
        <w:t>Praedecessores</w:t>
      </w:r>
      <w:proofErr w:type="spellEnd"/>
      <w:r w:rsidR="00711026" w:rsidRPr="00825FF2">
        <w:rPr>
          <w:rFonts w:ascii="Times New Roman" w:hAnsi="Times New Roman" w:cs="Times New Roman"/>
        </w:rPr>
        <w:t>” in “The Second Crusade: Extending the Frontiers of Christendom” (Yale University Press: 2008)</w:t>
      </w:r>
    </w:p>
  </w:footnote>
  <w:footnote w:id="7">
    <w:p w14:paraId="1269DEB4" w14:textId="6FA6E5F0" w:rsidR="00157382" w:rsidRPr="00825FF2" w:rsidRDefault="00157382">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w:t>
      </w:r>
      <w:r w:rsidR="00695F5C" w:rsidRPr="00825FF2">
        <w:rPr>
          <w:rFonts w:ascii="Times New Roman" w:hAnsi="Times New Roman" w:cs="Times New Roman"/>
        </w:rPr>
        <w:t>Crowe, E.E., ‘Peter the Hermit’ in The history of France, Volume 1, (Longman: 1830) p. 37</w:t>
      </w:r>
    </w:p>
  </w:footnote>
  <w:footnote w:id="8">
    <w:p w14:paraId="044180F4" w14:textId="798C927A" w:rsidR="00A35A2A" w:rsidRPr="00825FF2" w:rsidRDefault="00A35A2A">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w:t>
      </w:r>
      <w:bookmarkStart w:id="1" w:name="_Hlk509136574"/>
      <w:r w:rsidRPr="00825FF2">
        <w:rPr>
          <w:rFonts w:ascii="Times New Roman" w:hAnsi="Times New Roman" w:cs="Times New Roman"/>
        </w:rPr>
        <w:t xml:space="preserve">Riley-Smith, J., ‘The First Crusade’ in </w:t>
      </w:r>
      <w:r w:rsidR="006831A3" w:rsidRPr="00825FF2">
        <w:rPr>
          <w:rFonts w:ascii="Times New Roman" w:hAnsi="Times New Roman" w:cs="Times New Roman"/>
        </w:rPr>
        <w:t>‘</w:t>
      </w:r>
      <w:r w:rsidRPr="00825FF2">
        <w:rPr>
          <w:rFonts w:ascii="Times New Roman" w:hAnsi="Times New Roman" w:cs="Times New Roman"/>
        </w:rPr>
        <w:t>The First Crusade and Idea of Crusading</w:t>
      </w:r>
      <w:r w:rsidR="006831A3" w:rsidRPr="00825FF2">
        <w:rPr>
          <w:rFonts w:ascii="Times New Roman" w:hAnsi="Times New Roman" w:cs="Times New Roman"/>
        </w:rPr>
        <w:t>’</w:t>
      </w:r>
      <w:r w:rsidRPr="00825FF2">
        <w:rPr>
          <w:rFonts w:ascii="Times New Roman" w:hAnsi="Times New Roman" w:cs="Times New Roman"/>
        </w:rPr>
        <w:t xml:space="preserve"> (A&amp;C Black: 2003) p. 16</w:t>
      </w:r>
      <w:bookmarkEnd w:id="1"/>
    </w:p>
  </w:footnote>
  <w:footnote w:id="9">
    <w:p w14:paraId="12E8B13B" w14:textId="4D1FB0C8" w:rsidR="00D23293" w:rsidRPr="00825FF2" w:rsidRDefault="00D23293">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w:t>
      </w:r>
      <w:r w:rsidR="00674DA4" w:rsidRPr="00825FF2">
        <w:rPr>
          <w:rFonts w:ascii="Times New Roman" w:hAnsi="Times New Roman" w:cs="Times New Roman"/>
        </w:rPr>
        <w:t>Murray, A.V., “Sermons and Preaching” in The Crusades to the Holy Land: The Essential Reference Guide, (ABC-CLIO: 2015) p. 215</w:t>
      </w:r>
    </w:p>
  </w:footnote>
  <w:footnote w:id="10">
    <w:p w14:paraId="73023BBC" w14:textId="2DBCC7E2" w:rsidR="006831A3" w:rsidRPr="00825FF2" w:rsidRDefault="006831A3">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Riley-Smith, J., ‘Developments in the idea of crusading’ in ‘The Crusades: A History’ (A&amp;C Black: 2005) p. 47 </w:t>
      </w:r>
    </w:p>
  </w:footnote>
  <w:footnote w:id="11">
    <w:p w14:paraId="37650BCA" w14:textId="40F8F845" w:rsidR="00057179" w:rsidRPr="00825FF2" w:rsidRDefault="00057179">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Ibid</w:t>
      </w:r>
      <w:r w:rsidR="00537799">
        <w:rPr>
          <w:rFonts w:ascii="Times New Roman" w:hAnsi="Times New Roman" w:cs="Times New Roman"/>
        </w:rPr>
        <w:t>.</w:t>
      </w:r>
      <w:r w:rsidRPr="00825FF2">
        <w:rPr>
          <w:rFonts w:ascii="Times New Roman" w:hAnsi="Times New Roman" w:cs="Times New Roman"/>
        </w:rPr>
        <w:t>, p. 47</w:t>
      </w:r>
    </w:p>
  </w:footnote>
  <w:footnote w:id="12">
    <w:p w14:paraId="68834EE8" w14:textId="70ACC11B" w:rsidR="00B770CD" w:rsidRPr="00825FF2" w:rsidRDefault="00B770CD">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Riley-Smith, J., ‘Pope Urban’s message” in </w:t>
      </w:r>
      <w:r w:rsidR="00537799">
        <w:rPr>
          <w:rFonts w:ascii="Times New Roman" w:hAnsi="Times New Roman" w:cs="Times New Roman"/>
        </w:rPr>
        <w:t>‘</w:t>
      </w:r>
      <w:r w:rsidRPr="00825FF2">
        <w:rPr>
          <w:rFonts w:ascii="Times New Roman" w:hAnsi="Times New Roman" w:cs="Times New Roman"/>
        </w:rPr>
        <w:t>The First Crusade and Idea of Crusading</w:t>
      </w:r>
      <w:r w:rsidR="00537799">
        <w:rPr>
          <w:rFonts w:ascii="Times New Roman" w:hAnsi="Times New Roman" w:cs="Times New Roman"/>
        </w:rPr>
        <w:t>’</w:t>
      </w:r>
      <w:r w:rsidRPr="00825FF2">
        <w:rPr>
          <w:rFonts w:ascii="Times New Roman" w:hAnsi="Times New Roman" w:cs="Times New Roman"/>
        </w:rPr>
        <w:t xml:space="preserve"> (A&amp;C Black: 2003) p. 27</w:t>
      </w:r>
    </w:p>
  </w:footnote>
  <w:footnote w:id="13">
    <w:p w14:paraId="1526F856" w14:textId="4E878B54" w:rsidR="005801D1" w:rsidRPr="00825FF2" w:rsidRDefault="005801D1">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w:t>
      </w:r>
      <w:r w:rsidR="00537799">
        <w:rPr>
          <w:rFonts w:ascii="Times New Roman" w:hAnsi="Times New Roman" w:cs="Times New Roman"/>
        </w:rPr>
        <w:t>Ibid.,</w:t>
      </w:r>
      <w:r w:rsidRPr="00825FF2">
        <w:rPr>
          <w:rFonts w:ascii="Times New Roman" w:hAnsi="Times New Roman" w:cs="Times New Roman"/>
        </w:rPr>
        <w:t xml:space="preserve"> p. 34</w:t>
      </w:r>
    </w:p>
  </w:footnote>
  <w:footnote w:id="14">
    <w:p w14:paraId="6F528482" w14:textId="37A20A65" w:rsidR="004A5270" w:rsidRPr="00825FF2" w:rsidRDefault="004A5270">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w:t>
      </w:r>
      <w:proofErr w:type="spellStart"/>
      <w:r w:rsidRPr="00825FF2">
        <w:rPr>
          <w:rFonts w:ascii="Times New Roman" w:hAnsi="Times New Roman" w:cs="Times New Roman"/>
        </w:rPr>
        <w:t>Krey</w:t>
      </w:r>
      <w:proofErr w:type="spellEnd"/>
      <w:r w:rsidRPr="00825FF2">
        <w:rPr>
          <w:rFonts w:ascii="Times New Roman" w:hAnsi="Times New Roman" w:cs="Times New Roman"/>
        </w:rPr>
        <w:t>, A.C., The First Crusade: The Accounts of Eyewitnesses and Participants, (Princeton: 1921) p. 19</w:t>
      </w:r>
    </w:p>
  </w:footnote>
  <w:footnote w:id="15">
    <w:p w14:paraId="4302DA43" w14:textId="7120B024" w:rsidR="004435B1" w:rsidRDefault="004435B1">
      <w:pPr>
        <w:pStyle w:val="FootnoteText"/>
      </w:pPr>
      <w:r w:rsidRPr="00825FF2">
        <w:rPr>
          <w:rStyle w:val="FootnoteReference"/>
          <w:rFonts w:ascii="Times New Roman" w:hAnsi="Times New Roman" w:cs="Times New Roman"/>
        </w:rPr>
        <w:footnoteRef/>
      </w:r>
      <w:r w:rsidRPr="00825FF2">
        <w:rPr>
          <w:rFonts w:ascii="Times New Roman" w:hAnsi="Times New Roman" w:cs="Times New Roman"/>
        </w:rPr>
        <w:t xml:space="preserve"> </w:t>
      </w:r>
      <w:proofErr w:type="spellStart"/>
      <w:r w:rsidRPr="00825FF2">
        <w:rPr>
          <w:rFonts w:ascii="Times New Roman" w:hAnsi="Times New Roman" w:cs="Times New Roman"/>
        </w:rPr>
        <w:t>Pyror</w:t>
      </w:r>
      <w:proofErr w:type="spellEnd"/>
      <w:r w:rsidRPr="00825FF2">
        <w:rPr>
          <w:rFonts w:ascii="Times New Roman" w:hAnsi="Times New Roman" w:cs="Times New Roman"/>
        </w:rPr>
        <w:t>, J.H., “Digest” in “Logistics of Warfare in the Age of the Crusades: Proceedings of a Workshop Held at the Centre for Medieval Studies, University of Sydney, 30 September to 4 October 2002” (Ashgate Publishing, Ltd.: 2006) p. 286</w:t>
      </w:r>
    </w:p>
  </w:footnote>
  <w:footnote w:id="16">
    <w:p w14:paraId="70407BC4" w14:textId="0C8C7491" w:rsidR="00D541CE" w:rsidRPr="00825FF2" w:rsidRDefault="00D541CE">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w:t>
      </w:r>
      <w:proofErr w:type="spellStart"/>
      <w:r w:rsidRPr="00825FF2">
        <w:rPr>
          <w:rFonts w:ascii="Times New Roman" w:hAnsi="Times New Roman" w:cs="Times New Roman"/>
        </w:rPr>
        <w:t>Cazel</w:t>
      </w:r>
      <w:proofErr w:type="spellEnd"/>
      <w:r w:rsidRPr="00825FF2">
        <w:rPr>
          <w:rFonts w:ascii="Times New Roman" w:hAnsi="Times New Roman" w:cs="Times New Roman"/>
        </w:rPr>
        <w:t xml:space="preserve"> Jr., F.A., “Financing the Crusades” in “A History of the Crusades: The Impact of the Crusades on Europe”, (University of Wisconsin: 1989) p. 121</w:t>
      </w:r>
    </w:p>
  </w:footnote>
  <w:footnote w:id="17">
    <w:p w14:paraId="10AEE44D" w14:textId="415B6680" w:rsidR="00D541CE" w:rsidRPr="00825FF2" w:rsidRDefault="00D541CE">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Ibid., p. 121</w:t>
      </w:r>
    </w:p>
  </w:footnote>
  <w:footnote w:id="18">
    <w:p w14:paraId="7C1094B7" w14:textId="1B51C547" w:rsidR="00BB0798" w:rsidRPr="00825FF2" w:rsidRDefault="00BB0798">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Ursula Cliff, ‘Italy and the Crusades’, CLIO: A journal for students of history in the Australian Capital Territory (2010)</w:t>
      </w:r>
    </w:p>
  </w:footnote>
  <w:footnote w:id="19">
    <w:p w14:paraId="0D4852FC" w14:textId="6EE71467" w:rsidR="00636439" w:rsidRPr="00825FF2" w:rsidRDefault="00636439">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w:t>
      </w:r>
      <w:bookmarkStart w:id="2" w:name="_Hlk508893210"/>
      <w:r w:rsidRPr="00825FF2">
        <w:rPr>
          <w:rFonts w:ascii="Times New Roman" w:hAnsi="Times New Roman" w:cs="Times New Roman"/>
        </w:rPr>
        <w:t>Thompson, J.W., Economic and Social History of the Middle Ages (300 – 1300), Vol I. (Frederick Ungar Publishing Co., New York: 1966)</w:t>
      </w:r>
      <w:bookmarkEnd w:id="2"/>
    </w:p>
  </w:footnote>
  <w:footnote w:id="20">
    <w:p w14:paraId="70AF713E" w14:textId="5FC36F45" w:rsidR="00FC6655" w:rsidRPr="00825FF2" w:rsidRDefault="00FC6655">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w:t>
      </w:r>
      <w:r w:rsidR="00825FF2">
        <w:rPr>
          <w:rFonts w:ascii="Times New Roman" w:hAnsi="Times New Roman" w:cs="Times New Roman"/>
        </w:rPr>
        <w:t>Ibid</w:t>
      </w:r>
    </w:p>
  </w:footnote>
  <w:footnote w:id="21">
    <w:p w14:paraId="2F138EA8" w14:textId="1CB0BD80" w:rsidR="00F30DA1" w:rsidRPr="00825FF2" w:rsidRDefault="00F30DA1">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w:t>
      </w:r>
      <w:bookmarkStart w:id="3" w:name="_Hlk508984942"/>
      <w:r w:rsidRPr="00825FF2">
        <w:rPr>
          <w:rFonts w:ascii="Times New Roman" w:hAnsi="Times New Roman" w:cs="Times New Roman"/>
        </w:rPr>
        <w:t>Phillips, J., ‘Frankish Rule and Settlement: Trade’ in The Crusades 1095 – 1204, (Routledge: 2013), p</w:t>
      </w:r>
      <w:bookmarkEnd w:id="3"/>
      <w:r w:rsidR="00B1624E" w:rsidRPr="00825FF2">
        <w:rPr>
          <w:rFonts w:ascii="Times New Roman" w:hAnsi="Times New Roman" w:cs="Times New Roman"/>
        </w:rPr>
        <w:t>. 63</w:t>
      </w:r>
    </w:p>
  </w:footnote>
  <w:footnote w:id="22">
    <w:p w14:paraId="78A718B6" w14:textId="24A08A8D" w:rsidR="00443CC1" w:rsidRPr="00825FF2" w:rsidRDefault="00443CC1">
      <w:pPr>
        <w:pStyle w:val="FootnoteText"/>
        <w:rPr>
          <w:rFonts w:ascii="Times New Roman" w:hAnsi="Times New Roman" w:cs="Times New Roman"/>
        </w:rPr>
      </w:pPr>
      <w:r w:rsidRPr="00825FF2">
        <w:rPr>
          <w:rStyle w:val="FootnoteReference"/>
          <w:rFonts w:ascii="Times New Roman" w:hAnsi="Times New Roman" w:cs="Times New Roman"/>
        </w:rPr>
        <w:footnoteRef/>
      </w:r>
      <w:r w:rsidR="00D541CE" w:rsidRPr="00825FF2">
        <w:rPr>
          <w:rFonts w:ascii="Times New Roman" w:hAnsi="Times New Roman" w:cs="Times New Roman"/>
        </w:rPr>
        <w:t xml:space="preserve"> Ibid.,</w:t>
      </w:r>
      <w:r w:rsidRPr="00825FF2">
        <w:rPr>
          <w:rFonts w:ascii="Times New Roman" w:hAnsi="Times New Roman" w:cs="Times New Roman"/>
        </w:rPr>
        <w:t xml:space="preserve"> p</w:t>
      </w:r>
      <w:r w:rsidR="00B1624E" w:rsidRPr="00825FF2">
        <w:rPr>
          <w:rFonts w:ascii="Times New Roman" w:hAnsi="Times New Roman" w:cs="Times New Roman"/>
        </w:rPr>
        <w:t>.</w:t>
      </w:r>
      <w:r w:rsidRPr="00825FF2">
        <w:rPr>
          <w:rFonts w:ascii="Times New Roman" w:hAnsi="Times New Roman" w:cs="Times New Roman"/>
        </w:rPr>
        <w:t xml:space="preserve"> 64</w:t>
      </w:r>
    </w:p>
  </w:footnote>
  <w:footnote w:id="23">
    <w:p w14:paraId="5CE39305" w14:textId="09B9D9D8" w:rsidR="004F7BA2" w:rsidRDefault="004F7BA2">
      <w:pPr>
        <w:pStyle w:val="FootnoteText"/>
      </w:pPr>
      <w:r w:rsidRPr="00825FF2">
        <w:rPr>
          <w:rStyle w:val="FootnoteReference"/>
          <w:rFonts w:ascii="Times New Roman" w:hAnsi="Times New Roman" w:cs="Times New Roman"/>
        </w:rPr>
        <w:footnoteRef/>
      </w:r>
      <w:r w:rsidRPr="00825FF2">
        <w:rPr>
          <w:rFonts w:ascii="Times New Roman" w:hAnsi="Times New Roman" w:cs="Times New Roman"/>
        </w:rPr>
        <w:t xml:space="preserve"> Peters, E., ‘Bohemund: The Version of Anna </w:t>
      </w:r>
      <w:proofErr w:type="spellStart"/>
      <w:r w:rsidRPr="00825FF2">
        <w:rPr>
          <w:rFonts w:ascii="Times New Roman" w:hAnsi="Times New Roman" w:cs="Times New Roman"/>
        </w:rPr>
        <w:t>Comnena</w:t>
      </w:r>
      <w:proofErr w:type="spellEnd"/>
      <w:r w:rsidRPr="00825FF2">
        <w:rPr>
          <w:rFonts w:ascii="Times New Roman" w:hAnsi="Times New Roman" w:cs="Times New Roman"/>
        </w:rPr>
        <w:t>’ in The First Crusade: “The Chronicle of Fulcher of Chartres” and Other Source Materials, (University of Pennsylvania Press: 2011) pp. 174 – 177</w:t>
      </w:r>
    </w:p>
  </w:footnote>
  <w:footnote w:id="24">
    <w:p w14:paraId="5BF8FB74" w14:textId="4E14A5E7" w:rsidR="00D647D9" w:rsidRPr="00825FF2" w:rsidRDefault="00D647D9">
      <w:pPr>
        <w:pStyle w:val="FootnoteText"/>
        <w:rPr>
          <w:rFonts w:ascii="Times New Roman" w:hAnsi="Times New Roman" w:cs="Times New Roman"/>
        </w:rPr>
      </w:pPr>
      <w:r w:rsidRPr="00825FF2">
        <w:rPr>
          <w:rStyle w:val="FootnoteReference"/>
          <w:rFonts w:ascii="Times New Roman" w:hAnsi="Times New Roman" w:cs="Times New Roman"/>
        </w:rPr>
        <w:footnoteRef/>
      </w:r>
      <w:r w:rsidRPr="00825FF2">
        <w:rPr>
          <w:rFonts w:ascii="Times New Roman" w:hAnsi="Times New Roman" w:cs="Times New Roman"/>
        </w:rPr>
        <w:t xml:space="preserve"> </w:t>
      </w:r>
      <w:r w:rsidR="00AC41A5" w:rsidRPr="00825FF2">
        <w:rPr>
          <w:rFonts w:ascii="Times New Roman" w:hAnsi="Times New Roman" w:cs="Times New Roman"/>
        </w:rPr>
        <w:t>Hillenbrand, C., ‘The Long-Term Effects of Crusader-Muslim Contact’ in The Crusades: Islamic Perspectives (Psychology Press: 2000) p. 391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F89C9" w14:textId="4FA81023" w:rsidR="00D34DF9" w:rsidRPr="00D34DF9" w:rsidRDefault="00D34DF9">
    <w:pPr>
      <w:pStyle w:val="Header"/>
      <w:rPr>
        <w:rFonts w:ascii="Times New Roman" w:hAnsi="Times New Roman" w:cs="Times New Roman"/>
      </w:rPr>
    </w:pPr>
    <w:r w:rsidRPr="00D34DF9">
      <w:rPr>
        <w:rFonts w:ascii="Times New Roman" w:hAnsi="Times New Roman" w:cs="Times New Roman"/>
      </w:rPr>
      <w:t>Bethan Watts – 1700966</w:t>
    </w:r>
    <w:r w:rsidRPr="00D34DF9">
      <w:rPr>
        <w:rFonts w:ascii="Times New Roman" w:hAnsi="Times New Roman" w:cs="Times New Roman"/>
      </w:rPr>
      <w:tab/>
    </w:r>
    <w:r w:rsidRPr="00D34DF9">
      <w:rPr>
        <w:rFonts w:ascii="Times New Roman" w:hAnsi="Times New Roman" w:cs="Times New Roman"/>
      </w:rPr>
      <w:tab/>
      <w:t>Crusading Through the Middle Ages</w:t>
    </w:r>
  </w:p>
  <w:p w14:paraId="35186970" w14:textId="4935F663" w:rsidR="00D34DF9" w:rsidRPr="00D34DF9" w:rsidRDefault="00D34DF9">
    <w:pPr>
      <w:pStyle w:val="Header"/>
      <w:rPr>
        <w:rFonts w:ascii="Times New Roman" w:hAnsi="Times New Roman" w:cs="Times New Roman"/>
      </w:rPr>
    </w:pPr>
    <w:r w:rsidRPr="00D34DF9">
      <w:rPr>
        <w:rFonts w:ascii="Times New Roman" w:hAnsi="Times New Roman" w:cs="Times New Roman"/>
      </w:rPr>
      <w:t>Wordcount:</w:t>
    </w:r>
    <w:r w:rsidR="00825FF2">
      <w:rPr>
        <w:rFonts w:ascii="Times New Roman" w:hAnsi="Times New Roman" w:cs="Times New Roman"/>
      </w:rPr>
      <w:t xml:space="preserve"> </w:t>
    </w:r>
    <w:r w:rsidR="00F6214D">
      <w:rPr>
        <w:rFonts w:ascii="Times New Roman" w:hAnsi="Times New Roman" w:cs="Times New Roman"/>
      </w:rPr>
      <w:t>1830</w:t>
    </w:r>
  </w:p>
  <w:p w14:paraId="63EC44EE" w14:textId="77777777" w:rsidR="00D34DF9" w:rsidRDefault="00D34D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DF9"/>
    <w:rsid w:val="00017501"/>
    <w:rsid w:val="00030681"/>
    <w:rsid w:val="00040682"/>
    <w:rsid w:val="00057179"/>
    <w:rsid w:val="00065707"/>
    <w:rsid w:val="0006594B"/>
    <w:rsid w:val="00071600"/>
    <w:rsid w:val="000F62D3"/>
    <w:rsid w:val="001072A5"/>
    <w:rsid w:val="00157382"/>
    <w:rsid w:val="00197C0B"/>
    <w:rsid w:val="001A4BB8"/>
    <w:rsid w:val="001C66B4"/>
    <w:rsid w:val="001E743A"/>
    <w:rsid w:val="001F2B0D"/>
    <w:rsid w:val="002031DE"/>
    <w:rsid w:val="00203263"/>
    <w:rsid w:val="00204217"/>
    <w:rsid w:val="0022510C"/>
    <w:rsid w:val="00244217"/>
    <w:rsid w:val="00261C28"/>
    <w:rsid w:val="002C7587"/>
    <w:rsid w:val="002D622A"/>
    <w:rsid w:val="002E67EC"/>
    <w:rsid w:val="002F079B"/>
    <w:rsid w:val="002F0D6D"/>
    <w:rsid w:val="0033698B"/>
    <w:rsid w:val="003438F8"/>
    <w:rsid w:val="00366C3E"/>
    <w:rsid w:val="00375BA0"/>
    <w:rsid w:val="003A0750"/>
    <w:rsid w:val="003B50FC"/>
    <w:rsid w:val="003C58E6"/>
    <w:rsid w:val="003C6875"/>
    <w:rsid w:val="003D4399"/>
    <w:rsid w:val="00416476"/>
    <w:rsid w:val="00434E58"/>
    <w:rsid w:val="004435B1"/>
    <w:rsid w:val="00443CC1"/>
    <w:rsid w:val="004A5270"/>
    <w:rsid w:val="004C5A1C"/>
    <w:rsid w:val="004D467A"/>
    <w:rsid w:val="004E2285"/>
    <w:rsid w:val="004F7BA2"/>
    <w:rsid w:val="00510CFB"/>
    <w:rsid w:val="00514422"/>
    <w:rsid w:val="00534892"/>
    <w:rsid w:val="00537799"/>
    <w:rsid w:val="00537AF3"/>
    <w:rsid w:val="0054367C"/>
    <w:rsid w:val="00567B46"/>
    <w:rsid w:val="005767A9"/>
    <w:rsid w:val="005801D1"/>
    <w:rsid w:val="00585F23"/>
    <w:rsid w:val="005942D7"/>
    <w:rsid w:val="005A660F"/>
    <w:rsid w:val="005B7164"/>
    <w:rsid w:val="005C7120"/>
    <w:rsid w:val="00636439"/>
    <w:rsid w:val="00654388"/>
    <w:rsid w:val="00674DA4"/>
    <w:rsid w:val="006831A3"/>
    <w:rsid w:val="00695F5C"/>
    <w:rsid w:val="006B7098"/>
    <w:rsid w:val="006F11A9"/>
    <w:rsid w:val="006F292D"/>
    <w:rsid w:val="00711026"/>
    <w:rsid w:val="007127FD"/>
    <w:rsid w:val="00717D8E"/>
    <w:rsid w:val="00720CCB"/>
    <w:rsid w:val="0072533D"/>
    <w:rsid w:val="007253A6"/>
    <w:rsid w:val="00761711"/>
    <w:rsid w:val="0076423C"/>
    <w:rsid w:val="00783622"/>
    <w:rsid w:val="007A38D7"/>
    <w:rsid w:val="007C0157"/>
    <w:rsid w:val="007C31D7"/>
    <w:rsid w:val="007E3413"/>
    <w:rsid w:val="007E434D"/>
    <w:rsid w:val="00825FF2"/>
    <w:rsid w:val="008519A2"/>
    <w:rsid w:val="00852927"/>
    <w:rsid w:val="00870BB5"/>
    <w:rsid w:val="00871852"/>
    <w:rsid w:val="00894411"/>
    <w:rsid w:val="008A72D3"/>
    <w:rsid w:val="008B0D85"/>
    <w:rsid w:val="008F1BF7"/>
    <w:rsid w:val="009179FC"/>
    <w:rsid w:val="00917D6D"/>
    <w:rsid w:val="00923326"/>
    <w:rsid w:val="00943491"/>
    <w:rsid w:val="00980038"/>
    <w:rsid w:val="0098432F"/>
    <w:rsid w:val="009845F5"/>
    <w:rsid w:val="00992353"/>
    <w:rsid w:val="00A07153"/>
    <w:rsid w:val="00A200ED"/>
    <w:rsid w:val="00A32614"/>
    <w:rsid w:val="00A35A2A"/>
    <w:rsid w:val="00A45398"/>
    <w:rsid w:val="00A729C5"/>
    <w:rsid w:val="00A96CFB"/>
    <w:rsid w:val="00AC41A5"/>
    <w:rsid w:val="00AD5A87"/>
    <w:rsid w:val="00B11FFF"/>
    <w:rsid w:val="00B1624E"/>
    <w:rsid w:val="00B37EAA"/>
    <w:rsid w:val="00B64101"/>
    <w:rsid w:val="00B66555"/>
    <w:rsid w:val="00B770CD"/>
    <w:rsid w:val="00B93B56"/>
    <w:rsid w:val="00B95EEE"/>
    <w:rsid w:val="00BB0798"/>
    <w:rsid w:val="00BB44DA"/>
    <w:rsid w:val="00BC681A"/>
    <w:rsid w:val="00BE12A3"/>
    <w:rsid w:val="00BE755F"/>
    <w:rsid w:val="00BF318C"/>
    <w:rsid w:val="00C267BF"/>
    <w:rsid w:val="00C3159D"/>
    <w:rsid w:val="00C6184E"/>
    <w:rsid w:val="00C9785D"/>
    <w:rsid w:val="00CC73BE"/>
    <w:rsid w:val="00CD2DFB"/>
    <w:rsid w:val="00CE7FCE"/>
    <w:rsid w:val="00D22F09"/>
    <w:rsid w:val="00D23293"/>
    <w:rsid w:val="00D34DF9"/>
    <w:rsid w:val="00D541CE"/>
    <w:rsid w:val="00D647D9"/>
    <w:rsid w:val="00D81DB9"/>
    <w:rsid w:val="00D84E4C"/>
    <w:rsid w:val="00DE7BFD"/>
    <w:rsid w:val="00DE7F55"/>
    <w:rsid w:val="00DF0F6B"/>
    <w:rsid w:val="00DF3411"/>
    <w:rsid w:val="00DF5140"/>
    <w:rsid w:val="00E00DC8"/>
    <w:rsid w:val="00E01146"/>
    <w:rsid w:val="00E25876"/>
    <w:rsid w:val="00E4041C"/>
    <w:rsid w:val="00E4730D"/>
    <w:rsid w:val="00E754AE"/>
    <w:rsid w:val="00E77D9F"/>
    <w:rsid w:val="00E83B64"/>
    <w:rsid w:val="00EA03DF"/>
    <w:rsid w:val="00EC335B"/>
    <w:rsid w:val="00EC51AC"/>
    <w:rsid w:val="00EF12C9"/>
    <w:rsid w:val="00EF527E"/>
    <w:rsid w:val="00F30DA1"/>
    <w:rsid w:val="00F34E3B"/>
    <w:rsid w:val="00F503FE"/>
    <w:rsid w:val="00F54168"/>
    <w:rsid w:val="00F6214D"/>
    <w:rsid w:val="00F72407"/>
    <w:rsid w:val="00F8629E"/>
    <w:rsid w:val="00F944D4"/>
    <w:rsid w:val="00FA376A"/>
    <w:rsid w:val="00FA4919"/>
    <w:rsid w:val="00FB17E6"/>
    <w:rsid w:val="00FC4DE9"/>
    <w:rsid w:val="00FC6655"/>
    <w:rsid w:val="00FF5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E515DD"/>
  <w15:chartTrackingRefBased/>
  <w15:docId w15:val="{E3040835-D1F5-4A3C-A741-FE6D7270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4D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DF9"/>
  </w:style>
  <w:style w:type="paragraph" w:styleId="Footer">
    <w:name w:val="footer"/>
    <w:basedOn w:val="Normal"/>
    <w:link w:val="FooterChar"/>
    <w:uiPriority w:val="99"/>
    <w:unhideWhenUsed/>
    <w:rsid w:val="00D34D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DF9"/>
  </w:style>
  <w:style w:type="paragraph" w:styleId="FootnoteText">
    <w:name w:val="footnote text"/>
    <w:basedOn w:val="Normal"/>
    <w:link w:val="FootnoteTextChar"/>
    <w:uiPriority w:val="99"/>
    <w:semiHidden/>
    <w:unhideWhenUsed/>
    <w:rsid w:val="00F503F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03FE"/>
    <w:rPr>
      <w:sz w:val="20"/>
      <w:szCs w:val="20"/>
    </w:rPr>
  </w:style>
  <w:style w:type="character" w:styleId="FootnoteReference">
    <w:name w:val="footnote reference"/>
    <w:basedOn w:val="DefaultParagraphFont"/>
    <w:uiPriority w:val="99"/>
    <w:semiHidden/>
    <w:unhideWhenUsed/>
    <w:rsid w:val="00F503FE"/>
    <w:rPr>
      <w:vertAlign w:val="superscript"/>
    </w:rPr>
  </w:style>
  <w:style w:type="character" w:styleId="Hyperlink">
    <w:name w:val="Hyperlink"/>
    <w:basedOn w:val="DefaultParagraphFont"/>
    <w:uiPriority w:val="99"/>
    <w:unhideWhenUsed/>
    <w:rsid w:val="00A96CFB"/>
    <w:rPr>
      <w:color w:val="0563C1" w:themeColor="hyperlink"/>
      <w:u w:val="single"/>
    </w:rPr>
  </w:style>
  <w:style w:type="character" w:styleId="UnresolvedMention">
    <w:name w:val="Unresolved Mention"/>
    <w:basedOn w:val="DefaultParagraphFont"/>
    <w:uiPriority w:val="99"/>
    <w:semiHidden/>
    <w:unhideWhenUsed/>
    <w:rsid w:val="00A96CFB"/>
    <w:rPr>
      <w:color w:val="808080"/>
      <w:shd w:val="clear" w:color="auto" w:fill="E6E6E6"/>
    </w:rPr>
  </w:style>
  <w:style w:type="character" w:styleId="FollowedHyperlink">
    <w:name w:val="FollowedHyperlink"/>
    <w:basedOn w:val="DefaultParagraphFont"/>
    <w:uiPriority w:val="99"/>
    <w:semiHidden/>
    <w:unhideWhenUsed/>
    <w:rsid w:val="00261C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liojournal.wikispaces.com/Italy+and+the+Crusad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C4F63-C3D8-4E2A-9E69-14FBAF284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2086</Words>
  <Characters>11895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Watts</dc:creator>
  <cp:keywords/>
  <dc:description/>
  <cp:lastModifiedBy>Bethan Watts</cp:lastModifiedBy>
  <cp:revision>16</cp:revision>
  <dcterms:created xsi:type="dcterms:W3CDTF">2018-03-18T16:47:00Z</dcterms:created>
  <dcterms:modified xsi:type="dcterms:W3CDTF">2018-03-18T18:40:00Z</dcterms:modified>
</cp:coreProperties>
</file>