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42D88A" w14:textId="77777777" w:rsidR="007D514F" w:rsidRPr="0095695A" w:rsidRDefault="007D514F" w:rsidP="007D514F">
      <w:pPr>
        <w:jc w:val="center"/>
        <w:rPr>
          <w:rFonts w:ascii="Segoe UI" w:hAnsi="Segoe UI" w:cs="Segoe UI"/>
          <w:b/>
          <w:color w:val="00090E"/>
          <w:sz w:val="24"/>
          <w:szCs w:val="24"/>
          <w:u w:val="single"/>
        </w:rPr>
      </w:pPr>
      <w:r w:rsidRPr="0095695A">
        <w:rPr>
          <w:rFonts w:ascii="Segoe UI" w:hAnsi="Segoe UI" w:cs="Segoe UI"/>
          <w:b/>
          <w:color w:val="00090E"/>
          <w:sz w:val="24"/>
          <w:szCs w:val="24"/>
          <w:u w:val="single"/>
        </w:rPr>
        <w:t>Ways of Thinking (ADAD4018)</w:t>
      </w:r>
    </w:p>
    <w:p w14:paraId="487A012C" w14:textId="77777777" w:rsidR="007D514F" w:rsidRPr="0095695A" w:rsidRDefault="007D514F" w:rsidP="007D514F">
      <w:pPr>
        <w:rPr>
          <w:b/>
          <w:sz w:val="24"/>
          <w:szCs w:val="24"/>
        </w:rPr>
      </w:pPr>
      <w:r w:rsidRPr="0095695A">
        <w:rPr>
          <w:sz w:val="24"/>
          <w:szCs w:val="24"/>
        </w:rPr>
        <w:t>Timothy Cromarty                                                      Ryan Moule’s Task – Observational Writing</w:t>
      </w:r>
    </w:p>
    <w:p w14:paraId="0B8BC310" w14:textId="77777777" w:rsidR="007D514F" w:rsidRPr="0095695A" w:rsidRDefault="007D514F" w:rsidP="007D514F">
      <w:pPr>
        <w:rPr>
          <w:sz w:val="24"/>
          <w:szCs w:val="24"/>
        </w:rPr>
      </w:pPr>
      <w:r w:rsidRPr="0095695A">
        <w:rPr>
          <w:sz w:val="24"/>
          <w:szCs w:val="24"/>
        </w:rPr>
        <w:t>1707002</w:t>
      </w:r>
    </w:p>
    <w:p w14:paraId="0BC6FAA2" w14:textId="77777777" w:rsidR="007D514F" w:rsidRPr="0095695A" w:rsidRDefault="007D514F" w:rsidP="007D514F">
      <w:pPr>
        <w:rPr>
          <w:sz w:val="24"/>
          <w:szCs w:val="24"/>
        </w:rPr>
      </w:pPr>
      <w:r w:rsidRPr="0095695A">
        <w:rPr>
          <w:sz w:val="24"/>
          <w:szCs w:val="24"/>
        </w:rPr>
        <w:t>BA Music Tech</w:t>
      </w:r>
    </w:p>
    <w:p w14:paraId="6B89C6B5" w14:textId="77777777" w:rsidR="007D514F" w:rsidRPr="0095695A" w:rsidRDefault="007D514F" w:rsidP="007D514F">
      <w:pPr>
        <w:tabs>
          <w:tab w:val="left" w:pos="2512"/>
        </w:tabs>
        <w:jc w:val="center"/>
        <w:rPr>
          <w:sz w:val="24"/>
          <w:szCs w:val="24"/>
        </w:rPr>
      </w:pPr>
      <w:r w:rsidRPr="0095695A">
        <w:rPr>
          <w:noProof/>
          <w:sz w:val="24"/>
          <w:szCs w:val="24"/>
          <w:u w:val="single"/>
        </w:rPr>
        <w:drawing>
          <wp:inline distT="0" distB="0" distL="0" distR="0" wp14:anchorId="0FECE689" wp14:editId="0E54C1E8">
            <wp:extent cx="2466753" cy="3172711"/>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39708" cy="3266545"/>
                    </a:xfrm>
                    <a:prstGeom prst="rect">
                      <a:avLst/>
                    </a:prstGeom>
                    <a:noFill/>
                    <a:ln>
                      <a:noFill/>
                    </a:ln>
                  </pic:spPr>
                </pic:pic>
              </a:graphicData>
            </a:graphic>
          </wp:inline>
        </w:drawing>
      </w:r>
    </w:p>
    <w:p w14:paraId="1F98EDE4" w14:textId="77777777" w:rsidR="007D514F" w:rsidRPr="0095695A" w:rsidRDefault="007D514F" w:rsidP="007D514F">
      <w:pPr>
        <w:spacing w:line="240" w:lineRule="auto"/>
        <w:ind w:left="720"/>
        <w:rPr>
          <w:sz w:val="24"/>
          <w:szCs w:val="24"/>
        </w:rPr>
      </w:pPr>
      <w:r w:rsidRPr="0095695A">
        <w:rPr>
          <w:sz w:val="24"/>
          <w:szCs w:val="24"/>
        </w:rPr>
        <w:t>The semiotic analysis of advertising assumes that the meanings of ads are designed by their creators to move out from the page or screen on which they are carried, to</w:t>
      </w:r>
      <w:r>
        <w:rPr>
          <w:sz w:val="24"/>
          <w:szCs w:val="24"/>
        </w:rPr>
        <w:t xml:space="preserve"> </w:t>
      </w:r>
      <w:r w:rsidRPr="0095695A">
        <w:rPr>
          <w:sz w:val="24"/>
          <w:szCs w:val="24"/>
        </w:rPr>
        <w:t>shape aspects and lend significance to our experience of reality.</w:t>
      </w:r>
      <w:sdt>
        <w:sdtPr>
          <w:rPr>
            <w:sz w:val="24"/>
            <w:szCs w:val="24"/>
          </w:rPr>
          <w:id w:val="-497431928"/>
          <w:citation/>
        </w:sdtPr>
        <w:sdtContent>
          <w:r w:rsidRPr="0095695A">
            <w:rPr>
              <w:sz w:val="24"/>
              <w:szCs w:val="24"/>
            </w:rPr>
            <w:fldChar w:fldCharType="begin"/>
          </w:r>
          <w:r w:rsidRPr="0095695A">
            <w:rPr>
              <w:sz w:val="24"/>
              <w:szCs w:val="24"/>
            </w:rPr>
            <w:instrText xml:space="preserve">CITATION Jon97 \p 33 \l 2057 </w:instrText>
          </w:r>
          <w:r w:rsidRPr="0095695A">
            <w:rPr>
              <w:sz w:val="24"/>
              <w:szCs w:val="24"/>
            </w:rPr>
            <w:fldChar w:fldCharType="separate"/>
          </w:r>
          <w:r w:rsidRPr="0095695A">
            <w:rPr>
              <w:noProof/>
              <w:sz w:val="24"/>
              <w:szCs w:val="24"/>
            </w:rPr>
            <w:t xml:space="preserve"> (Bignell, 1997, p. 33)</w:t>
          </w:r>
          <w:r w:rsidRPr="0095695A">
            <w:rPr>
              <w:sz w:val="24"/>
              <w:szCs w:val="24"/>
            </w:rPr>
            <w:fldChar w:fldCharType="end"/>
          </w:r>
        </w:sdtContent>
      </w:sdt>
      <w:r w:rsidRPr="0095695A">
        <w:rPr>
          <w:sz w:val="24"/>
          <w:szCs w:val="24"/>
        </w:rPr>
        <w:t>.</w:t>
      </w:r>
    </w:p>
    <w:p w14:paraId="48EAF91A" w14:textId="7FCB3DC9" w:rsidR="007D514F" w:rsidRPr="0095695A" w:rsidRDefault="007D514F" w:rsidP="007D514F">
      <w:pPr>
        <w:spacing w:line="480" w:lineRule="auto"/>
        <w:rPr>
          <w:sz w:val="24"/>
          <w:szCs w:val="24"/>
        </w:rPr>
      </w:pPr>
      <w:r w:rsidRPr="0095695A">
        <w:rPr>
          <w:sz w:val="24"/>
          <w:szCs w:val="24"/>
        </w:rPr>
        <w:t>The three main</w:t>
      </w:r>
      <w:r w:rsidR="00042852">
        <w:rPr>
          <w:sz w:val="24"/>
          <w:szCs w:val="24"/>
        </w:rPr>
        <w:t xml:space="preserve"> aspects</w:t>
      </w:r>
      <w:r w:rsidRPr="0095695A">
        <w:rPr>
          <w:sz w:val="24"/>
          <w:szCs w:val="24"/>
        </w:rPr>
        <w:t xml:space="preserve"> of semiotics that this image will be analysed through is signified, denotation and connotation. Burton and Dimbleby in their book </w:t>
      </w:r>
      <w:r w:rsidRPr="0095695A">
        <w:rPr>
          <w:i/>
          <w:iCs/>
          <w:sz w:val="24"/>
          <w:szCs w:val="24"/>
        </w:rPr>
        <w:t>Teaching Communication</w:t>
      </w:r>
      <w:r w:rsidRPr="0095695A">
        <w:rPr>
          <w:sz w:val="24"/>
          <w:szCs w:val="24"/>
        </w:rPr>
        <w:t xml:space="preserve"> (1990) looked at different focuses to identify communications and understand, one of the processes is semiotic approach, it describes how we interact with each other, what influences our behaviour, how we perceive the information given and how we accept it. In the image above the creator has used image and text to encourage the audience with an ethos and pathos to influence quitting smoking cigarettes. This quit smoking advert depicts a black and white cigarette packet, which in the image is the signifier. Signified by this is the concept of smoking. In contrast to the black and white, the crayons represent innocence </w:t>
      </w:r>
      <w:r w:rsidRPr="0095695A">
        <w:rPr>
          <w:sz w:val="24"/>
          <w:szCs w:val="24"/>
        </w:rPr>
        <w:lastRenderedPageBreak/>
        <w:t xml:space="preserve">and youth. The black and white could be showing smoking to be negative, unappealing and health damaging. All the colour has been removed, which indicates all the life has been drained out, as a result of smoking and that dark times are ahead, connotating loss of youthfulness. The black is representative of a blackboard with chalk text which signifies being taught and encouraged by a superior. From an adult’s perspective, being presented on a blackboard is like being back at school; a feeling of being taught and evocative of memories of school days, which makes them feel childlike and being reprimanded for their behaviour. Deliberately having this childlike effect could indicate the damaging effects; its only when we see what happens to children that we start to care through emotional influence. </w:t>
      </w:r>
    </w:p>
    <w:p w14:paraId="796339E7" w14:textId="77777777" w:rsidR="007D514F" w:rsidRPr="0095695A" w:rsidRDefault="007D514F" w:rsidP="007D514F">
      <w:pPr>
        <w:spacing w:line="480" w:lineRule="auto"/>
        <w:rPr>
          <w:sz w:val="24"/>
          <w:szCs w:val="24"/>
        </w:rPr>
      </w:pPr>
      <w:r w:rsidRPr="0095695A">
        <w:rPr>
          <w:sz w:val="24"/>
          <w:szCs w:val="24"/>
        </w:rPr>
        <w:t>The denotation are the crayons, as a child would take them. They are in colour which connotates innocence and youth. Two of the crayons have stub ends which signifies a smoked cigarette, which can result in having a short life. One of the crayons is red which could signify danger, to stop and is also the colour of blood which indicates potentially having bad health issues. Crayons are fun, colourful and alluring which makes you want to reach out and take one which is similar with cigarettes; children want to grab crayons and start colouring just like adults grab cigarettes. It could be argued that this is making a social commentary on the loss of youth that comes with growing up and deciding to start smoking; a person loses their childlike qualities and decisions can be difficult.</w:t>
      </w:r>
    </w:p>
    <w:p w14:paraId="6EB13C7D" w14:textId="77777777" w:rsidR="007D514F" w:rsidRPr="0095695A" w:rsidRDefault="007D514F" w:rsidP="007D514F">
      <w:pPr>
        <w:spacing w:line="480" w:lineRule="auto"/>
        <w:rPr>
          <w:sz w:val="24"/>
          <w:szCs w:val="24"/>
        </w:rPr>
      </w:pPr>
      <w:r w:rsidRPr="0095695A">
        <w:rPr>
          <w:sz w:val="24"/>
          <w:szCs w:val="24"/>
        </w:rPr>
        <w:t xml:space="preserve">In conclusion signs and symbols are used as a form of non-verbal communication which is essential in an increasingly visual society. The image above promotes anti-smoking depicting a negative image. It’s a symbolic representation arguably promoting both the consumption of a product whilst giving the perception of anti-smoking. It uses an ethical (ethos) approach </w:t>
      </w:r>
      <w:r w:rsidRPr="0095695A">
        <w:rPr>
          <w:sz w:val="24"/>
          <w:szCs w:val="24"/>
        </w:rPr>
        <w:lastRenderedPageBreak/>
        <w:t xml:space="preserve">and evokes emotion (pathos) at the audience making them think of the image that is being projected and making it persuasive and thought provoking. It is important to use non-verbal communication in getting a message across in a passive way, giving the perceiver a choice in an objective sense, whilst accepting the subjective context.  </w:t>
      </w:r>
    </w:p>
    <w:p w14:paraId="206A8511" w14:textId="77777777" w:rsidR="007D514F" w:rsidRPr="0095695A" w:rsidRDefault="007D514F" w:rsidP="007D514F">
      <w:pPr>
        <w:rPr>
          <w:b/>
          <w:bCs/>
          <w:sz w:val="24"/>
          <w:szCs w:val="24"/>
          <w:u w:val="single"/>
        </w:rPr>
      </w:pPr>
      <w:r w:rsidRPr="0095695A">
        <w:rPr>
          <w:b/>
          <w:bCs/>
          <w:sz w:val="24"/>
          <w:szCs w:val="24"/>
          <w:u w:val="single"/>
        </w:rPr>
        <w:t>References</w:t>
      </w:r>
    </w:p>
    <w:p w14:paraId="317FA82E" w14:textId="77777777" w:rsidR="007D514F" w:rsidRPr="0095695A" w:rsidRDefault="007D514F" w:rsidP="007D514F">
      <w:pPr>
        <w:rPr>
          <w:sz w:val="24"/>
          <w:szCs w:val="24"/>
        </w:rPr>
      </w:pPr>
      <w:r w:rsidRPr="0095695A">
        <w:rPr>
          <w:sz w:val="24"/>
          <w:szCs w:val="24"/>
        </w:rPr>
        <w:t xml:space="preserve">Bignell, J. (1997). </w:t>
      </w:r>
      <w:r w:rsidRPr="0095695A">
        <w:rPr>
          <w:i/>
          <w:iCs/>
          <w:sz w:val="24"/>
          <w:szCs w:val="24"/>
        </w:rPr>
        <w:t>Media Semiotics: An Introduction.</w:t>
      </w:r>
      <w:r w:rsidRPr="0095695A">
        <w:rPr>
          <w:sz w:val="24"/>
          <w:szCs w:val="24"/>
        </w:rPr>
        <w:t xml:space="preserve"> New York: Manchester University Press</w:t>
      </w:r>
    </w:p>
    <w:sdt>
      <w:sdtPr>
        <w:rPr>
          <w:sz w:val="24"/>
          <w:szCs w:val="24"/>
        </w:rPr>
        <w:id w:val="676851700"/>
        <w:bibliography/>
      </w:sdtPr>
      <w:sdtEndPr>
        <w:rPr>
          <w:sz w:val="22"/>
          <w:szCs w:val="22"/>
        </w:rPr>
      </w:sdtEndPr>
      <w:sdtContent>
        <w:p w14:paraId="0963BFBC" w14:textId="77777777" w:rsidR="007D514F" w:rsidRPr="0095695A" w:rsidRDefault="007D514F" w:rsidP="007D514F">
          <w:pPr>
            <w:pStyle w:val="Bibliography"/>
            <w:ind w:left="720" w:hanging="720"/>
            <w:rPr>
              <w:sz w:val="24"/>
              <w:szCs w:val="24"/>
            </w:rPr>
          </w:pPr>
          <w:r w:rsidRPr="0095695A">
            <w:rPr>
              <w:sz w:val="24"/>
              <w:szCs w:val="24"/>
            </w:rPr>
            <w:t xml:space="preserve">Burton, G., Dimbleby, R. (1990) </w:t>
          </w:r>
          <w:r w:rsidRPr="0095695A">
            <w:rPr>
              <w:i/>
              <w:iCs/>
              <w:sz w:val="24"/>
              <w:szCs w:val="24"/>
            </w:rPr>
            <w:t>Teaching Communication</w:t>
          </w:r>
          <w:r w:rsidRPr="0095695A">
            <w:rPr>
              <w:sz w:val="24"/>
              <w:szCs w:val="24"/>
            </w:rPr>
            <w:t>. London. Routledge</w:t>
          </w:r>
        </w:p>
        <w:p w14:paraId="00521187" w14:textId="7650EB92" w:rsidR="00CB5712" w:rsidRDefault="007D514F" w:rsidP="007D514F"/>
      </w:sdtContent>
    </w:sdt>
    <w:p w14:paraId="6D5B6869" w14:textId="63C84925" w:rsidR="007D514F" w:rsidRDefault="007D514F" w:rsidP="007D514F">
      <w:pPr>
        <w:spacing w:line="480" w:lineRule="auto"/>
        <w:jc w:val="center"/>
        <w:rPr>
          <w:rFonts w:ascii="Segoe UI" w:hAnsi="Segoe UI" w:cs="Segoe UI"/>
          <w:b/>
          <w:color w:val="00090E"/>
          <w:sz w:val="24"/>
          <w:szCs w:val="24"/>
          <w:u w:val="single"/>
        </w:rPr>
      </w:pPr>
    </w:p>
    <w:p w14:paraId="15AAF1ED" w14:textId="77777777" w:rsidR="007D514F" w:rsidRDefault="007D514F" w:rsidP="007D514F">
      <w:pPr>
        <w:spacing w:line="480" w:lineRule="auto"/>
        <w:jc w:val="center"/>
        <w:rPr>
          <w:rFonts w:ascii="Segoe UI" w:hAnsi="Segoe UI" w:cs="Segoe UI"/>
          <w:b/>
          <w:color w:val="00090E"/>
          <w:sz w:val="24"/>
          <w:szCs w:val="24"/>
          <w:u w:val="single"/>
        </w:rPr>
      </w:pPr>
    </w:p>
    <w:p w14:paraId="25F13F42" w14:textId="77777777" w:rsidR="007D514F" w:rsidRDefault="007D514F" w:rsidP="007D514F">
      <w:pPr>
        <w:spacing w:line="480" w:lineRule="auto"/>
        <w:jc w:val="center"/>
        <w:rPr>
          <w:rFonts w:ascii="Segoe UI" w:hAnsi="Segoe UI" w:cs="Segoe UI"/>
          <w:b/>
          <w:color w:val="00090E"/>
          <w:sz w:val="24"/>
          <w:szCs w:val="24"/>
          <w:u w:val="single"/>
        </w:rPr>
      </w:pPr>
    </w:p>
    <w:p w14:paraId="35E68C14" w14:textId="77777777" w:rsidR="007D514F" w:rsidRDefault="007D514F" w:rsidP="007D514F">
      <w:pPr>
        <w:spacing w:line="480" w:lineRule="auto"/>
        <w:jc w:val="center"/>
        <w:rPr>
          <w:rFonts w:ascii="Segoe UI" w:hAnsi="Segoe UI" w:cs="Segoe UI"/>
          <w:b/>
          <w:color w:val="00090E"/>
          <w:sz w:val="24"/>
          <w:szCs w:val="24"/>
          <w:u w:val="single"/>
        </w:rPr>
      </w:pPr>
    </w:p>
    <w:p w14:paraId="432C9837" w14:textId="77777777" w:rsidR="007D514F" w:rsidRDefault="007D514F" w:rsidP="007D514F">
      <w:pPr>
        <w:spacing w:line="480" w:lineRule="auto"/>
        <w:jc w:val="center"/>
        <w:rPr>
          <w:rFonts w:ascii="Segoe UI" w:hAnsi="Segoe UI" w:cs="Segoe UI"/>
          <w:b/>
          <w:color w:val="00090E"/>
          <w:sz w:val="24"/>
          <w:szCs w:val="24"/>
          <w:u w:val="single"/>
        </w:rPr>
      </w:pPr>
    </w:p>
    <w:p w14:paraId="279484C7" w14:textId="77777777" w:rsidR="007D514F" w:rsidRDefault="007D514F" w:rsidP="007D514F">
      <w:pPr>
        <w:spacing w:line="480" w:lineRule="auto"/>
        <w:jc w:val="center"/>
        <w:rPr>
          <w:rFonts w:ascii="Segoe UI" w:hAnsi="Segoe UI" w:cs="Segoe UI"/>
          <w:b/>
          <w:color w:val="00090E"/>
          <w:sz w:val="24"/>
          <w:szCs w:val="24"/>
          <w:u w:val="single"/>
        </w:rPr>
      </w:pPr>
    </w:p>
    <w:p w14:paraId="0397709F" w14:textId="77777777" w:rsidR="007D514F" w:rsidRDefault="007D514F" w:rsidP="007D514F">
      <w:pPr>
        <w:spacing w:line="480" w:lineRule="auto"/>
        <w:jc w:val="center"/>
        <w:rPr>
          <w:rFonts w:ascii="Segoe UI" w:hAnsi="Segoe UI" w:cs="Segoe UI"/>
          <w:b/>
          <w:color w:val="00090E"/>
          <w:sz w:val="24"/>
          <w:szCs w:val="24"/>
          <w:u w:val="single"/>
        </w:rPr>
      </w:pPr>
    </w:p>
    <w:p w14:paraId="2BC3D841" w14:textId="77777777" w:rsidR="007D514F" w:rsidRDefault="007D514F" w:rsidP="007D514F">
      <w:pPr>
        <w:spacing w:line="480" w:lineRule="auto"/>
        <w:jc w:val="center"/>
        <w:rPr>
          <w:rFonts w:ascii="Segoe UI" w:hAnsi="Segoe UI" w:cs="Segoe UI"/>
          <w:b/>
          <w:color w:val="00090E"/>
          <w:sz w:val="24"/>
          <w:szCs w:val="24"/>
          <w:u w:val="single"/>
        </w:rPr>
      </w:pPr>
    </w:p>
    <w:p w14:paraId="66365B1D" w14:textId="77777777" w:rsidR="007D514F" w:rsidRDefault="007D514F" w:rsidP="007D514F">
      <w:pPr>
        <w:spacing w:line="480" w:lineRule="auto"/>
        <w:jc w:val="center"/>
        <w:rPr>
          <w:rFonts w:ascii="Segoe UI" w:hAnsi="Segoe UI" w:cs="Segoe UI"/>
          <w:b/>
          <w:color w:val="00090E"/>
          <w:sz w:val="24"/>
          <w:szCs w:val="24"/>
          <w:u w:val="single"/>
        </w:rPr>
      </w:pPr>
    </w:p>
    <w:p w14:paraId="498AF908" w14:textId="77777777" w:rsidR="007D514F" w:rsidRDefault="007D514F" w:rsidP="007D514F">
      <w:pPr>
        <w:spacing w:line="480" w:lineRule="auto"/>
        <w:jc w:val="center"/>
        <w:rPr>
          <w:rFonts w:ascii="Segoe UI" w:hAnsi="Segoe UI" w:cs="Segoe UI"/>
          <w:b/>
          <w:color w:val="00090E"/>
          <w:sz w:val="24"/>
          <w:szCs w:val="24"/>
          <w:u w:val="single"/>
        </w:rPr>
      </w:pPr>
    </w:p>
    <w:p w14:paraId="24406B16" w14:textId="77777777" w:rsidR="007D514F" w:rsidRDefault="007D514F" w:rsidP="007D514F">
      <w:pPr>
        <w:spacing w:line="480" w:lineRule="auto"/>
        <w:jc w:val="center"/>
        <w:rPr>
          <w:rFonts w:ascii="Segoe UI" w:hAnsi="Segoe UI" w:cs="Segoe UI"/>
          <w:b/>
          <w:color w:val="00090E"/>
          <w:sz w:val="24"/>
          <w:szCs w:val="24"/>
          <w:u w:val="single"/>
        </w:rPr>
      </w:pPr>
    </w:p>
    <w:p w14:paraId="1523CD0C" w14:textId="73808377" w:rsidR="007D514F" w:rsidRPr="00D67300" w:rsidRDefault="007D514F" w:rsidP="007D514F">
      <w:pPr>
        <w:spacing w:line="480" w:lineRule="auto"/>
        <w:jc w:val="center"/>
        <w:rPr>
          <w:rFonts w:ascii="Segoe UI" w:hAnsi="Segoe UI" w:cs="Segoe UI"/>
          <w:b/>
          <w:color w:val="00090E"/>
          <w:sz w:val="24"/>
          <w:szCs w:val="24"/>
          <w:u w:val="single"/>
        </w:rPr>
      </w:pPr>
      <w:r w:rsidRPr="00D67300">
        <w:rPr>
          <w:rFonts w:ascii="Segoe UI" w:hAnsi="Segoe UI" w:cs="Segoe UI"/>
          <w:b/>
          <w:color w:val="00090E"/>
          <w:sz w:val="24"/>
          <w:szCs w:val="24"/>
          <w:u w:val="single"/>
        </w:rPr>
        <w:lastRenderedPageBreak/>
        <w:t>Ways of Thinking (ADAD4018)</w:t>
      </w:r>
    </w:p>
    <w:p w14:paraId="197DF70A" w14:textId="77777777" w:rsidR="007D514F" w:rsidRPr="00D67300" w:rsidRDefault="007D514F" w:rsidP="007D514F">
      <w:pPr>
        <w:spacing w:line="480" w:lineRule="auto"/>
        <w:rPr>
          <w:b/>
          <w:sz w:val="24"/>
          <w:szCs w:val="24"/>
        </w:rPr>
      </w:pPr>
      <w:r w:rsidRPr="00D67300">
        <w:rPr>
          <w:sz w:val="24"/>
          <w:szCs w:val="24"/>
        </w:rPr>
        <w:t>Timothy Cromarty                                                      Julia Lockhart’s Task – Manifesto Writing</w:t>
      </w:r>
    </w:p>
    <w:p w14:paraId="107AFE85" w14:textId="77777777" w:rsidR="007D514F" w:rsidRPr="00D67300" w:rsidRDefault="007D514F" w:rsidP="007D514F">
      <w:pPr>
        <w:spacing w:line="480" w:lineRule="auto"/>
        <w:rPr>
          <w:sz w:val="24"/>
          <w:szCs w:val="24"/>
        </w:rPr>
      </w:pPr>
      <w:r w:rsidRPr="00D67300">
        <w:rPr>
          <w:sz w:val="24"/>
          <w:szCs w:val="24"/>
        </w:rPr>
        <w:t>1707002</w:t>
      </w:r>
    </w:p>
    <w:p w14:paraId="5982FD85" w14:textId="77777777" w:rsidR="007D514F" w:rsidRPr="00D67300" w:rsidRDefault="007D514F" w:rsidP="007D514F">
      <w:pPr>
        <w:spacing w:line="480" w:lineRule="auto"/>
        <w:rPr>
          <w:sz w:val="24"/>
          <w:szCs w:val="24"/>
        </w:rPr>
      </w:pPr>
      <w:r w:rsidRPr="00D67300">
        <w:rPr>
          <w:sz w:val="24"/>
          <w:szCs w:val="24"/>
        </w:rPr>
        <w:t>BA Music Tech</w:t>
      </w:r>
    </w:p>
    <w:p w14:paraId="1144C2EB" w14:textId="77777777" w:rsidR="007D514F" w:rsidRPr="00D67300" w:rsidRDefault="007D514F" w:rsidP="007D514F">
      <w:pPr>
        <w:spacing w:line="480" w:lineRule="auto"/>
        <w:jc w:val="center"/>
        <w:rPr>
          <w:b/>
          <w:sz w:val="24"/>
          <w:szCs w:val="24"/>
          <w:u w:val="single"/>
        </w:rPr>
      </w:pPr>
      <w:r w:rsidRPr="00D67300">
        <w:rPr>
          <w:b/>
          <w:sz w:val="24"/>
          <w:szCs w:val="24"/>
          <w:u w:val="single"/>
        </w:rPr>
        <w:t>“What do I believe in</w:t>
      </w:r>
      <w:r>
        <w:rPr>
          <w:b/>
          <w:sz w:val="24"/>
          <w:szCs w:val="24"/>
          <w:u w:val="single"/>
        </w:rPr>
        <w:t>?</w:t>
      </w:r>
      <w:r w:rsidRPr="00D67300">
        <w:rPr>
          <w:b/>
          <w:sz w:val="24"/>
          <w:szCs w:val="24"/>
          <w:u w:val="single"/>
        </w:rPr>
        <w:t>”.</w:t>
      </w:r>
    </w:p>
    <w:p w14:paraId="15F65E8E" w14:textId="77777777" w:rsidR="007D514F" w:rsidRPr="00D67300" w:rsidRDefault="007D514F" w:rsidP="007D514F">
      <w:pPr>
        <w:pStyle w:val="ListParagraph"/>
        <w:numPr>
          <w:ilvl w:val="0"/>
          <w:numId w:val="1"/>
        </w:numPr>
        <w:spacing w:line="480" w:lineRule="auto"/>
        <w:rPr>
          <w:b/>
          <w:sz w:val="24"/>
          <w:szCs w:val="24"/>
          <w:u w:val="single"/>
        </w:rPr>
      </w:pPr>
      <w:r w:rsidRPr="00D67300">
        <w:rPr>
          <w:bCs/>
          <w:sz w:val="24"/>
          <w:szCs w:val="24"/>
        </w:rPr>
        <w:t>Music should evoke emotion within the listener.</w:t>
      </w:r>
    </w:p>
    <w:p w14:paraId="2796355E" w14:textId="77777777" w:rsidR="007D514F" w:rsidRPr="00D67300" w:rsidRDefault="007D514F" w:rsidP="007D514F">
      <w:pPr>
        <w:pStyle w:val="ListParagraph"/>
        <w:numPr>
          <w:ilvl w:val="0"/>
          <w:numId w:val="1"/>
        </w:numPr>
        <w:spacing w:line="480" w:lineRule="auto"/>
        <w:rPr>
          <w:b/>
          <w:sz w:val="24"/>
          <w:szCs w:val="24"/>
          <w:u w:val="single"/>
        </w:rPr>
      </w:pPr>
      <w:r w:rsidRPr="00D67300">
        <w:rPr>
          <w:bCs/>
          <w:sz w:val="24"/>
          <w:szCs w:val="24"/>
        </w:rPr>
        <w:t>Remain receptive to new ideas and influences.</w:t>
      </w:r>
    </w:p>
    <w:p w14:paraId="488A3170" w14:textId="77777777" w:rsidR="007D514F" w:rsidRPr="00D67300" w:rsidRDefault="007D514F" w:rsidP="007D514F">
      <w:pPr>
        <w:pStyle w:val="ListParagraph"/>
        <w:numPr>
          <w:ilvl w:val="0"/>
          <w:numId w:val="1"/>
        </w:numPr>
        <w:spacing w:line="480" w:lineRule="auto"/>
        <w:rPr>
          <w:b/>
          <w:sz w:val="24"/>
          <w:szCs w:val="24"/>
          <w:u w:val="single"/>
        </w:rPr>
      </w:pPr>
      <w:r w:rsidRPr="00D67300">
        <w:rPr>
          <w:bCs/>
          <w:sz w:val="24"/>
          <w:szCs w:val="24"/>
        </w:rPr>
        <w:t>It is important to take time out with nature and open space for mental clarity.</w:t>
      </w:r>
    </w:p>
    <w:p w14:paraId="78976ACE" w14:textId="77777777" w:rsidR="007D514F" w:rsidRPr="00D67300" w:rsidRDefault="007D514F" w:rsidP="007D514F">
      <w:pPr>
        <w:pStyle w:val="ListParagraph"/>
        <w:numPr>
          <w:ilvl w:val="0"/>
          <w:numId w:val="1"/>
        </w:numPr>
        <w:spacing w:line="480" w:lineRule="auto"/>
        <w:rPr>
          <w:b/>
          <w:sz w:val="24"/>
          <w:szCs w:val="24"/>
          <w:u w:val="single"/>
        </w:rPr>
      </w:pPr>
      <w:r w:rsidRPr="00D67300">
        <w:rPr>
          <w:bCs/>
          <w:sz w:val="24"/>
          <w:szCs w:val="24"/>
        </w:rPr>
        <w:t>Self-respect as an artist and appreciate your own value as a musician.</w:t>
      </w:r>
    </w:p>
    <w:p w14:paraId="63E947DC" w14:textId="77777777" w:rsidR="007D514F" w:rsidRPr="00D67300" w:rsidRDefault="007D514F" w:rsidP="007D514F">
      <w:pPr>
        <w:pStyle w:val="ListParagraph"/>
        <w:numPr>
          <w:ilvl w:val="0"/>
          <w:numId w:val="1"/>
        </w:numPr>
        <w:spacing w:line="480" w:lineRule="auto"/>
        <w:rPr>
          <w:b/>
          <w:sz w:val="24"/>
          <w:szCs w:val="24"/>
          <w:u w:val="single"/>
        </w:rPr>
      </w:pPr>
      <w:r w:rsidRPr="00D67300">
        <w:rPr>
          <w:bCs/>
          <w:sz w:val="24"/>
          <w:szCs w:val="24"/>
        </w:rPr>
        <w:t>Music should have an important role to play in bringing together different culturally diverse backgrounds.</w:t>
      </w:r>
    </w:p>
    <w:p w14:paraId="0776B9D6" w14:textId="77777777" w:rsidR="007D514F" w:rsidRPr="00D67300" w:rsidRDefault="007D514F" w:rsidP="007D514F">
      <w:pPr>
        <w:pStyle w:val="ListParagraph"/>
        <w:numPr>
          <w:ilvl w:val="0"/>
          <w:numId w:val="1"/>
        </w:numPr>
        <w:spacing w:line="480" w:lineRule="auto"/>
        <w:rPr>
          <w:b/>
          <w:sz w:val="24"/>
          <w:szCs w:val="24"/>
          <w:u w:val="single"/>
        </w:rPr>
      </w:pPr>
      <w:r w:rsidRPr="00D67300">
        <w:rPr>
          <w:bCs/>
          <w:sz w:val="24"/>
          <w:szCs w:val="24"/>
        </w:rPr>
        <w:t>Willingness for the practice even if it is a project I may not necessarily adore.</w:t>
      </w:r>
    </w:p>
    <w:p w14:paraId="70C40455" w14:textId="77777777" w:rsidR="007D514F" w:rsidRPr="00D67300" w:rsidRDefault="007D514F" w:rsidP="007D514F">
      <w:pPr>
        <w:pStyle w:val="ListParagraph"/>
        <w:numPr>
          <w:ilvl w:val="0"/>
          <w:numId w:val="1"/>
        </w:numPr>
        <w:spacing w:line="480" w:lineRule="auto"/>
        <w:rPr>
          <w:b/>
          <w:sz w:val="24"/>
          <w:szCs w:val="24"/>
          <w:u w:val="single"/>
        </w:rPr>
      </w:pPr>
      <w:r w:rsidRPr="00D67300">
        <w:rPr>
          <w:bCs/>
          <w:sz w:val="24"/>
          <w:szCs w:val="24"/>
        </w:rPr>
        <w:t>Play to strengths and concentrate on areas that require growth.</w:t>
      </w:r>
    </w:p>
    <w:p w14:paraId="2AE7168F" w14:textId="77777777" w:rsidR="007D514F" w:rsidRPr="00D67300" w:rsidRDefault="007D514F" w:rsidP="007D514F">
      <w:pPr>
        <w:pStyle w:val="ListParagraph"/>
        <w:numPr>
          <w:ilvl w:val="0"/>
          <w:numId w:val="1"/>
        </w:numPr>
        <w:spacing w:line="480" w:lineRule="auto"/>
        <w:rPr>
          <w:b/>
          <w:sz w:val="24"/>
          <w:szCs w:val="24"/>
          <w:u w:val="single"/>
        </w:rPr>
      </w:pPr>
      <w:r w:rsidRPr="00D67300">
        <w:rPr>
          <w:bCs/>
          <w:sz w:val="24"/>
          <w:szCs w:val="24"/>
        </w:rPr>
        <w:t>Take time to rest to prevent burning out and to replenish energy to ensure the best practice.</w:t>
      </w:r>
    </w:p>
    <w:p w14:paraId="7E593227" w14:textId="77777777" w:rsidR="007D514F" w:rsidRPr="00D67300" w:rsidRDefault="007D514F" w:rsidP="007D514F">
      <w:pPr>
        <w:spacing w:line="480" w:lineRule="auto"/>
        <w:jc w:val="center"/>
        <w:rPr>
          <w:b/>
          <w:sz w:val="24"/>
          <w:szCs w:val="24"/>
          <w:u w:val="single"/>
        </w:rPr>
      </w:pPr>
    </w:p>
    <w:p w14:paraId="3EE609F0" w14:textId="77777777" w:rsidR="007D514F" w:rsidRDefault="007D514F" w:rsidP="007D514F">
      <w:pPr>
        <w:spacing w:line="480" w:lineRule="auto"/>
        <w:jc w:val="center"/>
        <w:rPr>
          <w:b/>
          <w:sz w:val="24"/>
          <w:szCs w:val="24"/>
          <w:u w:val="single"/>
        </w:rPr>
      </w:pPr>
    </w:p>
    <w:p w14:paraId="1A181B20" w14:textId="77777777" w:rsidR="007D514F" w:rsidRDefault="007D514F" w:rsidP="007D514F">
      <w:pPr>
        <w:spacing w:line="480" w:lineRule="auto"/>
        <w:jc w:val="center"/>
        <w:rPr>
          <w:b/>
          <w:sz w:val="24"/>
          <w:szCs w:val="24"/>
          <w:u w:val="single"/>
        </w:rPr>
      </w:pPr>
    </w:p>
    <w:p w14:paraId="29D5536C" w14:textId="77777777" w:rsidR="007D514F" w:rsidRDefault="007D514F" w:rsidP="007D514F">
      <w:pPr>
        <w:spacing w:line="480" w:lineRule="auto"/>
        <w:jc w:val="center"/>
        <w:rPr>
          <w:b/>
          <w:sz w:val="24"/>
          <w:szCs w:val="24"/>
          <w:u w:val="single"/>
        </w:rPr>
      </w:pPr>
    </w:p>
    <w:p w14:paraId="77EE23EF" w14:textId="77777777" w:rsidR="007D514F" w:rsidRDefault="007D514F" w:rsidP="007D514F">
      <w:pPr>
        <w:spacing w:line="480" w:lineRule="auto"/>
        <w:jc w:val="center"/>
        <w:rPr>
          <w:b/>
          <w:sz w:val="24"/>
          <w:szCs w:val="24"/>
          <w:u w:val="single"/>
        </w:rPr>
      </w:pPr>
    </w:p>
    <w:p w14:paraId="05E56F87" w14:textId="77777777" w:rsidR="007D514F" w:rsidRDefault="007D514F" w:rsidP="007D514F">
      <w:pPr>
        <w:spacing w:line="480" w:lineRule="auto"/>
        <w:rPr>
          <w:b/>
          <w:sz w:val="24"/>
          <w:szCs w:val="24"/>
          <w:u w:val="single"/>
        </w:rPr>
      </w:pPr>
    </w:p>
    <w:p w14:paraId="4DF45081" w14:textId="77777777" w:rsidR="007D514F" w:rsidRPr="00D67300" w:rsidRDefault="007D514F" w:rsidP="007D514F">
      <w:pPr>
        <w:spacing w:line="480" w:lineRule="auto"/>
        <w:jc w:val="center"/>
        <w:rPr>
          <w:b/>
          <w:sz w:val="24"/>
          <w:szCs w:val="24"/>
          <w:u w:val="single"/>
        </w:rPr>
      </w:pPr>
      <w:r w:rsidRPr="00D67300">
        <w:rPr>
          <w:b/>
          <w:sz w:val="24"/>
          <w:szCs w:val="24"/>
          <w:u w:val="single"/>
        </w:rPr>
        <w:t>Emotion</w:t>
      </w:r>
    </w:p>
    <w:p w14:paraId="30C14320" w14:textId="77777777" w:rsidR="007D514F" w:rsidRPr="00D67300" w:rsidRDefault="007D514F" w:rsidP="007D514F">
      <w:pPr>
        <w:spacing w:line="480" w:lineRule="auto"/>
        <w:jc w:val="center"/>
        <w:rPr>
          <w:b/>
          <w:sz w:val="24"/>
          <w:szCs w:val="24"/>
          <w:u w:val="single"/>
        </w:rPr>
      </w:pPr>
      <w:r w:rsidRPr="00D67300">
        <w:rPr>
          <w:b/>
          <w:noProof/>
          <w:sz w:val="24"/>
          <w:szCs w:val="24"/>
          <w:u w:val="single"/>
        </w:rPr>
        <w:drawing>
          <wp:inline distT="0" distB="0" distL="0" distR="0" wp14:anchorId="115746BF" wp14:editId="5C41BC11">
            <wp:extent cx="2274073" cy="170104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82759" cy="1707546"/>
                    </a:xfrm>
                    <a:prstGeom prst="rect">
                      <a:avLst/>
                    </a:prstGeom>
                    <a:noFill/>
                    <a:ln>
                      <a:noFill/>
                    </a:ln>
                  </pic:spPr>
                </pic:pic>
              </a:graphicData>
            </a:graphic>
          </wp:inline>
        </w:drawing>
      </w:r>
    </w:p>
    <w:p w14:paraId="0138E970" w14:textId="77777777" w:rsidR="007D514F" w:rsidRDefault="007D514F" w:rsidP="007D514F">
      <w:pPr>
        <w:spacing w:line="480" w:lineRule="auto"/>
        <w:rPr>
          <w:sz w:val="24"/>
          <w:szCs w:val="24"/>
        </w:rPr>
      </w:pPr>
      <w:r w:rsidRPr="00D67300">
        <w:rPr>
          <w:sz w:val="24"/>
          <w:szCs w:val="24"/>
        </w:rPr>
        <w:t>Euphoria, love, empathy, nostalgia and sorrow are a few examples of emotions that we experience when engaging with music. Emotion is an essential factor within my practice for both writing lyrics and composing music to express feelings. Manipulating emotions in a song is a key factor to capture the listeners supposition and expectancy. If done successfully this will capture the listener on a personal journey in which they can relate to. Different genres of music protrude different feelings of emotion which engages with a person’s psychological perception.  It is essential to relate to</w:t>
      </w:r>
      <w:r>
        <w:rPr>
          <w:sz w:val="24"/>
          <w:szCs w:val="24"/>
        </w:rPr>
        <w:t xml:space="preserve"> and</w:t>
      </w:r>
      <w:r w:rsidRPr="00D67300">
        <w:rPr>
          <w:sz w:val="24"/>
          <w:szCs w:val="24"/>
        </w:rPr>
        <w:t xml:space="preserve"> have a sensation of music when composing or writing to create a true interpretation. Mood and mindset can influence the way music is written and composed, for instance with improvisation when feeling sad and despondent the melody becomes dolente (sad) in which </w:t>
      </w:r>
      <w:r>
        <w:rPr>
          <w:sz w:val="24"/>
          <w:szCs w:val="24"/>
        </w:rPr>
        <w:t>can be</w:t>
      </w:r>
      <w:r w:rsidRPr="00D67300">
        <w:rPr>
          <w:sz w:val="24"/>
          <w:szCs w:val="24"/>
        </w:rPr>
        <w:t xml:space="preserve"> played with a minor scale, thus, in a convivial mood the melodic texture becomes more Felice (happy) and</w:t>
      </w:r>
      <w:r>
        <w:rPr>
          <w:sz w:val="24"/>
          <w:szCs w:val="24"/>
        </w:rPr>
        <w:t xml:space="preserve"> can be</w:t>
      </w:r>
      <w:r w:rsidRPr="00D67300">
        <w:rPr>
          <w:sz w:val="24"/>
          <w:szCs w:val="24"/>
        </w:rPr>
        <w:t xml:space="preserve"> played using a major scale.   </w:t>
      </w:r>
    </w:p>
    <w:p w14:paraId="7F6013BF" w14:textId="77777777" w:rsidR="007D514F" w:rsidRDefault="007D514F" w:rsidP="007D514F">
      <w:pPr>
        <w:spacing w:line="480" w:lineRule="auto"/>
        <w:jc w:val="center"/>
        <w:rPr>
          <w:b/>
          <w:sz w:val="24"/>
          <w:szCs w:val="24"/>
          <w:u w:val="single"/>
        </w:rPr>
      </w:pPr>
    </w:p>
    <w:p w14:paraId="23E29115" w14:textId="77777777" w:rsidR="007D514F" w:rsidRDefault="007D514F" w:rsidP="007D514F">
      <w:pPr>
        <w:spacing w:line="480" w:lineRule="auto"/>
        <w:jc w:val="center"/>
        <w:rPr>
          <w:b/>
          <w:sz w:val="24"/>
          <w:szCs w:val="24"/>
          <w:u w:val="single"/>
        </w:rPr>
      </w:pPr>
    </w:p>
    <w:p w14:paraId="45E49A09" w14:textId="77777777" w:rsidR="007D514F" w:rsidRDefault="007D514F" w:rsidP="007D514F">
      <w:pPr>
        <w:spacing w:line="480" w:lineRule="auto"/>
        <w:jc w:val="center"/>
        <w:rPr>
          <w:b/>
          <w:sz w:val="24"/>
          <w:szCs w:val="24"/>
          <w:u w:val="single"/>
        </w:rPr>
      </w:pPr>
    </w:p>
    <w:p w14:paraId="6DF62914" w14:textId="77777777" w:rsidR="007D514F" w:rsidRDefault="007D514F" w:rsidP="007D514F">
      <w:pPr>
        <w:spacing w:line="480" w:lineRule="auto"/>
        <w:jc w:val="center"/>
        <w:rPr>
          <w:b/>
          <w:sz w:val="24"/>
          <w:szCs w:val="24"/>
          <w:u w:val="single"/>
        </w:rPr>
      </w:pPr>
    </w:p>
    <w:p w14:paraId="1792CDFE" w14:textId="77777777" w:rsidR="007D514F" w:rsidRPr="004B0B9E" w:rsidRDefault="007D514F" w:rsidP="007D514F">
      <w:pPr>
        <w:spacing w:line="480" w:lineRule="auto"/>
        <w:jc w:val="center"/>
        <w:rPr>
          <w:sz w:val="24"/>
          <w:szCs w:val="24"/>
        </w:rPr>
      </w:pPr>
      <w:r w:rsidRPr="00D67300">
        <w:rPr>
          <w:b/>
          <w:sz w:val="24"/>
          <w:szCs w:val="24"/>
          <w:u w:val="single"/>
        </w:rPr>
        <w:t>Cultur</w:t>
      </w:r>
      <w:r>
        <w:rPr>
          <w:b/>
          <w:sz w:val="24"/>
          <w:szCs w:val="24"/>
          <w:u w:val="single"/>
        </w:rPr>
        <w:t xml:space="preserve">e </w:t>
      </w:r>
    </w:p>
    <w:p w14:paraId="75F54823" w14:textId="77777777" w:rsidR="007D514F" w:rsidRPr="00D67300" w:rsidRDefault="007D514F" w:rsidP="007D514F">
      <w:pPr>
        <w:spacing w:line="480" w:lineRule="auto"/>
        <w:jc w:val="center"/>
        <w:rPr>
          <w:b/>
          <w:sz w:val="24"/>
          <w:szCs w:val="24"/>
          <w:u w:val="single"/>
        </w:rPr>
      </w:pPr>
      <w:r>
        <w:rPr>
          <w:b/>
          <w:noProof/>
          <w:sz w:val="24"/>
          <w:szCs w:val="24"/>
          <w:u w:val="single"/>
        </w:rPr>
        <w:drawing>
          <wp:inline distT="0" distB="0" distL="0" distR="0" wp14:anchorId="60D8B83B" wp14:editId="7520AA63">
            <wp:extent cx="2289810" cy="1828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9810" cy="1828800"/>
                    </a:xfrm>
                    <a:prstGeom prst="rect">
                      <a:avLst/>
                    </a:prstGeom>
                    <a:noFill/>
                    <a:ln>
                      <a:noFill/>
                    </a:ln>
                  </pic:spPr>
                </pic:pic>
              </a:graphicData>
            </a:graphic>
          </wp:inline>
        </w:drawing>
      </w:r>
    </w:p>
    <w:p w14:paraId="0E49DF28" w14:textId="3695D5FC" w:rsidR="007D514F" w:rsidRDefault="007D514F" w:rsidP="007D514F">
      <w:pPr>
        <w:spacing w:line="480" w:lineRule="auto"/>
        <w:rPr>
          <w:bCs/>
          <w:sz w:val="24"/>
          <w:szCs w:val="24"/>
        </w:rPr>
      </w:pPr>
      <w:r>
        <w:rPr>
          <w:bCs/>
          <w:sz w:val="24"/>
          <w:szCs w:val="24"/>
        </w:rPr>
        <w:t>Culture can be made up of nationality, religion, music or sexual orientation which have a shared common experience that helps its individuals understand the world. This could be through symbols, values and cultural identity that have been passed down from families through generations. Culture is important as it influences our values, loyalties, humour, hope and fears. However, dependent on which background and upbringing we come from, they tend to differ, for example religions that have different beliefs and practices and what we find amusing and entertaining are perceived differently too. This is part of non-material culture that people acquire like morals, values, language, rules and laws. Material culture could be seen by the way people dress, how they style their hair, body art, jewellery and musical instruments that they play. Cultures worldwide have their own styles of music. Although the cultures are different, music unifies and brings us all together for enjoyment purposes and occasions. We use music as a form of expression</w:t>
      </w:r>
      <w:r w:rsidR="00B51472">
        <w:rPr>
          <w:bCs/>
          <w:sz w:val="24"/>
          <w:szCs w:val="24"/>
        </w:rPr>
        <w:t xml:space="preserve"> as</w:t>
      </w:r>
      <w:r>
        <w:rPr>
          <w:bCs/>
          <w:sz w:val="24"/>
          <w:szCs w:val="24"/>
        </w:rPr>
        <w:t xml:space="preserve"> it allows us to dance and communicate</w:t>
      </w:r>
      <w:r w:rsidR="00B51472">
        <w:rPr>
          <w:bCs/>
          <w:sz w:val="24"/>
          <w:szCs w:val="24"/>
        </w:rPr>
        <w:t xml:space="preserve"> together.</w:t>
      </w:r>
    </w:p>
    <w:p w14:paraId="1B8DC1F2" w14:textId="77777777" w:rsidR="002A7983" w:rsidRDefault="002A7983" w:rsidP="002A7983">
      <w:pPr>
        <w:spacing w:line="480" w:lineRule="auto"/>
        <w:jc w:val="center"/>
        <w:rPr>
          <w:b/>
          <w:sz w:val="24"/>
          <w:szCs w:val="24"/>
          <w:u w:val="single"/>
        </w:rPr>
      </w:pPr>
    </w:p>
    <w:p w14:paraId="0A5046E2" w14:textId="77777777" w:rsidR="002A7983" w:rsidRDefault="002A7983" w:rsidP="002A7983">
      <w:pPr>
        <w:spacing w:line="480" w:lineRule="auto"/>
        <w:jc w:val="center"/>
        <w:rPr>
          <w:b/>
          <w:sz w:val="24"/>
          <w:szCs w:val="24"/>
          <w:u w:val="single"/>
        </w:rPr>
      </w:pPr>
    </w:p>
    <w:p w14:paraId="7460AF82" w14:textId="28561AD6" w:rsidR="002A7983" w:rsidRPr="00D67300" w:rsidRDefault="002A7983" w:rsidP="002A7983">
      <w:pPr>
        <w:spacing w:line="480" w:lineRule="auto"/>
        <w:jc w:val="center"/>
        <w:rPr>
          <w:b/>
          <w:sz w:val="24"/>
          <w:szCs w:val="24"/>
          <w:u w:val="single"/>
        </w:rPr>
      </w:pPr>
      <w:r w:rsidRPr="00D67300">
        <w:rPr>
          <w:b/>
          <w:sz w:val="24"/>
          <w:szCs w:val="24"/>
          <w:u w:val="single"/>
        </w:rPr>
        <w:lastRenderedPageBreak/>
        <w:t>Receptive</w:t>
      </w:r>
    </w:p>
    <w:p w14:paraId="3C3A06A3" w14:textId="77777777" w:rsidR="002A7983" w:rsidRPr="00D67300" w:rsidRDefault="002A7983" w:rsidP="002A7983">
      <w:pPr>
        <w:spacing w:line="480" w:lineRule="auto"/>
        <w:jc w:val="center"/>
        <w:rPr>
          <w:b/>
          <w:sz w:val="24"/>
          <w:szCs w:val="24"/>
          <w:u w:val="single"/>
        </w:rPr>
      </w:pPr>
      <w:r w:rsidRPr="00D67300">
        <w:rPr>
          <w:noProof/>
          <w:sz w:val="24"/>
          <w:szCs w:val="24"/>
        </w:rPr>
        <w:drawing>
          <wp:inline distT="0" distB="0" distL="0" distR="0" wp14:anchorId="198AF27C" wp14:editId="0285488E">
            <wp:extent cx="2433099" cy="1702526"/>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1182" cy="1722177"/>
                    </a:xfrm>
                    <a:prstGeom prst="rect">
                      <a:avLst/>
                    </a:prstGeom>
                    <a:noFill/>
                    <a:ln>
                      <a:noFill/>
                    </a:ln>
                  </pic:spPr>
                </pic:pic>
              </a:graphicData>
            </a:graphic>
          </wp:inline>
        </w:drawing>
      </w:r>
    </w:p>
    <w:p w14:paraId="191D7129" w14:textId="77777777" w:rsidR="002A7983" w:rsidRPr="00D67300" w:rsidRDefault="002A7983" w:rsidP="002A7983">
      <w:pPr>
        <w:spacing w:line="480" w:lineRule="auto"/>
        <w:rPr>
          <w:sz w:val="24"/>
          <w:szCs w:val="24"/>
        </w:rPr>
      </w:pPr>
      <w:r w:rsidRPr="00D67300">
        <w:rPr>
          <w:sz w:val="24"/>
          <w:szCs w:val="24"/>
        </w:rPr>
        <w:t xml:space="preserve">As a musician, artist and individual it is important to </w:t>
      </w:r>
      <w:r>
        <w:rPr>
          <w:sz w:val="24"/>
          <w:szCs w:val="24"/>
        </w:rPr>
        <w:t>be</w:t>
      </w:r>
      <w:r w:rsidRPr="00D67300">
        <w:rPr>
          <w:sz w:val="24"/>
          <w:szCs w:val="24"/>
        </w:rPr>
        <w:t xml:space="preserve"> </w:t>
      </w:r>
      <w:r>
        <w:rPr>
          <w:sz w:val="24"/>
          <w:szCs w:val="24"/>
        </w:rPr>
        <w:t>broad</w:t>
      </w:r>
      <w:r w:rsidRPr="00D67300">
        <w:rPr>
          <w:sz w:val="24"/>
          <w:szCs w:val="24"/>
        </w:rPr>
        <w:t xml:space="preserve"> mind</w:t>
      </w:r>
      <w:r>
        <w:rPr>
          <w:sz w:val="24"/>
          <w:szCs w:val="24"/>
        </w:rPr>
        <w:t>ed, to accept and</w:t>
      </w:r>
      <w:r w:rsidRPr="00D67300">
        <w:rPr>
          <w:sz w:val="24"/>
          <w:szCs w:val="24"/>
        </w:rPr>
        <w:t xml:space="preserve"> understand experiences at face value. Listening and taking onboard other people’s views and ideas </w:t>
      </w:r>
      <w:r>
        <w:rPr>
          <w:sz w:val="24"/>
          <w:szCs w:val="24"/>
        </w:rPr>
        <w:t>creat</w:t>
      </w:r>
      <w:r w:rsidRPr="00D67300">
        <w:rPr>
          <w:sz w:val="24"/>
          <w:szCs w:val="24"/>
        </w:rPr>
        <w:t>es more inspiration with</w:t>
      </w:r>
      <w:r>
        <w:rPr>
          <w:sz w:val="24"/>
          <w:szCs w:val="24"/>
        </w:rPr>
        <w:t>in</w:t>
      </w:r>
      <w:r w:rsidRPr="00D67300">
        <w:rPr>
          <w:sz w:val="24"/>
          <w:szCs w:val="24"/>
        </w:rPr>
        <w:t xml:space="preserve"> work and practices.</w:t>
      </w:r>
      <w:r>
        <w:rPr>
          <w:sz w:val="24"/>
          <w:szCs w:val="24"/>
        </w:rPr>
        <w:t xml:space="preserve"> Receptivity is the ability and willingness to take in information and ideas.</w:t>
      </w:r>
      <w:r w:rsidRPr="00D67300">
        <w:rPr>
          <w:sz w:val="24"/>
          <w:szCs w:val="24"/>
        </w:rPr>
        <w:t xml:space="preserve"> Being</w:t>
      </w:r>
      <w:r>
        <w:rPr>
          <w:sz w:val="24"/>
          <w:szCs w:val="24"/>
        </w:rPr>
        <w:t xml:space="preserve"> musically</w:t>
      </w:r>
      <w:r w:rsidRPr="00D67300">
        <w:rPr>
          <w:sz w:val="24"/>
          <w:szCs w:val="24"/>
        </w:rPr>
        <w:t xml:space="preserve"> </w:t>
      </w:r>
      <w:r>
        <w:rPr>
          <w:sz w:val="24"/>
          <w:szCs w:val="24"/>
        </w:rPr>
        <w:t xml:space="preserve">receptive </w:t>
      </w:r>
      <w:r w:rsidRPr="00D67300">
        <w:rPr>
          <w:sz w:val="24"/>
          <w:szCs w:val="24"/>
        </w:rPr>
        <w:t>is essential</w:t>
      </w:r>
      <w:r>
        <w:rPr>
          <w:sz w:val="24"/>
          <w:szCs w:val="24"/>
        </w:rPr>
        <w:t xml:space="preserve"> within my practice as this</w:t>
      </w:r>
      <w:r w:rsidRPr="00D67300">
        <w:rPr>
          <w:sz w:val="24"/>
          <w:szCs w:val="24"/>
        </w:rPr>
        <w:t xml:space="preserve"> </w:t>
      </w:r>
      <w:r>
        <w:rPr>
          <w:sz w:val="24"/>
          <w:szCs w:val="24"/>
        </w:rPr>
        <w:t>enriches</w:t>
      </w:r>
      <w:r w:rsidRPr="00D67300">
        <w:rPr>
          <w:sz w:val="24"/>
          <w:szCs w:val="24"/>
        </w:rPr>
        <w:t xml:space="preserve"> </w:t>
      </w:r>
      <w:r>
        <w:rPr>
          <w:sz w:val="24"/>
          <w:szCs w:val="24"/>
        </w:rPr>
        <w:t>new ideas</w:t>
      </w:r>
      <w:r w:rsidRPr="00D67300">
        <w:rPr>
          <w:sz w:val="24"/>
          <w:szCs w:val="24"/>
        </w:rPr>
        <w:t xml:space="preserve"> to </w:t>
      </w:r>
      <w:r>
        <w:rPr>
          <w:sz w:val="24"/>
          <w:szCs w:val="24"/>
        </w:rPr>
        <w:t>ruminate</w:t>
      </w:r>
      <w:r w:rsidRPr="00D67300">
        <w:rPr>
          <w:sz w:val="24"/>
          <w:szCs w:val="24"/>
        </w:rPr>
        <w:t xml:space="preserve"> ways of c</w:t>
      </w:r>
      <w:r>
        <w:rPr>
          <w:sz w:val="24"/>
          <w:szCs w:val="24"/>
        </w:rPr>
        <w:t>onstructing</w:t>
      </w:r>
      <w:r w:rsidRPr="00D67300">
        <w:rPr>
          <w:sz w:val="24"/>
          <w:szCs w:val="24"/>
        </w:rPr>
        <w:t xml:space="preserve"> music</w:t>
      </w:r>
      <w:r>
        <w:rPr>
          <w:sz w:val="24"/>
          <w:szCs w:val="24"/>
        </w:rPr>
        <w:t xml:space="preserve"> </w:t>
      </w:r>
      <w:r w:rsidRPr="00D67300">
        <w:rPr>
          <w:sz w:val="24"/>
          <w:szCs w:val="24"/>
        </w:rPr>
        <w:t>on a unique level</w:t>
      </w:r>
      <w:r>
        <w:rPr>
          <w:sz w:val="24"/>
          <w:szCs w:val="24"/>
        </w:rPr>
        <w:t xml:space="preserve"> of creativity</w:t>
      </w:r>
      <w:r w:rsidRPr="00D67300">
        <w:rPr>
          <w:sz w:val="24"/>
          <w:szCs w:val="24"/>
        </w:rPr>
        <w:t>.</w:t>
      </w:r>
      <w:r>
        <w:rPr>
          <w:sz w:val="24"/>
          <w:szCs w:val="24"/>
        </w:rPr>
        <w:t xml:space="preserve"> Meditation is good for the mind and spiritual alignment and it helps keep your mind clear and in the right frame of mind. This enhances self-awareness and lengthens attention span. This generates more focus and a calm state of mind which will allow one to be more receptive and to be able to step out of one’s boundaries in day to day life as well as work and practices. </w:t>
      </w:r>
    </w:p>
    <w:p w14:paraId="18FDCC71" w14:textId="77777777" w:rsidR="007D514F" w:rsidRDefault="007D514F" w:rsidP="007D514F">
      <w:pPr>
        <w:spacing w:line="480" w:lineRule="auto"/>
        <w:rPr>
          <w:bCs/>
          <w:sz w:val="24"/>
          <w:szCs w:val="24"/>
        </w:rPr>
      </w:pPr>
    </w:p>
    <w:p w14:paraId="29831398" w14:textId="24936F72" w:rsidR="007D514F" w:rsidRDefault="007D514F" w:rsidP="007D514F">
      <w:pPr>
        <w:spacing w:line="480" w:lineRule="auto"/>
        <w:rPr>
          <w:bCs/>
          <w:sz w:val="24"/>
          <w:szCs w:val="24"/>
        </w:rPr>
      </w:pPr>
    </w:p>
    <w:p w14:paraId="46E33765" w14:textId="77777777" w:rsidR="007D514F" w:rsidRPr="00A15FF5" w:rsidRDefault="007D514F" w:rsidP="007D514F">
      <w:pPr>
        <w:spacing w:line="480" w:lineRule="auto"/>
        <w:rPr>
          <w:rFonts w:ascii="Segoe UI" w:hAnsi="Segoe UI" w:cs="Segoe UI"/>
          <w:b/>
          <w:color w:val="00090E"/>
          <w:sz w:val="24"/>
          <w:szCs w:val="24"/>
          <w:u w:val="single"/>
        </w:rPr>
      </w:pPr>
    </w:p>
    <w:p w14:paraId="79D8B2FD" w14:textId="77777777" w:rsidR="002A7983" w:rsidRDefault="002A7983" w:rsidP="007D514F">
      <w:pPr>
        <w:spacing w:line="480" w:lineRule="auto"/>
        <w:jc w:val="center"/>
        <w:rPr>
          <w:rFonts w:ascii="Segoe UI" w:hAnsi="Segoe UI" w:cs="Segoe UI"/>
          <w:b/>
          <w:color w:val="00090E"/>
          <w:sz w:val="24"/>
          <w:szCs w:val="24"/>
          <w:u w:val="single"/>
        </w:rPr>
      </w:pPr>
    </w:p>
    <w:p w14:paraId="7E58BF9C" w14:textId="77777777" w:rsidR="002A7983" w:rsidRDefault="002A7983" w:rsidP="007D514F">
      <w:pPr>
        <w:spacing w:line="480" w:lineRule="auto"/>
        <w:jc w:val="center"/>
        <w:rPr>
          <w:rFonts w:ascii="Segoe UI" w:hAnsi="Segoe UI" w:cs="Segoe UI"/>
          <w:b/>
          <w:color w:val="00090E"/>
          <w:sz w:val="24"/>
          <w:szCs w:val="24"/>
          <w:u w:val="single"/>
        </w:rPr>
      </w:pPr>
    </w:p>
    <w:p w14:paraId="15D0F9B5" w14:textId="09578A13" w:rsidR="007D514F" w:rsidRPr="00A15FF5" w:rsidRDefault="007D514F" w:rsidP="007D514F">
      <w:pPr>
        <w:spacing w:line="480" w:lineRule="auto"/>
        <w:jc w:val="center"/>
        <w:rPr>
          <w:rFonts w:ascii="Segoe UI" w:hAnsi="Segoe UI" w:cs="Segoe UI"/>
          <w:b/>
          <w:color w:val="00090E"/>
          <w:sz w:val="24"/>
          <w:szCs w:val="24"/>
          <w:u w:val="single"/>
        </w:rPr>
      </w:pPr>
      <w:r w:rsidRPr="00A15FF5">
        <w:rPr>
          <w:rFonts w:ascii="Segoe UI" w:hAnsi="Segoe UI" w:cs="Segoe UI"/>
          <w:b/>
          <w:color w:val="00090E"/>
          <w:sz w:val="24"/>
          <w:szCs w:val="24"/>
          <w:u w:val="single"/>
        </w:rPr>
        <w:lastRenderedPageBreak/>
        <w:t>Ways of Thinking (ADAD4018)</w:t>
      </w:r>
    </w:p>
    <w:p w14:paraId="0D084A55" w14:textId="77777777" w:rsidR="007D514F" w:rsidRPr="00A15FF5" w:rsidRDefault="007D514F" w:rsidP="007D514F">
      <w:pPr>
        <w:spacing w:line="480" w:lineRule="auto"/>
        <w:rPr>
          <w:b/>
          <w:sz w:val="24"/>
          <w:szCs w:val="24"/>
        </w:rPr>
      </w:pPr>
      <w:r w:rsidRPr="00A15FF5">
        <w:rPr>
          <w:sz w:val="24"/>
          <w:szCs w:val="24"/>
        </w:rPr>
        <w:t>Timothy Cromarty                                                      Jon Pugh’s Task – Reflective Writing</w:t>
      </w:r>
    </w:p>
    <w:p w14:paraId="12184D7D" w14:textId="77777777" w:rsidR="007D514F" w:rsidRPr="00A15FF5" w:rsidRDefault="007D514F" w:rsidP="007D514F">
      <w:pPr>
        <w:spacing w:line="480" w:lineRule="auto"/>
        <w:rPr>
          <w:sz w:val="24"/>
          <w:szCs w:val="24"/>
        </w:rPr>
      </w:pPr>
      <w:r w:rsidRPr="00A15FF5">
        <w:rPr>
          <w:sz w:val="24"/>
          <w:szCs w:val="24"/>
        </w:rPr>
        <w:t>1707002</w:t>
      </w:r>
    </w:p>
    <w:p w14:paraId="49616723" w14:textId="77777777" w:rsidR="007D514F" w:rsidRPr="00A15FF5" w:rsidRDefault="007D514F" w:rsidP="007D514F">
      <w:pPr>
        <w:spacing w:line="480" w:lineRule="auto"/>
        <w:rPr>
          <w:sz w:val="24"/>
          <w:szCs w:val="24"/>
        </w:rPr>
      </w:pPr>
      <w:r w:rsidRPr="00A15FF5">
        <w:rPr>
          <w:sz w:val="24"/>
          <w:szCs w:val="24"/>
        </w:rPr>
        <w:t>BA Music Tech</w:t>
      </w:r>
    </w:p>
    <w:p w14:paraId="38BE826E" w14:textId="36EE6FF7" w:rsidR="007D514F" w:rsidRPr="00A15FF5" w:rsidRDefault="00B51472" w:rsidP="007D514F">
      <w:pPr>
        <w:spacing w:line="480" w:lineRule="auto"/>
        <w:jc w:val="center"/>
        <w:rPr>
          <w:b/>
          <w:sz w:val="24"/>
          <w:szCs w:val="24"/>
          <w:u w:val="single"/>
        </w:rPr>
      </w:pPr>
      <w:r>
        <w:rPr>
          <w:b/>
          <w:sz w:val="24"/>
          <w:szCs w:val="24"/>
          <w:u w:val="single"/>
        </w:rPr>
        <w:t>My life of Music Technology</w:t>
      </w:r>
    </w:p>
    <w:p w14:paraId="7F9E9232" w14:textId="77777777" w:rsidR="007D514F" w:rsidRPr="00A15FF5" w:rsidRDefault="007D514F" w:rsidP="007D514F">
      <w:pPr>
        <w:spacing w:line="480" w:lineRule="auto"/>
        <w:jc w:val="center"/>
        <w:rPr>
          <w:sz w:val="24"/>
          <w:szCs w:val="24"/>
        </w:rPr>
      </w:pPr>
      <w:r w:rsidRPr="00A15FF5">
        <w:rPr>
          <w:b/>
          <w:noProof/>
          <w:sz w:val="24"/>
          <w:szCs w:val="24"/>
          <w:u w:val="single"/>
        </w:rPr>
        <w:drawing>
          <wp:inline distT="0" distB="0" distL="0" distR="0" wp14:anchorId="48D26732" wp14:editId="4ACDCBD8">
            <wp:extent cx="1860605" cy="1860605"/>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12424" cy="1912424"/>
                    </a:xfrm>
                    <a:prstGeom prst="rect">
                      <a:avLst/>
                    </a:prstGeom>
                    <a:noFill/>
                    <a:ln>
                      <a:noFill/>
                    </a:ln>
                  </pic:spPr>
                </pic:pic>
              </a:graphicData>
            </a:graphic>
          </wp:inline>
        </w:drawing>
      </w:r>
    </w:p>
    <w:p w14:paraId="015B7903" w14:textId="2DBBB32B" w:rsidR="007D514F" w:rsidRDefault="007D514F" w:rsidP="007D514F">
      <w:pPr>
        <w:spacing w:line="480" w:lineRule="auto"/>
        <w:rPr>
          <w:sz w:val="24"/>
          <w:szCs w:val="24"/>
        </w:rPr>
      </w:pPr>
      <w:r w:rsidRPr="00A15FF5">
        <w:rPr>
          <w:sz w:val="24"/>
          <w:szCs w:val="24"/>
        </w:rPr>
        <w:t>During my mother’s pregnancy in 1981, my parents would play music to me. As a result of this when I was born the same music would be played by my parents and</w:t>
      </w:r>
      <w:r>
        <w:rPr>
          <w:sz w:val="24"/>
          <w:szCs w:val="24"/>
        </w:rPr>
        <w:t xml:space="preserve"> would</w:t>
      </w:r>
      <w:r w:rsidRPr="00A15FF5">
        <w:rPr>
          <w:sz w:val="24"/>
          <w:szCs w:val="24"/>
        </w:rPr>
        <w:t xml:space="preserve"> settle me in an instant; my mother played her guitar and sang songs to me which now at</w:t>
      </w:r>
      <w:r>
        <w:rPr>
          <w:sz w:val="24"/>
          <w:szCs w:val="24"/>
        </w:rPr>
        <w:t xml:space="preserve"> thirty-eight</w:t>
      </w:r>
      <w:r w:rsidRPr="00A15FF5">
        <w:rPr>
          <w:sz w:val="24"/>
          <w:szCs w:val="24"/>
        </w:rPr>
        <w:t xml:space="preserve"> years old I remember very clearly. At the age of </w:t>
      </w:r>
      <w:r>
        <w:rPr>
          <w:sz w:val="24"/>
          <w:szCs w:val="24"/>
        </w:rPr>
        <w:t>three</w:t>
      </w:r>
      <w:r w:rsidRPr="00A15FF5">
        <w:rPr>
          <w:sz w:val="24"/>
          <w:szCs w:val="24"/>
        </w:rPr>
        <w:t xml:space="preserve"> I received a Ukulele and would spend my time playing to the elderly in the nursing home opposite our house</w:t>
      </w:r>
      <w:r>
        <w:rPr>
          <w:sz w:val="24"/>
          <w:szCs w:val="24"/>
        </w:rPr>
        <w:t xml:space="preserve"> and then</w:t>
      </w:r>
      <w:r w:rsidRPr="00A15FF5">
        <w:rPr>
          <w:sz w:val="24"/>
          <w:szCs w:val="24"/>
        </w:rPr>
        <w:t xml:space="preserve"> </w:t>
      </w:r>
      <w:r>
        <w:rPr>
          <w:sz w:val="24"/>
          <w:szCs w:val="24"/>
        </w:rPr>
        <w:t>a</w:t>
      </w:r>
      <w:r w:rsidRPr="00A15FF5">
        <w:rPr>
          <w:sz w:val="24"/>
          <w:szCs w:val="24"/>
        </w:rPr>
        <w:t>t 5 years old I took an interest in the piano in our dining room;</w:t>
      </w:r>
      <w:r>
        <w:rPr>
          <w:sz w:val="24"/>
          <w:szCs w:val="24"/>
        </w:rPr>
        <w:t xml:space="preserve"> as</w:t>
      </w:r>
      <w:r w:rsidRPr="00A15FF5">
        <w:rPr>
          <w:sz w:val="24"/>
          <w:szCs w:val="24"/>
        </w:rPr>
        <w:t xml:space="preserve"> an impatient child I didn’t want to learn the basics so developed the ability to listen to music and reproduce i</w:t>
      </w:r>
      <w:r>
        <w:rPr>
          <w:sz w:val="24"/>
          <w:szCs w:val="24"/>
        </w:rPr>
        <w:t>t.</w:t>
      </w:r>
      <w:r w:rsidRPr="00A15FF5">
        <w:rPr>
          <w:sz w:val="24"/>
          <w:szCs w:val="24"/>
        </w:rPr>
        <w:t xml:space="preserve"> </w:t>
      </w:r>
      <w:r>
        <w:rPr>
          <w:sz w:val="24"/>
          <w:szCs w:val="24"/>
        </w:rPr>
        <w:t>My musical interests changed w</w:t>
      </w:r>
      <w:r w:rsidRPr="00A15FF5">
        <w:rPr>
          <w:sz w:val="24"/>
          <w:szCs w:val="24"/>
        </w:rPr>
        <w:t>hen I was fourteen, I watched The Shadows live</w:t>
      </w:r>
      <w:r>
        <w:rPr>
          <w:sz w:val="24"/>
          <w:szCs w:val="24"/>
        </w:rPr>
        <w:t xml:space="preserve"> in Manchester and</w:t>
      </w:r>
      <w:r w:rsidRPr="00A15FF5">
        <w:rPr>
          <w:sz w:val="24"/>
          <w:szCs w:val="24"/>
        </w:rPr>
        <w:t xml:space="preserve"> Brian Bennett play</w:t>
      </w:r>
      <w:r>
        <w:rPr>
          <w:sz w:val="24"/>
          <w:szCs w:val="24"/>
        </w:rPr>
        <w:t>ed</w:t>
      </w:r>
      <w:r w:rsidRPr="00A15FF5">
        <w:rPr>
          <w:sz w:val="24"/>
          <w:szCs w:val="24"/>
        </w:rPr>
        <w:t xml:space="preserve"> a ten-minute drum solo; this started my love for the drums and my dad</w:t>
      </w:r>
      <w:r>
        <w:rPr>
          <w:sz w:val="24"/>
          <w:szCs w:val="24"/>
        </w:rPr>
        <w:t xml:space="preserve"> decided to</w:t>
      </w:r>
      <w:r w:rsidRPr="00A15FF5">
        <w:rPr>
          <w:sz w:val="24"/>
          <w:szCs w:val="24"/>
        </w:rPr>
        <w:t xml:space="preserve"> b</w:t>
      </w:r>
      <w:r>
        <w:rPr>
          <w:sz w:val="24"/>
          <w:szCs w:val="24"/>
        </w:rPr>
        <w:t>uy</w:t>
      </w:r>
      <w:r w:rsidRPr="00A15FF5">
        <w:rPr>
          <w:sz w:val="24"/>
          <w:szCs w:val="24"/>
        </w:rPr>
        <w:t xml:space="preserve"> me a drum kit. I then started to listen to the drum and percussion aspects of music. Around that time, I watched the film, Forrest Gump which played songs </w:t>
      </w:r>
      <w:r w:rsidRPr="00A15FF5">
        <w:rPr>
          <w:sz w:val="24"/>
          <w:szCs w:val="24"/>
        </w:rPr>
        <w:lastRenderedPageBreak/>
        <w:t xml:space="preserve">from 1951 to 1976. One song that caught my attention was by Creedence Clearwater Revival - Fortunate Son (1969). This was the first cover song I recorded on the drums. My dad recorded me using a Teac A 3440 4 track recorder. </w:t>
      </w:r>
    </w:p>
    <w:p w14:paraId="2D3E0A7C" w14:textId="77777777" w:rsidR="007D514F" w:rsidRPr="00A15FF5" w:rsidRDefault="007D514F" w:rsidP="007D514F">
      <w:pPr>
        <w:spacing w:line="480" w:lineRule="auto"/>
        <w:jc w:val="center"/>
        <w:rPr>
          <w:b/>
          <w:sz w:val="24"/>
          <w:szCs w:val="24"/>
          <w:u w:val="single"/>
        </w:rPr>
      </w:pPr>
      <w:r w:rsidRPr="00A15FF5">
        <w:rPr>
          <w:noProof/>
          <w:sz w:val="24"/>
          <w:szCs w:val="24"/>
        </w:rPr>
        <w:drawing>
          <wp:inline distT="0" distB="0" distL="0" distR="0" wp14:anchorId="5411FFC6" wp14:editId="518E34C2">
            <wp:extent cx="3476847" cy="2651264"/>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28100" cy="2690347"/>
                    </a:xfrm>
                    <a:prstGeom prst="rect">
                      <a:avLst/>
                    </a:prstGeom>
                    <a:noFill/>
                    <a:ln>
                      <a:noFill/>
                    </a:ln>
                  </pic:spPr>
                </pic:pic>
              </a:graphicData>
            </a:graphic>
          </wp:inline>
        </w:drawing>
      </w:r>
    </w:p>
    <w:p w14:paraId="4024F8D6" w14:textId="77777777" w:rsidR="007D514F" w:rsidRPr="00A15FF5" w:rsidRDefault="007D514F" w:rsidP="007D514F">
      <w:pPr>
        <w:spacing w:line="480" w:lineRule="auto"/>
        <w:rPr>
          <w:sz w:val="24"/>
          <w:szCs w:val="24"/>
        </w:rPr>
      </w:pPr>
      <w:r w:rsidRPr="00A15FF5">
        <w:rPr>
          <w:sz w:val="24"/>
          <w:szCs w:val="24"/>
        </w:rPr>
        <w:t xml:space="preserve">On my </w:t>
      </w:r>
      <w:r>
        <w:rPr>
          <w:sz w:val="24"/>
          <w:szCs w:val="24"/>
        </w:rPr>
        <w:t>sixteenth</w:t>
      </w:r>
      <w:r w:rsidRPr="00A15FF5">
        <w:rPr>
          <w:sz w:val="24"/>
          <w:szCs w:val="24"/>
        </w:rPr>
        <w:t xml:space="preserve"> birthday I received an electric and an acoustic</w:t>
      </w:r>
      <w:r>
        <w:rPr>
          <w:sz w:val="24"/>
          <w:szCs w:val="24"/>
        </w:rPr>
        <w:t xml:space="preserve"> guitar</w:t>
      </w:r>
      <w:r w:rsidRPr="00A15FF5">
        <w:rPr>
          <w:sz w:val="24"/>
          <w:szCs w:val="24"/>
        </w:rPr>
        <w:t>. It was around the time of the 90’s Indie Rock scene with bands such as Oasis, Blur, Supergrass and Happy Mondays. The guitar became my love at this point, and I would play it every day and take it everywhere I went. I received a Tascam 4 track cassette recorder for Christmas, and this was the beginning of my journey into music production.</w:t>
      </w:r>
    </w:p>
    <w:p w14:paraId="656AFB26" w14:textId="77777777" w:rsidR="007D514F" w:rsidRPr="00A15FF5" w:rsidRDefault="007D514F" w:rsidP="007D514F">
      <w:pPr>
        <w:spacing w:line="480" w:lineRule="auto"/>
        <w:jc w:val="center"/>
        <w:rPr>
          <w:sz w:val="24"/>
          <w:szCs w:val="24"/>
        </w:rPr>
      </w:pPr>
      <w:r w:rsidRPr="00A15FF5">
        <w:rPr>
          <w:noProof/>
          <w:sz w:val="24"/>
          <w:szCs w:val="24"/>
        </w:rPr>
        <w:drawing>
          <wp:inline distT="0" distB="0" distL="0" distR="0" wp14:anchorId="578ACA8C" wp14:editId="02892F0F">
            <wp:extent cx="3118513" cy="2339920"/>
            <wp:effectExtent l="0" t="0" r="571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09581" cy="2408251"/>
                    </a:xfrm>
                    <a:prstGeom prst="rect">
                      <a:avLst/>
                    </a:prstGeom>
                    <a:noFill/>
                    <a:ln>
                      <a:noFill/>
                    </a:ln>
                  </pic:spPr>
                </pic:pic>
              </a:graphicData>
            </a:graphic>
          </wp:inline>
        </w:drawing>
      </w:r>
    </w:p>
    <w:p w14:paraId="5431DB63" w14:textId="62F6881A" w:rsidR="007D514F" w:rsidRPr="00A15FF5" w:rsidRDefault="007D514F" w:rsidP="007D514F">
      <w:pPr>
        <w:spacing w:line="480" w:lineRule="auto"/>
        <w:rPr>
          <w:sz w:val="24"/>
          <w:szCs w:val="24"/>
        </w:rPr>
      </w:pPr>
      <w:r w:rsidRPr="00A15FF5">
        <w:rPr>
          <w:sz w:val="24"/>
          <w:szCs w:val="24"/>
        </w:rPr>
        <w:lastRenderedPageBreak/>
        <w:t>Having a 4-track limited me to only being able to record 4 tracks on one cassette</w:t>
      </w:r>
      <w:r>
        <w:rPr>
          <w:sz w:val="24"/>
          <w:szCs w:val="24"/>
        </w:rPr>
        <w:t xml:space="preserve"> but at that time I was recording acoustic guitar with layers of vocals.</w:t>
      </w:r>
      <w:r w:rsidRPr="00A15FF5">
        <w:rPr>
          <w:sz w:val="24"/>
          <w:szCs w:val="24"/>
        </w:rPr>
        <w:t xml:space="preserve"> I</w:t>
      </w:r>
      <w:r>
        <w:rPr>
          <w:sz w:val="24"/>
          <w:szCs w:val="24"/>
        </w:rPr>
        <w:t xml:space="preserve"> later</w:t>
      </w:r>
      <w:r w:rsidRPr="00A15FF5">
        <w:rPr>
          <w:sz w:val="24"/>
          <w:szCs w:val="24"/>
        </w:rPr>
        <w:t xml:space="preserve"> received a digital 8</w:t>
      </w:r>
      <w:r>
        <w:rPr>
          <w:sz w:val="24"/>
          <w:szCs w:val="24"/>
        </w:rPr>
        <w:t>-</w:t>
      </w:r>
      <w:r w:rsidRPr="00A15FF5">
        <w:rPr>
          <w:sz w:val="24"/>
          <w:szCs w:val="24"/>
        </w:rPr>
        <w:t xml:space="preserve">track recorder which allowed me to record eight tracks </w:t>
      </w:r>
      <w:r w:rsidR="00806260" w:rsidRPr="00A15FF5">
        <w:rPr>
          <w:sz w:val="24"/>
          <w:szCs w:val="24"/>
        </w:rPr>
        <w:t>and</w:t>
      </w:r>
      <w:r w:rsidRPr="00A15FF5">
        <w:rPr>
          <w:sz w:val="24"/>
          <w:szCs w:val="24"/>
        </w:rPr>
        <w:t xml:space="preserve"> I was able to connect it to my desktop computer to upload files. By doing this </w:t>
      </w:r>
      <w:r w:rsidR="00806260">
        <w:rPr>
          <w:sz w:val="24"/>
          <w:szCs w:val="24"/>
        </w:rPr>
        <w:t xml:space="preserve">enabled me </w:t>
      </w:r>
      <w:r w:rsidRPr="00A15FF5">
        <w:rPr>
          <w:sz w:val="24"/>
          <w:szCs w:val="24"/>
        </w:rPr>
        <w:t>to create multiple tracks.</w:t>
      </w:r>
    </w:p>
    <w:p w14:paraId="17BA451A" w14:textId="77777777" w:rsidR="007D514F" w:rsidRPr="00A15FF5" w:rsidRDefault="007D514F" w:rsidP="007D514F">
      <w:pPr>
        <w:spacing w:line="480" w:lineRule="auto"/>
        <w:jc w:val="center"/>
        <w:rPr>
          <w:sz w:val="24"/>
          <w:szCs w:val="24"/>
        </w:rPr>
      </w:pPr>
      <w:r w:rsidRPr="00A15FF5">
        <w:rPr>
          <w:noProof/>
          <w:sz w:val="24"/>
          <w:szCs w:val="24"/>
        </w:rPr>
        <w:drawing>
          <wp:inline distT="0" distB="0" distL="0" distR="0" wp14:anchorId="63DF0FE3" wp14:editId="7F717591">
            <wp:extent cx="2631881" cy="1809272"/>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77387" cy="1840555"/>
                    </a:xfrm>
                    <a:prstGeom prst="rect">
                      <a:avLst/>
                    </a:prstGeom>
                    <a:noFill/>
                    <a:ln>
                      <a:noFill/>
                    </a:ln>
                  </pic:spPr>
                </pic:pic>
              </a:graphicData>
            </a:graphic>
          </wp:inline>
        </w:drawing>
      </w:r>
    </w:p>
    <w:p w14:paraId="5FF9ABA5" w14:textId="73713E59" w:rsidR="007D514F" w:rsidRPr="00A15FF5" w:rsidRDefault="007D514F" w:rsidP="007D514F">
      <w:pPr>
        <w:spacing w:line="480" w:lineRule="auto"/>
        <w:rPr>
          <w:sz w:val="24"/>
          <w:szCs w:val="24"/>
        </w:rPr>
      </w:pPr>
      <w:r w:rsidRPr="00A15FF5">
        <w:rPr>
          <w:sz w:val="24"/>
          <w:szCs w:val="24"/>
        </w:rPr>
        <w:t>I am studying Music Technology to gain more knowledge in music production as the technology industry is fast paced and moving very quickly. I now use Logic Pro X by apple which is</w:t>
      </w:r>
      <w:r>
        <w:rPr>
          <w:sz w:val="24"/>
          <w:szCs w:val="24"/>
        </w:rPr>
        <w:t xml:space="preserve"> one of</w:t>
      </w:r>
      <w:r w:rsidRPr="00A15FF5">
        <w:rPr>
          <w:sz w:val="24"/>
          <w:szCs w:val="24"/>
        </w:rPr>
        <w:t xml:space="preserve"> the current best software to use in the music industry. </w:t>
      </w:r>
    </w:p>
    <w:p w14:paraId="083AB16F" w14:textId="77777777" w:rsidR="007D514F" w:rsidRPr="00A15FF5" w:rsidRDefault="007D514F" w:rsidP="007D514F">
      <w:pPr>
        <w:spacing w:line="480" w:lineRule="auto"/>
        <w:jc w:val="center"/>
        <w:rPr>
          <w:sz w:val="24"/>
          <w:szCs w:val="24"/>
        </w:rPr>
      </w:pPr>
      <w:r w:rsidRPr="00A15FF5">
        <w:rPr>
          <w:noProof/>
          <w:sz w:val="24"/>
          <w:szCs w:val="24"/>
        </w:rPr>
        <w:drawing>
          <wp:inline distT="0" distB="0" distL="0" distR="0" wp14:anchorId="3EB8476B" wp14:editId="3E98A492">
            <wp:extent cx="3966949" cy="297521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51821" cy="3038866"/>
                    </a:xfrm>
                    <a:prstGeom prst="rect">
                      <a:avLst/>
                    </a:prstGeom>
                    <a:noFill/>
                    <a:ln>
                      <a:noFill/>
                    </a:ln>
                  </pic:spPr>
                </pic:pic>
              </a:graphicData>
            </a:graphic>
          </wp:inline>
        </w:drawing>
      </w:r>
    </w:p>
    <w:p w14:paraId="4EB5B6A8" w14:textId="43CA25C1" w:rsidR="007D514F" w:rsidRPr="00A15FF5" w:rsidRDefault="007D514F" w:rsidP="007D514F">
      <w:pPr>
        <w:spacing w:line="480" w:lineRule="auto"/>
        <w:rPr>
          <w:sz w:val="24"/>
          <w:szCs w:val="24"/>
        </w:rPr>
      </w:pPr>
      <w:r>
        <w:rPr>
          <w:sz w:val="24"/>
          <w:szCs w:val="24"/>
        </w:rPr>
        <w:t xml:space="preserve">My long-term goal is to open a music shop with multiple rooms so that I can rent rooms for music tuition, band practices and have a room as a recording studio. The front of the shop </w:t>
      </w:r>
      <w:r>
        <w:rPr>
          <w:sz w:val="24"/>
          <w:szCs w:val="24"/>
        </w:rPr>
        <w:lastRenderedPageBreak/>
        <w:t>will be a typical shop that sells instruments and accessories and will also be available online for a wider market. I work with sound design projects and I am currently building midi-controlled instruments with my own pre-sets. I create files of pre-sets</w:t>
      </w:r>
      <w:r w:rsidR="00034413">
        <w:rPr>
          <w:sz w:val="24"/>
          <w:szCs w:val="24"/>
        </w:rPr>
        <w:t>/</w:t>
      </w:r>
      <w:r w:rsidR="00806260">
        <w:rPr>
          <w:sz w:val="24"/>
          <w:szCs w:val="24"/>
        </w:rPr>
        <w:t>VST’s</w:t>
      </w:r>
      <w:r>
        <w:rPr>
          <w:sz w:val="24"/>
          <w:szCs w:val="24"/>
        </w:rPr>
        <w:t xml:space="preserve"> and drivers for other users to purchase. </w:t>
      </w:r>
      <w:r w:rsidR="00034413">
        <w:rPr>
          <w:sz w:val="24"/>
          <w:szCs w:val="24"/>
        </w:rPr>
        <w:t>As well as this I will be able to</w:t>
      </w:r>
      <w:r>
        <w:rPr>
          <w:sz w:val="24"/>
          <w:szCs w:val="24"/>
        </w:rPr>
        <w:t xml:space="preserve"> utilise time </w:t>
      </w:r>
      <w:r w:rsidR="00806260">
        <w:rPr>
          <w:sz w:val="24"/>
          <w:szCs w:val="24"/>
        </w:rPr>
        <w:t>to</w:t>
      </w:r>
      <w:r>
        <w:rPr>
          <w:sz w:val="24"/>
          <w:szCs w:val="24"/>
        </w:rPr>
        <w:t xml:space="preserve"> work on other sound design projects for external companies</w:t>
      </w:r>
      <w:r w:rsidR="00CF3038">
        <w:rPr>
          <w:sz w:val="24"/>
          <w:szCs w:val="24"/>
        </w:rPr>
        <w:t xml:space="preserve"> such as web and app developers.</w:t>
      </w:r>
    </w:p>
    <w:p w14:paraId="2C2D21E0" w14:textId="77777777" w:rsidR="007D514F" w:rsidRPr="00A15FF5" w:rsidRDefault="007D514F" w:rsidP="007D514F">
      <w:pPr>
        <w:spacing w:line="480" w:lineRule="auto"/>
        <w:jc w:val="center"/>
        <w:rPr>
          <w:sz w:val="24"/>
          <w:szCs w:val="24"/>
        </w:rPr>
      </w:pPr>
    </w:p>
    <w:p w14:paraId="5A7955DB" w14:textId="39CEF22C" w:rsidR="007D514F" w:rsidRPr="00034413" w:rsidRDefault="00034413" w:rsidP="007D514F">
      <w:pPr>
        <w:spacing w:line="480" w:lineRule="auto"/>
        <w:jc w:val="center"/>
        <w:rPr>
          <w:b/>
          <w:bCs/>
          <w:sz w:val="24"/>
          <w:szCs w:val="24"/>
          <w:u w:val="single"/>
        </w:rPr>
      </w:pPr>
      <w:r w:rsidRPr="00034413">
        <w:rPr>
          <w:b/>
          <w:bCs/>
          <w:sz w:val="24"/>
          <w:szCs w:val="24"/>
          <w:u w:val="single"/>
        </w:rPr>
        <w:t>Just something I would like to share</w:t>
      </w:r>
      <w:r w:rsidR="005A504E">
        <w:rPr>
          <w:b/>
          <w:bCs/>
          <w:sz w:val="24"/>
          <w:szCs w:val="24"/>
          <w:u w:val="single"/>
        </w:rPr>
        <w:t xml:space="preserve"> that I am proud of</w:t>
      </w:r>
      <w:bookmarkStart w:id="0" w:name="_GoBack"/>
      <w:bookmarkEnd w:id="0"/>
    </w:p>
    <w:p w14:paraId="7BDF9755" w14:textId="0FF2E71F" w:rsidR="007D514F" w:rsidRPr="00A15FF5" w:rsidRDefault="007D514F" w:rsidP="007D514F">
      <w:pPr>
        <w:spacing w:line="480" w:lineRule="auto"/>
        <w:jc w:val="center"/>
        <w:rPr>
          <w:sz w:val="24"/>
          <w:szCs w:val="24"/>
        </w:rPr>
      </w:pPr>
      <w:r>
        <w:rPr>
          <w:sz w:val="24"/>
          <w:szCs w:val="24"/>
        </w:rPr>
        <w:t>This is m</w:t>
      </w:r>
      <w:r w:rsidRPr="00A15FF5">
        <w:rPr>
          <w:sz w:val="24"/>
          <w:szCs w:val="24"/>
        </w:rPr>
        <w:t xml:space="preserve">y 2-year-old daughter Taysia with her </w:t>
      </w:r>
      <w:r w:rsidR="00034413">
        <w:rPr>
          <w:sz w:val="24"/>
          <w:szCs w:val="24"/>
        </w:rPr>
        <w:t>first</w:t>
      </w:r>
      <w:r w:rsidRPr="00A15FF5">
        <w:rPr>
          <w:sz w:val="24"/>
          <w:szCs w:val="24"/>
        </w:rPr>
        <w:t xml:space="preserve"> Ukulele.</w:t>
      </w:r>
    </w:p>
    <w:p w14:paraId="4BBDA3D8" w14:textId="77777777" w:rsidR="007D514F" w:rsidRPr="00A15FF5" w:rsidRDefault="007D514F" w:rsidP="007D514F">
      <w:pPr>
        <w:spacing w:line="480" w:lineRule="auto"/>
        <w:jc w:val="center"/>
        <w:rPr>
          <w:sz w:val="24"/>
          <w:szCs w:val="24"/>
        </w:rPr>
      </w:pPr>
      <w:r w:rsidRPr="00A15FF5">
        <w:rPr>
          <w:noProof/>
          <w:sz w:val="24"/>
          <w:szCs w:val="24"/>
        </w:rPr>
        <w:drawing>
          <wp:inline distT="0" distB="0" distL="0" distR="0" wp14:anchorId="00EE4092" wp14:editId="4F2FD81C">
            <wp:extent cx="2512612" cy="2585809"/>
            <wp:effectExtent l="0" t="0" r="254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31399" cy="2605143"/>
                    </a:xfrm>
                    <a:prstGeom prst="rect">
                      <a:avLst/>
                    </a:prstGeom>
                    <a:noFill/>
                    <a:ln>
                      <a:noFill/>
                    </a:ln>
                  </pic:spPr>
                </pic:pic>
              </a:graphicData>
            </a:graphic>
          </wp:inline>
        </w:drawing>
      </w:r>
    </w:p>
    <w:p w14:paraId="45437AFF" w14:textId="4D5E7155" w:rsidR="007D514F" w:rsidRPr="00A15FF5" w:rsidRDefault="007D514F" w:rsidP="007D514F">
      <w:pPr>
        <w:spacing w:line="480" w:lineRule="auto"/>
        <w:jc w:val="center"/>
        <w:rPr>
          <w:sz w:val="24"/>
          <w:szCs w:val="24"/>
        </w:rPr>
      </w:pPr>
      <w:r w:rsidRPr="00A15FF5">
        <w:rPr>
          <w:sz w:val="24"/>
          <w:szCs w:val="24"/>
        </w:rPr>
        <w:t>During my partners pregnancy we played music for Taysia</w:t>
      </w:r>
      <w:r w:rsidR="00CF3038">
        <w:rPr>
          <w:sz w:val="24"/>
          <w:szCs w:val="24"/>
        </w:rPr>
        <w:t xml:space="preserve"> as my parents did for me</w:t>
      </w:r>
      <w:r w:rsidRPr="00A15FF5">
        <w:rPr>
          <w:sz w:val="24"/>
          <w:szCs w:val="24"/>
        </w:rPr>
        <w:t xml:space="preserve"> and she is now very much interested and engaged with music</w:t>
      </w:r>
      <w:r w:rsidR="00CF3038">
        <w:rPr>
          <w:sz w:val="24"/>
          <w:szCs w:val="24"/>
        </w:rPr>
        <w:t>.</w:t>
      </w:r>
    </w:p>
    <w:p w14:paraId="47271C9A" w14:textId="77777777" w:rsidR="007D514F" w:rsidRPr="00D67300" w:rsidRDefault="007D514F" w:rsidP="007D514F">
      <w:pPr>
        <w:spacing w:line="480" w:lineRule="auto"/>
        <w:rPr>
          <w:b/>
          <w:sz w:val="24"/>
          <w:szCs w:val="24"/>
          <w:u w:val="single"/>
        </w:rPr>
      </w:pPr>
    </w:p>
    <w:p w14:paraId="4302C9EA" w14:textId="77777777" w:rsidR="007D514F" w:rsidRPr="00D67300" w:rsidRDefault="007D514F" w:rsidP="007D514F">
      <w:pPr>
        <w:spacing w:line="480" w:lineRule="auto"/>
        <w:jc w:val="center"/>
        <w:rPr>
          <w:b/>
          <w:sz w:val="24"/>
          <w:szCs w:val="24"/>
          <w:u w:val="single"/>
        </w:rPr>
      </w:pPr>
    </w:p>
    <w:p w14:paraId="5D08DB51" w14:textId="77777777" w:rsidR="007D514F" w:rsidRDefault="007D514F" w:rsidP="007D514F">
      <w:pPr>
        <w:spacing w:line="480" w:lineRule="auto"/>
        <w:jc w:val="center"/>
        <w:rPr>
          <w:b/>
          <w:sz w:val="24"/>
          <w:szCs w:val="24"/>
          <w:u w:val="single"/>
        </w:rPr>
      </w:pPr>
    </w:p>
    <w:p w14:paraId="37D28CF1" w14:textId="77777777" w:rsidR="007D514F" w:rsidRDefault="007D514F" w:rsidP="007D514F">
      <w:pPr>
        <w:spacing w:line="480" w:lineRule="auto"/>
        <w:jc w:val="center"/>
        <w:rPr>
          <w:b/>
          <w:sz w:val="24"/>
          <w:szCs w:val="24"/>
          <w:u w:val="single"/>
        </w:rPr>
      </w:pPr>
    </w:p>
    <w:p w14:paraId="2375BD37" w14:textId="77777777" w:rsidR="007D514F" w:rsidRDefault="007D514F" w:rsidP="007D514F">
      <w:pPr>
        <w:spacing w:line="480" w:lineRule="auto"/>
        <w:jc w:val="center"/>
        <w:rPr>
          <w:b/>
          <w:sz w:val="24"/>
          <w:szCs w:val="24"/>
          <w:u w:val="single"/>
        </w:rPr>
      </w:pPr>
    </w:p>
    <w:p w14:paraId="76E89B47" w14:textId="77777777" w:rsidR="007D514F" w:rsidRDefault="007D514F" w:rsidP="007D514F">
      <w:pPr>
        <w:spacing w:line="480" w:lineRule="auto"/>
        <w:jc w:val="center"/>
        <w:rPr>
          <w:b/>
          <w:sz w:val="24"/>
          <w:szCs w:val="24"/>
          <w:u w:val="single"/>
        </w:rPr>
      </w:pPr>
    </w:p>
    <w:p w14:paraId="5499EAC1" w14:textId="77777777" w:rsidR="007D514F" w:rsidRDefault="007D514F" w:rsidP="007D514F">
      <w:pPr>
        <w:spacing w:line="480" w:lineRule="auto"/>
        <w:jc w:val="center"/>
        <w:rPr>
          <w:b/>
          <w:sz w:val="24"/>
          <w:szCs w:val="24"/>
          <w:u w:val="single"/>
        </w:rPr>
      </w:pPr>
    </w:p>
    <w:p w14:paraId="2FCFC09C" w14:textId="77777777" w:rsidR="007D514F" w:rsidRDefault="007D514F" w:rsidP="007D514F">
      <w:pPr>
        <w:spacing w:line="480" w:lineRule="auto"/>
        <w:jc w:val="center"/>
        <w:rPr>
          <w:b/>
          <w:sz w:val="24"/>
          <w:szCs w:val="24"/>
          <w:u w:val="single"/>
        </w:rPr>
      </w:pPr>
    </w:p>
    <w:p w14:paraId="501CF9FC" w14:textId="77777777" w:rsidR="007D514F" w:rsidRDefault="007D514F" w:rsidP="007D514F">
      <w:pPr>
        <w:spacing w:line="480" w:lineRule="auto"/>
        <w:jc w:val="center"/>
        <w:rPr>
          <w:b/>
          <w:sz w:val="24"/>
          <w:szCs w:val="24"/>
          <w:u w:val="single"/>
        </w:rPr>
      </w:pPr>
    </w:p>
    <w:p w14:paraId="02AF262C" w14:textId="77777777" w:rsidR="007D514F" w:rsidRDefault="007D514F" w:rsidP="007D514F">
      <w:pPr>
        <w:spacing w:line="480" w:lineRule="auto"/>
        <w:jc w:val="center"/>
        <w:rPr>
          <w:b/>
          <w:sz w:val="24"/>
          <w:szCs w:val="24"/>
          <w:u w:val="single"/>
        </w:rPr>
      </w:pPr>
    </w:p>
    <w:p w14:paraId="14580F7F" w14:textId="77777777" w:rsidR="007D514F" w:rsidRDefault="007D514F" w:rsidP="007D514F">
      <w:pPr>
        <w:spacing w:line="480" w:lineRule="auto"/>
        <w:jc w:val="center"/>
        <w:rPr>
          <w:b/>
          <w:sz w:val="24"/>
          <w:szCs w:val="24"/>
          <w:u w:val="single"/>
        </w:rPr>
      </w:pPr>
    </w:p>
    <w:p w14:paraId="196A3022" w14:textId="77777777" w:rsidR="007D514F" w:rsidRDefault="007D514F" w:rsidP="007D514F"/>
    <w:sectPr w:rsidR="007D51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26A31"/>
    <w:multiLevelType w:val="hybridMultilevel"/>
    <w:tmpl w:val="2AE4C1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14F"/>
    <w:rsid w:val="00034413"/>
    <w:rsid w:val="00042852"/>
    <w:rsid w:val="002A7983"/>
    <w:rsid w:val="005A504E"/>
    <w:rsid w:val="007D514F"/>
    <w:rsid w:val="00806260"/>
    <w:rsid w:val="00B51472"/>
    <w:rsid w:val="00CB5712"/>
    <w:rsid w:val="00CF3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B9320"/>
  <w15:chartTrackingRefBased/>
  <w15:docId w15:val="{E9CB247E-54B0-46D9-B2DD-80B2FBE96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14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7D514F"/>
  </w:style>
  <w:style w:type="paragraph" w:styleId="ListParagraph">
    <w:name w:val="List Paragraph"/>
    <w:basedOn w:val="Normal"/>
    <w:uiPriority w:val="34"/>
    <w:qFormat/>
    <w:rsid w:val="007D514F"/>
    <w:pPr>
      <w:spacing w:after="160" w:line="254"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Jon97</b:Tag>
    <b:SourceType>Book</b:SourceType>
    <b:Guid>{BF76254F-C1E6-4454-9F9E-1C461172C39D}</b:Guid>
    <b:Author>
      <b:Author>
        <b:NameList>
          <b:Person>
            <b:Last>Bignell</b:Last>
            <b:First>Jonathan</b:First>
          </b:Person>
        </b:NameList>
      </b:Author>
    </b:Author>
    <b:Title>Media Semiotics: An Introduction</b:Title>
    <b:Year>1997</b:Year>
    <b:City>New York</b:City>
    <b:Publisher>Manchester University Press</b:Publisher>
    <b:RefOrder>1</b:RefOrder>
  </b:Source>
</b:Sources>
</file>

<file path=customXml/itemProps1.xml><?xml version="1.0" encoding="utf-8"?>
<ds:datastoreItem xmlns:ds="http://schemas.openxmlformats.org/officeDocument/2006/customXml" ds:itemID="{D7E10EFE-1E8F-4D29-AD29-A91075BBB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12</Pages>
  <Words>1617</Words>
  <Characters>9221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Cromarty (1707002)</dc:creator>
  <cp:keywords/>
  <dc:description/>
  <cp:lastModifiedBy>Timothy Cromarty (1707002)</cp:lastModifiedBy>
  <cp:revision>5</cp:revision>
  <dcterms:created xsi:type="dcterms:W3CDTF">2020-01-07T11:57:00Z</dcterms:created>
  <dcterms:modified xsi:type="dcterms:W3CDTF">2020-01-07T12:36:00Z</dcterms:modified>
</cp:coreProperties>
</file>