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5AE7" w14:textId="77777777" w:rsidR="005253D4" w:rsidRPr="000161B1" w:rsidRDefault="005253D4">
      <w:pPr>
        <w:pStyle w:val="Corp"/>
        <w:rPr>
          <w:rStyle w:val="Nimic"/>
          <w:rFonts w:ascii="Arial" w:hAnsi="Arial" w:cs="Arial"/>
          <w:b/>
          <w:bCs/>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206"/>
        <w:gridCol w:w="1237"/>
        <w:gridCol w:w="468"/>
        <w:gridCol w:w="1443"/>
        <w:gridCol w:w="662"/>
      </w:tblGrid>
      <w:tr w:rsidR="005253D4" w:rsidRPr="000161B1" w14:paraId="44A92AC3" w14:textId="77777777">
        <w:trPr>
          <w:trHeight w:val="448"/>
          <w:jc w:val="center"/>
        </w:trPr>
        <w:tc>
          <w:tcPr>
            <w:tcW w:w="520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71455" w14:textId="77777777" w:rsidR="005253D4" w:rsidRPr="000161B1" w:rsidRDefault="005253D4" w:rsidP="000161B1">
            <w:pPr>
              <w:pStyle w:val="Corp"/>
              <w:keepNext/>
              <w:spacing w:after="0" w:line="360" w:lineRule="auto"/>
              <w:jc w:val="both"/>
              <w:rPr>
                <w:rStyle w:val="Nimic"/>
                <w:rFonts w:ascii="Arial" w:hAnsi="Arial" w:cs="Arial"/>
                <w:b/>
                <w:bCs/>
              </w:rPr>
            </w:pPr>
          </w:p>
          <w:p w14:paraId="2D53AE23" w14:textId="77777777" w:rsidR="005253D4" w:rsidRPr="000161B1" w:rsidRDefault="00C8282F" w:rsidP="000161B1">
            <w:pPr>
              <w:pStyle w:val="Corp"/>
              <w:keepNext/>
              <w:spacing w:after="0" w:line="360" w:lineRule="auto"/>
              <w:jc w:val="both"/>
              <w:rPr>
                <w:rStyle w:val="Nimic"/>
                <w:rFonts w:ascii="Arial" w:hAnsi="Arial" w:cs="Arial"/>
                <w:b/>
                <w:bCs/>
              </w:rPr>
            </w:pPr>
            <w:r>
              <w:rPr>
                <w:rStyle w:val="Nimic"/>
                <w:rFonts w:ascii="Arial" w:hAnsi="Arial" w:cs="Arial"/>
                <w:noProof/>
              </w:rPr>
              <w:pict w14:anchorId="43B0E5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i1025" type="#_x0000_t75" alt="UWTSD new Logo" style="width:233.4pt;height:102pt;visibility:visible">
                  <v:imagedata r:id="rId7" o:title="UWTSD new Logo"/>
                </v:shape>
              </w:pict>
            </w:r>
            <w:r w:rsidR="00AB17AA" w:rsidRPr="000161B1">
              <w:rPr>
                <w:rStyle w:val="Nimic"/>
                <w:rFonts w:ascii="Arial" w:hAnsi="Arial" w:cs="Arial"/>
                <w:b/>
                <w:bCs/>
              </w:rPr>
              <w:br/>
            </w:r>
          </w:p>
          <w:p w14:paraId="7E4C4377" w14:textId="77777777" w:rsidR="005253D4" w:rsidRPr="000161B1" w:rsidRDefault="00AB17AA" w:rsidP="000161B1">
            <w:pPr>
              <w:pStyle w:val="Corp"/>
              <w:spacing w:line="360" w:lineRule="auto"/>
              <w:jc w:val="both"/>
              <w:rPr>
                <w:rStyle w:val="Nimic"/>
                <w:rFonts w:ascii="Arial" w:hAnsi="Arial" w:cs="Arial"/>
                <w:b/>
                <w:bCs/>
              </w:rPr>
            </w:pPr>
            <w:r w:rsidRPr="000161B1">
              <w:rPr>
                <w:rStyle w:val="Nimic"/>
                <w:rFonts w:ascii="Arial" w:hAnsi="Arial" w:cs="Arial"/>
                <w:b/>
                <w:bCs/>
              </w:rPr>
              <w:t>Component One:</w:t>
            </w:r>
          </w:p>
          <w:p w14:paraId="4EC51967" w14:textId="6818AA52" w:rsidR="005253D4" w:rsidRPr="000161B1" w:rsidRDefault="00AB17AA" w:rsidP="000161B1">
            <w:pPr>
              <w:pStyle w:val="Corp"/>
              <w:widowControl w:val="0"/>
              <w:spacing w:after="0" w:line="360" w:lineRule="auto"/>
              <w:jc w:val="both"/>
              <w:rPr>
                <w:rStyle w:val="Nimic"/>
                <w:rFonts w:ascii="Arial" w:hAnsi="Arial" w:cs="Arial"/>
                <w:b/>
                <w:bCs/>
                <w:i/>
                <w:iCs/>
              </w:rPr>
            </w:pPr>
            <w:r w:rsidRPr="000161B1">
              <w:rPr>
                <w:rStyle w:val="Nimic"/>
                <w:rFonts w:ascii="Arial" w:hAnsi="Arial" w:cs="Arial"/>
                <w:b/>
                <w:bCs/>
                <w:i/>
                <w:iCs/>
                <w:shd w:val="clear" w:color="auto" w:fill="FFFFFF"/>
              </w:rPr>
              <w:t xml:space="preserve">What are the key skills required to work </w:t>
            </w:r>
            <w:r w:rsidR="0004491C">
              <w:rPr>
                <w:rStyle w:val="Nimic"/>
                <w:rFonts w:ascii="Arial" w:hAnsi="Arial" w:cs="Arial"/>
                <w:b/>
                <w:bCs/>
                <w:i/>
                <w:iCs/>
                <w:shd w:val="clear" w:color="auto" w:fill="FFFFFF"/>
              </w:rPr>
              <w:t>at</w:t>
            </w:r>
            <w:r w:rsidRPr="000161B1">
              <w:rPr>
                <w:rStyle w:val="Nimic"/>
                <w:rFonts w:ascii="Arial" w:hAnsi="Arial" w:cs="Arial"/>
                <w:b/>
                <w:bCs/>
                <w:i/>
                <w:iCs/>
                <w:shd w:val="clear" w:color="auto" w:fill="FFFFFF"/>
              </w:rPr>
              <w:t xml:space="preserve"> the </w:t>
            </w:r>
            <w:r w:rsidR="0004491C">
              <w:rPr>
                <w:rStyle w:val="Nimic"/>
                <w:rFonts w:ascii="Arial" w:hAnsi="Arial" w:cs="Arial"/>
                <w:b/>
                <w:bCs/>
                <w:i/>
                <w:iCs/>
                <w:shd w:val="clear" w:color="auto" w:fill="FFFFFF"/>
              </w:rPr>
              <w:t>hotel’s</w:t>
            </w:r>
            <w:r w:rsidRPr="000161B1">
              <w:rPr>
                <w:rStyle w:val="Nimic"/>
                <w:rFonts w:ascii="Arial" w:hAnsi="Arial" w:cs="Arial"/>
                <w:b/>
                <w:bCs/>
                <w:i/>
                <w:iCs/>
                <w:shd w:val="clear" w:color="auto" w:fill="FFFFFF"/>
              </w:rPr>
              <w:t xml:space="preserve"> front desk? </w:t>
            </w:r>
            <w:r w:rsidRPr="000161B1">
              <w:rPr>
                <w:rStyle w:val="Nimic"/>
                <w:rFonts w:ascii="Arial" w:hAnsi="Arial" w:cs="Arial"/>
                <w:b/>
                <w:bCs/>
                <w:i/>
                <w:iCs/>
              </w:rPr>
              <w:t>750 words (+/- 10%)</w:t>
            </w:r>
          </w:p>
          <w:p w14:paraId="7A6C50EB" w14:textId="77777777" w:rsidR="005253D4" w:rsidRPr="000161B1" w:rsidRDefault="005253D4" w:rsidP="000161B1">
            <w:pPr>
              <w:pStyle w:val="Corp"/>
              <w:widowControl w:val="0"/>
              <w:spacing w:after="0" w:line="360" w:lineRule="auto"/>
              <w:jc w:val="both"/>
              <w:rPr>
                <w:rStyle w:val="Nimic"/>
                <w:rFonts w:ascii="Arial" w:hAnsi="Arial" w:cs="Arial"/>
                <w:b/>
                <w:bCs/>
                <w:i/>
                <w:iCs/>
              </w:rPr>
            </w:pPr>
          </w:p>
          <w:p w14:paraId="286932AC" w14:textId="2C4A4F8D" w:rsidR="005253D4" w:rsidRPr="000161B1" w:rsidRDefault="00AB17AA" w:rsidP="000161B1">
            <w:pPr>
              <w:pStyle w:val="Corp"/>
              <w:spacing w:line="360" w:lineRule="auto"/>
              <w:jc w:val="both"/>
              <w:rPr>
                <w:rFonts w:ascii="Arial" w:hAnsi="Arial" w:cs="Arial"/>
              </w:rPr>
            </w:pPr>
            <w:r w:rsidRPr="000161B1">
              <w:rPr>
                <w:rStyle w:val="Nimic"/>
                <w:rFonts w:ascii="Arial" w:hAnsi="Arial" w:cs="Arial"/>
                <w:b/>
                <w:bCs/>
              </w:rPr>
              <w:t>Contribution</w:t>
            </w:r>
            <w:r w:rsidR="0004491C">
              <w:rPr>
                <w:rStyle w:val="Nimic"/>
                <w:rFonts w:ascii="Arial" w:hAnsi="Arial" w:cs="Arial"/>
                <w:b/>
                <w:bCs/>
              </w:rPr>
              <w:t xml:space="preserve"> to Overall</w:t>
            </w:r>
            <w:r w:rsidRPr="000161B1">
              <w:rPr>
                <w:rStyle w:val="Nimic"/>
                <w:rFonts w:ascii="Arial" w:hAnsi="Arial" w:cs="Arial"/>
                <w:b/>
                <w:bCs/>
              </w:rPr>
              <w:t xml:space="preserve"> Module Assessment: 25%</w:t>
            </w:r>
          </w:p>
        </w:tc>
        <w:tc>
          <w:tcPr>
            <w:tcW w:w="1237" w:type="dxa"/>
            <w:tcBorders>
              <w:top w:val="single" w:sz="4" w:space="0" w:color="000000"/>
              <w:left w:val="single" w:sz="4" w:space="0" w:color="000000"/>
              <w:bottom w:val="nil"/>
              <w:right w:val="nil"/>
            </w:tcBorders>
            <w:shd w:val="clear" w:color="auto" w:fill="auto"/>
            <w:tcMar>
              <w:top w:w="80" w:type="dxa"/>
              <w:left w:w="80" w:type="dxa"/>
              <w:bottom w:w="80" w:type="dxa"/>
              <w:right w:w="80" w:type="dxa"/>
            </w:tcMar>
            <w:vAlign w:val="center"/>
          </w:tcPr>
          <w:p w14:paraId="66C9A827" w14:textId="77777777" w:rsidR="005253D4" w:rsidRPr="000161B1" w:rsidRDefault="00AB17AA" w:rsidP="000161B1">
            <w:pPr>
              <w:pStyle w:val="Corp"/>
              <w:keepNext/>
              <w:spacing w:before="120" w:after="0" w:line="360" w:lineRule="auto"/>
              <w:jc w:val="both"/>
              <w:rPr>
                <w:rFonts w:ascii="Arial" w:hAnsi="Arial" w:cs="Arial"/>
              </w:rPr>
            </w:pPr>
            <w:r w:rsidRPr="000161B1">
              <w:rPr>
                <w:rStyle w:val="Nimic"/>
                <w:rFonts w:ascii="Arial" w:hAnsi="Arial" w:cs="Arial"/>
                <w:b/>
                <w:bCs/>
              </w:rPr>
              <w:t>Student No:</w:t>
            </w:r>
          </w:p>
        </w:tc>
        <w:tc>
          <w:tcPr>
            <w:tcW w:w="1911" w:type="dxa"/>
            <w:gridSpan w:val="2"/>
            <w:tcBorders>
              <w:top w:val="single"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6144DECC" w14:textId="5C7CF0E2" w:rsidR="005253D4" w:rsidRPr="000161B1" w:rsidRDefault="000161B1" w:rsidP="000161B1">
            <w:pPr>
              <w:spacing w:line="360" w:lineRule="auto"/>
              <w:jc w:val="both"/>
              <w:rPr>
                <w:rFonts w:ascii="Arial" w:hAnsi="Arial" w:cs="Arial"/>
                <w:color w:val="000000"/>
              </w:rPr>
            </w:pPr>
            <w:r w:rsidRPr="000161B1">
              <w:rPr>
                <w:rFonts w:ascii="Arial" w:hAnsi="Arial" w:cs="Arial"/>
                <w:color w:val="000000"/>
              </w:rPr>
              <w:t>2207421</w:t>
            </w:r>
          </w:p>
        </w:tc>
        <w:tc>
          <w:tcPr>
            <w:tcW w:w="662" w:type="dxa"/>
            <w:tcBorders>
              <w:top w:val="single" w:sz="4" w:space="0" w:color="000000"/>
              <w:left w:val="nil"/>
              <w:bottom w:val="nil"/>
              <w:right w:val="single" w:sz="4" w:space="0" w:color="000000"/>
            </w:tcBorders>
            <w:shd w:val="clear" w:color="auto" w:fill="auto"/>
            <w:tcMar>
              <w:top w:w="80" w:type="dxa"/>
              <w:left w:w="80" w:type="dxa"/>
              <w:bottom w:w="80" w:type="dxa"/>
              <w:right w:w="80" w:type="dxa"/>
            </w:tcMar>
            <w:vAlign w:val="center"/>
          </w:tcPr>
          <w:p w14:paraId="2A2410E7" w14:textId="77777777" w:rsidR="005253D4" w:rsidRPr="000161B1" w:rsidRDefault="005253D4" w:rsidP="000161B1">
            <w:pPr>
              <w:spacing w:line="360" w:lineRule="auto"/>
              <w:jc w:val="both"/>
              <w:rPr>
                <w:rFonts w:ascii="Arial" w:hAnsi="Arial" w:cs="Arial"/>
                <w:color w:val="000000"/>
              </w:rPr>
            </w:pPr>
          </w:p>
        </w:tc>
      </w:tr>
      <w:tr w:rsidR="005253D4" w:rsidRPr="000161B1" w14:paraId="3A142E6B" w14:textId="77777777">
        <w:trPr>
          <w:trHeight w:val="673"/>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28DA4133" w14:textId="77777777" w:rsidR="005253D4" w:rsidRPr="000161B1" w:rsidRDefault="005253D4" w:rsidP="000161B1">
            <w:pPr>
              <w:spacing w:line="360" w:lineRule="auto"/>
              <w:jc w:val="both"/>
              <w:rPr>
                <w:rFonts w:ascii="Arial" w:hAnsi="Arial" w:cs="Arial"/>
                <w:color w:val="000000"/>
              </w:rPr>
            </w:pPr>
          </w:p>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58040A82" w14:textId="77777777" w:rsidR="005253D4" w:rsidRPr="000161B1" w:rsidRDefault="005253D4" w:rsidP="000161B1">
            <w:pPr>
              <w:pStyle w:val="Corp"/>
              <w:keepNext/>
              <w:spacing w:after="0" w:line="360" w:lineRule="auto"/>
              <w:jc w:val="both"/>
              <w:rPr>
                <w:rStyle w:val="Nimic"/>
                <w:rFonts w:ascii="Arial" w:eastAsia="Arial" w:hAnsi="Arial" w:cs="Arial"/>
              </w:rPr>
            </w:pPr>
          </w:p>
          <w:p w14:paraId="2E13F3EC" w14:textId="77777777" w:rsidR="005253D4" w:rsidRPr="000161B1" w:rsidRDefault="00AB17AA" w:rsidP="000161B1">
            <w:pPr>
              <w:pStyle w:val="Corp"/>
              <w:keepNext/>
              <w:spacing w:after="0" w:line="360" w:lineRule="auto"/>
              <w:jc w:val="both"/>
              <w:rPr>
                <w:rFonts w:ascii="Arial" w:hAnsi="Arial" w:cs="Arial"/>
              </w:rPr>
            </w:pPr>
            <w:r w:rsidRPr="000161B1">
              <w:rPr>
                <w:rStyle w:val="Nimic"/>
                <w:rFonts w:ascii="Arial" w:hAnsi="Arial" w:cs="Arial"/>
              </w:rPr>
              <w:t>Module Title:</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4E815E47" w14:textId="6D4BBB98" w:rsidR="005253D4" w:rsidRPr="000161B1" w:rsidRDefault="000161B1" w:rsidP="000161B1">
            <w:pPr>
              <w:spacing w:line="360" w:lineRule="auto"/>
              <w:jc w:val="both"/>
              <w:rPr>
                <w:rFonts w:ascii="Arial" w:hAnsi="Arial" w:cs="Arial"/>
                <w:color w:val="000000"/>
              </w:rPr>
            </w:pPr>
            <w:r w:rsidRPr="000161B1">
              <w:rPr>
                <w:rFonts w:ascii="Arial" w:hAnsi="Arial" w:cs="Arial"/>
                <w:color w:val="000000"/>
              </w:rPr>
              <w:t>Hotel Placement-Hotel Administration &amp; Front Office Operations</w:t>
            </w:r>
          </w:p>
        </w:tc>
        <w:tc>
          <w:tcPr>
            <w:tcW w:w="66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40AB6D0" w14:textId="77777777" w:rsidR="005253D4" w:rsidRPr="000161B1" w:rsidRDefault="005253D4" w:rsidP="000161B1">
            <w:pPr>
              <w:spacing w:line="360" w:lineRule="auto"/>
              <w:jc w:val="both"/>
              <w:rPr>
                <w:rFonts w:ascii="Arial" w:hAnsi="Arial" w:cs="Arial"/>
                <w:color w:val="000000"/>
              </w:rPr>
            </w:pPr>
          </w:p>
        </w:tc>
      </w:tr>
      <w:tr w:rsidR="005253D4" w:rsidRPr="000161B1" w14:paraId="35BACA9C" w14:textId="77777777">
        <w:trPr>
          <w:trHeight w:val="453"/>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33458514" w14:textId="77777777" w:rsidR="005253D4" w:rsidRPr="000161B1" w:rsidRDefault="005253D4" w:rsidP="000161B1">
            <w:pPr>
              <w:spacing w:line="360" w:lineRule="auto"/>
              <w:jc w:val="both"/>
              <w:rPr>
                <w:rFonts w:ascii="Arial" w:hAnsi="Arial" w:cs="Arial"/>
                <w:color w:val="000000"/>
              </w:rPr>
            </w:pPr>
          </w:p>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0D0F31AD" w14:textId="77777777" w:rsidR="005253D4" w:rsidRPr="000161B1" w:rsidRDefault="00AB17AA" w:rsidP="000161B1">
            <w:pPr>
              <w:pStyle w:val="Corp"/>
              <w:keepNext/>
              <w:spacing w:after="0" w:line="360" w:lineRule="auto"/>
              <w:jc w:val="both"/>
              <w:rPr>
                <w:rFonts w:ascii="Arial" w:hAnsi="Arial" w:cs="Arial"/>
              </w:rPr>
            </w:pPr>
            <w:r w:rsidRPr="000161B1">
              <w:rPr>
                <w:rStyle w:val="Nimic"/>
                <w:rFonts w:ascii="Arial" w:hAnsi="Arial" w:cs="Arial"/>
              </w:rPr>
              <w:t>Module Code:</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1AF1726C" w14:textId="4FD9F933" w:rsidR="005253D4" w:rsidRPr="000161B1" w:rsidRDefault="000161B1" w:rsidP="000161B1">
            <w:pPr>
              <w:spacing w:line="360" w:lineRule="auto"/>
              <w:jc w:val="both"/>
              <w:rPr>
                <w:rFonts w:ascii="Arial" w:hAnsi="Arial" w:cs="Arial"/>
                <w:color w:val="000000"/>
              </w:rPr>
            </w:pPr>
            <w:r w:rsidRPr="000161B1">
              <w:rPr>
                <w:rFonts w:ascii="Arial" w:hAnsi="Arial" w:cs="Arial"/>
                <w:color w:val="000000"/>
              </w:rPr>
              <w:t>BMIH4004</w:t>
            </w:r>
          </w:p>
        </w:tc>
        <w:tc>
          <w:tcPr>
            <w:tcW w:w="66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BBF5208" w14:textId="77777777" w:rsidR="005253D4" w:rsidRPr="000161B1" w:rsidRDefault="005253D4" w:rsidP="000161B1">
            <w:pPr>
              <w:spacing w:line="360" w:lineRule="auto"/>
              <w:jc w:val="both"/>
              <w:rPr>
                <w:rFonts w:ascii="Arial" w:hAnsi="Arial" w:cs="Arial"/>
                <w:color w:val="000000"/>
              </w:rPr>
            </w:pPr>
          </w:p>
        </w:tc>
      </w:tr>
      <w:tr w:rsidR="005253D4" w:rsidRPr="000161B1" w14:paraId="7524B0FC" w14:textId="77777777">
        <w:trPr>
          <w:trHeight w:val="318"/>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59FB8402" w14:textId="77777777" w:rsidR="005253D4" w:rsidRPr="000161B1" w:rsidRDefault="005253D4" w:rsidP="000161B1">
            <w:pPr>
              <w:spacing w:line="360" w:lineRule="auto"/>
              <w:jc w:val="both"/>
              <w:rPr>
                <w:rFonts w:ascii="Arial" w:hAnsi="Arial" w:cs="Arial"/>
                <w:color w:val="000000"/>
              </w:rPr>
            </w:pPr>
          </w:p>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2104298E" w14:textId="77777777" w:rsidR="005253D4" w:rsidRPr="000161B1" w:rsidRDefault="00AB17AA" w:rsidP="000161B1">
            <w:pPr>
              <w:pStyle w:val="Corp"/>
              <w:keepNext/>
              <w:spacing w:after="0" w:line="360" w:lineRule="auto"/>
              <w:jc w:val="both"/>
              <w:rPr>
                <w:rFonts w:ascii="Arial" w:hAnsi="Arial" w:cs="Arial"/>
              </w:rPr>
            </w:pPr>
            <w:r w:rsidRPr="000161B1">
              <w:rPr>
                <w:rStyle w:val="Nimic"/>
                <w:rFonts w:ascii="Arial" w:hAnsi="Arial" w:cs="Arial"/>
              </w:rPr>
              <w:t>Lecturer:</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37BAE47C" w14:textId="7B49B1D4" w:rsidR="005253D4" w:rsidRPr="000161B1" w:rsidRDefault="000161B1" w:rsidP="000161B1">
            <w:pPr>
              <w:spacing w:line="360" w:lineRule="auto"/>
              <w:jc w:val="both"/>
              <w:rPr>
                <w:rFonts w:ascii="Arial" w:hAnsi="Arial" w:cs="Arial"/>
                <w:color w:val="000000"/>
              </w:rPr>
            </w:pPr>
            <w:r w:rsidRPr="000161B1">
              <w:rPr>
                <w:rFonts w:ascii="Arial" w:hAnsi="Arial" w:cs="Arial"/>
                <w:color w:val="000000"/>
              </w:rPr>
              <w:t>Chris Wilkin</w:t>
            </w:r>
          </w:p>
        </w:tc>
        <w:tc>
          <w:tcPr>
            <w:tcW w:w="66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7DC2FDB" w14:textId="77777777" w:rsidR="005253D4" w:rsidRPr="000161B1" w:rsidRDefault="005253D4" w:rsidP="000161B1">
            <w:pPr>
              <w:spacing w:line="360" w:lineRule="auto"/>
              <w:jc w:val="both"/>
              <w:rPr>
                <w:rFonts w:ascii="Arial" w:hAnsi="Arial" w:cs="Arial"/>
                <w:color w:val="000000"/>
              </w:rPr>
            </w:pPr>
          </w:p>
        </w:tc>
      </w:tr>
      <w:tr w:rsidR="005253D4" w:rsidRPr="000161B1" w14:paraId="7F52A961" w14:textId="77777777">
        <w:trPr>
          <w:trHeight w:val="2434"/>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1BA697E1" w14:textId="77777777" w:rsidR="005253D4" w:rsidRPr="000161B1" w:rsidRDefault="005253D4" w:rsidP="000161B1">
            <w:pPr>
              <w:spacing w:line="360" w:lineRule="auto"/>
              <w:jc w:val="both"/>
              <w:rPr>
                <w:rFonts w:ascii="Arial" w:hAnsi="Arial" w:cs="Arial"/>
                <w:color w:val="000000"/>
              </w:rPr>
            </w:pPr>
          </w:p>
        </w:tc>
        <w:tc>
          <w:tcPr>
            <w:tcW w:w="1705"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611D4E9B" w14:textId="77777777" w:rsidR="005253D4" w:rsidRPr="000161B1" w:rsidRDefault="005253D4" w:rsidP="000161B1">
            <w:pPr>
              <w:spacing w:line="360" w:lineRule="auto"/>
              <w:jc w:val="both"/>
              <w:rPr>
                <w:rFonts w:ascii="Arial" w:hAnsi="Arial" w:cs="Arial"/>
                <w:color w:val="000000"/>
              </w:rPr>
            </w:pPr>
          </w:p>
        </w:tc>
        <w:tc>
          <w:tcPr>
            <w:tcW w:w="1443" w:type="dxa"/>
            <w:tcBorders>
              <w:top w:val="dashed"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3C5D6F2B" w14:textId="77777777" w:rsidR="005253D4" w:rsidRPr="000161B1" w:rsidRDefault="005253D4" w:rsidP="000161B1">
            <w:pPr>
              <w:spacing w:line="360" w:lineRule="auto"/>
              <w:jc w:val="both"/>
              <w:rPr>
                <w:rFonts w:ascii="Arial" w:hAnsi="Arial" w:cs="Arial"/>
                <w:color w:val="000000"/>
              </w:rPr>
            </w:pPr>
          </w:p>
        </w:tc>
        <w:tc>
          <w:tcPr>
            <w:tcW w:w="662"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677E9CCF" w14:textId="77777777" w:rsidR="005253D4" w:rsidRPr="000161B1" w:rsidRDefault="005253D4" w:rsidP="000161B1">
            <w:pPr>
              <w:spacing w:line="360" w:lineRule="auto"/>
              <w:jc w:val="both"/>
              <w:rPr>
                <w:rFonts w:ascii="Arial" w:hAnsi="Arial" w:cs="Arial"/>
                <w:color w:val="000000"/>
              </w:rPr>
            </w:pPr>
          </w:p>
        </w:tc>
      </w:tr>
      <w:tr w:rsidR="003C4E5A" w:rsidRPr="001254F3" w14:paraId="6FDA1C89" w14:textId="77777777" w:rsidTr="003C4E5A">
        <w:trPr>
          <w:trHeight w:val="3738"/>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38FBEE" w14:textId="77777777" w:rsidR="005253D4" w:rsidRPr="001254F3" w:rsidRDefault="005253D4" w:rsidP="001254F3">
            <w:pPr>
              <w:pStyle w:val="Corp"/>
              <w:spacing w:after="0" w:line="360" w:lineRule="auto"/>
              <w:jc w:val="both"/>
              <w:rPr>
                <w:rStyle w:val="Nimic"/>
                <w:rFonts w:ascii="Arial" w:eastAsia="Arial" w:hAnsi="Arial" w:cs="Arial"/>
              </w:rPr>
            </w:pPr>
          </w:p>
          <w:p w14:paraId="22259F85" w14:textId="77777777" w:rsidR="003C4E5A" w:rsidRPr="001254F3" w:rsidRDefault="003C4E5A" w:rsidP="001254F3">
            <w:pPr>
              <w:pStyle w:val="Normal1"/>
              <w:spacing w:line="360" w:lineRule="auto"/>
              <w:jc w:val="both"/>
              <w:rPr>
                <w:rFonts w:eastAsia="Times New Roman"/>
                <w:b/>
                <w:color w:val="000000"/>
                <w:sz w:val="24"/>
                <w:szCs w:val="24"/>
              </w:rPr>
            </w:pPr>
            <w:r w:rsidRPr="001254F3">
              <w:rPr>
                <w:rFonts w:eastAsia="Times New Roman"/>
                <w:b/>
                <w:color w:val="000000"/>
                <w:sz w:val="24"/>
                <w:szCs w:val="24"/>
              </w:rPr>
              <w:t>Key skills required to work on the hotel's front desk</w:t>
            </w:r>
          </w:p>
          <w:p w14:paraId="186584CA" w14:textId="12C6E342" w:rsidR="003C4E5A" w:rsidRPr="001254F3" w:rsidRDefault="003C4E5A" w:rsidP="001254F3">
            <w:pPr>
              <w:pStyle w:val="Normal1"/>
              <w:spacing w:line="360" w:lineRule="auto"/>
              <w:jc w:val="both"/>
              <w:rPr>
                <w:rFonts w:eastAsia="Times New Roman"/>
                <w:color w:val="000000"/>
                <w:sz w:val="24"/>
                <w:szCs w:val="24"/>
              </w:rPr>
            </w:pPr>
            <w:r w:rsidRPr="001254F3">
              <w:rPr>
                <w:rFonts w:eastAsia="Times New Roman"/>
                <w:color w:val="000000"/>
                <w:sz w:val="24"/>
                <w:szCs w:val="24"/>
              </w:rPr>
              <w:t>Hotel management skills are an essential part of employability that an employee needs to uphold in his job portfolio to add extra curriculum to his resume. Some important skills that need to be developed by an employee are</w:t>
            </w:r>
            <w:r w:rsidR="005854DE" w:rsidRPr="001254F3">
              <w:rPr>
                <w:rFonts w:eastAsia="Times New Roman"/>
                <w:color w:val="000000"/>
                <w:sz w:val="24"/>
                <w:szCs w:val="24"/>
              </w:rPr>
              <w:t>.</w:t>
            </w:r>
          </w:p>
          <w:p w14:paraId="09A3FA33" w14:textId="77777777" w:rsidR="003C4E5A" w:rsidRPr="001254F3" w:rsidRDefault="003C4E5A" w:rsidP="001254F3">
            <w:pPr>
              <w:pStyle w:val="Normal1"/>
              <w:spacing w:line="360" w:lineRule="auto"/>
              <w:jc w:val="both"/>
              <w:rPr>
                <w:rFonts w:eastAsia="Times New Roman"/>
                <w:b/>
                <w:color w:val="000000"/>
                <w:sz w:val="24"/>
                <w:szCs w:val="24"/>
              </w:rPr>
            </w:pPr>
            <w:r w:rsidRPr="001254F3">
              <w:rPr>
                <w:rFonts w:eastAsia="Times New Roman"/>
                <w:b/>
                <w:color w:val="000000"/>
                <w:sz w:val="24"/>
                <w:szCs w:val="24"/>
              </w:rPr>
              <w:t>Communication</w:t>
            </w:r>
          </w:p>
          <w:p w14:paraId="72C22E92" w14:textId="77777777" w:rsidR="003C4E5A" w:rsidRPr="001254F3" w:rsidRDefault="003C4E5A" w:rsidP="001254F3">
            <w:pPr>
              <w:pStyle w:val="Normal1"/>
              <w:spacing w:line="360" w:lineRule="auto"/>
              <w:jc w:val="both"/>
              <w:rPr>
                <w:rFonts w:eastAsia="Times New Roman"/>
                <w:color w:val="000000"/>
                <w:sz w:val="24"/>
                <w:szCs w:val="24"/>
              </w:rPr>
            </w:pPr>
            <w:r w:rsidRPr="001254F3">
              <w:rPr>
                <w:rFonts w:eastAsia="Times New Roman"/>
                <w:color w:val="000000"/>
                <w:sz w:val="24"/>
                <w:szCs w:val="24"/>
              </w:rPr>
              <w:t>Front receptionists must be developed excellent interpersonal communication skills (</w:t>
            </w:r>
            <w:r w:rsidRPr="001254F3">
              <w:rPr>
                <w:rFonts w:eastAsia="Times New Roman"/>
                <w:color w:val="000000"/>
                <w:sz w:val="24"/>
                <w:szCs w:val="24"/>
                <w:highlight w:val="white"/>
              </w:rPr>
              <w:t>Ali et al., 2020)</w:t>
            </w:r>
            <w:r w:rsidRPr="001254F3">
              <w:rPr>
                <w:rFonts w:eastAsia="Times New Roman"/>
                <w:color w:val="000000"/>
                <w:sz w:val="24"/>
                <w:szCs w:val="24"/>
              </w:rPr>
              <w:t>. They have to handle the inbound calls and greeting with the customers where fluent communication skills are so expected.</w:t>
            </w:r>
          </w:p>
          <w:p w14:paraId="1E819226" w14:textId="77777777" w:rsidR="003C4E5A" w:rsidRPr="001254F3" w:rsidRDefault="003C4E5A" w:rsidP="001254F3">
            <w:pPr>
              <w:pStyle w:val="Normal1"/>
              <w:spacing w:line="360" w:lineRule="auto"/>
              <w:jc w:val="both"/>
              <w:rPr>
                <w:rFonts w:eastAsia="Times New Roman"/>
                <w:b/>
                <w:color w:val="000000"/>
                <w:sz w:val="24"/>
                <w:szCs w:val="24"/>
              </w:rPr>
            </w:pPr>
            <w:r w:rsidRPr="001254F3">
              <w:rPr>
                <w:rFonts w:eastAsia="Times New Roman"/>
                <w:b/>
                <w:color w:val="000000"/>
                <w:sz w:val="24"/>
                <w:szCs w:val="24"/>
              </w:rPr>
              <w:t xml:space="preserve">Technical </w:t>
            </w:r>
          </w:p>
          <w:p w14:paraId="6BD08010" w14:textId="34CB4DED" w:rsidR="003C4E5A" w:rsidRPr="001254F3" w:rsidRDefault="003C4E5A" w:rsidP="001254F3">
            <w:pPr>
              <w:pStyle w:val="Normal1"/>
              <w:spacing w:line="360" w:lineRule="auto"/>
              <w:jc w:val="both"/>
              <w:rPr>
                <w:rFonts w:eastAsia="Times New Roman"/>
                <w:color w:val="000000"/>
                <w:sz w:val="24"/>
                <w:szCs w:val="24"/>
              </w:rPr>
            </w:pPr>
            <w:r w:rsidRPr="001254F3">
              <w:rPr>
                <w:rFonts w:eastAsia="Times New Roman"/>
                <w:color w:val="000000"/>
                <w:sz w:val="24"/>
                <w:szCs w:val="24"/>
              </w:rPr>
              <w:t xml:space="preserve">Front receptionists have to manage data in computers so technical skills regarding computers are </w:t>
            </w:r>
            <w:r w:rsidR="0004491C" w:rsidRPr="001254F3">
              <w:rPr>
                <w:rFonts w:eastAsia="Times New Roman"/>
                <w:color w:val="000000"/>
                <w:sz w:val="24"/>
                <w:szCs w:val="24"/>
              </w:rPr>
              <w:t xml:space="preserve">essential </w:t>
            </w:r>
            <w:r w:rsidRPr="001254F3">
              <w:rPr>
                <w:rFonts w:eastAsia="Times New Roman"/>
                <w:color w:val="000000"/>
                <w:sz w:val="24"/>
                <w:szCs w:val="24"/>
              </w:rPr>
              <w:t>for an employee to learn.</w:t>
            </w:r>
          </w:p>
          <w:p w14:paraId="38CDD1DC" w14:textId="32FE4FEA" w:rsidR="003C4E5A" w:rsidRPr="001254F3" w:rsidRDefault="0004491C" w:rsidP="001254F3">
            <w:pPr>
              <w:pStyle w:val="Normal1"/>
              <w:spacing w:line="360" w:lineRule="auto"/>
              <w:jc w:val="both"/>
              <w:rPr>
                <w:rFonts w:eastAsia="Times New Roman"/>
                <w:b/>
                <w:color w:val="000000"/>
                <w:sz w:val="24"/>
                <w:szCs w:val="24"/>
              </w:rPr>
            </w:pPr>
            <w:r w:rsidRPr="001254F3">
              <w:rPr>
                <w:rFonts w:eastAsia="Times New Roman"/>
                <w:b/>
                <w:color w:val="000000"/>
                <w:sz w:val="24"/>
                <w:szCs w:val="24"/>
              </w:rPr>
              <w:t>Organization</w:t>
            </w:r>
          </w:p>
          <w:p w14:paraId="4AF8BC10" w14:textId="605121D7" w:rsidR="003C4E5A" w:rsidRPr="001254F3" w:rsidRDefault="0004491C" w:rsidP="001254F3">
            <w:pPr>
              <w:pStyle w:val="Normal1"/>
              <w:spacing w:line="360" w:lineRule="auto"/>
              <w:jc w:val="both"/>
              <w:rPr>
                <w:rFonts w:eastAsia="Times New Roman"/>
                <w:color w:val="000000"/>
                <w:sz w:val="24"/>
                <w:szCs w:val="24"/>
              </w:rPr>
            </w:pPr>
            <w:r w:rsidRPr="001254F3">
              <w:rPr>
                <w:rFonts w:eastAsia="Times New Roman"/>
                <w:color w:val="000000"/>
                <w:sz w:val="24"/>
                <w:szCs w:val="24"/>
              </w:rPr>
              <w:t>Organizational</w:t>
            </w:r>
            <w:r w:rsidR="003C4E5A" w:rsidRPr="001254F3">
              <w:rPr>
                <w:rFonts w:eastAsia="Times New Roman"/>
                <w:color w:val="000000"/>
                <w:sz w:val="24"/>
                <w:szCs w:val="24"/>
              </w:rPr>
              <w:t xml:space="preserve"> skills need to be developed in an employee to work at the front </w:t>
            </w:r>
            <w:r w:rsidR="003C4E5A" w:rsidRPr="001254F3">
              <w:rPr>
                <w:rFonts w:eastAsia="Times New Roman"/>
                <w:color w:val="000000"/>
                <w:sz w:val="24"/>
                <w:szCs w:val="24"/>
              </w:rPr>
              <w:lastRenderedPageBreak/>
              <w:t>desk. He has to play different tasks in his role.</w:t>
            </w:r>
          </w:p>
          <w:p w14:paraId="4353952B" w14:textId="77777777" w:rsidR="003C4E5A" w:rsidRPr="001254F3" w:rsidRDefault="003C4E5A" w:rsidP="001254F3">
            <w:pPr>
              <w:pStyle w:val="Normal1"/>
              <w:spacing w:line="360" w:lineRule="auto"/>
              <w:jc w:val="both"/>
              <w:rPr>
                <w:rFonts w:eastAsia="Times New Roman"/>
                <w:b/>
                <w:color w:val="000000"/>
                <w:sz w:val="24"/>
                <w:szCs w:val="24"/>
              </w:rPr>
            </w:pPr>
            <w:r w:rsidRPr="001254F3">
              <w:rPr>
                <w:rFonts w:eastAsia="Times New Roman"/>
                <w:b/>
                <w:color w:val="000000"/>
                <w:sz w:val="24"/>
                <w:szCs w:val="24"/>
              </w:rPr>
              <w:t>Problem-solving</w:t>
            </w:r>
          </w:p>
          <w:p w14:paraId="788E66EA" w14:textId="125E4AB4" w:rsidR="003C4E5A" w:rsidRPr="001254F3" w:rsidRDefault="003C4E5A" w:rsidP="001254F3">
            <w:pPr>
              <w:pStyle w:val="Normal1"/>
              <w:spacing w:line="360" w:lineRule="auto"/>
              <w:jc w:val="both"/>
              <w:rPr>
                <w:rFonts w:eastAsia="Times New Roman"/>
                <w:color w:val="000000"/>
                <w:sz w:val="24"/>
                <w:szCs w:val="24"/>
              </w:rPr>
            </w:pPr>
            <w:r w:rsidRPr="001254F3">
              <w:rPr>
                <w:rFonts w:eastAsia="Times New Roman"/>
                <w:color w:val="000000"/>
                <w:sz w:val="24"/>
                <w:szCs w:val="24"/>
              </w:rPr>
              <w:t xml:space="preserve">Students must know about the knowledge and </w:t>
            </w:r>
            <w:r w:rsidR="0004491C" w:rsidRPr="001254F3">
              <w:rPr>
                <w:rFonts w:eastAsia="Times New Roman"/>
                <w:color w:val="000000"/>
                <w:sz w:val="24"/>
                <w:szCs w:val="24"/>
              </w:rPr>
              <w:t>problem-solving techniques that can positively respond</w:t>
            </w:r>
            <w:r w:rsidRPr="001254F3">
              <w:rPr>
                <w:rFonts w:eastAsia="Times New Roman"/>
                <w:color w:val="000000"/>
                <w:sz w:val="24"/>
                <w:szCs w:val="24"/>
              </w:rPr>
              <w:t xml:space="preserve"> to customers in their problems (</w:t>
            </w:r>
            <w:r w:rsidRPr="001254F3">
              <w:rPr>
                <w:rFonts w:eastAsia="Times New Roman"/>
                <w:color w:val="000000"/>
                <w:sz w:val="24"/>
                <w:szCs w:val="24"/>
                <w:highlight w:val="white"/>
              </w:rPr>
              <w:t>Haver et al., 2019)</w:t>
            </w:r>
            <w:r w:rsidRPr="001254F3">
              <w:rPr>
                <w:rFonts w:eastAsia="Times New Roman"/>
                <w:color w:val="000000"/>
                <w:sz w:val="24"/>
                <w:szCs w:val="24"/>
              </w:rPr>
              <w:t>.</w:t>
            </w:r>
          </w:p>
          <w:p w14:paraId="0A0F061D" w14:textId="77777777" w:rsidR="003C4E5A" w:rsidRPr="001254F3" w:rsidRDefault="003C4E5A" w:rsidP="001254F3">
            <w:pPr>
              <w:pStyle w:val="Normal1"/>
              <w:spacing w:line="360" w:lineRule="auto"/>
              <w:jc w:val="both"/>
              <w:rPr>
                <w:rFonts w:eastAsia="Times New Roman"/>
                <w:b/>
                <w:color w:val="000000"/>
                <w:sz w:val="24"/>
                <w:szCs w:val="24"/>
              </w:rPr>
            </w:pPr>
            <w:r w:rsidRPr="001254F3">
              <w:rPr>
                <w:rFonts w:eastAsia="Times New Roman"/>
                <w:b/>
                <w:color w:val="000000"/>
                <w:sz w:val="24"/>
                <w:szCs w:val="24"/>
              </w:rPr>
              <w:t>Teamwork</w:t>
            </w:r>
          </w:p>
          <w:p w14:paraId="7D6A379C" w14:textId="77777777" w:rsidR="003C4E5A" w:rsidRPr="001254F3" w:rsidRDefault="003C4E5A" w:rsidP="001254F3">
            <w:pPr>
              <w:pStyle w:val="Normal1"/>
              <w:spacing w:line="360" w:lineRule="auto"/>
              <w:jc w:val="both"/>
              <w:rPr>
                <w:rFonts w:eastAsia="Times New Roman"/>
                <w:color w:val="000000"/>
                <w:sz w:val="24"/>
                <w:szCs w:val="24"/>
              </w:rPr>
            </w:pPr>
            <w:r w:rsidRPr="001254F3">
              <w:rPr>
                <w:rFonts w:eastAsia="Times New Roman"/>
                <w:color w:val="000000"/>
                <w:sz w:val="24"/>
                <w:szCs w:val="24"/>
              </w:rPr>
              <w:t>Receptionists work with their people in the same domain which is called teamwork. Collaborative work and management skills are required to work in a team.</w:t>
            </w:r>
          </w:p>
          <w:p w14:paraId="6EE45AE6" w14:textId="77777777" w:rsidR="003C4E5A" w:rsidRPr="001254F3" w:rsidRDefault="003C4E5A" w:rsidP="001254F3">
            <w:pPr>
              <w:pStyle w:val="Normal1"/>
              <w:spacing w:line="360" w:lineRule="auto"/>
              <w:jc w:val="both"/>
              <w:rPr>
                <w:rFonts w:eastAsia="Times New Roman"/>
                <w:b/>
                <w:color w:val="000000"/>
                <w:sz w:val="24"/>
                <w:szCs w:val="24"/>
              </w:rPr>
            </w:pPr>
            <w:r w:rsidRPr="001254F3">
              <w:rPr>
                <w:rFonts w:eastAsia="Times New Roman"/>
                <w:b/>
                <w:color w:val="000000"/>
                <w:sz w:val="24"/>
                <w:szCs w:val="24"/>
              </w:rPr>
              <w:t>Personal reflections:</w:t>
            </w:r>
          </w:p>
          <w:p w14:paraId="498013E1" w14:textId="46648C18" w:rsidR="003C4E5A" w:rsidRPr="001254F3" w:rsidRDefault="003C4E5A" w:rsidP="001254F3">
            <w:pPr>
              <w:pStyle w:val="Normal1"/>
              <w:spacing w:line="360" w:lineRule="auto"/>
              <w:jc w:val="both"/>
              <w:rPr>
                <w:rFonts w:eastAsia="Times New Roman"/>
                <w:color w:val="000000"/>
                <w:sz w:val="24"/>
                <w:szCs w:val="24"/>
              </w:rPr>
            </w:pPr>
            <w:r w:rsidRPr="001254F3">
              <w:rPr>
                <w:rFonts w:eastAsia="Times New Roman"/>
                <w:color w:val="000000"/>
                <w:sz w:val="24"/>
                <w:szCs w:val="24"/>
              </w:rPr>
              <w:t xml:space="preserve">I had work experience at Marriott as a front receptionist for 2 years. Overall I had a great experience during my work there. Being one of the best hospitality service management, Marriott has to welcome huge numbers of customers. Consequently, I had to work there with lots of work pressures and perform responsibilities. </w:t>
            </w:r>
            <w:r w:rsidR="0004491C" w:rsidRPr="001254F3">
              <w:rPr>
                <w:rFonts w:eastAsia="Times New Roman"/>
                <w:color w:val="000000"/>
                <w:sz w:val="24"/>
                <w:szCs w:val="24"/>
              </w:rPr>
              <w:t>The authorities strictly instructed maintaining neat and clean formal and professionalism</w:t>
            </w:r>
            <w:r w:rsidRPr="001254F3">
              <w:rPr>
                <w:rFonts w:eastAsia="Times New Roman"/>
                <w:color w:val="000000"/>
                <w:sz w:val="24"/>
                <w:szCs w:val="24"/>
              </w:rPr>
              <w:t xml:space="preserve">. I had to receive customer inbound calls and manage the requirements of the guests there. I used to work with a team where I was the instructor and the team members under me used to arrange the requirements of the guests. Sometimes I had to solve problems faced by the guests and take care of their recruitment and queries. The data entry operations at the front desk, regular data handling, and teamwork report are included in my regular responsibilities. All over, I used to enjoy my daily life in Marriot. </w:t>
            </w:r>
          </w:p>
          <w:p w14:paraId="51876EFC" w14:textId="77777777" w:rsidR="003C4E5A" w:rsidRPr="001254F3" w:rsidRDefault="003C4E5A" w:rsidP="001254F3">
            <w:pPr>
              <w:pStyle w:val="Normal1"/>
              <w:spacing w:line="360" w:lineRule="auto"/>
              <w:jc w:val="both"/>
              <w:rPr>
                <w:rFonts w:eastAsia="Times New Roman"/>
                <w:b/>
                <w:color w:val="000000"/>
                <w:sz w:val="24"/>
                <w:szCs w:val="24"/>
              </w:rPr>
            </w:pPr>
            <w:r w:rsidRPr="001254F3">
              <w:rPr>
                <w:rFonts w:eastAsia="Times New Roman"/>
                <w:color w:val="000000"/>
                <w:sz w:val="24"/>
                <w:szCs w:val="24"/>
              </w:rPr>
              <w:t xml:space="preserve">Theoretical knowledge in hotel management is required because some terms and regulations need to be learned to appear as       </w:t>
            </w:r>
          </w:p>
          <w:p w14:paraId="53B9A7FE" w14:textId="77777777" w:rsidR="003C4E5A" w:rsidRPr="001254F3" w:rsidRDefault="003C4E5A" w:rsidP="001254F3">
            <w:pPr>
              <w:pStyle w:val="Normal1"/>
              <w:spacing w:line="360" w:lineRule="auto"/>
              <w:jc w:val="both"/>
              <w:rPr>
                <w:rFonts w:eastAsia="Times New Roman"/>
                <w:b/>
                <w:color w:val="000000"/>
                <w:sz w:val="24"/>
                <w:szCs w:val="24"/>
              </w:rPr>
            </w:pPr>
            <w:r w:rsidRPr="001254F3">
              <w:rPr>
                <w:rFonts w:eastAsia="Times New Roman"/>
                <w:b/>
                <w:color w:val="000000"/>
                <w:sz w:val="24"/>
                <w:szCs w:val="24"/>
              </w:rPr>
              <w:t>Importance</w:t>
            </w:r>
          </w:p>
          <w:p w14:paraId="146E8B13" w14:textId="70BA6F09" w:rsidR="005253D4" w:rsidRPr="001254F3" w:rsidRDefault="003C4E5A" w:rsidP="001254F3">
            <w:pPr>
              <w:pStyle w:val="Normal1"/>
              <w:spacing w:line="360" w:lineRule="auto"/>
              <w:jc w:val="both"/>
              <w:rPr>
                <w:rFonts w:eastAsia="Times New Roman"/>
                <w:color w:val="000000"/>
                <w:sz w:val="24"/>
                <w:szCs w:val="24"/>
              </w:rPr>
            </w:pPr>
            <w:r w:rsidRPr="001254F3">
              <w:rPr>
                <w:rFonts w:eastAsia="Times New Roman"/>
                <w:color w:val="000000"/>
                <w:sz w:val="24"/>
                <w:szCs w:val="24"/>
              </w:rPr>
              <w:t>The importance of hospitality and tourism management plays a big role. The first and most important thing is to take responsibility in the early phase as soon as possible. In the hotel in which people work the people will be responsible for what happened in the hotel for work (</w:t>
            </w:r>
            <w:r w:rsidRPr="001254F3">
              <w:rPr>
                <w:rFonts w:eastAsia="Times New Roman"/>
                <w:color w:val="000000"/>
                <w:sz w:val="24"/>
                <w:szCs w:val="24"/>
                <w:highlight w:val="white"/>
              </w:rPr>
              <w:t>dos Santos et al., 2020</w:t>
            </w:r>
            <w:r w:rsidRPr="001254F3">
              <w:rPr>
                <w:rFonts w:eastAsia="Times New Roman"/>
                <w:color w:val="000000"/>
                <w:sz w:val="24"/>
                <w:szCs w:val="24"/>
              </w:rPr>
              <w:t>). There is also the responsibility for the staff and for the budget management and also for managing products and taking care of the relation of the public and in that way the target of the calling is settled. Generally the turnover of the young staff it's sometimes tough for the protection of the promotion of the hospitality management. Even the management of the promos and level depends upon the hospitality workforce (</w:t>
            </w:r>
            <w:r w:rsidRPr="001254F3">
              <w:rPr>
                <w:rFonts w:eastAsia="Times New Roman"/>
                <w:color w:val="000000"/>
                <w:sz w:val="24"/>
                <w:szCs w:val="24"/>
                <w:highlight w:val="white"/>
              </w:rPr>
              <w:t>Jones and Comfort, 2019</w:t>
            </w:r>
            <w:r w:rsidRPr="001254F3">
              <w:rPr>
                <w:rFonts w:eastAsia="Times New Roman"/>
                <w:color w:val="000000"/>
                <w:sz w:val="24"/>
                <w:szCs w:val="24"/>
              </w:rPr>
              <w:t xml:space="preserve">). In this process, the success of the trainee can achieve a good position in two years. The second most important point is the potentiality of the salary. In this field, there are a few roles here that suddenly prove lucrative </w:t>
            </w:r>
            <w:r w:rsidRPr="001254F3">
              <w:rPr>
                <w:rFonts w:eastAsia="Times New Roman"/>
                <w:color w:val="000000"/>
                <w:sz w:val="24"/>
                <w:szCs w:val="24"/>
              </w:rPr>
              <w:lastRenderedPageBreak/>
              <w:t>financially. The most important third part is every day in these fields many different challenges and requests continue with the new guests. In this work, people could be independent and flexible for the opportunity held by the hotel management. Patience, diplomacy, and innocence come with the job role of hotel management. The panther is the most powerful reason to choose this management process because it has many more additional benefits with the salary and also even provides many private health cares and schemes of private ownership and also pensions (</w:t>
            </w:r>
            <w:r w:rsidRPr="001254F3">
              <w:rPr>
                <w:rFonts w:eastAsia="Times New Roman"/>
                <w:color w:val="000000"/>
                <w:sz w:val="24"/>
                <w:szCs w:val="24"/>
                <w:highlight w:val="white"/>
              </w:rPr>
              <w:t>Lee et al., 2019</w:t>
            </w:r>
            <w:r w:rsidRPr="001254F3">
              <w:rPr>
                <w:rFonts w:eastAsia="Times New Roman"/>
                <w:color w:val="000000"/>
                <w:sz w:val="24"/>
                <w:szCs w:val="24"/>
              </w:rPr>
              <w:t xml:space="preserve">). Even on-duty meals are also available and the uniform is also alive and for that, the pattern of working is going more flexible and also the accommodation of the hotel is all discounted. The most important point is job satisfaction. In addition to all of these, a wide range of studies has already demonstrated that the financial output of this certain sector was around 59.3 billion British pounds in the country, namely the United Kingdom. As per the depiction of the finance professionals of that nation, such output was approximately 3% of the whole financial output of that nation. On top of that, this hospitality and tourism management also played a crucial role in supporting and generating 2.6 million jobs in the aforementioned country. After studying the topic of interest, several tutees have been able to be placed in this sector with </w:t>
            </w:r>
            <w:r w:rsidR="0004491C" w:rsidRPr="001254F3">
              <w:rPr>
                <w:rFonts w:eastAsia="Times New Roman"/>
                <w:color w:val="000000"/>
                <w:sz w:val="24"/>
                <w:szCs w:val="24"/>
              </w:rPr>
              <w:t>lucrative offers</w:t>
            </w:r>
            <w:r w:rsidRPr="001254F3">
              <w:rPr>
                <w:rFonts w:eastAsia="Times New Roman"/>
                <w:color w:val="000000"/>
                <w:sz w:val="24"/>
                <w:szCs w:val="24"/>
              </w:rPr>
              <w:t xml:space="preserve">. Therefore, from the above discussion, it is clear where the significance of tourism and hospitality management lies.           </w:t>
            </w:r>
          </w:p>
        </w:tc>
      </w:tr>
    </w:tbl>
    <w:p w14:paraId="1D859C4C" w14:textId="77777777" w:rsidR="005253D4" w:rsidRPr="001254F3" w:rsidRDefault="005253D4" w:rsidP="001254F3">
      <w:pPr>
        <w:pStyle w:val="Corp"/>
        <w:widowControl w:val="0"/>
        <w:spacing w:line="360" w:lineRule="auto"/>
        <w:jc w:val="both"/>
        <w:rPr>
          <w:rStyle w:val="Nimic"/>
          <w:rFonts w:ascii="Arial" w:hAnsi="Arial" w:cs="Arial"/>
          <w:b/>
          <w:bCs/>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08"/>
        <w:gridCol w:w="4508"/>
      </w:tblGrid>
      <w:tr w:rsidR="005253D4" w:rsidRPr="001254F3" w14:paraId="3CB2B148" w14:textId="77777777">
        <w:trPr>
          <w:trHeight w:val="300"/>
          <w:jc w:val="center"/>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9D213" w14:textId="77777777" w:rsidR="005253D4" w:rsidRPr="001254F3" w:rsidRDefault="00AB17AA" w:rsidP="001254F3">
            <w:pPr>
              <w:pStyle w:val="Corp"/>
              <w:spacing w:line="360" w:lineRule="auto"/>
              <w:jc w:val="both"/>
              <w:rPr>
                <w:rFonts w:ascii="Arial" w:hAnsi="Arial" w:cs="Arial"/>
              </w:rPr>
            </w:pPr>
            <w:r w:rsidRPr="001254F3">
              <w:rPr>
                <w:rStyle w:val="Nimic"/>
                <w:rFonts w:ascii="Arial" w:hAnsi="Arial" w:cs="Arial"/>
                <w:b/>
                <w:bCs/>
              </w:rPr>
              <w:tab/>
              <w:t>Word Count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CDACD" w14:textId="7E734C13" w:rsidR="005253D4" w:rsidRPr="001254F3" w:rsidRDefault="0004491C" w:rsidP="001254F3">
            <w:pPr>
              <w:spacing w:line="360" w:lineRule="auto"/>
              <w:jc w:val="both"/>
              <w:rPr>
                <w:rFonts w:ascii="Arial" w:hAnsi="Arial" w:cs="Arial"/>
                <w:color w:val="000000"/>
              </w:rPr>
            </w:pPr>
            <w:r w:rsidRPr="001254F3">
              <w:rPr>
                <w:rFonts w:ascii="Arial" w:hAnsi="Arial" w:cs="Arial"/>
                <w:color w:val="000000"/>
              </w:rPr>
              <w:t>775</w:t>
            </w:r>
          </w:p>
        </w:tc>
      </w:tr>
    </w:tbl>
    <w:p w14:paraId="2E47E396" w14:textId="77777777" w:rsidR="005253D4" w:rsidRPr="001254F3" w:rsidRDefault="005253D4" w:rsidP="001254F3">
      <w:pPr>
        <w:pStyle w:val="Corp"/>
        <w:widowControl w:val="0"/>
        <w:spacing w:line="360" w:lineRule="auto"/>
        <w:jc w:val="both"/>
        <w:rPr>
          <w:rStyle w:val="Nimic"/>
          <w:rFonts w:ascii="Arial" w:hAnsi="Arial" w:cs="Arial"/>
          <w:b/>
          <w:bCs/>
        </w:rPr>
      </w:pPr>
    </w:p>
    <w:p w14:paraId="16F2AF76" w14:textId="77777777" w:rsidR="005253D4" w:rsidRPr="001254F3" w:rsidRDefault="005253D4" w:rsidP="001254F3">
      <w:pPr>
        <w:pStyle w:val="Corp"/>
        <w:tabs>
          <w:tab w:val="left" w:pos="1344"/>
        </w:tabs>
        <w:spacing w:line="360" w:lineRule="auto"/>
        <w:jc w:val="both"/>
        <w:rPr>
          <w:rStyle w:val="Nimic"/>
          <w:rFonts w:ascii="Arial" w:hAnsi="Arial" w:cs="Arial"/>
          <w:b/>
          <w:bCs/>
        </w:rPr>
      </w:pPr>
    </w:p>
    <w:p w14:paraId="7741FDA8" w14:textId="77777777" w:rsidR="005253D4" w:rsidRPr="001254F3" w:rsidRDefault="00AB17AA" w:rsidP="001254F3">
      <w:pPr>
        <w:pStyle w:val="Corp"/>
        <w:tabs>
          <w:tab w:val="left" w:pos="1344"/>
        </w:tabs>
        <w:spacing w:line="360" w:lineRule="auto"/>
        <w:jc w:val="both"/>
        <w:rPr>
          <w:rFonts w:ascii="Arial" w:hAnsi="Arial" w:cs="Arial"/>
        </w:rPr>
        <w:sectPr w:rsidR="005253D4" w:rsidRPr="001254F3">
          <w:headerReference w:type="even" r:id="rId8"/>
          <w:headerReference w:type="default" r:id="rId9"/>
          <w:footerReference w:type="even" r:id="rId10"/>
          <w:footerReference w:type="default" r:id="rId11"/>
          <w:headerReference w:type="first" r:id="rId12"/>
          <w:footerReference w:type="first" r:id="rId13"/>
          <w:pgSz w:w="11900" w:h="16840"/>
          <w:pgMar w:top="1077" w:right="1440" w:bottom="1077" w:left="1440" w:header="709" w:footer="709" w:gutter="0"/>
          <w:cols w:space="720"/>
        </w:sectPr>
      </w:pPr>
      <w:r w:rsidRPr="001254F3">
        <w:rPr>
          <w:rStyle w:val="Nimic"/>
          <w:rFonts w:ascii="Arial" w:hAnsi="Arial" w:cs="Arial"/>
        </w:rPr>
        <w:tab/>
      </w:r>
    </w:p>
    <w:p w14:paraId="39AD1449" w14:textId="77777777" w:rsidR="005253D4" w:rsidRPr="001254F3" w:rsidRDefault="00AB17AA" w:rsidP="001254F3">
      <w:pPr>
        <w:pStyle w:val="Corp"/>
        <w:spacing w:line="360" w:lineRule="auto"/>
        <w:jc w:val="both"/>
        <w:rPr>
          <w:rStyle w:val="Nimic"/>
          <w:rFonts w:ascii="Arial" w:hAnsi="Arial" w:cs="Arial"/>
          <w:b/>
          <w:bCs/>
        </w:rPr>
      </w:pPr>
      <w:r w:rsidRPr="001254F3">
        <w:rPr>
          <w:rStyle w:val="Nimic"/>
          <w:rFonts w:ascii="Arial" w:hAnsi="Arial" w:cs="Arial"/>
          <w:b/>
          <w:bCs/>
        </w:rPr>
        <w:lastRenderedPageBreak/>
        <w:t>Component Two:</w:t>
      </w:r>
    </w:p>
    <w:p w14:paraId="3FF010E8" w14:textId="77777777" w:rsidR="005253D4" w:rsidRPr="001254F3" w:rsidRDefault="00AB17AA" w:rsidP="001254F3">
      <w:pPr>
        <w:pStyle w:val="Corp"/>
        <w:spacing w:line="360" w:lineRule="auto"/>
        <w:jc w:val="both"/>
        <w:rPr>
          <w:rStyle w:val="Nimic"/>
          <w:rFonts w:ascii="Arial" w:hAnsi="Arial" w:cs="Arial"/>
          <w:b/>
          <w:bCs/>
        </w:rPr>
      </w:pPr>
      <w:r w:rsidRPr="001254F3">
        <w:rPr>
          <w:rStyle w:val="Nimic"/>
          <w:rFonts w:ascii="Arial" w:hAnsi="Arial" w:cs="Arial"/>
          <w:b/>
          <w:bCs/>
        </w:rPr>
        <w:t>Contribution to Overall Module Assessment: 25%</w:t>
      </w:r>
    </w:p>
    <w:p w14:paraId="77C56CB2" w14:textId="77777777" w:rsidR="005253D4" w:rsidRPr="001254F3" w:rsidRDefault="00AB17AA" w:rsidP="001254F3">
      <w:pPr>
        <w:pStyle w:val="Corp"/>
        <w:spacing w:line="360" w:lineRule="auto"/>
        <w:jc w:val="both"/>
        <w:rPr>
          <w:rStyle w:val="Nimic"/>
          <w:rFonts w:ascii="Arial" w:hAnsi="Arial" w:cs="Arial"/>
          <w:shd w:val="clear" w:color="auto" w:fill="FFFFFF"/>
        </w:rPr>
      </w:pPr>
      <w:r w:rsidRPr="001254F3">
        <w:rPr>
          <w:rStyle w:val="Nimic"/>
          <w:rFonts w:ascii="Arial" w:hAnsi="Arial" w:cs="Arial"/>
          <w:b/>
          <w:bCs/>
        </w:rPr>
        <w:t>In this scenario</w:t>
      </w:r>
      <w:r w:rsidRPr="001254F3">
        <w:rPr>
          <w:rStyle w:val="Nimic"/>
          <w:rFonts w:ascii="Arial" w:hAnsi="Arial" w:cs="Arial"/>
        </w:rPr>
        <w:t xml:space="preserve"> </w:t>
      </w:r>
      <w:r w:rsidRPr="001254F3">
        <w:rPr>
          <w:rStyle w:val="Nimic"/>
          <w:rFonts w:ascii="Arial" w:hAnsi="Arial" w:cs="Arial"/>
          <w:shd w:val="clear" w:color="auto" w:fill="FFFFFF"/>
        </w:rPr>
        <w:t>–</w:t>
      </w:r>
      <w:r w:rsidRPr="001254F3">
        <w:rPr>
          <w:rStyle w:val="Nimic"/>
          <w:rFonts w:ascii="Arial" w:hAnsi="Arial" w:cs="Arial"/>
          <w:b/>
          <w:bCs/>
        </w:rPr>
        <w:t xml:space="preserve"> </w:t>
      </w:r>
      <w:r w:rsidRPr="001254F3">
        <w:rPr>
          <w:rStyle w:val="Nimic"/>
          <w:rFonts w:ascii="Arial" w:hAnsi="Arial" w:cs="Arial"/>
          <w:shd w:val="clear" w:color="auto" w:fill="FFFFFF"/>
        </w:rPr>
        <w:t>It is your first day as a front desk associate and your manager has phoned in sick. Create an action plan and answer the following questions.</w:t>
      </w:r>
    </w:p>
    <w:p w14:paraId="6BE7CF63" w14:textId="77777777" w:rsidR="005253D4" w:rsidRPr="001254F3" w:rsidRDefault="005253D4" w:rsidP="001254F3">
      <w:pPr>
        <w:pStyle w:val="Corp"/>
        <w:widowControl w:val="0"/>
        <w:spacing w:after="0" w:line="360" w:lineRule="auto"/>
        <w:jc w:val="both"/>
        <w:rPr>
          <w:rStyle w:val="Nimic"/>
          <w:rFonts w:ascii="Arial" w:hAnsi="Arial" w:cs="Arial"/>
          <w:b/>
          <w:bCs/>
        </w:rPr>
      </w:pPr>
    </w:p>
    <w:tbl>
      <w:tblPr>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ook w:val="04A0" w:firstRow="1" w:lastRow="0" w:firstColumn="1" w:lastColumn="0" w:noHBand="0" w:noVBand="1"/>
      </w:tblPr>
      <w:tblGrid>
        <w:gridCol w:w="2476"/>
        <w:gridCol w:w="2476"/>
        <w:gridCol w:w="2477"/>
        <w:gridCol w:w="2477"/>
      </w:tblGrid>
      <w:tr w:rsidR="003C4E5A" w:rsidRPr="001254F3" w14:paraId="1911DDEA" w14:textId="77777777" w:rsidTr="00B70459">
        <w:trPr>
          <w:trHeight w:val="1598"/>
          <w:jc w:val="center"/>
        </w:trPr>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C0A5E" w14:textId="77777777" w:rsidR="005253D4" w:rsidRPr="001254F3" w:rsidRDefault="00AB17AA" w:rsidP="001254F3">
            <w:pPr>
              <w:pStyle w:val="Corp"/>
              <w:spacing w:line="360" w:lineRule="auto"/>
              <w:jc w:val="both"/>
              <w:rPr>
                <w:rFonts w:ascii="Arial" w:hAnsi="Arial" w:cs="Arial"/>
              </w:rPr>
            </w:pPr>
            <w:r w:rsidRPr="001254F3">
              <w:rPr>
                <w:rStyle w:val="Nimic"/>
                <w:rFonts w:ascii="Arial" w:hAnsi="Arial" w:cs="Arial"/>
                <w:shd w:val="clear" w:color="auto" w:fill="FFFFFF"/>
              </w:rPr>
              <w:t>What are you going to do to ensure that the hotel is represented well to guests?</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6864C" w14:textId="77777777" w:rsidR="005253D4" w:rsidRPr="001254F3" w:rsidRDefault="00AB17AA" w:rsidP="001254F3">
            <w:pPr>
              <w:pStyle w:val="Corp"/>
              <w:spacing w:after="0" w:line="360" w:lineRule="auto"/>
              <w:jc w:val="both"/>
              <w:rPr>
                <w:rFonts w:ascii="Arial" w:hAnsi="Arial" w:cs="Arial"/>
              </w:rPr>
            </w:pPr>
            <w:r w:rsidRPr="001254F3">
              <w:rPr>
                <w:rStyle w:val="Nimic"/>
                <w:rFonts w:ascii="Arial" w:hAnsi="Arial" w:cs="Arial"/>
                <w:shd w:val="clear" w:color="auto" w:fill="FFFFFF"/>
              </w:rPr>
              <w:t>How will operations run smoothly throughout your shift?</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AFCC3" w14:textId="77777777" w:rsidR="005253D4" w:rsidRPr="001254F3" w:rsidRDefault="00AB17AA" w:rsidP="001254F3">
            <w:pPr>
              <w:pStyle w:val="Corp"/>
              <w:spacing w:after="0" w:line="360" w:lineRule="auto"/>
              <w:jc w:val="both"/>
              <w:rPr>
                <w:rFonts w:ascii="Arial" w:hAnsi="Arial" w:cs="Arial"/>
              </w:rPr>
            </w:pPr>
            <w:r w:rsidRPr="001254F3">
              <w:rPr>
                <w:rStyle w:val="Nimic"/>
                <w:rFonts w:ascii="Arial" w:hAnsi="Arial" w:cs="Arial"/>
                <w:shd w:val="clear" w:color="auto" w:fill="FFFFFF"/>
              </w:rPr>
              <w:t>Why would you consider your plan being the most effective?</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F6E94" w14:textId="04B1F43B" w:rsidR="005253D4" w:rsidRPr="001254F3" w:rsidRDefault="00AB17AA" w:rsidP="001254F3">
            <w:pPr>
              <w:pStyle w:val="Corp"/>
              <w:spacing w:after="0" w:line="360" w:lineRule="auto"/>
              <w:jc w:val="both"/>
              <w:rPr>
                <w:rFonts w:ascii="Arial" w:hAnsi="Arial" w:cs="Arial"/>
              </w:rPr>
            </w:pPr>
            <w:r w:rsidRPr="001254F3">
              <w:rPr>
                <w:rStyle w:val="Nimic"/>
                <w:rFonts w:ascii="Arial" w:hAnsi="Arial" w:cs="Arial"/>
                <w:shd w:val="clear" w:color="auto" w:fill="FFFFFF"/>
              </w:rPr>
              <w:t xml:space="preserve">What contingency plan will you put in place to ensure </w:t>
            </w:r>
            <w:r w:rsidR="0004491C" w:rsidRPr="001254F3">
              <w:rPr>
                <w:rStyle w:val="Nimic"/>
                <w:rFonts w:ascii="Arial" w:hAnsi="Arial" w:cs="Arial"/>
                <w:shd w:val="clear" w:color="auto" w:fill="FFFFFF"/>
              </w:rPr>
              <w:t xml:space="preserve">a </w:t>
            </w:r>
            <w:r w:rsidRPr="001254F3">
              <w:rPr>
                <w:rStyle w:val="Nimic"/>
                <w:rFonts w:ascii="Arial" w:hAnsi="Arial" w:cs="Arial"/>
                <w:shd w:val="clear" w:color="auto" w:fill="FFFFFF"/>
              </w:rPr>
              <w:t>quick resolution of this scenario in the future?</w:t>
            </w:r>
          </w:p>
        </w:tc>
      </w:tr>
      <w:tr w:rsidR="003C4E5A" w:rsidRPr="001254F3" w14:paraId="62A30413" w14:textId="77777777" w:rsidTr="00B70459">
        <w:trPr>
          <w:trHeight w:val="857"/>
          <w:jc w:val="center"/>
        </w:trPr>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B0BAF" w14:textId="1864C45A"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 xml:space="preserve">It will </w:t>
            </w:r>
            <w:r w:rsidR="0004491C" w:rsidRPr="001254F3">
              <w:rPr>
                <w:rFonts w:eastAsia="Times New Roman"/>
                <w:color w:val="000000"/>
                <w:sz w:val="24"/>
                <w:szCs w:val="24"/>
              </w:rPr>
              <w:t>make</w:t>
            </w:r>
            <w:r w:rsidRPr="001254F3">
              <w:rPr>
                <w:rFonts w:eastAsia="Times New Roman"/>
                <w:color w:val="000000"/>
                <w:sz w:val="24"/>
                <w:szCs w:val="24"/>
              </w:rPr>
              <w:t xml:space="preserve"> sure that the hotel is being represented well to our borders, I will corroborate that the workers are aware of the knowledge of the guests before they check in (</w:t>
            </w:r>
            <w:r w:rsidRPr="001254F3">
              <w:rPr>
                <w:color w:val="000000"/>
                <w:sz w:val="24"/>
                <w:szCs w:val="24"/>
                <w:highlight w:val="white"/>
              </w:rPr>
              <w:t>Alzoubi and Jaaffar, 2020</w:t>
            </w:r>
            <w:r w:rsidRPr="001254F3">
              <w:rPr>
                <w:rFonts w:eastAsia="Times New Roman"/>
                <w:color w:val="000000"/>
                <w:sz w:val="24"/>
                <w:szCs w:val="24"/>
              </w:rPr>
              <w:t>).</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7C22D2"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The duty schedules of the employees will be prepared by me in advance. I will certify that the workers are not suffering from any work-related issues.</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50C1DC" w14:textId="6B1F5B79"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 xml:space="preserve">Since my plans have been proven to be capable of recognizing the </w:t>
            </w:r>
            <w:r w:rsidR="0004491C" w:rsidRPr="001254F3">
              <w:rPr>
                <w:rFonts w:eastAsia="Times New Roman"/>
                <w:color w:val="000000"/>
                <w:sz w:val="24"/>
                <w:szCs w:val="24"/>
              </w:rPr>
              <w:t>organizational</w:t>
            </w:r>
            <w:r w:rsidRPr="001254F3">
              <w:rPr>
                <w:rFonts w:eastAsia="Times New Roman"/>
                <w:color w:val="000000"/>
                <w:sz w:val="24"/>
                <w:szCs w:val="24"/>
              </w:rPr>
              <w:t xml:space="preserve"> goals clearly, considering this perspective the plan should be considered effective.</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9DA27"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I will be listing all types of probable risks associated with the business which can hinder the operational activities.</w:t>
            </w:r>
          </w:p>
        </w:tc>
      </w:tr>
      <w:tr w:rsidR="003C4E5A" w:rsidRPr="001254F3" w14:paraId="53EE5ED0" w14:textId="77777777" w:rsidTr="00B70459">
        <w:trPr>
          <w:trHeight w:val="900"/>
          <w:jc w:val="center"/>
        </w:trPr>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E03B0D"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It can also be made sure that the menu which is being offered by my hotel, is suitable and accessible to people of all ages.</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4615A7"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In this case, automation can be proposed to me, and along with that time, workers can be tracked to smoothly conduct the operations in my shift.</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B9566D" w14:textId="4E8A245A"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 xml:space="preserve">It has been proven that most of the time my suggested plans play a significant role in assessing the practicality of the goals set by the adhering </w:t>
            </w:r>
            <w:r w:rsidR="0004491C" w:rsidRPr="001254F3">
              <w:rPr>
                <w:rFonts w:eastAsia="Times New Roman"/>
                <w:color w:val="000000"/>
                <w:sz w:val="24"/>
                <w:szCs w:val="24"/>
              </w:rPr>
              <w:t>organization</w:t>
            </w:r>
            <w:r w:rsidRPr="001254F3">
              <w:rPr>
                <w:rFonts w:eastAsia="Times New Roman"/>
                <w:color w:val="000000"/>
                <w:sz w:val="24"/>
                <w:szCs w:val="24"/>
              </w:rPr>
              <w:t xml:space="preserve"> (</w:t>
            </w:r>
            <w:r w:rsidRPr="001254F3">
              <w:rPr>
                <w:color w:val="000000"/>
                <w:sz w:val="24"/>
                <w:szCs w:val="24"/>
                <w:highlight w:val="white"/>
              </w:rPr>
              <w:t>Giousmpasoglou et al., 2021</w:t>
            </w:r>
            <w:r w:rsidRPr="001254F3">
              <w:rPr>
                <w:rFonts w:eastAsia="Times New Roman"/>
                <w:color w:val="000000"/>
                <w:sz w:val="24"/>
                <w:szCs w:val="24"/>
              </w:rPr>
              <w:t xml:space="preserve">). </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355442"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 xml:space="preserve">I will jot down the name and particulars of the people who are assigned to control the peril or menaces which can affect the response of the hotel business. If needed, such documentation will have an </w:t>
            </w:r>
            <w:r w:rsidRPr="001254F3">
              <w:rPr>
                <w:rFonts w:eastAsia="Times New Roman"/>
                <w:color w:val="000000"/>
                <w:sz w:val="24"/>
                <w:szCs w:val="24"/>
              </w:rPr>
              <w:lastRenderedPageBreak/>
              <w:t>important impact to mitigate the issues.</w:t>
            </w:r>
          </w:p>
        </w:tc>
      </w:tr>
      <w:tr w:rsidR="003C4E5A" w:rsidRPr="001254F3" w14:paraId="32B806CF" w14:textId="77777777" w:rsidTr="00B70459">
        <w:trPr>
          <w:trHeight w:val="900"/>
          <w:jc w:val="center"/>
        </w:trPr>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82EB2"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lastRenderedPageBreak/>
              <w:t>I will look after authentic as well as high-quality services that are being forwarded by my hotel to our guests (</w:t>
            </w:r>
            <w:r w:rsidRPr="001254F3">
              <w:rPr>
                <w:color w:val="000000"/>
                <w:sz w:val="24"/>
                <w:szCs w:val="24"/>
                <w:highlight w:val="white"/>
              </w:rPr>
              <w:t>Kalra et al., 2020</w:t>
            </w:r>
            <w:r w:rsidRPr="001254F3">
              <w:rPr>
                <w:rFonts w:eastAsia="Times New Roman"/>
                <w:color w:val="000000"/>
                <w:sz w:val="24"/>
                <w:szCs w:val="24"/>
              </w:rPr>
              <w:t>). This will be supportive to ensure that the hotel is well-represented to the respective guests.</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45A67"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I will be investing my time in assessing the particulars issued by my software assigned for shift management of the hired hands.</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6CDF17"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Since my plans are action-oriented, flexible, and consistent, therefore my plans are efficient enough to offer motivation to my team members as well as coordinate.</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B71546"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I will recognize the coherent triggers which will be beneficial to counter the upcoming issues. Furthermore, I will also engage myself in consultation with the higher authority of the hotel and my group members.</w:t>
            </w:r>
          </w:p>
        </w:tc>
      </w:tr>
      <w:tr w:rsidR="003C4E5A" w:rsidRPr="001254F3" w14:paraId="0384E432" w14:textId="77777777" w:rsidTr="00B70459">
        <w:trPr>
          <w:trHeight w:val="900"/>
          <w:jc w:val="center"/>
        </w:trPr>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E9F31D"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The staff of the hotel are active enough and help the guests whenever it is observed that they are struggling with their luggage and searching for their desired services.</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0770E" w14:textId="1D7C4471"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 xml:space="preserve">Proper and advanced or modernized tools will be made </w:t>
            </w:r>
            <w:r w:rsidR="0004491C" w:rsidRPr="001254F3">
              <w:rPr>
                <w:rFonts w:eastAsia="Times New Roman"/>
                <w:color w:val="000000"/>
                <w:sz w:val="24"/>
                <w:szCs w:val="24"/>
              </w:rPr>
              <w:t>utilized</w:t>
            </w:r>
            <w:r w:rsidRPr="001254F3">
              <w:rPr>
                <w:rFonts w:eastAsia="Times New Roman"/>
                <w:color w:val="000000"/>
                <w:sz w:val="24"/>
                <w:szCs w:val="24"/>
              </w:rPr>
              <w:t xml:space="preserve"> by me to manage and create shifts in such a way that no individual worker has to </w:t>
            </w:r>
            <w:r w:rsidR="0004491C" w:rsidRPr="001254F3">
              <w:rPr>
                <w:rFonts w:eastAsia="Times New Roman"/>
                <w:color w:val="000000"/>
                <w:sz w:val="24"/>
                <w:szCs w:val="24"/>
              </w:rPr>
              <w:t>agonize</w:t>
            </w:r>
            <w:r w:rsidRPr="001254F3">
              <w:rPr>
                <w:rFonts w:eastAsia="Times New Roman"/>
                <w:color w:val="000000"/>
                <w:sz w:val="24"/>
                <w:szCs w:val="24"/>
              </w:rPr>
              <w:t xml:space="preserve"> with any major problem.</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40D8E" w14:textId="50E8ADC0"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 xml:space="preserve">Since the resources which are needed to execute my plan are limited and all the tasks are being </w:t>
            </w:r>
            <w:r w:rsidR="0004491C" w:rsidRPr="001254F3">
              <w:rPr>
                <w:rFonts w:eastAsia="Times New Roman"/>
                <w:color w:val="000000"/>
                <w:sz w:val="24"/>
                <w:szCs w:val="24"/>
              </w:rPr>
              <w:t>prioritized</w:t>
            </w:r>
            <w:r w:rsidRPr="001254F3">
              <w:rPr>
                <w:rFonts w:eastAsia="Times New Roman"/>
                <w:color w:val="000000"/>
                <w:sz w:val="24"/>
                <w:szCs w:val="24"/>
              </w:rPr>
              <w:t xml:space="preserve"> by my suggested plan, it can be stated that my plan is efficient enough (</w:t>
            </w:r>
            <w:r w:rsidRPr="001254F3">
              <w:rPr>
                <w:color w:val="000000"/>
                <w:sz w:val="24"/>
                <w:szCs w:val="24"/>
                <w:highlight w:val="white"/>
              </w:rPr>
              <w:t>Ali et al., 2021</w:t>
            </w:r>
            <w:r w:rsidRPr="001254F3">
              <w:rPr>
                <w:rFonts w:eastAsia="Times New Roman"/>
                <w:color w:val="000000"/>
                <w:sz w:val="24"/>
                <w:szCs w:val="24"/>
              </w:rPr>
              <w:t>).</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8E6A4"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I will be focusing on amending the program, implementing and testing them in the internal and external operations of the hotel.</w:t>
            </w:r>
          </w:p>
        </w:tc>
      </w:tr>
      <w:tr w:rsidR="003C4E5A" w:rsidRPr="001254F3" w14:paraId="2A004611" w14:textId="77777777" w:rsidTr="00B70459">
        <w:trPr>
          <w:trHeight w:val="900"/>
          <w:jc w:val="center"/>
        </w:trPr>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2F1A3" w14:textId="2163DE6C"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Celebrations of special occasions are one of the focal points to give rejoice to the guests (</w:t>
            </w:r>
            <w:r w:rsidRPr="001254F3">
              <w:rPr>
                <w:color w:val="000000"/>
                <w:sz w:val="24"/>
                <w:szCs w:val="24"/>
                <w:highlight w:val="white"/>
              </w:rPr>
              <w:t xml:space="preserve">Marneros et al., </w:t>
            </w:r>
            <w:r w:rsidRPr="001254F3">
              <w:rPr>
                <w:color w:val="000000"/>
                <w:sz w:val="24"/>
                <w:szCs w:val="24"/>
                <w:highlight w:val="white"/>
              </w:rPr>
              <w:lastRenderedPageBreak/>
              <w:t>2020</w:t>
            </w:r>
            <w:r w:rsidRPr="001254F3">
              <w:rPr>
                <w:rFonts w:eastAsia="Times New Roman"/>
                <w:color w:val="000000"/>
                <w:sz w:val="24"/>
                <w:szCs w:val="24"/>
              </w:rPr>
              <w:t xml:space="preserve">). Additionally, </w:t>
            </w:r>
            <w:r w:rsidR="0004491C" w:rsidRPr="001254F3">
              <w:rPr>
                <w:rFonts w:eastAsia="Times New Roman"/>
                <w:color w:val="000000"/>
                <w:sz w:val="24"/>
                <w:szCs w:val="24"/>
              </w:rPr>
              <w:t>the utilization</w:t>
            </w:r>
            <w:r w:rsidRPr="001254F3">
              <w:rPr>
                <w:rFonts w:eastAsia="Times New Roman"/>
                <w:color w:val="000000"/>
                <w:sz w:val="24"/>
                <w:szCs w:val="24"/>
              </w:rPr>
              <w:t xml:space="preserve"> of sustainable products is also undertaken by my hotel.</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CB8C7"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lastRenderedPageBreak/>
              <w:t xml:space="preserve">I will be conducting shift meetings with the workers frequently and judge the workers whether they are compatible </w:t>
            </w:r>
            <w:r w:rsidRPr="001254F3">
              <w:rPr>
                <w:rFonts w:eastAsia="Times New Roman"/>
                <w:color w:val="000000"/>
                <w:sz w:val="24"/>
                <w:szCs w:val="24"/>
              </w:rPr>
              <w:lastRenderedPageBreak/>
              <w:t>with the shifts or not.</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99DD6" w14:textId="77777777"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lastRenderedPageBreak/>
              <w:t>The fragmentation of the targets into milestones will make my plan to become efficacious sufficiently.</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8D1AB" w14:textId="1B0868B3" w:rsidR="003C4E5A" w:rsidRPr="001254F3" w:rsidRDefault="003C4E5A" w:rsidP="001254F3">
            <w:pPr>
              <w:pStyle w:val="Normal1"/>
              <w:widowControl w:val="0"/>
              <w:pBdr>
                <w:top w:val="nil"/>
                <w:left w:val="nil"/>
                <w:bottom w:val="nil"/>
                <w:right w:val="nil"/>
                <w:between w:val="nil"/>
              </w:pBdr>
              <w:spacing w:line="360" w:lineRule="auto"/>
              <w:jc w:val="both"/>
              <w:rPr>
                <w:rFonts w:eastAsia="Times New Roman"/>
                <w:color w:val="000000"/>
                <w:sz w:val="24"/>
                <w:szCs w:val="24"/>
              </w:rPr>
            </w:pPr>
            <w:r w:rsidRPr="001254F3">
              <w:rPr>
                <w:rFonts w:eastAsia="Times New Roman"/>
                <w:color w:val="000000"/>
                <w:sz w:val="24"/>
                <w:szCs w:val="24"/>
              </w:rPr>
              <w:t xml:space="preserve">I will be </w:t>
            </w:r>
            <w:r w:rsidR="0004491C" w:rsidRPr="001254F3">
              <w:rPr>
                <w:rFonts w:eastAsia="Times New Roman"/>
                <w:color w:val="000000"/>
                <w:sz w:val="24"/>
                <w:szCs w:val="24"/>
              </w:rPr>
              <w:t>organizing</w:t>
            </w:r>
            <w:r w:rsidRPr="001254F3">
              <w:rPr>
                <w:rFonts w:eastAsia="Times New Roman"/>
                <w:color w:val="000000"/>
                <w:sz w:val="24"/>
                <w:szCs w:val="24"/>
              </w:rPr>
              <w:t xml:space="preserve"> some plans dedicated to the biggest risks in the merchandise in terms of competition.</w:t>
            </w:r>
          </w:p>
        </w:tc>
      </w:tr>
    </w:tbl>
    <w:p w14:paraId="678CD5D0" w14:textId="77777777" w:rsidR="005253D4" w:rsidRPr="001254F3" w:rsidRDefault="005253D4" w:rsidP="001254F3">
      <w:pPr>
        <w:pStyle w:val="Corp"/>
        <w:widowControl w:val="0"/>
        <w:spacing w:after="0" w:line="360" w:lineRule="auto"/>
        <w:jc w:val="both"/>
        <w:rPr>
          <w:rStyle w:val="Nimic"/>
          <w:rFonts w:ascii="Arial" w:hAnsi="Arial" w:cs="Arial"/>
          <w:b/>
          <w:bCs/>
        </w:rPr>
      </w:pPr>
    </w:p>
    <w:p w14:paraId="20F36C06" w14:textId="77777777" w:rsidR="005253D4" w:rsidRPr="001254F3" w:rsidRDefault="005253D4" w:rsidP="001254F3">
      <w:pPr>
        <w:pStyle w:val="Corp"/>
        <w:spacing w:line="360" w:lineRule="auto"/>
        <w:jc w:val="both"/>
        <w:rPr>
          <w:rFonts w:ascii="Arial" w:hAnsi="Arial" w:cs="Arial"/>
        </w:rPr>
        <w:sectPr w:rsidR="005253D4" w:rsidRPr="001254F3">
          <w:headerReference w:type="default" r:id="rId14"/>
          <w:pgSz w:w="11900" w:h="16840"/>
          <w:pgMar w:top="1440" w:right="1077" w:bottom="1440" w:left="1077" w:header="709" w:footer="709" w:gutter="0"/>
          <w:cols w:space="720"/>
        </w:sectPr>
      </w:pPr>
    </w:p>
    <w:p w14:paraId="3583E564" w14:textId="77777777" w:rsidR="005253D4" w:rsidRPr="001254F3" w:rsidRDefault="00AB17AA" w:rsidP="001254F3">
      <w:pPr>
        <w:pStyle w:val="Corp"/>
        <w:spacing w:line="360" w:lineRule="auto"/>
        <w:jc w:val="both"/>
        <w:rPr>
          <w:rStyle w:val="Nimic"/>
          <w:rFonts w:ascii="Arial" w:hAnsi="Arial" w:cs="Arial"/>
          <w:b/>
          <w:bCs/>
        </w:rPr>
      </w:pPr>
      <w:r w:rsidRPr="001254F3">
        <w:rPr>
          <w:rStyle w:val="Nimic"/>
          <w:rFonts w:ascii="Arial" w:hAnsi="Arial" w:cs="Arial"/>
          <w:b/>
          <w:bCs/>
        </w:rPr>
        <w:lastRenderedPageBreak/>
        <w:t>Component Three:</w:t>
      </w:r>
    </w:p>
    <w:p w14:paraId="2004048C" w14:textId="77777777" w:rsidR="005253D4" w:rsidRPr="001254F3" w:rsidRDefault="00AB17AA" w:rsidP="001254F3">
      <w:pPr>
        <w:pStyle w:val="Corp"/>
        <w:spacing w:line="360" w:lineRule="auto"/>
        <w:jc w:val="both"/>
        <w:rPr>
          <w:rStyle w:val="Nimic"/>
          <w:rFonts w:ascii="Arial" w:hAnsi="Arial" w:cs="Arial"/>
          <w:b/>
          <w:bCs/>
        </w:rPr>
      </w:pPr>
      <w:r w:rsidRPr="001254F3">
        <w:rPr>
          <w:rStyle w:val="Nimic"/>
          <w:rFonts w:ascii="Arial" w:hAnsi="Arial" w:cs="Arial"/>
          <w:b/>
          <w:bCs/>
        </w:rPr>
        <w:t xml:space="preserve">Contribution to Overall Module Assessment: 50% </w:t>
      </w:r>
      <w:r w:rsidRPr="001254F3">
        <w:rPr>
          <w:rStyle w:val="Nimic"/>
          <w:rFonts w:ascii="Arial" w:hAnsi="Arial" w:cs="Arial"/>
          <w:b/>
          <w:bCs/>
          <w:i/>
          <w:iCs/>
        </w:rPr>
        <w:t>(1000 words  +/- 10%)</w:t>
      </w:r>
    </w:p>
    <w:p w14:paraId="552F32D2" w14:textId="77777777" w:rsidR="005253D4" w:rsidRPr="001254F3" w:rsidRDefault="00AB17AA" w:rsidP="001254F3">
      <w:pPr>
        <w:pStyle w:val="Corp"/>
        <w:widowControl w:val="0"/>
        <w:spacing w:before="2" w:after="0" w:line="360" w:lineRule="auto"/>
        <w:jc w:val="both"/>
        <w:rPr>
          <w:rStyle w:val="Nimic"/>
          <w:rFonts w:ascii="Arial" w:hAnsi="Arial" w:cs="Arial"/>
          <w:b/>
          <w:bCs/>
          <w:i/>
          <w:iCs/>
        </w:rPr>
      </w:pPr>
      <w:r w:rsidRPr="001254F3">
        <w:rPr>
          <w:rStyle w:val="Nimic"/>
          <w:rFonts w:ascii="Arial" w:hAnsi="Arial" w:cs="Arial"/>
          <w:shd w:val="clear" w:color="auto" w:fill="FFFFFF"/>
        </w:rPr>
        <w:t xml:space="preserve">Writing in essay format - </w:t>
      </w:r>
      <w:r w:rsidRPr="001254F3">
        <w:rPr>
          <w:rStyle w:val="Nimic"/>
          <w:rFonts w:ascii="Arial" w:hAnsi="Arial" w:cs="Arial"/>
          <w:b/>
          <w:bCs/>
          <w:i/>
          <w:iCs/>
          <w:shd w:val="clear" w:color="auto" w:fill="FFFFFF"/>
        </w:rPr>
        <w:t>Describe the key elements that are required when considering these four elements of hotel operations:</w:t>
      </w:r>
    </w:p>
    <w:p w14:paraId="0EBD7277" w14:textId="77777777" w:rsidR="005253D4" w:rsidRPr="001254F3" w:rsidRDefault="005253D4" w:rsidP="001254F3">
      <w:pPr>
        <w:pStyle w:val="Corp"/>
        <w:spacing w:line="360" w:lineRule="auto"/>
        <w:jc w:val="both"/>
        <w:rPr>
          <w:rStyle w:val="Nimic"/>
          <w:rFonts w:ascii="Arial" w:hAnsi="Arial" w:cs="Arial"/>
          <w:b/>
          <w:bCs/>
        </w:rPr>
      </w:pPr>
    </w:p>
    <w:tbl>
      <w:tblPr>
        <w:tblW w:w="934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348"/>
      </w:tblGrid>
      <w:tr w:rsidR="005253D4" w:rsidRPr="001254F3" w14:paraId="5A990616" w14:textId="77777777">
        <w:trPr>
          <w:trHeight w:val="964"/>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D0059" w14:textId="77777777" w:rsidR="005253D4" w:rsidRPr="001254F3" w:rsidRDefault="005253D4" w:rsidP="001254F3">
            <w:pPr>
              <w:pStyle w:val="Corp"/>
              <w:widowControl w:val="0"/>
              <w:spacing w:before="2" w:line="360" w:lineRule="auto"/>
              <w:jc w:val="both"/>
              <w:rPr>
                <w:rStyle w:val="Nimic"/>
                <w:rFonts w:ascii="Arial" w:hAnsi="Arial" w:cs="Arial"/>
                <w:b/>
                <w:bCs/>
                <w:i/>
                <w:iCs/>
              </w:rPr>
            </w:pPr>
          </w:p>
          <w:p w14:paraId="7D6303E3" w14:textId="77777777" w:rsidR="005253D4" w:rsidRPr="001254F3" w:rsidRDefault="00AB17AA" w:rsidP="001254F3">
            <w:pPr>
              <w:pStyle w:val="Corp"/>
              <w:widowControl w:val="0"/>
              <w:spacing w:before="2" w:after="0" w:line="360" w:lineRule="auto"/>
              <w:jc w:val="both"/>
              <w:rPr>
                <w:rFonts w:ascii="Arial" w:hAnsi="Arial" w:cs="Arial"/>
              </w:rPr>
            </w:pPr>
            <w:r w:rsidRPr="001254F3">
              <w:rPr>
                <w:rStyle w:val="Nimic"/>
                <w:rFonts w:ascii="Arial" w:hAnsi="Arial" w:cs="Arial"/>
                <w:b/>
                <w:bCs/>
                <w:i/>
                <w:iCs/>
                <w:shd w:val="clear" w:color="auto" w:fill="FFFFFF"/>
              </w:rPr>
              <w:t>Element 1 – Property Management Systems (PMS)</w:t>
            </w:r>
          </w:p>
        </w:tc>
      </w:tr>
      <w:tr w:rsidR="003C4E5A" w:rsidRPr="001254F3" w14:paraId="4D47BE03" w14:textId="77777777" w:rsidTr="003C4E5A">
        <w:trPr>
          <w:trHeight w:val="7525"/>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B661D" w14:textId="77777777" w:rsidR="005253D4" w:rsidRPr="001254F3" w:rsidRDefault="005253D4" w:rsidP="001254F3">
            <w:pPr>
              <w:pStyle w:val="Corp"/>
              <w:spacing w:after="0" w:line="360" w:lineRule="auto"/>
              <w:jc w:val="both"/>
              <w:rPr>
                <w:rStyle w:val="Nimic"/>
                <w:rFonts w:ascii="Arial" w:hAnsi="Arial" w:cs="Arial"/>
                <w:b/>
                <w:bCs/>
              </w:rPr>
            </w:pPr>
          </w:p>
          <w:p w14:paraId="6DD9447E" w14:textId="728ACD31" w:rsidR="005253D4" w:rsidRPr="001254F3" w:rsidRDefault="003C4E5A" w:rsidP="001254F3">
            <w:pPr>
              <w:pStyle w:val="Normal1"/>
              <w:spacing w:line="360" w:lineRule="auto"/>
              <w:jc w:val="both"/>
              <w:rPr>
                <w:rStyle w:val="Nimic"/>
                <w:rFonts w:eastAsia="Times New Roman"/>
                <w:color w:val="000000"/>
                <w:sz w:val="24"/>
                <w:szCs w:val="24"/>
                <w:highlight w:val="white"/>
              </w:rPr>
            </w:pPr>
            <w:r w:rsidRPr="001254F3">
              <w:rPr>
                <w:rFonts w:eastAsia="Times New Roman"/>
                <w:color w:val="000000"/>
                <w:sz w:val="24"/>
                <w:szCs w:val="24"/>
                <w:highlight w:val="white"/>
              </w:rPr>
              <w:t>All phases of the operations of the hotel business are managed by Hotel Property Management Systems or PMS, including superior guest delivery experiences. A hotel property management system was designated as software that enables a group of hotels or a hotel to manage the capabilities of the front office, such as guest check-in or check-out, managing the rate of rooms, booking reservations, room assignments, and billing (Huang et al., 2020). The property management systems of a hotel replaced the process of being paper-intensive and time-consuming (</w:t>
            </w:r>
            <w:r w:rsidRPr="001254F3">
              <w:rPr>
                <w:color w:val="000000"/>
                <w:sz w:val="24"/>
                <w:szCs w:val="24"/>
                <w:highlight w:val="white"/>
              </w:rPr>
              <w:t>Mercan et al., 2021</w:t>
            </w:r>
            <w:r w:rsidRPr="001254F3">
              <w:rPr>
                <w:rFonts w:eastAsia="Times New Roman"/>
                <w:color w:val="000000"/>
                <w:sz w:val="24"/>
                <w:szCs w:val="24"/>
                <w:highlight w:val="white"/>
              </w:rPr>
              <w:t>). Nowadays the management systems technology of hotels has improved the front desk well beyond. Hotel property management systems are now critical operation systems of business that enable the owner of hotels to deliver stunning guest experiences. The benefits of property management systems of cloud-based hotels are easy hotel check-in and check-out, and it helps to provide the guests by using mobile which enables cloud-based PMS of hotels anytime and anywhere (Sellar et al., 2019).</w:t>
            </w:r>
            <w:r w:rsidR="00C8282F">
              <w:t xml:space="preserve"> </w:t>
            </w:r>
            <w:r w:rsidR="00C8282F" w:rsidRPr="00C8282F">
              <w:rPr>
                <w:rFonts w:eastAsia="Times New Roman"/>
                <w:color w:val="000000"/>
                <w:sz w:val="24"/>
                <w:szCs w:val="24"/>
              </w:rPr>
              <w:t xml:space="preserve">When guests check out and leave the rooms empty for cleaning, mobile housekeeping promotes efficiency with immediate reconditioning on </w:t>
            </w:r>
            <w:r w:rsidR="00C8282F">
              <w:rPr>
                <w:rFonts w:eastAsia="Times New Roman"/>
                <w:color w:val="000000"/>
                <w:sz w:val="24"/>
                <w:szCs w:val="24"/>
              </w:rPr>
              <w:t xml:space="preserve">the </w:t>
            </w:r>
            <w:r w:rsidR="00C8282F" w:rsidRPr="00C8282F">
              <w:rPr>
                <w:rFonts w:eastAsia="Times New Roman"/>
                <w:color w:val="000000"/>
                <w:sz w:val="24"/>
                <w:szCs w:val="24"/>
              </w:rPr>
              <w:t>housekeeping of mobile devices.</w:t>
            </w:r>
            <w:r w:rsidRPr="001254F3">
              <w:rPr>
                <w:rFonts w:eastAsia="Times New Roman"/>
                <w:color w:val="000000"/>
                <w:sz w:val="24"/>
                <w:szCs w:val="24"/>
                <w:highlight w:val="white"/>
              </w:rPr>
              <w:t xml:space="preserve"> Additionally, PMS permits the regional property managers and the personnel associated with maintenance for managing the properties daily. This is also inclusive of tenant satisfaction, communication, management, and so on.</w:t>
            </w:r>
          </w:p>
          <w:p w14:paraId="43258D6F" w14:textId="77777777" w:rsidR="005253D4" w:rsidRPr="001254F3" w:rsidRDefault="005253D4" w:rsidP="001254F3">
            <w:pPr>
              <w:pStyle w:val="Corp"/>
              <w:spacing w:after="0" w:line="360" w:lineRule="auto"/>
              <w:jc w:val="both"/>
              <w:rPr>
                <w:rStyle w:val="Nimic"/>
                <w:rFonts w:ascii="Arial" w:hAnsi="Arial" w:cs="Arial"/>
                <w:b/>
                <w:bCs/>
              </w:rPr>
            </w:pPr>
          </w:p>
          <w:p w14:paraId="12AFB850" w14:textId="77777777" w:rsidR="005253D4" w:rsidRPr="001254F3" w:rsidRDefault="005253D4" w:rsidP="001254F3">
            <w:pPr>
              <w:pStyle w:val="Corp"/>
              <w:spacing w:after="0" w:line="360" w:lineRule="auto"/>
              <w:jc w:val="both"/>
              <w:rPr>
                <w:rStyle w:val="Nimic"/>
                <w:rFonts w:ascii="Arial" w:hAnsi="Arial" w:cs="Arial"/>
                <w:b/>
                <w:bCs/>
              </w:rPr>
            </w:pPr>
          </w:p>
          <w:p w14:paraId="7A3E987F" w14:textId="77777777" w:rsidR="005253D4" w:rsidRPr="001254F3" w:rsidRDefault="005253D4" w:rsidP="001254F3">
            <w:pPr>
              <w:pStyle w:val="Corp"/>
              <w:spacing w:after="0" w:line="360" w:lineRule="auto"/>
              <w:jc w:val="both"/>
              <w:rPr>
                <w:rStyle w:val="Nimic"/>
                <w:rFonts w:ascii="Arial" w:hAnsi="Arial" w:cs="Arial"/>
                <w:b/>
                <w:bCs/>
              </w:rPr>
            </w:pPr>
          </w:p>
          <w:p w14:paraId="4E6D2C42" w14:textId="77777777" w:rsidR="005253D4" w:rsidRPr="001254F3" w:rsidRDefault="005253D4" w:rsidP="001254F3">
            <w:pPr>
              <w:pStyle w:val="Corp"/>
              <w:spacing w:after="0" w:line="360" w:lineRule="auto"/>
              <w:jc w:val="both"/>
              <w:rPr>
                <w:rFonts w:ascii="Arial" w:hAnsi="Arial" w:cs="Arial"/>
              </w:rPr>
            </w:pPr>
          </w:p>
        </w:tc>
      </w:tr>
      <w:tr w:rsidR="005253D4" w:rsidRPr="001254F3" w14:paraId="0DB3B00A" w14:textId="77777777">
        <w:trPr>
          <w:trHeight w:val="922"/>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1515B" w14:textId="77777777" w:rsidR="005253D4" w:rsidRPr="001254F3" w:rsidRDefault="005253D4" w:rsidP="001254F3">
            <w:pPr>
              <w:pStyle w:val="Corp"/>
              <w:widowControl w:val="0"/>
              <w:spacing w:before="2" w:after="0" w:line="360" w:lineRule="auto"/>
              <w:jc w:val="both"/>
              <w:rPr>
                <w:rStyle w:val="Nimic"/>
                <w:rFonts w:ascii="Arial" w:hAnsi="Arial" w:cs="Arial"/>
                <w:b/>
                <w:bCs/>
                <w:i/>
                <w:iCs/>
                <w:shd w:val="clear" w:color="auto" w:fill="FFFFFF"/>
              </w:rPr>
            </w:pPr>
          </w:p>
          <w:p w14:paraId="4EAAE8D9" w14:textId="522874F6" w:rsidR="005253D4" w:rsidRPr="001254F3" w:rsidRDefault="00AB17AA" w:rsidP="001254F3">
            <w:pPr>
              <w:pStyle w:val="Corp"/>
              <w:widowControl w:val="0"/>
              <w:spacing w:before="2" w:after="0" w:line="360" w:lineRule="auto"/>
              <w:jc w:val="both"/>
              <w:rPr>
                <w:rFonts w:ascii="Arial" w:hAnsi="Arial" w:cs="Arial"/>
              </w:rPr>
            </w:pPr>
            <w:r w:rsidRPr="001254F3">
              <w:rPr>
                <w:rStyle w:val="Nimic"/>
                <w:rFonts w:ascii="Arial" w:hAnsi="Arial" w:cs="Arial"/>
                <w:b/>
                <w:bCs/>
                <w:i/>
                <w:iCs/>
                <w:shd w:val="clear" w:color="auto" w:fill="FFFFFF"/>
              </w:rPr>
              <w:t xml:space="preserve">Element 2 – Hotel </w:t>
            </w:r>
            <w:r w:rsidR="0004491C" w:rsidRPr="001254F3">
              <w:rPr>
                <w:rStyle w:val="Nimic"/>
                <w:rFonts w:ascii="Arial" w:hAnsi="Arial" w:cs="Arial"/>
                <w:b/>
                <w:bCs/>
                <w:i/>
                <w:iCs/>
                <w:shd w:val="clear" w:color="auto" w:fill="FFFFFF"/>
              </w:rPr>
              <w:t>Reputation</w:t>
            </w:r>
          </w:p>
        </w:tc>
      </w:tr>
      <w:tr w:rsidR="003C4E5A" w:rsidRPr="001254F3" w14:paraId="6B06F99B" w14:textId="77777777" w:rsidTr="003C4E5A">
        <w:trPr>
          <w:trHeight w:val="8841"/>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7535FE" w14:textId="77777777" w:rsidR="005253D4" w:rsidRPr="001254F3" w:rsidRDefault="005253D4" w:rsidP="001254F3">
            <w:pPr>
              <w:pStyle w:val="Corp"/>
              <w:spacing w:after="0" w:line="360" w:lineRule="auto"/>
              <w:jc w:val="both"/>
              <w:rPr>
                <w:rStyle w:val="Nimic"/>
                <w:rFonts w:ascii="Arial" w:hAnsi="Arial" w:cs="Arial"/>
                <w:b/>
                <w:bCs/>
              </w:rPr>
            </w:pPr>
          </w:p>
          <w:p w14:paraId="48A51A41" w14:textId="77777777" w:rsidR="003C4E5A" w:rsidRPr="001254F3" w:rsidRDefault="003C4E5A" w:rsidP="001254F3">
            <w:pPr>
              <w:pStyle w:val="Normal1"/>
              <w:spacing w:line="360" w:lineRule="auto"/>
              <w:jc w:val="both"/>
              <w:rPr>
                <w:rFonts w:eastAsia="Times New Roman"/>
                <w:color w:val="000000"/>
                <w:sz w:val="24"/>
                <w:szCs w:val="24"/>
                <w:highlight w:val="white"/>
              </w:rPr>
            </w:pPr>
            <w:r w:rsidRPr="001254F3">
              <w:rPr>
                <w:rFonts w:eastAsia="Times New Roman"/>
                <w:color w:val="000000"/>
                <w:sz w:val="24"/>
                <w:szCs w:val="24"/>
                <w:highlight w:val="white"/>
              </w:rPr>
              <w:t>Hotel reputation refers to the brand image of any type of hotel in the hospitality industry that influences the customers to be attracted to get their services. The reputation is dependent on the monitoring and nature of providing services to the guests (Lu and Tabari, 2019). This includes some key elements to maintain and sustain the reputation in the hotel industry which are to be discussed here. The most important elements are personnel, locations, marketing, and gastronomy among others.</w:t>
            </w:r>
          </w:p>
          <w:p w14:paraId="00ED064F" w14:textId="77777777" w:rsidR="005253D4" w:rsidRPr="001254F3" w:rsidRDefault="003C4E5A" w:rsidP="001254F3">
            <w:pPr>
              <w:pStyle w:val="Normal1"/>
              <w:spacing w:line="360" w:lineRule="auto"/>
              <w:jc w:val="both"/>
              <w:rPr>
                <w:rStyle w:val="Nimic"/>
                <w:rFonts w:eastAsia="Times New Roman"/>
                <w:color w:val="000000"/>
                <w:sz w:val="24"/>
                <w:szCs w:val="24"/>
                <w:highlight w:val="white"/>
              </w:rPr>
            </w:pPr>
            <w:r w:rsidRPr="001254F3">
              <w:rPr>
                <w:rFonts w:eastAsia="Times New Roman"/>
                <w:color w:val="000000"/>
                <w:sz w:val="24"/>
                <w:szCs w:val="24"/>
                <w:highlight w:val="white"/>
              </w:rPr>
              <w:t xml:space="preserve">Location defines the position of the hotel where it is situated. This is considered one of the most key elements to sustain and develop the business of the hotel industry. Hotels generally take place in the frontier area of any locality where tourists can easily travel by transport while traveling the area. The location must include proper transport availability, a huge marketplace of essential commodities, and healthcare-related services (Foroudi, 2019). If any hotel takes place in the odd position that refers to the offsite of the tourist spot, then it can not be attracted by the tourists and its business can be devastated. The personnel means the employees, managers, housekeeping, front office executive, and other service providers of the hotel. They play a vital role to manage the overall reputation system by the nature of their respective providing service. Marketing is the key element to enhancing the reputation of the hotel by promoting their optimistic reviews to the customers (Binesh et al., 2021). Gastronomy refers to the relationship between the culture and the food provided by the hotel. All of these contain impotence to enhance the business of the hotel. If any element can not work with capability, then the business will fall. </w:t>
            </w:r>
          </w:p>
          <w:p w14:paraId="2017BE3F" w14:textId="77777777" w:rsidR="005253D4" w:rsidRPr="001254F3" w:rsidRDefault="005253D4" w:rsidP="001254F3">
            <w:pPr>
              <w:pStyle w:val="Corp"/>
              <w:spacing w:after="0" w:line="360" w:lineRule="auto"/>
              <w:jc w:val="both"/>
              <w:rPr>
                <w:rStyle w:val="Nimic"/>
                <w:rFonts w:ascii="Arial" w:hAnsi="Arial" w:cs="Arial"/>
                <w:b/>
                <w:bCs/>
              </w:rPr>
            </w:pPr>
          </w:p>
          <w:p w14:paraId="49EA3D8C" w14:textId="77777777" w:rsidR="005253D4" w:rsidRPr="001254F3" w:rsidRDefault="005253D4" w:rsidP="001254F3">
            <w:pPr>
              <w:pStyle w:val="Corp"/>
              <w:spacing w:after="0" w:line="360" w:lineRule="auto"/>
              <w:jc w:val="both"/>
              <w:rPr>
                <w:rStyle w:val="Nimic"/>
                <w:rFonts w:ascii="Arial" w:hAnsi="Arial" w:cs="Arial"/>
                <w:b/>
                <w:bCs/>
              </w:rPr>
            </w:pPr>
          </w:p>
          <w:p w14:paraId="3A47EDDA" w14:textId="77777777" w:rsidR="005253D4" w:rsidRPr="001254F3" w:rsidRDefault="005253D4" w:rsidP="001254F3">
            <w:pPr>
              <w:pStyle w:val="Corp"/>
              <w:spacing w:after="0" w:line="360" w:lineRule="auto"/>
              <w:jc w:val="both"/>
              <w:rPr>
                <w:rStyle w:val="Nimic"/>
                <w:rFonts w:ascii="Arial" w:hAnsi="Arial" w:cs="Arial"/>
                <w:b/>
                <w:bCs/>
              </w:rPr>
            </w:pPr>
          </w:p>
          <w:p w14:paraId="747C9903" w14:textId="77777777" w:rsidR="005253D4" w:rsidRPr="001254F3" w:rsidRDefault="005253D4" w:rsidP="001254F3">
            <w:pPr>
              <w:pStyle w:val="Corp"/>
              <w:spacing w:after="0" w:line="360" w:lineRule="auto"/>
              <w:jc w:val="both"/>
              <w:rPr>
                <w:rFonts w:ascii="Arial" w:hAnsi="Arial" w:cs="Arial"/>
              </w:rPr>
            </w:pPr>
          </w:p>
        </w:tc>
      </w:tr>
      <w:tr w:rsidR="003C4E5A" w:rsidRPr="001254F3" w14:paraId="2D77DF16" w14:textId="77777777">
        <w:trPr>
          <w:trHeight w:val="922"/>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A29058" w14:textId="77777777" w:rsidR="005253D4" w:rsidRPr="001254F3" w:rsidRDefault="005253D4" w:rsidP="001254F3">
            <w:pPr>
              <w:pStyle w:val="Corp"/>
              <w:spacing w:after="0" w:line="360" w:lineRule="auto"/>
              <w:jc w:val="both"/>
              <w:rPr>
                <w:rStyle w:val="Nimic"/>
                <w:rFonts w:ascii="Arial" w:hAnsi="Arial" w:cs="Arial"/>
                <w:b/>
                <w:bCs/>
              </w:rPr>
            </w:pPr>
          </w:p>
          <w:p w14:paraId="48883C23" w14:textId="77777777" w:rsidR="005253D4" w:rsidRPr="001254F3" w:rsidRDefault="00AB17AA" w:rsidP="001254F3">
            <w:pPr>
              <w:pStyle w:val="Corp"/>
              <w:widowControl w:val="0"/>
              <w:spacing w:before="2" w:after="0" w:line="360" w:lineRule="auto"/>
              <w:jc w:val="both"/>
              <w:rPr>
                <w:rFonts w:ascii="Arial" w:hAnsi="Arial" w:cs="Arial"/>
              </w:rPr>
            </w:pPr>
            <w:r w:rsidRPr="001254F3">
              <w:rPr>
                <w:rStyle w:val="Nimic"/>
                <w:rFonts w:ascii="Arial" w:hAnsi="Arial" w:cs="Arial"/>
                <w:b/>
                <w:bCs/>
                <w:i/>
                <w:iCs/>
                <w:shd w:val="clear" w:color="auto" w:fill="FFFFFF"/>
              </w:rPr>
              <w:t xml:space="preserve">Element 3 - Communication </w:t>
            </w:r>
          </w:p>
        </w:tc>
      </w:tr>
      <w:tr w:rsidR="005253D4" w:rsidRPr="001254F3" w14:paraId="0E624374" w14:textId="77777777">
        <w:trPr>
          <w:trHeight w:val="2100"/>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B616B2" w14:textId="26A10237" w:rsidR="005253D4" w:rsidRPr="001254F3" w:rsidRDefault="003C4E5A" w:rsidP="001254F3">
            <w:pPr>
              <w:pStyle w:val="Normal1"/>
              <w:spacing w:line="360" w:lineRule="auto"/>
              <w:jc w:val="both"/>
              <w:rPr>
                <w:rStyle w:val="Nimic"/>
                <w:rFonts w:eastAsia="Times New Roman"/>
                <w:color w:val="000000"/>
                <w:sz w:val="24"/>
                <w:szCs w:val="24"/>
                <w:highlight w:val="white"/>
              </w:rPr>
            </w:pPr>
            <w:r w:rsidRPr="001254F3">
              <w:rPr>
                <w:rFonts w:eastAsia="Times New Roman"/>
                <w:color w:val="000000"/>
                <w:sz w:val="24"/>
                <w:szCs w:val="24"/>
                <w:highlight w:val="white"/>
              </w:rPr>
              <w:lastRenderedPageBreak/>
              <w:t>Hotel operation is mainly defined as the day-to-day running process of any kind of hotel. In this running process, various types of key elements are highly recommended and communication is one of them. Communication systems mainly create an easy way by which the hotel organizers or the management authority very easily can collaborate or communicate with others (</w:t>
            </w:r>
            <w:r w:rsidRPr="001254F3">
              <w:rPr>
                <w:color w:val="000000"/>
                <w:sz w:val="24"/>
                <w:szCs w:val="24"/>
              </w:rPr>
              <w:t>Solomon, 2018</w:t>
            </w:r>
            <w:r w:rsidRPr="001254F3">
              <w:rPr>
                <w:rFonts w:eastAsia="Times New Roman"/>
                <w:color w:val="000000"/>
                <w:sz w:val="24"/>
                <w:szCs w:val="24"/>
                <w:highlight w:val="white"/>
              </w:rPr>
              <w:t>). This element also creates a friendly atmosphere on the hotel surface when the workers become more familiar with the guests or customers. Through a better communication process, a specific hotel can increase its demand in the market because when the guests have become satisfied, they choose that specific hotel every time (</w:t>
            </w:r>
            <w:r w:rsidRPr="001254F3">
              <w:rPr>
                <w:color w:val="000000"/>
                <w:sz w:val="24"/>
                <w:szCs w:val="24"/>
                <w:highlight w:val="white"/>
              </w:rPr>
              <w:t>Bardi, 2021</w:t>
            </w:r>
            <w:r w:rsidRPr="001254F3">
              <w:rPr>
                <w:rFonts w:eastAsia="Times New Roman"/>
                <w:color w:val="000000"/>
                <w:sz w:val="24"/>
                <w:szCs w:val="24"/>
                <w:highlight w:val="white"/>
              </w:rPr>
              <w:t xml:space="preserve">). The guests or the customers become comfortable sharing all types of issues or problems when the management authority creates a friendly organization between them. Not only this but also, through better communication skills, the hotel managers can create any type of report with their guests. They are also able to maintain or decide any type of conflict which may create any situation. A kind and polite behavior always attracts customers more and the hotel operation is a kind of hospitality activity. Not only the customers or guests but also proper friendly behavior can create a healthy relationship between the authority and the workers. The workers of any hotel or </w:t>
            </w:r>
            <w:r w:rsidR="0004491C" w:rsidRPr="001254F3">
              <w:rPr>
                <w:rFonts w:eastAsia="Times New Roman"/>
                <w:color w:val="000000"/>
                <w:sz w:val="24"/>
                <w:szCs w:val="24"/>
                <w:highlight w:val="white"/>
              </w:rPr>
              <w:t>organization</w:t>
            </w:r>
            <w:r w:rsidRPr="001254F3">
              <w:rPr>
                <w:rFonts w:eastAsia="Times New Roman"/>
                <w:color w:val="000000"/>
                <w:sz w:val="24"/>
                <w:szCs w:val="24"/>
                <w:highlight w:val="white"/>
              </w:rPr>
              <w:t xml:space="preserve"> when satisfied to work in that particular place will work more effectively which is very beneficial for their financial growth. </w:t>
            </w:r>
          </w:p>
          <w:p w14:paraId="6691A458" w14:textId="77777777" w:rsidR="005253D4" w:rsidRPr="001254F3" w:rsidRDefault="005253D4" w:rsidP="001254F3">
            <w:pPr>
              <w:pStyle w:val="Corp"/>
              <w:spacing w:after="0" w:line="360" w:lineRule="auto"/>
              <w:jc w:val="both"/>
              <w:rPr>
                <w:rStyle w:val="Nimic"/>
                <w:rFonts w:ascii="Arial" w:hAnsi="Arial" w:cs="Arial"/>
                <w:b/>
                <w:bCs/>
              </w:rPr>
            </w:pPr>
          </w:p>
          <w:p w14:paraId="7C5AC391" w14:textId="77777777" w:rsidR="005253D4" w:rsidRPr="001254F3" w:rsidRDefault="005253D4" w:rsidP="001254F3">
            <w:pPr>
              <w:pStyle w:val="Corp"/>
              <w:spacing w:after="0" w:line="360" w:lineRule="auto"/>
              <w:jc w:val="both"/>
              <w:rPr>
                <w:rStyle w:val="Nimic"/>
                <w:rFonts w:ascii="Arial" w:hAnsi="Arial" w:cs="Arial"/>
                <w:b/>
                <w:bCs/>
              </w:rPr>
            </w:pPr>
          </w:p>
          <w:p w14:paraId="410D9EB1" w14:textId="77777777" w:rsidR="005253D4" w:rsidRPr="001254F3" w:rsidRDefault="005253D4" w:rsidP="001254F3">
            <w:pPr>
              <w:pStyle w:val="Corp"/>
              <w:spacing w:after="0" w:line="360" w:lineRule="auto"/>
              <w:jc w:val="both"/>
              <w:rPr>
                <w:rStyle w:val="Nimic"/>
                <w:rFonts w:ascii="Arial" w:hAnsi="Arial" w:cs="Arial"/>
                <w:b/>
                <w:bCs/>
              </w:rPr>
            </w:pPr>
          </w:p>
          <w:p w14:paraId="428DC072" w14:textId="77777777" w:rsidR="005253D4" w:rsidRPr="001254F3" w:rsidRDefault="005253D4" w:rsidP="001254F3">
            <w:pPr>
              <w:pStyle w:val="Corp"/>
              <w:spacing w:after="0" w:line="360" w:lineRule="auto"/>
              <w:jc w:val="both"/>
              <w:rPr>
                <w:rStyle w:val="Nimic"/>
                <w:rFonts w:ascii="Arial" w:hAnsi="Arial" w:cs="Arial"/>
                <w:b/>
                <w:bCs/>
              </w:rPr>
            </w:pPr>
          </w:p>
          <w:p w14:paraId="531CAE94" w14:textId="77777777" w:rsidR="005253D4" w:rsidRPr="001254F3" w:rsidRDefault="005253D4" w:rsidP="001254F3">
            <w:pPr>
              <w:pStyle w:val="Corp"/>
              <w:spacing w:after="0" w:line="360" w:lineRule="auto"/>
              <w:jc w:val="both"/>
              <w:rPr>
                <w:rFonts w:ascii="Arial" w:hAnsi="Arial" w:cs="Arial"/>
              </w:rPr>
            </w:pPr>
          </w:p>
        </w:tc>
      </w:tr>
      <w:tr w:rsidR="005253D4" w:rsidRPr="001254F3" w14:paraId="6A3AF771" w14:textId="77777777">
        <w:trPr>
          <w:trHeight w:val="922"/>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C26AE4" w14:textId="77777777" w:rsidR="005253D4" w:rsidRPr="001254F3" w:rsidRDefault="005253D4" w:rsidP="001254F3">
            <w:pPr>
              <w:pStyle w:val="Corp"/>
              <w:spacing w:after="0" w:line="360" w:lineRule="auto"/>
              <w:jc w:val="both"/>
              <w:rPr>
                <w:rStyle w:val="Nimic"/>
                <w:rFonts w:ascii="Arial" w:hAnsi="Arial" w:cs="Arial"/>
                <w:b/>
                <w:bCs/>
              </w:rPr>
            </w:pPr>
          </w:p>
          <w:p w14:paraId="3F8B9E0C" w14:textId="77777777" w:rsidR="005253D4" w:rsidRPr="001254F3" w:rsidRDefault="00AB17AA" w:rsidP="001254F3">
            <w:pPr>
              <w:pStyle w:val="Corp"/>
              <w:widowControl w:val="0"/>
              <w:spacing w:before="2" w:after="0" w:line="360" w:lineRule="auto"/>
              <w:jc w:val="both"/>
              <w:rPr>
                <w:rFonts w:ascii="Arial" w:hAnsi="Arial" w:cs="Arial"/>
              </w:rPr>
            </w:pPr>
            <w:r w:rsidRPr="001254F3">
              <w:rPr>
                <w:rStyle w:val="Nimic"/>
                <w:rFonts w:ascii="Arial" w:hAnsi="Arial" w:cs="Arial"/>
                <w:b/>
                <w:bCs/>
                <w:i/>
                <w:iCs/>
                <w:shd w:val="clear" w:color="auto" w:fill="FFFFFF"/>
              </w:rPr>
              <w:t xml:space="preserve">Element 4 - Staffing </w:t>
            </w:r>
          </w:p>
        </w:tc>
      </w:tr>
      <w:tr w:rsidR="003C4E5A" w:rsidRPr="001254F3" w14:paraId="32A2A2D2" w14:textId="77777777" w:rsidTr="003C4E5A">
        <w:trPr>
          <w:trHeight w:val="619"/>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339605" w14:textId="77777777" w:rsidR="005253D4" w:rsidRPr="001254F3" w:rsidRDefault="005253D4" w:rsidP="001254F3">
            <w:pPr>
              <w:pStyle w:val="Corp"/>
              <w:spacing w:after="0" w:line="360" w:lineRule="auto"/>
              <w:jc w:val="both"/>
              <w:rPr>
                <w:rStyle w:val="Nimic"/>
                <w:rFonts w:ascii="Arial" w:hAnsi="Arial" w:cs="Arial"/>
                <w:b/>
                <w:bCs/>
              </w:rPr>
            </w:pPr>
          </w:p>
          <w:p w14:paraId="1D0F3435" w14:textId="02915A46" w:rsidR="005253D4" w:rsidRPr="001254F3" w:rsidRDefault="003C4E5A" w:rsidP="001254F3">
            <w:pPr>
              <w:pStyle w:val="Normal1"/>
              <w:spacing w:line="360" w:lineRule="auto"/>
              <w:jc w:val="both"/>
              <w:rPr>
                <w:rStyle w:val="Nimic"/>
                <w:rFonts w:eastAsia="Times New Roman"/>
                <w:color w:val="000000"/>
                <w:sz w:val="24"/>
                <w:szCs w:val="24"/>
                <w:highlight w:val="white"/>
              </w:rPr>
            </w:pPr>
            <w:r w:rsidRPr="001254F3">
              <w:rPr>
                <w:rFonts w:eastAsia="Times New Roman"/>
                <w:color w:val="000000"/>
                <w:sz w:val="24"/>
                <w:szCs w:val="24"/>
                <w:highlight w:val="white"/>
              </w:rPr>
              <w:t xml:space="preserve">Staffing is a kind of process to find any type of right worker with the specific qualification and experience and also requires them for filling up the particular job position. It is a very important criterion for any kind of hotel operation. All the employees and the workers are selected through various types of portfolios or criteria which are essential for that particular position. In a hotel, there are different kinds of positions or activities available. In that case, the staff is recruited based on their </w:t>
            </w:r>
            <w:r w:rsidRPr="001254F3">
              <w:rPr>
                <w:rFonts w:eastAsia="Times New Roman"/>
                <w:color w:val="000000"/>
                <w:sz w:val="24"/>
                <w:szCs w:val="24"/>
                <w:highlight w:val="white"/>
              </w:rPr>
              <w:lastRenderedPageBreak/>
              <w:t>eligibility and ability (</w:t>
            </w:r>
            <w:r w:rsidRPr="001254F3">
              <w:rPr>
                <w:color w:val="000000"/>
                <w:sz w:val="24"/>
                <w:szCs w:val="24"/>
                <w:highlight w:val="white"/>
              </w:rPr>
              <w:t>Arasli et al., 2020</w:t>
            </w:r>
            <w:r w:rsidRPr="001254F3">
              <w:rPr>
                <w:rFonts w:eastAsia="Times New Roman"/>
                <w:color w:val="000000"/>
                <w:sz w:val="24"/>
                <w:szCs w:val="24"/>
                <w:highlight w:val="white"/>
              </w:rPr>
              <w:t>). In that stage, some basic skills are highly needed for appointing any kind of worker. The hotel operation procedure mainly focuses on their guest's comfort, safety, and needs. So, the workers have to focus on that portion. The staff has various types of duties like they clean the bed and rooms, other areas of the hotel surface, and the entire environment (</w:t>
            </w:r>
            <w:r w:rsidRPr="001254F3">
              <w:rPr>
                <w:color w:val="000000"/>
                <w:sz w:val="24"/>
                <w:szCs w:val="24"/>
                <w:highlight w:val="white"/>
              </w:rPr>
              <w:t>Gjerald et al., 2021</w:t>
            </w:r>
            <w:r w:rsidRPr="001254F3">
              <w:rPr>
                <w:rFonts w:eastAsia="Times New Roman"/>
                <w:color w:val="000000"/>
                <w:sz w:val="24"/>
                <w:szCs w:val="24"/>
                <w:highlight w:val="white"/>
              </w:rPr>
              <w:t>). Not only this, but also various staff are appointed for delivering the food to guests. All these tasks need to be completed in a proper manner and in perfect time. General managers mainly populate these employees through the entire procedure (</w:t>
            </w:r>
            <w:r w:rsidRPr="001254F3">
              <w:rPr>
                <w:color w:val="000000"/>
                <w:sz w:val="24"/>
                <w:szCs w:val="24"/>
                <w:highlight w:val="white"/>
              </w:rPr>
              <w:t>Jawabreh, 2020</w:t>
            </w:r>
            <w:r w:rsidRPr="001254F3">
              <w:rPr>
                <w:rFonts w:eastAsia="Times New Roman"/>
                <w:color w:val="000000"/>
                <w:sz w:val="24"/>
                <w:szCs w:val="24"/>
                <w:highlight w:val="white"/>
              </w:rPr>
              <w:t xml:space="preserve">). This system of process of stuffing is conducted through several stages. Like selection, recruitment, </w:t>
            </w:r>
            <w:r w:rsidR="0004491C" w:rsidRPr="001254F3">
              <w:rPr>
                <w:rFonts w:eastAsia="Times New Roman"/>
                <w:color w:val="000000"/>
                <w:sz w:val="24"/>
                <w:szCs w:val="24"/>
                <w:highlight w:val="white"/>
              </w:rPr>
              <w:t>development</w:t>
            </w:r>
            <w:r w:rsidRPr="001254F3">
              <w:rPr>
                <w:rFonts w:eastAsia="Times New Roman"/>
                <w:color w:val="000000"/>
                <w:sz w:val="24"/>
                <w:szCs w:val="24"/>
                <w:highlight w:val="white"/>
              </w:rPr>
              <w:t xml:space="preserve">, training, compensation, and </w:t>
            </w:r>
            <w:r w:rsidR="0004491C" w:rsidRPr="001254F3">
              <w:rPr>
                <w:rFonts w:eastAsia="Times New Roman"/>
                <w:color w:val="000000"/>
                <w:sz w:val="24"/>
                <w:szCs w:val="24"/>
                <w:highlight w:val="white"/>
              </w:rPr>
              <w:t>promotion</w:t>
            </w:r>
            <w:r w:rsidRPr="001254F3">
              <w:rPr>
                <w:rFonts w:eastAsia="Times New Roman"/>
                <w:color w:val="000000"/>
                <w:sz w:val="24"/>
                <w:szCs w:val="24"/>
                <w:highlight w:val="white"/>
              </w:rPr>
              <w:t xml:space="preserve">. Through these stages, the manager of that managemental authority judges their efficiency and the skills which are hugely required. The polite and good behavior of any staff is required to grab the attention of a good impression about the hotel. In that case, the overall rating is dependent on what is mainly created based on the customer's demand. </w:t>
            </w:r>
            <w:r w:rsidRPr="001254F3">
              <w:rPr>
                <w:color w:val="000000"/>
                <w:sz w:val="24"/>
                <w:szCs w:val="24"/>
              </w:rPr>
              <w:br w:type="page"/>
            </w:r>
          </w:p>
          <w:p w14:paraId="6B52886D" w14:textId="77777777" w:rsidR="005253D4" w:rsidRPr="001254F3" w:rsidRDefault="005253D4" w:rsidP="001254F3">
            <w:pPr>
              <w:pStyle w:val="Corp"/>
              <w:spacing w:after="0" w:line="360" w:lineRule="auto"/>
              <w:jc w:val="both"/>
              <w:rPr>
                <w:rStyle w:val="Nimic"/>
                <w:rFonts w:ascii="Arial" w:hAnsi="Arial" w:cs="Arial"/>
                <w:b/>
                <w:bCs/>
              </w:rPr>
            </w:pPr>
          </w:p>
          <w:p w14:paraId="5848C01F" w14:textId="77777777" w:rsidR="005253D4" w:rsidRPr="001254F3" w:rsidRDefault="005253D4" w:rsidP="001254F3">
            <w:pPr>
              <w:pStyle w:val="Corp"/>
              <w:spacing w:after="0" w:line="360" w:lineRule="auto"/>
              <w:jc w:val="both"/>
              <w:rPr>
                <w:rStyle w:val="Nimic"/>
                <w:rFonts w:ascii="Arial" w:hAnsi="Arial" w:cs="Arial"/>
                <w:b/>
                <w:bCs/>
              </w:rPr>
            </w:pPr>
          </w:p>
          <w:p w14:paraId="79FF4F48" w14:textId="77777777" w:rsidR="005253D4" w:rsidRPr="001254F3" w:rsidRDefault="005253D4" w:rsidP="001254F3">
            <w:pPr>
              <w:pStyle w:val="Corp"/>
              <w:spacing w:after="0" w:line="360" w:lineRule="auto"/>
              <w:jc w:val="both"/>
              <w:rPr>
                <w:rStyle w:val="Nimic"/>
                <w:rFonts w:ascii="Arial" w:hAnsi="Arial" w:cs="Arial"/>
                <w:b/>
                <w:bCs/>
              </w:rPr>
            </w:pPr>
          </w:p>
          <w:p w14:paraId="52917E2F" w14:textId="77777777" w:rsidR="005253D4" w:rsidRPr="001254F3" w:rsidRDefault="005253D4" w:rsidP="001254F3">
            <w:pPr>
              <w:pStyle w:val="Corp"/>
              <w:spacing w:after="0" w:line="360" w:lineRule="auto"/>
              <w:jc w:val="both"/>
              <w:rPr>
                <w:rFonts w:ascii="Arial" w:hAnsi="Arial" w:cs="Arial"/>
              </w:rPr>
            </w:pPr>
          </w:p>
        </w:tc>
      </w:tr>
    </w:tbl>
    <w:p w14:paraId="244D32A6" w14:textId="77777777" w:rsidR="005253D4" w:rsidRPr="000161B1" w:rsidRDefault="005253D4" w:rsidP="000161B1">
      <w:pPr>
        <w:pStyle w:val="Corp"/>
        <w:widowControl w:val="0"/>
        <w:spacing w:line="360" w:lineRule="auto"/>
        <w:jc w:val="both"/>
        <w:rPr>
          <w:rStyle w:val="Nimic"/>
          <w:rFonts w:ascii="Arial" w:hAnsi="Arial" w:cs="Arial"/>
          <w:b/>
          <w:bCs/>
        </w:rPr>
      </w:pPr>
    </w:p>
    <w:p w14:paraId="409CD469" w14:textId="77777777" w:rsidR="005253D4" w:rsidRPr="000161B1" w:rsidRDefault="005253D4" w:rsidP="000161B1">
      <w:pPr>
        <w:pStyle w:val="Corp"/>
        <w:spacing w:line="360" w:lineRule="auto"/>
        <w:jc w:val="both"/>
        <w:rPr>
          <w:rStyle w:val="Nimic"/>
          <w:rFonts w:ascii="Arial" w:hAnsi="Arial" w:cs="Arial"/>
          <w:b/>
          <w:bC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08"/>
        <w:gridCol w:w="4508"/>
      </w:tblGrid>
      <w:tr w:rsidR="005253D4" w:rsidRPr="000161B1" w14:paraId="3D5FCDBE" w14:textId="77777777">
        <w:trPr>
          <w:trHeight w:val="30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D8C45" w14:textId="77777777" w:rsidR="005253D4" w:rsidRPr="000161B1" w:rsidRDefault="00AB17AA" w:rsidP="000161B1">
            <w:pPr>
              <w:pStyle w:val="Corp"/>
              <w:spacing w:line="360" w:lineRule="auto"/>
              <w:jc w:val="both"/>
              <w:rPr>
                <w:rFonts w:ascii="Arial" w:hAnsi="Arial" w:cs="Arial"/>
              </w:rPr>
            </w:pPr>
            <w:r w:rsidRPr="000161B1">
              <w:rPr>
                <w:rStyle w:val="Nimic"/>
                <w:rFonts w:ascii="Arial" w:hAnsi="Arial" w:cs="Arial"/>
                <w:b/>
                <w:bCs/>
              </w:rPr>
              <w:tab/>
              <w:t>Word Count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4B21E2" w14:textId="016738B2" w:rsidR="005253D4" w:rsidRPr="000161B1" w:rsidRDefault="0004491C" w:rsidP="000161B1">
            <w:pPr>
              <w:spacing w:line="360" w:lineRule="auto"/>
              <w:jc w:val="both"/>
              <w:rPr>
                <w:rFonts w:ascii="Arial" w:hAnsi="Arial" w:cs="Arial"/>
                <w:color w:val="000000"/>
              </w:rPr>
            </w:pPr>
            <w:r>
              <w:rPr>
                <w:rFonts w:ascii="Arial" w:hAnsi="Arial" w:cs="Arial"/>
                <w:color w:val="000000"/>
              </w:rPr>
              <w:t>1017</w:t>
            </w:r>
          </w:p>
        </w:tc>
      </w:tr>
    </w:tbl>
    <w:p w14:paraId="1F64C86B" w14:textId="77777777" w:rsidR="005253D4" w:rsidRPr="000161B1" w:rsidRDefault="005253D4" w:rsidP="000161B1">
      <w:pPr>
        <w:pStyle w:val="Corp"/>
        <w:widowControl w:val="0"/>
        <w:spacing w:line="360" w:lineRule="auto"/>
        <w:jc w:val="both"/>
        <w:rPr>
          <w:rStyle w:val="Nimic"/>
          <w:rFonts w:ascii="Arial" w:hAnsi="Arial" w:cs="Arial"/>
          <w:b/>
          <w:bCs/>
        </w:rPr>
      </w:pPr>
    </w:p>
    <w:p w14:paraId="786974E7" w14:textId="77777777" w:rsidR="005253D4" w:rsidRPr="000161B1" w:rsidRDefault="005253D4" w:rsidP="000161B1">
      <w:pPr>
        <w:pStyle w:val="Corp"/>
        <w:spacing w:line="360" w:lineRule="auto"/>
        <w:jc w:val="both"/>
        <w:rPr>
          <w:rStyle w:val="Nimic"/>
          <w:rFonts w:ascii="Arial" w:hAnsi="Arial" w:cs="Arial"/>
          <w:b/>
          <w:bCs/>
        </w:rPr>
      </w:pPr>
    </w:p>
    <w:p w14:paraId="00B6BF6D" w14:textId="77777777" w:rsidR="005253D4" w:rsidRDefault="003C4E5A" w:rsidP="000161B1">
      <w:pPr>
        <w:pStyle w:val="Colontitlu"/>
        <w:spacing w:line="360" w:lineRule="auto"/>
        <w:jc w:val="both"/>
        <w:rPr>
          <w:rStyle w:val="Nimic"/>
          <w:rFonts w:ascii="Arial" w:hAnsi="Arial" w:cs="Arial"/>
          <w:b/>
          <w:bCs/>
          <w:sz w:val="24"/>
          <w:szCs w:val="24"/>
        </w:rPr>
      </w:pPr>
      <w:r w:rsidRPr="000161B1">
        <w:rPr>
          <w:rStyle w:val="Nimic"/>
          <w:rFonts w:ascii="Arial" w:hAnsi="Arial" w:cs="Arial"/>
          <w:color w:val="000000"/>
          <w:sz w:val="24"/>
          <w:szCs w:val="24"/>
        </w:rPr>
        <w:br w:type="page"/>
      </w:r>
      <w:proofErr w:type="spellStart"/>
      <w:r w:rsidR="00AB17AA">
        <w:rPr>
          <w:rStyle w:val="Nimic"/>
          <w:rFonts w:ascii="Arial" w:hAnsi="Arial" w:cs="Arial"/>
          <w:b/>
          <w:bCs/>
          <w:sz w:val="24"/>
          <w:szCs w:val="24"/>
        </w:rPr>
        <w:lastRenderedPageBreak/>
        <w:t>References</w:t>
      </w:r>
      <w:proofErr w:type="spellEnd"/>
      <w:r w:rsidR="00AB17AA">
        <w:rPr>
          <w:rStyle w:val="Nimic"/>
          <w:rFonts w:ascii="Arial" w:hAnsi="Arial" w:cs="Arial"/>
          <w:b/>
          <w:bCs/>
          <w:sz w:val="24"/>
          <w:szCs w:val="24"/>
        </w:rPr>
        <w:t xml:space="preserve"> </w:t>
      </w:r>
    </w:p>
    <w:p w14:paraId="7DDA75A9" w14:textId="56D4C2DD" w:rsidR="003C4E5A" w:rsidRPr="00AF61F1" w:rsidRDefault="003C4E5A" w:rsidP="00AF61F1">
      <w:pPr>
        <w:pStyle w:val="NoSpacing"/>
        <w:rPr>
          <w:rFonts w:ascii="Arial" w:hAnsi="Arial" w:cs="Arial"/>
          <w:highlight w:val="white"/>
        </w:rPr>
      </w:pPr>
      <w:r w:rsidRPr="00AF61F1">
        <w:rPr>
          <w:rFonts w:ascii="Arial" w:hAnsi="Arial" w:cs="Arial"/>
          <w:highlight w:val="white"/>
        </w:rPr>
        <w:t xml:space="preserve">Ali, B.J., </w:t>
      </w:r>
      <w:proofErr w:type="spellStart"/>
      <w:r w:rsidRPr="00AF61F1">
        <w:rPr>
          <w:rFonts w:ascii="Arial" w:hAnsi="Arial" w:cs="Arial"/>
          <w:highlight w:val="white"/>
        </w:rPr>
        <w:t>Gardi</w:t>
      </w:r>
      <w:proofErr w:type="spellEnd"/>
      <w:r w:rsidRPr="00AF61F1">
        <w:rPr>
          <w:rFonts w:ascii="Arial" w:hAnsi="Arial" w:cs="Arial"/>
          <w:highlight w:val="white"/>
        </w:rPr>
        <w:t xml:space="preserve">, B., Jabbar Othman, B., Ali Ahmed, S., Burhan Ismael, N., Abdalla Hamza, P., Mahmood Aziz, H., Sabir, B.Y., </w:t>
      </w:r>
      <w:proofErr w:type="spellStart"/>
      <w:r w:rsidRPr="00AF61F1">
        <w:rPr>
          <w:rFonts w:ascii="Arial" w:hAnsi="Arial" w:cs="Arial"/>
          <w:highlight w:val="white"/>
        </w:rPr>
        <w:t>Sorguli</w:t>
      </w:r>
      <w:proofErr w:type="spellEnd"/>
      <w:r w:rsidRPr="00AF61F1">
        <w:rPr>
          <w:rFonts w:ascii="Arial" w:hAnsi="Arial" w:cs="Arial"/>
          <w:highlight w:val="white"/>
        </w:rPr>
        <w:t xml:space="preserve">, S. and Anwar, G., 2021. Hotel service quality: The impact of service quality on customer satisfaction in hospitality. Ali, BJ, </w:t>
      </w:r>
      <w:proofErr w:type="spellStart"/>
      <w:r w:rsidRPr="00AF61F1">
        <w:rPr>
          <w:rFonts w:ascii="Arial" w:hAnsi="Arial" w:cs="Arial"/>
          <w:highlight w:val="white"/>
        </w:rPr>
        <w:t>Gardi</w:t>
      </w:r>
      <w:proofErr w:type="spellEnd"/>
      <w:r w:rsidRPr="00AF61F1">
        <w:rPr>
          <w:rFonts w:ascii="Arial" w:hAnsi="Arial" w:cs="Arial"/>
          <w:highlight w:val="white"/>
        </w:rPr>
        <w:t>, B., Othman, BJ, Ahmed, SA, Ismael, NB, Hamza, PA, Aziz, HM, Sabir, BY, Anwar, G.(2021). Hotel Service Quality: The Impact of Service Quality on Customer Satisfaction in Hospitality. International Journal of Engineering, Business</w:t>
      </w:r>
      <w:r w:rsidR="0004491C" w:rsidRPr="00AF61F1">
        <w:rPr>
          <w:rFonts w:ascii="Arial" w:hAnsi="Arial" w:cs="Arial"/>
          <w:highlight w:val="white"/>
        </w:rPr>
        <w:t>,</w:t>
      </w:r>
      <w:r w:rsidRPr="00AF61F1">
        <w:rPr>
          <w:rFonts w:ascii="Arial" w:hAnsi="Arial" w:cs="Arial"/>
          <w:highlight w:val="white"/>
        </w:rPr>
        <w:t xml:space="preserve"> and</w:t>
      </w:r>
      <w:r w:rsidR="000161B1" w:rsidRPr="00AF61F1">
        <w:rPr>
          <w:rFonts w:ascii="Arial" w:hAnsi="Arial" w:cs="Arial"/>
          <w:highlight w:val="white"/>
        </w:rPr>
        <w:t xml:space="preserve"> </w:t>
      </w:r>
      <w:r w:rsidRPr="00AF61F1">
        <w:rPr>
          <w:rFonts w:ascii="Arial" w:hAnsi="Arial" w:cs="Arial"/>
          <w:highlight w:val="white"/>
        </w:rPr>
        <w:t xml:space="preserve">Management, 5(3), pp.14-28. Available at: </w:t>
      </w:r>
      <w:hyperlink r:id="rId15">
        <w:r w:rsidRPr="00AF61F1">
          <w:rPr>
            <w:rFonts w:ascii="Arial" w:hAnsi="Arial" w:cs="Arial"/>
            <w:highlight w:val="white"/>
          </w:rPr>
          <w:t>https://aipublications.com/uploads/issue_files/2IJEBM-MAY20214-HotelService.pdf</w:t>
        </w:r>
      </w:hyperlink>
    </w:p>
    <w:p w14:paraId="0CD1C483" w14:textId="77777777" w:rsidR="00AF61F1" w:rsidRPr="00AF61F1" w:rsidRDefault="00AF61F1" w:rsidP="00AF61F1">
      <w:pPr>
        <w:pStyle w:val="NoSpacing"/>
        <w:rPr>
          <w:rFonts w:ascii="Arial" w:hAnsi="Arial" w:cs="Arial"/>
          <w:highlight w:val="white"/>
        </w:rPr>
      </w:pPr>
    </w:p>
    <w:p w14:paraId="40E0D606" w14:textId="6F28D71F" w:rsidR="003C4E5A" w:rsidRPr="00AF61F1" w:rsidRDefault="003C4E5A" w:rsidP="00AF61F1">
      <w:pPr>
        <w:pStyle w:val="NoSpacing"/>
        <w:rPr>
          <w:rFonts w:ascii="Arial" w:eastAsia="Times New Roman" w:hAnsi="Arial" w:cs="Arial"/>
          <w:highlight w:val="white"/>
        </w:rPr>
      </w:pPr>
      <w:r w:rsidRPr="00AF61F1">
        <w:rPr>
          <w:rFonts w:ascii="Arial" w:hAnsi="Arial" w:cs="Arial"/>
          <w:highlight w:val="white"/>
        </w:rPr>
        <w:t xml:space="preserve">Ali, S., Peters, L.D., Khan, I.U., Ali, W. and Saif, N., 2020. Organizational learning and hotel performance: the role of capabilities’ hierarchy. International Journal of Hospitality Management, 85, p.102349. Available at: </w:t>
      </w:r>
      <w:hyperlink r:id="rId16">
        <w:r w:rsidRPr="00AF61F1">
          <w:rPr>
            <w:rFonts w:ascii="Arial" w:hAnsi="Arial" w:cs="Arial"/>
            <w:highlight w:val="white"/>
          </w:rPr>
          <w:t>https://nottingham-repository.worktribe.com/index.php/preview/2448136/organization%20learning%20and%20hotel%20performance.pdf</w:t>
        </w:r>
      </w:hyperlink>
      <w:r w:rsidRPr="00AF61F1">
        <w:rPr>
          <w:rFonts w:ascii="Arial" w:eastAsia="Times New Roman" w:hAnsi="Arial" w:cs="Arial"/>
          <w:highlight w:val="white"/>
        </w:rPr>
        <w:t xml:space="preserve"> </w:t>
      </w:r>
    </w:p>
    <w:p w14:paraId="7042BB45" w14:textId="77777777" w:rsidR="00AF61F1" w:rsidRPr="00AF61F1" w:rsidRDefault="00AF61F1" w:rsidP="00AF61F1">
      <w:pPr>
        <w:pStyle w:val="NoSpacing"/>
        <w:rPr>
          <w:rFonts w:ascii="Arial" w:eastAsia="Times New Roman" w:hAnsi="Arial" w:cs="Arial"/>
          <w:highlight w:val="white"/>
        </w:rPr>
      </w:pPr>
    </w:p>
    <w:p w14:paraId="0D03525B" w14:textId="77777777" w:rsidR="00AF61F1" w:rsidRPr="00AF61F1" w:rsidRDefault="003C4E5A" w:rsidP="00AF61F1">
      <w:pPr>
        <w:pStyle w:val="NoSpacing"/>
        <w:rPr>
          <w:rFonts w:ascii="Arial" w:hAnsi="Arial" w:cs="Arial"/>
          <w:highlight w:val="white"/>
        </w:rPr>
      </w:pPr>
      <w:proofErr w:type="spellStart"/>
      <w:r w:rsidRPr="00AF61F1">
        <w:rPr>
          <w:rFonts w:ascii="Arial" w:hAnsi="Arial" w:cs="Arial"/>
          <w:highlight w:val="white"/>
        </w:rPr>
        <w:t>Alzoubi</w:t>
      </w:r>
      <w:proofErr w:type="spellEnd"/>
      <w:r w:rsidRPr="00AF61F1">
        <w:rPr>
          <w:rFonts w:ascii="Arial" w:hAnsi="Arial" w:cs="Arial"/>
          <w:highlight w:val="white"/>
        </w:rPr>
        <w:t xml:space="preserve">, R.H.M. and </w:t>
      </w:r>
      <w:proofErr w:type="spellStart"/>
      <w:r w:rsidRPr="00AF61F1">
        <w:rPr>
          <w:rFonts w:ascii="Arial" w:hAnsi="Arial" w:cs="Arial"/>
          <w:highlight w:val="white"/>
        </w:rPr>
        <w:t>Jaaffar</w:t>
      </w:r>
      <w:proofErr w:type="spellEnd"/>
      <w:r w:rsidRPr="00AF61F1">
        <w:rPr>
          <w:rFonts w:ascii="Arial" w:hAnsi="Arial" w:cs="Arial"/>
          <w:highlight w:val="white"/>
        </w:rPr>
        <w:t>, A.H., 2020. Leadership styles, crisis management, and hotel performance: A conceptual perspective of the Jordanian hotel industry. Journal of Critical</w:t>
      </w:r>
      <w:r w:rsidR="000161B1" w:rsidRPr="00AF61F1">
        <w:rPr>
          <w:rFonts w:ascii="Arial" w:hAnsi="Arial" w:cs="Arial"/>
          <w:highlight w:val="white"/>
        </w:rPr>
        <w:t xml:space="preserve"> </w:t>
      </w:r>
      <w:r w:rsidRPr="00AF61F1">
        <w:rPr>
          <w:rFonts w:ascii="Arial" w:hAnsi="Arial" w:cs="Arial"/>
          <w:highlight w:val="white"/>
        </w:rPr>
        <w:t xml:space="preserve">Reviews, 7(10), pp.556-562. Available at: </w:t>
      </w:r>
    </w:p>
    <w:p w14:paraId="0C7F6C57" w14:textId="462B7A65" w:rsidR="003C4E5A" w:rsidRPr="00AF61F1" w:rsidRDefault="00000000" w:rsidP="00AF61F1">
      <w:pPr>
        <w:pStyle w:val="NoSpacing"/>
        <w:rPr>
          <w:rFonts w:ascii="Arial" w:hAnsi="Arial" w:cs="Arial"/>
          <w:highlight w:val="white"/>
        </w:rPr>
      </w:pPr>
      <w:hyperlink r:id="rId17" w:history="1">
        <w:r w:rsidR="00AF61F1" w:rsidRPr="00AF61F1">
          <w:rPr>
            <w:rStyle w:val="Hyperlink"/>
            <w:rFonts w:ascii="Arial" w:hAnsi="Arial" w:cs="Arial"/>
            <w:highlight w:val="white"/>
          </w:rPr>
          <w:t>https://www.researchgate.net/profile/Raed Alzoubi/publication/342855920_LEADERSHIP_STYLES_CRISIS_MANAGEMENT_AND_HOTEL_PERFORMANCE_A_CONCEPTUAL_PERSPECTIVE_OF_THE_JORDANIAN_HOTEL/links/5f0dadbc4585158917bf3022/LEADERSHIP-STYLES-CRISIS-MANAGEMENT-AND-HOTEL-PERFORMANCE-A-CONCEPTUAL-PERSPECTIVE-OF-THE-JORDANIAN-HOTEL.pdf</w:t>
        </w:r>
      </w:hyperlink>
    </w:p>
    <w:p w14:paraId="0A184031" w14:textId="77777777" w:rsidR="00AF61F1" w:rsidRPr="00AF61F1" w:rsidRDefault="00AF61F1" w:rsidP="00AF61F1">
      <w:pPr>
        <w:pStyle w:val="NoSpacing"/>
        <w:rPr>
          <w:rFonts w:ascii="Arial" w:hAnsi="Arial" w:cs="Arial"/>
          <w:highlight w:val="white"/>
        </w:rPr>
      </w:pPr>
    </w:p>
    <w:p w14:paraId="0F6BF603" w14:textId="77777777" w:rsidR="003C4E5A" w:rsidRPr="00AF61F1" w:rsidRDefault="003C4E5A" w:rsidP="00AF61F1">
      <w:pPr>
        <w:pStyle w:val="NoSpacing"/>
        <w:rPr>
          <w:rFonts w:ascii="Arial" w:hAnsi="Arial" w:cs="Arial"/>
          <w:highlight w:val="white"/>
        </w:rPr>
      </w:pPr>
      <w:proofErr w:type="spellStart"/>
      <w:r w:rsidRPr="00AF61F1">
        <w:rPr>
          <w:rFonts w:ascii="Arial" w:hAnsi="Arial" w:cs="Arial"/>
          <w:highlight w:val="white"/>
        </w:rPr>
        <w:t>Arasli</w:t>
      </w:r>
      <w:proofErr w:type="spellEnd"/>
      <w:r w:rsidRPr="00AF61F1">
        <w:rPr>
          <w:rFonts w:ascii="Arial" w:hAnsi="Arial" w:cs="Arial"/>
          <w:highlight w:val="white"/>
        </w:rPr>
        <w:t xml:space="preserve">, H., Altinay, L. and Arici, H.E., 2020. Seasonal employee leadership in the hospitality industry: a scale development. </w:t>
      </w:r>
      <w:r w:rsidRPr="00AF61F1">
        <w:rPr>
          <w:rFonts w:ascii="Arial" w:hAnsi="Arial" w:cs="Arial"/>
          <w:i/>
          <w:highlight w:val="white"/>
        </w:rPr>
        <w:t>International Journal of Contemporary Hospitality Management</w:t>
      </w:r>
      <w:r w:rsidRPr="00AF61F1">
        <w:rPr>
          <w:rFonts w:ascii="Arial" w:hAnsi="Arial" w:cs="Arial"/>
          <w:highlight w:val="white"/>
        </w:rPr>
        <w:t xml:space="preserve">, </w:t>
      </w:r>
      <w:r w:rsidRPr="00AF61F1">
        <w:rPr>
          <w:rFonts w:ascii="Arial" w:hAnsi="Arial" w:cs="Arial"/>
          <w:i/>
          <w:highlight w:val="white"/>
        </w:rPr>
        <w:t>32</w:t>
      </w:r>
      <w:r w:rsidRPr="00AF61F1">
        <w:rPr>
          <w:rFonts w:ascii="Arial" w:hAnsi="Arial" w:cs="Arial"/>
          <w:highlight w:val="white"/>
        </w:rPr>
        <w:t>(6), pp.2195-2215. Available at: DOI 10.1108/IJCHM-05-2019-0508</w:t>
      </w:r>
    </w:p>
    <w:p w14:paraId="35E6B614" w14:textId="77777777" w:rsidR="00AF61F1" w:rsidRPr="00AF61F1" w:rsidRDefault="00AF61F1" w:rsidP="00AF61F1">
      <w:pPr>
        <w:pStyle w:val="NoSpacing"/>
        <w:rPr>
          <w:rFonts w:ascii="Arial" w:hAnsi="Arial" w:cs="Arial"/>
          <w:highlight w:val="white"/>
        </w:rPr>
      </w:pPr>
    </w:p>
    <w:p w14:paraId="3BC9919B" w14:textId="77777777" w:rsidR="003C4E5A" w:rsidRPr="00AF61F1" w:rsidRDefault="003C4E5A" w:rsidP="00AF61F1">
      <w:pPr>
        <w:pStyle w:val="NoSpacing"/>
        <w:rPr>
          <w:rFonts w:ascii="Arial" w:hAnsi="Arial" w:cs="Arial"/>
          <w:highlight w:val="white"/>
        </w:rPr>
      </w:pPr>
      <w:proofErr w:type="spellStart"/>
      <w:r w:rsidRPr="00AF61F1">
        <w:rPr>
          <w:rFonts w:ascii="Arial" w:hAnsi="Arial" w:cs="Arial"/>
          <w:highlight w:val="white"/>
        </w:rPr>
        <w:t>Bardi</w:t>
      </w:r>
      <w:proofErr w:type="spellEnd"/>
      <w:r w:rsidRPr="00AF61F1">
        <w:rPr>
          <w:rFonts w:ascii="Arial" w:hAnsi="Arial" w:cs="Arial"/>
          <w:highlight w:val="white"/>
        </w:rPr>
        <w:t xml:space="preserve">, J.A., 2021. Hotel-Front-Office-Management. Available at: </w:t>
      </w:r>
      <w:hyperlink r:id="rId18">
        <w:r w:rsidRPr="00AF61F1">
          <w:rPr>
            <w:rFonts w:ascii="Arial" w:hAnsi="Arial" w:cs="Arial"/>
            <w:highlight w:val="white"/>
          </w:rPr>
          <w:t>http://elibrary.gci.edu.np/bitstream/123456789/3237/1/Bt.447%28by-James-A.-Bardi%29-Hotel-Front-Office-Management-486525-.pdf</w:t>
        </w:r>
      </w:hyperlink>
    </w:p>
    <w:p w14:paraId="09EE9A8B" w14:textId="77777777" w:rsidR="00AF61F1" w:rsidRPr="00AF61F1" w:rsidRDefault="00AF61F1" w:rsidP="00AF61F1">
      <w:pPr>
        <w:pStyle w:val="NoSpacing"/>
        <w:rPr>
          <w:rFonts w:ascii="Arial" w:hAnsi="Arial" w:cs="Arial"/>
          <w:highlight w:val="white"/>
        </w:rPr>
      </w:pPr>
    </w:p>
    <w:p w14:paraId="3EE3A9D8" w14:textId="77777777" w:rsidR="003C4E5A" w:rsidRPr="00AF61F1" w:rsidRDefault="003C4E5A" w:rsidP="00AF61F1">
      <w:pPr>
        <w:pStyle w:val="NoSpacing"/>
        <w:rPr>
          <w:rFonts w:ascii="Arial" w:eastAsia="Times New Roman" w:hAnsi="Arial" w:cs="Arial"/>
          <w:highlight w:val="white"/>
        </w:rPr>
      </w:pPr>
      <w:proofErr w:type="spellStart"/>
      <w:r w:rsidRPr="00AF61F1">
        <w:rPr>
          <w:rFonts w:ascii="Arial" w:eastAsia="Times New Roman" w:hAnsi="Arial" w:cs="Arial"/>
          <w:highlight w:val="white"/>
        </w:rPr>
        <w:t>Binesh</w:t>
      </w:r>
      <w:proofErr w:type="spellEnd"/>
      <w:r w:rsidRPr="00AF61F1">
        <w:rPr>
          <w:rFonts w:ascii="Arial" w:eastAsia="Times New Roman" w:hAnsi="Arial" w:cs="Arial"/>
          <w:highlight w:val="white"/>
        </w:rPr>
        <w:t xml:space="preserve">, F., Belarmino, A. and Raab, C., 2021. A meta-analysis of hotel revenue management. </w:t>
      </w:r>
      <w:r w:rsidRPr="00AF61F1">
        <w:rPr>
          <w:rFonts w:ascii="Arial" w:eastAsia="Times New Roman" w:hAnsi="Arial" w:cs="Arial"/>
          <w:i/>
          <w:highlight w:val="white"/>
        </w:rPr>
        <w:t>Journal of Revenue and Pricing Management</w:t>
      </w:r>
      <w:r w:rsidRPr="00AF61F1">
        <w:rPr>
          <w:rFonts w:ascii="Arial" w:eastAsia="Times New Roman" w:hAnsi="Arial" w:cs="Arial"/>
          <w:highlight w:val="white"/>
        </w:rPr>
        <w:t xml:space="preserve">, pp.1-13. Available at: </w:t>
      </w:r>
      <w:hyperlink r:id="rId19">
        <w:r w:rsidRPr="00AF61F1">
          <w:rPr>
            <w:rFonts w:ascii="Arial" w:eastAsia="Times New Roman" w:hAnsi="Arial" w:cs="Arial"/>
            <w:highlight w:val="white"/>
            <w:u w:val="single"/>
          </w:rPr>
          <w:t>https://www.researchgate.net/profile/Fatemeh-Binesh/publication/348337855_A_meta-analysis_of_hotel_revenue_management/links/616d502d25467d2f005152f2/A-meta-analysis-of-hotel-revenue-management.pdf?_sg%5B0%5D=started_experiment_milestone&amp;_sg%5B1%5D=started_experiment_milestone&amp;origin=journalDetail</w:t>
        </w:r>
      </w:hyperlink>
      <w:r w:rsidRPr="00AF61F1">
        <w:rPr>
          <w:rFonts w:ascii="Arial" w:eastAsia="Times New Roman" w:hAnsi="Arial" w:cs="Arial"/>
          <w:highlight w:val="white"/>
        </w:rPr>
        <w:t xml:space="preserve"> </w:t>
      </w:r>
    </w:p>
    <w:p w14:paraId="3EF7A8B2" w14:textId="77777777" w:rsidR="003C4E5A" w:rsidRPr="00AF61F1" w:rsidRDefault="003C4E5A" w:rsidP="00AF61F1">
      <w:pPr>
        <w:pStyle w:val="NoSpacing"/>
        <w:rPr>
          <w:rFonts w:ascii="Arial" w:eastAsia="Times New Roman" w:hAnsi="Arial" w:cs="Arial"/>
          <w:highlight w:val="white"/>
        </w:rPr>
      </w:pPr>
      <w:r w:rsidRPr="00AF61F1">
        <w:rPr>
          <w:rFonts w:ascii="Arial" w:eastAsia="Times New Roman" w:hAnsi="Arial" w:cs="Arial"/>
          <w:highlight w:val="white"/>
        </w:rPr>
        <w:t xml:space="preserve">dos Santos, R.A., Méxas, M.P., Meirino, M.J., Sampaio, M.C. and Costa, H.G., 2020. Criteria for assessing a sustainable hotel business. </w:t>
      </w:r>
      <w:r w:rsidRPr="00AF61F1">
        <w:rPr>
          <w:rFonts w:ascii="Arial" w:eastAsia="Times New Roman" w:hAnsi="Arial" w:cs="Arial"/>
          <w:i/>
          <w:highlight w:val="white"/>
        </w:rPr>
        <w:t>Journal of Cleaner Production</w:t>
      </w:r>
      <w:r w:rsidRPr="00AF61F1">
        <w:rPr>
          <w:rFonts w:ascii="Arial" w:eastAsia="Times New Roman" w:hAnsi="Arial" w:cs="Arial"/>
          <w:highlight w:val="white"/>
        </w:rPr>
        <w:t xml:space="preserve">, </w:t>
      </w:r>
      <w:r w:rsidRPr="00AF61F1">
        <w:rPr>
          <w:rFonts w:ascii="Arial" w:eastAsia="Times New Roman" w:hAnsi="Arial" w:cs="Arial"/>
          <w:i/>
          <w:highlight w:val="white"/>
        </w:rPr>
        <w:t>262</w:t>
      </w:r>
      <w:r w:rsidRPr="00AF61F1">
        <w:rPr>
          <w:rFonts w:ascii="Arial" w:eastAsia="Times New Roman" w:hAnsi="Arial" w:cs="Arial"/>
          <w:highlight w:val="white"/>
        </w:rPr>
        <w:t xml:space="preserve">, p.121347. Available at: </w:t>
      </w:r>
      <w:hyperlink r:id="rId20">
        <w:r w:rsidRPr="00AF61F1">
          <w:rPr>
            <w:rFonts w:ascii="Arial" w:eastAsia="Times New Roman" w:hAnsi="Arial" w:cs="Arial"/>
            <w:highlight w:val="white"/>
            <w:u w:val="single"/>
          </w:rPr>
          <w:t>https://cursos.ufrrj.br/grad/hotelaria/files/2020/05/SANTOS-R.-A.-et-al.-Criteria-for-assessing-a-sustainable-hotel-business.pdf</w:t>
        </w:r>
      </w:hyperlink>
      <w:r w:rsidRPr="00AF61F1">
        <w:rPr>
          <w:rFonts w:ascii="Arial" w:eastAsia="Times New Roman" w:hAnsi="Arial" w:cs="Arial"/>
          <w:highlight w:val="white"/>
        </w:rPr>
        <w:t xml:space="preserve"> </w:t>
      </w:r>
    </w:p>
    <w:p w14:paraId="49C69EE3" w14:textId="77777777" w:rsidR="00AF61F1" w:rsidRPr="00AF61F1" w:rsidRDefault="00AF61F1" w:rsidP="00AF61F1">
      <w:pPr>
        <w:pStyle w:val="NoSpacing"/>
        <w:rPr>
          <w:rFonts w:ascii="Arial" w:eastAsia="Times New Roman" w:hAnsi="Arial" w:cs="Arial"/>
          <w:highlight w:val="white"/>
        </w:rPr>
      </w:pPr>
    </w:p>
    <w:p w14:paraId="3E0F9DB7" w14:textId="09C0458E" w:rsidR="003C4E5A" w:rsidRPr="00AF61F1" w:rsidRDefault="003C4E5A" w:rsidP="00AF61F1">
      <w:pPr>
        <w:pStyle w:val="NoSpacing"/>
        <w:rPr>
          <w:rFonts w:ascii="Arial" w:eastAsia="Times New Roman" w:hAnsi="Arial" w:cs="Arial"/>
          <w:highlight w:val="white"/>
        </w:rPr>
      </w:pPr>
      <w:r w:rsidRPr="00AF61F1">
        <w:rPr>
          <w:rFonts w:ascii="Arial" w:eastAsia="Times New Roman" w:hAnsi="Arial" w:cs="Arial"/>
          <w:highlight w:val="white"/>
        </w:rPr>
        <w:t xml:space="preserve">Foroudi, P., 2019. Influence of brand signature, brand awareness, brand attitude, </w:t>
      </w:r>
      <w:r w:rsidR="000161B1" w:rsidRPr="00AF61F1">
        <w:rPr>
          <w:rFonts w:ascii="Arial" w:eastAsia="Times New Roman" w:hAnsi="Arial" w:cs="Arial"/>
          <w:highlight w:val="white"/>
        </w:rPr>
        <w:t xml:space="preserve">and </w:t>
      </w:r>
      <w:r w:rsidRPr="00AF61F1">
        <w:rPr>
          <w:rFonts w:ascii="Arial" w:eastAsia="Times New Roman" w:hAnsi="Arial" w:cs="Arial"/>
          <w:highlight w:val="white"/>
        </w:rPr>
        <w:t xml:space="preserve">brand reputation on </w:t>
      </w:r>
      <w:r w:rsidR="000161B1" w:rsidRPr="00AF61F1">
        <w:rPr>
          <w:rFonts w:ascii="Arial" w:eastAsia="Times New Roman" w:hAnsi="Arial" w:cs="Arial"/>
          <w:highlight w:val="white"/>
        </w:rPr>
        <w:t xml:space="preserve">the </w:t>
      </w:r>
      <w:r w:rsidRPr="00AF61F1">
        <w:rPr>
          <w:rFonts w:ascii="Arial" w:eastAsia="Times New Roman" w:hAnsi="Arial" w:cs="Arial"/>
          <w:highlight w:val="white"/>
        </w:rPr>
        <w:t xml:space="preserve">hotel industry’s brand performance. </w:t>
      </w:r>
      <w:r w:rsidRPr="00AF61F1">
        <w:rPr>
          <w:rFonts w:ascii="Arial" w:eastAsia="Times New Roman" w:hAnsi="Arial" w:cs="Arial"/>
          <w:i/>
          <w:highlight w:val="white"/>
        </w:rPr>
        <w:t xml:space="preserve">International journal </w:t>
      </w:r>
      <w:r w:rsidRPr="00AF61F1">
        <w:rPr>
          <w:rFonts w:ascii="Arial" w:eastAsia="Times New Roman" w:hAnsi="Arial" w:cs="Arial"/>
          <w:i/>
          <w:highlight w:val="white"/>
        </w:rPr>
        <w:lastRenderedPageBreak/>
        <w:t>of hospitality management</w:t>
      </w:r>
      <w:r w:rsidRPr="00AF61F1">
        <w:rPr>
          <w:rFonts w:ascii="Arial" w:eastAsia="Times New Roman" w:hAnsi="Arial" w:cs="Arial"/>
          <w:highlight w:val="white"/>
        </w:rPr>
        <w:t xml:space="preserve">, </w:t>
      </w:r>
      <w:r w:rsidRPr="00AF61F1">
        <w:rPr>
          <w:rFonts w:ascii="Arial" w:eastAsia="Times New Roman" w:hAnsi="Arial" w:cs="Arial"/>
          <w:i/>
          <w:highlight w:val="white"/>
        </w:rPr>
        <w:t>76</w:t>
      </w:r>
      <w:r w:rsidRPr="00AF61F1">
        <w:rPr>
          <w:rFonts w:ascii="Arial" w:eastAsia="Times New Roman" w:hAnsi="Arial" w:cs="Arial"/>
          <w:highlight w:val="white"/>
        </w:rPr>
        <w:t xml:space="preserve">, pp.271-285. Available at: </w:t>
      </w:r>
      <w:hyperlink r:id="rId21">
        <w:r w:rsidRPr="00AF61F1">
          <w:rPr>
            <w:rFonts w:ascii="Arial" w:eastAsia="Times New Roman" w:hAnsi="Arial" w:cs="Arial"/>
            <w:highlight w:val="white"/>
            <w:u w:val="single"/>
          </w:rPr>
          <w:t>https://eprints.mdx.ac.uk/24271/1/Brand_Signature.pdf</w:t>
        </w:r>
      </w:hyperlink>
      <w:r w:rsidRPr="00AF61F1">
        <w:rPr>
          <w:rFonts w:ascii="Arial" w:eastAsia="Times New Roman" w:hAnsi="Arial" w:cs="Arial"/>
          <w:highlight w:val="white"/>
        </w:rPr>
        <w:t xml:space="preserve"> </w:t>
      </w:r>
    </w:p>
    <w:p w14:paraId="6429594C" w14:textId="77777777" w:rsidR="00AF61F1" w:rsidRPr="00AF61F1" w:rsidRDefault="00AF61F1" w:rsidP="00AF61F1">
      <w:pPr>
        <w:pStyle w:val="NoSpacing"/>
        <w:rPr>
          <w:rFonts w:ascii="Arial" w:eastAsia="Times New Roman" w:hAnsi="Arial" w:cs="Arial"/>
          <w:highlight w:val="white"/>
        </w:rPr>
      </w:pPr>
    </w:p>
    <w:p w14:paraId="78224247" w14:textId="77777777" w:rsidR="003C4E5A" w:rsidRPr="00AF61F1" w:rsidRDefault="003C4E5A" w:rsidP="00AF61F1">
      <w:pPr>
        <w:pStyle w:val="NoSpacing"/>
        <w:rPr>
          <w:rFonts w:ascii="Arial" w:hAnsi="Arial" w:cs="Arial"/>
          <w:highlight w:val="white"/>
          <w:u w:val="single"/>
        </w:rPr>
      </w:pPr>
      <w:r w:rsidRPr="00AF61F1">
        <w:rPr>
          <w:rFonts w:ascii="Arial" w:hAnsi="Arial" w:cs="Arial"/>
          <w:highlight w:val="white"/>
        </w:rPr>
        <w:t xml:space="preserve">Giousmpasoglou, C., Marinakou, E. and Zopiatis, A., 2021. Hospitality managers in turbulent times: the COVID-19 crisis. </w:t>
      </w:r>
      <w:r w:rsidRPr="00AF61F1">
        <w:rPr>
          <w:rFonts w:ascii="Arial" w:hAnsi="Arial" w:cs="Arial"/>
          <w:i/>
          <w:highlight w:val="white"/>
        </w:rPr>
        <w:t>International Journal of Contemporary Hospitality Management</w:t>
      </w:r>
      <w:r w:rsidRPr="00AF61F1">
        <w:rPr>
          <w:rFonts w:ascii="Arial" w:hAnsi="Arial" w:cs="Arial"/>
          <w:highlight w:val="white"/>
        </w:rPr>
        <w:t xml:space="preserve">, </w:t>
      </w:r>
      <w:r w:rsidRPr="00AF61F1">
        <w:rPr>
          <w:rFonts w:ascii="Arial" w:hAnsi="Arial" w:cs="Arial"/>
          <w:i/>
          <w:highlight w:val="white"/>
        </w:rPr>
        <w:t>33</w:t>
      </w:r>
      <w:r w:rsidRPr="00AF61F1">
        <w:rPr>
          <w:rFonts w:ascii="Arial" w:hAnsi="Arial" w:cs="Arial"/>
          <w:highlight w:val="white"/>
        </w:rPr>
        <w:t xml:space="preserve">(4), pp.1297-1318. Available at: </w:t>
      </w:r>
      <w:hyperlink r:id="rId22">
        <w:r w:rsidRPr="00AF61F1">
          <w:rPr>
            <w:rFonts w:ascii="Arial" w:hAnsi="Arial" w:cs="Arial"/>
            <w:highlight w:val="white"/>
            <w:u w:val="single"/>
          </w:rPr>
          <w:t>https://eprints.bournemouth.ac.uk/35075/1/IJCHM-07-2020-0741.R3_Accepted.pdf</w:t>
        </w:r>
      </w:hyperlink>
    </w:p>
    <w:p w14:paraId="1EF50E24" w14:textId="77777777" w:rsidR="00AF61F1" w:rsidRPr="00AF61F1" w:rsidRDefault="00AF61F1" w:rsidP="00AF61F1">
      <w:pPr>
        <w:pStyle w:val="NoSpacing"/>
        <w:rPr>
          <w:rFonts w:ascii="Arial" w:hAnsi="Arial" w:cs="Arial"/>
          <w:highlight w:val="white"/>
        </w:rPr>
      </w:pPr>
    </w:p>
    <w:p w14:paraId="5555A4F6" w14:textId="77777777" w:rsidR="003C4E5A" w:rsidRPr="00AF61F1" w:rsidRDefault="003C4E5A" w:rsidP="00AF61F1">
      <w:pPr>
        <w:pStyle w:val="NoSpacing"/>
        <w:rPr>
          <w:rFonts w:ascii="Arial" w:hAnsi="Arial" w:cs="Arial"/>
          <w:highlight w:val="white"/>
          <w:u w:val="single"/>
        </w:rPr>
      </w:pPr>
      <w:r w:rsidRPr="00AF61F1">
        <w:rPr>
          <w:rFonts w:ascii="Arial" w:hAnsi="Arial" w:cs="Arial"/>
          <w:highlight w:val="white"/>
        </w:rPr>
        <w:t xml:space="preserve">Gjerald, O., Dagsland, Å.H.B. and Furunes, T., 2021. 20 years of Nordic hospitality research: a review and future research agenda. </w:t>
      </w:r>
      <w:r w:rsidRPr="00AF61F1">
        <w:rPr>
          <w:rFonts w:ascii="Arial" w:hAnsi="Arial" w:cs="Arial"/>
          <w:i/>
          <w:highlight w:val="white"/>
        </w:rPr>
        <w:t>Scandinavian Journal of Hospitality and Tourism</w:t>
      </w:r>
      <w:r w:rsidRPr="00AF61F1">
        <w:rPr>
          <w:rFonts w:ascii="Arial" w:hAnsi="Arial" w:cs="Arial"/>
          <w:highlight w:val="white"/>
        </w:rPr>
        <w:t xml:space="preserve">, </w:t>
      </w:r>
      <w:r w:rsidRPr="00AF61F1">
        <w:rPr>
          <w:rFonts w:ascii="Arial" w:hAnsi="Arial" w:cs="Arial"/>
          <w:i/>
          <w:highlight w:val="white"/>
        </w:rPr>
        <w:t>21</w:t>
      </w:r>
      <w:r w:rsidRPr="00AF61F1">
        <w:rPr>
          <w:rFonts w:ascii="Arial" w:hAnsi="Arial" w:cs="Arial"/>
          <w:highlight w:val="white"/>
        </w:rPr>
        <w:t xml:space="preserve">(1), pp.37-48. Available at: </w:t>
      </w:r>
      <w:hyperlink r:id="rId23">
        <w:r w:rsidRPr="00AF61F1">
          <w:rPr>
            <w:rFonts w:ascii="Arial" w:hAnsi="Arial" w:cs="Arial"/>
            <w:highlight w:val="white"/>
            <w:u w:val="single"/>
          </w:rPr>
          <w:t>https://www.tandfonline.com/doi/pdf/10.1080/15022250.2021.1880058?needAccess=true&amp;role=button</w:t>
        </w:r>
      </w:hyperlink>
    </w:p>
    <w:p w14:paraId="4D787E72" w14:textId="77777777" w:rsidR="00AF61F1" w:rsidRPr="00AF61F1" w:rsidRDefault="00AF61F1" w:rsidP="00AF61F1">
      <w:pPr>
        <w:pStyle w:val="NoSpacing"/>
        <w:rPr>
          <w:rFonts w:ascii="Arial" w:hAnsi="Arial" w:cs="Arial"/>
          <w:highlight w:val="white"/>
        </w:rPr>
      </w:pPr>
    </w:p>
    <w:p w14:paraId="51A66548" w14:textId="77777777" w:rsidR="003C4E5A" w:rsidRPr="00AF61F1" w:rsidRDefault="003C4E5A" w:rsidP="00AF61F1">
      <w:pPr>
        <w:pStyle w:val="NoSpacing"/>
        <w:rPr>
          <w:rFonts w:ascii="Arial" w:eastAsia="Times New Roman" w:hAnsi="Arial" w:cs="Arial"/>
          <w:highlight w:val="white"/>
        </w:rPr>
      </w:pPr>
      <w:r w:rsidRPr="00AF61F1">
        <w:rPr>
          <w:rFonts w:ascii="Arial" w:eastAsia="Times New Roman" w:hAnsi="Arial" w:cs="Arial"/>
          <w:highlight w:val="white"/>
        </w:rPr>
        <w:t xml:space="preserve">Haver, A., Olsen, E. and Akerjordet, K., 2019. Well-being among hotel managers: A study on the influence of job stressors and cognitive reappraisal. </w:t>
      </w:r>
      <w:r w:rsidRPr="00AF61F1">
        <w:rPr>
          <w:rFonts w:ascii="Arial" w:eastAsia="Times New Roman" w:hAnsi="Arial" w:cs="Arial"/>
          <w:i/>
          <w:highlight w:val="white"/>
        </w:rPr>
        <w:t>International Journal of Contemporary Hospitality Management</w:t>
      </w:r>
      <w:r w:rsidRPr="00AF61F1">
        <w:rPr>
          <w:rFonts w:ascii="Arial" w:eastAsia="Times New Roman" w:hAnsi="Arial" w:cs="Arial"/>
          <w:highlight w:val="white"/>
        </w:rPr>
        <w:t xml:space="preserve">, </w:t>
      </w:r>
      <w:r w:rsidRPr="00AF61F1">
        <w:rPr>
          <w:rFonts w:ascii="Arial" w:eastAsia="Times New Roman" w:hAnsi="Arial" w:cs="Arial"/>
          <w:i/>
          <w:highlight w:val="white"/>
        </w:rPr>
        <w:t>31</w:t>
      </w:r>
      <w:r w:rsidRPr="00AF61F1">
        <w:rPr>
          <w:rFonts w:ascii="Arial" w:eastAsia="Times New Roman" w:hAnsi="Arial" w:cs="Arial"/>
          <w:highlight w:val="white"/>
        </w:rPr>
        <w:t xml:space="preserve">(4), pp.1819-1835. Available at: </w:t>
      </w:r>
      <w:hyperlink r:id="rId24">
        <w:r w:rsidRPr="00AF61F1">
          <w:rPr>
            <w:rFonts w:ascii="Arial" w:eastAsia="Times New Roman" w:hAnsi="Arial" w:cs="Arial"/>
            <w:highlight w:val="white"/>
            <w:u w:val="single"/>
          </w:rPr>
          <w:t>https://www.researchgate.net/profile/Annie-Haver/publication/331054194_Well-being_among_hotel_managers_A_study_on_the_influence_of_job_stressors_and_cognitive_reappraisal/links/5c650eb792851c48a9d265f9/Well-being-among-hotel-managers-A-study-on-the-influence-of-job-stressors-and-cognitive-reappraisal.pdf</w:t>
        </w:r>
      </w:hyperlink>
      <w:r w:rsidRPr="00AF61F1">
        <w:rPr>
          <w:rFonts w:ascii="Arial" w:eastAsia="Times New Roman" w:hAnsi="Arial" w:cs="Arial"/>
          <w:highlight w:val="white"/>
        </w:rPr>
        <w:t xml:space="preserve"> </w:t>
      </w:r>
    </w:p>
    <w:p w14:paraId="778854EB" w14:textId="77777777" w:rsidR="003C4E5A" w:rsidRPr="00AF61F1" w:rsidRDefault="003C4E5A" w:rsidP="00AF61F1">
      <w:pPr>
        <w:pStyle w:val="NoSpacing"/>
        <w:rPr>
          <w:rFonts w:ascii="Arial" w:eastAsia="Times New Roman" w:hAnsi="Arial" w:cs="Arial"/>
          <w:highlight w:val="white"/>
        </w:rPr>
      </w:pPr>
      <w:r w:rsidRPr="00AF61F1">
        <w:rPr>
          <w:rFonts w:ascii="Arial" w:eastAsia="Times New Roman" w:hAnsi="Arial" w:cs="Arial"/>
          <w:highlight w:val="white"/>
        </w:rPr>
        <w:t xml:space="preserve">Huang, H.Y., Kueng, R. and Preskill, J., 2020. Predicting many properties of a quantum system from very few measurements. </w:t>
      </w:r>
      <w:r w:rsidRPr="00AF61F1">
        <w:rPr>
          <w:rFonts w:ascii="Arial" w:eastAsia="Times New Roman" w:hAnsi="Arial" w:cs="Arial"/>
          <w:i/>
          <w:highlight w:val="white"/>
        </w:rPr>
        <w:t>Nature Physics</w:t>
      </w:r>
      <w:r w:rsidRPr="00AF61F1">
        <w:rPr>
          <w:rFonts w:ascii="Arial" w:eastAsia="Times New Roman" w:hAnsi="Arial" w:cs="Arial"/>
          <w:highlight w:val="white"/>
        </w:rPr>
        <w:t xml:space="preserve">, </w:t>
      </w:r>
      <w:r w:rsidRPr="00AF61F1">
        <w:rPr>
          <w:rFonts w:ascii="Arial" w:eastAsia="Times New Roman" w:hAnsi="Arial" w:cs="Arial"/>
          <w:i/>
          <w:highlight w:val="white"/>
        </w:rPr>
        <w:t>16</w:t>
      </w:r>
      <w:r w:rsidRPr="00AF61F1">
        <w:rPr>
          <w:rFonts w:ascii="Arial" w:eastAsia="Times New Roman" w:hAnsi="Arial" w:cs="Arial"/>
          <w:highlight w:val="white"/>
        </w:rPr>
        <w:t xml:space="preserve">(10), pp.1050-1057. Available at: </w:t>
      </w:r>
      <w:hyperlink r:id="rId25">
        <w:r w:rsidRPr="00AF61F1">
          <w:rPr>
            <w:rFonts w:ascii="Arial" w:eastAsia="Times New Roman" w:hAnsi="Arial" w:cs="Arial"/>
            <w:highlight w:val="white"/>
            <w:u w:val="single"/>
          </w:rPr>
          <w:t>https://arxiv.org/pdf/2002.08953.pdf</w:t>
        </w:r>
      </w:hyperlink>
      <w:r w:rsidRPr="00AF61F1">
        <w:rPr>
          <w:rFonts w:ascii="Arial" w:eastAsia="Times New Roman" w:hAnsi="Arial" w:cs="Arial"/>
          <w:highlight w:val="white"/>
        </w:rPr>
        <w:t xml:space="preserve"> </w:t>
      </w:r>
    </w:p>
    <w:p w14:paraId="3133CEBC" w14:textId="77777777" w:rsidR="00AF61F1" w:rsidRPr="00AF61F1" w:rsidRDefault="00AF61F1" w:rsidP="00AF61F1">
      <w:pPr>
        <w:pStyle w:val="NoSpacing"/>
        <w:rPr>
          <w:rFonts w:ascii="Arial" w:eastAsia="Times New Roman" w:hAnsi="Arial" w:cs="Arial"/>
          <w:highlight w:val="white"/>
        </w:rPr>
      </w:pPr>
    </w:p>
    <w:p w14:paraId="442EAC70" w14:textId="3F11FF35" w:rsidR="003C4E5A" w:rsidRPr="00AF61F1" w:rsidRDefault="003C4E5A" w:rsidP="00AF61F1">
      <w:pPr>
        <w:pStyle w:val="NoSpacing"/>
        <w:rPr>
          <w:rFonts w:ascii="Arial" w:hAnsi="Arial" w:cs="Arial"/>
          <w:highlight w:val="white"/>
          <w:u w:val="single"/>
        </w:rPr>
      </w:pPr>
      <w:r w:rsidRPr="00AF61F1">
        <w:rPr>
          <w:rFonts w:ascii="Arial" w:hAnsi="Arial" w:cs="Arial"/>
          <w:highlight w:val="white"/>
        </w:rPr>
        <w:t xml:space="preserve">Jawabreh, O., 2020. Innovation management in </w:t>
      </w:r>
      <w:r w:rsidR="000161B1" w:rsidRPr="00AF61F1">
        <w:rPr>
          <w:rFonts w:ascii="Arial" w:hAnsi="Arial" w:cs="Arial"/>
          <w:highlight w:val="white"/>
        </w:rPr>
        <w:t xml:space="preserve">the </w:t>
      </w:r>
      <w:r w:rsidR="0004491C" w:rsidRPr="00AF61F1">
        <w:rPr>
          <w:rFonts w:ascii="Arial" w:hAnsi="Arial" w:cs="Arial"/>
          <w:highlight w:val="white"/>
        </w:rPr>
        <w:t>hotel</w:t>
      </w:r>
      <w:r w:rsidRPr="00AF61F1">
        <w:rPr>
          <w:rFonts w:ascii="Arial" w:hAnsi="Arial" w:cs="Arial"/>
          <w:highlight w:val="white"/>
        </w:rPr>
        <w:t xml:space="preserve"> industry in </w:t>
      </w:r>
      <w:r w:rsidR="0004491C" w:rsidRPr="00AF61F1">
        <w:rPr>
          <w:rFonts w:ascii="Arial" w:hAnsi="Arial" w:cs="Arial"/>
          <w:highlight w:val="white"/>
        </w:rPr>
        <w:t>Aqaba</w:t>
      </w:r>
      <w:r w:rsidRPr="00AF61F1">
        <w:rPr>
          <w:rFonts w:ascii="Arial" w:hAnsi="Arial" w:cs="Arial"/>
          <w:highlight w:val="white"/>
        </w:rPr>
        <w:t xml:space="preserve"> special economic zone authority; hotel classification and administration as a moderator. </w:t>
      </w:r>
      <w:r w:rsidRPr="00AF61F1">
        <w:rPr>
          <w:rFonts w:ascii="Arial" w:hAnsi="Arial" w:cs="Arial"/>
          <w:i/>
          <w:highlight w:val="white"/>
        </w:rPr>
        <w:t>Geo Journal of Tourism and Geosites</w:t>
      </w:r>
      <w:r w:rsidRPr="00AF61F1">
        <w:rPr>
          <w:rFonts w:ascii="Arial" w:hAnsi="Arial" w:cs="Arial"/>
          <w:highlight w:val="white"/>
        </w:rPr>
        <w:t xml:space="preserve">, </w:t>
      </w:r>
      <w:r w:rsidRPr="00AF61F1">
        <w:rPr>
          <w:rFonts w:ascii="Arial" w:hAnsi="Arial" w:cs="Arial"/>
          <w:i/>
          <w:highlight w:val="white"/>
        </w:rPr>
        <w:t>32</w:t>
      </w:r>
      <w:r w:rsidRPr="00AF61F1">
        <w:rPr>
          <w:rFonts w:ascii="Arial" w:hAnsi="Arial" w:cs="Arial"/>
          <w:highlight w:val="white"/>
        </w:rPr>
        <w:t xml:space="preserve">(4), pp.1362-1369. Available at: </w:t>
      </w:r>
      <w:hyperlink r:id="rId26">
        <w:r w:rsidRPr="00AF61F1">
          <w:rPr>
            <w:rFonts w:ascii="Arial" w:hAnsi="Arial" w:cs="Arial"/>
            <w:highlight w:val="white"/>
            <w:u w:val="single"/>
          </w:rPr>
          <w:t>https://www.researchgate.net/profile/Omar-Jawabreh/publication/348063828_INNOVATION_MANAGEMENT_IN_HOTELS_INDUSTRY_IN_AQABA_SPECIAL_ECONOMIC_ZONE_AUTHORITY_HOTEL_CLASSIFICATION_AND_ADMINISTRATION_AS_A_MODERATOR/links/601a814b92851c4ed54648a9/INNOVATION-MANAGEMENT-IN-HOTELS-INDUSTRY-IN-AQABA-SPECIAL-ECONOMIC-ZONE-AUTHORITY-HOTEL-CLASSIFICATION-AND-ADMINISTRATION-AS-A-MODERATOR.pdf</w:t>
        </w:r>
      </w:hyperlink>
    </w:p>
    <w:p w14:paraId="20E5504E" w14:textId="77777777" w:rsidR="00AF61F1" w:rsidRPr="00AF61F1" w:rsidRDefault="00AF61F1" w:rsidP="00AF61F1">
      <w:pPr>
        <w:pStyle w:val="NoSpacing"/>
        <w:rPr>
          <w:rFonts w:ascii="Arial" w:hAnsi="Arial" w:cs="Arial"/>
          <w:highlight w:val="white"/>
        </w:rPr>
      </w:pPr>
    </w:p>
    <w:p w14:paraId="4D9A2246" w14:textId="77777777" w:rsidR="003C4E5A" w:rsidRPr="00AF61F1" w:rsidRDefault="003C4E5A" w:rsidP="00AF61F1">
      <w:pPr>
        <w:pStyle w:val="NoSpacing"/>
        <w:rPr>
          <w:rFonts w:ascii="Arial" w:eastAsia="Times New Roman" w:hAnsi="Arial" w:cs="Arial"/>
          <w:highlight w:val="white"/>
        </w:rPr>
      </w:pPr>
      <w:r w:rsidRPr="00AF61F1">
        <w:rPr>
          <w:rFonts w:ascii="Arial" w:eastAsia="Times New Roman" w:hAnsi="Arial" w:cs="Arial"/>
          <w:highlight w:val="white"/>
        </w:rPr>
        <w:t xml:space="preserve">Jones, P. and Comfort, D., 2019. Sustainable development goals and the world’s leading hotel groups. </w:t>
      </w:r>
      <w:r w:rsidRPr="00AF61F1">
        <w:rPr>
          <w:rFonts w:ascii="Arial" w:eastAsia="Times New Roman" w:hAnsi="Arial" w:cs="Arial"/>
          <w:i/>
          <w:highlight w:val="white"/>
        </w:rPr>
        <w:t>Athens Journal of Tourism</w:t>
      </w:r>
      <w:r w:rsidRPr="00AF61F1">
        <w:rPr>
          <w:rFonts w:ascii="Arial" w:eastAsia="Times New Roman" w:hAnsi="Arial" w:cs="Arial"/>
          <w:highlight w:val="white"/>
        </w:rPr>
        <w:t xml:space="preserve">, </w:t>
      </w:r>
      <w:r w:rsidRPr="00AF61F1">
        <w:rPr>
          <w:rFonts w:ascii="Arial" w:eastAsia="Times New Roman" w:hAnsi="Arial" w:cs="Arial"/>
          <w:i/>
          <w:highlight w:val="white"/>
        </w:rPr>
        <w:t>6</w:t>
      </w:r>
      <w:r w:rsidRPr="00AF61F1">
        <w:rPr>
          <w:rFonts w:ascii="Arial" w:eastAsia="Times New Roman" w:hAnsi="Arial" w:cs="Arial"/>
          <w:highlight w:val="white"/>
        </w:rPr>
        <w:t xml:space="preserve">(1), pp.1-14. Available at: </w:t>
      </w:r>
      <w:hyperlink r:id="rId27">
        <w:r w:rsidRPr="00AF61F1">
          <w:rPr>
            <w:rFonts w:ascii="Arial" w:eastAsia="Times New Roman" w:hAnsi="Arial" w:cs="Arial"/>
            <w:highlight w:val="white"/>
            <w:u w:val="single"/>
          </w:rPr>
          <w:t>https://eprints.glos.ac.uk/6401/1/6401%20Jones%20(2019)%20Sustainable%20Development%20Goals%20and%20the.pdf</w:t>
        </w:r>
      </w:hyperlink>
      <w:r w:rsidRPr="00AF61F1">
        <w:rPr>
          <w:rFonts w:ascii="Arial" w:eastAsia="Times New Roman" w:hAnsi="Arial" w:cs="Arial"/>
          <w:highlight w:val="white"/>
        </w:rPr>
        <w:t xml:space="preserve"> </w:t>
      </w:r>
    </w:p>
    <w:p w14:paraId="64E3A10E" w14:textId="77777777" w:rsidR="00AF61F1" w:rsidRPr="00AF61F1" w:rsidRDefault="00AF61F1" w:rsidP="00AF61F1">
      <w:pPr>
        <w:pStyle w:val="NoSpacing"/>
        <w:rPr>
          <w:rFonts w:ascii="Arial" w:eastAsia="Times New Roman" w:hAnsi="Arial" w:cs="Arial"/>
          <w:highlight w:val="white"/>
        </w:rPr>
      </w:pPr>
    </w:p>
    <w:p w14:paraId="2D21AC40" w14:textId="77777777" w:rsidR="003C4E5A" w:rsidRPr="00AF61F1" w:rsidRDefault="003C4E5A" w:rsidP="00AF61F1">
      <w:pPr>
        <w:pStyle w:val="NoSpacing"/>
        <w:rPr>
          <w:rFonts w:ascii="Arial" w:hAnsi="Arial" w:cs="Arial"/>
          <w:highlight w:val="white"/>
          <w:u w:val="single"/>
        </w:rPr>
      </w:pPr>
      <w:r w:rsidRPr="00AF61F1">
        <w:rPr>
          <w:rFonts w:ascii="Arial" w:hAnsi="Arial" w:cs="Arial"/>
          <w:highlight w:val="white"/>
        </w:rPr>
        <w:t xml:space="preserve">Kalra, D., Ghazal, T.M. and Afifi, M.A., 2020. Integration of collaboration systems in hospitality management as a comprehensive solution. </w:t>
      </w:r>
      <w:r w:rsidRPr="00AF61F1">
        <w:rPr>
          <w:rFonts w:ascii="Arial" w:hAnsi="Arial" w:cs="Arial"/>
          <w:i/>
          <w:highlight w:val="white"/>
        </w:rPr>
        <w:t>International Journal of Advanced Science and Technology</w:t>
      </w:r>
      <w:r w:rsidRPr="00AF61F1">
        <w:rPr>
          <w:rFonts w:ascii="Arial" w:hAnsi="Arial" w:cs="Arial"/>
          <w:highlight w:val="white"/>
        </w:rPr>
        <w:t xml:space="preserve">, </w:t>
      </w:r>
      <w:r w:rsidRPr="00AF61F1">
        <w:rPr>
          <w:rFonts w:ascii="Arial" w:hAnsi="Arial" w:cs="Arial"/>
          <w:i/>
          <w:highlight w:val="white"/>
        </w:rPr>
        <w:t>29</w:t>
      </w:r>
      <w:r w:rsidRPr="00AF61F1">
        <w:rPr>
          <w:rFonts w:ascii="Arial" w:hAnsi="Arial" w:cs="Arial"/>
          <w:highlight w:val="white"/>
        </w:rPr>
        <w:t xml:space="preserve">(8s), pp.3155-3173. Available at: </w:t>
      </w:r>
      <w:hyperlink r:id="rId28">
        <w:r w:rsidRPr="00AF61F1">
          <w:rPr>
            <w:rFonts w:ascii="Arial" w:hAnsi="Arial" w:cs="Arial"/>
            <w:highlight w:val="white"/>
            <w:u w:val="single"/>
          </w:rPr>
          <w:t>https://www.researchgate.net/profile/Taher-Ghazal/publication/343769658_Integration_of_Collaboration_Systems_in_Hospitality_Management_as_a_Comprehensive_Solution/links/60a6bb2da6fdcc6d623d6b11/Integration-of-Collaboration-Systems-in-Hospitality-Management-as-a-Comprehensive-Solution.pdf</w:t>
        </w:r>
      </w:hyperlink>
    </w:p>
    <w:p w14:paraId="0F8D35D2" w14:textId="77777777" w:rsidR="00AF61F1" w:rsidRPr="00AF61F1" w:rsidRDefault="00AF61F1" w:rsidP="00AF61F1">
      <w:pPr>
        <w:pStyle w:val="NoSpacing"/>
        <w:rPr>
          <w:rFonts w:ascii="Arial" w:hAnsi="Arial" w:cs="Arial"/>
          <w:highlight w:val="white"/>
        </w:rPr>
      </w:pPr>
    </w:p>
    <w:p w14:paraId="7FD9DE66" w14:textId="77777777" w:rsidR="003C4E5A" w:rsidRPr="00AF61F1" w:rsidRDefault="003C4E5A" w:rsidP="00AF61F1">
      <w:pPr>
        <w:pStyle w:val="NoSpacing"/>
        <w:rPr>
          <w:rFonts w:ascii="Arial" w:eastAsia="Times New Roman" w:hAnsi="Arial" w:cs="Arial"/>
          <w:highlight w:val="white"/>
        </w:rPr>
      </w:pPr>
      <w:r w:rsidRPr="00AF61F1">
        <w:rPr>
          <w:rFonts w:ascii="Arial" w:eastAsia="Times New Roman" w:hAnsi="Arial" w:cs="Arial"/>
          <w:highlight w:val="white"/>
        </w:rPr>
        <w:t xml:space="preserve">Lee, K.H., Lee, M. and Gunarathne, N., 2019. Do green awards and certifications matter? Consumers’ perceptions, green behavioral intentions, and economic implications for the hotel industry: A Sri Lankan perspective. </w:t>
      </w:r>
      <w:r w:rsidRPr="00AF61F1">
        <w:rPr>
          <w:rFonts w:ascii="Arial" w:eastAsia="Times New Roman" w:hAnsi="Arial" w:cs="Arial"/>
          <w:i/>
          <w:highlight w:val="white"/>
        </w:rPr>
        <w:t>Tourism Economics</w:t>
      </w:r>
      <w:r w:rsidRPr="00AF61F1">
        <w:rPr>
          <w:rFonts w:ascii="Arial" w:eastAsia="Times New Roman" w:hAnsi="Arial" w:cs="Arial"/>
          <w:highlight w:val="white"/>
        </w:rPr>
        <w:t xml:space="preserve">, </w:t>
      </w:r>
      <w:r w:rsidRPr="00AF61F1">
        <w:rPr>
          <w:rFonts w:ascii="Arial" w:eastAsia="Times New Roman" w:hAnsi="Arial" w:cs="Arial"/>
          <w:i/>
          <w:highlight w:val="white"/>
        </w:rPr>
        <w:lastRenderedPageBreak/>
        <w:t>25</w:t>
      </w:r>
      <w:r w:rsidRPr="00AF61F1">
        <w:rPr>
          <w:rFonts w:ascii="Arial" w:eastAsia="Times New Roman" w:hAnsi="Arial" w:cs="Arial"/>
          <w:highlight w:val="white"/>
        </w:rPr>
        <w:t xml:space="preserve">(4), pp.593-612. Available at: </w:t>
      </w:r>
      <w:hyperlink r:id="rId29">
        <w:r w:rsidRPr="00AF61F1">
          <w:rPr>
            <w:rFonts w:ascii="Arial" w:eastAsia="Times New Roman" w:hAnsi="Arial" w:cs="Arial"/>
            <w:highlight w:val="white"/>
            <w:u w:val="single"/>
          </w:rPr>
          <w:t>http://dr.lib.sjp.ac.lk/bitstream/handle/123456789/11640/Do%20green%20awards%20and.pdf?sequence=1&amp;isAllowed=y</w:t>
        </w:r>
      </w:hyperlink>
      <w:r w:rsidRPr="00AF61F1">
        <w:rPr>
          <w:rFonts w:ascii="Arial" w:eastAsia="Times New Roman" w:hAnsi="Arial" w:cs="Arial"/>
          <w:highlight w:val="white"/>
        </w:rPr>
        <w:t xml:space="preserve"> </w:t>
      </w:r>
    </w:p>
    <w:p w14:paraId="6435F660" w14:textId="109C0AE7" w:rsidR="003C4E5A" w:rsidRPr="00AF61F1" w:rsidRDefault="003C4E5A" w:rsidP="00AF61F1">
      <w:pPr>
        <w:pStyle w:val="NoSpacing"/>
        <w:rPr>
          <w:rFonts w:ascii="Arial" w:eastAsia="Times New Roman" w:hAnsi="Arial" w:cs="Arial"/>
          <w:highlight w:val="white"/>
        </w:rPr>
      </w:pPr>
      <w:r w:rsidRPr="00AF61F1">
        <w:rPr>
          <w:rFonts w:ascii="Arial" w:eastAsia="Times New Roman" w:hAnsi="Arial" w:cs="Arial"/>
          <w:highlight w:val="white"/>
        </w:rPr>
        <w:t xml:space="preserve">Lu, L. and Tabari, S., 2019. Impact of Airbnb on </w:t>
      </w:r>
      <w:r w:rsidR="000161B1" w:rsidRPr="00AF61F1">
        <w:rPr>
          <w:rFonts w:ascii="Arial" w:eastAsia="Times New Roman" w:hAnsi="Arial" w:cs="Arial"/>
          <w:highlight w:val="white"/>
        </w:rPr>
        <w:t>Customers’</w:t>
      </w:r>
      <w:r w:rsidRPr="00AF61F1">
        <w:rPr>
          <w:rFonts w:ascii="Arial" w:eastAsia="Times New Roman" w:hAnsi="Arial" w:cs="Arial"/>
          <w:highlight w:val="white"/>
        </w:rPr>
        <w:t xml:space="preserve"> </w:t>
      </w:r>
      <w:r w:rsidR="0004491C" w:rsidRPr="00AF61F1">
        <w:rPr>
          <w:rFonts w:ascii="Arial" w:eastAsia="Times New Roman" w:hAnsi="Arial" w:cs="Arial"/>
          <w:highlight w:val="white"/>
        </w:rPr>
        <w:t>Behavior</w:t>
      </w:r>
      <w:r w:rsidRPr="00AF61F1">
        <w:rPr>
          <w:rFonts w:ascii="Arial" w:eastAsia="Times New Roman" w:hAnsi="Arial" w:cs="Arial"/>
          <w:highlight w:val="white"/>
        </w:rPr>
        <w:t xml:space="preserve"> in the UK hotel industry. </w:t>
      </w:r>
      <w:r w:rsidRPr="00AF61F1">
        <w:rPr>
          <w:rFonts w:ascii="Arial" w:eastAsia="Times New Roman" w:hAnsi="Arial" w:cs="Arial"/>
          <w:i/>
          <w:highlight w:val="white"/>
        </w:rPr>
        <w:t>Tourism Analysis</w:t>
      </w:r>
      <w:r w:rsidRPr="00AF61F1">
        <w:rPr>
          <w:rFonts w:ascii="Arial" w:eastAsia="Times New Roman" w:hAnsi="Arial" w:cs="Arial"/>
          <w:highlight w:val="white"/>
        </w:rPr>
        <w:t xml:space="preserve">, </w:t>
      </w:r>
      <w:r w:rsidRPr="00AF61F1">
        <w:rPr>
          <w:rFonts w:ascii="Arial" w:eastAsia="Times New Roman" w:hAnsi="Arial" w:cs="Arial"/>
          <w:i/>
          <w:highlight w:val="white"/>
        </w:rPr>
        <w:t>24</w:t>
      </w:r>
      <w:r w:rsidRPr="00AF61F1">
        <w:rPr>
          <w:rFonts w:ascii="Arial" w:eastAsia="Times New Roman" w:hAnsi="Arial" w:cs="Arial"/>
          <w:highlight w:val="white"/>
        </w:rPr>
        <w:t xml:space="preserve">(1), pp.13-26. Available at: </w:t>
      </w:r>
      <w:hyperlink r:id="rId30">
        <w:r w:rsidRPr="00AF61F1">
          <w:rPr>
            <w:rFonts w:ascii="Arial" w:eastAsia="Times New Roman" w:hAnsi="Arial" w:cs="Arial"/>
            <w:highlight w:val="white"/>
            <w:u w:val="single"/>
          </w:rPr>
          <w:t>https://shura.shu.ac.uk/23916/7/Tabari_Impact_of_airbnb_(VoR).pdf</w:t>
        </w:r>
      </w:hyperlink>
      <w:r w:rsidRPr="00AF61F1">
        <w:rPr>
          <w:rFonts w:ascii="Arial" w:eastAsia="Times New Roman" w:hAnsi="Arial" w:cs="Arial"/>
          <w:highlight w:val="white"/>
        </w:rPr>
        <w:t xml:space="preserve"> </w:t>
      </w:r>
    </w:p>
    <w:p w14:paraId="07A9031F" w14:textId="77777777" w:rsidR="00AF61F1" w:rsidRPr="00AF61F1" w:rsidRDefault="00AF61F1" w:rsidP="00AF61F1">
      <w:pPr>
        <w:pStyle w:val="NoSpacing"/>
        <w:rPr>
          <w:rFonts w:ascii="Arial" w:eastAsia="Times New Roman" w:hAnsi="Arial" w:cs="Arial"/>
          <w:highlight w:val="white"/>
        </w:rPr>
      </w:pPr>
    </w:p>
    <w:p w14:paraId="05399C84" w14:textId="77777777" w:rsidR="003C4E5A" w:rsidRPr="00AF61F1" w:rsidRDefault="003C4E5A" w:rsidP="00AF61F1">
      <w:pPr>
        <w:pStyle w:val="NoSpacing"/>
        <w:rPr>
          <w:rFonts w:ascii="Arial" w:hAnsi="Arial" w:cs="Arial"/>
          <w:highlight w:val="white"/>
          <w:u w:val="single"/>
        </w:rPr>
      </w:pPr>
      <w:r w:rsidRPr="00AF61F1">
        <w:rPr>
          <w:rFonts w:ascii="Arial" w:hAnsi="Arial" w:cs="Arial"/>
          <w:highlight w:val="white"/>
        </w:rPr>
        <w:t xml:space="preserve">Marneros, S., Papageorgiou, G. and Efstathiades, A., 2020. Identifying key success competencies for the hospitality industry: The perspectives of professionals. </w:t>
      </w:r>
      <w:r w:rsidRPr="00AF61F1">
        <w:rPr>
          <w:rFonts w:ascii="Arial" w:hAnsi="Arial" w:cs="Arial"/>
          <w:i/>
          <w:highlight w:val="white"/>
        </w:rPr>
        <w:t>Journal of Teaching in Travel &amp; Tourism</w:t>
      </w:r>
      <w:r w:rsidRPr="00AF61F1">
        <w:rPr>
          <w:rFonts w:ascii="Arial" w:hAnsi="Arial" w:cs="Arial"/>
          <w:highlight w:val="white"/>
        </w:rPr>
        <w:t xml:space="preserve">, </w:t>
      </w:r>
      <w:r w:rsidRPr="00AF61F1">
        <w:rPr>
          <w:rFonts w:ascii="Arial" w:hAnsi="Arial" w:cs="Arial"/>
          <w:i/>
          <w:highlight w:val="white"/>
        </w:rPr>
        <w:t>20</w:t>
      </w:r>
      <w:r w:rsidRPr="00AF61F1">
        <w:rPr>
          <w:rFonts w:ascii="Arial" w:hAnsi="Arial" w:cs="Arial"/>
          <w:highlight w:val="white"/>
        </w:rPr>
        <w:t xml:space="preserve">(4), pp.237-261. Available at:  </w:t>
      </w:r>
      <w:hyperlink r:id="rId31">
        <w:r w:rsidRPr="00AF61F1">
          <w:rPr>
            <w:rFonts w:ascii="Arial" w:hAnsi="Arial" w:cs="Arial"/>
            <w:highlight w:val="white"/>
            <w:u w:val="single"/>
          </w:rPr>
          <w:t>https://doi.org/10.1080/15313220.2020.1745732</w:t>
        </w:r>
      </w:hyperlink>
    </w:p>
    <w:p w14:paraId="0E1C988E" w14:textId="77777777" w:rsidR="00AF61F1" w:rsidRPr="00AF61F1" w:rsidRDefault="00AF61F1" w:rsidP="00AF61F1">
      <w:pPr>
        <w:pStyle w:val="NoSpacing"/>
        <w:rPr>
          <w:rFonts w:ascii="Arial" w:hAnsi="Arial" w:cs="Arial"/>
          <w:highlight w:val="white"/>
        </w:rPr>
      </w:pPr>
    </w:p>
    <w:p w14:paraId="0E362D0D" w14:textId="77777777" w:rsidR="003C4E5A" w:rsidRPr="00AF61F1" w:rsidRDefault="003C4E5A" w:rsidP="00AF61F1">
      <w:pPr>
        <w:pStyle w:val="NoSpacing"/>
        <w:rPr>
          <w:rFonts w:ascii="Arial" w:hAnsi="Arial" w:cs="Arial"/>
          <w:highlight w:val="white"/>
          <w:u w:val="single"/>
        </w:rPr>
      </w:pPr>
      <w:r w:rsidRPr="00AF61F1">
        <w:rPr>
          <w:rFonts w:ascii="Arial" w:hAnsi="Arial" w:cs="Arial"/>
          <w:highlight w:val="white"/>
        </w:rPr>
        <w:t xml:space="preserve">Mercan, S., Cain, L., Akkaya, K., Cebe, M., Uluagac, S., Alonso, M. and Cobanoglu, C., 2021. Improving the service industry with hyper-connectivity: IoT in hospitality. </w:t>
      </w:r>
      <w:r w:rsidRPr="00AF61F1">
        <w:rPr>
          <w:rFonts w:ascii="Arial" w:hAnsi="Arial" w:cs="Arial"/>
          <w:i/>
          <w:highlight w:val="white"/>
        </w:rPr>
        <w:t>International Journal of Contemporary Hospitality Management</w:t>
      </w:r>
      <w:r w:rsidRPr="00AF61F1">
        <w:rPr>
          <w:rFonts w:ascii="Arial" w:hAnsi="Arial" w:cs="Arial"/>
          <w:highlight w:val="white"/>
        </w:rPr>
        <w:t xml:space="preserve">, </w:t>
      </w:r>
      <w:r w:rsidRPr="00AF61F1">
        <w:rPr>
          <w:rFonts w:ascii="Arial" w:hAnsi="Arial" w:cs="Arial"/>
          <w:i/>
          <w:highlight w:val="white"/>
        </w:rPr>
        <w:t>33</w:t>
      </w:r>
      <w:r w:rsidRPr="00AF61F1">
        <w:rPr>
          <w:rFonts w:ascii="Arial" w:hAnsi="Arial" w:cs="Arial"/>
          <w:highlight w:val="white"/>
        </w:rPr>
        <w:t xml:space="preserve">(1), pp.243-262. Available at: </w:t>
      </w:r>
      <w:hyperlink r:id="rId32">
        <w:r w:rsidRPr="00AF61F1">
          <w:rPr>
            <w:rFonts w:ascii="Arial" w:hAnsi="Arial" w:cs="Arial"/>
            <w:highlight w:val="white"/>
            <w:u w:val="single"/>
          </w:rPr>
          <w:t>https://www.researchgate.net/profile/Suat-Mercan/publication/346721277_Improving_the_service_industry_with_hyper-connectivity_IoT_in_hospitality/links/5fcfae5545851568d14d582a/Improving-the-service-industry-with-hyper-connectivity-IoT-in-hospitality.pdf</w:t>
        </w:r>
      </w:hyperlink>
    </w:p>
    <w:p w14:paraId="1CC1A28D" w14:textId="77777777" w:rsidR="00AF61F1" w:rsidRPr="00AF61F1" w:rsidRDefault="00AF61F1" w:rsidP="00AF61F1">
      <w:pPr>
        <w:pStyle w:val="NoSpacing"/>
        <w:rPr>
          <w:rFonts w:ascii="Arial" w:hAnsi="Arial" w:cs="Arial"/>
          <w:highlight w:val="white"/>
        </w:rPr>
      </w:pPr>
    </w:p>
    <w:p w14:paraId="4F6B0EEF" w14:textId="29C7A676" w:rsidR="003C4E5A" w:rsidRPr="00AF61F1" w:rsidRDefault="003C4E5A" w:rsidP="00AF61F1">
      <w:pPr>
        <w:pStyle w:val="NoSpacing"/>
        <w:rPr>
          <w:rFonts w:ascii="Arial" w:eastAsia="Times New Roman" w:hAnsi="Arial" w:cs="Arial"/>
          <w:highlight w:val="white"/>
        </w:rPr>
      </w:pPr>
      <w:r w:rsidRPr="00AF61F1">
        <w:rPr>
          <w:rFonts w:ascii="Arial" w:eastAsia="Times New Roman" w:hAnsi="Arial" w:cs="Arial"/>
          <w:highlight w:val="white"/>
        </w:rPr>
        <w:t xml:space="preserve">Sellar, A.A., Jones, C.G., Mulcahy, J.P., Tang, Y., Yool, A., Wiltshire, A., </w:t>
      </w:r>
      <w:r w:rsidR="000161B1" w:rsidRPr="00AF61F1">
        <w:rPr>
          <w:rFonts w:ascii="Arial" w:eastAsia="Times New Roman" w:hAnsi="Arial" w:cs="Arial"/>
          <w:highlight w:val="white"/>
        </w:rPr>
        <w:t>O’Connor</w:t>
      </w:r>
      <w:r w:rsidRPr="00AF61F1">
        <w:rPr>
          <w:rFonts w:ascii="Arial" w:eastAsia="Times New Roman" w:hAnsi="Arial" w:cs="Arial"/>
          <w:highlight w:val="white"/>
        </w:rPr>
        <w:t xml:space="preserve">, F.M., Stringer, M., Hill, R., Palmieri, J. and Woodward, S., 2019. UKESM1: Description and evaluation of the UK Earth System Model. </w:t>
      </w:r>
      <w:r w:rsidRPr="00AF61F1">
        <w:rPr>
          <w:rFonts w:ascii="Arial" w:eastAsia="Times New Roman" w:hAnsi="Arial" w:cs="Arial"/>
          <w:i/>
          <w:highlight w:val="white"/>
        </w:rPr>
        <w:t>Journal of Advances in Modeling Earth Systems</w:t>
      </w:r>
      <w:r w:rsidRPr="00AF61F1">
        <w:rPr>
          <w:rFonts w:ascii="Arial" w:eastAsia="Times New Roman" w:hAnsi="Arial" w:cs="Arial"/>
          <w:highlight w:val="white"/>
        </w:rPr>
        <w:t xml:space="preserve">, </w:t>
      </w:r>
      <w:r w:rsidRPr="00AF61F1">
        <w:rPr>
          <w:rFonts w:ascii="Arial" w:eastAsia="Times New Roman" w:hAnsi="Arial" w:cs="Arial"/>
          <w:i/>
          <w:highlight w:val="white"/>
        </w:rPr>
        <w:t>11</w:t>
      </w:r>
      <w:r w:rsidRPr="00AF61F1">
        <w:rPr>
          <w:rFonts w:ascii="Arial" w:eastAsia="Times New Roman" w:hAnsi="Arial" w:cs="Arial"/>
          <w:highlight w:val="white"/>
        </w:rPr>
        <w:t xml:space="preserve">(12), pp.4513-4558. Available at: </w:t>
      </w:r>
      <w:hyperlink r:id="rId33">
        <w:r w:rsidRPr="00AF61F1">
          <w:rPr>
            <w:rFonts w:ascii="Arial" w:eastAsia="Times New Roman" w:hAnsi="Arial" w:cs="Arial"/>
            <w:highlight w:val="white"/>
            <w:u w:val="single"/>
          </w:rPr>
          <w:t>https://agupubs.onlinelibrary.wiley.com/doi/pdf/10.1029/2019MS001739</w:t>
        </w:r>
      </w:hyperlink>
      <w:r w:rsidRPr="00AF61F1">
        <w:rPr>
          <w:rFonts w:ascii="Arial" w:eastAsia="Times New Roman" w:hAnsi="Arial" w:cs="Arial"/>
          <w:highlight w:val="white"/>
        </w:rPr>
        <w:t xml:space="preserve"> </w:t>
      </w:r>
    </w:p>
    <w:p w14:paraId="5928BE0A" w14:textId="77777777" w:rsidR="003C4E5A" w:rsidRPr="00AF61F1" w:rsidRDefault="003C4E5A" w:rsidP="00AF61F1">
      <w:pPr>
        <w:pStyle w:val="NoSpacing"/>
        <w:rPr>
          <w:rFonts w:ascii="Arial" w:hAnsi="Arial" w:cs="Arial"/>
          <w:highlight w:val="white"/>
        </w:rPr>
      </w:pPr>
      <w:r w:rsidRPr="00AF61F1">
        <w:rPr>
          <w:rFonts w:ascii="Arial" w:hAnsi="Arial" w:cs="Arial"/>
        </w:rPr>
        <w:t>Solomon, M., (2018). The Heart of Hospitality. New York: SelectBooks, Inc.</w:t>
      </w:r>
    </w:p>
    <w:p w14:paraId="0B0F6FF6" w14:textId="77777777" w:rsidR="003C4E5A" w:rsidRPr="00AF61F1" w:rsidRDefault="003C4E5A" w:rsidP="00AF61F1">
      <w:pPr>
        <w:pStyle w:val="NoSpacing"/>
        <w:spacing w:line="360" w:lineRule="auto"/>
        <w:jc w:val="both"/>
        <w:rPr>
          <w:rFonts w:ascii="Arial" w:hAnsi="Arial" w:cs="Arial"/>
          <w:lang w:val="fr-FR"/>
        </w:rPr>
      </w:pPr>
    </w:p>
    <w:sectPr w:rsidR="003C4E5A" w:rsidRPr="00AF61F1">
      <w:headerReference w:type="default" r:id="rId34"/>
      <w:pgSz w:w="11900" w:h="16840"/>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AA7DD" w14:textId="77777777" w:rsidR="00610E55" w:rsidRDefault="00610E55">
      <w:r>
        <w:separator/>
      </w:r>
    </w:p>
  </w:endnote>
  <w:endnote w:type="continuationSeparator" w:id="0">
    <w:p w14:paraId="64F88570" w14:textId="77777777" w:rsidR="00610E55" w:rsidRDefault="00610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7EC08" w14:textId="77777777" w:rsidR="00232B1A" w:rsidRDefault="0023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DCF0" w14:textId="77777777" w:rsidR="005253D4" w:rsidRDefault="005253D4">
    <w:pPr>
      <w:pStyle w:val="Anteti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BFA61" w14:textId="77777777" w:rsidR="00232B1A" w:rsidRDefault="0023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90B51" w14:textId="77777777" w:rsidR="00610E55" w:rsidRDefault="00610E55">
      <w:r>
        <w:separator/>
      </w:r>
    </w:p>
  </w:footnote>
  <w:footnote w:type="continuationSeparator" w:id="0">
    <w:p w14:paraId="02E0766A" w14:textId="77777777" w:rsidR="00610E55" w:rsidRDefault="00610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6835A" w14:textId="77777777" w:rsidR="00232B1A" w:rsidRDefault="00232B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CECA4" w14:textId="77777777" w:rsidR="005253D4" w:rsidRDefault="005253D4">
    <w:pPr>
      <w:pStyle w:val="Antetisubso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FF93F" w14:textId="77777777" w:rsidR="00232B1A" w:rsidRDefault="00232B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3F2CA" w14:textId="77777777" w:rsidR="005253D4" w:rsidRDefault="005253D4">
    <w:pPr>
      <w:pStyle w:val="Antetisubsol"/>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F517E" w14:textId="77777777" w:rsidR="005253D4" w:rsidRDefault="005253D4">
    <w:pPr>
      <w:pStyle w:val="Antetisubso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53D4"/>
    <w:rsid w:val="000161B1"/>
    <w:rsid w:val="0004491C"/>
    <w:rsid w:val="001254F3"/>
    <w:rsid w:val="00232B1A"/>
    <w:rsid w:val="00394A1C"/>
    <w:rsid w:val="003A0F24"/>
    <w:rsid w:val="003A1919"/>
    <w:rsid w:val="003C4E5A"/>
    <w:rsid w:val="00465108"/>
    <w:rsid w:val="0048082C"/>
    <w:rsid w:val="00483D6A"/>
    <w:rsid w:val="005253D4"/>
    <w:rsid w:val="005854DE"/>
    <w:rsid w:val="005D38C7"/>
    <w:rsid w:val="00610E55"/>
    <w:rsid w:val="009F6C6B"/>
    <w:rsid w:val="00AB17AA"/>
    <w:rsid w:val="00AF61F1"/>
    <w:rsid w:val="00B22A9E"/>
    <w:rsid w:val="00B70459"/>
    <w:rsid w:val="00BD75F5"/>
    <w:rsid w:val="00C8282F"/>
    <w:rsid w:val="00F63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D2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nil"/>
        <w:left w:val="nil"/>
        <w:bottom w:val="nil"/>
        <w:right w:val="nil"/>
        <w:between w:val="nil"/>
        <w:bar w:val="nil"/>
      </w:pBdr>
    </w:pPr>
    <w:rPr>
      <w:sz w:val="24"/>
      <w:szCs w:val="24"/>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ntetisubsol">
    <w:name w:val="Antet și subsol"/>
    <w:pPr>
      <w:pBdr>
        <w:top w:val="nil"/>
        <w:left w:val="nil"/>
        <w:bottom w:val="nil"/>
        <w:right w:val="nil"/>
        <w:between w:val="nil"/>
        <w:bar w:val="nil"/>
      </w:pBdr>
      <w:tabs>
        <w:tab w:val="right" w:pos="9020"/>
      </w:tabs>
    </w:pPr>
    <w:rPr>
      <w:rFonts w:ascii="Helvetica Neue" w:hAnsi="Helvetica Neue" w:cs="Arial Unicode MS"/>
      <w:color w:val="000000"/>
      <w:sz w:val="24"/>
      <w:szCs w:val="24"/>
      <w:bdr w:val="nil"/>
      <w:lang w:val="en-US" w:eastAsia="zh-CN"/>
    </w:rPr>
  </w:style>
  <w:style w:type="paragraph" w:customStyle="1" w:styleId="Corp">
    <w:name w:val="Corp"/>
    <w:pPr>
      <w:pBdr>
        <w:top w:val="nil"/>
        <w:left w:val="nil"/>
        <w:bottom w:val="nil"/>
        <w:right w:val="nil"/>
        <w:between w:val="nil"/>
        <w:bar w:val="nil"/>
      </w:pBdr>
      <w:spacing w:after="160" w:line="259" w:lineRule="auto"/>
    </w:pPr>
    <w:rPr>
      <w:rFonts w:cs="Arial Unicode MS"/>
      <w:color w:val="000000"/>
      <w:sz w:val="24"/>
      <w:szCs w:val="24"/>
      <w:u w:color="000000"/>
      <w:bdr w:val="nil"/>
      <w:lang w:val="en-US" w:eastAsia="zh-CN"/>
    </w:rPr>
  </w:style>
  <w:style w:type="character" w:customStyle="1" w:styleId="Nimic">
    <w:name w:val="Nimic"/>
  </w:style>
  <w:style w:type="paragraph" w:customStyle="1" w:styleId="Colontitlu">
    <w:name w:val="Colontitlu"/>
    <w:next w:val="Corp"/>
    <w:pPr>
      <w:keepNext/>
      <w:keepLines/>
      <w:pBdr>
        <w:top w:val="nil"/>
        <w:left w:val="nil"/>
        <w:bottom w:val="nil"/>
        <w:right w:val="nil"/>
        <w:between w:val="nil"/>
        <w:bar w:val="nil"/>
      </w:pBdr>
      <w:spacing w:before="240" w:line="259" w:lineRule="auto"/>
      <w:outlineLvl w:val="0"/>
    </w:pPr>
    <w:rPr>
      <w:rFonts w:ascii="Calibri Light" w:hAnsi="Calibri Light" w:cs="Arial Unicode MS"/>
      <w:color w:val="2F5496"/>
      <w:sz w:val="32"/>
      <w:szCs w:val="32"/>
      <w:u w:color="2F5496"/>
      <w:bdr w:val="nil"/>
      <w:lang w:val="fr-FR" w:eastAsia="zh-CN"/>
    </w:rPr>
  </w:style>
  <w:style w:type="paragraph" w:customStyle="1" w:styleId="Normal1">
    <w:name w:val="Normal1"/>
    <w:rsid w:val="003C4E5A"/>
    <w:pPr>
      <w:spacing w:line="276" w:lineRule="auto"/>
    </w:pPr>
    <w:rPr>
      <w:rFonts w:ascii="Arial" w:eastAsia="Arial" w:hAnsi="Arial" w:cs="Arial"/>
      <w:sz w:val="22"/>
      <w:szCs w:val="22"/>
      <w:lang w:val="" w:eastAsia="en-US"/>
    </w:rPr>
  </w:style>
  <w:style w:type="paragraph" w:styleId="Header">
    <w:name w:val="header"/>
    <w:basedOn w:val="Normal"/>
    <w:link w:val="HeaderChar"/>
    <w:uiPriority w:val="99"/>
    <w:unhideWhenUsed/>
    <w:rsid w:val="00232B1A"/>
    <w:pPr>
      <w:tabs>
        <w:tab w:val="center" w:pos="4513"/>
        <w:tab w:val="right" w:pos="9026"/>
      </w:tabs>
    </w:pPr>
  </w:style>
  <w:style w:type="character" w:customStyle="1" w:styleId="HeaderChar">
    <w:name w:val="Header Char"/>
    <w:link w:val="Header"/>
    <w:uiPriority w:val="99"/>
    <w:rsid w:val="00232B1A"/>
    <w:rPr>
      <w:sz w:val="24"/>
      <w:szCs w:val="24"/>
      <w:bdr w:val="nil"/>
      <w:lang w:val="en-US" w:eastAsia="en-US"/>
    </w:rPr>
  </w:style>
  <w:style w:type="paragraph" w:styleId="Footer">
    <w:name w:val="footer"/>
    <w:basedOn w:val="Normal"/>
    <w:link w:val="FooterChar"/>
    <w:uiPriority w:val="99"/>
    <w:unhideWhenUsed/>
    <w:rsid w:val="00232B1A"/>
    <w:pPr>
      <w:tabs>
        <w:tab w:val="center" w:pos="4513"/>
        <w:tab w:val="right" w:pos="9026"/>
      </w:tabs>
    </w:pPr>
  </w:style>
  <w:style w:type="character" w:customStyle="1" w:styleId="FooterChar">
    <w:name w:val="Footer Char"/>
    <w:link w:val="Footer"/>
    <w:uiPriority w:val="99"/>
    <w:rsid w:val="00232B1A"/>
    <w:rPr>
      <w:sz w:val="24"/>
      <w:szCs w:val="24"/>
      <w:bdr w:val="nil"/>
      <w:lang w:val="en-US" w:eastAsia="en-US"/>
    </w:rPr>
  </w:style>
  <w:style w:type="paragraph" w:styleId="NoSpacing">
    <w:name w:val="No Spacing"/>
    <w:uiPriority w:val="1"/>
    <w:qFormat/>
    <w:rsid w:val="00AF61F1"/>
    <w:pPr>
      <w:pBdr>
        <w:top w:val="nil"/>
        <w:left w:val="nil"/>
        <w:bottom w:val="nil"/>
        <w:right w:val="nil"/>
        <w:between w:val="nil"/>
        <w:bar w:val="nil"/>
      </w:pBdr>
    </w:pPr>
    <w:rPr>
      <w:sz w:val="24"/>
      <w:szCs w:val="24"/>
      <w:bdr w:val="nil"/>
      <w:lang w:val="en-US" w:eastAsia="en-US"/>
    </w:rPr>
  </w:style>
  <w:style w:type="character" w:styleId="UnresolvedMention">
    <w:name w:val="Unresolved Mention"/>
    <w:uiPriority w:val="99"/>
    <w:semiHidden/>
    <w:unhideWhenUsed/>
    <w:rsid w:val="00AF6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elibrary.gci.edu.np/bitstream/123456789/3237/1/Bt.447%28by-James-A.-Bardi%29-Hotel-Front-Office-Management-486525-.pdf" TargetMode="External"/><Relationship Id="rId26" Type="http://schemas.openxmlformats.org/officeDocument/2006/relationships/hyperlink" Target="https://www.researchgate.net/profile/Omar-Jawabreh/publication/348063828_INNOVATION_MANAGEMENT_IN_HOTELS_INDUSTRY_IN_AQABA_SPECIAL_ECONOMIC_ZONE_AUTHORITY_HOTEL_CLASSIFICATION_AND_ADMINISTRATION_AS_A_MODERATOR/links/601a814b92851c4ed54648a9/INNOVATION-MANAGEMENT-IN-HOTELS-INDUSTRY-IN-AQABA-SPECIAL-ECONOMIC-ZONE-AUTHORITY-HOTEL-CLASSIFICATION-AND-ADMINISTRATION-AS-A-MODERATOR.pdf" TargetMode="External"/><Relationship Id="rId3" Type="http://schemas.openxmlformats.org/officeDocument/2006/relationships/settings" Target="settings.xml"/><Relationship Id="rId21" Type="http://schemas.openxmlformats.org/officeDocument/2006/relationships/hyperlink" Target="https://eprints.mdx.ac.uk/24271/1/Brand_Signature.pdf" TargetMode="External"/><Relationship Id="rId34" Type="http://schemas.openxmlformats.org/officeDocument/2006/relationships/header" Target="header5.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researchgate.net/profile/Raed%20Alzoubi/publication/342855920_LEADERSHIP_STYLES_CRISIS_MANAGEMENT_AND_HOTEL_PERFORMANCE_A_CONCEPTUAL_PERSPECTIVE_OF_THE_JORDANIAN_HOTEL/links/5f0dadbc4585158917bf3022/LEADERSHIP-STYLES-CRISIS-MANAGEMENT-AND-HOTEL-PERFORMANCE-A-CONCEPTUAL-PERSPECTIVE-OF-THE-JORDANIAN-HOTEL.pdf" TargetMode="External"/><Relationship Id="rId25" Type="http://schemas.openxmlformats.org/officeDocument/2006/relationships/hyperlink" Target="https://arxiv.org/pdf/2002.08953.pdf" TargetMode="External"/><Relationship Id="rId33" Type="http://schemas.openxmlformats.org/officeDocument/2006/relationships/hyperlink" Target="https://agupubs.onlinelibrary.wiley.com/doi/pdf/10.1029/2019MS001739" TargetMode="External"/><Relationship Id="rId2" Type="http://schemas.openxmlformats.org/officeDocument/2006/relationships/styles" Target="styles.xml"/><Relationship Id="rId16" Type="http://schemas.openxmlformats.org/officeDocument/2006/relationships/hyperlink" Target="https://nottingham-repository.worktribe.com/index.php/preview/2448136/organization%20learning%20and%20hotel%20performance.pdf" TargetMode="External"/><Relationship Id="rId20" Type="http://schemas.openxmlformats.org/officeDocument/2006/relationships/hyperlink" Target="https://cursos.ufrrj.br/grad/hotelaria/files/2020/05/SANTOS-R.-A.-et-al.-Criteria-for-assessing-a-sustainable-hotel-business.pdf" TargetMode="External"/><Relationship Id="rId29" Type="http://schemas.openxmlformats.org/officeDocument/2006/relationships/hyperlink" Target="http://dr.lib.sjp.ac.lk/bitstream/handle/123456789/11640/Do%20green%20awards%20and.pdf?sequence=1&amp;isAllowed=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researchgate.net/profile/Annie-Haver/publication/331054194_Well-being_among_hotel_managers_A_study_on_the_influence_of_job_stressors_and_cognitive_reappraisal/links/5c650eb792851c48a9d265f9/Well-being-among-hotel-managers-A-study-on-the-influence-of-job-stressors-and-cognitive-reappraisal.pdf" TargetMode="External"/><Relationship Id="rId32" Type="http://schemas.openxmlformats.org/officeDocument/2006/relationships/hyperlink" Target="https://www.researchgate.net/profile/Suat-Mercan/publication/346721277_Improving_the_service_industry_with_hyper-connectivity_IoT_in_hospitality/links/5fcfae5545851568d14d582a/Improving-the-service-industry-with-hyper-connectivity-IoT-in-hospitality.pdf" TargetMode="External"/><Relationship Id="rId5" Type="http://schemas.openxmlformats.org/officeDocument/2006/relationships/footnotes" Target="footnotes.xml"/><Relationship Id="rId15" Type="http://schemas.openxmlformats.org/officeDocument/2006/relationships/hyperlink" Target="https://aipublications.com/uploads/issue_files/2IJEBM-MAY20214-HotelService.pdf" TargetMode="External"/><Relationship Id="rId23" Type="http://schemas.openxmlformats.org/officeDocument/2006/relationships/hyperlink" Target="https://www.tandfonline.com/doi/pdf/10.1080/15022250.2021.1880058?needAccess=true&amp;role=button" TargetMode="External"/><Relationship Id="rId28" Type="http://schemas.openxmlformats.org/officeDocument/2006/relationships/hyperlink" Target="https://www.researchgate.net/profile/Taher-Ghazal/publication/343769658_Integration_of_Collaboration_Systems_in_Hospitality_Management_as_a_Comprehensive_Solution/links/60a6bb2da6fdcc6d623d6b11/Integration-of-Collaboration-Systems-in-Hospitality-Management-as-a-Comprehensive-Solution.pdf"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researchgate.net/profile/Fatemeh-Binesh/publication/348337855_A_meta-analysis_of_hotel_revenue_management/links/616d502d25467d2f005152f2/A-meta-analysis-of-hotel-revenue-management.pdf?_sg%5B0%5D=started_experiment_milestone&amp;_sg%5B1%5D=started_experiment_milestone&amp;origin=journalDetail" TargetMode="External"/><Relationship Id="rId31" Type="http://schemas.openxmlformats.org/officeDocument/2006/relationships/hyperlink" Target="https://doi.org/10.1080/15313220.2020.1745732"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eprints.bournemouth.ac.uk/35075/1/IJCHM-07-2020-0741.R3_Accepted.pdf" TargetMode="External"/><Relationship Id="rId27" Type="http://schemas.openxmlformats.org/officeDocument/2006/relationships/hyperlink" Target="https://eprints.glos.ac.uk/6401/1/6401%20Jones%20(2019)%20Sustainable%20Development%20Goals%20and%20the.pdf" TargetMode="External"/><Relationship Id="rId30" Type="http://schemas.openxmlformats.org/officeDocument/2006/relationships/hyperlink" Target="https://shura.shu.ac.uk/23916/7/Tabari_Impact_of_airbnb_(VoR).pdf" TargetMode="External"/><Relationship Id="rId35"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BA061-877A-4D2A-9950-17B7B94CF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3805</Words>
  <Characters>22950</Characters>
  <Application>Microsoft Office Word</Application>
  <DocSecurity>0</DocSecurity>
  <Lines>395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26661</CharactersWithSpaces>
  <SharedDoc>false</SharedDoc>
  <HLinks>
    <vt:vector size="114" baseType="variant">
      <vt:variant>
        <vt:i4>6160404</vt:i4>
      </vt:variant>
      <vt:variant>
        <vt:i4>54</vt:i4>
      </vt:variant>
      <vt:variant>
        <vt:i4>0</vt:i4>
      </vt:variant>
      <vt:variant>
        <vt:i4>5</vt:i4>
      </vt:variant>
      <vt:variant>
        <vt:lpwstr>https://agupubs.onlinelibrary.wiley.com/doi/pdf/10.1029/2019MS001739</vt:lpwstr>
      </vt:variant>
      <vt:variant>
        <vt:lpwstr/>
      </vt:variant>
      <vt:variant>
        <vt:i4>2555982</vt:i4>
      </vt:variant>
      <vt:variant>
        <vt:i4>51</vt:i4>
      </vt:variant>
      <vt:variant>
        <vt:i4>0</vt:i4>
      </vt:variant>
      <vt:variant>
        <vt:i4>5</vt:i4>
      </vt:variant>
      <vt:variant>
        <vt:lpwstr>https://www.researchgate.net/profile/Suat-Mercan/publication/346721277_Improving_the_service_industry_with_hyper-connectivity_IoT_in_hospitality/links/5fcfae5545851568d14d582a/Improving-the-service-industry-with-hyper-connectivity-IoT-in-hospitality.pdf</vt:lpwstr>
      </vt:variant>
      <vt:variant>
        <vt:lpwstr/>
      </vt:variant>
      <vt:variant>
        <vt:i4>131141</vt:i4>
      </vt:variant>
      <vt:variant>
        <vt:i4>48</vt:i4>
      </vt:variant>
      <vt:variant>
        <vt:i4>0</vt:i4>
      </vt:variant>
      <vt:variant>
        <vt:i4>5</vt:i4>
      </vt:variant>
      <vt:variant>
        <vt:lpwstr>https://doi.org/10.1080/15313220.2020.1745732</vt:lpwstr>
      </vt:variant>
      <vt:variant>
        <vt:lpwstr/>
      </vt:variant>
      <vt:variant>
        <vt:i4>1966091</vt:i4>
      </vt:variant>
      <vt:variant>
        <vt:i4>45</vt:i4>
      </vt:variant>
      <vt:variant>
        <vt:i4>0</vt:i4>
      </vt:variant>
      <vt:variant>
        <vt:i4>5</vt:i4>
      </vt:variant>
      <vt:variant>
        <vt:lpwstr>https://shura.shu.ac.uk/23916/7/Tabari_Impact_of_airbnb_(VoR).pdf</vt:lpwstr>
      </vt:variant>
      <vt:variant>
        <vt:lpwstr/>
      </vt:variant>
      <vt:variant>
        <vt:i4>2818161</vt:i4>
      </vt:variant>
      <vt:variant>
        <vt:i4>42</vt:i4>
      </vt:variant>
      <vt:variant>
        <vt:i4>0</vt:i4>
      </vt:variant>
      <vt:variant>
        <vt:i4>5</vt:i4>
      </vt:variant>
      <vt:variant>
        <vt:lpwstr>http://dr.lib.sjp.ac.lk/bitstream/handle/123456789/11640/Do green awards and.pdf?sequence=1&amp;isAllowed=y</vt:lpwstr>
      </vt:variant>
      <vt:variant>
        <vt:lpwstr/>
      </vt:variant>
      <vt:variant>
        <vt:i4>5308512</vt:i4>
      </vt:variant>
      <vt:variant>
        <vt:i4>39</vt:i4>
      </vt:variant>
      <vt:variant>
        <vt:i4>0</vt:i4>
      </vt:variant>
      <vt:variant>
        <vt:i4>5</vt:i4>
      </vt:variant>
      <vt:variant>
        <vt:lpwstr>https://www.researchgate.net/profile/Taher-Ghazal/publication/343769658_Integration_of_Collaboration_Systems_in_Hospitality_Management_as_a_Comprehensive_Solution/links/60a6bb2da6fdcc6d623d6b11/Integration-of-Collaboration-Systems-in-Hospitality-Management-as-a-Comprehensive-Solution.pdf</vt:lpwstr>
      </vt:variant>
      <vt:variant>
        <vt:lpwstr/>
      </vt:variant>
      <vt:variant>
        <vt:i4>5898305</vt:i4>
      </vt:variant>
      <vt:variant>
        <vt:i4>36</vt:i4>
      </vt:variant>
      <vt:variant>
        <vt:i4>0</vt:i4>
      </vt:variant>
      <vt:variant>
        <vt:i4>5</vt:i4>
      </vt:variant>
      <vt:variant>
        <vt:lpwstr>https://eprints.glos.ac.uk/6401/1/6401 Jones (2019) Sustainable Development Goals and the.pdf</vt:lpwstr>
      </vt:variant>
      <vt:variant>
        <vt:lpwstr/>
      </vt:variant>
      <vt:variant>
        <vt:i4>7536689</vt:i4>
      </vt:variant>
      <vt:variant>
        <vt:i4>33</vt:i4>
      </vt:variant>
      <vt:variant>
        <vt:i4>0</vt:i4>
      </vt:variant>
      <vt:variant>
        <vt:i4>5</vt:i4>
      </vt:variant>
      <vt:variant>
        <vt:lpwstr>https://www.researchgate.net/profile/Omar-Jawabreh/publication/348063828_INNOVATION_MANAGEMENT_IN_HOTELS_INDUSTRY_IN_AQABA_SPECIAL_ECONOMIC_ZONE_AUTHORITY_HOTEL_CLASSIFICATION_AND_ADMINISTRATION_AS_A_MODERATOR/links/601a814b92851c4ed54648a9/INNOVATION-MANAGEMENT-IN-HOTELS-INDUSTRY-IN-AQABA-SPECIAL-ECONOMIC-ZONE-AUTHORITY-HOTEL-CLASSIFICATION-AND-ADMINISTRATION-AS-A-MODERATOR.pdf</vt:lpwstr>
      </vt:variant>
      <vt:variant>
        <vt:lpwstr/>
      </vt:variant>
      <vt:variant>
        <vt:i4>1835098</vt:i4>
      </vt:variant>
      <vt:variant>
        <vt:i4>30</vt:i4>
      </vt:variant>
      <vt:variant>
        <vt:i4>0</vt:i4>
      </vt:variant>
      <vt:variant>
        <vt:i4>5</vt:i4>
      </vt:variant>
      <vt:variant>
        <vt:lpwstr>https://arxiv.org/pdf/2002.08953.pdf</vt:lpwstr>
      </vt:variant>
      <vt:variant>
        <vt:lpwstr/>
      </vt:variant>
      <vt:variant>
        <vt:i4>3932242</vt:i4>
      </vt:variant>
      <vt:variant>
        <vt:i4>27</vt:i4>
      </vt:variant>
      <vt:variant>
        <vt:i4>0</vt:i4>
      </vt:variant>
      <vt:variant>
        <vt:i4>5</vt:i4>
      </vt:variant>
      <vt:variant>
        <vt:lpwstr>https://www.researchgate.net/profile/Annie-Haver/publication/331054194_Well-being_among_hotel_managers_A_study_on_the_influence_of_job_stressors_and_cognitive_reappraisal/links/5c650eb792851c48a9d265f9/Well-being-among-hotel-managers-A-study-on-the-influence-of-job-stressors-and-cognitive-reappraisal.pdf</vt:lpwstr>
      </vt:variant>
      <vt:variant>
        <vt:lpwstr/>
      </vt:variant>
      <vt:variant>
        <vt:i4>5898254</vt:i4>
      </vt:variant>
      <vt:variant>
        <vt:i4>24</vt:i4>
      </vt:variant>
      <vt:variant>
        <vt:i4>0</vt:i4>
      </vt:variant>
      <vt:variant>
        <vt:i4>5</vt:i4>
      </vt:variant>
      <vt:variant>
        <vt:lpwstr>https://www.tandfonline.com/doi/pdf/10.1080/15022250.2021.1880058?needAccess=true&amp;role=button</vt:lpwstr>
      </vt:variant>
      <vt:variant>
        <vt:lpwstr/>
      </vt:variant>
      <vt:variant>
        <vt:i4>3801182</vt:i4>
      </vt:variant>
      <vt:variant>
        <vt:i4>21</vt:i4>
      </vt:variant>
      <vt:variant>
        <vt:i4>0</vt:i4>
      </vt:variant>
      <vt:variant>
        <vt:i4>5</vt:i4>
      </vt:variant>
      <vt:variant>
        <vt:lpwstr>https://eprints.bournemouth.ac.uk/35075/1/IJCHM-07-2020-0741.R3_Accepted.pdf</vt:lpwstr>
      </vt:variant>
      <vt:variant>
        <vt:lpwstr/>
      </vt:variant>
      <vt:variant>
        <vt:i4>2752521</vt:i4>
      </vt:variant>
      <vt:variant>
        <vt:i4>18</vt:i4>
      </vt:variant>
      <vt:variant>
        <vt:i4>0</vt:i4>
      </vt:variant>
      <vt:variant>
        <vt:i4>5</vt:i4>
      </vt:variant>
      <vt:variant>
        <vt:lpwstr>https://eprints.mdx.ac.uk/24271/1/Brand_Signature.pdf</vt:lpwstr>
      </vt:variant>
      <vt:variant>
        <vt:lpwstr/>
      </vt:variant>
      <vt:variant>
        <vt:i4>4522063</vt:i4>
      </vt:variant>
      <vt:variant>
        <vt:i4>15</vt:i4>
      </vt:variant>
      <vt:variant>
        <vt:i4>0</vt:i4>
      </vt:variant>
      <vt:variant>
        <vt:i4>5</vt:i4>
      </vt:variant>
      <vt:variant>
        <vt:lpwstr>https://cursos.ufrrj.br/grad/hotelaria/files/2020/05/SANTOS-R.-A.-et-al.-Criteria-for-assessing-a-sustainable-hotel-business.pdf</vt:lpwstr>
      </vt:variant>
      <vt:variant>
        <vt:lpwstr/>
      </vt:variant>
      <vt:variant>
        <vt:i4>3014771</vt:i4>
      </vt:variant>
      <vt:variant>
        <vt:i4>12</vt:i4>
      </vt:variant>
      <vt:variant>
        <vt:i4>0</vt:i4>
      </vt:variant>
      <vt:variant>
        <vt:i4>5</vt:i4>
      </vt:variant>
      <vt:variant>
        <vt:lpwstr>https://www.researchgate.net/profile/Fatemeh-Binesh/publication/348337855_A_meta-analysis_of_hotel_revenue_management/links/616d502d25467d2f005152f2/A-meta-analysis-of-hotel-revenue-management.pdf?_sg%5B0%5D=started_experiment_milestone&amp;_sg%5B1%5D=started_experiment_milestone&amp;origin=journalDetail</vt:lpwstr>
      </vt:variant>
      <vt:variant>
        <vt:lpwstr/>
      </vt:variant>
      <vt:variant>
        <vt:i4>131099</vt:i4>
      </vt:variant>
      <vt:variant>
        <vt:i4>9</vt:i4>
      </vt:variant>
      <vt:variant>
        <vt:i4>0</vt:i4>
      </vt:variant>
      <vt:variant>
        <vt:i4>5</vt:i4>
      </vt:variant>
      <vt:variant>
        <vt:lpwstr>http://elibrary.gci.edu.np/bitstream/123456789/3237/1/Bt.447%28by-James-A.-Bardi%29-Hotel-Front-Office-Management-486525-.pdf</vt:lpwstr>
      </vt:variant>
      <vt:variant>
        <vt:lpwstr/>
      </vt:variant>
      <vt:variant>
        <vt:i4>3801202</vt:i4>
      </vt:variant>
      <vt:variant>
        <vt:i4>6</vt:i4>
      </vt:variant>
      <vt:variant>
        <vt:i4>0</vt:i4>
      </vt:variant>
      <vt:variant>
        <vt:i4>5</vt:i4>
      </vt:variant>
      <vt:variant>
        <vt:lpwstr>https://www.researchgate.net/profile/Raed-Alzoubi/publication/342855920_LEADERSHIP_STYLES_CRISIS_MANAGEMENT_AND_HOTEL_PERFORMANCE_A_CONCEPTUAL_PERSPECTIVE_OF_THE_JORDANIAN_HOTEL/links/5f0dadbc4585158917bf3022/LEADERSHIP-STYLES-CRISIS-MANAGEMENT-AND-HOTEL-PERFORMANCE-A-CONCEPTUAL-PERSPECTIVE-OF-THE-JORDANIAN-HOTEL.pdf</vt:lpwstr>
      </vt:variant>
      <vt:variant>
        <vt:lpwstr/>
      </vt:variant>
      <vt:variant>
        <vt:i4>1179729</vt:i4>
      </vt:variant>
      <vt:variant>
        <vt:i4>3</vt:i4>
      </vt:variant>
      <vt:variant>
        <vt:i4>0</vt:i4>
      </vt:variant>
      <vt:variant>
        <vt:i4>5</vt:i4>
      </vt:variant>
      <vt:variant>
        <vt:lpwstr>https://nottingham-repository.worktribe.com/index.php/preview/2448136/organization learning and hotel performance.pdf</vt:lpwstr>
      </vt:variant>
      <vt:variant>
        <vt:lpwstr/>
      </vt:variant>
      <vt:variant>
        <vt:i4>6357074</vt:i4>
      </vt:variant>
      <vt:variant>
        <vt:i4>0</vt:i4>
      </vt:variant>
      <vt:variant>
        <vt:i4>0</vt:i4>
      </vt:variant>
      <vt:variant>
        <vt:i4>5</vt:i4>
      </vt:variant>
      <vt:variant>
        <vt:lpwstr>https://aipublications.com/uploads/issue_files/2IJEBM-MAY20214-HotelService.pdf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2023-06-11T10:36:00Z</dcterms:created>
  <dcterms:modified xsi:type="dcterms:W3CDTF">2023-06-12T19:16:00Z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15d3e4fae03ecbb6641a31bd48b23be6cc33b7c8106297989e42901f2eb95306</vt:lpwstr>
  </property>
</Properties>
</file>