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E99094" w14:textId="325DEC68" w:rsidR="006363DD" w:rsidRPr="00C2152E" w:rsidRDefault="009C7850"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7113E0D8" w:rsidR="007C2CCC" w:rsidRDefault="00CB1682">
            <w:pPr>
              <w:rPr>
                <w:rFonts w:asciiTheme="minorHAnsi" w:hAnsiTheme="minorHAnsi" w:cstheme="minorHAnsi"/>
                <w:b/>
                <w:color w:val="000000" w:themeColor="text1"/>
              </w:rPr>
            </w:pPr>
            <w:r>
              <w:rPr>
                <w:rFonts w:asciiTheme="minorHAnsi" w:hAnsiTheme="minorHAnsi" w:cstheme="minorHAnsi"/>
                <w:b/>
                <w:color w:val="000000" w:themeColor="text1"/>
              </w:rPr>
              <w:t>Dylan Thomas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3BCB37FE" w:rsidR="007C2CCC" w:rsidRDefault="00CB1682">
            <w:pPr>
              <w:rPr>
                <w:rFonts w:asciiTheme="minorHAnsi" w:hAnsiTheme="minorHAnsi" w:cstheme="minorHAnsi"/>
                <w:b/>
                <w:color w:val="000000" w:themeColor="text1"/>
              </w:rPr>
            </w:pPr>
            <w:r>
              <w:rPr>
                <w:rFonts w:asciiTheme="minorHAnsi" w:hAnsiTheme="minorHAnsi" w:cstheme="minorHAnsi"/>
                <w:b/>
                <w:color w:val="000000" w:themeColor="text1"/>
              </w:rPr>
              <w:t>Integrated Data Capture &amp; Visualisation System</w:t>
            </w:r>
          </w:p>
        </w:tc>
      </w:tr>
      <w:tr w:rsidR="004C08BF"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4C08BF" w:rsidRDefault="004C08BF" w:rsidP="004C08BF">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59F248C1" w:rsidR="004C08BF" w:rsidRDefault="004C08BF" w:rsidP="004C08BF">
            <w:pPr>
              <w:rPr>
                <w:rFonts w:asciiTheme="minorHAnsi" w:hAnsiTheme="minorHAnsi" w:cstheme="minorHAnsi"/>
                <w:b/>
                <w:color w:val="000000" w:themeColor="text1"/>
              </w:rPr>
            </w:pPr>
            <w:r>
              <w:rPr>
                <w:rFonts w:asciiTheme="minorHAnsi" w:hAnsiTheme="minorHAnsi" w:cstheme="minorHAnsi"/>
                <w:b/>
                <w:color w:val="000000" w:themeColor="text1"/>
              </w:rPr>
              <w:t>Divya Chidambaram</w:t>
            </w:r>
          </w:p>
        </w:tc>
      </w:tr>
      <w:tr w:rsidR="004C08BF"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4C08BF" w:rsidRDefault="004C08BF" w:rsidP="004C08BF">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72BA1ABA" w:rsidR="004C08BF" w:rsidRDefault="004C08BF" w:rsidP="004C08BF">
            <w:pPr>
              <w:rPr>
                <w:rFonts w:asciiTheme="minorHAnsi" w:hAnsiTheme="minorHAnsi" w:cstheme="minorHAnsi"/>
                <w:b/>
                <w:color w:val="000000" w:themeColor="text1"/>
              </w:rPr>
            </w:pPr>
            <w:r>
              <w:rPr>
                <w:rFonts w:asciiTheme="minorHAnsi" w:hAnsiTheme="minorHAnsi" w:cstheme="minorHAnsi"/>
                <w:b/>
                <w:color w:val="000000" w:themeColor="text1"/>
              </w:rPr>
              <w:t>Nik Whitehead</w:t>
            </w:r>
          </w:p>
        </w:tc>
      </w:tr>
      <w:tr w:rsidR="004C08BF"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4C08BF" w:rsidRDefault="004C08BF" w:rsidP="004C08BF">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5D782F91" w:rsidR="004C08BF" w:rsidRDefault="004C08BF" w:rsidP="004C08BF">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 xml:space="preserve">NC    </w:t>
            </w:r>
            <w:r w:rsidRPr="00C2152E">
              <w:rPr>
                <w:rFonts w:asciiTheme="minorHAnsi" w:hAnsiTheme="minorHAnsi" w:cstheme="minorHAnsi"/>
                <w:b/>
                <w:color w:val="000000" w:themeColor="text1"/>
              </w:rPr>
              <w:t xml:space="preserve"> SE   </w:t>
            </w:r>
            <w:r>
              <w:rPr>
                <w:rFonts w:asciiTheme="minorHAnsi" w:hAnsiTheme="minorHAnsi" w:cstheme="minorHAnsi"/>
                <w:b/>
                <w:color w:val="000000" w:themeColor="text1"/>
              </w:rPr>
              <w:t xml:space="preserve"> CLOUD   CSD</w:t>
            </w:r>
          </w:p>
          <w:p w14:paraId="547B0023" w14:textId="61434260" w:rsidR="004C08BF" w:rsidRDefault="004C08BF" w:rsidP="004C08BF">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(please indicate</w:t>
            </w:r>
            <w:r w:rsidRPr="00C2152E">
              <w:rPr>
                <w:rFonts w:asciiTheme="minorHAnsi" w:hAnsiTheme="minorHAnsi" w:cstheme="minorHAnsi"/>
                <w:b/>
                <w:color w:val="000000" w:themeColor="text1"/>
              </w:rPr>
              <w:t>)</w:t>
            </w:r>
          </w:p>
        </w:tc>
      </w:tr>
      <w:tr w:rsidR="004C08BF"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4C08BF" w:rsidRDefault="004C08BF" w:rsidP="004C08BF">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144CB770" w:rsidR="004C08BF" w:rsidRDefault="004C08BF" w:rsidP="004C08BF">
            <w:pPr>
              <w:rPr>
                <w:rFonts w:asciiTheme="minorHAnsi" w:hAnsiTheme="minorHAnsi" w:cstheme="minorHAnsi"/>
                <w:b/>
                <w:color w:val="000000" w:themeColor="text1"/>
              </w:rPr>
            </w:pPr>
            <w:r>
              <w:rPr>
                <w:rFonts w:asciiTheme="minorHAnsi" w:hAnsiTheme="minorHAnsi" w:cstheme="minorHAnsi"/>
                <w:b/>
                <w:color w:val="000000" w:themeColor="text1"/>
              </w:rPr>
              <w:t>Experiment     Development          (please indicate)</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C2152E" w:rsidRDefault="004779D1" w:rsidP="00711A55">
            <w:pPr>
              <w:rPr>
                <w:rFonts w:asciiTheme="minorHAnsi" w:hAnsiTheme="minorHAnsi"/>
                <w:b/>
                <w:color w:val="000000" w:themeColor="text1"/>
              </w:rPr>
            </w:pPr>
          </w:p>
          <w:p w14:paraId="7E8C2134" w14:textId="42215F9B" w:rsidR="004779D1" w:rsidRPr="00C2152E" w:rsidRDefault="004779D1" w:rsidP="00711A55">
            <w:pPr>
              <w:rPr>
                <w:rFonts w:asciiTheme="minorHAnsi" w:hAnsiTheme="minorHAnsi"/>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77777777" w:rsidR="004779D1" w:rsidRPr="00C2152E" w:rsidRDefault="004779D1" w:rsidP="00711A55">
            <w:pPr>
              <w:snapToGrid w:val="0"/>
              <w:rPr>
                <w:rFonts w:asciiTheme="minorHAnsi" w:hAnsiTheme="minorHAnsi"/>
                <w:color w:val="000000" w:themeColor="text1"/>
              </w:rPr>
            </w:pP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7579B5B3" w14:textId="634E4667" w:rsidR="004779D1" w:rsidRPr="00C2152E" w:rsidRDefault="004A52F7" w:rsidP="00711A55">
            <w:pPr>
              <w:rPr>
                <w:rFonts w:asciiTheme="minorHAnsi" w:hAnsiTheme="minorHAnsi"/>
                <w:b/>
                <w:color w:val="000000" w:themeColor="text1"/>
                <w:u w:val="single"/>
              </w:rPr>
            </w:pPr>
            <w:r w:rsidRPr="004A52F7">
              <w:rPr>
                <w:rFonts w:asciiTheme="minorHAnsi" w:hAnsiTheme="minorHAnsi"/>
                <w:bCs/>
                <w:color w:val="000000" w:themeColor="text1"/>
              </w:rPr>
              <w:t>A solid pr</w:t>
            </w:r>
            <w:r>
              <w:rPr>
                <w:rFonts w:asciiTheme="minorHAnsi" w:hAnsiTheme="minorHAnsi"/>
                <w:bCs/>
                <w:color w:val="000000" w:themeColor="text1"/>
              </w:rPr>
              <w:t>oject let down a little by the lack of synthesis in the literature review and the need for more discussion of numerical results</w:t>
            </w:r>
            <w:r w:rsidR="004A1CF1">
              <w:rPr>
                <w:rFonts w:asciiTheme="minorHAnsi" w:hAnsiTheme="minorHAnsi"/>
                <w:bCs/>
                <w:color w:val="000000" w:themeColor="text1"/>
              </w:rPr>
              <w:t>. The design, development and implementation are well performed and justified.</w:t>
            </w: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59EA643D" w:rsidR="004779D1" w:rsidRPr="00C2152E" w:rsidRDefault="004A52F7" w:rsidP="004A52F7">
            <w:pPr>
              <w:snapToGrid w:val="0"/>
              <w:jc w:val="center"/>
              <w:rPr>
                <w:rFonts w:asciiTheme="minorHAnsi" w:hAnsiTheme="minorHAnsi"/>
                <w:color w:val="000000" w:themeColor="text1"/>
              </w:rPr>
            </w:pPr>
            <w:r w:rsidRPr="004A52F7">
              <w:rPr>
                <w:rFonts w:asciiTheme="minorHAnsi" w:hAnsiTheme="minorHAnsi"/>
                <w:color w:val="000000" w:themeColor="text1"/>
                <w:sz w:val="48"/>
                <w:szCs w:val="48"/>
              </w:rPr>
              <w:t>70</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7474974E" w14:textId="77777777" w:rsidR="00C2152E" w:rsidRPr="00E2412E" w:rsidRDefault="00C2152E" w:rsidP="00711A55">
            <w:pPr>
              <w:snapToGrid w:val="0"/>
              <w:rPr>
                <w:rFonts w:asciiTheme="minorHAnsi" w:hAnsiTheme="minorHAnsi"/>
                <w:bCs/>
                <w:color w:val="000000" w:themeColor="text1"/>
              </w:rPr>
            </w:pPr>
          </w:p>
          <w:p w14:paraId="25CC8EB0" w14:textId="568348DF" w:rsidR="00E2412E" w:rsidRPr="00C61E10" w:rsidRDefault="00E241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77777777" w:rsidR="00C2152E" w:rsidRPr="00C2152E" w:rsidRDefault="00C2152E" w:rsidP="00711A55">
            <w:pPr>
              <w:snapToGrid w:val="0"/>
              <w:rPr>
                <w:rFonts w:asciiTheme="minorHAnsi" w:hAnsiTheme="minorHAnsi"/>
                <w:color w:val="000000" w:themeColor="text1"/>
              </w:rPr>
            </w:pP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5B900ED" w:rsidR="002B7AB6" w:rsidRDefault="002B7AB6" w:rsidP="004779D1">
            <w:pPr>
              <w:rPr>
                <w:rFonts w:asciiTheme="minorHAnsi" w:hAnsiTheme="minorHAnsi"/>
                <w:color w:val="000000" w:themeColor="text1"/>
              </w:rPr>
            </w:pP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14:paraId="0B762809" w14:textId="77777777" w:rsidTr="00B759C7">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tcPr>
          <w:p w14:paraId="7F7D4F3F" w14:textId="09F5D1E0" w:rsidR="004779D1" w:rsidRPr="00C2152E" w:rsidRDefault="004779D1" w:rsidP="00711A55">
            <w:pPr>
              <w:jc w:val="center"/>
              <w:rPr>
                <w:rFonts w:asciiTheme="minorHAnsi" w:hAnsiTheme="minorHAnsi"/>
                <w:b/>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tcPr>
          <w:p w14:paraId="05561E2C" w14:textId="3F5A6587" w:rsidR="004779D1" w:rsidRPr="00C2152E" w:rsidRDefault="004779D1" w:rsidP="00711A55">
            <w:pPr>
              <w:jc w:val="center"/>
              <w:rPr>
                <w:rFonts w:asciiTheme="minorHAnsi" w:hAnsiTheme="minorHAnsi"/>
                <w:b/>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B759C7">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tcPr>
          <w:p w14:paraId="1A4E8E6D" w14:textId="1484F3D4"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shd w:val="clear" w:color="auto" w:fill="auto"/>
            <w:noWrap/>
            <w:vAlign w:val="center"/>
          </w:tcPr>
          <w:p w14:paraId="52BAB879" w14:textId="36812C15"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737B2BA" w14:textId="76304628" w:rsidR="004779D1" w:rsidRPr="00C2152E" w:rsidRDefault="006A4E9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CD20E1E"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tcPr>
          <w:p w14:paraId="5247C6E1" w14:textId="265F653F"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shd w:val="clear" w:color="auto" w:fill="auto"/>
            <w:noWrap/>
            <w:vAlign w:val="center"/>
          </w:tcPr>
          <w:p w14:paraId="26A57577" w14:textId="4B8AC975"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94024D6" w14:textId="100E067A" w:rsidR="004779D1" w:rsidRPr="00C2152E" w:rsidRDefault="006A4E9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/15</w:t>
            </w:r>
          </w:p>
        </w:tc>
      </w:tr>
      <w:tr w:rsidR="00782CF2" w:rsidRPr="00C2152E" w14:paraId="399768D9" w14:textId="77777777" w:rsidTr="006D168E">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7764EEF6" w:rsidR="006D168E" w:rsidRDefault="00CB1682">
            <w:pPr>
              <w:rPr>
                <w:rFonts w:asciiTheme="minorHAnsi" w:hAnsiTheme="minorHAnsi"/>
                <w:color w:val="000000" w:themeColor="text1"/>
                <w:lang w:eastAsia="en-GB"/>
              </w:rPr>
            </w:pPr>
            <w:r>
              <w:rPr>
                <w:rFonts w:asciiTheme="minorHAnsi" w:hAnsiTheme="minorHAnsi"/>
                <w:color w:val="000000" w:themeColor="text1"/>
                <w:lang w:eastAsia="en-GB"/>
              </w:rPr>
              <w:t>You give what the table is used for but not what it is. The aim and objectives are business aims and objectives rather than software development aims and objectives.</w:t>
            </w:r>
            <w:r w:rsidR="006A4E9C">
              <w:rPr>
                <w:rFonts w:asciiTheme="minorHAnsi" w:hAnsiTheme="minorHAnsi"/>
                <w:color w:val="000000" w:themeColor="text1"/>
                <w:lang w:eastAsia="en-GB"/>
              </w:rPr>
              <w:t xml:space="preserve"> It’s clear what you’re trying to do but you’re wording it as a business project rather than a computing one.</w:t>
            </w:r>
          </w:p>
          <w:p w14:paraId="682AEA27" w14:textId="4CBFFEA4" w:rsidR="006A4E9C" w:rsidRDefault="006A4E9C">
            <w:pPr>
              <w:rPr>
                <w:rFonts w:asciiTheme="minorHAnsi" w:hAnsiTheme="minorHAnsi"/>
                <w:color w:val="000000" w:themeColor="text1"/>
                <w:lang w:eastAsia="en-GB"/>
              </w:rPr>
            </w:pPr>
            <w:r>
              <w:rPr>
                <w:rFonts w:asciiTheme="minorHAnsi" w:hAnsiTheme="minorHAnsi"/>
                <w:color w:val="000000" w:themeColor="text1"/>
                <w:lang w:eastAsia="en-GB"/>
              </w:rPr>
              <w:t>Good referencing style. There are a lot of good references here but you need to go beyond stating what each paper finds. You need to explain how each of these is relevant to your specific problem and how they will impact your work. What are the strengths and weaknesses? What connections and themes are there between them? Where are the areas of agreement and disagreement between authors? Where are the gaps? How do they relate to your specific problem?</w:t>
            </w:r>
            <w:r w:rsidR="000D4A74">
              <w:rPr>
                <w:rFonts w:asciiTheme="minorHAnsi" w:hAnsiTheme="minorHAnsi"/>
                <w:color w:val="000000" w:themeColor="text1"/>
                <w:lang w:eastAsia="en-GB"/>
              </w:rPr>
              <w:t xml:space="preserve"> At level 6 you should be synthesising information rather than simply repeating it. You need to tie the literature to your project.</w:t>
            </w:r>
          </w:p>
          <w:p w14:paraId="5A06BDA2" w14:textId="188CEB35"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tcPr>
          <w:p w14:paraId="4D3BB1CC" w14:textId="0AEFDEB1" w:rsidR="007C2CCC" w:rsidRDefault="007C2CCC">
            <w:pPr>
              <w:jc w:val="center"/>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shd w:val="clear" w:color="auto" w:fill="auto"/>
            <w:noWrap/>
            <w:vAlign w:val="bottom"/>
          </w:tcPr>
          <w:p w14:paraId="0620ABC4" w14:textId="06EE9C53" w:rsidR="007C2CCC" w:rsidRDefault="007C2CCC">
            <w:pPr>
              <w:jc w:val="center"/>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B759C7">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tcPr>
          <w:p w14:paraId="44B2B193" w14:textId="1BD0934F"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shd w:val="clear" w:color="auto" w:fill="auto"/>
            <w:noWrap/>
            <w:vAlign w:val="center"/>
          </w:tcPr>
          <w:p w14:paraId="16531A9D" w14:textId="2F3EEB2B"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0794234" w14:textId="7C98BEF4" w:rsidR="004779D1" w:rsidRPr="00C2152E" w:rsidRDefault="000D4A7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E677464"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tcPr>
          <w:p w14:paraId="31CED2EB" w14:textId="1B8FB14F"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shd w:val="clear" w:color="auto" w:fill="auto"/>
            <w:noWrap/>
            <w:vAlign w:val="center"/>
          </w:tcPr>
          <w:p w14:paraId="667E43D5" w14:textId="2BB00A81"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tcPr>
          <w:p w14:paraId="03648331" w14:textId="63E0FE03"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shd w:val="clear" w:color="auto" w:fill="auto"/>
            <w:noWrap/>
            <w:vAlign w:val="center"/>
          </w:tcPr>
          <w:p w14:paraId="4209A054" w14:textId="7291F13F"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0F05A077" w14:textId="34F86181" w:rsidR="004779D1" w:rsidRPr="00C2152E" w:rsidRDefault="000D4A7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14:paraId="0C52892C" w14:textId="77777777" w:rsidTr="006D168E">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97F9373" w14:textId="61E2354A" w:rsidR="00622692" w:rsidRDefault="000D4A74">
            <w:pPr>
              <w:rPr>
                <w:rFonts w:asciiTheme="minorHAnsi" w:hAnsiTheme="minorHAnsi"/>
                <w:color w:val="000000" w:themeColor="text1"/>
                <w:lang w:eastAsia="en-GB"/>
              </w:rPr>
            </w:pPr>
            <w:r>
              <w:rPr>
                <w:rFonts w:asciiTheme="minorHAnsi" w:hAnsiTheme="minorHAnsi"/>
                <w:color w:val="000000" w:themeColor="text1"/>
                <w:lang w:eastAsia="en-GB"/>
              </w:rPr>
              <w:t>Methodology is well justified although it does include some sections that would be better placed under design.</w:t>
            </w:r>
          </w:p>
          <w:p w14:paraId="6AFA4C8D" w14:textId="0BFC6366" w:rsidR="000D4A74" w:rsidRDefault="000D4A74">
            <w:pPr>
              <w:rPr>
                <w:rFonts w:asciiTheme="minorHAnsi" w:hAnsiTheme="minorHAnsi"/>
                <w:color w:val="000000" w:themeColor="text1"/>
                <w:lang w:eastAsia="en-GB"/>
              </w:rPr>
            </w:pPr>
            <w:r>
              <w:rPr>
                <w:rFonts w:asciiTheme="minorHAnsi" w:hAnsiTheme="minorHAnsi"/>
                <w:color w:val="000000" w:themeColor="text1"/>
                <w:lang w:eastAsia="en-GB"/>
              </w:rPr>
              <w:t>Good choice of requirement elicitation methods although more detail on how you implemented these would have been useful.</w:t>
            </w:r>
          </w:p>
          <w:p w14:paraId="451C46D2" w14:textId="77777777" w:rsidR="000D4A74" w:rsidRDefault="000D4A74">
            <w:pPr>
              <w:rPr>
                <w:rFonts w:asciiTheme="minorHAnsi" w:hAnsiTheme="minorHAnsi"/>
                <w:color w:val="000000" w:themeColor="text1"/>
                <w:lang w:eastAsia="en-GB"/>
              </w:rPr>
            </w:pPr>
          </w:p>
          <w:p w14:paraId="52867C11" w14:textId="56A35E56" w:rsidR="006D168E" w:rsidRDefault="006D168E">
            <w:pPr>
              <w:rPr>
                <w:rFonts w:asciiTheme="minorHAnsi" w:hAnsiTheme="minorHAnsi"/>
                <w:color w:val="000000" w:themeColor="text1"/>
                <w:lang w:eastAsia="en-GB"/>
              </w:rPr>
            </w:pPr>
          </w:p>
        </w:tc>
      </w:tr>
      <w:tr w:rsidR="00782CF2" w:rsidRPr="00C2152E" w14:paraId="0DD15CD9" w14:textId="77777777" w:rsidTr="00B759C7">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tcPr>
          <w:p w14:paraId="21456456" w14:textId="38D76252" w:rsidR="007C2CCC" w:rsidRDefault="007C2CCC">
            <w:pPr>
              <w:jc w:val="center"/>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tcPr>
          <w:p w14:paraId="7E26F4FB" w14:textId="465B54F7" w:rsidR="007C2CCC" w:rsidRDefault="007C2CCC">
            <w:pPr>
              <w:jc w:val="center"/>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B759C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B759C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tcPr>
          <w:p w14:paraId="787FEE50" w14:textId="6EA71569"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5EE667A6" w14:textId="39E3AE6B"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0AF82437" w14:textId="449810EC" w:rsidR="00782CF2" w:rsidRPr="00C2152E" w:rsidRDefault="004A52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811371" w:rsidRPr="00811371">
              <w:rPr>
                <w:rFonts w:asciiTheme="minorHAnsi" w:hAnsiTheme="minorHAnsi"/>
                <w:color w:val="000000" w:themeColor="text1"/>
                <w:lang w:eastAsia="en-GB"/>
              </w:rPr>
              <w:t>/25</w:t>
            </w:r>
          </w:p>
        </w:tc>
      </w:tr>
      <w:tr w:rsidR="00782CF2" w:rsidRPr="00C2152E" w14:paraId="2DEC2F31" w14:textId="77777777" w:rsidTr="00B759C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tcPr>
          <w:p w14:paraId="3BA81876" w14:textId="1DF51EBC"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3ABF31F2" w14:textId="1AED557B"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C9F7F87" w14:textId="18CE0ACC" w:rsidR="00782CF2" w:rsidRPr="00C2152E" w:rsidRDefault="004A52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5E379458"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775FA397" w14:textId="6C080140" w:rsidR="002637D3" w:rsidRDefault="009F794E">
            <w:pPr>
              <w:rPr>
                <w:rFonts w:asciiTheme="minorHAnsi" w:hAnsiTheme="minorHAnsi"/>
                <w:color w:val="000000" w:themeColor="text1"/>
                <w:lang w:eastAsia="en-GB"/>
              </w:rPr>
            </w:pPr>
            <w:r>
              <w:rPr>
                <w:rFonts w:asciiTheme="minorHAnsi" w:hAnsiTheme="minorHAnsi"/>
                <w:color w:val="000000" w:themeColor="text1"/>
                <w:lang w:eastAsia="en-GB"/>
              </w:rPr>
              <w:t>Don’t just relegate the SUS results to an appendix, discuss them in the main body of the text.</w:t>
            </w:r>
            <w:r w:rsidR="004A52F7">
              <w:rPr>
                <w:rFonts w:asciiTheme="minorHAnsi" w:hAnsiTheme="minorHAnsi"/>
                <w:color w:val="000000" w:themeColor="text1"/>
                <w:lang w:eastAsia="en-GB"/>
              </w:rPr>
              <w:t xml:space="preserve"> Good linkage of the results to the literature, but it would have been useful to see more numerical results discussed in the main body of the report. </w:t>
            </w:r>
          </w:p>
          <w:p w14:paraId="76B0CF96" w14:textId="4F7E3B4C" w:rsidR="004A52F7" w:rsidRDefault="004A52F7">
            <w:pPr>
              <w:rPr>
                <w:rFonts w:asciiTheme="minorHAnsi" w:hAnsiTheme="minorHAnsi"/>
                <w:color w:val="000000" w:themeColor="text1"/>
                <w:lang w:eastAsia="en-GB"/>
              </w:rPr>
            </w:pPr>
            <w:r>
              <w:rPr>
                <w:rFonts w:asciiTheme="minorHAnsi" w:hAnsiTheme="minorHAnsi"/>
                <w:color w:val="000000" w:themeColor="text1"/>
                <w:lang w:eastAsia="en-GB"/>
              </w:rPr>
              <w:t xml:space="preserve">Good consideration of the limitations of the project – these are important for taking the project further. Good suggestions for future work. </w:t>
            </w:r>
          </w:p>
          <w:p w14:paraId="58DB39C6" w14:textId="6DE50118" w:rsidR="006D168E" w:rsidRDefault="006D168E">
            <w:pPr>
              <w:rPr>
                <w:rFonts w:asciiTheme="minorHAnsi" w:hAnsiTheme="minorHAnsi"/>
                <w:color w:val="000000" w:themeColor="text1"/>
                <w:lang w:eastAsia="en-GB"/>
              </w:rPr>
            </w:pPr>
          </w:p>
        </w:tc>
      </w:tr>
      <w:tr w:rsidR="00C2152E" w:rsidRPr="00C2152E" w14:paraId="6386C949" w14:textId="77777777" w:rsidTr="00B759C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tcPr>
          <w:p w14:paraId="45084567" w14:textId="4B781BA2" w:rsidR="007C2CCC" w:rsidRDefault="007C2CCC">
            <w:pPr>
              <w:jc w:val="center"/>
              <w:rPr>
                <w:rFonts w:asciiTheme="minorHAnsi" w:hAnsiTheme="minorHAnsi"/>
                <w:color w:val="000000" w:themeColor="text1"/>
                <w:lang w:eastAsia="en-GB"/>
              </w:rPr>
            </w:pP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tcPr>
          <w:p w14:paraId="695B5828" w14:textId="6E40EAAF" w:rsidR="007C2CCC" w:rsidRDefault="007C2CCC">
            <w:pPr>
              <w:jc w:val="center"/>
              <w:rPr>
                <w:rFonts w:asciiTheme="minorHAnsi" w:hAnsiTheme="minorHAnsi"/>
                <w:color w:val="000000" w:themeColor="text1"/>
                <w:lang w:eastAsia="en-GB"/>
              </w:rPr>
            </w:pP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B759C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B759C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tcPr>
          <w:p w14:paraId="49C2A5CE" w14:textId="0BDCB3C5"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4B5FA375" w14:textId="59C8EA98"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C7429C8" w14:textId="53D5B797" w:rsidR="00782CF2" w:rsidRPr="00C2152E" w:rsidRDefault="009F794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811371" w:rsidRPr="00811371">
              <w:rPr>
                <w:rFonts w:asciiTheme="minorHAnsi" w:hAnsiTheme="minorHAnsi"/>
                <w:color w:val="000000" w:themeColor="text1"/>
                <w:lang w:eastAsia="en-GB"/>
              </w:rPr>
              <w:t>/15</w:t>
            </w:r>
          </w:p>
        </w:tc>
      </w:tr>
      <w:tr w:rsidR="00782CF2" w:rsidRPr="00C2152E" w14:paraId="397E9AB1" w14:textId="77777777" w:rsidTr="00B759C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tcPr>
          <w:p w14:paraId="2CF564EF" w14:textId="0CF9E446"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5D2DDD52" w14:textId="2CE94B48"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11D49082"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2B87BB5" w14:textId="1702ACC7" w:rsidR="006B398A" w:rsidRDefault="009F794E"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It would be better to create your own accurate architecture diagram than use a generic one. </w:t>
            </w:r>
          </w:p>
          <w:p w14:paraId="2BB1233A" w14:textId="45739D0A" w:rsidR="009F794E" w:rsidRDefault="009F794E"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Excellent discussion of the interface design process with some well-justified decisions. Good consideration of errors that users might make. </w:t>
            </w:r>
          </w:p>
          <w:p w14:paraId="1F866094" w14:textId="77777777" w:rsidR="006B398A" w:rsidRDefault="006B398A" w:rsidP="00711A55">
            <w:pPr>
              <w:rPr>
                <w:rFonts w:asciiTheme="minorHAnsi" w:hAnsiTheme="minorHAnsi"/>
                <w:color w:val="000000" w:themeColor="text1"/>
                <w:lang w:eastAsia="en-GB"/>
              </w:rPr>
            </w:pPr>
          </w:p>
          <w:p w14:paraId="261D7E23" w14:textId="77777777" w:rsidR="006D168E" w:rsidRPr="00C2152E" w:rsidRDefault="006D168E" w:rsidP="00711A55">
            <w:pPr>
              <w:rPr>
                <w:rFonts w:asciiTheme="minorHAnsi" w:hAnsiTheme="minorHAnsi"/>
                <w:b/>
                <w:color w:val="000000" w:themeColor="text1"/>
                <w:lang w:eastAsia="en-GB"/>
              </w:rPr>
            </w:pPr>
          </w:p>
          <w:p w14:paraId="4FBF4305" w14:textId="77777777"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B759C7">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tcPr>
          <w:p w14:paraId="1ABEA2F5" w14:textId="2C61AD3C" w:rsidR="007C2CCC" w:rsidRDefault="007C2CCC">
            <w:pPr>
              <w:jc w:val="center"/>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tcPr>
          <w:p w14:paraId="1E7E430F" w14:textId="32958024" w:rsidR="007C2CCC" w:rsidRDefault="007C2CCC">
            <w:pPr>
              <w:jc w:val="center"/>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B759C7">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B759C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tcPr>
          <w:p w14:paraId="4E562CB2" w14:textId="37F25431"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5AFD8533" w14:textId="3A3FAD91"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55F2539" w14:textId="38B5B451" w:rsidR="00782CF2" w:rsidRPr="00C2152E" w:rsidRDefault="004A52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B759C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tcPr>
          <w:p w14:paraId="68F3EB0F" w14:textId="6E8B2E78"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708D9C67" w14:textId="66949E56"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7A8B28E2" w14:textId="02BFC77A" w:rsidR="00782CF2" w:rsidRPr="00C2152E" w:rsidRDefault="004A52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73FE6C96" w14:textId="40411519" w:rsidR="00FE6363" w:rsidRDefault="00CB1682" w:rsidP="00711A55">
            <w:pPr>
              <w:rPr>
                <w:rFonts w:asciiTheme="minorHAnsi" w:hAnsiTheme="minorHAnsi"/>
                <w:bCs/>
                <w:color w:val="000000" w:themeColor="text1"/>
                <w:lang w:eastAsia="en-GB"/>
              </w:rPr>
            </w:pPr>
            <w:r>
              <w:rPr>
                <w:rFonts w:asciiTheme="minorHAnsi" w:hAnsiTheme="minorHAnsi"/>
                <w:bCs/>
                <w:color w:val="000000" w:themeColor="text1"/>
                <w:lang w:eastAsia="en-GB"/>
              </w:rPr>
              <w:t>Abstract is a bit general and needs to provide numbers in the results.</w:t>
            </w:r>
          </w:p>
          <w:p w14:paraId="12FCF1EA" w14:textId="729C9552" w:rsidR="00CB1682" w:rsidRDefault="00CB1682" w:rsidP="00711A55">
            <w:pPr>
              <w:rPr>
                <w:rFonts w:asciiTheme="minorHAnsi" w:hAnsiTheme="minorHAnsi"/>
                <w:bCs/>
                <w:color w:val="000000" w:themeColor="text1"/>
                <w:lang w:eastAsia="en-GB"/>
              </w:rPr>
            </w:pPr>
            <w:r>
              <w:rPr>
                <w:rFonts w:asciiTheme="minorHAnsi" w:hAnsiTheme="minorHAnsi"/>
                <w:bCs/>
                <w:color w:val="000000" w:themeColor="text1"/>
                <w:lang w:eastAsia="en-GB"/>
              </w:rPr>
              <w:t xml:space="preserve">Good TOCs and list of abbreviations. </w:t>
            </w:r>
          </w:p>
          <w:p w14:paraId="040DB025" w14:textId="09C71189" w:rsidR="000D4A74" w:rsidRDefault="000D4A74" w:rsidP="00711A55">
            <w:pPr>
              <w:rPr>
                <w:rFonts w:asciiTheme="minorHAnsi" w:hAnsiTheme="minorHAnsi"/>
                <w:bCs/>
                <w:color w:val="000000" w:themeColor="text1"/>
                <w:lang w:eastAsia="en-GB"/>
              </w:rPr>
            </w:pPr>
            <w:r>
              <w:rPr>
                <w:rFonts w:asciiTheme="minorHAnsi" w:hAnsiTheme="minorHAnsi"/>
                <w:bCs/>
                <w:color w:val="000000" w:themeColor="text1"/>
                <w:lang w:eastAsia="en-GB"/>
              </w:rPr>
              <w:t>Don’t use “I” in technical writing except in reflection sections.</w:t>
            </w:r>
          </w:p>
          <w:p w14:paraId="723C5148" w14:textId="764CFA0B" w:rsidR="00CB1682" w:rsidRPr="006D168E" w:rsidRDefault="004A52F7" w:rsidP="00711A55">
            <w:pPr>
              <w:rPr>
                <w:rFonts w:asciiTheme="minorHAnsi" w:hAnsiTheme="minorHAnsi"/>
                <w:bCs/>
                <w:color w:val="000000" w:themeColor="text1"/>
                <w:lang w:eastAsia="en-GB"/>
              </w:rPr>
            </w:pPr>
            <w:r>
              <w:rPr>
                <w:rFonts w:asciiTheme="minorHAnsi" w:hAnsiTheme="minorHAnsi"/>
                <w:bCs/>
                <w:color w:val="000000" w:themeColor="text1"/>
                <w:lang w:eastAsia="en-GB"/>
              </w:rPr>
              <w:t>Good thoughtful reflection.</w:t>
            </w: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214DE8F6"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A118AF" w14:textId="77777777" w:rsidR="002A702B" w:rsidRDefault="002A702B" w:rsidP="002B7AB6">
      <w:r>
        <w:separator/>
      </w:r>
    </w:p>
  </w:endnote>
  <w:endnote w:type="continuationSeparator" w:id="0">
    <w:p w14:paraId="7A93DBD7" w14:textId="77777777" w:rsidR="002A702B" w:rsidRDefault="002A702B"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A13802" w14:textId="77777777" w:rsidR="002A702B" w:rsidRDefault="002A702B" w:rsidP="002B7AB6">
      <w:r>
        <w:separator/>
      </w:r>
    </w:p>
  </w:footnote>
  <w:footnote w:type="continuationSeparator" w:id="0">
    <w:p w14:paraId="5ACF897B" w14:textId="77777777" w:rsidR="002A702B" w:rsidRDefault="002A702B"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D4A74"/>
    <w:rsid w:val="000E58F6"/>
    <w:rsid w:val="000F7A4A"/>
    <w:rsid w:val="00125730"/>
    <w:rsid w:val="001677B6"/>
    <w:rsid w:val="001A3EF3"/>
    <w:rsid w:val="001C2874"/>
    <w:rsid w:val="001D0DDD"/>
    <w:rsid w:val="001E7C65"/>
    <w:rsid w:val="00242112"/>
    <w:rsid w:val="00253402"/>
    <w:rsid w:val="002637D3"/>
    <w:rsid w:val="002A702B"/>
    <w:rsid w:val="002B7AB6"/>
    <w:rsid w:val="003E5437"/>
    <w:rsid w:val="003F049D"/>
    <w:rsid w:val="00461843"/>
    <w:rsid w:val="004779D1"/>
    <w:rsid w:val="004A1CF1"/>
    <w:rsid w:val="004A52F7"/>
    <w:rsid w:val="004C08BF"/>
    <w:rsid w:val="00576B2C"/>
    <w:rsid w:val="005C79DB"/>
    <w:rsid w:val="005D4027"/>
    <w:rsid w:val="00622692"/>
    <w:rsid w:val="00622CF1"/>
    <w:rsid w:val="006363DD"/>
    <w:rsid w:val="006530D2"/>
    <w:rsid w:val="006645F5"/>
    <w:rsid w:val="006A4E9C"/>
    <w:rsid w:val="006B398A"/>
    <w:rsid w:val="006C3AD0"/>
    <w:rsid w:val="006D168E"/>
    <w:rsid w:val="00782CF2"/>
    <w:rsid w:val="007C2CCC"/>
    <w:rsid w:val="007C5EED"/>
    <w:rsid w:val="00811371"/>
    <w:rsid w:val="00826F79"/>
    <w:rsid w:val="00866E85"/>
    <w:rsid w:val="008B05C1"/>
    <w:rsid w:val="008B67FF"/>
    <w:rsid w:val="008D4A65"/>
    <w:rsid w:val="009C7850"/>
    <w:rsid w:val="009E130B"/>
    <w:rsid w:val="009F37CB"/>
    <w:rsid w:val="009F794E"/>
    <w:rsid w:val="00A151E5"/>
    <w:rsid w:val="00A16A6A"/>
    <w:rsid w:val="00A4064E"/>
    <w:rsid w:val="00A47A6B"/>
    <w:rsid w:val="00A736BA"/>
    <w:rsid w:val="00AB34FE"/>
    <w:rsid w:val="00B04E8B"/>
    <w:rsid w:val="00B1635F"/>
    <w:rsid w:val="00B27A16"/>
    <w:rsid w:val="00B759C7"/>
    <w:rsid w:val="00BE1A46"/>
    <w:rsid w:val="00BE1DA3"/>
    <w:rsid w:val="00C11243"/>
    <w:rsid w:val="00C2152E"/>
    <w:rsid w:val="00C60A27"/>
    <w:rsid w:val="00C61E10"/>
    <w:rsid w:val="00CB1682"/>
    <w:rsid w:val="00CC4C41"/>
    <w:rsid w:val="00CD2262"/>
    <w:rsid w:val="00CF3983"/>
    <w:rsid w:val="00D87BAB"/>
    <w:rsid w:val="00E1157B"/>
    <w:rsid w:val="00E2412E"/>
    <w:rsid w:val="00E941A3"/>
    <w:rsid w:val="00EE0FE1"/>
    <w:rsid w:val="00EE4571"/>
    <w:rsid w:val="00F14758"/>
    <w:rsid w:val="00F649BC"/>
    <w:rsid w:val="00FE636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TotalTime>
  <Pages>4</Pages>
  <Words>515</Words>
  <Characters>2942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Nik Whitehead</cp:lastModifiedBy>
  <cp:revision>3</cp:revision>
  <cp:lastPrinted>2013-09-25T13:22:00Z</cp:lastPrinted>
  <dcterms:created xsi:type="dcterms:W3CDTF">2024-10-07T08:55:00Z</dcterms:created>
  <dcterms:modified xsi:type="dcterms:W3CDTF">2024-10-07T09:46:00Z</dcterms:modified>
</cp:coreProperties>
</file>