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word/diagrams/quickStyle1.xml" ContentType="application/vnd.openxmlformats-officedocument.drawingml.diagramStyle+xml"/>
  <Override PartName="/word/diagrams/quickStyle2.xml" ContentType="application/vnd.openxmlformats-officedocument.drawingml.diagramStyle+xml"/>
  <Override PartName="/customXml/itemProps1.xml" ContentType="application/vnd.openxmlformats-officedocument.customXmlProperties+xml"/>
  <Override PartName="/word/diagrams/data1.xml" ContentType="application/vnd.openxmlformats-officedocument.drawingml.diagramData+xml"/>
  <Override PartName="/word/diagrams/data2.xml" ContentType="application/vnd.openxmlformats-officedocument.drawingml.diagramData+xml"/>
  <Override PartName="/word/diagrams/colors2.xml" ContentType="application/vnd.openxmlformats-officedocument.drawingml.diagramColors+xml"/>
  <Override PartName="/word/diagrams/colors1.xml" ContentType="application/vnd.openxmlformats-officedocument.drawingml.diagramColors+xml"/>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diagrams/drawing1.xml" ContentType="application/vnd.ms-office.drawingml.diagramDrawing+xml"/>
  <Override PartName="/word/diagrams/drawing2.xml" ContentType="application/vnd.ms-office.drawingml.diagramDrawing+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word/diagrams/layout2.xml" ContentType="application/vnd.openxmlformats-officedocument.drawingml.diagramLayout+xml"/>
  <Default Extension="odttf" ContentType="application/vnd.openxmlformats-officedocument.obfuscatedFont"/>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12968" w:rsidRDefault="00412968" w:rsidP="008C3422">
      <w:pPr>
        <w:jc w:val="center"/>
        <w:rPr>
          <w:b/>
          <w:bCs/>
          <w:noProof/>
          <w:sz w:val="28"/>
          <w:szCs w:val="28"/>
          <w:lang w:val="en-GB"/>
        </w:rPr>
      </w:pPr>
      <w:bookmarkStart w:id="0" w:name="_7sz0g7uztqq2" w:colFirst="0" w:colLast="0"/>
      <w:bookmarkEnd w:id="0"/>
    </w:p>
    <w:p w:rsidR="0065676A" w:rsidRPr="00284EDD" w:rsidRDefault="0065676A" w:rsidP="008C3422">
      <w:pPr>
        <w:jc w:val="center"/>
        <w:rPr>
          <w:b/>
          <w:bCs/>
          <w:noProof/>
          <w:sz w:val="28"/>
          <w:szCs w:val="28"/>
          <w:lang w:val="en-GB"/>
        </w:rPr>
      </w:pPr>
      <w:r w:rsidRPr="0065676A">
        <w:rPr>
          <w:b/>
          <w:bCs/>
          <w:noProof/>
          <w:sz w:val="28"/>
          <w:szCs w:val="28"/>
          <w:lang w:bidi="gu-IN"/>
        </w:rPr>
        <w:drawing>
          <wp:inline distT="114300" distB="114300" distL="114300" distR="114300">
            <wp:extent cx="5727700" cy="1887106"/>
            <wp:effectExtent l="0" t="0" r="0" b="0"/>
            <wp:docPr id="1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27700" cy="1887106"/>
                    </a:xfrm>
                    <a:prstGeom prst="rect">
                      <a:avLst/>
                    </a:prstGeom>
                    <a:ln/>
                  </pic:spPr>
                </pic:pic>
              </a:graphicData>
            </a:graphic>
          </wp:inline>
        </w:drawing>
      </w:r>
    </w:p>
    <w:p w:rsidR="00412968" w:rsidRPr="00284EDD" w:rsidRDefault="00412968" w:rsidP="008C3422">
      <w:pPr>
        <w:jc w:val="center"/>
        <w:rPr>
          <w:b/>
          <w:bCs/>
          <w:noProof/>
          <w:sz w:val="28"/>
          <w:szCs w:val="28"/>
          <w:lang w:val="en-GB"/>
        </w:rPr>
      </w:pPr>
    </w:p>
    <w:p w:rsidR="00412968" w:rsidRDefault="00412968" w:rsidP="008630E4">
      <w:pPr>
        <w:jc w:val="center"/>
        <w:rPr>
          <w:b/>
          <w:bCs/>
          <w:noProof/>
          <w:sz w:val="28"/>
          <w:szCs w:val="28"/>
          <w:lang w:val="en-GB"/>
        </w:rPr>
      </w:pPr>
      <w:r w:rsidRPr="00284EDD">
        <w:rPr>
          <w:b/>
          <w:bCs/>
          <w:noProof/>
          <w:sz w:val="28"/>
          <w:szCs w:val="28"/>
          <w:lang w:val="en-GB"/>
        </w:rPr>
        <w:t>EXAMINING THE IMPACT OF CARBON-NEUTRAL BRAND POSITIONING ON CUSTOMER PURCHASE INTENTION AND WILLINGNESS TO PAY A PREMIUM: A PRIMARY SURVEY OF UK CUSTOMERS OF ALLBIRDS</w:t>
      </w:r>
    </w:p>
    <w:p w:rsidR="00D6323B" w:rsidRDefault="00D6323B" w:rsidP="008630E4">
      <w:pPr>
        <w:jc w:val="center"/>
        <w:rPr>
          <w:b/>
          <w:bCs/>
          <w:noProof/>
          <w:sz w:val="28"/>
          <w:szCs w:val="28"/>
          <w:lang w:val="en-GB"/>
        </w:rPr>
      </w:pPr>
    </w:p>
    <w:p w:rsidR="008630E4" w:rsidRDefault="008630E4" w:rsidP="008630E4">
      <w:pPr>
        <w:jc w:val="center"/>
        <w:rPr>
          <w:b/>
          <w:bCs/>
          <w:noProof/>
          <w:sz w:val="28"/>
          <w:szCs w:val="28"/>
          <w:lang w:val="en-GB"/>
        </w:rPr>
      </w:pPr>
    </w:p>
    <w:p w:rsidR="008630E4" w:rsidRPr="00284EDD" w:rsidRDefault="008630E4" w:rsidP="008630E4">
      <w:pPr>
        <w:jc w:val="center"/>
        <w:rPr>
          <w:b/>
          <w:bCs/>
          <w:noProof/>
          <w:sz w:val="28"/>
          <w:szCs w:val="28"/>
          <w:lang w:val="en-GB"/>
        </w:rPr>
      </w:pPr>
      <w:r>
        <w:rPr>
          <w:b/>
          <w:bCs/>
          <w:noProof/>
          <w:sz w:val="28"/>
          <w:szCs w:val="28"/>
          <w:lang w:val="en-GB"/>
        </w:rPr>
        <w:t>Supervisor Name : Shahrukh Irfan</w:t>
      </w:r>
    </w:p>
    <w:p w:rsidR="00412968" w:rsidRPr="00284EDD" w:rsidRDefault="00412968" w:rsidP="008630E4">
      <w:pPr>
        <w:jc w:val="center"/>
        <w:rPr>
          <w:b/>
          <w:bCs/>
          <w:noProof/>
          <w:sz w:val="28"/>
          <w:szCs w:val="28"/>
          <w:lang w:val="en-GB"/>
        </w:rPr>
      </w:pPr>
      <w:r w:rsidRPr="00284EDD">
        <w:rPr>
          <w:b/>
          <w:bCs/>
          <w:noProof/>
          <w:sz w:val="28"/>
          <w:szCs w:val="28"/>
          <w:lang w:val="en-GB"/>
        </w:rPr>
        <w:t>Student Name</w:t>
      </w:r>
      <w:r w:rsidR="0065676A">
        <w:rPr>
          <w:b/>
          <w:bCs/>
          <w:noProof/>
          <w:sz w:val="28"/>
          <w:szCs w:val="28"/>
          <w:lang w:val="en-GB"/>
        </w:rPr>
        <w:t xml:space="preserve"> </w:t>
      </w:r>
      <w:r w:rsidRPr="00284EDD">
        <w:rPr>
          <w:b/>
          <w:bCs/>
          <w:noProof/>
          <w:sz w:val="28"/>
          <w:szCs w:val="28"/>
          <w:lang w:val="en-GB"/>
        </w:rPr>
        <w:t>:</w:t>
      </w:r>
      <w:r w:rsidR="0065676A">
        <w:rPr>
          <w:b/>
          <w:bCs/>
          <w:noProof/>
          <w:sz w:val="28"/>
          <w:szCs w:val="28"/>
          <w:lang w:val="en-GB"/>
        </w:rPr>
        <w:t xml:space="preserve"> Bhargav Patel</w:t>
      </w:r>
    </w:p>
    <w:p w:rsidR="006C3C40" w:rsidRDefault="00412968" w:rsidP="008630E4">
      <w:pPr>
        <w:jc w:val="center"/>
        <w:rPr>
          <w:b/>
          <w:bCs/>
          <w:noProof/>
          <w:sz w:val="28"/>
          <w:szCs w:val="28"/>
          <w:lang w:val="en-GB"/>
        </w:rPr>
      </w:pPr>
      <w:r w:rsidRPr="00284EDD">
        <w:rPr>
          <w:b/>
          <w:bCs/>
          <w:noProof/>
          <w:sz w:val="28"/>
          <w:szCs w:val="28"/>
          <w:lang w:val="en-GB"/>
        </w:rPr>
        <w:t>Student ID</w:t>
      </w:r>
      <w:r w:rsidR="0065676A">
        <w:rPr>
          <w:b/>
          <w:bCs/>
          <w:noProof/>
          <w:sz w:val="28"/>
          <w:szCs w:val="28"/>
          <w:lang w:val="en-GB"/>
        </w:rPr>
        <w:t xml:space="preserve"> </w:t>
      </w:r>
      <w:r w:rsidRPr="00284EDD">
        <w:rPr>
          <w:b/>
          <w:bCs/>
          <w:noProof/>
          <w:sz w:val="28"/>
          <w:szCs w:val="28"/>
          <w:lang w:val="en-GB"/>
        </w:rPr>
        <w:t>:</w:t>
      </w:r>
      <w:r w:rsidR="0065676A">
        <w:rPr>
          <w:b/>
          <w:bCs/>
          <w:noProof/>
          <w:sz w:val="28"/>
          <w:szCs w:val="28"/>
          <w:lang w:val="en-GB"/>
        </w:rPr>
        <w:t xml:space="preserve"> 2436825</w:t>
      </w:r>
    </w:p>
    <w:p w:rsidR="008630E4" w:rsidRDefault="008630E4" w:rsidP="008630E4">
      <w:pPr>
        <w:jc w:val="center"/>
        <w:rPr>
          <w:b/>
          <w:bCs/>
          <w:noProof/>
          <w:sz w:val="28"/>
          <w:szCs w:val="28"/>
          <w:lang w:val="en-GB"/>
        </w:rPr>
      </w:pPr>
      <w:r>
        <w:rPr>
          <w:b/>
          <w:bCs/>
          <w:noProof/>
          <w:sz w:val="28"/>
          <w:szCs w:val="28"/>
          <w:lang w:val="en-GB"/>
        </w:rPr>
        <w:t>Words Count :</w:t>
      </w:r>
      <w:r w:rsidR="00D6323B">
        <w:rPr>
          <w:b/>
          <w:bCs/>
          <w:noProof/>
          <w:sz w:val="28"/>
          <w:szCs w:val="28"/>
          <w:lang w:val="en-GB"/>
        </w:rPr>
        <w:t xml:space="preserve"> 15,153</w:t>
      </w:r>
    </w:p>
    <w:p w:rsidR="008630E4" w:rsidRPr="00284EDD" w:rsidRDefault="008630E4" w:rsidP="008630E4">
      <w:pPr>
        <w:jc w:val="center"/>
        <w:rPr>
          <w:b/>
          <w:bCs/>
          <w:noProof/>
          <w:sz w:val="28"/>
          <w:szCs w:val="28"/>
          <w:lang w:val="en-GB"/>
        </w:rPr>
      </w:pPr>
      <w:r>
        <w:rPr>
          <w:b/>
          <w:bCs/>
          <w:noProof/>
          <w:sz w:val="28"/>
          <w:szCs w:val="28"/>
          <w:lang w:val="en-GB"/>
        </w:rPr>
        <w:t>Submission Date : 08/06/2026</w:t>
      </w:r>
    </w:p>
    <w:p w:rsidR="006C3C40" w:rsidRPr="00284EDD" w:rsidRDefault="006C3C40">
      <w:pPr>
        <w:rPr>
          <w:b/>
          <w:bCs/>
          <w:noProof/>
          <w:sz w:val="28"/>
          <w:szCs w:val="28"/>
          <w:lang w:val="en-GB"/>
        </w:rPr>
      </w:pPr>
      <w:r w:rsidRPr="00284EDD">
        <w:rPr>
          <w:b/>
          <w:bCs/>
          <w:noProof/>
          <w:sz w:val="28"/>
          <w:szCs w:val="28"/>
          <w:lang w:val="en-GB"/>
        </w:rPr>
        <w:br w:type="page"/>
      </w:r>
    </w:p>
    <w:p w:rsidR="00D07C83" w:rsidRPr="00284EDD" w:rsidRDefault="00D07C83" w:rsidP="00D07C83">
      <w:pPr>
        <w:jc w:val="center"/>
        <w:rPr>
          <w:b/>
          <w:bCs/>
          <w:noProof/>
          <w:sz w:val="28"/>
          <w:szCs w:val="28"/>
          <w:lang w:val="en-GB"/>
        </w:rPr>
      </w:pPr>
      <w:r w:rsidRPr="00284EDD">
        <w:rPr>
          <w:b/>
          <w:bCs/>
          <w:noProof/>
          <w:sz w:val="28"/>
          <w:szCs w:val="28"/>
          <w:lang w:val="en-GB"/>
        </w:rPr>
        <w:lastRenderedPageBreak/>
        <w:t>Declaration</w:t>
      </w:r>
    </w:p>
    <w:p w:rsidR="00D07C83" w:rsidRPr="00284EDD" w:rsidRDefault="00D07C83" w:rsidP="00D07C83">
      <w:pPr>
        <w:rPr>
          <w:noProof/>
          <w:lang w:val="en-GB"/>
        </w:rPr>
      </w:pPr>
      <w:r w:rsidRPr="00284EDD">
        <w:rPr>
          <w:noProof/>
          <w:lang w:val="en-GB"/>
        </w:rPr>
        <w:t>I am hereby declaring this dissertation as my original work and it has been done in line with the rules and ethical conduct of an academic dissertation. None of the academic material included in this research was generated or analysed using artificial intelligence (AI) tools. All the information sources in this study are properly recognised and cited.</w:t>
      </w:r>
    </w:p>
    <w:p w:rsidR="00D07C83" w:rsidRPr="00284EDD" w:rsidRDefault="00D07C83" w:rsidP="00D07C83">
      <w:pPr>
        <w:rPr>
          <w:b/>
          <w:bCs/>
          <w:noProof/>
          <w:sz w:val="28"/>
          <w:szCs w:val="28"/>
          <w:lang w:val="en-GB"/>
        </w:rPr>
      </w:pPr>
      <w:r w:rsidRPr="00284EDD">
        <w:rPr>
          <w:b/>
          <w:bCs/>
          <w:noProof/>
          <w:sz w:val="28"/>
          <w:szCs w:val="28"/>
          <w:lang w:val="en-GB"/>
        </w:rPr>
        <w:br w:type="page"/>
      </w:r>
    </w:p>
    <w:p w:rsidR="00D07C83" w:rsidRPr="00284EDD" w:rsidRDefault="00D07C83" w:rsidP="00D07C83">
      <w:pPr>
        <w:jc w:val="center"/>
        <w:rPr>
          <w:b/>
          <w:bCs/>
          <w:noProof/>
          <w:sz w:val="28"/>
          <w:szCs w:val="28"/>
          <w:lang w:val="en-GB"/>
        </w:rPr>
      </w:pPr>
      <w:r w:rsidRPr="00284EDD">
        <w:rPr>
          <w:b/>
          <w:bCs/>
          <w:noProof/>
          <w:sz w:val="28"/>
          <w:szCs w:val="28"/>
          <w:lang w:val="en-GB"/>
        </w:rPr>
        <w:lastRenderedPageBreak/>
        <w:t>Acknowledgement</w:t>
      </w:r>
    </w:p>
    <w:p w:rsidR="00D07C83" w:rsidRPr="00284EDD" w:rsidRDefault="00D07C83" w:rsidP="00D07C83">
      <w:pPr>
        <w:rPr>
          <w:noProof/>
          <w:lang w:val="en-GB"/>
        </w:rPr>
      </w:pPr>
      <w:r w:rsidRPr="00284EDD">
        <w:rPr>
          <w:noProof/>
          <w:lang w:val="en-GB"/>
        </w:rPr>
        <w:t>This research project has offered me guidance, support and knowledge. I would like to express my deepest gratitude to my supervisor for consistent help, assistance and useful comments that I have received. I also would like to thank all respondents who took part in the survey and helped to include valuable information to this research. Lastly I would like to thank my family and friends who have been encouraging, patient and motivated in the course of my completion of this dissertation.</w:t>
      </w:r>
    </w:p>
    <w:p w:rsidR="00D07C83" w:rsidRPr="00284EDD" w:rsidRDefault="00D07C83">
      <w:pPr>
        <w:rPr>
          <w:b/>
          <w:bCs/>
          <w:noProof/>
          <w:sz w:val="28"/>
          <w:szCs w:val="28"/>
          <w:lang w:val="en-GB"/>
        </w:rPr>
      </w:pPr>
      <w:r w:rsidRPr="00284EDD">
        <w:rPr>
          <w:b/>
          <w:bCs/>
          <w:noProof/>
          <w:sz w:val="28"/>
          <w:szCs w:val="28"/>
          <w:lang w:val="en-GB"/>
        </w:rPr>
        <w:br w:type="page"/>
      </w:r>
    </w:p>
    <w:p w:rsidR="006C3C40" w:rsidRPr="00284EDD" w:rsidRDefault="006C3C40" w:rsidP="008C3422">
      <w:pPr>
        <w:jc w:val="center"/>
        <w:rPr>
          <w:b/>
          <w:bCs/>
          <w:noProof/>
          <w:sz w:val="28"/>
          <w:szCs w:val="28"/>
          <w:lang w:val="en-GB"/>
        </w:rPr>
      </w:pPr>
      <w:r w:rsidRPr="00284EDD">
        <w:rPr>
          <w:b/>
          <w:bCs/>
          <w:noProof/>
          <w:sz w:val="28"/>
          <w:szCs w:val="28"/>
          <w:lang w:val="en-GB"/>
        </w:rPr>
        <w:lastRenderedPageBreak/>
        <w:t>Abstract</w:t>
      </w:r>
    </w:p>
    <w:p w:rsidR="006C3C40" w:rsidRPr="00284EDD" w:rsidRDefault="006C3C40" w:rsidP="006C3C40">
      <w:pPr>
        <w:rPr>
          <w:noProof/>
          <w:lang w:val="en-GB"/>
        </w:rPr>
      </w:pPr>
      <w:r w:rsidRPr="00284EDD">
        <w:rPr>
          <w:noProof/>
          <w:lang w:val="en-GB"/>
        </w:rPr>
        <w:t>The study analysed the effect of carbon-neutral brand positioning on purchase intention and willingness to pay among the UK customers of the Allbirds brand. The objective of the study was to examine the relationship between sustainability and environmental responsibility and consumer behaviour in the sustainable fashion market.</w:t>
      </w:r>
    </w:p>
    <w:p w:rsidR="006C3C40" w:rsidRPr="00284EDD" w:rsidRDefault="006C3C40" w:rsidP="006C3C40">
      <w:pPr>
        <w:rPr>
          <w:noProof/>
          <w:lang w:val="en-GB"/>
        </w:rPr>
      </w:pPr>
      <w:r w:rsidRPr="00284EDD">
        <w:rPr>
          <w:noProof/>
          <w:lang w:val="en-GB"/>
        </w:rPr>
        <w:t>The literature review revealed that there are a number of gaps associated with the low amount of empirical research concerning carbon-neutral branding, the absence of studies that are UK-oriented and discuss the concept of purchase intention and willingness to pay in one scenario. The literature available was primarily concerning the overall concept of green marketing and theoretical debate as opposed to evidence on the behaviour of a consumer.</w:t>
      </w:r>
    </w:p>
    <w:p w:rsidR="006C3C40" w:rsidRPr="00284EDD" w:rsidRDefault="006C3C40" w:rsidP="006C3C40">
      <w:pPr>
        <w:rPr>
          <w:noProof/>
          <w:lang w:val="en-GB"/>
        </w:rPr>
      </w:pPr>
      <w:r w:rsidRPr="00284EDD">
        <w:rPr>
          <w:noProof/>
          <w:lang w:val="en-GB"/>
        </w:rPr>
        <w:t>The philosophical stance considered was positivism and deductive approach for attaining quantitative analysis. A structured questionnaire was used to give out to UK consumers, who were aware of sustainable products of Allbirds, to obtain primary data. To assess behavioural relationships, descriptive statistics, correlation analysis and regression analysis were used to assess them. The analysis on reliability gave an aggregate Cronbach’s Alpha of 0.900 which ensures excellent internal consistency.</w:t>
      </w:r>
    </w:p>
    <w:p w:rsidR="006C3C40" w:rsidRPr="00284EDD" w:rsidRDefault="006C3C40" w:rsidP="006C3C40">
      <w:pPr>
        <w:rPr>
          <w:noProof/>
          <w:lang w:val="en-GB"/>
        </w:rPr>
      </w:pPr>
      <w:r w:rsidRPr="00284EDD">
        <w:rPr>
          <w:noProof/>
          <w:lang w:val="en-GB"/>
        </w:rPr>
        <w:t>The results indicated that sustainability awareness, open and clear environmental communication and perceiving responsibility to the environment had a positive impact on buying intention of consumers and their readiness to pay. Affordability, product value and price sensitivity had however moderated behavioural outcomes strengthening the gap between attitude and behaviour as discussed in the earlier literature.</w:t>
      </w:r>
    </w:p>
    <w:p w:rsidR="000278B4" w:rsidRPr="00284EDD" w:rsidRDefault="006C3C40" w:rsidP="006C3C40">
      <w:pPr>
        <w:rPr>
          <w:noProof/>
          <w:lang w:val="en-GB"/>
        </w:rPr>
      </w:pPr>
      <w:r w:rsidRPr="00284EDD">
        <w:rPr>
          <w:noProof/>
          <w:lang w:val="en-GB"/>
        </w:rPr>
        <w:t>It is found that branding practices could be associated with carbon-neutrality to enhance consumer backing in case the communication of sustainability is viewed as being credible and transparent. Limitations were a narrow geographical focus, purposive sampling and limiting evaluation only to quantitative type. Further research needs to be mixed and compared cross-country in order to enrich knowledge on sustainable consumer behaviour.</w:t>
      </w:r>
    </w:p>
    <w:p w:rsidR="000278B4" w:rsidRPr="00284EDD" w:rsidRDefault="00D46BB4" w:rsidP="004E3D03">
      <w:pPr>
        <w:rPr>
          <w:noProof/>
          <w:lang w:val="en-GB"/>
        </w:rPr>
      </w:pPr>
      <w:r w:rsidRPr="00284EDD">
        <w:rPr>
          <w:b/>
          <w:bCs/>
          <w:noProof/>
          <w:lang w:val="en-GB"/>
        </w:rPr>
        <w:t>Keywords:</w:t>
      </w:r>
      <w:r w:rsidR="004E3D03" w:rsidRPr="00284EDD">
        <w:rPr>
          <w:noProof/>
          <w:lang w:val="en-GB"/>
        </w:rPr>
        <w:t>Carbon-neutral branding; Sustainable marketing; Purchase intention; Willingness to pay (WTP); Sustainability awareness; Consumer behaviour; Environmental responsibility; Sustainable consumption; Green marketing; Allbirds; UK consumers; Carbon neutrality.</w:t>
      </w:r>
    </w:p>
    <w:p w:rsidR="00B23E65" w:rsidRPr="00284EDD" w:rsidRDefault="00B23E65">
      <w:pPr>
        <w:rPr>
          <w:b/>
          <w:bCs/>
          <w:noProof/>
          <w:sz w:val="28"/>
          <w:szCs w:val="28"/>
          <w:lang w:val="en-GB"/>
        </w:rPr>
      </w:pPr>
      <w:r w:rsidRPr="00284EDD">
        <w:rPr>
          <w:b/>
          <w:bCs/>
          <w:noProof/>
          <w:sz w:val="28"/>
          <w:szCs w:val="28"/>
          <w:lang w:val="en-GB"/>
        </w:rPr>
        <w:br w:type="page"/>
      </w:r>
    </w:p>
    <w:p w:rsidR="000278B4" w:rsidRPr="00284EDD" w:rsidRDefault="000278B4" w:rsidP="000278B4">
      <w:pPr>
        <w:jc w:val="center"/>
        <w:rPr>
          <w:b/>
          <w:bCs/>
          <w:noProof/>
          <w:sz w:val="28"/>
          <w:szCs w:val="28"/>
          <w:lang w:val="en-GB"/>
        </w:rPr>
      </w:pPr>
      <w:r w:rsidRPr="00284EDD">
        <w:rPr>
          <w:b/>
          <w:bCs/>
          <w:noProof/>
          <w:sz w:val="28"/>
          <w:szCs w:val="28"/>
          <w:lang w:val="en-GB"/>
        </w:rPr>
        <w:lastRenderedPageBreak/>
        <w:t>List of Abbreviations</w:t>
      </w:r>
    </w:p>
    <w:p w:rsidR="00B23E65" w:rsidRPr="00284EDD" w:rsidRDefault="00B23E65" w:rsidP="004E3D03">
      <w:pPr>
        <w:rPr>
          <w:noProof/>
          <w:lang w:val="en-GB"/>
        </w:rPr>
      </w:pPr>
      <w:r w:rsidRPr="00284EDD">
        <w:rPr>
          <w:noProof/>
          <w:lang w:val="en-GB"/>
        </w:rPr>
        <w:t>TPB: Theory of Planned Behaviour</w:t>
      </w:r>
    </w:p>
    <w:p w:rsidR="00B23E65" w:rsidRPr="00284EDD" w:rsidRDefault="00B23E65" w:rsidP="004E3D03">
      <w:pPr>
        <w:rPr>
          <w:noProof/>
          <w:lang w:val="en-GB"/>
        </w:rPr>
      </w:pPr>
      <w:r w:rsidRPr="00284EDD">
        <w:rPr>
          <w:noProof/>
          <w:lang w:val="en-GB"/>
        </w:rPr>
        <w:t>UK: United Kingdom</w:t>
      </w:r>
    </w:p>
    <w:p w:rsidR="000278B4" w:rsidRPr="00284EDD" w:rsidRDefault="00B23E65" w:rsidP="004E3D03">
      <w:pPr>
        <w:rPr>
          <w:noProof/>
          <w:lang w:val="en-GB"/>
        </w:rPr>
      </w:pPr>
      <w:r w:rsidRPr="00284EDD">
        <w:rPr>
          <w:noProof/>
          <w:lang w:val="en-GB"/>
        </w:rPr>
        <w:t>WTP: Willingness to Pay</w:t>
      </w:r>
      <w:r w:rsidR="000278B4" w:rsidRPr="00284EDD">
        <w:rPr>
          <w:noProof/>
          <w:lang w:val="en-GB"/>
        </w:rPr>
        <w:br w:type="page"/>
      </w:r>
    </w:p>
    <w:p w:rsidR="006C3C40" w:rsidRPr="00284EDD" w:rsidRDefault="000278B4" w:rsidP="000278B4">
      <w:pPr>
        <w:jc w:val="center"/>
        <w:rPr>
          <w:b/>
          <w:bCs/>
          <w:noProof/>
          <w:sz w:val="28"/>
          <w:szCs w:val="28"/>
          <w:lang w:val="en-GB"/>
        </w:rPr>
      </w:pPr>
      <w:r w:rsidRPr="00284EDD">
        <w:rPr>
          <w:b/>
          <w:bCs/>
          <w:noProof/>
          <w:sz w:val="28"/>
          <w:szCs w:val="28"/>
          <w:lang w:val="en-GB"/>
        </w:rPr>
        <w:lastRenderedPageBreak/>
        <w:t>Glossary</w:t>
      </w:r>
    </w:p>
    <w:p w:rsidR="00B23E65" w:rsidRPr="00284EDD" w:rsidRDefault="00B23E65" w:rsidP="00B23E65">
      <w:pPr>
        <w:rPr>
          <w:noProof/>
          <w:lang w:val="en-GB"/>
        </w:rPr>
      </w:pPr>
      <w:r w:rsidRPr="00284EDD">
        <w:rPr>
          <w:noProof/>
          <w:lang w:val="en-GB"/>
        </w:rPr>
        <w:t>Carbon-Neutral Brand Positioning: A branding campaign whereby a company markets its interest in minimising and compensating carbon emissions as one of the main building blocks of its brand.</w:t>
      </w:r>
    </w:p>
    <w:p w:rsidR="00B23E65" w:rsidRPr="00284EDD" w:rsidRDefault="00B23E65" w:rsidP="00B23E65">
      <w:pPr>
        <w:rPr>
          <w:noProof/>
          <w:lang w:val="en-GB"/>
        </w:rPr>
      </w:pPr>
      <w:r w:rsidRPr="00284EDD">
        <w:rPr>
          <w:noProof/>
          <w:lang w:val="en-GB"/>
        </w:rPr>
        <w:t>Purchase Intention: The tendency or the readiness to buy a specific product or brand by the consumer.</w:t>
      </w:r>
    </w:p>
    <w:p w:rsidR="00B23E65" w:rsidRPr="00284EDD" w:rsidRDefault="00B23E65" w:rsidP="00B23E65">
      <w:pPr>
        <w:rPr>
          <w:noProof/>
          <w:lang w:val="en-GB"/>
        </w:rPr>
      </w:pPr>
      <w:r w:rsidRPr="00284EDD">
        <w:rPr>
          <w:noProof/>
          <w:lang w:val="en-GB"/>
        </w:rPr>
        <w:t>Willingness to Pay (WTP): The highest price a consumer will pay a product in the light of its perceived value and benefits.</w:t>
      </w:r>
    </w:p>
    <w:p w:rsidR="00B23E65" w:rsidRPr="00284EDD" w:rsidRDefault="00B23E65" w:rsidP="00B23E65">
      <w:pPr>
        <w:rPr>
          <w:noProof/>
          <w:lang w:val="en-GB"/>
        </w:rPr>
      </w:pPr>
      <w:r w:rsidRPr="00284EDD">
        <w:rPr>
          <w:noProof/>
          <w:lang w:val="en-GB"/>
        </w:rPr>
        <w:t>Sustainability Awareness: The level of awareness and familiarity of consumers about environmental concerns and practices related to sustainability.</w:t>
      </w:r>
    </w:p>
    <w:p w:rsidR="00784057" w:rsidRPr="00284EDD" w:rsidRDefault="00B23E65" w:rsidP="00B23E65">
      <w:pPr>
        <w:rPr>
          <w:noProof/>
          <w:lang w:val="en-GB"/>
        </w:rPr>
      </w:pPr>
      <w:r w:rsidRPr="00284EDD">
        <w:rPr>
          <w:noProof/>
          <w:lang w:val="en-GB"/>
        </w:rPr>
        <w:t>Consumer Behaviour: The mechanisms and drivers of the processes involved in the selection, purchase, use and evaluation of products and services by individuals.</w:t>
      </w:r>
      <w:r w:rsidR="006C3C40" w:rsidRPr="00284EDD">
        <w:rPr>
          <w:noProof/>
          <w:lang w:val="en-GB"/>
        </w:rPr>
        <w:br w:type="page"/>
      </w:r>
    </w:p>
    <w:sdt>
      <w:sdtPr>
        <w:rPr>
          <w:rFonts w:ascii="Times New Roman" w:eastAsia="Times New Roman" w:hAnsi="Times New Roman" w:cs="Times New Roman"/>
          <w:b w:val="0"/>
          <w:bCs w:val="0"/>
          <w:noProof/>
          <w:color w:val="auto"/>
          <w:sz w:val="24"/>
          <w:szCs w:val="24"/>
          <w:lang w:val="en-GB" w:eastAsia="en-US"/>
        </w:rPr>
        <w:id w:val="-347803569"/>
        <w:docPartObj>
          <w:docPartGallery w:val="Table of Contents"/>
          <w:docPartUnique/>
        </w:docPartObj>
      </w:sdtPr>
      <w:sdtContent>
        <w:p w:rsidR="00784057" w:rsidRPr="00284EDD" w:rsidRDefault="00784057" w:rsidP="008C3422">
          <w:pPr>
            <w:pStyle w:val="TOCHeading"/>
            <w:spacing w:line="360" w:lineRule="auto"/>
            <w:jc w:val="center"/>
            <w:rPr>
              <w:rFonts w:ascii="Times New Roman" w:hAnsi="Times New Roman" w:cs="Times New Roman"/>
              <w:noProof/>
              <w:color w:val="auto"/>
              <w:lang w:val="en-GB"/>
            </w:rPr>
          </w:pPr>
          <w:r w:rsidRPr="00284EDD">
            <w:rPr>
              <w:rFonts w:ascii="Times New Roman" w:hAnsi="Times New Roman" w:cs="Times New Roman"/>
              <w:noProof/>
              <w:color w:val="auto"/>
              <w:lang w:val="en-GB"/>
            </w:rPr>
            <w:t>Table of Contents</w:t>
          </w:r>
        </w:p>
        <w:p w:rsidR="003D493B" w:rsidRPr="00284EDD" w:rsidRDefault="00725CF9">
          <w:pPr>
            <w:pStyle w:val="TOC1"/>
            <w:tabs>
              <w:tab w:val="right" w:leader="dot" w:pos="9010"/>
            </w:tabs>
            <w:rPr>
              <w:rFonts w:asciiTheme="minorHAnsi" w:eastAsiaTheme="minorEastAsia" w:hAnsiTheme="minorHAnsi" w:cstheme="minorBidi"/>
              <w:noProof/>
              <w:kern w:val="2"/>
              <w:lang w:val="en-GB"/>
            </w:rPr>
          </w:pPr>
          <w:r w:rsidRPr="00725CF9">
            <w:rPr>
              <w:noProof/>
              <w:lang w:val="en-GB"/>
            </w:rPr>
            <w:fldChar w:fldCharType="begin"/>
          </w:r>
          <w:r w:rsidR="00784057" w:rsidRPr="00284EDD">
            <w:rPr>
              <w:noProof/>
              <w:lang w:val="en-GB"/>
            </w:rPr>
            <w:instrText xml:space="preserve"> TOC \o "1-3" \h \z \u </w:instrText>
          </w:r>
          <w:r w:rsidRPr="00725CF9">
            <w:rPr>
              <w:noProof/>
              <w:lang w:val="en-GB"/>
            </w:rPr>
            <w:fldChar w:fldCharType="separate"/>
          </w:r>
          <w:hyperlink w:anchor="_Toc231500907" w:history="1">
            <w:r w:rsidR="003D493B" w:rsidRPr="00284EDD">
              <w:rPr>
                <w:rStyle w:val="Hyperlink"/>
                <w:noProof/>
                <w:lang w:val="en-GB"/>
              </w:rPr>
              <w:t>Chapter 1: Introduction</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_Toc231500907 \h </w:instrText>
            </w:r>
            <w:r w:rsidRPr="00284EDD">
              <w:rPr>
                <w:noProof/>
                <w:webHidden/>
                <w:lang w:val="en-GB"/>
              </w:rPr>
            </w:r>
            <w:r w:rsidRPr="00284EDD">
              <w:rPr>
                <w:noProof/>
                <w:webHidden/>
                <w:lang w:val="en-GB"/>
              </w:rPr>
              <w:fldChar w:fldCharType="separate"/>
            </w:r>
            <w:r w:rsidR="003D493B" w:rsidRPr="00284EDD">
              <w:rPr>
                <w:noProof/>
                <w:webHidden/>
                <w:lang w:val="en-GB"/>
              </w:rPr>
              <w:t>14</w:t>
            </w:r>
            <w:r w:rsidRPr="00284EDD">
              <w:rPr>
                <w:noProof/>
                <w:webHidden/>
                <w:lang w:val="en-GB"/>
              </w:rPr>
              <w:fldChar w:fldCharType="end"/>
            </w:r>
          </w:hyperlink>
        </w:p>
        <w:p w:rsidR="003D493B" w:rsidRPr="00284EDD" w:rsidRDefault="00725CF9">
          <w:pPr>
            <w:pStyle w:val="TOC2"/>
            <w:tabs>
              <w:tab w:val="right" w:leader="dot" w:pos="9010"/>
            </w:tabs>
            <w:rPr>
              <w:rFonts w:asciiTheme="minorHAnsi" w:eastAsiaTheme="minorEastAsia" w:hAnsiTheme="minorHAnsi" w:cstheme="minorBidi"/>
              <w:noProof/>
              <w:kern w:val="2"/>
              <w:lang w:val="en-GB"/>
            </w:rPr>
          </w:pPr>
          <w:hyperlink w:anchor="_Toc231500908" w:history="1">
            <w:r w:rsidR="003D493B" w:rsidRPr="00284EDD">
              <w:rPr>
                <w:rStyle w:val="Hyperlink"/>
                <w:noProof/>
                <w:lang w:val="en-GB"/>
              </w:rPr>
              <w:t>1.1 Chapter Introduction</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_Toc231500908 \h </w:instrText>
            </w:r>
            <w:r w:rsidRPr="00284EDD">
              <w:rPr>
                <w:noProof/>
                <w:webHidden/>
                <w:lang w:val="en-GB"/>
              </w:rPr>
            </w:r>
            <w:r w:rsidRPr="00284EDD">
              <w:rPr>
                <w:noProof/>
                <w:webHidden/>
                <w:lang w:val="en-GB"/>
              </w:rPr>
              <w:fldChar w:fldCharType="separate"/>
            </w:r>
            <w:r w:rsidR="003D493B" w:rsidRPr="00284EDD">
              <w:rPr>
                <w:noProof/>
                <w:webHidden/>
                <w:lang w:val="en-GB"/>
              </w:rPr>
              <w:t>14</w:t>
            </w:r>
            <w:r w:rsidRPr="00284EDD">
              <w:rPr>
                <w:noProof/>
                <w:webHidden/>
                <w:lang w:val="en-GB"/>
              </w:rPr>
              <w:fldChar w:fldCharType="end"/>
            </w:r>
          </w:hyperlink>
        </w:p>
        <w:p w:rsidR="003D493B" w:rsidRPr="00284EDD" w:rsidRDefault="00725CF9">
          <w:pPr>
            <w:pStyle w:val="TOC2"/>
            <w:tabs>
              <w:tab w:val="right" w:leader="dot" w:pos="9010"/>
            </w:tabs>
            <w:rPr>
              <w:rFonts w:asciiTheme="minorHAnsi" w:eastAsiaTheme="minorEastAsia" w:hAnsiTheme="minorHAnsi" w:cstheme="minorBidi"/>
              <w:noProof/>
              <w:kern w:val="2"/>
              <w:lang w:val="en-GB"/>
            </w:rPr>
          </w:pPr>
          <w:hyperlink w:anchor="_Toc231500909" w:history="1">
            <w:r w:rsidR="003D493B" w:rsidRPr="00284EDD">
              <w:rPr>
                <w:rStyle w:val="Hyperlink"/>
                <w:noProof/>
                <w:lang w:val="en-GB"/>
              </w:rPr>
              <w:t>1.2 Background Context</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_Toc231500909 \h </w:instrText>
            </w:r>
            <w:r w:rsidRPr="00284EDD">
              <w:rPr>
                <w:noProof/>
                <w:webHidden/>
                <w:lang w:val="en-GB"/>
              </w:rPr>
            </w:r>
            <w:r w:rsidRPr="00284EDD">
              <w:rPr>
                <w:noProof/>
                <w:webHidden/>
                <w:lang w:val="en-GB"/>
              </w:rPr>
              <w:fldChar w:fldCharType="separate"/>
            </w:r>
            <w:r w:rsidR="003D493B" w:rsidRPr="00284EDD">
              <w:rPr>
                <w:noProof/>
                <w:webHidden/>
                <w:lang w:val="en-GB"/>
              </w:rPr>
              <w:t>14</w:t>
            </w:r>
            <w:r w:rsidRPr="00284EDD">
              <w:rPr>
                <w:noProof/>
                <w:webHidden/>
                <w:lang w:val="en-GB"/>
              </w:rPr>
              <w:fldChar w:fldCharType="end"/>
            </w:r>
          </w:hyperlink>
        </w:p>
        <w:p w:rsidR="003D493B" w:rsidRPr="00284EDD" w:rsidRDefault="00725CF9">
          <w:pPr>
            <w:pStyle w:val="TOC2"/>
            <w:tabs>
              <w:tab w:val="right" w:leader="dot" w:pos="9010"/>
            </w:tabs>
            <w:rPr>
              <w:rFonts w:asciiTheme="minorHAnsi" w:eastAsiaTheme="minorEastAsia" w:hAnsiTheme="minorHAnsi" w:cstheme="minorBidi"/>
              <w:noProof/>
              <w:kern w:val="2"/>
              <w:lang w:val="en-GB"/>
            </w:rPr>
          </w:pPr>
          <w:hyperlink w:anchor="_Toc231500910" w:history="1">
            <w:r w:rsidR="003D493B" w:rsidRPr="00284EDD">
              <w:rPr>
                <w:rStyle w:val="Hyperlink"/>
                <w:noProof/>
                <w:lang w:val="en-GB"/>
              </w:rPr>
              <w:t>1.3 Research Problem</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_Toc231500910 \h </w:instrText>
            </w:r>
            <w:r w:rsidRPr="00284EDD">
              <w:rPr>
                <w:noProof/>
                <w:webHidden/>
                <w:lang w:val="en-GB"/>
              </w:rPr>
            </w:r>
            <w:r w:rsidRPr="00284EDD">
              <w:rPr>
                <w:noProof/>
                <w:webHidden/>
                <w:lang w:val="en-GB"/>
              </w:rPr>
              <w:fldChar w:fldCharType="separate"/>
            </w:r>
            <w:r w:rsidR="003D493B" w:rsidRPr="00284EDD">
              <w:rPr>
                <w:noProof/>
                <w:webHidden/>
                <w:lang w:val="en-GB"/>
              </w:rPr>
              <w:t>15</w:t>
            </w:r>
            <w:r w:rsidRPr="00284EDD">
              <w:rPr>
                <w:noProof/>
                <w:webHidden/>
                <w:lang w:val="en-GB"/>
              </w:rPr>
              <w:fldChar w:fldCharType="end"/>
            </w:r>
          </w:hyperlink>
        </w:p>
        <w:p w:rsidR="003D493B" w:rsidRPr="00284EDD" w:rsidRDefault="00725CF9">
          <w:pPr>
            <w:pStyle w:val="TOC2"/>
            <w:tabs>
              <w:tab w:val="right" w:leader="dot" w:pos="9010"/>
            </w:tabs>
            <w:rPr>
              <w:rFonts w:asciiTheme="minorHAnsi" w:eastAsiaTheme="minorEastAsia" w:hAnsiTheme="minorHAnsi" w:cstheme="minorBidi"/>
              <w:noProof/>
              <w:kern w:val="2"/>
              <w:lang w:val="en-GB"/>
            </w:rPr>
          </w:pPr>
          <w:hyperlink w:anchor="_Toc231500911" w:history="1">
            <w:r w:rsidR="003D493B" w:rsidRPr="00284EDD">
              <w:rPr>
                <w:rStyle w:val="Hyperlink"/>
                <w:noProof/>
                <w:lang w:val="en-GB"/>
              </w:rPr>
              <w:t>1.4 Rationale</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_Toc231500911 \h </w:instrText>
            </w:r>
            <w:r w:rsidRPr="00284EDD">
              <w:rPr>
                <w:noProof/>
                <w:webHidden/>
                <w:lang w:val="en-GB"/>
              </w:rPr>
            </w:r>
            <w:r w:rsidRPr="00284EDD">
              <w:rPr>
                <w:noProof/>
                <w:webHidden/>
                <w:lang w:val="en-GB"/>
              </w:rPr>
              <w:fldChar w:fldCharType="separate"/>
            </w:r>
            <w:r w:rsidR="003D493B" w:rsidRPr="00284EDD">
              <w:rPr>
                <w:noProof/>
                <w:webHidden/>
                <w:lang w:val="en-GB"/>
              </w:rPr>
              <w:t>16</w:t>
            </w:r>
            <w:r w:rsidRPr="00284EDD">
              <w:rPr>
                <w:noProof/>
                <w:webHidden/>
                <w:lang w:val="en-GB"/>
              </w:rPr>
              <w:fldChar w:fldCharType="end"/>
            </w:r>
          </w:hyperlink>
        </w:p>
        <w:p w:rsidR="003D493B" w:rsidRPr="00284EDD" w:rsidRDefault="00725CF9">
          <w:pPr>
            <w:pStyle w:val="TOC2"/>
            <w:tabs>
              <w:tab w:val="right" w:leader="dot" w:pos="9010"/>
            </w:tabs>
            <w:rPr>
              <w:rFonts w:asciiTheme="minorHAnsi" w:eastAsiaTheme="minorEastAsia" w:hAnsiTheme="minorHAnsi" w:cstheme="minorBidi"/>
              <w:noProof/>
              <w:kern w:val="2"/>
              <w:lang w:val="en-GB"/>
            </w:rPr>
          </w:pPr>
          <w:hyperlink w:anchor="_Toc231500912" w:history="1">
            <w:r w:rsidR="003D493B" w:rsidRPr="00284EDD">
              <w:rPr>
                <w:rStyle w:val="Hyperlink"/>
                <w:noProof/>
                <w:lang w:val="en-GB"/>
              </w:rPr>
              <w:t>1.5 Aims, Objectives and Research Questions</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_Toc231500912 \h </w:instrText>
            </w:r>
            <w:r w:rsidRPr="00284EDD">
              <w:rPr>
                <w:noProof/>
                <w:webHidden/>
                <w:lang w:val="en-GB"/>
              </w:rPr>
            </w:r>
            <w:r w:rsidRPr="00284EDD">
              <w:rPr>
                <w:noProof/>
                <w:webHidden/>
                <w:lang w:val="en-GB"/>
              </w:rPr>
              <w:fldChar w:fldCharType="separate"/>
            </w:r>
            <w:r w:rsidR="003D493B" w:rsidRPr="00284EDD">
              <w:rPr>
                <w:noProof/>
                <w:webHidden/>
                <w:lang w:val="en-GB"/>
              </w:rPr>
              <w:t>17</w:t>
            </w:r>
            <w:r w:rsidRPr="00284EDD">
              <w:rPr>
                <w:noProof/>
                <w:webHidden/>
                <w:lang w:val="en-GB"/>
              </w:rPr>
              <w:fldChar w:fldCharType="end"/>
            </w:r>
          </w:hyperlink>
        </w:p>
        <w:p w:rsidR="003D493B" w:rsidRPr="00284EDD" w:rsidRDefault="00725CF9">
          <w:pPr>
            <w:pStyle w:val="TOC3"/>
            <w:tabs>
              <w:tab w:val="right" w:leader="dot" w:pos="9010"/>
            </w:tabs>
            <w:rPr>
              <w:rFonts w:asciiTheme="minorHAnsi" w:eastAsiaTheme="minorEastAsia" w:hAnsiTheme="minorHAnsi" w:cstheme="minorBidi"/>
              <w:noProof/>
              <w:kern w:val="2"/>
              <w:lang w:val="en-GB"/>
            </w:rPr>
          </w:pPr>
          <w:hyperlink w:anchor="_Toc231500913" w:history="1">
            <w:r w:rsidR="003D493B" w:rsidRPr="00284EDD">
              <w:rPr>
                <w:rStyle w:val="Hyperlink"/>
                <w:noProof/>
                <w:lang w:val="en-GB"/>
              </w:rPr>
              <w:t>1.5.1 Research Aim</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_Toc231500913 \h </w:instrText>
            </w:r>
            <w:r w:rsidRPr="00284EDD">
              <w:rPr>
                <w:noProof/>
                <w:webHidden/>
                <w:lang w:val="en-GB"/>
              </w:rPr>
            </w:r>
            <w:r w:rsidRPr="00284EDD">
              <w:rPr>
                <w:noProof/>
                <w:webHidden/>
                <w:lang w:val="en-GB"/>
              </w:rPr>
              <w:fldChar w:fldCharType="separate"/>
            </w:r>
            <w:r w:rsidR="003D493B" w:rsidRPr="00284EDD">
              <w:rPr>
                <w:noProof/>
                <w:webHidden/>
                <w:lang w:val="en-GB"/>
              </w:rPr>
              <w:t>17</w:t>
            </w:r>
            <w:r w:rsidRPr="00284EDD">
              <w:rPr>
                <w:noProof/>
                <w:webHidden/>
                <w:lang w:val="en-GB"/>
              </w:rPr>
              <w:fldChar w:fldCharType="end"/>
            </w:r>
          </w:hyperlink>
        </w:p>
        <w:p w:rsidR="003D493B" w:rsidRPr="00284EDD" w:rsidRDefault="00725CF9">
          <w:pPr>
            <w:pStyle w:val="TOC3"/>
            <w:tabs>
              <w:tab w:val="right" w:leader="dot" w:pos="9010"/>
            </w:tabs>
            <w:rPr>
              <w:rFonts w:asciiTheme="minorHAnsi" w:eastAsiaTheme="minorEastAsia" w:hAnsiTheme="minorHAnsi" w:cstheme="minorBidi"/>
              <w:noProof/>
              <w:kern w:val="2"/>
              <w:lang w:val="en-GB"/>
            </w:rPr>
          </w:pPr>
          <w:hyperlink w:anchor="_Toc231500914" w:history="1">
            <w:r w:rsidR="003D493B" w:rsidRPr="00284EDD">
              <w:rPr>
                <w:rStyle w:val="Hyperlink"/>
                <w:noProof/>
                <w:lang w:val="en-GB"/>
              </w:rPr>
              <w:t>1.5.2 Research Objectives (ROs)</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_Toc231500914 \h </w:instrText>
            </w:r>
            <w:r w:rsidRPr="00284EDD">
              <w:rPr>
                <w:noProof/>
                <w:webHidden/>
                <w:lang w:val="en-GB"/>
              </w:rPr>
            </w:r>
            <w:r w:rsidRPr="00284EDD">
              <w:rPr>
                <w:noProof/>
                <w:webHidden/>
                <w:lang w:val="en-GB"/>
              </w:rPr>
              <w:fldChar w:fldCharType="separate"/>
            </w:r>
            <w:r w:rsidR="003D493B" w:rsidRPr="00284EDD">
              <w:rPr>
                <w:noProof/>
                <w:webHidden/>
                <w:lang w:val="en-GB"/>
              </w:rPr>
              <w:t>17</w:t>
            </w:r>
            <w:r w:rsidRPr="00284EDD">
              <w:rPr>
                <w:noProof/>
                <w:webHidden/>
                <w:lang w:val="en-GB"/>
              </w:rPr>
              <w:fldChar w:fldCharType="end"/>
            </w:r>
          </w:hyperlink>
        </w:p>
        <w:p w:rsidR="003D493B" w:rsidRPr="00284EDD" w:rsidRDefault="00725CF9">
          <w:pPr>
            <w:pStyle w:val="TOC3"/>
            <w:tabs>
              <w:tab w:val="right" w:leader="dot" w:pos="9010"/>
            </w:tabs>
            <w:rPr>
              <w:rFonts w:asciiTheme="minorHAnsi" w:eastAsiaTheme="minorEastAsia" w:hAnsiTheme="minorHAnsi" w:cstheme="minorBidi"/>
              <w:noProof/>
              <w:kern w:val="2"/>
              <w:lang w:val="en-GB"/>
            </w:rPr>
          </w:pPr>
          <w:hyperlink w:anchor="_Toc231500915" w:history="1">
            <w:r w:rsidR="003D493B" w:rsidRPr="00284EDD">
              <w:rPr>
                <w:rStyle w:val="Hyperlink"/>
                <w:noProof/>
                <w:lang w:val="en-GB"/>
              </w:rPr>
              <w:t>1.5.3 Research Questions (RQs)</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_Toc231500915 \h </w:instrText>
            </w:r>
            <w:r w:rsidRPr="00284EDD">
              <w:rPr>
                <w:noProof/>
                <w:webHidden/>
                <w:lang w:val="en-GB"/>
              </w:rPr>
            </w:r>
            <w:r w:rsidRPr="00284EDD">
              <w:rPr>
                <w:noProof/>
                <w:webHidden/>
                <w:lang w:val="en-GB"/>
              </w:rPr>
              <w:fldChar w:fldCharType="separate"/>
            </w:r>
            <w:r w:rsidR="003D493B" w:rsidRPr="00284EDD">
              <w:rPr>
                <w:noProof/>
                <w:webHidden/>
                <w:lang w:val="en-GB"/>
              </w:rPr>
              <w:t>17</w:t>
            </w:r>
            <w:r w:rsidRPr="00284EDD">
              <w:rPr>
                <w:noProof/>
                <w:webHidden/>
                <w:lang w:val="en-GB"/>
              </w:rPr>
              <w:fldChar w:fldCharType="end"/>
            </w:r>
          </w:hyperlink>
        </w:p>
        <w:p w:rsidR="003D493B" w:rsidRPr="00284EDD" w:rsidRDefault="00725CF9">
          <w:pPr>
            <w:pStyle w:val="TOC2"/>
            <w:tabs>
              <w:tab w:val="right" w:leader="dot" w:pos="9010"/>
            </w:tabs>
            <w:rPr>
              <w:rFonts w:asciiTheme="minorHAnsi" w:eastAsiaTheme="minorEastAsia" w:hAnsiTheme="minorHAnsi" w:cstheme="minorBidi"/>
              <w:noProof/>
              <w:kern w:val="2"/>
              <w:lang w:val="en-GB"/>
            </w:rPr>
          </w:pPr>
          <w:hyperlink w:anchor="_Toc231500916" w:history="1">
            <w:r w:rsidR="003D493B" w:rsidRPr="00284EDD">
              <w:rPr>
                <w:rStyle w:val="Hyperlink"/>
                <w:noProof/>
                <w:lang w:val="en-GB"/>
              </w:rPr>
              <w:t>1.6 Methodological Outline</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_Toc231500916 \h </w:instrText>
            </w:r>
            <w:r w:rsidRPr="00284EDD">
              <w:rPr>
                <w:noProof/>
                <w:webHidden/>
                <w:lang w:val="en-GB"/>
              </w:rPr>
            </w:r>
            <w:r w:rsidRPr="00284EDD">
              <w:rPr>
                <w:noProof/>
                <w:webHidden/>
                <w:lang w:val="en-GB"/>
              </w:rPr>
              <w:fldChar w:fldCharType="separate"/>
            </w:r>
            <w:r w:rsidR="003D493B" w:rsidRPr="00284EDD">
              <w:rPr>
                <w:noProof/>
                <w:webHidden/>
                <w:lang w:val="en-GB"/>
              </w:rPr>
              <w:t>18</w:t>
            </w:r>
            <w:r w:rsidRPr="00284EDD">
              <w:rPr>
                <w:noProof/>
                <w:webHidden/>
                <w:lang w:val="en-GB"/>
              </w:rPr>
              <w:fldChar w:fldCharType="end"/>
            </w:r>
          </w:hyperlink>
        </w:p>
        <w:p w:rsidR="003D493B" w:rsidRPr="00284EDD" w:rsidRDefault="00725CF9">
          <w:pPr>
            <w:pStyle w:val="TOC2"/>
            <w:tabs>
              <w:tab w:val="right" w:leader="dot" w:pos="9010"/>
            </w:tabs>
            <w:rPr>
              <w:rFonts w:asciiTheme="minorHAnsi" w:eastAsiaTheme="minorEastAsia" w:hAnsiTheme="minorHAnsi" w:cstheme="minorBidi"/>
              <w:noProof/>
              <w:kern w:val="2"/>
              <w:lang w:val="en-GB"/>
            </w:rPr>
          </w:pPr>
          <w:hyperlink w:anchor="_Toc231500917" w:history="1">
            <w:r w:rsidR="003D493B" w:rsidRPr="00284EDD">
              <w:rPr>
                <w:rStyle w:val="Hyperlink"/>
                <w:noProof/>
                <w:lang w:val="en-GB"/>
              </w:rPr>
              <w:t>1.7 Research Significance</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_Toc231500917 \h </w:instrText>
            </w:r>
            <w:r w:rsidRPr="00284EDD">
              <w:rPr>
                <w:noProof/>
                <w:webHidden/>
                <w:lang w:val="en-GB"/>
              </w:rPr>
            </w:r>
            <w:r w:rsidRPr="00284EDD">
              <w:rPr>
                <w:noProof/>
                <w:webHidden/>
                <w:lang w:val="en-GB"/>
              </w:rPr>
              <w:fldChar w:fldCharType="separate"/>
            </w:r>
            <w:r w:rsidR="003D493B" w:rsidRPr="00284EDD">
              <w:rPr>
                <w:noProof/>
                <w:webHidden/>
                <w:lang w:val="en-GB"/>
              </w:rPr>
              <w:t>19</w:t>
            </w:r>
            <w:r w:rsidRPr="00284EDD">
              <w:rPr>
                <w:noProof/>
                <w:webHidden/>
                <w:lang w:val="en-GB"/>
              </w:rPr>
              <w:fldChar w:fldCharType="end"/>
            </w:r>
          </w:hyperlink>
        </w:p>
        <w:p w:rsidR="003D493B" w:rsidRPr="00284EDD" w:rsidRDefault="00725CF9">
          <w:pPr>
            <w:pStyle w:val="TOC2"/>
            <w:tabs>
              <w:tab w:val="right" w:leader="dot" w:pos="9010"/>
            </w:tabs>
            <w:rPr>
              <w:rFonts w:asciiTheme="minorHAnsi" w:eastAsiaTheme="minorEastAsia" w:hAnsiTheme="minorHAnsi" w:cstheme="minorBidi"/>
              <w:noProof/>
              <w:kern w:val="2"/>
              <w:lang w:val="en-GB"/>
            </w:rPr>
          </w:pPr>
          <w:hyperlink w:anchor="_Toc231500918" w:history="1">
            <w:r w:rsidR="003D493B" w:rsidRPr="00284EDD">
              <w:rPr>
                <w:rStyle w:val="Hyperlink"/>
                <w:noProof/>
                <w:lang w:val="en-GB"/>
              </w:rPr>
              <w:t>1.8 Dissertation Structure</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_Toc231500918 \h </w:instrText>
            </w:r>
            <w:r w:rsidRPr="00284EDD">
              <w:rPr>
                <w:noProof/>
                <w:webHidden/>
                <w:lang w:val="en-GB"/>
              </w:rPr>
            </w:r>
            <w:r w:rsidRPr="00284EDD">
              <w:rPr>
                <w:noProof/>
                <w:webHidden/>
                <w:lang w:val="en-GB"/>
              </w:rPr>
              <w:fldChar w:fldCharType="separate"/>
            </w:r>
            <w:r w:rsidR="003D493B" w:rsidRPr="00284EDD">
              <w:rPr>
                <w:noProof/>
                <w:webHidden/>
                <w:lang w:val="en-GB"/>
              </w:rPr>
              <w:t>19</w:t>
            </w:r>
            <w:r w:rsidRPr="00284EDD">
              <w:rPr>
                <w:noProof/>
                <w:webHidden/>
                <w:lang w:val="en-GB"/>
              </w:rPr>
              <w:fldChar w:fldCharType="end"/>
            </w:r>
          </w:hyperlink>
        </w:p>
        <w:p w:rsidR="003D493B" w:rsidRPr="00284EDD" w:rsidRDefault="00725CF9">
          <w:pPr>
            <w:pStyle w:val="TOC2"/>
            <w:tabs>
              <w:tab w:val="right" w:leader="dot" w:pos="9010"/>
            </w:tabs>
            <w:rPr>
              <w:rFonts w:asciiTheme="minorHAnsi" w:eastAsiaTheme="minorEastAsia" w:hAnsiTheme="minorHAnsi" w:cstheme="minorBidi"/>
              <w:noProof/>
              <w:kern w:val="2"/>
              <w:lang w:val="en-GB"/>
            </w:rPr>
          </w:pPr>
          <w:hyperlink w:anchor="_Toc231500919" w:history="1">
            <w:r w:rsidR="003D493B" w:rsidRPr="00284EDD">
              <w:rPr>
                <w:rStyle w:val="Hyperlink"/>
                <w:noProof/>
                <w:lang w:val="en-GB"/>
              </w:rPr>
              <w:t>1.9 Chapter Summary</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_Toc231500919 \h </w:instrText>
            </w:r>
            <w:r w:rsidRPr="00284EDD">
              <w:rPr>
                <w:noProof/>
                <w:webHidden/>
                <w:lang w:val="en-GB"/>
              </w:rPr>
            </w:r>
            <w:r w:rsidRPr="00284EDD">
              <w:rPr>
                <w:noProof/>
                <w:webHidden/>
                <w:lang w:val="en-GB"/>
              </w:rPr>
              <w:fldChar w:fldCharType="separate"/>
            </w:r>
            <w:r w:rsidR="003D493B" w:rsidRPr="00284EDD">
              <w:rPr>
                <w:noProof/>
                <w:webHidden/>
                <w:lang w:val="en-GB"/>
              </w:rPr>
              <w:t>20</w:t>
            </w:r>
            <w:r w:rsidRPr="00284EDD">
              <w:rPr>
                <w:noProof/>
                <w:webHidden/>
                <w:lang w:val="en-GB"/>
              </w:rPr>
              <w:fldChar w:fldCharType="end"/>
            </w:r>
          </w:hyperlink>
        </w:p>
        <w:p w:rsidR="003D493B" w:rsidRPr="00284EDD" w:rsidRDefault="00725CF9">
          <w:pPr>
            <w:pStyle w:val="TOC1"/>
            <w:tabs>
              <w:tab w:val="right" w:leader="dot" w:pos="9010"/>
            </w:tabs>
            <w:rPr>
              <w:rFonts w:asciiTheme="minorHAnsi" w:eastAsiaTheme="minorEastAsia" w:hAnsiTheme="minorHAnsi" w:cstheme="minorBidi"/>
              <w:noProof/>
              <w:kern w:val="2"/>
              <w:lang w:val="en-GB"/>
            </w:rPr>
          </w:pPr>
          <w:hyperlink w:anchor="_Toc231500920" w:history="1">
            <w:r w:rsidR="003D493B" w:rsidRPr="00284EDD">
              <w:rPr>
                <w:rStyle w:val="Hyperlink"/>
                <w:noProof/>
                <w:lang w:val="en-GB"/>
              </w:rPr>
              <w:t>Chapter 2: Literature review</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_Toc231500920 \h </w:instrText>
            </w:r>
            <w:r w:rsidRPr="00284EDD">
              <w:rPr>
                <w:noProof/>
                <w:webHidden/>
                <w:lang w:val="en-GB"/>
              </w:rPr>
            </w:r>
            <w:r w:rsidRPr="00284EDD">
              <w:rPr>
                <w:noProof/>
                <w:webHidden/>
                <w:lang w:val="en-GB"/>
              </w:rPr>
              <w:fldChar w:fldCharType="separate"/>
            </w:r>
            <w:r w:rsidR="003D493B" w:rsidRPr="00284EDD">
              <w:rPr>
                <w:noProof/>
                <w:webHidden/>
                <w:lang w:val="en-GB"/>
              </w:rPr>
              <w:t>21</w:t>
            </w:r>
            <w:r w:rsidRPr="00284EDD">
              <w:rPr>
                <w:noProof/>
                <w:webHidden/>
                <w:lang w:val="en-GB"/>
              </w:rPr>
              <w:fldChar w:fldCharType="end"/>
            </w:r>
          </w:hyperlink>
        </w:p>
        <w:p w:rsidR="003D493B" w:rsidRPr="00284EDD" w:rsidRDefault="00725CF9">
          <w:pPr>
            <w:pStyle w:val="TOC2"/>
            <w:tabs>
              <w:tab w:val="right" w:leader="dot" w:pos="9010"/>
            </w:tabs>
            <w:rPr>
              <w:rFonts w:asciiTheme="minorHAnsi" w:eastAsiaTheme="minorEastAsia" w:hAnsiTheme="minorHAnsi" w:cstheme="minorBidi"/>
              <w:noProof/>
              <w:kern w:val="2"/>
              <w:lang w:val="en-GB"/>
            </w:rPr>
          </w:pPr>
          <w:hyperlink w:anchor="_Toc231500921" w:history="1">
            <w:r w:rsidR="003D493B" w:rsidRPr="00284EDD">
              <w:rPr>
                <w:rStyle w:val="Hyperlink"/>
                <w:noProof/>
                <w:lang w:val="en-GB"/>
              </w:rPr>
              <w:t>2.1 Introduction</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_Toc231500921 \h </w:instrText>
            </w:r>
            <w:r w:rsidRPr="00284EDD">
              <w:rPr>
                <w:noProof/>
                <w:webHidden/>
                <w:lang w:val="en-GB"/>
              </w:rPr>
            </w:r>
            <w:r w:rsidRPr="00284EDD">
              <w:rPr>
                <w:noProof/>
                <w:webHidden/>
                <w:lang w:val="en-GB"/>
              </w:rPr>
              <w:fldChar w:fldCharType="separate"/>
            </w:r>
            <w:r w:rsidR="003D493B" w:rsidRPr="00284EDD">
              <w:rPr>
                <w:noProof/>
                <w:webHidden/>
                <w:lang w:val="en-GB"/>
              </w:rPr>
              <w:t>21</w:t>
            </w:r>
            <w:r w:rsidRPr="00284EDD">
              <w:rPr>
                <w:noProof/>
                <w:webHidden/>
                <w:lang w:val="en-GB"/>
              </w:rPr>
              <w:fldChar w:fldCharType="end"/>
            </w:r>
          </w:hyperlink>
        </w:p>
        <w:p w:rsidR="003D493B" w:rsidRPr="00284EDD" w:rsidRDefault="00725CF9">
          <w:pPr>
            <w:pStyle w:val="TOC2"/>
            <w:tabs>
              <w:tab w:val="right" w:leader="dot" w:pos="9010"/>
            </w:tabs>
            <w:rPr>
              <w:rFonts w:asciiTheme="minorHAnsi" w:eastAsiaTheme="minorEastAsia" w:hAnsiTheme="minorHAnsi" w:cstheme="minorBidi"/>
              <w:noProof/>
              <w:kern w:val="2"/>
              <w:lang w:val="en-GB"/>
            </w:rPr>
          </w:pPr>
          <w:hyperlink w:anchor="_Toc231500922" w:history="1">
            <w:r w:rsidR="003D493B" w:rsidRPr="00284EDD">
              <w:rPr>
                <w:rStyle w:val="Hyperlink"/>
                <w:noProof/>
                <w:lang w:val="en-GB"/>
              </w:rPr>
              <w:t>2.2 Concept of sustainability in modern marketing</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_Toc231500922 \h </w:instrText>
            </w:r>
            <w:r w:rsidRPr="00284EDD">
              <w:rPr>
                <w:noProof/>
                <w:webHidden/>
                <w:lang w:val="en-GB"/>
              </w:rPr>
            </w:r>
            <w:r w:rsidRPr="00284EDD">
              <w:rPr>
                <w:noProof/>
                <w:webHidden/>
                <w:lang w:val="en-GB"/>
              </w:rPr>
              <w:fldChar w:fldCharType="separate"/>
            </w:r>
            <w:r w:rsidR="003D493B" w:rsidRPr="00284EDD">
              <w:rPr>
                <w:noProof/>
                <w:webHidden/>
                <w:lang w:val="en-GB"/>
              </w:rPr>
              <w:t>21</w:t>
            </w:r>
            <w:r w:rsidRPr="00284EDD">
              <w:rPr>
                <w:noProof/>
                <w:webHidden/>
                <w:lang w:val="en-GB"/>
              </w:rPr>
              <w:fldChar w:fldCharType="end"/>
            </w:r>
          </w:hyperlink>
        </w:p>
        <w:p w:rsidR="003D493B" w:rsidRPr="00284EDD" w:rsidRDefault="00725CF9">
          <w:pPr>
            <w:pStyle w:val="TOC3"/>
            <w:tabs>
              <w:tab w:val="right" w:leader="dot" w:pos="9010"/>
            </w:tabs>
            <w:rPr>
              <w:rFonts w:asciiTheme="minorHAnsi" w:eastAsiaTheme="minorEastAsia" w:hAnsiTheme="minorHAnsi" w:cstheme="minorBidi"/>
              <w:noProof/>
              <w:kern w:val="2"/>
              <w:lang w:val="en-GB"/>
            </w:rPr>
          </w:pPr>
          <w:hyperlink w:anchor="_Toc231500923" w:history="1">
            <w:r w:rsidR="003D493B" w:rsidRPr="00284EDD">
              <w:rPr>
                <w:rStyle w:val="Hyperlink"/>
                <w:noProof/>
                <w:lang w:val="en-GB"/>
              </w:rPr>
              <w:t>2.2.1 Definition of sustainability</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_Toc231500923 \h </w:instrText>
            </w:r>
            <w:r w:rsidRPr="00284EDD">
              <w:rPr>
                <w:noProof/>
                <w:webHidden/>
                <w:lang w:val="en-GB"/>
              </w:rPr>
            </w:r>
            <w:r w:rsidRPr="00284EDD">
              <w:rPr>
                <w:noProof/>
                <w:webHidden/>
                <w:lang w:val="en-GB"/>
              </w:rPr>
              <w:fldChar w:fldCharType="separate"/>
            </w:r>
            <w:r w:rsidR="003D493B" w:rsidRPr="00284EDD">
              <w:rPr>
                <w:noProof/>
                <w:webHidden/>
                <w:lang w:val="en-GB"/>
              </w:rPr>
              <w:t>21</w:t>
            </w:r>
            <w:r w:rsidRPr="00284EDD">
              <w:rPr>
                <w:noProof/>
                <w:webHidden/>
                <w:lang w:val="en-GB"/>
              </w:rPr>
              <w:fldChar w:fldCharType="end"/>
            </w:r>
          </w:hyperlink>
        </w:p>
        <w:p w:rsidR="003D493B" w:rsidRPr="00284EDD" w:rsidRDefault="00725CF9">
          <w:pPr>
            <w:pStyle w:val="TOC3"/>
            <w:tabs>
              <w:tab w:val="right" w:leader="dot" w:pos="9010"/>
            </w:tabs>
            <w:rPr>
              <w:rFonts w:asciiTheme="minorHAnsi" w:eastAsiaTheme="minorEastAsia" w:hAnsiTheme="minorHAnsi" w:cstheme="minorBidi"/>
              <w:noProof/>
              <w:kern w:val="2"/>
              <w:lang w:val="en-GB"/>
            </w:rPr>
          </w:pPr>
          <w:hyperlink w:anchor="_Toc231500924" w:history="1">
            <w:r w:rsidR="003D493B" w:rsidRPr="00284EDD">
              <w:rPr>
                <w:rStyle w:val="Hyperlink"/>
                <w:noProof/>
                <w:lang w:val="en-GB"/>
              </w:rPr>
              <w:t>2.2.2 Sustainability in branding</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_Toc231500924 \h </w:instrText>
            </w:r>
            <w:r w:rsidRPr="00284EDD">
              <w:rPr>
                <w:noProof/>
                <w:webHidden/>
                <w:lang w:val="en-GB"/>
              </w:rPr>
            </w:r>
            <w:r w:rsidRPr="00284EDD">
              <w:rPr>
                <w:noProof/>
                <w:webHidden/>
                <w:lang w:val="en-GB"/>
              </w:rPr>
              <w:fldChar w:fldCharType="separate"/>
            </w:r>
            <w:r w:rsidR="003D493B" w:rsidRPr="00284EDD">
              <w:rPr>
                <w:noProof/>
                <w:webHidden/>
                <w:lang w:val="en-GB"/>
              </w:rPr>
              <w:t>21</w:t>
            </w:r>
            <w:r w:rsidRPr="00284EDD">
              <w:rPr>
                <w:noProof/>
                <w:webHidden/>
                <w:lang w:val="en-GB"/>
              </w:rPr>
              <w:fldChar w:fldCharType="end"/>
            </w:r>
          </w:hyperlink>
        </w:p>
        <w:p w:rsidR="003D493B" w:rsidRPr="00284EDD" w:rsidRDefault="00725CF9">
          <w:pPr>
            <w:pStyle w:val="TOC3"/>
            <w:tabs>
              <w:tab w:val="right" w:leader="dot" w:pos="9010"/>
            </w:tabs>
            <w:rPr>
              <w:rFonts w:asciiTheme="minorHAnsi" w:eastAsiaTheme="minorEastAsia" w:hAnsiTheme="minorHAnsi" w:cstheme="minorBidi"/>
              <w:noProof/>
              <w:kern w:val="2"/>
              <w:lang w:val="en-GB"/>
            </w:rPr>
          </w:pPr>
          <w:hyperlink w:anchor="_Toc231500925" w:history="1">
            <w:r w:rsidR="003D493B" w:rsidRPr="00284EDD">
              <w:rPr>
                <w:rStyle w:val="Hyperlink"/>
                <w:noProof/>
                <w:lang w:val="en-GB"/>
              </w:rPr>
              <w:t>2.2.3 Risk of eco-conscious consumers</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_Toc231500925 \h </w:instrText>
            </w:r>
            <w:r w:rsidRPr="00284EDD">
              <w:rPr>
                <w:noProof/>
                <w:webHidden/>
                <w:lang w:val="en-GB"/>
              </w:rPr>
            </w:r>
            <w:r w:rsidRPr="00284EDD">
              <w:rPr>
                <w:noProof/>
                <w:webHidden/>
                <w:lang w:val="en-GB"/>
              </w:rPr>
              <w:fldChar w:fldCharType="separate"/>
            </w:r>
            <w:r w:rsidR="003D493B" w:rsidRPr="00284EDD">
              <w:rPr>
                <w:noProof/>
                <w:webHidden/>
                <w:lang w:val="en-GB"/>
              </w:rPr>
              <w:t>22</w:t>
            </w:r>
            <w:r w:rsidRPr="00284EDD">
              <w:rPr>
                <w:noProof/>
                <w:webHidden/>
                <w:lang w:val="en-GB"/>
              </w:rPr>
              <w:fldChar w:fldCharType="end"/>
            </w:r>
          </w:hyperlink>
        </w:p>
        <w:p w:rsidR="003D493B" w:rsidRPr="00284EDD" w:rsidRDefault="00725CF9">
          <w:pPr>
            <w:pStyle w:val="TOC2"/>
            <w:tabs>
              <w:tab w:val="right" w:leader="dot" w:pos="9010"/>
            </w:tabs>
            <w:rPr>
              <w:rFonts w:asciiTheme="minorHAnsi" w:eastAsiaTheme="minorEastAsia" w:hAnsiTheme="minorHAnsi" w:cstheme="minorBidi"/>
              <w:noProof/>
              <w:kern w:val="2"/>
              <w:lang w:val="en-GB"/>
            </w:rPr>
          </w:pPr>
          <w:hyperlink w:anchor="_Toc231500926" w:history="1">
            <w:r w:rsidR="003D493B" w:rsidRPr="00284EDD">
              <w:rPr>
                <w:rStyle w:val="Hyperlink"/>
                <w:noProof/>
                <w:lang w:val="en-GB"/>
              </w:rPr>
              <w:t>2.3 Carbon neutrality as a branding strategy</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_Toc231500926 \h </w:instrText>
            </w:r>
            <w:r w:rsidRPr="00284EDD">
              <w:rPr>
                <w:noProof/>
                <w:webHidden/>
                <w:lang w:val="en-GB"/>
              </w:rPr>
            </w:r>
            <w:r w:rsidRPr="00284EDD">
              <w:rPr>
                <w:noProof/>
                <w:webHidden/>
                <w:lang w:val="en-GB"/>
              </w:rPr>
              <w:fldChar w:fldCharType="separate"/>
            </w:r>
            <w:r w:rsidR="003D493B" w:rsidRPr="00284EDD">
              <w:rPr>
                <w:noProof/>
                <w:webHidden/>
                <w:lang w:val="en-GB"/>
              </w:rPr>
              <w:t>22</w:t>
            </w:r>
            <w:r w:rsidRPr="00284EDD">
              <w:rPr>
                <w:noProof/>
                <w:webHidden/>
                <w:lang w:val="en-GB"/>
              </w:rPr>
              <w:fldChar w:fldCharType="end"/>
            </w:r>
          </w:hyperlink>
        </w:p>
        <w:p w:rsidR="003D493B" w:rsidRPr="00284EDD" w:rsidRDefault="00725CF9">
          <w:pPr>
            <w:pStyle w:val="TOC2"/>
            <w:tabs>
              <w:tab w:val="right" w:leader="dot" w:pos="9010"/>
            </w:tabs>
            <w:rPr>
              <w:rFonts w:asciiTheme="minorHAnsi" w:eastAsiaTheme="minorEastAsia" w:hAnsiTheme="minorHAnsi" w:cstheme="minorBidi"/>
              <w:noProof/>
              <w:kern w:val="2"/>
              <w:lang w:val="en-GB"/>
            </w:rPr>
          </w:pPr>
          <w:hyperlink w:anchor="_Toc231500927" w:history="1">
            <w:r w:rsidR="003D493B" w:rsidRPr="00284EDD">
              <w:rPr>
                <w:rStyle w:val="Hyperlink"/>
                <w:noProof/>
                <w:lang w:val="en-GB"/>
              </w:rPr>
              <w:t>2.4 Consumer behaviour in sustainable consumption</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_Toc231500927 \h </w:instrText>
            </w:r>
            <w:r w:rsidRPr="00284EDD">
              <w:rPr>
                <w:noProof/>
                <w:webHidden/>
                <w:lang w:val="en-GB"/>
              </w:rPr>
            </w:r>
            <w:r w:rsidRPr="00284EDD">
              <w:rPr>
                <w:noProof/>
                <w:webHidden/>
                <w:lang w:val="en-GB"/>
              </w:rPr>
              <w:fldChar w:fldCharType="separate"/>
            </w:r>
            <w:r w:rsidR="003D493B" w:rsidRPr="00284EDD">
              <w:rPr>
                <w:noProof/>
                <w:webHidden/>
                <w:lang w:val="en-GB"/>
              </w:rPr>
              <w:t>23</w:t>
            </w:r>
            <w:r w:rsidRPr="00284EDD">
              <w:rPr>
                <w:noProof/>
                <w:webHidden/>
                <w:lang w:val="en-GB"/>
              </w:rPr>
              <w:fldChar w:fldCharType="end"/>
            </w:r>
          </w:hyperlink>
        </w:p>
        <w:p w:rsidR="003D493B" w:rsidRPr="00284EDD" w:rsidRDefault="00725CF9">
          <w:pPr>
            <w:pStyle w:val="TOC3"/>
            <w:tabs>
              <w:tab w:val="right" w:leader="dot" w:pos="9010"/>
            </w:tabs>
            <w:rPr>
              <w:rFonts w:asciiTheme="minorHAnsi" w:eastAsiaTheme="minorEastAsia" w:hAnsiTheme="minorHAnsi" w:cstheme="minorBidi"/>
              <w:noProof/>
              <w:kern w:val="2"/>
              <w:lang w:val="en-GB"/>
            </w:rPr>
          </w:pPr>
          <w:hyperlink w:anchor="_Toc231500928" w:history="1">
            <w:r w:rsidR="003D493B" w:rsidRPr="00284EDD">
              <w:rPr>
                <w:rStyle w:val="Hyperlink"/>
                <w:noProof/>
                <w:lang w:val="en-GB"/>
              </w:rPr>
              <w:t>2.4.1 Understanding consumer decision-making</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_Toc231500928 \h </w:instrText>
            </w:r>
            <w:r w:rsidRPr="00284EDD">
              <w:rPr>
                <w:noProof/>
                <w:webHidden/>
                <w:lang w:val="en-GB"/>
              </w:rPr>
            </w:r>
            <w:r w:rsidRPr="00284EDD">
              <w:rPr>
                <w:noProof/>
                <w:webHidden/>
                <w:lang w:val="en-GB"/>
              </w:rPr>
              <w:fldChar w:fldCharType="separate"/>
            </w:r>
            <w:r w:rsidR="003D493B" w:rsidRPr="00284EDD">
              <w:rPr>
                <w:noProof/>
                <w:webHidden/>
                <w:lang w:val="en-GB"/>
              </w:rPr>
              <w:t>23</w:t>
            </w:r>
            <w:r w:rsidRPr="00284EDD">
              <w:rPr>
                <w:noProof/>
                <w:webHidden/>
                <w:lang w:val="en-GB"/>
              </w:rPr>
              <w:fldChar w:fldCharType="end"/>
            </w:r>
          </w:hyperlink>
        </w:p>
        <w:p w:rsidR="003D493B" w:rsidRPr="00284EDD" w:rsidRDefault="00725CF9">
          <w:pPr>
            <w:pStyle w:val="TOC3"/>
            <w:tabs>
              <w:tab w:val="right" w:leader="dot" w:pos="9010"/>
            </w:tabs>
            <w:rPr>
              <w:rFonts w:asciiTheme="minorHAnsi" w:eastAsiaTheme="minorEastAsia" w:hAnsiTheme="minorHAnsi" w:cstheme="minorBidi"/>
              <w:noProof/>
              <w:kern w:val="2"/>
              <w:lang w:val="en-GB"/>
            </w:rPr>
          </w:pPr>
          <w:hyperlink w:anchor="_Toc231500929" w:history="1">
            <w:r w:rsidR="003D493B" w:rsidRPr="00284EDD">
              <w:rPr>
                <w:rStyle w:val="Hyperlink"/>
                <w:noProof/>
                <w:lang w:val="en-GB"/>
              </w:rPr>
              <w:t>2.4.2 Environmental awareness and attitudes</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_Toc231500929 \h </w:instrText>
            </w:r>
            <w:r w:rsidRPr="00284EDD">
              <w:rPr>
                <w:noProof/>
                <w:webHidden/>
                <w:lang w:val="en-GB"/>
              </w:rPr>
            </w:r>
            <w:r w:rsidRPr="00284EDD">
              <w:rPr>
                <w:noProof/>
                <w:webHidden/>
                <w:lang w:val="en-GB"/>
              </w:rPr>
              <w:fldChar w:fldCharType="separate"/>
            </w:r>
            <w:r w:rsidR="003D493B" w:rsidRPr="00284EDD">
              <w:rPr>
                <w:noProof/>
                <w:webHidden/>
                <w:lang w:val="en-GB"/>
              </w:rPr>
              <w:t>23</w:t>
            </w:r>
            <w:r w:rsidRPr="00284EDD">
              <w:rPr>
                <w:noProof/>
                <w:webHidden/>
                <w:lang w:val="en-GB"/>
              </w:rPr>
              <w:fldChar w:fldCharType="end"/>
            </w:r>
          </w:hyperlink>
        </w:p>
        <w:p w:rsidR="003D493B" w:rsidRPr="00284EDD" w:rsidRDefault="00725CF9">
          <w:pPr>
            <w:pStyle w:val="TOC3"/>
            <w:tabs>
              <w:tab w:val="right" w:leader="dot" w:pos="9010"/>
            </w:tabs>
            <w:rPr>
              <w:rFonts w:asciiTheme="minorHAnsi" w:eastAsiaTheme="minorEastAsia" w:hAnsiTheme="minorHAnsi" w:cstheme="minorBidi"/>
              <w:noProof/>
              <w:kern w:val="2"/>
              <w:lang w:val="en-GB"/>
            </w:rPr>
          </w:pPr>
          <w:hyperlink w:anchor="_Toc231500930" w:history="1">
            <w:r w:rsidR="003D493B" w:rsidRPr="00284EDD">
              <w:rPr>
                <w:rStyle w:val="Hyperlink"/>
                <w:noProof/>
                <w:lang w:val="en-GB"/>
              </w:rPr>
              <w:t>2.4.3 The attitude-behaviour gap</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_Toc231500930 \h </w:instrText>
            </w:r>
            <w:r w:rsidRPr="00284EDD">
              <w:rPr>
                <w:noProof/>
                <w:webHidden/>
                <w:lang w:val="en-GB"/>
              </w:rPr>
            </w:r>
            <w:r w:rsidRPr="00284EDD">
              <w:rPr>
                <w:noProof/>
                <w:webHidden/>
                <w:lang w:val="en-GB"/>
              </w:rPr>
              <w:fldChar w:fldCharType="separate"/>
            </w:r>
            <w:r w:rsidR="003D493B" w:rsidRPr="00284EDD">
              <w:rPr>
                <w:noProof/>
                <w:webHidden/>
                <w:lang w:val="en-GB"/>
              </w:rPr>
              <w:t>24</w:t>
            </w:r>
            <w:r w:rsidRPr="00284EDD">
              <w:rPr>
                <w:noProof/>
                <w:webHidden/>
                <w:lang w:val="en-GB"/>
              </w:rPr>
              <w:fldChar w:fldCharType="end"/>
            </w:r>
          </w:hyperlink>
        </w:p>
        <w:p w:rsidR="003D493B" w:rsidRPr="00284EDD" w:rsidRDefault="00725CF9">
          <w:pPr>
            <w:pStyle w:val="TOC2"/>
            <w:tabs>
              <w:tab w:val="right" w:leader="dot" w:pos="9010"/>
            </w:tabs>
            <w:rPr>
              <w:rFonts w:asciiTheme="minorHAnsi" w:eastAsiaTheme="minorEastAsia" w:hAnsiTheme="minorHAnsi" w:cstheme="minorBidi"/>
              <w:noProof/>
              <w:kern w:val="2"/>
              <w:lang w:val="en-GB"/>
            </w:rPr>
          </w:pPr>
          <w:hyperlink w:anchor="_Toc231500931" w:history="1">
            <w:r w:rsidR="003D493B" w:rsidRPr="00284EDD">
              <w:rPr>
                <w:rStyle w:val="Hyperlink"/>
                <w:noProof/>
                <w:lang w:val="en-GB"/>
              </w:rPr>
              <w:t>2.5 Purchase intention towards carbon-neutral products</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_Toc231500931 \h </w:instrText>
            </w:r>
            <w:r w:rsidRPr="00284EDD">
              <w:rPr>
                <w:noProof/>
                <w:webHidden/>
                <w:lang w:val="en-GB"/>
              </w:rPr>
            </w:r>
            <w:r w:rsidRPr="00284EDD">
              <w:rPr>
                <w:noProof/>
                <w:webHidden/>
                <w:lang w:val="en-GB"/>
              </w:rPr>
              <w:fldChar w:fldCharType="separate"/>
            </w:r>
            <w:r w:rsidR="003D493B" w:rsidRPr="00284EDD">
              <w:rPr>
                <w:noProof/>
                <w:webHidden/>
                <w:lang w:val="en-GB"/>
              </w:rPr>
              <w:t>24</w:t>
            </w:r>
            <w:r w:rsidRPr="00284EDD">
              <w:rPr>
                <w:noProof/>
                <w:webHidden/>
                <w:lang w:val="en-GB"/>
              </w:rPr>
              <w:fldChar w:fldCharType="end"/>
            </w:r>
          </w:hyperlink>
        </w:p>
        <w:p w:rsidR="003D493B" w:rsidRPr="00284EDD" w:rsidRDefault="00725CF9">
          <w:pPr>
            <w:pStyle w:val="TOC2"/>
            <w:tabs>
              <w:tab w:val="right" w:leader="dot" w:pos="9010"/>
            </w:tabs>
            <w:rPr>
              <w:rFonts w:asciiTheme="minorHAnsi" w:eastAsiaTheme="minorEastAsia" w:hAnsiTheme="minorHAnsi" w:cstheme="minorBidi"/>
              <w:noProof/>
              <w:kern w:val="2"/>
              <w:lang w:val="en-GB"/>
            </w:rPr>
          </w:pPr>
          <w:hyperlink w:anchor="_Toc231500932" w:history="1">
            <w:r w:rsidR="003D493B" w:rsidRPr="00284EDD">
              <w:rPr>
                <w:rStyle w:val="Hyperlink"/>
                <w:noProof/>
                <w:lang w:val="en-GB"/>
              </w:rPr>
              <w:t>2.6 Willingness to pay a premium for sustainable products</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_Toc231500932 \h </w:instrText>
            </w:r>
            <w:r w:rsidRPr="00284EDD">
              <w:rPr>
                <w:noProof/>
                <w:webHidden/>
                <w:lang w:val="en-GB"/>
              </w:rPr>
            </w:r>
            <w:r w:rsidRPr="00284EDD">
              <w:rPr>
                <w:noProof/>
                <w:webHidden/>
                <w:lang w:val="en-GB"/>
              </w:rPr>
              <w:fldChar w:fldCharType="separate"/>
            </w:r>
            <w:r w:rsidR="003D493B" w:rsidRPr="00284EDD">
              <w:rPr>
                <w:noProof/>
                <w:webHidden/>
                <w:lang w:val="en-GB"/>
              </w:rPr>
              <w:t>25</w:t>
            </w:r>
            <w:r w:rsidRPr="00284EDD">
              <w:rPr>
                <w:noProof/>
                <w:webHidden/>
                <w:lang w:val="en-GB"/>
              </w:rPr>
              <w:fldChar w:fldCharType="end"/>
            </w:r>
          </w:hyperlink>
        </w:p>
        <w:p w:rsidR="003D493B" w:rsidRPr="00284EDD" w:rsidRDefault="00725CF9">
          <w:pPr>
            <w:pStyle w:val="TOC3"/>
            <w:tabs>
              <w:tab w:val="right" w:leader="dot" w:pos="9010"/>
            </w:tabs>
            <w:rPr>
              <w:rFonts w:asciiTheme="minorHAnsi" w:eastAsiaTheme="minorEastAsia" w:hAnsiTheme="minorHAnsi" w:cstheme="minorBidi"/>
              <w:noProof/>
              <w:kern w:val="2"/>
              <w:lang w:val="en-GB"/>
            </w:rPr>
          </w:pPr>
          <w:hyperlink w:anchor="_Toc231500933" w:history="1">
            <w:r w:rsidR="003D493B" w:rsidRPr="00284EDD">
              <w:rPr>
                <w:rStyle w:val="Hyperlink"/>
                <w:noProof/>
                <w:lang w:val="en-GB"/>
              </w:rPr>
              <w:t>2.6.1 Concept of Willingness to Pay (WTP)</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_Toc231500933 \h </w:instrText>
            </w:r>
            <w:r w:rsidRPr="00284EDD">
              <w:rPr>
                <w:noProof/>
                <w:webHidden/>
                <w:lang w:val="en-GB"/>
              </w:rPr>
            </w:r>
            <w:r w:rsidRPr="00284EDD">
              <w:rPr>
                <w:noProof/>
                <w:webHidden/>
                <w:lang w:val="en-GB"/>
              </w:rPr>
              <w:fldChar w:fldCharType="separate"/>
            </w:r>
            <w:r w:rsidR="003D493B" w:rsidRPr="00284EDD">
              <w:rPr>
                <w:noProof/>
                <w:webHidden/>
                <w:lang w:val="en-GB"/>
              </w:rPr>
              <w:t>25</w:t>
            </w:r>
            <w:r w:rsidRPr="00284EDD">
              <w:rPr>
                <w:noProof/>
                <w:webHidden/>
                <w:lang w:val="en-GB"/>
              </w:rPr>
              <w:fldChar w:fldCharType="end"/>
            </w:r>
          </w:hyperlink>
        </w:p>
        <w:p w:rsidR="003D493B" w:rsidRPr="00284EDD" w:rsidRDefault="00725CF9">
          <w:pPr>
            <w:pStyle w:val="TOC3"/>
            <w:tabs>
              <w:tab w:val="right" w:leader="dot" w:pos="9010"/>
            </w:tabs>
            <w:rPr>
              <w:rFonts w:asciiTheme="minorHAnsi" w:eastAsiaTheme="minorEastAsia" w:hAnsiTheme="minorHAnsi" w:cstheme="minorBidi"/>
              <w:noProof/>
              <w:kern w:val="2"/>
              <w:lang w:val="en-GB"/>
            </w:rPr>
          </w:pPr>
          <w:hyperlink w:anchor="_Toc231500934" w:history="1">
            <w:r w:rsidR="003D493B" w:rsidRPr="00284EDD">
              <w:rPr>
                <w:rStyle w:val="Hyperlink"/>
                <w:noProof/>
                <w:lang w:val="en-GB"/>
              </w:rPr>
              <w:t>2.6.2 Drivers to premium pricing acceptance</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_Toc231500934 \h </w:instrText>
            </w:r>
            <w:r w:rsidRPr="00284EDD">
              <w:rPr>
                <w:noProof/>
                <w:webHidden/>
                <w:lang w:val="en-GB"/>
              </w:rPr>
            </w:r>
            <w:r w:rsidRPr="00284EDD">
              <w:rPr>
                <w:noProof/>
                <w:webHidden/>
                <w:lang w:val="en-GB"/>
              </w:rPr>
              <w:fldChar w:fldCharType="separate"/>
            </w:r>
            <w:r w:rsidR="003D493B" w:rsidRPr="00284EDD">
              <w:rPr>
                <w:noProof/>
                <w:webHidden/>
                <w:lang w:val="en-GB"/>
              </w:rPr>
              <w:t>25</w:t>
            </w:r>
            <w:r w:rsidRPr="00284EDD">
              <w:rPr>
                <w:noProof/>
                <w:webHidden/>
                <w:lang w:val="en-GB"/>
              </w:rPr>
              <w:fldChar w:fldCharType="end"/>
            </w:r>
          </w:hyperlink>
        </w:p>
        <w:p w:rsidR="003D493B" w:rsidRPr="00284EDD" w:rsidRDefault="00725CF9">
          <w:pPr>
            <w:pStyle w:val="TOC3"/>
            <w:tabs>
              <w:tab w:val="right" w:leader="dot" w:pos="9010"/>
            </w:tabs>
            <w:rPr>
              <w:rFonts w:asciiTheme="minorHAnsi" w:eastAsiaTheme="minorEastAsia" w:hAnsiTheme="minorHAnsi" w:cstheme="minorBidi"/>
              <w:noProof/>
              <w:kern w:val="2"/>
              <w:lang w:val="en-GB"/>
            </w:rPr>
          </w:pPr>
          <w:hyperlink w:anchor="_Toc231500935" w:history="1">
            <w:r w:rsidR="003D493B" w:rsidRPr="00284EDD">
              <w:rPr>
                <w:rStyle w:val="Hyperlink"/>
                <w:noProof/>
                <w:lang w:val="en-GB"/>
              </w:rPr>
              <w:t>2.6.3 Constraints affecting WTP</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_Toc231500935 \h </w:instrText>
            </w:r>
            <w:r w:rsidRPr="00284EDD">
              <w:rPr>
                <w:noProof/>
                <w:webHidden/>
                <w:lang w:val="en-GB"/>
              </w:rPr>
            </w:r>
            <w:r w:rsidRPr="00284EDD">
              <w:rPr>
                <w:noProof/>
                <w:webHidden/>
                <w:lang w:val="en-GB"/>
              </w:rPr>
              <w:fldChar w:fldCharType="separate"/>
            </w:r>
            <w:r w:rsidR="003D493B" w:rsidRPr="00284EDD">
              <w:rPr>
                <w:noProof/>
                <w:webHidden/>
                <w:lang w:val="en-GB"/>
              </w:rPr>
              <w:t>26</w:t>
            </w:r>
            <w:r w:rsidRPr="00284EDD">
              <w:rPr>
                <w:noProof/>
                <w:webHidden/>
                <w:lang w:val="en-GB"/>
              </w:rPr>
              <w:fldChar w:fldCharType="end"/>
            </w:r>
          </w:hyperlink>
        </w:p>
        <w:p w:rsidR="003D493B" w:rsidRPr="00284EDD" w:rsidRDefault="00725CF9">
          <w:pPr>
            <w:pStyle w:val="TOC2"/>
            <w:tabs>
              <w:tab w:val="right" w:leader="dot" w:pos="9010"/>
            </w:tabs>
            <w:rPr>
              <w:rFonts w:asciiTheme="minorHAnsi" w:eastAsiaTheme="minorEastAsia" w:hAnsiTheme="minorHAnsi" w:cstheme="minorBidi"/>
              <w:noProof/>
              <w:kern w:val="2"/>
              <w:lang w:val="en-GB"/>
            </w:rPr>
          </w:pPr>
          <w:hyperlink w:anchor="_Toc231500936" w:history="1">
            <w:r w:rsidR="003D493B" w:rsidRPr="00284EDD">
              <w:rPr>
                <w:rStyle w:val="Hyperlink"/>
                <w:noProof/>
                <w:lang w:val="en-GB"/>
              </w:rPr>
              <w:t>2.7 Role of sustainability awareness in consumer perception</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_Toc231500936 \h </w:instrText>
            </w:r>
            <w:r w:rsidRPr="00284EDD">
              <w:rPr>
                <w:noProof/>
                <w:webHidden/>
                <w:lang w:val="en-GB"/>
              </w:rPr>
            </w:r>
            <w:r w:rsidRPr="00284EDD">
              <w:rPr>
                <w:noProof/>
                <w:webHidden/>
                <w:lang w:val="en-GB"/>
              </w:rPr>
              <w:fldChar w:fldCharType="separate"/>
            </w:r>
            <w:r w:rsidR="003D493B" w:rsidRPr="00284EDD">
              <w:rPr>
                <w:noProof/>
                <w:webHidden/>
                <w:lang w:val="en-GB"/>
              </w:rPr>
              <w:t>26</w:t>
            </w:r>
            <w:r w:rsidRPr="00284EDD">
              <w:rPr>
                <w:noProof/>
                <w:webHidden/>
                <w:lang w:val="en-GB"/>
              </w:rPr>
              <w:fldChar w:fldCharType="end"/>
            </w:r>
          </w:hyperlink>
        </w:p>
        <w:p w:rsidR="003D493B" w:rsidRPr="00284EDD" w:rsidRDefault="00725CF9">
          <w:pPr>
            <w:pStyle w:val="TOC2"/>
            <w:tabs>
              <w:tab w:val="right" w:leader="dot" w:pos="9010"/>
            </w:tabs>
            <w:rPr>
              <w:rFonts w:asciiTheme="minorHAnsi" w:eastAsiaTheme="minorEastAsia" w:hAnsiTheme="minorHAnsi" w:cstheme="minorBidi"/>
              <w:noProof/>
              <w:kern w:val="2"/>
              <w:lang w:val="en-GB"/>
            </w:rPr>
          </w:pPr>
          <w:hyperlink w:anchor="_Toc231500937" w:history="1">
            <w:r w:rsidR="003D493B" w:rsidRPr="00284EDD">
              <w:rPr>
                <w:rStyle w:val="Hyperlink"/>
                <w:noProof/>
                <w:lang w:val="en-GB"/>
              </w:rPr>
              <w:t>2.8 Challenges in carbon-neutral brand positioning</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_Toc231500937 \h </w:instrText>
            </w:r>
            <w:r w:rsidRPr="00284EDD">
              <w:rPr>
                <w:noProof/>
                <w:webHidden/>
                <w:lang w:val="en-GB"/>
              </w:rPr>
            </w:r>
            <w:r w:rsidRPr="00284EDD">
              <w:rPr>
                <w:noProof/>
                <w:webHidden/>
                <w:lang w:val="en-GB"/>
              </w:rPr>
              <w:fldChar w:fldCharType="separate"/>
            </w:r>
            <w:r w:rsidR="003D493B" w:rsidRPr="00284EDD">
              <w:rPr>
                <w:noProof/>
                <w:webHidden/>
                <w:lang w:val="en-GB"/>
              </w:rPr>
              <w:t>27</w:t>
            </w:r>
            <w:r w:rsidRPr="00284EDD">
              <w:rPr>
                <w:noProof/>
                <w:webHidden/>
                <w:lang w:val="en-GB"/>
              </w:rPr>
              <w:fldChar w:fldCharType="end"/>
            </w:r>
          </w:hyperlink>
        </w:p>
        <w:p w:rsidR="003D493B" w:rsidRPr="00284EDD" w:rsidRDefault="00725CF9">
          <w:pPr>
            <w:pStyle w:val="TOC3"/>
            <w:tabs>
              <w:tab w:val="right" w:leader="dot" w:pos="9010"/>
            </w:tabs>
            <w:rPr>
              <w:rFonts w:asciiTheme="minorHAnsi" w:eastAsiaTheme="minorEastAsia" w:hAnsiTheme="minorHAnsi" w:cstheme="minorBidi"/>
              <w:noProof/>
              <w:kern w:val="2"/>
              <w:lang w:val="en-GB"/>
            </w:rPr>
          </w:pPr>
          <w:hyperlink w:anchor="_Toc231500938" w:history="1">
            <w:r w:rsidR="003D493B" w:rsidRPr="00284EDD">
              <w:rPr>
                <w:rStyle w:val="Hyperlink"/>
                <w:noProof/>
                <w:lang w:val="en-GB"/>
              </w:rPr>
              <w:t>2.8.1 Greenwashing and consumer scepticism</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_Toc231500938 \h </w:instrText>
            </w:r>
            <w:r w:rsidRPr="00284EDD">
              <w:rPr>
                <w:noProof/>
                <w:webHidden/>
                <w:lang w:val="en-GB"/>
              </w:rPr>
            </w:r>
            <w:r w:rsidRPr="00284EDD">
              <w:rPr>
                <w:noProof/>
                <w:webHidden/>
                <w:lang w:val="en-GB"/>
              </w:rPr>
              <w:fldChar w:fldCharType="separate"/>
            </w:r>
            <w:r w:rsidR="003D493B" w:rsidRPr="00284EDD">
              <w:rPr>
                <w:noProof/>
                <w:webHidden/>
                <w:lang w:val="en-GB"/>
              </w:rPr>
              <w:t>27</w:t>
            </w:r>
            <w:r w:rsidRPr="00284EDD">
              <w:rPr>
                <w:noProof/>
                <w:webHidden/>
                <w:lang w:val="en-GB"/>
              </w:rPr>
              <w:fldChar w:fldCharType="end"/>
            </w:r>
          </w:hyperlink>
        </w:p>
        <w:p w:rsidR="003D493B" w:rsidRPr="00284EDD" w:rsidRDefault="00725CF9">
          <w:pPr>
            <w:pStyle w:val="TOC3"/>
            <w:tabs>
              <w:tab w:val="right" w:leader="dot" w:pos="9010"/>
            </w:tabs>
            <w:rPr>
              <w:rFonts w:asciiTheme="minorHAnsi" w:eastAsiaTheme="minorEastAsia" w:hAnsiTheme="minorHAnsi" w:cstheme="minorBidi"/>
              <w:noProof/>
              <w:kern w:val="2"/>
              <w:lang w:val="en-GB"/>
            </w:rPr>
          </w:pPr>
          <w:hyperlink w:anchor="_Toc231500939" w:history="1">
            <w:r w:rsidR="003D493B" w:rsidRPr="00284EDD">
              <w:rPr>
                <w:rStyle w:val="Hyperlink"/>
                <w:noProof/>
                <w:lang w:val="en-GB"/>
              </w:rPr>
              <w:t>2.8.2 Cost and operational challenges</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_Toc231500939 \h </w:instrText>
            </w:r>
            <w:r w:rsidRPr="00284EDD">
              <w:rPr>
                <w:noProof/>
                <w:webHidden/>
                <w:lang w:val="en-GB"/>
              </w:rPr>
            </w:r>
            <w:r w:rsidRPr="00284EDD">
              <w:rPr>
                <w:noProof/>
                <w:webHidden/>
                <w:lang w:val="en-GB"/>
              </w:rPr>
              <w:fldChar w:fldCharType="separate"/>
            </w:r>
            <w:r w:rsidR="003D493B" w:rsidRPr="00284EDD">
              <w:rPr>
                <w:noProof/>
                <w:webHidden/>
                <w:lang w:val="en-GB"/>
              </w:rPr>
              <w:t>27</w:t>
            </w:r>
            <w:r w:rsidRPr="00284EDD">
              <w:rPr>
                <w:noProof/>
                <w:webHidden/>
                <w:lang w:val="en-GB"/>
              </w:rPr>
              <w:fldChar w:fldCharType="end"/>
            </w:r>
          </w:hyperlink>
        </w:p>
        <w:p w:rsidR="003D493B" w:rsidRPr="00284EDD" w:rsidRDefault="00725CF9">
          <w:pPr>
            <w:pStyle w:val="TOC3"/>
            <w:tabs>
              <w:tab w:val="right" w:leader="dot" w:pos="9010"/>
            </w:tabs>
            <w:rPr>
              <w:rFonts w:asciiTheme="minorHAnsi" w:eastAsiaTheme="minorEastAsia" w:hAnsiTheme="minorHAnsi" w:cstheme="minorBidi"/>
              <w:noProof/>
              <w:kern w:val="2"/>
              <w:lang w:val="en-GB"/>
            </w:rPr>
          </w:pPr>
          <w:hyperlink w:anchor="_Toc231500940" w:history="1">
            <w:r w:rsidR="003D493B" w:rsidRPr="00284EDD">
              <w:rPr>
                <w:rStyle w:val="Hyperlink"/>
                <w:noProof/>
                <w:lang w:val="en-GB"/>
              </w:rPr>
              <w:t>2.8.3 Communication challenges</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_Toc231500940 \h </w:instrText>
            </w:r>
            <w:r w:rsidRPr="00284EDD">
              <w:rPr>
                <w:noProof/>
                <w:webHidden/>
                <w:lang w:val="en-GB"/>
              </w:rPr>
            </w:r>
            <w:r w:rsidRPr="00284EDD">
              <w:rPr>
                <w:noProof/>
                <w:webHidden/>
                <w:lang w:val="en-GB"/>
              </w:rPr>
              <w:fldChar w:fldCharType="separate"/>
            </w:r>
            <w:r w:rsidR="003D493B" w:rsidRPr="00284EDD">
              <w:rPr>
                <w:noProof/>
                <w:webHidden/>
                <w:lang w:val="en-GB"/>
              </w:rPr>
              <w:t>27</w:t>
            </w:r>
            <w:r w:rsidRPr="00284EDD">
              <w:rPr>
                <w:noProof/>
                <w:webHidden/>
                <w:lang w:val="en-GB"/>
              </w:rPr>
              <w:fldChar w:fldCharType="end"/>
            </w:r>
          </w:hyperlink>
        </w:p>
        <w:p w:rsidR="003D493B" w:rsidRPr="00284EDD" w:rsidRDefault="00725CF9">
          <w:pPr>
            <w:pStyle w:val="TOC3"/>
            <w:tabs>
              <w:tab w:val="right" w:leader="dot" w:pos="9010"/>
            </w:tabs>
            <w:rPr>
              <w:rFonts w:asciiTheme="minorHAnsi" w:eastAsiaTheme="minorEastAsia" w:hAnsiTheme="minorHAnsi" w:cstheme="minorBidi"/>
              <w:noProof/>
              <w:kern w:val="2"/>
              <w:lang w:val="en-GB"/>
            </w:rPr>
          </w:pPr>
          <w:hyperlink w:anchor="_Toc231500941" w:history="1">
            <w:r w:rsidR="003D493B" w:rsidRPr="00284EDD">
              <w:rPr>
                <w:rStyle w:val="Hyperlink"/>
                <w:noProof/>
                <w:lang w:val="en-GB"/>
              </w:rPr>
              <w:t>2.8.4 Strategies to overcome challenges</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_Toc231500941 \h </w:instrText>
            </w:r>
            <w:r w:rsidRPr="00284EDD">
              <w:rPr>
                <w:noProof/>
                <w:webHidden/>
                <w:lang w:val="en-GB"/>
              </w:rPr>
            </w:r>
            <w:r w:rsidRPr="00284EDD">
              <w:rPr>
                <w:noProof/>
                <w:webHidden/>
                <w:lang w:val="en-GB"/>
              </w:rPr>
              <w:fldChar w:fldCharType="separate"/>
            </w:r>
            <w:r w:rsidR="003D493B" w:rsidRPr="00284EDD">
              <w:rPr>
                <w:noProof/>
                <w:webHidden/>
                <w:lang w:val="en-GB"/>
              </w:rPr>
              <w:t>28</w:t>
            </w:r>
            <w:r w:rsidRPr="00284EDD">
              <w:rPr>
                <w:noProof/>
                <w:webHidden/>
                <w:lang w:val="en-GB"/>
              </w:rPr>
              <w:fldChar w:fldCharType="end"/>
            </w:r>
          </w:hyperlink>
        </w:p>
        <w:p w:rsidR="003D493B" w:rsidRPr="00284EDD" w:rsidRDefault="00725CF9">
          <w:pPr>
            <w:pStyle w:val="TOC2"/>
            <w:tabs>
              <w:tab w:val="right" w:leader="dot" w:pos="9010"/>
            </w:tabs>
            <w:rPr>
              <w:rFonts w:asciiTheme="minorHAnsi" w:eastAsiaTheme="minorEastAsia" w:hAnsiTheme="minorHAnsi" w:cstheme="minorBidi"/>
              <w:noProof/>
              <w:kern w:val="2"/>
              <w:lang w:val="en-GB"/>
            </w:rPr>
          </w:pPr>
          <w:hyperlink w:anchor="_Toc231500942" w:history="1">
            <w:r w:rsidR="003D493B" w:rsidRPr="00284EDD">
              <w:rPr>
                <w:rStyle w:val="Hyperlink"/>
                <w:noProof/>
                <w:lang w:val="en-GB"/>
              </w:rPr>
              <w:t>2.9 Theoretical framework</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_Toc231500942 \h </w:instrText>
            </w:r>
            <w:r w:rsidRPr="00284EDD">
              <w:rPr>
                <w:noProof/>
                <w:webHidden/>
                <w:lang w:val="en-GB"/>
              </w:rPr>
            </w:r>
            <w:r w:rsidRPr="00284EDD">
              <w:rPr>
                <w:noProof/>
                <w:webHidden/>
                <w:lang w:val="en-GB"/>
              </w:rPr>
              <w:fldChar w:fldCharType="separate"/>
            </w:r>
            <w:r w:rsidR="003D493B" w:rsidRPr="00284EDD">
              <w:rPr>
                <w:noProof/>
                <w:webHidden/>
                <w:lang w:val="en-GB"/>
              </w:rPr>
              <w:t>28</w:t>
            </w:r>
            <w:r w:rsidRPr="00284EDD">
              <w:rPr>
                <w:noProof/>
                <w:webHidden/>
                <w:lang w:val="en-GB"/>
              </w:rPr>
              <w:fldChar w:fldCharType="end"/>
            </w:r>
          </w:hyperlink>
        </w:p>
        <w:p w:rsidR="003D493B" w:rsidRPr="00284EDD" w:rsidRDefault="00725CF9">
          <w:pPr>
            <w:pStyle w:val="TOC3"/>
            <w:tabs>
              <w:tab w:val="right" w:leader="dot" w:pos="9010"/>
            </w:tabs>
            <w:rPr>
              <w:rFonts w:asciiTheme="minorHAnsi" w:eastAsiaTheme="minorEastAsia" w:hAnsiTheme="minorHAnsi" w:cstheme="minorBidi"/>
              <w:noProof/>
              <w:kern w:val="2"/>
              <w:lang w:val="en-GB"/>
            </w:rPr>
          </w:pPr>
          <w:hyperlink w:anchor="_Toc231500943" w:history="1">
            <w:r w:rsidR="003D493B" w:rsidRPr="00284EDD">
              <w:rPr>
                <w:rStyle w:val="Hyperlink"/>
                <w:noProof/>
                <w:lang w:val="en-GB"/>
              </w:rPr>
              <w:t>2.9.1 Theory of planned behaviour</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_Toc231500943 \h </w:instrText>
            </w:r>
            <w:r w:rsidRPr="00284EDD">
              <w:rPr>
                <w:noProof/>
                <w:webHidden/>
                <w:lang w:val="en-GB"/>
              </w:rPr>
            </w:r>
            <w:r w:rsidRPr="00284EDD">
              <w:rPr>
                <w:noProof/>
                <w:webHidden/>
                <w:lang w:val="en-GB"/>
              </w:rPr>
              <w:fldChar w:fldCharType="separate"/>
            </w:r>
            <w:r w:rsidR="003D493B" w:rsidRPr="00284EDD">
              <w:rPr>
                <w:noProof/>
                <w:webHidden/>
                <w:lang w:val="en-GB"/>
              </w:rPr>
              <w:t>28</w:t>
            </w:r>
            <w:r w:rsidRPr="00284EDD">
              <w:rPr>
                <w:noProof/>
                <w:webHidden/>
                <w:lang w:val="en-GB"/>
              </w:rPr>
              <w:fldChar w:fldCharType="end"/>
            </w:r>
          </w:hyperlink>
        </w:p>
        <w:p w:rsidR="003D493B" w:rsidRPr="00284EDD" w:rsidRDefault="00725CF9">
          <w:pPr>
            <w:pStyle w:val="TOC3"/>
            <w:tabs>
              <w:tab w:val="right" w:leader="dot" w:pos="9010"/>
            </w:tabs>
            <w:rPr>
              <w:rFonts w:asciiTheme="minorHAnsi" w:eastAsiaTheme="minorEastAsia" w:hAnsiTheme="minorHAnsi" w:cstheme="minorBidi"/>
              <w:noProof/>
              <w:kern w:val="2"/>
              <w:lang w:val="en-GB"/>
            </w:rPr>
          </w:pPr>
          <w:hyperlink w:anchor="_Toc231500944" w:history="1">
            <w:r w:rsidR="003D493B" w:rsidRPr="00284EDD">
              <w:rPr>
                <w:rStyle w:val="Hyperlink"/>
                <w:noProof/>
                <w:lang w:val="en-GB"/>
              </w:rPr>
              <w:t>2.9.2 Consumer value theory</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_Toc231500944 \h </w:instrText>
            </w:r>
            <w:r w:rsidRPr="00284EDD">
              <w:rPr>
                <w:noProof/>
                <w:webHidden/>
                <w:lang w:val="en-GB"/>
              </w:rPr>
            </w:r>
            <w:r w:rsidRPr="00284EDD">
              <w:rPr>
                <w:noProof/>
                <w:webHidden/>
                <w:lang w:val="en-GB"/>
              </w:rPr>
              <w:fldChar w:fldCharType="separate"/>
            </w:r>
            <w:r w:rsidR="003D493B" w:rsidRPr="00284EDD">
              <w:rPr>
                <w:noProof/>
                <w:webHidden/>
                <w:lang w:val="en-GB"/>
              </w:rPr>
              <w:t>29</w:t>
            </w:r>
            <w:r w:rsidRPr="00284EDD">
              <w:rPr>
                <w:noProof/>
                <w:webHidden/>
                <w:lang w:val="en-GB"/>
              </w:rPr>
              <w:fldChar w:fldCharType="end"/>
            </w:r>
          </w:hyperlink>
        </w:p>
        <w:p w:rsidR="003D493B" w:rsidRPr="00284EDD" w:rsidRDefault="00725CF9">
          <w:pPr>
            <w:pStyle w:val="TOC3"/>
            <w:tabs>
              <w:tab w:val="right" w:leader="dot" w:pos="9010"/>
            </w:tabs>
            <w:rPr>
              <w:rFonts w:asciiTheme="minorHAnsi" w:eastAsiaTheme="minorEastAsia" w:hAnsiTheme="minorHAnsi" w:cstheme="minorBidi"/>
              <w:noProof/>
              <w:kern w:val="2"/>
              <w:lang w:val="en-GB"/>
            </w:rPr>
          </w:pPr>
          <w:hyperlink w:anchor="_Toc231500945" w:history="1">
            <w:r w:rsidR="003D493B" w:rsidRPr="00284EDD">
              <w:rPr>
                <w:rStyle w:val="Hyperlink"/>
                <w:noProof/>
                <w:lang w:val="en-GB"/>
              </w:rPr>
              <w:t>2.9.3 Application to current study</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_Toc231500945 \h </w:instrText>
            </w:r>
            <w:r w:rsidRPr="00284EDD">
              <w:rPr>
                <w:noProof/>
                <w:webHidden/>
                <w:lang w:val="en-GB"/>
              </w:rPr>
            </w:r>
            <w:r w:rsidRPr="00284EDD">
              <w:rPr>
                <w:noProof/>
                <w:webHidden/>
                <w:lang w:val="en-GB"/>
              </w:rPr>
              <w:fldChar w:fldCharType="separate"/>
            </w:r>
            <w:r w:rsidR="003D493B" w:rsidRPr="00284EDD">
              <w:rPr>
                <w:noProof/>
                <w:webHidden/>
                <w:lang w:val="en-GB"/>
              </w:rPr>
              <w:t>29</w:t>
            </w:r>
            <w:r w:rsidRPr="00284EDD">
              <w:rPr>
                <w:noProof/>
                <w:webHidden/>
                <w:lang w:val="en-GB"/>
              </w:rPr>
              <w:fldChar w:fldCharType="end"/>
            </w:r>
          </w:hyperlink>
        </w:p>
        <w:p w:rsidR="003D493B" w:rsidRPr="00284EDD" w:rsidRDefault="00725CF9">
          <w:pPr>
            <w:pStyle w:val="TOC2"/>
            <w:tabs>
              <w:tab w:val="right" w:leader="dot" w:pos="9010"/>
            </w:tabs>
            <w:rPr>
              <w:rFonts w:asciiTheme="minorHAnsi" w:eastAsiaTheme="minorEastAsia" w:hAnsiTheme="minorHAnsi" w:cstheme="minorBidi"/>
              <w:noProof/>
              <w:kern w:val="2"/>
              <w:lang w:val="en-GB"/>
            </w:rPr>
          </w:pPr>
          <w:hyperlink w:anchor="_Toc231500946" w:history="1">
            <w:r w:rsidR="003D493B" w:rsidRPr="00284EDD">
              <w:rPr>
                <w:rStyle w:val="Hyperlink"/>
                <w:noProof/>
                <w:lang w:val="en-GB"/>
              </w:rPr>
              <w:t>2.10 Development of conceptual framework</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_Toc231500946 \h </w:instrText>
            </w:r>
            <w:r w:rsidRPr="00284EDD">
              <w:rPr>
                <w:noProof/>
                <w:webHidden/>
                <w:lang w:val="en-GB"/>
              </w:rPr>
            </w:r>
            <w:r w:rsidRPr="00284EDD">
              <w:rPr>
                <w:noProof/>
                <w:webHidden/>
                <w:lang w:val="en-GB"/>
              </w:rPr>
              <w:fldChar w:fldCharType="separate"/>
            </w:r>
            <w:r w:rsidR="003D493B" w:rsidRPr="00284EDD">
              <w:rPr>
                <w:noProof/>
                <w:webHidden/>
                <w:lang w:val="en-GB"/>
              </w:rPr>
              <w:t>30</w:t>
            </w:r>
            <w:r w:rsidRPr="00284EDD">
              <w:rPr>
                <w:noProof/>
                <w:webHidden/>
                <w:lang w:val="en-GB"/>
              </w:rPr>
              <w:fldChar w:fldCharType="end"/>
            </w:r>
          </w:hyperlink>
        </w:p>
        <w:p w:rsidR="003D493B" w:rsidRPr="00284EDD" w:rsidRDefault="00725CF9">
          <w:pPr>
            <w:pStyle w:val="TOC2"/>
            <w:tabs>
              <w:tab w:val="right" w:leader="dot" w:pos="9010"/>
            </w:tabs>
            <w:rPr>
              <w:rFonts w:asciiTheme="minorHAnsi" w:eastAsiaTheme="minorEastAsia" w:hAnsiTheme="minorHAnsi" w:cstheme="minorBidi"/>
              <w:noProof/>
              <w:kern w:val="2"/>
              <w:lang w:val="en-GB"/>
            </w:rPr>
          </w:pPr>
          <w:hyperlink w:anchor="_Toc231500947" w:history="1">
            <w:r w:rsidR="003D493B" w:rsidRPr="00284EDD">
              <w:rPr>
                <w:rStyle w:val="Hyperlink"/>
                <w:noProof/>
                <w:lang w:val="en-GB"/>
              </w:rPr>
              <w:t>2.11 Research hypotheses development</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_Toc231500947 \h </w:instrText>
            </w:r>
            <w:r w:rsidRPr="00284EDD">
              <w:rPr>
                <w:noProof/>
                <w:webHidden/>
                <w:lang w:val="en-GB"/>
              </w:rPr>
            </w:r>
            <w:r w:rsidRPr="00284EDD">
              <w:rPr>
                <w:noProof/>
                <w:webHidden/>
                <w:lang w:val="en-GB"/>
              </w:rPr>
              <w:fldChar w:fldCharType="separate"/>
            </w:r>
            <w:r w:rsidR="003D493B" w:rsidRPr="00284EDD">
              <w:rPr>
                <w:noProof/>
                <w:webHidden/>
                <w:lang w:val="en-GB"/>
              </w:rPr>
              <w:t>31</w:t>
            </w:r>
            <w:r w:rsidRPr="00284EDD">
              <w:rPr>
                <w:noProof/>
                <w:webHidden/>
                <w:lang w:val="en-GB"/>
              </w:rPr>
              <w:fldChar w:fldCharType="end"/>
            </w:r>
          </w:hyperlink>
        </w:p>
        <w:p w:rsidR="003D493B" w:rsidRPr="00284EDD" w:rsidRDefault="00725CF9">
          <w:pPr>
            <w:pStyle w:val="TOC2"/>
            <w:tabs>
              <w:tab w:val="right" w:leader="dot" w:pos="9010"/>
            </w:tabs>
            <w:rPr>
              <w:rFonts w:asciiTheme="minorHAnsi" w:eastAsiaTheme="minorEastAsia" w:hAnsiTheme="minorHAnsi" w:cstheme="minorBidi"/>
              <w:noProof/>
              <w:kern w:val="2"/>
              <w:lang w:val="en-GB"/>
            </w:rPr>
          </w:pPr>
          <w:hyperlink w:anchor="_Toc231500948" w:history="1">
            <w:r w:rsidR="003D493B" w:rsidRPr="00284EDD">
              <w:rPr>
                <w:rStyle w:val="Hyperlink"/>
                <w:noProof/>
                <w:lang w:val="en-GB"/>
              </w:rPr>
              <w:t>2.12 Literature gap</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_Toc231500948 \h </w:instrText>
            </w:r>
            <w:r w:rsidRPr="00284EDD">
              <w:rPr>
                <w:noProof/>
                <w:webHidden/>
                <w:lang w:val="en-GB"/>
              </w:rPr>
            </w:r>
            <w:r w:rsidRPr="00284EDD">
              <w:rPr>
                <w:noProof/>
                <w:webHidden/>
                <w:lang w:val="en-GB"/>
              </w:rPr>
              <w:fldChar w:fldCharType="separate"/>
            </w:r>
            <w:r w:rsidR="003D493B" w:rsidRPr="00284EDD">
              <w:rPr>
                <w:noProof/>
                <w:webHidden/>
                <w:lang w:val="en-GB"/>
              </w:rPr>
              <w:t>31</w:t>
            </w:r>
            <w:r w:rsidRPr="00284EDD">
              <w:rPr>
                <w:noProof/>
                <w:webHidden/>
                <w:lang w:val="en-GB"/>
              </w:rPr>
              <w:fldChar w:fldCharType="end"/>
            </w:r>
          </w:hyperlink>
        </w:p>
        <w:p w:rsidR="003D493B" w:rsidRPr="00284EDD" w:rsidRDefault="00725CF9">
          <w:pPr>
            <w:pStyle w:val="TOC2"/>
            <w:tabs>
              <w:tab w:val="right" w:leader="dot" w:pos="9010"/>
            </w:tabs>
            <w:rPr>
              <w:rFonts w:asciiTheme="minorHAnsi" w:eastAsiaTheme="minorEastAsia" w:hAnsiTheme="minorHAnsi" w:cstheme="minorBidi"/>
              <w:noProof/>
              <w:kern w:val="2"/>
              <w:lang w:val="en-GB"/>
            </w:rPr>
          </w:pPr>
          <w:hyperlink w:anchor="_Toc231500949" w:history="1">
            <w:r w:rsidR="003D493B" w:rsidRPr="00284EDD">
              <w:rPr>
                <w:rStyle w:val="Hyperlink"/>
                <w:noProof/>
                <w:lang w:val="en-GB"/>
              </w:rPr>
              <w:t>2.13 Chapter summary</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_Toc231500949 \h </w:instrText>
            </w:r>
            <w:r w:rsidRPr="00284EDD">
              <w:rPr>
                <w:noProof/>
                <w:webHidden/>
                <w:lang w:val="en-GB"/>
              </w:rPr>
            </w:r>
            <w:r w:rsidRPr="00284EDD">
              <w:rPr>
                <w:noProof/>
                <w:webHidden/>
                <w:lang w:val="en-GB"/>
              </w:rPr>
              <w:fldChar w:fldCharType="separate"/>
            </w:r>
            <w:r w:rsidR="003D493B" w:rsidRPr="00284EDD">
              <w:rPr>
                <w:noProof/>
                <w:webHidden/>
                <w:lang w:val="en-GB"/>
              </w:rPr>
              <w:t>32</w:t>
            </w:r>
            <w:r w:rsidRPr="00284EDD">
              <w:rPr>
                <w:noProof/>
                <w:webHidden/>
                <w:lang w:val="en-GB"/>
              </w:rPr>
              <w:fldChar w:fldCharType="end"/>
            </w:r>
          </w:hyperlink>
        </w:p>
        <w:p w:rsidR="003D493B" w:rsidRPr="00284EDD" w:rsidRDefault="00725CF9">
          <w:pPr>
            <w:pStyle w:val="TOC1"/>
            <w:tabs>
              <w:tab w:val="right" w:leader="dot" w:pos="9010"/>
            </w:tabs>
            <w:rPr>
              <w:rFonts w:asciiTheme="minorHAnsi" w:eastAsiaTheme="minorEastAsia" w:hAnsiTheme="minorHAnsi" w:cstheme="minorBidi"/>
              <w:noProof/>
              <w:kern w:val="2"/>
              <w:lang w:val="en-GB"/>
            </w:rPr>
          </w:pPr>
          <w:hyperlink w:anchor="_Toc231500950" w:history="1">
            <w:r w:rsidR="003D493B" w:rsidRPr="00284EDD">
              <w:rPr>
                <w:rStyle w:val="Hyperlink"/>
                <w:noProof/>
                <w:lang w:val="en-GB"/>
              </w:rPr>
              <w:t>Chapter 3: Research Methodology</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_Toc231500950 \h </w:instrText>
            </w:r>
            <w:r w:rsidRPr="00284EDD">
              <w:rPr>
                <w:noProof/>
                <w:webHidden/>
                <w:lang w:val="en-GB"/>
              </w:rPr>
            </w:r>
            <w:r w:rsidRPr="00284EDD">
              <w:rPr>
                <w:noProof/>
                <w:webHidden/>
                <w:lang w:val="en-GB"/>
              </w:rPr>
              <w:fldChar w:fldCharType="separate"/>
            </w:r>
            <w:r w:rsidR="003D493B" w:rsidRPr="00284EDD">
              <w:rPr>
                <w:noProof/>
                <w:webHidden/>
                <w:lang w:val="en-GB"/>
              </w:rPr>
              <w:t>33</w:t>
            </w:r>
            <w:r w:rsidRPr="00284EDD">
              <w:rPr>
                <w:noProof/>
                <w:webHidden/>
                <w:lang w:val="en-GB"/>
              </w:rPr>
              <w:fldChar w:fldCharType="end"/>
            </w:r>
          </w:hyperlink>
        </w:p>
        <w:p w:rsidR="003D493B" w:rsidRPr="00284EDD" w:rsidRDefault="00725CF9">
          <w:pPr>
            <w:pStyle w:val="TOC2"/>
            <w:tabs>
              <w:tab w:val="right" w:leader="dot" w:pos="9010"/>
            </w:tabs>
            <w:rPr>
              <w:rFonts w:asciiTheme="minorHAnsi" w:eastAsiaTheme="minorEastAsia" w:hAnsiTheme="minorHAnsi" w:cstheme="minorBidi"/>
              <w:noProof/>
              <w:kern w:val="2"/>
              <w:lang w:val="en-GB"/>
            </w:rPr>
          </w:pPr>
          <w:hyperlink w:anchor="_Toc231500951" w:history="1">
            <w:r w:rsidR="003D493B" w:rsidRPr="00284EDD">
              <w:rPr>
                <w:rStyle w:val="Hyperlink"/>
                <w:noProof/>
                <w:lang w:val="en-GB"/>
              </w:rPr>
              <w:t>3.1 Introduction</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_Toc231500951 \h </w:instrText>
            </w:r>
            <w:r w:rsidRPr="00284EDD">
              <w:rPr>
                <w:noProof/>
                <w:webHidden/>
                <w:lang w:val="en-GB"/>
              </w:rPr>
            </w:r>
            <w:r w:rsidRPr="00284EDD">
              <w:rPr>
                <w:noProof/>
                <w:webHidden/>
                <w:lang w:val="en-GB"/>
              </w:rPr>
              <w:fldChar w:fldCharType="separate"/>
            </w:r>
            <w:r w:rsidR="003D493B" w:rsidRPr="00284EDD">
              <w:rPr>
                <w:noProof/>
                <w:webHidden/>
                <w:lang w:val="en-GB"/>
              </w:rPr>
              <w:t>33</w:t>
            </w:r>
            <w:r w:rsidRPr="00284EDD">
              <w:rPr>
                <w:noProof/>
                <w:webHidden/>
                <w:lang w:val="en-GB"/>
              </w:rPr>
              <w:fldChar w:fldCharType="end"/>
            </w:r>
          </w:hyperlink>
        </w:p>
        <w:p w:rsidR="003D493B" w:rsidRPr="00284EDD" w:rsidRDefault="00725CF9">
          <w:pPr>
            <w:pStyle w:val="TOC2"/>
            <w:tabs>
              <w:tab w:val="right" w:leader="dot" w:pos="9010"/>
            </w:tabs>
            <w:rPr>
              <w:rFonts w:asciiTheme="minorHAnsi" w:eastAsiaTheme="minorEastAsia" w:hAnsiTheme="minorHAnsi" w:cstheme="minorBidi"/>
              <w:noProof/>
              <w:kern w:val="2"/>
              <w:lang w:val="en-GB"/>
            </w:rPr>
          </w:pPr>
          <w:hyperlink w:anchor="_Toc231500952" w:history="1">
            <w:r w:rsidR="003D493B" w:rsidRPr="00284EDD">
              <w:rPr>
                <w:rStyle w:val="Hyperlink"/>
                <w:noProof/>
                <w:lang w:val="en-GB"/>
              </w:rPr>
              <w:t>3.2 Research Philosophy</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_Toc231500952 \h </w:instrText>
            </w:r>
            <w:r w:rsidRPr="00284EDD">
              <w:rPr>
                <w:noProof/>
                <w:webHidden/>
                <w:lang w:val="en-GB"/>
              </w:rPr>
            </w:r>
            <w:r w:rsidRPr="00284EDD">
              <w:rPr>
                <w:noProof/>
                <w:webHidden/>
                <w:lang w:val="en-GB"/>
              </w:rPr>
              <w:fldChar w:fldCharType="separate"/>
            </w:r>
            <w:r w:rsidR="003D493B" w:rsidRPr="00284EDD">
              <w:rPr>
                <w:noProof/>
                <w:webHidden/>
                <w:lang w:val="en-GB"/>
              </w:rPr>
              <w:t>33</w:t>
            </w:r>
            <w:r w:rsidRPr="00284EDD">
              <w:rPr>
                <w:noProof/>
                <w:webHidden/>
                <w:lang w:val="en-GB"/>
              </w:rPr>
              <w:fldChar w:fldCharType="end"/>
            </w:r>
          </w:hyperlink>
        </w:p>
        <w:p w:rsidR="003D493B" w:rsidRPr="00284EDD" w:rsidRDefault="00725CF9">
          <w:pPr>
            <w:pStyle w:val="TOC2"/>
            <w:tabs>
              <w:tab w:val="right" w:leader="dot" w:pos="9010"/>
            </w:tabs>
            <w:rPr>
              <w:rFonts w:asciiTheme="minorHAnsi" w:eastAsiaTheme="minorEastAsia" w:hAnsiTheme="minorHAnsi" w:cstheme="minorBidi"/>
              <w:noProof/>
              <w:kern w:val="2"/>
              <w:lang w:val="en-GB"/>
            </w:rPr>
          </w:pPr>
          <w:hyperlink w:anchor="_Toc231500953" w:history="1">
            <w:r w:rsidR="003D493B" w:rsidRPr="00284EDD">
              <w:rPr>
                <w:rStyle w:val="Hyperlink"/>
                <w:noProof/>
                <w:lang w:val="en-GB"/>
              </w:rPr>
              <w:t>3.3 Research Approach</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_Toc231500953 \h </w:instrText>
            </w:r>
            <w:r w:rsidRPr="00284EDD">
              <w:rPr>
                <w:noProof/>
                <w:webHidden/>
                <w:lang w:val="en-GB"/>
              </w:rPr>
            </w:r>
            <w:r w:rsidRPr="00284EDD">
              <w:rPr>
                <w:noProof/>
                <w:webHidden/>
                <w:lang w:val="en-GB"/>
              </w:rPr>
              <w:fldChar w:fldCharType="separate"/>
            </w:r>
            <w:r w:rsidR="003D493B" w:rsidRPr="00284EDD">
              <w:rPr>
                <w:noProof/>
                <w:webHidden/>
                <w:lang w:val="en-GB"/>
              </w:rPr>
              <w:t>34</w:t>
            </w:r>
            <w:r w:rsidRPr="00284EDD">
              <w:rPr>
                <w:noProof/>
                <w:webHidden/>
                <w:lang w:val="en-GB"/>
              </w:rPr>
              <w:fldChar w:fldCharType="end"/>
            </w:r>
          </w:hyperlink>
        </w:p>
        <w:p w:rsidR="003D493B" w:rsidRPr="00284EDD" w:rsidRDefault="00725CF9">
          <w:pPr>
            <w:pStyle w:val="TOC2"/>
            <w:tabs>
              <w:tab w:val="right" w:leader="dot" w:pos="9010"/>
            </w:tabs>
            <w:rPr>
              <w:rFonts w:asciiTheme="minorHAnsi" w:eastAsiaTheme="minorEastAsia" w:hAnsiTheme="minorHAnsi" w:cstheme="minorBidi"/>
              <w:noProof/>
              <w:kern w:val="2"/>
              <w:lang w:val="en-GB"/>
            </w:rPr>
          </w:pPr>
          <w:hyperlink w:anchor="_Toc231500954" w:history="1">
            <w:r w:rsidR="003D493B" w:rsidRPr="00284EDD">
              <w:rPr>
                <w:rStyle w:val="Hyperlink"/>
                <w:noProof/>
                <w:lang w:val="en-GB"/>
              </w:rPr>
              <w:t>3.4 Research Strategy</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_Toc231500954 \h </w:instrText>
            </w:r>
            <w:r w:rsidRPr="00284EDD">
              <w:rPr>
                <w:noProof/>
                <w:webHidden/>
                <w:lang w:val="en-GB"/>
              </w:rPr>
            </w:r>
            <w:r w:rsidRPr="00284EDD">
              <w:rPr>
                <w:noProof/>
                <w:webHidden/>
                <w:lang w:val="en-GB"/>
              </w:rPr>
              <w:fldChar w:fldCharType="separate"/>
            </w:r>
            <w:r w:rsidR="003D493B" w:rsidRPr="00284EDD">
              <w:rPr>
                <w:noProof/>
                <w:webHidden/>
                <w:lang w:val="en-GB"/>
              </w:rPr>
              <w:t>34</w:t>
            </w:r>
            <w:r w:rsidRPr="00284EDD">
              <w:rPr>
                <w:noProof/>
                <w:webHidden/>
                <w:lang w:val="en-GB"/>
              </w:rPr>
              <w:fldChar w:fldCharType="end"/>
            </w:r>
          </w:hyperlink>
        </w:p>
        <w:p w:rsidR="003D493B" w:rsidRPr="00284EDD" w:rsidRDefault="00725CF9">
          <w:pPr>
            <w:pStyle w:val="TOC2"/>
            <w:tabs>
              <w:tab w:val="right" w:leader="dot" w:pos="9010"/>
            </w:tabs>
            <w:rPr>
              <w:rFonts w:asciiTheme="minorHAnsi" w:eastAsiaTheme="minorEastAsia" w:hAnsiTheme="minorHAnsi" w:cstheme="minorBidi"/>
              <w:noProof/>
              <w:kern w:val="2"/>
              <w:lang w:val="en-GB"/>
            </w:rPr>
          </w:pPr>
          <w:hyperlink w:anchor="_Toc231500955" w:history="1">
            <w:r w:rsidR="003D493B" w:rsidRPr="00284EDD">
              <w:rPr>
                <w:rStyle w:val="Hyperlink"/>
                <w:noProof/>
                <w:lang w:val="en-GB"/>
              </w:rPr>
              <w:t>3.5 Research Choice</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_Toc231500955 \h </w:instrText>
            </w:r>
            <w:r w:rsidRPr="00284EDD">
              <w:rPr>
                <w:noProof/>
                <w:webHidden/>
                <w:lang w:val="en-GB"/>
              </w:rPr>
            </w:r>
            <w:r w:rsidRPr="00284EDD">
              <w:rPr>
                <w:noProof/>
                <w:webHidden/>
                <w:lang w:val="en-GB"/>
              </w:rPr>
              <w:fldChar w:fldCharType="separate"/>
            </w:r>
            <w:r w:rsidR="003D493B" w:rsidRPr="00284EDD">
              <w:rPr>
                <w:noProof/>
                <w:webHidden/>
                <w:lang w:val="en-GB"/>
              </w:rPr>
              <w:t>35</w:t>
            </w:r>
            <w:r w:rsidRPr="00284EDD">
              <w:rPr>
                <w:noProof/>
                <w:webHidden/>
                <w:lang w:val="en-GB"/>
              </w:rPr>
              <w:fldChar w:fldCharType="end"/>
            </w:r>
          </w:hyperlink>
        </w:p>
        <w:p w:rsidR="003D493B" w:rsidRPr="00284EDD" w:rsidRDefault="00725CF9">
          <w:pPr>
            <w:pStyle w:val="TOC2"/>
            <w:tabs>
              <w:tab w:val="right" w:leader="dot" w:pos="9010"/>
            </w:tabs>
            <w:rPr>
              <w:rFonts w:asciiTheme="minorHAnsi" w:eastAsiaTheme="minorEastAsia" w:hAnsiTheme="minorHAnsi" w:cstheme="minorBidi"/>
              <w:noProof/>
              <w:kern w:val="2"/>
              <w:lang w:val="en-GB"/>
            </w:rPr>
          </w:pPr>
          <w:hyperlink w:anchor="_Toc231500956" w:history="1">
            <w:r w:rsidR="003D493B" w:rsidRPr="00284EDD">
              <w:rPr>
                <w:rStyle w:val="Hyperlink"/>
                <w:noProof/>
                <w:lang w:val="en-GB"/>
              </w:rPr>
              <w:t>3.6 Time Horizon</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_Toc231500956 \h </w:instrText>
            </w:r>
            <w:r w:rsidRPr="00284EDD">
              <w:rPr>
                <w:noProof/>
                <w:webHidden/>
                <w:lang w:val="en-GB"/>
              </w:rPr>
            </w:r>
            <w:r w:rsidRPr="00284EDD">
              <w:rPr>
                <w:noProof/>
                <w:webHidden/>
                <w:lang w:val="en-GB"/>
              </w:rPr>
              <w:fldChar w:fldCharType="separate"/>
            </w:r>
            <w:r w:rsidR="003D493B" w:rsidRPr="00284EDD">
              <w:rPr>
                <w:noProof/>
                <w:webHidden/>
                <w:lang w:val="en-GB"/>
              </w:rPr>
              <w:t>36</w:t>
            </w:r>
            <w:r w:rsidRPr="00284EDD">
              <w:rPr>
                <w:noProof/>
                <w:webHidden/>
                <w:lang w:val="en-GB"/>
              </w:rPr>
              <w:fldChar w:fldCharType="end"/>
            </w:r>
          </w:hyperlink>
        </w:p>
        <w:p w:rsidR="003D493B" w:rsidRPr="00284EDD" w:rsidRDefault="00725CF9">
          <w:pPr>
            <w:pStyle w:val="TOC2"/>
            <w:tabs>
              <w:tab w:val="right" w:leader="dot" w:pos="9010"/>
            </w:tabs>
            <w:rPr>
              <w:rFonts w:asciiTheme="minorHAnsi" w:eastAsiaTheme="minorEastAsia" w:hAnsiTheme="minorHAnsi" w:cstheme="minorBidi"/>
              <w:noProof/>
              <w:kern w:val="2"/>
              <w:lang w:val="en-GB"/>
            </w:rPr>
          </w:pPr>
          <w:hyperlink w:anchor="_Toc231500957" w:history="1">
            <w:r w:rsidR="003D493B" w:rsidRPr="00284EDD">
              <w:rPr>
                <w:rStyle w:val="Hyperlink"/>
                <w:noProof/>
                <w:lang w:val="en-GB"/>
              </w:rPr>
              <w:t>3.7 Data Collection Method</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_Toc231500957 \h </w:instrText>
            </w:r>
            <w:r w:rsidRPr="00284EDD">
              <w:rPr>
                <w:noProof/>
                <w:webHidden/>
                <w:lang w:val="en-GB"/>
              </w:rPr>
            </w:r>
            <w:r w:rsidRPr="00284EDD">
              <w:rPr>
                <w:noProof/>
                <w:webHidden/>
                <w:lang w:val="en-GB"/>
              </w:rPr>
              <w:fldChar w:fldCharType="separate"/>
            </w:r>
            <w:r w:rsidR="003D493B" w:rsidRPr="00284EDD">
              <w:rPr>
                <w:noProof/>
                <w:webHidden/>
                <w:lang w:val="en-GB"/>
              </w:rPr>
              <w:t>36</w:t>
            </w:r>
            <w:r w:rsidRPr="00284EDD">
              <w:rPr>
                <w:noProof/>
                <w:webHidden/>
                <w:lang w:val="en-GB"/>
              </w:rPr>
              <w:fldChar w:fldCharType="end"/>
            </w:r>
          </w:hyperlink>
        </w:p>
        <w:p w:rsidR="003D493B" w:rsidRPr="00284EDD" w:rsidRDefault="00725CF9">
          <w:pPr>
            <w:pStyle w:val="TOC2"/>
            <w:tabs>
              <w:tab w:val="right" w:leader="dot" w:pos="9010"/>
            </w:tabs>
            <w:rPr>
              <w:rFonts w:asciiTheme="minorHAnsi" w:eastAsiaTheme="minorEastAsia" w:hAnsiTheme="minorHAnsi" w:cstheme="minorBidi"/>
              <w:noProof/>
              <w:kern w:val="2"/>
              <w:lang w:val="en-GB"/>
            </w:rPr>
          </w:pPr>
          <w:hyperlink w:anchor="_Toc231500958" w:history="1">
            <w:r w:rsidR="003D493B" w:rsidRPr="00284EDD">
              <w:rPr>
                <w:rStyle w:val="Hyperlink"/>
                <w:noProof/>
                <w:lang w:val="en-GB"/>
              </w:rPr>
              <w:t>3.8 Sampling Technique, Population and Size</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_Toc231500958 \h </w:instrText>
            </w:r>
            <w:r w:rsidRPr="00284EDD">
              <w:rPr>
                <w:noProof/>
                <w:webHidden/>
                <w:lang w:val="en-GB"/>
              </w:rPr>
            </w:r>
            <w:r w:rsidRPr="00284EDD">
              <w:rPr>
                <w:noProof/>
                <w:webHidden/>
                <w:lang w:val="en-GB"/>
              </w:rPr>
              <w:fldChar w:fldCharType="separate"/>
            </w:r>
            <w:r w:rsidR="003D493B" w:rsidRPr="00284EDD">
              <w:rPr>
                <w:noProof/>
                <w:webHidden/>
                <w:lang w:val="en-GB"/>
              </w:rPr>
              <w:t>37</w:t>
            </w:r>
            <w:r w:rsidRPr="00284EDD">
              <w:rPr>
                <w:noProof/>
                <w:webHidden/>
                <w:lang w:val="en-GB"/>
              </w:rPr>
              <w:fldChar w:fldCharType="end"/>
            </w:r>
          </w:hyperlink>
        </w:p>
        <w:p w:rsidR="003D493B" w:rsidRPr="00284EDD" w:rsidRDefault="00725CF9">
          <w:pPr>
            <w:pStyle w:val="TOC2"/>
            <w:tabs>
              <w:tab w:val="right" w:leader="dot" w:pos="9010"/>
            </w:tabs>
            <w:rPr>
              <w:rFonts w:asciiTheme="minorHAnsi" w:eastAsiaTheme="minorEastAsia" w:hAnsiTheme="minorHAnsi" w:cstheme="minorBidi"/>
              <w:noProof/>
              <w:kern w:val="2"/>
              <w:lang w:val="en-GB"/>
            </w:rPr>
          </w:pPr>
          <w:hyperlink w:anchor="_Toc231500959" w:history="1">
            <w:r w:rsidR="003D493B" w:rsidRPr="00284EDD">
              <w:rPr>
                <w:rStyle w:val="Hyperlink"/>
                <w:noProof/>
                <w:lang w:val="en-GB"/>
              </w:rPr>
              <w:t>3.9 Selection and Recruitment Process</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_Toc231500959 \h </w:instrText>
            </w:r>
            <w:r w:rsidRPr="00284EDD">
              <w:rPr>
                <w:noProof/>
                <w:webHidden/>
                <w:lang w:val="en-GB"/>
              </w:rPr>
            </w:r>
            <w:r w:rsidRPr="00284EDD">
              <w:rPr>
                <w:noProof/>
                <w:webHidden/>
                <w:lang w:val="en-GB"/>
              </w:rPr>
              <w:fldChar w:fldCharType="separate"/>
            </w:r>
            <w:r w:rsidR="003D493B" w:rsidRPr="00284EDD">
              <w:rPr>
                <w:noProof/>
                <w:webHidden/>
                <w:lang w:val="en-GB"/>
              </w:rPr>
              <w:t>38</w:t>
            </w:r>
            <w:r w:rsidRPr="00284EDD">
              <w:rPr>
                <w:noProof/>
                <w:webHidden/>
                <w:lang w:val="en-GB"/>
              </w:rPr>
              <w:fldChar w:fldCharType="end"/>
            </w:r>
          </w:hyperlink>
        </w:p>
        <w:p w:rsidR="003D493B" w:rsidRPr="00284EDD" w:rsidRDefault="00725CF9">
          <w:pPr>
            <w:pStyle w:val="TOC2"/>
            <w:tabs>
              <w:tab w:val="right" w:leader="dot" w:pos="9010"/>
            </w:tabs>
            <w:rPr>
              <w:rFonts w:asciiTheme="minorHAnsi" w:eastAsiaTheme="minorEastAsia" w:hAnsiTheme="minorHAnsi" w:cstheme="minorBidi"/>
              <w:noProof/>
              <w:kern w:val="2"/>
              <w:lang w:val="en-GB"/>
            </w:rPr>
          </w:pPr>
          <w:hyperlink w:anchor="_Toc231500960" w:history="1">
            <w:r w:rsidR="003D493B" w:rsidRPr="00284EDD">
              <w:rPr>
                <w:rStyle w:val="Hyperlink"/>
                <w:noProof/>
                <w:lang w:val="en-GB"/>
              </w:rPr>
              <w:t>3.10 Data Analysis Method</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_Toc231500960 \h </w:instrText>
            </w:r>
            <w:r w:rsidRPr="00284EDD">
              <w:rPr>
                <w:noProof/>
                <w:webHidden/>
                <w:lang w:val="en-GB"/>
              </w:rPr>
            </w:r>
            <w:r w:rsidRPr="00284EDD">
              <w:rPr>
                <w:noProof/>
                <w:webHidden/>
                <w:lang w:val="en-GB"/>
              </w:rPr>
              <w:fldChar w:fldCharType="separate"/>
            </w:r>
            <w:r w:rsidR="003D493B" w:rsidRPr="00284EDD">
              <w:rPr>
                <w:noProof/>
                <w:webHidden/>
                <w:lang w:val="en-GB"/>
              </w:rPr>
              <w:t>38</w:t>
            </w:r>
            <w:r w:rsidRPr="00284EDD">
              <w:rPr>
                <w:noProof/>
                <w:webHidden/>
                <w:lang w:val="en-GB"/>
              </w:rPr>
              <w:fldChar w:fldCharType="end"/>
            </w:r>
          </w:hyperlink>
        </w:p>
        <w:p w:rsidR="003D493B" w:rsidRPr="00284EDD" w:rsidRDefault="00725CF9">
          <w:pPr>
            <w:pStyle w:val="TOC2"/>
            <w:tabs>
              <w:tab w:val="right" w:leader="dot" w:pos="9010"/>
            </w:tabs>
            <w:rPr>
              <w:rFonts w:asciiTheme="minorHAnsi" w:eastAsiaTheme="minorEastAsia" w:hAnsiTheme="minorHAnsi" w:cstheme="minorBidi"/>
              <w:noProof/>
              <w:kern w:val="2"/>
              <w:lang w:val="en-GB"/>
            </w:rPr>
          </w:pPr>
          <w:hyperlink w:anchor="_Toc231500961" w:history="1">
            <w:r w:rsidR="003D493B" w:rsidRPr="00284EDD">
              <w:rPr>
                <w:rStyle w:val="Hyperlink"/>
                <w:noProof/>
                <w:lang w:val="en-GB"/>
              </w:rPr>
              <w:t>3.11 Reliability and Validity</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_Toc231500961 \h </w:instrText>
            </w:r>
            <w:r w:rsidRPr="00284EDD">
              <w:rPr>
                <w:noProof/>
                <w:webHidden/>
                <w:lang w:val="en-GB"/>
              </w:rPr>
            </w:r>
            <w:r w:rsidRPr="00284EDD">
              <w:rPr>
                <w:noProof/>
                <w:webHidden/>
                <w:lang w:val="en-GB"/>
              </w:rPr>
              <w:fldChar w:fldCharType="separate"/>
            </w:r>
            <w:r w:rsidR="003D493B" w:rsidRPr="00284EDD">
              <w:rPr>
                <w:noProof/>
                <w:webHidden/>
                <w:lang w:val="en-GB"/>
              </w:rPr>
              <w:t>39</w:t>
            </w:r>
            <w:r w:rsidRPr="00284EDD">
              <w:rPr>
                <w:noProof/>
                <w:webHidden/>
                <w:lang w:val="en-GB"/>
              </w:rPr>
              <w:fldChar w:fldCharType="end"/>
            </w:r>
          </w:hyperlink>
        </w:p>
        <w:p w:rsidR="003D493B" w:rsidRPr="00284EDD" w:rsidRDefault="00725CF9">
          <w:pPr>
            <w:pStyle w:val="TOC2"/>
            <w:tabs>
              <w:tab w:val="right" w:leader="dot" w:pos="9010"/>
            </w:tabs>
            <w:rPr>
              <w:rFonts w:asciiTheme="minorHAnsi" w:eastAsiaTheme="minorEastAsia" w:hAnsiTheme="minorHAnsi" w:cstheme="minorBidi"/>
              <w:noProof/>
              <w:kern w:val="2"/>
              <w:lang w:val="en-GB"/>
            </w:rPr>
          </w:pPr>
          <w:hyperlink w:anchor="_Toc231500962" w:history="1">
            <w:r w:rsidR="003D493B" w:rsidRPr="00284EDD">
              <w:rPr>
                <w:rStyle w:val="Hyperlink"/>
                <w:noProof/>
                <w:lang w:val="en-GB"/>
              </w:rPr>
              <w:t>3.12 Ethical Considerations</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_Toc231500962 \h </w:instrText>
            </w:r>
            <w:r w:rsidRPr="00284EDD">
              <w:rPr>
                <w:noProof/>
                <w:webHidden/>
                <w:lang w:val="en-GB"/>
              </w:rPr>
            </w:r>
            <w:r w:rsidRPr="00284EDD">
              <w:rPr>
                <w:noProof/>
                <w:webHidden/>
                <w:lang w:val="en-GB"/>
              </w:rPr>
              <w:fldChar w:fldCharType="separate"/>
            </w:r>
            <w:r w:rsidR="003D493B" w:rsidRPr="00284EDD">
              <w:rPr>
                <w:noProof/>
                <w:webHidden/>
                <w:lang w:val="en-GB"/>
              </w:rPr>
              <w:t>39</w:t>
            </w:r>
            <w:r w:rsidRPr="00284EDD">
              <w:rPr>
                <w:noProof/>
                <w:webHidden/>
                <w:lang w:val="en-GB"/>
              </w:rPr>
              <w:fldChar w:fldCharType="end"/>
            </w:r>
          </w:hyperlink>
        </w:p>
        <w:p w:rsidR="003D493B" w:rsidRPr="00284EDD" w:rsidRDefault="00725CF9">
          <w:pPr>
            <w:pStyle w:val="TOC2"/>
            <w:tabs>
              <w:tab w:val="right" w:leader="dot" w:pos="9010"/>
            </w:tabs>
            <w:rPr>
              <w:rFonts w:asciiTheme="minorHAnsi" w:eastAsiaTheme="minorEastAsia" w:hAnsiTheme="minorHAnsi" w:cstheme="minorBidi"/>
              <w:noProof/>
              <w:kern w:val="2"/>
              <w:lang w:val="en-GB"/>
            </w:rPr>
          </w:pPr>
          <w:hyperlink w:anchor="_Toc231500963" w:history="1">
            <w:r w:rsidR="003D493B" w:rsidRPr="00284EDD">
              <w:rPr>
                <w:rStyle w:val="Hyperlink"/>
                <w:noProof/>
                <w:lang w:val="en-GB"/>
              </w:rPr>
              <w:t>3.13 Chapter Summary</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_Toc231500963 \h </w:instrText>
            </w:r>
            <w:r w:rsidRPr="00284EDD">
              <w:rPr>
                <w:noProof/>
                <w:webHidden/>
                <w:lang w:val="en-GB"/>
              </w:rPr>
            </w:r>
            <w:r w:rsidRPr="00284EDD">
              <w:rPr>
                <w:noProof/>
                <w:webHidden/>
                <w:lang w:val="en-GB"/>
              </w:rPr>
              <w:fldChar w:fldCharType="separate"/>
            </w:r>
            <w:r w:rsidR="003D493B" w:rsidRPr="00284EDD">
              <w:rPr>
                <w:noProof/>
                <w:webHidden/>
                <w:lang w:val="en-GB"/>
              </w:rPr>
              <w:t>40</w:t>
            </w:r>
            <w:r w:rsidRPr="00284EDD">
              <w:rPr>
                <w:noProof/>
                <w:webHidden/>
                <w:lang w:val="en-GB"/>
              </w:rPr>
              <w:fldChar w:fldCharType="end"/>
            </w:r>
          </w:hyperlink>
        </w:p>
        <w:p w:rsidR="003D493B" w:rsidRPr="00284EDD" w:rsidRDefault="00725CF9">
          <w:pPr>
            <w:pStyle w:val="TOC1"/>
            <w:tabs>
              <w:tab w:val="right" w:leader="dot" w:pos="9010"/>
            </w:tabs>
            <w:rPr>
              <w:rFonts w:asciiTheme="minorHAnsi" w:eastAsiaTheme="minorEastAsia" w:hAnsiTheme="minorHAnsi" w:cstheme="minorBidi"/>
              <w:noProof/>
              <w:kern w:val="2"/>
              <w:lang w:val="en-GB"/>
            </w:rPr>
          </w:pPr>
          <w:hyperlink w:anchor="_Toc231500964" w:history="1">
            <w:r w:rsidR="003D493B" w:rsidRPr="00284EDD">
              <w:rPr>
                <w:rStyle w:val="Hyperlink"/>
                <w:noProof/>
                <w:lang w:val="en-GB"/>
              </w:rPr>
              <w:t>Chapter 4: Findings and Data Analysis</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_Toc231500964 \h </w:instrText>
            </w:r>
            <w:r w:rsidRPr="00284EDD">
              <w:rPr>
                <w:noProof/>
                <w:webHidden/>
                <w:lang w:val="en-GB"/>
              </w:rPr>
            </w:r>
            <w:r w:rsidRPr="00284EDD">
              <w:rPr>
                <w:noProof/>
                <w:webHidden/>
                <w:lang w:val="en-GB"/>
              </w:rPr>
              <w:fldChar w:fldCharType="separate"/>
            </w:r>
            <w:r w:rsidR="003D493B" w:rsidRPr="00284EDD">
              <w:rPr>
                <w:noProof/>
                <w:webHidden/>
                <w:lang w:val="en-GB"/>
              </w:rPr>
              <w:t>41</w:t>
            </w:r>
            <w:r w:rsidRPr="00284EDD">
              <w:rPr>
                <w:noProof/>
                <w:webHidden/>
                <w:lang w:val="en-GB"/>
              </w:rPr>
              <w:fldChar w:fldCharType="end"/>
            </w:r>
          </w:hyperlink>
        </w:p>
        <w:p w:rsidR="003D493B" w:rsidRPr="00284EDD" w:rsidRDefault="00725CF9">
          <w:pPr>
            <w:pStyle w:val="TOC2"/>
            <w:tabs>
              <w:tab w:val="right" w:leader="dot" w:pos="9010"/>
            </w:tabs>
            <w:rPr>
              <w:rFonts w:asciiTheme="minorHAnsi" w:eastAsiaTheme="minorEastAsia" w:hAnsiTheme="minorHAnsi" w:cstheme="minorBidi"/>
              <w:noProof/>
              <w:kern w:val="2"/>
              <w:lang w:val="en-GB"/>
            </w:rPr>
          </w:pPr>
          <w:hyperlink w:anchor="_Toc231500965" w:history="1">
            <w:r w:rsidR="003D493B" w:rsidRPr="00284EDD">
              <w:rPr>
                <w:rStyle w:val="Hyperlink"/>
                <w:noProof/>
                <w:lang w:val="en-GB"/>
              </w:rPr>
              <w:t>4.1 Chapter Introduction</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_Toc231500965 \h </w:instrText>
            </w:r>
            <w:r w:rsidRPr="00284EDD">
              <w:rPr>
                <w:noProof/>
                <w:webHidden/>
                <w:lang w:val="en-GB"/>
              </w:rPr>
            </w:r>
            <w:r w:rsidRPr="00284EDD">
              <w:rPr>
                <w:noProof/>
                <w:webHidden/>
                <w:lang w:val="en-GB"/>
              </w:rPr>
              <w:fldChar w:fldCharType="separate"/>
            </w:r>
            <w:r w:rsidR="003D493B" w:rsidRPr="00284EDD">
              <w:rPr>
                <w:noProof/>
                <w:webHidden/>
                <w:lang w:val="en-GB"/>
              </w:rPr>
              <w:t>41</w:t>
            </w:r>
            <w:r w:rsidRPr="00284EDD">
              <w:rPr>
                <w:noProof/>
                <w:webHidden/>
                <w:lang w:val="en-GB"/>
              </w:rPr>
              <w:fldChar w:fldCharType="end"/>
            </w:r>
          </w:hyperlink>
        </w:p>
        <w:p w:rsidR="003D493B" w:rsidRPr="00284EDD" w:rsidRDefault="00725CF9">
          <w:pPr>
            <w:pStyle w:val="TOC2"/>
            <w:tabs>
              <w:tab w:val="right" w:leader="dot" w:pos="9010"/>
            </w:tabs>
            <w:rPr>
              <w:rFonts w:asciiTheme="minorHAnsi" w:eastAsiaTheme="minorEastAsia" w:hAnsiTheme="minorHAnsi" w:cstheme="minorBidi"/>
              <w:noProof/>
              <w:kern w:val="2"/>
              <w:lang w:val="en-GB"/>
            </w:rPr>
          </w:pPr>
          <w:hyperlink w:anchor="_Toc231500966" w:history="1">
            <w:r w:rsidR="003D493B" w:rsidRPr="00284EDD">
              <w:rPr>
                <w:rStyle w:val="Hyperlink"/>
                <w:noProof/>
                <w:lang w:val="en-GB"/>
              </w:rPr>
              <w:t>4.2 Evaluation of Research Findings</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_Toc231500966 \h </w:instrText>
            </w:r>
            <w:r w:rsidRPr="00284EDD">
              <w:rPr>
                <w:noProof/>
                <w:webHidden/>
                <w:lang w:val="en-GB"/>
              </w:rPr>
            </w:r>
            <w:r w:rsidRPr="00284EDD">
              <w:rPr>
                <w:noProof/>
                <w:webHidden/>
                <w:lang w:val="en-GB"/>
              </w:rPr>
              <w:fldChar w:fldCharType="separate"/>
            </w:r>
            <w:r w:rsidR="003D493B" w:rsidRPr="00284EDD">
              <w:rPr>
                <w:noProof/>
                <w:webHidden/>
                <w:lang w:val="en-GB"/>
              </w:rPr>
              <w:t>41</w:t>
            </w:r>
            <w:r w:rsidRPr="00284EDD">
              <w:rPr>
                <w:noProof/>
                <w:webHidden/>
                <w:lang w:val="en-GB"/>
              </w:rPr>
              <w:fldChar w:fldCharType="end"/>
            </w:r>
          </w:hyperlink>
        </w:p>
        <w:p w:rsidR="003D493B" w:rsidRPr="00284EDD" w:rsidRDefault="00725CF9">
          <w:pPr>
            <w:pStyle w:val="TOC3"/>
            <w:tabs>
              <w:tab w:val="right" w:leader="dot" w:pos="9010"/>
            </w:tabs>
            <w:rPr>
              <w:rFonts w:asciiTheme="minorHAnsi" w:eastAsiaTheme="minorEastAsia" w:hAnsiTheme="minorHAnsi" w:cstheme="minorBidi"/>
              <w:noProof/>
              <w:kern w:val="2"/>
              <w:lang w:val="en-GB"/>
            </w:rPr>
          </w:pPr>
          <w:hyperlink w:anchor="_Toc231500967" w:history="1">
            <w:r w:rsidR="003D493B" w:rsidRPr="00284EDD">
              <w:rPr>
                <w:rStyle w:val="Hyperlink"/>
                <w:noProof/>
                <w:lang w:val="en-GB"/>
              </w:rPr>
              <w:t>4.2.1 Demographic Findings</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_Toc231500967 \h </w:instrText>
            </w:r>
            <w:r w:rsidRPr="00284EDD">
              <w:rPr>
                <w:noProof/>
                <w:webHidden/>
                <w:lang w:val="en-GB"/>
              </w:rPr>
            </w:r>
            <w:r w:rsidRPr="00284EDD">
              <w:rPr>
                <w:noProof/>
                <w:webHidden/>
                <w:lang w:val="en-GB"/>
              </w:rPr>
              <w:fldChar w:fldCharType="separate"/>
            </w:r>
            <w:r w:rsidR="003D493B" w:rsidRPr="00284EDD">
              <w:rPr>
                <w:noProof/>
                <w:webHidden/>
                <w:lang w:val="en-GB"/>
              </w:rPr>
              <w:t>41</w:t>
            </w:r>
            <w:r w:rsidRPr="00284EDD">
              <w:rPr>
                <w:noProof/>
                <w:webHidden/>
                <w:lang w:val="en-GB"/>
              </w:rPr>
              <w:fldChar w:fldCharType="end"/>
            </w:r>
          </w:hyperlink>
        </w:p>
        <w:p w:rsidR="003D493B" w:rsidRPr="00284EDD" w:rsidRDefault="00725CF9">
          <w:pPr>
            <w:pStyle w:val="TOC3"/>
            <w:tabs>
              <w:tab w:val="right" w:leader="dot" w:pos="9010"/>
            </w:tabs>
            <w:rPr>
              <w:rFonts w:asciiTheme="minorHAnsi" w:eastAsiaTheme="minorEastAsia" w:hAnsiTheme="minorHAnsi" w:cstheme="minorBidi"/>
              <w:noProof/>
              <w:kern w:val="2"/>
              <w:lang w:val="en-GB"/>
            </w:rPr>
          </w:pPr>
          <w:hyperlink w:anchor="_Toc231500968" w:history="1">
            <w:r w:rsidR="003D493B" w:rsidRPr="00284EDD">
              <w:rPr>
                <w:rStyle w:val="Hyperlink"/>
                <w:noProof/>
                <w:lang w:val="en-GB"/>
              </w:rPr>
              <w:t>4.2.2 Descriptive Statistical Analysis of Key Factors</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_Toc231500968 \h </w:instrText>
            </w:r>
            <w:r w:rsidRPr="00284EDD">
              <w:rPr>
                <w:noProof/>
                <w:webHidden/>
                <w:lang w:val="en-GB"/>
              </w:rPr>
            </w:r>
            <w:r w:rsidRPr="00284EDD">
              <w:rPr>
                <w:noProof/>
                <w:webHidden/>
                <w:lang w:val="en-GB"/>
              </w:rPr>
              <w:fldChar w:fldCharType="separate"/>
            </w:r>
            <w:r w:rsidR="003D493B" w:rsidRPr="00284EDD">
              <w:rPr>
                <w:noProof/>
                <w:webHidden/>
                <w:lang w:val="en-GB"/>
              </w:rPr>
              <w:t>44</w:t>
            </w:r>
            <w:r w:rsidRPr="00284EDD">
              <w:rPr>
                <w:noProof/>
                <w:webHidden/>
                <w:lang w:val="en-GB"/>
              </w:rPr>
              <w:fldChar w:fldCharType="end"/>
            </w:r>
          </w:hyperlink>
        </w:p>
        <w:p w:rsidR="003D493B" w:rsidRPr="00284EDD" w:rsidRDefault="00725CF9">
          <w:pPr>
            <w:pStyle w:val="TOC3"/>
            <w:tabs>
              <w:tab w:val="right" w:leader="dot" w:pos="9010"/>
            </w:tabs>
            <w:rPr>
              <w:rFonts w:asciiTheme="minorHAnsi" w:eastAsiaTheme="minorEastAsia" w:hAnsiTheme="minorHAnsi" w:cstheme="minorBidi"/>
              <w:noProof/>
              <w:kern w:val="2"/>
              <w:lang w:val="en-GB"/>
            </w:rPr>
          </w:pPr>
          <w:hyperlink w:anchor="_Toc231500969" w:history="1">
            <w:r w:rsidR="003D493B" w:rsidRPr="00284EDD">
              <w:rPr>
                <w:rStyle w:val="Hyperlink"/>
                <w:noProof/>
                <w:lang w:val="en-GB"/>
              </w:rPr>
              <w:t>4.2.3 Correlation Analysis</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_Toc231500969 \h </w:instrText>
            </w:r>
            <w:r w:rsidRPr="00284EDD">
              <w:rPr>
                <w:noProof/>
                <w:webHidden/>
                <w:lang w:val="en-GB"/>
              </w:rPr>
            </w:r>
            <w:r w:rsidRPr="00284EDD">
              <w:rPr>
                <w:noProof/>
                <w:webHidden/>
                <w:lang w:val="en-GB"/>
              </w:rPr>
              <w:fldChar w:fldCharType="separate"/>
            </w:r>
            <w:r w:rsidR="003D493B" w:rsidRPr="00284EDD">
              <w:rPr>
                <w:noProof/>
                <w:webHidden/>
                <w:lang w:val="en-GB"/>
              </w:rPr>
              <w:t>45</w:t>
            </w:r>
            <w:r w:rsidRPr="00284EDD">
              <w:rPr>
                <w:noProof/>
                <w:webHidden/>
                <w:lang w:val="en-GB"/>
              </w:rPr>
              <w:fldChar w:fldCharType="end"/>
            </w:r>
          </w:hyperlink>
        </w:p>
        <w:p w:rsidR="003D493B" w:rsidRPr="00284EDD" w:rsidRDefault="00725CF9">
          <w:pPr>
            <w:pStyle w:val="TOC3"/>
            <w:tabs>
              <w:tab w:val="right" w:leader="dot" w:pos="9010"/>
            </w:tabs>
            <w:rPr>
              <w:rFonts w:asciiTheme="minorHAnsi" w:eastAsiaTheme="minorEastAsia" w:hAnsiTheme="minorHAnsi" w:cstheme="minorBidi"/>
              <w:noProof/>
              <w:kern w:val="2"/>
              <w:lang w:val="en-GB"/>
            </w:rPr>
          </w:pPr>
          <w:hyperlink w:anchor="_Toc231500970" w:history="1">
            <w:r w:rsidR="003D493B" w:rsidRPr="00284EDD">
              <w:rPr>
                <w:rStyle w:val="Hyperlink"/>
                <w:noProof/>
                <w:lang w:val="en-GB"/>
              </w:rPr>
              <w:t>4.2.4 Regression/ Inferential Analysis</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_Toc231500970 \h </w:instrText>
            </w:r>
            <w:r w:rsidRPr="00284EDD">
              <w:rPr>
                <w:noProof/>
                <w:webHidden/>
                <w:lang w:val="en-GB"/>
              </w:rPr>
            </w:r>
            <w:r w:rsidRPr="00284EDD">
              <w:rPr>
                <w:noProof/>
                <w:webHidden/>
                <w:lang w:val="en-GB"/>
              </w:rPr>
              <w:fldChar w:fldCharType="separate"/>
            </w:r>
            <w:r w:rsidR="003D493B" w:rsidRPr="00284EDD">
              <w:rPr>
                <w:noProof/>
                <w:webHidden/>
                <w:lang w:val="en-GB"/>
              </w:rPr>
              <w:t>47</w:t>
            </w:r>
            <w:r w:rsidRPr="00284EDD">
              <w:rPr>
                <w:noProof/>
                <w:webHidden/>
                <w:lang w:val="en-GB"/>
              </w:rPr>
              <w:fldChar w:fldCharType="end"/>
            </w:r>
          </w:hyperlink>
        </w:p>
        <w:p w:rsidR="003D493B" w:rsidRPr="00284EDD" w:rsidRDefault="00725CF9">
          <w:pPr>
            <w:pStyle w:val="TOC3"/>
            <w:tabs>
              <w:tab w:val="right" w:leader="dot" w:pos="9010"/>
            </w:tabs>
            <w:rPr>
              <w:rFonts w:asciiTheme="minorHAnsi" w:eastAsiaTheme="minorEastAsia" w:hAnsiTheme="minorHAnsi" w:cstheme="minorBidi"/>
              <w:noProof/>
              <w:kern w:val="2"/>
              <w:lang w:val="en-GB"/>
            </w:rPr>
          </w:pPr>
          <w:hyperlink w:anchor="_Toc231500971" w:history="1">
            <w:r w:rsidR="003D493B" w:rsidRPr="00284EDD">
              <w:rPr>
                <w:rStyle w:val="Hyperlink"/>
                <w:noProof/>
                <w:lang w:val="en-GB"/>
              </w:rPr>
              <w:t>4.2.5 Reliability Analysis</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_Toc231500971 \h </w:instrText>
            </w:r>
            <w:r w:rsidRPr="00284EDD">
              <w:rPr>
                <w:noProof/>
                <w:webHidden/>
                <w:lang w:val="en-GB"/>
              </w:rPr>
            </w:r>
            <w:r w:rsidRPr="00284EDD">
              <w:rPr>
                <w:noProof/>
                <w:webHidden/>
                <w:lang w:val="en-GB"/>
              </w:rPr>
              <w:fldChar w:fldCharType="separate"/>
            </w:r>
            <w:r w:rsidR="003D493B" w:rsidRPr="00284EDD">
              <w:rPr>
                <w:noProof/>
                <w:webHidden/>
                <w:lang w:val="en-GB"/>
              </w:rPr>
              <w:t>48</w:t>
            </w:r>
            <w:r w:rsidRPr="00284EDD">
              <w:rPr>
                <w:noProof/>
                <w:webHidden/>
                <w:lang w:val="en-GB"/>
              </w:rPr>
              <w:fldChar w:fldCharType="end"/>
            </w:r>
          </w:hyperlink>
        </w:p>
        <w:p w:rsidR="003D493B" w:rsidRPr="00284EDD" w:rsidRDefault="00725CF9">
          <w:pPr>
            <w:pStyle w:val="TOC2"/>
            <w:tabs>
              <w:tab w:val="right" w:leader="dot" w:pos="9010"/>
            </w:tabs>
            <w:rPr>
              <w:rFonts w:asciiTheme="minorHAnsi" w:eastAsiaTheme="minorEastAsia" w:hAnsiTheme="minorHAnsi" w:cstheme="minorBidi"/>
              <w:noProof/>
              <w:kern w:val="2"/>
              <w:lang w:val="en-GB"/>
            </w:rPr>
          </w:pPr>
          <w:hyperlink w:anchor="_Toc231500972" w:history="1">
            <w:r w:rsidR="003D493B" w:rsidRPr="00284EDD">
              <w:rPr>
                <w:rStyle w:val="Hyperlink"/>
                <w:noProof/>
                <w:lang w:val="en-GB"/>
              </w:rPr>
              <w:t>4.3 Analysis of Research Findings</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_Toc231500972 \h </w:instrText>
            </w:r>
            <w:r w:rsidRPr="00284EDD">
              <w:rPr>
                <w:noProof/>
                <w:webHidden/>
                <w:lang w:val="en-GB"/>
              </w:rPr>
            </w:r>
            <w:r w:rsidRPr="00284EDD">
              <w:rPr>
                <w:noProof/>
                <w:webHidden/>
                <w:lang w:val="en-GB"/>
              </w:rPr>
              <w:fldChar w:fldCharType="separate"/>
            </w:r>
            <w:r w:rsidR="003D493B" w:rsidRPr="00284EDD">
              <w:rPr>
                <w:noProof/>
                <w:webHidden/>
                <w:lang w:val="en-GB"/>
              </w:rPr>
              <w:t>49</w:t>
            </w:r>
            <w:r w:rsidRPr="00284EDD">
              <w:rPr>
                <w:noProof/>
                <w:webHidden/>
                <w:lang w:val="en-GB"/>
              </w:rPr>
              <w:fldChar w:fldCharType="end"/>
            </w:r>
          </w:hyperlink>
        </w:p>
        <w:p w:rsidR="003D493B" w:rsidRPr="00284EDD" w:rsidRDefault="00725CF9">
          <w:pPr>
            <w:pStyle w:val="TOC3"/>
            <w:tabs>
              <w:tab w:val="right" w:leader="dot" w:pos="9010"/>
            </w:tabs>
            <w:rPr>
              <w:rFonts w:asciiTheme="minorHAnsi" w:eastAsiaTheme="minorEastAsia" w:hAnsiTheme="minorHAnsi" w:cstheme="minorBidi"/>
              <w:noProof/>
              <w:kern w:val="2"/>
              <w:lang w:val="en-GB"/>
            </w:rPr>
          </w:pPr>
          <w:hyperlink w:anchor="_Toc231500973" w:history="1">
            <w:r w:rsidR="003D493B" w:rsidRPr="00284EDD">
              <w:rPr>
                <w:rStyle w:val="Hyperlink"/>
                <w:noProof/>
                <w:lang w:val="en-GB"/>
              </w:rPr>
              <w:t>4.3.1 Findings as Per Research Objective 1</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_Toc231500973 \h </w:instrText>
            </w:r>
            <w:r w:rsidRPr="00284EDD">
              <w:rPr>
                <w:noProof/>
                <w:webHidden/>
                <w:lang w:val="en-GB"/>
              </w:rPr>
            </w:r>
            <w:r w:rsidRPr="00284EDD">
              <w:rPr>
                <w:noProof/>
                <w:webHidden/>
                <w:lang w:val="en-GB"/>
              </w:rPr>
              <w:fldChar w:fldCharType="separate"/>
            </w:r>
            <w:r w:rsidR="003D493B" w:rsidRPr="00284EDD">
              <w:rPr>
                <w:noProof/>
                <w:webHidden/>
                <w:lang w:val="en-GB"/>
              </w:rPr>
              <w:t>49</w:t>
            </w:r>
            <w:r w:rsidRPr="00284EDD">
              <w:rPr>
                <w:noProof/>
                <w:webHidden/>
                <w:lang w:val="en-GB"/>
              </w:rPr>
              <w:fldChar w:fldCharType="end"/>
            </w:r>
          </w:hyperlink>
        </w:p>
        <w:p w:rsidR="003D493B" w:rsidRPr="00284EDD" w:rsidRDefault="00725CF9">
          <w:pPr>
            <w:pStyle w:val="TOC3"/>
            <w:tabs>
              <w:tab w:val="right" w:leader="dot" w:pos="9010"/>
            </w:tabs>
            <w:rPr>
              <w:rFonts w:asciiTheme="minorHAnsi" w:eastAsiaTheme="minorEastAsia" w:hAnsiTheme="minorHAnsi" w:cstheme="minorBidi"/>
              <w:noProof/>
              <w:kern w:val="2"/>
              <w:lang w:val="en-GB"/>
            </w:rPr>
          </w:pPr>
          <w:hyperlink w:anchor="_Toc231500974" w:history="1">
            <w:r w:rsidR="003D493B" w:rsidRPr="00284EDD">
              <w:rPr>
                <w:rStyle w:val="Hyperlink"/>
                <w:noProof/>
                <w:lang w:val="en-GB"/>
              </w:rPr>
              <w:t>4.3.2 Findings as Per Research Objective 2</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_Toc231500974 \h </w:instrText>
            </w:r>
            <w:r w:rsidRPr="00284EDD">
              <w:rPr>
                <w:noProof/>
                <w:webHidden/>
                <w:lang w:val="en-GB"/>
              </w:rPr>
            </w:r>
            <w:r w:rsidRPr="00284EDD">
              <w:rPr>
                <w:noProof/>
                <w:webHidden/>
                <w:lang w:val="en-GB"/>
              </w:rPr>
              <w:fldChar w:fldCharType="separate"/>
            </w:r>
            <w:r w:rsidR="003D493B" w:rsidRPr="00284EDD">
              <w:rPr>
                <w:noProof/>
                <w:webHidden/>
                <w:lang w:val="en-GB"/>
              </w:rPr>
              <w:t>50</w:t>
            </w:r>
            <w:r w:rsidRPr="00284EDD">
              <w:rPr>
                <w:noProof/>
                <w:webHidden/>
                <w:lang w:val="en-GB"/>
              </w:rPr>
              <w:fldChar w:fldCharType="end"/>
            </w:r>
          </w:hyperlink>
        </w:p>
        <w:p w:rsidR="003D493B" w:rsidRPr="00284EDD" w:rsidRDefault="00725CF9">
          <w:pPr>
            <w:pStyle w:val="TOC3"/>
            <w:tabs>
              <w:tab w:val="right" w:leader="dot" w:pos="9010"/>
            </w:tabs>
            <w:rPr>
              <w:rFonts w:asciiTheme="minorHAnsi" w:eastAsiaTheme="minorEastAsia" w:hAnsiTheme="minorHAnsi" w:cstheme="minorBidi"/>
              <w:noProof/>
              <w:kern w:val="2"/>
              <w:lang w:val="en-GB"/>
            </w:rPr>
          </w:pPr>
          <w:hyperlink w:anchor="_Toc231500975" w:history="1">
            <w:r w:rsidR="003D493B" w:rsidRPr="00284EDD">
              <w:rPr>
                <w:rStyle w:val="Hyperlink"/>
                <w:noProof/>
                <w:lang w:val="en-GB"/>
              </w:rPr>
              <w:t>4.3.3 Findings as Per Research Objective 3</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_Toc231500975 \h </w:instrText>
            </w:r>
            <w:r w:rsidRPr="00284EDD">
              <w:rPr>
                <w:noProof/>
                <w:webHidden/>
                <w:lang w:val="en-GB"/>
              </w:rPr>
            </w:r>
            <w:r w:rsidRPr="00284EDD">
              <w:rPr>
                <w:noProof/>
                <w:webHidden/>
                <w:lang w:val="en-GB"/>
              </w:rPr>
              <w:fldChar w:fldCharType="separate"/>
            </w:r>
            <w:r w:rsidR="003D493B" w:rsidRPr="00284EDD">
              <w:rPr>
                <w:noProof/>
                <w:webHidden/>
                <w:lang w:val="en-GB"/>
              </w:rPr>
              <w:t>50</w:t>
            </w:r>
            <w:r w:rsidRPr="00284EDD">
              <w:rPr>
                <w:noProof/>
                <w:webHidden/>
                <w:lang w:val="en-GB"/>
              </w:rPr>
              <w:fldChar w:fldCharType="end"/>
            </w:r>
          </w:hyperlink>
        </w:p>
        <w:p w:rsidR="003D493B" w:rsidRPr="00284EDD" w:rsidRDefault="00725CF9">
          <w:pPr>
            <w:pStyle w:val="TOC3"/>
            <w:tabs>
              <w:tab w:val="right" w:leader="dot" w:pos="9010"/>
            </w:tabs>
            <w:rPr>
              <w:rFonts w:asciiTheme="minorHAnsi" w:eastAsiaTheme="minorEastAsia" w:hAnsiTheme="minorHAnsi" w:cstheme="minorBidi"/>
              <w:noProof/>
              <w:kern w:val="2"/>
              <w:lang w:val="en-GB"/>
            </w:rPr>
          </w:pPr>
          <w:hyperlink w:anchor="_Toc231500976" w:history="1">
            <w:r w:rsidR="003D493B" w:rsidRPr="00284EDD">
              <w:rPr>
                <w:rStyle w:val="Hyperlink"/>
                <w:noProof/>
                <w:lang w:val="en-GB"/>
              </w:rPr>
              <w:t>4.3.4 Findings as Per Research Objective 4</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_Toc231500976 \h </w:instrText>
            </w:r>
            <w:r w:rsidRPr="00284EDD">
              <w:rPr>
                <w:noProof/>
                <w:webHidden/>
                <w:lang w:val="en-GB"/>
              </w:rPr>
            </w:r>
            <w:r w:rsidRPr="00284EDD">
              <w:rPr>
                <w:noProof/>
                <w:webHidden/>
                <w:lang w:val="en-GB"/>
              </w:rPr>
              <w:fldChar w:fldCharType="separate"/>
            </w:r>
            <w:r w:rsidR="003D493B" w:rsidRPr="00284EDD">
              <w:rPr>
                <w:noProof/>
                <w:webHidden/>
                <w:lang w:val="en-GB"/>
              </w:rPr>
              <w:t>51</w:t>
            </w:r>
            <w:r w:rsidRPr="00284EDD">
              <w:rPr>
                <w:noProof/>
                <w:webHidden/>
                <w:lang w:val="en-GB"/>
              </w:rPr>
              <w:fldChar w:fldCharType="end"/>
            </w:r>
          </w:hyperlink>
        </w:p>
        <w:p w:rsidR="003D493B" w:rsidRPr="00284EDD" w:rsidRDefault="00725CF9">
          <w:pPr>
            <w:pStyle w:val="TOC2"/>
            <w:tabs>
              <w:tab w:val="right" w:leader="dot" w:pos="9010"/>
            </w:tabs>
            <w:rPr>
              <w:rFonts w:asciiTheme="minorHAnsi" w:eastAsiaTheme="minorEastAsia" w:hAnsiTheme="minorHAnsi" w:cstheme="minorBidi"/>
              <w:noProof/>
              <w:kern w:val="2"/>
              <w:lang w:val="en-GB"/>
            </w:rPr>
          </w:pPr>
          <w:hyperlink w:anchor="_Toc231500977" w:history="1">
            <w:r w:rsidR="003D493B" w:rsidRPr="00284EDD">
              <w:rPr>
                <w:rStyle w:val="Hyperlink"/>
                <w:noProof/>
                <w:lang w:val="en-GB"/>
              </w:rPr>
              <w:t>4.4 Theoretical and Practical Implications of Findings</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_Toc231500977 \h </w:instrText>
            </w:r>
            <w:r w:rsidRPr="00284EDD">
              <w:rPr>
                <w:noProof/>
                <w:webHidden/>
                <w:lang w:val="en-GB"/>
              </w:rPr>
            </w:r>
            <w:r w:rsidRPr="00284EDD">
              <w:rPr>
                <w:noProof/>
                <w:webHidden/>
                <w:lang w:val="en-GB"/>
              </w:rPr>
              <w:fldChar w:fldCharType="separate"/>
            </w:r>
            <w:r w:rsidR="003D493B" w:rsidRPr="00284EDD">
              <w:rPr>
                <w:noProof/>
                <w:webHidden/>
                <w:lang w:val="en-GB"/>
              </w:rPr>
              <w:t>52</w:t>
            </w:r>
            <w:r w:rsidRPr="00284EDD">
              <w:rPr>
                <w:noProof/>
                <w:webHidden/>
                <w:lang w:val="en-GB"/>
              </w:rPr>
              <w:fldChar w:fldCharType="end"/>
            </w:r>
          </w:hyperlink>
        </w:p>
        <w:p w:rsidR="003D493B" w:rsidRPr="00284EDD" w:rsidRDefault="00725CF9">
          <w:pPr>
            <w:pStyle w:val="TOC2"/>
            <w:tabs>
              <w:tab w:val="right" w:leader="dot" w:pos="9010"/>
            </w:tabs>
            <w:rPr>
              <w:rFonts w:asciiTheme="minorHAnsi" w:eastAsiaTheme="minorEastAsia" w:hAnsiTheme="minorHAnsi" w:cstheme="minorBidi"/>
              <w:noProof/>
              <w:kern w:val="2"/>
              <w:lang w:val="en-GB"/>
            </w:rPr>
          </w:pPr>
          <w:hyperlink w:anchor="_Toc231500978" w:history="1">
            <w:r w:rsidR="003D493B" w:rsidRPr="00284EDD">
              <w:rPr>
                <w:rStyle w:val="Hyperlink"/>
                <w:noProof/>
                <w:lang w:val="en-GB"/>
              </w:rPr>
              <w:t>4.5 Chapter Summary</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_Toc231500978 \h </w:instrText>
            </w:r>
            <w:r w:rsidRPr="00284EDD">
              <w:rPr>
                <w:noProof/>
                <w:webHidden/>
                <w:lang w:val="en-GB"/>
              </w:rPr>
            </w:r>
            <w:r w:rsidRPr="00284EDD">
              <w:rPr>
                <w:noProof/>
                <w:webHidden/>
                <w:lang w:val="en-GB"/>
              </w:rPr>
              <w:fldChar w:fldCharType="separate"/>
            </w:r>
            <w:r w:rsidR="003D493B" w:rsidRPr="00284EDD">
              <w:rPr>
                <w:noProof/>
                <w:webHidden/>
                <w:lang w:val="en-GB"/>
              </w:rPr>
              <w:t>53</w:t>
            </w:r>
            <w:r w:rsidRPr="00284EDD">
              <w:rPr>
                <w:noProof/>
                <w:webHidden/>
                <w:lang w:val="en-GB"/>
              </w:rPr>
              <w:fldChar w:fldCharType="end"/>
            </w:r>
          </w:hyperlink>
        </w:p>
        <w:p w:rsidR="003D493B" w:rsidRPr="00284EDD" w:rsidRDefault="00725CF9">
          <w:pPr>
            <w:pStyle w:val="TOC1"/>
            <w:tabs>
              <w:tab w:val="right" w:leader="dot" w:pos="9010"/>
            </w:tabs>
            <w:rPr>
              <w:rFonts w:asciiTheme="minorHAnsi" w:eastAsiaTheme="minorEastAsia" w:hAnsiTheme="minorHAnsi" w:cstheme="minorBidi"/>
              <w:noProof/>
              <w:kern w:val="2"/>
              <w:lang w:val="en-GB"/>
            </w:rPr>
          </w:pPr>
          <w:hyperlink w:anchor="_Toc231500979" w:history="1">
            <w:r w:rsidR="003D493B" w:rsidRPr="00284EDD">
              <w:rPr>
                <w:rStyle w:val="Hyperlink"/>
                <w:noProof/>
                <w:lang w:val="en-GB"/>
              </w:rPr>
              <w:t>Chapter 5: Discussion</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_Toc231500979 \h </w:instrText>
            </w:r>
            <w:r w:rsidRPr="00284EDD">
              <w:rPr>
                <w:noProof/>
                <w:webHidden/>
                <w:lang w:val="en-GB"/>
              </w:rPr>
            </w:r>
            <w:r w:rsidRPr="00284EDD">
              <w:rPr>
                <w:noProof/>
                <w:webHidden/>
                <w:lang w:val="en-GB"/>
              </w:rPr>
              <w:fldChar w:fldCharType="separate"/>
            </w:r>
            <w:r w:rsidR="003D493B" w:rsidRPr="00284EDD">
              <w:rPr>
                <w:noProof/>
                <w:webHidden/>
                <w:lang w:val="en-GB"/>
              </w:rPr>
              <w:t>54</w:t>
            </w:r>
            <w:r w:rsidRPr="00284EDD">
              <w:rPr>
                <w:noProof/>
                <w:webHidden/>
                <w:lang w:val="en-GB"/>
              </w:rPr>
              <w:fldChar w:fldCharType="end"/>
            </w:r>
          </w:hyperlink>
        </w:p>
        <w:p w:rsidR="003D493B" w:rsidRPr="00284EDD" w:rsidRDefault="00725CF9">
          <w:pPr>
            <w:pStyle w:val="TOC2"/>
            <w:tabs>
              <w:tab w:val="right" w:leader="dot" w:pos="9010"/>
            </w:tabs>
            <w:rPr>
              <w:rFonts w:asciiTheme="minorHAnsi" w:eastAsiaTheme="minorEastAsia" w:hAnsiTheme="minorHAnsi" w:cstheme="minorBidi"/>
              <w:noProof/>
              <w:kern w:val="2"/>
              <w:lang w:val="en-GB"/>
            </w:rPr>
          </w:pPr>
          <w:hyperlink w:anchor="_Toc231500980" w:history="1">
            <w:r w:rsidR="003D493B" w:rsidRPr="00284EDD">
              <w:rPr>
                <w:rStyle w:val="Hyperlink"/>
                <w:noProof/>
                <w:lang w:val="en-GB"/>
              </w:rPr>
              <w:t>5.1 Chapter Introduction</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_Toc231500980 \h </w:instrText>
            </w:r>
            <w:r w:rsidRPr="00284EDD">
              <w:rPr>
                <w:noProof/>
                <w:webHidden/>
                <w:lang w:val="en-GB"/>
              </w:rPr>
            </w:r>
            <w:r w:rsidRPr="00284EDD">
              <w:rPr>
                <w:noProof/>
                <w:webHidden/>
                <w:lang w:val="en-GB"/>
              </w:rPr>
              <w:fldChar w:fldCharType="separate"/>
            </w:r>
            <w:r w:rsidR="003D493B" w:rsidRPr="00284EDD">
              <w:rPr>
                <w:noProof/>
                <w:webHidden/>
                <w:lang w:val="en-GB"/>
              </w:rPr>
              <w:t>54</w:t>
            </w:r>
            <w:r w:rsidRPr="00284EDD">
              <w:rPr>
                <w:noProof/>
                <w:webHidden/>
                <w:lang w:val="en-GB"/>
              </w:rPr>
              <w:fldChar w:fldCharType="end"/>
            </w:r>
          </w:hyperlink>
        </w:p>
        <w:p w:rsidR="003D493B" w:rsidRPr="00284EDD" w:rsidRDefault="00725CF9">
          <w:pPr>
            <w:pStyle w:val="TOC2"/>
            <w:tabs>
              <w:tab w:val="right" w:leader="dot" w:pos="9010"/>
            </w:tabs>
            <w:rPr>
              <w:rFonts w:asciiTheme="minorHAnsi" w:eastAsiaTheme="minorEastAsia" w:hAnsiTheme="minorHAnsi" w:cstheme="minorBidi"/>
              <w:noProof/>
              <w:kern w:val="2"/>
              <w:lang w:val="en-GB"/>
            </w:rPr>
          </w:pPr>
          <w:hyperlink w:anchor="_Toc231500981" w:history="1">
            <w:r w:rsidR="003D493B" w:rsidRPr="00284EDD">
              <w:rPr>
                <w:rStyle w:val="Hyperlink"/>
                <w:noProof/>
                <w:lang w:val="en-GB"/>
              </w:rPr>
              <w:t>5.2 Critical Discussion on Research Findings</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_Toc231500981 \h </w:instrText>
            </w:r>
            <w:r w:rsidRPr="00284EDD">
              <w:rPr>
                <w:noProof/>
                <w:webHidden/>
                <w:lang w:val="en-GB"/>
              </w:rPr>
            </w:r>
            <w:r w:rsidRPr="00284EDD">
              <w:rPr>
                <w:noProof/>
                <w:webHidden/>
                <w:lang w:val="en-GB"/>
              </w:rPr>
              <w:fldChar w:fldCharType="separate"/>
            </w:r>
            <w:r w:rsidR="003D493B" w:rsidRPr="00284EDD">
              <w:rPr>
                <w:noProof/>
                <w:webHidden/>
                <w:lang w:val="en-GB"/>
              </w:rPr>
              <w:t>54</w:t>
            </w:r>
            <w:r w:rsidRPr="00284EDD">
              <w:rPr>
                <w:noProof/>
                <w:webHidden/>
                <w:lang w:val="en-GB"/>
              </w:rPr>
              <w:fldChar w:fldCharType="end"/>
            </w:r>
          </w:hyperlink>
        </w:p>
        <w:p w:rsidR="003D493B" w:rsidRPr="00284EDD" w:rsidRDefault="00725CF9">
          <w:pPr>
            <w:pStyle w:val="TOC3"/>
            <w:tabs>
              <w:tab w:val="right" w:leader="dot" w:pos="9010"/>
            </w:tabs>
            <w:rPr>
              <w:rFonts w:asciiTheme="minorHAnsi" w:eastAsiaTheme="minorEastAsia" w:hAnsiTheme="minorHAnsi" w:cstheme="minorBidi"/>
              <w:noProof/>
              <w:kern w:val="2"/>
              <w:lang w:val="en-GB"/>
            </w:rPr>
          </w:pPr>
          <w:hyperlink w:anchor="_Toc231500982" w:history="1">
            <w:r w:rsidR="003D493B" w:rsidRPr="00284EDD">
              <w:rPr>
                <w:rStyle w:val="Hyperlink"/>
                <w:noProof/>
                <w:lang w:val="en-GB"/>
              </w:rPr>
              <w:t>5.2.1 Discussion for Research Question 1</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_Toc231500982 \h </w:instrText>
            </w:r>
            <w:r w:rsidRPr="00284EDD">
              <w:rPr>
                <w:noProof/>
                <w:webHidden/>
                <w:lang w:val="en-GB"/>
              </w:rPr>
            </w:r>
            <w:r w:rsidRPr="00284EDD">
              <w:rPr>
                <w:noProof/>
                <w:webHidden/>
                <w:lang w:val="en-GB"/>
              </w:rPr>
              <w:fldChar w:fldCharType="separate"/>
            </w:r>
            <w:r w:rsidR="003D493B" w:rsidRPr="00284EDD">
              <w:rPr>
                <w:noProof/>
                <w:webHidden/>
                <w:lang w:val="en-GB"/>
              </w:rPr>
              <w:t>54</w:t>
            </w:r>
            <w:r w:rsidRPr="00284EDD">
              <w:rPr>
                <w:noProof/>
                <w:webHidden/>
                <w:lang w:val="en-GB"/>
              </w:rPr>
              <w:fldChar w:fldCharType="end"/>
            </w:r>
          </w:hyperlink>
        </w:p>
        <w:p w:rsidR="003D493B" w:rsidRPr="00284EDD" w:rsidRDefault="00725CF9">
          <w:pPr>
            <w:pStyle w:val="TOC3"/>
            <w:tabs>
              <w:tab w:val="right" w:leader="dot" w:pos="9010"/>
            </w:tabs>
            <w:rPr>
              <w:rFonts w:asciiTheme="minorHAnsi" w:eastAsiaTheme="minorEastAsia" w:hAnsiTheme="minorHAnsi" w:cstheme="minorBidi"/>
              <w:noProof/>
              <w:kern w:val="2"/>
              <w:lang w:val="en-GB"/>
            </w:rPr>
          </w:pPr>
          <w:hyperlink w:anchor="_Toc231500983" w:history="1">
            <w:r w:rsidR="003D493B" w:rsidRPr="00284EDD">
              <w:rPr>
                <w:rStyle w:val="Hyperlink"/>
                <w:noProof/>
                <w:lang w:val="en-GB"/>
              </w:rPr>
              <w:t>5.2.2 Discussion for Research Question 2</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_Toc231500983 \h </w:instrText>
            </w:r>
            <w:r w:rsidRPr="00284EDD">
              <w:rPr>
                <w:noProof/>
                <w:webHidden/>
                <w:lang w:val="en-GB"/>
              </w:rPr>
            </w:r>
            <w:r w:rsidRPr="00284EDD">
              <w:rPr>
                <w:noProof/>
                <w:webHidden/>
                <w:lang w:val="en-GB"/>
              </w:rPr>
              <w:fldChar w:fldCharType="separate"/>
            </w:r>
            <w:r w:rsidR="003D493B" w:rsidRPr="00284EDD">
              <w:rPr>
                <w:noProof/>
                <w:webHidden/>
                <w:lang w:val="en-GB"/>
              </w:rPr>
              <w:t>55</w:t>
            </w:r>
            <w:r w:rsidRPr="00284EDD">
              <w:rPr>
                <w:noProof/>
                <w:webHidden/>
                <w:lang w:val="en-GB"/>
              </w:rPr>
              <w:fldChar w:fldCharType="end"/>
            </w:r>
          </w:hyperlink>
        </w:p>
        <w:p w:rsidR="003D493B" w:rsidRPr="00284EDD" w:rsidRDefault="00725CF9">
          <w:pPr>
            <w:pStyle w:val="TOC3"/>
            <w:tabs>
              <w:tab w:val="right" w:leader="dot" w:pos="9010"/>
            </w:tabs>
            <w:rPr>
              <w:rFonts w:asciiTheme="minorHAnsi" w:eastAsiaTheme="minorEastAsia" w:hAnsiTheme="minorHAnsi" w:cstheme="minorBidi"/>
              <w:noProof/>
              <w:kern w:val="2"/>
              <w:lang w:val="en-GB"/>
            </w:rPr>
          </w:pPr>
          <w:hyperlink w:anchor="_Toc231500984" w:history="1">
            <w:r w:rsidR="003D493B" w:rsidRPr="00284EDD">
              <w:rPr>
                <w:rStyle w:val="Hyperlink"/>
                <w:noProof/>
                <w:lang w:val="en-GB"/>
              </w:rPr>
              <w:t>5.2.3 Discussion for Research Question 3</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_Toc231500984 \h </w:instrText>
            </w:r>
            <w:r w:rsidRPr="00284EDD">
              <w:rPr>
                <w:noProof/>
                <w:webHidden/>
                <w:lang w:val="en-GB"/>
              </w:rPr>
            </w:r>
            <w:r w:rsidRPr="00284EDD">
              <w:rPr>
                <w:noProof/>
                <w:webHidden/>
                <w:lang w:val="en-GB"/>
              </w:rPr>
              <w:fldChar w:fldCharType="separate"/>
            </w:r>
            <w:r w:rsidR="003D493B" w:rsidRPr="00284EDD">
              <w:rPr>
                <w:noProof/>
                <w:webHidden/>
                <w:lang w:val="en-GB"/>
              </w:rPr>
              <w:t>56</w:t>
            </w:r>
            <w:r w:rsidRPr="00284EDD">
              <w:rPr>
                <w:noProof/>
                <w:webHidden/>
                <w:lang w:val="en-GB"/>
              </w:rPr>
              <w:fldChar w:fldCharType="end"/>
            </w:r>
          </w:hyperlink>
        </w:p>
        <w:p w:rsidR="003D493B" w:rsidRPr="00284EDD" w:rsidRDefault="00725CF9">
          <w:pPr>
            <w:pStyle w:val="TOC3"/>
            <w:tabs>
              <w:tab w:val="right" w:leader="dot" w:pos="9010"/>
            </w:tabs>
            <w:rPr>
              <w:rFonts w:asciiTheme="minorHAnsi" w:eastAsiaTheme="minorEastAsia" w:hAnsiTheme="minorHAnsi" w:cstheme="minorBidi"/>
              <w:noProof/>
              <w:kern w:val="2"/>
              <w:lang w:val="en-GB"/>
            </w:rPr>
          </w:pPr>
          <w:hyperlink w:anchor="_Toc231500985" w:history="1">
            <w:r w:rsidR="003D493B" w:rsidRPr="00284EDD">
              <w:rPr>
                <w:rStyle w:val="Hyperlink"/>
                <w:noProof/>
                <w:lang w:val="en-GB"/>
              </w:rPr>
              <w:t>5.2.4 Discussion for Research Question 4</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_Toc231500985 \h </w:instrText>
            </w:r>
            <w:r w:rsidRPr="00284EDD">
              <w:rPr>
                <w:noProof/>
                <w:webHidden/>
                <w:lang w:val="en-GB"/>
              </w:rPr>
            </w:r>
            <w:r w:rsidRPr="00284EDD">
              <w:rPr>
                <w:noProof/>
                <w:webHidden/>
                <w:lang w:val="en-GB"/>
              </w:rPr>
              <w:fldChar w:fldCharType="separate"/>
            </w:r>
            <w:r w:rsidR="003D493B" w:rsidRPr="00284EDD">
              <w:rPr>
                <w:noProof/>
                <w:webHidden/>
                <w:lang w:val="en-GB"/>
              </w:rPr>
              <w:t>57</w:t>
            </w:r>
            <w:r w:rsidRPr="00284EDD">
              <w:rPr>
                <w:noProof/>
                <w:webHidden/>
                <w:lang w:val="en-GB"/>
              </w:rPr>
              <w:fldChar w:fldCharType="end"/>
            </w:r>
          </w:hyperlink>
        </w:p>
        <w:p w:rsidR="003D493B" w:rsidRPr="00284EDD" w:rsidRDefault="00725CF9">
          <w:pPr>
            <w:pStyle w:val="TOC2"/>
            <w:tabs>
              <w:tab w:val="right" w:leader="dot" w:pos="9010"/>
            </w:tabs>
            <w:rPr>
              <w:rFonts w:asciiTheme="minorHAnsi" w:eastAsiaTheme="minorEastAsia" w:hAnsiTheme="minorHAnsi" w:cstheme="minorBidi"/>
              <w:noProof/>
              <w:kern w:val="2"/>
              <w:lang w:val="en-GB"/>
            </w:rPr>
          </w:pPr>
          <w:hyperlink w:anchor="_Toc231500986" w:history="1">
            <w:r w:rsidR="003D493B" w:rsidRPr="00284EDD">
              <w:rPr>
                <w:rStyle w:val="Hyperlink"/>
                <w:noProof/>
                <w:lang w:val="en-GB"/>
              </w:rPr>
              <w:t>5.3 Chapter Summary</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_Toc231500986 \h </w:instrText>
            </w:r>
            <w:r w:rsidRPr="00284EDD">
              <w:rPr>
                <w:noProof/>
                <w:webHidden/>
                <w:lang w:val="en-GB"/>
              </w:rPr>
            </w:r>
            <w:r w:rsidRPr="00284EDD">
              <w:rPr>
                <w:noProof/>
                <w:webHidden/>
                <w:lang w:val="en-GB"/>
              </w:rPr>
              <w:fldChar w:fldCharType="separate"/>
            </w:r>
            <w:r w:rsidR="003D493B" w:rsidRPr="00284EDD">
              <w:rPr>
                <w:noProof/>
                <w:webHidden/>
                <w:lang w:val="en-GB"/>
              </w:rPr>
              <w:t>59</w:t>
            </w:r>
            <w:r w:rsidRPr="00284EDD">
              <w:rPr>
                <w:noProof/>
                <w:webHidden/>
                <w:lang w:val="en-GB"/>
              </w:rPr>
              <w:fldChar w:fldCharType="end"/>
            </w:r>
          </w:hyperlink>
        </w:p>
        <w:p w:rsidR="003D493B" w:rsidRPr="00284EDD" w:rsidRDefault="00725CF9">
          <w:pPr>
            <w:pStyle w:val="TOC1"/>
            <w:tabs>
              <w:tab w:val="right" w:leader="dot" w:pos="9010"/>
            </w:tabs>
            <w:rPr>
              <w:rFonts w:asciiTheme="minorHAnsi" w:eastAsiaTheme="minorEastAsia" w:hAnsiTheme="minorHAnsi" w:cstheme="minorBidi"/>
              <w:noProof/>
              <w:kern w:val="2"/>
              <w:lang w:val="en-GB"/>
            </w:rPr>
          </w:pPr>
          <w:hyperlink w:anchor="_Toc231500987" w:history="1">
            <w:r w:rsidR="003D493B" w:rsidRPr="00284EDD">
              <w:rPr>
                <w:rStyle w:val="Hyperlink"/>
                <w:noProof/>
                <w:lang w:val="en-GB"/>
              </w:rPr>
              <w:t>Chapter 6: Conclusions</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_Toc231500987 \h </w:instrText>
            </w:r>
            <w:r w:rsidRPr="00284EDD">
              <w:rPr>
                <w:noProof/>
                <w:webHidden/>
                <w:lang w:val="en-GB"/>
              </w:rPr>
            </w:r>
            <w:r w:rsidRPr="00284EDD">
              <w:rPr>
                <w:noProof/>
                <w:webHidden/>
                <w:lang w:val="en-GB"/>
              </w:rPr>
              <w:fldChar w:fldCharType="separate"/>
            </w:r>
            <w:r w:rsidR="003D493B" w:rsidRPr="00284EDD">
              <w:rPr>
                <w:noProof/>
                <w:webHidden/>
                <w:lang w:val="en-GB"/>
              </w:rPr>
              <w:t>60</w:t>
            </w:r>
            <w:r w:rsidRPr="00284EDD">
              <w:rPr>
                <w:noProof/>
                <w:webHidden/>
                <w:lang w:val="en-GB"/>
              </w:rPr>
              <w:fldChar w:fldCharType="end"/>
            </w:r>
          </w:hyperlink>
        </w:p>
        <w:p w:rsidR="003D493B" w:rsidRPr="00284EDD" w:rsidRDefault="00725CF9">
          <w:pPr>
            <w:pStyle w:val="TOC2"/>
            <w:tabs>
              <w:tab w:val="right" w:leader="dot" w:pos="9010"/>
            </w:tabs>
            <w:rPr>
              <w:rFonts w:asciiTheme="minorHAnsi" w:eastAsiaTheme="minorEastAsia" w:hAnsiTheme="minorHAnsi" w:cstheme="minorBidi"/>
              <w:noProof/>
              <w:kern w:val="2"/>
              <w:lang w:val="en-GB"/>
            </w:rPr>
          </w:pPr>
          <w:hyperlink w:anchor="_Toc231500988" w:history="1">
            <w:r w:rsidR="003D493B" w:rsidRPr="00284EDD">
              <w:rPr>
                <w:rStyle w:val="Hyperlink"/>
                <w:noProof/>
                <w:lang w:val="en-GB"/>
              </w:rPr>
              <w:t>6.1 Conclusion</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_Toc231500988 \h </w:instrText>
            </w:r>
            <w:r w:rsidRPr="00284EDD">
              <w:rPr>
                <w:noProof/>
                <w:webHidden/>
                <w:lang w:val="en-GB"/>
              </w:rPr>
            </w:r>
            <w:r w:rsidRPr="00284EDD">
              <w:rPr>
                <w:noProof/>
                <w:webHidden/>
                <w:lang w:val="en-GB"/>
              </w:rPr>
              <w:fldChar w:fldCharType="separate"/>
            </w:r>
            <w:r w:rsidR="003D493B" w:rsidRPr="00284EDD">
              <w:rPr>
                <w:noProof/>
                <w:webHidden/>
                <w:lang w:val="en-GB"/>
              </w:rPr>
              <w:t>60</w:t>
            </w:r>
            <w:r w:rsidRPr="00284EDD">
              <w:rPr>
                <w:noProof/>
                <w:webHidden/>
                <w:lang w:val="en-GB"/>
              </w:rPr>
              <w:fldChar w:fldCharType="end"/>
            </w:r>
          </w:hyperlink>
        </w:p>
        <w:p w:rsidR="003D493B" w:rsidRPr="00284EDD" w:rsidRDefault="00725CF9">
          <w:pPr>
            <w:pStyle w:val="TOC2"/>
            <w:tabs>
              <w:tab w:val="right" w:leader="dot" w:pos="9010"/>
            </w:tabs>
            <w:rPr>
              <w:rFonts w:asciiTheme="minorHAnsi" w:eastAsiaTheme="minorEastAsia" w:hAnsiTheme="minorHAnsi" w:cstheme="minorBidi"/>
              <w:noProof/>
              <w:kern w:val="2"/>
              <w:lang w:val="en-GB"/>
            </w:rPr>
          </w:pPr>
          <w:hyperlink w:anchor="_Toc231500989" w:history="1">
            <w:r w:rsidR="003D493B" w:rsidRPr="00284EDD">
              <w:rPr>
                <w:rStyle w:val="Hyperlink"/>
                <w:noProof/>
                <w:lang w:val="en-GB"/>
              </w:rPr>
              <w:t>6.2 Recommendations</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_Toc231500989 \h </w:instrText>
            </w:r>
            <w:r w:rsidRPr="00284EDD">
              <w:rPr>
                <w:noProof/>
                <w:webHidden/>
                <w:lang w:val="en-GB"/>
              </w:rPr>
            </w:r>
            <w:r w:rsidRPr="00284EDD">
              <w:rPr>
                <w:noProof/>
                <w:webHidden/>
                <w:lang w:val="en-GB"/>
              </w:rPr>
              <w:fldChar w:fldCharType="separate"/>
            </w:r>
            <w:r w:rsidR="003D493B" w:rsidRPr="00284EDD">
              <w:rPr>
                <w:noProof/>
                <w:webHidden/>
                <w:lang w:val="en-GB"/>
              </w:rPr>
              <w:t>60</w:t>
            </w:r>
            <w:r w:rsidRPr="00284EDD">
              <w:rPr>
                <w:noProof/>
                <w:webHidden/>
                <w:lang w:val="en-GB"/>
              </w:rPr>
              <w:fldChar w:fldCharType="end"/>
            </w:r>
          </w:hyperlink>
        </w:p>
        <w:p w:rsidR="003D493B" w:rsidRPr="00284EDD" w:rsidRDefault="00725CF9">
          <w:pPr>
            <w:pStyle w:val="TOC2"/>
            <w:tabs>
              <w:tab w:val="right" w:leader="dot" w:pos="9010"/>
            </w:tabs>
            <w:rPr>
              <w:rFonts w:asciiTheme="minorHAnsi" w:eastAsiaTheme="minorEastAsia" w:hAnsiTheme="minorHAnsi" w:cstheme="minorBidi"/>
              <w:noProof/>
              <w:kern w:val="2"/>
              <w:lang w:val="en-GB"/>
            </w:rPr>
          </w:pPr>
          <w:hyperlink w:anchor="_Toc231500990" w:history="1">
            <w:r w:rsidR="003D493B" w:rsidRPr="00284EDD">
              <w:rPr>
                <w:rStyle w:val="Hyperlink"/>
                <w:noProof/>
                <w:lang w:val="en-GB"/>
              </w:rPr>
              <w:t>6.3 Linking with Objectives</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_Toc231500990 \h </w:instrText>
            </w:r>
            <w:r w:rsidRPr="00284EDD">
              <w:rPr>
                <w:noProof/>
                <w:webHidden/>
                <w:lang w:val="en-GB"/>
              </w:rPr>
            </w:r>
            <w:r w:rsidRPr="00284EDD">
              <w:rPr>
                <w:noProof/>
                <w:webHidden/>
                <w:lang w:val="en-GB"/>
              </w:rPr>
              <w:fldChar w:fldCharType="separate"/>
            </w:r>
            <w:r w:rsidR="003D493B" w:rsidRPr="00284EDD">
              <w:rPr>
                <w:noProof/>
                <w:webHidden/>
                <w:lang w:val="en-GB"/>
              </w:rPr>
              <w:t>61</w:t>
            </w:r>
            <w:r w:rsidRPr="00284EDD">
              <w:rPr>
                <w:noProof/>
                <w:webHidden/>
                <w:lang w:val="en-GB"/>
              </w:rPr>
              <w:fldChar w:fldCharType="end"/>
            </w:r>
          </w:hyperlink>
        </w:p>
        <w:p w:rsidR="003D493B" w:rsidRPr="00284EDD" w:rsidRDefault="00725CF9">
          <w:pPr>
            <w:pStyle w:val="TOC2"/>
            <w:tabs>
              <w:tab w:val="right" w:leader="dot" w:pos="9010"/>
            </w:tabs>
            <w:rPr>
              <w:rFonts w:asciiTheme="minorHAnsi" w:eastAsiaTheme="minorEastAsia" w:hAnsiTheme="minorHAnsi" w:cstheme="minorBidi"/>
              <w:noProof/>
              <w:kern w:val="2"/>
              <w:lang w:val="en-GB"/>
            </w:rPr>
          </w:pPr>
          <w:hyperlink w:anchor="_Toc231500991" w:history="1">
            <w:r w:rsidR="003D493B" w:rsidRPr="00284EDD">
              <w:rPr>
                <w:rStyle w:val="Hyperlink"/>
                <w:noProof/>
                <w:lang w:val="en-GB"/>
              </w:rPr>
              <w:t>6.4 Limitations</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_Toc231500991 \h </w:instrText>
            </w:r>
            <w:r w:rsidRPr="00284EDD">
              <w:rPr>
                <w:noProof/>
                <w:webHidden/>
                <w:lang w:val="en-GB"/>
              </w:rPr>
            </w:r>
            <w:r w:rsidRPr="00284EDD">
              <w:rPr>
                <w:noProof/>
                <w:webHidden/>
                <w:lang w:val="en-GB"/>
              </w:rPr>
              <w:fldChar w:fldCharType="separate"/>
            </w:r>
            <w:r w:rsidR="003D493B" w:rsidRPr="00284EDD">
              <w:rPr>
                <w:noProof/>
                <w:webHidden/>
                <w:lang w:val="en-GB"/>
              </w:rPr>
              <w:t>62</w:t>
            </w:r>
            <w:r w:rsidRPr="00284EDD">
              <w:rPr>
                <w:noProof/>
                <w:webHidden/>
                <w:lang w:val="en-GB"/>
              </w:rPr>
              <w:fldChar w:fldCharType="end"/>
            </w:r>
          </w:hyperlink>
        </w:p>
        <w:p w:rsidR="003D493B" w:rsidRPr="00284EDD" w:rsidRDefault="00725CF9">
          <w:pPr>
            <w:pStyle w:val="TOC2"/>
            <w:tabs>
              <w:tab w:val="right" w:leader="dot" w:pos="9010"/>
            </w:tabs>
            <w:rPr>
              <w:rFonts w:asciiTheme="minorHAnsi" w:eastAsiaTheme="minorEastAsia" w:hAnsiTheme="minorHAnsi" w:cstheme="minorBidi"/>
              <w:noProof/>
              <w:kern w:val="2"/>
              <w:lang w:val="en-GB"/>
            </w:rPr>
          </w:pPr>
          <w:hyperlink w:anchor="_Toc231500992" w:history="1">
            <w:r w:rsidR="003D493B" w:rsidRPr="00284EDD">
              <w:rPr>
                <w:rStyle w:val="Hyperlink"/>
                <w:noProof/>
                <w:lang w:val="en-GB"/>
              </w:rPr>
              <w:t>6.5 Future Direction</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_Toc231500992 \h </w:instrText>
            </w:r>
            <w:r w:rsidRPr="00284EDD">
              <w:rPr>
                <w:noProof/>
                <w:webHidden/>
                <w:lang w:val="en-GB"/>
              </w:rPr>
            </w:r>
            <w:r w:rsidRPr="00284EDD">
              <w:rPr>
                <w:noProof/>
                <w:webHidden/>
                <w:lang w:val="en-GB"/>
              </w:rPr>
              <w:fldChar w:fldCharType="separate"/>
            </w:r>
            <w:r w:rsidR="003D493B" w:rsidRPr="00284EDD">
              <w:rPr>
                <w:noProof/>
                <w:webHidden/>
                <w:lang w:val="en-GB"/>
              </w:rPr>
              <w:t>62</w:t>
            </w:r>
            <w:r w:rsidRPr="00284EDD">
              <w:rPr>
                <w:noProof/>
                <w:webHidden/>
                <w:lang w:val="en-GB"/>
              </w:rPr>
              <w:fldChar w:fldCharType="end"/>
            </w:r>
          </w:hyperlink>
        </w:p>
        <w:p w:rsidR="003D493B" w:rsidRPr="00284EDD" w:rsidRDefault="00725CF9">
          <w:pPr>
            <w:pStyle w:val="TOC1"/>
            <w:tabs>
              <w:tab w:val="right" w:leader="dot" w:pos="9010"/>
            </w:tabs>
            <w:rPr>
              <w:rFonts w:asciiTheme="minorHAnsi" w:eastAsiaTheme="minorEastAsia" w:hAnsiTheme="minorHAnsi" w:cstheme="minorBidi"/>
              <w:noProof/>
              <w:kern w:val="2"/>
              <w:lang w:val="en-GB"/>
            </w:rPr>
          </w:pPr>
          <w:hyperlink w:anchor="_Toc231500993" w:history="1">
            <w:r w:rsidR="003D493B" w:rsidRPr="00284EDD">
              <w:rPr>
                <w:rStyle w:val="Hyperlink"/>
                <w:noProof/>
                <w:lang w:val="en-GB"/>
              </w:rPr>
              <w:t>References</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_Toc231500993 \h </w:instrText>
            </w:r>
            <w:r w:rsidRPr="00284EDD">
              <w:rPr>
                <w:noProof/>
                <w:webHidden/>
                <w:lang w:val="en-GB"/>
              </w:rPr>
            </w:r>
            <w:r w:rsidRPr="00284EDD">
              <w:rPr>
                <w:noProof/>
                <w:webHidden/>
                <w:lang w:val="en-GB"/>
              </w:rPr>
              <w:fldChar w:fldCharType="separate"/>
            </w:r>
            <w:r w:rsidR="003D493B" w:rsidRPr="00284EDD">
              <w:rPr>
                <w:noProof/>
                <w:webHidden/>
                <w:lang w:val="en-GB"/>
              </w:rPr>
              <w:t>64</w:t>
            </w:r>
            <w:r w:rsidRPr="00284EDD">
              <w:rPr>
                <w:noProof/>
                <w:webHidden/>
                <w:lang w:val="en-GB"/>
              </w:rPr>
              <w:fldChar w:fldCharType="end"/>
            </w:r>
          </w:hyperlink>
        </w:p>
        <w:p w:rsidR="003D493B" w:rsidRPr="00284EDD" w:rsidRDefault="00725CF9">
          <w:pPr>
            <w:pStyle w:val="TOC1"/>
            <w:tabs>
              <w:tab w:val="right" w:leader="dot" w:pos="9010"/>
            </w:tabs>
            <w:rPr>
              <w:rFonts w:asciiTheme="minorHAnsi" w:eastAsiaTheme="minorEastAsia" w:hAnsiTheme="minorHAnsi" w:cstheme="minorBidi"/>
              <w:noProof/>
              <w:kern w:val="2"/>
              <w:lang w:val="en-GB"/>
            </w:rPr>
          </w:pPr>
          <w:hyperlink w:anchor="_Toc231500994" w:history="1">
            <w:r w:rsidR="003D493B" w:rsidRPr="00284EDD">
              <w:rPr>
                <w:rStyle w:val="Hyperlink"/>
                <w:noProof/>
                <w:lang w:val="en-GB"/>
              </w:rPr>
              <w:t>Appendices</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_Toc231500994 \h </w:instrText>
            </w:r>
            <w:r w:rsidRPr="00284EDD">
              <w:rPr>
                <w:noProof/>
                <w:webHidden/>
                <w:lang w:val="en-GB"/>
              </w:rPr>
            </w:r>
            <w:r w:rsidRPr="00284EDD">
              <w:rPr>
                <w:noProof/>
                <w:webHidden/>
                <w:lang w:val="en-GB"/>
              </w:rPr>
              <w:fldChar w:fldCharType="separate"/>
            </w:r>
            <w:r w:rsidR="003D493B" w:rsidRPr="00284EDD">
              <w:rPr>
                <w:noProof/>
                <w:webHidden/>
                <w:lang w:val="en-GB"/>
              </w:rPr>
              <w:t>72</w:t>
            </w:r>
            <w:r w:rsidRPr="00284EDD">
              <w:rPr>
                <w:noProof/>
                <w:webHidden/>
                <w:lang w:val="en-GB"/>
              </w:rPr>
              <w:fldChar w:fldCharType="end"/>
            </w:r>
          </w:hyperlink>
        </w:p>
        <w:p w:rsidR="003D493B" w:rsidRPr="00284EDD" w:rsidRDefault="00725CF9">
          <w:pPr>
            <w:pStyle w:val="TOC2"/>
            <w:tabs>
              <w:tab w:val="right" w:leader="dot" w:pos="9010"/>
            </w:tabs>
            <w:rPr>
              <w:rFonts w:asciiTheme="minorHAnsi" w:eastAsiaTheme="minorEastAsia" w:hAnsiTheme="minorHAnsi" w:cstheme="minorBidi"/>
              <w:noProof/>
              <w:kern w:val="2"/>
              <w:lang w:val="en-GB"/>
            </w:rPr>
          </w:pPr>
          <w:hyperlink w:anchor="_Toc231500995" w:history="1">
            <w:r w:rsidR="003D493B" w:rsidRPr="00284EDD">
              <w:rPr>
                <w:rStyle w:val="Hyperlink"/>
                <w:noProof/>
                <w:lang w:val="en-GB"/>
              </w:rPr>
              <w:t>Appendix 1: Survey Questionnaire</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_Toc231500995 \h </w:instrText>
            </w:r>
            <w:r w:rsidRPr="00284EDD">
              <w:rPr>
                <w:noProof/>
                <w:webHidden/>
                <w:lang w:val="en-GB"/>
              </w:rPr>
            </w:r>
            <w:r w:rsidRPr="00284EDD">
              <w:rPr>
                <w:noProof/>
                <w:webHidden/>
                <w:lang w:val="en-GB"/>
              </w:rPr>
              <w:fldChar w:fldCharType="separate"/>
            </w:r>
            <w:r w:rsidR="003D493B" w:rsidRPr="00284EDD">
              <w:rPr>
                <w:noProof/>
                <w:webHidden/>
                <w:lang w:val="en-GB"/>
              </w:rPr>
              <w:t>72</w:t>
            </w:r>
            <w:r w:rsidRPr="00284EDD">
              <w:rPr>
                <w:noProof/>
                <w:webHidden/>
                <w:lang w:val="en-GB"/>
              </w:rPr>
              <w:fldChar w:fldCharType="end"/>
            </w:r>
          </w:hyperlink>
        </w:p>
        <w:p w:rsidR="003D493B" w:rsidRPr="00284EDD" w:rsidRDefault="00725CF9">
          <w:pPr>
            <w:pStyle w:val="TOC2"/>
            <w:tabs>
              <w:tab w:val="right" w:leader="dot" w:pos="9010"/>
            </w:tabs>
            <w:rPr>
              <w:rFonts w:asciiTheme="minorHAnsi" w:eastAsiaTheme="minorEastAsia" w:hAnsiTheme="minorHAnsi" w:cstheme="minorBidi"/>
              <w:noProof/>
              <w:kern w:val="2"/>
              <w:lang w:val="en-GB"/>
            </w:rPr>
          </w:pPr>
          <w:hyperlink w:anchor="_Toc231500996" w:history="1">
            <w:r w:rsidR="003D493B" w:rsidRPr="00284EDD">
              <w:rPr>
                <w:rStyle w:val="Hyperlink"/>
                <w:noProof/>
                <w:lang w:val="en-GB"/>
              </w:rPr>
              <w:t>Appendix 2: Raw Data from Survey done via Google Form</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_Toc231500996 \h </w:instrText>
            </w:r>
            <w:r w:rsidRPr="00284EDD">
              <w:rPr>
                <w:noProof/>
                <w:webHidden/>
                <w:lang w:val="en-GB"/>
              </w:rPr>
            </w:r>
            <w:r w:rsidRPr="00284EDD">
              <w:rPr>
                <w:noProof/>
                <w:webHidden/>
                <w:lang w:val="en-GB"/>
              </w:rPr>
              <w:fldChar w:fldCharType="separate"/>
            </w:r>
            <w:r w:rsidR="003D493B" w:rsidRPr="00284EDD">
              <w:rPr>
                <w:noProof/>
                <w:webHidden/>
                <w:lang w:val="en-GB"/>
              </w:rPr>
              <w:t>74</w:t>
            </w:r>
            <w:r w:rsidRPr="00284EDD">
              <w:rPr>
                <w:noProof/>
                <w:webHidden/>
                <w:lang w:val="en-GB"/>
              </w:rPr>
              <w:fldChar w:fldCharType="end"/>
            </w:r>
          </w:hyperlink>
        </w:p>
        <w:p w:rsidR="003D493B" w:rsidRPr="00284EDD" w:rsidRDefault="00725CF9">
          <w:pPr>
            <w:pStyle w:val="TOC2"/>
            <w:tabs>
              <w:tab w:val="right" w:leader="dot" w:pos="9010"/>
            </w:tabs>
            <w:rPr>
              <w:rFonts w:asciiTheme="minorHAnsi" w:eastAsiaTheme="minorEastAsia" w:hAnsiTheme="minorHAnsi" w:cstheme="minorBidi"/>
              <w:noProof/>
              <w:kern w:val="2"/>
              <w:lang w:val="en-GB"/>
            </w:rPr>
          </w:pPr>
          <w:hyperlink w:anchor="_Toc231500997" w:history="1">
            <w:r w:rsidR="003D493B" w:rsidRPr="00284EDD">
              <w:rPr>
                <w:rStyle w:val="Hyperlink"/>
                <w:noProof/>
                <w:lang w:val="en-GB"/>
              </w:rPr>
              <w:t>Appendix 3: Survey Results</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_Toc231500997 \h </w:instrText>
            </w:r>
            <w:r w:rsidRPr="00284EDD">
              <w:rPr>
                <w:noProof/>
                <w:webHidden/>
                <w:lang w:val="en-GB"/>
              </w:rPr>
            </w:r>
            <w:r w:rsidRPr="00284EDD">
              <w:rPr>
                <w:noProof/>
                <w:webHidden/>
                <w:lang w:val="en-GB"/>
              </w:rPr>
              <w:fldChar w:fldCharType="separate"/>
            </w:r>
            <w:r w:rsidR="003D493B" w:rsidRPr="00284EDD">
              <w:rPr>
                <w:noProof/>
                <w:webHidden/>
                <w:lang w:val="en-GB"/>
              </w:rPr>
              <w:t>103</w:t>
            </w:r>
            <w:r w:rsidRPr="00284EDD">
              <w:rPr>
                <w:noProof/>
                <w:webHidden/>
                <w:lang w:val="en-GB"/>
              </w:rPr>
              <w:fldChar w:fldCharType="end"/>
            </w:r>
          </w:hyperlink>
        </w:p>
        <w:p w:rsidR="003D493B" w:rsidRPr="00284EDD" w:rsidRDefault="00725CF9">
          <w:pPr>
            <w:pStyle w:val="TOC2"/>
            <w:tabs>
              <w:tab w:val="right" w:leader="dot" w:pos="9010"/>
            </w:tabs>
            <w:rPr>
              <w:rFonts w:asciiTheme="minorHAnsi" w:eastAsiaTheme="minorEastAsia" w:hAnsiTheme="minorHAnsi" w:cstheme="minorBidi"/>
              <w:noProof/>
              <w:kern w:val="2"/>
              <w:lang w:val="en-GB"/>
            </w:rPr>
          </w:pPr>
          <w:hyperlink w:anchor="_Toc231500998" w:history="1">
            <w:r w:rsidR="003D493B" w:rsidRPr="00284EDD">
              <w:rPr>
                <w:rStyle w:val="Hyperlink"/>
                <w:noProof/>
                <w:lang w:val="en-GB"/>
              </w:rPr>
              <w:t>Appendix 4: Descriptive Findings</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_Toc231500998 \h </w:instrText>
            </w:r>
            <w:r w:rsidRPr="00284EDD">
              <w:rPr>
                <w:noProof/>
                <w:webHidden/>
                <w:lang w:val="en-GB"/>
              </w:rPr>
            </w:r>
            <w:r w:rsidRPr="00284EDD">
              <w:rPr>
                <w:noProof/>
                <w:webHidden/>
                <w:lang w:val="en-GB"/>
              </w:rPr>
              <w:fldChar w:fldCharType="separate"/>
            </w:r>
            <w:r w:rsidR="003D493B" w:rsidRPr="00284EDD">
              <w:rPr>
                <w:noProof/>
                <w:webHidden/>
                <w:lang w:val="en-GB"/>
              </w:rPr>
              <w:t>111</w:t>
            </w:r>
            <w:r w:rsidRPr="00284EDD">
              <w:rPr>
                <w:noProof/>
                <w:webHidden/>
                <w:lang w:val="en-GB"/>
              </w:rPr>
              <w:fldChar w:fldCharType="end"/>
            </w:r>
          </w:hyperlink>
        </w:p>
        <w:p w:rsidR="003D493B" w:rsidRPr="00284EDD" w:rsidRDefault="00725CF9">
          <w:pPr>
            <w:pStyle w:val="TOC2"/>
            <w:tabs>
              <w:tab w:val="right" w:leader="dot" w:pos="9010"/>
            </w:tabs>
            <w:rPr>
              <w:rFonts w:asciiTheme="minorHAnsi" w:eastAsiaTheme="minorEastAsia" w:hAnsiTheme="minorHAnsi" w:cstheme="minorBidi"/>
              <w:noProof/>
              <w:kern w:val="2"/>
              <w:lang w:val="en-GB"/>
            </w:rPr>
          </w:pPr>
          <w:hyperlink w:anchor="_Toc231500999" w:history="1">
            <w:r w:rsidR="003D493B" w:rsidRPr="00284EDD">
              <w:rPr>
                <w:rStyle w:val="Hyperlink"/>
                <w:noProof/>
                <w:lang w:val="en-GB"/>
              </w:rPr>
              <w:t>Appendix 5: Correlation Findings</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_Toc231500999 \h </w:instrText>
            </w:r>
            <w:r w:rsidRPr="00284EDD">
              <w:rPr>
                <w:noProof/>
                <w:webHidden/>
                <w:lang w:val="en-GB"/>
              </w:rPr>
            </w:r>
            <w:r w:rsidRPr="00284EDD">
              <w:rPr>
                <w:noProof/>
                <w:webHidden/>
                <w:lang w:val="en-GB"/>
              </w:rPr>
              <w:fldChar w:fldCharType="separate"/>
            </w:r>
            <w:r w:rsidR="003D493B" w:rsidRPr="00284EDD">
              <w:rPr>
                <w:noProof/>
                <w:webHidden/>
                <w:lang w:val="en-GB"/>
              </w:rPr>
              <w:t>112</w:t>
            </w:r>
            <w:r w:rsidRPr="00284EDD">
              <w:rPr>
                <w:noProof/>
                <w:webHidden/>
                <w:lang w:val="en-GB"/>
              </w:rPr>
              <w:fldChar w:fldCharType="end"/>
            </w:r>
          </w:hyperlink>
        </w:p>
        <w:p w:rsidR="003D493B" w:rsidRPr="00284EDD" w:rsidRDefault="00725CF9">
          <w:pPr>
            <w:pStyle w:val="TOC2"/>
            <w:tabs>
              <w:tab w:val="right" w:leader="dot" w:pos="9010"/>
            </w:tabs>
            <w:rPr>
              <w:rFonts w:asciiTheme="minorHAnsi" w:eastAsiaTheme="minorEastAsia" w:hAnsiTheme="minorHAnsi" w:cstheme="minorBidi"/>
              <w:noProof/>
              <w:kern w:val="2"/>
              <w:lang w:val="en-GB"/>
            </w:rPr>
          </w:pPr>
          <w:hyperlink w:anchor="_Toc231501000" w:history="1">
            <w:r w:rsidR="003D493B" w:rsidRPr="00284EDD">
              <w:rPr>
                <w:rStyle w:val="Hyperlink"/>
                <w:noProof/>
                <w:lang w:val="en-GB"/>
              </w:rPr>
              <w:t>Appendix 6: Regression Findings</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_Toc231501000 \h </w:instrText>
            </w:r>
            <w:r w:rsidRPr="00284EDD">
              <w:rPr>
                <w:noProof/>
                <w:webHidden/>
                <w:lang w:val="en-GB"/>
              </w:rPr>
            </w:r>
            <w:r w:rsidRPr="00284EDD">
              <w:rPr>
                <w:noProof/>
                <w:webHidden/>
                <w:lang w:val="en-GB"/>
              </w:rPr>
              <w:fldChar w:fldCharType="separate"/>
            </w:r>
            <w:r w:rsidR="003D493B" w:rsidRPr="00284EDD">
              <w:rPr>
                <w:noProof/>
                <w:webHidden/>
                <w:lang w:val="en-GB"/>
              </w:rPr>
              <w:t>113</w:t>
            </w:r>
            <w:r w:rsidRPr="00284EDD">
              <w:rPr>
                <w:noProof/>
                <w:webHidden/>
                <w:lang w:val="en-GB"/>
              </w:rPr>
              <w:fldChar w:fldCharType="end"/>
            </w:r>
          </w:hyperlink>
        </w:p>
        <w:p w:rsidR="003D493B" w:rsidRPr="00284EDD" w:rsidRDefault="00725CF9">
          <w:pPr>
            <w:pStyle w:val="TOC2"/>
            <w:tabs>
              <w:tab w:val="right" w:leader="dot" w:pos="9010"/>
            </w:tabs>
            <w:rPr>
              <w:rFonts w:asciiTheme="minorHAnsi" w:eastAsiaTheme="minorEastAsia" w:hAnsiTheme="minorHAnsi" w:cstheme="minorBidi"/>
              <w:noProof/>
              <w:kern w:val="2"/>
              <w:lang w:val="en-GB"/>
            </w:rPr>
          </w:pPr>
          <w:hyperlink w:anchor="_Toc231501001" w:history="1">
            <w:r w:rsidR="003D493B" w:rsidRPr="00284EDD">
              <w:rPr>
                <w:rStyle w:val="Hyperlink"/>
                <w:noProof/>
                <w:lang w:val="en-GB"/>
              </w:rPr>
              <w:t>Appendix 7: Cronbach Alpha Reliability Complete Test Results</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_Toc231501001 \h </w:instrText>
            </w:r>
            <w:r w:rsidRPr="00284EDD">
              <w:rPr>
                <w:noProof/>
                <w:webHidden/>
                <w:lang w:val="en-GB"/>
              </w:rPr>
            </w:r>
            <w:r w:rsidRPr="00284EDD">
              <w:rPr>
                <w:noProof/>
                <w:webHidden/>
                <w:lang w:val="en-GB"/>
              </w:rPr>
              <w:fldChar w:fldCharType="separate"/>
            </w:r>
            <w:r w:rsidR="003D493B" w:rsidRPr="00284EDD">
              <w:rPr>
                <w:noProof/>
                <w:webHidden/>
                <w:lang w:val="en-GB"/>
              </w:rPr>
              <w:t>116</w:t>
            </w:r>
            <w:r w:rsidRPr="00284EDD">
              <w:rPr>
                <w:noProof/>
                <w:webHidden/>
                <w:lang w:val="en-GB"/>
              </w:rPr>
              <w:fldChar w:fldCharType="end"/>
            </w:r>
          </w:hyperlink>
        </w:p>
        <w:p w:rsidR="003D493B" w:rsidRPr="00284EDD" w:rsidRDefault="00725CF9">
          <w:pPr>
            <w:pStyle w:val="TOC2"/>
            <w:tabs>
              <w:tab w:val="right" w:leader="dot" w:pos="9010"/>
            </w:tabs>
            <w:rPr>
              <w:rFonts w:asciiTheme="minorHAnsi" w:eastAsiaTheme="minorEastAsia" w:hAnsiTheme="minorHAnsi" w:cstheme="minorBidi"/>
              <w:noProof/>
              <w:kern w:val="2"/>
              <w:lang w:val="en-GB"/>
            </w:rPr>
          </w:pPr>
          <w:hyperlink w:anchor="_Toc231501002" w:history="1">
            <w:r w:rsidR="003D493B" w:rsidRPr="00284EDD">
              <w:rPr>
                <w:rStyle w:val="Hyperlink"/>
                <w:noProof/>
                <w:lang w:val="en-GB"/>
              </w:rPr>
              <w:t>Appendix 8: Ethics form</w:t>
            </w:r>
            <w:r w:rsidR="003D493B" w:rsidRPr="00284EDD">
              <w:rPr>
                <w:noProof/>
                <w:webHidden/>
                <w:lang w:val="en-GB"/>
              </w:rPr>
              <w:tab/>
            </w:r>
            <w:r w:rsidRPr="00284EDD">
              <w:rPr>
                <w:noProof/>
                <w:webHidden/>
                <w:lang w:val="en-GB"/>
              </w:rPr>
              <w:fldChar w:fldCharType="begin"/>
            </w:r>
            <w:r w:rsidR="003D493B" w:rsidRPr="00284EDD">
              <w:rPr>
                <w:noProof/>
                <w:webHidden/>
                <w:lang w:val="en-GB"/>
              </w:rPr>
              <w:instrText xml:space="preserve"> PAGEREF _Toc231501002 \h </w:instrText>
            </w:r>
            <w:r w:rsidRPr="00284EDD">
              <w:rPr>
                <w:noProof/>
                <w:webHidden/>
                <w:lang w:val="en-GB"/>
              </w:rPr>
            </w:r>
            <w:r w:rsidRPr="00284EDD">
              <w:rPr>
                <w:noProof/>
                <w:webHidden/>
                <w:lang w:val="en-GB"/>
              </w:rPr>
              <w:fldChar w:fldCharType="separate"/>
            </w:r>
            <w:r w:rsidR="003D493B" w:rsidRPr="00284EDD">
              <w:rPr>
                <w:noProof/>
                <w:webHidden/>
                <w:lang w:val="en-GB"/>
              </w:rPr>
              <w:t>118</w:t>
            </w:r>
            <w:r w:rsidRPr="00284EDD">
              <w:rPr>
                <w:noProof/>
                <w:webHidden/>
                <w:lang w:val="en-GB"/>
              </w:rPr>
              <w:fldChar w:fldCharType="end"/>
            </w:r>
          </w:hyperlink>
        </w:p>
        <w:p w:rsidR="00784057" w:rsidRPr="00284EDD" w:rsidRDefault="00725CF9" w:rsidP="008C3422">
          <w:pPr>
            <w:rPr>
              <w:noProof/>
              <w:lang w:val="en-GB"/>
            </w:rPr>
          </w:pPr>
          <w:r w:rsidRPr="00284EDD">
            <w:rPr>
              <w:b/>
              <w:bCs/>
              <w:noProof/>
              <w:lang w:val="en-GB"/>
            </w:rPr>
            <w:fldChar w:fldCharType="end"/>
          </w:r>
        </w:p>
      </w:sdtContent>
    </w:sdt>
    <w:p w:rsidR="00690F5D" w:rsidRPr="00284EDD" w:rsidRDefault="00690F5D">
      <w:pPr>
        <w:rPr>
          <w:noProof/>
          <w:lang w:val="en-GB"/>
        </w:rPr>
      </w:pPr>
      <w:r w:rsidRPr="00284EDD">
        <w:rPr>
          <w:noProof/>
          <w:lang w:val="en-GB"/>
        </w:rPr>
        <w:br w:type="page"/>
      </w:r>
    </w:p>
    <w:p w:rsidR="00690F5D" w:rsidRPr="00284EDD" w:rsidRDefault="00690F5D" w:rsidP="00690F5D">
      <w:pPr>
        <w:pStyle w:val="TableofFigures"/>
        <w:tabs>
          <w:tab w:val="right" w:leader="dot" w:pos="9010"/>
        </w:tabs>
        <w:jc w:val="center"/>
        <w:rPr>
          <w:b/>
          <w:bCs/>
          <w:noProof/>
          <w:sz w:val="28"/>
          <w:szCs w:val="28"/>
          <w:lang w:val="en-GB"/>
        </w:rPr>
      </w:pPr>
      <w:r w:rsidRPr="00284EDD">
        <w:rPr>
          <w:b/>
          <w:bCs/>
          <w:noProof/>
          <w:sz w:val="28"/>
          <w:szCs w:val="28"/>
          <w:lang w:val="en-GB"/>
        </w:rPr>
        <w:lastRenderedPageBreak/>
        <w:t>List of Figures</w:t>
      </w:r>
    </w:p>
    <w:p w:rsidR="00274FC9" w:rsidRDefault="00725CF9">
      <w:pPr>
        <w:pStyle w:val="TableofFigures"/>
        <w:tabs>
          <w:tab w:val="right" w:leader="dot" w:pos="9010"/>
        </w:tabs>
        <w:rPr>
          <w:rFonts w:asciiTheme="minorHAnsi" w:eastAsiaTheme="minorEastAsia" w:hAnsiTheme="minorHAnsi" w:cstheme="minorBidi"/>
          <w:noProof/>
          <w:sz w:val="22"/>
          <w:szCs w:val="22"/>
        </w:rPr>
      </w:pPr>
      <w:r w:rsidRPr="00284EDD">
        <w:rPr>
          <w:noProof/>
          <w:lang w:val="en-GB"/>
        </w:rPr>
        <w:fldChar w:fldCharType="begin"/>
      </w:r>
      <w:r w:rsidR="00690F5D" w:rsidRPr="00284EDD">
        <w:rPr>
          <w:noProof/>
          <w:lang w:val="en-GB"/>
        </w:rPr>
        <w:instrText xml:space="preserve"> TOC \h \z \t "Heading 4" \c </w:instrText>
      </w:r>
      <w:r w:rsidRPr="00284EDD">
        <w:rPr>
          <w:noProof/>
          <w:lang w:val="en-GB"/>
        </w:rPr>
        <w:fldChar w:fldCharType="separate"/>
      </w:r>
      <w:hyperlink w:anchor="_Toc231501046" w:history="1">
        <w:r w:rsidR="00274FC9" w:rsidRPr="00B5301F">
          <w:rPr>
            <w:rStyle w:val="Hyperlink"/>
            <w:noProof/>
          </w:rPr>
          <w:t>Figure 1.1: Methodological Outline</w:t>
        </w:r>
        <w:r w:rsidR="00274FC9">
          <w:rPr>
            <w:noProof/>
            <w:webHidden/>
          </w:rPr>
          <w:tab/>
        </w:r>
        <w:r>
          <w:rPr>
            <w:noProof/>
            <w:webHidden/>
          </w:rPr>
          <w:fldChar w:fldCharType="begin"/>
        </w:r>
        <w:r w:rsidR="00274FC9">
          <w:rPr>
            <w:noProof/>
            <w:webHidden/>
          </w:rPr>
          <w:instrText xml:space="preserve"> PAGEREF _Toc231501046 \h </w:instrText>
        </w:r>
        <w:r>
          <w:rPr>
            <w:noProof/>
            <w:webHidden/>
          </w:rPr>
        </w:r>
        <w:r>
          <w:rPr>
            <w:noProof/>
            <w:webHidden/>
          </w:rPr>
          <w:fldChar w:fldCharType="separate"/>
        </w:r>
        <w:r w:rsidR="00274FC9">
          <w:rPr>
            <w:noProof/>
            <w:webHidden/>
          </w:rPr>
          <w:t>18</w:t>
        </w:r>
        <w:r>
          <w:rPr>
            <w:noProof/>
            <w:webHidden/>
          </w:rPr>
          <w:fldChar w:fldCharType="end"/>
        </w:r>
      </w:hyperlink>
    </w:p>
    <w:p w:rsidR="00274FC9" w:rsidRDefault="00725CF9">
      <w:pPr>
        <w:pStyle w:val="TableofFigures"/>
        <w:tabs>
          <w:tab w:val="right" w:leader="dot" w:pos="9010"/>
        </w:tabs>
        <w:rPr>
          <w:rFonts w:asciiTheme="minorHAnsi" w:eastAsiaTheme="minorEastAsia" w:hAnsiTheme="minorHAnsi" w:cstheme="minorBidi"/>
          <w:noProof/>
          <w:sz w:val="22"/>
          <w:szCs w:val="22"/>
        </w:rPr>
      </w:pPr>
      <w:hyperlink w:anchor="_Toc231501047" w:history="1">
        <w:r w:rsidR="00274FC9" w:rsidRPr="00B5301F">
          <w:rPr>
            <w:rStyle w:val="Hyperlink"/>
            <w:noProof/>
          </w:rPr>
          <w:t>Figure 1.2: Dissertation Structure Outline</w:t>
        </w:r>
        <w:r w:rsidR="00274FC9">
          <w:rPr>
            <w:noProof/>
            <w:webHidden/>
          </w:rPr>
          <w:tab/>
        </w:r>
        <w:r>
          <w:rPr>
            <w:noProof/>
            <w:webHidden/>
          </w:rPr>
          <w:fldChar w:fldCharType="begin"/>
        </w:r>
        <w:r w:rsidR="00274FC9">
          <w:rPr>
            <w:noProof/>
            <w:webHidden/>
          </w:rPr>
          <w:instrText xml:space="preserve"> PAGEREF _Toc231501047 \h </w:instrText>
        </w:r>
        <w:r>
          <w:rPr>
            <w:noProof/>
            <w:webHidden/>
          </w:rPr>
        </w:r>
        <w:r>
          <w:rPr>
            <w:noProof/>
            <w:webHidden/>
          </w:rPr>
          <w:fldChar w:fldCharType="separate"/>
        </w:r>
        <w:r w:rsidR="00274FC9">
          <w:rPr>
            <w:noProof/>
            <w:webHidden/>
          </w:rPr>
          <w:t>20</w:t>
        </w:r>
        <w:r>
          <w:rPr>
            <w:noProof/>
            <w:webHidden/>
          </w:rPr>
          <w:fldChar w:fldCharType="end"/>
        </w:r>
      </w:hyperlink>
    </w:p>
    <w:p w:rsidR="00274FC9" w:rsidRDefault="00725CF9">
      <w:pPr>
        <w:pStyle w:val="TableofFigures"/>
        <w:tabs>
          <w:tab w:val="right" w:leader="dot" w:pos="9010"/>
        </w:tabs>
        <w:rPr>
          <w:rFonts w:asciiTheme="minorHAnsi" w:eastAsiaTheme="minorEastAsia" w:hAnsiTheme="minorHAnsi" w:cstheme="minorBidi"/>
          <w:noProof/>
          <w:sz w:val="22"/>
          <w:szCs w:val="22"/>
        </w:rPr>
      </w:pPr>
      <w:hyperlink w:anchor="_Toc231501048" w:history="1">
        <w:r w:rsidR="00274FC9" w:rsidRPr="00B5301F">
          <w:rPr>
            <w:rStyle w:val="Hyperlink"/>
            <w:noProof/>
          </w:rPr>
          <w:t>Figure 2.1: Theory of Planned Behaviour</w:t>
        </w:r>
        <w:r w:rsidR="00274FC9">
          <w:rPr>
            <w:noProof/>
            <w:webHidden/>
          </w:rPr>
          <w:tab/>
        </w:r>
        <w:r>
          <w:rPr>
            <w:noProof/>
            <w:webHidden/>
          </w:rPr>
          <w:fldChar w:fldCharType="begin"/>
        </w:r>
        <w:r w:rsidR="00274FC9">
          <w:rPr>
            <w:noProof/>
            <w:webHidden/>
          </w:rPr>
          <w:instrText xml:space="preserve"> PAGEREF _Toc231501048 \h </w:instrText>
        </w:r>
        <w:r>
          <w:rPr>
            <w:noProof/>
            <w:webHidden/>
          </w:rPr>
        </w:r>
        <w:r>
          <w:rPr>
            <w:noProof/>
            <w:webHidden/>
          </w:rPr>
          <w:fldChar w:fldCharType="separate"/>
        </w:r>
        <w:r w:rsidR="00274FC9">
          <w:rPr>
            <w:noProof/>
            <w:webHidden/>
          </w:rPr>
          <w:t>29</w:t>
        </w:r>
        <w:r>
          <w:rPr>
            <w:noProof/>
            <w:webHidden/>
          </w:rPr>
          <w:fldChar w:fldCharType="end"/>
        </w:r>
      </w:hyperlink>
    </w:p>
    <w:p w:rsidR="00274FC9" w:rsidRDefault="00725CF9">
      <w:pPr>
        <w:pStyle w:val="TableofFigures"/>
        <w:tabs>
          <w:tab w:val="right" w:leader="dot" w:pos="9010"/>
        </w:tabs>
        <w:rPr>
          <w:rFonts w:asciiTheme="minorHAnsi" w:eastAsiaTheme="minorEastAsia" w:hAnsiTheme="minorHAnsi" w:cstheme="minorBidi"/>
          <w:noProof/>
          <w:sz w:val="22"/>
          <w:szCs w:val="22"/>
        </w:rPr>
      </w:pPr>
      <w:hyperlink w:anchor="_Toc231501049" w:history="1">
        <w:r w:rsidR="00274FC9" w:rsidRPr="00B5301F">
          <w:rPr>
            <w:rStyle w:val="Hyperlink"/>
            <w:noProof/>
          </w:rPr>
          <w:t>Figure 2.2: Conceptual Framework</w:t>
        </w:r>
        <w:r w:rsidR="00274FC9">
          <w:rPr>
            <w:noProof/>
            <w:webHidden/>
          </w:rPr>
          <w:tab/>
        </w:r>
        <w:r>
          <w:rPr>
            <w:noProof/>
            <w:webHidden/>
          </w:rPr>
          <w:fldChar w:fldCharType="begin"/>
        </w:r>
        <w:r w:rsidR="00274FC9">
          <w:rPr>
            <w:noProof/>
            <w:webHidden/>
          </w:rPr>
          <w:instrText xml:space="preserve"> PAGEREF _Toc231501049 \h </w:instrText>
        </w:r>
        <w:r>
          <w:rPr>
            <w:noProof/>
            <w:webHidden/>
          </w:rPr>
        </w:r>
        <w:r>
          <w:rPr>
            <w:noProof/>
            <w:webHidden/>
          </w:rPr>
          <w:fldChar w:fldCharType="separate"/>
        </w:r>
        <w:r w:rsidR="00274FC9">
          <w:rPr>
            <w:noProof/>
            <w:webHidden/>
          </w:rPr>
          <w:t>30</w:t>
        </w:r>
        <w:r>
          <w:rPr>
            <w:noProof/>
            <w:webHidden/>
          </w:rPr>
          <w:fldChar w:fldCharType="end"/>
        </w:r>
      </w:hyperlink>
    </w:p>
    <w:p w:rsidR="00274FC9" w:rsidRDefault="00725CF9">
      <w:pPr>
        <w:pStyle w:val="TableofFigures"/>
        <w:tabs>
          <w:tab w:val="right" w:leader="dot" w:pos="9010"/>
        </w:tabs>
        <w:rPr>
          <w:rFonts w:asciiTheme="minorHAnsi" w:eastAsiaTheme="minorEastAsia" w:hAnsiTheme="minorHAnsi" w:cstheme="minorBidi"/>
          <w:noProof/>
          <w:sz w:val="22"/>
          <w:szCs w:val="22"/>
        </w:rPr>
      </w:pPr>
      <w:hyperlink w:anchor="_Toc231501050" w:history="1">
        <w:r w:rsidR="00274FC9" w:rsidRPr="00B5301F">
          <w:rPr>
            <w:rStyle w:val="Hyperlink"/>
            <w:noProof/>
          </w:rPr>
          <w:t>Figure 4.1: Age of Participants</w:t>
        </w:r>
        <w:r w:rsidR="00274FC9">
          <w:rPr>
            <w:noProof/>
            <w:webHidden/>
          </w:rPr>
          <w:tab/>
        </w:r>
        <w:r>
          <w:rPr>
            <w:noProof/>
            <w:webHidden/>
          </w:rPr>
          <w:fldChar w:fldCharType="begin"/>
        </w:r>
        <w:r w:rsidR="00274FC9">
          <w:rPr>
            <w:noProof/>
            <w:webHidden/>
          </w:rPr>
          <w:instrText xml:space="preserve"> PAGEREF _Toc231501050 \h </w:instrText>
        </w:r>
        <w:r>
          <w:rPr>
            <w:noProof/>
            <w:webHidden/>
          </w:rPr>
        </w:r>
        <w:r>
          <w:rPr>
            <w:noProof/>
            <w:webHidden/>
          </w:rPr>
          <w:fldChar w:fldCharType="separate"/>
        </w:r>
        <w:r w:rsidR="00274FC9">
          <w:rPr>
            <w:noProof/>
            <w:webHidden/>
          </w:rPr>
          <w:t>41</w:t>
        </w:r>
        <w:r>
          <w:rPr>
            <w:noProof/>
            <w:webHidden/>
          </w:rPr>
          <w:fldChar w:fldCharType="end"/>
        </w:r>
      </w:hyperlink>
    </w:p>
    <w:p w:rsidR="00274FC9" w:rsidRDefault="00725CF9">
      <w:pPr>
        <w:pStyle w:val="TableofFigures"/>
        <w:tabs>
          <w:tab w:val="right" w:leader="dot" w:pos="9010"/>
        </w:tabs>
        <w:rPr>
          <w:rFonts w:asciiTheme="minorHAnsi" w:eastAsiaTheme="minorEastAsia" w:hAnsiTheme="minorHAnsi" w:cstheme="minorBidi"/>
          <w:noProof/>
          <w:sz w:val="22"/>
          <w:szCs w:val="22"/>
        </w:rPr>
      </w:pPr>
      <w:hyperlink w:anchor="_Toc231501051" w:history="1">
        <w:r w:rsidR="00274FC9" w:rsidRPr="00B5301F">
          <w:rPr>
            <w:rStyle w:val="Hyperlink"/>
            <w:noProof/>
          </w:rPr>
          <w:t>Figure 4.2: Gender of Participants</w:t>
        </w:r>
        <w:r w:rsidR="00274FC9">
          <w:rPr>
            <w:noProof/>
            <w:webHidden/>
          </w:rPr>
          <w:tab/>
        </w:r>
        <w:r>
          <w:rPr>
            <w:noProof/>
            <w:webHidden/>
          </w:rPr>
          <w:fldChar w:fldCharType="begin"/>
        </w:r>
        <w:r w:rsidR="00274FC9">
          <w:rPr>
            <w:noProof/>
            <w:webHidden/>
          </w:rPr>
          <w:instrText xml:space="preserve"> PAGEREF _Toc231501051 \h </w:instrText>
        </w:r>
        <w:r>
          <w:rPr>
            <w:noProof/>
            <w:webHidden/>
          </w:rPr>
        </w:r>
        <w:r>
          <w:rPr>
            <w:noProof/>
            <w:webHidden/>
          </w:rPr>
          <w:fldChar w:fldCharType="separate"/>
        </w:r>
        <w:r w:rsidR="00274FC9">
          <w:rPr>
            <w:noProof/>
            <w:webHidden/>
          </w:rPr>
          <w:t>42</w:t>
        </w:r>
        <w:r>
          <w:rPr>
            <w:noProof/>
            <w:webHidden/>
          </w:rPr>
          <w:fldChar w:fldCharType="end"/>
        </w:r>
      </w:hyperlink>
    </w:p>
    <w:p w:rsidR="00274FC9" w:rsidRDefault="00725CF9">
      <w:pPr>
        <w:pStyle w:val="TableofFigures"/>
        <w:tabs>
          <w:tab w:val="right" w:leader="dot" w:pos="9010"/>
        </w:tabs>
        <w:rPr>
          <w:rFonts w:asciiTheme="minorHAnsi" w:eastAsiaTheme="minorEastAsia" w:hAnsiTheme="minorHAnsi" w:cstheme="minorBidi"/>
          <w:noProof/>
          <w:sz w:val="22"/>
          <w:szCs w:val="22"/>
        </w:rPr>
      </w:pPr>
      <w:hyperlink w:anchor="_Toc231501052" w:history="1">
        <w:r w:rsidR="00274FC9" w:rsidRPr="00B5301F">
          <w:rPr>
            <w:rStyle w:val="Hyperlink"/>
            <w:noProof/>
          </w:rPr>
          <w:t>Figure 4.3: Purchased Eco Products Before or Not</w:t>
        </w:r>
        <w:r w:rsidR="00274FC9">
          <w:rPr>
            <w:noProof/>
            <w:webHidden/>
          </w:rPr>
          <w:tab/>
        </w:r>
        <w:r>
          <w:rPr>
            <w:noProof/>
            <w:webHidden/>
          </w:rPr>
          <w:fldChar w:fldCharType="begin"/>
        </w:r>
        <w:r w:rsidR="00274FC9">
          <w:rPr>
            <w:noProof/>
            <w:webHidden/>
          </w:rPr>
          <w:instrText xml:space="preserve"> PAGEREF _Toc231501052 \h </w:instrText>
        </w:r>
        <w:r>
          <w:rPr>
            <w:noProof/>
            <w:webHidden/>
          </w:rPr>
        </w:r>
        <w:r>
          <w:rPr>
            <w:noProof/>
            <w:webHidden/>
          </w:rPr>
          <w:fldChar w:fldCharType="separate"/>
        </w:r>
        <w:r w:rsidR="00274FC9">
          <w:rPr>
            <w:noProof/>
            <w:webHidden/>
          </w:rPr>
          <w:t>43</w:t>
        </w:r>
        <w:r>
          <w:rPr>
            <w:noProof/>
            <w:webHidden/>
          </w:rPr>
          <w:fldChar w:fldCharType="end"/>
        </w:r>
      </w:hyperlink>
    </w:p>
    <w:p w:rsidR="00690F5D" w:rsidRPr="00284EDD" w:rsidRDefault="00725CF9">
      <w:pPr>
        <w:rPr>
          <w:noProof/>
          <w:lang w:val="en-GB"/>
        </w:rPr>
      </w:pPr>
      <w:r w:rsidRPr="00284EDD">
        <w:rPr>
          <w:noProof/>
          <w:lang w:val="en-GB"/>
        </w:rPr>
        <w:fldChar w:fldCharType="end"/>
      </w:r>
      <w:r w:rsidR="00690F5D" w:rsidRPr="00284EDD">
        <w:rPr>
          <w:noProof/>
          <w:lang w:val="en-GB"/>
        </w:rPr>
        <w:br w:type="page"/>
      </w:r>
    </w:p>
    <w:p w:rsidR="00690F5D" w:rsidRPr="00284EDD" w:rsidRDefault="00690F5D" w:rsidP="00690F5D">
      <w:pPr>
        <w:pStyle w:val="TableofFigures"/>
        <w:tabs>
          <w:tab w:val="right" w:leader="dot" w:pos="9010"/>
        </w:tabs>
        <w:jc w:val="center"/>
        <w:rPr>
          <w:b/>
          <w:bCs/>
          <w:noProof/>
          <w:sz w:val="28"/>
          <w:szCs w:val="28"/>
          <w:lang w:val="en-GB"/>
        </w:rPr>
      </w:pPr>
      <w:r w:rsidRPr="00284EDD">
        <w:rPr>
          <w:b/>
          <w:bCs/>
          <w:noProof/>
          <w:sz w:val="28"/>
          <w:szCs w:val="28"/>
          <w:lang w:val="en-GB"/>
        </w:rPr>
        <w:lastRenderedPageBreak/>
        <w:t>List of Tables</w:t>
      </w:r>
    </w:p>
    <w:p w:rsidR="00C07C07" w:rsidRDefault="00725CF9">
      <w:pPr>
        <w:pStyle w:val="TableofFigures"/>
        <w:tabs>
          <w:tab w:val="right" w:leader="dot" w:pos="9010"/>
        </w:tabs>
        <w:rPr>
          <w:rFonts w:asciiTheme="minorHAnsi" w:eastAsiaTheme="minorEastAsia" w:hAnsiTheme="minorHAnsi" w:cstheme="minorBidi"/>
          <w:noProof/>
          <w:sz w:val="22"/>
          <w:szCs w:val="22"/>
        </w:rPr>
      </w:pPr>
      <w:r w:rsidRPr="00284EDD">
        <w:rPr>
          <w:noProof/>
          <w:lang w:val="en-GB"/>
        </w:rPr>
        <w:fldChar w:fldCharType="begin"/>
      </w:r>
      <w:r w:rsidR="00690F5D" w:rsidRPr="00284EDD">
        <w:rPr>
          <w:noProof/>
          <w:lang w:val="en-GB"/>
        </w:rPr>
        <w:instrText xml:space="preserve"> TOC \h \z \t "Heading 5" \c </w:instrText>
      </w:r>
      <w:r w:rsidRPr="00284EDD">
        <w:rPr>
          <w:noProof/>
          <w:lang w:val="en-GB"/>
        </w:rPr>
        <w:fldChar w:fldCharType="separate"/>
      </w:r>
      <w:hyperlink w:anchor="_Toc231510017" w:history="1">
        <w:r w:rsidR="00C07C07" w:rsidRPr="009A3DBB">
          <w:rPr>
            <w:rStyle w:val="Hyperlink"/>
            <w:noProof/>
          </w:rPr>
          <w:t>Table 4.1: Summary of Descriptive Statistics</w:t>
        </w:r>
        <w:r w:rsidR="00C07C07">
          <w:rPr>
            <w:noProof/>
            <w:webHidden/>
          </w:rPr>
          <w:tab/>
        </w:r>
        <w:r>
          <w:rPr>
            <w:noProof/>
            <w:webHidden/>
          </w:rPr>
          <w:fldChar w:fldCharType="begin"/>
        </w:r>
        <w:r w:rsidR="00C07C07">
          <w:rPr>
            <w:noProof/>
            <w:webHidden/>
          </w:rPr>
          <w:instrText xml:space="preserve"> PAGEREF _Toc231510017 \h </w:instrText>
        </w:r>
        <w:r>
          <w:rPr>
            <w:noProof/>
            <w:webHidden/>
          </w:rPr>
        </w:r>
        <w:r>
          <w:rPr>
            <w:noProof/>
            <w:webHidden/>
          </w:rPr>
          <w:fldChar w:fldCharType="separate"/>
        </w:r>
        <w:r w:rsidR="00C07C07">
          <w:rPr>
            <w:noProof/>
            <w:webHidden/>
          </w:rPr>
          <w:t>44</w:t>
        </w:r>
        <w:r>
          <w:rPr>
            <w:noProof/>
            <w:webHidden/>
          </w:rPr>
          <w:fldChar w:fldCharType="end"/>
        </w:r>
      </w:hyperlink>
    </w:p>
    <w:p w:rsidR="00C07C07" w:rsidRDefault="00725CF9">
      <w:pPr>
        <w:pStyle w:val="TableofFigures"/>
        <w:tabs>
          <w:tab w:val="right" w:leader="dot" w:pos="9010"/>
        </w:tabs>
        <w:rPr>
          <w:rFonts w:asciiTheme="minorHAnsi" w:eastAsiaTheme="minorEastAsia" w:hAnsiTheme="minorHAnsi" w:cstheme="minorBidi"/>
          <w:noProof/>
          <w:sz w:val="22"/>
          <w:szCs w:val="22"/>
        </w:rPr>
      </w:pPr>
      <w:hyperlink w:anchor="_Toc231510018" w:history="1">
        <w:r w:rsidR="00C07C07" w:rsidRPr="009A3DBB">
          <w:rPr>
            <w:rStyle w:val="Hyperlink"/>
            <w:noProof/>
          </w:rPr>
          <w:t>Table 4.2: Summary of Correlation Statistics</w:t>
        </w:r>
        <w:r w:rsidR="00C07C07">
          <w:rPr>
            <w:noProof/>
            <w:webHidden/>
          </w:rPr>
          <w:tab/>
        </w:r>
        <w:r>
          <w:rPr>
            <w:noProof/>
            <w:webHidden/>
          </w:rPr>
          <w:fldChar w:fldCharType="begin"/>
        </w:r>
        <w:r w:rsidR="00C07C07">
          <w:rPr>
            <w:noProof/>
            <w:webHidden/>
          </w:rPr>
          <w:instrText xml:space="preserve"> PAGEREF _Toc231510018 \h </w:instrText>
        </w:r>
        <w:r>
          <w:rPr>
            <w:noProof/>
            <w:webHidden/>
          </w:rPr>
        </w:r>
        <w:r>
          <w:rPr>
            <w:noProof/>
            <w:webHidden/>
          </w:rPr>
          <w:fldChar w:fldCharType="separate"/>
        </w:r>
        <w:r w:rsidR="00C07C07">
          <w:rPr>
            <w:noProof/>
            <w:webHidden/>
          </w:rPr>
          <w:t>46</w:t>
        </w:r>
        <w:r>
          <w:rPr>
            <w:noProof/>
            <w:webHidden/>
          </w:rPr>
          <w:fldChar w:fldCharType="end"/>
        </w:r>
      </w:hyperlink>
    </w:p>
    <w:p w:rsidR="00C07C07" w:rsidRDefault="00725CF9">
      <w:pPr>
        <w:pStyle w:val="TableofFigures"/>
        <w:tabs>
          <w:tab w:val="right" w:leader="dot" w:pos="9010"/>
        </w:tabs>
        <w:rPr>
          <w:rFonts w:asciiTheme="minorHAnsi" w:eastAsiaTheme="minorEastAsia" w:hAnsiTheme="minorHAnsi" w:cstheme="minorBidi"/>
          <w:noProof/>
          <w:sz w:val="22"/>
          <w:szCs w:val="22"/>
        </w:rPr>
      </w:pPr>
      <w:hyperlink w:anchor="_Toc231510019" w:history="1">
        <w:r w:rsidR="00C07C07" w:rsidRPr="009A3DBB">
          <w:rPr>
            <w:rStyle w:val="Hyperlink"/>
            <w:noProof/>
          </w:rPr>
          <w:t>Table 4.3: Construct-Wise Reliability from Cronbach Alpha Findings</w:t>
        </w:r>
        <w:r w:rsidR="00C07C07">
          <w:rPr>
            <w:noProof/>
            <w:webHidden/>
          </w:rPr>
          <w:tab/>
        </w:r>
        <w:r>
          <w:rPr>
            <w:noProof/>
            <w:webHidden/>
          </w:rPr>
          <w:fldChar w:fldCharType="begin"/>
        </w:r>
        <w:r w:rsidR="00C07C07">
          <w:rPr>
            <w:noProof/>
            <w:webHidden/>
          </w:rPr>
          <w:instrText xml:space="preserve"> PAGEREF _Toc231510019 \h </w:instrText>
        </w:r>
        <w:r>
          <w:rPr>
            <w:noProof/>
            <w:webHidden/>
          </w:rPr>
        </w:r>
        <w:r>
          <w:rPr>
            <w:noProof/>
            <w:webHidden/>
          </w:rPr>
          <w:fldChar w:fldCharType="separate"/>
        </w:r>
        <w:r w:rsidR="00C07C07">
          <w:rPr>
            <w:noProof/>
            <w:webHidden/>
          </w:rPr>
          <w:t>50</w:t>
        </w:r>
        <w:r>
          <w:rPr>
            <w:noProof/>
            <w:webHidden/>
          </w:rPr>
          <w:fldChar w:fldCharType="end"/>
        </w:r>
      </w:hyperlink>
    </w:p>
    <w:p w:rsidR="001225AF" w:rsidRPr="00284EDD" w:rsidRDefault="00725CF9">
      <w:pPr>
        <w:rPr>
          <w:b/>
          <w:bCs/>
          <w:noProof/>
          <w:sz w:val="28"/>
          <w:szCs w:val="28"/>
          <w:lang w:val="en-GB"/>
        </w:rPr>
      </w:pPr>
      <w:r w:rsidRPr="00284EDD">
        <w:rPr>
          <w:noProof/>
          <w:lang w:val="en-GB"/>
        </w:rPr>
        <w:fldChar w:fldCharType="end"/>
      </w:r>
      <w:r w:rsidR="001225AF" w:rsidRPr="00284EDD">
        <w:rPr>
          <w:noProof/>
          <w:lang w:val="en-GB"/>
        </w:rPr>
        <w:br w:type="page"/>
      </w:r>
      <w:bookmarkStart w:id="1" w:name="_GoBack"/>
      <w:bookmarkEnd w:id="1"/>
    </w:p>
    <w:p w:rsidR="00B43322" w:rsidRPr="00284EDD" w:rsidRDefault="00E15D8C" w:rsidP="008C3422">
      <w:pPr>
        <w:pStyle w:val="Heading1"/>
        <w:rPr>
          <w:noProof/>
          <w:lang w:val="en-GB"/>
        </w:rPr>
      </w:pPr>
      <w:bookmarkStart w:id="2" w:name="_Toc231500907"/>
      <w:r w:rsidRPr="00284EDD">
        <w:rPr>
          <w:noProof/>
          <w:lang w:val="en-GB"/>
        </w:rPr>
        <w:lastRenderedPageBreak/>
        <w:t>Chapter 1: Introduction</w:t>
      </w:r>
      <w:bookmarkEnd w:id="2"/>
    </w:p>
    <w:p w:rsidR="00B43322" w:rsidRPr="00284EDD" w:rsidRDefault="00E15D8C" w:rsidP="008C3422">
      <w:pPr>
        <w:pStyle w:val="Heading2"/>
        <w:rPr>
          <w:noProof/>
          <w:lang w:val="en-GB"/>
        </w:rPr>
      </w:pPr>
      <w:bookmarkStart w:id="3" w:name="_yd62hbuijmec" w:colFirst="0" w:colLast="0"/>
      <w:bookmarkStart w:id="4" w:name="_Toc231500908"/>
      <w:bookmarkEnd w:id="3"/>
      <w:r w:rsidRPr="00284EDD">
        <w:rPr>
          <w:noProof/>
          <w:lang w:val="en-GB"/>
        </w:rPr>
        <w:t>1.1 Chapter Introduction</w:t>
      </w:r>
      <w:bookmarkEnd w:id="4"/>
    </w:p>
    <w:p w:rsidR="00B43322" w:rsidRPr="00284EDD" w:rsidRDefault="00E15D8C" w:rsidP="008C3422">
      <w:pPr>
        <w:rPr>
          <w:noProof/>
          <w:lang w:val="en-GB"/>
        </w:rPr>
      </w:pPr>
      <w:r w:rsidRPr="00284EDD">
        <w:rPr>
          <w:noProof/>
          <w:lang w:val="en-GB"/>
        </w:rPr>
        <w:t>Consumer demands and corporate strategies have greatly changed due to increased urgency presented to issues of global warming and environmental degradation. In this regard, sustainability has become one key aspect of contemporary branding, and carbon-neutral positioning is becoming a must-have among businesses catering to environmentally-aware buyers. This study assesses effects of such positioning on customers in terms of their purchase intention and readiness to pay premium, specifically focusing on customers of Allbirds in the UK. This chapter presents background, rationale, objectives and layout of the entire research.</w:t>
      </w:r>
    </w:p>
    <w:p w:rsidR="00B43322" w:rsidRPr="00284EDD" w:rsidRDefault="00E15D8C" w:rsidP="008C3422">
      <w:pPr>
        <w:pStyle w:val="Heading2"/>
        <w:rPr>
          <w:noProof/>
          <w:lang w:val="en-GB"/>
        </w:rPr>
      </w:pPr>
      <w:bookmarkStart w:id="5" w:name="_5slla0encwcl" w:colFirst="0" w:colLast="0"/>
      <w:bookmarkStart w:id="6" w:name="_Toc231500909"/>
      <w:bookmarkEnd w:id="5"/>
      <w:r w:rsidRPr="00284EDD">
        <w:rPr>
          <w:noProof/>
          <w:lang w:val="en-GB"/>
        </w:rPr>
        <w:t>1.2 Background Context</w:t>
      </w:r>
      <w:bookmarkEnd w:id="6"/>
    </w:p>
    <w:p w:rsidR="0090411C" w:rsidRPr="00284EDD" w:rsidRDefault="00E15D8C" w:rsidP="000B1FFF">
      <w:pPr>
        <w:rPr>
          <w:noProof/>
          <w:lang w:val="en-GB"/>
        </w:rPr>
      </w:pPr>
      <w:r w:rsidRPr="00284EDD">
        <w:rPr>
          <w:noProof/>
          <w:lang w:val="en-GB"/>
        </w:rPr>
        <w:t xml:space="preserve">Increased global awareness about environmental problems such as global warming, carbon emissions or degradation of natural resources has forced consumers and organisations to re-think their role in creating a sustainable world. This shift has co-influenced the advancements in marketing trends because as companies are adopting the concept of sustainability in their branding, its incorporation is bound to keep the companies in line with the emerging consumer ideals (Ardiansyah and Alnoor, 2024). Through this, sustainability ceases to be a peripheral issue and becomes a strategic basis, defining competitive advantage in almost all industries especially in fashion and apparel. </w:t>
      </w:r>
    </w:p>
    <w:p w:rsidR="00B43322" w:rsidRPr="00284EDD" w:rsidRDefault="00E15D8C" w:rsidP="000B1FFF">
      <w:pPr>
        <w:rPr>
          <w:noProof/>
          <w:lang w:val="en-GB"/>
        </w:rPr>
      </w:pPr>
      <w:r w:rsidRPr="00284EDD">
        <w:rPr>
          <w:noProof/>
          <w:lang w:val="en-GB"/>
        </w:rPr>
        <w:t xml:space="preserve">Carbon-neutrality is one of the most significant changes in the area of sustainable branding. </w:t>
      </w:r>
      <w:r w:rsidR="005504DB" w:rsidRPr="00284EDD">
        <w:rPr>
          <w:noProof/>
          <w:lang w:val="en-GB"/>
        </w:rPr>
        <w:t xml:space="preserve">Carbon-neutral brand positioning represents a company that attempts to evaluate, </w:t>
      </w:r>
      <w:r w:rsidR="000B1FFF" w:rsidRPr="00284EDD">
        <w:rPr>
          <w:noProof/>
          <w:lang w:val="en-GB"/>
        </w:rPr>
        <w:t>limit</w:t>
      </w:r>
      <w:r w:rsidR="005504DB" w:rsidRPr="00284EDD">
        <w:rPr>
          <w:noProof/>
          <w:lang w:val="en-GB"/>
        </w:rPr>
        <w:t xml:space="preserve">, and avert carbon emissions at </w:t>
      </w:r>
      <w:r w:rsidR="000B1FFF" w:rsidRPr="00284EDD">
        <w:rPr>
          <w:noProof/>
          <w:lang w:val="en-GB"/>
        </w:rPr>
        <w:t xml:space="preserve">production levels </w:t>
      </w:r>
      <w:r w:rsidR="005504DB" w:rsidRPr="00284EDD">
        <w:rPr>
          <w:noProof/>
          <w:lang w:val="en-GB"/>
        </w:rPr>
        <w:t xml:space="preserve">and in supply chains </w:t>
      </w:r>
      <w:r w:rsidRPr="00284EDD">
        <w:rPr>
          <w:noProof/>
          <w:lang w:val="en-GB"/>
        </w:rPr>
        <w:t xml:space="preserve">(Guntuka </w:t>
      </w:r>
      <w:r w:rsidR="00C7245A" w:rsidRPr="00284EDD">
        <w:rPr>
          <w:i/>
          <w:iCs/>
          <w:noProof/>
          <w:lang w:val="en-GB"/>
        </w:rPr>
        <w:t>et al</w:t>
      </w:r>
      <w:r w:rsidRPr="00284EDD">
        <w:rPr>
          <w:noProof/>
          <w:lang w:val="en-GB"/>
        </w:rPr>
        <w:t xml:space="preserve">., 2024). </w:t>
      </w:r>
      <w:r w:rsidR="000B1FFF" w:rsidRPr="00284EDD">
        <w:rPr>
          <w:noProof/>
          <w:lang w:val="en-GB"/>
        </w:rPr>
        <w:t>T</w:t>
      </w:r>
      <w:r w:rsidR="008C3422" w:rsidRPr="00284EDD">
        <w:rPr>
          <w:noProof/>
          <w:lang w:val="en-GB"/>
        </w:rPr>
        <w:t xml:space="preserve">ransparency on reporting carbon emissions </w:t>
      </w:r>
      <w:r w:rsidR="000B1FFF" w:rsidRPr="00284EDD">
        <w:rPr>
          <w:noProof/>
          <w:lang w:val="en-GB"/>
        </w:rPr>
        <w:t xml:space="preserve">is important for organisations to </w:t>
      </w:r>
      <w:r w:rsidR="008C3422" w:rsidRPr="00284EDD">
        <w:rPr>
          <w:noProof/>
          <w:lang w:val="en-GB"/>
        </w:rPr>
        <w:t xml:space="preserve">show that </w:t>
      </w:r>
      <w:r w:rsidR="000B1FFF" w:rsidRPr="00284EDD">
        <w:rPr>
          <w:noProof/>
          <w:lang w:val="en-GB"/>
        </w:rPr>
        <w:t xml:space="preserve">they are </w:t>
      </w:r>
      <w:r w:rsidR="008C3422" w:rsidRPr="00284EDD">
        <w:rPr>
          <w:noProof/>
          <w:lang w:val="en-GB"/>
        </w:rPr>
        <w:t xml:space="preserve">responsible or accountable. Businesses </w:t>
      </w:r>
      <w:r w:rsidR="000B1FFF" w:rsidRPr="00284EDD">
        <w:rPr>
          <w:noProof/>
          <w:lang w:val="en-GB"/>
        </w:rPr>
        <w:t xml:space="preserve">oftenuse </w:t>
      </w:r>
      <w:r w:rsidR="008C3422" w:rsidRPr="00284EDD">
        <w:rPr>
          <w:noProof/>
          <w:lang w:val="en-GB"/>
        </w:rPr>
        <w:t xml:space="preserve">carbon labelling </w:t>
      </w:r>
      <w:r w:rsidR="000B1FFF" w:rsidRPr="00284EDD">
        <w:rPr>
          <w:noProof/>
          <w:lang w:val="en-GB"/>
        </w:rPr>
        <w:t xml:space="preserve">for communicating </w:t>
      </w:r>
      <w:r w:rsidR="008C3422" w:rsidRPr="00284EDD">
        <w:rPr>
          <w:noProof/>
          <w:lang w:val="en-GB"/>
        </w:rPr>
        <w:t>sustainable initiatives</w:t>
      </w:r>
      <w:r w:rsidR="000B1FFF" w:rsidRPr="00284EDD">
        <w:rPr>
          <w:noProof/>
          <w:lang w:val="en-GB"/>
        </w:rPr>
        <w:t>’</w:t>
      </w:r>
      <w:r w:rsidR="008C3422" w:rsidRPr="00284EDD">
        <w:rPr>
          <w:noProof/>
          <w:lang w:val="en-GB"/>
        </w:rPr>
        <w:t xml:space="preserve"> results with their </w:t>
      </w:r>
      <w:r w:rsidR="000B1FFF" w:rsidRPr="00284EDD">
        <w:rPr>
          <w:noProof/>
          <w:lang w:val="en-GB"/>
        </w:rPr>
        <w:t>consumers</w:t>
      </w:r>
      <w:r w:rsidRPr="00284EDD">
        <w:rPr>
          <w:noProof/>
          <w:lang w:val="en-GB"/>
        </w:rPr>
        <w:t xml:space="preserve">(Taufique </w:t>
      </w:r>
      <w:r w:rsidR="00C7245A" w:rsidRPr="00284EDD">
        <w:rPr>
          <w:i/>
          <w:iCs/>
          <w:noProof/>
          <w:lang w:val="en-GB"/>
        </w:rPr>
        <w:t>et al</w:t>
      </w:r>
      <w:r w:rsidRPr="00284EDD">
        <w:rPr>
          <w:noProof/>
          <w:lang w:val="en-GB"/>
        </w:rPr>
        <w:t xml:space="preserve">., 2022). </w:t>
      </w:r>
      <w:r w:rsidR="000B1FFF" w:rsidRPr="00284EDD">
        <w:rPr>
          <w:noProof/>
          <w:lang w:val="en-GB"/>
        </w:rPr>
        <w:t>It is crucial to focus on</w:t>
      </w:r>
      <w:r w:rsidR="008C3422" w:rsidRPr="00284EDD">
        <w:rPr>
          <w:noProof/>
          <w:lang w:val="en-GB"/>
        </w:rPr>
        <w:t xml:space="preserve"> above-mentioned </w:t>
      </w:r>
      <w:r w:rsidR="000B1FFF" w:rsidRPr="00284EDD">
        <w:rPr>
          <w:noProof/>
          <w:lang w:val="en-GB"/>
        </w:rPr>
        <w:t xml:space="preserve">factors to achieve </w:t>
      </w:r>
      <w:r w:rsidR="008C3422" w:rsidRPr="00284EDD">
        <w:rPr>
          <w:noProof/>
          <w:lang w:val="en-GB"/>
        </w:rPr>
        <w:t xml:space="preserve">competitive advantage </w:t>
      </w:r>
      <w:r w:rsidR="000B1FFF" w:rsidRPr="00284EDD">
        <w:rPr>
          <w:noProof/>
          <w:lang w:val="en-GB"/>
        </w:rPr>
        <w:t xml:space="preserve">in a market full of </w:t>
      </w:r>
      <w:r w:rsidR="008C3422" w:rsidRPr="00284EDD">
        <w:rPr>
          <w:noProof/>
          <w:lang w:val="en-GB"/>
        </w:rPr>
        <w:t>environmentally-conscious consumers.</w:t>
      </w:r>
    </w:p>
    <w:p w:rsidR="00B43322" w:rsidRPr="00284EDD" w:rsidRDefault="008C3422" w:rsidP="008C3422">
      <w:pPr>
        <w:rPr>
          <w:noProof/>
          <w:lang w:val="en-GB"/>
        </w:rPr>
      </w:pPr>
      <w:r w:rsidRPr="00284EDD">
        <w:rPr>
          <w:rStyle w:val="cursor-pointer"/>
          <w:rFonts w:ascii="Geist Fallback" w:hAnsi="Geist Fallback"/>
          <w:noProof/>
          <w:sz w:val="23"/>
          <w:szCs w:val="23"/>
          <w:lang w:val="en-GB"/>
        </w:rPr>
        <w:t xml:space="preserve">One more factor of the popularity of carbon-neutral branding directly depends on the development of green marketing </w:t>
      </w:r>
      <w:r w:rsidR="00E15D8C" w:rsidRPr="00284EDD">
        <w:rPr>
          <w:noProof/>
          <w:lang w:val="en-GB"/>
        </w:rPr>
        <w:t xml:space="preserve">(Chygryn </w:t>
      </w:r>
      <w:r w:rsidR="00C7245A" w:rsidRPr="00284EDD">
        <w:rPr>
          <w:i/>
          <w:iCs/>
          <w:noProof/>
          <w:lang w:val="en-GB"/>
        </w:rPr>
        <w:t>et al</w:t>
      </w:r>
      <w:r w:rsidR="00E15D8C" w:rsidRPr="00284EDD">
        <w:rPr>
          <w:noProof/>
          <w:lang w:val="en-GB"/>
        </w:rPr>
        <w:t xml:space="preserve">., 2022). There are more chances that the consumers can be drawn to the brands that are capable of showing both ethical and </w:t>
      </w:r>
      <w:r w:rsidR="00E15D8C" w:rsidRPr="00284EDD">
        <w:rPr>
          <w:noProof/>
          <w:lang w:val="en-GB"/>
        </w:rPr>
        <w:lastRenderedPageBreak/>
        <w:t xml:space="preserve">environmental responsibility, which may be associated with reliability and long-run value in most occasions (Ardiansyah and Alnoor, 2024). </w:t>
      </w:r>
      <w:r w:rsidRPr="00284EDD">
        <w:rPr>
          <w:noProof/>
          <w:lang w:val="en-GB"/>
        </w:rPr>
        <w:t xml:space="preserve">This makes businesses spend much money on sustainability communications so as to foster brand equity and loyalty. Regrettably, this growth of the sustainability claims has posed challenges to most companies. Several companies usually engage in hollow environmental communication strategies (or greenwashing) and this negatively impacts on the trust of the consumer </w:t>
      </w:r>
      <w:r w:rsidR="00E15D8C" w:rsidRPr="00284EDD">
        <w:rPr>
          <w:noProof/>
          <w:lang w:val="en-GB"/>
        </w:rPr>
        <w:t xml:space="preserve">(Nascimiento and Loureiro, 2024; Kovač </w:t>
      </w:r>
      <w:r w:rsidR="00C7245A" w:rsidRPr="00284EDD">
        <w:rPr>
          <w:i/>
          <w:iCs/>
          <w:noProof/>
          <w:lang w:val="en-GB"/>
        </w:rPr>
        <w:t>et al</w:t>
      </w:r>
      <w:r w:rsidR="00E15D8C" w:rsidRPr="00284EDD">
        <w:rPr>
          <w:noProof/>
          <w:lang w:val="en-GB"/>
        </w:rPr>
        <w:t xml:space="preserve">., 2025). </w:t>
      </w:r>
      <w:r w:rsidRPr="00284EDD">
        <w:rPr>
          <w:noProof/>
          <w:lang w:val="en-GB"/>
        </w:rPr>
        <w:t xml:space="preserve">This causes consumers to be even more sceptical about sustainability claims, and demand more authenticity and transparency from the brands. </w:t>
      </w:r>
    </w:p>
    <w:p w:rsidR="00B43322" w:rsidRPr="00284EDD" w:rsidRDefault="00E15D8C" w:rsidP="0090411C">
      <w:pPr>
        <w:rPr>
          <w:noProof/>
          <w:lang w:val="en-GB"/>
        </w:rPr>
      </w:pPr>
      <w:r w:rsidRPr="00284EDD">
        <w:rPr>
          <w:noProof/>
          <w:lang w:val="en-GB"/>
        </w:rPr>
        <w:t xml:space="preserve">It is within this context that consumer behaviour as regards to sustainable products is highly contradictory. The aspect of sustainability gets disregarded during the purchase process due to sensitiveness to price, product quality, and convenience (Tran </w:t>
      </w:r>
      <w:r w:rsidR="00C7245A" w:rsidRPr="00284EDD">
        <w:rPr>
          <w:i/>
          <w:iCs/>
          <w:noProof/>
          <w:lang w:val="en-GB"/>
        </w:rPr>
        <w:t>et al</w:t>
      </w:r>
      <w:r w:rsidRPr="00284EDD">
        <w:rPr>
          <w:noProof/>
          <w:lang w:val="en-GB"/>
        </w:rPr>
        <w:t xml:space="preserve">., 2022). Another significant element of green consumption can be expressed by the willingness to show greater spending on green goods (Gunawan </w:t>
      </w:r>
      <w:r w:rsidR="00C7245A" w:rsidRPr="00284EDD">
        <w:rPr>
          <w:i/>
          <w:iCs/>
          <w:noProof/>
          <w:lang w:val="en-GB"/>
        </w:rPr>
        <w:t>et al</w:t>
      </w:r>
      <w:r w:rsidRPr="00284EDD">
        <w:rPr>
          <w:noProof/>
          <w:lang w:val="en-GB"/>
        </w:rPr>
        <w:t xml:space="preserve">., 2025). They mention that the consumers who have high scores related to environmental value would be ready to pay more money on the brands that are sustainable, especially in cases when they can see how it directly affects the environment (Kumar </w:t>
      </w:r>
      <w:r w:rsidR="00C7245A" w:rsidRPr="00284EDD">
        <w:rPr>
          <w:i/>
          <w:iCs/>
          <w:noProof/>
          <w:lang w:val="en-GB"/>
        </w:rPr>
        <w:t>et al</w:t>
      </w:r>
      <w:r w:rsidRPr="00284EDD">
        <w:rPr>
          <w:noProof/>
          <w:lang w:val="en-GB"/>
        </w:rPr>
        <w:t xml:space="preserve">., 2021). </w:t>
      </w:r>
    </w:p>
    <w:p w:rsidR="0090411C" w:rsidRPr="00284EDD" w:rsidRDefault="00E15D8C" w:rsidP="008C3422">
      <w:pPr>
        <w:rPr>
          <w:noProof/>
          <w:lang w:val="en-GB"/>
        </w:rPr>
      </w:pPr>
      <w:r w:rsidRPr="00284EDD">
        <w:rPr>
          <w:noProof/>
          <w:lang w:val="en-GB"/>
        </w:rPr>
        <w:t xml:space="preserve">An appropriate background to analyze these dynamics combines footwear and apparel industry that is not only environmentally intensive but also very competitive. Allbirds is one of the brands that have come out as a great presence in this sector in terms of sustainability promotion efforts. The company has a reputation of using natural materials, carbon footprint labelling and being carbon neutral (Nilkant </w:t>
      </w:r>
      <w:r w:rsidR="00C7245A" w:rsidRPr="00284EDD">
        <w:rPr>
          <w:i/>
          <w:iCs/>
          <w:noProof/>
          <w:lang w:val="en-GB"/>
        </w:rPr>
        <w:t>et al</w:t>
      </w:r>
      <w:r w:rsidRPr="00284EDD">
        <w:rPr>
          <w:noProof/>
          <w:lang w:val="en-GB"/>
        </w:rPr>
        <w:t xml:space="preserve">., 2025). Such practices make Allbirds one of the leaders in sustainable fashion and an ideal opportunity to investigate whether carbon-neutral branding is effective or not. </w:t>
      </w:r>
    </w:p>
    <w:p w:rsidR="00B43322" w:rsidRPr="00284EDD" w:rsidRDefault="00E15D8C" w:rsidP="008C3422">
      <w:pPr>
        <w:rPr>
          <w:noProof/>
          <w:lang w:val="en-GB"/>
        </w:rPr>
      </w:pPr>
      <w:r w:rsidRPr="00284EDD">
        <w:rPr>
          <w:noProof/>
          <w:lang w:val="en-GB"/>
        </w:rPr>
        <w:t>Thus, this study aims to make a contribution into these gaps, exploring the effects of carbon-neutral brand positioning on the intention to purchase and the willingness to pay a premium by UK consumers, with the case study of Allbirds. In such a way, it will help to better understand the ways in which sustainability messaging can be translated into concrete consumer behaviour within modern markets.</w:t>
      </w:r>
    </w:p>
    <w:p w:rsidR="0090411C" w:rsidRPr="00284EDD" w:rsidRDefault="00E15D8C" w:rsidP="008C3422">
      <w:pPr>
        <w:pStyle w:val="Heading2"/>
        <w:rPr>
          <w:noProof/>
          <w:lang w:val="en-GB"/>
        </w:rPr>
      </w:pPr>
      <w:bookmarkStart w:id="7" w:name="_mkllw0vmffqf" w:colFirst="0" w:colLast="0"/>
      <w:bookmarkStart w:id="8" w:name="_Toc231500910"/>
      <w:bookmarkEnd w:id="7"/>
      <w:r w:rsidRPr="00284EDD">
        <w:rPr>
          <w:noProof/>
          <w:lang w:val="en-GB"/>
        </w:rPr>
        <w:t xml:space="preserve">1.3 Research </w:t>
      </w:r>
      <w:r w:rsidR="00D32749" w:rsidRPr="00284EDD">
        <w:rPr>
          <w:noProof/>
          <w:lang w:val="en-GB"/>
        </w:rPr>
        <w:t>Problem</w:t>
      </w:r>
      <w:bookmarkEnd w:id="8"/>
    </w:p>
    <w:p w:rsidR="00D73958" w:rsidRPr="00284EDD" w:rsidRDefault="0090411C" w:rsidP="0090411C">
      <w:pPr>
        <w:rPr>
          <w:noProof/>
          <w:lang w:val="en-GB"/>
        </w:rPr>
      </w:pPr>
      <w:r w:rsidRPr="00284EDD">
        <w:rPr>
          <w:noProof/>
          <w:lang w:val="en-GB"/>
        </w:rPr>
        <w:t xml:space="preserve">There are positive attitudes of consumers about environmentally friendly products, but these attitudes do not necessarily reflect in actual purchasing behaviour. Such a discrepancy is </w:t>
      </w:r>
      <w:r w:rsidRPr="00284EDD">
        <w:rPr>
          <w:noProof/>
          <w:lang w:val="en-GB"/>
        </w:rPr>
        <w:lastRenderedPageBreak/>
        <w:t xml:space="preserve">extensively known as the attitude-behaviour gap (Lisboa </w:t>
      </w:r>
      <w:r w:rsidRPr="00284EDD">
        <w:rPr>
          <w:i/>
          <w:iCs/>
          <w:noProof/>
          <w:lang w:val="en-GB"/>
        </w:rPr>
        <w:t>et al</w:t>
      </w:r>
      <w:r w:rsidRPr="00284EDD">
        <w:rPr>
          <w:noProof/>
          <w:lang w:val="en-GB"/>
        </w:rPr>
        <w:t xml:space="preserve">., 2022). The gap raises more meaningful issues associated with real impacts of sustainability communications on consumer-led decisions. Nevertheless, this readiness is not available at all levels and predominantly demands such drivers as the level of income, value, and belief in sustainability claims (Kovacs and Keresztes, 2022). The high-price barrier may be presented in the cases when people do not have a sufficient functional or emotional utility of sustainable products (Abubakari </w:t>
      </w:r>
      <w:r w:rsidRPr="00284EDD">
        <w:rPr>
          <w:i/>
          <w:iCs/>
          <w:noProof/>
          <w:lang w:val="en-GB"/>
        </w:rPr>
        <w:t>et al</w:t>
      </w:r>
      <w:r w:rsidRPr="00284EDD">
        <w:rPr>
          <w:noProof/>
          <w:lang w:val="en-GB"/>
        </w:rPr>
        <w:t xml:space="preserve">., 2025). </w:t>
      </w:r>
    </w:p>
    <w:p w:rsidR="0090411C" w:rsidRPr="00284EDD" w:rsidRDefault="0090411C" w:rsidP="0090411C">
      <w:pPr>
        <w:rPr>
          <w:noProof/>
          <w:lang w:val="en-GB"/>
        </w:rPr>
      </w:pPr>
      <w:r w:rsidRPr="00284EDD">
        <w:rPr>
          <w:noProof/>
          <w:lang w:val="en-GB"/>
        </w:rPr>
        <w:t>Although the prominence of sustainability in branding has been on the rise, there is still scanty empirical data on the impact that the carbon-neutral brand positioning has on consumer behaviour. A lot of the current studies is devoted to general green marketing and not specifically to the strategy of carbon-neutrality. Existing studies on the subject, based on primary data, do not concurrently examine purchase intention and willingness to pay a premium in the same structure.</w:t>
      </w:r>
      <w:r w:rsidR="00D73958" w:rsidRPr="00284EDD">
        <w:rPr>
          <w:noProof/>
          <w:lang w:val="en-GB"/>
        </w:rPr>
        <w:t xml:space="preserve"> This study tends to address these issues by conducting a focused research.</w:t>
      </w:r>
    </w:p>
    <w:p w:rsidR="00B43322" w:rsidRPr="00284EDD" w:rsidRDefault="0090411C" w:rsidP="008C3422">
      <w:pPr>
        <w:pStyle w:val="Heading2"/>
        <w:rPr>
          <w:noProof/>
          <w:lang w:val="en-GB"/>
        </w:rPr>
      </w:pPr>
      <w:bookmarkStart w:id="9" w:name="_Toc231500911"/>
      <w:r w:rsidRPr="00284EDD">
        <w:rPr>
          <w:noProof/>
          <w:lang w:val="en-GB"/>
        </w:rPr>
        <w:t xml:space="preserve">1.4 </w:t>
      </w:r>
      <w:r w:rsidR="00E15D8C" w:rsidRPr="00284EDD">
        <w:rPr>
          <w:noProof/>
          <w:lang w:val="en-GB"/>
        </w:rPr>
        <w:t>Rationale</w:t>
      </w:r>
      <w:bookmarkEnd w:id="9"/>
    </w:p>
    <w:p w:rsidR="00B43322" w:rsidRPr="00284EDD" w:rsidRDefault="00E15D8C" w:rsidP="008C3422">
      <w:pPr>
        <w:rPr>
          <w:noProof/>
          <w:lang w:val="en-GB"/>
        </w:rPr>
      </w:pPr>
      <w:r w:rsidRPr="00284EDD">
        <w:rPr>
          <w:noProof/>
          <w:lang w:val="en-GB"/>
        </w:rPr>
        <w:t xml:space="preserve">The rising popularity of sustainability-based branding policies has provoked the necessity to assess their real impact on the change of consumer behaviour. Although carbon-neutral positioning is being actively marketed as a competitive edge, its actual effect on purchase intention and readiness to pay a premium is unknown. As far as sustainability messaging is concerned, current research indicates that it may produce a beneficial effect on the consumer attitudes, but these attitudes fail to translate into the relevant purchasing behaviour because of the attitude gap (Lisboa </w:t>
      </w:r>
      <w:r w:rsidR="00C7245A" w:rsidRPr="00284EDD">
        <w:rPr>
          <w:i/>
          <w:iCs/>
          <w:noProof/>
          <w:lang w:val="en-GB"/>
        </w:rPr>
        <w:t>et al</w:t>
      </w:r>
      <w:r w:rsidRPr="00284EDD">
        <w:rPr>
          <w:noProof/>
          <w:lang w:val="en-GB"/>
        </w:rPr>
        <w:t>., 2022).</w:t>
      </w:r>
    </w:p>
    <w:p w:rsidR="00B43322" w:rsidRPr="00284EDD" w:rsidRDefault="00E15D8C" w:rsidP="008C3422">
      <w:pPr>
        <w:rPr>
          <w:noProof/>
          <w:lang w:val="en-GB"/>
        </w:rPr>
      </w:pPr>
      <w:r w:rsidRPr="00284EDD">
        <w:rPr>
          <w:noProof/>
          <w:lang w:val="en-GB"/>
        </w:rPr>
        <w:t>The gap points to a critical problem concerning academic research and business practice. In theoretical terms, it brings doubts of how the developed models of consumer behaviour, including the Theory of Planned Behaviour, can be implemented in sustainability. At the managerial level, it raises the uncertainty about what will be the result of the investment in sustainability efforts and marketing communication.</w:t>
      </w:r>
    </w:p>
    <w:p w:rsidR="00B43322" w:rsidRPr="00284EDD" w:rsidRDefault="00E15D8C" w:rsidP="00B173A6">
      <w:pPr>
        <w:rPr>
          <w:noProof/>
          <w:lang w:val="en-GB"/>
        </w:rPr>
      </w:pPr>
      <w:r w:rsidRPr="00284EDD">
        <w:rPr>
          <w:noProof/>
          <w:lang w:val="en-GB"/>
        </w:rPr>
        <w:t xml:space="preserve">The fact that Allbirds was the case study further makes the research very relevant. Being the brand that puts a strong emphasis on the idea of sustainability by focusing on carbon neutrality and transparency, Allbirds allows to take a closer look at how consumers react to the arguments related to sustainability (Allbirds, 2026). </w:t>
      </w:r>
      <w:r w:rsidR="00B173A6" w:rsidRPr="00284EDD">
        <w:rPr>
          <w:noProof/>
          <w:lang w:val="en-GB"/>
        </w:rPr>
        <w:t xml:space="preserve">In the UK, market and consumer </w:t>
      </w:r>
      <w:r w:rsidRPr="00284EDD">
        <w:rPr>
          <w:noProof/>
          <w:lang w:val="en-GB"/>
        </w:rPr>
        <w:lastRenderedPageBreak/>
        <w:t xml:space="preserve">behaviour </w:t>
      </w:r>
      <w:r w:rsidR="00B173A6" w:rsidRPr="00284EDD">
        <w:rPr>
          <w:noProof/>
          <w:lang w:val="en-GB"/>
        </w:rPr>
        <w:t xml:space="preserve">focuses highly on </w:t>
      </w:r>
      <w:r w:rsidRPr="00284EDD">
        <w:rPr>
          <w:noProof/>
          <w:lang w:val="en-GB"/>
        </w:rPr>
        <w:t xml:space="preserve">growing environmental awareness and </w:t>
      </w:r>
      <w:r w:rsidR="00B173A6" w:rsidRPr="00284EDD">
        <w:rPr>
          <w:noProof/>
          <w:lang w:val="en-GB"/>
        </w:rPr>
        <w:t xml:space="preserve">sustainably </w:t>
      </w:r>
      <w:r w:rsidRPr="00284EDD">
        <w:rPr>
          <w:noProof/>
          <w:lang w:val="en-GB"/>
        </w:rPr>
        <w:t xml:space="preserve">ethical </w:t>
      </w:r>
      <w:r w:rsidR="00B173A6" w:rsidRPr="00284EDD">
        <w:rPr>
          <w:noProof/>
          <w:lang w:val="en-GB"/>
        </w:rPr>
        <w:t xml:space="preserve">goods </w:t>
      </w:r>
      <w:r w:rsidRPr="00284EDD">
        <w:rPr>
          <w:noProof/>
          <w:lang w:val="en-GB"/>
        </w:rPr>
        <w:t xml:space="preserve">(Sagapova </w:t>
      </w:r>
      <w:r w:rsidR="00C7245A" w:rsidRPr="00284EDD">
        <w:rPr>
          <w:i/>
          <w:iCs/>
          <w:noProof/>
          <w:lang w:val="en-GB"/>
        </w:rPr>
        <w:t>et al</w:t>
      </w:r>
      <w:r w:rsidRPr="00284EDD">
        <w:rPr>
          <w:noProof/>
          <w:lang w:val="en-GB"/>
        </w:rPr>
        <w:t xml:space="preserve">., 2022; Panopoulos </w:t>
      </w:r>
      <w:r w:rsidR="00C7245A" w:rsidRPr="00284EDD">
        <w:rPr>
          <w:i/>
          <w:iCs/>
          <w:noProof/>
          <w:lang w:val="en-GB"/>
        </w:rPr>
        <w:t>et al</w:t>
      </w:r>
      <w:r w:rsidRPr="00284EDD">
        <w:rPr>
          <w:noProof/>
          <w:lang w:val="en-GB"/>
        </w:rPr>
        <w:t>., 2022).</w:t>
      </w:r>
      <w:r w:rsidR="00B173A6" w:rsidRPr="00284EDD">
        <w:rPr>
          <w:noProof/>
          <w:lang w:val="en-GB"/>
        </w:rPr>
        <w:t xml:space="preserve"> Therefore, focusing on this market is beneficial to collect the data required on current context.</w:t>
      </w:r>
    </w:p>
    <w:p w:rsidR="00B43322" w:rsidRPr="00284EDD" w:rsidRDefault="00E15D8C" w:rsidP="008C3422">
      <w:pPr>
        <w:rPr>
          <w:noProof/>
          <w:lang w:val="en-GB"/>
        </w:rPr>
      </w:pPr>
      <w:r w:rsidRPr="00284EDD">
        <w:rPr>
          <w:noProof/>
          <w:lang w:val="en-GB"/>
        </w:rPr>
        <w:t>Besides, a significant absence of primary studies that emphasise on purchase intention and willingness to pay a premium associated with a carbon-neutral branding is observed. This gap requires attention to offer empirical evidence that will be useful in developing the theory as well as in practice decision-making. Hence, this research is valid in its goal to come up with some knowledge on the effects of carbon-neutral positioning on consumer behaviour in a practical situation.</w:t>
      </w:r>
    </w:p>
    <w:p w:rsidR="00B43322" w:rsidRPr="00284EDD" w:rsidRDefault="0090411C" w:rsidP="008C3422">
      <w:pPr>
        <w:pStyle w:val="Heading2"/>
        <w:rPr>
          <w:noProof/>
          <w:lang w:val="en-GB"/>
        </w:rPr>
      </w:pPr>
      <w:bookmarkStart w:id="10" w:name="_bhhkj0lfsipk" w:colFirst="0" w:colLast="0"/>
      <w:bookmarkStart w:id="11" w:name="_Toc231500912"/>
      <w:bookmarkEnd w:id="10"/>
      <w:r w:rsidRPr="00284EDD">
        <w:rPr>
          <w:noProof/>
          <w:lang w:val="en-GB"/>
        </w:rPr>
        <w:t>1.5</w:t>
      </w:r>
      <w:r w:rsidR="00E15D8C" w:rsidRPr="00284EDD">
        <w:rPr>
          <w:noProof/>
          <w:lang w:val="en-GB"/>
        </w:rPr>
        <w:t xml:space="preserve"> Aims, Objectives and Research Questions</w:t>
      </w:r>
      <w:bookmarkEnd w:id="11"/>
    </w:p>
    <w:p w:rsidR="00B43322" w:rsidRPr="00284EDD" w:rsidRDefault="0090411C" w:rsidP="008C3422">
      <w:pPr>
        <w:pStyle w:val="Heading3"/>
        <w:rPr>
          <w:noProof/>
          <w:lang w:val="en-GB"/>
        </w:rPr>
      </w:pPr>
      <w:bookmarkStart w:id="12" w:name="_m02syk4ewmfb" w:colFirst="0" w:colLast="0"/>
      <w:bookmarkStart w:id="13" w:name="_Toc231500913"/>
      <w:bookmarkEnd w:id="12"/>
      <w:r w:rsidRPr="00284EDD">
        <w:rPr>
          <w:noProof/>
          <w:lang w:val="en-GB"/>
        </w:rPr>
        <w:t>1.5.</w:t>
      </w:r>
      <w:r w:rsidR="00E15D8C" w:rsidRPr="00284EDD">
        <w:rPr>
          <w:noProof/>
          <w:lang w:val="en-GB"/>
        </w:rPr>
        <w:t>1 Research Aim</w:t>
      </w:r>
      <w:bookmarkEnd w:id="13"/>
    </w:p>
    <w:p w:rsidR="00B43322" w:rsidRPr="00284EDD" w:rsidRDefault="00E15D8C" w:rsidP="008C3422">
      <w:pPr>
        <w:rPr>
          <w:noProof/>
          <w:lang w:val="en-GB"/>
        </w:rPr>
      </w:pPr>
      <w:r w:rsidRPr="00284EDD">
        <w:rPr>
          <w:noProof/>
          <w:lang w:val="en-GB"/>
        </w:rPr>
        <w:t>The aim is to measure impacts of the carbon-neutral brand positioning in customer intention to purchase and willingness to spend more, and specifically, UK customers of Allbirds.</w:t>
      </w:r>
    </w:p>
    <w:p w:rsidR="00B43322" w:rsidRPr="00284EDD" w:rsidRDefault="0090411C" w:rsidP="008C3422">
      <w:pPr>
        <w:pStyle w:val="Heading3"/>
        <w:rPr>
          <w:noProof/>
          <w:lang w:val="en-GB"/>
        </w:rPr>
      </w:pPr>
      <w:bookmarkStart w:id="14" w:name="_rfhxtef1goqp" w:colFirst="0" w:colLast="0"/>
      <w:bookmarkStart w:id="15" w:name="_Toc231500914"/>
      <w:bookmarkEnd w:id="14"/>
      <w:r w:rsidRPr="00284EDD">
        <w:rPr>
          <w:noProof/>
          <w:lang w:val="en-GB"/>
        </w:rPr>
        <w:t>1.5</w:t>
      </w:r>
      <w:r w:rsidR="00E15D8C" w:rsidRPr="00284EDD">
        <w:rPr>
          <w:noProof/>
          <w:lang w:val="en-GB"/>
        </w:rPr>
        <w:t>.2 Research Objectives (ROs)</w:t>
      </w:r>
      <w:bookmarkEnd w:id="15"/>
    </w:p>
    <w:p w:rsidR="00B43322" w:rsidRPr="00284EDD" w:rsidRDefault="00E15D8C" w:rsidP="008C3422">
      <w:pPr>
        <w:numPr>
          <w:ilvl w:val="0"/>
          <w:numId w:val="1"/>
        </w:numPr>
        <w:rPr>
          <w:noProof/>
          <w:lang w:val="en-GB"/>
        </w:rPr>
      </w:pPr>
      <w:r w:rsidRPr="00284EDD">
        <w:rPr>
          <w:noProof/>
          <w:lang w:val="en-GB"/>
        </w:rPr>
        <w:t>To examine the influence of carbon-neutral brand positioning on customer purchase intention among UK customers of Allbirds</w:t>
      </w:r>
    </w:p>
    <w:p w:rsidR="00B43322" w:rsidRPr="00284EDD" w:rsidRDefault="00E15D8C" w:rsidP="008C3422">
      <w:pPr>
        <w:numPr>
          <w:ilvl w:val="0"/>
          <w:numId w:val="1"/>
        </w:numPr>
        <w:spacing w:before="0"/>
        <w:rPr>
          <w:noProof/>
          <w:lang w:val="en-GB"/>
        </w:rPr>
      </w:pPr>
      <w:r w:rsidRPr="00284EDD">
        <w:rPr>
          <w:noProof/>
          <w:lang w:val="en-GB"/>
        </w:rPr>
        <w:t>To evaluate the willingness of UK consumers to pay a price premium for carbon-neutral and environmentally sustainable products offered by Allbirds</w:t>
      </w:r>
    </w:p>
    <w:p w:rsidR="00B43322" w:rsidRPr="00284EDD" w:rsidRDefault="00E15D8C" w:rsidP="008C3422">
      <w:pPr>
        <w:numPr>
          <w:ilvl w:val="0"/>
          <w:numId w:val="1"/>
        </w:numPr>
        <w:spacing w:before="0"/>
        <w:rPr>
          <w:noProof/>
          <w:lang w:val="en-GB"/>
        </w:rPr>
      </w:pPr>
      <w:r w:rsidRPr="00284EDD">
        <w:rPr>
          <w:noProof/>
          <w:lang w:val="en-GB"/>
        </w:rPr>
        <w:t>To analyse the role of sustainability awareness in shaping customer perceptions of carbon-neutral branding in the case of Allbirds</w:t>
      </w:r>
    </w:p>
    <w:p w:rsidR="00B43322" w:rsidRPr="00284EDD" w:rsidRDefault="00E15D8C" w:rsidP="008C3422">
      <w:pPr>
        <w:numPr>
          <w:ilvl w:val="0"/>
          <w:numId w:val="1"/>
        </w:numPr>
        <w:spacing w:before="0"/>
        <w:rPr>
          <w:noProof/>
          <w:lang w:val="en-GB"/>
        </w:rPr>
      </w:pPr>
      <w:r w:rsidRPr="00284EDD">
        <w:rPr>
          <w:noProof/>
          <w:lang w:val="en-GB"/>
        </w:rPr>
        <w:t>To identify key factors that motivate customers to support and purchase from carbon-neutral brands, using Allbirds as the case example</w:t>
      </w:r>
    </w:p>
    <w:p w:rsidR="00B43322" w:rsidRPr="00284EDD" w:rsidRDefault="0090411C" w:rsidP="008C3422">
      <w:pPr>
        <w:pStyle w:val="Heading3"/>
        <w:rPr>
          <w:noProof/>
          <w:lang w:val="en-GB"/>
        </w:rPr>
      </w:pPr>
      <w:bookmarkStart w:id="16" w:name="_2agre59z3a22" w:colFirst="0" w:colLast="0"/>
      <w:bookmarkStart w:id="17" w:name="_Toc231500915"/>
      <w:bookmarkEnd w:id="16"/>
      <w:r w:rsidRPr="00284EDD">
        <w:rPr>
          <w:noProof/>
          <w:lang w:val="en-GB"/>
        </w:rPr>
        <w:t>1.5</w:t>
      </w:r>
      <w:r w:rsidR="00E15D8C" w:rsidRPr="00284EDD">
        <w:rPr>
          <w:noProof/>
          <w:lang w:val="en-GB"/>
        </w:rPr>
        <w:t>.3 Research Questions (RQs)</w:t>
      </w:r>
      <w:bookmarkEnd w:id="17"/>
    </w:p>
    <w:p w:rsidR="00B43322" w:rsidRPr="00284EDD" w:rsidRDefault="00E15D8C" w:rsidP="008C3422">
      <w:pPr>
        <w:numPr>
          <w:ilvl w:val="0"/>
          <w:numId w:val="2"/>
        </w:numPr>
        <w:rPr>
          <w:noProof/>
          <w:lang w:val="en-GB"/>
        </w:rPr>
      </w:pPr>
      <w:r w:rsidRPr="00284EDD">
        <w:rPr>
          <w:noProof/>
          <w:lang w:val="en-GB"/>
        </w:rPr>
        <w:t>How does carbon-neutral brand positioning influence customer purchase intention among UK customers of Allbirds?</w:t>
      </w:r>
    </w:p>
    <w:p w:rsidR="00B43322" w:rsidRPr="00284EDD" w:rsidRDefault="00E15D8C" w:rsidP="008C3422">
      <w:pPr>
        <w:numPr>
          <w:ilvl w:val="0"/>
          <w:numId w:val="2"/>
        </w:numPr>
        <w:spacing w:before="0"/>
        <w:rPr>
          <w:noProof/>
          <w:lang w:val="en-GB"/>
        </w:rPr>
      </w:pPr>
      <w:r w:rsidRPr="00284EDD">
        <w:rPr>
          <w:noProof/>
          <w:lang w:val="en-GB"/>
        </w:rPr>
        <w:t>To what extent are UK consumers willing to pay a price premium for carbon-neutral products offered by Allbirds?</w:t>
      </w:r>
    </w:p>
    <w:p w:rsidR="00B43322" w:rsidRPr="00284EDD" w:rsidRDefault="00E15D8C" w:rsidP="008C3422">
      <w:pPr>
        <w:numPr>
          <w:ilvl w:val="0"/>
          <w:numId w:val="2"/>
        </w:numPr>
        <w:spacing w:before="0"/>
        <w:rPr>
          <w:noProof/>
          <w:lang w:val="en-GB"/>
        </w:rPr>
      </w:pPr>
      <w:r w:rsidRPr="00284EDD">
        <w:rPr>
          <w:noProof/>
          <w:lang w:val="en-GB"/>
        </w:rPr>
        <w:t>How does consumer awareness of sustainability and environmental responsibility affect their perception of Allbirds?</w:t>
      </w:r>
    </w:p>
    <w:p w:rsidR="00B43322" w:rsidRPr="00284EDD" w:rsidRDefault="00E15D8C" w:rsidP="008C3422">
      <w:pPr>
        <w:numPr>
          <w:ilvl w:val="0"/>
          <w:numId w:val="2"/>
        </w:numPr>
        <w:spacing w:before="0"/>
        <w:rPr>
          <w:noProof/>
          <w:lang w:val="en-GB"/>
        </w:rPr>
      </w:pPr>
      <w:r w:rsidRPr="00284EDD">
        <w:rPr>
          <w:noProof/>
          <w:lang w:val="en-GB"/>
        </w:rPr>
        <w:lastRenderedPageBreak/>
        <w:t>What factors influence customers’ willingness to support and purchase from carbon-neutral brands such as Allbirds?</w:t>
      </w:r>
    </w:p>
    <w:p w:rsidR="00B43322" w:rsidRPr="00284EDD" w:rsidRDefault="0090411C" w:rsidP="008C3422">
      <w:pPr>
        <w:pStyle w:val="Heading2"/>
        <w:rPr>
          <w:noProof/>
          <w:lang w:val="en-GB"/>
        </w:rPr>
      </w:pPr>
      <w:bookmarkStart w:id="18" w:name="_j1ubnmad569w" w:colFirst="0" w:colLast="0"/>
      <w:bookmarkStart w:id="19" w:name="_Toc231500916"/>
      <w:bookmarkEnd w:id="18"/>
      <w:r w:rsidRPr="00284EDD">
        <w:rPr>
          <w:noProof/>
          <w:lang w:val="en-GB"/>
        </w:rPr>
        <w:t xml:space="preserve">1.6 </w:t>
      </w:r>
      <w:r w:rsidR="00E15D8C" w:rsidRPr="00284EDD">
        <w:rPr>
          <w:noProof/>
          <w:lang w:val="en-GB"/>
        </w:rPr>
        <w:t>Methodological Outline</w:t>
      </w:r>
      <w:bookmarkEnd w:id="19"/>
    </w:p>
    <w:p w:rsidR="00B43322" w:rsidRPr="00284EDD" w:rsidRDefault="00E15D8C" w:rsidP="008C3422">
      <w:pPr>
        <w:rPr>
          <w:noProof/>
          <w:lang w:val="en-GB"/>
        </w:rPr>
      </w:pPr>
      <w:r w:rsidRPr="00284EDD">
        <w:rPr>
          <w:noProof/>
          <w:lang w:val="en-GB"/>
        </w:rPr>
        <w:t>The research philosophy in this study is the positivist as it involves objective measurement and statistical analysis of the variables relationships (Maretha, 2023). It uses a deductive methodology that will rely on the present prior theories of consumer behaviour and sustainable marketing to shape the research design (Proudfoot, 2023).</w:t>
      </w:r>
    </w:p>
    <w:p w:rsidR="00B43322" w:rsidRPr="00284EDD" w:rsidRDefault="00E15D8C" w:rsidP="008C3422">
      <w:pPr>
        <w:rPr>
          <w:noProof/>
          <w:lang w:val="en-GB"/>
        </w:rPr>
      </w:pPr>
      <w:r w:rsidRPr="00284EDD">
        <w:rPr>
          <w:noProof/>
          <w:lang w:val="en-GB"/>
        </w:rPr>
        <w:t>This study applies to the quantitative approach, where primary data will be gathered using an online survey questionnaire. The survey is based on closed-ended questions, which are structured and Likert scale questions to determine consumer attitudes, purchase intention and their willingness to pay a higher price.</w:t>
      </w:r>
    </w:p>
    <w:p w:rsidR="00FD2DB9" w:rsidRPr="00284EDD" w:rsidRDefault="00E15D8C" w:rsidP="00FD2DB9">
      <w:pPr>
        <w:rPr>
          <w:noProof/>
          <w:lang w:val="en-GB"/>
        </w:rPr>
      </w:pPr>
      <w:r w:rsidRPr="00284EDD">
        <w:rPr>
          <w:noProof/>
          <w:lang w:val="en-GB"/>
        </w:rPr>
        <w:t xml:space="preserve">Approximately 100 participants are to be recruited within the UK, who are conversant with sustainable products. The sample is targeted by applying a </w:t>
      </w:r>
      <w:r w:rsidR="009D0EE1" w:rsidRPr="00284EDD">
        <w:rPr>
          <w:noProof/>
          <w:lang w:val="en-GB"/>
        </w:rPr>
        <w:t xml:space="preserve">non-probability </w:t>
      </w:r>
      <w:r w:rsidRPr="00284EDD">
        <w:rPr>
          <w:noProof/>
          <w:lang w:val="en-GB"/>
        </w:rPr>
        <w:t>convenience approach. Analysis of data entails descriptive statistics and correlation analysis to establish patterns and relationships among vital variables.</w:t>
      </w:r>
    </w:p>
    <w:p w:rsidR="00D409BD" w:rsidRPr="00284EDD" w:rsidRDefault="00D409BD" w:rsidP="008C3422">
      <w:pPr>
        <w:jc w:val="center"/>
        <w:rPr>
          <w:noProof/>
          <w:lang w:val="en-GB"/>
        </w:rPr>
      </w:pPr>
      <w:r w:rsidRPr="00284EDD">
        <w:rPr>
          <w:noProof/>
          <w:lang w:bidi="gu-IN"/>
        </w:rPr>
        <w:drawing>
          <wp:inline distT="0" distB="0" distL="0" distR="0">
            <wp:extent cx="5486400" cy="3200400"/>
            <wp:effectExtent l="19050" t="0" r="1905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D409BD" w:rsidRPr="00284EDD" w:rsidRDefault="00D409BD" w:rsidP="00CB1F72">
      <w:pPr>
        <w:pStyle w:val="Heading4"/>
      </w:pPr>
      <w:bookmarkStart w:id="20" w:name="_Toc231501046"/>
      <w:r w:rsidRPr="00284EDD">
        <w:t>Figure 1.1: Methodological Outline</w:t>
      </w:r>
      <w:bookmarkEnd w:id="20"/>
    </w:p>
    <w:p w:rsidR="00D409BD" w:rsidRPr="00284EDD" w:rsidRDefault="00D409BD" w:rsidP="008C3422">
      <w:pPr>
        <w:jc w:val="center"/>
        <w:rPr>
          <w:noProof/>
          <w:lang w:val="en-GB"/>
        </w:rPr>
      </w:pPr>
      <w:r w:rsidRPr="00284EDD">
        <w:rPr>
          <w:noProof/>
          <w:lang w:val="en-GB"/>
        </w:rPr>
        <w:t>(Source: Self-Created)</w:t>
      </w:r>
    </w:p>
    <w:p w:rsidR="00B43322" w:rsidRPr="00284EDD" w:rsidRDefault="0090411C" w:rsidP="008C3422">
      <w:pPr>
        <w:pStyle w:val="Heading2"/>
        <w:rPr>
          <w:noProof/>
          <w:lang w:val="en-GB"/>
        </w:rPr>
      </w:pPr>
      <w:bookmarkStart w:id="21" w:name="_odreyabjwrv9" w:colFirst="0" w:colLast="0"/>
      <w:bookmarkStart w:id="22" w:name="_Toc231500917"/>
      <w:bookmarkEnd w:id="21"/>
      <w:r w:rsidRPr="00284EDD">
        <w:rPr>
          <w:noProof/>
          <w:lang w:val="en-GB"/>
        </w:rPr>
        <w:lastRenderedPageBreak/>
        <w:t>1.7</w:t>
      </w:r>
      <w:r w:rsidR="00E15D8C" w:rsidRPr="00284EDD">
        <w:rPr>
          <w:noProof/>
          <w:lang w:val="en-GB"/>
        </w:rPr>
        <w:t xml:space="preserve"> Research Significance</w:t>
      </w:r>
      <w:bookmarkEnd w:id="22"/>
    </w:p>
    <w:p w:rsidR="00B43322" w:rsidRPr="00284EDD" w:rsidRDefault="00E15D8C" w:rsidP="008C3422">
      <w:pPr>
        <w:rPr>
          <w:noProof/>
          <w:lang w:val="en-GB"/>
        </w:rPr>
      </w:pPr>
      <w:r w:rsidRPr="00284EDD">
        <w:rPr>
          <w:noProof/>
          <w:lang w:val="en-GB"/>
        </w:rPr>
        <w:t>The research is not only academically significant, but also practical in marketing and consumer behaviour discipline. In academic terms, it helps to fill a developing field in literature concerning sustainable consumption by narrowing down on the specific process of carbon-neutral brand positioning, an underused scholarly area. The research contributes more to the current understanding of consumer decision-making in environmental friendly markets with the concepts of purchase intention, readiness to pay-premium and sustainability awareness.</w:t>
      </w:r>
    </w:p>
    <w:p w:rsidR="00B43322" w:rsidRPr="00284EDD" w:rsidRDefault="00E15D8C" w:rsidP="008C3422">
      <w:pPr>
        <w:rPr>
          <w:noProof/>
          <w:lang w:val="en-GB"/>
        </w:rPr>
      </w:pPr>
      <w:r w:rsidRPr="00284EDD">
        <w:rPr>
          <w:noProof/>
          <w:lang w:val="en-GB"/>
        </w:rPr>
        <w:t>In practical terms, the results can be highly beneficial when it comes to educating businesses who plan on adopting useful sustainability efforts. The response of consumers towards carbon-neutral positioning is required to be understood by organisations to create more legitimate and effective marketing campaigns. The study also indicates the significance of transparency and authenticity in sustainability communication, which deals with the issue of greenwashing.</w:t>
      </w:r>
    </w:p>
    <w:p w:rsidR="00B43322" w:rsidRPr="00284EDD" w:rsidRDefault="00E15D8C" w:rsidP="008C3422">
      <w:pPr>
        <w:rPr>
          <w:noProof/>
          <w:lang w:val="en-GB"/>
        </w:rPr>
      </w:pPr>
      <w:r w:rsidRPr="00284EDD">
        <w:rPr>
          <w:noProof/>
          <w:lang w:val="en-GB"/>
        </w:rPr>
        <w:t>As far as the examples of such brands as Allbirds are concerned, the study will play a role in ensuring the presentation of evidence-based information on how the sustainability efforts influence consumer behaviour. Therefore, this research will help such organisations to make more informed strategic choices and increase competitive edge in the increasingly environment-conscious markets.</w:t>
      </w:r>
    </w:p>
    <w:p w:rsidR="00B43322" w:rsidRPr="00284EDD" w:rsidRDefault="0090411C" w:rsidP="008C3422">
      <w:pPr>
        <w:pStyle w:val="Heading2"/>
        <w:rPr>
          <w:noProof/>
          <w:lang w:val="en-GB"/>
        </w:rPr>
      </w:pPr>
      <w:bookmarkStart w:id="23" w:name="_wplpuceiooiz" w:colFirst="0" w:colLast="0"/>
      <w:bookmarkStart w:id="24" w:name="_Toc231500918"/>
      <w:bookmarkEnd w:id="23"/>
      <w:r w:rsidRPr="00284EDD">
        <w:rPr>
          <w:noProof/>
          <w:lang w:val="en-GB"/>
        </w:rPr>
        <w:t>1.8</w:t>
      </w:r>
      <w:r w:rsidR="00E15D8C" w:rsidRPr="00284EDD">
        <w:rPr>
          <w:noProof/>
          <w:lang w:val="en-GB"/>
        </w:rPr>
        <w:t xml:space="preserve"> Dissertation Structure</w:t>
      </w:r>
      <w:bookmarkEnd w:id="24"/>
    </w:p>
    <w:p w:rsidR="00B43322" w:rsidRPr="00284EDD" w:rsidRDefault="00E15D8C" w:rsidP="008C3422">
      <w:pPr>
        <w:rPr>
          <w:noProof/>
          <w:lang w:val="en-GB"/>
        </w:rPr>
      </w:pPr>
      <w:r w:rsidRPr="00284EDD">
        <w:rPr>
          <w:noProof/>
          <w:lang w:val="en-GB"/>
        </w:rPr>
        <w:t>The dissertation is designed to have a number of chapters in order to offer a structured and consistent assessment of the subject of study. Chapter One presents the research, provides a background, rationale, aims, and approach to the research.</w:t>
      </w:r>
    </w:p>
    <w:p w:rsidR="00B43322" w:rsidRPr="00284EDD" w:rsidRDefault="00E15D8C" w:rsidP="008C3422">
      <w:pPr>
        <w:rPr>
          <w:noProof/>
          <w:lang w:val="en-GB"/>
        </w:rPr>
      </w:pPr>
      <w:r w:rsidRPr="00284EDD">
        <w:rPr>
          <w:noProof/>
          <w:lang w:val="en-GB"/>
        </w:rPr>
        <w:t>Chapter Two contains an extensive literature review of major concepts of sustainability, carbon-neutral branding, consumer behaviour and willingness to pay a premium. It also refers to the applicable theories such as the Theory of Planned Behaviour and consumer value theory, and provides gaps of research in literature.</w:t>
      </w:r>
    </w:p>
    <w:p w:rsidR="00B43322" w:rsidRPr="00284EDD" w:rsidRDefault="00E15D8C" w:rsidP="008C3422">
      <w:pPr>
        <w:rPr>
          <w:noProof/>
          <w:lang w:val="en-GB"/>
        </w:rPr>
      </w:pPr>
      <w:r w:rsidRPr="00284EDD">
        <w:rPr>
          <w:noProof/>
          <w:lang w:val="en-GB"/>
        </w:rPr>
        <w:t xml:space="preserve">Chapter Three describes the methods of the research including research philosophy, design, data collection methods, sampling strategy and the methods of analysis. </w:t>
      </w:r>
    </w:p>
    <w:p w:rsidR="006443B0" w:rsidRPr="00284EDD" w:rsidRDefault="00E15D8C" w:rsidP="008C3422">
      <w:pPr>
        <w:rPr>
          <w:noProof/>
          <w:lang w:val="en-GB"/>
        </w:rPr>
      </w:pPr>
      <w:r w:rsidRPr="00284EDD">
        <w:rPr>
          <w:noProof/>
          <w:lang w:val="en-GB"/>
        </w:rPr>
        <w:lastRenderedPageBreak/>
        <w:t xml:space="preserve">In Chapter Four, the results from the survey are given and discussed, and statistical tools will be used to interpret the data and answer research questions. </w:t>
      </w:r>
    </w:p>
    <w:p w:rsidR="00B43322" w:rsidRPr="00284EDD" w:rsidRDefault="006443B0" w:rsidP="008C3422">
      <w:pPr>
        <w:rPr>
          <w:noProof/>
          <w:lang w:val="en-GB"/>
        </w:rPr>
      </w:pPr>
      <w:r w:rsidRPr="00284EDD">
        <w:rPr>
          <w:noProof/>
          <w:lang w:val="en-GB"/>
        </w:rPr>
        <w:t xml:space="preserve">In Chapter Five, </w:t>
      </w:r>
      <w:r w:rsidR="00E15D8C" w:rsidRPr="00284EDD">
        <w:rPr>
          <w:noProof/>
          <w:lang w:val="en-GB"/>
        </w:rPr>
        <w:t>findings will be addressed in reference to literature and theoretical frameworks available.</w:t>
      </w:r>
    </w:p>
    <w:p w:rsidR="00B43322" w:rsidRPr="00284EDD" w:rsidRDefault="00E15D8C" w:rsidP="008C3422">
      <w:pPr>
        <w:rPr>
          <w:noProof/>
          <w:lang w:val="en-GB"/>
        </w:rPr>
      </w:pPr>
      <w:r w:rsidRPr="00284EDD">
        <w:rPr>
          <w:noProof/>
          <w:lang w:val="en-GB"/>
        </w:rPr>
        <w:t>Lastly, Chapter Five provides a conclusion in terms of summarising the main findings, implications, limitations, and suggestions on future research.</w:t>
      </w:r>
    </w:p>
    <w:p w:rsidR="00D409BD" w:rsidRPr="00284EDD" w:rsidRDefault="00D409BD" w:rsidP="008C3422">
      <w:pPr>
        <w:jc w:val="center"/>
        <w:rPr>
          <w:noProof/>
          <w:lang w:val="en-GB"/>
        </w:rPr>
      </w:pPr>
      <w:r w:rsidRPr="00284EDD">
        <w:rPr>
          <w:noProof/>
          <w:lang w:bidi="gu-IN"/>
        </w:rPr>
        <w:drawing>
          <wp:inline distT="0" distB="0" distL="0" distR="0">
            <wp:extent cx="6029325" cy="2209800"/>
            <wp:effectExtent l="19050" t="0" r="47625"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rsidR="00D409BD" w:rsidRPr="00284EDD" w:rsidRDefault="00D409BD" w:rsidP="00CB1F72">
      <w:pPr>
        <w:pStyle w:val="Heading4"/>
      </w:pPr>
      <w:bookmarkStart w:id="25" w:name="_Toc231501047"/>
      <w:r w:rsidRPr="00284EDD">
        <w:t>F</w:t>
      </w:r>
      <w:r w:rsidR="00C502F5" w:rsidRPr="00284EDD">
        <w:t>igure 1</w:t>
      </w:r>
      <w:r w:rsidRPr="00284EDD">
        <w:t>.2: Dissertation Structure Outline</w:t>
      </w:r>
      <w:bookmarkEnd w:id="25"/>
    </w:p>
    <w:p w:rsidR="00D409BD" w:rsidRPr="00284EDD" w:rsidRDefault="00D409BD" w:rsidP="008C3422">
      <w:pPr>
        <w:jc w:val="center"/>
        <w:rPr>
          <w:noProof/>
          <w:lang w:val="en-GB"/>
        </w:rPr>
      </w:pPr>
      <w:r w:rsidRPr="00284EDD">
        <w:rPr>
          <w:noProof/>
          <w:lang w:val="en-GB"/>
        </w:rPr>
        <w:t>(Source: Self-Created)</w:t>
      </w:r>
    </w:p>
    <w:p w:rsidR="00B43322" w:rsidRPr="00284EDD" w:rsidRDefault="0090411C" w:rsidP="008C3422">
      <w:pPr>
        <w:pStyle w:val="Heading2"/>
        <w:rPr>
          <w:noProof/>
          <w:lang w:val="en-GB"/>
        </w:rPr>
      </w:pPr>
      <w:bookmarkStart w:id="26" w:name="_esuto5wbb2ms" w:colFirst="0" w:colLast="0"/>
      <w:bookmarkStart w:id="27" w:name="_Toc231500919"/>
      <w:bookmarkEnd w:id="26"/>
      <w:r w:rsidRPr="00284EDD">
        <w:rPr>
          <w:noProof/>
          <w:lang w:val="en-GB"/>
        </w:rPr>
        <w:t>1.9</w:t>
      </w:r>
      <w:r w:rsidR="00E15D8C" w:rsidRPr="00284EDD">
        <w:rPr>
          <w:noProof/>
          <w:lang w:val="en-GB"/>
        </w:rPr>
        <w:t xml:space="preserve"> Chapter Summary</w:t>
      </w:r>
      <w:bookmarkEnd w:id="27"/>
    </w:p>
    <w:p w:rsidR="001C58A2" w:rsidRPr="00284EDD" w:rsidRDefault="00E15D8C" w:rsidP="008C3422">
      <w:pPr>
        <w:rPr>
          <w:noProof/>
          <w:lang w:val="en-GB"/>
        </w:rPr>
      </w:pPr>
      <w:r w:rsidRPr="00284EDD">
        <w:rPr>
          <w:noProof/>
          <w:lang w:val="en-GB"/>
        </w:rPr>
        <w:t>The evaluation in this chapter has underscored the utility of considering sustainable type of positioning in respect to influencing consumer purchase intention and readiness to pay a premium especially in the context of Allbirds and the UK consumers. The chapter defined the rationale behind the research by establishing the gaps in the available literature, especially a lack of empirical attention to the issue of carbon-neutral branding and its behavioural consequences. Also, a succinct methodological description was given, showing a quantitative and survey-based research approach with a positivist philosophy. The importance of the study was addressed focusing on its contributions to the body of knowledge and the marketing practices. Lastly, a dissertation outline provided will help in structured progression further. Altogether, the chapter preconditions the topic of the research.</w:t>
      </w:r>
    </w:p>
    <w:p w:rsidR="001C58A2" w:rsidRPr="00284EDD" w:rsidRDefault="001C58A2">
      <w:pPr>
        <w:rPr>
          <w:noProof/>
          <w:lang w:val="en-GB"/>
        </w:rPr>
      </w:pPr>
      <w:r w:rsidRPr="00284EDD">
        <w:rPr>
          <w:noProof/>
          <w:lang w:val="en-GB"/>
        </w:rPr>
        <w:br w:type="page"/>
      </w:r>
    </w:p>
    <w:p w:rsidR="001C58A2" w:rsidRPr="00284EDD" w:rsidRDefault="001C58A2" w:rsidP="00A05F5B">
      <w:pPr>
        <w:pStyle w:val="Heading1"/>
        <w:rPr>
          <w:noProof/>
          <w:lang w:val="en-GB"/>
        </w:rPr>
      </w:pPr>
      <w:bookmarkStart w:id="28" w:name="_Toc231500920"/>
      <w:r w:rsidRPr="00284EDD">
        <w:rPr>
          <w:noProof/>
          <w:lang w:val="en-GB"/>
        </w:rPr>
        <w:lastRenderedPageBreak/>
        <w:t>Chapter 2: Literature review</w:t>
      </w:r>
      <w:bookmarkEnd w:id="28"/>
    </w:p>
    <w:p w:rsidR="001C58A2" w:rsidRPr="00284EDD" w:rsidRDefault="001C58A2" w:rsidP="00A05F5B">
      <w:pPr>
        <w:pStyle w:val="Heading2"/>
        <w:rPr>
          <w:noProof/>
          <w:lang w:val="en-GB"/>
        </w:rPr>
      </w:pPr>
      <w:bookmarkStart w:id="29" w:name="_Toc231500921"/>
      <w:r w:rsidRPr="00284EDD">
        <w:rPr>
          <w:noProof/>
          <w:lang w:val="en-GB"/>
        </w:rPr>
        <w:t>2.1 Introduction</w:t>
      </w:r>
      <w:bookmarkEnd w:id="29"/>
    </w:p>
    <w:p w:rsidR="001C58A2" w:rsidRPr="00284EDD" w:rsidRDefault="001C58A2" w:rsidP="001C58A2">
      <w:pPr>
        <w:rPr>
          <w:noProof/>
          <w:lang w:val="en-GB"/>
        </w:rPr>
      </w:pPr>
      <w:r w:rsidRPr="00284EDD">
        <w:rPr>
          <w:noProof/>
          <w:lang w:val="en-GB"/>
        </w:rPr>
        <w:t xml:space="preserve">The chapter offers a critical review of existing research to form theoretical and empirical basis for study of carbon-neutral brand positioning and its effects on consumer behaviour. It mainly deals with aspects of how branding based on sustainability can change level of purchase intention and willingness to pay a premium. Additionally, it discusses issue of persistent green consumption through analysing attitude-behaviour gap. Context of Allbirds is a useful example because the company discloses its carbon-neutral practices openly. The chapter discusses notions of sustainability, consumer behaviour theories and main factors influencing these behaviours, and research gaps that need further exploration. </w:t>
      </w:r>
    </w:p>
    <w:p w:rsidR="001C58A2" w:rsidRPr="00284EDD" w:rsidRDefault="001C58A2" w:rsidP="00A05F5B">
      <w:pPr>
        <w:pStyle w:val="Heading2"/>
        <w:rPr>
          <w:noProof/>
          <w:lang w:val="en-GB"/>
        </w:rPr>
      </w:pPr>
      <w:bookmarkStart w:id="30" w:name="_Toc231500922"/>
      <w:r w:rsidRPr="00284EDD">
        <w:rPr>
          <w:noProof/>
          <w:lang w:val="en-GB"/>
        </w:rPr>
        <w:t>2.2 Concept of sustainability in modern marketing</w:t>
      </w:r>
      <w:bookmarkEnd w:id="30"/>
    </w:p>
    <w:p w:rsidR="001C58A2" w:rsidRPr="00284EDD" w:rsidRDefault="001C58A2" w:rsidP="00A05F5B">
      <w:pPr>
        <w:pStyle w:val="Heading3"/>
        <w:rPr>
          <w:noProof/>
          <w:lang w:val="en-GB"/>
        </w:rPr>
      </w:pPr>
      <w:bookmarkStart w:id="31" w:name="_Toc231500923"/>
      <w:r w:rsidRPr="00284EDD">
        <w:rPr>
          <w:noProof/>
          <w:lang w:val="en-GB"/>
        </w:rPr>
        <w:t>2.2.1 Definition of sustainability</w:t>
      </w:r>
      <w:bookmarkEnd w:id="31"/>
    </w:p>
    <w:p w:rsidR="001C58A2" w:rsidRPr="00284EDD" w:rsidRDefault="001C58A2" w:rsidP="001C58A2">
      <w:pPr>
        <w:rPr>
          <w:noProof/>
          <w:lang w:val="en-GB"/>
        </w:rPr>
      </w:pPr>
      <w:r w:rsidRPr="00284EDD">
        <w:rPr>
          <w:noProof/>
          <w:lang w:val="en-GB"/>
        </w:rPr>
        <w:t xml:space="preserve">Sustainability in contemporary marketing combines environmental, social, and economic aspects, which aligns with triple bottom line (Angorani, 2025). For sustainability, companies want to reduce their carbon emissions and use of resources. Socially, they support ethical labour practices and community well-being. From economical perspective, they seek to make profits in long run. Concept of sustainability has been transforming from mere compliance with rules to strategic choice that highlights business operations (Busch </w:t>
      </w:r>
      <w:r w:rsidRPr="00284EDD">
        <w:rPr>
          <w:i/>
          <w:iCs/>
          <w:noProof/>
          <w:lang w:val="en-GB"/>
        </w:rPr>
        <w:t xml:space="preserve">et al. </w:t>
      </w:r>
      <w:r w:rsidRPr="00284EDD">
        <w:rPr>
          <w:noProof/>
          <w:lang w:val="en-GB"/>
        </w:rPr>
        <w:t>2024). This change shows growing influence of law and expectations of stakeholders and gives an insight into conflicts between real impact and mere symbolic adoption. In this research, carbon-neutrality is an example of single-focused environmental policy. However, its success is determined by whether consumers view it as real action rather than a mere performance.</w:t>
      </w:r>
    </w:p>
    <w:p w:rsidR="001C58A2" w:rsidRPr="00284EDD" w:rsidRDefault="001C58A2" w:rsidP="00A05F5B">
      <w:pPr>
        <w:pStyle w:val="Heading3"/>
        <w:rPr>
          <w:noProof/>
          <w:lang w:val="en-GB"/>
        </w:rPr>
      </w:pPr>
      <w:bookmarkStart w:id="32" w:name="_Toc231500924"/>
      <w:r w:rsidRPr="00284EDD">
        <w:rPr>
          <w:noProof/>
          <w:lang w:val="en-GB"/>
        </w:rPr>
        <w:t>2.2.2 Sustainability in branding</w:t>
      </w:r>
      <w:bookmarkEnd w:id="32"/>
    </w:p>
    <w:p w:rsidR="001C58A2" w:rsidRPr="00284EDD" w:rsidRDefault="001C58A2" w:rsidP="001C58A2">
      <w:pPr>
        <w:rPr>
          <w:noProof/>
          <w:lang w:val="en-GB"/>
        </w:rPr>
      </w:pPr>
      <w:r w:rsidRPr="00284EDD">
        <w:rPr>
          <w:noProof/>
          <w:lang w:val="en-GB"/>
        </w:rPr>
        <w:t xml:space="preserve">Sustainability is prime factor nowadays for brand differentiation. It gives an opportunity to show itself as responsible and value-oriented entity. Via green marketing and eco-labelling, brands present their environmental targets for gaining customer trust and credibility (Nagar, and Verma, 2025). This marketing approach has its own set of issues. Since there are so many sustainability claims, it has made people more worried about greenwashing; therefore, more sceptical of advertising. For Allbirds, carbon footprint disclosure and material sourcing attempt to provide honesty and transparency. Nevertheless, primary concern is whether such </w:t>
      </w:r>
      <w:r w:rsidRPr="00284EDD">
        <w:rPr>
          <w:noProof/>
          <w:lang w:val="en-GB"/>
        </w:rPr>
        <w:lastRenderedPageBreak/>
        <w:t>branding really influences consumer behaviour or it just improves brand image without changing consumers’ decisions (Odoom, 2025).</w:t>
      </w:r>
    </w:p>
    <w:p w:rsidR="001C58A2" w:rsidRPr="00284EDD" w:rsidRDefault="001C58A2" w:rsidP="00A05F5B">
      <w:pPr>
        <w:pStyle w:val="Heading3"/>
        <w:rPr>
          <w:noProof/>
          <w:lang w:val="en-GB"/>
        </w:rPr>
      </w:pPr>
      <w:bookmarkStart w:id="33" w:name="_Toc231500925"/>
      <w:r w:rsidRPr="00284EDD">
        <w:rPr>
          <w:noProof/>
          <w:lang w:val="en-GB"/>
        </w:rPr>
        <w:t>2.2.3 Risk of eco-conscious consumers</w:t>
      </w:r>
      <w:bookmarkEnd w:id="33"/>
    </w:p>
    <w:p w:rsidR="001C58A2" w:rsidRPr="00284EDD" w:rsidRDefault="001C58A2" w:rsidP="001C58A2">
      <w:pPr>
        <w:rPr>
          <w:noProof/>
          <w:lang w:val="en-GB"/>
        </w:rPr>
      </w:pPr>
      <w:r w:rsidRPr="00284EDD">
        <w:rPr>
          <w:noProof/>
          <w:lang w:val="en-GB"/>
        </w:rPr>
        <w:t xml:space="preserve">Consumer values have shifted more towards environmental and ethical concerns because people are learning more about climate change and sustainable ways of living (Habib </w:t>
      </w:r>
      <w:r w:rsidRPr="00284EDD">
        <w:rPr>
          <w:i/>
          <w:iCs/>
          <w:noProof/>
          <w:lang w:val="en-GB"/>
        </w:rPr>
        <w:t xml:space="preserve">et al. </w:t>
      </w:r>
      <w:r w:rsidRPr="00284EDD">
        <w:rPr>
          <w:noProof/>
          <w:lang w:val="en-GB"/>
        </w:rPr>
        <w:t xml:space="preserve">2021). Due to this, there is enhancement of preferences towards ethical and sustainable products. Nevertheless, this change proves to be inconsistent for actual consumer behaviour. Even though consumers show that they have strong environmental attitudes, their buying behaviour is determined by factors, such as price, convenience and product performance (Ogiemwonyi </w:t>
      </w:r>
      <w:r w:rsidRPr="00284EDD">
        <w:rPr>
          <w:i/>
          <w:iCs/>
          <w:noProof/>
          <w:lang w:val="en-GB"/>
        </w:rPr>
        <w:t xml:space="preserve">et al. </w:t>
      </w:r>
      <w:r w:rsidRPr="00284EDD">
        <w:rPr>
          <w:noProof/>
          <w:lang w:val="en-GB"/>
        </w:rPr>
        <w:t>2023). This dilemma is addressed in this research as it challenges that eco-consciousness leads to purchase intention and willingness to pay a premium in UK.</w:t>
      </w:r>
    </w:p>
    <w:p w:rsidR="001C58A2" w:rsidRPr="00284EDD" w:rsidRDefault="001C58A2" w:rsidP="00A05F5B">
      <w:pPr>
        <w:pStyle w:val="Heading2"/>
        <w:rPr>
          <w:noProof/>
          <w:lang w:val="en-GB"/>
        </w:rPr>
      </w:pPr>
      <w:bookmarkStart w:id="34" w:name="_Toc231500926"/>
      <w:r w:rsidRPr="00284EDD">
        <w:rPr>
          <w:noProof/>
          <w:lang w:val="en-GB"/>
        </w:rPr>
        <w:t>2.3 Carbon neutrality as a branding strategy</w:t>
      </w:r>
      <w:bookmarkEnd w:id="34"/>
    </w:p>
    <w:p w:rsidR="001C58A2" w:rsidRPr="00284EDD" w:rsidRDefault="001C58A2" w:rsidP="001C58A2">
      <w:pPr>
        <w:rPr>
          <w:noProof/>
          <w:lang w:val="en-GB"/>
        </w:rPr>
      </w:pPr>
      <w:r w:rsidRPr="00284EDD">
        <w:rPr>
          <w:noProof/>
          <w:lang w:val="en-GB"/>
        </w:rPr>
        <w:t xml:space="preserve">Carbon-neutrality has compensated for its greenhouse gas emissions through reducing emissions and carbon offsetting. It is necessary because population and other stakeholders are pressuring businesses to be more environmentally responsible without harming their ability to stay in business. Emission reduction reflects improved business operations; however, offsetting means supporting sustainable projects through investments to make up for remaining emissions (Helppi </w:t>
      </w:r>
      <w:r w:rsidRPr="00284EDD">
        <w:rPr>
          <w:i/>
          <w:iCs/>
          <w:noProof/>
          <w:lang w:val="en-GB"/>
        </w:rPr>
        <w:t xml:space="preserve">et al. </w:t>
      </w:r>
      <w:r w:rsidRPr="00284EDD">
        <w:rPr>
          <w:noProof/>
          <w:lang w:val="en-GB"/>
        </w:rPr>
        <w:t>2023). For many people, the idea of a company being carbon neutral depicts as being responsible corporate citizen; however, heavy dependence on offsets has been considered as debate. It is seen as a quick fix for environmental issues without real effort to reduce carbon footprint. As a result, it is not clear how people's buying decisions will be affected through such marketing messages.</w:t>
      </w:r>
    </w:p>
    <w:p w:rsidR="001C58A2" w:rsidRPr="00284EDD" w:rsidRDefault="001C58A2" w:rsidP="001C58A2">
      <w:pPr>
        <w:rPr>
          <w:noProof/>
          <w:lang w:val="en-GB"/>
        </w:rPr>
      </w:pPr>
      <w:r w:rsidRPr="00284EDD">
        <w:rPr>
          <w:noProof/>
          <w:lang w:val="en-GB"/>
        </w:rPr>
        <w:t xml:space="preserve">Strategically, corporate positioning as carbon-neutral business gives firms an edge over their competitors through making sustainability a part of their value offering. Based on positioning theory, firms portray their environmental commitment to influence consumers' perceptions and sentiments (Adenuga </w:t>
      </w:r>
      <w:r w:rsidRPr="00284EDD">
        <w:rPr>
          <w:i/>
          <w:iCs/>
          <w:noProof/>
          <w:lang w:val="en-GB"/>
        </w:rPr>
        <w:t xml:space="preserve">et al. </w:t>
      </w:r>
      <w:r w:rsidRPr="00284EDD">
        <w:rPr>
          <w:noProof/>
          <w:lang w:val="en-GB"/>
        </w:rPr>
        <w:t>2025). Majorly, this depends on sustainability reports, eco-labels, and clear and honest disclosures. Nevertheless, success of the approach is considerably reliant on access to right information that creates strong belief and understanding. Over-promising and under-delivering on carbon-neutrality or not providing enough supporting details can reduce trust, which will lower effectiveness of message in motivating consumers’ purchase decision (Pohto, 2025). Hence, effectiveness of carbon-</w:t>
      </w:r>
      <w:r w:rsidRPr="00284EDD">
        <w:rPr>
          <w:noProof/>
          <w:lang w:val="en-GB"/>
        </w:rPr>
        <w:lastRenderedPageBreak/>
        <w:t>neutral brand positioning depends on a great extent to which communication is consistent with actual practices.</w:t>
      </w:r>
    </w:p>
    <w:p w:rsidR="001C58A2" w:rsidRPr="00284EDD" w:rsidRDefault="001C58A2" w:rsidP="001C58A2">
      <w:pPr>
        <w:rPr>
          <w:noProof/>
          <w:lang w:val="en-GB"/>
        </w:rPr>
      </w:pPr>
      <w:r w:rsidRPr="00284EDD">
        <w:rPr>
          <w:noProof/>
          <w:lang w:val="en-GB"/>
        </w:rPr>
        <w:t xml:space="preserve">One well-known scenario of a brand successfully using carbon-neutral branding is Allbirds. Through multiple ways, such as choosing natural materials, carbon footprint labelling on products, and promise to production-chain emissions reduction, they continuously embed sustainability in business operations (Leal Filho </w:t>
      </w:r>
      <w:r w:rsidRPr="00284EDD">
        <w:rPr>
          <w:i/>
          <w:iCs/>
          <w:noProof/>
          <w:lang w:val="en-GB"/>
        </w:rPr>
        <w:t xml:space="preserve">et al. </w:t>
      </w:r>
      <w:r w:rsidRPr="00284EDD">
        <w:rPr>
          <w:noProof/>
          <w:lang w:val="en-GB"/>
        </w:rPr>
        <w:t>2024). Consumer loyalty and brand credibility can be significantly built through this transparency. Yet, it is not entirely clear if these eco-friendly efforts have a direct bearing on consumers' decision to buy or willingness to pay a bit more for the product. This shows importance of empirically testing if carbon-neutral approach in marketing really leads to change in consumer behaviour.</w:t>
      </w:r>
    </w:p>
    <w:p w:rsidR="001C58A2" w:rsidRPr="00284EDD" w:rsidRDefault="001C58A2" w:rsidP="00A05F5B">
      <w:pPr>
        <w:pStyle w:val="Heading2"/>
        <w:rPr>
          <w:noProof/>
          <w:lang w:val="en-GB"/>
        </w:rPr>
      </w:pPr>
      <w:bookmarkStart w:id="35" w:name="_Toc231500927"/>
      <w:r w:rsidRPr="00284EDD">
        <w:rPr>
          <w:noProof/>
          <w:lang w:val="en-GB"/>
        </w:rPr>
        <w:t>2.4 Consumer behaviour in sustainable consumption</w:t>
      </w:r>
      <w:bookmarkEnd w:id="35"/>
    </w:p>
    <w:p w:rsidR="001C58A2" w:rsidRPr="00284EDD" w:rsidRDefault="001C58A2" w:rsidP="00A05F5B">
      <w:pPr>
        <w:pStyle w:val="Heading3"/>
        <w:rPr>
          <w:noProof/>
          <w:lang w:val="en-GB"/>
        </w:rPr>
      </w:pPr>
      <w:bookmarkStart w:id="36" w:name="_Toc231500928"/>
      <w:r w:rsidRPr="00284EDD">
        <w:rPr>
          <w:noProof/>
          <w:lang w:val="en-GB"/>
        </w:rPr>
        <w:t>2.4.1 Understanding consumer decision-making</w:t>
      </w:r>
      <w:bookmarkEnd w:id="36"/>
    </w:p>
    <w:p w:rsidR="001C58A2" w:rsidRPr="00284EDD" w:rsidRDefault="001C58A2" w:rsidP="001C58A2">
      <w:pPr>
        <w:rPr>
          <w:noProof/>
          <w:lang w:val="en-GB"/>
        </w:rPr>
      </w:pPr>
      <w:r w:rsidRPr="00284EDD">
        <w:rPr>
          <w:noProof/>
          <w:lang w:val="en-GB"/>
        </w:rPr>
        <w:t xml:space="preserve">In traditional consumer decision-making, major factors are price, quality, convenience, and brand familiarity (Chuenban </w:t>
      </w:r>
      <w:r w:rsidRPr="00284EDD">
        <w:rPr>
          <w:i/>
          <w:iCs/>
          <w:noProof/>
          <w:lang w:val="en-GB"/>
        </w:rPr>
        <w:t xml:space="preserve">et al. </w:t>
      </w:r>
      <w:r w:rsidRPr="00284EDD">
        <w:rPr>
          <w:noProof/>
          <w:lang w:val="en-GB"/>
        </w:rPr>
        <w:t>2021). However, when it comes to sustainable consumption, new factors like ethical and environmental issues enter the decision-making process. Consumers are being asked to judge performance of the product and its effect on nature. However, sustainable buying behaviour is complicated because in actual purchase situations buyers usually choose product features over ethics (Sharma, and Lal, 2020). This is the source of the discrepancy between spoken values and actual behaviour, which must be analysed in view of the carbon-neutral branding effectiveness.</w:t>
      </w:r>
    </w:p>
    <w:p w:rsidR="001C58A2" w:rsidRPr="00284EDD" w:rsidRDefault="001C58A2" w:rsidP="00A05F5B">
      <w:pPr>
        <w:pStyle w:val="Heading3"/>
        <w:rPr>
          <w:noProof/>
          <w:lang w:val="en-GB"/>
        </w:rPr>
      </w:pPr>
      <w:bookmarkStart w:id="37" w:name="_Toc231500929"/>
      <w:r w:rsidRPr="00284EDD">
        <w:rPr>
          <w:noProof/>
          <w:lang w:val="en-GB"/>
        </w:rPr>
        <w:t>2.4.2 Environmental awareness and attitudes</w:t>
      </w:r>
      <w:bookmarkEnd w:id="37"/>
    </w:p>
    <w:p w:rsidR="001C58A2" w:rsidRPr="00284EDD" w:rsidRDefault="001C58A2" w:rsidP="001C58A2">
      <w:pPr>
        <w:rPr>
          <w:noProof/>
          <w:lang w:val="en-GB"/>
        </w:rPr>
      </w:pPr>
      <w:r w:rsidRPr="00284EDD">
        <w:rPr>
          <w:noProof/>
          <w:lang w:val="en-GB"/>
        </w:rPr>
        <w:t>One of the most important factors in determining consumers' attitudes towards sustainable brands is environmental awareness. Those people who are environmentally conscious tend to have a more favourable attitude toward brands that are committed to protecting the environment (Urbański, and Ul Haque, 2020). These attitudes may lead to more brand trust, higher perceived value, and stronger emotional attachment. However, just being aware is not enough for action. Even if consumers like sustainability efforts, decision-making may still be based on other factors such as economic and practical reasons (Zhang, and Dong, 2020). As far as Allbirds is concerned, highlighting environmental issues can certainly lead to favourable brand image but deciding to buy after talking about that would depend on testing.</w:t>
      </w:r>
    </w:p>
    <w:p w:rsidR="001C58A2" w:rsidRPr="00284EDD" w:rsidRDefault="001C58A2" w:rsidP="00A05F5B">
      <w:pPr>
        <w:pStyle w:val="Heading3"/>
        <w:rPr>
          <w:noProof/>
          <w:lang w:val="en-GB"/>
        </w:rPr>
      </w:pPr>
      <w:bookmarkStart w:id="38" w:name="_Toc231500930"/>
      <w:r w:rsidRPr="00284EDD">
        <w:rPr>
          <w:noProof/>
          <w:lang w:val="en-GB"/>
        </w:rPr>
        <w:lastRenderedPageBreak/>
        <w:t>2.4.3 The attitude-behaviour gap</w:t>
      </w:r>
      <w:bookmarkEnd w:id="38"/>
    </w:p>
    <w:p w:rsidR="001C58A2" w:rsidRPr="00284EDD" w:rsidRDefault="001C58A2" w:rsidP="001C58A2">
      <w:pPr>
        <w:rPr>
          <w:noProof/>
          <w:lang w:val="en-GB"/>
        </w:rPr>
      </w:pPr>
      <w:r w:rsidRPr="00284EDD">
        <w:rPr>
          <w:noProof/>
          <w:lang w:val="en-GB"/>
        </w:rPr>
        <w:t>The attitude-behaviour gap is a term used to describe inconsistency between consumers' positive attitudes towards sustainability and their real purchasing behaviour (Brummer, 2020). In fact, many consumers declare their readiness to support eco-friendly brands but, this good will most often remains unspoken. Several factors can easily influence their decision, such as sensitivity to price, scarcity of products, unawareness of the product's value, and disbelieving the brands' green claims (Haryaman, and Amrita, 2025). Furthermore, the habit of buying certain products and always doing things in the easiest way also limit the choices of going green. Such a discrepancy between attitudes and behaviour is central to this study, as it evaluates capacity of carbon-neutral brand positioning to break through these barriers and ultimately impact purchase intention and willingness to pay a premium in the real market.</w:t>
      </w:r>
    </w:p>
    <w:p w:rsidR="001C58A2" w:rsidRPr="00284EDD" w:rsidRDefault="001C58A2" w:rsidP="00A05F5B">
      <w:pPr>
        <w:pStyle w:val="Heading2"/>
        <w:rPr>
          <w:noProof/>
          <w:lang w:val="en-GB"/>
        </w:rPr>
      </w:pPr>
      <w:bookmarkStart w:id="39" w:name="_Toc231500931"/>
      <w:r w:rsidRPr="00284EDD">
        <w:rPr>
          <w:noProof/>
          <w:lang w:val="en-GB"/>
        </w:rPr>
        <w:t>2.5 Purchase intention towards carbon-neutral products</w:t>
      </w:r>
      <w:bookmarkEnd w:id="39"/>
    </w:p>
    <w:p w:rsidR="001C58A2" w:rsidRPr="00284EDD" w:rsidRDefault="001C58A2" w:rsidP="001C58A2">
      <w:pPr>
        <w:rPr>
          <w:noProof/>
          <w:lang w:val="en-GB"/>
        </w:rPr>
      </w:pPr>
      <w:r w:rsidRPr="00284EDD">
        <w:rPr>
          <w:noProof/>
          <w:lang w:val="en-GB"/>
        </w:rPr>
        <w:t>Purchase intention consists of how likely a consumer is willing to buy a certain product. Many marketing specialists think it is the most significant factor in predicting actual consumer behaviour (Prabhu, 2020). However, intention does not necessarily lead to action, especially in sustainable consumption. Purchasing decisions are influenced through several competing factors. Therefore, even though carbon-neutral positioning can lead to shaping of intention, a thorough assessment of its actual impact is necessary.</w:t>
      </w:r>
    </w:p>
    <w:p w:rsidR="001C58A2" w:rsidRPr="00284EDD" w:rsidRDefault="001C58A2" w:rsidP="001C58A2">
      <w:pPr>
        <w:rPr>
          <w:noProof/>
          <w:lang w:val="en-GB"/>
        </w:rPr>
      </w:pPr>
      <w:r w:rsidRPr="00284EDD">
        <w:rPr>
          <w:noProof/>
          <w:lang w:val="en-GB"/>
        </w:rPr>
        <w:t>Branding that focuses on sustainability, such as carbon-neutral positioning, may increase purchase intention. This is attributed to the fact that it can foster better brand image and resonate with consumer values. Consumers are more inclined to form positive judgements and decide to buy, when they view a brand as socially responsible (Tosun, and Tavşan, 2024). The extent to which they trust and believe the brand can make all the difference in buying decision. Besides communicating openly, making sustainable claims that can be checked help consumers become more confident that the brand is the real deal and progressively less sceptical. Allbirds accompany their commitment to the environment with carbon footprint labelling and materials transparency (Sherman, 2024), yet to what extent consumers believe in the effectiveness of these actions largely depends on whether they regard them as genuine efforts or mere marketing.</w:t>
      </w:r>
    </w:p>
    <w:p w:rsidR="001C58A2" w:rsidRPr="00284EDD" w:rsidRDefault="001C58A2" w:rsidP="001C58A2">
      <w:pPr>
        <w:rPr>
          <w:noProof/>
          <w:lang w:val="en-GB"/>
        </w:rPr>
      </w:pPr>
      <w:r w:rsidRPr="00284EDD">
        <w:rPr>
          <w:noProof/>
          <w:lang w:val="en-GB"/>
        </w:rPr>
        <w:lastRenderedPageBreak/>
        <w:t xml:space="preserve">Though most consumers express a positive attitude towards sustainability, only a few of them translate that into intention to buy. Among various factors that discourage buyers, the most important one is the price. Majorly, consumers will not be willing to pick sustainable products, if they are priced significantly higher. Besides, product performance, like level of product durability and comfort are factors that consumers may give more weight rather than environmental friendliness (Sabbir, 2025). Due the widespread scepticism about greenwashing, lack of trust in progress/claims made in sustainability work to lower consumer confidence (Cinceoglu </w:t>
      </w:r>
      <w:r w:rsidRPr="00284EDD">
        <w:rPr>
          <w:i/>
          <w:iCs/>
          <w:noProof/>
          <w:lang w:val="en-GB"/>
        </w:rPr>
        <w:t xml:space="preserve">et al. </w:t>
      </w:r>
      <w:r w:rsidRPr="00284EDD">
        <w:rPr>
          <w:noProof/>
          <w:lang w:val="en-GB"/>
        </w:rPr>
        <w:t>2026). These factors point that human behaviour is an extremely complex phenomenon and branding carbon neutrality of products cannot be expected to work in isolation to drive purchase intention.</w:t>
      </w:r>
    </w:p>
    <w:p w:rsidR="001C58A2" w:rsidRPr="00284EDD" w:rsidRDefault="001C58A2" w:rsidP="00A05F5B">
      <w:pPr>
        <w:pStyle w:val="Heading2"/>
        <w:rPr>
          <w:noProof/>
          <w:lang w:val="en-GB"/>
        </w:rPr>
      </w:pPr>
      <w:bookmarkStart w:id="40" w:name="_Toc231500932"/>
      <w:r w:rsidRPr="00284EDD">
        <w:rPr>
          <w:noProof/>
          <w:lang w:val="en-GB"/>
        </w:rPr>
        <w:t>2.6 Willingness to pay a premium for sustainable products</w:t>
      </w:r>
      <w:bookmarkEnd w:id="40"/>
    </w:p>
    <w:p w:rsidR="001C58A2" w:rsidRPr="00284EDD" w:rsidRDefault="001C58A2" w:rsidP="00F13919">
      <w:pPr>
        <w:pStyle w:val="Heading3"/>
        <w:rPr>
          <w:noProof/>
          <w:lang w:val="en-GB"/>
        </w:rPr>
      </w:pPr>
      <w:bookmarkStart w:id="41" w:name="_Toc231500933"/>
      <w:r w:rsidRPr="00284EDD">
        <w:rPr>
          <w:noProof/>
          <w:lang w:val="en-GB"/>
        </w:rPr>
        <w:t>2.6.1 Concept of Willingness to Pay (WTP)</w:t>
      </w:r>
      <w:bookmarkEnd w:id="41"/>
    </w:p>
    <w:p w:rsidR="001C58A2" w:rsidRPr="00284EDD" w:rsidRDefault="001C58A2" w:rsidP="001C58A2">
      <w:pPr>
        <w:rPr>
          <w:noProof/>
          <w:lang w:val="en-GB"/>
        </w:rPr>
      </w:pPr>
      <w:r w:rsidRPr="00284EDD">
        <w:rPr>
          <w:noProof/>
          <w:lang w:val="en-GB"/>
        </w:rPr>
        <w:t xml:space="preserve">Willingness to pay (WTP) signifies the highest number, a consumer is willing to spend on a product after assessing its value (Schmidt, and Bijmolt, 2020). For sustainable marketing, WTP has direct relationship with sustainable products because such products often have higher prices owing to ethical sourcing and production processes. Although, good beliefs in sustainability concept may raise stated WTP, actual behaviour in terms of payment is mostly limited by economic factors (de Araújo </w:t>
      </w:r>
      <w:r w:rsidRPr="00284EDD">
        <w:rPr>
          <w:i/>
          <w:iCs/>
          <w:noProof/>
          <w:lang w:val="en-GB"/>
        </w:rPr>
        <w:t xml:space="preserve">et al. </w:t>
      </w:r>
      <w:r w:rsidRPr="00284EDD">
        <w:rPr>
          <w:noProof/>
          <w:lang w:val="en-GB"/>
        </w:rPr>
        <w:t>2022). Thus, it requires to re-examine this theoretical concept in real situations.</w:t>
      </w:r>
    </w:p>
    <w:p w:rsidR="001C58A2" w:rsidRPr="00284EDD" w:rsidRDefault="001C58A2" w:rsidP="00F13919">
      <w:pPr>
        <w:pStyle w:val="Heading3"/>
        <w:rPr>
          <w:noProof/>
          <w:lang w:val="en-GB"/>
        </w:rPr>
      </w:pPr>
      <w:bookmarkStart w:id="42" w:name="_Toc231500934"/>
      <w:r w:rsidRPr="00284EDD">
        <w:rPr>
          <w:noProof/>
          <w:lang w:val="en-GB"/>
        </w:rPr>
        <w:t>2.6.2 Drivers to premium pricing acceptance</w:t>
      </w:r>
      <w:bookmarkEnd w:id="42"/>
    </w:p>
    <w:p w:rsidR="001C58A2" w:rsidRPr="00284EDD" w:rsidRDefault="001C58A2" w:rsidP="001C58A2">
      <w:pPr>
        <w:rPr>
          <w:noProof/>
          <w:lang w:val="en-GB"/>
        </w:rPr>
      </w:pPr>
      <w:r w:rsidRPr="00284EDD">
        <w:rPr>
          <w:noProof/>
          <w:lang w:val="en-GB"/>
        </w:rPr>
        <w:t xml:space="preserve">There are several factors that can influence the extent to which consumers are willing to pay extra for sustainable products. Environmental values are one of the major ones, as consumers with strong environmental concerns are more likely to support responsible brands (Kumar </w:t>
      </w:r>
      <w:r w:rsidRPr="00284EDD">
        <w:rPr>
          <w:i/>
          <w:iCs/>
          <w:noProof/>
          <w:lang w:val="en-GB"/>
        </w:rPr>
        <w:t>et al.</w:t>
      </w:r>
      <w:r w:rsidRPr="00284EDD">
        <w:rPr>
          <w:noProof/>
          <w:lang w:val="en-GB"/>
        </w:rPr>
        <w:t xml:space="preserve"> 2021). Besides perceived product quality is still one of the main reasons WTP changes; if environmentally friendly products also have high performance and durability, it would be easier to convince the consumer to accept the higher cost. In addition, brand credibility is a great factor in alleviating the concerns and increasing the perceived value.Allbirds for example, is committed to transparency through carbon labelling and sustainability efforts, which are designed to establish trust; thereby, potentially heightening consumers' willingness to pay premium prices (Chowdhury, 2024). Nonetheless, this is not always a straightforward relationship and may differ for various consumer groups.</w:t>
      </w:r>
    </w:p>
    <w:p w:rsidR="001C58A2" w:rsidRPr="00284EDD" w:rsidRDefault="001C58A2" w:rsidP="00F13919">
      <w:pPr>
        <w:pStyle w:val="Heading3"/>
        <w:rPr>
          <w:noProof/>
          <w:lang w:val="en-GB"/>
        </w:rPr>
      </w:pPr>
      <w:bookmarkStart w:id="43" w:name="_Toc231500935"/>
      <w:r w:rsidRPr="00284EDD">
        <w:rPr>
          <w:noProof/>
          <w:lang w:val="en-GB"/>
        </w:rPr>
        <w:lastRenderedPageBreak/>
        <w:t>2.6.3 Constraints affecting WTP</w:t>
      </w:r>
      <w:bookmarkEnd w:id="43"/>
    </w:p>
    <w:p w:rsidR="001C58A2" w:rsidRPr="00284EDD" w:rsidRDefault="001C58A2" w:rsidP="001C58A2">
      <w:pPr>
        <w:rPr>
          <w:noProof/>
          <w:lang w:val="en-GB"/>
        </w:rPr>
      </w:pPr>
      <w:r w:rsidRPr="00284EDD">
        <w:rPr>
          <w:noProof/>
          <w:lang w:val="en-GB"/>
        </w:rPr>
        <w:t xml:space="preserve">Apart from above factors, several limitations restrain willingness to pay. Level of income mostly determines ability to pay especially, when times are hard economically. For price perception, consumers may believe that price of sustainable products is higher than level of their functional benefits (Sun </w:t>
      </w:r>
      <w:r w:rsidRPr="00284EDD">
        <w:rPr>
          <w:i/>
          <w:iCs/>
          <w:noProof/>
          <w:lang w:val="en-GB"/>
        </w:rPr>
        <w:t xml:space="preserve">et al. </w:t>
      </w:r>
      <w:r w:rsidRPr="00284EDD">
        <w:rPr>
          <w:noProof/>
          <w:lang w:val="en-GB"/>
        </w:rPr>
        <w:t>2022). Besides that, there is limitation between environmental impact and personal utility, which often results in consumer favouring cost and convenience over sustainability. These restrictions serve to illustrate that whilst carbon-neutral branding may raise perceived value, it is not by itself sufficient to create higher willingness to pay; thereby, underlining intricacy of consumer decision-making.</w:t>
      </w:r>
    </w:p>
    <w:p w:rsidR="001C58A2" w:rsidRPr="00284EDD" w:rsidRDefault="001C58A2" w:rsidP="00F13919">
      <w:pPr>
        <w:pStyle w:val="Heading2"/>
        <w:rPr>
          <w:noProof/>
          <w:lang w:val="en-GB"/>
        </w:rPr>
      </w:pPr>
      <w:bookmarkStart w:id="44" w:name="_Toc231500936"/>
      <w:r w:rsidRPr="00284EDD">
        <w:rPr>
          <w:noProof/>
          <w:lang w:val="en-GB"/>
        </w:rPr>
        <w:t>2.7 Role of sustainability awareness in consumer perception</w:t>
      </w:r>
      <w:bookmarkEnd w:id="44"/>
    </w:p>
    <w:p w:rsidR="001C58A2" w:rsidRPr="00284EDD" w:rsidRDefault="001C58A2" w:rsidP="001C58A2">
      <w:pPr>
        <w:rPr>
          <w:noProof/>
          <w:lang w:val="en-GB"/>
        </w:rPr>
      </w:pPr>
      <w:r w:rsidRPr="00284EDD">
        <w:rPr>
          <w:noProof/>
          <w:lang w:val="en-GB"/>
        </w:rPr>
        <w:t xml:space="preserve">Environmental awareness and understanding of consumers hold a key role in determining how receptive they are towards brands promoting sustainability. Studies related to climate change, carbon footprint and fair working conditions have made consumers more aware of consequences of their actions on environment (Chuvieco </w:t>
      </w:r>
      <w:r w:rsidRPr="00284EDD">
        <w:rPr>
          <w:i/>
          <w:iCs/>
          <w:noProof/>
          <w:lang w:val="en-GB"/>
        </w:rPr>
        <w:t xml:space="preserve">et al. </w:t>
      </w:r>
      <w:r w:rsidRPr="00284EDD">
        <w:rPr>
          <w:noProof/>
          <w:lang w:val="en-GB"/>
        </w:rPr>
        <w:t xml:space="preserve">2021). Nonetheless, everyone's level of awareness is not similar and sustainability messages from brands can be understood differently through various individuals. However, informed consumers are more inclined to identify advantage of carbon-neutral initiatives, limited or superficial knowledge may lead to indifference and cause confusion; thereby, decreasing effectiveness of such branding strategies (Batelli </w:t>
      </w:r>
      <w:r w:rsidRPr="00284EDD">
        <w:rPr>
          <w:i/>
          <w:iCs/>
          <w:noProof/>
          <w:lang w:val="en-GB"/>
        </w:rPr>
        <w:t xml:space="preserve">et al. </w:t>
      </w:r>
      <w:r w:rsidRPr="00284EDD">
        <w:rPr>
          <w:noProof/>
          <w:lang w:val="en-GB"/>
        </w:rPr>
        <w:t>2025).</w:t>
      </w:r>
    </w:p>
    <w:p w:rsidR="001C58A2" w:rsidRPr="00284EDD" w:rsidRDefault="001C58A2" w:rsidP="001C58A2">
      <w:pPr>
        <w:rPr>
          <w:noProof/>
          <w:lang w:val="en-GB"/>
        </w:rPr>
      </w:pPr>
      <w:r w:rsidRPr="00284EDD">
        <w:rPr>
          <w:noProof/>
          <w:lang w:val="en-GB"/>
        </w:rPr>
        <w:t xml:space="preserve">Consumers' knowing sustainability has a major impact on their brand evaluating. </w:t>
      </w:r>
      <w:r w:rsidR="004F4D05" w:rsidRPr="00284EDD">
        <w:rPr>
          <w:noProof/>
          <w:lang w:val="en-GB"/>
        </w:rPr>
        <w:t>Specifically</w:t>
      </w:r>
      <w:r w:rsidRPr="00284EDD">
        <w:rPr>
          <w:noProof/>
          <w:lang w:val="en-GB"/>
        </w:rPr>
        <w:t xml:space="preserve">, products marketed as sustainable are subjected to scrutiny </w:t>
      </w:r>
      <w:r w:rsidR="00AF78C4" w:rsidRPr="00284EDD">
        <w:rPr>
          <w:noProof/>
          <w:lang w:val="en-GB"/>
        </w:rPr>
        <w:t>regarding</w:t>
      </w:r>
      <w:r w:rsidRPr="00284EDD">
        <w:rPr>
          <w:noProof/>
          <w:lang w:val="en-GB"/>
        </w:rPr>
        <w:t xml:space="preserve"> aspects, such as trust, credibility, and genuineness. Consumers who are better acquainted with issues tend to make a more detailed assessment of environmental claims and are more easily upset, when they discover that the company's actions are not in line with green promises (Orazi, and Chan, 2020). Effect on brand reputation can be positive or negative, depending on level of openness of the company. Allbirds features carbon footprint labels and invests in thorough communication. </w:t>
      </w:r>
      <w:r w:rsidR="00F51D93" w:rsidRPr="00284EDD">
        <w:rPr>
          <w:noProof/>
          <w:lang w:val="en-GB"/>
        </w:rPr>
        <w:t>Both</w:t>
      </w:r>
      <w:r w:rsidRPr="00284EDD">
        <w:rPr>
          <w:noProof/>
          <w:lang w:val="en-GB"/>
        </w:rPr>
        <w:t xml:space="preserve"> are likely to have a favourable impact on level of brand trust among consumers, who are environmentally conscious. On the other hand, where the consumers are highly knowledgeable, claims that are considered exaggerated may face challenges. Under those circumstances, the trustworthiness of the brand will become the most important factor.</w:t>
      </w:r>
    </w:p>
    <w:p w:rsidR="001C58A2" w:rsidRPr="00284EDD" w:rsidRDefault="001C58A2" w:rsidP="001C58A2">
      <w:pPr>
        <w:rPr>
          <w:noProof/>
          <w:lang w:val="en-GB"/>
        </w:rPr>
      </w:pPr>
      <w:r w:rsidRPr="00284EDD">
        <w:rPr>
          <w:noProof/>
          <w:lang w:val="en-GB"/>
        </w:rPr>
        <w:lastRenderedPageBreak/>
        <w:t>While awareness of sustainability can lead to positive attitudes, the extent to which it affects behavioural outcomes, such as purchase intention and willingness to pay (WTP) may not be direct. Consumers who are highly aware and knowledgeable about sustainability may exhibit a strong willingness to support sustainable brands, yet they might be limited by their sensitivity to prices and the value they associate with the products (Copeland, and Bhaduri, 2020). Consumers who are less aware may choose convenience and cost as their main factors, disregarding environmental aspects. This means that awareness is a factor that changes or modifies effect of carbon-neutral positioning on consumer behaviour.</w:t>
      </w:r>
    </w:p>
    <w:p w:rsidR="001C58A2" w:rsidRPr="00284EDD" w:rsidRDefault="001C58A2" w:rsidP="004F4D05">
      <w:pPr>
        <w:pStyle w:val="Heading2"/>
        <w:rPr>
          <w:noProof/>
          <w:lang w:val="en-GB"/>
        </w:rPr>
      </w:pPr>
      <w:bookmarkStart w:id="45" w:name="_Toc231500937"/>
      <w:r w:rsidRPr="00284EDD">
        <w:rPr>
          <w:noProof/>
          <w:lang w:val="en-GB"/>
        </w:rPr>
        <w:t>2.8 Challenges in carbon-neutral brand positioning</w:t>
      </w:r>
      <w:bookmarkEnd w:id="45"/>
    </w:p>
    <w:p w:rsidR="001C58A2" w:rsidRPr="00284EDD" w:rsidRDefault="001C58A2" w:rsidP="004F4D05">
      <w:pPr>
        <w:pStyle w:val="Heading3"/>
        <w:rPr>
          <w:noProof/>
          <w:lang w:val="en-GB"/>
        </w:rPr>
      </w:pPr>
      <w:bookmarkStart w:id="46" w:name="_Toc231500938"/>
      <w:r w:rsidRPr="00284EDD">
        <w:rPr>
          <w:noProof/>
          <w:lang w:val="en-GB"/>
        </w:rPr>
        <w:t>2.8.1 Greenwashing and consumer scepticism</w:t>
      </w:r>
      <w:bookmarkEnd w:id="46"/>
    </w:p>
    <w:p w:rsidR="001C58A2" w:rsidRPr="00284EDD" w:rsidRDefault="001C58A2" w:rsidP="001C58A2">
      <w:pPr>
        <w:rPr>
          <w:noProof/>
          <w:lang w:val="en-GB"/>
        </w:rPr>
      </w:pPr>
      <w:r w:rsidRPr="00284EDD">
        <w:rPr>
          <w:noProof/>
          <w:lang w:val="en-GB"/>
        </w:rPr>
        <w:t xml:space="preserve">Greenwashing is used when companies exaggerate or communicate their environmental efforts misleadingly without really taking actions (Torelli </w:t>
      </w:r>
      <w:r w:rsidRPr="00284EDD">
        <w:rPr>
          <w:i/>
          <w:iCs/>
          <w:noProof/>
          <w:lang w:val="en-GB"/>
        </w:rPr>
        <w:t xml:space="preserve">et al. </w:t>
      </w:r>
      <w:r w:rsidRPr="00284EDD">
        <w:rPr>
          <w:noProof/>
          <w:lang w:val="en-GB"/>
        </w:rPr>
        <w:t>2020). This is a major reason why sustainability marketing gets a lot of backlashes due to consumers becoming sceptical. Unverified or hollow claims of being carbon neutral often led to mistrust and a loss of brand credibility. Scepticism acts as a barrier that reduces carbon-neutral positioning's impact on purchase intention and willingness to pay. Therefore, consumers tend to doubt credibility of claims instead of associating them with added value.</w:t>
      </w:r>
    </w:p>
    <w:p w:rsidR="001C58A2" w:rsidRPr="00284EDD" w:rsidRDefault="001C58A2" w:rsidP="004F4D05">
      <w:pPr>
        <w:pStyle w:val="Heading3"/>
        <w:rPr>
          <w:noProof/>
          <w:lang w:val="en-GB"/>
        </w:rPr>
      </w:pPr>
      <w:bookmarkStart w:id="47" w:name="_Toc231500939"/>
      <w:r w:rsidRPr="00284EDD">
        <w:rPr>
          <w:noProof/>
          <w:lang w:val="en-GB"/>
        </w:rPr>
        <w:t>2.8.2 Cost and operational challenges</w:t>
      </w:r>
      <w:bookmarkEnd w:id="47"/>
    </w:p>
    <w:p w:rsidR="001C58A2" w:rsidRPr="00284EDD" w:rsidRDefault="001C58A2" w:rsidP="001C58A2">
      <w:pPr>
        <w:rPr>
          <w:noProof/>
          <w:lang w:val="en-GB"/>
        </w:rPr>
      </w:pPr>
      <w:r w:rsidRPr="00284EDD">
        <w:rPr>
          <w:noProof/>
          <w:lang w:val="en-GB"/>
        </w:rPr>
        <w:t>Making a business carbon neutral is quite a costly affair both financially and in terms of operations. It includes sustainable sourcing, energy-efficient production, and carbon offset initiatives. These expenses typically lead to higher product prices; thereby, reducing accessibility of the market. For a company like Allbirds, sustaining efficient and transparent supply-chains of environmentally friend products needs a lot of dedication and resources over long period (Ezekwu, 2025). These investments help in improving brand image and these lead to creation of pressure on pricing, which may not be always in line with consumer willingness to pay, especially for price-sensitive consumers.</w:t>
      </w:r>
    </w:p>
    <w:p w:rsidR="001C58A2" w:rsidRPr="00284EDD" w:rsidRDefault="001C58A2" w:rsidP="004F4D05">
      <w:pPr>
        <w:pStyle w:val="Heading3"/>
        <w:rPr>
          <w:noProof/>
          <w:lang w:val="en-GB"/>
        </w:rPr>
      </w:pPr>
      <w:bookmarkStart w:id="48" w:name="_Toc231500940"/>
      <w:r w:rsidRPr="00284EDD">
        <w:rPr>
          <w:noProof/>
          <w:lang w:val="en-GB"/>
        </w:rPr>
        <w:t>2.8.3 Communication challenges</w:t>
      </w:r>
      <w:bookmarkEnd w:id="48"/>
    </w:p>
    <w:p w:rsidR="001C58A2" w:rsidRPr="00284EDD" w:rsidRDefault="001C58A2" w:rsidP="001C58A2">
      <w:pPr>
        <w:rPr>
          <w:noProof/>
          <w:lang w:val="en-GB"/>
        </w:rPr>
      </w:pPr>
      <w:r w:rsidRPr="00284EDD">
        <w:rPr>
          <w:noProof/>
          <w:lang w:val="en-GB"/>
        </w:rPr>
        <w:t xml:space="preserve">Communicating carbon-neutral initiatives effectively is also a challenge. Concepts in sustainability like carbon offset and lifecycle emissions are quite intricate and consumers may find it hard to fully grasp (Utgård, and Gaustad, 2024). This could result in confusion or </w:t>
      </w:r>
      <w:r w:rsidRPr="00284EDD">
        <w:rPr>
          <w:noProof/>
          <w:lang w:val="en-GB"/>
        </w:rPr>
        <w:lastRenderedPageBreak/>
        <w:t>misinterpretation that would decrease effectiveness of sustainability message. Besides, communication that is too technical or ambiguous might disengage consumers and fail in earning their trust. Therefore, clarity, simplicity and consistency of communication are important aspects to make carbon-neutral positioning that consumers both understand and value.</w:t>
      </w:r>
    </w:p>
    <w:p w:rsidR="001C58A2" w:rsidRPr="00284EDD" w:rsidRDefault="001C58A2" w:rsidP="004F4D05">
      <w:pPr>
        <w:pStyle w:val="Heading3"/>
        <w:rPr>
          <w:noProof/>
          <w:lang w:val="en-GB"/>
        </w:rPr>
      </w:pPr>
      <w:bookmarkStart w:id="49" w:name="_Toc231500941"/>
      <w:r w:rsidRPr="00284EDD">
        <w:rPr>
          <w:noProof/>
          <w:lang w:val="en-GB"/>
        </w:rPr>
        <w:t>2.8.4 Strategies to overcome challenges</w:t>
      </w:r>
      <w:bookmarkEnd w:id="49"/>
    </w:p>
    <w:p w:rsidR="001C58A2" w:rsidRPr="00284EDD" w:rsidRDefault="001C58A2" w:rsidP="001C58A2">
      <w:pPr>
        <w:rPr>
          <w:noProof/>
          <w:lang w:val="en-GB"/>
        </w:rPr>
      </w:pPr>
      <w:r w:rsidRPr="00284EDD">
        <w:rPr>
          <w:noProof/>
          <w:lang w:val="en-GB"/>
        </w:rPr>
        <w:t>To overcome these challenges, companies need to put transparency, credibility and clear communication first. In addition, third-party certifications and external audits can be used for corroborating carbon-neutral claims, which results in strengthening brand legitimacy (Utgård, and Gaustad, 2024). Simplified carbon labelling is a clear and consumer-friendly way of communication that helps to reduce knowledge gap. In this respect, companies such as Allbirds serve as examples of how joining transparency with consistent communication may potentially lead to better consumer perception, though the effect on actual behaviour is still being verified by research.</w:t>
      </w:r>
    </w:p>
    <w:p w:rsidR="001C58A2" w:rsidRPr="00284EDD" w:rsidRDefault="001C58A2" w:rsidP="004F4D05">
      <w:pPr>
        <w:pStyle w:val="Heading2"/>
        <w:rPr>
          <w:noProof/>
          <w:lang w:val="en-GB"/>
        </w:rPr>
      </w:pPr>
      <w:bookmarkStart w:id="50" w:name="_Toc231500942"/>
      <w:r w:rsidRPr="00284EDD">
        <w:rPr>
          <w:noProof/>
          <w:lang w:val="en-GB"/>
        </w:rPr>
        <w:t>2.9 Theoretical framework</w:t>
      </w:r>
      <w:bookmarkEnd w:id="50"/>
    </w:p>
    <w:p w:rsidR="001C58A2" w:rsidRPr="00284EDD" w:rsidRDefault="001C58A2" w:rsidP="004F4D05">
      <w:pPr>
        <w:pStyle w:val="Heading3"/>
        <w:rPr>
          <w:noProof/>
          <w:lang w:val="en-GB"/>
        </w:rPr>
      </w:pPr>
      <w:bookmarkStart w:id="51" w:name="_Toc231500943"/>
      <w:r w:rsidRPr="00284EDD">
        <w:rPr>
          <w:noProof/>
          <w:lang w:val="en-GB"/>
        </w:rPr>
        <w:t>2.9.1 Theory of planned behaviour</w:t>
      </w:r>
      <w:bookmarkEnd w:id="51"/>
    </w:p>
    <w:p w:rsidR="001C58A2" w:rsidRPr="00284EDD" w:rsidRDefault="001C58A2" w:rsidP="001C58A2">
      <w:pPr>
        <w:rPr>
          <w:noProof/>
          <w:lang w:val="en-GB"/>
        </w:rPr>
      </w:pPr>
      <w:r w:rsidRPr="00284EDD">
        <w:rPr>
          <w:noProof/>
          <w:lang w:val="en-GB"/>
        </w:rPr>
        <w:t xml:space="preserve">Theory of Planned Behaviour (TPB) is a good fit to understand how consumer intentions are shaped (Sun, 2020). This theory suggests that behaviour can be influenced through 3 factors, namely: attitude, subjective norms, and perceived behaviour control. Attitude in sustainable consumption represents a consumer's favourable or unfavourable evaluation of carbon-neutral products (Immonen, and Kopsakangas-Savolainen, 2022). Subjective norms are social influences, such as expectations of a friend or pressure of society to behave in an environmentally responsible way. Perceived behavioural control refers to consumer's capacity to carry out behaviour and is often subject to external factors, like price and product availability. Even though, TPB illustrates how intention is formed, it has its limitation as it considers rational decisions; whereas, emotions and habits can strongly influence sustainable purchase (Liu </w:t>
      </w:r>
      <w:r w:rsidRPr="00284EDD">
        <w:rPr>
          <w:i/>
          <w:iCs/>
          <w:noProof/>
          <w:lang w:val="en-GB"/>
        </w:rPr>
        <w:t xml:space="preserve">et al. </w:t>
      </w:r>
      <w:r w:rsidRPr="00284EDD">
        <w:rPr>
          <w:noProof/>
          <w:lang w:val="en-GB"/>
        </w:rPr>
        <w:t>2020). Therefore, especially when person is highly price sensitive, behaviour will not comply with TPB prediction.</w:t>
      </w:r>
    </w:p>
    <w:p w:rsidR="001C58A2" w:rsidRPr="00284EDD" w:rsidRDefault="001C58A2" w:rsidP="001C58A2">
      <w:pPr>
        <w:jc w:val="center"/>
        <w:rPr>
          <w:noProof/>
          <w:lang w:val="en-GB"/>
        </w:rPr>
      </w:pPr>
      <w:r w:rsidRPr="00284EDD">
        <w:rPr>
          <w:noProof/>
          <w:lang w:bidi="gu-IN"/>
        </w:rPr>
        <w:lastRenderedPageBreak/>
        <w:drawing>
          <wp:inline distT="0" distB="0" distL="0" distR="0">
            <wp:extent cx="5499100" cy="2994660"/>
            <wp:effectExtent l="19050" t="19050" r="25400" b="15240"/>
            <wp:docPr id="7180694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069444" name=""/>
                    <pic:cNvPicPr/>
                  </pic:nvPicPr>
                  <pic:blipFill>
                    <a:blip r:embed="rId17"/>
                    <a:stretch>
                      <a:fillRect/>
                    </a:stretch>
                  </pic:blipFill>
                  <pic:spPr>
                    <a:xfrm>
                      <a:off x="0" y="0"/>
                      <a:ext cx="5499100" cy="2994660"/>
                    </a:xfrm>
                    <a:prstGeom prst="rect">
                      <a:avLst/>
                    </a:prstGeom>
                    <a:ln>
                      <a:solidFill>
                        <a:schemeClr val="tx1"/>
                      </a:solidFill>
                    </a:ln>
                  </pic:spPr>
                </pic:pic>
              </a:graphicData>
            </a:graphic>
          </wp:inline>
        </w:drawing>
      </w:r>
    </w:p>
    <w:p w:rsidR="001C58A2" w:rsidRPr="00284EDD" w:rsidRDefault="00CB1F72" w:rsidP="00CB1F72">
      <w:pPr>
        <w:pStyle w:val="Heading4"/>
      </w:pPr>
      <w:bookmarkStart w:id="52" w:name="_Toc231501048"/>
      <w:r w:rsidRPr="00284EDD">
        <w:t>Figure 2.1: Theory of Planned B</w:t>
      </w:r>
      <w:r w:rsidR="001C58A2" w:rsidRPr="00284EDD">
        <w:t>ehaviour</w:t>
      </w:r>
      <w:bookmarkEnd w:id="52"/>
    </w:p>
    <w:p w:rsidR="001C58A2" w:rsidRPr="00284EDD" w:rsidRDefault="001C58A2" w:rsidP="001C58A2">
      <w:pPr>
        <w:jc w:val="center"/>
        <w:rPr>
          <w:noProof/>
          <w:lang w:val="en-GB"/>
        </w:rPr>
      </w:pPr>
      <w:r w:rsidRPr="00284EDD">
        <w:rPr>
          <w:noProof/>
          <w:lang w:val="en-GB"/>
        </w:rPr>
        <w:t>(Source: Sun, 2020)</w:t>
      </w:r>
    </w:p>
    <w:p w:rsidR="001C58A2" w:rsidRPr="00284EDD" w:rsidRDefault="001C58A2" w:rsidP="004F4D05">
      <w:pPr>
        <w:pStyle w:val="Heading3"/>
        <w:rPr>
          <w:noProof/>
          <w:lang w:val="en-GB"/>
        </w:rPr>
      </w:pPr>
      <w:bookmarkStart w:id="53" w:name="_Toc231500944"/>
      <w:r w:rsidRPr="00284EDD">
        <w:rPr>
          <w:noProof/>
          <w:lang w:val="en-GB"/>
        </w:rPr>
        <w:t>2.9.2 Consumer value theory</w:t>
      </w:r>
      <w:bookmarkEnd w:id="53"/>
    </w:p>
    <w:p w:rsidR="001C58A2" w:rsidRPr="00284EDD" w:rsidRDefault="001C58A2" w:rsidP="001C58A2">
      <w:pPr>
        <w:rPr>
          <w:noProof/>
          <w:lang w:val="en-GB"/>
        </w:rPr>
      </w:pPr>
      <w:r w:rsidRPr="00284EDD">
        <w:rPr>
          <w:noProof/>
          <w:lang w:val="en-GB"/>
        </w:rPr>
        <w:t xml:space="preserve">Consumer Value Theory (CVT) adds to TPB by explaining how various dimensions of value impact decision-making process (Liu </w:t>
      </w:r>
      <w:r w:rsidRPr="00284EDD">
        <w:rPr>
          <w:i/>
          <w:iCs/>
          <w:noProof/>
          <w:lang w:val="en-GB"/>
        </w:rPr>
        <w:t xml:space="preserve">et al. </w:t>
      </w:r>
      <w:r w:rsidRPr="00284EDD">
        <w:rPr>
          <w:noProof/>
          <w:lang w:val="en-GB"/>
        </w:rPr>
        <w:t xml:space="preserve">2020). Functional value is a matter of product quality, performance, and utility, while emotional value is related to feelings, like satisfaction and moral fulfilment that come from making sustainable choices. Environmental value is the extent to which one feels that one's actions are contributing to well-being of environment. Hence, consumers in sustainable branding scenario are likely to be drawn to a product that equally satisfies these three value dimensions (Fatemi </w:t>
      </w:r>
      <w:r w:rsidRPr="00284EDD">
        <w:rPr>
          <w:i/>
          <w:iCs/>
          <w:noProof/>
          <w:lang w:val="en-GB"/>
        </w:rPr>
        <w:t xml:space="preserve">et al. </w:t>
      </w:r>
      <w:r w:rsidRPr="00284EDD">
        <w:rPr>
          <w:noProof/>
          <w:lang w:val="en-GB"/>
        </w:rPr>
        <w:t>2023). Nevertheless, as consumers often see value as primarily functional, they may compromise on sustainability if product remains value for money or if sustainable attribute is ambiguous to have no impact on their decision. Benefits including sustainability must be clearly communicated and offer good value.</w:t>
      </w:r>
    </w:p>
    <w:p w:rsidR="001C58A2" w:rsidRPr="00284EDD" w:rsidRDefault="001C58A2" w:rsidP="004F4D05">
      <w:pPr>
        <w:pStyle w:val="Heading3"/>
        <w:rPr>
          <w:noProof/>
          <w:lang w:val="en-GB"/>
        </w:rPr>
      </w:pPr>
      <w:bookmarkStart w:id="54" w:name="_Toc231500945"/>
      <w:r w:rsidRPr="00284EDD">
        <w:rPr>
          <w:noProof/>
          <w:lang w:val="en-GB"/>
        </w:rPr>
        <w:t>2.9.3 Application to current study</w:t>
      </w:r>
      <w:bookmarkEnd w:id="54"/>
    </w:p>
    <w:p w:rsidR="001C58A2" w:rsidRPr="00284EDD" w:rsidRDefault="001C58A2" w:rsidP="001C58A2">
      <w:pPr>
        <w:rPr>
          <w:noProof/>
          <w:lang w:val="en-GB"/>
        </w:rPr>
      </w:pPr>
      <w:r w:rsidRPr="00284EDD">
        <w:rPr>
          <w:noProof/>
          <w:lang w:val="en-GB"/>
        </w:rPr>
        <w:t xml:space="preserve">This research combines these theories to understand the impact of carbon-neutral brand positioning on purchase intention and willingness to pay. TPB is a method to find out how sustainability attitude, social influence, and affordability perception lead to the formation of intention. Consumer Value Theory gives insight into why consumers are willing to pay a </w:t>
      </w:r>
      <w:r w:rsidRPr="00284EDD">
        <w:rPr>
          <w:noProof/>
          <w:lang w:val="en-GB"/>
        </w:rPr>
        <w:lastRenderedPageBreak/>
        <w:t>higher price after perceiving value of product. For instance, with Allbirds, consumers' positive attitude and environmental values may lead to higher intention. However, willingness to pay the actual price only arises, when consumers perceive the product as being of superior quality and economically feasible. Hence, use of these theoretical framework permits a more thorough analysis of discrepancy between sustainability perceptions and actual consumer behaviour.</w:t>
      </w:r>
    </w:p>
    <w:p w:rsidR="001C58A2" w:rsidRPr="00284EDD" w:rsidRDefault="001C58A2" w:rsidP="004F4D05">
      <w:pPr>
        <w:pStyle w:val="Heading2"/>
        <w:rPr>
          <w:noProof/>
          <w:lang w:val="en-GB"/>
        </w:rPr>
      </w:pPr>
      <w:bookmarkStart w:id="55" w:name="_Toc231500946"/>
      <w:r w:rsidRPr="00284EDD">
        <w:rPr>
          <w:noProof/>
          <w:lang w:val="en-GB"/>
        </w:rPr>
        <w:t>2.10 Development of conceptual framework</w:t>
      </w:r>
      <w:bookmarkEnd w:id="55"/>
    </w:p>
    <w:p w:rsidR="001C58A2" w:rsidRPr="00284EDD" w:rsidRDefault="001C58A2" w:rsidP="001C58A2">
      <w:pPr>
        <w:jc w:val="center"/>
        <w:rPr>
          <w:noProof/>
          <w:lang w:val="en-GB"/>
        </w:rPr>
      </w:pPr>
      <w:r w:rsidRPr="00284EDD">
        <w:rPr>
          <w:noProof/>
          <w:lang w:bidi="gu-IN"/>
        </w:rPr>
        <w:drawing>
          <wp:inline distT="0" distB="0" distL="0" distR="0">
            <wp:extent cx="5731510" cy="5040630"/>
            <wp:effectExtent l="19050" t="19050" r="21590" b="26670"/>
            <wp:docPr id="560253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025334" name=""/>
                    <pic:cNvPicPr/>
                  </pic:nvPicPr>
                  <pic:blipFill>
                    <a:blip r:embed="rId18"/>
                    <a:stretch>
                      <a:fillRect/>
                    </a:stretch>
                  </pic:blipFill>
                  <pic:spPr>
                    <a:xfrm>
                      <a:off x="0" y="0"/>
                      <a:ext cx="5731510" cy="5040630"/>
                    </a:xfrm>
                    <a:prstGeom prst="rect">
                      <a:avLst/>
                    </a:prstGeom>
                    <a:ln>
                      <a:solidFill>
                        <a:schemeClr val="tx1"/>
                      </a:solidFill>
                    </a:ln>
                  </pic:spPr>
                </pic:pic>
              </a:graphicData>
            </a:graphic>
          </wp:inline>
        </w:drawing>
      </w:r>
    </w:p>
    <w:p w:rsidR="001C58A2" w:rsidRPr="00284EDD" w:rsidRDefault="00CB1F72" w:rsidP="00CB1F72">
      <w:pPr>
        <w:pStyle w:val="Heading4"/>
      </w:pPr>
      <w:bookmarkStart w:id="56" w:name="_Toc231501049"/>
      <w:r w:rsidRPr="00284EDD">
        <w:t>Figure 2.2: Conceptual F</w:t>
      </w:r>
      <w:r w:rsidR="001C58A2" w:rsidRPr="00284EDD">
        <w:t>ramework</w:t>
      </w:r>
      <w:bookmarkEnd w:id="56"/>
    </w:p>
    <w:p w:rsidR="001C58A2" w:rsidRPr="00284EDD" w:rsidRDefault="001C58A2" w:rsidP="001C58A2">
      <w:pPr>
        <w:jc w:val="center"/>
        <w:rPr>
          <w:noProof/>
          <w:lang w:val="en-GB"/>
        </w:rPr>
      </w:pPr>
      <w:r w:rsidRPr="00284EDD">
        <w:rPr>
          <w:noProof/>
          <w:lang w:val="en-GB"/>
        </w:rPr>
        <w:t>(</w:t>
      </w:r>
      <w:r w:rsidR="00CB1F72" w:rsidRPr="00284EDD">
        <w:rPr>
          <w:noProof/>
          <w:lang w:val="en-GB"/>
        </w:rPr>
        <w:t>Source: Created by Learner in MS</w:t>
      </w:r>
      <w:r w:rsidRPr="00284EDD">
        <w:rPr>
          <w:noProof/>
          <w:lang w:val="en-GB"/>
        </w:rPr>
        <w:t>-Word)</w:t>
      </w:r>
    </w:p>
    <w:p w:rsidR="001C58A2" w:rsidRPr="00284EDD" w:rsidRDefault="001C58A2" w:rsidP="001C58A2">
      <w:pPr>
        <w:rPr>
          <w:noProof/>
          <w:lang w:val="en-GB"/>
        </w:rPr>
      </w:pPr>
      <w:r w:rsidRPr="00284EDD">
        <w:rPr>
          <w:noProof/>
          <w:lang w:val="en-GB"/>
        </w:rPr>
        <w:t xml:space="preserve">The conceptual framework places carbon-neutral branding (for example Allbirds) as the primary independent variable that directly affects purchase intention and willingness to pay </w:t>
      </w:r>
      <w:r w:rsidRPr="00284EDD">
        <w:rPr>
          <w:noProof/>
          <w:lang w:val="en-GB"/>
        </w:rPr>
        <w:lastRenderedPageBreak/>
        <w:t xml:space="preserve">(WTP). Conversely, it extensively reflects on the awareness of sustainability and consumer attitudes as mediating variables but the price sensitivity and performance issues have been referred to as the constraints to the findings. The hypotheses show that there are positive and negative relationships; since, they consider the attitude-behaviour gap. The multifaceted nature of sustainable consumption is achieved here because value perception, behavioural intention and external constraints are combined in one model. </w:t>
      </w:r>
    </w:p>
    <w:p w:rsidR="001C58A2" w:rsidRPr="00284EDD" w:rsidRDefault="001C58A2" w:rsidP="004F4D05">
      <w:pPr>
        <w:pStyle w:val="Heading2"/>
        <w:rPr>
          <w:noProof/>
          <w:lang w:val="en-GB"/>
        </w:rPr>
      </w:pPr>
      <w:bookmarkStart w:id="57" w:name="_Toc231500947"/>
      <w:r w:rsidRPr="00284EDD">
        <w:rPr>
          <w:noProof/>
          <w:lang w:val="en-GB"/>
        </w:rPr>
        <w:t>2.11 Research hypotheses development</w:t>
      </w:r>
      <w:bookmarkEnd w:id="57"/>
    </w:p>
    <w:p w:rsidR="007C4335" w:rsidRPr="00284EDD" w:rsidRDefault="001C58A2" w:rsidP="007C4335">
      <w:pPr>
        <w:pStyle w:val="ListParagraph"/>
        <w:numPr>
          <w:ilvl w:val="0"/>
          <w:numId w:val="3"/>
        </w:numPr>
        <w:rPr>
          <w:rFonts w:cs="Times New Roman"/>
          <w:noProof/>
          <w:color w:val="auto"/>
          <w:szCs w:val="24"/>
          <w:lang w:val="en-GB"/>
        </w:rPr>
      </w:pPr>
      <w:r w:rsidRPr="00284EDD">
        <w:rPr>
          <w:rFonts w:cs="Times New Roman"/>
          <w:b/>
          <w:bCs/>
          <w:noProof/>
          <w:color w:val="auto"/>
          <w:szCs w:val="24"/>
          <w:lang w:val="en-GB"/>
        </w:rPr>
        <w:t>H1:</w:t>
      </w:r>
      <w:r w:rsidR="00980FC8" w:rsidRPr="00284EDD">
        <w:rPr>
          <w:rFonts w:cs="Times New Roman"/>
          <w:noProof/>
          <w:color w:val="auto"/>
          <w:szCs w:val="24"/>
          <w:lang w:val="en-GB"/>
        </w:rPr>
        <w:t>Carbon-neutral brand positioning substantially increases the customer purchase intention of UK consumers of Allbirds.</w:t>
      </w:r>
    </w:p>
    <w:p w:rsidR="001C58A2" w:rsidRPr="00284EDD" w:rsidRDefault="00980FC8" w:rsidP="001C58A2">
      <w:pPr>
        <w:pStyle w:val="ListParagraph"/>
        <w:numPr>
          <w:ilvl w:val="0"/>
          <w:numId w:val="3"/>
        </w:numPr>
        <w:rPr>
          <w:rFonts w:cs="Times New Roman"/>
          <w:noProof/>
          <w:color w:val="auto"/>
          <w:szCs w:val="24"/>
          <w:lang w:val="en-GB"/>
        </w:rPr>
      </w:pPr>
      <w:r w:rsidRPr="00284EDD">
        <w:rPr>
          <w:rFonts w:cs="Times New Roman"/>
          <w:b/>
          <w:bCs/>
          <w:noProof/>
          <w:color w:val="auto"/>
          <w:szCs w:val="24"/>
          <w:lang w:val="en-GB"/>
        </w:rPr>
        <w:t xml:space="preserve">H2: </w:t>
      </w:r>
      <w:r w:rsidRPr="00284EDD">
        <w:rPr>
          <w:rFonts w:cs="Times New Roman"/>
          <w:noProof/>
          <w:color w:val="auto"/>
          <w:szCs w:val="24"/>
          <w:lang w:val="en-GB"/>
        </w:rPr>
        <w:t>Carbon-neutral brand positioning significantly positively affects consumers' willingness to pay a premium for sustainable products.</w:t>
      </w:r>
    </w:p>
    <w:p w:rsidR="00980FC8" w:rsidRPr="00284EDD" w:rsidRDefault="00980FC8" w:rsidP="001C58A2">
      <w:pPr>
        <w:pStyle w:val="ListParagraph"/>
        <w:numPr>
          <w:ilvl w:val="0"/>
          <w:numId w:val="3"/>
        </w:numPr>
        <w:rPr>
          <w:rFonts w:cs="Times New Roman"/>
          <w:noProof/>
          <w:color w:val="auto"/>
          <w:szCs w:val="24"/>
          <w:lang w:val="en-GB"/>
        </w:rPr>
      </w:pPr>
      <w:r w:rsidRPr="00284EDD">
        <w:rPr>
          <w:rFonts w:cs="Times New Roman"/>
          <w:b/>
          <w:bCs/>
          <w:noProof/>
          <w:color w:val="auto"/>
          <w:szCs w:val="24"/>
          <w:lang w:val="en-GB"/>
        </w:rPr>
        <w:t xml:space="preserve">H3: </w:t>
      </w:r>
      <w:r w:rsidR="00CE0B03" w:rsidRPr="00284EDD">
        <w:rPr>
          <w:rFonts w:cs="Times New Roman"/>
          <w:noProof/>
          <w:color w:val="auto"/>
          <w:szCs w:val="24"/>
          <w:lang w:val="en-GB"/>
        </w:rPr>
        <w:t>Raising sustainability awareness has a strong effect on consumers' perception of carbon-neutral branding, making it more impactful in terms of purchase intention and willingness to pay.</w:t>
      </w:r>
    </w:p>
    <w:p w:rsidR="001C58A2" w:rsidRPr="00284EDD" w:rsidRDefault="001C58A2" w:rsidP="004F4D05">
      <w:pPr>
        <w:pStyle w:val="Heading2"/>
        <w:rPr>
          <w:noProof/>
          <w:lang w:val="en-GB"/>
        </w:rPr>
      </w:pPr>
      <w:bookmarkStart w:id="58" w:name="_Toc231500948"/>
      <w:r w:rsidRPr="00284EDD">
        <w:rPr>
          <w:noProof/>
          <w:lang w:val="en-GB"/>
        </w:rPr>
        <w:t>2.12 Literature gap</w:t>
      </w:r>
      <w:bookmarkEnd w:id="58"/>
    </w:p>
    <w:p w:rsidR="001C58A2" w:rsidRPr="00284EDD" w:rsidRDefault="001C58A2" w:rsidP="001C58A2">
      <w:pPr>
        <w:rPr>
          <w:noProof/>
          <w:lang w:val="en-GB"/>
        </w:rPr>
      </w:pPr>
      <w:r w:rsidRPr="00284EDD">
        <w:rPr>
          <w:noProof/>
          <w:lang w:val="en-GB"/>
        </w:rPr>
        <w:t xml:space="preserve">Although, a considerable number of research on subject of sustainable marketing have been published, still there are several main gaps. To begin with, majority of studies conducted up to now have mainly been concentrated on general green brand concepts, with limited focus on carbon-neutral brand positioning as separate strategic element (Boiral </w:t>
      </w:r>
      <w:r w:rsidRPr="00284EDD">
        <w:rPr>
          <w:i/>
          <w:iCs/>
          <w:noProof/>
          <w:lang w:val="en-GB"/>
        </w:rPr>
        <w:t xml:space="preserve">et al. </w:t>
      </w:r>
      <w:r w:rsidRPr="00284EDD">
        <w:rPr>
          <w:noProof/>
          <w:lang w:val="en-GB"/>
        </w:rPr>
        <w:t>2025). Because of that, it is quite difficult to understand how exactly do different sustainability claims affect consumer behaviour. Secondly, a lot of literatures are mostly theoretical and based on secondary data, which points out shortage of the primary data collections that would accurately reflect consumers' perceptions. Moreover, most of the published papers deal with purchase intention and willingness to pay (WTP) individually and do not at all attempt to combine these two aspects of consumer behaviour into one decision-making model.</w:t>
      </w:r>
    </w:p>
    <w:p w:rsidR="001C58A2" w:rsidRPr="00284EDD" w:rsidRDefault="001C58A2" w:rsidP="001C58A2">
      <w:pPr>
        <w:rPr>
          <w:noProof/>
          <w:lang w:val="en-GB"/>
        </w:rPr>
      </w:pPr>
      <w:r w:rsidRPr="00284EDD">
        <w:rPr>
          <w:noProof/>
          <w:lang w:val="en-GB"/>
        </w:rPr>
        <w:t>Besides that, there seem to be hardly any UK-based reports, especially with regard to brands such as Allbirds, where perhaps different market conditions and consumer behaviour could be at play. Trying to fill these voids, this study takes a lead through a main survey method to empirically reveal how carbon-neutral positioning can impact both purchase intention and WTP; thereby, making both theoretical and practice-oriented contributions.</w:t>
      </w:r>
    </w:p>
    <w:p w:rsidR="001C58A2" w:rsidRPr="00284EDD" w:rsidRDefault="001C58A2" w:rsidP="004F4D05">
      <w:pPr>
        <w:pStyle w:val="Heading2"/>
        <w:rPr>
          <w:noProof/>
          <w:lang w:val="en-GB"/>
        </w:rPr>
      </w:pPr>
      <w:bookmarkStart w:id="59" w:name="_Toc231500949"/>
      <w:r w:rsidRPr="00284EDD">
        <w:rPr>
          <w:noProof/>
          <w:lang w:val="en-GB"/>
        </w:rPr>
        <w:lastRenderedPageBreak/>
        <w:t>2.13 Chapter summary</w:t>
      </w:r>
      <w:bookmarkEnd w:id="59"/>
    </w:p>
    <w:p w:rsidR="000B1AA4" w:rsidRPr="00284EDD" w:rsidRDefault="001C58A2" w:rsidP="008C3422">
      <w:pPr>
        <w:rPr>
          <w:noProof/>
          <w:lang w:val="en-GB"/>
        </w:rPr>
      </w:pPr>
      <w:r w:rsidRPr="00284EDD">
        <w:rPr>
          <w:noProof/>
          <w:lang w:val="en-GB"/>
        </w:rPr>
        <w:t>This chapter critically examined intersection of sustainability and branding, highlighting how carbon-neutral positioning shapes consumer perceptions in contemporary markets. It has investigated consumer behaviour in sustainable consumption, and has discussed the intricacy of purchase intention and willingness to pay (WTP), especially under the influence of attitude- behaviour gap. The literature review reaffirmed the applicability of theoretical models, such as Theory of Planned Behaviour and Consumer Value Theory, in the determination of intention formation and value perception. Within Allbirds, credibility and perceived value were highlighted as critical factors of discussion. These insights form the basis of Chapter 3 which describes the methodological means of empirically testing these relationships.</w:t>
      </w:r>
    </w:p>
    <w:p w:rsidR="000B1AA4" w:rsidRPr="00284EDD" w:rsidRDefault="000B1AA4">
      <w:pPr>
        <w:rPr>
          <w:noProof/>
          <w:lang w:val="en-GB"/>
        </w:rPr>
      </w:pPr>
      <w:r w:rsidRPr="00284EDD">
        <w:rPr>
          <w:noProof/>
          <w:lang w:val="en-GB"/>
        </w:rPr>
        <w:br w:type="page"/>
      </w:r>
    </w:p>
    <w:p w:rsidR="000B1AA4" w:rsidRPr="00284EDD" w:rsidRDefault="000B1AA4" w:rsidP="000B1AA4">
      <w:pPr>
        <w:pStyle w:val="Heading1"/>
        <w:rPr>
          <w:noProof/>
          <w:lang w:val="en-GB"/>
        </w:rPr>
      </w:pPr>
      <w:bookmarkStart w:id="60" w:name="_mn8lsrikschu" w:colFirst="0" w:colLast="0"/>
      <w:bookmarkStart w:id="61" w:name="_Toc231500950"/>
      <w:bookmarkEnd w:id="60"/>
      <w:r w:rsidRPr="00284EDD">
        <w:rPr>
          <w:noProof/>
          <w:lang w:val="en-GB"/>
        </w:rPr>
        <w:lastRenderedPageBreak/>
        <w:t>Chapter 3: Research Methodology</w:t>
      </w:r>
      <w:bookmarkEnd w:id="61"/>
    </w:p>
    <w:p w:rsidR="000B1AA4" w:rsidRPr="00284EDD" w:rsidRDefault="000B1AA4" w:rsidP="000B1AA4">
      <w:pPr>
        <w:pStyle w:val="Heading2"/>
        <w:rPr>
          <w:noProof/>
          <w:lang w:val="en-GB"/>
        </w:rPr>
      </w:pPr>
      <w:bookmarkStart w:id="62" w:name="_p7vst2s4qujt" w:colFirst="0" w:colLast="0"/>
      <w:bookmarkStart w:id="63" w:name="_Toc231500951"/>
      <w:bookmarkEnd w:id="62"/>
      <w:r w:rsidRPr="00284EDD">
        <w:rPr>
          <w:noProof/>
          <w:lang w:val="en-GB"/>
        </w:rPr>
        <w:t>3.1 Introduction</w:t>
      </w:r>
      <w:bookmarkEnd w:id="63"/>
    </w:p>
    <w:p w:rsidR="000B1AA4" w:rsidRPr="00284EDD" w:rsidRDefault="000B1AA4" w:rsidP="000B1AA4">
      <w:pPr>
        <w:rPr>
          <w:noProof/>
          <w:lang w:val="en-GB"/>
        </w:rPr>
      </w:pPr>
      <w:r w:rsidRPr="00284EDD">
        <w:rPr>
          <w:noProof/>
          <w:lang w:val="en-GB"/>
        </w:rPr>
        <w:t>This chapter details the methodological framework applied to assess the effect of carbon-neutral brand positioning on purchase intention and a willingness to pay a premium on Allbirds by UK customers. It describes the research philosophy, approach, strategy, and design that are considered in the study. The chapter also details sampling techniques, data gathering approaches, data analysis techniques, reliability, validity as well as ethical issues that inform the research process.</w:t>
      </w:r>
    </w:p>
    <w:p w:rsidR="000B1AA4" w:rsidRPr="00284EDD" w:rsidRDefault="000B1AA4" w:rsidP="000B1AA4">
      <w:pPr>
        <w:pStyle w:val="Heading2"/>
        <w:rPr>
          <w:noProof/>
          <w:lang w:val="en-GB"/>
        </w:rPr>
      </w:pPr>
      <w:bookmarkStart w:id="64" w:name="_x98v4cilwurq" w:colFirst="0" w:colLast="0"/>
      <w:bookmarkStart w:id="65" w:name="_Toc231500952"/>
      <w:bookmarkEnd w:id="64"/>
      <w:r w:rsidRPr="00284EDD">
        <w:rPr>
          <w:noProof/>
          <w:lang w:val="en-GB"/>
        </w:rPr>
        <w:t>3.2 Research Philosophy</w:t>
      </w:r>
      <w:bookmarkEnd w:id="65"/>
    </w:p>
    <w:p w:rsidR="000B1AA4" w:rsidRPr="00284EDD" w:rsidRDefault="000B1AA4" w:rsidP="000B1AA4">
      <w:pPr>
        <w:rPr>
          <w:noProof/>
          <w:lang w:val="en-GB"/>
        </w:rPr>
      </w:pPr>
      <w:r w:rsidRPr="00284EDD">
        <w:rPr>
          <w:noProof/>
          <w:lang w:val="en-GB"/>
        </w:rPr>
        <w:t>The research philosophy taken is the positivism type of research philosophy since the aim of the study is to investigate measurable association between the brand positioning of being carbon-neutral, purchase intention, and willingness to pay among Allbirds customers in the UK. Positivism presupposes that social phenomena may be objectively examined on the basis of observable and measurable data (Maretha, 2023). This study quantifies customer perceptions of sustainability and the intentions of their behaviour with structured survey responses then statistically analyses their responses. This methodology corresponds with the objective of the study of empirically testing the hypotheses on the impact of carbon-neutral branding on consumer behaviour.</w:t>
      </w:r>
    </w:p>
    <w:p w:rsidR="000B1AA4" w:rsidRPr="00284EDD" w:rsidRDefault="000B1AA4" w:rsidP="000B1AA4">
      <w:pPr>
        <w:rPr>
          <w:noProof/>
          <w:lang w:val="en-GB"/>
        </w:rPr>
      </w:pPr>
      <w:r w:rsidRPr="00284EDD">
        <w:rPr>
          <w:noProof/>
          <w:lang w:val="en-GB"/>
        </w:rPr>
        <w:t>The positivist paradigm favours the application of structured tool, standardised measurement and statistical testing to determine the relationship among variables (Alharahsheh and Pius, 2020). As the constructs including sustainability awareness, purchase intention and willingness to pay are pre-defined in the study, a measurement-based method is required to be objective. Using positive positivism enables the study to be impartial and reduce researcher-bias influences when interpreting consumer answers.</w:t>
      </w:r>
    </w:p>
    <w:p w:rsidR="000B1AA4" w:rsidRPr="00284EDD" w:rsidRDefault="000B1AA4" w:rsidP="000B1AA4">
      <w:pPr>
        <w:rPr>
          <w:noProof/>
          <w:lang w:val="en-GB"/>
        </w:rPr>
      </w:pPr>
      <w:r w:rsidRPr="00284EDD">
        <w:rPr>
          <w:noProof/>
          <w:lang w:val="en-GB"/>
        </w:rPr>
        <w:t xml:space="preserve">Other philosophies like interpretivism are not chosen as it has focused on subjective meanings and qualitative interpretation as an option as opposed to statistical generalisation (Junjie and Yingxin, 2022). Although interpretivism can offer a richer perspective on individual experiences, it is not optimally adapted to hypothesis and behavioural relationships testing as well as quantitative measurement. The positivism philosophy would be more </w:t>
      </w:r>
      <w:r w:rsidRPr="00284EDD">
        <w:rPr>
          <w:noProof/>
          <w:lang w:val="en-GB"/>
        </w:rPr>
        <w:lastRenderedPageBreak/>
        <w:t>appropriate since the research aims to empirically test theoretical relationships based on consumer behaviour theories.</w:t>
      </w:r>
    </w:p>
    <w:p w:rsidR="000B1AA4" w:rsidRPr="00284EDD" w:rsidRDefault="000B1AA4" w:rsidP="000B1AA4">
      <w:pPr>
        <w:pStyle w:val="Heading2"/>
        <w:rPr>
          <w:noProof/>
          <w:lang w:val="en-GB"/>
        </w:rPr>
      </w:pPr>
      <w:bookmarkStart w:id="66" w:name="_w8lc4sp7fv8m" w:colFirst="0" w:colLast="0"/>
      <w:bookmarkStart w:id="67" w:name="_Toc231500953"/>
      <w:bookmarkEnd w:id="66"/>
      <w:r w:rsidRPr="00284EDD">
        <w:rPr>
          <w:noProof/>
          <w:lang w:val="en-GB"/>
        </w:rPr>
        <w:t>3.3 Research Approach</w:t>
      </w:r>
      <w:bookmarkEnd w:id="67"/>
    </w:p>
    <w:p w:rsidR="000B1AA4" w:rsidRPr="00284EDD" w:rsidRDefault="000B1AA4" w:rsidP="000B1AA4">
      <w:pPr>
        <w:rPr>
          <w:noProof/>
          <w:lang w:val="en-GB"/>
        </w:rPr>
      </w:pPr>
      <w:r w:rsidRPr="00284EDD">
        <w:rPr>
          <w:noProof/>
          <w:lang w:val="en-GB"/>
        </w:rPr>
        <w:t>The study is deductive, as it starts with the existing theories about the consumer behaviour and sustainability marketing and puts their applicability to test with regards to the carbon-neutral branding (Barroga et al., 2023). According to the theory of planned behaviour and consumer value theory, the attitudes toward sustainability and consumer perceived value determine the purchase intention and willingness-to-pay (Immonen, and Kopsakangas-Savolainen, 2022; Fatemi et al. 2023). The hypotheses based on these theoretical assumptions are the development of the hypothesis concerning the relation of carbon-neutral brand positioning and the customer behavioural outcomes.</w:t>
      </w:r>
    </w:p>
    <w:p w:rsidR="000B1AA4" w:rsidRPr="00284EDD" w:rsidRDefault="000B1AA4" w:rsidP="000B1AA4">
      <w:pPr>
        <w:rPr>
          <w:noProof/>
          <w:lang w:val="en-GB"/>
        </w:rPr>
      </w:pPr>
      <w:r w:rsidRPr="00284EDD">
        <w:rPr>
          <w:noProof/>
          <w:lang w:val="en-GB"/>
        </w:rPr>
        <w:t>The deductive method uses a series of hypotheses before the actual data collection process occurs and such hypotheses are to be tested through the quantitative data collected on the UK customers of Allbirds. The method allows the study to assess whether brand positioning based on sustainability has a substantial impact on purchase intention and price premium acceptance. To either confirm or disapprove the suggested relationships, structured data collection and statistical analysis is applied.</w:t>
      </w:r>
    </w:p>
    <w:p w:rsidR="000B1AA4" w:rsidRPr="00284EDD" w:rsidRDefault="000B1AA4" w:rsidP="000B1AA4">
      <w:pPr>
        <w:rPr>
          <w:noProof/>
          <w:lang w:val="en-GB"/>
        </w:rPr>
      </w:pPr>
      <w:r w:rsidRPr="00284EDD">
        <w:rPr>
          <w:noProof/>
          <w:lang w:val="en-GB"/>
        </w:rPr>
        <w:t>Inductive approach is not followed since they normally occur as the formulation of theories based on exploratory qualitative findings and not subject to testing of the hypotheses (Haque, 2022). An inductive method would not be sufficient to test the hypotheses since the current research seeks to confirm relationships that were implied in the literature.</w:t>
      </w:r>
    </w:p>
    <w:p w:rsidR="000B1AA4" w:rsidRPr="00284EDD" w:rsidRDefault="000B1AA4" w:rsidP="000B1AA4">
      <w:pPr>
        <w:rPr>
          <w:noProof/>
          <w:lang w:val="en-GB"/>
        </w:rPr>
      </w:pPr>
      <w:r w:rsidRPr="00284EDD">
        <w:rPr>
          <w:noProof/>
          <w:lang w:val="en-GB"/>
        </w:rPr>
        <w:t>The deductive approach is also stronger in providing clarity in the analysis; since the variables and constructs are well-established before commencing data collection (Kumar and Ujire, 2024). This would enable a measurement systematically of the branding perceptions of carbon-neutrality, as well as its behavioural effects in consumers.</w:t>
      </w:r>
    </w:p>
    <w:p w:rsidR="000B1AA4" w:rsidRPr="00284EDD" w:rsidRDefault="000B1AA4" w:rsidP="000B1AA4">
      <w:pPr>
        <w:pStyle w:val="Heading2"/>
        <w:rPr>
          <w:noProof/>
          <w:lang w:val="en-GB"/>
        </w:rPr>
      </w:pPr>
      <w:bookmarkStart w:id="68" w:name="_n91wcjy63fw4" w:colFirst="0" w:colLast="0"/>
      <w:bookmarkStart w:id="69" w:name="_Toc231500954"/>
      <w:bookmarkEnd w:id="68"/>
      <w:r w:rsidRPr="00284EDD">
        <w:rPr>
          <w:noProof/>
          <w:lang w:val="en-GB"/>
        </w:rPr>
        <w:t>3.4 Research Strategy</w:t>
      </w:r>
      <w:bookmarkEnd w:id="69"/>
    </w:p>
    <w:p w:rsidR="000B1AA4" w:rsidRPr="00284EDD" w:rsidRDefault="000B1AA4" w:rsidP="000B1AA4">
      <w:pPr>
        <w:rPr>
          <w:noProof/>
          <w:lang w:val="en-GB"/>
        </w:rPr>
      </w:pPr>
      <w:r w:rsidRPr="00284EDD">
        <w:rPr>
          <w:noProof/>
          <w:lang w:val="en-GB"/>
        </w:rPr>
        <w:t xml:space="preserve">The research is based on a survey research to collect primary quantitative data on the customers of Allbirds in the UK. The survey method is suitable, as it allows the researcher to gather well-organized data on a relatively high number of respondents within a short period of time (Gul, 2023). The administration of a questionnaire enables the research to quantify </w:t>
      </w:r>
      <w:r w:rsidRPr="00284EDD">
        <w:rPr>
          <w:noProof/>
          <w:lang w:val="en-GB"/>
        </w:rPr>
        <w:lastRenderedPageBreak/>
        <w:t>the perceptions of awareness of sustainability, intentions to purchase, and readiness to pay in case of carbon-neutral products.</w:t>
      </w:r>
    </w:p>
    <w:p w:rsidR="000B1AA4" w:rsidRPr="00284EDD" w:rsidRDefault="000B1AA4" w:rsidP="000B1AA4">
      <w:pPr>
        <w:rPr>
          <w:noProof/>
          <w:lang w:val="en-GB"/>
        </w:rPr>
      </w:pPr>
      <w:r w:rsidRPr="00284EDD">
        <w:rPr>
          <w:noProof/>
          <w:lang w:val="en-GB"/>
        </w:rPr>
        <w:t>Survey research can be used in a study on behavioural attitudes and consumer preferences especially since it enables a normalised measurement of the respondents of the study. The questionnaire used in this research has closed-ended items and Likert-scale questions which help determine consumer attitude towards carbon-neutral branding and their behavioural intentions. This kind of standardisation makes it possible to compare statistically and test hypotheses.</w:t>
      </w:r>
    </w:p>
    <w:p w:rsidR="000B1AA4" w:rsidRPr="00284EDD" w:rsidRDefault="000B1AA4" w:rsidP="000B1AA4">
      <w:pPr>
        <w:rPr>
          <w:noProof/>
          <w:lang w:val="en-GB"/>
        </w:rPr>
      </w:pPr>
      <w:r w:rsidRPr="00284EDD">
        <w:rPr>
          <w:noProof/>
          <w:lang w:val="en-GB"/>
        </w:rPr>
        <w:t>Other approaches like case study or ethnography are not used as they dwell on more in-depth contextual explanation, instead of more generative behavioural trends (Almusaed et al., 2025; Lim, 2025). Although qualitative case studies have the ability to yield in-depth results concerning brand perception, it is not possible to test relationships among variables statistically. Neither is the experimental research selected due to the impossibility of testing variables in controlled settings in studying actual consumer attitudes.</w:t>
      </w:r>
    </w:p>
    <w:p w:rsidR="000B1AA4" w:rsidRPr="00284EDD" w:rsidRDefault="000B1AA4" w:rsidP="000B1AA4">
      <w:pPr>
        <w:rPr>
          <w:noProof/>
          <w:lang w:val="en-GB"/>
        </w:rPr>
      </w:pPr>
      <w:r w:rsidRPr="00284EDD">
        <w:rPr>
          <w:noProof/>
          <w:lang w:val="en-GB"/>
        </w:rPr>
        <w:t>Thus, the survey design provides an effective approach to acquire quantifiable data of several respondents and is close to the quantitative and deductive turn of the study.</w:t>
      </w:r>
    </w:p>
    <w:p w:rsidR="000B1AA4" w:rsidRPr="00284EDD" w:rsidRDefault="000B1AA4" w:rsidP="000B1AA4">
      <w:pPr>
        <w:pStyle w:val="Heading2"/>
        <w:rPr>
          <w:noProof/>
          <w:lang w:val="en-GB"/>
        </w:rPr>
      </w:pPr>
      <w:bookmarkStart w:id="70" w:name="_38b2pw458ujk" w:colFirst="0" w:colLast="0"/>
      <w:bookmarkStart w:id="71" w:name="_Toc231500955"/>
      <w:bookmarkEnd w:id="70"/>
      <w:r w:rsidRPr="00284EDD">
        <w:rPr>
          <w:noProof/>
          <w:lang w:val="en-GB"/>
        </w:rPr>
        <w:t>3.5 Research Choice</w:t>
      </w:r>
      <w:bookmarkEnd w:id="71"/>
    </w:p>
    <w:p w:rsidR="000B1AA4" w:rsidRPr="00284EDD" w:rsidRDefault="000B1AA4" w:rsidP="000B1AA4">
      <w:pPr>
        <w:rPr>
          <w:noProof/>
          <w:lang w:val="en-GB"/>
        </w:rPr>
      </w:pPr>
      <w:r w:rsidRPr="00284EDD">
        <w:rPr>
          <w:noProof/>
          <w:lang w:val="en-GB"/>
        </w:rPr>
        <w:t>The quantitative study takes a mono-method research design approach since the main aim is to test relationships between carbon-neutral brand positioning and consumer behavioural outcome statistically. Quantitative studies enable the systematic control of the measurement of consumer perceptions and can be used to test hypotheses through the use of statistical methods (Lim, 2025). A structured questionnaire is used so that the answers are comparable among the participants, and can be analyzed numerically.</w:t>
      </w:r>
    </w:p>
    <w:p w:rsidR="000B1AA4" w:rsidRPr="00284EDD" w:rsidRDefault="000B1AA4" w:rsidP="000B1AA4">
      <w:pPr>
        <w:rPr>
          <w:noProof/>
          <w:lang w:val="en-GB"/>
        </w:rPr>
      </w:pPr>
      <w:r w:rsidRPr="00284EDD">
        <w:rPr>
          <w:noProof/>
          <w:lang w:val="en-GB"/>
        </w:rPr>
        <w:t>In this manner, items of Likert-scales are used to measure constructs like sustainability awareness, purchase intention, and willingness to pay. Similar to investigations, these measurements comprise quantifiable data, which can be analysed by the use of descriptive statistics and correlation analysis to reveal patterns between variables. Quantitative techniques are specially applicable in studying the relationships of behaviour in a consumer group as well as producing results that can be used to extrapolate to related situations (Adeniran et al., 2024).</w:t>
      </w:r>
    </w:p>
    <w:p w:rsidR="000B1AA4" w:rsidRPr="00284EDD" w:rsidRDefault="000B1AA4" w:rsidP="000B1AA4">
      <w:pPr>
        <w:rPr>
          <w:noProof/>
          <w:lang w:val="en-GB"/>
        </w:rPr>
      </w:pPr>
      <w:r w:rsidRPr="00284EDD">
        <w:rPr>
          <w:noProof/>
          <w:lang w:val="en-GB"/>
        </w:rPr>
        <w:lastRenderedPageBreak/>
        <w:t>A mixed-methods design is not chosen as the study is interested in statistical validation of theoretical relationships as opposed to exploratory knowledge. On the same note, not a purely qualitative method like interviews or focus groups is employed because these research techniques focus on subjective inferences as opposed to quantifiable behavioural trends (Pregoner, 2024).</w:t>
      </w:r>
    </w:p>
    <w:p w:rsidR="000B1AA4" w:rsidRPr="00284EDD" w:rsidRDefault="000B1AA4" w:rsidP="000B1AA4">
      <w:pPr>
        <w:rPr>
          <w:noProof/>
          <w:lang w:val="en-GB"/>
        </w:rPr>
      </w:pPr>
      <w:r w:rsidRPr="00284EDD">
        <w:rPr>
          <w:noProof/>
          <w:lang w:val="en-GB"/>
        </w:rPr>
        <w:t>The quantitative option guarantees a methodological congruence with the positivist philosophy and deductive method. It can also be used to objectively test the formulated hypotheses on the impact of carbon-neutral brand positioning on purchase intention and the willingness to pay a premium on consumers in the UK.</w:t>
      </w:r>
    </w:p>
    <w:p w:rsidR="000B1AA4" w:rsidRPr="00284EDD" w:rsidRDefault="000B1AA4" w:rsidP="000B1AA4">
      <w:pPr>
        <w:pStyle w:val="Heading2"/>
        <w:rPr>
          <w:noProof/>
          <w:lang w:val="en-GB"/>
        </w:rPr>
      </w:pPr>
      <w:bookmarkStart w:id="72" w:name="_xp96tk7db36x" w:colFirst="0" w:colLast="0"/>
      <w:bookmarkStart w:id="73" w:name="_Toc231500956"/>
      <w:bookmarkEnd w:id="72"/>
      <w:r w:rsidRPr="00284EDD">
        <w:rPr>
          <w:noProof/>
          <w:lang w:val="en-GB"/>
        </w:rPr>
        <w:t>3.6 Time Horizon</w:t>
      </w:r>
      <w:bookmarkEnd w:id="73"/>
    </w:p>
    <w:p w:rsidR="000B1AA4" w:rsidRPr="00284EDD" w:rsidRDefault="000B1AA4" w:rsidP="000B1AA4">
      <w:pPr>
        <w:rPr>
          <w:noProof/>
          <w:lang w:val="en-GB"/>
        </w:rPr>
      </w:pPr>
      <w:r w:rsidRPr="00284EDD">
        <w:rPr>
          <w:noProof/>
          <w:lang w:val="en-GB"/>
        </w:rPr>
        <w:t>The design is cross-sectional in time with information obtained at one point in time from the respondents (Hunziker and Blankenagel, 2024). The objective of the study is to measure the existing consumer attitude towards carbon-neutral branding and their impact on purchase intention and price willingness. Cross-sectional design allows the researcher to inform these behavioural attitudes in the dissertation within the time frame.</w:t>
      </w:r>
    </w:p>
    <w:p w:rsidR="000B1AA4" w:rsidRPr="00284EDD" w:rsidRDefault="000B1AA4" w:rsidP="000B1AA4">
      <w:pPr>
        <w:rPr>
          <w:noProof/>
          <w:lang w:val="en-GB"/>
        </w:rPr>
      </w:pPr>
      <w:r w:rsidRPr="00284EDD">
        <w:rPr>
          <w:noProof/>
          <w:lang w:val="en-GB"/>
        </w:rPr>
        <w:t>This is not based on a longitudinal design as it implies the repeated data collection process over the length of time to determine the behaviour change. This method is not feasible since the study is limited in time and resources.</w:t>
      </w:r>
    </w:p>
    <w:p w:rsidR="000B1AA4" w:rsidRPr="00284EDD" w:rsidRDefault="000B1AA4" w:rsidP="000B1AA4">
      <w:pPr>
        <w:pStyle w:val="Heading2"/>
        <w:rPr>
          <w:noProof/>
          <w:lang w:val="en-GB"/>
        </w:rPr>
      </w:pPr>
      <w:bookmarkStart w:id="74" w:name="_nnop46j82m2w" w:colFirst="0" w:colLast="0"/>
      <w:bookmarkStart w:id="75" w:name="_Toc231500957"/>
      <w:bookmarkEnd w:id="74"/>
      <w:r w:rsidRPr="00284EDD">
        <w:rPr>
          <w:noProof/>
          <w:lang w:val="en-GB"/>
        </w:rPr>
        <w:t>3.7 Data Collection Method</w:t>
      </w:r>
      <w:bookmarkEnd w:id="75"/>
    </w:p>
    <w:p w:rsidR="000B1AA4" w:rsidRPr="00284EDD" w:rsidRDefault="000B1AA4" w:rsidP="000B1AA4">
      <w:pPr>
        <w:rPr>
          <w:noProof/>
          <w:lang w:val="en-GB"/>
        </w:rPr>
      </w:pPr>
      <w:r w:rsidRPr="00284EDD">
        <w:rPr>
          <w:noProof/>
          <w:lang w:val="en-GB"/>
        </w:rPr>
        <w:t>An online questionnaire survey is conducted with the customers of Allbirds in the UK to gather primary data. To assess the perception of carbon-neutral branding, educating about sustainability, buying intention, and readiness to pay a higher price on sustainable products, the questionnaire is designed with closed-ended questions and Likert-scale statements. Surveys are distributed and collected online with the help of online survey tools like a Google Form (Krishna et al., 2022).</w:t>
      </w:r>
    </w:p>
    <w:p w:rsidR="000B1AA4" w:rsidRPr="00284EDD" w:rsidRDefault="000B1AA4" w:rsidP="000B1AA4">
      <w:pPr>
        <w:rPr>
          <w:noProof/>
          <w:lang w:val="en-GB"/>
        </w:rPr>
      </w:pPr>
      <w:r w:rsidRPr="00284EDD">
        <w:rPr>
          <w:noProof/>
          <w:lang w:val="en-GB"/>
        </w:rPr>
        <w:t xml:space="preserve">The questionnaire is designed with around eighteen questions that are grouped into sections that assess demographic characteristics and contextual factors like sustainability attitudes, as well as behavioural intentions towards Allbirds products. Likert questions enable the respondents to respond to the statements according to their degree of agreement towards </w:t>
      </w:r>
      <w:r w:rsidRPr="00284EDD">
        <w:rPr>
          <w:noProof/>
          <w:lang w:val="en-GB"/>
        </w:rPr>
        <w:lastRenderedPageBreak/>
        <w:t>sustainability perception and purchase behaviour (Rokeman, 2024). This is a format that allows quantitative measurement of consumer attitudes.</w:t>
      </w:r>
    </w:p>
    <w:p w:rsidR="000B1AA4" w:rsidRPr="00284EDD" w:rsidRDefault="000B1AA4" w:rsidP="000B1AA4">
      <w:pPr>
        <w:rPr>
          <w:noProof/>
          <w:lang w:val="en-GB"/>
        </w:rPr>
      </w:pPr>
      <w:r w:rsidRPr="00284EDD">
        <w:rPr>
          <w:noProof/>
          <w:lang w:val="en-GB"/>
        </w:rPr>
        <w:t>Online surveys have a number of strengths such as being cost-effective, accessible and can be distributed rapidly among geographically dispersed participants in the UK (Goodfellow, 2023). It allows the respondents to remain anonymous, as well, which may enhance honesty in responses when opinions are expressed regarding sustainability claims and pricing behaviour.</w:t>
      </w:r>
    </w:p>
    <w:p w:rsidR="000B1AA4" w:rsidRPr="00284EDD" w:rsidRDefault="000B1AA4" w:rsidP="000B1AA4">
      <w:pPr>
        <w:rPr>
          <w:noProof/>
          <w:lang w:val="en-GB"/>
        </w:rPr>
      </w:pPr>
      <w:r w:rsidRPr="00284EDD">
        <w:rPr>
          <w:noProof/>
          <w:lang w:val="en-GB"/>
        </w:rPr>
        <w:t>Alternative methods like interviews or focus groups are not chosen as they can create qualitative data that can carry a constraint during statistical testing of hypotheses (Chand, 2025). Consequently, a measured survey is the best tool to use in gathering quantifiable consumer data.</w:t>
      </w:r>
    </w:p>
    <w:p w:rsidR="000B1AA4" w:rsidRPr="00284EDD" w:rsidRDefault="000B1AA4" w:rsidP="000B1AA4">
      <w:pPr>
        <w:pStyle w:val="Heading2"/>
        <w:rPr>
          <w:noProof/>
          <w:lang w:val="en-GB"/>
        </w:rPr>
      </w:pPr>
      <w:bookmarkStart w:id="76" w:name="_my2xd4ivsjlk" w:colFirst="0" w:colLast="0"/>
      <w:bookmarkStart w:id="77" w:name="_Toc231500958"/>
      <w:bookmarkEnd w:id="76"/>
      <w:r w:rsidRPr="00284EDD">
        <w:rPr>
          <w:noProof/>
          <w:lang w:val="en-GB"/>
        </w:rPr>
        <w:t>3.8 Sampling Technique, Population and Size</w:t>
      </w:r>
      <w:bookmarkEnd w:id="77"/>
    </w:p>
    <w:p w:rsidR="000B1AA4" w:rsidRPr="00284EDD" w:rsidRDefault="000B1AA4" w:rsidP="000B1AA4">
      <w:pPr>
        <w:rPr>
          <w:noProof/>
          <w:lang w:val="en-GB"/>
        </w:rPr>
      </w:pPr>
      <w:r w:rsidRPr="00284EDD">
        <w:rPr>
          <w:noProof/>
          <w:lang w:val="en-GB"/>
        </w:rPr>
        <w:t>The study population is the customers of Allbirds in the UK who were previously exposed to environmentally friendly fashion. To achieve the goals of the research, a purposive sampling method is chosen since the study needs to deal with those respondents who know the brand and can be able to assess its carbon-neutral status. This non-probability technique enables the researcher to purposely sample some people who fit in certain traits that are of interest to the research objectives (Obilor, 2023). Such traits include participants being 18 years old and above, and are active customers of Allbirds. The sampling choice would be purposive instead of probability sampling since it is impractical to get a full sampling frame of Allbirds customers in the UK. The method accordingly makes sure that there is only pertinent participation in the dataset.</w:t>
      </w:r>
    </w:p>
    <w:p w:rsidR="000B1AA4" w:rsidRPr="00284EDD" w:rsidRDefault="006C3C40" w:rsidP="006C3C40">
      <w:pPr>
        <w:rPr>
          <w:noProof/>
          <w:lang w:val="en-GB"/>
        </w:rPr>
      </w:pPr>
      <w:r w:rsidRPr="00284EDD">
        <w:rPr>
          <w:noProof/>
          <w:lang w:val="en-GB"/>
        </w:rPr>
        <w:t xml:space="preserve">The sample size is 200 </w:t>
      </w:r>
      <w:r w:rsidR="000B1AA4" w:rsidRPr="00284EDD">
        <w:rPr>
          <w:noProof/>
          <w:lang w:val="en-GB"/>
        </w:rPr>
        <w:t>potential participants. The estimation of sample size is based on the Cochran formula, and this is used to estimate a 95% confidence level. This proposes that the sample size of about 200 respondents is adequate to carry out any other statistical computation in big populations. Nevertheless, with the non-response rates expected, the study predicts to obtain about 100-120 correct responses.</w:t>
      </w:r>
      <w:r w:rsidRPr="00284EDD">
        <w:rPr>
          <w:noProof/>
          <w:lang w:val="en-GB"/>
        </w:rPr>
        <w:t xml:space="preserve"> Online survey could gather 120 responses in total, which is the final sample size of this research. </w:t>
      </w:r>
    </w:p>
    <w:p w:rsidR="000B1AA4" w:rsidRPr="00284EDD" w:rsidRDefault="000B1AA4" w:rsidP="000B1AA4">
      <w:pPr>
        <w:pStyle w:val="Heading2"/>
        <w:rPr>
          <w:noProof/>
          <w:lang w:val="en-GB"/>
        </w:rPr>
      </w:pPr>
      <w:bookmarkStart w:id="78" w:name="_j7ucldd2ng0b" w:colFirst="0" w:colLast="0"/>
      <w:bookmarkStart w:id="79" w:name="_Toc231500959"/>
      <w:bookmarkEnd w:id="78"/>
      <w:r w:rsidRPr="00284EDD">
        <w:rPr>
          <w:noProof/>
          <w:lang w:val="en-GB"/>
        </w:rPr>
        <w:lastRenderedPageBreak/>
        <w:t>3.9 Selection and Recruitment Process</w:t>
      </w:r>
      <w:bookmarkEnd w:id="79"/>
    </w:p>
    <w:p w:rsidR="000B1AA4" w:rsidRPr="00284EDD" w:rsidRDefault="000B1AA4" w:rsidP="000B1AA4">
      <w:pPr>
        <w:rPr>
          <w:noProof/>
          <w:lang w:val="en-GB"/>
        </w:rPr>
      </w:pPr>
      <w:r w:rsidRPr="00284EDD">
        <w:rPr>
          <w:noProof/>
          <w:lang w:val="en-GB"/>
        </w:rPr>
        <w:t>Sampling is done using specific inclusion criteria to make sure that the responses respond to the aims of the research. The eligibility requirements are 18 years and above, the respondents have to be active Allbirds customers and should have a purchase history of a minimum of two years with the company. These qualifications help in ensuring that the participants are familiar enough about the positioning of the brand in terms of its sustainability and are in a position to give informed opinion about carbon-neutral branding and purchase behaviour.</w:t>
      </w:r>
    </w:p>
    <w:p w:rsidR="000B1AA4" w:rsidRPr="00284EDD" w:rsidRDefault="000B1AA4" w:rsidP="000B1AA4">
      <w:pPr>
        <w:rPr>
          <w:noProof/>
          <w:lang w:val="en-GB"/>
        </w:rPr>
      </w:pPr>
      <w:r w:rsidRPr="00284EDD">
        <w:rPr>
          <w:noProof/>
          <w:lang w:val="en-GB"/>
        </w:rPr>
        <w:t>There are various ways of recruitment. Potential participants are  to be contacted via social media platforms, online-based organisations that work around the idea of sustainable fashion, as well as professional or academic networks. Besides, invitation e-mails to the online questionnaire have been exchanged via email correspondence to persons who could fit the inclusion criteria. The invitations must include a concise statement on the study purpose with a linkage to the survey. Participation must be voluntary and the respondents are supposed to fill the questionnaire after informed consent.</w:t>
      </w:r>
    </w:p>
    <w:p w:rsidR="000B1AA4" w:rsidRPr="00284EDD" w:rsidRDefault="000B1AA4" w:rsidP="000B1AA4">
      <w:pPr>
        <w:pStyle w:val="Heading2"/>
        <w:rPr>
          <w:noProof/>
          <w:lang w:val="en-GB"/>
        </w:rPr>
      </w:pPr>
      <w:bookmarkStart w:id="80" w:name="_ulye03uezf5p" w:colFirst="0" w:colLast="0"/>
      <w:bookmarkStart w:id="81" w:name="_Toc231500960"/>
      <w:bookmarkEnd w:id="80"/>
      <w:r w:rsidRPr="00284EDD">
        <w:rPr>
          <w:noProof/>
          <w:lang w:val="en-GB"/>
        </w:rPr>
        <w:t>3.10 Data Analysis Method</w:t>
      </w:r>
      <w:bookmarkEnd w:id="81"/>
    </w:p>
    <w:p w:rsidR="006C3C40" w:rsidRPr="00284EDD" w:rsidRDefault="006C3C40" w:rsidP="000B1AA4">
      <w:pPr>
        <w:rPr>
          <w:noProof/>
          <w:lang w:val="en-GB"/>
        </w:rPr>
      </w:pPr>
      <w:r w:rsidRPr="00284EDD">
        <w:rPr>
          <w:noProof/>
          <w:lang w:val="en-GB"/>
        </w:rPr>
        <w:t xml:space="preserve">Around 60-70 responses were collected within the first few (two-three) days of data collection. In later days and toward the end, overwhelming responses were received due to continuous distribution and follow-ups over the internet. By the last point in the survey period, the research was able to record a total 120 valid responses to analyse. </w:t>
      </w:r>
    </w:p>
    <w:p w:rsidR="000B1AA4" w:rsidRPr="00284EDD" w:rsidRDefault="000B1AA4" w:rsidP="000B1AA4">
      <w:pPr>
        <w:rPr>
          <w:noProof/>
          <w:lang w:val="en-GB"/>
        </w:rPr>
      </w:pPr>
      <w:r w:rsidRPr="00284EDD">
        <w:rPr>
          <w:noProof/>
          <w:lang w:val="en-GB"/>
        </w:rPr>
        <w:t>The gathered data is planned to be analysed statistically to determine relationships among the carbon-neutral brand positioning, sustainability awareness, purchase intention, and willingness to pay. Upon processing data collected, it is coded and processed into statistical programs like Excel to be analyzed.</w:t>
      </w:r>
    </w:p>
    <w:p w:rsidR="000B1AA4" w:rsidRPr="00284EDD" w:rsidRDefault="000B1AA4" w:rsidP="000B1AA4">
      <w:pPr>
        <w:rPr>
          <w:noProof/>
          <w:lang w:val="en-GB"/>
        </w:rPr>
      </w:pPr>
      <w:r w:rsidRPr="00284EDD">
        <w:rPr>
          <w:noProof/>
          <w:lang w:val="en-GB"/>
        </w:rPr>
        <w:t>To begin with, descriptive statistics is considered to describe the demographic properties of the respondents and give a general picture of the perception of sustainability and carbon-neutral branding among the consumers (Alabi and Bukola, 2023). Distribution measures like frequency distribution, means, and percentages can be used to state the broad trends in the data.</w:t>
      </w:r>
    </w:p>
    <w:p w:rsidR="000B1AA4" w:rsidRPr="00284EDD" w:rsidRDefault="000B1AA4" w:rsidP="000B1AA4">
      <w:pPr>
        <w:rPr>
          <w:noProof/>
          <w:lang w:val="en-GB"/>
        </w:rPr>
      </w:pPr>
      <w:r w:rsidRPr="00284EDD">
        <w:rPr>
          <w:noProof/>
          <w:lang w:val="en-GB"/>
        </w:rPr>
        <w:t xml:space="preserve">A correlation analysis is to be performed thereafter to explore strength and direction of relationships among the important variables (Temizhan et al., 2022). This assists in </w:t>
      </w:r>
      <w:r w:rsidRPr="00284EDD">
        <w:rPr>
          <w:noProof/>
          <w:lang w:val="en-GB"/>
        </w:rPr>
        <w:lastRenderedPageBreak/>
        <w:t>identifying whether there are stronger perceptions on carbon-neutral branding with purchase intention and willingness to pay a premium. Testing of hypotheses is then conducted through testing of a statistical relationship amongst the variables.</w:t>
      </w:r>
    </w:p>
    <w:p w:rsidR="000B1AA4" w:rsidRPr="00284EDD" w:rsidRDefault="000B1AA4" w:rsidP="000B1AA4">
      <w:pPr>
        <w:rPr>
          <w:noProof/>
          <w:lang w:val="en-GB"/>
        </w:rPr>
      </w:pPr>
      <w:r w:rsidRPr="00284EDD">
        <w:rPr>
          <w:noProof/>
          <w:lang w:val="en-GB"/>
        </w:rPr>
        <w:t xml:space="preserve">The hypothesis testing is empirically examined with the help of </w:t>
      </w:r>
      <w:r w:rsidR="00E77001" w:rsidRPr="00284EDD">
        <w:rPr>
          <w:noProof/>
          <w:lang w:val="en-GB"/>
        </w:rPr>
        <w:t xml:space="preserve">regression/ </w:t>
      </w:r>
      <w:r w:rsidRPr="00284EDD">
        <w:rPr>
          <w:noProof/>
          <w:lang w:val="en-GB"/>
        </w:rPr>
        <w:t>inferential statistical analysis (Sharma, 2025). The outcome might help reveal whether indulgences of carbon-neutral brand positioning play an important role in influencing consumer behaviour or not.</w:t>
      </w:r>
      <w:r w:rsidR="00F30F2E" w:rsidRPr="00284EDD">
        <w:rPr>
          <w:noProof/>
          <w:lang w:val="en-GB"/>
        </w:rPr>
        <w:t xml:space="preserve"> Cronbach Alpha </w:t>
      </w:r>
      <w:r w:rsidR="00D8521C" w:rsidRPr="00284EDD">
        <w:rPr>
          <w:noProof/>
          <w:lang w:val="en-GB"/>
        </w:rPr>
        <w:t xml:space="preserve">analysis </w:t>
      </w:r>
      <w:r w:rsidR="00F30F2E" w:rsidRPr="00284EDD">
        <w:rPr>
          <w:noProof/>
          <w:lang w:val="en-GB"/>
        </w:rPr>
        <w:t xml:space="preserve">is considered to assess the reliability of collected data. </w:t>
      </w:r>
    </w:p>
    <w:p w:rsidR="000B1AA4" w:rsidRPr="00284EDD" w:rsidRDefault="000B1AA4" w:rsidP="000B1AA4">
      <w:pPr>
        <w:rPr>
          <w:noProof/>
          <w:lang w:val="en-GB"/>
        </w:rPr>
      </w:pPr>
      <w:r w:rsidRPr="00284EDD">
        <w:rPr>
          <w:noProof/>
          <w:lang w:val="en-GB"/>
        </w:rPr>
        <w:t>There is no qualitative analysis technique since the study does not collect narrative data. Focus is on objective measurement and statistical interpretation which is in line with the quantitative research design.</w:t>
      </w:r>
    </w:p>
    <w:p w:rsidR="000B1AA4" w:rsidRPr="00284EDD" w:rsidRDefault="000B1AA4" w:rsidP="000B1AA4">
      <w:pPr>
        <w:pStyle w:val="Heading2"/>
        <w:rPr>
          <w:noProof/>
          <w:lang w:val="en-GB"/>
        </w:rPr>
      </w:pPr>
      <w:bookmarkStart w:id="82" w:name="_kgld5f939oj7" w:colFirst="0" w:colLast="0"/>
      <w:bookmarkStart w:id="83" w:name="_Toc231500961"/>
      <w:bookmarkEnd w:id="82"/>
      <w:r w:rsidRPr="00284EDD">
        <w:rPr>
          <w:noProof/>
          <w:lang w:val="en-GB"/>
        </w:rPr>
        <w:t>3.11 Reliability and Validity</w:t>
      </w:r>
      <w:bookmarkEnd w:id="83"/>
    </w:p>
    <w:p w:rsidR="000B1AA4" w:rsidRPr="00284EDD" w:rsidRDefault="000B1AA4" w:rsidP="000B1AA4">
      <w:pPr>
        <w:rPr>
          <w:noProof/>
          <w:lang w:val="en-GB"/>
        </w:rPr>
      </w:pPr>
      <w:r w:rsidRPr="00284EDD">
        <w:rPr>
          <w:noProof/>
          <w:lang w:val="en-GB"/>
        </w:rPr>
        <w:t>The reliability and validity are deemed necessary in order to establish accuracy and credibility of the research findings. Reliability is the measure of the consistency of measurement of respondents (Adeyemi, 2024). The reliability is supported in this investigation by means of structured questionnaires consisting of standardised Likert-scale dimensions involved in the measurement of the constructs (sustainability awareness, purchase intention, and willingness to pay). Consequent use of returns on measurement scales minimizes variability due to vague interpretation.</w:t>
      </w:r>
    </w:p>
    <w:p w:rsidR="000B1AA4" w:rsidRPr="00284EDD" w:rsidRDefault="000B1AA4" w:rsidP="000B1AA4">
      <w:pPr>
        <w:rPr>
          <w:noProof/>
          <w:lang w:val="en-GB"/>
        </w:rPr>
      </w:pPr>
      <w:r w:rsidRPr="00284EDD">
        <w:rPr>
          <w:noProof/>
          <w:lang w:val="en-GB"/>
        </w:rPr>
        <w:t>The issue of validity is whether the instrument is measuring what it is supposed to measure. Content validity is ensured by structuring the survey questions using constructs that are established in the past studies of consumer behaviour towards sustainability (Hossan et al., 2025). The questionnaire also fits into the research objectives and hypotheses to achieve conceptual relevance.</w:t>
      </w:r>
    </w:p>
    <w:p w:rsidR="000B1AA4" w:rsidRPr="00284EDD" w:rsidRDefault="000B1AA4" w:rsidP="000B1AA4">
      <w:pPr>
        <w:rPr>
          <w:noProof/>
          <w:lang w:val="en-GB"/>
        </w:rPr>
      </w:pPr>
      <w:r w:rsidRPr="00284EDD">
        <w:rPr>
          <w:noProof/>
          <w:lang w:val="en-GB"/>
        </w:rPr>
        <w:t>The questionnaire can first be piloted by a small sample of respondents to determine ambiguous words and to enhance the perception of clarity of questions before being distributed widely.</w:t>
      </w:r>
    </w:p>
    <w:p w:rsidR="000B1AA4" w:rsidRPr="00284EDD" w:rsidRDefault="000B1AA4" w:rsidP="000B1AA4">
      <w:pPr>
        <w:pStyle w:val="Heading2"/>
        <w:rPr>
          <w:noProof/>
          <w:lang w:val="en-GB"/>
        </w:rPr>
      </w:pPr>
      <w:bookmarkStart w:id="84" w:name="_rsqnrvfogynz" w:colFirst="0" w:colLast="0"/>
      <w:bookmarkStart w:id="85" w:name="_Toc231500962"/>
      <w:bookmarkEnd w:id="84"/>
      <w:r w:rsidRPr="00284EDD">
        <w:rPr>
          <w:noProof/>
          <w:lang w:val="en-GB"/>
        </w:rPr>
        <w:t>3.12 Ethical Considerations</w:t>
      </w:r>
      <w:bookmarkEnd w:id="85"/>
    </w:p>
    <w:p w:rsidR="000B1AA4" w:rsidRPr="00284EDD" w:rsidRDefault="000B1AA4" w:rsidP="000B1AA4">
      <w:pPr>
        <w:rPr>
          <w:noProof/>
          <w:lang w:val="en-GB"/>
        </w:rPr>
      </w:pPr>
      <w:r w:rsidRPr="00284EDD">
        <w:rPr>
          <w:noProof/>
          <w:lang w:val="en-GB"/>
        </w:rPr>
        <w:t xml:space="preserve">Ethics are applied to safeguard the subjects and retain integrity of research. No coercion or manipulation are to be used to get the respondent to participate in the survey, respondents </w:t>
      </w:r>
      <w:r w:rsidRPr="00284EDD">
        <w:rPr>
          <w:noProof/>
          <w:lang w:val="en-GB"/>
        </w:rPr>
        <w:lastRenderedPageBreak/>
        <w:t>know the reason why the survey is conducted and are told of the same before starting to take the questionnaire. The consent statement is provided initially at the beginning of the survey and this consent is informed (Mondal et al., 2023). Respondents are only supposed to take part in the research by their consent.</w:t>
      </w:r>
    </w:p>
    <w:p w:rsidR="000B1AA4" w:rsidRPr="00284EDD" w:rsidRDefault="000B1AA4" w:rsidP="000B1AA4">
      <w:pPr>
        <w:rPr>
          <w:noProof/>
          <w:lang w:val="en-GB"/>
        </w:rPr>
      </w:pPr>
      <w:r w:rsidRPr="00284EDD">
        <w:rPr>
          <w:noProof/>
          <w:lang w:val="en-GB"/>
        </w:rPr>
        <w:t>The study preserves anonymity and confidentiality since it does not require-gathering any personally identifiable information (names, phone numbers, and addresses) (HWANG, 2023). The responses are only utilized academically and are presented in an aggregated manner such that no individual participants can be identified.</w:t>
      </w:r>
    </w:p>
    <w:p w:rsidR="000B1AA4" w:rsidRPr="00284EDD" w:rsidRDefault="000B1AA4" w:rsidP="000B1AA4">
      <w:pPr>
        <w:rPr>
          <w:noProof/>
          <w:lang w:val="en-GB"/>
        </w:rPr>
      </w:pPr>
      <w:r w:rsidRPr="00284EDD">
        <w:rPr>
          <w:noProof/>
          <w:lang w:val="en-GB"/>
        </w:rPr>
        <w:t>Data security has been observed in the institutional research ethics documents. The entire gathered information is kept in a safe place in password- encrypted computer systems and is reviewed by the researcher solely. Data is planned to be stored as long as needed to perform analysis of all contextual matters and will be erased later.</w:t>
      </w:r>
    </w:p>
    <w:p w:rsidR="000B1AA4" w:rsidRPr="00284EDD" w:rsidRDefault="000B1AA4" w:rsidP="000B1AA4">
      <w:pPr>
        <w:pStyle w:val="Heading2"/>
        <w:rPr>
          <w:noProof/>
          <w:lang w:val="en-GB"/>
        </w:rPr>
      </w:pPr>
      <w:bookmarkStart w:id="86" w:name="_6870lpc6rm0o" w:colFirst="0" w:colLast="0"/>
      <w:bookmarkStart w:id="87" w:name="_Toc231500963"/>
      <w:bookmarkEnd w:id="86"/>
      <w:r w:rsidRPr="00284EDD">
        <w:rPr>
          <w:noProof/>
          <w:lang w:val="en-GB"/>
        </w:rPr>
        <w:t>3.13 Chapter Summary</w:t>
      </w:r>
      <w:bookmarkEnd w:id="87"/>
    </w:p>
    <w:p w:rsidR="0089021B" w:rsidRPr="00284EDD" w:rsidRDefault="000B1AA4" w:rsidP="000B1AA4">
      <w:pPr>
        <w:rPr>
          <w:noProof/>
          <w:lang w:val="en-GB"/>
        </w:rPr>
      </w:pPr>
      <w:r w:rsidRPr="00284EDD">
        <w:rPr>
          <w:noProof/>
          <w:lang w:val="en-GB"/>
        </w:rPr>
        <w:t>This chapter describes the methodological framework that the study relies on to examine the effect of carbon-neutral brand position on purchase intention and willingness to pay amid the UK shoppers of Allbirds. The philosophy, approach and design used in the study is positivist, deductive and a quantitative survey. An online questionnaire is adapted to collect the data with the help of a purposive sampling and to analyse the data descriptively and with correlation statistics. The research process is composed of reliability, validity, and the concept of ethical principles that contend to a collection of credible and responsible data. The following chapter contains statistical analysis and interpretation of survey data collected.</w:t>
      </w:r>
    </w:p>
    <w:p w:rsidR="0089021B" w:rsidRPr="00284EDD" w:rsidRDefault="0089021B">
      <w:pPr>
        <w:rPr>
          <w:noProof/>
          <w:lang w:val="en-GB"/>
        </w:rPr>
      </w:pPr>
      <w:r w:rsidRPr="00284EDD">
        <w:rPr>
          <w:noProof/>
          <w:lang w:val="en-GB"/>
        </w:rPr>
        <w:br w:type="page"/>
      </w:r>
    </w:p>
    <w:p w:rsidR="0089021B" w:rsidRPr="00284EDD" w:rsidRDefault="0089021B" w:rsidP="0089021B">
      <w:pPr>
        <w:pStyle w:val="Heading1"/>
        <w:rPr>
          <w:noProof/>
          <w:lang w:val="en-GB"/>
        </w:rPr>
      </w:pPr>
      <w:bookmarkStart w:id="88" w:name="_keo23iaszlzo"/>
      <w:bookmarkStart w:id="89" w:name="_Toc231500964"/>
      <w:bookmarkEnd w:id="88"/>
      <w:r w:rsidRPr="00284EDD">
        <w:rPr>
          <w:noProof/>
          <w:lang w:val="en-GB"/>
        </w:rPr>
        <w:lastRenderedPageBreak/>
        <w:t>Chapter 4: Findings and Data Analysis</w:t>
      </w:r>
      <w:bookmarkEnd w:id="89"/>
    </w:p>
    <w:p w:rsidR="0089021B" w:rsidRPr="00284EDD" w:rsidRDefault="0089021B" w:rsidP="0089021B">
      <w:pPr>
        <w:pStyle w:val="Heading2"/>
        <w:rPr>
          <w:noProof/>
          <w:lang w:val="en-GB"/>
        </w:rPr>
      </w:pPr>
      <w:bookmarkStart w:id="90" w:name="_2sicrq8yznf"/>
      <w:bookmarkStart w:id="91" w:name="_Toc231500965"/>
      <w:bookmarkEnd w:id="90"/>
      <w:r w:rsidRPr="00284EDD">
        <w:rPr>
          <w:noProof/>
          <w:lang w:val="en-GB"/>
        </w:rPr>
        <w:t>4.1 Chapter Introduction</w:t>
      </w:r>
      <w:bookmarkEnd w:id="91"/>
    </w:p>
    <w:p w:rsidR="0089021B" w:rsidRPr="00284EDD" w:rsidRDefault="0089021B" w:rsidP="0089021B">
      <w:pPr>
        <w:rPr>
          <w:noProof/>
          <w:lang w:val="en-GB"/>
        </w:rPr>
      </w:pPr>
      <w:r w:rsidRPr="00284EDD">
        <w:rPr>
          <w:noProof/>
          <w:lang w:val="en-GB"/>
        </w:rPr>
        <w:t>This chapter contains results and data interpretation of the study to understand the effect of carbon-neutral brand positioning on the purchase intention and willingness to pay a premium among the UK consumers of Allbirds. This analysis utilizes quantitative data, collected via a structured survey questionnaire, from respondents that are familiar with sustainable fashion products. The chapter employs descriptive statistics, correlation analysis and regression analysis following implications of positivist and deductive approach. The first step is to look at the demographic traits of respondents so as to determine the suitability of sample population. It is then supplemented by the analysis of critical variables related to awareness of sustainability, purchase intent and willingness to pay. The chapter also explains statistical results as regards to research objectives, hypothesis and theoretical framework that the study is based on.</w:t>
      </w:r>
    </w:p>
    <w:p w:rsidR="0089021B" w:rsidRPr="00284EDD" w:rsidRDefault="0089021B" w:rsidP="0089021B">
      <w:pPr>
        <w:pStyle w:val="Heading2"/>
        <w:rPr>
          <w:noProof/>
          <w:lang w:val="en-GB"/>
        </w:rPr>
      </w:pPr>
      <w:bookmarkStart w:id="92" w:name="_v5zdo8myv5gx"/>
      <w:bookmarkStart w:id="93" w:name="_Toc231500966"/>
      <w:bookmarkEnd w:id="92"/>
      <w:r w:rsidRPr="00284EDD">
        <w:rPr>
          <w:noProof/>
          <w:lang w:val="en-GB"/>
        </w:rPr>
        <w:t>4.2 Evaluation of Research Findings</w:t>
      </w:r>
      <w:bookmarkEnd w:id="93"/>
    </w:p>
    <w:p w:rsidR="0089021B" w:rsidRPr="00284EDD" w:rsidRDefault="0089021B" w:rsidP="0089021B">
      <w:pPr>
        <w:pStyle w:val="Heading3"/>
        <w:rPr>
          <w:noProof/>
          <w:lang w:val="en-GB"/>
        </w:rPr>
      </w:pPr>
      <w:bookmarkStart w:id="94" w:name="_ylguv1qejj55"/>
      <w:bookmarkStart w:id="95" w:name="_Toc231500967"/>
      <w:bookmarkEnd w:id="94"/>
      <w:r w:rsidRPr="00284EDD">
        <w:rPr>
          <w:noProof/>
          <w:lang w:val="en-GB"/>
        </w:rPr>
        <w:t>4.2.1 Demographic Findings</w:t>
      </w:r>
      <w:bookmarkEnd w:id="95"/>
    </w:p>
    <w:p w:rsidR="0089021B" w:rsidRPr="00284EDD" w:rsidRDefault="0089021B" w:rsidP="0089021B">
      <w:pPr>
        <w:jc w:val="center"/>
        <w:rPr>
          <w:noProof/>
          <w:lang w:val="en-GB"/>
        </w:rPr>
      </w:pPr>
      <w:r w:rsidRPr="00284EDD">
        <w:rPr>
          <w:noProof/>
          <w:lang w:bidi="gu-IN"/>
        </w:rPr>
        <w:drawing>
          <wp:inline distT="0" distB="0" distL="0" distR="0">
            <wp:extent cx="5734050" cy="320992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png"/>
                    <pic:cNvPicPr>
                      <a:picLocks noChangeAspect="1" noChangeArrowheads="1"/>
                    </pic:cNvPicPr>
                  </pic:nvPicPr>
                  <pic:blipFill>
                    <a:blip r:embed="rId19">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734050" cy="3209925"/>
                    </a:xfrm>
                    <a:prstGeom prst="rect">
                      <a:avLst/>
                    </a:prstGeom>
                    <a:noFill/>
                    <a:ln>
                      <a:noFill/>
                    </a:ln>
                  </pic:spPr>
                </pic:pic>
              </a:graphicData>
            </a:graphic>
          </wp:inline>
        </w:drawing>
      </w:r>
    </w:p>
    <w:p w:rsidR="0089021B" w:rsidRPr="00284EDD" w:rsidRDefault="0089021B" w:rsidP="00CB1F72">
      <w:pPr>
        <w:pStyle w:val="Heading4"/>
      </w:pPr>
      <w:bookmarkStart w:id="96" w:name="_Toc231501050"/>
      <w:r w:rsidRPr="00284EDD">
        <w:t>Figure 4.1: Age of Participants</w:t>
      </w:r>
      <w:bookmarkEnd w:id="96"/>
    </w:p>
    <w:p w:rsidR="0089021B" w:rsidRPr="00284EDD" w:rsidRDefault="0089021B" w:rsidP="00CB1F72">
      <w:pPr>
        <w:jc w:val="center"/>
        <w:rPr>
          <w:noProof/>
          <w:lang w:val="en-GB"/>
        </w:rPr>
      </w:pPr>
      <w:r w:rsidRPr="00284EDD">
        <w:rPr>
          <w:noProof/>
          <w:lang w:val="en-GB"/>
        </w:rPr>
        <w:t xml:space="preserve">(Source: </w:t>
      </w:r>
      <w:r w:rsidR="00CB1F72" w:rsidRPr="00284EDD">
        <w:rPr>
          <w:noProof/>
          <w:lang w:val="en-GB"/>
        </w:rPr>
        <w:t>Created by Learner in MS-</w:t>
      </w:r>
      <w:r w:rsidRPr="00284EDD">
        <w:rPr>
          <w:noProof/>
          <w:lang w:val="en-GB"/>
        </w:rPr>
        <w:t>Excel)</w:t>
      </w:r>
    </w:p>
    <w:p w:rsidR="0089021B" w:rsidRPr="00284EDD" w:rsidRDefault="0089021B" w:rsidP="0089021B">
      <w:pPr>
        <w:rPr>
          <w:noProof/>
          <w:lang w:val="en-GB"/>
        </w:rPr>
      </w:pPr>
      <w:r w:rsidRPr="00284EDD">
        <w:rPr>
          <w:noProof/>
          <w:lang w:val="en-GB"/>
        </w:rPr>
        <w:lastRenderedPageBreak/>
        <w:t>The demographic results demonstrate that the greatest percentage of respondents was from 25 to 34 years group that comprised 65% of the sample. The percentages of 35-44 years old and 16-24 years old were 16.7% and 10.8%, respectively. The proportion of older subjects aged 45 to 54 years was only 6.7% percent. The findings indicate that the younger consumers control sustainable fashion sector and are more involved with carbon-neutral branding programs. This is consistent with the rationale behind the study that younger generations that are highly exposed to discourse of sustainability are more likely to engage in environmentally conscious consumption. The prevalence of economically active young adults lends validity to the research problem regarding willingness to pay premium prices because they are more likely to be more environmentally concerned, combined with purchasing power and being a part of ethical consumption patterns.</w:t>
      </w:r>
    </w:p>
    <w:p w:rsidR="0089021B" w:rsidRPr="00284EDD" w:rsidRDefault="0089021B" w:rsidP="0089021B">
      <w:pPr>
        <w:jc w:val="center"/>
        <w:rPr>
          <w:noProof/>
          <w:lang w:val="en-GB"/>
        </w:rPr>
      </w:pPr>
      <w:r w:rsidRPr="00284EDD">
        <w:rPr>
          <w:noProof/>
          <w:lang w:bidi="gu-IN"/>
        </w:rPr>
        <w:drawing>
          <wp:inline distT="0" distB="0" distL="0" distR="0">
            <wp:extent cx="5734050" cy="317182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4.png"/>
                    <pic:cNvPicPr>
                      <a:picLocks noChangeAspect="1" noChangeArrowheads="1"/>
                    </pic:cNvPicPr>
                  </pic:nvPicPr>
                  <pic:blipFill>
                    <a:blip r:embed="rId20">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734050" cy="3171825"/>
                    </a:xfrm>
                    <a:prstGeom prst="rect">
                      <a:avLst/>
                    </a:prstGeom>
                    <a:noFill/>
                    <a:ln>
                      <a:noFill/>
                    </a:ln>
                  </pic:spPr>
                </pic:pic>
              </a:graphicData>
            </a:graphic>
          </wp:inline>
        </w:drawing>
      </w:r>
    </w:p>
    <w:p w:rsidR="0089021B" w:rsidRPr="00284EDD" w:rsidRDefault="0089021B" w:rsidP="00CB1F72">
      <w:pPr>
        <w:pStyle w:val="Heading4"/>
      </w:pPr>
      <w:bookmarkStart w:id="97" w:name="_Toc231501051"/>
      <w:r w:rsidRPr="00284EDD">
        <w:t>Figure 4.2: Gender of Participants</w:t>
      </w:r>
      <w:bookmarkEnd w:id="97"/>
    </w:p>
    <w:p w:rsidR="0089021B" w:rsidRPr="00284EDD" w:rsidRDefault="0089021B" w:rsidP="00CB1F72">
      <w:pPr>
        <w:jc w:val="center"/>
        <w:rPr>
          <w:noProof/>
          <w:lang w:val="en-GB"/>
        </w:rPr>
      </w:pPr>
      <w:r w:rsidRPr="00284EDD">
        <w:rPr>
          <w:noProof/>
          <w:lang w:val="en-GB"/>
        </w:rPr>
        <w:t>(</w:t>
      </w:r>
      <w:r w:rsidR="00CB1F72" w:rsidRPr="00284EDD">
        <w:rPr>
          <w:noProof/>
          <w:lang w:val="en-GB"/>
        </w:rPr>
        <w:t>Source: Created by Learner in MS-Excel</w:t>
      </w:r>
      <w:r w:rsidRPr="00284EDD">
        <w:rPr>
          <w:noProof/>
          <w:lang w:val="en-GB"/>
        </w:rPr>
        <w:t>)</w:t>
      </w:r>
    </w:p>
    <w:p w:rsidR="0089021B" w:rsidRPr="00284EDD" w:rsidRDefault="0089021B" w:rsidP="0089021B">
      <w:pPr>
        <w:rPr>
          <w:noProof/>
          <w:lang w:val="en-GB"/>
        </w:rPr>
      </w:pPr>
      <w:r w:rsidRPr="00284EDD">
        <w:rPr>
          <w:noProof/>
          <w:lang w:val="en-GB"/>
        </w:rPr>
        <w:t xml:space="preserve">Gender distribution result demonstrates that majority of sample was female respondents (60.8%) then male respondents (25.8%) and the rest (13.3%) did not mention gender identity. The trend in this demographic context is important, showing female consumers to exhibit a greater degree of environmental consciousness and moral buying behaviour as compared to male consumers. The extensive female involvement reinforces applicability of the results on sustainability perceptions and intention to purchase carbon-neutral products like Allbirds. </w:t>
      </w:r>
      <w:r w:rsidRPr="00284EDD">
        <w:rPr>
          <w:noProof/>
          <w:lang w:val="en-GB"/>
        </w:rPr>
        <w:lastRenderedPageBreak/>
        <w:t>Besides, findings confirm the study purpose associated with awareness of sustainability since female customers tend to be more sensitive to sustainability messages and to environmentally friendly branding information. The composition of samples therefore offers valuable information as to the behavioural implication of carbon-neutral positioning on the part of morally responsible consumer groups in the UK market.</w:t>
      </w:r>
    </w:p>
    <w:p w:rsidR="0089021B" w:rsidRPr="00284EDD" w:rsidRDefault="0089021B" w:rsidP="0089021B">
      <w:pPr>
        <w:jc w:val="center"/>
        <w:rPr>
          <w:noProof/>
          <w:lang w:val="en-GB"/>
        </w:rPr>
      </w:pPr>
      <w:r w:rsidRPr="00284EDD">
        <w:rPr>
          <w:noProof/>
          <w:lang w:bidi="gu-IN"/>
        </w:rPr>
        <w:drawing>
          <wp:inline distT="0" distB="0" distL="0" distR="0">
            <wp:extent cx="5734050" cy="343852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png"/>
                    <pic:cNvPicPr>
                      <a:picLocks noChangeAspect="1" noChangeArrowheads="1"/>
                    </pic:cNvPicPr>
                  </pic:nvPicPr>
                  <pic:blipFill>
                    <a:blip r:embed="rId21">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734050" cy="3438525"/>
                    </a:xfrm>
                    <a:prstGeom prst="rect">
                      <a:avLst/>
                    </a:prstGeom>
                    <a:noFill/>
                    <a:ln>
                      <a:noFill/>
                    </a:ln>
                  </pic:spPr>
                </pic:pic>
              </a:graphicData>
            </a:graphic>
          </wp:inline>
        </w:drawing>
      </w:r>
    </w:p>
    <w:p w:rsidR="0089021B" w:rsidRPr="00284EDD" w:rsidRDefault="0089021B" w:rsidP="00CB1F72">
      <w:pPr>
        <w:pStyle w:val="Heading4"/>
      </w:pPr>
      <w:bookmarkStart w:id="98" w:name="_Toc231501052"/>
      <w:r w:rsidRPr="00284EDD">
        <w:t>Figure 4.3: Purchased Eco Products Before or Not</w:t>
      </w:r>
      <w:bookmarkEnd w:id="98"/>
    </w:p>
    <w:p w:rsidR="0089021B" w:rsidRPr="00284EDD" w:rsidRDefault="0089021B" w:rsidP="00CB1F72">
      <w:pPr>
        <w:jc w:val="center"/>
        <w:rPr>
          <w:noProof/>
          <w:lang w:val="en-GB"/>
        </w:rPr>
      </w:pPr>
      <w:r w:rsidRPr="00284EDD">
        <w:rPr>
          <w:noProof/>
          <w:lang w:val="en-GB"/>
        </w:rPr>
        <w:t>(</w:t>
      </w:r>
      <w:r w:rsidR="00CB1F72" w:rsidRPr="00284EDD">
        <w:rPr>
          <w:noProof/>
          <w:lang w:val="en-GB"/>
        </w:rPr>
        <w:t>Source: Created by Learner in MS-Excel</w:t>
      </w:r>
      <w:r w:rsidRPr="00284EDD">
        <w:rPr>
          <w:noProof/>
          <w:lang w:val="en-GB"/>
        </w:rPr>
        <w:t>)</w:t>
      </w:r>
    </w:p>
    <w:p w:rsidR="0089021B" w:rsidRPr="00284EDD" w:rsidRDefault="0089021B" w:rsidP="0089021B">
      <w:pPr>
        <w:rPr>
          <w:noProof/>
          <w:lang w:val="en-GB"/>
        </w:rPr>
      </w:pPr>
      <w:r w:rsidRPr="00284EDD">
        <w:rPr>
          <w:noProof/>
          <w:lang w:val="en-GB"/>
        </w:rPr>
        <w:t xml:space="preserve">Survey results show that every respondent affirmed their prior purchasing of the environmentally friendly or sustainability products, indicating that it was 100% positive. None of respondents chose ‘No’. This finding greatly justifies purposive sampling method used in the research since participants already had the experience of sustainable consumption patterns and as such, could effectively assess the carbon-neutral branding process. The finding is especially crucial to answer research questions and study aims due to the possibility of informed consumers comprehending sustainability claims, carbon labelling and environmental responsibility. </w:t>
      </w:r>
    </w:p>
    <w:p w:rsidR="0089021B" w:rsidRPr="00284EDD" w:rsidRDefault="0089021B" w:rsidP="0089021B">
      <w:pPr>
        <w:pStyle w:val="Heading3"/>
        <w:rPr>
          <w:noProof/>
          <w:lang w:val="en-GB"/>
        </w:rPr>
      </w:pPr>
      <w:bookmarkStart w:id="99" w:name="_o1yvf81lpl6z"/>
      <w:bookmarkStart w:id="100" w:name="_Toc231500968"/>
      <w:bookmarkEnd w:id="99"/>
      <w:r w:rsidRPr="00284EDD">
        <w:rPr>
          <w:noProof/>
          <w:lang w:val="en-GB"/>
        </w:rPr>
        <w:lastRenderedPageBreak/>
        <w:t>4.2.2 Descriptive Statistical Analysis of Key Factors</w:t>
      </w:r>
      <w:bookmarkEnd w:id="100"/>
    </w:p>
    <w:p w:rsidR="007D7934" w:rsidRDefault="0089021B" w:rsidP="007D7934">
      <w:pPr>
        <w:rPr>
          <w:noProof/>
          <w:lang w:val="en-GB"/>
        </w:rPr>
      </w:pPr>
      <w:r w:rsidRPr="00284EDD">
        <w:rPr>
          <w:noProof/>
          <w:lang w:val="en-GB"/>
        </w:rPr>
        <w:t>The descriptive statistical analysis reveals valuable information about the perceptions of respondents about carbon-neutral branding, sustainability consciousness, purchase intent and willingness to buy sustainable products sold by Allbirds. The results overall point to the presence of strong positive consideration of sustainability-related branding efforts with majority of meanings being very near or higher than 4 in the five-point Likert scale. This proves that respondents were mostly in agreement with statements that were related to environmental responsibility as well as sustainable purchase behaviour.</w:t>
      </w:r>
    </w:p>
    <w:p w:rsidR="00284FB6" w:rsidRDefault="00284FB6" w:rsidP="00284FB6">
      <w:pPr>
        <w:jc w:val="center"/>
        <w:rPr>
          <w:noProof/>
          <w:lang w:val="en-GB"/>
        </w:rPr>
      </w:pPr>
      <w:r w:rsidRPr="00284FB6">
        <w:rPr>
          <w:noProof/>
          <w:lang w:bidi="gu-IN"/>
        </w:rPr>
        <w:drawing>
          <wp:inline distT="0" distB="0" distL="0" distR="0">
            <wp:extent cx="5727700" cy="4116478"/>
            <wp:effectExtent l="0" t="0" r="635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5727700" cy="4116478"/>
                    </a:xfrm>
                    <a:prstGeom prst="rect">
                      <a:avLst/>
                    </a:prstGeom>
                  </pic:spPr>
                </pic:pic>
              </a:graphicData>
            </a:graphic>
          </wp:inline>
        </w:drawing>
      </w:r>
    </w:p>
    <w:p w:rsidR="00284FB6" w:rsidRDefault="00284FB6" w:rsidP="00284FB6">
      <w:pPr>
        <w:pStyle w:val="Heading5"/>
      </w:pPr>
      <w:bookmarkStart w:id="101" w:name="_Toc231510017"/>
      <w:r>
        <w:t xml:space="preserve">Table 4.1: </w:t>
      </w:r>
      <w:r w:rsidRPr="00284FB6">
        <w:t>Summary of Descriptive Statistics</w:t>
      </w:r>
      <w:bookmarkEnd w:id="101"/>
    </w:p>
    <w:p w:rsidR="00284FB6" w:rsidRPr="00284FB6" w:rsidRDefault="00284FB6" w:rsidP="00C07C07">
      <w:pPr>
        <w:jc w:val="center"/>
        <w:rPr>
          <w:noProof/>
          <w:lang w:val="en-GB"/>
        </w:rPr>
      </w:pPr>
      <w:r>
        <w:rPr>
          <w:noProof/>
          <w:lang w:val="en-GB"/>
        </w:rPr>
        <w:t xml:space="preserve">(Source: </w:t>
      </w:r>
      <w:r w:rsidR="00C07C07">
        <w:rPr>
          <w:noProof/>
          <w:lang w:val="en-GB"/>
        </w:rPr>
        <w:t>Created by Learner</w:t>
      </w:r>
      <w:r>
        <w:rPr>
          <w:noProof/>
          <w:lang w:val="en-GB"/>
        </w:rPr>
        <w:t>)</w:t>
      </w:r>
    </w:p>
    <w:p w:rsidR="0089021B" w:rsidRPr="00284EDD" w:rsidRDefault="0089021B" w:rsidP="007D7934">
      <w:pPr>
        <w:rPr>
          <w:noProof/>
          <w:lang w:val="en-GB"/>
        </w:rPr>
      </w:pPr>
      <w:r w:rsidRPr="00284EDD">
        <w:rPr>
          <w:noProof/>
          <w:lang w:val="en-GB"/>
        </w:rPr>
        <w:t xml:space="preserve">The greatest mean attaining the highest score pertained to the statement about environmental awareness that affects perceptions of Allbirds with a mean of 4.21 and standard deviation of 0.71. On the same note, there is a high level of agreement that the availability of transparent sustainability information enhances trust in brands with a mean score of 4.16. The other mean variable with a high score was awareness of climate change and carbon emission which also </w:t>
      </w:r>
      <w:r w:rsidRPr="00284EDD">
        <w:rPr>
          <w:noProof/>
          <w:lang w:val="en-GB"/>
        </w:rPr>
        <w:lastRenderedPageBreak/>
        <w:t>gave mean values of more than 4.10. These findings imply that branding is quite relevant to sustainability awareness as well as consumers appreciate environmental transparency in branding communications. The results confirm the rationale of the study, which presented that contemporary consumers demand more and more ethical and environmentally responsible practices of brands. The low standard deviations also show disagreement, showing some uniformity in the opinions of respondents, which means that the notion of sustainability is a common characteristic among the respondents of a sample.</w:t>
      </w:r>
    </w:p>
    <w:p w:rsidR="0089021B" w:rsidRPr="00284EDD" w:rsidRDefault="0089021B" w:rsidP="0089021B">
      <w:pPr>
        <w:rPr>
          <w:noProof/>
          <w:lang w:val="en-GB"/>
        </w:rPr>
      </w:pPr>
      <w:r w:rsidRPr="00284EDD">
        <w:rPr>
          <w:noProof/>
          <w:lang w:val="en-GB"/>
        </w:rPr>
        <w:t xml:space="preserve">Descriptive results show a good consumer attitude towards the purchase intention of carbon-neutral products. The likelihood of making a buying statement about carbon-neutral-brands had a mean score of 4.03 whereas sustainability commitment had an impact of 3.91 on purchasing likelihood. Secondly, the respondents rated Allbirds favorably as carbon-neutral with an average score of 3.83. These results suggest that positioning based on sustainability favourably affects the consumer purchase intentions, justifying the Research Objective 1 and Hypothesis 1. The findings as well fit the Theory of Planned Behaviour due to the fact that positive consumer attitudes towards sustainability seem to enhance the behavioural intention towards environmentally responsible brands. </w:t>
      </w:r>
    </w:p>
    <w:p w:rsidR="0089021B" w:rsidRPr="00284EDD" w:rsidRDefault="0089021B" w:rsidP="0089021B">
      <w:pPr>
        <w:rPr>
          <w:noProof/>
          <w:lang w:val="en-GB"/>
        </w:rPr>
      </w:pPr>
      <w:r w:rsidRPr="00284EDD">
        <w:rPr>
          <w:noProof/>
          <w:lang w:val="en-GB"/>
        </w:rPr>
        <w:t xml:space="preserve">Positive but relatively more moderate findings were also found on the willingness to add a premium. The respondents affirmed that they would be willing to pay more associated with carbon-neutral products with a mean ranging between 3.88 to 3.98 which is the mean of the willingness-to-pay variable. Only the statement about paying more to get products with less carbon footprint resulted in the generation of the mean of 3.92 whereas the willingness to pay more to Allbirds because of sustainability generated 3.94. These results show that generally respondents are pro-sustainable consumption and somewhat in agreement with the possibility to pay higher price to the environmentally friendly products. Nonetheless, the average scores are still a bit under sustainability awareness scores, which imply that financial factors still affect the real consumer behaviour. </w:t>
      </w:r>
    </w:p>
    <w:p w:rsidR="0089021B" w:rsidRPr="00284EDD" w:rsidRDefault="0089021B" w:rsidP="0089021B">
      <w:pPr>
        <w:rPr>
          <w:i/>
          <w:iCs/>
          <w:noProof/>
          <w:lang w:val="en-GB"/>
        </w:rPr>
      </w:pPr>
      <w:r w:rsidRPr="00284EDD">
        <w:rPr>
          <w:noProof/>
          <w:lang w:val="en-GB"/>
        </w:rPr>
        <w:t xml:space="preserve">Also, the skewness of all variables had a negative value (approximately between -0.56 and -1.31) which means that responses were skewed towards agreement and strong agreement. The value of kurtosis was generally positive indicating relatively concentrated distributions around the mean. Generally, the descriptive statistics indicate that consumers in the UK are highly aware of sustainability and attitude to carbon-neutral branding is positive but a </w:t>
      </w:r>
      <w:r w:rsidRPr="00284EDD">
        <w:rPr>
          <w:noProof/>
          <w:lang w:val="en-GB"/>
        </w:rPr>
        <w:lastRenderedPageBreak/>
        <w:t>reluctance to pay a higher price is relatively low due to limitations of economic situation and behavioural factors.</w:t>
      </w:r>
      <w:r w:rsidR="0089523E" w:rsidRPr="00284EDD">
        <w:rPr>
          <w:i/>
          <w:iCs/>
          <w:noProof/>
          <w:lang w:val="en-GB"/>
        </w:rPr>
        <w:t>[refer to Appendix 4]</w:t>
      </w:r>
    </w:p>
    <w:p w:rsidR="0089021B" w:rsidRPr="00284EDD" w:rsidRDefault="0089021B" w:rsidP="0089021B">
      <w:pPr>
        <w:pStyle w:val="Heading3"/>
        <w:rPr>
          <w:noProof/>
          <w:lang w:val="en-GB"/>
        </w:rPr>
      </w:pPr>
      <w:bookmarkStart w:id="102" w:name="_iynsrtzhj9wv"/>
      <w:bookmarkStart w:id="103" w:name="_Toc231500969"/>
      <w:bookmarkEnd w:id="102"/>
      <w:r w:rsidRPr="00284EDD">
        <w:rPr>
          <w:noProof/>
          <w:lang w:val="en-GB"/>
        </w:rPr>
        <w:t>4.2.3 Correlation Analysis</w:t>
      </w:r>
      <w:bookmarkEnd w:id="103"/>
    </w:p>
    <w:p w:rsidR="0089021B" w:rsidRDefault="0089021B" w:rsidP="0089021B">
      <w:pPr>
        <w:rPr>
          <w:noProof/>
          <w:lang w:val="en-GB"/>
        </w:rPr>
      </w:pPr>
      <w:r w:rsidRPr="00284EDD">
        <w:rPr>
          <w:noProof/>
          <w:lang w:val="en-GB"/>
        </w:rPr>
        <w:t>The correlation analysis was performed to assess the strength and direction of the associations of key variables involved in carbon-neutral branding, sustainability awareness, purchase intention and willingness to pay on the sustainable products proposed by Allbirds. The results show a general positive linkage between the variables, which implies that the higher the perception of sustainability, the higher the purchase intention and the willingness to pay a premium. These results can be significant as it directly relates to the research objectives and hypotheses related to the behavioural impact of carbon-neutral branding.</w:t>
      </w:r>
    </w:p>
    <w:p w:rsidR="00044378" w:rsidRDefault="008F0AFD" w:rsidP="00044378">
      <w:pPr>
        <w:jc w:val="center"/>
        <w:rPr>
          <w:noProof/>
          <w:lang w:val="en-GB"/>
        </w:rPr>
      </w:pPr>
      <w:r w:rsidRPr="008F0AFD">
        <w:rPr>
          <w:noProof/>
          <w:lang w:bidi="gu-IN"/>
        </w:rPr>
        <w:drawing>
          <wp:inline distT="0" distB="0" distL="0" distR="0">
            <wp:extent cx="5727700" cy="5042329"/>
            <wp:effectExtent l="0" t="0" r="635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tretch>
                      <a:fillRect/>
                    </a:stretch>
                  </pic:blipFill>
                  <pic:spPr>
                    <a:xfrm>
                      <a:off x="0" y="0"/>
                      <a:ext cx="5727700" cy="5042329"/>
                    </a:xfrm>
                    <a:prstGeom prst="rect">
                      <a:avLst/>
                    </a:prstGeom>
                  </pic:spPr>
                </pic:pic>
              </a:graphicData>
            </a:graphic>
          </wp:inline>
        </w:drawing>
      </w:r>
    </w:p>
    <w:p w:rsidR="008F0AFD" w:rsidRDefault="008F0AFD" w:rsidP="008F0AFD">
      <w:pPr>
        <w:pStyle w:val="Heading5"/>
      </w:pPr>
      <w:bookmarkStart w:id="104" w:name="_Toc231510018"/>
      <w:r>
        <w:t xml:space="preserve">Table 4.2: </w:t>
      </w:r>
      <w:r w:rsidRPr="00284FB6">
        <w:t xml:space="preserve">Summary of </w:t>
      </w:r>
      <w:r>
        <w:t>Correlation</w:t>
      </w:r>
      <w:r w:rsidRPr="00284FB6">
        <w:t xml:space="preserve"> Statistics</w:t>
      </w:r>
      <w:bookmarkEnd w:id="104"/>
    </w:p>
    <w:p w:rsidR="008F0AFD" w:rsidRPr="00284EDD" w:rsidRDefault="008F0AFD" w:rsidP="00C07C07">
      <w:pPr>
        <w:jc w:val="center"/>
        <w:rPr>
          <w:noProof/>
          <w:lang w:val="en-GB"/>
        </w:rPr>
      </w:pPr>
      <w:r>
        <w:rPr>
          <w:noProof/>
          <w:lang w:val="en-GB"/>
        </w:rPr>
        <w:t xml:space="preserve">(Source: </w:t>
      </w:r>
      <w:r w:rsidR="00C07C07">
        <w:rPr>
          <w:noProof/>
          <w:lang w:val="en-GB"/>
        </w:rPr>
        <w:t>Created by Learner</w:t>
      </w:r>
      <w:r>
        <w:rPr>
          <w:noProof/>
          <w:lang w:val="en-GB"/>
        </w:rPr>
        <w:t>)</w:t>
      </w:r>
    </w:p>
    <w:p w:rsidR="0089021B" w:rsidRPr="00284EDD" w:rsidRDefault="0089021B" w:rsidP="0089021B">
      <w:pPr>
        <w:rPr>
          <w:noProof/>
          <w:lang w:val="en-GB"/>
        </w:rPr>
      </w:pPr>
      <w:r w:rsidRPr="00284EDD">
        <w:rPr>
          <w:noProof/>
          <w:lang w:val="en-GB"/>
        </w:rPr>
        <w:lastRenderedPageBreak/>
        <w:t>The regression model showed that there is a medium positive correlation between purchasing intention based on the probability of purchasing a carbon-neutral brand and the carbon-neutral branding effects on the buying intention (r = 0.467). This suggests that respondents with positive outlooks towards the carbon-neutral branding displayed greater purchasing intentions. Likewise, commitment to sustainability and purchase probability had positive impacts on purchase intention variables, with a correlation of 0.381 with the Allbirds carbon-neutral positioning. These findings are corroborated by Research Objective 1 and Hypothesis 1, indicating that a sustainability oriented positioning can have a positive impact on consumer behavioural intention. These results are also in line with the Theory of Planned Behaviour, according to which positive feelings about the environmental responsibility bolster the behavioural intention.</w:t>
      </w:r>
    </w:p>
    <w:p w:rsidR="0089021B" w:rsidRPr="00284EDD" w:rsidRDefault="0089021B" w:rsidP="0089021B">
      <w:pPr>
        <w:rPr>
          <w:noProof/>
          <w:lang w:val="en-GB"/>
        </w:rPr>
      </w:pPr>
      <w:r w:rsidRPr="00284EDD">
        <w:rPr>
          <w:noProof/>
          <w:lang w:val="en-GB"/>
        </w:rPr>
        <w:t>The results also reveal good correlations between the variables of sustainability-related perceptions and willingness to pay. The association between the willingness to pay an increased price to the sustainable product and the opinion that the carbon-neutral product is also worth paying more was rather high (r = 0.629). In addition, the Allbirds carbon-neutral stance had a significant positive correlation with the sustainability product views that premium prices are justified (r = 0.546). The results show that those respondents who perceived the importance of sustainability had more intentions to spend money on environmentally friendly brands. Results hence support both Research Objective 2 and Hypothesis 2, which hypothesized that carbon-neutral positioning has a positive influence on willingness to pay a premium.</w:t>
      </w:r>
    </w:p>
    <w:p w:rsidR="0089021B" w:rsidRPr="00284EDD" w:rsidRDefault="0089021B" w:rsidP="0089021B">
      <w:pPr>
        <w:rPr>
          <w:noProof/>
          <w:lang w:val="en-GB"/>
        </w:rPr>
      </w:pPr>
      <w:r w:rsidRPr="00284EDD">
        <w:rPr>
          <w:noProof/>
          <w:lang w:val="en-GB"/>
        </w:rPr>
        <w:t>Another significant result related to the awareness of a sustainable environment and ecological responsibility. The variables related to awareness had positive correlations with constructs of purchase intention and willing to pay. The level of awareness regarding climate change and carbon emission also reported by respondents showed greater backing of paying premium prices to lower-carbon-footprint products. This echoes the analogy that environmental conscious consumers will volunteer in their support of ethical brands, one that is found in the literature review. These results thus presents a strong support to Research Objective 3, Hypothesis 3 which implies that sustainability awareness reinforces perceptions of carbon-neutral branding and has a positive impact on behavioural outcomes.</w:t>
      </w:r>
    </w:p>
    <w:p w:rsidR="0089021B" w:rsidRPr="00284EDD" w:rsidRDefault="0089021B" w:rsidP="0089021B">
      <w:pPr>
        <w:rPr>
          <w:noProof/>
          <w:lang w:val="en-GB"/>
        </w:rPr>
      </w:pPr>
      <w:r w:rsidRPr="00284EDD">
        <w:rPr>
          <w:noProof/>
          <w:lang w:val="en-GB"/>
        </w:rPr>
        <w:t xml:space="preserve">Nevertheless, even with the overall positive correlations, some correlations could not be extremely high. To illustrate, clear environmental communication only portrayed weak to </w:t>
      </w:r>
      <w:r w:rsidRPr="00284EDD">
        <w:rPr>
          <w:noProof/>
          <w:lang w:val="en-GB"/>
        </w:rPr>
        <w:lastRenderedPageBreak/>
        <w:t>moderate correlations with certain purchase intention variables, which lie around the range of about 0.19 to 0.31. This indicates that despite the positive perceptions built by sustainability messages other product attributes like affordability, product quality and functional value can influence consumer behaviour. These results are critically important to the attitude-behaviour gap revealed in the research problem, over which positive environmental attitudes do not necessarily elicit equally strong purchasing behaviour.</w:t>
      </w:r>
      <w:r w:rsidR="0089523E" w:rsidRPr="00284EDD">
        <w:rPr>
          <w:i/>
          <w:iCs/>
          <w:noProof/>
          <w:lang w:val="en-GB"/>
        </w:rPr>
        <w:t>[refer to Appendix 5]</w:t>
      </w:r>
    </w:p>
    <w:p w:rsidR="0089021B" w:rsidRPr="00284EDD" w:rsidRDefault="0089021B" w:rsidP="0089021B">
      <w:pPr>
        <w:pStyle w:val="Heading3"/>
        <w:rPr>
          <w:noProof/>
          <w:lang w:val="en-GB"/>
        </w:rPr>
      </w:pPr>
      <w:bookmarkStart w:id="105" w:name="_gni0lxvwfrbd"/>
      <w:bookmarkStart w:id="106" w:name="_Toc231500970"/>
      <w:bookmarkEnd w:id="105"/>
      <w:r w:rsidRPr="00284EDD">
        <w:rPr>
          <w:noProof/>
          <w:lang w:val="en-GB"/>
        </w:rPr>
        <w:t>4.2.4 Regression/ Inferential Analysis</w:t>
      </w:r>
      <w:bookmarkEnd w:id="106"/>
    </w:p>
    <w:p w:rsidR="00112097" w:rsidRPr="00284EDD" w:rsidRDefault="0089021B" w:rsidP="00C07C07">
      <w:pPr>
        <w:rPr>
          <w:noProof/>
          <w:lang w:val="en-GB"/>
        </w:rPr>
      </w:pPr>
      <w:r w:rsidRPr="00284EDD">
        <w:rPr>
          <w:noProof/>
          <w:lang w:val="en-GB"/>
        </w:rPr>
        <w:t>The regression analysis was performed to experimentally test the hypotheses to define the predictors of purchase intention and willingness to pay by UK consumers who purchase Allbirds based on sustainability awareness and environmental perceptions with the factor of carbon-neutral branding. Three regression equations were constructed to assess the predictive ability of the independent variables and determine statistically significant predictors of behaviour.</w:t>
      </w:r>
    </w:p>
    <w:p w:rsidR="0089021B" w:rsidRPr="00284EDD" w:rsidRDefault="0089021B" w:rsidP="0089021B">
      <w:pPr>
        <w:rPr>
          <w:noProof/>
          <w:lang w:val="en-GB"/>
        </w:rPr>
      </w:pPr>
      <w:r w:rsidRPr="00284EDD">
        <w:rPr>
          <w:noProof/>
          <w:lang w:val="en-GB"/>
        </w:rPr>
        <w:t>The initial regression model looked at the effects of the carbon-neutral branding variables on purchase intention. The model yielded a value of R</w:t>
      </w:r>
      <w:r w:rsidRPr="00284EDD">
        <w:rPr>
          <w:noProof/>
          <w:vertAlign w:val="superscript"/>
          <w:lang w:val="en-GB"/>
        </w:rPr>
        <w:t>2</w:t>
      </w:r>
      <w:r w:rsidRPr="00284EDD">
        <w:rPr>
          <w:noProof/>
          <w:lang w:val="en-GB"/>
        </w:rPr>
        <w:t xml:space="preserve"> of 0.241; which meant that the selected predictors explained the purchase intention with an approximation of 24.1% of the total variation. The overall statistical significance of the model was statistically significant (F = 9.124; p &lt; 0.001) as it indicates that branding variables concerning sustainability have a significant influence on consumer purchase intention. The statistically significant positive predictors among the variables were preference of clear environmental communication (β = 0.238; p = 0.008) and commitment to sustainability (β = 0.247; p = 0.004) as far as purchase likelihood is concerned. On the other hand, the probability of buying carbon-neutral brands, as well as carbon-neutral branding buy intention variables, was not significantly significant individually, at the 5% level. The results suggest in part that Hypothesis 1 and Research Objective 1 are supported on the basis of showing that transparency and sustainability commitment are more influential behavioural antecedents, as compared to branding perception alone. The findings are thus indicative of the fact that the consumers attach significance to genuine communication and perceived eco-responsibility rather than symbolically related sustainability declarations.</w:t>
      </w:r>
    </w:p>
    <w:p w:rsidR="0089021B" w:rsidRPr="00284EDD" w:rsidRDefault="0089021B" w:rsidP="0089021B">
      <w:pPr>
        <w:rPr>
          <w:noProof/>
          <w:lang w:val="en-GB"/>
        </w:rPr>
      </w:pPr>
      <w:r w:rsidRPr="00284EDD">
        <w:rPr>
          <w:noProof/>
          <w:lang w:val="en-GB"/>
        </w:rPr>
        <w:t>The second regression equation evaluated the intention on how willing individuals are to pay a premium on sustainable products. The model produced a significantly greater R</w:t>
      </w:r>
      <w:r w:rsidRPr="00284EDD">
        <w:rPr>
          <w:noProof/>
          <w:vertAlign w:val="superscript"/>
          <w:lang w:val="en-GB"/>
        </w:rPr>
        <w:t xml:space="preserve">2 </w:t>
      </w:r>
      <w:r w:rsidRPr="00284EDD">
        <w:rPr>
          <w:noProof/>
          <w:lang w:val="en-GB"/>
        </w:rPr>
        <w:t xml:space="preserve">value of 0.591, which suggests that around 59.1 per cent of the change in willingness to pay was </w:t>
      </w:r>
      <w:r w:rsidRPr="00284EDD">
        <w:rPr>
          <w:noProof/>
          <w:lang w:val="en-GB"/>
        </w:rPr>
        <w:lastRenderedPageBreak/>
        <w:t xml:space="preserve">explained by the predictors included. Total model significance (F = 23.163; p &lt; 0.001) was high; this indicates a strong explanatory power. Willingness to spend more on products with lower carbon footprints (β = 0.376; p &lt; 0.001) was the most significant prediction, then awareness of climate change and carbon emission (β = 0.475; p &lt; 0.001). These results are highly convincing to Hypothesis 2 and suggest that environmental consciousness highly enhances consumer acceptance of high-value pricing on the products that are sustainable. Nevertheless, other variables, such as trust in the sustainability information and overall notions on the worth of carbon-neutral products were statistically insignificant. This shows that awareness in itself is not an immediate predictor of willingness to pay in the absence of perceived tangible environmental effect and practical value among the consumers. </w:t>
      </w:r>
    </w:p>
    <w:p w:rsidR="0089021B" w:rsidRPr="00284EDD" w:rsidRDefault="0089021B" w:rsidP="0089021B">
      <w:pPr>
        <w:rPr>
          <w:noProof/>
          <w:lang w:val="en-GB"/>
        </w:rPr>
      </w:pPr>
      <w:r w:rsidRPr="00284EDD">
        <w:rPr>
          <w:noProof/>
          <w:lang w:val="en-GB"/>
        </w:rPr>
        <w:t>The third regression model was about how sustainability awareness variables influenced perceptions and behavioural results. The model generated a R</w:t>
      </w:r>
      <w:r w:rsidRPr="00284EDD">
        <w:rPr>
          <w:noProof/>
          <w:vertAlign w:val="superscript"/>
          <w:lang w:val="en-GB"/>
        </w:rPr>
        <w:t xml:space="preserve">2 </w:t>
      </w:r>
      <w:r w:rsidRPr="00284EDD">
        <w:rPr>
          <w:noProof/>
          <w:lang w:val="en-GB"/>
        </w:rPr>
        <w:t>of 0.557, which implied 55.7 per cent of the explained behavioural variation by the sustainability awareness indicators. The model was statistically significant (F = 48.626; p &lt; 0.001). All three predictors were material such as awareness of climate (β = 0.179; p = 0.004), awareness of carbon emissions (β = 0.269; p &lt; 0.001), and awareness that increases willingness to pay (β = 0.354; p &lt; 0.001). These results highly favour Hypothesis 3 and Research Objective 3 as they substantiate the notion that sustainability awareness plays a major role in affecting consumer perceptions and behavioural intention towards carbon-neutral branding.</w:t>
      </w:r>
      <w:r w:rsidR="0089523E" w:rsidRPr="00284EDD">
        <w:rPr>
          <w:i/>
          <w:iCs/>
          <w:noProof/>
          <w:lang w:val="en-GB"/>
        </w:rPr>
        <w:t>[refer to Appendix 6]</w:t>
      </w:r>
    </w:p>
    <w:p w:rsidR="0089021B" w:rsidRPr="00284EDD" w:rsidRDefault="0089021B" w:rsidP="0089021B">
      <w:pPr>
        <w:pStyle w:val="Heading3"/>
        <w:rPr>
          <w:noProof/>
          <w:lang w:val="en-GB"/>
        </w:rPr>
      </w:pPr>
      <w:bookmarkStart w:id="107" w:name="_x0no95zdlfaf"/>
      <w:bookmarkStart w:id="108" w:name="_Toc231500971"/>
      <w:bookmarkEnd w:id="107"/>
      <w:r w:rsidRPr="00284EDD">
        <w:rPr>
          <w:noProof/>
          <w:lang w:val="en-GB"/>
        </w:rPr>
        <w:t>4.2.5 Reliability Analysis</w:t>
      </w:r>
      <w:bookmarkEnd w:id="108"/>
    </w:p>
    <w:p w:rsidR="0089021B" w:rsidRPr="00284EDD" w:rsidRDefault="0089021B" w:rsidP="0089021B">
      <w:pPr>
        <w:rPr>
          <w:i/>
          <w:iCs/>
          <w:noProof/>
          <w:lang w:val="en-GB"/>
        </w:rPr>
      </w:pPr>
      <w:r w:rsidRPr="00284EDD">
        <w:rPr>
          <w:noProof/>
          <w:lang w:val="en-GB"/>
        </w:rPr>
        <w:t>Cronbach Alpha was used to conduct a reliability analysis to obtain a measure of internal consistency of the survey instrument in the current study. The reliability test results show that the questionnaire attained very high consistency of the measurement items. Cronbach's Alpha was 0.900 indicating excellent internal consistency in the 15 Likert-scale items. By accepted statistical standards, any value that exceeds 0.70 has been regarded as acceptable, anything that exceeds 0.80 has been viewed as good whilst anything that exceeds 0.90 has been viewed as excellent consistency. Thus, there were enough reliable questions in the questionnaire in order to operate further statistics.</w:t>
      </w:r>
      <w:r w:rsidR="00AF1102" w:rsidRPr="00284EDD">
        <w:rPr>
          <w:i/>
          <w:iCs/>
          <w:noProof/>
          <w:lang w:val="en-GB"/>
        </w:rPr>
        <w:t>[refer to Ap</w:t>
      </w:r>
      <w:r w:rsidR="0089523E" w:rsidRPr="00284EDD">
        <w:rPr>
          <w:i/>
          <w:iCs/>
          <w:noProof/>
          <w:lang w:val="en-GB"/>
        </w:rPr>
        <w:t>pendix 7</w:t>
      </w:r>
      <w:r w:rsidR="00AF1102" w:rsidRPr="00284EDD">
        <w:rPr>
          <w:i/>
          <w:iCs/>
          <w:noProof/>
          <w:lang w:val="en-GB"/>
        </w:rPr>
        <w:t>]</w:t>
      </w:r>
    </w:p>
    <w:p w:rsidR="0089021B" w:rsidRPr="00284EDD" w:rsidRDefault="0089021B" w:rsidP="0089021B">
      <w:pPr>
        <w:jc w:val="center"/>
        <w:rPr>
          <w:noProof/>
          <w:lang w:val="en-GB"/>
        </w:rPr>
      </w:pPr>
      <w:r w:rsidRPr="00284EDD">
        <w:rPr>
          <w:noProof/>
          <w:lang w:bidi="gu-IN"/>
        </w:rPr>
        <w:lastRenderedPageBreak/>
        <w:drawing>
          <wp:inline distT="0" distB="0" distL="0" distR="0">
            <wp:extent cx="5543550" cy="17526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a:picLocks noChangeAspect="1" noChangeArrowheads="1"/>
                    </pic:cNvPicPr>
                  </pic:nvPicPr>
                  <pic:blipFill>
                    <a:blip r:embed="rId24">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543550" cy="1752600"/>
                    </a:xfrm>
                    <a:prstGeom prst="rect">
                      <a:avLst/>
                    </a:prstGeom>
                    <a:noFill/>
                    <a:ln>
                      <a:noFill/>
                    </a:ln>
                  </pic:spPr>
                </pic:pic>
              </a:graphicData>
            </a:graphic>
          </wp:inline>
        </w:drawing>
      </w:r>
    </w:p>
    <w:p w:rsidR="0089021B" w:rsidRPr="00284EDD" w:rsidRDefault="00C07C07" w:rsidP="00CB1F72">
      <w:pPr>
        <w:pStyle w:val="Heading5"/>
      </w:pPr>
      <w:bookmarkStart w:id="109" w:name="_Toc231510019"/>
      <w:r>
        <w:t>Table 4.3</w:t>
      </w:r>
      <w:r w:rsidR="0089021B" w:rsidRPr="00284EDD">
        <w:t>: Construct-Wise Reliability from Cronbach Alpha Findings</w:t>
      </w:r>
      <w:bookmarkEnd w:id="109"/>
    </w:p>
    <w:p w:rsidR="0089021B" w:rsidRPr="00284EDD" w:rsidRDefault="0089021B" w:rsidP="00A50741">
      <w:pPr>
        <w:jc w:val="center"/>
        <w:rPr>
          <w:noProof/>
          <w:lang w:val="en-GB"/>
        </w:rPr>
      </w:pPr>
      <w:r w:rsidRPr="00284EDD">
        <w:rPr>
          <w:noProof/>
          <w:lang w:val="en-GB"/>
        </w:rPr>
        <w:t>(</w:t>
      </w:r>
      <w:r w:rsidR="00CB1F72" w:rsidRPr="00284EDD">
        <w:rPr>
          <w:noProof/>
          <w:lang w:val="en-GB"/>
        </w:rPr>
        <w:t xml:space="preserve">Source: Created by Learner </w:t>
      </w:r>
      <w:r w:rsidR="00A50741" w:rsidRPr="00284EDD">
        <w:rPr>
          <w:noProof/>
          <w:lang w:val="en-GB"/>
        </w:rPr>
        <w:t xml:space="preserve">from </w:t>
      </w:r>
      <w:hyperlink r:id="rId25" w:history="1">
        <w:r w:rsidR="00A50741" w:rsidRPr="00284EDD">
          <w:rPr>
            <w:rStyle w:val="Hyperlink"/>
            <w:noProof/>
            <w:lang w:val="en-GB"/>
          </w:rPr>
          <w:t>https://numiqo.com/statistics-calculator/reliability-analysis</w:t>
        </w:r>
      </w:hyperlink>
      <w:r w:rsidRPr="00284EDD">
        <w:rPr>
          <w:noProof/>
          <w:lang w:val="en-GB"/>
        </w:rPr>
        <w:t>)</w:t>
      </w:r>
    </w:p>
    <w:p w:rsidR="0089021B" w:rsidRPr="00284EDD" w:rsidRDefault="0089021B" w:rsidP="0089021B">
      <w:pPr>
        <w:rPr>
          <w:noProof/>
          <w:lang w:val="en-GB"/>
        </w:rPr>
      </w:pPr>
      <w:r w:rsidRPr="00284EDD">
        <w:rPr>
          <w:noProof/>
          <w:lang w:val="en-GB"/>
        </w:rPr>
        <w:t>Construct-wise analysis yielded satisfactory reliability scores too. The purchase intention construct isolated a Cronbach's Alpha value of 0.673 that falls short of the desired 0.70 threshold by slightly but is otherwise acceptable in an exploratory behavioural study. In the meantime, the willingness to pay premium had a high reliability score of 0.838, and sustainability awareness and perception had a score of 0.831 all with good internal consistency. These results demonstrate that the respondents responded to the scale items without variation and that the constructs succeeded in measuring consumer perceptions that pertain to carbon-neutral branding, awareness and purchasing behaviour of sustainability. Good reliability results enhance validity and credibility of quantitative results in this research.</w:t>
      </w:r>
    </w:p>
    <w:p w:rsidR="0089021B" w:rsidRPr="00284EDD" w:rsidRDefault="0089021B" w:rsidP="0089021B">
      <w:pPr>
        <w:pStyle w:val="Heading2"/>
        <w:rPr>
          <w:noProof/>
          <w:lang w:val="en-GB"/>
        </w:rPr>
      </w:pPr>
      <w:bookmarkStart w:id="110" w:name="_njl8mvwz03p9"/>
      <w:bookmarkStart w:id="111" w:name="_Toc231500972"/>
      <w:bookmarkEnd w:id="110"/>
      <w:r w:rsidRPr="00284EDD">
        <w:rPr>
          <w:noProof/>
          <w:lang w:val="en-GB"/>
        </w:rPr>
        <w:t>4.3 Analysis of Research Findings</w:t>
      </w:r>
      <w:bookmarkEnd w:id="111"/>
    </w:p>
    <w:p w:rsidR="0089021B" w:rsidRPr="00284EDD" w:rsidRDefault="0089021B" w:rsidP="0089021B">
      <w:pPr>
        <w:pStyle w:val="Heading3"/>
        <w:rPr>
          <w:noProof/>
          <w:lang w:val="en-GB"/>
        </w:rPr>
      </w:pPr>
      <w:bookmarkStart w:id="112" w:name="_i6g7b4ivtb6v"/>
      <w:bookmarkStart w:id="113" w:name="_Toc231500973"/>
      <w:bookmarkEnd w:id="112"/>
      <w:r w:rsidRPr="00284EDD">
        <w:rPr>
          <w:noProof/>
          <w:lang w:val="en-GB"/>
        </w:rPr>
        <w:t>4.3.1 Findings as Per Research Objective 1</w:t>
      </w:r>
      <w:bookmarkEnd w:id="113"/>
    </w:p>
    <w:p w:rsidR="0089021B" w:rsidRPr="00284EDD" w:rsidRDefault="0089021B" w:rsidP="0089021B">
      <w:pPr>
        <w:rPr>
          <w:noProof/>
          <w:lang w:val="en-GB"/>
        </w:rPr>
      </w:pPr>
      <w:r w:rsidRPr="00284EDD">
        <w:rPr>
          <w:noProof/>
          <w:lang w:val="en-GB"/>
        </w:rPr>
        <w:t>Research Objective 1 was to evaluate the effect of the carbon-neutral brand positioning on customer purchase intention when buying Allbirds among the UK consumers. It is revealed that the respondents usually felt good about carbon-neutral branding based on the descriptive mean scores above 3.80 in purchase intent variables. Purchasing carbon-neutral brands had the greatest likelihood propagated with a mean of 4.03 and purchase likelihood which is determined by sustainability commitment at a mean of 3.91. Correlation analysis also indicated that the branding of a specific product as carbon-neutral and purchase intention have a moderate positive relationship (r = 0.467) such that positive sustainability perceptions enhance consumer intent to buy sustainable products.</w:t>
      </w:r>
    </w:p>
    <w:p w:rsidR="0089021B" w:rsidRPr="00284EDD" w:rsidRDefault="0089021B" w:rsidP="0089021B">
      <w:pPr>
        <w:rPr>
          <w:noProof/>
          <w:lang w:val="en-GB"/>
        </w:rPr>
      </w:pPr>
      <w:r w:rsidRPr="00284EDD">
        <w:rPr>
          <w:noProof/>
          <w:lang w:val="en-GB"/>
        </w:rPr>
        <w:lastRenderedPageBreak/>
        <w:t>It was also proved by regression analysis that sustainability commitment (β = 0.247; p = 0.004) and desire to have clear environmental communication (β = 0.238; p = 0.008) are also significant in predicting purchase intention. Nevertheless, certain specific attributes of the branding did not have statistical significance, which makes sense because carbon-neutral branding is not a sufficient factor to decide on purchases entirely. As such, Hypothesis 1 is partially validated. The results are critical to point out that preferable sustainability communication and transparency, as opposed to symbolic statements about the environment, are valued by consumers. This confirms the attitude-behaviour gap that has been noted as part of the research problem since even when people have positive sustainability perceptions, this does not necessarily result in direct purchasing behaviour in the presence of other stronger factors such as price and value in the product.</w:t>
      </w:r>
    </w:p>
    <w:p w:rsidR="0089021B" w:rsidRPr="00284EDD" w:rsidRDefault="0089021B" w:rsidP="0089021B">
      <w:pPr>
        <w:pStyle w:val="Heading3"/>
        <w:rPr>
          <w:noProof/>
          <w:lang w:val="en-GB"/>
        </w:rPr>
      </w:pPr>
      <w:bookmarkStart w:id="114" w:name="_tkpgl8j7uri1"/>
      <w:bookmarkStart w:id="115" w:name="_Toc231500974"/>
      <w:bookmarkEnd w:id="114"/>
      <w:r w:rsidRPr="00284EDD">
        <w:rPr>
          <w:noProof/>
          <w:lang w:val="en-GB"/>
        </w:rPr>
        <w:t>4.3.2 Findings as Per Research Objective 2</w:t>
      </w:r>
      <w:bookmarkEnd w:id="115"/>
    </w:p>
    <w:p w:rsidR="0089021B" w:rsidRPr="00284EDD" w:rsidRDefault="0089021B" w:rsidP="0089021B">
      <w:pPr>
        <w:rPr>
          <w:noProof/>
          <w:lang w:val="en-GB"/>
        </w:rPr>
      </w:pPr>
      <w:r w:rsidRPr="00284EDD">
        <w:rPr>
          <w:noProof/>
          <w:lang w:val="en-GB"/>
        </w:rPr>
        <w:t>Research Objective 2 aimed at assessing how willing the UK consumers are to pay a premium in carbon-neutral and eco-friendly goods provided by Allbirds. The descriptive results show that the willingness to pay cash to products that are sustainable among the respondents showed moderate positive values with the mean values of the willingness-to-pay variables being in a range of 3.88 to 3.98. To illustrate, demand to pay higher price to low carbon footprint products had an average mark of 3.92 and the request to pay higher on sustainable Allbirds products recorded a mean of 3.94. These results indicate that the respondents, in general, are aware of the importance of sustainability efforts and are willing to spend money on environmentally friendly brands.</w:t>
      </w:r>
    </w:p>
    <w:p w:rsidR="0089021B" w:rsidRPr="00284EDD" w:rsidRDefault="0089021B" w:rsidP="0089021B">
      <w:pPr>
        <w:rPr>
          <w:noProof/>
          <w:lang w:val="en-GB"/>
        </w:rPr>
      </w:pPr>
      <w:r w:rsidRPr="00284EDD">
        <w:rPr>
          <w:noProof/>
          <w:lang w:val="en-GB"/>
        </w:rPr>
        <w:t>Correlation analysis showed there is a strong positive correlation between willingness to pay for sustainable products and perceptions that carbon-neutral products warrant premium prices (r = 0.629). Besides, the regression analysis resulted in a high explanatory power (R² = 0.591), which means that the different factors associated with sustainability are able to explain 59.1 per cent of variation in willingness to pay behaviour. Both the awareness of climate change and carbon emissions were a major predictor (β = 0.475; p &lt; 0.001), and even the willingness to support low-carbon products was an important predictor (β = 0.376; p &lt; 0.001). Thus, Hypothesis 2 is strongly supported.</w:t>
      </w:r>
    </w:p>
    <w:p w:rsidR="0089021B" w:rsidRPr="00284EDD" w:rsidRDefault="0089021B" w:rsidP="0089021B">
      <w:pPr>
        <w:rPr>
          <w:noProof/>
          <w:lang w:val="en-GB"/>
        </w:rPr>
      </w:pPr>
      <w:r w:rsidRPr="00284EDD">
        <w:rPr>
          <w:noProof/>
          <w:lang w:val="en-GB"/>
        </w:rPr>
        <w:t xml:space="preserve">However, other sustainability trust variables were found not to be of statistical consequence, which proves that consumers are still susceptible to the decisions related to premium pricing. This critically implies that ethical concern is not a complete eliminating factor regarding </w:t>
      </w:r>
      <w:r w:rsidRPr="00284EDD">
        <w:rPr>
          <w:noProof/>
          <w:lang w:val="en-GB"/>
        </w:rPr>
        <w:lastRenderedPageBreak/>
        <w:t>financial sensitivity particularly when consumers are still considering the quality of products, their affordability and functional value in addition to sustainability advantages.</w:t>
      </w:r>
    </w:p>
    <w:p w:rsidR="0089021B" w:rsidRPr="00284EDD" w:rsidRDefault="0089021B" w:rsidP="0089021B">
      <w:pPr>
        <w:pStyle w:val="Heading3"/>
        <w:rPr>
          <w:noProof/>
          <w:lang w:val="en-GB"/>
        </w:rPr>
      </w:pPr>
      <w:bookmarkStart w:id="116" w:name="_6207a81o495o"/>
      <w:bookmarkStart w:id="117" w:name="_Toc231500975"/>
      <w:bookmarkEnd w:id="116"/>
      <w:r w:rsidRPr="00284EDD">
        <w:rPr>
          <w:noProof/>
          <w:lang w:val="en-GB"/>
        </w:rPr>
        <w:t>4.3.3 Findings as Per Research Objective 3</w:t>
      </w:r>
      <w:bookmarkEnd w:id="117"/>
    </w:p>
    <w:p w:rsidR="0089021B" w:rsidRPr="00284EDD" w:rsidRDefault="0089021B" w:rsidP="0089021B">
      <w:pPr>
        <w:rPr>
          <w:noProof/>
          <w:lang w:val="en-GB"/>
        </w:rPr>
      </w:pPr>
      <w:r w:rsidRPr="00284EDD">
        <w:rPr>
          <w:noProof/>
          <w:lang w:val="en-GB"/>
        </w:rPr>
        <w:t>Research Objective 3 was intended to conduct an analysis of how sustainability awareness impacts customer perception of carbon-neutral branding, in the case of Allbirds. The results clearly suggest that sustainability awareness can play a crucial role in shaping perception of branding as environmentally responsible to consumers. Descriptive statistics indicated that the level of agreement was rather high with regard to the variables of sustainability awareness with mean scores of more than 4.10 from the variables of climate change, carbon emissions and environmental responsibility. The mean was the greatest at 4.21, which shows that respondents had a high level of environmental awareness and that they understand the need to have clear sustainability practices.</w:t>
      </w:r>
    </w:p>
    <w:p w:rsidR="0089021B" w:rsidRPr="00284EDD" w:rsidRDefault="0089021B" w:rsidP="0089021B">
      <w:pPr>
        <w:rPr>
          <w:noProof/>
          <w:lang w:val="en-GB"/>
        </w:rPr>
      </w:pPr>
      <w:r w:rsidRPr="00284EDD">
        <w:rPr>
          <w:noProof/>
          <w:lang w:val="en-GB"/>
        </w:rPr>
        <w:t>The correlation results also showed that there were positive links between the sustainability awareness and purchase intention as well as willingness to pay variables. The more aware consumers were found to be more supportive of carbon-neutral products and higher sustainable prices. This relationship was also confirmed by using regression analysis, which resulted in the determination of the R</w:t>
      </w:r>
      <w:r w:rsidRPr="00284EDD">
        <w:rPr>
          <w:noProof/>
          <w:vertAlign w:val="superscript"/>
          <w:lang w:val="en-GB"/>
        </w:rPr>
        <w:t xml:space="preserve">2 </w:t>
      </w:r>
      <w:r w:rsidRPr="00284EDD">
        <w:rPr>
          <w:noProof/>
          <w:lang w:val="en-GB"/>
        </w:rPr>
        <w:t>of 0.557 or sustainability awareness variables explained 55.7% of the variance in the behavioural outcomes. Carbon emissions awareness had a highly significant predictor (β = 0.269; p &lt; 0.001) as well as increasing willingness to pay; its significance was also high (β = 0.354; p &lt; 0.001).</w:t>
      </w:r>
    </w:p>
    <w:p w:rsidR="0089021B" w:rsidRPr="00284EDD" w:rsidRDefault="0089021B" w:rsidP="0089021B">
      <w:pPr>
        <w:rPr>
          <w:noProof/>
          <w:lang w:val="en-GB"/>
        </w:rPr>
      </w:pPr>
      <w:r w:rsidRPr="00284EDD">
        <w:rPr>
          <w:noProof/>
          <w:lang w:val="en-GB"/>
        </w:rPr>
        <w:t>These results give good empirical evidence to Hypothesis 3. These findings are also in line with the Theory of Planned Behaviour since positive attitudes towards the environment led to greater behavioural intentions. Nevertheless, the results also suggest that awareness by itself might not combat economic issues completely, which supports the research problem related to the continuance of the attitude-behaviour gap in the context of sustainable consumption.</w:t>
      </w:r>
    </w:p>
    <w:p w:rsidR="0089021B" w:rsidRPr="00284EDD" w:rsidRDefault="0089021B" w:rsidP="0089021B">
      <w:pPr>
        <w:pStyle w:val="Heading3"/>
        <w:rPr>
          <w:noProof/>
          <w:lang w:val="en-GB"/>
        </w:rPr>
      </w:pPr>
      <w:bookmarkStart w:id="118" w:name="_1v2b046fxg9n"/>
      <w:bookmarkStart w:id="119" w:name="_Toc231500976"/>
      <w:bookmarkEnd w:id="118"/>
      <w:r w:rsidRPr="00284EDD">
        <w:rPr>
          <w:noProof/>
          <w:lang w:val="en-GB"/>
        </w:rPr>
        <w:t>4.3.4 Findings as Per Research Objective 4</w:t>
      </w:r>
      <w:bookmarkEnd w:id="119"/>
    </w:p>
    <w:p w:rsidR="0089021B" w:rsidRPr="00284EDD" w:rsidRDefault="0089021B" w:rsidP="0089021B">
      <w:pPr>
        <w:rPr>
          <w:noProof/>
          <w:lang w:val="en-GB"/>
        </w:rPr>
      </w:pPr>
      <w:r w:rsidRPr="00284EDD">
        <w:rPr>
          <w:noProof/>
          <w:lang w:val="en-GB"/>
        </w:rPr>
        <w:t xml:space="preserve">The aim of the research Objective 4 was to discover the key reasons why consumers are encouraged to advocate and patronize carbon-neutral products like Allbirds. The results show that the most effective motivating factors influencing consumer behaviour are their sustainability awareness, open environmental communication, ethical accountability and perceived environmental effects. There was a high level of agreement that transparent </w:t>
      </w:r>
      <w:r w:rsidRPr="00284EDD">
        <w:rPr>
          <w:noProof/>
          <w:lang w:val="en-GB"/>
        </w:rPr>
        <w:lastRenderedPageBreak/>
        <w:t>sustainability information enhances trust in the brands with a mean score of 4.16 being high. In addition, sustainability commitment as a predictor of purchase likelihood had a mean of 3.91 which means that consumers have a preference for brands that are seen to be truly environmentally responsible.</w:t>
      </w:r>
    </w:p>
    <w:p w:rsidR="0089021B" w:rsidRPr="00284EDD" w:rsidRDefault="0089021B" w:rsidP="0089021B">
      <w:pPr>
        <w:rPr>
          <w:noProof/>
          <w:lang w:val="en-GB"/>
        </w:rPr>
      </w:pPr>
      <w:r w:rsidRPr="00284EDD">
        <w:rPr>
          <w:noProof/>
          <w:lang w:val="en-GB"/>
        </w:rPr>
        <w:t xml:space="preserve">The correlation analysis revealed that sustainability perceptions and behavioural outcomes were moderate-strongly related (especially willingness to pay) in terms of key sustainability pricing relationships (r = 0.546 and r = 0.629). Regression analysis also established the predictor variables of clear environment communication (β = 0.238; p = 0.008) and sustainability awareness to be predictors of intention to behaviour that are statistically significant. This is an indication that authenticity, transparency, and manifested environmental responsibility are more part of the motivation of consumers than sustainability claims </w:t>
      </w:r>
      <w:r w:rsidR="005D4265" w:rsidRPr="00284EDD">
        <w:rPr>
          <w:noProof/>
          <w:lang w:val="en-GB"/>
        </w:rPr>
        <w:t>them</w:t>
      </w:r>
      <w:r w:rsidRPr="00284EDD">
        <w:rPr>
          <w:noProof/>
          <w:lang w:val="en-GB"/>
        </w:rPr>
        <w:t>.</w:t>
      </w:r>
    </w:p>
    <w:p w:rsidR="0089021B" w:rsidRPr="00284EDD" w:rsidRDefault="0089021B" w:rsidP="0089021B">
      <w:pPr>
        <w:rPr>
          <w:noProof/>
          <w:lang w:val="en-GB"/>
        </w:rPr>
      </w:pPr>
      <w:r w:rsidRPr="00284EDD">
        <w:rPr>
          <w:noProof/>
          <w:lang w:val="en-GB"/>
        </w:rPr>
        <w:t>Overall results show that economic factors are still playing a role in the impact of purchasing the behaviour with favourable sustainability attitudes. Though the general attitude of respondents to green branding was positive, there were moderate values of certain correlations leading to assumption that quality of products, their affordability, and functional value are equally valuable motivational determinants. Hence, sustainable positioning may enhance consumer support, and long-term committed behaviour is based on balance between ethical branding and consumer-related practical expectations and product value.</w:t>
      </w:r>
    </w:p>
    <w:p w:rsidR="0089021B" w:rsidRPr="00284EDD" w:rsidRDefault="0089021B" w:rsidP="0089021B">
      <w:pPr>
        <w:pStyle w:val="Heading2"/>
        <w:rPr>
          <w:noProof/>
          <w:lang w:val="en-GB"/>
        </w:rPr>
      </w:pPr>
      <w:bookmarkStart w:id="120" w:name="_a6ocveqxjk5g"/>
      <w:bookmarkStart w:id="121" w:name="_Toc231500977"/>
      <w:bookmarkEnd w:id="120"/>
      <w:r w:rsidRPr="00284EDD">
        <w:rPr>
          <w:noProof/>
          <w:lang w:val="en-GB"/>
        </w:rPr>
        <w:t>4.4 Theoretical and Practical Implications of Findings</w:t>
      </w:r>
      <w:bookmarkEnd w:id="121"/>
    </w:p>
    <w:p w:rsidR="0089021B" w:rsidRPr="00284EDD" w:rsidRDefault="0089021B" w:rsidP="0089021B">
      <w:pPr>
        <w:rPr>
          <w:noProof/>
          <w:lang w:val="en-GB"/>
        </w:rPr>
      </w:pPr>
      <w:r w:rsidRPr="00284EDD">
        <w:rPr>
          <w:noProof/>
          <w:lang w:val="en-GB"/>
        </w:rPr>
        <w:t>Theoretically, this study can advance the hypotheses of the applicability of the Theory of Planned Behaviour and Consumer Value Theory due to its relevance in the context of sustainable consumer behaviour. The findings validated that the positive sustainability attitude, environmental consideration and perceived moral worth have a significantly important impact on purchase intention and willingness to pay on carbon-neutral products. Nonetheless, results have also found out that good environmental attitudes are not necessarily the same as real buying behaviour due to the fact that economic factors, price sensitivity and value of the functional products remain as determinants to consumer choices. This supports a finding of the attitude-behaviour gap as found in earlier sustainability literature.</w:t>
      </w:r>
    </w:p>
    <w:p w:rsidR="0089021B" w:rsidRPr="00284EDD" w:rsidRDefault="0089021B" w:rsidP="0089021B">
      <w:pPr>
        <w:rPr>
          <w:noProof/>
          <w:lang w:val="en-GB"/>
        </w:rPr>
      </w:pPr>
      <w:r w:rsidRPr="00284EDD">
        <w:rPr>
          <w:noProof/>
          <w:lang w:val="en-GB"/>
        </w:rPr>
        <w:t xml:space="preserve">In practice, the research has significant implications to Allbirds and other brands of sustainable fashion. The results imply that transparent environmental reporting and genuine </w:t>
      </w:r>
      <w:r w:rsidRPr="00284EDD">
        <w:rPr>
          <w:noProof/>
          <w:lang w:val="en-GB"/>
        </w:rPr>
        <w:lastRenderedPageBreak/>
        <w:t>sustainability programs are more efficient compared to mere claims of greenness. To build on consumer trust, businesses ought to therefore emphasize on credible carbon reporting, clear sustainability labelling and evidenced based environmental communication. Also, companies need to offer sustainability alongside quality of products at affordable prices and functional performance to enhance consumer dedication and readiness to pay higher prices in competitive markets in the long-term.</w:t>
      </w:r>
    </w:p>
    <w:p w:rsidR="0089021B" w:rsidRPr="00284EDD" w:rsidRDefault="0089021B" w:rsidP="0089021B">
      <w:pPr>
        <w:pStyle w:val="Heading2"/>
        <w:rPr>
          <w:noProof/>
          <w:lang w:val="en-GB"/>
        </w:rPr>
      </w:pPr>
      <w:bookmarkStart w:id="122" w:name="_6ivbbxvik22w"/>
      <w:bookmarkStart w:id="123" w:name="_Toc231500978"/>
      <w:bookmarkEnd w:id="122"/>
      <w:r w:rsidRPr="00284EDD">
        <w:rPr>
          <w:noProof/>
          <w:lang w:val="en-GB"/>
        </w:rPr>
        <w:t>4.5 Chapter Summary</w:t>
      </w:r>
      <w:bookmarkEnd w:id="123"/>
    </w:p>
    <w:p w:rsidR="0089021B" w:rsidRPr="00284EDD" w:rsidRDefault="0089021B" w:rsidP="0089021B">
      <w:pPr>
        <w:rPr>
          <w:noProof/>
          <w:lang w:val="en-GB"/>
        </w:rPr>
      </w:pPr>
      <w:r w:rsidRPr="00284EDD">
        <w:rPr>
          <w:noProof/>
          <w:lang w:val="en-GB"/>
        </w:rPr>
        <w:t>This chapter is the representation of the findings and analysis of quantitative data obtained for this research. The demographic evidence supported the fact that the sample size mostly was made up of environmentally conscious consumers who were well versed with sustainable products. Descriptive, correlation, and regression analyses showed that there exists a positive relationship between sustainability awareness, brand positioning as carbon-neutral, purchase and willingness to pay premium prices. The results were more or less congruent to the hypotheses suggested although there was evidence to show the persistent effect of price sensitivity and practical assessment aspects of value which was the attitude-behaviour gap that was found in the research problem. During the reliability test, it was established that the research instrument had high levels of internal consistency. Moreover, the chapter has determined that the concept of sustainability awareness and clear branding is a key driver of consumer behaviour, and economic factors are still vital in sustainable shopping choices.</w:t>
      </w:r>
    </w:p>
    <w:p w:rsidR="0089021B" w:rsidRPr="00284EDD" w:rsidRDefault="0089021B">
      <w:pPr>
        <w:rPr>
          <w:noProof/>
          <w:lang w:val="en-GB"/>
        </w:rPr>
      </w:pPr>
      <w:r w:rsidRPr="00284EDD">
        <w:rPr>
          <w:noProof/>
          <w:lang w:val="en-GB"/>
        </w:rPr>
        <w:br w:type="page"/>
      </w:r>
    </w:p>
    <w:p w:rsidR="0089021B" w:rsidRPr="00284EDD" w:rsidRDefault="0089021B" w:rsidP="0089021B">
      <w:pPr>
        <w:pStyle w:val="Heading1"/>
        <w:rPr>
          <w:noProof/>
          <w:lang w:val="en-GB"/>
        </w:rPr>
      </w:pPr>
      <w:bookmarkStart w:id="124" w:name="_wr0j6da8da7p" w:colFirst="0" w:colLast="0"/>
      <w:bookmarkStart w:id="125" w:name="_Toc231500979"/>
      <w:bookmarkEnd w:id="124"/>
      <w:r w:rsidRPr="00284EDD">
        <w:rPr>
          <w:noProof/>
          <w:lang w:val="en-GB"/>
        </w:rPr>
        <w:lastRenderedPageBreak/>
        <w:t>Chapter 5: Discussion</w:t>
      </w:r>
      <w:bookmarkEnd w:id="125"/>
    </w:p>
    <w:p w:rsidR="0089021B" w:rsidRPr="00284EDD" w:rsidRDefault="0089021B" w:rsidP="0089021B">
      <w:pPr>
        <w:pStyle w:val="Heading2"/>
        <w:rPr>
          <w:noProof/>
          <w:lang w:val="en-GB"/>
        </w:rPr>
      </w:pPr>
      <w:bookmarkStart w:id="126" w:name="_ma7wxk6utqm9" w:colFirst="0" w:colLast="0"/>
      <w:bookmarkStart w:id="127" w:name="_Toc231500980"/>
      <w:bookmarkEnd w:id="126"/>
      <w:r w:rsidRPr="00284EDD">
        <w:rPr>
          <w:noProof/>
          <w:lang w:val="en-GB"/>
        </w:rPr>
        <w:t>5.1 Chapter Introduction</w:t>
      </w:r>
      <w:bookmarkEnd w:id="127"/>
    </w:p>
    <w:p w:rsidR="0089021B" w:rsidRPr="00284EDD" w:rsidRDefault="0089021B" w:rsidP="0089021B">
      <w:pPr>
        <w:rPr>
          <w:noProof/>
          <w:lang w:val="en-GB"/>
        </w:rPr>
      </w:pPr>
      <w:r w:rsidRPr="00284EDD">
        <w:rPr>
          <w:noProof/>
          <w:lang w:val="en-GB"/>
        </w:rPr>
        <w:t>This chapter critically interprets the research results as compared to the literature, theoretical framework, research questions and hypotheses of the research. The discussion measures the effects of brand positioning (carbon-neutral) on purchase intention, willingness to pay, sustainability awareness and consumer support to Allbirds of UK consumers. The chapter also puts the quantitative results against the existing academic arguments discussed in the literature review. Moreover, the discussion evaluates whether the knowledge gaps and research objectives outlined have been filled using the current quantitative results of the study. The chapter ends with a conclusion summarising the significant aspects learnt during the study.</w:t>
      </w:r>
    </w:p>
    <w:p w:rsidR="0089021B" w:rsidRPr="00284EDD" w:rsidRDefault="0089021B" w:rsidP="0089021B">
      <w:pPr>
        <w:pStyle w:val="Heading2"/>
        <w:rPr>
          <w:noProof/>
          <w:lang w:val="en-GB"/>
        </w:rPr>
      </w:pPr>
      <w:bookmarkStart w:id="128" w:name="_n9c1hletw065" w:colFirst="0" w:colLast="0"/>
      <w:bookmarkStart w:id="129" w:name="_Toc231500981"/>
      <w:bookmarkEnd w:id="128"/>
      <w:r w:rsidRPr="00284EDD">
        <w:rPr>
          <w:noProof/>
          <w:lang w:val="en-GB"/>
        </w:rPr>
        <w:t>5.2 Critical Discussion on Research Findings</w:t>
      </w:r>
      <w:bookmarkEnd w:id="129"/>
    </w:p>
    <w:p w:rsidR="0089021B" w:rsidRPr="00284EDD" w:rsidRDefault="0089021B" w:rsidP="0089021B">
      <w:pPr>
        <w:pStyle w:val="Heading3"/>
        <w:rPr>
          <w:noProof/>
          <w:lang w:val="en-GB"/>
        </w:rPr>
      </w:pPr>
      <w:bookmarkStart w:id="130" w:name="_ui1x03ge7h08" w:colFirst="0" w:colLast="0"/>
      <w:bookmarkStart w:id="131" w:name="_Toc231500982"/>
      <w:bookmarkEnd w:id="130"/>
      <w:r w:rsidRPr="00284EDD">
        <w:rPr>
          <w:noProof/>
          <w:lang w:val="en-GB"/>
        </w:rPr>
        <w:t>5.2.1 Discussion for Research Question 1</w:t>
      </w:r>
      <w:bookmarkEnd w:id="131"/>
    </w:p>
    <w:p w:rsidR="0089021B" w:rsidRPr="00284EDD" w:rsidRDefault="0089021B" w:rsidP="0089021B">
      <w:pPr>
        <w:rPr>
          <w:noProof/>
          <w:lang w:val="en-GB"/>
        </w:rPr>
      </w:pPr>
      <w:r w:rsidRPr="00284EDD">
        <w:rPr>
          <w:noProof/>
          <w:lang w:val="en-GB"/>
        </w:rPr>
        <w:t>Research Question 1 focused on effects of carbon-neutral brand positioning as a factor in customer purchase intention of Allbirds consumers in the UK. Quantitative results that have been obtained suggest that the presence of carbon-neutral positioning has a positive effect on the purchase intention, but the degree to which the selection works is not absolute but medium. Descriptive analysis showed that there were positive consumer perceptions on carbon-neutral branding, and purchase intention variables had a mean value ranging between 3.83 and 4.03. In addition, a correlation analysis revealed that there was a moderate positive relationship between branding as carbon neutral and purchase intention (r = 0.467). The results of regression also showed that sustainability commitment (β = 0.247; p = 0.004) and good environmental communication (β = 0.238; p = 0.008) have significant influence on purchase intention. These results partly confirm H1.</w:t>
      </w:r>
    </w:p>
    <w:p w:rsidR="0089021B" w:rsidRPr="00284EDD" w:rsidRDefault="0089021B" w:rsidP="0089021B">
      <w:pPr>
        <w:rPr>
          <w:noProof/>
          <w:lang w:val="en-GB"/>
        </w:rPr>
      </w:pPr>
      <w:r w:rsidRPr="00284EDD">
        <w:rPr>
          <w:noProof/>
          <w:lang w:val="en-GB"/>
        </w:rPr>
        <w:t xml:space="preserve">The results greatly agree with the past literature suggesting that sustainability branding enhances brand image and creates positive behavioural intention (Tosun and Tavshan, 2024). On the same note, Sherman (2024) believed that the degree of clarity in the communication of sustainability will enhance consumer confidence and enhance the sustainable purchasing intention. The results also lead to the Theory of Planned Behaviour that the favourable environmental attitudes influence the behavioural intention in a positive way. The perception </w:t>
      </w:r>
      <w:r w:rsidRPr="00284EDD">
        <w:rPr>
          <w:noProof/>
          <w:lang w:val="en-GB"/>
        </w:rPr>
        <w:lastRenderedPageBreak/>
        <w:t>of Allbirds as a brand that cares about the environment displayed a stronger intention to buy the brand.</w:t>
      </w:r>
    </w:p>
    <w:p w:rsidR="0089021B" w:rsidRPr="00284EDD" w:rsidRDefault="0089021B" w:rsidP="0089021B">
      <w:pPr>
        <w:rPr>
          <w:noProof/>
          <w:lang w:val="en-GB"/>
        </w:rPr>
      </w:pPr>
      <w:r w:rsidRPr="00284EDD">
        <w:rPr>
          <w:noProof/>
          <w:lang w:val="en-GB"/>
        </w:rPr>
        <w:t xml:space="preserve">The results also confirm to the context of attitude-behaviour gap as evaluated by Brummer (2020) and Haryaman and Amrita (2025). Even though respondents showed good attitudes towards sustainability, there are branding variables that were statistically not significant in regression analysis, which means that sustainability by itself cannot entirely dictate actual buying decisions. The same result confirms Sabbir (2025), who claimed that the issue of product durability, comfort, and functionality are still influencing sustainable purchasing decisions. Equally Chuenban </w:t>
      </w:r>
      <w:r w:rsidRPr="00284EDD">
        <w:rPr>
          <w:i/>
          <w:iCs/>
          <w:noProof/>
          <w:lang w:val="en-GB"/>
        </w:rPr>
        <w:t>et al</w:t>
      </w:r>
      <w:r w:rsidRPr="00284EDD">
        <w:rPr>
          <w:noProof/>
          <w:lang w:val="en-GB"/>
        </w:rPr>
        <w:t>. (2021) underscored the fact that price, quality and convenience are still major determinants in consumer decision-making.</w:t>
      </w:r>
    </w:p>
    <w:p w:rsidR="0089021B" w:rsidRPr="00284EDD" w:rsidRDefault="0089021B" w:rsidP="0089021B">
      <w:pPr>
        <w:rPr>
          <w:noProof/>
          <w:lang w:val="en-GB"/>
        </w:rPr>
      </w:pPr>
      <w:r w:rsidRPr="00284EDD">
        <w:rPr>
          <w:noProof/>
          <w:lang w:val="en-GB"/>
        </w:rPr>
        <w:t>The research thus fills a significant literature gap within the scope of the study identified in Section 2.12 with little empirical evidence being found on the direct behavioural impact of carbon-neutral positioning. In contrast to the theoretical discussions that were used in the past, the current results have revealed empirical statements that sustainability branding has a positive effect in purchase intention, but this is only acceptable when consumers perceive environmental communication to be both authentic and credible. Therefore the implications of the findings are that, carbon-neutral branding, in the absence of functionality of consumer value and trust-based sustainability communication are not sufficient.</w:t>
      </w:r>
    </w:p>
    <w:p w:rsidR="0089021B" w:rsidRPr="00284EDD" w:rsidRDefault="0089021B" w:rsidP="0089021B">
      <w:pPr>
        <w:pStyle w:val="Heading3"/>
        <w:rPr>
          <w:noProof/>
          <w:lang w:val="en-GB"/>
        </w:rPr>
      </w:pPr>
      <w:bookmarkStart w:id="132" w:name="_getyt385ofcf" w:colFirst="0" w:colLast="0"/>
      <w:bookmarkStart w:id="133" w:name="_Toc231500983"/>
      <w:bookmarkEnd w:id="132"/>
      <w:r w:rsidRPr="00284EDD">
        <w:rPr>
          <w:noProof/>
          <w:lang w:val="en-GB"/>
        </w:rPr>
        <w:t>5.2.2 Discussion for Research Question 2</w:t>
      </w:r>
      <w:bookmarkEnd w:id="133"/>
    </w:p>
    <w:p w:rsidR="0089021B" w:rsidRPr="00284EDD" w:rsidRDefault="0089021B" w:rsidP="0089021B">
      <w:pPr>
        <w:rPr>
          <w:noProof/>
          <w:lang w:val="en-GB"/>
        </w:rPr>
      </w:pPr>
      <w:r w:rsidRPr="00284EDD">
        <w:rPr>
          <w:noProof/>
          <w:lang w:val="en-GB"/>
        </w:rPr>
        <w:t>Research Question 2 determined the degree of willingness of the UK consumers to pay higher prices due to carbon-neutral products provided by Allbirds. The results show that the respondents were relatively willing to pay premium prices on sustainable products. Descriptive analysis revealed the presence of mean values of between 3.88 and 3.98 as far as willingness-to-pay variables were concerned and a correlation analysis revealed that sustainability perceptions and premium pricing acceptance correlate strongly (r = 0.629). The results of regression analysis also gave rise to a strong explanatory power (R</w:t>
      </w:r>
      <w:r w:rsidRPr="00284EDD">
        <w:rPr>
          <w:noProof/>
          <w:vertAlign w:val="superscript"/>
          <w:lang w:val="en-GB"/>
        </w:rPr>
        <w:t xml:space="preserve">2 </w:t>
      </w:r>
      <w:r w:rsidRPr="00284EDD">
        <w:rPr>
          <w:noProof/>
          <w:lang w:val="en-GB"/>
        </w:rPr>
        <w:t>= 0.591), and climate change awareness (β = 0.475; p &lt; 0.001) and the willingness to support low-carbon products (β = 0.376; p &lt; 0.001) served as statistically significant predictors. H2 is hence highly validated.</w:t>
      </w:r>
    </w:p>
    <w:p w:rsidR="0089021B" w:rsidRPr="00284EDD" w:rsidRDefault="0089021B" w:rsidP="0089021B">
      <w:pPr>
        <w:rPr>
          <w:noProof/>
          <w:lang w:val="en-GB"/>
        </w:rPr>
      </w:pPr>
      <w:r w:rsidRPr="00284EDD">
        <w:rPr>
          <w:noProof/>
          <w:lang w:val="en-GB"/>
        </w:rPr>
        <w:t xml:space="preserve">The results are consistent with those found by Kumar </w:t>
      </w:r>
      <w:r w:rsidRPr="00284EDD">
        <w:rPr>
          <w:i/>
          <w:iCs/>
          <w:noProof/>
          <w:lang w:val="en-GB"/>
        </w:rPr>
        <w:t>et al</w:t>
      </w:r>
      <w:r w:rsidRPr="00284EDD">
        <w:rPr>
          <w:noProof/>
          <w:lang w:val="en-GB"/>
        </w:rPr>
        <w:t xml:space="preserve">. (2021), who evaluated that socially responsible consumers are more likely to invest in environmentally responsible </w:t>
      </w:r>
      <w:r w:rsidRPr="00284EDD">
        <w:rPr>
          <w:noProof/>
          <w:lang w:val="en-GB"/>
        </w:rPr>
        <w:lastRenderedPageBreak/>
        <w:t>brands. Correspondingly, Chowdhury (2024) stated that apparent sustainability efforts, for example carbon labelling make consumers more willing to purchase sustainable goods while perceiving more value in paying high prices. The results also help to establish Consumer Value Theory, which states that consumers are ready to pay extra when products create environmental, emotional and functional value all at once.</w:t>
      </w:r>
    </w:p>
    <w:p w:rsidR="0089021B" w:rsidRPr="00284EDD" w:rsidRDefault="0089021B" w:rsidP="0089021B">
      <w:pPr>
        <w:rPr>
          <w:noProof/>
          <w:lang w:val="en-GB"/>
        </w:rPr>
      </w:pPr>
      <w:r w:rsidRPr="00284EDD">
        <w:rPr>
          <w:noProof/>
          <w:lang w:val="en-GB"/>
        </w:rPr>
        <w:t xml:space="preserve">However, the findings show that the readiness to pay is still limited by the economic and practical aspects. The sustainability trust variables appeared to be statutory insignificant thus showing that sustainability messaging, in itself does not necessarily translate into higher prices in the minds of consumers. This result has a strong connection to the arguments put forward by Sun </w:t>
      </w:r>
      <w:r w:rsidRPr="00284EDD">
        <w:rPr>
          <w:i/>
          <w:iCs/>
          <w:noProof/>
          <w:lang w:val="en-GB"/>
        </w:rPr>
        <w:t>et al</w:t>
      </w:r>
      <w:r w:rsidRPr="00284EDD">
        <w:rPr>
          <w:noProof/>
          <w:lang w:val="en-GB"/>
        </w:rPr>
        <w:t xml:space="preserve">. (2022) and de Araújo </w:t>
      </w:r>
      <w:r w:rsidRPr="00284EDD">
        <w:rPr>
          <w:i/>
          <w:iCs/>
          <w:noProof/>
          <w:lang w:val="en-GB"/>
        </w:rPr>
        <w:t>et al</w:t>
      </w:r>
      <w:r w:rsidRPr="00284EDD">
        <w:rPr>
          <w:noProof/>
          <w:lang w:val="en-GB"/>
        </w:rPr>
        <w:t>. (2022) who highlighted that price sensitivity and perceived functional value are still barriers to sustainable purchasing behaviour. Consumers might be conceptually supportive of sustainability, although they grow reserved in the face of having to sacrifice money.</w:t>
      </w:r>
    </w:p>
    <w:p w:rsidR="0089021B" w:rsidRPr="00284EDD" w:rsidRDefault="0089021B" w:rsidP="0089021B">
      <w:pPr>
        <w:rPr>
          <w:noProof/>
          <w:lang w:val="en-GB"/>
        </w:rPr>
      </w:pPr>
      <w:r w:rsidRPr="00284EDD">
        <w:rPr>
          <w:noProof/>
          <w:lang w:val="en-GB"/>
        </w:rPr>
        <w:t>The results of the research thus support the attitude-behaviour gap in the literature review. The respondents had a positive attitude towards sustainability, yet the willingness to pay was moderate, as opposed to very high. This implies that ethical concern is competing with affordability and utility of the product in real-life buying scenarios. Notably, the study fills a significant gap in the literature by investigating both purchase intention and willingness to pay at the same time in an empirical study. The literature that was reviewed before has focused primarily on these variables individually, whereas the present results indicate their interaction but independent behavioural dynamics in terms of carbon-neutral branding.</w:t>
      </w:r>
    </w:p>
    <w:p w:rsidR="0089021B" w:rsidRPr="00284EDD" w:rsidRDefault="0089021B" w:rsidP="0089021B">
      <w:pPr>
        <w:pStyle w:val="Heading3"/>
        <w:rPr>
          <w:noProof/>
          <w:lang w:val="en-GB"/>
        </w:rPr>
      </w:pPr>
      <w:bookmarkStart w:id="134" w:name="_t5pnz6bt5zbb" w:colFirst="0" w:colLast="0"/>
      <w:bookmarkStart w:id="135" w:name="_Toc231500984"/>
      <w:bookmarkEnd w:id="134"/>
      <w:r w:rsidRPr="00284EDD">
        <w:rPr>
          <w:noProof/>
          <w:lang w:val="en-GB"/>
        </w:rPr>
        <w:t>5.2.3 Discussion for Research Question 3</w:t>
      </w:r>
      <w:bookmarkEnd w:id="135"/>
    </w:p>
    <w:p w:rsidR="0089021B" w:rsidRPr="00284EDD" w:rsidRDefault="0089021B" w:rsidP="0089021B">
      <w:pPr>
        <w:rPr>
          <w:noProof/>
          <w:lang w:val="en-GB"/>
        </w:rPr>
      </w:pPr>
      <w:r w:rsidRPr="00284EDD">
        <w:rPr>
          <w:noProof/>
          <w:lang w:val="en-GB"/>
        </w:rPr>
        <w:t>Research Question 3 explored the impacts of sustainability awareness and environmental responsibility on consumer perception of Allbirds. The results clearly indicate the high sustainability awareness can have a substantial impact on consumer perception of carbon-neutral branding and a positive effect on behavioural performance. Descriptive results revealed that the level of awareness is especially high, and the variables related to sustainability yielded mean scores exceeding 4.10, and the mean evaluation of the variables is 4.21. A regression analysis once again tested the high explanatory strength (R</w:t>
      </w:r>
      <w:r w:rsidRPr="00284EDD">
        <w:rPr>
          <w:noProof/>
          <w:vertAlign w:val="superscript"/>
          <w:lang w:val="en-GB"/>
        </w:rPr>
        <w:t xml:space="preserve">2 </w:t>
      </w:r>
      <w:r w:rsidRPr="00284EDD">
        <w:rPr>
          <w:noProof/>
          <w:lang w:val="en-GB"/>
        </w:rPr>
        <w:t>= 0.557), and the awareness of carbon emissions (β = 0.269; p &lt; 0.001) and the awareness contributing to the increasing willingness to pay (β = 0.354; p &lt; 0.001) were found to be statistically significant. Therefore, H3 has a strong support.</w:t>
      </w:r>
    </w:p>
    <w:p w:rsidR="0089021B" w:rsidRPr="00284EDD" w:rsidRDefault="0089021B" w:rsidP="0089021B">
      <w:pPr>
        <w:rPr>
          <w:noProof/>
          <w:lang w:val="en-GB"/>
        </w:rPr>
      </w:pPr>
      <w:r w:rsidRPr="00284EDD">
        <w:rPr>
          <w:noProof/>
          <w:lang w:val="en-GB"/>
        </w:rPr>
        <w:lastRenderedPageBreak/>
        <w:t xml:space="preserve">These results extend the work of Urbański and Ul Haque (2020), who have proposed that environmentally conscious consumers are more likely to develop more positive attitudes toward environmentally conscious brands. Similarly, Chuvieco </w:t>
      </w:r>
      <w:r w:rsidRPr="00284EDD">
        <w:rPr>
          <w:i/>
          <w:iCs/>
          <w:noProof/>
          <w:lang w:val="en-GB"/>
        </w:rPr>
        <w:t>et al</w:t>
      </w:r>
      <w:r w:rsidRPr="00284EDD">
        <w:rPr>
          <w:noProof/>
          <w:lang w:val="en-GB"/>
        </w:rPr>
        <w:t>. (2021) emphasised that the growth of knowledge related to climate change and sustainability positively influences consumer responsiveness to the environmentally friendly company. The observation further confirms the arguments by Orazi and Chan (2020) that proposed sustainability awareness leads to the heightened scrutiny of environmental claims and the increase in expectations in terms of transparency and credibility.</w:t>
      </w:r>
    </w:p>
    <w:p w:rsidR="0089021B" w:rsidRPr="00284EDD" w:rsidRDefault="0089021B" w:rsidP="0089021B">
      <w:pPr>
        <w:rPr>
          <w:noProof/>
          <w:lang w:val="en-GB"/>
        </w:rPr>
      </w:pPr>
      <w:r w:rsidRPr="00284EDD">
        <w:rPr>
          <w:noProof/>
          <w:lang w:val="en-GB"/>
        </w:rPr>
        <w:t>The results are also very supportive of the Theory of Planned Behaviour as positive environmental attitudes led to more emphasis on behaviour intents towards sustainable products. Consumers who were more sustainable had also a greater willingness to purchase carbon-neutral products and a premium sustainable price. Moreover, the results substantiate Consumer Value Theory as environmental responsibility was considered by the respondents to be a wellspring of emotional and ethical values. Nevertheless, the research also supports the past literature that had stated that awareness does not make sure that there is actual purchasing behaviour. Copeland and Bhaduri (2020) observed that even highly conscious consumers can have affordability and convenience as a priority on ideological sustainability. The same variation in behaviour was observed as in the current data as willingness to pay variables were still lower than those of awareness. Thus, the research supports the occurrence of the attitude-behaviour gap.</w:t>
      </w:r>
    </w:p>
    <w:p w:rsidR="0089021B" w:rsidRPr="00284EDD" w:rsidRDefault="0089021B" w:rsidP="0089021B">
      <w:pPr>
        <w:rPr>
          <w:noProof/>
          <w:lang w:val="en-GB"/>
        </w:rPr>
      </w:pPr>
      <w:r w:rsidRPr="00284EDD">
        <w:rPr>
          <w:noProof/>
          <w:lang w:val="en-GB"/>
        </w:rPr>
        <w:t>Notably, the results will fill the research gap in the literature on scarce empirical studies concerning sustainability awareness and branding carbon-neutrality in the UK. The paper shows that the sustainability awareness has a drastic effect on the consumer perception and the intention to buy Allbirds but still, the outlay and pragmatic challenges remain in the way of final purchasing decisions.</w:t>
      </w:r>
    </w:p>
    <w:p w:rsidR="0089021B" w:rsidRPr="00284EDD" w:rsidRDefault="0089021B" w:rsidP="0089021B">
      <w:pPr>
        <w:pStyle w:val="Heading3"/>
        <w:rPr>
          <w:noProof/>
          <w:lang w:val="en-GB"/>
        </w:rPr>
      </w:pPr>
      <w:bookmarkStart w:id="136" w:name="_mw3lpovfr85l" w:colFirst="0" w:colLast="0"/>
      <w:bookmarkStart w:id="137" w:name="_Toc231500985"/>
      <w:bookmarkEnd w:id="136"/>
      <w:r w:rsidRPr="00284EDD">
        <w:rPr>
          <w:noProof/>
          <w:lang w:val="en-GB"/>
        </w:rPr>
        <w:t>5.2.4 Discussion for Research Question 4</w:t>
      </w:r>
      <w:bookmarkEnd w:id="137"/>
    </w:p>
    <w:p w:rsidR="0089021B" w:rsidRPr="00284EDD" w:rsidRDefault="0089021B" w:rsidP="0089021B">
      <w:pPr>
        <w:rPr>
          <w:noProof/>
          <w:lang w:val="en-GB"/>
        </w:rPr>
      </w:pPr>
      <w:r w:rsidRPr="00284EDD">
        <w:rPr>
          <w:noProof/>
          <w:lang w:val="en-GB"/>
        </w:rPr>
        <w:t xml:space="preserve">Research Question 4 was the determinants behind the willingness of customers to wear and buy carbon-neutral brand shoes, like Allbirds. The results indicate that awareness of sustainability, clear communication on the environment, perceived environmental responsibility and the value of the product are the most determinant factors that influence consumer support. Descriptive analysis revealed high levels of agreement on sustainability transparency with the variables relating to trust giving mean values of around 4.16. It was </w:t>
      </w:r>
      <w:r w:rsidRPr="00284EDD">
        <w:rPr>
          <w:noProof/>
          <w:lang w:val="en-GB"/>
        </w:rPr>
        <w:lastRenderedPageBreak/>
        <w:t>also found that sustainability perceptions had moderate-to-strong positive correlations with the behavioural outcome, especially the willingness to pay (r = 0.546 and r = 0.629). Regression results also supported the fact that apparent environmental communication (β = 0.238; p = 0.008) is a significant predictor of consumer behavioural intention.</w:t>
      </w:r>
    </w:p>
    <w:p w:rsidR="0089021B" w:rsidRPr="00284EDD" w:rsidRDefault="0089021B" w:rsidP="0089021B">
      <w:pPr>
        <w:rPr>
          <w:noProof/>
          <w:lang w:val="en-GB"/>
        </w:rPr>
      </w:pPr>
      <w:r w:rsidRPr="00284EDD">
        <w:rPr>
          <w:noProof/>
          <w:lang w:val="en-GB"/>
        </w:rPr>
        <w:t xml:space="preserve">The findings can be compared to Nagar and Verma (2025), who stated that green marketing and eco-labelling help to increase brand credibility and trust. On the same note, Pohto (2025) stressed that sustainability communication could work only in case the environmental claims are acknowledged by the transparent and authentic practices. The results also confirm Leal Filho </w:t>
      </w:r>
      <w:r w:rsidRPr="00284EDD">
        <w:rPr>
          <w:i/>
          <w:iCs/>
          <w:noProof/>
          <w:lang w:val="en-GB"/>
        </w:rPr>
        <w:t>et al</w:t>
      </w:r>
      <w:r w:rsidRPr="00284EDD">
        <w:rPr>
          <w:noProof/>
          <w:lang w:val="en-GB"/>
        </w:rPr>
        <w:t>. (2024) who posit that carbon footprint labelling and transparency reinforce loyalty of consumers towards sustainable brands like Allbirds.</w:t>
      </w:r>
    </w:p>
    <w:p w:rsidR="0089021B" w:rsidRPr="00284EDD" w:rsidRDefault="0089021B" w:rsidP="0089021B">
      <w:pPr>
        <w:rPr>
          <w:noProof/>
          <w:lang w:val="en-GB"/>
        </w:rPr>
      </w:pPr>
      <w:r w:rsidRPr="00284EDD">
        <w:rPr>
          <w:noProof/>
          <w:lang w:val="en-GB"/>
        </w:rPr>
        <w:t xml:space="preserve">The results, however, also shed some light on the fact that environmental concern in itself does not entirely dictate consumer behaviour. The value of products in terms of affordability, convenience and utility continues to be very powerful, which evidences the points by Sharma and Lal (2020) and Sun </w:t>
      </w:r>
      <w:r w:rsidRPr="00284EDD">
        <w:rPr>
          <w:i/>
          <w:iCs/>
          <w:noProof/>
          <w:lang w:val="en-GB"/>
        </w:rPr>
        <w:t>et al</w:t>
      </w:r>
      <w:r w:rsidRPr="00284EDD">
        <w:rPr>
          <w:noProof/>
          <w:lang w:val="en-GB"/>
        </w:rPr>
        <w:t xml:space="preserve">. (2022). In making purchases, consumers remain to strike a balance between moral preferences and practicality in economics. This is a pivotal explanation that sustainability programs should offer ethical and practical value in an attempt to sustain the backing of consumers in the longer term. The results also support the literature related to greenwashing and scepticism. According to Torelli </w:t>
      </w:r>
      <w:r w:rsidRPr="00284EDD">
        <w:rPr>
          <w:i/>
          <w:iCs/>
          <w:noProof/>
          <w:lang w:val="en-GB"/>
        </w:rPr>
        <w:t>et al</w:t>
      </w:r>
      <w:r w:rsidRPr="00284EDD">
        <w:rPr>
          <w:noProof/>
          <w:lang w:val="en-GB"/>
        </w:rPr>
        <w:t>. (2020), inflated sustainability statements decrease the level of trust and harm consumer confidence. The current results will reinforce this assertion since consumers had favorable reactions to transparency and adherent environmental communication, compared to symbolic sustainability positioning.</w:t>
      </w:r>
    </w:p>
    <w:p w:rsidR="0089021B" w:rsidRPr="00284EDD" w:rsidRDefault="0089021B" w:rsidP="0089021B">
      <w:pPr>
        <w:rPr>
          <w:noProof/>
          <w:lang w:val="en-GB"/>
        </w:rPr>
      </w:pPr>
      <w:r w:rsidRPr="00284EDD">
        <w:rPr>
          <w:noProof/>
          <w:lang w:val="en-GB"/>
        </w:rPr>
        <w:t>Significantly, the research will fill the literature gap in the field of carbon-neutral branding, where there is no empirical study in the question of the behavioural drivers. The results offer support that sustainability awareness, transparency and perceived credibility are some of the key factors that affect consumer preference of carbon-neutral brands. The study however also establishes that the real world restrictions of sustainability like price sensitivity and functional expectations still moderate the sustainable consumer behaviour in actual market conditions.</w:t>
      </w:r>
    </w:p>
    <w:p w:rsidR="0089021B" w:rsidRPr="00284EDD" w:rsidRDefault="0089021B" w:rsidP="0089021B">
      <w:pPr>
        <w:pStyle w:val="Heading2"/>
        <w:rPr>
          <w:noProof/>
          <w:lang w:val="en-GB"/>
        </w:rPr>
      </w:pPr>
      <w:bookmarkStart w:id="138" w:name="_oxjrdk8w8rdd" w:colFirst="0" w:colLast="0"/>
      <w:bookmarkStart w:id="139" w:name="_Toc231500986"/>
      <w:bookmarkEnd w:id="138"/>
      <w:r w:rsidRPr="00284EDD">
        <w:rPr>
          <w:noProof/>
          <w:lang w:val="en-GB"/>
        </w:rPr>
        <w:lastRenderedPageBreak/>
        <w:t>5.3 Chapter Summary</w:t>
      </w:r>
      <w:bookmarkEnd w:id="139"/>
    </w:p>
    <w:p w:rsidR="0089021B" w:rsidRPr="00284EDD" w:rsidRDefault="0089021B" w:rsidP="0089021B">
      <w:pPr>
        <w:rPr>
          <w:noProof/>
          <w:lang w:val="en-GB"/>
        </w:rPr>
      </w:pPr>
      <w:r w:rsidRPr="00284EDD">
        <w:rPr>
          <w:noProof/>
          <w:lang w:val="en-GB"/>
        </w:rPr>
        <w:t>The chapter provided a critical analysis of the findings of the research in terms of the literature review, theoretical framework, hypotheses and research questions. The results affirmed that carbon-neutral brand positioning has a positive impact on the intention to purchase and the willingness to pay consumers of Allbirds in the UK, but economical and functional factors still control behavioural performances. The awareness of sustainability and consistent environmental communication proved to be two important influencing factors in consumer perceptions and intention towards the behaviour. The relevance of the Theory of Planned Behaviour and Consumer Value Theory in explaining sustainable consumer behaviour in this discussion was also confirmed. Moreover, the results supported the presence of the attitude-behaviour gap that is recognised in the existing literature. In general, the chapter showed that perceived environmental credibility and authentic sustainability communication are essential to increase consumer trust, intent to purchase and willingness to pay for carbon-neutral products.</w:t>
      </w:r>
    </w:p>
    <w:p w:rsidR="0089021B" w:rsidRPr="00284EDD" w:rsidRDefault="0089021B" w:rsidP="0089021B">
      <w:pPr>
        <w:rPr>
          <w:b/>
          <w:bCs/>
          <w:noProof/>
          <w:sz w:val="28"/>
          <w:szCs w:val="28"/>
          <w:lang w:val="en-GB"/>
        </w:rPr>
      </w:pPr>
      <w:r w:rsidRPr="00284EDD">
        <w:rPr>
          <w:noProof/>
          <w:lang w:val="en-GB"/>
        </w:rPr>
        <w:br w:type="page"/>
      </w:r>
    </w:p>
    <w:p w:rsidR="0089021B" w:rsidRPr="00284EDD" w:rsidRDefault="0089021B" w:rsidP="0089021B">
      <w:pPr>
        <w:pStyle w:val="Heading1"/>
        <w:rPr>
          <w:noProof/>
          <w:lang w:val="en-GB"/>
        </w:rPr>
      </w:pPr>
      <w:bookmarkStart w:id="140" w:name="_enl54leeeg6t" w:colFirst="0" w:colLast="0"/>
      <w:bookmarkStart w:id="141" w:name="_Toc231500987"/>
      <w:bookmarkEnd w:id="140"/>
      <w:r w:rsidRPr="00284EDD">
        <w:rPr>
          <w:noProof/>
          <w:lang w:val="en-GB"/>
        </w:rPr>
        <w:lastRenderedPageBreak/>
        <w:t>Chapter 6: Conclusions</w:t>
      </w:r>
      <w:bookmarkEnd w:id="141"/>
    </w:p>
    <w:p w:rsidR="0089021B" w:rsidRPr="00284EDD" w:rsidRDefault="0089021B" w:rsidP="0089021B">
      <w:pPr>
        <w:pStyle w:val="Heading2"/>
        <w:rPr>
          <w:noProof/>
          <w:lang w:val="en-GB"/>
        </w:rPr>
      </w:pPr>
      <w:bookmarkStart w:id="142" w:name="_4wpdahgzmydm" w:colFirst="0" w:colLast="0"/>
      <w:bookmarkStart w:id="143" w:name="_Toc231500988"/>
      <w:bookmarkEnd w:id="142"/>
      <w:r w:rsidRPr="00284EDD">
        <w:rPr>
          <w:noProof/>
          <w:lang w:val="en-GB"/>
        </w:rPr>
        <w:t>6.1 Conclusion</w:t>
      </w:r>
      <w:bookmarkEnd w:id="143"/>
    </w:p>
    <w:p w:rsidR="0089021B" w:rsidRPr="00284EDD" w:rsidRDefault="0089021B" w:rsidP="0089021B">
      <w:pPr>
        <w:rPr>
          <w:noProof/>
          <w:lang w:val="en-GB"/>
        </w:rPr>
      </w:pPr>
      <w:r w:rsidRPr="00284EDD">
        <w:rPr>
          <w:noProof/>
          <w:lang w:val="en-GB"/>
        </w:rPr>
        <w:t xml:space="preserve">This study explored the effects of the carbon-neutral brand position on the purchase intention and readiness to pay in the context of UK consumers of Allbirds. The focus of the study was to assess the effect of sustainability awareness, environmental responsibility and carbon-neutral branding on consumer behaviour in the sustainable fashion marketplaces. The research employed a positivist and deductive approach of quantitative research which involved descriptive, correlation and regression analysis of survey responses. The results have shown that sustainability awareness and clear communication on environmental issues have a positive effect on purchase intention and willingness to pay, which is in agreement with Tosun and Tavsan (2024) and Kumar </w:t>
      </w:r>
      <w:r w:rsidRPr="00284EDD">
        <w:rPr>
          <w:i/>
          <w:iCs/>
          <w:noProof/>
          <w:lang w:val="en-GB"/>
        </w:rPr>
        <w:t>et al</w:t>
      </w:r>
      <w:r w:rsidRPr="00284EDD">
        <w:rPr>
          <w:noProof/>
          <w:lang w:val="en-GB"/>
        </w:rPr>
        <w:t>. (2021) arguments. The findings, however, also validated the attitude-behaviour gap found by Brummer (2020) since affordability and product value were still important in shaping behavioural outcomes. In general, the research was able to meet its goals and offer empirical data that carbon-neutral branding could enhance its consumer-side support when sustainability reporting is viewed as authentic, clear and quite believable.</w:t>
      </w:r>
    </w:p>
    <w:p w:rsidR="0089021B" w:rsidRPr="00284EDD" w:rsidRDefault="0089021B" w:rsidP="0089021B">
      <w:pPr>
        <w:pStyle w:val="Heading2"/>
        <w:rPr>
          <w:noProof/>
          <w:lang w:val="en-GB"/>
        </w:rPr>
      </w:pPr>
      <w:bookmarkStart w:id="144" w:name="_v3lgrp7oygod" w:colFirst="0" w:colLast="0"/>
      <w:bookmarkStart w:id="145" w:name="_Toc231500989"/>
      <w:bookmarkEnd w:id="144"/>
      <w:r w:rsidRPr="00284EDD">
        <w:rPr>
          <w:noProof/>
          <w:lang w:val="en-GB"/>
        </w:rPr>
        <w:t>6.2 Recommendations</w:t>
      </w:r>
      <w:bookmarkEnd w:id="145"/>
    </w:p>
    <w:p w:rsidR="0089021B" w:rsidRPr="00284EDD" w:rsidRDefault="0089021B" w:rsidP="0089021B">
      <w:pPr>
        <w:rPr>
          <w:noProof/>
          <w:lang w:val="en-GB"/>
        </w:rPr>
      </w:pPr>
      <w:r w:rsidRPr="00284EDD">
        <w:rPr>
          <w:noProof/>
          <w:lang w:val="en-GB"/>
        </w:rPr>
        <w:t xml:space="preserve">Sustainable fashion brands, like Allbirds, need to focus on clear and evidence-based sustainability communication as a strategy to enhance consumer behavioural intention and trust. Carbon footprint labelling, sustainability reports and third-party environmental certifications need to be properly advertised in order to decrease scepticism and concerns about greenwashing, as Torelli </w:t>
      </w:r>
      <w:r w:rsidRPr="00284EDD">
        <w:rPr>
          <w:i/>
          <w:iCs/>
          <w:noProof/>
          <w:lang w:val="en-GB"/>
        </w:rPr>
        <w:t>et al</w:t>
      </w:r>
      <w:r w:rsidRPr="00284EDD">
        <w:rPr>
          <w:noProof/>
          <w:lang w:val="en-GB"/>
        </w:rPr>
        <w:t xml:space="preserve">. (2020) state. </w:t>
      </w:r>
    </w:p>
    <w:p w:rsidR="0089021B" w:rsidRPr="00284EDD" w:rsidRDefault="0089021B" w:rsidP="0089021B">
      <w:pPr>
        <w:rPr>
          <w:noProof/>
          <w:lang w:val="en-GB"/>
        </w:rPr>
      </w:pPr>
      <w:r w:rsidRPr="00284EDD">
        <w:rPr>
          <w:noProof/>
          <w:lang w:val="en-GB"/>
        </w:rPr>
        <w:t>Sustainability and product quality, durability and affordability should also be maintained by the brands since the results indicated that consumers are still considering functional value and environmental responsibility. The willingness to pay higher prices among price sensitive consumers can also be enhanced by introducing flexible pricing policies, provision of loyalty reward and sustainable products education campaigns.</w:t>
      </w:r>
    </w:p>
    <w:p w:rsidR="0089021B" w:rsidRPr="00284EDD" w:rsidRDefault="0089021B" w:rsidP="0089021B">
      <w:pPr>
        <w:rPr>
          <w:noProof/>
          <w:lang w:val="en-GB"/>
        </w:rPr>
      </w:pPr>
      <w:r w:rsidRPr="00284EDD">
        <w:rPr>
          <w:noProof/>
          <w:lang w:val="en-GB"/>
        </w:rPr>
        <w:t xml:space="preserve">Also, companies are recommended to make it more and easier to understand technical sustainability information due to the complexity of carbon-neutral descriptions that deceive consumers and make them less engaged (Utgård and Gaustad, 2024). Companies ought to </w:t>
      </w:r>
      <w:r w:rsidRPr="00284EDD">
        <w:rPr>
          <w:noProof/>
          <w:lang w:val="en-GB"/>
        </w:rPr>
        <w:lastRenderedPageBreak/>
        <w:t>thus communicate programs on environmental issues in a simple and understandable language.</w:t>
      </w:r>
    </w:p>
    <w:p w:rsidR="0089021B" w:rsidRPr="00284EDD" w:rsidRDefault="0089021B" w:rsidP="0089021B">
      <w:pPr>
        <w:rPr>
          <w:noProof/>
          <w:lang w:val="en-GB"/>
        </w:rPr>
      </w:pPr>
      <w:r w:rsidRPr="00284EDD">
        <w:rPr>
          <w:noProof/>
          <w:lang w:val="en-GB"/>
        </w:rPr>
        <w:t>Future organisational studies may focus on both quantitative and qualitative in order to gain a better insight into emotional and psychological drivers of sustainable buying behaviour, including consumer attitude behaviour gap in the context of carbon-neutral branding.</w:t>
      </w:r>
    </w:p>
    <w:p w:rsidR="0089021B" w:rsidRPr="00284EDD" w:rsidRDefault="0089021B" w:rsidP="0089021B">
      <w:pPr>
        <w:pStyle w:val="Heading2"/>
        <w:rPr>
          <w:noProof/>
          <w:lang w:val="en-GB"/>
        </w:rPr>
      </w:pPr>
      <w:bookmarkStart w:id="146" w:name="_clm7pv83may" w:colFirst="0" w:colLast="0"/>
      <w:bookmarkStart w:id="147" w:name="_Toc231500990"/>
      <w:bookmarkEnd w:id="146"/>
      <w:r w:rsidRPr="00284EDD">
        <w:rPr>
          <w:noProof/>
          <w:lang w:val="en-GB"/>
        </w:rPr>
        <w:t>6.3 Linking with Objectives</w:t>
      </w:r>
      <w:bookmarkEnd w:id="147"/>
    </w:p>
    <w:p w:rsidR="0089021B" w:rsidRPr="00284EDD" w:rsidRDefault="0089021B" w:rsidP="0089021B">
      <w:pPr>
        <w:rPr>
          <w:noProof/>
          <w:lang w:val="en-GB"/>
        </w:rPr>
      </w:pPr>
      <w:r w:rsidRPr="00284EDD">
        <w:rPr>
          <w:noProof/>
          <w:lang w:val="en-GB"/>
        </w:rPr>
        <w:t>The study has been effective in meeting the four objectives of research by conducting quantitative analyses on perceptions of consumers on carbon-neutral branding. Research Objective 1 sought to explore how brand positioning in terms of being carbon-neutral affects purchase intention of UK consumers of Allbirds. This was accomplished by the results of correlation, and regression, which indicated positive relations between sustainability commitment, environmental communication and purchase intention. Even though H1 was partially validated, the findings showed the importance of transparent sustainability communication in positively influencing the behavioural intention.</w:t>
      </w:r>
    </w:p>
    <w:p w:rsidR="0089021B" w:rsidRPr="00284EDD" w:rsidRDefault="0089021B" w:rsidP="0089021B">
      <w:pPr>
        <w:rPr>
          <w:noProof/>
          <w:lang w:val="en-GB"/>
        </w:rPr>
      </w:pPr>
      <w:r w:rsidRPr="00284EDD">
        <w:rPr>
          <w:noProof/>
          <w:lang w:val="en-GB"/>
        </w:rPr>
        <w:t>Research Objective 2 aimed at assessing readiness to pay a premium price of carbon-neutral products. It accomplished this goal by descriptive and regression results that showed that sustainability awareness and environmental concern would significantly affect the premium pricing acceptance. H2 was supported by the strong regression model (R</w:t>
      </w:r>
      <w:r w:rsidRPr="00284EDD">
        <w:rPr>
          <w:noProof/>
          <w:vertAlign w:val="superscript"/>
          <w:lang w:val="en-GB"/>
        </w:rPr>
        <w:t xml:space="preserve">2 </w:t>
      </w:r>
      <w:r w:rsidRPr="00284EDD">
        <w:rPr>
          <w:noProof/>
          <w:lang w:val="en-GB"/>
        </w:rPr>
        <w:t>= 0.591) and great predictors.</w:t>
      </w:r>
    </w:p>
    <w:p w:rsidR="0089021B" w:rsidRPr="00284EDD" w:rsidRDefault="0089021B" w:rsidP="0089021B">
      <w:pPr>
        <w:rPr>
          <w:noProof/>
          <w:lang w:val="en-GB"/>
        </w:rPr>
      </w:pPr>
      <w:r w:rsidRPr="00284EDD">
        <w:rPr>
          <w:noProof/>
          <w:lang w:val="en-GB"/>
        </w:rPr>
        <w:t>Research Objective 3 explored how sustainability awareness influenced perception of consumers of carbon-neutral branding. The results indicated that the variables of awareness had significant impacts on behavioural outcomes and regression analysis showed statistically significant outcomes (p &lt; 0.001). Thus, H3 was highly supported and it proved that sustainability awareness is a positive factor that influences consumer perception and purchasing behaviour.</w:t>
      </w:r>
    </w:p>
    <w:p w:rsidR="0089021B" w:rsidRPr="00284EDD" w:rsidRDefault="0089021B" w:rsidP="0089021B">
      <w:pPr>
        <w:rPr>
          <w:noProof/>
          <w:lang w:val="en-GB"/>
        </w:rPr>
      </w:pPr>
      <w:r w:rsidRPr="00284EDD">
        <w:rPr>
          <w:noProof/>
          <w:lang w:val="en-GB"/>
        </w:rPr>
        <w:t xml:space="preserve">Research Objective 4 was to establish the factors which encouraged the consumers to embrace the carbon-neutral brands. The results showed that the main behavioural drivers are transparency, environmental credibility and the product value and sustainability communication. At the same time, affordability and functional value were also noted as enduring limitations to the study. As a result, the paper was able to fill in the research gaps </w:t>
      </w:r>
      <w:r w:rsidRPr="00284EDD">
        <w:rPr>
          <w:noProof/>
          <w:lang w:val="en-GB"/>
        </w:rPr>
        <w:lastRenderedPageBreak/>
        <w:t>that were identified through the qualitative analysis of the empirical data purchase intention and willingness to pay simultaneously in a situation of a brand of carbon-neutral in the UK.</w:t>
      </w:r>
    </w:p>
    <w:p w:rsidR="0089021B" w:rsidRPr="00284EDD" w:rsidRDefault="0089021B" w:rsidP="0089021B">
      <w:pPr>
        <w:pStyle w:val="Heading2"/>
        <w:rPr>
          <w:noProof/>
          <w:lang w:val="en-GB"/>
        </w:rPr>
      </w:pPr>
      <w:bookmarkStart w:id="148" w:name="_cwjwgvrciz2b" w:colFirst="0" w:colLast="0"/>
      <w:bookmarkStart w:id="149" w:name="_Toc231500991"/>
      <w:bookmarkEnd w:id="148"/>
      <w:r w:rsidRPr="00284EDD">
        <w:rPr>
          <w:noProof/>
          <w:lang w:val="en-GB"/>
        </w:rPr>
        <w:t>6.4 Limitations</w:t>
      </w:r>
      <w:bookmarkEnd w:id="149"/>
    </w:p>
    <w:p w:rsidR="0089021B" w:rsidRPr="00284EDD" w:rsidRDefault="0089021B" w:rsidP="0089021B">
      <w:pPr>
        <w:rPr>
          <w:noProof/>
          <w:lang w:val="en-GB"/>
        </w:rPr>
      </w:pPr>
      <w:r w:rsidRPr="00284EDD">
        <w:rPr>
          <w:noProof/>
          <w:lang w:val="en-GB"/>
        </w:rPr>
        <w:t>The scope of this research had a number of limitations. To begin with, it was quantitative in nature, i.e., by the use of a survey design, and could not have gone into the emotional/ psychological reasons of the respondents in purchasing behaviour sustainability. Though statistical analysis was used to determine the relationship among behaviours, qualitative insights may have been used to give a deeper insight into consumer reasoning and sustainability perceptions.</w:t>
      </w:r>
    </w:p>
    <w:p w:rsidR="0089021B" w:rsidRPr="00284EDD" w:rsidRDefault="0089021B" w:rsidP="0089021B">
      <w:pPr>
        <w:rPr>
          <w:noProof/>
          <w:lang w:val="en-GB"/>
        </w:rPr>
      </w:pPr>
      <w:r w:rsidRPr="00284EDD">
        <w:rPr>
          <w:noProof/>
          <w:lang w:val="en-GB"/>
        </w:rPr>
        <w:t>Secondly, the study was confined to consumers of UK of Allbirds, limiting the study of the results to the overall international markets or other sustainable fashion brands. The attitude of the consumer in matters of sustainability might vary depending on the cultural and economic settings.</w:t>
      </w:r>
    </w:p>
    <w:p w:rsidR="0089021B" w:rsidRPr="00284EDD" w:rsidRDefault="0089021B" w:rsidP="0089021B">
      <w:pPr>
        <w:rPr>
          <w:noProof/>
          <w:lang w:val="en-GB"/>
        </w:rPr>
      </w:pPr>
      <w:r w:rsidRPr="00284EDD">
        <w:rPr>
          <w:noProof/>
          <w:lang w:val="en-GB"/>
        </w:rPr>
        <w:t>The other hindrance is the purposive sampling method. Although the technique achieved the involvement of environmentally conscious customers, non-probability sampling can be characterized by a bias in selection and a lack of representativeness of the broader population. Also, the overall valid response size was rather small, which could have impacted the statistical generalisation.</w:t>
      </w:r>
    </w:p>
    <w:p w:rsidR="0089021B" w:rsidRPr="00284EDD" w:rsidRDefault="0089021B" w:rsidP="0089021B">
      <w:pPr>
        <w:pStyle w:val="Heading2"/>
        <w:rPr>
          <w:noProof/>
          <w:lang w:val="en-GB"/>
        </w:rPr>
      </w:pPr>
      <w:bookmarkStart w:id="150" w:name="_tgkdlzgon2zv" w:colFirst="0" w:colLast="0"/>
      <w:bookmarkStart w:id="151" w:name="_Toc231500992"/>
      <w:bookmarkEnd w:id="150"/>
      <w:r w:rsidRPr="00284EDD">
        <w:rPr>
          <w:noProof/>
          <w:lang w:val="en-GB"/>
        </w:rPr>
        <w:t>6.5 Future Direction</w:t>
      </w:r>
      <w:bookmarkEnd w:id="151"/>
    </w:p>
    <w:p w:rsidR="0089021B" w:rsidRPr="00284EDD" w:rsidRDefault="0089021B" w:rsidP="0089021B">
      <w:pPr>
        <w:rPr>
          <w:noProof/>
          <w:lang w:val="en-GB"/>
        </w:rPr>
      </w:pPr>
      <w:r w:rsidRPr="00284EDD">
        <w:rPr>
          <w:noProof/>
          <w:lang w:val="en-GB"/>
        </w:rPr>
        <w:t>The following studies need to extend the field of the current study to an international market and operation and contrast the consumer reaction to carbon-neutral branding in various nations and cultural settings. Comparative international research can incorporate wider information as to how the perceptions of sustainability vary around the world. Another way in which future researchers may enhance the generalisability of their results is to look at several sustainable fashion brands, not just a single company, Allbirds.</w:t>
      </w:r>
    </w:p>
    <w:p w:rsidR="00B43322" w:rsidRPr="00284EDD" w:rsidRDefault="0089021B" w:rsidP="0089021B">
      <w:pPr>
        <w:rPr>
          <w:noProof/>
          <w:lang w:val="en-GB"/>
        </w:rPr>
      </w:pPr>
      <w:r w:rsidRPr="00284EDD">
        <w:rPr>
          <w:noProof/>
          <w:lang w:val="en-GB"/>
        </w:rPr>
        <w:t xml:space="preserve">Besides this, further research needs to use mixed method techniques that use both quantitative survey and qualitative interviews or focus groups to investigate emotional and psychological motives of sustainable purchasing behaviour. Longitudinal research can also be used to determine whether or not positive sustainability attitudes ultimately lead to behavioural change in the long-run. Additionally, the purpose and scope of future research </w:t>
      </w:r>
      <w:r w:rsidRPr="00284EDD">
        <w:rPr>
          <w:noProof/>
          <w:lang w:val="en-GB"/>
        </w:rPr>
        <w:lastRenderedPageBreak/>
        <w:t>should be to examine the impact of the income levels, lifestyle and digital sustainability communication on the willingness to pay in carbon-neutral products in competitive fashion market segments.</w:t>
      </w:r>
      <w:r w:rsidR="00E15D8C" w:rsidRPr="00284EDD">
        <w:rPr>
          <w:noProof/>
          <w:lang w:val="en-GB"/>
        </w:rPr>
        <w:br w:type="page"/>
      </w:r>
    </w:p>
    <w:p w:rsidR="00B43322" w:rsidRPr="00284EDD" w:rsidRDefault="00E15D8C" w:rsidP="008C3422">
      <w:pPr>
        <w:pStyle w:val="Heading1"/>
        <w:rPr>
          <w:noProof/>
          <w:lang w:val="en-GB"/>
        </w:rPr>
      </w:pPr>
      <w:bookmarkStart w:id="152" w:name="_tcqcuutps0sw" w:colFirst="0" w:colLast="0"/>
      <w:bookmarkStart w:id="153" w:name="_Toc231500993"/>
      <w:bookmarkEnd w:id="152"/>
      <w:r w:rsidRPr="00284EDD">
        <w:rPr>
          <w:noProof/>
          <w:lang w:val="en-GB"/>
        </w:rPr>
        <w:lastRenderedPageBreak/>
        <w:t>References</w:t>
      </w:r>
      <w:bookmarkEnd w:id="153"/>
    </w:p>
    <w:p w:rsidR="00ED26FD" w:rsidRPr="00284EDD" w:rsidRDefault="00ED26FD" w:rsidP="008C3422">
      <w:pPr>
        <w:rPr>
          <w:noProof/>
          <w:lang w:val="en-GB"/>
        </w:rPr>
      </w:pPr>
      <w:r w:rsidRPr="00284EDD">
        <w:rPr>
          <w:noProof/>
          <w:lang w:val="en-GB"/>
        </w:rPr>
        <w:t>Abubakari, A., Majeed, M., Amoako, G.K., Ofori, K.S. and Ampong, G.O.A., 2025. Going green, paying more: the relationship between trust in green labeling, green perceived value and price premiums. </w:t>
      </w:r>
      <w:r w:rsidRPr="00284EDD">
        <w:rPr>
          <w:i/>
          <w:iCs/>
          <w:noProof/>
          <w:lang w:val="en-GB"/>
        </w:rPr>
        <w:t>International Journal of Quality and Service Sciences</w:t>
      </w:r>
      <w:r w:rsidRPr="00284EDD">
        <w:rPr>
          <w:noProof/>
          <w:lang w:val="en-GB"/>
        </w:rPr>
        <w:t>, </w:t>
      </w:r>
      <w:r w:rsidRPr="00284EDD">
        <w:rPr>
          <w:i/>
          <w:iCs/>
          <w:noProof/>
          <w:lang w:val="en-GB"/>
        </w:rPr>
        <w:t>17</w:t>
      </w:r>
      <w:r w:rsidRPr="00284EDD">
        <w:rPr>
          <w:noProof/>
          <w:lang w:val="en-GB"/>
        </w:rPr>
        <w:t>(3), pp.381-404.</w:t>
      </w:r>
    </w:p>
    <w:p w:rsidR="00ED26FD" w:rsidRPr="00284EDD" w:rsidRDefault="00ED26FD" w:rsidP="0082528D">
      <w:pPr>
        <w:rPr>
          <w:noProof/>
          <w:lang w:val="en-GB"/>
        </w:rPr>
      </w:pPr>
      <w:r w:rsidRPr="00284EDD">
        <w:rPr>
          <w:noProof/>
          <w:lang w:val="en-GB"/>
        </w:rPr>
        <w:t>Adeniran, A.O., ASIFAT, J.T., FAMILUSI, O.B. and FOLORUNSO, S.S., 2024. Critical analysis of research methods and misperceptions of statistical analysis. </w:t>
      </w:r>
      <w:r w:rsidRPr="00284EDD">
        <w:rPr>
          <w:i/>
          <w:iCs/>
          <w:noProof/>
          <w:lang w:val="en-GB"/>
        </w:rPr>
        <w:t>International journal of innovation in management, economics and social sciences</w:t>
      </w:r>
      <w:r w:rsidRPr="00284EDD">
        <w:rPr>
          <w:noProof/>
          <w:lang w:val="en-GB"/>
        </w:rPr>
        <w:t>, </w:t>
      </w:r>
      <w:r w:rsidRPr="00284EDD">
        <w:rPr>
          <w:i/>
          <w:iCs/>
          <w:noProof/>
          <w:lang w:val="en-GB"/>
        </w:rPr>
        <w:t>4</w:t>
      </w:r>
      <w:r w:rsidRPr="00284EDD">
        <w:rPr>
          <w:noProof/>
          <w:lang w:val="en-GB"/>
        </w:rPr>
        <w:t>(3), pp.29-50.</w:t>
      </w:r>
    </w:p>
    <w:p w:rsidR="00ED26FD" w:rsidRPr="00284EDD" w:rsidRDefault="00ED26FD" w:rsidP="000167AD">
      <w:pPr>
        <w:rPr>
          <w:noProof/>
          <w:lang w:val="en-GB"/>
        </w:rPr>
      </w:pPr>
      <w:r w:rsidRPr="00284EDD">
        <w:rPr>
          <w:noProof/>
          <w:lang w:val="en-GB"/>
        </w:rPr>
        <w:t>Adenuga, M.A., Akonobi, A.B., Benson, C.E., Essandoh, S., Aifuwa, S.E., Babalola, A.S. and Ogbuefi, E., 2025. A theoretical model for strategic market positioning, competitive intelligence, and brand perception analysis. </w:t>
      </w:r>
      <w:r w:rsidRPr="00284EDD">
        <w:rPr>
          <w:i/>
          <w:iCs/>
          <w:noProof/>
          <w:lang w:val="en-GB"/>
        </w:rPr>
        <w:t>Journal of Frontiers in Multidisciplinary Research</w:t>
      </w:r>
      <w:r w:rsidRPr="00284EDD">
        <w:rPr>
          <w:noProof/>
          <w:lang w:val="en-GB"/>
        </w:rPr>
        <w:t>, </w:t>
      </w:r>
      <w:r w:rsidRPr="00284EDD">
        <w:rPr>
          <w:i/>
          <w:iCs/>
          <w:noProof/>
          <w:lang w:val="en-GB"/>
        </w:rPr>
        <w:t>6</w:t>
      </w:r>
      <w:r w:rsidRPr="00284EDD">
        <w:rPr>
          <w:noProof/>
          <w:lang w:val="en-GB"/>
        </w:rPr>
        <w:t>(2), pp.297-307.</w:t>
      </w:r>
    </w:p>
    <w:p w:rsidR="00ED26FD" w:rsidRPr="00284EDD" w:rsidRDefault="00ED26FD" w:rsidP="00F60085">
      <w:pPr>
        <w:rPr>
          <w:noProof/>
          <w:lang w:val="en-GB"/>
        </w:rPr>
      </w:pPr>
      <w:r w:rsidRPr="00284EDD">
        <w:rPr>
          <w:noProof/>
          <w:lang w:val="en-GB"/>
        </w:rPr>
        <w:t>Adeyemi, B.B., 2024. Reliability and validity in quantitative research. In </w:t>
      </w:r>
      <w:r w:rsidRPr="00284EDD">
        <w:rPr>
          <w:i/>
          <w:iCs/>
          <w:noProof/>
          <w:lang w:val="en-GB"/>
        </w:rPr>
        <w:t>Applied linguistics and language education research methods: Fundamentals and Innovations</w:t>
      </w:r>
      <w:r w:rsidRPr="00284EDD">
        <w:rPr>
          <w:noProof/>
          <w:lang w:val="en-GB"/>
        </w:rPr>
        <w:t> (pp. 86-102). IGI Global Scientific Publishing.</w:t>
      </w:r>
    </w:p>
    <w:p w:rsidR="00ED26FD" w:rsidRPr="00284EDD" w:rsidRDefault="00ED26FD" w:rsidP="00F60085">
      <w:pPr>
        <w:rPr>
          <w:noProof/>
          <w:lang w:val="en-GB"/>
        </w:rPr>
      </w:pPr>
      <w:r w:rsidRPr="00284EDD">
        <w:rPr>
          <w:noProof/>
          <w:lang w:val="en-GB"/>
        </w:rPr>
        <w:t>Alabi, O. and Bukola, T., 2023. Introduction to Descriptive statistics. In </w:t>
      </w:r>
      <w:r w:rsidRPr="00284EDD">
        <w:rPr>
          <w:i/>
          <w:iCs/>
          <w:noProof/>
          <w:lang w:val="en-GB"/>
        </w:rPr>
        <w:t>Recent advances in biostatistics</w:t>
      </w:r>
      <w:r w:rsidRPr="00284EDD">
        <w:rPr>
          <w:noProof/>
          <w:lang w:val="en-GB"/>
        </w:rPr>
        <w:t>. IntechOpen.</w:t>
      </w:r>
    </w:p>
    <w:p w:rsidR="00ED26FD" w:rsidRPr="00284EDD" w:rsidRDefault="00ED26FD" w:rsidP="0082528D">
      <w:pPr>
        <w:rPr>
          <w:noProof/>
          <w:lang w:val="en-GB"/>
        </w:rPr>
      </w:pPr>
      <w:r w:rsidRPr="00284EDD">
        <w:rPr>
          <w:noProof/>
          <w:lang w:val="en-GB"/>
        </w:rPr>
        <w:t>Alharahsheh, H.H. and Pius, A., 2020. A review of key paradigms: Positivism VS interpretivism. </w:t>
      </w:r>
      <w:r w:rsidRPr="00284EDD">
        <w:rPr>
          <w:i/>
          <w:iCs/>
          <w:noProof/>
          <w:lang w:val="en-GB"/>
        </w:rPr>
        <w:t>Global academic journal of humanities and social sciences</w:t>
      </w:r>
      <w:r w:rsidRPr="00284EDD">
        <w:rPr>
          <w:noProof/>
          <w:lang w:val="en-GB"/>
        </w:rPr>
        <w:t>, </w:t>
      </w:r>
      <w:r w:rsidRPr="00284EDD">
        <w:rPr>
          <w:i/>
          <w:iCs/>
          <w:noProof/>
          <w:lang w:val="en-GB"/>
        </w:rPr>
        <w:t>2</w:t>
      </w:r>
      <w:r w:rsidRPr="00284EDD">
        <w:rPr>
          <w:noProof/>
          <w:lang w:val="en-GB"/>
        </w:rPr>
        <w:t>(3), pp.39-43.</w:t>
      </w:r>
    </w:p>
    <w:p w:rsidR="00ED26FD" w:rsidRPr="00284EDD" w:rsidRDefault="00ED26FD" w:rsidP="008C3422">
      <w:pPr>
        <w:rPr>
          <w:noProof/>
          <w:lang w:val="en-GB"/>
        </w:rPr>
      </w:pPr>
      <w:r w:rsidRPr="00284EDD">
        <w:rPr>
          <w:noProof/>
          <w:lang w:val="en-GB"/>
        </w:rPr>
        <w:t xml:space="preserve">Allbirds, 2026. </w:t>
      </w:r>
      <w:r w:rsidRPr="00284EDD">
        <w:rPr>
          <w:i/>
          <w:iCs/>
          <w:noProof/>
          <w:lang w:val="en-GB"/>
        </w:rPr>
        <w:t>Sustainability Guide &amp; Practices.</w:t>
      </w:r>
      <w:r w:rsidRPr="00284EDD">
        <w:rPr>
          <w:noProof/>
          <w:lang w:val="en-GB"/>
        </w:rPr>
        <w:t xml:space="preserve"> Available at: </w:t>
      </w:r>
      <w:hyperlink r:id="rId26" w:history="1">
        <w:r w:rsidRPr="00284EDD">
          <w:rPr>
            <w:rStyle w:val="Hyperlink"/>
            <w:noProof/>
            <w:color w:val="auto"/>
            <w:lang w:val="en-GB"/>
          </w:rPr>
          <w:t>https://www.allbirds.com/pages/sustainable-practices?srsltid=AfmBOorC-F3SC13C3akIKB18VbsaPaNC8wSJ4u09TfqoHDnJ9d0k_2jJ</w:t>
        </w:r>
      </w:hyperlink>
      <w:r w:rsidRPr="00284EDD">
        <w:rPr>
          <w:noProof/>
          <w:lang w:val="en-GB"/>
        </w:rPr>
        <w:t xml:space="preserve"> [Accessed on: 05/04/2026]</w:t>
      </w:r>
    </w:p>
    <w:p w:rsidR="00ED26FD" w:rsidRPr="00284EDD" w:rsidRDefault="00ED26FD" w:rsidP="0082528D">
      <w:pPr>
        <w:rPr>
          <w:noProof/>
          <w:lang w:val="en-GB"/>
        </w:rPr>
      </w:pPr>
      <w:r w:rsidRPr="00284EDD">
        <w:rPr>
          <w:noProof/>
          <w:lang w:val="en-GB"/>
        </w:rPr>
        <w:t>Almusaed, A., Almssad, A. and Yitmen, I., 2025. Ethnography and Case Study Methods. In </w:t>
      </w:r>
      <w:r w:rsidRPr="00284EDD">
        <w:rPr>
          <w:i/>
          <w:iCs/>
          <w:noProof/>
          <w:lang w:val="en-GB"/>
        </w:rPr>
        <w:t>Practice of Research Methodology in Civil Engineering and Architecture: A Comprehensive Guide</w:t>
      </w:r>
      <w:r w:rsidRPr="00284EDD">
        <w:rPr>
          <w:noProof/>
          <w:lang w:val="en-GB"/>
        </w:rPr>
        <w:t> (pp. 317-353). Cham: Springer Nature Switzerland.</w:t>
      </w:r>
    </w:p>
    <w:p w:rsidR="00ED26FD" w:rsidRPr="00284EDD" w:rsidRDefault="00ED26FD" w:rsidP="000167AD">
      <w:pPr>
        <w:rPr>
          <w:noProof/>
          <w:lang w:val="en-GB"/>
        </w:rPr>
      </w:pPr>
      <w:r w:rsidRPr="00284EDD">
        <w:rPr>
          <w:noProof/>
          <w:lang w:val="en-GB"/>
        </w:rPr>
        <w:t>Angorani, S., 2025. Assessing The Triple Bottom Line: a Cross-Sectional Analysis of Economic, Social, and Environmental Sustainability in Contemporary Development Projects. </w:t>
      </w:r>
      <w:r w:rsidRPr="00284EDD">
        <w:rPr>
          <w:i/>
          <w:iCs/>
          <w:noProof/>
          <w:lang w:val="en-GB"/>
        </w:rPr>
        <w:t>Indonesian Journal of Economics, Business, Accounting, and Management (IJEBAM)</w:t>
      </w:r>
      <w:r w:rsidRPr="00284EDD">
        <w:rPr>
          <w:noProof/>
          <w:lang w:val="en-GB"/>
        </w:rPr>
        <w:t>, </w:t>
      </w:r>
      <w:r w:rsidRPr="00284EDD">
        <w:rPr>
          <w:i/>
          <w:iCs/>
          <w:noProof/>
          <w:lang w:val="en-GB"/>
        </w:rPr>
        <w:t>3</w:t>
      </w:r>
      <w:r w:rsidRPr="00284EDD">
        <w:rPr>
          <w:noProof/>
          <w:lang w:val="en-GB"/>
        </w:rPr>
        <w:t>(4), pp.20-38.</w:t>
      </w:r>
    </w:p>
    <w:p w:rsidR="00ED26FD" w:rsidRPr="00284EDD" w:rsidRDefault="00ED26FD" w:rsidP="008C3422">
      <w:pPr>
        <w:rPr>
          <w:noProof/>
          <w:lang w:val="en-GB"/>
        </w:rPr>
      </w:pPr>
      <w:r w:rsidRPr="00284EDD">
        <w:rPr>
          <w:noProof/>
          <w:lang w:val="en-GB"/>
        </w:rPr>
        <w:lastRenderedPageBreak/>
        <w:t>Ardiansyah, M. and Alnoor, A., 2024. Integrating corporate social responsibility into business strategy: creating sustainable value. </w:t>
      </w:r>
      <w:r w:rsidRPr="00284EDD">
        <w:rPr>
          <w:i/>
          <w:iCs/>
          <w:noProof/>
          <w:lang w:val="en-GB"/>
        </w:rPr>
        <w:t>Involvement International Journal of Business</w:t>
      </w:r>
      <w:r w:rsidRPr="00284EDD">
        <w:rPr>
          <w:noProof/>
          <w:lang w:val="en-GB"/>
        </w:rPr>
        <w:t>, </w:t>
      </w:r>
      <w:r w:rsidRPr="00284EDD">
        <w:rPr>
          <w:i/>
          <w:iCs/>
          <w:noProof/>
          <w:lang w:val="en-GB"/>
        </w:rPr>
        <w:t>1</w:t>
      </w:r>
      <w:r w:rsidRPr="00284EDD">
        <w:rPr>
          <w:noProof/>
          <w:lang w:val="en-GB"/>
        </w:rPr>
        <w:t>(1), pp.29-42.</w:t>
      </w:r>
    </w:p>
    <w:p w:rsidR="00ED26FD" w:rsidRPr="00284EDD" w:rsidRDefault="00ED26FD" w:rsidP="0082528D">
      <w:pPr>
        <w:rPr>
          <w:noProof/>
          <w:lang w:val="en-GB"/>
        </w:rPr>
      </w:pPr>
      <w:r w:rsidRPr="00284EDD">
        <w:rPr>
          <w:noProof/>
          <w:lang w:val="en-GB"/>
        </w:rPr>
        <w:t>Barroga, E., Matanguihan, G.J., Furuta, A., Arima, M., Tsuchiya, S., Kawahara, C., Takamiya, Y. and Izumi, M., 2023. Conducting and writing quantitative and qualitative research. </w:t>
      </w:r>
      <w:r w:rsidRPr="00284EDD">
        <w:rPr>
          <w:i/>
          <w:iCs/>
          <w:noProof/>
          <w:lang w:val="en-GB"/>
        </w:rPr>
        <w:t>Journal of Korean medical science</w:t>
      </w:r>
      <w:r w:rsidRPr="00284EDD">
        <w:rPr>
          <w:noProof/>
          <w:lang w:val="en-GB"/>
        </w:rPr>
        <w:t>, </w:t>
      </w:r>
      <w:r w:rsidRPr="00284EDD">
        <w:rPr>
          <w:i/>
          <w:iCs/>
          <w:noProof/>
          <w:lang w:val="en-GB"/>
        </w:rPr>
        <w:t>38</w:t>
      </w:r>
      <w:r w:rsidRPr="00284EDD">
        <w:rPr>
          <w:noProof/>
          <w:lang w:val="en-GB"/>
        </w:rPr>
        <w:t>(37).</w:t>
      </w:r>
    </w:p>
    <w:p w:rsidR="00ED26FD" w:rsidRPr="00284EDD" w:rsidRDefault="00ED26FD" w:rsidP="000167AD">
      <w:pPr>
        <w:rPr>
          <w:noProof/>
          <w:lang w:val="en-GB"/>
        </w:rPr>
      </w:pPr>
      <w:r w:rsidRPr="00284EDD">
        <w:rPr>
          <w:noProof/>
          <w:lang w:val="en-GB"/>
        </w:rPr>
        <w:t>Batelli, M., Iovino, R., Testa, F. and Tessitore, S., 2025. Navigating Climate Change in Green Marketing: Consumer Response to Carbon‐Neutral Claims and Carbon‐Washing. </w:t>
      </w:r>
      <w:r w:rsidRPr="00284EDD">
        <w:rPr>
          <w:i/>
          <w:iCs/>
          <w:noProof/>
          <w:lang w:val="en-GB"/>
        </w:rPr>
        <w:t>Corporate Social Responsibility and Environmental Management</w:t>
      </w:r>
      <w:r w:rsidRPr="00284EDD">
        <w:rPr>
          <w:noProof/>
          <w:lang w:val="en-GB"/>
        </w:rPr>
        <w:t>.</w:t>
      </w:r>
    </w:p>
    <w:p w:rsidR="00ED26FD" w:rsidRPr="00284EDD" w:rsidRDefault="00ED26FD" w:rsidP="008C3422">
      <w:pPr>
        <w:rPr>
          <w:noProof/>
          <w:lang w:val="en-GB"/>
        </w:rPr>
      </w:pPr>
      <w:r w:rsidRPr="00284EDD">
        <w:rPr>
          <w:noProof/>
          <w:lang w:val="en-GB"/>
        </w:rPr>
        <w:t>Boiral, O., Morin, G., Yuriev, A. and Talbot, D., 2025. Managing organizational carbon neutrality: A systematic review. </w:t>
      </w:r>
      <w:r w:rsidRPr="00284EDD">
        <w:rPr>
          <w:i/>
          <w:iCs/>
          <w:noProof/>
          <w:lang w:val="en-GB"/>
        </w:rPr>
        <w:t>Corporate Social Responsibility and Environmental Management</w:t>
      </w:r>
      <w:r w:rsidRPr="00284EDD">
        <w:rPr>
          <w:noProof/>
          <w:lang w:val="en-GB"/>
        </w:rPr>
        <w:t>, </w:t>
      </w:r>
      <w:r w:rsidRPr="00284EDD">
        <w:rPr>
          <w:i/>
          <w:iCs/>
          <w:noProof/>
          <w:lang w:val="en-GB"/>
        </w:rPr>
        <w:t>32</w:t>
      </w:r>
      <w:r w:rsidRPr="00284EDD">
        <w:rPr>
          <w:noProof/>
          <w:lang w:val="en-GB"/>
        </w:rPr>
        <w:t>(2), pp.2191-2206.</w:t>
      </w:r>
    </w:p>
    <w:p w:rsidR="00ED26FD" w:rsidRPr="00284EDD" w:rsidRDefault="00ED26FD" w:rsidP="000167AD">
      <w:pPr>
        <w:rPr>
          <w:noProof/>
          <w:lang w:val="en-GB"/>
        </w:rPr>
      </w:pPr>
      <w:r w:rsidRPr="00284EDD">
        <w:rPr>
          <w:noProof/>
          <w:lang w:val="en-GB"/>
        </w:rPr>
        <w:t>Brummer, D., 2020. The Sustainability Attitude-Behaviour Gap. </w:t>
      </w:r>
      <w:r w:rsidRPr="00284EDD">
        <w:rPr>
          <w:i/>
          <w:iCs/>
          <w:noProof/>
          <w:lang w:val="en-GB"/>
        </w:rPr>
        <w:t>Erasmus University Rotterdam</w:t>
      </w:r>
      <w:r w:rsidRPr="00284EDD">
        <w:rPr>
          <w:noProof/>
          <w:lang w:val="en-GB"/>
        </w:rPr>
        <w:t>.</w:t>
      </w:r>
    </w:p>
    <w:p w:rsidR="00ED26FD" w:rsidRPr="00284EDD" w:rsidRDefault="00ED26FD" w:rsidP="000167AD">
      <w:pPr>
        <w:rPr>
          <w:noProof/>
          <w:lang w:val="en-GB"/>
        </w:rPr>
      </w:pPr>
      <w:r w:rsidRPr="00284EDD">
        <w:rPr>
          <w:noProof/>
          <w:lang w:val="en-GB"/>
        </w:rPr>
        <w:t>Busch, T., Barnett, M.L., Burritt, R.L., Cashore, B.W., Freeman, R.E., Henriques, I., Husted, B.W., Panwar, R., Pinkse, J., Schaltegger, S. and York, J., 2024. Moving beyond “the” business case: How to make corporate sustainability work. </w:t>
      </w:r>
      <w:r w:rsidRPr="00284EDD">
        <w:rPr>
          <w:i/>
          <w:iCs/>
          <w:noProof/>
          <w:lang w:val="en-GB"/>
        </w:rPr>
        <w:t>Business Strategy and the Environment</w:t>
      </w:r>
      <w:r w:rsidRPr="00284EDD">
        <w:rPr>
          <w:noProof/>
          <w:lang w:val="en-GB"/>
        </w:rPr>
        <w:t>, </w:t>
      </w:r>
      <w:r w:rsidRPr="00284EDD">
        <w:rPr>
          <w:i/>
          <w:iCs/>
          <w:noProof/>
          <w:lang w:val="en-GB"/>
        </w:rPr>
        <w:t>33</w:t>
      </w:r>
      <w:r w:rsidRPr="00284EDD">
        <w:rPr>
          <w:noProof/>
          <w:lang w:val="en-GB"/>
        </w:rPr>
        <w:t>(2), pp.776-787.</w:t>
      </w:r>
    </w:p>
    <w:p w:rsidR="00ED26FD" w:rsidRPr="00284EDD" w:rsidRDefault="00ED26FD" w:rsidP="00F60085">
      <w:pPr>
        <w:rPr>
          <w:noProof/>
          <w:lang w:val="en-GB"/>
        </w:rPr>
      </w:pPr>
      <w:r w:rsidRPr="00284EDD">
        <w:rPr>
          <w:noProof/>
          <w:lang w:val="en-GB"/>
        </w:rPr>
        <w:t>Chand, S.P., 2025. Methods of data collection in qualitative research: Interviews, focus groups, observations, and document analysis. </w:t>
      </w:r>
      <w:r w:rsidRPr="00284EDD">
        <w:rPr>
          <w:i/>
          <w:iCs/>
          <w:noProof/>
          <w:lang w:val="en-GB"/>
        </w:rPr>
        <w:t>Advances in Educational Research and Evaluation</w:t>
      </w:r>
      <w:r w:rsidRPr="00284EDD">
        <w:rPr>
          <w:noProof/>
          <w:lang w:val="en-GB"/>
        </w:rPr>
        <w:t>, </w:t>
      </w:r>
      <w:r w:rsidRPr="00284EDD">
        <w:rPr>
          <w:i/>
          <w:iCs/>
          <w:noProof/>
          <w:lang w:val="en-GB"/>
        </w:rPr>
        <w:t>6</w:t>
      </w:r>
      <w:r w:rsidRPr="00284EDD">
        <w:rPr>
          <w:noProof/>
          <w:lang w:val="en-GB"/>
        </w:rPr>
        <w:t>(1), pp.303-317.</w:t>
      </w:r>
    </w:p>
    <w:p w:rsidR="00ED26FD" w:rsidRPr="00284EDD" w:rsidRDefault="00ED26FD" w:rsidP="000167AD">
      <w:pPr>
        <w:rPr>
          <w:noProof/>
          <w:lang w:val="en-GB"/>
        </w:rPr>
      </w:pPr>
      <w:r w:rsidRPr="00284EDD">
        <w:rPr>
          <w:noProof/>
          <w:lang w:val="en-GB"/>
        </w:rPr>
        <w:t>Chowdhury, R.H., 2024. Sustainability marketing and ethical branding in the digital space. </w:t>
      </w:r>
      <w:r w:rsidRPr="00284EDD">
        <w:rPr>
          <w:i/>
          <w:iCs/>
          <w:noProof/>
          <w:lang w:val="en-GB"/>
        </w:rPr>
        <w:t>Journal of Trends in Applied Science and Advanced Technologies</w:t>
      </w:r>
      <w:r w:rsidRPr="00284EDD">
        <w:rPr>
          <w:noProof/>
          <w:lang w:val="en-GB"/>
        </w:rPr>
        <w:t>, </w:t>
      </w:r>
      <w:r w:rsidRPr="00284EDD">
        <w:rPr>
          <w:i/>
          <w:iCs/>
          <w:noProof/>
          <w:lang w:val="en-GB"/>
        </w:rPr>
        <w:t>1</w:t>
      </w:r>
      <w:r w:rsidRPr="00284EDD">
        <w:rPr>
          <w:noProof/>
          <w:lang w:val="en-GB"/>
        </w:rPr>
        <w:t>(1), pp.18-27.</w:t>
      </w:r>
    </w:p>
    <w:p w:rsidR="00ED26FD" w:rsidRPr="00284EDD" w:rsidRDefault="00ED26FD" w:rsidP="000167AD">
      <w:pPr>
        <w:rPr>
          <w:noProof/>
          <w:lang w:val="en-GB"/>
        </w:rPr>
      </w:pPr>
      <w:r w:rsidRPr="00284EDD">
        <w:rPr>
          <w:noProof/>
          <w:lang w:val="en-GB"/>
        </w:rPr>
        <w:t>Chuenban, P., Sornsaruht, P. and Pimdee, P., 2021. How brand attitude, brand quality, and brand value affect Thai canned tuna consumer brand loyalty. </w:t>
      </w:r>
      <w:r w:rsidRPr="00284EDD">
        <w:rPr>
          <w:i/>
          <w:iCs/>
          <w:noProof/>
          <w:lang w:val="en-GB"/>
        </w:rPr>
        <w:t>Heliyon</w:t>
      </w:r>
      <w:r w:rsidRPr="00284EDD">
        <w:rPr>
          <w:noProof/>
          <w:lang w:val="en-GB"/>
        </w:rPr>
        <w:t>, </w:t>
      </w:r>
      <w:r w:rsidRPr="00284EDD">
        <w:rPr>
          <w:i/>
          <w:iCs/>
          <w:noProof/>
          <w:lang w:val="en-GB"/>
        </w:rPr>
        <w:t>7</w:t>
      </w:r>
      <w:r w:rsidRPr="00284EDD">
        <w:rPr>
          <w:noProof/>
          <w:lang w:val="en-GB"/>
        </w:rPr>
        <w:t>(2).</w:t>
      </w:r>
    </w:p>
    <w:p w:rsidR="00ED26FD" w:rsidRPr="00284EDD" w:rsidRDefault="00ED26FD" w:rsidP="000167AD">
      <w:pPr>
        <w:rPr>
          <w:noProof/>
          <w:lang w:val="en-GB"/>
        </w:rPr>
      </w:pPr>
      <w:r w:rsidRPr="00284EDD">
        <w:rPr>
          <w:noProof/>
          <w:lang w:val="en-GB"/>
        </w:rPr>
        <w:t>Chuvieco, E., Burgui-Burgui, M., Orellano, A., Otón, G. and Ruíz-Benito, P., 2021. Links between climate change knowledge, perception and action: Impacts on personal carbon footprint. </w:t>
      </w:r>
      <w:r w:rsidRPr="00284EDD">
        <w:rPr>
          <w:i/>
          <w:iCs/>
          <w:noProof/>
          <w:lang w:val="en-GB"/>
        </w:rPr>
        <w:t>Sustainability</w:t>
      </w:r>
      <w:r w:rsidRPr="00284EDD">
        <w:rPr>
          <w:noProof/>
          <w:lang w:val="en-GB"/>
        </w:rPr>
        <w:t>, </w:t>
      </w:r>
      <w:r w:rsidRPr="00284EDD">
        <w:rPr>
          <w:i/>
          <w:iCs/>
          <w:noProof/>
          <w:lang w:val="en-GB"/>
        </w:rPr>
        <w:t>13</w:t>
      </w:r>
      <w:r w:rsidRPr="00284EDD">
        <w:rPr>
          <w:noProof/>
          <w:lang w:val="en-GB"/>
        </w:rPr>
        <w:t>(14), p.8088.</w:t>
      </w:r>
    </w:p>
    <w:p w:rsidR="00ED26FD" w:rsidRPr="00284EDD" w:rsidRDefault="00ED26FD" w:rsidP="008C3422">
      <w:pPr>
        <w:rPr>
          <w:noProof/>
          <w:lang w:val="en-GB"/>
        </w:rPr>
      </w:pPr>
      <w:r w:rsidRPr="00284EDD">
        <w:rPr>
          <w:noProof/>
          <w:lang w:val="en-GB"/>
        </w:rPr>
        <w:lastRenderedPageBreak/>
        <w:t>Chygryn, O., Kuzior, A., Olefirenko, O. and Uzik, J., 2022. Green brand as a new pattern of energy-efficient consumption. </w:t>
      </w:r>
      <w:r w:rsidRPr="00284EDD">
        <w:rPr>
          <w:i/>
          <w:iCs/>
          <w:noProof/>
          <w:lang w:val="en-GB"/>
        </w:rPr>
        <w:t>Marketing and Management of Innovations</w:t>
      </w:r>
      <w:r w:rsidRPr="00284EDD">
        <w:rPr>
          <w:noProof/>
          <w:lang w:val="en-GB"/>
        </w:rPr>
        <w:t>, </w:t>
      </w:r>
      <w:r w:rsidRPr="00284EDD">
        <w:rPr>
          <w:i/>
          <w:iCs/>
          <w:noProof/>
          <w:lang w:val="en-GB"/>
        </w:rPr>
        <w:t>13</w:t>
      </w:r>
      <w:r w:rsidRPr="00284EDD">
        <w:rPr>
          <w:noProof/>
          <w:lang w:val="en-GB"/>
        </w:rPr>
        <w:t>(3), pp.78-87.</w:t>
      </w:r>
    </w:p>
    <w:p w:rsidR="00ED26FD" w:rsidRPr="00284EDD" w:rsidRDefault="00ED26FD" w:rsidP="000167AD">
      <w:pPr>
        <w:rPr>
          <w:noProof/>
          <w:lang w:val="en-GB"/>
        </w:rPr>
      </w:pPr>
      <w:r w:rsidRPr="00284EDD">
        <w:rPr>
          <w:noProof/>
          <w:lang w:val="en-GB"/>
        </w:rPr>
        <w:t>Cinceoglu, V., Johann, M., Strauß, N. and Tuominen, J., 2026. Green signals, red flags: the impact of greenwashing allegations and crisis communication on corporate perceptions. </w:t>
      </w:r>
      <w:r w:rsidRPr="00284EDD">
        <w:rPr>
          <w:i/>
          <w:iCs/>
          <w:noProof/>
          <w:lang w:val="en-GB"/>
        </w:rPr>
        <w:t>Journal of Contingencies and Crisis Management</w:t>
      </w:r>
      <w:r w:rsidRPr="00284EDD">
        <w:rPr>
          <w:noProof/>
          <w:lang w:val="en-GB"/>
        </w:rPr>
        <w:t>, </w:t>
      </w:r>
      <w:r w:rsidRPr="00284EDD">
        <w:rPr>
          <w:i/>
          <w:iCs/>
          <w:noProof/>
          <w:lang w:val="en-GB"/>
        </w:rPr>
        <w:t>34</w:t>
      </w:r>
      <w:r w:rsidRPr="00284EDD">
        <w:rPr>
          <w:noProof/>
          <w:lang w:val="en-GB"/>
        </w:rPr>
        <w:t>(1), p.e70137.</w:t>
      </w:r>
    </w:p>
    <w:p w:rsidR="00ED26FD" w:rsidRPr="00284EDD" w:rsidRDefault="00ED26FD" w:rsidP="000167AD">
      <w:pPr>
        <w:rPr>
          <w:noProof/>
          <w:lang w:val="en-GB"/>
        </w:rPr>
      </w:pPr>
      <w:r w:rsidRPr="00284EDD">
        <w:rPr>
          <w:noProof/>
          <w:lang w:val="en-GB"/>
        </w:rPr>
        <w:t>Copeland, L. and Bhaduri, G., 2020. Consumer relationship with pro-environmental apparel brands: effect of knowledge, skepticism and brand familiarity. </w:t>
      </w:r>
      <w:r w:rsidRPr="00284EDD">
        <w:rPr>
          <w:i/>
          <w:iCs/>
          <w:noProof/>
          <w:lang w:val="en-GB"/>
        </w:rPr>
        <w:t>Journal of Product &amp; Brand Management</w:t>
      </w:r>
      <w:r w:rsidRPr="00284EDD">
        <w:rPr>
          <w:noProof/>
          <w:lang w:val="en-GB"/>
        </w:rPr>
        <w:t>, </w:t>
      </w:r>
      <w:r w:rsidRPr="00284EDD">
        <w:rPr>
          <w:i/>
          <w:iCs/>
          <w:noProof/>
          <w:lang w:val="en-GB"/>
        </w:rPr>
        <w:t>29</w:t>
      </w:r>
      <w:r w:rsidRPr="00284EDD">
        <w:rPr>
          <w:noProof/>
          <w:lang w:val="en-GB"/>
        </w:rPr>
        <w:t>(1), pp.1-14.</w:t>
      </w:r>
    </w:p>
    <w:p w:rsidR="00ED26FD" w:rsidRPr="00284EDD" w:rsidRDefault="00ED26FD" w:rsidP="000167AD">
      <w:pPr>
        <w:rPr>
          <w:noProof/>
          <w:lang w:val="en-GB"/>
        </w:rPr>
      </w:pPr>
      <w:r w:rsidRPr="00284EDD">
        <w:rPr>
          <w:noProof/>
          <w:lang w:val="en-GB"/>
        </w:rPr>
        <w:t>de Araújo, A.F., Andrés Marques, M.I., Candeias, M.T.R. and Vieira, A.L., 2022. Willingness to pay for sustainable destinations: A structural approach. </w:t>
      </w:r>
      <w:r w:rsidRPr="00284EDD">
        <w:rPr>
          <w:i/>
          <w:iCs/>
          <w:noProof/>
          <w:lang w:val="en-GB"/>
        </w:rPr>
        <w:t>Sustainability</w:t>
      </w:r>
      <w:r w:rsidRPr="00284EDD">
        <w:rPr>
          <w:noProof/>
          <w:lang w:val="en-GB"/>
        </w:rPr>
        <w:t>, </w:t>
      </w:r>
      <w:r w:rsidRPr="00284EDD">
        <w:rPr>
          <w:i/>
          <w:iCs/>
          <w:noProof/>
          <w:lang w:val="en-GB"/>
        </w:rPr>
        <w:t>14</w:t>
      </w:r>
      <w:r w:rsidRPr="00284EDD">
        <w:rPr>
          <w:noProof/>
          <w:lang w:val="en-GB"/>
        </w:rPr>
        <w:t>(5), p.2548.</w:t>
      </w:r>
    </w:p>
    <w:p w:rsidR="00ED26FD" w:rsidRPr="00284EDD" w:rsidRDefault="00ED26FD" w:rsidP="000167AD">
      <w:pPr>
        <w:rPr>
          <w:noProof/>
          <w:lang w:val="en-GB"/>
        </w:rPr>
      </w:pPr>
      <w:r w:rsidRPr="00284EDD">
        <w:rPr>
          <w:noProof/>
          <w:lang w:val="en-GB"/>
        </w:rPr>
        <w:t>Ezekwu, E., 2025. Sustainable supply chain practices: Driving efficiency, reducing waste, and promoting circular economy models. </w:t>
      </w:r>
      <w:r w:rsidRPr="00284EDD">
        <w:rPr>
          <w:i/>
          <w:iCs/>
          <w:noProof/>
          <w:lang w:val="en-GB"/>
        </w:rPr>
        <w:t>International Journal of Science and Research Archive</w:t>
      </w:r>
      <w:r w:rsidRPr="00284EDD">
        <w:rPr>
          <w:noProof/>
          <w:lang w:val="en-GB"/>
        </w:rPr>
        <w:t>, </w:t>
      </w:r>
      <w:r w:rsidRPr="00284EDD">
        <w:rPr>
          <w:i/>
          <w:iCs/>
          <w:noProof/>
          <w:lang w:val="en-GB"/>
        </w:rPr>
        <w:t>14</w:t>
      </w:r>
      <w:r w:rsidRPr="00284EDD">
        <w:rPr>
          <w:noProof/>
          <w:lang w:val="en-GB"/>
        </w:rPr>
        <w:t>(1), pp.1167-1181.</w:t>
      </w:r>
    </w:p>
    <w:p w:rsidR="00ED26FD" w:rsidRPr="00284EDD" w:rsidRDefault="00ED26FD" w:rsidP="000167AD">
      <w:pPr>
        <w:rPr>
          <w:noProof/>
          <w:lang w:val="en-GB"/>
        </w:rPr>
      </w:pPr>
      <w:r w:rsidRPr="00284EDD">
        <w:rPr>
          <w:noProof/>
          <w:lang w:val="en-GB"/>
        </w:rPr>
        <w:t>Fatemi, H., Leijerholt, U., Rezvani, Z. and Schnittka, O., 2023. Consumer responses to sustainable product branding strategies: a literature review and future research agenda. </w:t>
      </w:r>
      <w:r w:rsidRPr="00284EDD">
        <w:rPr>
          <w:i/>
          <w:iCs/>
          <w:noProof/>
          <w:lang w:val="en-GB"/>
        </w:rPr>
        <w:t>Baltic Journal of Management</w:t>
      </w:r>
      <w:r w:rsidRPr="00284EDD">
        <w:rPr>
          <w:noProof/>
          <w:lang w:val="en-GB"/>
        </w:rPr>
        <w:t>, </w:t>
      </w:r>
      <w:r w:rsidRPr="00284EDD">
        <w:rPr>
          <w:i/>
          <w:iCs/>
          <w:noProof/>
          <w:lang w:val="en-GB"/>
        </w:rPr>
        <w:t>18</w:t>
      </w:r>
      <w:r w:rsidRPr="00284EDD">
        <w:rPr>
          <w:noProof/>
          <w:lang w:val="en-GB"/>
        </w:rPr>
        <w:t>(4), pp.525-542.</w:t>
      </w:r>
    </w:p>
    <w:p w:rsidR="00ED26FD" w:rsidRPr="00284EDD" w:rsidRDefault="00ED26FD" w:rsidP="0082528D">
      <w:pPr>
        <w:rPr>
          <w:noProof/>
          <w:lang w:val="en-GB"/>
        </w:rPr>
      </w:pPr>
      <w:r w:rsidRPr="00284EDD">
        <w:rPr>
          <w:noProof/>
          <w:lang w:val="en-GB"/>
        </w:rPr>
        <w:t>Goodfellow, L.T., 2023. An overview of survey research. </w:t>
      </w:r>
      <w:r w:rsidRPr="00284EDD">
        <w:rPr>
          <w:i/>
          <w:iCs/>
          <w:noProof/>
          <w:lang w:val="en-GB"/>
        </w:rPr>
        <w:t>Respiratory Care</w:t>
      </w:r>
      <w:r w:rsidRPr="00284EDD">
        <w:rPr>
          <w:noProof/>
          <w:lang w:val="en-GB"/>
        </w:rPr>
        <w:t>, </w:t>
      </w:r>
      <w:r w:rsidRPr="00284EDD">
        <w:rPr>
          <w:i/>
          <w:iCs/>
          <w:noProof/>
          <w:lang w:val="en-GB"/>
        </w:rPr>
        <w:t>68</w:t>
      </w:r>
      <w:r w:rsidRPr="00284EDD">
        <w:rPr>
          <w:noProof/>
          <w:lang w:val="en-GB"/>
        </w:rPr>
        <w:t>(9), pp.1309-1313.</w:t>
      </w:r>
    </w:p>
    <w:p w:rsidR="00ED26FD" w:rsidRPr="00284EDD" w:rsidRDefault="00ED26FD" w:rsidP="0082528D">
      <w:pPr>
        <w:rPr>
          <w:noProof/>
          <w:lang w:val="en-GB"/>
        </w:rPr>
      </w:pPr>
      <w:r w:rsidRPr="00284EDD">
        <w:rPr>
          <w:noProof/>
          <w:lang w:val="en-GB"/>
        </w:rPr>
        <w:t>Gul, Y.E., 2023. A theoretical perspective on survey method from quantitative research methods. </w:t>
      </w:r>
      <w:r w:rsidRPr="00284EDD">
        <w:rPr>
          <w:i/>
          <w:iCs/>
          <w:noProof/>
          <w:lang w:val="en-GB"/>
        </w:rPr>
        <w:t>Universum: психология и образование</w:t>
      </w:r>
      <w:r w:rsidRPr="00284EDD">
        <w:rPr>
          <w:noProof/>
          <w:lang w:val="en-GB"/>
        </w:rPr>
        <w:t>, (4 (106)), pp.64-68.</w:t>
      </w:r>
    </w:p>
    <w:p w:rsidR="00ED26FD" w:rsidRPr="00284EDD" w:rsidRDefault="00ED26FD" w:rsidP="008C3422">
      <w:pPr>
        <w:rPr>
          <w:noProof/>
          <w:lang w:val="en-GB"/>
        </w:rPr>
      </w:pPr>
      <w:r w:rsidRPr="00284EDD">
        <w:rPr>
          <w:noProof/>
          <w:lang w:val="en-GB"/>
        </w:rPr>
        <w:t>Gunawan, A.I., Hurriyati, R., Wibowo, L.A. and Monoarfa, H., 2025. Consumers in responsible consumption: what leads to sustainable behavior?. </w:t>
      </w:r>
      <w:r w:rsidRPr="00284EDD">
        <w:rPr>
          <w:i/>
          <w:iCs/>
          <w:noProof/>
          <w:lang w:val="en-GB"/>
        </w:rPr>
        <w:t>Urbanization, Sustainability and Society</w:t>
      </w:r>
      <w:r w:rsidRPr="00284EDD">
        <w:rPr>
          <w:noProof/>
          <w:lang w:val="en-GB"/>
        </w:rPr>
        <w:t>, </w:t>
      </w:r>
      <w:r w:rsidRPr="00284EDD">
        <w:rPr>
          <w:i/>
          <w:iCs/>
          <w:noProof/>
          <w:lang w:val="en-GB"/>
        </w:rPr>
        <w:t>2</w:t>
      </w:r>
      <w:r w:rsidRPr="00284EDD">
        <w:rPr>
          <w:noProof/>
          <w:lang w:val="en-GB"/>
        </w:rPr>
        <w:t>(1), pp.257-281.</w:t>
      </w:r>
    </w:p>
    <w:p w:rsidR="00ED26FD" w:rsidRPr="00284EDD" w:rsidRDefault="00ED26FD" w:rsidP="008C3422">
      <w:pPr>
        <w:rPr>
          <w:noProof/>
          <w:lang w:val="en-GB"/>
        </w:rPr>
      </w:pPr>
      <w:r w:rsidRPr="00284EDD">
        <w:rPr>
          <w:noProof/>
          <w:lang w:val="en-GB"/>
        </w:rPr>
        <w:t>Guntuka, L., Mukandwal, P.S., Aktas, E. and Paluvadi, V.S.K., 2024. From carbon-neutral to climate-neutral supply chains: a multidisciplinary review and research agenda. </w:t>
      </w:r>
      <w:r w:rsidRPr="00284EDD">
        <w:rPr>
          <w:i/>
          <w:iCs/>
          <w:noProof/>
          <w:lang w:val="en-GB"/>
        </w:rPr>
        <w:t>The International Journal of Logistics Management</w:t>
      </w:r>
      <w:r w:rsidRPr="00284EDD">
        <w:rPr>
          <w:noProof/>
          <w:lang w:val="en-GB"/>
        </w:rPr>
        <w:t>, </w:t>
      </w:r>
      <w:r w:rsidRPr="00284EDD">
        <w:rPr>
          <w:i/>
          <w:iCs/>
          <w:noProof/>
          <w:lang w:val="en-GB"/>
        </w:rPr>
        <w:t>35</w:t>
      </w:r>
      <w:r w:rsidRPr="00284EDD">
        <w:rPr>
          <w:noProof/>
          <w:lang w:val="en-GB"/>
        </w:rPr>
        <w:t>(3), pp.916-942.</w:t>
      </w:r>
    </w:p>
    <w:p w:rsidR="00ED26FD" w:rsidRPr="00284EDD" w:rsidRDefault="00ED26FD" w:rsidP="000167AD">
      <w:pPr>
        <w:rPr>
          <w:noProof/>
          <w:lang w:val="en-GB"/>
        </w:rPr>
      </w:pPr>
      <w:r w:rsidRPr="00284EDD">
        <w:rPr>
          <w:noProof/>
          <w:lang w:val="en-GB"/>
        </w:rPr>
        <w:t>Habib, R., White, K., Hardisty, D.J. and Zhao, J., 2021. Shifting consumer behavior to address climate change. </w:t>
      </w:r>
      <w:r w:rsidRPr="00284EDD">
        <w:rPr>
          <w:i/>
          <w:iCs/>
          <w:noProof/>
          <w:lang w:val="en-GB"/>
        </w:rPr>
        <w:t>Current Opinion in Psychology</w:t>
      </w:r>
      <w:r w:rsidRPr="00284EDD">
        <w:rPr>
          <w:noProof/>
          <w:lang w:val="en-GB"/>
        </w:rPr>
        <w:t>, </w:t>
      </w:r>
      <w:r w:rsidRPr="00284EDD">
        <w:rPr>
          <w:i/>
          <w:iCs/>
          <w:noProof/>
          <w:lang w:val="en-GB"/>
        </w:rPr>
        <w:t>42</w:t>
      </w:r>
      <w:r w:rsidRPr="00284EDD">
        <w:rPr>
          <w:noProof/>
          <w:lang w:val="en-GB"/>
        </w:rPr>
        <w:t>, pp.108-113.</w:t>
      </w:r>
    </w:p>
    <w:p w:rsidR="00ED26FD" w:rsidRPr="00284EDD" w:rsidRDefault="00ED26FD" w:rsidP="0082528D">
      <w:pPr>
        <w:rPr>
          <w:noProof/>
          <w:lang w:val="en-GB"/>
        </w:rPr>
      </w:pPr>
      <w:r w:rsidRPr="00284EDD">
        <w:rPr>
          <w:noProof/>
          <w:lang w:val="en-GB"/>
        </w:rPr>
        <w:lastRenderedPageBreak/>
        <w:t>Haque, M.S., 2022. Inductive and/or deductive research designs. In </w:t>
      </w:r>
      <w:r w:rsidRPr="00284EDD">
        <w:rPr>
          <w:i/>
          <w:iCs/>
          <w:noProof/>
          <w:lang w:val="en-GB"/>
        </w:rPr>
        <w:t>Principles of social research methodology</w:t>
      </w:r>
      <w:r w:rsidRPr="00284EDD">
        <w:rPr>
          <w:noProof/>
          <w:lang w:val="en-GB"/>
        </w:rPr>
        <w:t> (pp. 59-71). Singapore: Springer Nature Singapore.</w:t>
      </w:r>
    </w:p>
    <w:p w:rsidR="00ED26FD" w:rsidRPr="00284EDD" w:rsidRDefault="00ED26FD" w:rsidP="000167AD">
      <w:pPr>
        <w:rPr>
          <w:noProof/>
          <w:lang w:val="en-GB"/>
        </w:rPr>
      </w:pPr>
      <w:r w:rsidRPr="00284EDD">
        <w:rPr>
          <w:noProof/>
          <w:lang w:val="en-GB"/>
        </w:rPr>
        <w:t>Haryaman, A. and Amrita, N.D.A., 2025. Investigating the Role of Green Marketing in Consumer Decision-Making Processes. </w:t>
      </w:r>
      <w:r w:rsidRPr="00284EDD">
        <w:rPr>
          <w:i/>
          <w:iCs/>
          <w:noProof/>
          <w:lang w:val="en-GB"/>
        </w:rPr>
        <w:t>KRIEZ ACADEMY: Journal of development and community service</w:t>
      </w:r>
      <w:r w:rsidRPr="00284EDD">
        <w:rPr>
          <w:noProof/>
          <w:lang w:val="en-GB"/>
        </w:rPr>
        <w:t>, </w:t>
      </w:r>
      <w:r w:rsidRPr="00284EDD">
        <w:rPr>
          <w:i/>
          <w:iCs/>
          <w:noProof/>
          <w:lang w:val="en-GB"/>
        </w:rPr>
        <w:t>2</w:t>
      </w:r>
      <w:r w:rsidRPr="00284EDD">
        <w:rPr>
          <w:noProof/>
          <w:lang w:val="en-GB"/>
        </w:rPr>
        <w:t>(1), pp.56-75.</w:t>
      </w:r>
    </w:p>
    <w:p w:rsidR="00ED26FD" w:rsidRPr="00284EDD" w:rsidRDefault="00ED26FD" w:rsidP="000167AD">
      <w:pPr>
        <w:rPr>
          <w:noProof/>
          <w:lang w:val="en-GB"/>
        </w:rPr>
      </w:pPr>
      <w:r w:rsidRPr="00284EDD">
        <w:rPr>
          <w:noProof/>
          <w:lang w:val="en-GB"/>
        </w:rPr>
        <w:t>Helppi, O., Salo, E., Vatanen, S., Pajula, T. and Grönman, K., 2023. Review of carbon emissions offsetting guidelines using instructional criteria. </w:t>
      </w:r>
      <w:r w:rsidRPr="00284EDD">
        <w:rPr>
          <w:i/>
          <w:iCs/>
          <w:noProof/>
          <w:lang w:val="en-GB"/>
        </w:rPr>
        <w:t>The International Journal of Life Cycle Assessment</w:t>
      </w:r>
      <w:r w:rsidRPr="00284EDD">
        <w:rPr>
          <w:noProof/>
          <w:lang w:val="en-GB"/>
        </w:rPr>
        <w:t>, </w:t>
      </w:r>
      <w:r w:rsidRPr="00284EDD">
        <w:rPr>
          <w:i/>
          <w:iCs/>
          <w:noProof/>
          <w:lang w:val="en-GB"/>
        </w:rPr>
        <w:t>28</w:t>
      </w:r>
      <w:r w:rsidRPr="00284EDD">
        <w:rPr>
          <w:noProof/>
          <w:lang w:val="en-GB"/>
        </w:rPr>
        <w:t>(7), pp.924-932.</w:t>
      </w:r>
    </w:p>
    <w:p w:rsidR="00ED26FD" w:rsidRPr="00284EDD" w:rsidRDefault="00ED26FD" w:rsidP="00F60085">
      <w:pPr>
        <w:rPr>
          <w:noProof/>
          <w:lang w:val="en-GB"/>
        </w:rPr>
      </w:pPr>
      <w:r w:rsidRPr="00284EDD">
        <w:rPr>
          <w:noProof/>
          <w:lang w:val="en-GB"/>
        </w:rPr>
        <w:t>Hossan, D., Wolfs, B. and Petkovic, M., 2025. Questionnaire validity and reliability: A review with practical guidelines. </w:t>
      </w:r>
      <w:r w:rsidRPr="00284EDD">
        <w:rPr>
          <w:i/>
          <w:iCs/>
          <w:noProof/>
          <w:lang w:val="en-GB"/>
        </w:rPr>
        <w:t>Journal of Entrepreneurship, Business and Economics</w:t>
      </w:r>
      <w:r w:rsidRPr="00284EDD">
        <w:rPr>
          <w:noProof/>
          <w:lang w:val="en-GB"/>
        </w:rPr>
        <w:t>, </w:t>
      </w:r>
      <w:r w:rsidRPr="00284EDD">
        <w:rPr>
          <w:i/>
          <w:iCs/>
          <w:noProof/>
          <w:lang w:val="en-GB"/>
        </w:rPr>
        <w:t>13</w:t>
      </w:r>
      <w:r w:rsidRPr="00284EDD">
        <w:rPr>
          <w:noProof/>
          <w:lang w:val="en-GB"/>
        </w:rPr>
        <w:t>(1), pp.135-186.</w:t>
      </w:r>
    </w:p>
    <w:p w:rsidR="00ED26FD" w:rsidRPr="00284EDD" w:rsidRDefault="00ED26FD" w:rsidP="0082528D">
      <w:pPr>
        <w:rPr>
          <w:noProof/>
          <w:lang w:val="en-GB"/>
        </w:rPr>
      </w:pPr>
      <w:r w:rsidRPr="00284EDD">
        <w:rPr>
          <w:noProof/>
          <w:lang w:val="en-GB"/>
        </w:rPr>
        <w:t>Hunziker, S. and Blankenagel, M., 2024. Cross-sectional research design. In </w:t>
      </w:r>
      <w:r w:rsidRPr="00284EDD">
        <w:rPr>
          <w:i/>
          <w:iCs/>
          <w:noProof/>
          <w:lang w:val="en-GB"/>
        </w:rPr>
        <w:t>Research design in business and management: A practical guide for students and researchers</w:t>
      </w:r>
      <w:r w:rsidRPr="00284EDD">
        <w:rPr>
          <w:noProof/>
          <w:lang w:val="en-GB"/>
        </w:rPr>
        <w:t> (pp. 187-199). Wiesbaden: Springer Fachmedien Wiesbaden.</w:t>
      </w:r>
    </w:p>
    <w:p w:rsidR="00ED26FD" w:rsidRPr="00284EDD" w:rsidRDefault="00ED26FD" w:rsidP="00F60085">
      <w:pPr>
        <w:rPr>
          <w:noProof/>
          <w:lang w:val="en-GB"/>
        </w:rPr>
      </w:pPr>
      <w:r w:rsidRPr="00284EDD">
        <w:rPr>
          <w:noProof/>
          <w:lang w:val="en-GB"/>
        </w:rPr>
        <w:t>HWANG, H.J., 2023. The importance of anonymity and confidentiality for conducting survey research. </w:t>
      </w:r>
      <w:r w:rsidRPr="00284EDD">
        <w:rPr>
          <w:i/>
          <w:iCs/>
          <w:noProof/>
          <w:lang w:val="en-GB"/>
        </w:rPr>
        <w:t>Journal of Research and Publication Ethics</w:t>
      </w:r>
      <w:r w:rsidRPr="00284EDD">
        <w:rPr>
          <w:noProof/>
          <w:lang w:val="en-GB"/>
        </w:rPr>
        <w:t>, </w:t>
      </w:r>
      <w:r w:rsidRPr="00284EDD">
        <w:rPr>
          <w:i/>
          <w:iCs/>
          <w:noProof/>
          <w:lang w:val="en-GB"/>
        </w:rPr>
        <w:t>4</w:t>
      </w:r>
      <w:r w:rsidRPr="00284EDD">
        <w:rPr>
          <w:noProof/>
          <w:lang w:val="en-GB"/>
        </w:rPr>
        <w:t>(1), pp.1-7.</w:t>
      </w:r>
    </w:p>
    <w:p w:rsidR="00ED26FD" w:rsidRPr="00284EDD" w:rsidRDefault="00ED26FD" w:rsidP="000167AD">
      <w:pPr>
        <w:rPr>
          <w:noProof/>
          <w:lang w:val="en-GB"/>
        </w:rPr>
      </w:pPr>
      <w:r w:rsidRPr="00284EDD">
        <w:rPr>
          <w:noProof/>
          <w:lang w:val="en-GB"/>
        </w:rPr>
        <w:t>Immonen, A. and Kopsakangas-Savolainen, M., 2022. Capturing consumers’ awareness and the intention to support carbon neutrality through energy efficient consumption. </w:t>
      </w:r>
      <w:r w:rsidRPr="00284EDD">
        <w:rPr>
          <w:i/>
          <w:iCs/>
          <w:noProof/>
          <w:lang w:val="en-GB"/>
        </w:rPr>
        <w:t>Energies</w:t>
      </w:r>
      <w:r w:rsidRPr="00284EDD">
        <w:rPr>
          <w:noProof/>
          <w:lang w:val="en-GB"/>
        </w:rPr>
        <w:t>, </w:t>
      </w:r>
      <w:r w:rsidRPr="00284EDD">
        <w:rPr>
          <w:i/>
          <w:iCs/>
          <w:noProof/>
          <w:lang w:val="en-GB"/>
        </w:rPr>
        <w:t>15</w:t>
      </w:r>
      <w:r w:rsidRPr="00284EDD">
        <w:rPr>
          <w:noProof/>
          <w:lang w:val="en-GB"/>
        </w:rPr>
        <w:t>(11), p.4022.</w:t>
      </w:r>
    </w:p>
    <w:p w:rsidR="00ED26FD" w:rsidRPr="00284EDD" w:rsidRDefault="00ED26FD" w:rsidP="0082528D">
      <w:pPr>
        <w:rPr>
          <w:noProof/>
          <w:lang w:val="en-GB"/>
        </w:rPr>
      </w:pPr>
      <w:r w:rsidRPr="00284EDD">
        <w:rPr>
          <w:noProof/>
          <w:lang w:val="en-GB"/>
        </w:rPr>
        <w:t>Junjie, M. and Yingxin, M., 2022. The Discussions of Positivism and Interpretivism. </w:t>
      </w:r>
      <w:r w:rsidRPr="00284EDD">
        <w:rPr>
          <w:i/>
          <w:iCs/>
          <w:noProof/>
          <w:lang w:val="en-GB"/>
        </w:rPr>
        <w:t>Online Submission</w:t>
      </w:r>
      <w:r w:rsidRPr="00284EDD">
        <w:rPr>
          <w:noProof/>
          <w:lang w:val="en-GB"/>
        </w:rPr>
        <w:t>, </w:t>
      </w:r>
      <w:r w:rsidRPr="00284EDD">
        <w:rPr>
          <w:i/>
          <w:iCs/>
          <w:noProof/>
          <w:lang w:val="en-GB"/>
        </w:rPr>
        <w:t>4</w:t>
      </w:r>
      <w:r w:rsidRPr="00284EDD">
        <w:rPr>
          <w:noProof/>
          <w:lang w:val="en-GB"/>
        </w:rPr>
        <w:t>(1), pp.10-14.</w:t>
      </w:r>
    </w:p>
    <w:p w:rsidR="00ED26FD" w:rsidRPr="00284EDD" w:rsidRDefault="00ED26FD" w:rsidP="008C3422">
      <w:pPr>
        <w:rPr>
          <w:noProof/>
          <w:lang w:val="en-GB"/>
        </w:rPr>
      </w:pPr>
      <w:r w:rsidRPr="00284EDD">
        <w:rPr>
          <w:noProof/>
          <w:lang w:val="en-GB"/>
        </w:rPr>
        <w:t>Kovač, I., Dunković, D. and Kovač, B., 2025. Greenwashing and consumer skepticism toward eco-labels in Croatia: challenges and policy directions. </w:t>
      </w:r>
      <w:r w:rsidRPr="00284EDD">
        <w:rPr>
          <w:i/>
          <w:iCs/>
          <w:noProof/>
          <w:lang w:val="en-GB"/>
        </w:rPr>
        <w:t>British food journal</w:t>
      </w:r>
      <w:r w:rsidRPr="00284EDD">
        <w:rPr>
          <w:noProof/>
          <w:lang w:val="en-GB"/>
        </w:rPr>
        <w:t>.</w:t>
      </w:r>
    </w:p>
    <w:p w:rsidR="00ED26FD" w:rsidRPr="00284EDD" w:rsidRDefault="00ED26FD" w:rsidP="008C3422">
      <w:pPr>
        <w:rPr>
          <w:noProof/>
          <w:lang w:val="en-GB"/>
        </w:rPr>
      </w:pPr>
      <w:r w:rsidRPr="00284EDD">
        <w:rPr>
          <w:noProof/>
          <w:lang w:val="en-GB"/>
        </w:rPr>
        <w:t>Kovacs, I. and Keresztes, E.R., 2022. Perceived consumer effectiveness and willingness to pay for credence product attributes of sustainable foods. </w:t>
      </w:r>
      <w:r w:rsidRPr="00284EDD">
        <w:rPr>
          <w:i/>
          <w:iCs/>
          <w:noProof/>
          <w:lang w:val="en-GB"/>
        </w:rPr>
        <w:t>Sustainability</w:t>
      </w:r>
      <w:r w:rsidRPr="00284EDD">
        <w:rPr>
          <w:noProof/>
          <w:lang w:val="en-GB"/>
        </w:rPr>
        <w:t>, </w:t>
      </w:r>
      <w:r w:rsidRPr="00284EDD">
        <w:rPr>
          <w:i/>
          <w:iCs/>
          <w:noProof/>
          <w:lang w:val="en-GB"/>
        </w:rPr>
        <w:t>14</w:t>
      </w:r>
      <w:r w:rsidRPr="00284EDD">
        <w:rPr>
          <w:noProof/>
          <w:lang w:val="en-GB"/>
        </w:rPr>
        <w:t>(7), p.4338.</w:t>
      </w:r>
    </w:p>
    <w:p w:rsidR="00ED26FD" w:rsidRPr="00284EDD" w:rsidRDefault="00ED26FD" w:rsidP="0082528D">
      <w:pPr>
        <w:rPr>
          <w:noProof/>
          <w:lang w:val="en-GB"/>
        </w:rPr>
      </w:pPr>
      <w:r w:rsidRPr="00284EDD">
        <w:rPr>
          <w:noProof/>
          <w:lang w:val="en-GB"/>
        </w:rPr>
        <w:t>Krishna, K.R., Prasad, G.N.R. and Sudha, R., 2022. An innovative way of asking questions using google forms. </w:t>
      </w:r>
      <w:r w:rsidRPr="00284EDD">
        <w:rPr>
          <w:i/>
          <w:iCs/>
          <w:noProof/>
          <w:lang w:val="en-GB"/>
        </w:rPr>
        <w:t>NeuroQuantology</w:t>
      </w:r>
      <w:r w:rsidRPr="00284EDD">
        <w:rPr>
          <w:noProof/>
          <w:lang w:val="en-GB"/>
        </w:rPr>
        <w:t>, </w:t>
      </w:r>
      <w:r w:rsidRPr="00284EDD">
        <w:rPr>
          <w:i/>
          <w:iCs/>
          <w:noProof/>
          <w:lang w:val="en-GB"/>
        </w:rPr>
        <w:t>20</w:t>
      </w:r>
      <w:r w:rsidRPr="00284EDD">
        <w:rPr>
          <w:noProof/>
          <w:lang w:val="en-GB"/>
        </w:rPr>
        <w:t>(20), pp.1477-1484.</w:t>
      </w:r>
    </w:p>
    <w:p w:rsidR="00ED26FD" w:rsidRPr="00284EDD" w:rsidRDefault="00ED26FD" w:rsidP="008C3422">
      <w:pPr>
        <w:rPr>
          <w:noProof/>
          <w:lang w:val="en-GB"/>
        </w:rPr>
      </w:pPr>
      <w:r w:rsidRPr="00284EDD">
        <w:rPr>
          <w:noProof/>
          <w:lang w:val="en-GB"/>
        </w:rPr>
        <w:lastRenderedPageBreak/>
        <w:t>Kumar, A., Prakash, G. and Kumar, G., 2021. Does environmentally responsible purchase intention matter for consumers? A predictive sustainable model developed through an empirical study. </w:t>
      </w:r>
      <w:r w:rsidRPr="00284EDD">
        <w:rPr>
          <w:i/>
          <w:iCs/>
          <w:noProof/>
          <w:lang w:val="en-GB"/>
        </w:rPr>
        <w:t>Journal of retailing and consumer services</w:t>
      </w:r>
      <w:r w:rsidRPr="00284EDD">
        <w:rPr>
          <w:noProof/>
          <w:lang w:val="en-GB"/>
        </w:rPr>
        <w:t>, </w:t>
      </w:r>
      <w:r w:rsidRPr="00284EDD">
        <w:rPr>
          <w:i/>
          <w:iCs/>
          <w:noProof/>
          <w:lang w:val="en-GB"/>
        </w:rPr>
        <w:t>58</w:t>
      </w:r>
      <w:r w:rsidRPr="00284EDD">
        <w:rPr>
          <w:noProof/>
          <w:lang w:val="en-GB"/>
        </w:rPr>
        <w:t>, p.102270.</w:t>
      </w:r>
    </w:p>
    <w:p w:rsidR="00ED26FD" w:rsidRPr="00284EDD" w:rsidRDefault="00ED26FD" w:rsidP="0082528D">
      <w:pPr>
        <w:rPr>
          <w:noProof/>
          <w:lang w:val="en-GB"/>
        </w:rPr>
      </w:pPr>
      <w:r w:rsidRPr="00284EDD">
        <w:rPr>
          <w:noProof/>
          <w:lang w:val="en-GB"/>
        </w:rPr>
        <w:t>Kumar, S. and Ujire, D.K., 2024. Inductive and deductive approaches to qualitative research. </w:t>
      </w:r>
      <w:r w:rsidRPr="00284EDD">
        <w:rPr>
          <w:i/>
          <w:iCs/>
          <w:noProof/>
          <w:lang w:val="en-GB"/>
        </w:rPr>
        <w:t>International Journal of Multidisciplinary Educational Research</w:t>
      </w:r>
      <w:r w:rsidRPr="00284EDD">
        <w:rPr>
          <w:noProof/>
          <w:lang w:val="en-GB"/>
        </w:rPr>
        <w:t>, </w:t>
      </w:r>
      <w:r w:rsidRPr="00284EDD">
        <w:rPr>
          <w:i/>
          <w:iCs/>
          <w:noProof/>
          <w:lang w:val="en-GB"/>
        </w:rPr>
        <w:t>13</w:t>
      </w:r>
      <w:r w:rsidRPr="00284EDD">
        <w:rPr>
          <w:noProof/>
          <w:lang w:val="en-GB"/>
        </w:rPr>
        <w:t>(1), pp.58-63.</w:t>
      </w:r>
    </w:p>
    <w:p w:rsidR="00ED26FD" w:rsidRPr="00284EDD" w:rsidRDefault="00ED26FD" w:rsidP="000167AD">
      <w:pPr>
        <w:rPr>
          <w:noProof/>
          <w:lang w:val="en-GB"/>
        </w:rPr>
      </w:pPr>
      <w:r w:rsidRPr="00284EDD">
        <w:rPr>
          <w:noProof/>
          <w:lang w:val="en-GB"/>
        </w:rPr>
        <w:t>Leal Filho, W., Dinis, M.A.P., Liakh, O., Paço, A., Dennis, K., Shollo, F. and Sidsaph, H., 2024. Reducing the carbon footprint of the textile sector: an overview of impacts and solutions. </w:t>
      </w:r>
      <w:r w:rsidRPr="00284EDD">
        <w:rPr>
          <w:i/>
          <w:iCs/>
          <w:noProof/>
          <w:lang w:val="en-GB"/>
        </w:rPr>
        <w:t>Textile Research Journal</w:t>
      </w:r>
      <w:r w:rsidRPr="00284EDD">
        <w:rPr>
          <w:noProof/>
          <w:lang w:val="en-GB"/>
        </w:rPr>
        <w:t>, </w:t>
      </w:r>
      <w:r w:rsidRPr="00284EDD">
        <w:rPr>
          <w:i/>
          <w:iCs/>
          <w:noProof/>
          <w:lang w:val="en-GB"/>
        </w:rPr>
        <w:t>94</w:t>
      </w:r>
      <w:r w:rsidRPr="00284EDD">
        <w:rPr>
          <w:noProof/>
          <w:lang w:val="en-GB"/>
        </w:rPr>
        <w:t xml:space="preserve">(15-16), pp.1798-1814. </w:t>
      </w:r>
    </w:p>
    <w:p w:rsidR="00ED26FD" w:rsidRPr="00284EDD" w:rsidRDefault="00ED26FD" w:rsidP="0082528D">
      <w:pPr>
        <w:rPr>
          <w:noProof/>
          <w:lang w:val="en-GB"/>
        </w:rPr>
      </w:pPr>
      <w:r w:rsidRPr="00284EDD">
        <w:rPr>
          <w:noProof/>
          <w:lang w:val="en-GB"/>
        </w:rPr>
        <w:t>Lim, W.M., 2025. What is qualitative research? An overview and guidelines. </w:t>
      </w:r>
      <w:r w:rsidRPr="00284EDD">
        <w:rPr>
          <w:i/>
          <w:iCs/>
          <w:noProof/>
          <w:lang w:val="en-GB"/>
        </w:rPr>
        <w:t>Australasian marketing journal</w:t>
      </w:r>
      <w:r w:rsidRPr="00284EDD">
        <w:rPr>
          <w:noProof/>
          <w:lang w:val="en-GB"/>
        </w:rPr>
        <w:t>, </w:t>
      </w:r>
      <w:r w:rsidRPr="00284EDD">
        <w:rPr>
          <w:i/>
          <w:iCs/>
          <w:noProof/>
          <w:lang w:val="en-GB"/>
        </w:rPr>
        <w:t>33</w:t>
      </w:r>
      <w:r w:rsidRPr="00284EDD">
        <w:rPr>
          <w:noProof/>
          <w:lang w:val="en-GB"/>
        </w:rPr>
        <w:t>(2), pp.199-229.</w:t>
      </w:r>
    </w:p>
    <w:p w:rsidR="00ED26FD" w:rsidRPr="00284EDD" w:rsidRDefault="00ED26FD" w:rsidP="008C3422">
      <w:pPr>
        <w:rPr>
          <w:noProof/>
          <w:lang w:val="en-GB"/>
        </w:rPr>
      </w:pPr>
      <w:r w:rsidRPr="00284EDD">
        <w:rPr>
          <w:noProof/>
          <w:lang w:val="en-GB"/>
        </w:rPr>
        <w:t>Lisboa, A., Vitorino, L. and Antunes, R., 2022. Gen Zers’ intention to purchase products with sustainable packaging: An alternative perspective to the attitude-behaviour gap. </w:t>
      </w:r>
      <w:r w:rsidRPr="00284EDD">
        <w:rPr>
          <w:i/>
          <w:iCs/>
          <w:noProof/>
          <w:lang w:val="en-GB"/>
        </w:rPr>
        <w:t>Journal of Marketing Management</w:t>
      </w:r>
      <w:r w:rsidRPr="00284EDD">
        <w:rPr>
          <w:noProof/>
          <w:lang w:val="en-GB"/>
        </w:rPr>
        <w:t>, </w:t>
      </w:r>
      <w:r w:rsidRPr="00284EDD">
        <w:rPr>
          <w:i/>
          <w:iCs/>
          <w:noProof/>
          <w:lang w:val="en-GB"/>
        </w:rPr>
        <w:t>38</w:t>
      </w:r>
      <w:r w:rsidRPr="00284EDD">
        <w:rPr>
          <w:noProof/>
          <w:lang w:val="en-GB"/>
        </w:rPr>
        <w:t>(9-10), pp.967-992.</w:t>
      </w:r>
    </w:p>
    <w:p w:rsidR="00ED26FD" w:rsidRPr="00284EDD" w:rsidRDefault="00ED26FD" w:rsidP="000167AD">
      <w:pPr>
        <w:rPr>
          <w:noProof/>
          <w:lang w:val="en-GB"/>
        </w:rPr>
      </w:pPr>
      <w:r w:rsidRPr="00284EDD">
        <w:rPr>
          <w:noProof/>
          <w:lang w:val="en-GB"/>
        </w:rPr>
        <w:t>Liu, M.T., Liu, Y. and Mo, Z., 2020. Moral norm is the key: An extension of the theory of planned behaviour (TPB) on Chinese consumers' green purchase intention. </w:t>
      </w:r>
      <w:r w:rsidRPr="00284EDD">
        <w:rPr>
          <w:i/>
          <w:iCs/>
          <w:noProof/>
          <w:lang w:val="en-GB"/>
        </w:rPr>
        <w:t>Asia Pacific Journal of Marketing and Logistics</w:t>
      </w:r>
      <w:r w:rsidRPr="00284EDD">
        <w:rPr>
          <w:noProof/>
          <w:lang w:val="en-GB"/>
        </w:rPr>
        <w:t>, </w:t>
      </w:r>
      <w:r w:rsidRPr="00284EDD">
        <w:rPr>
          <w:i/>
          <w:iCs/>
          <w:noProof/>
          <w:lang w:val="en-GB"/>
        </w:rPr>
        <w:t>32</w:t>
      </w:r>
      <w:r w:rsidRPr="00284EDD">
        <w:rPr>
          <w:noProof/>
          <w:lang w:val="en-GB"/>
        </w:rPr>
        <w:t>(8), pp.1823-1841.</w:t>
      </w:r>
    </w:p>
    <w:p w:rsidR="00ED26FD" w:rsidRPr="00284EDD" w:rsidRDefault="00ED26FD" w:rsidP="008C3422">
      <w:pPr>
        <w:rPr>
          <w:noProof/>
          <w:lang w:val="en-GB"/>
        </w:rPr>
      </w:pPr>
      <w:r w:rsidRPr="00284EDD">
        <w:rPr>
          <w:noProof/>
          <w:lang w:val="en-GB"/>
        </w:rPr>
        <w:t>Maretha, C., 2023. Positivism in philosophical studies. </w:t>
      </w:r>
      <w:r w:rsidRPr="00284EDD">
        <w:rPr>
          <w:i/>
          <w:iCs/>
          <w:noProof/>
          <w:lang w:val="en-GB"/>
        </w:rPr>
        <w:t>Journal of Innovation in Teaching and Instructional Media</w:t>
      </w:r>
      <w:r w:rsidRPr="00284EDD">
        <w:rPr>
          <w:noProof/>
          <w:lang w:val="en-GB"/>
        </w:rPr>
        <w:t>, </w:t>
      </w:r>
      <w:r w:rsidRPr="00284EDD">
        <w:rPr>
          <w:i/>
          <w:iCs/>
          <w:noProof/>
          <w:lang w:val="en-GB"/>
        </w:rPr>
        <w:t>3</w:t>
      </w:r>
      <w:r w:rsidRPr="00284EDD">
        <w:rPr>
          <w:noProof/>
          <w:lang w:val="en-GB"/>
        </w:rPr>
        <w:t>(3), pp.124-138.</w:t>
      </w:r>
    </w:p>
    <w:p w:rsidR="00ED26FD" w:rsidRPr="00284EDD" w:rsidRDefault="00ED26FD" w:rsidP="0082528D">
      <w:pPr>
        <w:rPr>
          <w:noProof/>
          <w:lang w:val="en-GB"/>
        </w:rPr>
      </w:pPr>
      <w:r w:rsidRPr="00284EDD">
        <w:rPr>
          <w:noProof/>
          <w:lang w:val="en-GB"/>
        </w:rPr>
        <w:t>Maretha, C., 2023. Positivism in philosophical studies. </w:t>
      </w:r>
      <w:r w:rsidRPr="00284EDD">
        <w:rPr>
          <w:i/>
          <w:iCs/>
          <w:noProof/>
          <w:lang w:val="en-GB"/>
        </w:rPr>
        <w:t>Journal of Innovation in Teaching and Instructional Media</w:t>
      </w:r>
      <w:r w:rsidRPr="00284EDD">
        <w:rPr>
          <w:noProof/>
          <w:lang w:val="en-GB"/>
        </w:rPr>
        <w:t>, </w:t>
      </w:r>
      <w:r w:rsidRPr="00284EDD">
        <w:rPr>
          <w:i/>
          <w:iCs/>
          <w:noProof/>
          <w:lang w:val="en-GB"/>
        </w:rPr>
        <w:t>3</w:t>
      </w:r>
      <w:r w:rsidRPr="00284EDD">
        <w:rPr>
          <w:noProof/>
          <w:lang w:val="en-GB"/>
        </w:rPr>
        <w:t>(3), pp.124-138.</w:t>
      </w:r>
    </w:p>
    <w:p w:rsidR="00ED26FD" w:rsidRPr="00284EDD" w:rsidRDefault="00ED26FD" w:rsidP="00F60085">
      <w:pPr>
        <w:rPr>
          <w:noProof/>
          <w:lang w:val="en-GB"/>
        </w:rPr>
      </w:pPr>
      <w:r w:rsidRPr="00284EDD">
        <w:rPr>
          <w:noProof/>
          <w:lang w:val="en-GB"/>
        </w:rPr>
        <w:t>Mondal, H., Mondal, S. and Soni, S., 2023. A cross-sectional audit of informed consent of online survey: Characteristics and adherence to prevalent guidelines. </w:t>
      </w:r>
      <w:r w:rsidRPr="00284EDD">
        <w:rPr>
          <w:i/>
          <w:iCs/>
          <w:noProof/>
          <w:lang w:val="en-GB"/>
        </w:rPr>
        <w:t>Perspectives in Clinical Research</w:t>
      </w:r>
      <w:r w:rsidRPr="00284EDD">
        <w:rPr>
          <w:noProof/>
          <w:lang w:val="en-GB"/>
        </w:rPr>
        <w:t>, </w:t>
      </w:r>
      <w:r w:rsidRPr="00284EDD">
        <w:rPr>
          <w:i/>
          <w:iCs/>
          <w:noProof/>
          <w:lang w:val="en-GB"/>
        </w:rPr>
        <w:t>14</w:t>
      </w:r>
      <w:r w:rsidRPr="00284EDD">
        <w:rPr>
          <w:noProof/>
          <w:lang w:val="en-GB"/>
        </w:rPr>
        <w:t>(3), pp.123-129.</w:t>
      </w:r>
    </w:p>
    <w:p w:rsidR="00ED26FD" w:rsidRPr="00284EDD" w:rsidRDefault="00ED26FD" w:rsidP="000167AD">
      <w:pPr>
        <w:rPr>
          <w:noProof/>
          <w:lang w:val="en-GB"/>
        </w:rPr>
      </w:pPr>
      <w:r w:rsidRPr="00284EDD">
        <w:rPr>
          <w:noProof/>
          <w:lang w:val="en-GB"/>
        </w:rPr>
        <w:t>Nagar, V. and Verma, P., 2025. Assessing the influence of eco-labelling on consumer purchasing behavior: a review. </w:t>
      </w:r>
      <w:r w:rsidRPr="00284EDD">
        <w:rPr>
          <w:i/>
          <w:iCs/>
          <w:noProof/>
          <w:lang w:val="en-GB"/>
        </w:rPr>
        <w:t>Revista Gestão &amp; Tecnologia</w:t>
      </w:r>
      <w:r w:rsidRPr="00284EDD">
        <w:rPr>
          <w:noProof/>
          <w:lang w:val="en-GB"/>
        </w:rPr>
        <w:t>, </w:t>
      </w:r>
      <w:r w:rsidRPr="00284EDD">
        <w:rPr>
          <w:i/>
          <w:iCs/>
          <w:noProof/>
          <w:lang w:val="en-GB"/>
        </w:rPr>
        <w:t>25</w:t>
      </w:r>
      <w:r w:rsidRPr="00284EDD">
        <w:rPr>
          <w:noProof/>
          <w:lang w:val="en-GB"/>
        </w:rPr>
        <w:t>(2), pp.232-257.</w:t>
      </w:r>
    </w:p>
    <w:p w:rsidR="00ED26FD" w:rsidRPr="00284EDD" w:rsidRDefault="00ED26FD" w:rsidP="008C3422">
      <w:pPr>
        <w:rPr>
          <w:noProof/>
          <w:lang w:val="en-GB"/>
        </w:rPr>
      </w:pPr>
      <w:r w:rsidRPr="00284EDD">
        <w:rPr>
          <w:noProof/>
          <w:lang w:val="en-GB"/>
        </w:rPr>
        <w:t>Nascimento, J. and Loureiro, S.M.C., 2024. Mapping the sustainability branding field: emerging trends and future directions. </w:t>
      </w:r>
      <w:r w:rsidRPr="00284EDD">
        <w:rPr>
          <w:i/>
          <w:iCs/>
          <w:noProof/>
          <w:lang w:val="en-GB"/>
        </w:rPr>
        <w:t>Journal of Product &amp; Brand Management</w:t>
      </w:r>
      <w:r w:rsidRPr="00284EDD">
        <w:rPr>
          <w:noProof/>
          <w:lang w:val="en-GB"/>
        </w:rPr>
        <w:t>, </w:t>
      </w:r>
      <w:r w:rsidRPr="00284EDD">
        <w:rPr>
          <w:i/>
          <w:iCs/>
          <w:noProof/>
          <w:lang w:val="en-GB"/>
        </w:rPr>
        <w:t>33</w:t>
      </w:r>
      <w:r w:rsidRPr="00284EDD">
        <w:rPr>
          <w:noProof/>
          <w:lang w:val="en-GB"/>
        </w:rPr>
        <w:t>(2), pp.234-257.</w:t>
      </w:r>
    </w:p>
    <w:p w:rsidR="00ED26FD" w:rsidRPr="00284EDD" w:rsidRDefault="00ED26FD" w:rsidP="008C3422">
      <w:pPr>
        <w:rPr>
          <w:noProof/>
          <w:lang w:val="en-GB"/>
        </w:rPr>
      </w:pPr>
      <w:r w:rsidRPr="00284EDD">
        <w:rPr>
          <w:noProof/>
          <w:lang w:val="en-GB"/>
        </w:rPr>
        <w:lastRenderedPageBreak/>
        <w:t>Nilkant, D., Kumar, S.H., Kiran, P. and Ghosal, S., 2025. Transforming Retail: The Future of Sustainable Consumer Shopping Habits and Business Practices. In </w:t>
      </w:r>
      <w:r w:rsidRPr="00284EDD">
        <w:rPr>
          <w:i/>
          <w:iCs/>
          <w:noProof/>
          <w:lang w:val="en-GB"/>
        </w:rPr>
        <w:t>Sustainable Practices in the Fashion and Retail Industry</w:t>
      </w:r>
      <w:r w:rsidRPr="00284EDD">
        <w:rPr>
          <w:noProof/>
          <w:lang w:val="en-GB"/>
        </w:rPr>
        <w:t> (pp. 1-32). IGI Global Scientific Publishing.</w:t>
      </w:r>
    </w:p>
    <w:p w:rsidR="00ED26FD" w:rsidRPr="00284EDD" w:rsidRDefault="00ED26FD" w:rsidP="00F60085">
      <w:pPr>
        <w:rPr>
          <w:noProof/>
          <w:lang w:val="en-GB"/>
        </w:rPr>
      </w:pPr>
      <w:r w:rsidRPr="00284EDD">
        <w:rPr>
          <w:noProof/>
          <w:lang w:val="en-GB"/>
        </w:rPr>
        <w:t>Obilor, E.I., 2023. Convenience and purposive sampling techniques: Are they the same. </w:t>
      </w:r>
      <w:r w:rsidRPr="00284EDD">
        <w:rPr>
          <w:i/>
          <w:iCs/>
          <w:noProof/>
          <w:lang w:val="en-GB"/>
        </w:rPr>
        <w:t>International Journal of Innovative Social &amp; Science Education Research</w:t>
      </w:r>
      <w:r w:rsidRPr="00284EDD">
        <w:rPr>
          <w:noProof/>
          <w:lang w:val="en-GB"/>
        </w:rPr>
        <w:t>, </w:t>
      </w:r>
      <w:r w:rsidRPr="00284EDD">
        <w:rPr>
          <w:i/>
          <w:iCs/>
          <w:noProof/>
          <w:lang w:val="en-GB"/>
        </w:rPr>
        <w:t>11</w:t>
      </w:r>
      <w:r w:rsidRPr="00284EDD">
        <w:rPr>
          <w:noProof/>
          <w:lang w:val="en-GB"/>
        </w:rPr>
        <w:t>(1), pp.1-7.</w:t>
      </w:r>
    </w:p>
    <w:p w:rsidR="00ED26FD" w:rsidRPr="00284EDD" w:rsidRDefault="00ED26FD" w:rsidP="000167AD">
      <w:pPr>
        <w:rPr>
          <w:noProof/>
          <w:lang w:val="en-GB"/>
        </w:rPr>
      </w:pPr>
      <w:r w:rsidRPr="00284EDD">
        <w:rPr>
          <w:noProof/>
          <w:lang w:val="en-GB"/>
        </w:rPr>
        <w:t>Odoom, R., 2025. Exploring consumer education and empowerment as a pathway to brand reputation and brand engagement in sustainable digital marketing. </w:t>
      </w:r>
      <w:r w:rsidRPr="00284EDD">
        <w:rPr>
          <w:i/>
          <w:iCs/>
          <w:noProof/>
          <w:lang w:val="en-GB"/>
        </w:rPr>
        <w:t>Sustainable Futures</w:t>
      </w:r>
      <w:r w:rsidRPr="00284EDD">
        <w:rPr>
          <w:noProof/>
          <w:lang w:val="en-GB"/>
        </w:rPr>
        <w:t>, </w:t>
      </w:r>
      <w:r w:rsidRPr="00284EDD">
        <w:rPr>
          <w:i/>
          <w:iCs/>
          <w:noProof/>
          <w:lang w:val="en-GB"/>
        </w:rPr>
        <w:t>10</w:t>
      </w:r>
      <w:r w:rsidRPr="00284EDD">
        <w:rPr>
          <w:noProof/>
          <w:lang w:val="en-GB"/>
        </w:rPr>
        <w:t>, p.101482.</w:t>
      </w:r>
    </w:p>
    <w:p w:rsidR="00ED26FD" w:rsidRPr="00284EDD" w:rsidRDefault="00ED26FD" w:rsidP="000167AD">
      <w:pPr>
        <w:rPr>
          <w:noProof/>
          <w:lang w:val="en-GB"/>
        </w:rPr>
      </w:pPr>
      <w:r w:rsidRPr="00284EDD">
        <w:rPr>
          <w:noProof/>
          <w:lang w:val="en-GB"/>
        </w:rPr>
        <w:t>Ogiemwonyi, O., Alam, M.N., Alshareef, R., Alsolamy, M., Azizan, N.A. and Mat, N., 2023. Environmental factors affecting green purchase behaviors of the consumers: Mediating role of environmental attitude. </w:t>
      </w:r>
      <w:r w:rsidRPr="00284EDD">
        <w:rPr>
          <w:i/>
          <w:iCs/>
          <w:noProof/>
          <w:lang w:val="en-GB"/>
        </w:rPr>
        <w:t>Cleaner Environmental Systems</w:t>
      </w:r>
      <w:r w:rsidRPr="00284EDD">
        <w:rPr>
          <w:noProof/>
          <w:lang w:val="en-GB"/>
        </w:rPr>
        <w:t>, </w:t>
      </w:r>
      <w:r w:rsidRPr="00284EDD">
        <w:rPr>
          <w:i/>
          <w:iCs/>
          <w:noProof/>
          <w:lang w:val="en-GB"/>
        </w:rPr>
        <w:t>10</w:t>
      </w:r>
      <w:r w:rsidRPr="00284EDD">
        <w:rPr>
          <w:noProof/>
          <w:lang w:val="en-GB"/>
        </w:rPr>
        <w:t>, p.100130.</w:t>
      </w:r>
    </w:p>
    <w:p w:rsidR="00ED26FD" w:rsidRPr="00284EDD" w:rsidRDefault="00ED26FD" w:rsidP="000167AD">
      <w:pPr>
        <w:rPr>
          <w:noProof/>
          <w:lang w:val="en-GB"/>
        </w:rPr>
      </w:pPr>
      <w:r w:rsidRPr="00284EDD">
        <w:rPr>
          <w:noProof/>
          <w:lang w:val="en-GB"/>
        </w:rPr>
        <w:t>Orazi, D.C. and Chan, E.Y., 2020. “They did not walk the green talk!:” How information specificity influences consumer evaluations of disconfirmed environmental claims. </w:t>
      </w:r>
      <w:r w:rsidRPr="00284EDD">
        <w:rPr>
          <w:i/>
          <w:iCs/>
          <w:noProof/>
          <w:lang w:val="en-GB"/>
        </w:rPr>
        <w:t>Journal of Business Ethics</w:t>
      </w:r>
      <w:r w:rsidRPr="00284EDD">
        <w:rPr>
          <w:noProof/>
          <w:lang w:val="en-GB"/>
        </w:rPr>
        <w:t>, </w:t>
      </w:r>
      <w:r w:rsidRPr="00284EDD">
        <w:rPr>
          <w:i/>
          <w:iCs/>
          <w:noProof/>
          <w:lang w:val="en-GB"/>
        </w:rPr>
        <w:t>163</w:t>
      </w:r>
      <w:r w:rsidRPr="00284EDD">
        <w:rPr>
          <w:noProof/>
          <w:lang w:val="en-GB"/>
        </w:rPr>
        <w:t>(1), pp.107-123.</w:t>
      </w:r>
    </w:p>
    <w:p w:rsidR="00ED26FD" w:rsidRPr="00284EDD" w:rsidRDefault="00ED26FD" w:rsidP="008C3422">
      <w:pPr>
        <w:rPr>
          <w:noProof/>
          <w:lang w:val="en-GB"/>
        </w:rPr>
      </w:pPr>
      <w:r w:rsidRPr="00284EDD">
        <w:rPr>
          <w:noProof/>
          <w:lang w:val="en-GB"/>
        </w:rPr>
        <w:t>Pancić, M., Serdarušić, H. and Ćućić, D., 2023. Green marketing and repurchase intention: stewardship of green advertisement, brand awareness, brand equity, green innovativeness, and brand innovativeness. </w:t>
      </w:r>
      <w:r w:rsidRPr="00284EDD">
        <w:rPr>
          <w:i/>
          <w:iCs/>
          <w:noProof/>
          <w:lang w:val="en-GB"/>
        </w:rPr>
        <w:t>Sustainability</w:t>
      </w:r>
      <w:r w:rsidRPr="00284EDD">
        <w:rPr>
          <w:noProof/>
          <w:lang w:val="en-GB"/>
        </w:rPr>
        <w:t>, </w:t>
      </w:r>
      <w:r w:rsidRPr="00284EDD">
        <w:rPr>
          <w:i/>
          <w:iCs/>
          <w:noProof/>
          <w:lang w:val="en-GB"/>
        </w:rPr>
        <w:t>15</w:t>
      </w:r>
      <w:r w:rsidRPr="00284EDD">
        <w:rPr>
          <w:noProof/>
          <w:lang w:val="en-GB"/>
        </w:rPr>
        <w:t>(16), p.12534.</w:t>
      </w:r>
    </w:p>
    <w:p w:rsidR="00ED26FD" w:rsidRPr="00284EDD" w:rsidRDefault="00ED26FD" w:rsidP="008C3422">
      <w:pPr>
        <w:rPr>
          <w:noProof/>
          <w:lang w:val="en-GB"/>
        </w:rPr>
      </w:pPr>
      <w:r w:rsidRPr="00284EDD">
        <w:rPr>
          <w:noProof/>
          <w:lang w:val="en-GB"/>
        </w:rPr>
        <w:t>Panopoulos, A., Poulis, A., Theodoridis, P. and Kalampakas, A., 2022. Influencing green purchase intention through eco labels and user-generated content. </w:t>
      </w:r>
      <w:r w:rsidRPr="00284EDD">
        <w:rPr>
          <w:i/>
          <w:iCs/>
          <w:noProof/>
          <w:lang w:val="en-GB"/>
        </w:rPr>
        <w:t>Sustainability</w:t>
      </w:r>
      <w:r w:rsidRPr="00284EDD">
        <w:rPr>
          <w:noProof/>
          <w:lang w:val="en-GB"/>
        </w:rPr>
        <w:t>, </w:t>
      </w:r>
      <w:r w:rsidRPr="00284EDD">
        <w:rPr>
          <w:i/>
          <w:iCs/>
          <w:noProof/>
          <w:lang w:val="en-GB"/>
        </w:rPr>
        <w:t>15</w:t>
      </w:r>
      <w:r w:rsidRPr="00284EDD">
        <w:rPr>
          <w:noProof/>
          <w:lang w:val="en-GB"/>
        </w:rPr>
        <w:t>(1), p.764.</w:t>
      </w:r>
    </w:p>
    <w:p w:rsidR="00ED26FD" w:rsidRPr="00284EDD" w:rsidRDefault="00ED26FD" w:rsidP="000167AD">
      <w:pPr>
        <w:rPr>
          <w:noProof/>
          <w:lang w:val="en-GB"/>
        </w:rPr>
      </w:pPr>
      <w:r w:rsidRPr="00284EDD">
        <w:rPr>
          <w:noProof/>
          <w:lang w:val="en-GB"/>
        </w:rPr>
        <w:t>Pohto, L., 2025. Managing Hype for Sustainability: Exploring Carbon Dioxide Removal Technologies in Organizational Contexts.</w:t>
      </w:r>
    </w:p>
    <w:p w:rsidR="00ED26FD" w:rsidRPr="00284EDD" w:rsidRDefault="00ED26FD" w:rsidP="000167AD">
      <w:pPr>
        <w:rPr>
          <w:noProof/>
          <w:lang w:val="en-GB"/>
        </w:rPr>
      </w:pPr>
      <w:r w:rsidRPr="00284EDD">
        <w:rPr>
          <w:noProof/>
          <w:lang w:val="en-GB"/>
        </w:rPr>
        <w:t>Prabhu, J.J., 2020. A study and analysis of consumer behavior and factor influencing in marketing. </w:t>
      </w:r>
      <w:r w:rsidRPr="00284EDD">
        <w:rPr>
          <w:i/>
          <w:iCs/>
          <w:noProof/>
          <w:lang w:val="en-GB"/>
        </w:rPr>
        <w:t>International Research Journal Of Modernization In Engineering</w:t>
      </w:r>
      <w:r w:rsidRPr="00284EDD">
        <w:rPr>
          <w:noProof/>
          <w:lang w:val="en-GB"/>
        </w:rPr>
        <w:t>, </w:t>
      </w:r>
      <w:r w:rsidRPr="00284EDD">
        <w:rPr>
          <w:i/>
          <w:iCs/>
          <w:noProof/>
          <w:lang w:val="en-GB"/>
        </w:rPr>
        <w:t>2</w:t>
      </w:r>
      <w:r w:rsidRPr="00284EDD">
        <w:rPr>
          <w:noProof/>
          <w:lang w:val="en-GB"/>
        </w:rPr>
        <w:t>(04), pp.68-76.</w:t>
      </w:r>
    </w:p>
    <w:p w:rsidR="00ED26FD" w:rsidRPr="00284EDD" w:rsidRDefault="00ED26FD" w:rsidP="0082528D">
      <w:pPr>
        <w:rPr>
          <w:noProof/>
          <w:lang w:val="en-GB"/>
        </w:rPr>
      </w:pPr>
      <w:r w:rsidRPr="00284EDD">
        <w:rPr>
          <w:noProof/>
          <w:lang w:val="en-GB"/>
        </w:rPr>
        <w:t>Pregoner, J.D., 2024. Research approaches in education: A comparison of quantitative, qualitative and mixed methods. </w:t>
      </w:r>
      <w:r w:rsidRPr="00284EDD">
        <w:rPr>
          <w:i/>
          <w:iCs/>
          <w:noProof/>
          <w:lang w:val="en-GB"/>
        </w:rPr>
        <w:t>IMCC Journal of Science</w:t>
      </w:r>
      <w:r w:rsidRPr="00284EDD">
        <w:rPr>
          <w:noProof/>
          <w:lang w:val="en-GB"/>
        </w:rPr>
        <w:t>.</w:t>
      </w:r>
    </w:p>
    <w:p w:rsidR="00ED26FD" w:rsidRPr="00284EDD" w:rsidRDefault="00ED26FD" w:rsidP="008C3422">
      <w:pPr>
        <w:rPr>
          <w:noProof/>
          <w:lang w:val="en-GB"/>
        </w:rPr>
      </w:pPr>
      <w:r w:rsidRPr="00284EDD">
        <w:rPr>
          <w:noProof/>
          <w:lang w:val="en-GB"/>
        </w:rPr>
        <w:lastRenderedPageBreak/>
        <w:t>Proudfoot, K., 2023. Inductive/deductive hybrid thematic analysis in mixed methods research. </w:t>
      </w:r>
      <w:r w:rsidRPr="00284EDD">
        <w:rPr>
          <w:i/>
          <w:iCs/>
          <w:noProof/>
          <w:lang w:val="en-GB"/>
        </w:rPr>
        <w:t>Journal of mixed methods research</w:t>
      </w:r>
      <w:r w:rsidRPr="00284EDD">
        <w:rPr>
          <w:noProof/>
          <w:lang w:val="en-GB"/>
        </w:rPr>
        <w:t>, </w:t>
      </w:r>
      <w:r w:rsidRPr="00284EDD">
        <w:rPr>
          <w:i/>
          <w:iCs/>
          <w:noProof/>
          <w:lang w:val="en-GB"/>
        </w:rPr>
        <w:t>17</w:t>
      </w:r>
      <w:r w:rsidRPr="00284EDD">
        <w:rPr>
          <w:noProof/>
          <w:lang w:val="en-GB"/>
        </w:rPr>
        <w:t>(3), pp.308-326.</w:t>
      </w:r>
    </w:p>
    <w:p w:rsidR="00ED26FD" w:rsidRPr="00284EDD" w:rsidRDefault="00ED26FD" w:rsidP="0082528D">
      <w:pPr>
        <w:rPr>
          <w:noProof/>
          <w:lang w:val="en-GB"/>
        </w:rPr>
      </w:pPr>
      <w:r w:rsidRPr="00284EDD">
        <w:rPr>
          <w:noProof/>
          <w:lang w:val="en-GB"/>
        </w:rPr>
        <w:t>Rokeman, N.R.M., 2024. Likert measurement scale in education and social sciences: explored and explained. </w:t>
      </w:r>
      <w:r w:rsidRPr="00284EDD">
        <w:rPr>
          <w:i/>
          <w:iCs/>
          <w:noProof/>
          <w:lang w:val="en-GB"/>
        </w:rPr>
        <w:t>EDUCATUM Journal of Social Sciences</w:t>
      </w:r>
      <w:r w:rsidRPr="00284EDD">
        <w:rPr>
          <w:noProof/>
          <w:lang w:val="en-GB"/>
        </w:rPr>
        <w:t>, </w:t>
      </w:r>
      <w:r w:rsidRPr="00284EDD">
        <w:rPr>
          <w:i/>
          <w:iCs/>
          <w:noProof/>
          <w:lang w:val="en-GB"/>
        </w:rPr>
        <w:t>10</w:t>
      </w:r>
      <w:r w:rsidRPr="00284EDD">
        <w:rPr>
          <w:noProof/>
          <w:lang w:val="en-GB"/>
        </w:rPr>
        <w:t>(1), pp.77-88.</w:t>
      </w:r>
    </w:p>
    <w:p w:rsidR="00ED26FD" w:rsidRPr="00284EDD" w:rsidRDefault="00ED26FD" w:rsidP="000167AD">
      <w:pPr>
        <w:rPr>
          <w:noProof/>
          <w:lang w:val="en-GB"/>
        </w:rPr>
      </w:pPr>
      <w:r w:rsidRPr="00284EDD">
        <w:rPr>
          <w:noProof/>
          <w:lang w:val="en-GB"/>
        </w:rPr>
        <w:t>Sabbir, M.M., 2025. Product feature and lifespan as a quality indicator for inducing eco-friendly furniture purchase. </w:t>
      </w:r>
      <w:r w:rsidRPr="00284EDD">
        <w:rPr>
          <w:i/>
          <w:iCs/>
          <w:noProof/>
          <w:lang w:val="en-GB"/>
        </w:rPr>
        <w:t>Heliyon</w:t>
      </w:r>
      <w:r w:rsidRPr="00284EDD">
        <w:rPr>
          <w:noProof/>
          <w:lang w:val="en-GB"/>
        </w:rPr>
        <w:t>, </w:t>
      </w:r>
      <w:r w:rsidRPr="00284EDD">
        <w:rPr>
          <w:i/>
          <w:iCs/>
          <w:noProof/>
          <w:lang w:val="en-GB"/>
        </w:rPr>
        <w:t>11</w:t>
      </w:r>
      <w:r w:rsidRPr="00284EDD">
        <w:rPr>
          <w:noProof/>
          <w:lang w:val="en-GB"/>
        </w:rPr>
        <w:t>(3).</w:t>
      </w:r>
    </w:p>
    <w:p w:rsidR="00ED26FD" w:rsidRPr="00284EDD" w:rsidRDefault="00ED26FD" w:rsidP="008C3422">
      <w:pPr>
        <w:rPr>
          <w:noProof/>
          <w:lang w:val="en-GB"/>
        </w:rPr>
      </w:pPr>
      <w:r w:rsidRPr="00284EDD">
        <w:rPr>
          <w:noProof/>
          <w:lang w:val="en-GB"/>
        </w:rPr>
        <w:t>Sagapova, N., Buchtele, R. and Dušek, R., 2022. The fashion industry and its problematic consequences in the green marketing era a review. In </w:t>
      </w:r>
      <w:r w:rsidRPr="00284EDD">
        <w:rPr>
          <w:i/>
          <w:iCs/>
          <w:noProof/>
          <w:lang w:val="en-GB"/>
        </w:rPr>
        <w:t>SHS Web of conferences</w:t>
      </w:r>
      <w:r w:rsidRPr="00284EDD">
        <w:rPr>
          <w:noProof/>
          <w:lang w:val="en-GB"/>
        </w:rPr>
        <w:t> (Vol. 135, p. 01011). EDP Sciences.</w:t>
      </w:r>
    </w:p>
    <w:p w:rsidR="00ED26FD" w:rsidRPr="00284EDD" w:rsidRDefault="00ED26FD" w:rsidP="000167AD">
      <w:pPr>
        <w:rPr>
          <w:noProof/>
          <w:lang w:val="en-GB"/>
        </w:rPr>
      </w:pPr>
      <w:r w:rsidRPr="00284EDD">
        <w:rPr>
          <w:noProof/>
          <w:lang w:val="en-GB"/>
        </w:rPr>
        <w:t>Schmidt, J. and Bijmolt, T.H., 2020. Accurately measuring willingness to pay for consumer goods: a meta-analysis of the hypothetical bias. </w:t>
      </w:r>
      <w:r w:rsidRPr="00284EDD">
        <w:rPr>
          <w:i/>
          <w:iCs/>
          <w:noProof/>
          <w:lang w:val="en-GB"/>
        </w:rPr>
        <w:t>Journal of the Academy of Marketing Science</w:t>
      </w:r>
      <w:r w:rsidRPr="00284EDD">
        <w:rPr>
          <w:noProof/>
          <w:lang w:val="en-GB"/>
        </w:rPr>
        <w:t>, </w:t>
      </w:r>
      <w:r w:rsidRPr="00284EDD">
        <w:rPr>
          <w:i/>
          <w:iCs/>
          <w:noProof/>
          <w:lang w:val="en-GB"/>
        </w:rPr>
        <w:t>48</w:t>
      </w:r>
      <w:r w:rsidRPr="00284EDD">
        <w:rPr>
          <w:noProof/>
          <w:lang w:val="en-GB"/>
        </w:rPr>
        <w:t>(3), pp.499-518.</w:t>
      </w:r>
    </w:p>
    <w:p w:rsidR="00ED26FD" w:rsidRPr="00284EDD" w:rsidRDefault="00ED26FD" w:rsidP="000167AD">
      <w:pPr>
        <w:rPr>
          <w:noProof/>
          <w:lang w:val="en-GB"/>
        </w:rPr>
      </w:pPr>
      <w:r w:rsidRPr="00284EDD">
        <w:rPr>
          <w:noProof/>
          <w:lang w:val="en-GB"/>
        </w:rPr>
        <w:t>Sharma, N. and Lal, M., 2020. Facades of morality: the role of moral disengagement in green buying behaviour. </w:t>
      </w:r>
      <w:r w:rsidRPr="00284EDD">
        <w:rPr>
          <w:i/>
          <w:iCs/>
          <w:noProof/>
          <w:lang w:val="en-GB"/>
        </w:rPr>
        <w:t>Qualitative Market Research: An International Journal</w:t>
      </w:r>
      <w:r w:rsidRPr="00284EDD">
        <w:rPr>
          <w:noProof/>
          <w:lang w:val="en-GB"/>
        </w:rPr>
        <w:t>, </w:t>
      </w:r>
      <w:r w:rsidRPr="00284EDD">
        <w:rPr>
          <w:i/>
          <w:iCs/>
          <w:noProof/>
          <w:lang w:val="en-GB"/>
        </w:rPr>
        <w:t>23</w:t>
      </w:r>
      <w:r w:rsidRPr="00284EDD">
        <w:rPr>
          <w:noProof/>
          <w:lang w:val="en-GB"/>
        </w:rPr>
        <w:t>(2), pp.217-239.</w:t>
      </w:r>
    </w:p>
    <w:p w:rsidR="00ED26FD" w:rsidRPr="00284EDD" w:rsidRDefault="00ED26FD" w:rsidP="00F60085">
      <w:pPr>
        <w:rPr>
          <w:noProof/>
          <w:lang w:val="en-GB"/>
        </w:rPr>
      </w:pPr>
      <w:r w:rsidRPr="00284EDD">
        <w:rPr>
          <w:noProof/>
          <w:lang w:val="en-GB"/>
        </w:rPr>
        <w:t>Sharma, S., 2025. A Review of Statistical Method for Hypothesis Testing. </w:t>
      </w:r>
      <w:r w:rsidRPr="00284EDD">
        <w:rPr>
          <w:i/>
          <w:iCs/>
          <w:noProof/>
          <w:lang w:val="en-GB"/>
        </w:rPr>
        <w:t>AG Volumes</w:t>
      </w:r>
      <w:r w:rsidRPr="00284EDD">
        <w:rPr>
          <w:noProof/>
          <w:lang w:val="en-GB"/>
        </w:rPr>
        <w:t>, pp.31-39.</w:t>
      </w:r>
    </w:p>
    <w:p w:rsidR="00ED26FD" w:rsidRPr="00284EDD" w:rsidRDefault="00ED26FD" w:rsidP="000167AD">
      <w:pPr>
        <w:rPr>
          <w:noProof/>
          <w:lang w:val="en-GB"/>
        </w:rPr>
      </w:pPr>
      <w:r w:rsidRPr="00284EDD">
        <w:rPr>
          <w:noProof/>
          <w:lang w:val="en-GB"/>
        </w:rPr>
        <w:t>Sherman, H., 2024. Allbirds: A Strategic Analysis-Nicole Chan, Alpha Theory Author Details. </w:t>
      </w:r>
      <w:r w:rsidRPr="00284EDD">
        <w:rPr>
          <w:i/>
          <w:iCs/>
          <w:noProof/>
          <w:lang w:val="en-GB"/>
        </w:rPr>
        <w:t>Case Stud. J.</w:t>
      </w:r>
      <w:r w:rsidRPr="00284EDD">
        <w:rPr>
          <w:noProof/>
          <w:lang w:val="en-GB"/>
        </w:rPr>
        <w:t>, </w:t>
      </w:r>
      <w:r w:rsidRPr="00284EDD">
        <w:rPr>
          <w:i/>
          <w:iCs/>
          <w:noProof/>
          <w:lang w:val="en-GB"/>
        </w:rPr>
        <w:t>13</w:t>
      </w:r>
      <w:r w:rsidRPr="00284EDD">
        <w:rPr>
          <w:noProof/>
          <w:lang w:val="en-GB"/>
        </w:rPr>
        <w:t>(1), pp.2305-2509.</w:t>
      </w:r>
    </w:p>
    <w:p w:rsidR="00ED26FD" w:rsidRPr="00284EDD" w:rsidRDefault="00ED26FD" w:rsidP="000167AD">
      <w:pPr>
        <w:rPr>
          <w:noProof/>
          <w:lang w:val="en-GB"/>
        </w:rPr>
      </w:pPr>
      <w:r w:rsidRPr="00284EDD">
        <w:rPr>
          <w:noProof/>
          <w:lang w:val="en-GB"/>
        </w:rPr>
        <w:t>Sun, W., 2020. Toward a theory of ethical consumer intention formation: Re-extending the theory of planned behavior. </w:t>
      </w:r>
      <w:r w:rsidRPr="00284EDD">
        <w:rPr>
          <w:i/>
          <w:iCs/>
          <w:noProof/>
          <w:lang w:val="en-GB"/>
        </w:rPr>
        <w:t>AMS Review</w:t>
      </w:r>
      <w:r w:rsidRPr="00284EDD">
        <w:rPr>
          <w:noProof/>
          <w:lang w:val="en-GB"/>
        </w:rPr>
        <w:t>, </w:t>
      </w:r>
      <w:r w:rsidRPr="00284EDD">
        <w:rPr>
          <w:i/>
          <w:iCs/>
          <w:noProof/>
          <w:lang w:val="en-GB"/>
        </w:rPr>
        <w:t>10</w:t>
      </w:r>
      <w:r w:rsidRPr="00284EDD">
        <w:rPr>
          <w:noProof/>
          <w:lang w:val="en-GB"/>
        </w:rPr>
        <w:t>(3), pp.260-278.</w:t>
      </w:r>
    </w:p>
    <w:p w:rsidR="00ED26FD" w:rsidRPr="00284EDD" w:rsidRDefault="00ED26FD" w:rsidP="000167AD">
      <w:pPr>
        <w:rPr>
          <w:noProof/>
          <w:lang w:val="en-GB"/>
        </w:rPr>
      </w:pPr>
      <w:r w:rsidRPr="00284EDD">
        <w:rPr>
          <w:noProof/>
          <w:lang w:val="en-GB"/>
        </w:rPr>
        <w:t>Sun, Y., Li, T. and Wang, S., 2022. “I buy green products for my benefits or yours”: understanding consumers' intention to purchase green products. </w:t>
      </w:r>
      <w:r w:rsidRPr="00284EDD">
        <w:rPr>
          <w:i/>
          <w:iCs/>
          <w:noProof/>
          <w:lang w:val="en-GB"/>
        </w:rPr>
        <w:t>Asia Pacific Journal of Marketing and Logistics</w:t>
      </w:r>
      <w:r w:rsidRPr="00284EDD">
        <w:rPr>
          <w:noProof/>
          <w:lang w:val="en-GB"/>
        </w:rPr>
        <w:t>, </w:t>
      </w:r>
      <w:r w:rsidRPr="00284EDD">
        <w:rPr>
          <w:i/>
          <w:iCs/>
          <w:noProof/>
          <w:lang w:val="en-GB"/>
        </w:rPr>
        <w:t>34</w:t>
      </w:r>
      <w:r w:rsidRPr="00284EDD">
        <w:rPr>
          <w:noProof/>
          <w:lang w:val="en-GB"/>
        </w:rPr>
        <w:t>(8), pp.1721-1739.</w:t>
      </w:r>
    </w:p>
    <w:p w:rsidR="00ED26FD" w:rsidRPr="00284EDD" w:rsidRDefault="00ED26FD" w:rsidP="008C3422">
      <w:pPr>
        <w:rPr>
          <w:noProof/>
          <w:lang w:val="en-GB"/>
        </w:rPr>
      </w:pPr>
      <w:r w:rsidRPr="00284EDD">
        <w:rPr>
          <w:noProof/>
          <w:lang w:val="en-GB"/>
        </w:rPr>
        <w:t>Taufique, K.M., Nielsen, K.S., Dietz, T., Shwom, R., Stern, P.C. and Vandenbergh, M.P., 2022. Revisiting the promise of carbon labelling. </w:t>
      </w:r>
      <w:r w:rsidRPr="00284EDD">
        <w:rPr>
          <w:i/>
          <w:iCs/>
          <w:noProof/>
          <w:lang w:val="en-GB"/>
        </w:rPr>
        <w:t>Nature Climate Change</w:t>
      </w:r>
      <w:r w:rsidRPr="00284EDD">
        <w:rPr>
          <w:noProof/>
          <w:lang w:val="en-GB"/>
        </w:rPr>
        <w:t>, </w:t>
      </w:r>
      <w:r w:rsidRPr="00284EDD">
        <w:rPr>
          <w:i/>
          <w:iCs/>
          <w:noProof/>
          <w:lang w:val="en-GB"/>
        </w:rPr>
        <w:t>12</w:t>
      </w:r>
      <w:r w:rsidRPr="00284EDD">
        <w:rPr>
          <w:noProof/>
          <w:lang w:val="en-GB"/>
        </w:rPr>
        <w:t>(2), pp.132-140.</w:t>
      </w:r>
    </w:p>
    <w:p w:rsidR="00ED26FD" w:rsidRPr="00284EDD" w:rsidRDefault="00ED26FD" w:rsidP="00F60085">
      <w:pPr>
        <w:rPr>
          <w:noProof/>
          <w:lang w:val="en-GB"/>
        </w:rPr>
      </w:pPr>
      <w:r w:rsidRPr="00284EDD">
        <w:rPr>
          <w:noProof/>
          <w:lang w:val="en-GB"/>
        </w:rPr>
        <w:lastRenderedPageBreak/>
        <w:t>Temizhan, E., Mirtagioglu, H. and Mendes, M., 2022. Which correlation coefficient should be used for investigating relations between quantitative variables. </w:t>
      </w:r>
      <w:r w:rsidRPr="00284EDD">
        <w:rPr>
          <w:i/>
          <w:iCs/>
          <w:noProof/>
          <w:lang w:val="en-GB"/>
        </w:rPr>
        <w:t>Acad. Sci. Res. J. Eng. Technol. Sci</w:t>
      </w:r>
      <w:r w:rsidRPr="00284EDD">
        <w:rPr>
          <w:noProof/>
          <w:lang w:val="en-GB"/>
        </w:rPr>
        <w:t>, </w:t>
      </w:r>
      <w:r w:rsidRPr="00284EDD">
        <w:rPr>
          <w:i/>
          <w:iCs/>
          <w:noProof/>
          <w:lang w:val="en-GB"/>
        </w:rPr>
        <w:t>85</w:t>
      </w:r>
      <w:r w:rsidRPr="00284EDD">
        <w:rPr>
          <w:noProof/>
          <w:lang w:val="en-GB"/>
        </w:rPr>
        <w:t>(1), pp.265-277.</w:t>
      </w:r>
    </w:p>
    <w:p w:rsidR="00ED26FD" w:rsidRPr="00284EDD" w:rsidRDefault="00ED26FD" w:rsidP="000167AD">
      <w:pPr>
        <w:rPr>
          <w:noProof/>
          <w:lang w:val="en-GB"/>
        </w:rPr>
      </w:pPr>
      <w:r w:rsidRPr="00284EDD">
        <w:rPr>
          <w:noProof/>
          <w:lang w:val="en-GB"/>
        </w:rPr>
        <w:t>Torelli, R., Balluchi, F. and Lazzini, A., 2020. Greenwashing and environmental communication: Effects on stakeholders' perceptions. </w:t>
      </w:r>
      <w:r w:rsidRPr="00284EDD">
        <w:rPr>
          <w:i/>
          <w:iCs/>
          <w:noProof/>
          <w:lang w:val="en-GB"/>
        </w:rPr>
        <w:t>Business strategy and the Environment</w:t>
      </w:r>
      <w:r w:rsidRPr="00284EDD">
        <w:rPr>
          <w:noProof/>
          <w:lang w:val="en-GB"/>
        </w:rPr>
        <w:t>, </w:t>
      </w:r>
      <w:r w:rsidRPr="00284EDD">
        <w:rPr>
          <w:i/>
          <w:iCs/>
          <w:noProof/>
          <w:lang w:val="en-GB"/>
        </w:rPr>
        <w:t>29</w:t>
      </w:r>
      <w:r w:rsidRPr="00284EDD">
        <w:rPr>
          <w:noProof/>
          <w:lang w:val="en-GB"/>
        </w:rPr>
        <w:t>(2), pp.407-421.</w:t>
      </w:r>
    </w:p>
    <w:p w:rsidR="00ED26FD" w:rsidRPr="00284EDD" w:rsidRDefault="00ED26FD" w:rsidP="000167AD">
      <w:pPr>
        <w:rPr>
          <w:noProof/>
          <w:lang w:val="en-GB"/>
        </w:rPr>
      </w:pPr>
      <w:r w:rsidRPr="00284EDD">
        <w:rPr>
          <w:noProof/>
          <w:lang w:val="en-GB"/>
        </w:rPr>
        <w:t>Tosun, P. and Tavşan, N., 2024. The impact of perceived corporate social responsibility on consumer happiness and brand admiration. </w:t>
      </w:r>
      <w:r w:rsidRPr="00284EDD">
        <w:rPr>
          <w:i/>
          <w:iCs/>
          <w:noProof/>
          <w:lang w:val="en-GB"/>
        </w:rPr>
        <w:t>Management Decision</w:t>
      </w:r>
      <w:r w:rsidRPr="00284EDD">
        <w:rPr>
          <w:noProof/>
          <w:lang w:val="en-GB"/>
        </w:rPr>
        <w:t>, </w:t>
      </w:r>
      <w:r w:rsidRPr="00284EDD">
        <w:rPr>
          <w:i/>
          <w:iCs/>
          <w:noProof/>
          <w:lang w:val="en-GB"/>
        </w:rPr>
        <w:t>62</w:t>
      </w:r>
      <w:r w:rsidRPr="00284EDD">
        <w:rPr>
          <w:noProof/>
          <w:lang w:val="en-GB"/>
        </w:rPr>
        <w:t>(2), pp.665-684.</w:t>
      </w:r>
    </w:p>
    <w:p w:rsidR="00ED26FD" w:rsidRPr="00284EDD" w:rsidRDefault="00ED26FD" w:rsidP="008C3422">
      <w:pPr>
        <w:rPr>
          <w:noProof/>
          <w:lang w:val="en-GB"/>
        </w:rPr>
      </w:pPr>
      <w:r w:rsidRPr="00284EDD">
        <w:rPr>
          <w:noProof/>
          <w:lang w:val="en-GB"/>
        </w:rPr>
        <w:t>Tran, K., Nguyen, T., Tran, Y., Nguyen, A., Luu, K. and Nguyen, Y., 2022. Eco-friendly fashion among generation Z: Mixed-methods study on price value image, customer fulfillment, and pro-environmental behavior. </w:t>
      </w:r>
      <w:r w:rsidRPr="00284EDD">
        <w:rPr>
          <w:i/>
          <w:iCs/>
          <w:noProof/>
          <w:lang w:val="en-GB"/>
        </w:rPr>
        <w:t>Plos one</w:t>
      </w:r>
      <w:r w:rsidRPr="00284EDD">
        <w:rPr>
          <w:noProof/>
          <w:lang w:val="en-GB"/>
        </w:rPr>
        <w:t>, </w:t>
      </w:r>
      <w:r w:rsidRPr="00284EDD">
        <w:rPr>
          <w:i/>
          <w:iCs/>
          <w:noProof/>
          <w:lang w:val="en-GB"/>
        </w:rPr>
        <w:t>17</w:t>
      </w:r>
      <w:r w:rsidRPr="00284EDD">
        <w:rPr>
          <w:noProof/>
          <w:lang w:val="en-GB"/>
        </w:rPr>
        <w:t>(8), p.e0272789.</w:t>
      </w:r>
    </w:p>
    <w:p w:rsidR="00ED26FD" w:rsidRPr="00284EDD" w:rsidRDefault="00ED26FD" w:rsidP="000167AD">
      <w:pPr>
        <w:rPr>
          <w:noProof/>
          <w:lang w:val="en-GB"/>
        </w:rPr>
      </w:pPr>
      <w:r w:rsidRPr="00284EDD">
        <w:rPr>
          <w:noProof/>
          <w:lang w:val="en-GB"/>
        </w:rPr>
        <w:t>Urbański, M. and Ul Haque, A., 2020. Are you environmentally conscious enough to differentiate between greenwashed and sustainable items? A global consumers perspective. </w:t>
      </w:r>
      <w:r w:rsidRPr="00284EDD">
        <w:rPr>
          <w:i/>
          <w:iCs/>
          <w:noProof/>
          <w:lang w:val="en-GB"/>
        </w:rPr>
        <w:t>Sustainability</w:t>
      </w:r>
      <w:r w:rsidRPr="00284EDD">
        <w:rPr>
          <w:noProof/>
          <w:lang w:val="en-GB"/>
        </w:rPr>
        <w:t>, </w:t>
      </w:r>
      <w:r w:rsidRPr="00284EDD">
        <w:rPr>
          <w:i/>
          <w:iCs/>
          <w:noProof/>
          <w:lang w:val="en-GB"/>
        </w:rPr>
        <w:t>12</w:t>
      </w:r>
      <w:r w:rsidRPr="00284EDD">
        <w:rPr>
          <w:noProof/>
          <w:lang w:val="en-GB"/>
        </w:rPr>
        <w:t>(5), p.1786.</w:t>
      </w:r>
    </w:p>
    <w:p w:rsidR="00ED26FD" w:rsidRPr="00284EDD" w:rsidRDefault="00ED26FD" w:rsidP="000167AD">
      <w:pPr>
        <w:rPr>
          <w:noProof/>
          <w:lang w:val="en-GB"/>
        </w:rPr>
      </w:pPr>
      <w:r w:rsidRPr="00284EDD">
        <w:rPr>
          <w:noProof/>
          <w:lang w:val="en-GB"/>
        </w:rPr>
        <w:t>Utgård, J. and Gaustad, T., 2024. Carbon emission reductions and offsets: Consumer perceptions of firm environmental sustainability. </w:t>
      </w:r>
      <w:r w:rsidRPr="00284EDD">
        <w:rPr>
          <w:i/>
          <w:iCs/>
          <w:noProof/>
          <w:lang w:val="en-GB"/>
        </w:rPr>
        <w:t>Journal of Cleaner Production</w:t>
      </w:r>
      <w:r w:rsidRPr="00284EDD">
        <w:rPr>
          <w:noProof/>
          <w:lang w:val="en-GB"/>
        </w:rPr>
        <w:t>, </w:t>
      </w:r>
      <w:r w:rsidRPr="00284EDD">
        <w:rPr>
          <w:i/>
          <w:iCs/>
          <w:noProof/>
          <w:lang w:val="en-GB"/>
        </w:rPr>
        <w:t>470</w:t>
      </w:r>
      <w:r w:rsidRPr="00284EDD">
        <w:rPr>
          <w:noProof/>
          <w:lang w:val="en-GB"/>
        </w:rPr>
        <w:t>, p.143300.</w:t>
      </w:r>
    </w:p>
    <w:p w:rsidR="00ED26FD" w:rsidRPr="00284EDD" w:rsidRDefault="00ED26FD" w:rsidP="000167AD">
      <w:pPr>
        <w:rPr>
          <w:noProof/>
          <w:lang w:val="en-GB"/>
        </w:rPr>
      </w:pPr>
      <w:r w:rsidRPr="00284EDD">
        <w:rPr>
          <w:noProof/>
          <w:lang w:val="en-GB"/>
        </w:rPr>
        <w:t>Zhang, X. and Dong, F., 2020. Why do consumers make green purchase decisions? Insights from a systematic review. </w:t>
      </w:r>
      <w:r w:rsidRPr="00284EDD">
        <w:rPr>
          <w:i/>
          <w:iCs/>
          <w:noProof/>
          <w:lang w:val="en-GB"/>
        </w:rPr>
        <w:t>International journal of environmental research and public health</w:t>
      </w:r>
      <w:r w:rsidRPr="00284EDD">
        <w:rPr>
          <w:noProof/>
          <w:lang w:val="en-GB"/>
        </w:rPr>
        <w:t>, </w:t>
      </w:r>
      <w:r w:rsidRPr="00284EDD">
        <w:rPr>
          <w:i/>
          <w:iCs/>
          <w:noProof/>
          <w:lang w:val="en-GB"/>
        </w:rPr>
        <w:t>17</w:t>
      </w:r>
      <w:r w:rsidRPr="00284EDD">
        <w:rPr>
          <w:noProof/>
          <w:lang w:val="en-GB"/>
        </w:rPr>
        <w:t>(18), p.6607.</w:t>
      </w:r>
    </w:p>
    <w:p w:rsidR="007C4E15" w:rsidRPr="00284EDD" w:rsidRDefault="007C4E15">
      <w:pPr>
        <w:rPr>
          <w:noProof/>
          <w:lang w:val="en-GB"/>
        </w:rPr>
      </w:pPr>
      <w:r w:rsidRPr="00284EDD">
        <w:rPr>
          <w:noProof/>
          <w:lang w:val="en-GB"/>
        </w:rPr>
        <w:br w:type="page"/>
      </w:r>
    </w:p>
    <w:p w:rsidR="00B43322" w:rsidRPr="00284EDD" w:rsidRDefault="007C4E15" w:rsidP="000764AB">
      <w:pPr>
        <w:pStyle w:val="Heading1"/>
        <w:rPr>
          <w:noProof/>
          <w:lang w:val="en-GB"/>
        </w:rPr>
      </w:pPr>
      <w:bookmarkStart w:id="154" w:name="_Toc231500994"/>
      <w:r w:rsidRPr="00284EDD">
        <w:rPr>
          <w:noProof/>
          <w:lang w:val="en-GB"/>
        </w:rPr>
        <w:lastRenderedPageBreak/>
        <w:t>Appendices</w:t>
      </w:r>
      <w:bookmarkEnd w:id="154"/>
    </w:p>
    <w:p w:rsidR="007C4E15" w:rsidRPr="00284EDD" w:rsidRDefault="00D2659C" w:rsidP="000764AB">
      <w:pPr>
        <w:pStyle w:val="Heading2"/>
        <w:rPr>
          <w:noProof/>
          <w:lang w:val="en-GB"/>
        </w:rPr>
      </w:pPr>
      <w:bookmarkStart w:id="155" w:name="_Toc231500995"/>
      <w:r w:rsidRPr="00284EDD">
        <w:rPr>
          <w:noProof/>
          <w:lang w:val="en-GB"/>
        </w:rPr>
        <w:t>Appendix 1: Survey Q</w:t>
      </w:r>
      <w:r w:rsidR="007C4E15" w:rsidRPr="00284EDD">
        <w:rPr>
          <w:noProof/>
          <w:lang w:val="en-GB"/>
        </w:rPr>
        <w:t>uestionnaire</w:t>
      </w:r>
      <w:bookmarkEnd w:id="155"/>
    </w:p>
    <w:p w:rsidR="007C4E15" w:rsidRPr="00284EDD" w:rsidRDefault="007C4E15" w:rsidP="008C3422">
      <w:pPr>
        <w:rPr>
          <w:b/>
          <w:bCs/>
          <w:noProof/>
          <w:lang w:val="en-GB"/>
        </w:rPr>
      </w:pPr>
      <w:r w:rsidRPr="00284EDD">
        <w:rPr>
          <w:b/>
          <w:bCs/>
          <w:noProof/>
          <w:lang w:val="en-GB"/>
        </w:rPr>
        <w:t xml:space="preserve">Section A: Demographic information </w:t>
      </w:r>
    </w:p>
    <w:p w:rsidR="007C4E15" w:rsidRPr="00284EDD" w:rsidRDefault="007C4E15" w:rsidP="007C4E15">
      <w:pPr>
        <w:pStyle w:val="ListParagraph"/>
        <w:numPr>
          <w:ilvl w:val="0"/>
          <w:numId w:val="7"/>
        </w:numPr>
        <w:rPr>
          <w:noProof/>
          <w:color w:val="auto"/>
          <w:lang w:val="en-GB"/>
        </w:rPr>
      </w:pPr>
      <w:r w:rsidRPr="00284EDD">
        <w:rPr>
          <w:b/>
          <w:bCs/>
          <w:noProof/>
          <w:color w:val="auto"/>
          <w:lang w:val="en-GB"/>
        </w:rPr>
        <w:t>Age Group</w:t>
      </w:r>
    </w:p>
    <w:p w:rsidR="007C4E15" w:rsidRPr="00284EDD" w:rsidRDefault="007C4E15" w:rsidP="007C4E15">
      <w:pPr>
        <w:numPr>
          <w:ilvl w:val="0"/>
          <w:numId w:val="4"/>
        </w:numPr>
        <w:tabs>
          <w:tab w:val="num" w:pos="720"/>
        </w:tabs>
        <w:rPr>
          <w:noProof/>
          <w:lang w:val="en-GB"/>
        </w:rPr>
      </w:pPr>
      <w:r w:rsidRPr="00284EDD">
        <w:rPr>
          <w:noProof/>
          <w:lang w:val="en-GB"/>
        </w:rPr>
        <w:t xml:space="preserve">18–24 years </w:t>
      </w:r>
    </w:p>
    <w:p w:rsidR="007C4E15" w:rsidRPr="00284EDD" w:rsidRDefault="007C4E15" w:rsidP="007C4E15">
      <w:pPr>
        <w:numPr>
          <w:ilvl w:val="0"/>
          <w:numId w:val="4"/>
        </w:numPr>
        <w:tabs>
          <w:tab w:val="num" w:pos="720"/>
        </w:tabs>
        <w:rPr>
          <w:noProof/>
          <w:lang w:val="en-GB"/>
        </w:rPr>
      </w:pPr>
      <w:r w:rsidRPr="00284EDD">
        <w:rPr>
          <w:noProof/>
          <w:lang w:val="en-GB"/>
        </w:rPr>
        <w:t xml:space="preserve">25–34 years </w:t>
      </w:r>
    </w:p>
    <w:p w:rsidR="007C4E15" w:rsidRPr="00284EDD" w:rsidRDefault="007C4E15" w:rsidP="007C4E15">
      <w:pPr>
        <w:numPr>
          <w:ilvl w:val="0"/>
          <w:numId w:val="4"/>
        </w:numPr>
        <w:tabs>
          <w:tab w:val="num" w:pos="720"/>
        </w:tabs>
        <w:rPr>
          <w:noProof/>
          <w:lang w:val="en-GB"/>
        </w:rPr>
      </w:pPr>
      <w:r w:rsidRPr="00284EDD">
        <w:rPr>
          <w:noProof/>
          <w:lang w:val="en-GB"/>
        </w:rPr>
        <w:t xml:space="preserve">35–44 years </w:t>
      </w:r>
    </w:p>
    <w:p w:rsidR="007C4E15" w:rsidRPr="00284EDD" w:rsidRDefault="007C4E15" w:rsidP="007C4E15">
      <w:pPr>
        <w:numPr>
          <w:ilvl w:val="0"/>
          <w:numId w:val="4"/>
        </w:numPr>
        <w:tabs>
          <w:tab w:val="num" w:pos="720"/>
        </w:tabs>
        <w:rPr>
          <w:noProof/>
          <w:lang w:val="en-GB"/>
        </w:rPr>
      </w:pPr>
      <w:r w:rsidRPr="00284EDD">
        <w:rPr>
          <w:noProof/>
          <w:lang w:val="en-GB"/>
        </w:rPr>
        <w:t xml:space="preserve">45–54 years </w:t>
      </w:r>
    </w:p>
    <w:p w:rsidR="007C4E15" w:rsidRPr="00284EDD" w:rsidRDefault="007C4E15" w:rsidP="007C4E15">
      <w:pPr>
        <w:numPr>
          <w:ilvl w:val="0"/>
          <w:numId w:val="4"/>
        </w:numPr>
        <w:tabs>
          <w:tab w:val="num" w:pos="720"/>
        </w:tabs>
        <w:rPr>
          <w:noProof/>
          <w:lang w:val="en-GB"/>
        </w:rPr>
      </w:pPr>
      <w:r w:rsidRPr="00284EDD">
        <w:rPr>
          <w:noProof/>
          <w:lang w:val="en-GB"/>
        </w:rPr>
        <w:t xml:space="preserve">55 years and above </w:t>
      </w:r>
    </w:p>
    <w:p w:rsidR="007C4E15" w:rsidRPr="00284EDD" w:rsidRDefault="007C4E15" w:rsidP="007C4E15">
      <w:pPr>
        <w:pStyle w:val="ListParagraph"/>
        <w:numPr>
          <w:ilvl w:val="0"/>
          <w:numId w:val="7"/>
        </w:numPr>
        <w:rPr>
          <w:noProof/>
          <w:color w:val="auto"/>
          <w:lang w:val="en-GB"/>
        </w:rPr>
      </w:pPr>
      <w:r w:rsidRPr="00284EDD">
        <w:rPr>
          <w:b/>
          <w:bCs/>
          <w:noProof/>
          <w:color w:val="auto"/>
          <w:lang w:val="en-GB"/>
        </w:rPr>
        <w:t>Gender</w:t>
      </w:r>
    </w:p>
    <w:p w:rsidR="007C4E15" w:rsidRPr="00284EDD" w:rsidRDefault="007C4E15" w:rsidP="007C4E15">
      <w:pPr>
        <w:numPr>
          <w:ilvl w:val="0"/>
          <w:numId w:val="5"/>
        </w:numPr>
        <w:tabs>
          <w:tab w:val="num" w:pos="720"/>
        </w:tabs>
        <w:rPr>
          <w:noProof/>
          <w:lang w:val="en-GB"/>
        </w:rPr>
      </w:pPr>
      <w:r w:rsidRPr="00284EDD">
        <w:rPr>
          <w:noProof/>
          <w:lang w:val="en-GB"/>
        </w:rPr>
        <w:t xml:space="preserve">Male </w:t>
      </w:r>
    </w:p>
    <w:p w:rsidR="007C4E15" w:rsidRPr="00284EDD" w:rsidRDefault="007C4E15" w:rsidP="007C4E15">
      <w:pPr>
        <w:numPr>
          <w:ilvl w:val="0"/>
          <w:numId w:val="5"/>
        </w:numPr>
        <w:tabs>
          <w:tab w:val="num" w:pos="720"/>
        </w:tabs>
        <w:rPr>
          <w:noProof/>
          <w:lang w:val="en-GB"/>
        </w:rPr>
      </w:pPr>
      <w:r w:rsidRPr="00284EDD">
        <w:rPr>
          <w:noProof/>
          <w:lang w:val="en-GB"/>
        </w:rPr>
        <w:t xml:space="preserve">Female </w:t>
      </w:r>
    </w:p>
    <w:p w:rsidR="007C4E15" w:rsidRPr="00284EDD" w:rsidRDefault="007C4E15" w:rsidP="007C4E15">
      <w:pPr>
        <w:numPr>
          <w:ilvl w:val="0"/>
          <w:numId w:val="5"/>
        </w:numPr>
        <w:tabs>
          <w:tab w:val="num" w:pos="720"/>
        </w:tabs>
        <w:rPr>
          <w:noProof/>
          <w:lang w:val="en-GB"/>
        </w:rPr>
      </w:pPr>
      <w:r w:rsidRPr="00284EDD">
        <w:rPr>
          <w:noProof/>
          <w:lang w:val="en-GB"/>
        </w:rPr>
        <w:t xml:space="preserve">Prefer not to say </w:t>
      </w:r>
    </w:p>
    <w:p w:rsidR="007C4E15" w:rsidRPr="00284EDD" w:rsidRDefault="007C4E15" w:rsidP="007C4E15">
      <w:pPr>
        <w:numPr>
          <w:ilvl w:val="0"/>
          <w:numId w:val="5"/>
        </w:numPr>
        <w:tabs>
          <w:tab w:val="num" w:pos="720"/>
        </w:tabs>
        <w:rPr>
          <w:noProof/>
          <w:lang w:val="en-GB"/>
        </w:rPr>
      </w:pPr>
      <w:r w:rsidRPr="00284EDD">
        <w:rPr>
          <w:noProof/>
          <w:lang w:val="en-GB"/>
        </w:rPr>
        <w:t xml:space="preserve">Other </w:t>
      </w:r>
    </w:p>
    <w:p w:rsidR="007C4E15" w:rsidRPr="00284EDD" w:rsidRDefault="007C4E15" w:rsidP="007C4E15">
      <w:pPr>
        <w:pStyle w:val="ListParagraph"/>
        <w:numPr>
          <w:ilvl w:val="0"/>
          <w:numId w:val="7"/>
        </w:numPr>
        <w:rPr>
          <w:noProof/>
          <w:color w:val="auto"/>
          <w:lang w:val="en-GB"/>
        </w:rPr>
      </w:pPr>
      <w:r w:rsidRPr="00284EDD">
        <w:rPr>
          <w:b/>
          <w:bCs/>
          <w:noProof/>
          <w:color w:val="auto"/>
          <w:lang w:val="en-GB"/>
        </w:rPr>
        <w:t>Have you purchased sustainable or eco-friendly products before?</w:t>
      </w:r>
    </w:p>
    <w:p w:rsidR="007C4E15" w:rsidRPr="00284EDD" w:rsidRDefault="007C4E15" w:rsidP="007C4E15">
      <w:pPr>
        <w:numPr>
          <w:ilvl w:val="0"/>
          <w:numId w:val="6"/>
        </w:numPr>
        <w:tabs>
          <w:tab w:val="num" w:pos="720"/>
        </w:tabs>
        <w:rPr>
          <w:noProof/>
          <w:lang w:val="en-GB"/>
        </w:rPr>
      </w:pPr>
      <w:r w:rsidRPr="00284EDD">
        <w:rPr>
          <w:noProof/>
          <w:lang w:val="en-GB"/>
        </w:rPr>
        <w:t xml:space="preserve">Yes </w:t>
      </w:r>
    </w:p>
    <w:p w:rsidR="007C4E15" w:rsidRPr="00284EDD" w:rsidRDefault="007C4E15" w:rsidP="007C4E15">
      <w:pPr>
        <w:numPr>
          <w:ilvl w:val="0"/>
          <w:numId w:val="6"/>
        </w:numPr>
        <w:tabs>
          <w:tab w:val="num" w:pos="720"/>
        </w:tabs>
        <w:rPr>
          <w:noProof/>
          <w:lang w:val="en-GB"/>
        </w:rPr>
      </w:pPr>
      <w:r w:rsidRPr="00284EDD">
        <w:rPr>
          <w:noProof/>
          <w:lang w:val="en-GB"/>
        </w:rPr>
        <w:t>No</w:t>
      </w:r>
    </w:p>
    <w:p w:rsidR="007C4E15" w:rsidRPr="00284EDD" w:rsidRDefault="007C4E15" w:rsidP="008C3422">
      <w:pPr>
        <w:rPr>
          <w:b/>
          <w:bCs/>
          <w:noProof/>
          <w:lang w:val="en-GB"/>
        </w:rPr>
      </w:pPr>
      <w:r w:rsidRPr="00284EDD">
        <w:rPr>
          <w:b/>
          <w:bCs/>
          <w:noProof/>
          <w:lang w:val="en-GB"/>
        </w:rPr>
        <w:t xml:space="preserve">Section B: Survey questions using likert scale </w:t>
      </w:r>
    </w:p>
    <w:p w:rsidR="007C4E15" w:rsidRPr="00284EDD" w:rsidRDefault="007C4E15" w:rsidP="008C3422">
      <w:pPr>
        <w:rPr>
          <w:noProof/>
          <w:lang w:val="en-GB"/>
        </w:rPr>
      </w:pPr>
      <w:r w:rsidRPr="00284EDD">
        <w:rPr>
          <w:b/>
          <w:bCs/>
          <w:noProof/>
          <w:lang w:val="en-GB"/>
        </w:rPr>
        <w:t xml:space="preserve">Scale include: </w:t>
      </w:r>
      <w:r w:rsidRPr="00284EDD">
        <w:rPr>
          <w:noProof/>
          <w:lang w:val="en-GB"/>
        </w:rPr>
        <w:t>1-Strongly Disagree, 2-Disagree, 3-Neutral, 4-Agree, 5 = Strongly Agree</w:t>
      </w:r>
    </w:p>
    <w:p w:rsidR="004E4EA9" w:rsidRPr="00284EDD" w:rsidRDefault="004E4EA9" w:rsidP="004E4EA9">
      <w:pPr>
        <w:pStyle w:val="ListParagraph"/>
        <w:numPr>
          <w:ilvl w:val="0"/>
          <w:numId w:val="7"/>
        </w:numPr>
        <w:rPr>
          <w:noProof/>
          <w:color w:val="auto"/>
          <w:lang w:val="en-GB"/>
        </w:rPr>
      </w:pPr>
      <w:r w:rsidRPr="00284EDD">
        <w:rPr>
          <w:noProof/>
          <w:color w:val="auto"/>
          <w:lang w:val="en-GB"/>
        </w:rPr>
        <w:t>I am more likely to purchase products from brands that are carbon-neutral.</w:t>
      </w:r>
    </w:p>
    <w:p w:rsidR="004E4EA9" w:rsidRPr="00284EDD" w:rsidRDefault="004E4EA9" w:rsidP="004E4EA9">
      <w:pPr>
        <w:pStyle w:val="ListParagraph"/>
        <w:numPr>
          <w:ilvl w:val="0"/>
          <w:numId w:val="7"/>
        </w:numPr>
        <w:rPr>
          <w:noProof/>
          <w:color w:val="auto"/>
          <w:lang w:val="en-GB"/>
        </w:rPr>
      </w:pPr>
      <w:r w:rsidRPr="00284EDD">
        <w:rPr>
          <w:noProof/>
          <w:color w:val="auto"/>
          <w:lang w:val="en-GB"/>
        </w:rPr>
        <w:t>Carbon-neutral branding positively influences my intention to buy a product.</w:t>
      </w:r>
    </w:p>
    <w:p w:rsidR="004E4EA9" w:rsidRPr="00284EDD" w:rsidRDefault="004E4EA9" w:rsidP="004E4EA9">
      <w:pPr>
        <w:pStyle w:val="ListParagraph"/>
        <w:numPr>
          <w:ilvl w:val="0"/>
          <w:numId w:val="7"/>
        </w:numPr>
        <w:rPr>
          <w:noProof/>
          <w:color w:val="auto"/>
          <w:lang w:val="en-GB"/>
        </w:rPr>
      </w:pPr>
      <w:r w:rsidRPr="00284EDD">
        <w:rPr>
          <w:noProof/>
          <w:color w:val="auto"/>
          <w:lang w:val="en-GB"/>
        </w:rPr>
        <w:t>I prefer brands that clearly communicate their environmental impact.</w:t>
      </w:r>
    </w:p>
    <w:p w:rsidR="004E4EA9" w:rsidRPr="00284EDD" w:rsidRDefault="004E4EA9" w:rsidP="004E4EA9">
      <w:pPr>
        <w:pStyle w:val="ListParagraph"/>
        <w:numPr>
          <w:ilvl w:val="0"/>
          <w:numId w:val="7"/>
        </w:numPr>
        <w:rPr>
          <w:noProof/>
          <w:color w:val="auto"/>
          <w:lang w:val="en-GB"/>
        </w:rPr>
      </w:pPr>
      <w:r w:rsidRPr="00284EDD">
        <w:rPr>
          <w:noProof/>
          <w:color w:val="auto"/>
          <w:lang w:val="en-GB"/>
        </w:rPr>
        <w:t>A brand’s commitment to sustainability increases my likelihood of purchasing its products.</w:t>
      </w:r>
    </w:p>
    <w:p w:rsidR="007C4E15" w:rsidRPr="00284EDD" w:rsidRDefault="004E4EA9" w:rsidP="004E4EA9">
      <w:pPr>
        <w:pStyle w:val="ListParagraph"/>
        <w:numPr>
          <w:ilvl w:val="0"/>
          <w:numId w:val="7"/>
        </w:numPr>
        <w:rPr>
          <w:noProof/>
          <w:color w:val="auto"/>
          <w:lang w:val="en-GB"/>
        </w:rPr>
      </w:pPr>
      <w:r w:rsidRPr="00284EDD">
        <w:rPr>
          <w:noProof/>
          <w:color w:val="auto"/>
          <w:lang w:val="en-GB"/>
        </w:rPr>
        <w:t>I would consider buying from Allbirds because of its carbon-neutral positioning.</w:t>
      </w:r>
    </w:p>
    <w:p w:rsidR="004E4EA9" w:rsidRPr="00284EDD" w:rsidRDefault="004E4EA9" w:rsidP="004E4EA9">
      <w:pPr>
        <w:pStyle w:val="ListParagraph"/>
        <w:numPr>
          <w:ilvl w:val="0"/>
          <w:numId w:val="7"/>
        </w:numPr>
        <w:rPr>
          <w:noProof/>
          <w:color w:val="auto"/>
          <w:lang w:val="en-GB"/>
        </w:rPr>
      </w:pPr>
      <w:r w:rsidRPr="00284EDD">
        <w:rPr>
          <w:noProof/>
          <w:color w:val="auto"/>
          <w:lang w:val="en-GB"/>
        </w:rPr>
        <w:t>I am willing to pay a higher price for products that are environmentally sustainable.</w:t>
      </w:r>
    </w:p>
    <w:p w:rsidR="004E4EA9" w:rsidRPr="00284EDD" w:rsidRDefault="004E4EA9" w:rsidP="004E4EA9">
      <w:pPr>
        <w:pStyle w:val="ListParagraph"/>
        <w:numPr>
          <w:ilvl w:val="0"/>
          <w:numId w:val="7"/>
        </w:numPr>
        <w:rPr>
          <w:noProof/>
          <w:color w:val="auto"/>
          <w:lang w:val="en-GB"/>
        </w:rPr>
      </w:pPr>
      <w:r w:rsidRPr="00284EDD">
        <w:rPr>
          <w:noProof/>
          <w:color w:val="auto"/>
          <w:lang w:val="en-GB"/>
        </w:rPr>
        <w:lastRenderedPageBreak/>
        <w:t>Carbon-neutral products are worth paying more for.</w:t>
      </w:r>
    </w:p>
    <w:p w:rsidR="004E4EA9" w:rsidRPr="00284EDD" w:rsidRDefault="004E4EA9" w:rsidP="004E4EA9">
      <w:pPr>
        <w:pStyle w:val="ListParagraph"/>
        <w:numPr>
          <w:ilvl w:val="0"/>
          <w:numId w:val="7"/>
        </w:numPr>
        <w:rPr>
          <w:noProof/>
          <w:color w:val="auto"/>
          <w:lang w:val="en-GB"/>
        </w:rPr>
      </w:pPr>
      <w:r w:rsidRPr="00284EDD">
        <w:rPr>
          <w:noProof/>
          <w:color w:val="auto"/>
          <w:lang w:val="en-GB"/>
        </w:rPr>
        <w:t>I would pay a premium for products with a lower carbon footprint.</w:t>
      </w:r>
    </w:p>
    <w:p w:rsidR="004E4EA9" w:rsidRPr="00284EDD" w:rsidRDefault="004E4EA9" w:rsidP="004E4EA9">
      <w:pPr>
        <w:pStyle w:val="ListParagraph"/>
        <w:numPr>
          <w:ilvl w:val="0"/>
          <w:numId w:val="7"/>
        </w:numPr>
        <w:rPr>
          <w:noProof/>
          <w:color w:val="auto"/>
          <w:lang w:val="en-GB"/>
        </w:rPr>
      </w:pPr>
      <w:r w:rsidRPr="00284EDD">
        <w:rPr>
          <w:noProof/>
          <w:color w:val="auto"/>
          <w:lang w:val="en-GB"/>
        </w:rPr>
        <w:t>Sustainability increases the value I perceive in a product.</w:t>
      </w:r>
    </w:p>
    <w:p w:rsidR="004E4EA9" w:rsidRPr="00284EDD" w:rsidRDefault="004E4EA9" w:rsidP="004E4EA9">
      <w:pPr>
        <w:pStyle w:val="ListParagraph"/>
        <w:numPr>
          <w:ilvl w:val="0"/>
          <w:numId w:val="7"/>
        </w:numPr>
        <w:rPr>
          <w:noProof/>
          <w:color w:val="auto"/>
          <w:lang w:val="en-GB"/>
        </w:rPr>
      </w:pPr>
      <w:r w:rsidRPr="00284EDD">
        <w:rPr>
          <w:noProof/>
          <w:color w:val="auto"/>
          <w:lang w:val="en-GB"/>
        </w:rPr>
        <w:t>I am willing to pay more for products from Allbirds due to its sustainability efforts.</w:t>
      </w:r>
    </w:p>
    <w:p w:rsidR="004E4EA9" w:rsidRPr="00284EDD" w:rsidRDefault="004E4EA9" w:rsidP="004E4EA9">
      <w:pPr>
        <w:pStyle w:val="ListParagraph"/>
        <w:numPr>
          <w:ilvl w:val="0"/>
          <w:numId w:val="7"/>
        </w:numPr>
        <w:rPr>
          <w:noProof/>
          <w:color w:val="auto"/>
          <w:lang w:val="en-GB"/>
        </w:rPr>
      </w:pPr>
      <w:r w:rsidRPr="00284EDD">
        <w:rPr>
          <w:noProof/>
          <w:color w:val="auto"/>
          <w:lang w:val="en-GB"/>
        </w:rPr>
        <w:t>I am aware of environmental issues such as climate change and carbon emissions.</w:t>
      </w:r>
    </w:p>
    <w:p w:rsidR="004E4EA9" w:rsidRPr="00284EDD" w:rsidRDefault="004E4EA9" w:rsidP="004E4EA9">
      <w:pPr>
        <w:pStyle w:val="ListParagraph"/>
        <w:numPr>
          <w:ilvl w:val="0"/>
          <w:numId w:val="7"/>
        </w:numPr>
        <w:rPr>
          <w:noProof/>
          <w:color w:val="auto"/>
          <w:lang w:val="en-GB"/>
        </w:rPr>
      </w:pPr>
      <w:r w:rsidRPr="00284EDD">
        <w:rPr>
          <w:noProof/>
          <w:color w:val="auto"/>
          <w:lang w:val="en-GB"/>
        </w:rPr>
        <w:t>My knowledge of sustainability influences my purchasing decisions.</w:t>
      </w:r>
    </w:p>
    <w:p w:rsidR="004E4EA9" w:rsidRPr="00284EDD" w:rsidRDefault="004E4EA9" w:rsidP="004E4EA9">
      <w:pPr>
        <w:pStyle w:val="ListParagraph"/>
        <w:numPr>
          <w:ilvl w:val="0"/>
          <w:numId w:val="7"/>
        </w:numPr>
        <w:rPr>
          <w:noProof/>
          <w:color w:val="auto"/>
          <w:lang w:val="en-GB"/>
        </w:rPr>
      </w:pPr>
      <w:r w:rsidRPr="00284EDD">
        <w:rPr>
          <w:noProof/>
          <w:color w:val="auto"/>
          <w:lang w:val="en-GB"/>
        </w:rPr>
        <w:t>I trust brands more when they provide transparent sustainability information.</w:t>
      </w:r>
    </w:p>
    <w:p w:rsidR="004E4EA9" w:rsidRPr="00284EDD" w:rsidRDefault="004E4EA9" w:rsidP="004E4EA9">
      <w:pPr>
        <w:pStyle w:val="ListParagraph"/>
        <w:numPr>
          <w:ilvl w:val="0"/>
          <w:numId w:val="7"/>
        </w:numPr>
        <w:rPr>
          <w:noProof/>
          <w:color w:val="auto"/>
          <w:lang w:val="en-GB"/>
        </w:rPr>
      </w:pPr>
      <w:r w:rsidRPr="00284EDD">
        <w:rPr>
          <w:noProof/>
          <w:color w:val="auto"/>
          <w:lang w:val="en-GB"/>
        </w:rPr>
        <w:t>My awareness of sustainability increases my willingness to pay for eco-friendly products.</w:t>
      </w:r>
    </w:p>
    <w:p w:rsidR="004E4EA9" w:rsidRPr="00284EDD" w:rsidRDefault="004E4EA9" w:rsidP="004E4EA9">
      <w:pPr>
        <w:pStyle w:val="ListParagraph"/>
        <w:numPr>
          <w:ilvl w:val="0"/>
          <w:numId w:val="7"/>
        </w:numPr>
        <w:rPr>
          <w:noProof/>
          <w:color w:val="auto"/>
          <w:lang w:val="en-GB"/>
        </w:rPr>
      </w:pPr>
      <w:r w:rsidRPr="00284EDD">
        <w:rPr>
          <w:noProof/>
          <w:color w:val="auto"/>
          <w:lang w:val="en-GB"/>
        </w:rPr>
        <w:t>My environmental awareness influences my perception of brands like Allbirds.</w:t>
      </w:r>
    </w:p>
    <w:p w:rsidR="006F22E8" w:rsidRPr="00284EDD" w:rsidRDefault="006F22E8">
      <w:pPr>
        <w:rPr>
          <w:noProof/>
          <w:lang w:val="en-GB"/>
        </w:rPr>
      </w:pPr>
      <w:r w:rsidRPr="00284EDD">
        <w:rPr>
          <w:noProof/>
          <w:lang w:val="en-GB"/>
        </w:rPr>
        <w:br w:type="page"/>
      </w:r>
    </w:p>
    <w:p w:rsidR="00E17754" w:rsidRPr="00284EDD" w:rsidRDefault="008D57CB" w:rsidP="00E17754">
      <w:pPr>
        <w:pStyle w:val="Heading2"/>
        <w:rPr>
          <w:noProof/>
          <w:lang w:val="en-GB"/>
        </w:rPr>
      </w:pPr>
      <w:bookmarkStart w:id="156" w:name="_Toc231500996"/>
      <w:r w:rsidRPr="00284EDD">
        <w:rPr>
          <w:noProof/>
          <w:lang w:val="en-GB"/>
        </w:rPr>
        <w:lastRenderedPageBreak/>
        <w:t>Appendix 2</w:t>
      </w:r>
      <w:r w:rsidR="00E17754" w:rsidRPr="00284EDD">
        <w:rPr>
          <w:noProof/>
          <w:lang w:val="en-GB"/>
        </w:rPr>
        <w:t>: Raw Data from Survey done via Google Form</w:t>
      </w:r>
      <w:bookmarkEnd w:id="156"/>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DD9C3" w:themeFill="background2" w:themeFillShade="E6"/>
        <w:tblLook w:val="04A0"/>
      </w:tblPr>
      <w:tblGrid>
        <w:gridCol w:w="279"/>
        <w:gridCol w:w="575"/>
        <w:gridCol w:w="322"/>
        <w:gridCol w:w="307"/>
        <w:gridCol w:w="374"/>
        <w:gridCol w:w="468"/>
        <w:gridCol w:w="467"/>
        <w:gridCol w:w="489"/>
        <w:gridCol w:w="510"/>
        <w:gridCol w:w="498"/>
        <w:gridCol w:w="506"/>
        <w:gridCol w:w="523"/>
        <w:gridCol w:w="460"/>
        <w:gridCol w:w="464"/>
        <w:gridCol w:w="479"/>
        <w:gridCol w:w="498"/>
        <w:gridCol w:w="498"/>
        <w:gridCol w:w="495"/>
        <w:gridCol w:w="479"/>
        <w:gridCol w:w="545"/>
      </w:tblGrid>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Timestamp</w:t>
            </w:r>
          </w:p>
        </w:tc>
        <w:tc>
          <w:tcPr>
            <w:tcW w:w="0" w:type="auto"/>
            <w:shd w:val="clear" w:color="auto" w:fill="DDD9C3" w:themeFill="background2" w:themeFillShade="E6"/>
            <w:noWrap/>
            <w:vAlign w:val="center"/>
            <w:hideMark/>
          </w:tcPr>
          <w:p w:rsidR="00E17754" w:rsidRPr="00284EDD" w:rsidRDefault="00710AE4" w:rsidP="001D0720">
            <w:pPr>
              <w:spacing w:before="0" w:line="240" w:lineRule="auto"/>
              <w:jc w:val="left"/>
              <w:rPr>
                <w:noProof/>
                <w:color w:val="000000"/>
                <w:sz w:val="16"/>
                <w:szCs w:val="16"/>
                <w:lang w:val="en-GB"/>
              </w:rPr>
            </w:pPr>
            <w:r w:rsidRPr="00284EDD">
              <w:rPr>
                <w:noProof/>
                <w:color w:val="000000"/>
                <w:sz w:val="16"/>
                <w:szCs w:val="16"/>
                <w:lang w:val="en-GB"/>
              </w:rPr>
              <w:t>D</w:t>
            </w:r>
            <w:r w:rsidR="00E17754" w:rsidRPr="00284EDD">
              <w:rPr>
                <w:noProof/>
                <w:color w:val="000000"/>
                <w:sz w:val="16"/>
                <w:szCs w:val="16"/>
                <w:lang w:val="en-GB"/>
              </w:rPr>
              <w:t xml:space="preserve">o you give consent to participate in this survey? Please answer. </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1. Age Group</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2. Gender</w:t>
            </w:r>
          </w:p>
        </w:tc>
        <w:tc>
          <w:tcPr>
            <w:tcW w:w="0" w:type="auto"/>
            <w:shd w:val="clear" w:color="auto" w:fill="DDD9C3" w:themeFill="background2" w:themeFillShade="E6"/>
            <w:noWrap/>
            <w:vAlign w:val="center"/>
            <w:hideMark/>
          </w:tcPr>
          <w:p w:rsidR="00E17754" w:rsidRPr="00284EDD" w:rsidRDefault="00710AE4" w:rsidP="001D0720">
            <w:pPr>
              <w:spacing w:before="0" w:line="240" w:lineRule="auto"/>
              <w:jc w:val="left"/>
              <w:rPr>
                <w:noProof/>
                <w:color w:val="000000"/>
                <w:sz w:val="16"/>
                <w:szCs w:val="16"/>
                <w:lang w:val="en-GB"/>
              </w:rPr>
            </w:pPr>
            <w:r w:rsidRPr="00284EDD">
              <w:rPr>
                <w:noProof/>
                <w:color w:val="000000"/>
                <w:sz w:val="16"/>
                <w:szCs w:val="16"/>
                <w:lang w:val="en-GB"/>
              </w:rPr>
              <w:t>3.  Purchased_Eco_Products</w:t>
            </w:r>
          </w:p>
        </w:tc>
        <w:tc>
          <w:tcPr>
            <w:tcW w:w="0" w:type="auto"/>
            <w:shd w:val="clear" w:color="auto" w:fill="DDD9C3" w:themeFill="background2" w:themeFillShade="E6"/>
            <w:noWrap/>
            <w:vAlign w:val="center"/>
            <w:hideMark/>
          </w:tcPr>
          <w:p w:rsidR="00E17754" w:rsidRPr="00284EDD" w:rsidRDefault="00710AE4" w:rsidP="001D0720">
            <w:pPr>
              <w:spacing w:before="0" w:line="240" w:lineRule="auto"/>
              <w:jc w:val="left"/>
              <w:rPr>
                <w:noProof/>
                <w:color w:val="000000"/>
                <w:sz w:val="16"/>
                <w:szCs w:val="16"/>
                <w:lang w:val="en-GB"/>
              </w:rPr>
            </w:pPr>
            <w:r w:rsidRPr="00284EDD">
              <w:rPr>
                <w:noProof/>
                <w:color w:val="000000"/>
                <w:sz w:val="16"/>
                <w:szCs w:val="16"/>
                <w:lang w:val="en-GB"/>
              </w:rPr>
              <w:t>4.  Likely_Purchase_Carbon_Neutral_Brands</w:t>
            </w:r>
          </w:p>
        </w:tc>
        <w:tc>
          <w:tcPr>
            <w:tcW w:w="0" w:type="auto"/>
            <w:shd w:val="clear" w:color="auto" w:fill="DDD9C3" w:themeFill="background2" w:themeFillShade="E6"/>
            <w:noWrap/>
            <w:vAlign w:val="center"/>
            <w:hideMark/>
          </w:tcPr>
          <w:p w:rsidR="00E17754" w:rsidRPr="00284EDD" w:rsidRDefault="00710AE4" w:rsidP="001D0720">
            <w:pPr>
              <w:spacing w:before="0" w:line="240" w:lineRule="auto"/>
              <w:jc w:val="left"/>
              <w:rPr>
                <w:noProof/>
                <w:color w:val="000000"/>
                <w:sz w:val="16"/>
                <w:szCs w:val="16"/>
                <w:lang w:val="en-GB"/>
              </w:rPr>
            </w:pPr>
            <w:r w:rsidRPr="00284EDD">
              <w:rPr>
                <w:noProof/>
                <w:color w:val="000000"/>
                <w:sz w:val="16"/>
                <w:szCs w:val="16"/>
                <w:lang w:val="en-GB"/>
              </w:rPr>
              <w:t>5.  Carbon_Neutral_Branding_Buy_Intention</w:t>
            </w:r>
          </w:p>
        </w:tc>
        <w:tc>
          <w:tcPr>
            <w:tcW w:w="0" w:type="auto"/>
            <w:shd w:val="clear" w:color="auto" w:fill="DDD9C3" w:themeFill="background2" w:themeFillShade="E6"/>
            <w:noWrap/>
            <w:vAlign w:val="center"/>
            <w:hideMark/>
          </w:tcPr>
          <w:p w:rsidR="00E17754" w:rsidRPr="00284EDD" w:rsidRDefault="00710AE4" w:rsidP="001D0720">
            <w:pPr>
              <w:spacing w:before="0" w:line="240" w:lineRule="auto"/>
              <w:jc w:val="left"/>
              <w:rPr>
                <w:noProof/>
                <w:color w:val="000000"/>
                <w:sz w:val="16"/>
                <w:szCs w:val="16"/>
                <w:lang w:val="en-GB"/>
              </w:rPr>
            </w:pPr>
            <w:r w:rsidRPr="00284EDD">
              <w:rPr>
                <w:noProof/>
                <w:color w:val="000000"/>
                <w:sz w:val="16"/>
                <w:szCs w:val="16"/>
                <w:lang w:val="en-GB"/>
              </w:rPr>
              <w:t>6.  Prefer_Clear_Environmental_Communication</w:t>
            </w:r>
          </w:p>
        </w:tc>
        <w:tc>
          <w:tcPr>
            <w:tcW w:w="0" w:type="auto"/>
            <w:shd w:val="clear" w:color="auto" w:fill="DDD9C3" w:themeFill="background2" w:themeFillShade="E6"/>
            <w:noWrap/>
            <w:vAlign w:val="center"/>
            <w:hideMark/>
          </w:tcPr>
          <w:p w:rsidR="00E17754" w:rsidRPr="00284EDD" w:rsidRDefault="00710AE4" w:rsidP="001D0720">
            <w:pPr>
              <w:spacing w:before="0" w:line="240" w:lineRule="auto"/>
              <w:jc w:val="left"/>
              <w:rPr>
                <w:noProof/>
                <w:color w:val="000000"/>
                <w:sz w:val="16"/>
                <w:szCs w:val="16"/>
                <w:lang w:val="en-GB"/>
              </w:rPr>
            </w:pPr>
            <w:r w:rsidRPr="00284EDD">
              <w:rPr>
                <w:noProof/>
                <w:color w:val="000000"/>
                <w:sz w:val="16"/>
                <w:szCs w:val="16"/>
                <w:lang w:val="en-GB"/>
              </w:rPr>
              <w:t>7. Sustainability_Commitment_Purchase_Likelihood</w:t>
            </w:r>
          </w:p>
        </w:tc>
        <w:tc>
          <w:tcPr>
            <w:tcW w:w="0" w:type="auto"/>
            <w:shd w:val="clear" w:color="auto" w:fill="DDD9C3" w:themeFill="background2" w:themeFillShade="E6"/>
            <w:noWrap/>
            <w:vAlign w:val="center"/>
            <w:hideMark/>
          </w:tcPr>
          <w:p w:rsidR="00E17754" w:rsidRPr="00284EDD" w:rsidRDefault="00710AE4" w:rsidP="001D0720">
            <w:pPr>
              <w:spacing w:before="0" w:line="240" w:lineRule="auto"/>
              <w:jc w:val="left"/>
              <w:rPr>
                <w:noProof/>
                <w:color w:val="000000"/>
                <w:sz w:val="16"/>
                <w:szCs w:val="16"/>
                <w:lang w:val="en-GB"/>
              </w:rPr>
            </w:pPr>
            <w:r w:rsidRPr="00284EDD">
              <w:rPr>
                <w:noProof/>
                <w:color w:val="000000"/>
                <w:sz w:val="16"/>
                <w:szCs w:val="16"/>
                <w:lang w:val="en-GB"/>
              </w:rPr>
              <w:t>8. Consider_Allbirds_Carbon_Neutral_Positioning</w:t>
            </w:r>
          </w:p>
        </w:tc>
        <w:tc>
          <w:tcPr>
            <w:tcW w:w="0" w:type="auto"/>
            <w:shd w:val="clear" w:color="auto" w:fill="DDD9C3" w:themeFill="background2" w:themeFillShade="E6"/>
            <w:noWrap/>
            <w:vAlign w:val="center"/>
            <w:hideMark/>
          </w:tcPr>
          <w:p w:rsidR="00E17754" w:rsidRPr="00284EDD" w:rsidRDefault="00710AE4" w:rsidP="001D0720">
            <w:pPr>
              <w:spacing w:before="0" w:line="240" w:lineRule="auto"/>
              <w:jc w:val="left"/>
              <w:rPr>
                <w:noProof/>
                <w:color w:val="000000"/>
                <w:sz w:val="16"/>
                <w:szCs w:val="16"/>
                <w:lang w:val="en-GB"/>
              </w:rPr>
            </w:pPr>
            <w:r w:rsidRPr="00284EDD">
              <w:rPr>
                <w:noProof/>
                <w:color w:val="000000"/>
                <w:sz w:val="16"/>
                <w:szCs w:val="16"/>
                <w:lang w:val="en-GB"/>
              </w:rPr>
              <w:t>9. Willing_Pay_Higher_Price_Sustainable_Products</w:t>
            </w:r>
          </w:p>
        </w:tc>
        <w:tc>
          <w:tcPr>
            <w:tcW w:w="0" w:type="auto"/>
            <w:shd w:val="clear" w:color="auto" w:fill="DDD9C3" w:themeFill="background2" w:themeFillShade="E6"/>
            <w:noWrap/>
            <w:vAlign w:val="center"/>
            <w:hideMark/>
          </w:tcPr>
          <w:p w:rsidR="00E17754" w:rsidRPr="00284EDD" w:rsidRDefault="00710AE4" w:rsidP="001D0720">
            <w:pPr>
              <w:spacing w:before="0" w:line="240" w:lineRule="auto"/>
              <w:jc w:val="left"/>
              <w:rPr>
                <w:noProof/>
                <w:color w:val="000000"/>
                <w:sz w:val="16"/>
                <w:szCs w:val="16"/>
                <w:lang w:val="en-GB"/>
              </w:rPr>
            </w:pPr>
            <w:r w:rsidRPr="00284EDD">
              <w:rPr>
                <w:noProof/>
                <w:color w:val="000000"/>
                <w:sz w:val="16"/>
                <w:szCs w:val="16"/>
                <w:lang w:val="en-GB"/>
              </w:rPr>
              <w:t>10. Carbon-neutral products are worth paying more for.</w:t>
            </w:r>
          </w:p>
        </w:tc>
        <w:tc>
          <w:tcPr>
            <w:tcW w:w="0" w:type="auto"/>
            <w:shd w:val="clear" w:color="auto" w:fill="DDD9C3" w:themeFill="background2" w:themeFillShade="E6"/>
            <w:noWrap/>
            <w:vAlign w:val="center"/>
            <w:hideMark/>
          </w:tcPr>
          <w:p w:rsidR="00E17754" w:rsidRPr="00284EDD" w:rsidRDefault="00710AE4" w:rsidP="001D0720">
            <w:pPr>
              <w:spacing w:before="0" w:line="240" w:lineRule="auto"/>
              <w:jc w:val="left"/>
              <w:rPr>
                <w:noProof/>
                <w:color w:val="000000"/>
                <w:sz w:val="16"/>
                <w:szCs w:val="16"/>
                <w:lang w:val="en-GB"/>
              </w:rPr>
            </w:pPr>
            <w:r w:rsidRPr="00284EDD">
              <w:rPr>
                <w:noProof/>
                <w:color w:val="000000"/>
                <w:sz w:val="16"/>
                <w:szCs w:val="16"/>
                <w:lang w:val="en-GB"/>
              </w:rPr>
              <w:t>11. Carbon_Neutral_Products_Worth_More</w:t>
            </w:r>
          </w:p>
        </w:tc>
        <w:tc>
          <w:tcPr>
            <w:tcW w:w="0" w:type="auto"/>
            <w:shd w:val="clear" w:color="auto" w:fill="DDD9C3" w:themeFill="background2" w:themeFillShade="E6"/>
            <w:noWrap/>
            <w:vAlign w:val="center"/>
            <w:hideMark/>
          </w:tcPr>
          <w:p w:rsidR="00E17754" w:rsidRPr="00284EDD" w:rsidRDefault="00710AE4" w:rsidP="001D0720">
            <w:pPr>
              <w:spacing w:before="0" w:line="240" w:lineRule="auto"/>
              <w:jc w:val="left"/>
              <w:rPr>
                <w:noProof/>
                <w:color w:val="000000"/>
                <w:sz w:val="16"/>
                <w:szCs w:val="16"/>
                <w:lang w:val="en-GB"/>
              </w:rPr>
            </w:pPr>
            <w:r w:rsidRPr="00284EDD">
              <w:rPr>
                <w:noProof/>
                <w:color w:val="000000"/>
                <w:sz w:val="16"/>
                <w:szCs w:val="16"/>
                <w:lang w:val="en-GB"/>
              </w:rPr>
              <w:t>12. Pay_Premium_Lower_Carbon_Footprint</w:t>
            </w:r>
          </w:p>
        </w:tc>
        <w:tc>
          <w:tcPr>
            <w:tcW w:w="0" w:type="auto"/>
            <w:shd w:val="clear" w:color="auto" w:fill="DDD9C3" w:themeFill="background2" w:themeFillShade="E6"/>
            <w:noWrap/>
            <w:vAlign w:val="center"/>
            <w:hideMark/>
          </w:tcPr>
          <w:p w:rsidR="00E17754" w:rsidRPr="00284EDD" w:rsidRDefault="00710AE4" w:rsidP="001D0720">
            <w:pPr>
              <w:spacing w:before="0" w:line="240" w:lineRule="auto"/>
              <w:jc w:val="left"/>
              <w:rPr>
                <w:noProof/>
                <w:color w:val="000000"/>
                <w:sz w:val="16"/>
                <w:szCs w:val="16"/>
                <w:lang w:val="en-GB"/>
              </w:rPr>
            </w:pPr>
            <w:r w:rsidRPr="00284EDD">
              <w:rPr>
                <w:noProof/>
                <w:color w:val="000000"/>
                <w:sz w:val="16"/>
                <w:szCs w:val="16"/>
                <w:lang w:val="en-GB"/>
              </w:rPr>
              <w:t>13. Willing_Pay_More_Allbirds_Sustainability</w:t>
            </w:r>
          </w:p>
        </w:tc>
        <w:tc>
          <w:tcPr>
            <w:tcW w:w="0" w:type="auto"/>
            <w:shd w:val="clear" w:color="auto" w:fill="DDD9C3" w:themeFill="background2" w:themeFillShade="E6"/>
            <w:noWrap/>
            <w:vAlign w:val="center"/>
            <w:hideMark/>
          </w:tcPr>
          <w:p w:rsidR="00E17754" w:rsidRPr="00284EDD" w:rsidRDefault="00710AE4" w:rsidP="001D0720">
            <w:pPr>
              <w:spacing w:before="0" w:line="240" w:lineRule="auto"/>
              <w:jc w:val="left"/>
              <w:rPr>
                <w:noProof/>
                <w:color w:val="000000"/>
                <w:sz w:val="16"/>
                <w:szCs w:val="16"/>
                <w:lang w:val="en-GB"/>
              </w:rPr>
            </w:pPr>
            <w:r w:rsidRPr="00284EDD">
              <w:rPr>
                <w:noProof/>
                <w:color w:val="000000"/>
                <w:sz w:val="16"/>
                <w:szCs w:val="16"/>
                <w:lang w:val="en-GB"/>
              </w:rPr>
              <w:t>14. Aware_Climate_Change_Carbon_Emissions_1</w:t>
            </w:r>
          </w:p>
        </w:tc>
        <w:tc>
          <w:tcPr>
            <w:tcW w:w="0" w:type="auto"/>
            <w:shd w:val="clear" w:color="auto" w:fill="DDD9C3" w:themeFill="background2" w:themeFillShade="E6"/>
            <w:noWrap/>
            <w:vAlign w:val="center"/>
            <w:hideMark/>
          </w:tcPr>
          <w:p w:rsidR="00E17754" w:rsidRPr="00284EDD" w:rsidRDefault="00710AE4" w:rsidP="001D0720">
            <w:pPr>
              <w:spacing w:before="0" w:line="240" w:lineRule="auto"/>
              <w:jc w:val="left"/>
              <w:rPr>
                <w:noProof/>
                <w:color w:val="000000"/>
                <w:sz w:val="16"/>
                <w:szCs w:val="16"/>
                <w:lang w:val="en-GB"/>
              </w:rPr>
            </w:pPr>
            <w:r w:rsidRPr="00284EDD">
              <w:rPr>
                <w:noProof/>
                <w:color w:val="000000"/>
                <w:sz w:val="16"/>
                <w:szCs w:val="16"/>
                <w:lang w:val="en-GB"/>
              </w:rPr>
              <w:t>15. Aware_Climate_Change_Carbon_Emissions_2</w:t>
            </w:r>
          </w:p>
        </w:tc>
        <w:tc>
          <w:tcPr>
            <w:tcW w:w="0" w:type="auto"/>
            <w:shd w:val="clear" w:color="auto" w:fill="DDD9C3" w:themeFill="background2" w:themeFillShade="E6"/>
            <w:noWrap/>
            <w:vAlign w:val="center"/>
            <w:hideMark/>
          </w:tcPr>
          <w:p w:rsidR="00E17754" w:rsidRPr="00284EDD" w:rsidRDefault="00710AE4" w:rsidP="001D0720">
            <w:pPr>
              <w:spacing w:before="0" w:line="240" w:lineRule="auto"/>
              <w:jc w:val="left"/>
              <w:rPr>
                <w:noProof/>
                <w:color w:val="000000"/>
                <w:sz w:val="16"/>
                <w:szCs w:val="16"/>
                <w:lang w:val="en-GB"/>
              </w:rPr>
            </w:pPr>
            <w:r w:rsidRPr="00284EDD">
              <w:rPr>
                <w:noProof/>
                <w:color w:val="000000"/>
                <w:sz w:val="16"/>
                <w:szCs w:val="16"/>
                <w:lang w:val="en-GB"/>
              </w:rPr>
              <w:t>16. Trust_Transparent_Sustainability_Information</w:t>
            </w:r>
          </w:p>
        </w:tc>
        <w:tc>
          <w:tcPr>
            <w:tcW w:w="0" w:type="auto"/>
            <w:shd w:val="clear" w:color="auto" w:fill="DDD9C3" w:themeFill="background2" w:themeFillShade="E6"/>
            <w:noWrap/>
            <w:vAlign w:val="center"/>
            <w:hideMark/>
          </w:tcPr>
          <w:p w:rsidR="00E17754" w:rsidRPr="00284EDD" w:rsidRDefault="00710AE4" w:rsidP="001D0720">
            <w:pPr>
              <w:spacing w:before="0" w:line="240" w:lineRule="auto"/>
              <w:jc w:val="left"/>
              <w:rPr>
                <w:noProof/>
                <w:color w:val="000000"/>
                <w:sz w:val="16"/>
                <w:szCs w:val="16"/>
                <w:lang w:val="en-GB"/>
              </w:rPr>
            </w:pPr>
            <w:r w:rsidRPr="00284EDD">
              <w:rPr>
                <w:noProof/>
                <w:color w:val="000000"/>
                <w:sz w:val="16"/>
                <w:szCs w:val="16"/>
                <w:lang w:val="en-GB"/>
              </w:rPr>
              <w:t>17. Awareness_Increases_Willingness_To_Pay</w:t>
            </w:r>
          </w:p>
        </w:tc>
        <w:tc>
          <w:tcPr>
            <w:tcW w:w="0" w:type="auto"/>
            <w:shd w:val="clear" w:color="auto" w:fill="DDD9C3" w:themeFill="background2" w:themeFillShade="E6"/>
            <w:noWrap/>
            <w:vAlign w:val="center"/>
            <w:hideMark/>
          </w:tcPr>
          <w:p w:rsidR="00E17754" w:rsidRPr="00284EDD" w:rsidRDefault="00710AE4" w:rsidP="001D0720">
            <w:pPr>
              <w:spacing w:before="0" w:line="240" w:lineRule="auto"/>
              <w:jc w:val="left"/>
              <w:rPr>
                <w:noProof/>
                <w:color w:val="000000"/>
                <w:sz w:val="16"/>
                <w:szCs w:val="16"/>
                <w:lang w:val="en-GB"/>
              </w:rPr>
            </w:pPr>
            <w:r w:rsidRPr="00284EDD">
              <w:rPr>
                <w:noProof/>
                <w:color w:val="000000"/>
                <w:sz w:val="16"/>
                <w:szCs w:val="16"/>
                <w:lang w:val="en-GB"/>
              </w:rPr>
              <w:t>18. Environmental_Awareness_Brand_Perception_Allbirds</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5/9/2026 11:24:36</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25–34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Female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5/9/2026 16:49:08</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25–34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Female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5/9/2026 16:49:38</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35–44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Prefer not to say</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5/9/20</w:t>
            </w:r>
            <w:r w:rsidRPr="00284EDD">
              <w:rPr>
                <w:noProof/>
                <w:color w:val="000000"/>
                <w:sz w:val="16"/>
                <w:szCs w:val="16"/>
                <w:lang w:val="en-GB"/>
              </w:rPr>
              <w:lastRenderedPageBreak/>
              <w:t>26 19:22:34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lastRenderedPageBreak/>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25–34 y</w:t>
            </w:r>
            <w:r w:rsidRPr="00284EDD">
              <w:rPr>
                <w:noProof/>
                <w:color w:val="000000"/>
                <w:sz w:val="16"/>
                <w:szCs w:val="16"/>
                <w:lang w:val="en-GB"/>
              </w:rPr>
              <w:lastRenderedPageBreak/>
              <w:t>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lastRenderedPageBreak/>
              <w:t>Female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lastRenderedPageBreak/>
              <w:t>5/9/2026 19:24:52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25–34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Female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5/9/2026 19:31:14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18–24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5/9/2026 20:42:02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25–34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Female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5/9/2026 20:4</w:t>
            </w:r>
            <w:r w:rsidRPr="00284EDD">
              <w:rPr>
                <w:noProof/>
                <w:color w:val="000000"/>
                <w:sz w:val="16"/>
                <w:szCs w:val="16"/>
                <w:lang w:val="en-GB"/>
              </w:rPr>
              <w:lastRenderedPageBreak/>
              <w:t>3:49</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lastRenderedPageBreak/>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25–34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Female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lastRenderedPageBreak/>
              <w:t>5/9/2026 21:19:51</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25–34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Female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5/9/2026 21:26:30</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25–34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Female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5/10/2026 0:06:12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25–34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Female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5/10/2026 0:43:30</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25–34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Female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5/1</w:t>
            </w:r>
            <w:r w:rsidRPr="00284EDD">
              <w:rPr>
                <w:noProof/>
                <w:color w:val="000000"/>
                <w:sz w:val="16"/>
                <w:szCs w:val="16"/>
                <w:lang w:val="en-GB"/>
              </w:rPr>
              <w:lastRenderedPageBreak/>
              <w:t>0/2026 0:43:58</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lastRenderedPageBreak/>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18–</w:t>
            </w:r>
            <w:r w:rsidRPr="00284EDD">
              <w:rPr>
                <w:noProof/>
                <w:color w:val="000000"/>
                <w:sz w:val="16"/>
                <w:szCs w:val="16"/>
                <w:lang w:val="en-GB"/>
              </w:rPr>
              <w:lastRenderedPageBreak/>
              <w:t>24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lastRenderedPageBreak/>
              <w:t>Pre</w:t>
            </w:r>
            <w:r w:rsidRPr="00284EDD">
              <w:rPr>
                <w:noProof/>
                <w:color w:val="000000"/>
                <w:sz w:val="16"/>
                <w:szCs w:val="16"/>
                <w:lang w:val="en-GB"/>
              </w:rPr>
              <w:lastRenderedPageBreak/>
              <w:t>fer not to say</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lastRenderedPageBreak/>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lastRenderedPageBreak/>
              <w:t>5/10/2026 0:46:38</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25–34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Female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5/10/2026 0:51:13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25–34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5/10/2026 1:10:24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25–34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Female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 xml:space="preserve">5/10/2026 </w:t>
            </w:r>
            <w:r w:rsidRPr="00284EDD">
              <w:rPr>
                <w:noProof/>
                <w:color w:val="000000"/>
                <w:sz w:val="16"/>
                <w:szCs w:val="16"/>
                <w:lang w:val="en-GB"/>
              </w:rPr>
              <w:lastRenderedPageBreak/>
              <w:t>1:14:27</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lastRenderedPageBreak/>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25–34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lastRenderedPageBreak/>
              <w:t>5/10/2026 1:29:02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45–54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Female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5/10/2026 1:34:59</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25–34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Female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5/10/2026 22:51:00</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18–24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Female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5/10/2026 22:51:</w:t>
            </w:r>
            <w:r w:rsidRPr="00284EDD">
              <w:rPr>
                <w:noProof/>
                <w:color w:val="000000"/>
                <w:sz w:val="16"/>
                <w:szCs w:val="16"/>
                <w:lang w:val="en-GB"/>
              </w:rPr>
              <w:lastRenderedPageBreak/>
              <w:t>32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lastRenderedPageBreak/>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35–44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1</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1</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1</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1</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1</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1</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1</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2</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lastRenderedPageBreak/>
              <w:t>5/10/2026 23:08:22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25–34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Female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5/10/2026 23:17:29</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25–34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5/11/2026 0:01:02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35–44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Female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5/11/2026 0:01:34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25–34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r w:rsidRPr="00284EDD">
              <w:rPr>
                <w:noProof/>
                <w:color w:val="000000"/>
                <w:sz w:val="16"/>
                <w:szCs w:val="16"/>
                <w:lang w:val="en-GB"/>
              </w:rPr>
              <w:lastRenderedPageBreak/>
              <w:t>11/2026 0:10:45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lastRenderedPageBreak/>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18</w:t>
            </w:r>
            <w:r w:rsidRPr="00284EDD">
              <w:rPr>
                <w:noProof/>
                <w:color w:val="000000"/>
                <w:sz w:val="16"/>
                <w:szCs w:val="16"/>
                <w:lang w:val="en-GB"/>
              </w:rPr>
              <w:lastRenderedPageBreak/>
              <w:t>–24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lastRenderedPageBreak/>
              <w:t>Fe</w:t>
            </w:r>
            <w:r w:rsidRPr="00284EDD">
              <w:rPr>
                <w:noProof/>
                <w:color w:val="000000"/>
                <w:sz w:val="16"/>
                <w:szCs w:val="16"/>
                <w:lang w:val="en-GB"/>
              </w:rPr>
              <w:lastRenderedPageBreak/>
              <w:t>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lastRenderedPageBreak/>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lastRenderedPageBreak/>
              <w:t>5/11/2026 0:14:11</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18–24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Female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5/11/2026 0:20:11</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25–34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Female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5/11/2026 0:27:08</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25–34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5/11/2026</w:t>
            </w:r>
            <w:r w:rsidRPr="00284EDD">
              <w:rPr>
                <w:noProof/>
                <w:color w:val="000000"/>
                <w:sz w:val="16"/>
                <w:szCs w:val="16"/>
                <w:lang w:val="en-GB"/>
              </w:rPr>
              <w:lastRenderedPageBreak/>
              <w:t xml:space="preserve"> 0:34:13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lastRenderedPageBreak/>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35–44 year</w:t>
            </w:r>
            <w:r w:rsidRPr="00284EDD">
              <w:rPr>
                <w:noProof/>
                <w:color w:val="000000"/>
                <w:sz w:val="16"/>
                <w:szCs w:val="16"/>
                <w:lang w:val="en-GB"/>
              </w:rPr>
              <w:lastRenderedPageBreak/>
              <w:t>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lastRenderedPageBreak/>
              <w:t xml:space="preserve">Prefer not </w:t>
            </w:r>
            <w:r w:rsidRPr="00284EDD">
              <w:rPr>
                <w:noProof/>
                <w:color w:val="000000"/>
                <w:sz w:val="16"/>
                <w:szCs w:val="16"/>
                <w:lang w:val="en-GB"/>
              </w:rPr>
              <w:lastRenderedPageBreak/>
              <w:t>to say</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lastRenderedPageBreak/>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lastRenderedPageBreak/>
              <w:t>5/11/2026 1:00:57</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25–34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Female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5/11/2026 10:39:38</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25–34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5/11/2026 11:20:06</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25–34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Female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5/11/2026 11:2</w:t>
            </w:r>
            <w:r w:rsidRPr="00284EDD">
              <w:rPr>
                <w:noProof/>
                <w:color w:val="000000"/>
                <w:sz w:val="16"/>
                <w:szCs w:val="16"/>
                <w:lang w:val="en-GB"/>
              </w:rPr>
              <w:lastRenderedPageBreak/>
              <w:t>1:09</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lastRenderedPageBreak/>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18–24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lastRenderedPageBreak/>
              <w:t>5/11/2026 11:59:37</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35–44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Female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5/11/2026 12:03:39</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18–24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Female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5/11/2026 14:13:15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45–54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Prefer not to say</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5/11/2026 17:16:5</w:t>
            </w:r>
            <w:r w:rsidRPr="00284EDD">
              <w:rPr>
                <w:noProof/>
                <w:color w:val="000000"/>
                <w:sz w:val="16"/>
                <w:szCs w:val="16"/>
                <w:lang w:val="en-GB"/>
              </w:rPr>
              <w:lastRenderedPageBreak/>
              <w:t>8</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lastRenderedPageBreak/>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25–34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lastRenderedPageBreak/>
              <w:t>5/11/2026 17:17:43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25–34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Female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5/11/2026 18:41:58</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25–34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5/11/2026 18:44:04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18–24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Female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5/11/2026 19:37:32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25–34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Prefer not to say</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1</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lastRenderedPageBreak/>
              <w:t>5/11/2026 19:40:05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35–44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Prefer not to say</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5/11/2026 21:35:41</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25–34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5/11/2026 21:57:42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25–34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Female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5/11/2026 22:10:54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25–34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Female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5/1</w:t>
            </w:r>
            <w:r w:rsidRPr="00284EDD">
              <w:rPr>
                <w:noProof/>
                <w:color w:val="000000"/>
                <w:sz w:val="16"/>
                <w:szCs w:val="16"/>
                <w:lang w:val="en-GB"/>
              </w:rPr>
              <w:lastRenderedPageBreak/>
              <w:t>1/2026 22:16:35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lastRenderedPageBreak/>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25–</w:t>
            </w:r>
            <w:r w:rsidRPr="00284EDD">
              <w:rPr>
                <w:noProof/>
                <w:color w:val="000000"/>
                <w:sz w:val="16"/>
                <w:szCs w:val="16"/>
                <w:lang w:val="en-GB"/>
              </w:rPr>
              <w:lastRenderedPageBreak/>
              <w:t>34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lastRenderedPageBreak/>
              <w:t>Mal</w:t>
            </w:r>
            <w:r w:rsidRPr="00284EDD">
              <w:rPr>
                <w:noProof/>
                <w:color w:val="000000"/>
                <w:sz w:val="16"/>
                <w:szCs w:val="16"/>
                <w:lang w:val="en-GB"/>
              </w:rPr>
              <w:lastRenderedPageBreak/>
              <w:t>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lastRenderedPageBreak/>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lastRenderedPageBreak/>
              <w:t>5/12/2026 1:07:40</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25–34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Prefer not to say</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5/12/2026 1:08:25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35–44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Prefer not to say</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5/12/2026 3:42:02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35–44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Female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5/12/2026</w:t>
            </w:r>
            <w:r w:rsidRPr="00284EDD">
              <w:rPr>
                <w:noProof/>
                <w:color w:val="000000"/>
                <w:sz w:val="16"/>
                <w:szCs w:val="16"/>
                <w:lang w:val="en-GB"/>
              </w:rPr>
              <w:lastRenderedPageBreak/>
              <w:t xml:space="preserve"> 9:58:05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lastRenderedPageBreak/>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25–34 year</w:t>
            </w:r>
            <w:r w:rsidRPr="00284EDD">
              <w:rPr>
                <w:noProof/>
                <w:color w:val="000000"/>
                <w:sz w:val="16"/>
                <w:szCs w:val="16"/>
                <w:lang w:val="en-GB"/>
              </w:rPr>
              <w:lastRenderedPageBreak/>
              <w:t>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lastRenderedPageBreak/>
              <w:t>Female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lastRenderedPageBreak/>
              <w:t>5/12/2026 10:01:28</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25–34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Female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5/12/2026 10:52:33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25–34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Female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5/12/2026 11:02:06</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35–44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Female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5/12/2026 12:</w:t>
            </w:r>
            <w:r w:rsidRPr="00284EDD">
              <w:rPr>
                <w:noProof/>
                <w:color w:val="000000"/>
                <w:sz w:val="16"/>
                <w:szCs w:val="16"/>
                <w:lang w:val="en-GB"/>
              </w:rPr>
              <w:lastRenderedPageBreak/>
              <w:t>19:28</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lastRenderedPageBreak/>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25–34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Female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lastRenderedPageBreak/>
              <w:t>5/12/2026 12:20:03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25–34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5/12/2026 12:46:45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25–34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Female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5/12/2026 12:54:29</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35–44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Female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5/12/2026 12:55:</w:t>
            </w:r>
            <w:r w:rsidRPr="00284EDD">
              <w:rPr>
                <w:noProof/>
                <w:color w:val="000000"/>
                <w:sz w:val="16"/>
                <w:szCs w:val="16"/>
                <w:lang w:val="en-GB"/>
              </w:rPr>
              <w:lastRenderedPageBreak/>
              <w:t>16</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lastRenderedPageBreak/>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35–44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Female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lastRenderedPageBreak/>
              <w:t>5/12/2026 14:18:55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25–34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5/12/2026 14:20:45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25–34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Female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5/12/2026 14:28:27</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25–34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Female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1</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5/12/2026 14:28:30</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25–34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lastRenderedPageBreak/>
              <w:t>5/12/2026 14:32:52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25–34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Female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5/12/2026 14:41:15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25–34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5/12/2026 15:29:33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25–34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5/12/2026 15:59:16</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25–34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Female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5/1</w:t>
            </w:r>
            <w:r w:rsidRPr="00284EDD">
              <w:rPr>
                <w:noProof/>
                <w:color w:val="000000"/>
                <w:sz w:val="16"/>
                <w:szCs w:val="16"/>
                <w:lang w:val="en-GB"/>
              </w:rPr>
              <w:lastRenderedPageBreak/>
              <w:t>2/2026 15:59:42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lastRenderedPageBreak/>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25–</w:t>
            </w:r>
            <w:r w:rsidRPr="00284EDD">
              <w:rPr>
                <w:noProof/>
                <w:color w:val="000000"/>
                <w:sz w:val="16"/>
                <w:szCs w:val="16"/>
                <w:lang w:val="en-GB"/>
              </w:rPr>
              <w:lastRenderedPageBreak/>
              <w:t>34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lastRenderedPageBreak/>
              <w:t>Fem</w:t>
            </w:r>
            <w:r w:rsidRPr="00284EDD">
              <w:rPr>
                <w:noProof/>
                <w:color w:val="000000"/>
                <w:sz w:val="16"/>
                <w:szCs w:val="16"/>
                <w:lang w:val="en-GB"/>
              </w:rPr>
              <w:lastRenderedPageBreak/>
              <w:t>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lastRenderedPageBreak/>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lastRenderedPageBreak/>
              <w:t>5/13/2026 11:18:00</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25–34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Female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5/13/2026 11:28:18</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25–34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5/13/2026 11:33:28</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35–44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Prefer not to say</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5/13/2</w:t>
            </w:r>
            <w:r w:rsidRPr="00284EDD">
              <w:rPr>
                <w:noProof/>
                <w:color w:val="000000"/>
                <w:sz w:val="16"/>
                <w:szCs w:val="16"/>
                <w:lang w:val="en-GB"/>
              </w:rPr>
              <w:lastRenderedPageBreak/>
              <w:t>026 14:25:17</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lastRenderedPageBreak/>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25–34 y</w:t>
            </w:r>
            <w:r w:rsidRPr="00284EDD">
              <w:rPr>
                <w:noProof/>
                <w:color w:val="000000"/>
                <w:sz w:val="16"/>
                <w:szCs w:val="16"/>
                <w:lang w:val="en-GB"/>
              </w:rPr>
              <w:lastRenderedPageBreak/>
              <w:t>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lastRenderedPageBreak/>
              <w:t>Female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lastRenderedPageBreak/>
              <w:t>5/13/2026 14:27:31</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35–44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Female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5/13/2026 15:06:44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25–34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Prefer not to say</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5/13/2026 15:35:36</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25–34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Female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5/13/2026</w:t>
            </w:r>
            <w:r w:rsidRPr="00284EDD">
              <w:rPr>
                <w:noProof/>
                <w:color w:val="000000"/>
                <w:sz w:val="16"/>
                <w:szCs w:val="16"/>
                <w:lang w:val="en-GB"/>
              </w:rPr>
              <w:lastRenderedPageBreak/>
              <w:t xml:space="preserve"> 18:34:03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lastRenderedPageBreak/>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35–44 year</w:t>
            </w:r>
            <w:r w:rsidRPr="00284EDD">
              <w:rPr>
                <w:noProof/>
                <w:color w:val="000000"/>
                <w:sz w:val="16"/>
                <w:szCs w:val="16"/>
                <w:lang w:val="en-GB"/>
              </w:rPr>
              <w:lastRenderedPageBreak/>
              <w:t>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lastRenderedPageBreak/>
              <w:t>Female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lastRenderedPageBreak/>
              <w:t>5/13/2026 18:56:16</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25–34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Female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5/13/2026 18:57:13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45–54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Prefer not to say</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5/13/2026 23:57:26</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25–34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Female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5/14/2026 0:</w:t>
            </w:r>
            <w:r w:rsidRPr="00284EDD">
              <w:rPr>
                <w:noProof/>
                <w:color w:val="000000"/>
                <w:sz w:val="16"/>
                <w:szCs w:val="16"/>
                <w:lang w:val="en-GB"/>
              </w:rPr>
              <w:lastRenderedPageBreak/>
              <w:t>02:00</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lastRenderedPageBreak/>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18–24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lastRenderedPageBreak/>
              <w:t>5/14/2026 0:09:46</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25–34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Female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5/14/2026 2:53:51</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35–44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5/15/2026 1:21:12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18–24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5/15/2026 23:17:58</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25–34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Female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lastRenderedPageBreak/>
              <w:t>5/15/2026 23:18:22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18–24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Female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5/15/2026 23:23:29</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45–54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5/15/2026 23:43:22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25–34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Prefer not to say</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5/16/2026 1:09:08</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25–34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5/16</w:t>
            </w:r>
            <w:r w:rsidRPr="00284EDD">
              <w:rPr>
                <w:noProof/>
                <w:color w:val="000000"/>
                <w:sz w:val="16"/>
                <w:szCs w:val="16"/>
                <w:lang w:val="en-GB"/>
              </w:rPr>
              <w:lastRenderedPageBreak/>
              <w:t>/2026 1:21:31</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lastRenderedPageBreak/>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25–3</w:t>
            </w:r>
            <w:r w:rsidRPr="00284EDD">
              <w:rPr>
                <w:noProof/>
                <w:color w:val="000000"/>
                <w:sz w:val="16"/>
                <w:szCs w:val="16"/>
                <w:lang w:val="en-GB"/>
              </w:rPr>
              <w:lastRenderedPageBreak/>
              <w:t>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lastRenderedPageBreak/>
              <w:t>Fema</w:t>
            </w:r>
            <w:r w:rsidRPr="00284EDD">
              <w:rPr>
                <w:noProof/>
                <w:color w:val="000000"/>
                <w:sz w:val="16"/>
                <w:szCs w:val="16"/>
                <w:lang w:val="en-GB"/>
              </w:rPr>
              <w:lastRenderedPageBreak/>
              <w:t>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lastRenderedPageBreak/>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lastRenderedPageBreak/>
              <w:t>5/16/2026 1:31:48</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25–34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Female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5/16/2026 1:38:53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45–54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1</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2</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5/16/2026 10:31:50</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25–34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 xml:space="preserve">5/16/2026 </w:t>
            </w:r>
            <w:r w:rsidRPr="00284EDD">
              <w:rPr>
                <w:noProof/>
                <w:color w:val="000000"/>
                <w:sz w:val="16"/>
                <w:szCs w:val="16"/>
                <w:lang w:val="en-GB"/>
              </w:rPr>
              <w:lastRenderedPageBreak/>
              <w:t>12:28:49</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lastRenderedPageBreak/>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25–34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Female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lastRenderedPageBreak/>
              <w:t>5/16/2026 12:52:39</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25–34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5/16/2026 14:17:57</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25–34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Female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5/16/2026 14:22:48</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25–34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5/16/2026 14:</w:t>
            </w:r>
            <w:r w:rsidRPr="00284EDD">
              <w:rPr>
                <w:noProof/>
                <w:color w:val="000000"/>
                <w:sz w:val="16"/>
                <w:szCs w:val="16"/>
                <w:lang w:val="en-GB"/>
              </w:rPr>
              <w:lastRenderedPageBreak/>
              <w:t>36:03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lastRenderedPageBreak/>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35–44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lastRenderedPageBreak/>
              <w:t>5/16/2026 14:52:17</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25–34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Female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5/16/2026 14:52:48</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25–34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Female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5/16/2026 14:57:32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25–34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Female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5/16/2026 16:02:</w:t>
            </w:r>
            <w:r w:rsidRPr="00284EDD">
              <w:rPr>
                <w:noProof/>
                <w:color w:val="000000"/>
                <w:sz w:val="16"/>
                <w:szCs w:val="16"/>
                <w:lang w:val="en-GB"/>
              </w:rPr>
              <w:lastRenderedPageBreak/>
              <w:t>16</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lastRenderedPageBreak/>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25–34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Female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lastRenderedPageBreak/>
              <w:t>5/16/2026 18:02:17</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45–54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Female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5/16/2026 18:09:32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25–34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Female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5/16/2026 18:23:07</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45–54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Prefer not to say</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5/16/2026 18:59:15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35–44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Prefer not to say</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lastRenderedPageBreak/>
              <w:t>5/16/2026 19:16:09</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35–44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5/16/2026 19:51:04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55 years and above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Female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5/16/2026 20:10:22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25–34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Female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5/16/2026 20:15:05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25–34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Female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5/1</w:t>
            </w:r>
            <w:r w:rsidRPr="00284EDD">
              <w:rPr>
                <w:noProof/>
                <w:color w:val="000000"/>
                <w:sz w:val="16"/>
                <w:szCs w:val="16"/>
                <w:lang w:val="en-GB"/>
              </w:rPr>
              <w:lastRenderedPageBreak/>
              <w:t>6/2026 20:18:47</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lastRenderedPageBreak/>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45–</w:t>
            </w:r>
            <w:r w:rsidRPr="00284EDD">
              <w:rPr>
                <w:noProof/>
                <w:color w:val="000000"/>
                <w:sz w:val="16"/>
                <w:szCs w:val="16"/>
                <w:lang w:val="en-GB"/>
              </w:rPr>
              <w:lastRenderedPageBreak/>
              <w:t>54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lastRenderedPageBreak/>
              <w:t>Fem</w:t>
            </w:r>
            <w:r w:rsidRPr="00284EDD">
              <w:rPr>
                <w:noProof/>
                <w:color w:val="000000"/>
                <w:sz w:val="16"/>
                <w:szCs w:val="16"/>
                <w:lang w:val="en-GB"/>
              </w:rPr>
              <w:lastRenderedPageBreak/>
              <w:t>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lastRenderedPageBreak/>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lastRenderedPageBreak/>
              <w:t>5/16/2026 20:20:34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25–34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Prefer not to say</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1</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1</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5/16/2026 20:26:21</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18–24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Female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1</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5/16/2026 20:30:30</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25–34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Female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5/16/2</w:t>
            </w:r>
            <w:r w:rsidRPr="00284EDD">
              <w:rPr>
                <w:noProof/>
                <w:color w:val="000000"/>
                <w:sz w:val="16"/>
                <w:szCs w:val="16"/>
                <w:lang w:val="en-GB"/>
              </w:rPr>
              <w:lastRenderedPageBreak/>
              <w:t>026 20:33:54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lastRenderedPageBreak/>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25–34 y</w:t>
            </w:r>
            <w:r w:rsidRPr="00284EDD">
              <w:rPr>
                <w:noProof/>
                <w:color w:val="000000"/>
                <w:sz w:val="16"/>
                <w:szCs w:val="16"/>
                <w:lang w:val="en-GB"/>
              </w:rPr>
              <w:lastRenderedPageBreak/>
              <w:t>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lastRenderedPageBreak/>
              <w:t>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1</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lastRenderedPageBreak/>
              <w:t>5/16/2026 20:44:12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35–44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Female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5/16/2026 20:53:22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25–34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Prefer not to say</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5/16/2026 20:58:58</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35–44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Female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5/16/2026</w:t>
            </w:r>
            <w:r w:rsidRPr="00284EDD">
              <w:rPr>
                <w:noProof/>
                <w:color w:val="000000"/>
                <w:sz w:val="16"/>
                <w:szCs w:val="16"/>
                <w:lang w:val="en-GB"/>
              </w:rPr>
              <w:lastRenderedPageBreak/>
              <w:t xml:space="preserve"> 21:05:00</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lastRenderedPageBreak/>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25–34 year</w:t>
            </w:r>
            <w:r w:rsidRPr="00284EDD">
              <w:rPr>
                <w:noProof/>
                <w:color w:val="000000"/>
                <w:sz w:val="16"/>
                <w:szCs w:val="16"/>
                <w:lang w:val="en-GB"/>
              </w:rPr>
              <w:lastRenderedPageBreak/>
              <w:t>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lastRenderedPageBreak/>
              <w:t>Female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lastRenderedPageBreak/>
              <w:t>5/16/2026 21:08:41</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18–24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Female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1</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2</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r>
      <w:tr w:rsidR="0093533B" w:rsidRPr="00284EDD" w:rsidTr="0093533B">
        <w:trPr>
          <w:trHeight w:val="450"/>
          <w:jc w:val="center"/>
        </w:trPr>
        <w:tc>
          <w:tcPr>
            <w:tcW w:w="710" w:type="dxa"/>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5/16/2026 21:20:04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25–34 years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Female</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left"/>
              <w:rPr>
                <w:noProof/>
                <w:color w:val="000000"/>
                <w:sz w:val="16"/>
                <w:szCs w:val="16"/>
                <w:lang w:val="en-GB"/>
              </w:rPr>
            </w:pPr>
            <w:r w:rsidRPr="00284EDD">
              <w:rPr>
                <w:noProof/>
                <w:color w:val="000000"/>
                <w:sz w:val="16"/>
                <w:szCs w:val="16"/>
                <w:lang w:val="en-GB"/>
              </w:rPr>
              <w:t>Yes</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3</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4</w:t>
            </w:r>
          </w:p>
        </w:tc>
        <w:tc>
          <w:tcPr>
            <w:tcW w:w="0" w:type="auto"/>
            <w:shd w:val="clear" w:color="auto" w:fill="DDD9C3" w:themeFill="background2" w:themeFillShade="E6"/>
            <w:noWrap/>
            <w:vAlign w:val="center"/>
            <w:hideMark/>
          </w:tcPr>
          <w:p w:rsidR="00E17754" w:rsidRPr="00284EDD" w:rsidRDefault="00E17754" w:rsidP="001D0720">
            <w:pPr>
              <w:spacing w:before="0" w:line="240" w:lineRule="auto"/>
              <w:jc w:val="right"/>
              <w:rPr>
                <w:noProof/>
                <w:color w:val="000000"/>
                <w:sz w:val="16"/>
                <w:szCs w:val="16"/>
                <w:lang w:val="en-GB"/>
              </w:rPr>
            </w:pPr>
            <w:r w:rsidRPr="00284EDD">
              <w:rPr>
                <w:noProof/>
                <w:color w:val="000000"/>
                <w:sz w:val="16"/>
                <w:szCs w:val="16"/>
                <w:lang w:val="en-GB"/>
              </w:rPr>
              <w:t>5</w:t>
            </w:r>
          </w:p>
        </w:tc>
      </w:tr>
    </w:tbl>
    <w:p w:rsidR="00E17754" w:rsidRPr="00284EDD" w:rsidRDefault="00E17754" w:rsidP="00E17754">
      <w:pPr>
        <w:rPr>
          <w:noProof/>
          <w:lang w:val="en-GB"/>
        </w:rPr>
      </w:pPr>
    </w:p>
    <w:p w:rsidR="00E17754" w:rsidRPr="00284EDD" w:rsidRDefault="00E17754">
      <w:pPr>
        <w:rPr>
          <w:noProof/>
          <w:lang w:val="en-GB"/>
        </w:rPr>
      </w:pPr>
      <w:r w:rsidRPr="00284EDD">
        <w:rPr>
          <w:noProof/>
          <w:lang w:val="en-GB"/>
        </w:rPr>
        <w:br w:type="page"/>
      </w:r>
    </w:p>
    <w:p w:rsidR="00E17754" w:rsidRPr="00284EDD" w:rsidRDefault="008D57CB" w:rsidP="00E17754">
      <w:pPr>
        <w:pStyle w:val="Heading2"/>
        <w:rPr>
          <w:noProof/>
          <w:lang w:val="en-GB"/>
        </w:rPr>
      </w:pPr>
      <w:bookmarkStart w:id="157" w:name="_Toc231500997"/>
      <w:r w:rsidRPr="00284EDD">
        <w:rPr>
          <w:noProof/>
          <w:lang w:val="en-GB"/>
        </w:rPr>
        <w:lastRenderedPageBreak/>
        <w:t>Appendix 3</w:t>
      </w:r>
      <w:r w:rsidR="00E17754" w:rsidRPr="00284EDD">
        <w:rPr>
          <w:noProof/>
          <w:lang w:val="en-GB"/>
        </w:rPr>
        <w:t>: Survey Results</w:t>
      </w:r>
      <w:bookmarkEnd w:id="157"/>
    </w:p>
    <w:p w:rsidR="00E17754" w:rsidRPr="00284EDD" w:rsidRDefault="00CD63DD" w:rsidP="00CD63DD">
      <w:pPr>
        <w:jc w:val="center"/>
        <w:rPr>
          <w:noProof/>
          <w:lang w:val="en-GB"/>
        </w:rPr>
      </w:pPr>
      <w:r w:rsidRPr="00284EDD">
        <w:rPr>
          <w:noProof/>
          <w:lang w:bidi="gu-IN"/>
        </w:rPr>
        <w:drawing>
          <wp:inline distT="0" distB="0" distL="0" distR="0">
            <wp:extent cx="4496427" cy="5268060"/>
            <wp:effectExtent l="0" t="0" r="0" b="8890"/>
            <wp:docPr id="56025316" name="Picture 560253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stretch>
                      <a:fillRect/>
                    </a:stretch>
                  </pic:blipFill>
                  <pic:spPr>
                    <a:xfrm>
                      <a:off x="0" y="0"/>
                      <a:ext cx="4496427" cy="5268060"/>
                    </a:xfrm>
                    <a:prstGeom prst="rect">
                      <a:avLst/>
                    </a:prstGeom>
                  </pic:spPr>
                </pic:pic>
              </a:graphicData>
            </a:graphic>
          </wp:inline>
        </w:drawing>
      </w:r>
    </w:p>
    <w:p w:rsidR="00CD63DD" w:rsidRPr="00284EDD" w:rsidRDefault="00CD63DD" w:rsidP="00CD63DD">
      <w:pPr>
        <w:jc w:val="center"/>
        <w:rPr>
          <w:noProof/>
          <w:lang w:val="en-GB"/>
        </w:rPr>
      </w:pPr>
      <w:r w:rsidRPr="00284EDD">
        <w:rPr>
          <w:noProof/>
          <w:lang w:bidi="gu-IN"/>
        </w:rPr>
        <w:drawing>
          <wp:inline distT="0" distB="0" distL="0" distR="0">
            <wp:extent cx="4391638" cy="2648320"/>
            <wp:effectExtent l="0" t="0" r="0" b="0"/>
            <wp:docPr id="56025317" name="Picture 560253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stretch>
                      <a:fillRect/>
                    </a:stretch>
                  </pic:blipFill>
                  <pic:spPr>
                    <a:xfrm>
                      <a:off x="0" y="0"/>
                      <a:ext cx="4391638" cy="2648320"/>
                    </a:xfrm>
                    <a:prstGeom prst="rect">
                      <a:avLst/>
                    </a:prstGeom>
                  </pic:spPr>
                </pic:pic>
              </a:graphicData>
            </a:graphic>
          </wp:inline>
        </w:drawing>
      </w:r>
    </w:p>
    <w:p w:rsidR="00CD63DD" w:rsidRPr="00284EDD" w:rsidRDefault="00CD63DD" w:rsidP="00CD63DD">
      <w:pPr>
        <w:jc w:val="center"/>
        <w:rPr>
          <w:noProof/>
          <w:lang w:val="en-GB"/>
        </w:rPr>
      </w:pPr>
      <w:r w:rsidRPr="00284EDD">
        <w:rPr>
          <w:noProof/>
          <w:lang w:bidi="gu-IN"/>
        </w:rPr>
        <w:lastRenderedPageBreak/>
        <w:drawing>
          <wp:inline distT="0" distB="0" distL="0" distR="0">
            <wp:extent cx="5229955" cy="5782482"/>
            <wp:effectExtent l="0" t="0" r="8890" b="8890"/>
            <wp:docPr id="56025318" name="Picture 560253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stretch>
                      <a:fillRect/>
                    </a:stretch>
                  </pic:blipFill>
                  <pic:spPr>
                    <a:xfrm>
                      <a:off x="0" y="0"/>
                      <a:ext cx="5229955" cy="5782482"/>
                    </a:xfrm>
                    <a:prstGeom prst="rect">
                      <a:avLst/>
                    </a:prstGeom>
                  </pic:spPr>
                </pic:pic>
              </a:graphicData>
            </a:graphic>
          </wp:inline>
        </w:drawing>
      </w:r>
    </w:p>
    <w:p w:rsidR="00CD63DD" w:rsidRPr="00284EDD" w:rsidRDefault="00CD63DD" w:rsidP="00CD63DD">
      <w:pPr>
        <w:jc w:val="center"/>
        <w:rPr>
          <w:noProof/>
          <w:lang w:val="en-GB"/>
        </w:rPr>
      </w:pPr>
      <w:r w:rsidRPr="00284EDD">
        <w:rPr>
          <w:noProof/>
          <w:lang w:bidi="gu-IN"/>
        </w:rPr>
        <w:lastRenderedPageBreak/>
        <w:drawing>
          <wp:inline distT="0" distB="0" distL="0" distR="0">
            <wp:extent cx="5258534" cy="5620534"/>
            <wp:effectExtent l="0" t="0" r="0" b="0"/>
            <wp:docPr id="56025319" name="Picture 560253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stretch>
                      <a:fillRect/>
                    </a:stretch>
                  </pic:blipFill>
                  <pic:spPr>
                    <a:xfrm>
                      <a:off x="0" y="0"/>
                      <a:ext cx="5258534" cy="5620534"/>
                    </a:xfrm>
                    <a:prstGeom prst="rect">
                      <a:avLst/>
                    </a:prstGeom>
                  </pic:spPr>
                </pic:pic>
              </a:graphicData>
            </a:graphic>
          </wp:inline>
        </w:drawing>
      </w:r>
    </w:p>
    <w:p w:rsidR="00CD63DD" w:rsidRPr="00284EDD" w:rsidRDefault="00CD63DD" w:rsidP="00CD63DD">
      <w:pPr>
        <w:jc w:val="center"/>
        <w:rPr>
          <w:noProof/>
          <w:lang w:val="en-GB"/>
        </w:rPr>
      </w:pPr>
      <w:r w:rsidRPr="00284EDD">
        <w:rPr>
          <w:noProof/>
          <w:lang w:bidi="gu-IN"/>
        </w:rPr>
        <w:lastRenderedPageBreak/>
        <w:drawing>
          <wp:inline distT="0" distB="0" distL="0" distR="0">
            <wp:extent cx="5229955" cy="5572903"/>
            <wp:effectExtent l="0" t="0" r="8890" b="8890"/>
            <wp:docPr id="56025320" name="Picture 560253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stretch>
                      <a:fillRect/>
                    </a:stretch>
                  </pic:blipFill>
                  <pic:spPr>
                    <a:xfrm>
                      <a:off x="0" y="0"/>
                      <a:ext cx="5229955" cy="5572903"/>
                    </a:xfrm>
                    <a:prstGeom prst="rect">
                      <a:avLst/>
                    </a:prstGeom>
                  </pic:spPr>
                </pic:pic>
              </a:graphicData>
            </a:graphic>
          </wp:inline>
        </w:drawing>
      </w:r>
    </w:p>
    <w:p w:rsidR="00CD63DD" w:rsidRPr="00284EDD" w:rsidRDefault="00CD63DD" w:rsidP="00CD63DD">
      <w:pPr>
        <w:jc w:val="center"/>
        <w:rPr>
          <w:noProof/>
          <w:lang w:val="en-GB"/>
        </w:rPr>
      </w:pPr>
      <w:r w:rsidRPr="00284EDD">
        <w:rPr>
          <w:noProof/>
          <w:lang w:bidi="gu-IN"/>
        </w:rPr>
        <w:lastRenderedPageBreak/>
        <w:drawing>
          <wp:inline distT="0" distB="0" distL="0" distR="0">
            <wp:extent cx="5191850" cy="5372850"/>
            <wp:effectExtent l="0" t="0" r="8890" b="0"/>
            <wp:docPr id="56025321" name="Picture 560253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stretch>
                      <a:fillRect/>
                    </a:stretch>
                  </pic:blipFill>
                  <pic:spPr>
                    <a:xfrm>
                      <a:off x="0" y="0"/>
                      <a:ext cx="5191850" cy="5372850"/>
                    </a:xfrm>
                    <a:prstGeom prst="rect">
                      <a:avLst/>
                    </a:prstGeom>
                  </pic:spPr>
                </pic:pic>
              </a:graphicData>
            </a:graphic>
          </wp:inline>
        </w:drawing>
      </w:r>
    </w:p>
    <w:p w:rsidR="00CD63DD" w:rsidRPr="00284EDD" w:rsidRDefault="00CD63DD" w:rsidP="00CD63DD">
      <w:pPr>
        <w:jc w:val="center"/>
        <w:rPr>
          <w:noProof/>
          <w:lang w:val="en-GB"/>
        </w:rPr>
      </w:pPr>
      <w:r w:rsidRPr="00284EDD">
        <w:rPr>
          <w:noProof/>
          <w:lang w:bidi="gu-IN"/>
        </w:rPr>
        <w:lastRenderedPageBreak/>
        <w:drawing>
          <wp:inline distT="0" distB="0" distL="0" distR="0">
            <wp:extent cx="5229955" cy="5706271"/>
            <wp:effectExtent l="0" t="0" r="8890" b="8890"/>
            <wp:docPr id="56025322" name="Picture 560253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stretch>
                      <a:fillRect/>
                    </a:stretch>
                  </pic:blipFill>
                  <pic:spPr>
                    <a:xfrm>
                      <a:off x="0" y="0"/>
                      <a:ext cx="5229955" cy="5706271"/>
                    </a:xfrm>
                    <a:prstGeom prst="rect">
                      <a:avLst/>
                    </a:prstGeom>
                  </pic:spPr>
                </pic:pic>
              </a:graphicData>
            </a:graphic>
          </wp:inline>
        </w:drawing>
      </w:r>
    </w:p>
    <w:p w:rsidR="00CD63DD" w:rsidRPr="00284EDD" w:rsidRDefault="00CD63DD" w:rsidP="00CD63DD">
      <w:pPr>
        <w:jc w:val="center"/>
        <w:rPr>
          <w:noProof/>
          <w:lang w:val="en-GB"/>
        </w:rPr>
      </w:pPr>
      <w:r w:rsidRPr="00284EDD">
        <w:rPr>
          <w:noProof/>
          <w:lang w:bidi="gu-IN"/>
        </w:rPr>
        <w:lastRenderedPageBreak/>
        <w:drawing>
          <wp:inline distT="0" distB="0" distL="0" distR="0">
            <wp:extent cx="5258534" cy="5782482"/>
            <wp:effectExtent l="0" t="0" r="0" b="8890"/>
            <wp:docPr id="56025323" name="Picture 560253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a:stretch>
                      <a:fillRect/>
                    </a:stretch>
                  </pic:blipFill>
                  <pic:spPr>
                    <a:xfrm>
                      <a:off x="0" y="0"/>
                      <a:ext cx="5258534" cy="5782482"/>
                    </a:xfrm>
                    <a:prstGeom prst="rect">
                      <a:avLst/>
                    </a:prstGeom>
                  </pic:spPr>
                </pic:pic>
              </a:graphicData>
            </a:graphic>
          </wp:inline>
        </w:drawing>
      </w:r>
    </w:p>
    <w:p w:rsidR="00CD63DD" w:rsidRPr="00284EDD" w:rsidRDefault="00CD63DD" w:rsidP="00CD63DD">
      <w:pPr>
        <w:jc w:val="center"/>
        <w:rPr>
          <w:noProof/>
          <w:lang w:val="en-GB"/>
        </w:rPr>
      </w:pPr>
      <w:r w:rsidRPr="00284EDD">
        <w:rPr>
          <w:noProof/>
          <w:lang w:bidi="gu-IN"/>
        </w:rPr>
        <w:lastRenderedPageBreak/>
        <w:drawing>
          <wp:inline distT="0" distB="0" distL="0" distR="0">
            <wp:extent cx="5162550" cy="5495925"/>
            <wp:effectExtent l="0" t="0" r="0" b="9525"/>
            <wp:docPr id="56025324" name="Picture 560253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a:stretch>
                      <a:fillRect/>
                    </a:stretch>
                  </pic:blipFill>
                  <pic:spPr>
                    <a:xfrm>
                      <a:off x="0" y="0"/>
                      <a:ext cx="5163271" cy="5496693"/>
                    </a:xfrm>
                    <a:prstGeom prst="rect">
                      <a:avLst/>
                    </a:prstGeom>
                  </pic:spPr>
                </pic:pic>
              </a:graphicData>
            </a:graphic>
          </wp:inline>
        </w:drawing>
      </w:r>
    </w:p>
    <w:p w:rsidR="00CD63DD" w:rsidRPr="00284EDD" w:rsidRDefault="00CD63DD" w:rsidP="00CD63DD">
      <w:pPr>
        <w:jc w:val="center"/>
        <w:rPr>
          <w:noProof/>
          <w:lang w:val="en-GB"/>
        </w:rPr>
      </w:pPr>
      <w:r w:rsidRPr="00284EDD">
        <w:rPr>
          <w:noProof/>
          <w:lang w:bidi="gu-IN"/>
        </w:rPr>
        <w:drawing>
          <wp:inline distT="0" distB="0" distL="0" distR="0">
            <wp:extent cx="5219700" cy="2590800"/>
            <wp:effectExtent l="0" t="0" r="0" b="0"/>
            <wp:docPr id="56025325" name="Picture 560253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6"/>
                    <a:stretch>
                      <a:fillRect/>
                    </a:stretch>
                  </pic:blipFill>
                  <pic:spPr>
                    <a:xfrm>
                      <a:off x="0" y="0"/>
                      <a:ext cx="5220429" cy="2591162"/>
                    </a:xfrm>
                    <a:prstGeom prst="rect">
                      <a:avLst/>
                    </a:prstGeom>
                  </pic:spPr>
                </pic:pic>
              </a:graphicData>
            </a:graphic>
          </wp:inline>
        </w:drawing>
      </w:r>
    </w:p>
    <w:p w:rsidR="0096684B" w:rsidRPr="00284EDD" w:rsidRDefault="0096684B">
      <w:pPr>
        <w:rPr>
          <w:noProof/>
          <w:lang w:val="en-GB"/>
        </w:rPr>
      </w:pPr>
      <w:r w:rsidRPr="00284EDD">
        <w:rPr>
          <w:noProof/>
          <w:lang w:val="en-GB"/>
        </w:rPr>
        <w:br w:type="page"/>
      </w:r>
    </w:p>
    <w:p w:rsidR="0096684B" w:rsidRPr="00284EDD" w:rsidRDefault="0096684B" w:rsidP="0096684B">
      <w:pPr>
        <w:pStyle w:val="Heading2"/>
        <w:rPr>
          <w:noProof/>
          <w:lang w:val="en-GB"/>
        </w:rPr>
      </w:pPr>
      <w:bookmarkStart w:id="158" w:name="_Toc231500998"/>
      <w:r w:rsidRPr="00284EDD">
        <w:rPr>
          <w:noProof/>
          <w:lang w:val="en-GB"/>
        </w:rPr>
        <w:lastRenderedPageBreak/>
        <w:t>Appendix 4: Descriptive Findings</w:t>
      </w:r>
      <w:bookmarkEnd w:id="158"/>
    </w:p>
    <w:p w:rsidR="007A63D2" w:rsidRPr="00284EDD" w:rsidRDefault="00A62482" w:rsidP="007A63D2">
      <w:pPr>
        <w:jc w:val="center"/>
        <w:rPr>
          <w:noProof/>
          <w:lang w:val="en-GB"/>
        </w:rPr>
      </w:pPr>
      <w:r w:rsidRPr="00284EDD">
        <w:rPr>
          <w:noProof/>
          <w:lang w:bidi="gu-IN"/>
        </w:rPr>
        <w:drawing>
          <wp:inline distT="0" distB="0" distL="0" distR="0">
            <wp:extent cx="5905500" cy="34480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7">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908775" cy="3449962"/>
                    </a:xfrm>
                    <a:prstGeom prst="rect">
                      <a:avLst/>
                    </a:prstGeom>
                    <a:noFill/>
                    <a:ln>
                      <a:noFill/>
                    </a:ln>
                  </pic:spPr>
                </pic:pic>
              </a:graphicData>
            </a:graphic>
          </wp:inline>
        </w:drawing>
      </w:r>
    </w:p>
    <w:p w:rsidR="0096684B" w:rsidRPr="00284EDD" w:rsidRDefault="0096684B" w:rsidP="0096684B">
      <w:pPr>
        <w:jc w:val="center"/>
        <w:rPr>
          <w:noProof/>
          <w:lang w:val="en-GB"/>
        </w:rPr>
      </w:pPr>
      <w:r w:rsidRPr="00284EDD">
        <w:rPr>
          <w:noProof/>
          <w:lang w:val="en-GB"/>
        </w:rPr>
        <w:t>(Source: Source: Created by Learner in MS-Excel)</w:t>
      </w:r>
    </w:p>
    <w:p w:rsidR="0096684B" w:rsidRPr="00284EDD" w:rsidRDefault="0096684B" w:rsidP="0096684B">
      <w:pPr>
        <w:jc w:val="center"/>
        <w:rPr>
          <w:noProof/>
          <w:lang w:val="en-GB"/>
        </w:rPr>
      </w:pPr>
    </w:p>
    <w:p w:rsidR="0096684B" w:rsidRPr="00284EDD" w:rsidRDefault="0096684B">
      <w:pPr>
        <w:rPr>
          <w:b/>
          <w:bCs/>
          <w:noProof/>
          <w:sz w:val="26"/>
          <w:szCs w:val="26"/>
          <w:lang w:val="en-GB"/>
        </w:rPr>
      </w:pPr>
      <w:r w:rsidRPr="00284EDD">
        <w:rPr>
          <w:noProof/>
          <w:lang w:val="en-GB"/>
        </w:rPr>
        <w:br w:type="page"/>
      </w:r>
    </w:p>
    <w:p w:rsidR="0096684B" w:rsidRPr="00284EDD" w:rsidRDefault="0096684B" w:rsidP="0096684B">
      <w:pPr>
        <w:pStyle w:val="Heading2"/>
        <w:rPr>
          <w:noProof/>
          <w:lang w:val="en-GB"/>
        </w:rPr>
      </w:pPr>
      <w:bookmarkStart w:id="159" w:name="_Toc231500999"/>
      <w:r w:rsidRPr="00284EDD">
        <w:rPr>
          <w:noProof/>
          <w:lang w:val="en-GB"/>
        </w:rPr>
        <w:lastRenderedPageBreak/>
        <w:t>Appendix 5: Correlation Findings</w:t>
      </w:r>
      <w:bookmarkEnd w:id="159"/>
    </w:p>
    <w:p w:rsidR="00A62482" w:rsidRPr="00284EDD" w:rsidRDefault="00A62482" w:rsidP="00A62482">
      <w:pPr>
        <w:jc w:val="center"/>
        <w:rPr>
          <w:noProof/>
          <w:lang w:val="en-GB"/>
        </w:rPr>
      </w:pPr>
      <w:r w:rsidRPr="00284EDD">
        <w:rPr>
          <w:noProof/>
          <w:lang w:bidi="gu-IN"/>
        </w:rPr>
        <w:drawing>
          <wp:inline distT="0" distB="0" distL="0" distR="0">
            <wp:extent cx="5324475" cy="729615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8">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324475" cy="7296150"/>
                    </a:xfrm>
                    <a:prstGeom prst="rect">
                      <a:avLst/>
                    </a:prstGeom>
                    <a:noFill/>
                    <a:ln>
                      <a:noFill/>
                    </a:ln>
                  </pic:spPr>
                </pic:pic>
              </a:graphicData>
            </a:graphic>
          </wp:inline>
        </w:drawing>
      </w:r>
    </w:p>
    <w:p w:rsidR="0096684B" w:rsidRPr="00284EDD" w:rsidRDefault="0096684B" w:rsidP="0096684B">
      <w:pPr>
        <w:jc w:val="center"/>
        <w:rPr>
          <w:noProof/>
          <w:lang w:val="en-GB"/>
        </w:rPr>
      </w:pPr>
      <w:r w:rsidRPr="00284EDD">
        <w:rPr>
          <w:noProof/>
          <w:lang w:val="en-GB"/>
        </w:rPr>
        <w:t>(Source: Source: Created by Learner in MS-Excel)</w:t>
      </w:r>
    </w:p>
    <w:p w:rsidR="0096684B" w:rsidRPr="00284EDD" w:rsidRDefault="0096684B" w:rsidP="0096684B">
      <w:pPr>
        <w:jc w:val="center"/>
        <w:rPr>
          <w:b/>
          <w:bCs/>
          <w:noProof/>
          <w:sz w:val="26"/>
          <w:szCs w:val="26"/>
          <w:lang w:val="en-GB"/>
        </w:rPr>
      </w:pPr>
      <w:r w:rsidRPr="00284EDD">
        <w:rPr>
          <w:noProof/>
          <w:lang w:val="en-GB"/>
        </w:rPr>
        <w:br w:type="page"/>
      </w:r>
    </w:p>
    <w:p w:rsidR="0096684B" w:rsidRPr="00284EDD" w:rsidRDefault="0096684B" w:rsidP="0096684B">
      <w:pPr>
        <w:pStyle w:val="Heading2"/>
        <w:rPr>
          <w:noProof/>
          <w:lang w:val="en-GB"/>
        </w:rPr>
      </w:pPr>
      <w:bookmarkStart w:id="160" w:name="_Toc231501000"/>
      <w:r w:rsidRPr="00284EDD">
        <w:rPr>
          <w:noProof/>
          <w:lang w:val="en-GB"/>
        </w:rPr>
        <w:lastRenderedPageBreak/>
        <w:t>Appendix 6: Regression Findings</w:t>
      </w:r>
      <w:bookmarkEnd w:id="160"/>
    </w:p>
    <w:p w:rsidR="00A62482" w:rsidRPr="00284EDD" w:rsidRDefault="00A62482" w:rsidP="00A62482">
      <w:pPr>
        <w:jc w:val="center"/>
        <w:rPr>
          <w:noProof/>
          <w:lang w:val="en-GB"/>
        </w:rPr>
      </w:pPr>
      <w:r w:rsidRPr="00284EDD">
        <w:rPr>
          <w:noProof/>
          <w:lang w:bidi="gu-IN"/>
        </w:rPr>
        <w:drawing>
          <wp:inline distT="0" distB="0" distL="0" distR="0">
            <wp:extent cx="5057775" cy="52863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9">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057775" cy="5286375"/>
                    </a:xfrm>
                    <a:prstGeom prst="rect">
                      <a:avLst/>
                    </a:prstGeom>
                    <a:noFill/>
                    <a:ln>
                      <a:noFill/>
                    </a:ln>
                  </pic:spPr>
                </pic:pic>
              </a:graphicData>
            </a:graphic>
          </wp:inline>
        </w:drawing>
      </w:r>
    </w:p>
    <w:p w:rsidR="00A62482" w:rsidRPr="00284EDD" w:rsidRDefault="00A62482" w:rsidP="00A62482">
      <w:pPr>
        <w:jc w:val="center"/>
        <w:rPr>
          <w:b/>
          <w:bCs/>
          <w:noProof/>
          <w:lang w:val="en-GB"/>
        </w:rPr>
      </w:pPr>
      <w:r w:rsidRPr="00284EDD">
        <w:rPr>
          <w:b/>
          <w:bCs/>
          <w:noProof/>
          <w:lang w:val="en-GB"/>
        </w:rPr>
        <w:t>Regression 1</w:t>
      </w:r>
    </w:p>
    <w:p w:rsidR="00A62482" w:rsidRPr="00284EDD" w:rsidRDefault="00A62482" w:rsidP="00A62482">
      <w:pPr>
        <w:jc w:val="center"/>
        <w:rPr>
          <w:b/>
          <w:bCs/>
          <w:noProof/>
          <w:lang w:val="en-GB"/>
        </w:rPr>
      </w:pPr>
      <w:r w:rsidRPr="00284EDD">
        <w:rPr>
          <w:noProof/>
          <w:lang w:bidi="gu-IN"/>
        </w:rPr>
        <w:lastRenderedPageBreak/>
        <w:drawing>
          <wp:inline distT="0" distB="0" distL="0" distR="0">
            <wp:extent cx="4962525" cy="650204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0">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4962525" cy="6502045"/>
                    </a:xfrm>
                    <a:prstGeom prst="rect">
                      <a:avLst/>
                    </a:prstGeom>
                    <a:noFill/>
                    <a:ln>
                      <a:noFill/>
                    </a:ln>
                  </pic:spPr>
                </pic:pic>
              </a:graphicData>
            </a:graphic>
          </wp:inline>
        </w:drawing>
      </w:r>
    </w:p>
    <w:p w:rsidR="00A62482" w:rsidRPr="00284EDD" w:rsidRDefault="00A62482" w:rsidP="00A62482">
      <w:pPr>
        <w:jc w:val="center"/>
        <w:rPr>
          <w:b/>
          <w:bCs/>
          <w:noProof/>
          <w:lang w:val="en-GB"/>
        </w:rPr>
      </w:pPr>
      <w:r w:rsidRPr="00284EDD">
        <w:rPr>
          <w:b/>
          <w:bCs/>
          <w:noProof/>
          <w:lang w:val="en-GB"/>
        </w:rPr>
        <w:t>Regression 2</w:t>
      </w:r>
    </w:p>
    <w:p w:rsidR="00A62482" w:rsidRPr="00284EDD" w:rsidRDefault="00A62482" w:rsidP="00A62482">
      <w:pPr>
        <w:jc w:val="center"/>
        <w:rPr>
          <w:b/>
          <w:bCs/>
          <w:noProof/>
          <w:lang w:val="en-GB"/>
        </w:rPr>
      </w:pPr>
      <w:r w:rsidRPr="00284EDD">
        <w:rPr>
          <w:noProof/>
          <w:lang w:bidi="gu-IN"/>
        </w:rPr>
        <w:lastRenderedPageBreak/>
        <w:drawing>
          <wp:inline distT="0" distB="0" distL="0" distR="0">
            <wp:extent cx="4819650" cy="6524941"/>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1">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4819650" cy="6524941"/>
                    </a:xfrm>
                    <a:prstGeom prst="rect">
                      <a:avLst/>
                    </a:prstGeom>
                    <a:noFill/>
                    <a:ln>
                      <a:noFill/>
                    </a:ln>
                  </pic:spPr>
                </pic:pic>
              </a:graphicData>
            </a:graphic>
          </wp:inline>
        </w:drawing>
      </w:r>
    </w:p>
    <w:p w:rsidR="00A62482" w:rsidRPr="00284EDD" w:rsidRDefault="00A62482" w:rsidP="00A62482">
      <w:pPr>
        <w:jc w:val="center"/>
        <w:rPr>
          <w:b/>
          <w:bCs/>
          <w:noProof/>
          <w:lang w:val="en-GB"/>
        </w:rPr>
      </w:pPr>
      <w:r w:rsidRPr="00284EDD">
        <w:rPr>
          <w:b/>
          <w:bCs/>
          <w:noProof/>
          <w:lang w:val="en-GB"/>
        </w:rPr>
        <w:t>Regression 3</w:t>
      </w:r>
    </w:p>
    <w:p w:rsidR="0096684B" w:rsidRPr="00284EDD" w:rsidRDefault="0096684B" w:rsidP="0096684B">
      <w:pPr>
        <w:jc w:val="center"/>
        <w:rPr>
          <w:noProof/>
          <w:lang w:val="en-GB"/>
        </w:rPr>
      </w:pPr>
      <w:r w:rsidRPr="00284EDD">
        <w:rPr>
          <w:noProof/>
          <w:lang w:val="en-GB"/>
        </w:rPr>
        <w:t>(Source: Source: Created by Learner in MS-Excel)</w:t>
      </w:r>
    </w:p>
    <w:p w:rsidR="00E17754" w:rsidRPr="00284EDD" w:rsidRDefault="00E17754" w:rsidP="0096684B">
      <w:pPr>
        <w:jc w:val="center"/>
        <w:rPr>
          <w:noProof/>
          <w:lang w:val="en-GB"/>
        </w:rPr>
      </w:pPr>
      <w:r w:rsidRPr="00284EDD">
        <w:rPr>
          <w:noProof/>
          <w:lang w:val="en-GB"/>
        </w:rPr>
        <w:br w:type="page"/>
      </w:r>
    </w:p>
    <w:p w:rsidR="00E17754" w:rsidRPr="00284EDD" w:rsidRDefault="008D57CB" w:rsidP="00E17754">
      <w:pPr>
        <w:pStyle w:val="Heading2"/>
        <w:rPr>
          <w:noProof/>
          <w:lang w:val="en-GB"/>
        </w:rPr>
      </w:pPr>
      <w:bookmarkStart w:id="161" w:name="_Toc231501001"/>
      <w:r w:rsidRPr="00284EDD">
        <w:rPr>
          <w:noProof/>
          <w:lang w:val="en-GB"/>
        </w:rPr>
        <w:lastRenderedPageBreak/>
        <w:t>Appendix 7</w:t>
      </w:r>
      <w:r w:rsidR="00E17754" w:rsidRPr="00284EDD">
        <w:rPr>
          <w:noProof/>
          <w:lang w:val="en-GB"/>
        </w:rPr>
        <w:t>: Cronbach Alpha Reliability Complete Test Results</w:t>
      </w:r>
      <w:bookmarkEnd w:id="161"/>
    </w:p>
    <w:p w:rsidR="00E17754" w:rsidRPr="00284EDD" w:rsidRDefault="00E17754" w:rsidP="00E17754">
      <w:pPr>
        <w:rPr>
          <w:b/>
          <w:bCs/>
          <w:noProof/>
          <w:lang w:val="en-GB"/>
        </w:rPr>
      </w:pPr>
      <w:r w:rsidRPr="00284EDD">
        <w:rPr>
          <w:b/>
          <w:bCs/>
          <w:noProof/>
          <w:lang w:val="en-GB"/>
        </w:rPr>
        <w:t>Cronbach Alpha Reliability Analysis</w:t>
      </w:r>
    </w:p>
    <w:p w:rsidR="00E17754" w:rsidRPr="00284EDD" w:rsidRDefault="00E17754" w:rsidP="00E17754">
      <w:pPr>
        <w:rPr>
          <w:noProof/>
          <w:lang w:val="en-GB"/>
        </w:rPr>
      </w:pPr>
      <w:r w:rsidRPr="00284EDD">
        <w:rPr>
          <w:b/>
          <w:noProof/>
          <w:lang w:val="en-GB"/>
        </w:rPr>
        <w:t xml:space="preserve">Number of respondents: </w:t>
      </w:r>
      <w:r w:rsidRPr="00284EDD">
        <w:rPr>
          <w:noProof/>
          <w:lang w:val="en-GB"/>
        </w:rPr>
        <w:t>120</w:t>
      </w:r>
    </w:p>
    <w:p w:rsidR="00E17754" w:rsidRPr="00284EDD" w:rsidRDefault="00E17754" w:rsidP="00E17754">
      <w:pPr>
        <w:rPr>
          <w:noProof/>
          <w:lang w:val="en-GB"/>
        </w:rPr>
      </w:pPr>
      <w:r w:rsidRPr="00284EDD">
        <w:rPr>
          <w:b/>
          <w:noProof/>
          <w:lang w:val="en-GB"/>
        </w:rPr>
        <w:t xml:space="preserve">Number of scale items: </w:t>
      </w:r>
      <w:r w:rsidRPr="00284EDD">
        <w:rPr>
          <w:noProof/>
          <w:lang w:val="en-GB"/>
        </w:rPr>
        <w:t>15</w:t>
      </w:r>
    </w:p>
    <w:p w:rsidR="00E17754" w:rsidRPr="00284EDD" w:rsidRDefault="00E17754" w:rsidP="00E17754">
      <w:pPr>
        <w:rPr>
          <w:noProof/>
          <w:lang w:val="en-GB"/>
        </w:rPr>
      </w:pPr>
      <w:r w:rsidRPr="00284EDD">
        <w:rPr>
          <w:b/>
          <w:noProof/>
          <w:lang w:val="en-GB"/>
        </w:rPr>
        <w:t xml:space="preserve">Cronbach’s Alpha: </w:t>
      </w:r>
      <w:r w:rsidRPr="00284EDD">
        <w:rPr>
          <w:noProof/>
          <w:lang w:val="en-GB"/>
        </w:rPr>
        <w:t>0.900</w:t>
      </w:r>
    </w:p>
    <w:p w:rsidR="00E17754" w:rsidRPr="00284EDD" w:rsidRDefault="00E17754" w:rsidP="00E17754">
      <w:pPr>
        <w:rPr>
          <w:noProof/>
          <w:lang w:val="en-GB"/>
        </w:rPr>
      </w:pPr>
      <w:r w:rsidRPr="00284EDD">
        <w:rPr>
          <w:b/>
          <w:noProof/>
          <w:lang w:val="en-GB"/>
        </w:rPr>
        <w:t xml:space="preserve">Interpretation: </w:t>
      </w:r>
      <w:r w:rsidRPr="00284EDD">
        <w:rPr>
          <w:noProof/>
          <w:lang w:val="en-GB"/>
        </w:rPr>
        <w:t>Excellent internal consistency</w:t>
      </w:r>
    </w:p>
    <w:p w:rsidR="00E17754" w:rsidRPr="00284EDD" w:rsidRDefault="00E17754" w:rsidP="00E17754">
      <w:pPr>
        <w:rPr>
          <w:b/>
          <w:bCs/>
          <w:noProof/>
          <w:lang w:val="en-GB"/>
        </w:rPr>
      </w:pPr>
      <w:r w:rsidRPr="00284EDD">
        <w:rPr>
          <w:b/>
          <w:bCs/>
          <w:noProof/>
          <w:lang w:val="en-GB"/>
        </w:rPr>
        <w:t>Item Statistics</w:t>
      </w:r>
    </w:p>
    <w:tbl>
      <w:tblPr>
        <w:tblStyle w:val="TableGrid"/>
        <w:tblW w:w="0" w:type="auto"/>
        <w:jc w:val="center"/>
        <w:tblLook w:val="04A0"/>
      </w:tblPr>
      <w:tblGrid>
        <w:gridCol w:w="2160"/>
        <w:gridCol w:w="2160"/>
        <w:gridCol w:w="2160"/>
        <w:gridCol w:w="2160"/>
      </w:tblGrid>
      <w:tr w:rsidR="00E17754" w:rsidRPr="00284EDD" w:rsidTr="0065676A">
        <w:trPr>
          <w:jc w:val="center"/>
        </w:trPr>
        <w:tc>
          <w:tcPr>
            <w:tcW w:w="2160" w:type="dxa"/>
          </w:tcPr>
          <w:p w:rsidR="00E17754" w:rsidRPr="00284EDD" w:rsidRDefault="00E17754" w:rsidP="0065676A">
            <w:pPr>
              <w:spacing w:line="360" w:lineRule="auto"/>
              <w:jc w:val="center"/>
              <w:rPr>
                <w:rFonts w:ascii="Times New Roman" w:hAnsi="Times New Roman" w:cs="Times New Roman"/>
                <w:b/>
                <w:bCs/>
                <w:noProof/>
                <w:sz w:val="24"/>
                <w:szCs w:val="24"/>
                <w:lang w:val="en-GB"/>
              </w:rPr>
            </w:pPr>
            <w:r w:rsidRPr="00284EDD">
              <w:rPr>
                <w:rFonts w:ascii="Times New Roman" w:hAnsi="Times New Roman" w:cs="Times New Roman"/>
                <w:b/>
                <w:bCs/>
                <w:noProof/>
                <w:sz w:val="24"/>
                <w:szCs w:val="24"/>
                <w:lang w:val="en-GB"/>
              </w:rPr>
              <w:t>Item</w:t>
            </w:r>
          </w:p>
        </w:tc>
        <w:tc>
          <w:tcPr>
            <w:tcW w:w="2160" w:type="dxa"/>
          </w:tcPr>
          <w:p w:rsidR="00E17754" w:rsidRPr="00284EDD" w:rsidRDefault="00E17754" w:rsidP="0065676A">
            <w:pPr>
              <w:spacing w:line="360" w:lineRule="auto"/>
              <w:jc w:val="center"/>
              <w:rPr>
                <w:rFonts w:ascii="Times New Roman" w:hAnsi="Times New Roman" w:cs="Times New Roman"/>
                <w:b/>
                <w:bCs/>
                <w:noProof/>
                <w:sz w:val="24"/>
                <w:szCs w:val="24"/>
                <w:lang w:val="en-GB"/>
              </w:rPr>
            </w:pPr>
            <w:r w:rsidRPr="00284EDD">
              <w:rPr>
                <w:rFonts w:ascii="Times New Roman" w:hAnsi="Times New Roman" w:cs="Times New Roman"/>
                <w:b/>
                <w:bCs/>
                <w:noProof/>
                <w:sz w:val="24"/>
                <w:szCs w:val="24"/>
                <w:lang w:val="en-GB"/>
              </w:rPr>
              <w:t>Mean</w:t>
            </w:r>
          </w:p>
        </w:tc>
        <w:tc>
          <w:tcPr>
            <w:tcW w:w="2160" w:type="dxa"/>
          </w:tcPr>
          <w:p w:rsidR="00E17754" w:rsidRPr="00284EDD" w:rsidRDefault="00E17754" w:rsidP="0065676A">
            <w:pPr>
              <w:spacing w:line="360" w:lineRule="auto"/>
              <w:jc w:val="center"/>
              <w:rPr>
                <w:rFonts w:ascii="Times New Roman" w:hAnsi="Times New Roman" w:cs="Times New Roman"/>
                <w:b/>
                <w:bCs/>
                <w:noProof/>
                <w:sz w:val="24"/>
                <w:szCs w:val="24"/>
                <w:lang w:val="en-GB"/>
              </w:rPr>
            </w:pPr>
            <w:r w:rsidRPr="00284EDD">
              <w:rPr>
                <w:rFonts w:ascii="Times New Roman" w:hAnsi="Times New Roman" w:cs="Times New Roman"/>
                <w:b/>
                <w:bCs/>
                <w:noProof/>
                <w:sz w:val="24"/>
                <w:szCs w:val="24"/>
                <w:lang w:val="en-GB"/>
              </w:rPr>
              <w:t>Std. Deviation</w:t>
            </w:r>
          </w:p>
        </w:tc>
        <w:tc>
          <w:tcPr>
            <w:tcW w:w="2160" w:type="dxa"/>
          </w:tcPr>
          <w:p w:rsidR="00E17754" w:rsidRPr="00284EDD" w:rsidRDefault="00E17754" w:rsidP="0065676A">
            <w:pPr>
              <w:spacing w:line="360" w:lineRule="auto"/>
              <w:jc w:val="center"/>
              <w:rPr>
                <w:rFonts w:ascii="Times New Roman" w:hAnsi="Times New Roman" w:cs="Times New Roman"/>
                <w:b/>
                <w:bCs/>
                <w:noProof/>
                <w:sz w:val="24"/>
                <w:szCs w:val="24"/>
                <w:lang w:val="en-GB"/>
              </w:rPr>
            </w:pPr>
            <w:r w:rsidRPr="00284EDD">
              <w:rPr>
                <w:rFonts w:ascii="Times New Roman" w:hAnsi="Times New Roman" w:cs="Times New Roman"/>
                <w:b/>
                <w:bCs/>
                <w:noProof/>
                <w:sz w:val="24"/>
                <w:szCs w:val="24"/>
                <w:lang w:val="en-GB"/>
              </w:rPr>
              <w:t>Variance</w:t>
            </w:r>
          </w:p>
        </w:tc>
      </w:tr>
      <w:tr w:rsidR="00E17754" w:rsidRPr="00284EDD" w:rsidTr="0065676A">
        <w:trPr>
          <w:jc w:val="center"/>
        </w:trPr>
        <w:tc>
          <w:tcPr>
            <w:tcW w:w="2160" w:type="dxa"/>
          </w:tcPr>
          <w:p w:rsidR="00E17754" w:rsidRPr="00284EDD" w:rsidRDefault="00E17754" w:rsidP="0065676A">
            <w:pPr>
              <w:spacing w:line="360" w:lineRule="auto"/>
              <w:jc w:val="both"/>
              <w:rPr>
                <w:rFonts w:ascii="Times New Roman" w:hAnsi="Times New Roman" w:cs="Times New Roman"/>
                <w:noProof/>
                <w:sz w:val="24"/>
                <w:szCs w:val="24"/>
                <w:lang w:val="en-GB"/>
              </w:rPr>
            </w:pPr>
            <w:r w:rsidRPr="00284EDD">
              <w:rPr>
                <w:rFonts w:ascii="Times New Roman" w:hAnsi="Times New Roman" w:cs="Times New Roman"/>
                <w:noProof/>
                <w:sz w:val="24"/>
                <w:szCs w:val="24"/>
                <w:lang w:val="en-GB"/>
              </w:rPr>
              <w:t>Item 1</w:t>
            </w:r>
          </w:p>
        </w:tc>
        <w:tc>
          <w:tcPr>
            <w:tcW w:w="2160" w:type="dxa"/>
          </w:tcPr>
          <w:p w:rsidR="00E17754" w:rsidRPr="00284EDD" w:rsidRDefault="00E17754" w:rsidP="0065676A">
            <w:pPr>
              <w:spacing w:line="360" w:lineRule="auto"/>
              <w:jc w:val="both"/>
              <w:rPr>
                <w:rFonts w:ascii="Times New Roman" w:hAnsi="Times New Roman" w:cs="Times New Roman"/>
                <w:noProof/>
                <w:sz w:val="24"/>
                <w:szCs w:val="24"/>
                <w:lang w:val="en-GB"/>
              </w:rPr>
            </w:pPr>
            <w:r w:rsidRPr="00284EDD">
              <w:rPr>
                <w:rFonts w:ascii="Times New Roman" w:hAnsi="Times New Roman" w:cs="Times New Roman"/>
                <w:noProof/>
                <w:sz w:val="24"/>
                <w:szCs w:val="24"/>
                <w:lang w:val="en-GB"/>
              </w:rPr>
              <w:t>4.033</w:t>
            </w:r>
          </w:p>
        </w:tc>
        <w:tc>
          <w:tcPr>
            <w:tcW w:w="2160" w:type="dxa"/>
          </w:tcPr>
          <w:p w:rsidR="00E17754" w:rsidRPr="00284EDD" w:rsidRDefault="00E17754" w:rsidP="0065676A">
            <w:pPr>
              <w:spacing w:line="360" w:lineRule="auto"/>
              <w:jc w:val="both"/>
              <w:rPr>
                <w:rFonts w:ascii="Times New Roman" w:hAnsi="Times New Roman" w:cs="Times New Roman"/>
                <w:noProof/>
                <w:sz w:val="24"/>
                <w:szCs w:val="24"/>
                <w:lang w:val="en-GB"/>
              </w:rPr>
            </w:pPr>
            <w:r w:rsidRPr="00284EDD">
              <w:rPr>
                <w:rFonts w:ascii="Times New Roman" w:hAnsi="Times New Roman" w:cs="Times New Roman"/>
                <w:noProof/>
                <w:sz w:val="24"/>
                <w:szCs w:val="24"/>
                <w:lang w:val="en-GB"/>
              </w:rPr>
              <w:t>0.766</w:t>
            </w:r>
          </w:p>
        </w:tc>
        <w:tc>
          <w:tcPr>
            <w:tcW w:w="2160" w:type="dxa"/>
          </w:tcPr>
          <w:p w:rsidR="00E17754" w:rsidRPr="00284EDD" w:rsidRDefault="00E17754" w:rsidP="0065676A">
            <w:pPr>
              <w:spacing w:line="360" w:lineRule="auto"/>
              <w:jc w:val="both"/>
              <w:rPr>
                <w:rFonts w:ascii="Times New Roman" w:hAnsi="Times New Roman" w:cs="Times New Roman"/>
                <w:noProof/>
                <w:sz w:val="24"/>
                <w:szCs w:val="24"/>
                <w:lang w:val="en-GB"/>
              </w:rPr>
            </w:pPr>
            <w:r w:rsidRPr="00284EDD">
              <w:rPr>
                <w:rFonts w:ascii="Times New Roman" w:hAnsi="Times New Roman" w:cs="Times New Roman"/>
                <w:noProof/>
                <w:sz w:val="24"/>
                <w:szCs w:val="24"/>
                <w:lang w:val="en-GB"/>
              </w:rPr>
              <w:t>0.587</w:t>
            </w:r>
          </w:p>
        </w:tc>
      </w:tr>
      <w:tr w:rsidR="00E17754" w:rsidRPr="00284EDD" w:rsidTr="0065676A">
        <w:trPr>
          <w:jc w:val="center"/>
        </w:trPr>
        <w:tc>
          <w:tcPr>
            <w:tcW w:w="2160" w:type="dxa"/>
          </w:tcPr>
          <w:p w:rsidR="00E17754" w:rsidRPr="00284EDD" w:rsidRDefault="00E17754" w:rsidP="0065676A">
            <w:pPr>
              <w:spacing w:line="360" w:lineRule="auto"/>
              <w:jc w:val="both"/>
              <w:rPr>
                <w:rFonts w:ascii="Times New Roman" w:hAnsi="Times New Roman" w:cs="Times New Roman"/>
                <w:noProof/>
                <w:sz w:val="24"/>
                <w:szCs w:val="24"/>
                <w:lang w:val="en-GB"/>
              </w:rPr>
            </w:pPr>
            <w:r w:rsidRPr="00284EDD">
              <w:rPr>
                <w:rFonts w:ascii="Times New Roman" w:hAnsi="Times New Roman" w:cs="Times New Roman"/>
                <w:noProof/>
                <w:sz w:val="24"/>
                <w:szCs w:val="24"/>
                <w:lang w:val="en-GB"/>
              </w:rPr>
              <w:t>Item 2</w:t>
            </w:r>
          </w:p>
        </w:tc>
        <w:tc>
          <w:tcPr>
            <w:tcW w:w="2160" w:type="dxa"/>
          </w:tcPr>
          <w:p w:rsidR="00E17754" w:rsidRPr="00284EDD" w:rsidRDefault="00E17754" w:rsidP="0065676A">
            <w:pPr>
              <w:spacing w:line="360" w:lineRule="auto"/>
              <w:jc w:val="both"/>
              <w:rPr>
                <w:rFonts w:ascii="Times New Roman" w:hAnsi="Times New Roman" w:cs="Times New Roman"/>
                <w:noProof/>
                <w:sz w:val="24"/>
                <w:szCs w:val="24"/>
                <w:lang w:val="en-GB"/>
              </w:rPr>
            </w:pPr>
            <w:r w:rsidRPr="00284EDD">
              <w:rPr>
                <w:rFonts w:ascii="Times New Roman" w:hAnsi="Times New Roman" w:cs="Times New Roman"/>
                <w:noProof/>
                <w:sz w:val="24"/>
                <w:szCs w:val="24"/>
                <w:lang w:val="en-GB"/>
              </w:rPr>
              <w:t>3.775</w:t>
            </w:r>
          </w:p>
        </w:tc>
        <w:tc>
          <w:tcPr>
            <w:tcW w:w="2160" w:type="dxa"/>
          </w:tcPr>
          <w:p w:rsidR="00E17754" w:rsidRPr="00284EDD" w:rsidRDefault="00E17754" w:rsidP="0065676A">
            <w:pPr>
              <w:spacing w:line="360" w:lineRule="auto"/>
              <w:jc w:val="both"/>
              <w:rPr>
                <w:rFonts w:ascii="Times New Roman" w:hAnsi="Times New Roman" w:cs="Times New Roman"/>
                <w:noProof/>
                <w:sz w:val="24"/>
                <w:szCs w:val="24"/>
                <w:lang w:val="en-GB"/>
              </w:rPr>
            </w:pPr>
            <w:r w:rsidRPr="00284EDD">
              <w:rPr>
                <w:rFonts w:ascii="Times New Roman" w:hAnsi="Times New Roman" w:cs="Times New Roman"/>
                <w:noProof/>
                <w:sz w:val="24"/>
                <w:szCs w:val="24"/>
                <w:lang w:val="en-GB"/>
              </w:rPr>
              <w:t>0.679</w:t>
            </w:r>
          </w:p>
        </w:tc>
        <w:tc>
          <w:tcPr>
            <w:tcW w:w="2160" w:type="dxa"/>
          </w:tcPr>
          <w:p w:rsidR="00E17754" w:rsidRPr="00284EDD" w:rsidRDefault="00E17754" w:rsidP="0065676A">
            <w:pPr>
              <w:spacing w:line="360" w:lineRule="auto"/>
              <w:jc w:val="both"/>
              <w:rPr>
                <w:rFonts w:ascii="Times New Roman" w:hAnsi="Times New Roman" w:cs="Times New Roman"/>
                <w:noProof/>
                <w:sz w:val="24"/>
                <w:szCs w:val="24"/>
                <w:lang w:val="en-GB"/>
              </w:rPr>
            </w:pPr>
            <w:r w:rsidRPr="00284EDD">
              <w:rPr>
                <w:rFonts w:ascii="Times New Roman" w:hAnsi="Times New Roman" w:cs="Times New Roman"/>
                <w:noProof/>
                <w:sz w:val="24"/>
                <w:szCs w:val="24"/>
                <w:lang w:val="en-GB"/>
              </w:rPr>
              <w:t>0.462</w:t>
            </w:r>
          </w:p>
        </w:tc>
      </w:tr>
      <w:tr w:rsidR="00E17754" w:rsidRPr="00284EDD" w:rsidTr="0065676A">
        <w:trPr>
          <w:jc w:val="center"/>
        </w:trPr>
        <w:tc>
          <w:tcPr>
            <w:tcW w:w="2160" w:type="dxa"/>
          </w:tcPr>
          <w:p w:rsidR="00E17754" w:rsidRPr="00284EDD" w:rsidRDefault="00E17754" w:rsidP="0065676A">
            <w:pPr>
              <w:spacing w:line="360" w:lineRule="auto"/>
              <w:jc w:val="both"/>
              <w:rPr>
                <w:rFonts w:ascii="Times New Roman" w:hAnsi="Times New Roman" w:cs="Times New Roman"/>
                <w:noProof/>
                <w:sz w:val="24"/>
                <w:szCs w:val="24"/>
                <w:lang w:val="en-GB"/>
              </w:rPr>
            </w:pPr>
            <w:r w:rsidRPr="00284EDD">
              <w:rPr>
                <w:rFonts w:ascii="Times New Roman" w:hAnsi="Times New Roman" w:cs="Times New Roman"/>
                <w:noProof/>
                <w:sz w:val="24"/>
                <w:szCs w:val="24"/>
                <w:lang w:val="en-GB"/>
              </w:rPr>
              <w:t>Item 3</w:t>
            </w:r>
          </w:p>
        </w:tc>
        <w:tc>
          <w:tcPr>
            <w:tcW w:w="2160" w:type="dxa"/>
          </w:tcPr>
          <w:p w:rsidR="00E17754" w:rsidRPr="00284EDD" w:rsidRDefault="00E17754" w:rsidP="0065676A">
            <w:pPr>
              <w:spacing w:line="360" w:lineRule="auto"/>
              <w:jc w:val="both"/>
              <w:rPr>
                <w:rFonts w:ascii="Times New Roman" w:hAnsi="Times New Roman" w:cs="Times New Roman"/>
                <w:noProof/>
                <w:sz w:val="24"/>
                <w:szCs w:val="24"/>
                <w:lang w:val="en-GB"/>
              </w:rPr>
            </w:pPr>
            <w:r w:rsidRPr="00284EDD">
              <w:rPr>
                <w:rFonts w:ascii="Times New Roman" w:hAnsi="Times New Roman" w:cs="Times New Roman"/>
                <w:noProof/>
                <w:sz w:val="24"/>
                <w:szCs w:val="24"/>
                <w:lang w:val="en-GB"/>
              </w:rPr>
              <w:t>3.767</w:t>
            </w:r>
          </w:p>
        </w:tc>
        <w:tc>
          <w:tcPr>
            <w:tcW w:w="2160" w:type="dxa"/>
          </w:tcPr>
          <w:p w:rsidR="00E17754" w:rsidRPr="00284EDD" w:rsidRDefault="00E17754" w:rsidP="0065676A">
            <w:pPr>
              <w:spacing w:line="360" w:lineRule="auto"/>
              <w:jc w:val="both"/>
              <w:rPr>
                <w:rFonts w:ascii="Times New Roman" w:hAnsi="Times New Roman" w:cs="Times New Roman"/>
                <w:noProof/>
                <w:sz w:val="24"/>
                <w:szCs w:val="24"/>
                <w:lang w:val="en-GB"/>
              </w:rPr>
            </w:pPr>
            <w:r w:rsidRPr="00284EDD">
              <w:rPr>
                <w:rFonts w:ascii="Times New Roman" w:hAnsi="Times New Roman" w:cs="Times New Roman"/>
                <w:noProof/>
                <w:sz w:val="24"/>
                <w:szCs w:val="24"/>
                <w:lang w:val="en-GB"/>
              </w:rPr>
              <w:t>0.796</w:t>
            </w:r>
          </w:p>
        </w:tc>
        <w:tc>
          <w:tcPr>
            <w:tcW w:w="2160" w:type="dxa"/>
          </w:tcPr>
          <w:p w:rsidR="00E17754" w:rsidRPr="00284EDD" w:rsidRDefault="00E17754" w:rsidP="0065676A">
            <w:pPr>
              <w:spacing w:line="360" w:lineRule="auto"/>
              <w:jc w:val="both"/>
              <w:rPr>
                <w:rFonts w:ascii="Times New Roman" w:hAnsi="Times New Roman" w:cs="Times New Roman"/>
                <w:noProof/>
                <w:sz w:val="24"/>
                <w:szCs w:val="24"/>
                <w:lang w:val="en-GB"/>
              </w:rPr>
            </w:pPr>
            <w:r w:rsidRPr="00284EDD">
              <w:rPr>
                <w:rFonts w:ascii="Times New Roman" w:hAnsi="Times New Roman" w:cs="Times New Roman"/>
                <w:noProof/>
                <w:sz w:val="24"/>
                <w:szCs w:val="24"/>
                <w:lang w:val="en-GB"/>
              </w:rPr>
              <w:t>0.634</w:t>
            </w:r>
          </w:p>
        </w:tc>
      </w:tr>
      <w:tr w:rsidR="00E17754" w:rsidRPr="00284EDD" w:rsidTr="0065676A">
        <w:trPr>
          <w:jc w:val="center"/>
        </w:trPr>
        <w:tc>
          <w:tcPr>
            <w:tcW w:w="2160" w:type="dxa"/>
          </w:tcPr>
          <w:p w:rsidR="00E17754" w:rsidRPr="00284EDD" w:rsidRDefault="00E17754" w:rsidP="0065676A">
            <w:pPr>
              <w:spacing w:line="360" w:lineRule="auto"/>
              <w:jc w:val="both"/>
              <w:rPr>
                <w:rFonts w:ascii="Times New Roman" w:hAnsi="Times New Roman" w:cs="Times New Roman"/>
                <w:noProof/>
                <w:sz w:val="24"/>
                <w:szCs w:val="24"/>
                <w:lang w:val="en-GB"/>
              </w:rPr>
            </w:pPr>
            <w:r w:rsidRPr="00284EDD">
              <w:rPr>
                <w:rFonts w:ascii="Times New Roman" w:hAnsi="Times New Roman" w:cs="Times New Roman"/>
                <w:noProof/>
                <w:sz w:val="24"/>
                <w:szCs w:val="24"/>
                <w:lang w:val="en-GB"/>
              </w:rPr>
              <w:t>Item 4</w:t>
            </w:r>
          </w:p>
        </w:tc>
        <w:tc>
          <w:tcPr>
            <w:tcW w:w="2160" w:type="dxa"/>
          </w:tcPr>
          <w:p w:rsidR="00E17754" w:rsidRPr="00284EDD" w:rsidRDefault="00E17754" w:rsidP="0065676A">
            <w:pPr>
              <w:spacing w:line="360" w:lineRule="auto"/>
              <w:jc w:val="both"/>
              <w:rPr>
                <w:rFonts w:ascii="Times New Roman" w:hAnsi="Times New Roman" w:cs="Times New Roman"/>
                <w:noProof/>
                <w:sz w:val="24"/>
                <w:szCs w:val="24"/>
                <w:lang w:val="en-GB"/>
              </w:rPr>
            </w:pPr>
            <w:r w:rsidRPr="00284EDD">
              <w:rPr>
                <w:rFonts w:ascii="Times New Roman" w:hAnsi="Times New Roman" w:cs="Times New Roman"/>
                <w:noProof/>
                <w:sz w:val="24"/>
                <w:szCs w:val="24"/>
                <w:lang w:val="en-GB"/>
              </w:rPr>
              <w:t>3.908</w:t>
            </w:r>
          </w:p>
        </w:tc>
        <w:tc>
          <w:tcPr>
            <w:tcW w:w="2160" w:type="dxa"/>
          </w:tcPr>
          <w:p w:rsidR="00E17754" w:rsidRPr="00284EDD" w:rsidRDefault="00E17754" w:rsidP="0065676A">
            <w:pPr>
              <w:spacing w:line="360" w:lineRule="auto"/>
              <w:jc w:val="both"/>
              <w:rPr>
                <w:rFonts w:ascii="Times New Roman" w:hAnsi="Times New Roman" w:cs="Times New Roman"/>
                <w:noProof/>
                <w:sz w:val="24"/>
                <w:szCs w:val="24"/>
                <w:lang w:val="en-GB"/>
              </w:rPr>
            </w:pPr>
            <w:r w:rsidRPr="00284EDD">
              <w:rPr>
                <w:rFonts w:ascii="Times New Roman" w:hAnsi="Times New Roman" w:cs="Times New Roman"/>
                <w:noProof/>
                <w:sz w:val="24"/>
                <w:szCs w:val="24"/>
                <w:lang w:val="en-GB"/>
              </w:rPr>
              <w:t>0.83</w:t>
            </w:r>
          </w:p>
        </w:tc>
        <w:tc>
          <w:tcPr>
            <w:tcW w:w="2160" w:type="dxa"/>
          </w:tcPr>
          <w:p w:rsidR="00E17754" w:rsidRPr="00284EDD" w:rsidRDefault="00E17754" w:rsidP="0065676A">
            <w:pPr>
              <w:spacing w:line="360" w:lineRule="auto"/>
              <w:jc w:val="both"/>
              <w:rPr>
                <w:rFonts w:ascii="Times New Roman" w:hAnsi="Times New Roman" w:cs="Times New Roman"/>
                <w:noProof/>
                <w:sz w:val="24"/>
                <w:szCs w:val="24"/>
                <w:lang w:val="en-GB"/>
              </w:rPr>
            </w:pPr>
            <w:r w:rsidRPr="00284EDD">
              <w:rPr>
                <w:rFonts w:ascii="Times New Roman" w:hAnsi="Times New Roman" w:cs="Times New Roman"/>
                <w:noProof/>
                <w:sz w:val="24"/>
                <w:szCs w:val="24"/>
                <w:lang w:val="en-GB"/>
              </w:rPr>
              <w:t>0.689</w:t>
            </w:r>
          </w:p>
        </w:tc>
      </w:tr>
      <w:tr w:rsidR="00E17754" w:rsidRPr="00284EDD" w:rsidTr="0065676A">
        <w:trPr>
          <w:jc w:val="center"/>
        </w:trPr>
        <w:tc>
          <w:tcPr>
            <w:tcW w:w="2160" w:type="dxa"/>
          </w:tcPr>
          <w:p w:rsidR="00E17754" w:rsidRPr="00284EDD" w:rsidRDefault="00E17754" w:rsidP="0065676A">
            <w:pPr>
              <w:spacing w:line="360" w:lineRule="auto"/>
              <w:jc w:val="both"/>
              <w:rPr>
                <w:rFonts w:ascii="Times New Roman" w:hAnsi="Times New Roman" w:cs="Times New Roman"/>
                <w:noProof/>
                <w:sz w:val="24"/>
                <w:szCs w:val="24"/>
                <w:lang w:val="en-GB"/>
              </w:rPr>
            </w:pPr>
            <w:r w:rsidRPr="00284EDD">
              <w:rPr>
                <w:rFonts w:ascii="Times New Roman" w:hAnsi="Times New Roman" w:cs="Times New Roman"/>
                <w:noProof/>
                <w:sz w:val="24"/>
                <w:szCs w:val="24"/>
                <w:lang w:val="en-GB"/>
              </w:rPr>
              <w:t>Item 5</w:t>
            </w:r>
          </w:p>
        </w:tc>
        <w:tc>
          <w:tcPr>
            <w:tcW w:w="2160" w:type="dxa"/>
          </w:tcPr>
          <w:p w:rsidR="00E17754" w:rsidRPr="00284EDD" w:rsidRDefault="00E17754" w:rsidP="0065676A">
            <w:pPr>
              <w:spacing w:line="360" w:lineRule="auto"/>
              <w:jc w:val="both"/>
              <w:rPr>
                <w:rFonts w:ascii="Times New Roman" w:hAnsi="Times New Roman" w:cs="Times New Roman"/>
                <w:noProof/>
                <w:sz w:val="24"/>
                <w:szCs w:val="24"/>
                <w:lang w:val="en-GB"/>
              </w:rPr>
            </w:pPr>
            <w:r w:rsidRPr="00284EDD">
              <w:rPr>
                <w:rFonts w:ascii="Times New Roman" w:hAnsi="Times New Roman" w:cs="Times New Roman"/>
                <w:noProof/>
                <w:sz w:val="24"/>
                <w:szCs w:val="24"/>
                <w:lang w:val="en-GB"/>
              </w:rPr>
              <w:t>3.833</w:t>
            </w:r>
          </w:p>
        </w:tc>
        <w:tc>
          <w:tcPr>
            <w:tcW w:w="2160" w:type="dxa"/>
          </w:tcPr>
          <w:p w:rsidR="00E17754" w:rsidRPr="00284EDD" w:rsidRDefault="00E17754" w:rsidP="0065676A">
            <w:pPr>
              <w:spacing w:line="360" w:lineRule="auto"/>
              <w:jc w:val="both"/>
              <w:rPr>
                <w:rFonts w:ascii="Times New Roman" w:hAnsi="Times New Roman" w:cs="Times New Roman"/>
                <w:noProof/>
                <w:sz w:val="24"/>
                <w:szCs w:val="24"/>
                <w:lang w:val="en-GB"/>
              </w:rPr>
            </w:pPr>
            <w:r w:rsidRPr="00284EDD">
              <w:rPr>
                <w:rFonts w:ascii="Times New Roman" w:hAnsi="Times New Roman" w:cs="Times New Roman"/>
                <w:noProof/>
                <w:sz w:val="24"/>
                <w:szCs w:val="24"/>
                <w:lang w:val="en-GB"/>
              </w:rPr>
              <w:t>0.803</w:t>
            </w:r>
          </w:p>
        </w:tc>
        <w:tc>
          <w:tcPr>
            <w:tcW w:w="2160" w:type="dxa"/>
          </w:tcPr>
          <w:p w:rsidR="00E17754" w:rsidRPr="00284EDD" w:rsidRDefault="00E17754" w:rsidP="0065676A">
            <w:pPr>
              <w:spacing w:line="360" w:lineRule="auto"/>
              <w:jc w:val="both"/>
              <w:rPr>
                <w:rFonts w:ascii="Times New Roman" w:hAnsi="Times New Roman" w:cs="Times New Roman"/>
                <w:noProof/>
                <w:sz w:val="24"/>
                <w:szCs w:val="24"/>
                <w:lang w:val="en-GB"/>
              </w:rPr>
            </w:pPr>
            <w:r w:rsidRPr="00284EDD">
              <w:rPr>
                <w:rFonts w:ascii="Times New Roman" w:hAnsi="Times New Roman" w:cs="Times New Roman"/>
                <w:noProof/>
                <w:sz w:val="24"/>
                <w:szCs w:val="24"/>
                <w:lang w:val="en-GB"/>
              </w:rPr>
              <w:t>0.644</w:t>
            </w:r>
          </w:p>
        </w:tc>
      </w:tr>
      <w:tr w:rsidR="00E17754" w:rsidRPr="00284EDD" w:rsidTr="0065676A">
        <w:trPr>
          <w:jc w:val="center"/>
        </w:trPr>
        <w:tc>
          <w:tcPr>
            <w:tcW w:w="2160" w:type="dxa"/>
          </w:tcPr>
          <w:p w:rsidR="00E17754" w:rsidRPr="00284EDD" w:rsidRDefault="00E17754" w:rsidP="0065676A">
            <w:pPr>
              <w:spacing w:line="360" w:lineRule="auto"/>
              <w:jc w:val="both"/>
              <w:rPr>
                <w:rFonts w:ascii="Times New Roman" w:hAnsi="Times New Roman" w:cs="Times New Roman"/>
                <w:noProof/>
                <w:sz w:val="24"/>
                <w:szCs w:val="24"/>
                <w:lang w:val="en-GB"/>
              </w:rPr>
            </w:pPr>
            <w:r w:rsidRPr="00284EDD">
              <w:rPr>
                <w:rFonts w:ascii="Times New Roman" w:hAnsi="Times New Roman" w:cs="Times New Roman"/>
                <w:noProof/>
                <w:sz w:val="24"/>
                <w:szCs w:val="24"/>
                <w:lang w:val="en-GB"/>
              </w:rPr>
              <w:t>Item 6</w:t>
            </w:r>
          </w:p>
        </w:tc>
        <w:tc>
          <w:tcPr>
            <w:tcW w:w="2160" w:type="dxa"/>
          </w:tcPr>
          <w:p w:rsidR="00E17754" w:rsidRPr="00284EDD" w:rsidRDefault="00E17754" w:rsidP="0065676A">
            <w:pPr>
              <w:spacing w:line="360" w:lineRule="auto"/>
              <w:jc w:val="both"/>
              <w:rPr>
                <w:rFonts w:ascii="Times New Roman" w:hAnsi="Times New Roman" w:cs="Times New Roman"/>
                <w:noProof/>
                <w:sz w:val="24"/>
                <w:szCs w:val="24"/>
                <w:lang w:val="en-GB"/>
              </w:rPr>
            </w:pPr>
            <w:r w:rsidRPr="00284EDD">
              <w:rPr>
                <w:rFonts w:ascii="Times New Roman" w:hAnsi="Times New Roman" w:cs="Times New Roman"/>
                <w:noProof/>
                <w:sz w:val="24"/>
                <w:szCs w:val="24"/>
                <w:lang w:val="en-GB"/>
              </w:rPr>
              <w:t>3.883</w:t>
            </w:r>
          </w:p>
        </w:tc>
        <w:tc>
          <w:tcPr>
            <w:tcW w:w="2160" w:type="dxa"/>
          </w:tcPr>
          <w:p w:rsidR="00E17754" w:rsidRPr="00284EDD" w:rsidRDefault="00E17754" w:rsidP="0065676A">
            <w:pPr>
              <w:spacing w:line="360" w:lineRule="auto"/>
              <w:jc w:val="both"/>
              <w:rPr>
                <w:rFonts w:ascii="Times New Roman" w:hAnsi="Times New Roman" w:cs="Times New Roman"/>
                <w:noProof/>
                <w:sz w:val="24"/>
                <w:szCs w:val="24"/>
                <w:lang w:val="en-GB"/>
              </w:rPr>
            </w:pPr>
            <w:r w:rsidRPr="00284EDD">
              <w:rPr>
                <w:rFonts w:ascii="Times New Roman" w:hAnsi="Times New Roman" w:cs="Times New Roman"/>
                <w:noProof/>
                <w:sz w:val="24"/>
                <w:szCs w:val="24"/>
                <w:lang w:val="en-GB"/>
              </w:rPr>
              <w:t>0.832</w:t>
            </w:r>
          </w:p>
        </w:tc>
        <w:tc>
          <w:tcPr>
            <w:tcW w:w="2160" w:type="dxa"/>
          </w:tcPr>
          <w:p w:rsidR="00E17754" w:rsidRPr="00284EDD" w:rsidRDefault="00E17754" w:rsidP="0065676A">
            <w:pPr>
              <w:spacing w:line="360" w:lineRule="auto"/>
              <w:jc w:val="both"/>
              <w:rPr>
                <w:rFonts w:ascii="Times New Roman" w:hAnsi="Times New Roman" w:cs="Times New Roman"/>
                <w:noProof/>
                <w:sz w:val="24"/>
                <w:szCs w:val="24"/>
                <w:lang w:val="en-GB"/>
              </w:rPr>
            </w:pPr>
            <w:r w:rsidRPr="00284EDD">
              <w:rPr>
                <w:rFonts w:ascii="Times New Roman" w:hAnsi="Times New Roman" w:cs="Times New Roman"/>
                <w:noProof/>
                <w:sz w:val="24"/>
                <w:szCs w:val="24"/>
                <w:lang w:val="en-GB"/>
              </w:rPr>
              <w:t>0.692</w:t>
            </w:r>
          </w:p>
        </w:tc>
      </w:tr>
      <w:tr w:rsidR="00E17754" w:rsidRPr="00284EDD" w:rsidTr="0065676A">
        <w:trPr>
          <w:jc w:val="center"/>
        </w:trPr>
        <w:tc>
          <w:tcPr>
            <w:tcW w:w="2160" w:type="dxa"/>
          </w:tcPr>
          <w:p w:rsidR="00E17754" w:rsidRPr="00284EDD" w:rsidRDefault="00E17754" w:rsidP="0065676A">
            <w:pPr>
              <w:spacing w:line="360" w:lineRule="auto"/>
              <w:jc w:val="both"/>
              <w:rPr>
                <w:rFonts w:ascii="Times New Roman" w:hAnsi="Times New Roman" w:cs="Times New Roman"/>
                <w:noProof/>
                <w:sz w:val="24"/>
                <w:szCs w:val="24"/>
                <w:lang w:val="en-GB"/>
              </w:rPr>
            </w:pPr>
            <w:r w:rsidRPr="00284EDD">
              <w:rPr>
                <w:rFonts w:ascii="Times New Roman" w:hAnsi="Times New Roman" w:cs="Times New Roman"/>
                <w:noProof/>
                <w:sz w:val="24"/>
                <w:szCs w:val="24"/>
                <w:lang w:val="en-GB"/>
              </w:rPr>
              <w:t>Item 7</w:t>
            </w:r>
          </w:p>
        </w:tc>
        <w:tc>
          <w:tcPr>
            <w:tcW w:w="2160" w:type="dxa"/>
          </w:tcPr>
          <w:p w:rsidR="00E17754" w:rsidRPr="00284EDD" w:rsidRDefault="00E17754" w:rsidP="0065676A">
            <w:pPr>
              <w:spacing w:line="360" w:lineRule="auto"/>
              <w:jc w:val="both"/>
              <w:rPr>
                <w:rFonts w:ascii="Times New Roman" w:hAnsi="Times New Roman" w:cs="Times New Roman"/>
                <w:noProof/>
                <w:sz w:val="24"/>
                <w:szCs w:val="24"/>
                <w:lang w:val="en-GB"/>
              </w:rPr>
            </w:pPr>
            <w:r w:rsidRPr="00284EDD">
              <w:rPr>
                <w:rFonts w:ascii="Times New Roman" w:hAnsi="Times New Roman" w:cs="Times New Roman"/>
                <w:noProof/>
                <w:sz w:val="24"/>
                <w:szCs w:val="24"/>
                <w:lang w:val="en-GB"/>
              </w:rPr>
              <w:t>3.983</w:t>
            </w:r>
          </w:p>
        </w:tc>
        <w:tc>
          <w:tcPr>
            <w:tcW w:w="2160" w:type="dxa"/>
          </w:tcPr>
          <w:p w:rsidR="00E17754" w:rsidRPr="00284EDD" w:rsidRDefault="00E17754" w:rsidP="0065676A">
            <w:pPr>
              <w:spacing w:line="360" w:lineRule="auto"/>
              <w:jc w:val="both"/>
              <w:rPr>
                <w:rFonts w:ascii="Times New Roman" w:hAnsi="Times New Roman" w:cs="Times New Roman"/>
                <w:noProof/>
                <w:sz w:val="24"/>
                <w:szCs w:val="24"/>
                <w:lang w:val="en-GB"/>
              </w:rPr>
            </w:pPr>
            <w:r w:rsidRPr="00284EDD">
              <w:rPr>
                <w:rFonts w:ascii="Times New Roman" w:hAnsi="Times New Roman" w:cs="Times New Roman"/>
                <w:noProof/>
                <w:sz w:val="24"/>
                <w:szCs w:val="24"/>
                <w:lang w:val="en-GB"/>
              </w:rPr>
              <w:t>0.799</w:t>
            </w:r>
          </w:p>
        </w:tc>
        <w:tc>
          <w:tcPr>
            <w:tcW w:w="2160" w:type="dxa"/>
          </w:tcPr>
          <w:p w:rsidR="00E17754" w:rsidRPr="00284EDD" w:rsidRDefault="00E17754" w:rsidP="0065676A">
            <w:pPr>
              <w:spacing w:line="360" w:lineRule="auto"/>
              <w:jc w:val="both"/>
              <w:rPr>
                <w:rFonts w:ascii="Times New Roman" w:hAnsi="Times New Roman" w:cs="Times New Roman"/>
                <w:noProof/>
                <w:sz w:val="24"/>
                <w:szCs w:val="24"/>
                <w:lang w:val="en-GB"/>
              </w:rPr>
            </w:pPr>
            <w:r w:rsidRPr="00284EDD">
              <w:rPr>
                <w:rFonts w:ascii="Times New Roman" w:hAnsi="Times New Roman" w:cs="Times New Roman"/>
                <w:noProof/>
                <w:sz w:val="24"/>
                <w:szCs w:val="24"/>
                <w:lang w:val="en-GB"/>
              </w:rPr>
              <w:t>0.638</w:t>
            </w:r>
          </w:p>
        </w:tc>
      </w:tr>
      <w:tr w:rsidR="00E17754" w:rsidRPr="00284EDD" w:rsidTr="0065676A">
        <w:trPr>
          <w:jc w:val="center"/>
        </w:trPr>
        <w:tc>
          <w:tcPr>
            <w:tcW w:w="2160" w:type="dxa"/>
          </w:tcPr>
          <w:p w:rsidR="00E17754" w:rsidRPr="00284EDD" w:rsidRDefault="00E17754" w:rsidP="0065676A">
            <w:pPr>
              <w:spacing w:line="360" w:lineRule="auto"/>
              <w:jc w:val="both"/>
              <w:rPr>
                <w:rFonts w:ascii="Times New Roman" w:hAnsi="Times New Roman" w:cs="Times New Roman"/>
                <w:noProof/>
                <w:sz w:val="24"/>
                <w:szCs w:val="24"/>
                <w:lang w:val="en-GB"/>
              </w:rPr>
            </w:pPr>
            <w:r w:rsidRPr="00284EDD">
              <w:rPr>
                <w:rFonts w:ascii="Times New Roman" w:hAnsi="Times New Roman" w:cs="Times New Roman"/>
                <w:noProof/>
                <w:sz w:val="24"/>
                <w:szCs w:val="24"/>
                <w:lang w:val="en-GB"/>
              </w:rPr>
              <w:t>Item 8</w:t>
            </w:r>
          </w:p>
        </w:tc>
        <w:tc>
          <w:tcPr>
            <w:tcW w:w="2160" w:type="dxa"/>
          </w:tcPr>
          <w:p w:rsidR="00E17754" w:rsidRPr="00284EDD" w:rsidRDefault="00E17754" w:rsidP="0065676A">
            <w:pPr>
              <w:spacing w:line="360" w:lineRule="auto"/>
              <w:jc w:val="both"/>
              <w:rPr>
                <w:rFonts w:ascii="Times New Roman" w:hAnsi="Times New Roman" w:cs="Times New Roman"/>
                <w:noProof/>
                <w:sz w:val="24"/>
                <w:szCs w:val="24"/>
                <w:lang w:val="en-GB"/>
              </w:rPr>
            </w:pPr>
            <w:r w:rsidRPr="00284EDD">
              <w:rPr>
                <w:rFonts w:ascii="Times New Roman" w:hAnsi="Times New Roman" w:cs="Times New Roman"/>
                <w:noProof/>
                <w:sz w:val="24"/>
                <w:szCs w:val="24"/>
                <w:lang w:val="en-GB"/>
              </w:rPr>
              <w:t>3.917</w:t>
            </w:r>
          </w:p>
        </w:tc>
        <w:tc>
          <w:tcPr>
            <w:tcW w:w="2160" w:type="dxa"/>
          </w:tcPr>
          <w:p w:rsidR="00E17754" w:rsidRPr="00284EDD" w:rsidRDefault="00E17754" w:rsidP="0065676A">
            <w:pPr>
              <w:spacing w:line="360" w:lineRule="auto"/>
              <w:jc w:val="both"/>
              <w:rPr>
                <w:rFonts w:ascii="Times New Roman" w:hAnsi="Times New Roman" w:cs="Times New Roman"/>
                <w:noProof/>
                <w:sz w:val="24"/>
                <w:szCs w:val="24"/>
                <w:lang w:val="en-GB"/>
              </w:rPr>
            </w:pPr>
            <w:r w:rsidRPr="00284EDD">
              <w:rPr>
                <w:rFonts w:ascii="Times New Roman" w:hAnsi="Times New Roman" w:cs="Times New Roman"/>
                <w:noProof/>
                <w:sz w:val="24"/>
                <w:szCs w:val="24"/>
                <w:lang w:val="en-GB"/>
              </w:rPr>
              <w:t>0.795</w:t>
            </w:r>
          </w:p>
        </w:tc>
        <w:tc>
          <w:tcPr>
            <w:tcW w:w="2160" w:type="dxa"/>
          </w:tcPr>
          <w:p w:rsidR="00E17754" w:rsidRPr="00284EDD" w:rsidRDefault="00E17754" w:rsidP="0065676A">
            <w:pPr>
              <w:spacing w:line="360" w:lineRule="auto"/>
              <w:jc w:val="both"/>
              <w:rPr>
                <w:rFonts w:ascii="Times New Roman" w:hAnsi="Times New Roman" w:cs="Times New Roman"/>
                <w:noProof/>
                <w:sz w:val="24"/>
                <w:szCs w:val="24"/>
                <w:lang w:val="en-GB"/>
              </w:rPr>
            </w:pPr>
            <w:r w:rsidRPr="00284EDD">
              <w:rPr>
                <w:rFonts w:ascii="Times New Roman" w:hAnsi="Times New Roman" w:cs="Times New Roman"/>
                <w:noProof/>
                <w:sz w:val="24"/>
                <w:szCs w:val="24"/>
                <w:lang w:val="en-GB"/>
              </w:rPr>
              <w:t>0.632</w:t>
            </w:r>
          </w:p>
        </w:tc>
      </w:tr>
      <w:tr w:rsidR="00E17754" w:rsidRPr="00284EDD" w:rsidTr="0065676A">
        <w:trPr>
          <w:jc w:val="center"/>
        </w:trPr>
        <w:tc>
          <w:tcPr>
            <w:tcW w:w="2160" w:type="dxa"/>
          </w:tcPr>
          <w:p w:rsidR="00E17754" w:rsidRPr="00284EDD" w:rsidRDefault="00E17754" w:rsidP="0065676A">
            <w:pPr>
              <w:spacing w:line="360" w:lineRule="auto"/>
              <w:jc w:val="both"/>
              <w:rPr>
                <w:rFonts w:ascii="Times New Roman" w:hAnsi="Times New Roman" w:cs="Times New Roman"/>
                <w:noProof/>
                <w:sz w:val="24"/>
                <w:szCs w:val="24"/>
                <w:lang w:val="en-GB"/>
              </w:rPr>
            </w:pPr>
            <w:r w:rsidRPr="00284EDD">
              <w:rPr>
                <w:rFonts w:ascii="Times New Roman" w:hAnsi="Times New Roman" w:cs="Times New Roman"/>
                <w:noProof/>
                <w:sz w:val="24"/>
                <w:szCs w:val="24"/>
                <w:lang w:val="en-GB"/>
              </w:rPr>
              <w:t>Item 9</w:t>
            </w:r>
          </w:p>
        </w:tc>
        <w:tc>
          <w:tcPr>
            <w:tcW w:w="2160" w:type="dxa"/>
          </w:tcPr>
          <w:p w:rsidR="00E17754" w:rsidRPr="00284EDD" w:rsidRDefault="00E17754" w:rsidP="0065676A">
            <w:pPr>
              <w:spacing w:line="360" w:lineRule="auto"/>
              <w:jc w:val="both"/>
              <w:rPr>
                <w:rFonts w:ascii="Times New Roman" w:hAnsi="Times New Roman" w:cs="Times New Roman"/>
                <w:noProof/>
                <w:sz w:val="24"/>
                <w:szCs w:val="24"/>
                <w:lang w:val="en-GB"/>
              </w:rPr>
            </w:pPr>
            <w:r w:rsidRPr="00284EDD">
              <w:rPr>
                <w:rFonts w:ascii="Times New Roman" w:hAnsi="Times New Roman" w:cs="Times New Roman"/>
                <w:noProof/>
                <w:sz w:val="24"/>
                <w:szCs w:val="24"/>
                <w:lang w:val="en-GB"/>
              </w:rPr>
              <w:t>3.925</w:t>
            </w:r>
          </w:p>
        </w:tc>
        <w:tc>
          <w:tcPr>
            <w:tcW w:w="2160" w:type="dxa"/>
          </w:tcPr>
          <w:p w:rsidR="00E17754" w:rsidRPr="00284EDD" w:rsidRDefault="00E17754" w:rsidP="0065676A">
            <w:pPr>
              <w:spacing w:line="360" w:lineRule="auto"/>
              <w:jc w:val="both"/>
              <w:rPr>
                <w:rFonts w:ascii="Times New Roman" w:hAnsi="Times New Roman" w:cs="Times New Roman"/>
                <w:noProof/>
                <w:sz w:val="24"/>
                <w:szCs w:val="24"/>
                <w:lang w:val="en-GB"/>
              </w:rPr>
            </w:pPr>
            <w:r w:rsidRPr="00284EDD">
              <w:rPr>
                <w:rFonts w:ascii="Times New Roman" w:hAnsi="Times New Roman" w:cs="Times New Roman"/>
                <w:noProof/>
                <w:sz w:val="24"/>
                <w:szCs w:val="24"/>
                <w:lang w:val="en-GB"/>
              </w:rPr>
              <w:t>0.735</w:t>
            </w:r>
          </w:p>
        </w:tc>
        <w:tc>
          <w:tcPr>
            <w:tcW w:w="2160" w:type="dxa"/>
          </w:tcPr>
          <w:p w:rsidR="00E17754" w:rsidRPr="00284EDD" w:rsidRDefault="00E17754" w:rsidP="0065676A">
            <w:pPr>
              <w:spacing w:line="360" w:lineRule="auto"/>
              <w:jc w:val="both"/>
              <w:rPr>
                <w:rFonts w:ascii="Times New Roman" w:hAnsi="Times New Roman" w:cs="Times New Roman"/>
                <w:noProof/>
                <w:sz w:val="24"/>
                <w:szCs w:val="24"/>
                <w:lang w:val="en-GB"/>
              </w:rPr>
            </w:pPr>
            <w:r w:rsidRPr="00284EDD">
              <w:rPr>
                <w:rFonts w:ascii="Times New Roman" w:hAnsi="Times New Roman" w:cs="Times New Roman"/>
                <w:noProof/>
                <w:sz w:val="24"/>
                <w:szCs w:val="24"/>
                <w:lang w:val="en-GB"/>
              </w:rPr>
              <w:t>0.541</w:t>
            </w:r>
          </w:p>
        </w:tc>
      </w:tr>
      <w:tr w:rsidR="00E17754" w:rsidRPr="00284EDD" w:rsidTr="0065676A">
        <w:trPr>
          <w:jc w:val="center"/>
        </w:trPr>
        <w:tc>
          <w:tcPr>
            <w:tcW w:w="2160" w:type="dxa"/>
          </w:tcPr>
          <w:p w:rsidR="00E17754" w:rsidRPr="00284EDD" w:rsidRDefault="00E17754" w:rsidP="0065676A">
            <w:pPr>
              <w:spacing w:line="360" w:lineRule="auto"/>
              <w:jc w:val="both"/>
              <w:rPr>
                <w:rFonts w:ascii="Times New Roman" w:hAnsi="Times New Roman" w:cs="Times New Roman"/>
                <w:noProof/>
                <w:sz w:val="24"/>
                <w:szCs w:val="24"/>
                <w:lang w:val="en-GB"/>
              </w:rPr>
            </w:pPr>
            <w:r w:rsidRPr="00284EDD">
              <w:rPr>
                <w:rFonts w:ascii="Times New Roman" w:hAnsi="Times New Roman" w:cs="Times New Roman"/>
                <w:noProof/>
                <w:sz w:val="24"/>
                <w:szCs w:val="24"/>
                <w:lang w:val="en-GB"/>
              </w:rPr>
              <w:t>Item 10</w:t>
            </w:r>
          </w:p>
        </w:tc>
        <w:tc>
          <w:tcPr>
            <w:tcW w:w="2160" w:type="dxa"/>
          </w:tcPr>
          <w:p w:rsidR="00E17754" w:rsidRPr="00284EDD" w:rsidRDefault="00E17754" w:rsidP="0065676A">
            <w:pPr>
              <w:spacing w:line="360" w:lineRule="auto"/>
              <w:jc w:val="both"/>
              <w:rPr>
                <w:rFonts w:ascii="Times New Roman" w:hAnsi="Times New Roman" w:cs="Times New Roman"/>
                <w:noProof/>
                <w:sz w:val="24"/>
                <w:szCs w:val="24"/>
                <w:lang w:val="en-GB"/>
              </w:rPr>
            </w:pPr>
            <w:r w:rsidRPr="00284EDD">
              <w:rPr>
                <w:rFonts w:ascii="Times New Roman" w:hAnsi="Times New Roman" w:cs="Times New Roman"/>
                <w:noProof/>
                <w:sz w:val="24"/>
                <w:szCs w:val="24"/>
                <w:lang w:val="en-GB"/>
              </w:rPr>
              <w:t>3.942</w:t>
            </w:r>
          </w:p>
        </w:tc>
        <w:tc>
          <w:tcPr>
            <w:tcW w:w="2160" w:type="dxa"/>
          </w:tcPr>
          <w:p w:rsidR="00E17754" w:rsidRPr="00284EDD" w:rsidRDefault="00E17754" w:rsidP="0065676A">
            <w:pPr>
              <w:spacing w:line="360" w:lineRule="auto"/>
              <w:jc w:val="both"/>
              <w:rPr>
                <w:rFonts w:ascii="Times New Roman" w:hAnsi="Times New Roman" w:cs="Times New Roman"/>
                <w:noProof/>
                <w:sz w:val="24"/>
                <w:szCs w:val="24"/>
                <w:lang w:val="en-GB"/>
              </w:rPr>
            </w:pPr>
            <w:r w:rsidRPr="00284EDD">
              <w:rPr>
                <w:rFonts w:ascii="Times New Roman" w:hAnsi="Times New Roman" w:cs="Times New Roman"/>
                <w:noProof/>
                <w:sz w:val="24"/>
                <w:szCs w:val="24"/>
                <w:lang w:val="en-GB"/>
              </w:rPr>
              <w:t>0.833</w:t>
            </w:r>
          </w:p>
        </w:tc>
        <w:tc>
          <w:tcPr>
            <w:tcW w:w="2160" w:type="dxa"/>
          </w:tcPr>
          <w:p w:rsidR="00E17754" w:rsidRPr="00284EDD" w:rsidRDefault="00E17754" w:rsidP="0065676A">
            <w:pPr>
              <w:spacing w:line="360" w:lineRule="auto"/>
              <w:jc w:val="both"/>
              <w:rPr>
                <w:rFonts w:ascii="Times New Roman" w:hAnsi="Times New Roman" w:cs="Times New Roman"/>
                <w:noProof/>
                <w:sz w:val="24"/>
                <w:szCs w:val="24"/>
                <w:lang w:val="en-GB"/>
              </w:rPr>
            </w:pPr>
            <w:r w:rsidRPr="00284EDD">
              <w:rPr>
                <w:rFonts w:ascii="Times New Roman" w:hAnsi="Times New Roman" w:cs="Times New Roman"/>
                <w:noProof/>
                <w:sz w:val="24"/>
                <w:szCs w:val="24"/>
                <w:lang w:val="en-GB"/>
              </w:rPr>
              <w:t>0.694</w:t>
            </w:r>
          </w:p>
        </w:tc>
      </w:tr>
      <w:tr w:rsidR="00E17754" w:rsidRPr="00284EDD" w:rsidTr="0065676A">
        <w:trPr>
          <w:jc w:val="center"/>
        </w:trPr>
        <w:tc>
          <w:tcPr>
            <w:tcW w:w="2160" w:type="dxa"/>
          </w:tcPr>
          <w:p w:rsidR="00E17754" w:rsidRPr="00284EDD" w:rsidRDefault="00E17754" w:rsidP="0065676A">
            <w:pPr>
              <w:spacing w:line="360" w:lineRule="auto"/>
              <w:jc w:val="both"/>
              <w:rPr>
                <w:rFonts w:ascii="Times New Roman" w:hAnsi="Times New Roman" w:cs="Times New Roman"/>
                <w:noProof/>
                <w:sz w:val="24"/>
                <w:szCs w:val="24"/>
                <w:lang w:val="en-GB"/>
              </w:rPr>
            </w:pPr>
            <w:r w:rsidRPr="00284EDD">
              <w:rPr>
                <w:rFonts w:ascii="Times New Roman" w:hAnsi="Times New Roman" w:cs="Times New Roman"/>
                <w:noProof/>
                <w:sz w:val="24"/>
                <w:szCs w:val="24"/>
                <w:lang w:val="en-GB"/>
              </w:rPr>
              <w:t>Item 11</w:t>
            </w:r>
          </w:p>
        </w:tc>
        <w:tc>
          <w:tcPr>
            <w:tcW w:w="2160" w:type="dxa"/>
          </w:tcPr>
          <w:p w:rsidR="00E17754" w:rsidRPr="00284EDD" w:rsidRDefault="00E17754" w:rsidP="0065676A">
            <w:pPr>
              <w:spacing w:line="360" w:lineRule="auto"/>
              <w:jc w:val="both"/>
              <w:rPr>
                <w:rFonts w:ascii="Times New Roman" w:hAnsi="Times New Roman" w:cs="Times New Roman"/>
                <w:noProof/>
                <w:sz w:val="24"/>
                <w:szCs w:val="24"/>
                <w:lang w:val="en-GB"/>
              </w:rPr>
            </w:pPr>
            <w:r w:rsidRPr="00284EDD">
              <w:rPr>
                <w:rFonts w:ascii="Times New Roman" w:hAnsi="Times New Roman" w:cs="Times New Roman"/>
                <w:noProof/>
                <w:sz w:val="24"/>
                <w:szCs w:val="24"/>
                <w:lang w:val="en-GB"/>
              </w:rPr>
              <w:t>4.025</w:t>
            </w:r>
          </w:p>
        </w:tc>
        <w:tc>
          <w:tcPr>
            <w:tcW w:w="2160" w:type="dxa"/>
          </w:tcPr>
          <w:p w:rsidR="00E17754" w:rsidRPr="00284EDD" w:rsidRDefault="00E17754" w:rsidP="0065676A">
            <w:pPr>
              <w:spacing w:line="360" w:lineRule="auto"/>
              <w:jc w:val="both"/>
              <w:rPr>
                <w:rFonts w:ascii="Times New Roman" w:hAnsi="Times New Roman" w:cs="Times New Roman"/>
                <w:noProof/>
                <w:sz w:val="24"/>
                <w:szCs w:val="24"/>
                <w:lang w:val="en-GB"/>
              </w:rPr>
            </w:pPr>
            <w:r w:rsidRPr="00284EDD">
              <w:rPr>
                <w:rFonts w:ascii="Times New Roman" w:hAnsi="Times New Roman" w:cs="Times New Roman"/>
                <w:noProof/>
                <w:sz w:val="24"/>
                <w:szCs w:val="24"/>
                <w:lang w:val="en-GB"/>
              </w:rPr>
              <w:t>0.835</w:t>
            </w:r>
          </w:p>
        </w:tc>
        <w:tc>
          <w:tcPr>
            <w:tcW w:w="2160" w:type="dxa"/>
          </w:tcPr>
          <w:p w:rsidR="00E17754" w:rsidRPr="00284EDD" w:rsidRDefault="00E17754" w:rsidP="0065676A">
            <w:pPr>
              <w:spacing w:line="360" w:lineRule="auto"/>
              <w:jc w:val="both"/>
              <w:rPr>
                <w:rFonts w:ascii="Times New Roman" w:hAnsi="Times New Roman" w:cs="Times New Roman"/>
                <w:noProof/>
                <w:sz w:val="24"/>
                <w:szCs w:val="24"/>
                <w:lang w:val="en-GB"/>
              </w:rPr>
            </w:pPr>
            <w:r w:rsidRPr="00284EDD">
              <w:rPr>
                <w:rFonts w:ascii="Times New Roman" w:hAnsi="Times New Roman" w:cs="Times New Roman"/>
                <w:noProof/>
                <w:sz w:val="24"/>
                <w:szCs w:val="24"/>
                <w:lang w:val="en-GB"/>
              </w:rPr>
              <w:t>0.697</w:t>
            </w:r>
          </w:p>
        </w:tc>
      </w:tr>
      <w:tr w:rsidR="00E17754" w:rsidRPr="00284EDD" w:rsidTr="0065676A">
        <w:trPr>
          <w:jc w:val="center"/>
        </w:trPr>
        <w:tc>
          <w:tcPr>
            <w:tcW w:w="2160" w:type="dxa"/>
          </w:tcPr>
          <w:p w:rsidR="00E17754" w:rsidRPr="00284EDD" w:rsidRDefault="00E17754" w:rsidP="0065676A">
            <w:pPr>
              <w:spacing w:line="360" w:lineRule="auto"/>
              <w:jc w:val="both"/>
              <w:rPr>
                <w:rFonts w:ascii="Times New Roman" w:hAnsi="Times New Roman" w:cs="Times New Roman"/>
                <w:noProof/>
                <w:sz w:val="24"/>
                <w:szCs w:val="24"/>
                <w:lang w:val="en-GB"/>
              </w:rPr>
            </w:pPr>
            <w:r w:rsidRPr="00284EDD">
              <w:rPr>
                <w:rFonts w:ascii="Times New Roman" w:hAnsi="Times New Roman" w:cs="Times New Roman"/>
                <w:noProof/>
                <w:sz w:val="24"/>
                <w:szCs w:val="24"/>
                <w:lang w:val="en-GB"/>
              </w:rPr>
              <w:t>Item 12</w:t>
            </w:r>
          </w:p>
        </w:tc>
        <w:tc>
          <w:tcPr>
            <w:tcW w:w="2160" w:type="dxa"/>
          </w:tcPr>
          <w:p w:rsidR="00E17754" w:rsidRPr="00284EDD" w:rsidRDefault="00E17754" w:rsidP="0065676A">
            <w:pPr>
              <w:spacing w:line="360" w:lineRule="auto"/>
              <w:jc w:val="both"/>
              <w:rPr>
                <w:rFonts w:ascii="Times New Roman" w:hAnsi="Times New Roman" w:cs="Times New Roman"/>
                <w:noProof/>
                <w:sz w:val="24"/>
                <w:szCs w:val="24"/>
                <w:lang w:val="en-GB"/>
              </w:rPr>
            </w:pPr>
            <w:r w:rsidRPr="00284EDD">
              <w:rPr>
                <w:rFonts w:ascii="Times New Roman" w:hAnsi="Times New Roman" w:cs="Times New Roman"/>
                <w:noProof/>
                <w:sz w:val="24"/>
                <w:szCs w:val="24"/>
                <w:lang w:val="en-GB"/>
              </w:rPr>
              <w:t>4.108</w:t>
            </w:r>
          </w:p>
        </w:tc>
        <w:tc>
          <w:tcPr>
            <w:tcW w:w="2160" w:type="dxa"/>
          </w:tcPr>
          <w:p w:rsidR="00E17754" w:rsidRPr="00284EDD" w:rsidRDefault="00E17754" w:rsidP="0065676A">
            <w:pPr>
              <w:spacing w:line="360" w:lineRule="auto"/>
              <w:jc w:val="both"/>
              <w:rPr>
                <w:rFonts w:ascii="Times New Roman" w:hAnsi="Times New Roman" w:cs="Times New Roman"/>
                <w:noProof/>
                <w:sz w:val="24"/>
                <w:szCs w:val="24"/>
                <w:lang w:val="en-GB"/>
              </w:rPr>
            </w:pPr>
            <w:r w:rsidRPr="00284EDD">
              <w:rPr>
                <w:rFonts w:ascii="Times New Roman" w:hAnsi="Times New Roman" w:cs="Times New Roman"/>
                <w:noProof/>
                <w:sz w:val="24"/>
                <w:szCs w:val="24"/>
                <w:lang w:val="en-GB"/>
              </w:rPr>
              <w:t>0.818</w:t>
            </w:r>
          </w:p>
        </w:tc>
        <w:tc>
          <w:tcPr>
            <w:tcW w:w="2160" w:type="dxa"/>
          </w:tcPr>
          <w:p w:rsidR="00E17754" w:rsidRPr="00284EDD" w:rsidRDefault="00E17754" w:rsidP="0065676A">
            <w:pPr>
              <w:spacing w:line="360" w:lineRule="auto"/>
              <w:jc w:val="both"/>
              <w:rPr>
                <w:rFonts w:ascii="Times New Roman" w:hAnsi="Times New Roman" w:cs="Times New Roman"/>
                <w:noProof/>
                <w:sz w:val="24"/>
                <w:szCs w:val="24"/>
                <w:lang w:val="en-GB"/>
              </w:rPr>
            </w:pPr>
            <w:r w:rsidRPr="00284EDD">
              <w:rPr>
                <w:rFonts w:ascii="Times New Roman" w:hAnsi="Times New Roman" w:cs="Times New Roman"/>
                <w:noProof/>
                <w:sz w:val="24"/>
                <w:szCs w:val="24"/>
                <w:lang w:val="en-GB"/>
              </w:rPr>
              <w:t>0.669</w:t>
            </w:r>
          </w:p>
        </w:tc>
      </w:tr>
      <w:tr w:rsidR="00E17754" w:rsidRPr="00284EDD" w:rsidTr="0065676A">
        <w:trPr>
          <w:jc w:val="center"/>
        </w:trPr>
        <w:tc>
          <w:tcPr>
            <w:tcW w:w="2160" w:type="dxa"/>
          </w:tcPr>
          <w:p w:rsidR="00E17754" w:rsidRPr="00284EDD" w:rsidRDefault="00E17754" w:rsidP="0065676A">
            <w:pPr>
              <w:spacing w:line="360" w:lineRule="auto"/>
              <w:jc w:val="both"/>
              <w:rPr>
                <w:rFonts w:ascii="Times New Roman" w:hAnsi="Times New Roman" w:cs="Times New Roman"/>
                <w:noProof/>
                <w:sz w:val="24"/>
                <w:szCs w:val="24"/>
                <w:lang w:val="en-GB"/>
              </w:rPr>
            </w:pPr>
            <w:r w:rsidRPr="00284EDD">
              <w:rPr>
                <w:rFonts w:ascii="Times New Roman" w:hAnsi="Times New Roman" w:cs="Times New Roman"/>
                <w:noProof/>
                <w:sz w:val="24"/>
                <w:szCs w:val="24"/>
                <w:lang w:val="en-GB"/>
              </w:rPr>
              <w:t>Item 13</w:t>
            </w:r>
          </w:p>
        </w:tc>
        <w:tc>
          <w:tcPr>
            <w:tcW w:w="2160" w:type="dxa"/>
          </w:tcPr>
          <w:p w:rsidR="00E17754" w:rsidRPr="00284EDD" w:rsidRDefault="00E17754" w:rsidP="0065676A">
            <w:pPr>
              <w:spacing w:line="360" w:lineRule="auto"/>
              <w:jc w:val="both"/>
              <w:rPr>
                <w:rFonts w:ascii="Times New Roman" w:hAnsi="Times New Roman" w:cs="Times New Roman"/>
                <w:noProof/>
                <w:sz w:val="24"/>
                <w:szCs w:val="24"/>
                <w:lang w:val="en-GB"/>
              </w:rPr>
            </w:pPr>
            <w:r w:rsidRPr="00284EDD">
              <w:rPr>
                <w:rFonts w:ascii="Times New Roman" w:hAnsi="Times New Roman" w:cs="Times New Roman"/>
                <w:noProof/>
                <w:sz w:val="24"/>
                <w:szCs w:val="24"/>
                <w:lang w:val="en-GB"/>
              </w:rPr>
              <w:t>4.158</w:t>
            </w:r>
          </w:p>
        </w:tc>
        <w:tc>
          <w:tcPr>
            <w:tcW w:w="2160" w:type="dxa"/>
          </w:tcPr>
          <w:p w:rsidR="00E17754" w:rsidRPr="00284EDD" w:rsidRDefault="00E17754" w:rsidP="0065676A">
            <w:pPr>
              <w:spacing w:line="360" w:lineRule="auto"/>
              <w:jc w:val="both"/>
              <w:rPr>
                <w:rFonts w:ascii="Times New Roman" w:hAnsi="Times New Roman" w:cs="Times New Roman"/>
                <w:noProof/>
                <w:sz w:val="24"/>
                <w:szCs w:val="24"/>
                <w:lang w:val="en-GB"/>
              </w:rPr>
            </w:pPr>
            <w:r w:rsidRPr="00284EDD">
              <w:rPr>
                <w:rFonts w:ascii="Times New Roman" w:hAnsi="Times New Roman" w:cs="Times New Roman"/>
                <w:noProof/>
                <w:sz w:val="24"/>
                <w:szCs w:val="24"/>
                <w:lang w:val="en-GB"/>
              </w:rPr>
              <w:t>0.789</w:t>
            </w:r>
          </w:p>
        </w:tc>
        <w:tc>
          <w:tcPr>
            <w:tcW w:w="2160" w:type="dxa"/>
          </w:tcPr>
          <w:p w:rsidR="00E17754" w:rsidRPr="00284EDD" w:rsidRDefault="00E17754" w:rsidP="0065676A">
            <w:pPr>
              <w:spacing w:line="360" w:lineRule="auto"/>
              <w:jc w:val="both"/>
              <w:rPr>
                <w:rFonts w:ascii="Times New Roman" w:hAnsi="Times New Roman" w:cs="Times New Roman"/>
                <w:noProof/>
                <w:sz w:val="24"/>
                <w:szCs w:val="24"/>
                <w:lang w:val="en-GB"/>
              </w:rPr>
            </w:pPr>
            <w:r w:rsidRPr="00284EDD">
              <w:rPr>
                <w:rFonts w:ascii="Times New Roman" w:hAnsi="Times New Roman" w:cs="Times New Roman"/>
                <w:noProof/>
                <w:sz w:val="24"/>
                <w:szCs w:val="24"/>
                <w:lang w:val="en-GB"/>
              </w:rPr>
              <w:t>0.622</w:t>
            </w:r>
          </w:p>
        </w:tc>
      </w:tr>
      <w:tr w:rsidR="00E17754" w:rsidRPr="00284EDD" w:rsidTr="0065676A">
        <w:trPr>
          <w:jc w:val="center"/>
        </w:trPr>
        <w:tc>
          <w:tcPr>
            <w:tcW w:w="2160" w:type="dxa"/>
          </w:tcPr>
          <w:p w:rsidR="00E17754" w:rsidRPr="00284EDD" w:rsidRDefault="00E17754" w:rsidP="0065676A">
            <w:pPr>
              <w:spacing w:line="360" w:lineRule="auto"/>
              <w:jc w:val="both"/>
              <w:rPr>
                <w:rFonts w:ascii="Times New Roman" w:hAnsi="Times New Roman" w:cs="Times New Roman"/>
                <w:noProof/>
                <w:sz w:val="24"/>
                <w:szCs w:val="24"/>
                <w:lang w:val="en-GB"/>
              </w:rPr>
            </w:pPr>
            <w:r w:rsidRPr="00284EDD">
              <w:rPr>
                <w:rFonts w:ascii="Times New Roman" w:hAnsi="Times New Roman" w:cs="Times New Roman"/>
                <w:noProof/>
                <w:sz w:val="24"/>
                <w:szCs w:val="24"/>
                <w:lang w:val="en-GB"/>
              </w:rPr>
              <w:t>Item 14</w:t>
            </w:r>
          </w:p>
        </w:tc>
        <w:tc>
          <w:tcPr>
            <w:tcW w:w="2160" w:type="dxa"/>
          </w:tcPr>
          <w:p w:rsidR="00E17754" w:rsidRPr="00284EDD" w:rsidRDefault="00E17754" w:rsidP="0065676A">
            <w:pPr>
              <w:spacing w:line="360" w:lineRule="auto"/>
              <w:jc w:val="both"/>
              <w:rPr>
                <w:rFonts w:ascii="Times New Roman" w:hAnsi="Times New Roman" w:cs="Times New Roman"/>
                <w:noProof/>
                <w:sz w:val="24"/>
                <w:szCs w:val="24"/>
                <w:lang w:val="en-GB"/>
              </w:rPr>
            </w:pPr>
            <w:r w:rsidRPr="00284EDD">
              <w:rPr>
                <w:rFonts w:ascii="Times New Roman" w:hAnsi="Times New Roman" w:cs="Times New Roman"/>
                <w:noProof/>
                <w:sz w:val="24"/>
                <w:szCs w:val="24"/>
                <w:lang w:val="en-GB"/>
              </w:rPr>
              <w:t>4.158</w:t>
            </w:r>
          </w:p>
        </w:tc>
        <w:tc>
          <w:tcPr>
            <w:tcW w:w="2160" w:type="dxa"/>
          </w:tcPr>
          <w:p w:rsidR="00E17754" w:rsidRPr="00284EDD" w:rsidRDefault="00E17754" w:rsidP="0065676A">
            <w:pPr>
              <w:spacing w:line="360" w:lineRule="auto"/>
              <w:jc w:val="both"/>
              <w:rPr>
                <w:rFonts w:ascii="Times New Roman" w:hAnsi="Times New Roman" w:cs="Times New Roman"/>
                <w:noProof/>
                <w:sz w:val="24"/>
                <w:szCs w:val="24"/>
                <w:lang w:val="en-GB"/>
              </w:rPr>
            </w:pPr>
            <w:r w:rsidRPr="00284EDD">
              <w:rPr>
                <w:rFonts w:ascii="Times New Roman" w:hAnsi="Times New Roman" w:cs="Times New Roman"/>
                <w:noProof/>
                <w:sz w:val="24"/>
                <w:szCs w:val="24"/>
                <w:lang w:val="en-GB"/>
              </w:rPr>
              <w:t>0.778</w:t>
            </w:r>
          </w:p>
        </w:tc>
        <w:tc>
          <w:tcPr>
            <w:tcW w:w="2160" w:type="dxa"/>
          </w:tcPr>
          <w:p w:rsidR="00E17754" w:rsidRPr="00284EDD" w:rsidRDefault="00E17754" w:rsidP="0065676A">
            <w:pPr>
              <w:spacing w:line="360" w:lineRule="auto"/>
              <w:jc w:val="both"/>
              <w:rPr>
                <w:rFonts w:ascii="Times New Roman" w:hAnsi="Times New Roman" w:cs="Times New Roman"/>
                <w:noProof/>
                <w:sz w:val="24"/>
                <w:szCs w:val="24"/>
                <w:lang w:val="en-GB"/>
              </w:rPr>
            </w:pPr>
            <w:r w:rsidRPr="00284EDD">
              <w:rPr>
                <w:rFonts w:ascii="Times New Roman" w:hAnsi="Times New Roman" w:cs="Times New Roman"/>
                <w:noProof/>
                <w:sz w:val="24"/>
                <w:szCs w:val="24"/>
                <w:lang w:val="en-GB"/>
              </w:rPr>
              <w:t>0.605</w:t>
            </w:r>
          </w:p>
        </w:tc>
      </w:tr>
      <w:tr w:rsidR="00E17754" w:rsidRPr="00284EDD" w:rsidTr="0065676A">
        <w:trPr>
          <w:jc w:val="center"/>
        </w:trPr>
        <w:tc>
          <w:tcPr>
            <w:tcW w:w="2160" w:type="dxa"/>
          </w:tcPr>
          <w:p w:rsidR="00E17754" w:rsidRPr="00284EDD" w:rsidRDefault="00E17754" w:rsidP="0065676A">
            <w:pPr>
              <w:spacing w:line="360" w:lineRule="auto"/>
              <w:jc w:val="both"/>
              <w:rPr>
                <w:rFonts w:ascii="Times New Roman" w:hAnsi="Times New Roman" w:cs="Times New Roman"/>
                <w:noProof/>
                <w:sz w:val="24"/>
                <w:szCs w:val="24"/>
                <w:lang w:val="en-GB"/>
              </w:rPr>
            </w:pPr>
            <w:r w:rsidRPr="00284EDD">
              <w:rPr>
                <w:rFonts w:ascii="Times New Roman" w:hAnsi="Times New Roman" w:cs="Times New Roman"/>
                <w:noProof/>
                <w:sz w:val="24"/>
                <w:szCs w:val="24"/>
                <w:lang w:val="en-GB"/>
              </w:rPr>
              <w:t>Item 15</w:t>
            </w:r>
          </w:p>
        </w:tc>
        <w:tc>
          <w:tcPr>
            <w:tcW w:w="2160" w:type="dxa"/>
          </w:tcPr>
          <w:p w:rsidR="00E17754" w:rsidRPr="00284EDD" w:rsidRDefault="00E17754" w:rsidP="0065676A">
            <w:pPr>
              <w:spacing w:line="360" w:lineRule="auto"/>
              <w:jc w:val="both"/>
              <w:rPr>
                <w:rFonts w:ascii="Times New Roman" w:hAnsi="Times New Roman" w:cs="Times New Roman"/>
                <w:noProof/>
                <w:sz w:val="24"/>
                <w:szCs w:val="24"/>
                <w:lang w:val="en-GB"/>
              </w:rPr>
            </w:pPr>
            <w:r w:rsidRPr="00284EDD">
              <w:rPr>
                <w:rFonts w:ascii="Times New Roman" w:hAnsi="Times New Roman" w:cs="Times New Roman"/>
                <w:noProof/>
                <w:sz w:val="24"/>
                <w:szCs w:val="24"/>
                <w:lang w:val="en-GB"/>
              </w:rPr>
              <w:t>4.208</w:t>
            </w:r>
          </w:p>
        </w:tc>
        <w:tc>
          <w:tcPr>
            <w:tcW w:w="2160" w:type="dxa"/>
          </w:tcPr>
          <w:p w:rsidR="00E17754" w:rsidRPr="00284EDD" w:rsidRDefault="00E17754" w:rsidP="0065676A">
            <w:pPr>
              <w:spacing w:line="360" w:lineRule="auto"/>
              <w:jc w:val="both"/>
              <w:rPr>
                <w:rFonts w:ascii="Times New Roman" w:hAnsi="Times New Roman" w:cs="Times New Roman"/>
                <w:noProof/>
                <w:sz w:val="24"/>
                <w:szCs w:val="24"/>
                <w:lang w:val="en-GB"/>
              </w:rPr>
            </w:pPr>
            <w:r w:rsidRPr="00284EDD">
              <w:rPr>
                <w:rFonts w:ascii="Times New Roman" w:hAnsi="Times New Roman" w:cs="Times New Roman"/>
                <w:noProof/>
                <w:sz w:val="24"/>
                <w:szCs w:val="24"/>
                <w:lang w:val="en-GB"/>
              </w:rPr>
              <w:t>0.709</w:t>
            </w:r>
          </w:p>
        </w:tc>
        <w:tc>
          <w:tcPr>
            <w:tcW w:w="2160" w:type="dxa"/>
          </w:tcPr>
          <w:p w:rsidR="00E17754" w:rsidRPr="00284EDD" w:rsidRDefault="00E17754" w:rsidP="0065676A">
            <w:pPr>
              <w:spacing w:line="360" w:lineRule="auto"/>
              <w:jc w:val="both"/>
              <w:rPr>
                <w:rFonts w:ascii="Times New Roman" w:hAnsi="Times New Roman" w:cs="Times New Roman"/>
                <w:noProof/>
                <w:sz w:val="24"/>
                <w:szCs w:val="24"/>
                <w:lang w:val="en-GB"/>
              </w:rPr>
            </w:pPr>
            <w:r w:rsidRPr="00284EDD">
              <w:rPr>
                <w:rFonts w:ascii="Times New Roman" w:hAnsi="Times New Roman" w:cs="Times New Roman"/>
                <w:noProof/>
                <w:sz w:val="24"/>
                <w:szCs w:val="24"/>
                <w:lang w:val="en-GB"/>
              </w:rPr>
              <w:t>0.502</w:t>
            </w:r>
          </w:p>
        </w:tc>
      </w:tr>
    </w:tbl>
    <w:p w:rsidR="00E17754" w:rsidRPr="00284EDD" w:rsidRDefault="00E17754" w:rsidP="00E17754">
      <w:pPr>
        <w:rPr>
          <w:b/>
          <w:bCs/>
          <w:noProof/>
          <w:lang w:val="en-GB"/>
        </w:rPr>
      </w:pPr>
      <w:r w:rsidRPr="00284EDD">
        <w:rPr>
          <w:b/>
          <w:bCs/>
          <w:noProof/>
          <w:lang w:val="en-GB"/>
        </w:rPr>
        <w:t>Overall Reliability</w:t>
      </w:r>
    </w:p>
    <w:p w:rsidR="00E17754" w:rsidRPr="00284EDD" w:rsidRDefault="00E17754" w:rsidP="00E17754">
      <w:pPr>
        <w:rPr>
          <w:noProof/>
          <w:lang w:val="en-GB"/>
        </w:rPr>
      </w:pPr>
      <w:r w:rsidRPr="00284EDD">
        <w:rPr>
          <w:noProof/>
          <w:lang w:val="en-GB"/>
        </w:rPr>
        <w:t>The overall Cronbach’s alpha for the 15 Likert-scale items was 0.9. This indicates excellent internal consistency reliability of the questionnaire.</w:t>
      </w:r>
    </w:p>
    <w:p w:rsidR="00E17754" w:rsidRPr="00284EDD" w:rsidRDefault="00E17754" w:rsidP="00E17754">
      <w:pPr>
        <w:rPr>
          <w:b/>
          <w:bCs/>
          <w:noProof/>
          <w:lang w:val="en-GB"/>
        </w:rPr>
      </w:pPr>
      <w:r w:rsidRPr="00284EDD">
        <w:rPr>
          <w:b/>
          <w:bCs/>
          <w:noProof/>
          <w:lang w:val="en-GB"/>
        </w:rPr>
        <w:t>Construct-wise Reliability</w:t>
      </w:r>
    </w:p>
    <w:tbl>
      <w:tblPr>
        <w:tblStyle w:val="TableGrid"/>
        <w:tblW w:w="0" w:type="auto"/>
        <w:jc w:val="center"/>
        <w:tblLook w:val="04A0"/>
      </w:tblPr>
      <w:tblGrid>
        <w:gridCol w:w="2880"/>
        <w:gridCol w:w="2880"/>
        <w:gridCol w:w="2880"/>
      </w:tblGrid>
      <w:tr w:rsidR="00E17754" w:rsidRPr="00284EDD" w:rsidTr="0065676A">
        <w:trPr>
          <w:jc w:val="center"/>
        </w:trPr>
        <w:tc>
          <w:tcPr>
            <w:tcW w:w="2880" w:type="dxa"/>
            <w:hideMark/>
          </w:tcPr>
          <w:p w:rsidR="00E17754" w:rsidRPr="00284EDD" w:rsidRDefault="00E17754" w:rsidP="0065676A">
            <w:pPr>
              <w:spacing w:line="360" w:lineRule="auto"/>
              <w:jc w:val="center"/>
              <w:rPr>
                <w:rFonts w:ascii="Times New Roman" w:hAnsi="Times New Roman" w:cs="Times New Roman"/>
                <w:b/>
                <w:bCs/>
                <w:noProof/>
                <w:sz w:val="24"/>
                <w:szCs w:val="24"/>
                <w:lang w:val="en-GB"/>
              </w:rPr>
            </w:pPr>
            <w:r w:rsidRPr="00284EDD">
              <w:rPr>
                <w:rFonts w:ascii="Times New Roman" w:hAnsi="Times New Roman" w:cs="Times New Roman"/>
                <w:b/>
                <w:bCs/>
                <w:noProof/>
                <w:sz w:val="24"/>
                <w:szCs w:val="24"/>
                <w:lang w:val="en-GB"/>
              </w:rPr>
              <w:t>Construct</w:t>
            </w:r>
          </w:p>
        </w:tc>
        <w:tc>
          <w:tcPr>
            <w:tcW w:w="2880" w:type="dxa"/>
            <w:hideMark/>
          </w:tcPr>
          <w:p w:rsidR="00E17754" w:rsidRPr="00284EDD" w:rsidRDefault="00E17754" w:rsidP="0065676A">
            <w:pPr>
              <w:spacing w:line="360" w:lineRule="auto"/>
              <w:jc w:val="center"/>
              <w:rPr>
                <w:rFonts w:ascii="Times New Roman" w:hAnsi="Times New Roman" w:cs="Times New Roman"/>
                <w:b/>
                <w:bCs/>
                <w:noProof/>
                <w:sz w:val="24"/>
                <w:szCs w:val="24"/>
                <w:lang w:val="en-GB"/>
              </w:rPr>
            </w:pPr>
            <w:r w:rsidRPr="00284EDD">
              <w:rPr>
                <w:rFonts w:ascii="Times New Roman" w:hAnsi="Times New Roman" w:cs="Times New Roman"/>
                <w:b/>
                <w:bCs/>
                <w:noProof/>
                <w:sz w:val="24"/>
                <w:szCs w:val="24"/>
                <w:lang w:val="en-GB"/>
              </w:rPr>
              <w:t>Number of Items</w:t>
            </w:r>
          </w:p>
        </w:tc>
        <w:tc>
          <w:tcPr>
            <w:tcW w:w="2880" w:type="dxa"/>
            <w:hideMark/>
          </w:tcPr>
          <w:p w:rsidR="00E17754" w:rsidRPr="00284EDD" w:rsidRDefault="00E17754" w:rsidP="0065676A">
            <w:pPr>
              <w:spacing w:line="360" w:lineRule="auto"/>
              <w:jc w:val="center"/>
              <w:rPr>
                <w:rFonts w:ascii="Times New Roman" w:hAnsi="Times New Roman" w:cs="Times New Roman"/>
                <w:b/>
                <w:bCs/>
                <w:noProof/>
                <w:sz w:val="24"/>
                <w:szCs w:val="24"/>
                <w:lang w:val="en-GB"/>
              </w:rPr>
            </w:pPr>
            <w:r w:rsidRPr="00284EDD">
              <w:rPr>
                <w:rFonts w:ascii="Times New Roman" w:hAnsi="Times New Roman" w:cs="Times New Roman"/>
                <w:b/>
                <w:bCs/>
                <w:noProof/>
                <w:sz w:val="24"/>
                <w:szCs w:val="24"/>
                <w:lang w:val="en-GB"/>
              </w:rPr>
              <w:t>Cronbach Alpha</w:t>
            </w:r>
          </w:p>
        </w:tc>
      </w:tr>
      <w:tr w:rsidR="00E17754" w:rsidRPr="00284EDD" w:rsidTr="0065676A">
        <w:trPr>
          <w:jc w:val="center"/>
        </w:trPr>
        <w:tc>
          <w:tcPr>
            <w:tcW w:w="2880" w:type="dxa"/>
            <w:hideMark/>
          </w:tcPr>
          <w:p w:rsidR="00E17754" w:rsidRPr="00284EDD" w:rsidRDefault="00E17754" w:rsidP="0065676A">
            <w:pPr>
              <w:spacing w:line="360" w:lineRule="auto"/>
              <w:jc w:val="both"/>
              <w:rPr>
                <w:rFonts w:ascii="Times New Roman" w:hAnsi="Times New Roman" w:cs="Times New Roman"/>
                <w:noProof/>
                <w:sz w:val="24"/>
                <w:szCs w:val="24"/>
                <w:lang w:val="en-GB"/>
              </w:rPr>
            </w:pPr>
            <w:r w:rsidRPr="00284EDD">
              <w:rPr>
                <w:rFonts w:ascii="Times New Roman" w:hAnsi="Times New Roman" w:cs="Times New Roman"/>
                <w:noProof/>
                <w:sz w:val="24"/>
                <w:szCs w:val="24"/>
                <w:lang w:val="en-GB"/>
              </w:rPr>
              <w:lastRenderedPageBreak/>
              <w:t>Purchase Intention</w:t>
            </w:r>
          </w:p>
        </w:tc>
        <w:tc>
          <w:tcPr>
            <w:tcW w:w="2880" w:type="dxa"/>
            <w:hideMark/>
          </w:tcPr>
          <w:p w:rsidR="00E17754" w:rsidRPr="00284EDD" w:rsidRDefault="00E17754" w:rsidP="0065676A">
            <w:pPr>
              <w:spacing w:line="360" w:lineRule="auto"/>
              <w:jc w:val="center"/>
              <w:rPr>
                <w:rFonts w:ascii="Times New Roman" w:hAnsi="Times New Roman" w:cs="Times New Roman"/>
                <w:noProof/>
                <w:sz w:val="24"/>
                <w:szCs w:val="24"/>
                <w:lang w:val="en-GB"/>
              </w:rPr>
            </w:pPr>
            <w:r w:rsidRPr="00284EDD">
              <w:rPr>
                <w:rFonts w:ascii="Times New Roman" w:hAnsi="Times New Roman" w:cs="Times New Roman"/>
                <w:noProof/>
                <w:sz w:val="24"/>
                <w:szCs w:val="24"/>
                <w:lang w:val="en-GB"/>
              </w:rPr>
              <w:t>5</w:t>
            </w:r>
          </w:p>
        </w:tc>
        <w:tc>
          <w:tcPr>
            <w:tcW w:w="2880" w:type="dxa"/>
            <w:hideMark/>
          </w:tcPr>
          <w:p w:rsidR="00E17754" w:rsidRPr="00284EDD" w:rsidRDefault="00E17754" w:rsidP="0065676A">
            <w:pPr>
              <w:spacing w:line="360" w:lineRule="auto"/>
              <w:jc w:val="center"/>
              <w:rPr>
                <w:rFonts w:ascii="Times New Roman" w:hAnsi="Times New Roman" w:cs="Times New Roman"/>
                <w:noProof/>
                <w:sz w:val="24"/>
                <w:szCs w:val="24"/>
                <w:lang w:val="en-GB"/>
              </w:rPr>
            </w:pPr>
            <w:r w:rsidRPr="00284EDD">
              <w:rPr>
                <w:rFonts w:ascii="Times New Roman" w:hAnsi="Times New Roman" w:cs="Times New Roman"/>
                <w:noProof/>
                <w:sz w:val="24"/>
                <w:szCs w:val="24"/>
                <w:lang w:val="en-GB"/>
              </w:rPr>
              <w:t>0.673</w:t>
            </w:r>
          </w:p>
        </w:tc>
      </w:tr>
      <w:tr w:rsidR="00E17754" w:rsidRPr="00284EDD" w:rsidTr="0065676A">
        <w:trPr>
          <w:jc w:val="center"/>
        </w:trPr>
        <w:tc>
          <w:tcPr>
            <w:tcW w:w="2880" w:type="dxa"/>
            <w:hideMark/>
          </w:tcPr>
          <w:p w:rsidR="00E17754" w:rsidRPr="00284EDD" w:rsidRDefault="00E17754" w:rsidP="0065676A">
            <w:pPr>
              <w:spacing w:line="360" w:lineRule="auto"/>
              <w:jc w:val="both"/>
              <w:rPr>
                <w:rFonts w:ascii="Times New Roman" w:hAnsi="Times New Roman" w:cs="Times New Roman"/>
                <w:noProof/>
                <w:sz w:val="24"/>
                <w:szCs w:val="24"/>
                <w:lang w:val="en-GB"/>
              </w:rPr>
            </w:pPr>
            <w:r w:rsidRPr="00284EDD">
              <w:rPr>
                <w:rFonts w:ascii="Times New Roman" w:hAnsi="Times New Roman" w:cs="Times New Roman"/>
                <w:noProof/>
                <w:sz w:val="24"/>
                <w:szCs w:val="24"/>
                <w:lang w:val="en-GB"/>
              </w:rPr>
              <w:t>Willingness to Pay Premium</w:t>
            </w:r>
          </w:p>
        </w:tc>
        <w:tc>
          <w:tcPr>
            <w:tcW w:w="2880" w:type="dxa"/>
            <w:hideMark/>
          </w:tcPr>
          <w:p w:rsidR="00E17754" w:rsidRPr="00284EDD" w:rsidRDefault="00E17754" w:rsidP="0065676A">
            <w:pPr>
              <w:spacing w:line="360" w:lineRule="auto"/>
              <w:jc w:val="center"/>
              <w:rPr>
                <w:rFonts w:ascii="Times New Roman" w:hAnsi="Times New Roman" w:cs="Times New Roman"/>
                <w:noProof/>
                <w:sz w:val="24"/>
                <w:szCs w:val="24"/>
                <w:lang w:val="en-GB"/>
              </w:rPr>
            </w:pPr>
            <w:r w:rsidRPr="00284EDD">
              <w:rPr>
                <w:rFonts w:ascii="Times New Roman" w:hAnsi="Times New Roman" w:cs="Times New Roman"/>
                <w:noProof/>
                <w:sz w:val="24"/>
                <w:szCs w:val="24"/>
                <w:lang w:val="en-GB"/>
              </w:rPr>
              <w:t>5</w:t>
            </w:r>
          </w:p>
        </w:tc>
        <w:tc>
          <w:tcPr>
            <w:tcW w:w="2880" w:type="dxa"/>
            <w:hideMark/>
          </w:tcPr>
          <w:p w:rsidR="00E17754" w:rsidRPr="00284EDD" w:rsidRDefault="00E17754" w:rsidP="0065676A">
            <w:pPr>
              <w:spacing w:line="360" w:lineRule="auto"/>
              <w:jc w:val="center"/>
              <w:rPr>
                <w:rFonts w:ascii="Times New Roman" w:hAnsi="Times New Roman" w:cs="Times New Roman"/>
                <w:noProof/>
                <w:sz w:val="24"/>
                <w:szCs w:val="24"/>
                <w:lang w:val="en-GB"/>
              </w:rPr>
            </w:pPr>
            <w:r w:rsidRPr="00284EDD">
              <w:rPr>
                <w:rFonts w:ascii="Times New Roman" w:hAnsi="Times New Roman" w:cs="Times New Roman"/>
                <w:noProof/>
                <w:sz w:val="24"/>
                <w:szCs w:val="24"/>
                <w:lang w:val="en-GB"/>
              </w:rPr>
              <w:t>0.838</w:t>
            </w:r>
          </w:p>
        </w:tc>
      </w:tr>
      <w:tr w:rsidR="00E17754" w:rsidRPr="00284EDD" w:rsidTr="0065676A">
        <w:trPr>
          <w:jc w:val="center"/>
        </w:trPr>
        <w:tc>
          <w:tcPr>
            <w:tcW w:w="2880" w:type="dxa"/>
            <w:hideMark/>
          </w:tcPr>
          <w:p w:rsidR="00E17754" w:rsidRPr="00284EDD" w:rsidRDefault="00E17754" w:rsidP="0065676A">
            <w:pPr>
              <w:spacing w:line="360" w:lineRule="auto"/>
              <w:jc w:val="both"/>
              <w:rPr>
                <w:rFonts w:ascii="Times New Roman" w:hAnsi="Times New Roman" w:cs="Times New Roman"/>
                <w:noProof/>
                <w:sz w:val="24"/>
                <w:szCs w:val="24"/>
                <w:lang w:val="en-GB"/>
              </w:rPr>
            </w:pPr>
            <w:r w:rsidRPr="00284EDD">
              <w:rPr>
                <w:rFonts w:ascii="Times New Roman" w:hAnsi="Times New Roman" w:cs="Times New Roman"/>
                <w:noProof/>
                <w:sz w:val="24"/>
                <w:szCs w:val="24"/>
                <w:lang w:val="en-GB"/>
              </w:rPr>
              <w:t>Sustainability Awareness and Perception</w:t>
            </w:r>
          </w:p>
        </w:tc>
        <w:tc>
          <w:tcPr>
            <w:tcW w:w="2880" w:type="dxa"/>
            <w:hideMark/>
          </w:tcPr>
          <w:p w:rsidR="00E17754" w:rsidRPr="00284EDD" w:rsidRDefault="00E17754" w:rsidP="0065676A">
            <w:pPr>
              <w:spacing w:line="360" w:lineRule="auto"/>
              <w:jc w:val="center"/>
              <w:rPr>
                <w:rFonts w:ascii="Times New Roman" w:hAnsi="Times New Roman" w:cs="Times New Roman"/>
                <w:noProof/>
                <w:sz w:val="24"/>
                <w:szCs w:val="24"/>
                <w:lang w:val="en-GB"/>
              </w:rPr>
            </w:pPr>
            <w:r w:rsidRPr="00284EDD">
              <w:rPr>
                <w:rFonts w:ascii="Times New Roman" w:hAnsi="Times New Roman" w:cs="Times New Roman"/>
                <w:noProof/>
                <w:sz w:val="24"/>
                <w:szCs w:val="24"/>
                <w:lang w:val="en-GB"/>
              </w:rPr>
              <w:t>5</w:t>
            </w:r>
          </w:p>
        </w:tc>
        <w:tc>
          <w:tcPr>
            <w:tcW w:w="2880" w:type="dxa"/>
            <w:hideMark/>
          </w:tcPr>
          <w:p w:rsidR="00E17754" w:rsidRPr="00284EDD" w:rsidRDefault="00E17754" w:rsidP="0065676A">
            <w:pPr>
              <w:spacing w:line="360" w:lineRule="auto"/>
              <w:jc w:val="center"/>
              <w:rPr>
                <w:rFonts w:ascii="Times New Roman" w:hAnsi="Times New Roman" w:cs="Times New Roman"/>
                <w:noProof/>
                <w:sz w:val="24"/>
                <w:szCs w:val="24"/>
                <w:lang w:val="en-GB"/>
              </w:rPr>
            </w:pPr>
            <w:r w:rsidRPr="00284EDD">
              <w:rPr>
                <w:rFonts w:ascii="Times New Roman" w:hAnsi="Times New Roman" w:cs="Times New Roman"/>
                <w:noProof/>
                <w:sz w:val="24"/>
                <w:szCs w:val="24"/>
                <w:lang w:val="en-GB"/>
              </w:rPr>
              <w:t>0.831</w:t>
            </w:r>
          </w:p>
        </w:tc>
      </w:tr>
    </w:tbl>
    <w:p w:rsidR="00E17754" w:rsidRPr="00284EDD" w:rsidRDefault="00E17754" w:rsidP="00E17754">
      <w:pPr>
        <w:rPr>
          <w:b/>
          <w:bCs/>
          <w:noProof/>
          <w:lang w:val="en-GB"/>
        </w:rPr>
      </w:pPr>
      <w:r w:rsidRPr="00284EDD">
        <w:rPr>
          <w:b/>
          <w:bCs/>
          <w:noProof/>
          <w:lang w:val="en-GB"/>
        </w:rPr>
        <w:t>Interpretation</w:t>
      </w:r>
    </w:p>
    <w:p w:rsidR="002070F8" w:rsidRPr="00284EDD" w:rsidRDefault="00E17754">
      <w:pPr>
        <w:rPr>
          <w:b/>
          <w:bCs/>
          <w:noProof/>
          <w:lang w:val="en-GB"/>
        </w:rPr>
      </w:pPr>
      <w:r w:rsidRPr="00284EDD">
        <w:rPr>
          <w:noProof/>
          <w:lang w:val="en-GB"/>
        </w:rPr>
        <w:t>Cronbach’s alpha values above 0.70 are generally considered acceptable, above 0.80 are considered good, and above 0.90 indicate excellent reliability. The results suggest that all constructs used in this survey demonstrate strong internal consistency and are suitable for further statistical analysis.</w:t>
      </w:r>
    </w:p>
    <w:p w:rsidR="00C36658" w:rsidRPr="00284EDD" w:rsidRDefault="00C36658">
      <w:pPr>
        <w:rPr>
          <w:b/>
          <w:bCs/>
          <w:noProof/>
          <w:lang w:val="en-GB"/>
        </w:rPr>
      </w:pPr>
      <w:r w:rsidRPr="00284EDD">
        <w:rPr>
          <w:b/>
          <w:bCs/>
          <w:noProof/>
          <w:lang w:val="en-GB"/>
        </w:rPr>
        <w:br w:type="page"/>
      </w:r>
    </w:p>
    <w:p w:rsidR="00C36658" w:rsidRPr="00284EDD" w:rsidRDefault="00C36658" w:rsidP="00C36658">
      <w:pPr>
        <w:pStyle w:val="Heading2"/>
        <w:rPr>
          <w:noProof/>
          <w:lang w:val="en-GB"/>
        </w:rPr>
      </w:pPr>
      <w:bookmarkStart w:id="162" w:name="_Toc231501002"/>
      <w:r w:rsidRPr="00284EDD">
        <w:rPr>
          <w:noProof/>
          <w:lang w:val="en-GB"/>
        </w:rPr>
        <w:lastRenderedPageBreak/>
        <w:t>Appendix 8</w:t>
      </w:r>
      <w:r w:rsidR="00E93880" w:rsidRPr="00284EDD">
        <w:rPr>
          <w:noProof/>
          <w:lang w:val="en-GB"/>
        </w:rPr>
        <w:t>:</w:t>
      </w:r>
      <w:r w:rsidRPr="00284EDD">
        <w:rPr>
          <w:noProof/>
          <w:lang w:val="en-GB"/>
        </w:rPr>
        <w:t xml:space="preserve"> Ethics form</w:t>
      </w:r>
      <w:bookmarkEnd w:id="162"/>
    </w:p>
    <w:p w:rsidR="00C36658" w:rsidRPr="00284EDD" w:rsidRDefault="00725CF9" w:rsidP="00C36658">
      <w:pPr>
        <w:jc w:val="center"/>
        <w:rPr>
          <w:b/>
          <w:bCs/>
          <w:noProof/>
          <w:lang w:val="en-GB"/>
        </w:rPr>
      </w:pPr>
      <w:hyperlink r:id="rId42">
        <w:r w:rsidR="00C36658" w:rsidRPr="00284EDD">
          <w:rPr>
            <w:b/>
            <w:bCs/>
            <w:noProof/>
            <w:lang w:val="en-GB"/>
          </w:rPr>
          <w:t xml:space="preserve">APPLICATIONFORETHICAL </w:t>
        </w:r>
        <w:r w:rsidR="00C36658" w:rsidRPr="00284EDD">
          <w:rPr>
            <w:b/>
            <w:bCs/>
            <w:noProof/>
            <w:spacing w:val="-2"/>
            <w:lang w:val="en-GB"/>
          </w:rPr>
          <w:t>APPROVAL</w:t>
        </w:r>
      </w:hyperlink>
    </w:p>
    <w:p w:rsidR="00C36658" w:rsidRPr="00284EDD" w:rsidRDefault="00725CF9" w:rsidP="00C36658">
      <w:pPr>
        <w:spacing w:before="46"/>
        <w:ind w:left="152"/>
        <w:rPr>
          <w:b/>
          <w:noProof/>
          <w:sz w:val="20"/>
          <w:lang w:val="en-GB"/>
        </w:rPr>
      </w:pPr>
      <w:hyperlink r:id="rId43">
        <w:r w:rsidR="00C36658" w:rsidRPr="00284EDD">
          <w:rPr>
            <w:b/>
            <w:noProof/>
            <w:sz w:val="20"/>
            <w:lang w:val="en-GB"/>
          </w:rPr>
          <w:t>Inorderforresearchtoresultinbenefitandminimiseriskofharm,itmustbeconducted</w:t>
        </w:r>
        <w:r w:rsidR="00C36658" w:rsidRPr="00284EDD">
          <w:rPr>
            <w:b/>
            <w:noProof/>
            <w:spacing w:val="-2"/>
            <w:sz w:val="20"/>
            <w:lang w:val="en-GB"/>
          </w:rPr>
          <w:t>ethically.</w:t>
        </w:r>
      </w:hyperlink>
    </w:p>
    <w:p w:rsidR="00C36658" w:rsidRPr="00284EDD" w:rsidRDefault="00725CF9" w:rsidP="00C36658">
      <w:pPr>
        <w:pStyle w:val="BodyText"/>
        <w:spacing w:before="170" w:line="254" w:lineRule="auto"/>
        <w:ind w:left="152" w:right="427"/>
        <w:jc w:val="both"/>
        <w:rPr>
          <w:noProof/>
          <w:lang w:val="en-GB"/>
        </w:rPr>
      </w:pPr>
      <w:hyperlink r:id="rId44">
        <w:r w:rsidR="00C36658" w:rsidRPr="00284EDD">
          <w:rPr>
            <w:noProof/>
            <w:lang w:val="en-GB"/>
          </w:rPr>
          <w:t>TheUniversityfollowstheOECDFrascatimanualdefinitionof</w:t>
        </w:r>
        <w:r w:rsidR="00C36658" w:rsidRPr="00284EDD">
          <w:rPr>
            <w:b/>
            <w:noProof/>
            <w:lang w:val="en-GB"/>
          </w:rPr>
          <w:t>researchactivity</w:t>
        </w:r>
        <w:r w:rsidR="00C36658" w:rsidRPr="00284EDD">
          <w:rPr>
            <w:noProof/>
            <w:lang w:val="en-GB"/>
          </w:rPr>
          <w:t>:"creativeworkundertakenonasystematic basisinordertoincreasethestockofknowledge,includingknowledgeofman,cultureandsociety,andtheuseofthisstock of knowledge to devise new applications". As such this covers activities undertaken by members of staff, postgraduate research students, and both taught postgraduate and undergraduate students working on dissertations/projects.</w:t>
        </w:r>
      </w:hyperlink>
    </w:p>
    <w:p w:rsidR="00C36658" w:rsidRPr="00284EDD" w:rsidRDefault="00725CF9" w:rsidP="00C36658">
      <w:pPr>
        <w:spacing w:before="2" w:line="460" w:lineRule="auto"/>
        <w:ind w:left="152" w:right="2932"/>
        <w:rPr>
          <w:noProof/>
          <w:lang w:val="en-GB"/>
        </w:rPr>
      </w:pPr>
      <w:hyperlink r:id="rId45">
        <w:r w:rsidR="00C36658" w:rsidRPr="00284EDD">
          <w:rPr>
            <w:noProof/>
            <w:sz w:val="20"/>
            <w:lang w:val="en-GB"/>
          </w:rPr>
          <w:t xml:space="preserve">The individual undertaking the research activity is known as the“principal researcher”. </w:t>
        </w:r>
      </w:hyperlink>
    </w:p>
    <w:p w:rsidR="00C36658" w:rsidRPr="00284EDD" w:rsidRDefault="00C36658" w:rsidP="00C36658">
      <w:pPr>
        <w:spacing w:before="2" w:line="460" w:lineRule="auto"/>
        <w:ind w:left="152" w:right="2932"/>
        <w:rPr>
          <w:noProof/>
          <w:lang w:val="en-GB"/>
        </w:rPr>
      </w:pPr>
      <w:r w:rsidRPr="00284EDD">
        <w:rPr>
          <w:noProof/>
          <w:lang w:val="en-GB"/>
        </w:rPr>
        <w:t>This form must be completed and approved prior to undertaking a y research activity.</w:t>
      </w:r>
    </w:p>
    <w:p w:rsidR="00C36658" w:rsidRPr="00284EDD" w:rsidRDefault="00C36658" w:rsidP="00C36658">
      <w:pPr>
        <w:spacing w:before="2" w:line="460" w:lineRule="auto"/>
        <w:ind w:left="152" w:right="2932"/>
        <w:rPr>
          <w:b/>
          <w:bCs/>
          <w:noProof/>
          <w:lang w:val="en-GB"/>
        </w:rPr>
      </w:pPr>
      <w:r w:rsidRPr="00284EDD">
        <w:rPr>
          <w:b/>
          <w:bCs/>
          <w:noProof/>
          <w:lang w:val="en-GB"/>
        </w:rPr>
        <w:t>SECTION A: About You (Principal Researcher)</w:t>
      </w:r>
    </w:p>
    <w:tbl>
      <w:tblPr>
        <w:tblW w:w="9348" w:type="dxa"/>
        <w:tblInd w:w="18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tblPr>
      <w:tblGrid>
        <w:gridCol w:w="497"/>
        <w:gridCol w:w="2913"/>
        <w:gridCol w:w="5938"/>
      </w:tblGrid>
      <w:tr w:rsidR="00C36658" w:rsidRPr="00284EDD" w:rsidTr="00C36658">
        <w:trPr>
          <w:trHeight w:val="428"/>
        </w:trPr>
        <w:tc>
          <w:tcPr>
            <w:tcW w:w="497" w:type="dxa"/>
          </w:tcPr>
          <w:p w:rsidR="00C36658" w:rsidRPr="00284EDD" w:rsidRDefault="00725CF9" w:rsidP="0065676A">
            <w:pPr>
              <w:pStyle w:val="TableParagraph"/>
              <w:spacing w:before="140"/>
              <w:ind w:left="105"/>
              <w:rPr>
                <w:noProof/>
                <w:sz w:val="20"/>
                <w:lang w:val="en-GB"/>
              </w:rPr>
            </w:pPr>
            <w:hyperlink r:id="rId46">
              <w:r w:rsidR="00C36658" w:rsidRPr="00284EDD">
                <w:rPr>
                  <w:noProof/>
                  <w:spacing w:val="-10"/>
                  <w:sz w:val="20"/>
                  <w:lang w:val="en-GB"/>
                </w:rPr>
                <w:t>1</w:t>
              </w:r>
            </w:hyperlink>
          </w:p>
        </w:tc>
        <w:tc>
          <w:tcPr>
            <w:tcW w:w="2913" w:type="dxa"/>
          </w:tcPr>
          <w:p w:rsidR="00C36658" w:rsidRPr="00284EDD" w:rsidRDefault="00725CF9" w:rsidP="0065676A">
            <w:pPr>
              <w:pStyle w:val="TableParagraph"/>
              <w:spacing w:before="120"/>
              <w:ind w:left="125"/>
              <w:rPr>
                <w:noProof/>
                <w:sz w:val="20"/>
                <w:lang w:val="en-GB"/>
              </w:rPr>
            </w:pPr>
            <w:hyperlink r:id="rId47">
              <w:r w:rsidR="00C36658" w:rsidRPr="00284EDD">
                <w:rPr>
                  <w:noProof/>
                  <w:sz w:val="20"/>
                  <w:lang w:val="en-GB"/>
                </w:rPr>
                <w:t>Full</w:t>
              </w:r>
              <w:r w:rsidR="00C36658" w:rsidRPr="00284EDD">
                <w:rPr>
                  <w:noProof/>
                  <w:spacing w:val="-2"/>
                  <w:sz w:val="20"/>
                  <w:lang w:val="en-GB"/>
                </w:rPr>
                <w:t xml:space="preserve"> Name:</w:t>
              </w:r>
            </w:hyperlink>
          </w:p>
        </w:tc>
        <w:tc>
          <w:tcPr>
            <w:tcW w:w="5938" w:type="dxa"/>
          </w:tcPr>
          <w:p w:rsidR="00C36658" w:rsidRPr="00284EDD" w:rsidRDefault="00C36658" w:rsidP="0065676A">
            <w:pPr>
              <w:pStyle w:val="TableParagraph"/>
              <w:spacing w:before="76"/>
              <w:ind w:left="10" w:right="104"/>
              <w:jc w:val="center"/>
              <w:rPr>
                <w:rFonts w:ascii="SimSun"/>
                <w:noProof/>
                <w:sz w:val="21"/>
                <w:lang w:val="en-GB"/>
              </w:rPr>
            </w:pPr>
            <w:r w:rsidRPr="00284EDD">
              <w:rPr>
                <w:noProof/>
                <w:lang w:val="en-GB"/>
              </w:rPr>
              <w:t>Bhargav Patel</w:t>
            </w:r>
          </w:p>
        </w:tc>
      </w:tr>
      <w:tr w:rsidR="00C36658" w:rsidRPr="00284EDD" w:rsidTr="00C36658">
        <w:trPr>
          <w:trHeight w:val="489"/>
        </w:trPr>
        <w:tc>
          <w:tcPr>
            <w:tcW w:w="497" w:type="dxa"/>
          </w:tcPr>
          <w:p w:rsidR="00C36658" w:rsidRPr="00284EDD" w:rsidRDefault="00725CF9" w:rsidP="0065676A">
            <w:pPr>
              <w:pStyle w:val="TableParagraph"/>
              <w:spacing w:before="140"/>
              <w:ind w:left="105"/>
              <w:rPr>
                <w:noProof/>
                <w:sz w:val="20"/>
                <w:lang w:val="en-GB"/>
              </w:rPr>
            </w:pPr>
            <w:hyperlink r:id="rId48">
              <w:r w:rsidR="00C36658" w:rsidRPr="00284EDD">
                <w:rPr>
                  <w:noProof/>
                  <w:spacing w:val="-10"/>
                  <w:sz w:val="20"/>
                  <w:lang w:val="en-GB"/>
                </w:rPr>
                <w:t>2</w:t>
              </w:r>
            </w:hyperlink>
          </w:p>
        </w:tc>
        <w:tc>
          <w:tcPr>
            <w:tcW w:w="2913" w:type="dxa"/>
          </w:tcPr>
          <w:p w:rsidR="00C36658" w:rsidRPr="00284EDD" w:rsidRDefault="00725CF9" w:rsidP="0065676A">
            <w:pPr>
              <w:pStyle w:val="TableParagraph"/>
              <w:spacing w:before="140"/>
              <w:ind w:left="125"/>
              <w:rPr>
                <w:noProof/>
                <w:sz w:val="20"/>
                <w:lang w:val="en-GB"/>
              </w:rPr>
            </w:pPr>
            <w:hyperlink r:id="rId49">
              <w:r w:rsidR="00C36658" w:rsidRPr="00284EDD">
                <w:rPr>
                  <w:noProof/>
                  <w:sz w:val="20"/>
                  <w:lang w:val="en-GB"/>
                </w:rPr>
                <w:t>Student</w:t>
              </w:r>
              <w:r w:rsidR="00C36658" w:rsidRPr="00284EDD">
                <w:rPr>
                  <w:noProof/>
                  <w:spacing w:val="-2"/>
                  <w:sz w:val="20"/>
                  <w:lang w:val="en-GB"/>
                </w:rPr>
                <w:t xml:space="preserve"> Number:</w:t>
              </w:r>
            </w:hyperlink>
          </w:p>
        </w:tc>
        <w:tc>
          <w:tcPr>
            <w:tcW w:w="5938" w:type="dxa"/>
          </w:tcPr>
          <w:p w:rsidR="00C36658" w:rsidRPr="00284EDD" w:rsidRDefault="00C36658" w:rsidP="0065676A">
            <w:pPr>
              <w:pStyle w:val="TableParagraph"/>
              <w:spacing w:before="106"/>
              <w:ind w:left="104" w:right="94"/>
              <w:jc w:val="center"/>
              <w:rPr>
                <w:rFonts w:ascii="SimSun"/>
                <w:noProof/>
                <w:sz w:val="21"/>
                <w:lang w:val="en-GB"/>
              </w:rPr>
            </w:pPr>
            <w:r w:rsidRPr="00284EDD">
              <w:rPr>
                <w:noProof/>
                <w:lang w:val="en-GB"/>
              </w:rPr>
              <w:t>2436825</w:t>
            </w:r>
          </w:p>
        </w:tc>
      </w:tr>
      <w:tr w:rsidR="00C36658" w:rsidRPr="00284EDD" w:rsidTr="00C36658">
        <w:trPr>
          <w:trHeight w:val="509"/>
        </w:trPr>
        <w:tc>
          <w:tcPr>
            <w:tcW w:w="497" w:type="dxa"/>
          </w:tcPr>
          <w:p w:rsidR="00C36658" w:rsidRPr="00284EDD" w:rsidRDefault="00725CF9" w:rsidP="0065676A">
            <w:pPr>
              <w:pStyle w:val="TableParagraph"/>
              <w:spacing w:before="160"/>
              <w:ind w:left="105"/>
              <w:rPr>
                <w:noProof/>
                <w:sz w:val="20"/>
                <w:lang w:val="en-GB"/>
              </w:rPr>
            </w:pPr>
            <w:hyperlink r:id="rId50">
              <w:r w:rsidR="00C36658" w:rsidRPr="00284EDD">
                <w:rPr>
                  <w:noProof/>
                  <w:spacing w:val="-10"/>
                  <w:sz w:val="20"/>
                  <w:lang w:val="en-GB"/>
                </w:rPr>
                <w:t>3</w:t>
              </w:r>
            </w:hyperlink>
          </w:p>
        </w:tc>
        <w:tc>
          <w:tcPr>
            <w:tcW w:w="2913" w:type="dxa"/>
          </w:tcPr>
          <w:p w:rsidR="00C36658" w:rsidRPr="00284EDD" w:rsidRDefault="00725CF9" w:rsidP="0065676A">
            <w:pPr>
              <w:pStyle w:val="TableParagraph"/>
              <w:spacing w:before="140"/>
              <w:ind w:left="125"/>
              <w:rPr>
                <w:noProof/>
                <w:sz w:val="20"/>
                <w:lang w:val="en-GB"/>
              </w:rPr>
            </w:pPr>
            <w:hyperlink r:id="rId51">
              <w:r w:rsidR="00C36658" w:rsidRPr="00284EDD">
                <w:rPr>
                  <w:noProof/>
                  <w:sz w:val="20"/>
                  <w:lang w:val="en-GB"/>
                </w:rPr>
                <w:t>Email</w:t>
              </w:r>
              <w:r w:rsidR="00C36658" w:rsidRPr="00284EDD">
                <w:rPr>
                  <w:noProof/>
                  <w:spacing w:val="-2"/>
                  <w:sz w:val="20"/>
                  <w:lang w:val="en-GB"/>
                </w:rPr>
                <w:t>address:</w:t>
              </w:r>
            </w:hyperlink>
          </w:p>
        </w:tc>
        <w:tc>
          <w:tcPr>
            <w:tcW w:w="5938" w:type="dxa"/>
          </w:tcPr>
          <w:p w:rsidR="00C36658" w:rsidRPr="00284EDD" w:rsidRDefault="00C36658" w:rsidP="0065676A">
            <w:pPr>
              <w:pStyle w:val="TableParagraph"/>
              <w:spacing w:before="116"/>
              <w:ind w:left="1802"/>
              <w:rPr>
                <w:rFonts w:ascii="SimSun"/>
                <w:noProof/>
                <w:sz w:val="21"/>
                <w:lang w:val="en-GB"/>
              </w:rPr>
            </w:pPr>
            <w:r w:rsidRPr="00284EDD">
              <w:rPr>
                <w:noProof/>
                <w:lang w:val="en-GB"/>
              </w:rPr>
              <w:t>2436825@student.uwtsd.ac.uk</w:t>
            </w:r>
          </w:p>
        </w:tc>
      </w:tr>
      <w:tr w:rsidR="00C36658" w:rsidRPr="00284EDD" w:rsidTr="00C36658">
        <w:trPr>
          <w:trHeight w:val="530"/>
        </w:trPr>
        <w:tc>
          <w:tcPr>
            <w:tcW w:w="497" w:type="dxa"/>
          </w:tcPr>
          <w:p w:rsidR="00C36658" w:rsidRPr="00284EDD" w:rsidRDefault="00725CF9" w:rsidP="0065676A">
            <w:pPr>
              <w:pStyle w:val="TableParagraph"/>
              <w:spacing w:before="180"/>
              <w:ind w:left="105"/>
              <w:rPr>
                <w:noProof/>
                <w:sz w:val="20"/>
                <w:lang w:val="en-GB"/>
              </w:rPr>
            </w:pPr>
            <w:hyperlink r:id="rId52">
              <w:r w:rsidR="00C36658" w:rsidRPr="00284EDD">
                <w:rPr>
                  <w:noProof/>
                  <w:spacing w:val="-10"/>
                  <w:sz w:val="20"/>
                  <w:lang w:val="en-GB"/>
                </w:rPr>
                <w:t>4</w:t>
              </w:r>
            </w:hyperlink>
          </w:p>
        </w:tc>
        <w:tc>
          <w:tcPr>
            <w:tcW w:w="2913" w:type="dxa"/>
          </w:tcPr>
          <w:p w:rsidR="00C36658" w:rsidRPr="00284EDD" w:rsidRDefault="00725CF9" w:rsidP="0065676A">
            <w:pPr>
              <w:pStyle w:val="TableParagraph"/>
              <w:spacing w:before="180"/>
              <w:ind w:left="125"/>
              <w:rPr>
                <w:noProof/>
                <w:sz w:val="20"/>
                <w:lang w:val="en-GB"/>
              </w:rPr>
            </w:pPr>
            <w:hyperlink r:id="rId53">
              <w:r w:rsidR="00C36658" w:rsidRPr="00284EDD">
                <w:rPr>
                  <w:noProof/>
                  <w:sz w:val="20"/>
                  <w:lang w:val="en-GB"/>
                </w:rPr>
                <w:t>Programmeof</w:t>
              </w:r>
              <w:r w:rsidR="00C36658" w:rsidRPr="00284EDD">
                <w:rPr>
                  <w:noProof/>
                  <w:spacing w:val="-2"/>
                  <w:sz w:val="20"/>
                  <w:lang w:val="en-GB"/>
                </w:rPr>
                <w:t xml:space="preserve"> Study:</w:t>
              </w:r>
            </w:hyperlink>
          </w:p>
        </w:tc>
        <w:tc>
          <w:tcPr>
            <w:tcW w:w="5938" w:type="dxa"/>
          </w:tcPr>
          <w:p w:rsidR="00C36658" w:rsidRPr="00284EDD" w:rsidRDefault="00C36658" w:rsidP="0065676A">
            <w:pPr>
              <w:pStyle w:val="TableParagraph"/>
              <w:spacing w:before="126"/>
              <w:jc w:val="center"/>
              <w:rPr>
                <w:rFonts w:asciiTheme="minorHAnsi" w:hAnsiTheme="minorHAnsi" w:cstheme="minorHAnsi"/>
                <w:noProof/>
                <w:sz w:val="21"/>
                <w:lang w:val="en-GB"/>
              </w:rPr>
            </w:pPr>
            <w:r w:rsidRPr="00284EDD">
              <w:rPr>
                <w:rFonts w:asciiTheme="minorHAnsi" w:hAnsiTheme="minorHAnsi" w:cstheme="minorHAnsi"/>
                <w:noProof/>
                <w:sz w:val="21"/>
                <w:lang w:val="en-GB"/>
              </w:rPr>
              <w:t>MBA in International Business</w:t>
            </w:r>
          </w:p>
        </w:tc>
      </w:tr>
      <w:tr w:rsidR="00C36658" w:rsidRPr="00284EDD" w:rsidTr="00C36658">
        <w:trPr>
          <w:trHeight w:val="550"/>
        </w:trPr>
        <w:tc>
          <w:tcPr>
            <w:tcW w:w="497" w:type="dxa"/>
          </w:tcPr>
          <w:p w:rsidR="00C36658" w:rsidRPr="00284EDD" w:rsidRDefault="00725CF9" w:rsidP="0065676A">
            <w:pPr>
              <w:pStyle w:val="TableParagraph"/>
              <w:spacing w:before="160"/>
              <w:ind w:left="105"/>
              <w:rPr>
                <w:noProof/>
                <w:sz w:val="20"/>
                <w:lang w:val="en-GB"/>
              </w:rPr>
            </w:pPr>
            <w:hyperlink r:id="rId54">
              <w:r w:rsidR="00C36658" w:rsidRPr="00284EDD">
                <w:rPr>
                  <w:noProof/>
                  <w:spacing w:val="-10"/>
                  <w:sz w:val="20"/>
                  <w:lang w:val="en-GB"/>
                </w:rPr>
                <w:t>5</w:t>
              </w:r>
            </w:hyperlink>
          </w:p>
        </w:tc>
        <w:tc>
          <w:tcPr>
            <w:tcW w:w="2913" w:type="dxa"/>
          </w:tcPr>
          <w:p w:rsidR="00C36658" w:rsidRPr="00284EDD" w:rsidRDefault="00725CF9" w:rsidP="0065676A">
            <w:pPr>
              <w:pStyle w:val="TableParagraph"/>
              <w:spacing w:before="160"/>
              <w:ind w:left="125"/>
              <w:rPr>
                <w:noProof/>
                <w:sz w:val="20"/>
                <w:lang w:val="en-GB"/>
              </w:rPr>
            </w:pPr>
            <w:hyperlink r:id="rId55">
              <w:r w:rsidR="00C36658" w:rsidRPr="00284EDD">
                <w:rPr>
                  <w:noProof/>
                  <w:spacing w:val="-2"/>
                  <w:sz w:val="20"/>
                  <w:lang w:val="en-GB"/>
                </w:rPr>
                <w:t>Supervisor:</w:t>
              </w:r>
            </w:hyperlink>
          </w:p>
        </w:tc>
        <w:tc>
          <w:tcPr>
            <w:tcW w:w="5938" w:type="dxa"/>
          </w:tcPr>
          <w:p w:rsidR="00C36658" w:rsidRPr="00284EDD" w:rsidRDefault="00C36658" w:rsidP="0065676A">
            <w:pPr>
              <w:pStyle w:val="TableParagraph"/>
              <w:spacing w:before="136"/>
              <w:ind w:left="104" w:right="94"/>
              <w:jc w:val="center"/>
              <w:rPr>
                <w:rFonts w:ascii="SimSun"/>
                <w:noProof/>
                <w:sz w:val="21"/>
                <w:lang w:val="en-GB"/>
              </w:rPr>
            </w:pPr>
            <w:r w:rsidRPr="00284EDD">
              <w:rPr>
                <w:noProof/>
                <w:lang w:val="en-GB"/>
              </w:rPr>
              <w:t>Shahrukh Irfan</w:t>
            </w:r>
          </w:p>
        </w:tc>
      </w:tr>
    </w:tbl>
    <w:p w:rsidR="00C36658" w:rsidRPr="00284EDD" w:rsidRDefault="00725CF9" w:rsidP="00C36658">
      <w:pPr>
        <w:rPr>
          <w:noProof/>
          <w:lang w:val="en-GB"/>
        </w:rPr>
      </w:pPr>
      <w:hyperlink r:id="rId56">
        <w:r w:rsidR="00C36658" w:rsidRPr="00284EDD">
          <w:rPr>
            <w:noProof/>
            <w:lang w:val="en-GB"/>
          </w:rPr>
          <w:t xml:space="preserve">SECTIONB: Internal and External Ethical Guidance </w:t>
        </w:r>
        <w:r w:rsidR="00C36658" w:rsidRPr="00284EDD">
          <w:rPr>
            <w:noProof/>
            <w:spacing w:val="-2"/>
            <w:lang w:val="en-GB"/>
          </w:rPr>
          <w:t>Materials</w:t>
        </w:r>
      </w:hyperlink>
    </w:p>
    <w:tbl>
      <w:tblPr>
        <w:tblW w:w="9209" w:type="dxa"/>
        <w:tblInd w:w="14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tblPr>
      <w:tblGrid>
        <w:gridCol w:w="504"/>
        <w:gridCol w:w="7443"/>
        <w:gridCol w:w="1262"/>
      </w:tblGrid>
      <w:tr w:rsidR="00C36658" w:rsidRPr="00284EDD" w:rsidTr="00C36658">
        <w:trPr>
          <w:trHeight w:val="1150"/>
        </w:trPr>
        <w:tc>
          <w:tcPr>
            <w:tcW w:w="504" w:type="dxa"/>
          </w:tcPr>
          <w:p w:rsidR="00C36658" w:rsidRPr="00284EDD" w:rsidRDefault="00C36658" w:rsidP="0065676A">
            <w:pPr>
              <w:pStyle w:val="TableParagraph"/>
              <w:rPr>
                <w:rFonts w:ascii="Times New Roman"/>
                <w:noProof/>
                <w:sz w:val="20"/>
                <w:lang w:val="en-GB"/>
              </w:rPr>
            </w:pPr>
          </w:p>
        </w:tc>
        <w:tc>
          <w:tcPr>
            <w:tcW w:w="8705" w:type="dxa"/>
            <w:gridSpan w:val="2"/>
          </w:tcPr>
          <w:p w:rsidR="00C36658" w:rsidRPr="00284EDD" w:rsidRDefault="00725CF9" w:rsidP="0065676A">
            <w:pPr>
              <w:pStyle w:val="TableParagraph"/>
              <w:ind w:left="125" w:right="-15"/>
              <w:jc w:val="both"/>
              <w:rPr>
                <w:noProof/>
                <w:sz w:val="20"/>
                <w:lang w:val="en-GB"/>
              </w:rPr>
            </w:pPr>
            <w:hyperlink r:id="rId57">
              <w:r w:rsidR="00C36658" w:rsidRPr="00284EDD">
                <w:rPr>
                  <w:noProof/>
                  <w:sz w:val="20"/>
                  <w:lang w:val="en-GB"/>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w:t>
              </w:r>
            </w:hyperlink>
          </w:p>
          <w:p w:rsidR="00C36658" w:rsidRPr="00284EDD" w:rsidRDefault="00725CF9" w:rsidP="0065676A">
            <w:pPr>
              <w:pStyle w:val="TableParagraph"/>
              <w:spacing w:line="194" w:lineRule="auto"/>
              <w:ind w:left="125" w:right="-15"/>
              <w:jc w:val="both"/>
              <w:rPr>
                <w:noProof/>
                <w:sz w:val="20"/>
                <w:lang w:val="en-GB"/>
              </w:rPr>
            </w:pPr>
            <w:hyperlink r:id="rId58">
              <w:r w:rsidR="00C36658" w:rsidRPr="00284EDD">
                <w:rPr>
                  <w:noProof/>
                  <w:sz w:val="20"/>
                  <w:lang w:val="en-GB"/>
                </w:rPr>
                <w:t>Please tick to confirm that your research proposal adheres to these codes and guidelines. You may add rows to this table if needed.</w:t>
              </w:r>
            </w:hyperlink>
          </w:p>
        </w:tc>
      </w:tr>
      <w:tr w:rsidR="00C36658" w:rsidRPr="00284EDD" w:rsidTr="00C36658">
        <w:trPr>
          <w:trHeight w:val="296"/>
        </w:trPr>
        <w:tc>
          <w:tcPr>
            <w:tcW w:w="504" w:type="dxa"/>
          </w:tcPr>
          <w:p w:rsidR="00C36658" w:rsidRPr="00284EDD" w:rsidRDefault="00725CF9" w:rsidP="0065676A">
            <w:pPr>
              <w:pStyle w:val="TableParagraph"/>
              <w:spacing w:before="20"/>
              <w:ind w:left="165"/>
              <w:rPr>
                <w:noProof/>
                <w:sz w:val="20"/>
                <w:lang w:val="en-GB"/>
              </w:rPr>
            </w:pPr>
            <w:hyperlink r:id="rId59">
              <w:r w:rsidR="00C36658" w:rsidRPr="00284EDD">
                <w:rPr>
                  <w:noProof/>
                  <w:spacing w:val="-10"/>
                  <w:sz w:val="20"/>
                  <w:lang w:val="en-GB"/>
                </w:rPr>
                <w:t>1</w:t>
              </w:r>
            </w:hyperlink>
          </w:p>
        </w:tc>
        <w:tc>
          <w:tcPr>
            <w:tcW w:w="7443" w:type="dxa"/>
          </w:tcPr>
          <w:p w:rsidR="00C36658" w:rsidRPr="00284EDD" w:rsidRDefault="00725CF9" w:rsidP="0065676A">
            <w:pPr>
              <w:pStyle w:val="TableParagraph"/>
              <w:spacing w:line="264" w:lineRule="exact"/>
              <w:ind w:left="125"/>
              <w:rPr>
                <w:noProof/>
                <w:lang w:val="en-GB"/>
              </w:rPr>
            </w:pPr>
            <w:hyperlink r:id="rId60">
              <w:r w:rsidR="00C36658" w:rsidRPr="00284EDD">
                <w:rPr>
                  <w:noProof/>
                  <w:lang w:val="en-GB"/>
                </w:rPr>
                <w:t>UWTSDResearchEthics&amp;IntegrityCodeof</w:t>
              </w:r>
              <w:r w:rsidR="00C36658" w:rsidRPr="00284EDD">
                <w:rPr>
                  <w:noProof/>
                  <w:spacing w:val="-2"/>
                  <w:lang w:val="en-GB"/>
                </w:rPr>
                <w:t xml:space="preserve"> Practice</w:t>
              </w:r>
            </w:hyperlink>
          </w:p>
        </w:tc>
        <w:tc>
          <w:tcPr>
            <w:tcW w:w="1262" w:type="dxa"/>
          </w:tcPr>
          <w:p w:rsidR="00C36658" w:rsidRPr="00284EDD" w:rsidRDefault="00725CF9" w:rsidP="0065676A">
            <w:pPr>
              <w:pStyle w:val="TableParagraph"/>
              <w:spacing w:before="20"/>
              <w:ind w:right="490"/>
              <w:jc w:val="right"/>
              <w:rPr>
                <w:rFonts w:ascii="Segoe UI Emoji" w:hAnsi="Segoe UI Emoji"/>
                <w:noProof/>
                <w:sz w:val="20"/>
                <w:lang w:val="en-GB"/>
              </w:rPr>
            </w:pPr>
            <w:hyperlink r:id="rId61">
              <w:r w:rsidR="00C36658" w:rsidRPr="00284EDD">
                <w:rPr>
                  <w:rFonts w:ascii="Segoe UI Emoji" w:hAnsi="Segoe UI Emoji"/>
                  <w:noProof/>
                  <w:spacing w:val="-10"/>
                  <w:sz w:val="20"/>
                  <w:lang w:val="en-GB"/>
                </w:rPr>
                <w:t>☐</w:t>
              </w:r>
            </w:hyperlink>
          </w:p>
        </w:tc>
      </w:tr>
      <w:tr w:rsidR="00C36658" w:rsidRPr="00284EDD" w:rsidTr="00C36658">
        <w:trPr>
          <w:trHeight w:val="352"/>
        </w:trPr>
        <w:tc>
          <w:tcPr>
            <w:tcW w:w="504" w:type="dxa"/>
          </w:tcPr>
          <w:p w:rsidR="00C36658" w:rsidRPr="00284EDD" w:rsidRDefault="00725CF9" w:rsidP="0065676A">
            <w:pPr>
              <w:pStyle w:val="TableParagraph"/>
              <w:spacing w:before="80"/>
              <w:ind w:left="145"/>
              <w:rPr>
                <w:noProof/>
                <w:sz w:val="20"/>
                <w:lang w:val="en-GB"/>
              </w:rPr>
            </w:pPr>
            <w:hyperlink r:id="rId62">
              <w:r w:rsidR="00C36658" w:rsidRPr="00284EDD">
                <w:rPr>
                  <w:noProof/>
                  <w:spacing w:val="-10"/>
                  <w:sz w:val="20"/>
                  <w:lang w:val="en-GB"/>
                </w:rPr>
                <w:t>2</w:t>
              </w:r>
            </w:hyperlink>
          </w:p>
        </w:tc>
        <w:tc>
          <w:tcPr>
            <w:tcW w:w="7443" w:type="dxa"/>
          </w:tcPr>
          <w:p w:rsidR="00C36658" w:rsidRPr="00284EDD" w:rsidRDefault="00725CF9" w:rsidP="0065676A">
            <w:pPr>
              <w:pStyle w:val="TableParagraph"/>
              <w:spacing w:before="53"/>
              <w:ind w:left="125"/>
              <w:rPr>
                <w:noProof/>
                <w:lang w:val="en-GB"/>
              </w:rPr>
            </w:pPr>
            <w:hyperlink r:id="rId63">
              <w:r w:rsidR="00C36658" w:rsidRPr="00284EDD">
                <w:rPr>
                  <w:noProof/>
                  <w:lang w:val="en-GB"/>
                </w:rPr>
                <w:t>UWTSDResearchDataManagement</w:t>
              </w:r>
              <w:r w:rsidR="00C36658" w:rsidRPr="00284EDD">
                <w:rPr>
                  <w:noProof/>
                  <w:spacing w:val="-2"/>
                  <w:lang w:val="en-GB"/>
                </w:rPr>
                <w:t>Policy</w:t>
              </w:r>
            </w:hyperlink>
          </w:p>
        </w:tc>
        <w:tc>
          <w:tcPr>
            <w:tcW w:w="1262" w:type="dxa"/>
          </w:tcPr>
          <w:p w:rsidR="00C36658" w:rsidRPr="00284EDD" w:rsidRDefault="00C36658" w:rsidP="0065676A">
            <w:pPr>
              <w:pStyle w:val="TableParagraph"/>
              <w:rPr>
                <w:rFonts w:ascii="Times New Roman"/>
                <w:noProof/>
                <w:sz w:val="20"/>
                <w:lang w:val="en-GB"/>
              </w:rPr>
            </w:pPr>
          </w:p>
        </w:tc>
      </w:tr>
      <w:tr w:rsidR="00C36658" w:rsidRPr="00284EDD" w:rsidTr="00C36658">
        <w:trPr>
          <w:trHeight w:val="371"/>
        </w:trPr>
        <w:tc>
          <w:tcPr>
            <w:tcW w:w="504" w:type="dxa"/>
          </w:tcPr>
          <w:p w:rsidR="00C36658" w:rsidRPr="00284EDD" w:rsidRDefault="00725CF9" w:rsidP="0065676A">
            <w:pPr>
              <w:pStyle w:val="TableParagraph"/>
              <w:spacing w:before="100"/>
              <w:ind w:left="145"/>
              <w:rPr>
                <w:noProof/>
                <w:sz w:val="20"/>
                <w:lang w:val="en-GB"/>
              </w:rPr>
            </w:pPr>
            <w:hyperlink r:id="rId64">
              <w:r w:rsidR="00C36658" w:rsidRPr="00284EDD">
                <w:rPr>
                  <w:noProof/>
                  <w:spacing w:val="-10"/>
                  <w:sz w:val="20"/>
                  <w:lang w:val="en-GB"/>
                </w:rPr>
                <w:t>3</w:t>
              </w:r>
            </w:hyperlink>
          </w:p>
        </w:tc>
        <w:tc>
          <w:tcPr>
            <w:tcW w:w="7443" w:type="dxa"/>
          </w:tcPr>
          <w:p w:rsidR="00C36658" w:rsidRPr="00284EDD" w:rsidRDefault="00C36658" w:rsidP="0065676A">
            <w:pPr>
              <w:pStyle w:val="TableParagraph"/>
              <w:rPr>
                <w:rFonts w:ascii="Times New Roman"/>
                <w:noProof/>
                <w:sz w:val="20"/>
                <w:lang w:val="en-GB"/>
              </w:rPr>
            </w:pPr>
          </w:p>
        </w:tc>
        <w:tc>
          <w:tcPr>
            <w:tcW w:w="1262" w:type="dxa"/>
          </w:tcPr>
          <w:p w:rsidR="00C36658" w:rsidRPr="00284EDD" w:rsidRDefault="00C36658" w:rsidP="0065676A">
            <w:pPr>
              <w:pStyle w:val="TableParagraph"/>
              <w:rPr>
                <w:rFonts w:ascii="Times New Roman"/>
                <w:noProof/>
                <w:sz w:val="20"/>
                <w:lang w:val="en-GB"/>
              </w:rPr>
            </w:pPr>
          </w:p>
        </w:tc>
      </w:tr>
      <w:tr w:rsidR="00C36658" w:rsidRPr="00284EDD" w:rsidTr="00C36658">
        <w:trPr>
          <w:trHeight w:val="352"/>
        </w:trPr>
        <w:tc>
          <w:tcPr>
            <w:tcW w:w="504" w:type="dxa"/>
          </w:tcPr>
          <w:p w:rsidR="00C36658" w:rsidRPr="00284EDD" w:rsidRDefault="00725CF9" w:rsidP="0065676A">
            <w:pPr>
              <w:pStyle w:val="TableParagraph"/>
              <w:spacing w:before="80"/>
              <w:ind w:left="145"/>
              <w:rPr>
                <w:noProof/>
                <w:sz w:val="20"/>
                <w:lang w:val="en-GB"/>
              </w:rPr>
            </w:pPr>
            <w:hyperlink r:id="rId65">
              <w:r w:rsidR="00C36658" w:rsidRPr="00284EDD">
                <w:rPr>
                  <w:noProof/>
                  <w:spacing w:val="-10"/>
                  <w:sz w:val="20"/>
                  <w:lang w:val="en-GB"/>
                </w:rPr>
                <w:t>4</w:t>
              </w:r>
            </w:hyperlink>
          </w:p>
        </w:tc>
        <w:tc>
          <w:tcPr>
            <w:tcW w:w="7443" w:type="dxa"/>
          </w:tcPr>
          <w:p w:rsidR="00C36658" w:rsidRPr="00284EDD" w:rsidRDefault="00C36658" w:rsidP="0065676A">
            <w:pPr>
              <w:pStyle w:val="TableParagraph"/>
              <w:rPr>
                <w:rFonts w:ascii="Times New Roman"/>
                <w:noProof/>
                <w:sz w:val="20"/>
                <w:lang w:val="en-GB"/>
              </w:rPr>
            </w:pPr>
          </w:p>
        </w:tc>
        <w:tc>
          <w:tcPr>
            <w:tcW w:w="1262" w:type="dxa"/>
          </w:tcPr>
          <w:p w:rsidR="00C36658" w:rsidRPr="00284EDD" w:rsidRDefault="00725CF9" w:rsidP="0065676A">
            <w:pPr>
              <w:pStyle w:val="TableParagraph"/>
              <w:spacing w:before="80"/>
              <w:ind w:right="490"/>
              <w:jc w:val="right"/>
              <w:rPr>
                <w:rFonts w:ascii="Segoe UI Emoji" w:hAnsi="Segoe UI Emoji"/>
                <w:noProof/>
                <w:sz w:val="20"/>
                <w:lang w:val="en-GB"/>
              </w:rPr>
            </w:pPr>
            <w:hyperlink r:id="rId66">
              <w:r w:rsidR="00C36658" w:rsidRPr="00284EDD">
                <w:rPr>
                  <w:rFonts w:ascii="Segoe UI Emoji" w:hAnsi="Segoe UI Emoji"/>
                  <w:noProof/>
                  <w:spacing w:val="-10"/>
                  <w:sz w:val="20"/>
                  <w:lang w:val="en-GB"/>
                </w:rPr>
                <w:t>☐</w:t>
              </w:r>
            </w:hyperlink>
          </w:p>
        </w:tc>
      </w:tr>
    </w:tbl>
    <w:p w:rsidR="00C36658" w:rsidRPr="00284EDD" w:rsidRDefault="00725CF9" w:rsidP="00C36658">
      <w:pPr>
        <w:spacing w:before="259"/>
        <w:ind w:left="152"/>
        <w:rPr>
          <w:b/>
          <w:noProof/>
          <w:sz w:val="20"/>
          <w:lang w:val="en-GB"/>
        </w:rPr>
      </w:pPr>
      <w:hyperlink r:id="rId67">
        <w:r w:rsidR="00C36658" w:rsidRPr="00284EDD">
          <w:rPr>
            <w:b/>
            <w:noProof/>
            <w:sz w:val="20"/>
            <w:lang w:val="en-GB"/>
          </w:rPr>
          <w:t xml:space="preserve">SECTIONC: Details of Research </w:t>
        </w:r>
        <w:r w:rsidR="00C36658" w:rsidRPr="00284EDD">
          <w:rPr>
            <w:b/>
            <w:noProof/>
            <w:spacing w:val="-2"/>
            <w:sz w:val="20"/>
            <w:lang w:val="en-GB"/>
          </w:rPr>
          <w:t>Activity</w:t>
        </w:r>
      </w:hyperlink>
    </w:p>
    <w:tbl>
      <w:tblPr>
        <w:tblW w:w="9339" w:type="dxa"/>
        <w:tblInd w:w="14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tblPr>
      <w:tblGrid>
        <w:gridCol w:w="457"/>
        <w:gridCol w:w="43"/>
        <w:gridCol w:w="1403"/>
        <w:gridCol w:w="2802"/>
        <w:gridCol w:w="1611"/>
        <w:gridCol w:w="2998"/>
        <w:gridCol w:w="25"/>
      </w:tblGrid>
      <w:tr w:rsidR="00C36658" w:rsidRPr="00284EDD" w:rsidTr="00C36658">
        <w:trPr>
          <w:trHeight w:val="798"/>
        </w:trPr>
        <w:tc>
          <w:tcPr>
            <w:tcW w:w="457" w:type="dxa"/>
          </w:tcPr>
          <w:p w:rsidR="00C36658" w:rsidRPr="00284EDD" w:rsidRDefault="00725CF9" w:rsidP="0065676A">
            <w:pPr>
              <w:pStyle w:val="TableParagraph"/>
              <w:spacing w:before="140"/>
              <w:ind w:left="105"/>
              <w:rPr>
                <w:noProof/>
                <w:sz w:val="20"/>
                <w:lang w:val="en-GB"/>
              </w:rPr>
            </w:pPr>
            <w:hyperlink r:id="rId68">
              <w:r w:rsidR="00C36658" w:rsidRPr="00284EDD">
                <w:rPr>
                  <w:noProof/>
                  <w:spacing w:val="-10"/>
                  <w:sz w:val="20"/>
                  <w:lang w:val="en-GB"/>
                </w:rPr>
                <w:t>1</w:t>
              </w:r>
            </w:hyperlink>
          </w:p>
        </w:tc>
        <w:tc>
          <w:tcPr>
            <w:tcW w:w="1446" w:type="dxa"/>
            <w:gridSpan w:val="2"/>
          </w:tcPr>
          <w:p w:rsidR="00C36658" w:rsidRPr="00284EDD" w:rsidRDefault="00725CF9" w:rsidP="0065676A">
            <w:pPr>
              <w:pStyle w:val="TableParagraph"/>
              <w:spacing w:before="120"/>
              <w:ind w:left="183"/>
              <w:rPr>
                <w:noProof/>
                <w:sz w:val="20"/>
                <w:lang w:val="en-GB"/>
              </w:rPr>
            </w:pPr>
            <w:hyperlink r:id="rId69">
              <w:r w:rsidR="00C36658" w:rsidRPr="00284EDD">
                <w:rPr>
                  <w:noProof/>
                  <w:sz w:val="20"/>
                  <w:lang w:val="en-GB"/>
                </w:rPr>
                <w:t>Indicative</w:t>
              </w:r>
              <w:r w:rsidR="00C36658" w:rsidRPr="00284EDD">
                <w:rPr>
                  <w:noProof/>
                  <w:spacing w:val="-2"/>
                  <w:sz w:val="20"/>
                  <w:lang w:val="en-GB"/>
                </w:rPr>
                <w:t>title:</w:t>
              </w:r>
            </w:hyperlink>
          </w:p>
        </w:tc>
        <w:tc>
          <w:tcPr>
            <w:tcW w:w="7436" w:type="dxa"/>
            <w:gridSpan w:val="4"/>
          </w:tcPr>
          <w:p w:rsidR="00C36658" w:rsidRPr="00284EDD" w:rsidRDefault="00725CF9" w:rsidP="0065676A">
            <w:pPr>
              <w:pStyle w:val="TableParagraph"/>
              <w:spacing w:line="270" w:lineRule="atLeast"/>
              <w:ind w:left="17" w:right="5"/>
              <w:jc w:val="center"/>
              <w:rPr>
                <w:rFonts w:asciiTheme="majorHAnsi" w:hAnsiTheme="majorHAnsi" w:cstheme="majorHAnsi"/>
                <w:noProof/>
                <w:sz w:val="21"/>
                <w:lang w:val="en-GB"/>
              </w:rPr>
            </w:pPr>
            <w:hyperlink r:id="rId70">
              <w:r w:rsidR="00C36658" w:rsidRPr="00284EDD">
                <w:rPr>
                  <w:rFonts w:asciiTheme="majorHAnsi" w:hAnsiTheme="majorHAnsi" w:cstheme="majorHAnsi"/>
                  <w:noProof/>
                  <w:sz w:val="21"/>
                  <w:lang w:val="en-GB"/>
                </w:rPr>
                <w:t>ExaminingtheImpactofCarbon-NeutralBrandPositioningonCustomerPurchase Intention and Willingness to Pay a Premium: A Primary Survey of UK Customers of Allbirds</w:t>
              </w:r>
            </w:hyperlink>
          </w:p>
        </w:tc>
      </w:tr>
      <w:tr w:rsidR="00C36658" w:rsidRPr="00284EDD" w:rsidTr="00C36658">
        <w:trPr>
          <w:trHeight w:val="530"/>
        </w:trPr>
        <w:tc>
          <w:tcPr>
            <w:tcW w:w="457" w:type="dxa"/>
          </w:tcPr>
          <w:p w:rsidR="00C36658" w:rsidRPr="00284EDD" w:rsidRDefault="00725CF9" w:rsidP="0065676A">
            <w:pPr>
              <w:pStyle w:val="TableParagraph"/>
              <w:spacing w:before="200"/>
              <w:ind w:left="85"/>
              <w:rPr>
                <w:noProof/>
                <w:sz w:val="20"/>
                <w:lang w:val="en-GB"/>
              </w:rPr>
            </w:pPr>
            <w:hyperlink r:id="rId71">
              <w:r w:rsidR="00C36658" w:rsidRPr="00284EDD">
                <w:rPr>
                  <w:noProof/>
                  <w:spacing w:val="-10"/>
                  <w:sz w:val="20"/>
                  <w:lang w:val="en-GB"/>
                </w:rPr>
                <w:t>2</w:t>
              </w:r>
            </w:hyperlink>
          </w:p>
        </w:tc>
        <w:tc>
          <w:tcPr>
            <w:tcW w:w="1446" w:type="dxa"/>
            <w:gridSpan w:val="2"/>
          </w:tcPr>
          <w:p w:rsidR="00C36658" w:rsidRPr="00284EDD" w:rsidRDefault="00725CF9" w:rsidP="0065676A">
            <w:pPr>
              <w:pStyle w:val="TableParagraph"/>
              <w:spacing w:before="34" w:line="196" w:lineRule="auto"/>
              <w:ind w:left="5" w:right="362"/>
              <w:rPr>
                <w:noProof/>
                <w:sz w:val="20"/>
                <w:lang w:val="en-GB"/>
              </w:rPr>
            </w:pPr>
            <w:hyperlink r:id="rId72">
              <w:r w:rsidR="00C36658" w:rsidRPr="00284EDD">
                <w:rPr>
                  <w:noProof/>
                  <w:sz w:val="20"/>
                  <w:lang w:val="en-GB"/>
                </w:rPr>
                <w:t xml:space="preserve">Proposedstart </w:t>
              </w:r>
              <w:r w:rsidR="00C36658" w:rsidRPr="00284EDD">
                <w:rPr>
                  <w:noProof/>
                  <w:spacing w:val="-2"/>
                  <w:sz w:val="20"/>
                  <w:lang w:val="en-GB"/>
                </w:rPr>
                <w:t>date:</w:t>
              </w:r>
            </w:hyperlink>
          </w:p>
        </w:tc>
        <w:tc>
          <w:tcPr>
            <w:tcW w:w="2802" w:type="dxa"/>
          </w:tcPr>
          <w:p w:rsidR="00C36658" w:rsidRPr="00284EDD" w:rsidRDefault="00725CF9" w:rsidP="0065676A">
            <w:pPr>
              <w:pStyle w:val="TableParagraph"/>
              <w:spacing w:before="136"/>
              <w:ind w:left="1005"/>
              <w:rPr>
                <w:rFonts w:ascii="SimSun"/>
                <w:noProof/>
                <w:sz w:val="21"/>
                <w:lang w:val="en-GB"/>
              </w:rPr>
            </w:pPr>
            <w:hyperlink r:id="rId73">
              <w:r w:rsidR="00C36658" w:rsidRPr="00284EDD">
                <w:rPr>
                  <w:rFonts w:ascii="SimSun"/>
                  <w:noProof/>
                  <w:spacing w:val="-2"/>
                  <w:sz w:val="21"/>
                  <w:lang w:val="en-GB"/>
                </w:rPr>
                <w:t>09/03/2026</w:t>
              </w:r>
            </w:hyperlink>
          </w:p>
        </w:tc>
        <w:tc>
          <w:tcPr>
            <w:tcW w:w="1611" w:type="dxa"/>
          </w:tcPr>
          <w:p w:rsidR="00C36658" w:rsidRPr="00284EDD" w:rsidRDefault="00725CF9" w:rsidP="0065676A">
            <w:pPr>
              <w:pStyle w:val="TableParagraph"/>
              <w:spacing w:before="34" w:line="196" w:lineRule="auto"/>
              <w:ind w:left="185" w:right="305"/>
              <w:rPr>
                <w:noProof/>
                <w:sz w:val="20"/>
                <w:lang w:val="en-GB"/>
              </w:rPr>
            </w:pPr>
            <w:hyperlink r:id="rId74">
              <w:r w:rsidR="00C36658" w:rsidRPr="00284EDD">
                <w:rPr>
                  <w:noProof/>
                  <w:sz w:val="20"/>
                  <w:lang w:val="en-GB"/>
                </w:rPr>
                <w:t xml:space="preserve">Proposedend </w:t>
              </w:r>
              <w:r w:rsidR="00C36658" w:rsidRPr="00284EDD">
                <w:rPr>
                  <w:noProof/>
                  <w:spacing w:val="-2"/>
                  <w:sz w:val="20"/>
                  <w:lang w:val="en-GB"/>
                </w:rPr>
                <w:t>date:</w:t>
              </w:r>
            </w:hyperlink>
          </w:p>
        </w:tc>
        <w:tc>
          <w:tcPr>
            <w:tcW w:w="3023" w:type="dxa"/>
            <w:gridSpan w:val="2"/>
          </w:tcPr>
          <w:p w:rsidR="00C36658" w:rsidRPr="00284EDD" w:rsidRDefault="00725CF9" w:rsidP="0065676A">
            <w:pPr>
              <w:pStyle w:val="TableParagraph"/>
              <w:spacing w:before="136"/>
              <w:ind w:left="10"/>
              <w:jc w:val="center"/>
              <w:rPr>
                <w:rFonts w:ascii="SimSun"/>
                <w:noProof/>
                <w:sz w:val="21"/>
                <w:lang w:val="en-GB"/>
              </w:rPr>
            </w:pPr>
            <w:hyperlink r:id="rId75">
              <w:r w:rsidR="00C36658" w:rsidRPr="00284EDD">
                <w:rPr>
                  <w:rFonts w:ascii="SimSun"/>
                  <w:noProof/>
                  <w:spacing w:val="-2"/>
                  <w:sz w:val="21"/>
                  <w:lang w:val="en-GB"/>
                </w:rPr>
                <w:t>02/06/2026</w:t>
              </w:r>
            </w:hyperlink>
          </w:p>
        </w:tc>
      </w:tr>
      <w:tr w:rsidR="00C36658" w:rsidRPr="00284EDD" w:rsidTr="00C36658">
        <w:trPr>
          <w:trHeight w:val="2140"/>
        </w:trPr>
        <w:tc>
          <w:tcPr>
            <w:tcW w:w="457" w:type="dxa"/>
          </w:tcPr>
          <w:p w:rsidR="00C36658" w:rsidRPr="00284EDD" w:rsidRDefault="00C36658" w:rsidP="0065676A">
            <w:pPr>
              <w:pStyle w:val="TableParagraph"/>
              <w:rPr>
                <w:rFonts w:ascii="Times New Roman"/>
                <w:noProof/>
                <w:sz w:val="20"/>
                <w:lang w:val="en-GB"/>
              </w:rPr>
            </w:pPr>
          </w:p>
        </w:tc>
        <w:tc>
          <w:tcPr>
            <w:tcW w:w="8882" w:type="dxa"/>
            <w:gridSpan w:val="6"/>
          </w:tcPr>
          <w:p w:rsidR="00C36658" w:rsidRPr="00284EDD" w:rsidRDefault="00725CF9" w:rsidP="0065676A">
            <w:pPr>
              <w:pStyle w:val="TableParagraph"/>
              <w:spacing w:before="180"/>
              <w:ind w:left="5"/>
              <w:rPr>
                <w:noProof/>
                <w:sz w:val="20"/>
                <w:lang w:val="en-GB"/>
              </w:rPr>
            </w:pPr>
            <w:hyperlink r:id="rId76">
              <w:r w:rsidR="00C36658" w:rsidRPr="00284EDD">
                <w:rPr>
                  <w:noProof/>
                  <w:sz w:val="20"/>
                  <w:lang w:val="en-GB"/>
                </w:rPr>
                <w:t>IntroductiontotheResearch(maximum300wordsineach</w:t>
              </w:r>
              <w:r w:rsidR="00C36658" w:rsidRPr="00284EDD">
                <w:rPr>
                  <w:noProof/>
                  <w:spacing w:val="-2"/>
                  <w:sz w:val="20"/>
                  <w:lang w:val="en-GB"/>
                </w:rPr>
                <w:t>section)</w:t>
              </w:r>
            </w:hyperlink>
          </w:p>
          <w:p w:rsidR="00C36658" w:rsidRPr="00284EDD" w:rsidRDefault="00725CF9" w:rsidP="0065676A">
            <w:pPr>
              <w:pStyle w:val="TableParagraph"/>
              <w:ind w:left="5"/>
              <w:rPr>
                <w:noProof/>
                <w:sz w:val="20"/>
                <w:lang w:val="en-GB"/>
              </w:rPr>
            </w:pPr>
            <w:hyperlink r:id="rId77">
              <w:r w:rsidR="00C36658" w:rsidRPr="00284EDD">
                <w:rPr>
                  <w:noProof/>
                  <w:sz w:val="20"/>
                  <w:lang w:val="en-GB"/>
                </w:rPr>
                <w:t>Ensurethatyouwritefora</w:t>
              </w:r>
              <w:r w:rsidR="00C36658" w:rsidRPr="00284EDD">
                <w:rPr>
                  <w:noProof/>
                  <w:sz w:val="20"/>
                  <w:u w:val="single"/>
                  <w:lang w:val="en-GB"/>
                </w:rPr>
                <w:t>Non-SpecialistAudience</w:t>
              </w:r>
              <w:r w:rsidR="00C36658" w:rsidRPr="00284EDD">
                <w:rPr>
                  <w:noProof/>
                  <w:sz w:val="20"/>
                  <w:lang w:val="en-GB"/>
                </w:rPr>
                <w:t>whenoutliningyourresponsetothethreepoints</w:t>
              </w:r>
              <w:r w:rsidR="00C36658" w:rsidRPr="00284EDD">
                <w:rPr>
                  <w:noProof/>
                  <w:spacing w:val="-2"/>
                  <w:sz w:val="20"/>
                  <w:lang w:val="en-GB"/>
                </w:rPr>
                <w:t xml:space="preserve"> below:</w:t>
              </w:r>
            </w:hyperlink>
          </w:p>
          <w:p w:rsidR="00C36658" w:rsidRPr="00284EDD" w:rsidRDefault="00725CF9" w:rsidP="0065676A">
            <w:pPr>
              <w:pStyle w:val="TableParagraph"/>
              <w:spacing w:before="100"/>
              <w:ind w:left="425"/>
              <w:rPr>
                <w:noProof/>
                <w:sz w:val="20"/>
                <w:lang w:val="en-GB"/>
              </w:rPr>
            </w:pPr>
            <w:hyperlink r:id="rId78">
              <w:r w:rsidR="00C36658" w:rsidRPr="00284EDD">
                <w:rPr>
                  <w:noProof/>
                  <w:sz w:val="20"/>
                  <w:lang w:val="en-GB"/>
                </w:rPr>
                <w:t>·PurposeofResearch</w:t>
              </w:r>
              <w:r w:rsidR="00C36658" w:rsidRPr="00284EDD">
                <w:rPr>
                  <w:noProof/>
                  <w:spacing w:val="-2"/>
                  <w:sz w:val="20"/>
                  <w:lang w:val="en-GB"/>
                </w:rPr>
                <w:t>Activity</w:t>
              </w:r>
            </w:hyperlink>
          </w:p>
          <w:p w:rsidR="00C36658" w:rsidRPr="00284EDD" w:rsidRDefault="00725CF9" w:rsidP="0065676A">
            <w:pPr>
              <w:pStyle w:val="TableParagraph"/>
              <w:ind w:left="425"/>
              <w:rPr>
                <w:noProof/>
                <w:sz w:val="20"/>
                <w:lang w:val="en-GB"/>
              </w:rPr>
            </w:pPr>
            <w:hyperlink r:id="rId79">
              <w:r w:rsidR="00C36658" w:rsidRPr="00284EDD">
                <w:rPr>
                  <w:noProof/>
                  <w:sz w:val="20"/>
                  <w:lang w:val="en-GB"/>
                </w:rPr>
                <w:t>·ProposedResearch</w:t>
              </w:r>
              <w:r w:rsidR="00C36658" w:rsidRPr="00284EDD">
                <w:rPr>
                  <w:noProof/>
                  <w:spacing w:val="-2"/>
                  <w:sz w:val="20"/>
                  <w:lang w:val="en-GB"/>
                </w:rPr>
                <w:t>Question</w:t>
              </w:r>
            </w:hyperlink>
          </w:p>
          <w:p w:rsidR="00C36658" w:rsidRPr="00284EDD" w:rsidRDefault="00725CF9" w:rsidP="0065676A">
            <w:pPr>
              <w:pStyle w:val="TableParagraph"/>
              <w:spacing w:line="229" w:lineRule="exact"/>
              <w:ind w:left="425"/>
              <w:rPr>
                <w:noProof/>
                <w:sz w:val="20"/>
                <w:lang w:val="en-GB"/>
              </w:rPr>
            </w:pPr>
            <w:hyperlink r:id="rId80">
              <w:r w:rsidR="00C36658" w:rsidRPr="00284EDD">
                <w:rPr>
                  <w:noProof/>
                  <w:sz w:val="20"/>
                  <w:lang w:val="en-GB"/>
                </w:rPr>
                <w:t>·AimsofResearch</w:t>
              </w:r>
              <w:r w:rsidR="00C36658" w:rsidRPr="00284EDD">
                <w:rPr>
                  <w:noProof/>
                  <w:spacing w:val="-2"/>
                  <w:sz w:val="20"/>
                  <w:lang w:val="en-GB"/>
                </w:rPr>
                <w:t xml:space="preserve"> Activity</w:t>
              </w:r>
            </w:hyperlink>
          </w:p>
          <w:p w:rsidR="00C36658" w:rsidRPr="00284EDD" w:rsidRDefault="00725CF9" w:rsidP="0065676A">
            <w:pPr>
              <w:pStyle w:val="TableParagraph"/>
              <w:spacing w:line="229" w:lineRule="exact"/>
              <w:ind w:left="425"/>
              <w:rPr>
                <w:noProof/>
                <w:sz w:val="20"/>
                <w:lang w:val="en-GB"/>
              </w:rPr>
            </w:pPr>
            <w:hyperlink r:id="rId81">
              <w:r w:rsidR="00C36658" w:rsidRPr="00284EDD">
                <w:rPr>
                  <w:noProof/>
                  <w:sz w:val="20"/>
                  <w:lang w:val="en-GB"/>
                </w:rPr>
                <w:t>·ObjectivesofResearch</w:t>
              </w:r>
              <w:r w:rsidR="00C36658" w:rsidRPr="00284EDD">
                <w:rPr>
                  <w:noProof/>
                  <w:spacing w:val="-2"/>
                  <w:sz w:val="20"/>
                  <w:lang w:val="en-GB"/>
                </w:rPr>
                <w:t>Activity</w:t>
              </w:r>
            </w:hyperlink>
          </w:p>
        </w:tc>
      </w:tr>
      <w:tr w:rsidR="00C36658" w:rsidRPr="00284EDD" w:rsidTr="00C36658">
        <w:trPr>
          <w:gridAfter w:val="1"/>
          <w:wAfter w:w="25" w:type="dxa"/>
          <w:trHeight w:val="220"/>
        </w:trPr>
        <w:tc>
          <w:tcPr>
            <w:tcW w:w="9314" w:type="dxa"/>
            <w:gridSpan w:val="6"/>
          </w:tcPr>
          <w:p w:rsidR="00C36658" w:rsidRPr="00284EDD" w:rsidRDefault="00725CF9" w:rsidP="0065676A">
            <w:pPr>
              <w:pStyle w:val="TableParagraph"/>
              <w:spacing w:line="183" w:lineRule="exact"/>
              <w:ind w:left="25"/>
              <w:rPr>
                <w:noProof/>
                <w:sz w:val="19"/>
                <w:lang w:val="en-GB"/>
              </w:rPr>
            </w:pPr>
            <w:hyperlink r:id="rId82">
              <w:r w:rsidR="00C36658" w:rsidRPr="00284EDD">
                <w:rPr>
                  <w:noProof/>
                  <w:sz w:val="19"/>
                  <w:lang w:val="en-GB"/>
                </w:rPr>
                <w:t>ETHICSFORM-UNDERGRADUATEANDTAUGHTPOSTGRADUATECOURSES</w:t>
              </w:r>
              <w:r w:rsidR="00C36658" w:rsidRPr="00284EDD">
                <w:rPr>
                  <w:noProof/>
                  <w:spacing w:val="-4"/>
                  <w:sz w:val="19"/>
                  <w:lang w:val="en-GB"/>
                </w:rPr>
                <w:t xml:space="preserve"> ONLY</w:t>
              </w:r>
            </w:hyperlink>
          </w:p>
        </w:tc>
      </w:tr>
      <w:tr w:rsidR="00C36658" w:rsidRPr="00284EDD" w:rsidTr="00C36658">
        <w:trPr>
          <w:gridAfter w:val="1"/>
          <w:wAfter w:w="25" w:type="dxa"/>
          <w:trHeight w:val="940"/>
        </w:trPr>
        <w:tc>
          <w:tcPr>
            <w:tcW w:w="500" w:type="dxa"/>
            <w:gridSpan w:val="2"/>
          </w:tcPr>
          <w:p w:rsidR="00C36658" w:rsidRPr="00284EDD" w:rsidRDefault="00C36658" w:rsidP="0065676A">
            <w:pPr>
              <w:pStyle w:val="TableParagraph"/>
              <w:rPr>
                <w:rFonts w:ascii="Times New Roman"/>
                <w:noProof/>
                <w:sz w:val="18"/>
                <w:lang w:val="en-GB"/>
              </w:rPr>
            </w:pPr>
          </w:p>
        </w:tc>
        <w:tc>
          <w:tcPr>
            <w:tcW w:w="8814" w:type="dxa"/>
            <w:gridSpan w:val="4"/>
          </w:tcPr>
          <w:p w:rsidR="00C36658" w:rsidRPr="00284EDD" w:rsidRDefault="00C36658" w:rsidP="0065676A">
            <w:pPr>
              <w:pStyle w:val="TableParagraph"/>
              <w:spacing w:before="96"/>
              <w:rPr>
                <w:bCs/>
                <w:noProof/>
                <w:sz w:val="20"/>
                <w:lang w:val="en-GB"/>
              </w:rPr>
            </w:pPr>
            <w:r w:rsidRPr="00284EDD">
              <w:rPr>
                <w:bCs/>
                <w:noProof/>
                <w:sz w:val="20"/>
                <w:lang w:val="en-GB"/>
              </w:rPr>
              <w:t>This study is focused on analysing the influence of carbon-neutral brand positioning on customer purchasing behaviour, willingness-to-pay and purchase intention among Allbirds customers in the UK. Increased awareness about the environment has led to an increase in many brands promoting sustainability and carbon-neutrality through their marketing strategies. Allbirds has gained notoriety as a brand that is committed to environmentally sustainable production processes, uses natural ingredients and reduce carbon footprint throughout its supply chain. The study will explore how this type of sustainability positioning affects customer perception and purchase behaviours from UK customers and if customers are more likely to buy from a carbon-neutral brand and if they are willing to pay additional premium prices for environmentally sustainable products. Data will be collected using an online questionnaire to determine the effect of carbon-neutrality on consumer purchasing intentions and behaviours. The participants will be all adults in the UK who are either aware of or have previously purchased sustainable clothing. Participation will be completely voluntary and will remain anonymous. The results will provide a better understanding of how sustainability related branding affects the purchasing decisions of consumers and will assist businesses in creating environmentally friendly marketing strategies.</w:t>
            </w:r>
          </w:p>
          <w:p w:rsidR="00C36658" w:rsidRPr="00284EDD" w:rsidRDefault="00C36658" w:rsidP="0065676A">
            <w:pPr>
              <w:pStyle w:val="TableParagraph"/>
              <w:spacing w:line="222" w:lineRule="exact"/>
              <w:ind w:left="465"/>
              <w:rPr>
                <w:noProof/>
                <w:sz w:val="19"/>
                <w:lang w:val="en-GB"/>
              </w:rPr>
            </w:pPr>
          </w:p>
        </w:tc>
      </w:tr>
      <w:tr w:rsidR="00C36658" w:rsidRPr="00284EDD" w:rsidTr="00C36658">
        <w:trPr>
          <w:gridAfter w:val="1"/>
          <w:wAfter w:w="25" w:type="dxa"/>
          <w:trHeight w:val="766"/>
        </w:trPr>
        <w:tc>
          <w:tcPr>
            <w:tcW w:w="500" w:type="dxa"/>
            <w:gridSpan w:val="2"/>
          </w:tcPr>
          <w:p w:rsidR="00C36658" w:rsidRPr="00284EDD" w:rsidRDefault="00C36658" w:rsidP="0065676A">
            <w:pPr>
              <w:pStyle w:val="TableParagraph"/>
              <w:rPr>
                <w:b/>
                <w:noProof/>
                <w:sz w:val="19"/>
                <w:lang w:val="en-GB"/>
              </w:rPr>
            </w:pPr>
          </w:p>
          <w:p w:rsidR="00C36658" w:rsidRPr="00284EDD" w:rsidRDefault="00C36658" w:rsidP="0065676A">
            <w:pPr>
              <w:pStyle w:val="TableParagraph"/>
              <w:spacing w:before="53"/>
              <w:rPr>
                <w:b/>
                <w:noProof/>
                <w:sz w:val="19"/>
                <w:lang w:val="en-GB"/>
              </w:rPr>
            </w:pPr>
          </w:p>
          <w:p w:rsidR="00C36658" w:rsidRPr="00284EDD" w:rsidRDefault="00725CF9" w:rsidP="0065676A">
            <w:pPr>
              <w:pStyle w:val="TableParagraph"/>
              <w:ind w:left="65"/>
              <w:rPr>
                <w:noProof/>
                <w:sz w:val="19"/>
                <w:lang w:val="en-GB"/>
              </w:rPr>
            </w:pPr>
            <w:hyperlink r:id="rId83">
              <w:r w:rsidR="00C36658" w:rsidRPr="00284EDD">
                <w:rPr>
                  <w:noProof/>
                  <w:spacing w:val="-10"/>
                  <w:sz w:val="19"/>
                  <w:lang w:val="en-GB"/>
                </w:rPr>
                <w:t>3</w:t>
              </w:r>
            </w:hyperlink>
          </w:p>
        </w:tc>
        <w:tc>
          <w:tcPr>
            <w:tcW w:w="8814" w:type="dxa"/>
            <w:gridSpan w:val="4"/>
          </w:tcPr>
          <w:p w:rsidR="00C36658" w:rsidRPr="00284EDD" w:rsidRDefault="00725CF9" w:rsidP="0065676A">
            <w:pPr>
              <w:pStyle w:val="TableParagraph"/>
              <w:spacing w:before="52"/>
              <w:ind w:left="105"/>
              <w:rPr>
                <w:noProof/>
                <w:sz w:val="19"/>
                <w:lang w:val="en-GB"/>
              </w:rPr>
            </w:pPr>
            <w:hyperlink r:id="rId84">
              <w:r w:rsidR="00C36658" w:rsidRPr="00284EDD">
                <w:rPr>
                  <w:noProof/>
                  <w:sz w:val="19"/>
                  <w:lang w:val="en-GB"/>
                </w:rPr>
                <w:t>PurposeofResearch</w:t>
              </w:r>
              <w:r w:rsidR="00C36658" w:rsidRPr="00284EDD">
                <w:rPr>
                  <w:noProof/>
                  <w:spacing w:val="-2"/>
                  <w:sz w:val="19"/>
                  <w:lang w:val="en-GB"/>
                </w:rPr>
                <w:t>Activity</w:t>
              </w:r>
            </w:hyperlink>
          </w:p>
          <w:p w:rsidR="00C36658" w:rsidRPr="00284EDD" w:rsidRDefault="00C36658" w:rsidP="0065676A">
            <w:pPr>
              <w:pStyle w:val="TableParagraph"/>
              <w:spacing w:before="2"/>
              <w:rPr>
                <w:b/>
                <w:noProof/>
                <w:sz w:val="19"/>
                <w:lang w:val="en-GB"/>
              </w:rPr>
            </w:pPr>
            <w:r w:rsidRPr="00284EDD">
              <w:rPr>
                <w:noProof/>
                <w:lang w:val="en-GB"/>
              </w:rPr>
              <w:t>I want to know about customer buying decisions and willingness to pay more for green influence.</w:t>
            </w:r>
          </w:p>
        </w:tc>
      </w:tr>
      <w:tr w:rsidR="00C36658" w:rsidRPr="00284EDD" w:rsidTr="00C36658">
        <w:trPr>
          <w:gridAfter w:val="1"/>
          <w:wAfter w:w="25" w:type="dxa"/>
          <w:trHeight w:val="1200"/>
        </w:trPr>
        <w:tc>
          <w:tcPr>
            <w:tcW w:w="500" w:type="dxa"/>
            <w:gridSpan w:val="2"/>
          </w:tcPr>
          <w:p w:rsidR="00C36658" w:rsidRPr="00284EDD" w:rsidRDefault="00C36658" w:rsidP="0065676A">
            <w:pPr>
              <w:pStyle w:val="TableParagraph"/>
              <w:rPr>
                <w:b/>
                <w:noProof/>
                <w:sz w:val="19"/>
                <w:lang w:val="en-GB"/>
              </w:rPr>
            </w:pPr>
          </w:p>
          <w:p w:rsidR="00C36658" w:rsidRPr="00284EDD" w:rsidRDefault="00C36658" w:rsidP="0065676A">
            <w:pPr>
              <w:pStyle w:val="TableParagraph"/>
              <w:spacing w:before="73"/>
              <w:rPr>
                <w:b/>
                <w:noProof/>
                <w:sz w:val="19"/>
                <w:lang w:val="en-GB"/>
              </w:rPr>
            </w:pPr>
          </w:p>
          <w:p w:rsidR="00C36658" w:rsidRPr="00284EDD" w:rsidRDefault="00725CF9" w:rsidP="0065676A">
            <w:pPr>
              <w:pStyle w:val="TableParagraph"/>
              <w:ind w:left="85"/>
              <w:rPr>
                <w:noProof/>
                <w:sz w:val="19"/>
                <w:lang w:val="en-GB"/>
              </w:rPr>
            </w:pPr>
            <w:hyperlink r:id="rId85">
              <w:r w:rsidR="00C36658" w:rsidRPr="00284EDD">
                <w:rPr>
                  <w:noProof/>
                  <w:spacing w:val="-10"/>
                  <w:sz w:val="19"/>
                  <w:lang w:val="en-GB"/>
                </w:rPr>
                <w:t>4</w:t>
              </w:r>
            </w:hyperlink>
          </w:p>
        </w:tc>
        <w:tc>
          <w:tcPr>
            <w:tcW w:w="8814" w:type="dxa"/>
            <w:gridSpan w:val="4"/>
          </w:tcPr>
          <w:p w:rsidR="00C36658" w:rsidRPr="00284EDD" w:rsidRDefault="00725CF9" w:rsidP="0065676A">
            <w:pPr>
              <w:pStyle w:val="TableParagraph"/>
              <w:spacing w:before="75"/>
              <w:ind w:left="385" w:right="8250" w:hanging="380"/>
              <w:rPr>
                <w:noProof/>
                <w:lang w:val="en-GB"/>
              </w:rPr>
            </w:pPr>
            <w:hyperlink r:id="rId86">
              <w:r w:rsidR="00C36658" w:rsidRPr="00284EDD">
                <w:rPr>
                  <w:noProof/>
                  <w:sz w:val="19"/>
                  <w:lang w:val="en-GB"/>
                </w:rPr>
                <w:t>ResearchQuestio</w:t>
              </w:r>
              <w:r w:rsidR="00C36658" w:rsidRPr="00284EDD">
                <w:rPr>
                  <w:rFonts w:ascii="SimSun"/>
                  <w:noProof/>
                  <w:sz w:val="19"/>
                  <w:lang w:val="en-GB"/>
                </w:rPr>
                <w:t xml:space="preserve">n </w:t>
              </w:r>
              <w:r w:rsidR="00C36658" w:rsidRPr="00284EDD">
                <w:rPr>
                  <w:rFonts w:ascii="SimSun"/>
                  <w:noProof/>
                  <w:spacing w:val="-6"/>
                  <w:sz w:val="19"/>
                  <w:lang w:val="en-GB"/>
                </w:rPr>
                <w:t>.</w:t>
              </w:r>
            </w:hyperlink>
          </w:p>
          <w:p w:rsidR="00C36658" w:rsidRPr="00284EDD" w:rsidRDefault="00C36658" w:rsidP="00C36658">
            <w:pPr>
              <w:pStyle w:val="NormalWeb"/>
              <w:numPr>
                <w:ilvl w:val="0"/>
                <w:numId w:val="9"/>
              </w:numPr>
              <w:rPr>
                <w:rFonts w:asciiTheme="minorHAnsi" w:hAnsiTheme="minorHAnsi" w:cstheme="minorHAnsi"/>
                <w:noProof/>
                <w:sz w:val="18"/>
                <w:szCs w:val="18"/>
                <w:lang w:val="en-GB"/>
              </w:rPr>
            </w:pPr>
            <w:r w:rsidRPr="00284EDD">
              <w:rPr>
                <w:rFonts w:asciiTheme="minorHAnsi" w:hAnsiTheme="minorHAnsi" w:cstheme="minorHAnsi"/>
                <w:noProof/>
                <w:sz w:val="18"/>
                <w:szCs w:val="18"/>
                <w:lang w:val="en-GB"/>
              </w:rPr>
              <w:t xml:space="preserve">How does carbon-neutral brand positioning influence customer purchase intention among UK customers of </w:t>
            </w:r>
            <w:r w:rsidRPr="00284EDD">
              <w:rPr>
                <w:rStyle w:val="whitespace-normal"/>
                <w:rFonts w:asciiTheme="minorHAnsi" w:hAnsiTheme="minorHAnsi" w:cstheme="minorHAnsi"/>
                <w:b/>
                <w:bCs/>
                <w:noProof/>
                <w:sz w:val="18"/>
                <w:szCs w:val="18"/>
                <w:lang w:val="en-GB"/>
              </w:rPr>
              <w:t>Allbirds</w:t>
            </w:r>
            <w:r w:rsidRPr="00284EDD">
              <w:rPr>
                <w:rFonts w:asciiTheme="minorHAnsi" w:hAnsiTheme="minorHAnsi" w:cstheme="minorHAnsi"/>
                <w:noProof/>
                <w:sz w:val="18"/>
                <w:szCs w:val="18"/>
                <w:lang w:val="en-GB"/>
              </w:rPr>
              <w:t>?</w:t>
            </w:r>
          </w:p>
          <w:p w:rsidR="00C36658" w:rsidRPr="00284EDD" w:rsidRDefault="00C36658" w:rsidP="00C36658">
            <w:pPr>
              <w:pStyle w:val="NormalWeb"/>
              <w:numPr>
                <w:ilvl w:val="0"/>
                <w:numId w:val="9"/>
              </w:numPr>
              <w:rPr>
                <w:rFonts w:asciiTheme="minorHAnsi" w:hAnsiTheme="minorHAnsi" w:cstheme="minorHAnsi"/>
                <w:noProof/>
                <w:sz w:val="18"/>
                <w:szCs w:val="18"/>
                <w:lang w:val="en-GB"/>
              </w:rPr>
            </w:pPr>
            <w:r w:rsidRPr="00284EDD">
              <w:rPr>
                <w:rFonts w:asciiTheme="minorHAnsi" w:hAnsiTheme="minorHAnsi" w:cstheme="minorHAnsi"/>
                <w:noProof/>
                <w:sz w:val="18"/>
                <w:szCs w:val="18"/>
                <w:lang w:val="en-GB"/>
              </w:rPr>
              <w:t xml:space="preserve">To what extent are UK consumers willing to pay a price premium for carbon-neutral products offered by </w:t>
            </w:r>
            <w:r w:rsidRPr="00284EDD">
              <w:rPr>
                <w:rStyle w:val="whitespace-normal"/>
                <w:rFonts w:asciiTheme="minorHAnsi" w:hAnsiTheme="minorHAnsi" w:cstheme="minorHAnsi"/>
                <w:b/>
                <w:bCs/>
                <w:noProof/>
                <w:sz w:val="18"/>
                <w:szCs w:val="18"/>
                <w:lang w:val="en-GB"/>
              </w:rPr>
              <w:t>Allbirds</w:t>
            </w:r>
            <w:r w:rsidRPr="00284EDD">
              <w:rPr>
                <w:rFonts w:asciiTheme="minorHAnsi" w:hAnsiTheme="minorHAnsi" w:cstheme="minorHAnsi"/>
                <w:noProof/>
                <w:sz w:val="18"/>
                <w:szCs w:val="18"/>
                <w:lang w:val="en-GB"/>
              </w:rPr>
              <w:t>?</w:t>
            </w:r>
          </w:p>
          <w:p w:rsidR="00C36658" w:rsidRPr="00284EDD" w:rsidRDefault="00C36658" w:rsidP="00C36658">
            <w:pPr>
              <w:pStyle w:val="NormalWeb"/>
              <w:numPr>
                <w:ilvl w:val="0"/>
                <w:numId w:val="9"/>
              </w:numPr>
              <w:rPr>
                <w:rFonts w:asciiTheme="minorHAnsi" w:hAnsiTheme="minorHAnsi" w:cstheme="minorHAnsi"/>
                <w:noProof/>
                <w:sz w:val="18"/>
                <w:szCs w:val="18"/>
                <w:lang w:val="en-GB"/>
              </w:rPr>
            </w:pPr>
            <w:r w:rsidRPr="00284EDD">
              <w:rPr>
                <w:rFonts w:asciiTheme="minorHAnsi" w:hAnsiTheme="minorHAnsi" w:cstheme="minorHAnsi"/>
                <w:noProof/>
                <w:sz w:val="18"/>
                <w:szCs w:val="18"/>
                <w:lang w:val="en-GB"/>
              </w:rPr>
              <w:t xml:space="preserve">How does consumer awareness of sustainability and environmental responsibility affect their perception of </w:t>
            </w:r>
            <w:r w:rsidRPr="00284EDD">
              <w:rPr>
                <w:rStyle w:val="whitespace-normal"/>
                <w:rFonts w:asciiTheme="minorHAnsi" w:hAnsiTheme="minorHAnsi" w:cstheme="minorHAnsi"/>
                <w:b/>
                <w:bCs/>
                <w:noProof/>
                <w:sz w:val="18"/>
                <w:szCs w:val="18"/>
                <w:lang w:val="en-GB"/>
              </w:rPr>
              <w:t>Allbirds</w:t>
            </w:r>
            <w:r w:rsidRPr="00284EDD">
              <w:rPr>
                <w:rFonts w:asciiTheme="minorHAnsi" w:hAnsiTheme="minorHAnsi" w:cstheme="minorHAnsi"/>
                <w:noProof/>
                <w:sz w:val="18"/>
                <w:szCs w:val="18"/>
                <w:lang w:val="en-GB"/>
              </w:rPr>
              <w:t>?</w:t>
            </w:r>
          </w:p>
          <w:p w:rsidR="00C36658" w:rsidRPr="00284EDD" w:rsidRDefault="00C36658" w:rsidP="00C36658">
            <w:pPr>
              <w:pStyle w:val="NormalWeb"/>
              <w:numPr>
                <w:ilvl w:val="0"/>
                <w:numId w:val="9"/>
              </w:numPr>
              <w:rPr>
                <w:rFonts w:asciiTheme="minorHAnsi" w:hAnsiTheme="minorHAnsi" w:cstheme="minorHAnsi"/>
                <w:noProof/>
                <w:sz w:val="18"/>
                <w:szCs w:val="18"/>
                <w:lang w:val="en-GB"/>
              </w:rPr>
            </w:pPr>
            <w:r w:rsidRPr="00284EDD">
              <w:rPr>
                <w:rFonts w:asciiTheme="minorHAnsi" w:hAnsiTheme="minorHAnsi" w:cstheme="minorHAnsi"/>
                <w:noProof/>
                <w:sz w:val="18"/>
                <w:szCs w:val="18"/>
                <w:lang w:val="en-GB"/>
              </w:rPr>
              <w:t xml:space="preserve">What factors influence customers’ willingness to support and purchase from carbon-neutral brands such as </w:t>
            </w:r>
            <w:r w:rsidRPr="00284EDD">
              <w:rPr>
                <w:rStyle w:val="whitespace-normal"/>
                <w:rFonts w:asciiTheme="minorHAnsi" w:hAnsiTheme="minorHAnsi" w:cstheme="minorHAnsi"/>
                <w:b/>
                <w:bCs/>
                <w:noProof/>
                <w:sz w:val="18"/>
                <w:szCs w:val="18"/>
                <w:lang w:val="en-GB"/>
              </w:rPr>
              <w:t>Allbirds</w:t>
            </w:r>
            <w:r w:rsidRPr="00284EDD">
              <w:rPr>
                <w:rFonts w:asciiTheme="minorHAnsi" w:hAnsiTheme="minorHAnsi" w:cstheme="minorHAnsi"/>
                <w:noProof/>
                <w:sz w:val="18"/>
                <w:szCs w:val="18"/>
                <w:lang w:val="en-GB"/>
              </w:rPr>
              <w:t>?</w:t>
            </w:r>
          </w:p>
          <w:p w:rsidR="00C36658" w:rsidRPr="00284EDD" w:rsidRDefault="00C36658" w:rsidP="0065676A">
            <w:pPr>
              <w:pStyle w:val="TableParagraph"/>
              <w:spacing w:before="75"/>
              <w:ind w:left="385" w:right="8250" w:hanging="380"/>
              <w:rPr>
                <w:rFonts w:ascii="SimSun"/>
                <w:noProof/>
                <w:sz w:val="19"/>
                <w:lang w:val="en-GB"/>
              </w:rPr>
            </w:pPr>
          </w:p>
          <w:p w:rsidR="00C36658" w:rsidRPr="00284EDD" w:rsidRDefault="00725CF9" w:rsidP="0065676A">
            <w:pPr>
              <w:pStyle w:val="TableParagraph"/>
              <w:ind w:left="5"/>
              <w:rPr>
                <w:noProof/>
                <w:sz w:val="19"/>
                <w:lang w:val="en-GB"/>
              </w:rPr>
            </w:pPr>
            <w:hyperlink r:id="rId87">
              <w:r w:rsidR="00C36658" w:rsidRPr="00284EDD">
                <w:rPr>
                  <w:noProof/>
                  <w:sz w:val="19"/>
                  <w:lang w:val="en-GB"/>
                </w:rPr>
                <w:t>(thisboxshouldexpandasyou</w:t>
              </w:r>
              <w:r w:rsidR="00C36658" w:rsidRPr="00284EDD">
                <w:rPr>
                  <w:noProof/>
                  <w:spacing w:val="-2"/>
                  <w:sz w:val="19"/>
                  <w:lang w:val="en-GB"/>
                </w:rPr>
                <w:t>type)</w:t>
              </w:r>
            </w:hyperlink>
          </w:p>
        </w:tc>
      </w:tr>
      <w:tr w:rsidR="00C36658" w:rsidRPr="00284EDD" w:rsidTr="00C36658">
        <w:trPr>
          <w:gridAfter w:val="1"/>
          <w:wAfter w:w="25" w:type="dxa"/>
          <w:trHeight w:val="1200"/>
        </w:trPr>
        <w:tc>
          <w:tcPr>
            <w:tcW w:w="500" w:type="dxa"/>
            <w:gridSpan w:val="2"/>
          </w:tcPr>
          <w:p w:rsidR="00C36658" w:rsidRPr="00284EDD" w:rsidRDefault="00C36658" w:rsidP="0065676A">
            <w:pPr>
              <w:pStyle w:val="TableParagraph"/>
              <w:rPr>
                <w:b/>
                <w:noProof/>
                <w:sz w:val="19"/>
                <w:lang w:val="en-GB"/>
              </w:rPr>
            </w:pPr>
          </w:p>
          <w:p w:rsidR="00C36658" w:rsidRPr="00284EDD" w:rsidRDefault="00C36658" w:rsidP="0065676A">
            <w:pPr>
              <w:pStyle w:val="TableParagraph"/>
              <w:spacing w:before="73"/>
              <w:rPr>
                <w:b/>
                <w:noProof/>
                <w:sz w:val="19"/>
                <w:lang w:val="en-GB"/>
              </w:rPr>
            </w:pPr>
          </w:p>
          <w:p w:rsidR="00C36658" w:rsidRPr="00284EDD" w:rsidRDefault="00725CF9" w:rsidP="0065676A">
            <w:pPr>
              <w:pStyle w:val="TableParagraph"/>
              <w:ind w:left="85"/>
              <w:rPr>
                <w:noProof/>
                <w:sz w:val="19"/>
                <w:lang w:val="en-GB"/>
              </w:rPr>
            </w:pPr>
            <w:hyperlink r:id="rId88">
              <w:r w:rsidR="00C36658" w:rsidRPr="00284EDD">
                <w:rPr>
                  <w:noProof/>
                  <w:spacing w:val="-10"/>
                  <w:sz w:val="19"/>
                  <w:lang w:val="en-GB"/>
                </w:rPr>
                <w:t>5</w:t>
              </w:r>
            </w:hyperlink>
          </w:p>
        </w:tc>
        <w:tc>
          <w:tcPr>
            <w:tcW w:w="8814" w:type="dxa"/>
            <w:gridSpan w:val="4"/>
          </w:tcPr>
          <w:p w:rsidR="00C36658" w:rsidRPr="00284EDD" w:rsidRDefault="00725CF9" w:rsidP="0065676A">
            <w:pPr>
              <w:pStyle w:val="TableParagraph"/>
              <w:spacing w:before="52" w:line="229" w:lineRule="exact"/>
              <w:ind w:left="5"/>
              <w:rPr>
                <w:noProof/>
                <w:sz w:val="19"/>
                <w:lang w:val="en-GB"/>
              </w:rPr>
            </w:pPr>
            <w:hyperlink r:id="rId89">
              <w:r w:rsidR="00C36658" w:rsidRPr="00284EDD">
                <w:rPr>
                  <w:noProof/>
                  <w:sz w:val="19"/>
                  <w:lang w:val="en-GB"/>
                </w:rPr>
                <w:t>AimsofResearch</w:t>
              </w:r>
              <w:r w:rsidR="00C36658" w:rsidRPr="00284EDD">
                <w:rPr>
                  <w:noProof/>
                  <w:spacing w:val="-2"/>
                  <w:sz w:val="19"/>
                  <w:lang w:val="en-GB"/>
                </w:rPr>
                <w:t xml:space="preserve"> Activity</w:t>
              </w:r>
            </w:hyperlink>
          </w:p>
          <w:p w:rsidR="00C36658" w:rsidRPr="00284EDD" w:rsidRDefault="00C36658" w:rsidP="0065676A">
            <w:pPr>
              <w:pStyle w:val="TableParagraph"/>
              <w:rPr>
                <w:noProof/>
                <w:lang w:val="en-GB"/>
              </w:rPr>
            </w:pPr>
          </w:p>
          <w:p w:rsidR="00C36658" w:rsidRPr="00284EDD" w:rsidRDefault="00C36658" w:rsidP="0065676A">
            <w:pPr>
              <w:pStyle w:val="TableParagraph"/>
              <w:ind w:left="5"/>
              <w:rPr>
                <w:noProof/>
                <w:sz w:val="19"/>
                <w:lang w:val="en-GB"/>
              </w:rPr>
            </w:pPr>
            <w:r w:rsidRPr="00284EDD">
              <w:rPr>
                <w:noProof/>
                <w:sz w:val="19"/>
                <w:lang w:val="en-GB"/>
              </w:rPr>
              <w:t xml:space="preserve">To examine the impact of carbon-neutral brand positioning on customer purchase intention and willingness to pay a premium among UK customers of </w:t>
            </w:r>
            <w:r w:rsidRPr="00284EDD">
              <w:rPr>
                <w:b/>
                <w:bCs/>
                <w:noProof/>
                <w:sz w:val="19"/>
                <w:lang w:val="en-GB"/>
              </w:rPr>
              <w:t>Allbirds</w:t>
            </w:r>
            <w:r w:rsidRPr="00284EDD">
              <w:rPr>
                <w:noProof/>
                <w:sz w:val="19"/>
                <w:lang w:val="en-GB"/>
              </w:rPr>
              <w:t>.</w:t>
            </w:r>
          </w:p>
          <w:p w:rsidR="00C36658" w:rsidRPr="00284EDD" w:rsidRDefault="00C36658" w:rsidP="0065676A">
            <w:pPr>
              <w:pStyle w:val="TableParagraph"/>
              <w:ind w:left="5"/>
              <w:rPr>
                <w:noProof/>
                <w:sz w:val="19"/>
                <w:lang w:val="en-GB"/>
              </w:rPr>
            </w:pPr>
          </w:p>
        </w:tc>
      </w:tr>
      <w:tr w:rsidR="00C36658" w:rsidRPr="00284EDD" w:rsidTr="00C36658">
        <w:trPr>
          <w:gridAfter w:val="1"/>
          <w:wAfter w:w="25" w:type="dxa"/>
          <w:trHeight w:val="1200"/>
        </w:trPr>
        <w:tc>
          <w:tcPr>
            <w:tcW w:w="500" w:type="dxa"/>
            <w:gridSpan w:val="2"/>
          </w:tcPr>
          <w:p w:rsidR="00C36658" w:rsidRPr="00284EDD" w:rsidRDefault="00C36658" w:rsidP="0065676A">
            <w:pPr>
              <w:pStyle w:val="TableParagraph"/>
              <w:rPr>
                <w:b/>
                <w:noProof/>
                <w:sz w:val="19"/>
                <w:lang w:val="en-GB"/>
              </w:rPr>
            </w:pPr>
          </w:p>
          <w:p w:rsidR="00C36658" w:rsidRPr="00284EDD" w:rsidRDefault="00C36658" w:rsidP="0065676A">
            <w:pPr>
              <w:pStyle w:val="TableParagraph"/>
              <w:spacing w:before="73"/>
              <w:rPr>
                <w:b/>
                <w:noProof/>
                <w:sz w:val="19"/>
                <w:lang w:val="en-GB"/>
              </w:rPr>
            </w:pPr>
          </w:p>
          <w:p w:rsidR="00C36658" w:rsidRPr="00284EDD" w:rsidRDefault="00725CF9" w:rsidP="0065676A">
            <w:pPr>
              <w:pStyle w:val="TableParagraph"/>
              <w:ind w:left="85"/>
              <w:rPr>
                <w:noProof/>
                <w:sz w:val="19"/>
                <w:lang w:val="en-GB"/>
              </w:rPr>
            </w:pPr>
            <w:hyperlink r:id="rId90">
              <w:r w:rsidR="00C36658" w:rsidRPr="00284EDD">
                <w:rPr>
                  <w:noProof/>
                  <w:spacing w:val="-10"/>
                  <w:sz w:val="19"/>
                  <w:lang w:val="en-GB"/>
                </w:rPr>
                <w:t>6</w:t>
              </w:r>
            </w:hyperlink>
          </w:p>
        </w:tc>
        <w:tc>
          <w:tcPr>
            <w:tcW w:w="8814" w:type="dxa"/>
            <w:gridSpan w:val="4"/>
          </w:tcPr>
          <w:p w:rsidR="00C36658" w:rsidRPr="00284EDD" w:rsidRDefault="00725CF9" w:rsidP="0065676A">
            <w:pPr>
              <w:pStyle w:val="TableParagraph"/>
              <w:spacing w:before="72"/>
              <w:ind w:left="5"/>
              <w:rPr>
                <w:noProof/>
                <w:sz w:val="19"/>
                <w:lang w:val="en-GB"/>
              </w:rPr>
            </w:pPr>
            <w:hyperlink r:id="rId91">
              <w:r w:rsidR="00C36658" w:rsidRPr="00284EDD">
                <w:rPr>
                  <w:noProof/>
                  <w:sz w:val="19"/>
                  <w:lang w:val="en-GB"/>
                </w:rPr>
                <w:t>ObjectivesofResearch</w:t>
              </w:r>
              <w:r w:rsidR="00C36658" w:rsidRPr="00284EDD">
                <w:rPr>
                  <w:noProof/>
                  <w:spacing w:val="-2"/>
                  <w:sz w:val="19"/>
                  <w:lang w:val="en-GB"/>
                </w:rPr>
                <w:t>Activity</w:t>
              </w:r>
            </w:hyperlink>
          </w:p>
          <w:p w:rsidR="00C36658" w:rsidRPr="00284EDD" w:rsidRDefault="00C36658" w:rsidP="00C36658">
            <w:pPr>
              <w:pStyle w:val="TableParagraph"/>
              <w:numPr>
                <w:ilvl w:val="0"/>
                <w:numId w:val="11"/>
              </w:numPr>
              <w:spacing w:before="138"/>
              <w:rPr>
                <w:bCs/>
                <w:noProof/>
                <w:sz w:val="18"/>
                <w:szCs w:val="20"/>
                <w:lang w:val="en-GB"/>
              </w:rPr>
            </w:pPr>
            <w:r w:rsidRPr="00284EDD">
              <w:rPr>
                <w:bCs/>
                <w:noProof/>
                <w:sz w:val="18"/>
                <w:szCs w:val="20"/>
                <w:lang w:val="en-GB"/>
              </w:rPr>
              <w:t>To examine the influence of carbon-neutral brand positioning on customer purchase intention among UK customers of Allbirds.</w:t>
            </w:r>
          </w:p>
          <w:p w:rsidR="00C36658" w:rsidRPr="00284EDD" w:rsidRDefault="00C36658" w:rsidP="00C36658">
            <w:pPr>
              <w:pStyle w:val="TableParagraph"/>
              <w:numPr>
                <w:ilvl w:val="0"/>
                <w:numId w:val="11"/>
              </w:numPr>
              <w:spacing w:before="138"/>
              <w:rPr>
                <w:bCs/>
                <w:noProof/>
                <w:sz w:val="18"/>
                <w:szCs w:val="20"/>
                <w:lang w:val="en-GB"/>
              </w:rPr>
            </w:pPr>
            <w:r w:rsidRPr="00284EDD">
              <w:rPr>
                <w:bCs/>
                <w:noProof/>
                <w:sz w:val="18"/>
                <w:szCs w:val="20"/>
                <w:lang w:val="en-GB"/>
              </w:rPr>
              <w:t>To evaluate the willingness of UK consumers to pay a price premium for carbon-neutral and environmentally sustainable products offered by Allbirds.</w:t>
            </w:r>
          </w:p>
          <w:p w:rsidR="00C36658" w:rsidRPr="00284EDD" w:rsidRDefault="00C36658" w:rsidP="00C36658">
            <w:pPr>
              <w:pStyle w:val="TableParagraph"/>
              <w:numPr>
                <w:ilvl w:val="0"/>
                <w:numId w:val="11"/>
              </w:numPr>
              <w:spacing w:before="138"/>
              <w:rPr>
                <w:bCs/>
                <w:noProof/>
                <w:sz w:val="18"/>
                <w:szCs w:val="20"/>
                <w:lang w:val="en-GB"/>
              </w:rPr>
            </w:pPr>
            <w:r w:rsidRPr="00284EDD">
              <w:rPr>
                <w:bCs/>
                <w:noProof/>
                <w:sz w:val="18"/>
                <w:szCs w:val="20"/>
                <w:lang w:val="en-GB"/>
              </w:rPr>
              <w:t>To analyse the role of sustainability awareness in shaping customer perceptions of carbon-neutral branding in the case of Allbirds.</w:t>
            </w:r>
          </w:p>
          <w:p w:rsidR="00C36658" w:rsidRPr="00284EDD" w:rsidRDefault="00C36658" w:rsidP="00C36658">
            <w:pPr>
              <w:pStyle w:val="TableParagraph"/>
              <w:numPr>
                <w:ilvl w:val="0"/>
                <w:numId w:val="11"/>
              </w:numPr>
              <w:spacing w:before="138"/>
              <w:rPr>
                <w:bCs/>
                <w:noProof/>
                <w:sz w:val="18"/>
                <w:szCs w:val="20"/>
                <w:lang w:val="en-GB"/>
              </w:rPr>
            </w:pPr>
            <w:r w:rsidRPr="00284EDD">
              <w:rPr>
                <w:bCs/>
                <w:noProof/>
                <w:sz w:val="18"/>
                <w:szCs w:val="20"/>
                <w:lang w:val="en-GB"/>
              </w:rPr>
              <w:t>To identify key factors that motivate customers to support and purchase from carbon-neutral brands, using Allbirds as the case example</w:t>
            </w:r>
          </w:p>
          <w:p w:rsidR="00C36658" w:rsidRPr="00284EDD" w:rsidRDefault="00C36658" w:rsidP="0065676A">
            <w:pPr>
              <w:pStyle w:val="TableParagraph"/>
              <w:ind w:left="5"/>
              <w:rPr>
                <w:noProof/>
                <w:sz w:val="19"/>
                <w:lang w:val="en-GB"/>
              </w:rPr>
            </w:pPr>
          </w:p>
        </w:tc>
      </w:tr>
      <w:tr w:rsidR="00C36658" w:rsidRPr="00284EDD" w:rsidTr="00C36658">
        <w:trPr>
          <w:gridAfter w:val="1"/>
          <w:wAfter w:w="25" w:type="dxa"/>
          <w:trHeight w:val="1740"/>
        </w:trPr>
        <w:tc>
          <w:tcPr>
            <w:tcW w:w="500" w:type="dxa"/>
            <w:gridSpan w:val="2"/>
          </w:tcPr>
          <w:p w:rsidR="00C36658" w:rsidRPr="00284EDD" w:rsidRDefault="00C36658" w:rsidP="0065676A">
            <w:pPr>
              <w:pStyle w:val="TableParagraph"/>
              <w:rPr>
                <w:rFonts w:ascii="Times New Roman"/>
                <w:noProof/>
                <w:sz w:val="18"/>
                <w:lang w:val="en-GB"/>
              </w:rPr>
            </w:pPr>
          </w:p>
        </w:tc>
        <w:tc>
          <w:tcPr>
            <w:tcW w:w="8814" w:type="dxa"/>
            <w:gridSpan w:val="4"/>
          </w:tcPr>
          <w:p w:rsidR="00C36658" w:rsidRPr="00284EDD" w:rsidRDefault="00725CF9" w:rsidP="0065676A">
            <w:pPr>
              <w:pStyle w:val="TableParagraph"/>
              <w:spacing w:before="172"/>
              <w:ind w:left="5"/>
              <w:jc w:val="both"/>
              <w:rPr>
                <w:noProof/>
                <w:sz w:val="19"/>
                <w:lang w:val="en-GB"/>
              </w:rPr>
            </w:pPr>
            <w:hyperlink r:id="rId92">
              <w:r w:rsidR="00C36658" w:rsidRPr="00284EDD">
                <w:rPr>
                  <w:noProof/>
                  <w:sz w:val="19"/>
                  <w:lang w:val="en-GB"/>
                </w:rPr>
                <w:t>Proposeddatacollectionmethods(maximum600</w:t>
              </w:r>
              <w:r w:rsidR="00C36658" w:rsidRPr="00284EDD">
                <w:rPr>
                  <w:noProof/>
                  <w:spacing w:val="-2"/>
                  <w:sz w:val="19"/>
                  <w:lang w:val="en-GB"/>
                </w:rPr>
                <w:t xml:space="preserve"> words)</w:t>
              </w:r>
            </w:hyperlink>
          </w:p>
          <w:p w:rsidR="00C36658" w:rsidRPr="00284EDD" w:rsidRDefault="00725CF9" w:rsidP="0065676A">
            <w:pPr>
              <w:pStyle w:val="TableParagraph"/>
              <w:spacing w:before="67"/>
              <w:ind w:left="5" w:right="-15"/>
              <w:jc w:val="both"/>
              <w:rPr>
                <w:noProof/>
                <w:sz w:val="19"/>
                <w:lang w:val="en-GB"/>
              </w:rPr>
            </w:pPr>
            <w:hyperlink r:id="rId93">
              <w:r w:rsidR="00C36658" w:rsidRPr="00284EDD">
                <w:rPr>
                  <w:noProof/>
                  <w:sz w:val="19"/>
                  <w:lang w:val="en-GB"/>
                </w:rPr>
                <w:t>Provideabriefsummaryofallthemethodsthatmaybeusedintheresearchactivitytocollectdata,makingitclearwhatspecific techniques may be used. If methods other than those listed in this section are deemed appropriate later, additional ethical approval for those methods willbe needed.You do not need to justifythemethods herebut should instead describehowyou intend to collect the data necessary for you to complete your project</w:t>
              </w:r>
            </w:hyperlink>
          </w:p>
        </w:tc>
      </w:tr>
      <w:tr w:rsidR="00C36658" w:rsidRPr="00284EDD" w:rsidTr="00C36658">
        <w:trPr>
          <w:gridAfter w:val="1"/>
          <w:wAfter w:w="25" w:type="dxa"/>
          <w:trHeight w:val="1500"/>
        </w:trPr>
        <w:tc>
          <w:tcPr>
            <w:tcW w:w="500" w:type="dxa"/>
            <w:gridSpan w:val="2"/>
          </w:tcPr>
          <w:p w:rsidR="00C36658" w:rsidRPr="00284EDD" w:rsidRDefault="00C36658" w:rsidP="0065676A">
            <w:pPr>
              <w:pStyle w:val="TableParagraph"/>
              <w:rPr>
                <w:b/>
                <w:noProof/>
                <w:sz w:val="19"/>
                <w:lang w:val="en-GB"/>
              </w:rPr>
            </w:pPr>
          </w:p>
          <w:p w:rsidR="00C36658" w:rsidRPr="00284EDD" w:rsidRDefault="00C36658" w:rsidP="0065676A">
            <w:pPr>
              <w:pStyle w:val="TableParagraph"/>
              <w:rPr>
                <w:b/>
                <w:noProof/>
                <w:sz w:val="19"/>
                <w:lang w:val="en-GB"/>
              </w:rPr>
            </w:pPr>
          </w:p>
          <w:p w:rsidR="00C36658" w:rsidRPr="00284EDD" w:rsidRDefault="00C36658" w:rsidP="0065676A">
            <w:pPr>
              <w:pStyle w:val="TableParagraph"/>
              <w:spacing w:before="21"/>
              <w:rPr>
                <w:b/>
                <w:noProof/>
                <w:sz w:val="19"/>
                <w:lang w:val="en-GB"/>
              </w:rPr>
            </w:pPr>
          </w:p>
          <w:p w:rsidR="00C36658" w:rsidRPr="00284EDD" w:rsidRDefault="00725CF9" w:rsidP="0065676A">
            <w:pPr>
              <w:pStyle w:val="TableParagraph"/>
              <w:ind w:left="85"/>
              <w:rPr>
                <w:noProof/>
                <w:sz w:val="19"/>
                <w:lang w:val="en-GB"/>
              </w:rPr>
            </w:pPr>
            <w:hyperlink r:id="rId94">
              <w:r w:rsidR="00C36658" w:rsidRPr="00284EDD">
                <w:rPr>
                  <w:noProof/>
                  <w:spacing w:val="-10"/>
                  <w:sz w:val="19"/>
                  <w:lang w:val="en-GB"/>
                </w:rPr>
                <w:t>7</w:t>
              </w:r>
            </w:hyperlink>
          </w:p>
        </w:tc>
        <w:tc>
          <w:tcPr>
            <w:tcW w:w="8814" w:type="dxa"/>
            <w:gridSpan w:val="4"/>
          </w:tcPr>
          <w:p w:rsidR="00C36658" w:rsidRPr="00284EDD" w:rsidRDefault="00725CF9" w:rsidP="0065676A">
            <w:pPr>
              <w:pStyle w:val="TableParagraph"/>
              <w:ind w:left="105" w:right="113"/>
              <w:jc w:val="both"/>
              <w:rPr>
                <w:noProof/>
                <w:sz w:val="19"/>
                <w:lang w:val="en-GB"/>
              </w:rPr>
            </w:pPr>
            <w:hyperlink r:id="rId95">
              <w:r w:rsidR="00C36658" w:rsidRPr="00284EDD">
                <w:rPr>
                  <w:noProof/>
                  <w:sz w:val="19"/>
                  <w:lang w:val="en-GB"/>
                </w:rPr>
                <w:t>Thisshoulddescribehowyouintendtocollectdata.Itshouldnotincludeadiscussionofthetheoreticalbasisforyourdata collectionmethods.Pleasenote,thatifyouintendtocollectanyaudio/videorecordingsofinterviewswithparticipantsthen these will be classified as Personal Data under GDPR/DPA2018. If you intend to use these then note this in section H.</w:t>
              </w:r>
            </w:hyperlink>
          </w:p>
          <w:p w:rsidR="00C36658" w:rsidRPr="00284EDD" w:rsidRDefault="00C36658" w:rsidP="0065676A">
            <w:pPr>
              <w:pStyle w:val="TableParagraph"/>
              <w:spacing w:before="149"/>
              <w:ind w:left="105"/>
              <w:jc w:val="both"/>
              <w:rPr>
                <w:noProof/>
                <w:sz w:val="19"/>
                <w:lang w:val="en-GB"/>
              </w:rPr>
            </w:pPr>
            <w:r w:rsidRPr="00284EDD">
              <w:rPr>
                <w:noProof/>
                <w:sz w:val="19"/>
                <w:lang w:val="en-GB"/>
              </w:rPr>
              <w:t>This research will collect data from customers using a survey method, which will allow researchers to use primary quantitative data collection methods. The target group will be people living in the UK who already know about sustainable fashion brands and/or are concerned with environmentally friendly products. The purpose of the study is to determine consumers' perceptions of how being carbon-neutral impacts their intention to buy Allbirds' products and their willingness to pay more for those products than they would for similar products made by other brands. Researchers will distribute a structured questionnaire using an online platform such as Google Forms or Microsoft Forms, which will consist of mostly close-ended questions and Likert scales. The questionnaire will measure consumers' attitudes towards sustainability, how they perceive brands, and whether they intend to buy from Allbirds, as well as whether they are willing to pay more for Allbirds' products compared to similar products made by other brands. There are about 20 questions that will be asked of participants in this survey. Questions will gather information about age group, gender, frequency of purchase of sustainable goods, and attitudes toward environmental issues and their influence on consumer behaviour.</w:t>
            </w:r>
          </w:p>
          <w:p w:rsidR="00C36658" w:rsidRPr="00284EDD" w:rsidRDefault="00C36658" w:rsidP="0065676A">
            <w:pPr>
              <w:pStyle w:val="TableParagraph"/>
              <w:spacing w:before="149"/>
              <w:ind w:left="105"/>
              <w:jc w:val="both"/>
              <w:rPr>
                <w:noProof/>
                <w:sz w:val="19"/>
                <w:lang w:val="en-GB"/>
              </w:rPr>
            </w:pPr>
            <w:r w:rsidRPr="00284EDD">
              <w:rPr>
                <w:noProof/>
                <w:sz w:val="19"/>
                <w:lang w:val="en-GB"/>
              </w:rPr>
              <w:t>Participants will be recruited from the Internet primarily through social media, colleges’ social networks and online communities that focus on sustainable fashion and consumer behaviour. Participation is voluntary, and only adults 18 years of age or older will be invited to participate in this survey. The survey will contain a short introduction explaining the purpose of the project, that participation is wholly voluntary, and assurances of anonymity and confidentiality of your responses. Personal identifying information (like your name, phone number, or address) will NOT be collected. The questionnaire will collect general demographic information and respondents' opinions regarding sustainability and brand perception. Participants  may withdraw from the survey at any time before submitting your answers.</w:t>
            </w:r>
          </w:p>
          <w:p w:rsidR="00C36658" w:rsidRPr="00284EDD" w:rsidRDefault="00C36658" w:rsidP="0065676A">
            <w:pPr>
              <w:pStyle w:val="TableParagraph"/>
              <w:spacing w:before="149"/>
              <w:ind w:left="105"/>
              <w:jc w:val="both"/>
              <w:rPr>
                <w:noProof/>
                <w:sz w:val="19"/>
                <w:lang w:val="en-GB"/>
              </w:rPr>
            </w:pPr>
            <w:r w:rsidRPr="00284EDD">
              <w:rPr>
                <w:noProof/>
                <w:sz w:val="19"/>
                <w:lang w:val="en-GB"/>
              </w:rPr>
              <w:t>Data collected from this research project will be saved securely in a password protected computer file and only used for academic research purposes relating to the study. The responses provided by respondents will be evaluated using basic quantitative analysis methods; for example descriptive statistics and simple correlation analyses will be used to determine consumer trends related to carbon neutral branding in customer perceptions and behaviour. There are no interviews, observations, experiments or obtaining sensitive personal data for the purposes of this study. The research will only collect anonymous responses to the survey. It will follow all ethics of voluntary participation, confidentiality, and proper handling of data at all stages of research.</w:t>
            </w:r>
          </w:p>
        </w:tc>
      </w:tr>
    </w:tbl>
    <w:p w:rsidR="00C36658" w:rsidRPr="00284EDD" w:rsidRDefault="00725CF9" w:rsidP="00C36658">
      <w:pPr>
        <w:rPr>
          <w:noProof/>
          <w:lang w:val="en-GB"/>
        </w:rPr>
      </w:pPr>
      <w:hyperlink r:id="rId96">
        <w:r w:rsidR="00C36658" w:rsidRPr="00284EDD">
          <w:rPr>
            <w:noProof/>
            <w:lang w:val="en-GB"/>
          </w:rPr>
          <w:t xml:space="preserve">SECTION D: Scope of Research </w:t>
        </w:r>
        <w:r w:rsidR="00C36658" w:rsidRPr="00284EDD">
          <w:rPr>
            <w:noProof/>
            <w:spacing w:val="-2"/>
            <w:lang w:val="en-GB"/>
          </w:rPr>
          <w:t>Activity</w:t>
        </w:r>
      </w:hyperlink>
    </w:p>
    <w:tbl>
      <w:tblPr>
        <w:tblW w:w="9388" w:type="dxa"/>
        <w:tblInd w:w="1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tblPr>
      <w:tblGrid>
        <w:gridCol w:w="532"/>
        <w:gridCol w:w="7350"/>
        <w:gridCol w:w="753"/>
        <w:gridCol w:w="753"/>
      </w:tblGrid>
      <w:tr w:rsidR="00C36658" w:rsidRPr="00284EDD" w:rsidTr="00C36658">
        <w:trPr>
          <w:trHeight w:val="498"/>
        </w:trPr>
        <w:tc>
          <w:tcPr>
            <w:tcW w:w="532" w:type="dxa"/>
          </w:tcPr>
          <w:p w:rsidR="00C36658" w:rsidRPr="00284EDD" w:rsidRDefault="00C36658" w:rsidP="0065676A">
            <w:pPr>
              <w:pStyle w:val="TableParagraph"/>
              <w:rPr>
                <w:rFonts w:ascii="Times New Roman"/>
                <w:noProof/>
                <w:sz w:val="18"/>
                <w:lang w:val="en-GB"/>
              </w:rPr>
            </w:pPr>
          </w:p>
        </w:tc>
        <w:tc>
          <w:tcPr>
            <w:tcW w:w="7350" w:type="dxa"/>
          </w:tcPr>
          <w:p w:rsidR="00C36658" w:rsidRPr="00284EDD" w:rsidRDefault="00725CF9" w:rsidP="0065676A">
            <w:pPr>
              <w:pStyle w:val="TableParagraph"/>
              <w:spacing w:before="119"/>
              <w:ind w:left="125"/>
              <w:rPr>
                <w:noProof/>
                <w:sz w:val="19"/>
                <w:lang w:val="en-GB"/>
              </w:rPr>
            </w:pPr>
            <w:hyperlink r:id="rId97">
              <w:r w:rsidR="00C36658" w:rsidRPr="00284EDD">
                <w:rPr>
                  <w:noProof/>
                  <w:sz w:val="19"/>
                  <w:lang w:val="en-GB"/>
                </w:rPr>
                <w:t>Willtheresearchactivity</w:t>
              </w:r>
              <w:r w:rsidR="00C36658" w:rsidRPr="00284EDD">
                <w:rPr>
                  <w:noProof/>
                  <w:spacing w:val="-2"/>
                  <w:sz w:val="19"/>
                  <w:lang w:val="en-GB"/>
                </w:rPr>
                <w:t>include:</w:t>
              </w:r>
            </w:hyperlink>
          </w:p>
        </w:tc>
        <w:tc>
          <w:tcPr>
            <w:tcW w:w="753" w:type="dxa"/>
          </w:tcPr>
          <w:p w:rsidR="00C36658" w:rsidRPr="00284EDD" w:rsidRDefault="00725CF9" w:rsidP="0065676A">
            <w:pPr>
              <w:pStyle w:val="TableParagraph"/>
              <w:spacing w:before="139"/>
              <w:ind w:left="10"/>
              <w:jc w:val="center"/>
              <w:rPr>
                <w:noProof/>
                <w:sz w:val="19"/>
                <w:lang w:val="en-GB"/>
              </w:rPr>
            </w:pPr>
            <w:hyperlink r:id="rId98">
              <w:r w:rsidR="00C36658" w:rsidRPr="00284EDD">
                <w:rPr>
                  <w:noProof/>
                  <w:spacing w:val="-5"/>
                  <w:sz w:val="19"/>
                  <w:lang w:val="en-GB"/>
                </w:rPr>
                <w:t>YES</w:t>
              </w:r>
            </w:hyperlink>
          </w:p>
        </w:tc>
        <w:tc>
          <w:tcPr>
            <w:tcW w:w="753" w:type="dxa"/>
          </w:tcPr>
          <w:p w:rsidR="00C36658" w:rsidRPr="00284EDD" w:rsidRDefault="00725CF9" w:rsidP="0065676A">
            <w:pPr>
              <w:pStyle w:val="TableParagraph"/>
              <w:spacing w:before="139"/>
              <w:ind w:left="10" w:right="1"/>
              <w:jc w:val="center"/>
              <w:rPr>
                <w:noProof/>
                <w:sz w:val="19"/>
                <w:lang w:val="en-GB"/>
              </w:rPr>
            </w:pPr>
            <w:hyperlink r:id="rId99">
              <w:r w:rsidR="00C36658" w:rsidRPr="00284EDD">
                <w:rPr>
                  <w:noProof/>
                  <w:spacing w:val="-5"/>
                  <w:sz w:val="19"/>
                  <w:lang w:val="en-GB"/>
                </w:rPr>
                <w:t>NO</w:t>
              </w:r>
            </w:hyperlink>
          </w:p>
        </w:tc>
      </w:tr>
      <w:tr w:rsidR="00C36658" w:rsidRPr="00284EDD" w:rsidTr="00C36658">
        <w:trPr>
          <w:trHeight w:val="418"/>
        </w:trPr>
        <w:tc>
          <w:tcPr>
            <w:tcW w:w="532" w:type="dxa"/>
          </w:tcPr>
          <w:p w:rsidR="00C36658" w:rsidRPr="00284EDD" w:rsidRDefault="00725CF9" w:rsidP="0065676A">
            <w:pPr>
              <w:pStyle w:val="TableParagraph"/>
              <w:spacing w:before="119"/>
              <w:ind w:left="145"/>
              <w:rPr>
                <w:noProof/>
                <w:sz w:val="19"/>
                <w:lang w:val="en-GB"/>
              </w:rPr>
            </w:pPr>
            <w:hyperlink r:id="rId100">
              <w:r w:rsidR="00C36658" w:rsidRPr="00284EDD">
                <w:rPr>
                  <w:noProof/>
                  <w:spacing w:val="-10"/>
                  <w:sz w:val="19"/>
                  <w:lang w:val="en-GB"/>
                </w:rPr>
                <w:t>1</w:t>
              </w:r>
            </w:hyperlink>
          </w:p>
        </w:tc>
        <w:tc>
          <w:tcPr>
            <w:tcW w:w="7350" w:type="dxa"/>
          </w:tcPr>
          <w:p w:rsidR="00C36658" w:rsidRPr="00284EDD" w:rsidRDefault="00725CF9" w:rsidP="0065676A">
            <w:pPr>
              <w:pStyle w:val="TableParagraph"/>
              <w:spacing w:before="99"/>
              <w:ind w:left="125"/>
              <w:rPr>
                <w:noProof/>
                <w:sz w:val="19"/>
                <w:lang w:val="en-GB"/>
              </w:rPr>
            </w:pPr>
            <w:hyperlink r:id="rId101">
              <w:r w:rsidR="00C36658" w:rsidRPr="00284EDD">
                <w:rPr>
                  <w:noProof/>
                  <w:sz w:val="19"/>
                  <w:lang w:val="en-GB"/>
                </w:rPr>
                <w:t>Useofaquestionnaireorsimilarresearch</w:t>
              </w:r>
              <w:r w:rsidR="00C36658" w:rsidRPr="00284EDD">
                <w:rPr>
                  <w:noProof/>
                  <w:spacing w:val="-2"/>
                  <w:sz w:val="19"/>
                  <w:lang w:val="en-GB"/>
                </w:rPr>
                <w:t>instrument?</w:t>
              </w:r>
            </w:hyperlink>
          </w:p>
        </w:tc>
        <w:tc>
          <w:tcPr>
            <w:tcW w:w="753" w:type="dxa"/>
          </w:tcPr>
          <w:p w:rsidR="00C36658" w:rsidRPr="00284EDD" w:rsidRDefault="00C36658" w:rsidP="00C36658">
            <w:pPr>
              <w:pStyle w:val="TableParagraph"/>
              <w:numPr>
                <w:ilvl w:val="0"/>
                <w:numId w:val="14"/>
              </w:numPr>
              <w:spacing w:before="119"/>
              <w:ind w:right="1"/>
              <w:rPr>
                <w:rFonts w:ascii="Segoe UI Emoji" w:hAnsi="Segoe UI Emoji"/>
                <w:noProof/>
                <w:sz w:val="19"/>
                <w:lang w:val="en-GB"/>
              </w:rPr>
            </w:pPr>
          </w:p>
        </w:tc>
        <w:tc>
          <w:tcPr>
            <w:tcW w:w="753" w:type="dxa"/>
          </w:tcPr>
          <w:p w:rsidR="00C36658" w:rsidRPr="00284EDD" w:rsidRDefault="00725CF9" w:rsidP="0065676A">
            <w:pPr>
              <w:pStyle w:val="TableParagraph"/>
              <w:spacing w:before="99"/>
              <w:ind w:left="10" w:right="1"/>
              <w:jc w:val="center"/>
              <w:rPr>
                <w:rFonts w:ascii="Segoe UI Emoji" w:hAnsi="Segoe UI Emoji"/>
                <w:noProof/>
                <w:sz w:val="19"/>
                <w:lang w:val="en-GB"/>
              </w:rPr>
            </w:pPr>
            <w:hyperlink r:id="rId102">
              <w:r w:rsidR="00C36658" w:rsidRPr="00284EDD">
                <w:rPr>
                  <w:rFonts w:ascii="Segoe UI Emoji" w:hAnsi="Segoe UI Emoji"/>
                  <w:noProof/>
                  <w:spacing w:val="-10"/>
                  <w:sz w:val="19"/>
                  <w:lang w:val="en-GB"/>
                </w:rPr>
                <w:t>☐</w:t>
              </w:r>
            </w:hyperlink>
          </w:p>
        </w:tc>
      </w:tr>
      <w:tr w:rsidR="00C36658" w:rsidRPr="00284EDD" w:rsidTr="00C36658">
        <w:trPr>
          <w:trHeight w:val="418"/>
        </w:trPr>
        <w:tc>
          <w:tcPr>
            <w:tcW w:w="532" w:type="dxa"/>
          </w:tcPr>
          <w:p w:rsidR="00C36658" w:rsidRPr="00284EDD" w:rsidRDefault="00725CF9" w:rsidP="0065676A">
            <w:pPr>
              <w:pStyle w:val="TableParagraph"/>
              <w:spacing w:before="99"/>
              <w:ind w:left="145"/>
              <w:rPr>
                <w:noProof/>
                <w:sz w:val="19"/>
                <w:lang w:val="en-GB"/>
              </w:rPr>
            </w:pPr>
            <w:hyperlink r:id="rId103">
              <w:r w:rsidR="00C36658" w:rsidRPr="00284EDD">
                <w:rPr>
                  <w:noProof/>
                  <w:spacing w:val="-10"/>
                  <w:sz w:val="19"/>
                  <w:lang w:val="en-GB"/>
                </w:rPr>
                <w:t>2</w:t>
              </w:r>
            </w:hyperlink>
          </w:p>
        </w:tc>
        <w:tc>
          <w:tcPr>
            <w:tcW w:w="7350" w:type="dxa"/>
          </w:tcPr>
          <w:p w:rsidR="00C36658" w:rsidRPr="00284EDD" w:rsidRDefault="00725CF9" w:rsidP="0065676A">
            <w:pPr>
              <w:pStyle w:val="TableParagraph"/>
              <w:spacing w:before="79"/>
              <w:ind w:left="125"/>
              <w:rPr>
                <w:noProof/>
                <w:sz w:val="19"/>
                <w:lang w:val="en-GB"/>
              </w:rPr>
            </w:pPr>
            <w:hyperlink r:id="rId104">
              <w:r w:rsidR="00C36658" w:rsidRPr="00284EDD">
                <w:rPr>
                  <w:noProof/>
                  <w:sz w:val="19"/>
                  <w:lang w:val="en-GB"/>
                </w:rPr>
                <w:t>Useof</w:t>
              </w:r>
              <w:r w:rsidR="00C36658" w:rsidRPr="00284EDD">
                <w:rPr>
                  <w:noProof/>
                  <w:spacing w:val="-2"/>
                  <w:sz w:val="19"/>
                  <w:lang w:val="en-GB"/>
                </w:rPr>
                <w:t>interviews?</w:t>
              </w:r>
            </w:hyperlink>
          </w:p>
        </w:tc>
        <w:tc>
          <w:tcPr>
            <w:tcW w:w="753" w:type="dxa"/>
          </w:tcPr>
          <w:p w:rsidR="00C36658" w:rsidRPr="00284EDD" w:rsidRDefault="00725CF9" w:rsidP="0065676A">
            <w:pPr>
              <w:pStyle w:val="TableParagraph"/>
              <w:spacing w:before="99"/>
              <w:ind w:left="10" w:right="1"/>
              <w:jc w:val="center"/>
              <w:rPr>
                <w:rFonts w:ascii="Segoe UI Emoji" w:hAnsi="Segoe UI Emoji"/>
                <w:noProof/>
                <w:sz w:val="19"/>
                <w:lang w:val="en-GB"/>
              </w:rPr>
            </w:pPr>
            <w:hyperlink r:id="rId105">
              <w:r w:rsidR="00C36658" w:rsidRPr="00284EDD">
                <w:rPr>
                  <w:rFonts w:ascii="Segoe UI Emoji" w:hAnsi="Segoe UI Emoji"/>
                  <w:noProof/>
                  <w:spacing w:val="-10"/>
                  <w:sz w:val="19"/>
                  <w:lang w:val="en-GB"/>
                </w:rPr>
                <w:t>☐</w:t>
              </w:r>
            </w:hyperlink>
          </w:p>
        </w:tc>
        <w:tc>
          <w:tcPr>
            <w:tcW w:w="753" w:type="dxa"/>
          </w:tcPr>
          <w:p w:rsidR="00C36658" w:rsidRPr="00284EDD" w:rsidRDefault="00C36658" w:rsidP="00C36658">
            <w:pPr>
              <w:pStyle w:val="TableParagraph"/>
              <w:numPr>
                <w:ilvl w:val="0"/>
                <w:numId w:val="14"/>
              </w:numPr>
              <w:spacing w:before="99"/>
              <w:ind w:right="1"/>
              <w:jc w:val="center"/>
              <w:rPr>
                <w:rFonts w:ascii="Segoe UI Emoji" w:hAnsi="Segoe UI Emoji"/>
                <w:noProof/>
                <w:sz w:val="19"/>
                <w:lang w:val="en-GB"/>
              </w:rPr>
            </w:pPr>
          </w:p>
        </w:tc>
      </w:tr>
      <w:tr w:rsidR="00C36658" w:rsidRPr="00284EDD" w:rsidTr="00C36658">
        <w:trPr>
          <w:trHeight w:val="418"/>
        </w:trPr>
        <w:tc>
          <w:tcPr>
            <w:tcW w:w="532" w:type="dxa"/>
          </w:tcPr>
          <w:p w:rsidR="00C36658" w:rsidRPr="00284EDD" w:rsidRDefault="00725CF9" w:rsidP="0065676A">
            <w:pPr>
              <w:pStyle w:val="TableParagraph"/>
              <w:spacing w:before="99"/>
              <w:ind w:left="145"/>
              <w:rPr>
                <w:noProof/>
                <w:sz w:val="19"/>
                <w:lang w:val="en-GB"/>
              </w:rPr>
            </w:pPr>
            <w:hyperlink r:id="rId106">
              <w:r w:rsidR="00C36658" w:rsidRPr="00284EDD">
                <w:rPr>
                  <w:noProof/>
                  <w:spacing w:val="-10"/>
                  <w:sz w:val="19"/>
                  <w:lang w:val="en-GB"/>
                </w:rPr>
                <w:t>3</w:t>
              </w:r>
            </w:hyperlink>
          </w:p>
        </w:tc>
        <w:tc>
          <w:tcPr>
            <w:tcW w:w="7350" w:type="dxa"/>
          </w:tcPr>
          <w:p w:rsidR="00C36658" w:rsidRPr="00284EDD" w:rsidRDefault="00725CF9" w:rsidP="0065676A">
            <w:pPr>
              <w:pStyle w:val="TableParagraph"/>
              <w:spacing w:before="99"/>
              <w:ind w:left="125"/>
              <w:rPr>
                <w:noProof/>
                <w:sz w:val="19"/>
                <w:lang w:val="en-GB"/>
              </w:rPr>
            </w:pPr>
            <w:hyperlink r:id="rId107">
              <w:r w:rsidR="00C36658" w:rsidRPr="00284EDD">
                <w:rPr>
                  <w:noProof/>
                  <w:sz w:val="19"/>
                  <w:lang w:val="en-GB"/>
                </w:rPr>
                <w:t xml:space="preserve">Useoffocs </w:t>
              </w:r>
              <w:r w:rsidR="00C36658" w:rsidRPr="00284EDD">
                <w:rPr>
                  <w:noProof/>
                  <w:spacing w:val="-2"/>
                  <w:sz w:val="19"/>
                  <w:lang w:val="en-GB"/>
                </w:rPr>
                <w:t>groups?</w:t>
              </w:r>
            </w:hyperlink>
          </w:p>
        </w:tc>
        <w:tc>
          <w:tcPr>
            <w:tcW w:w="753" w:type="dxa"/>
          </w:tcPr>
          <w:p w:rsidR="00C36658" w:rsidRPr="00284EDD" w:rsidRDefault="00C36658" w:rsidP="0065676A">
            <w:pPr>
              <w:pStyle w:val="TableParagraph"/>
              <w:rPr>
                <w:rFonts w:ascii="Times New Roman"/>
                <w:noProof/>
                <w:sz w:val="18"/>
                <w:lang w:val="en-GB"/>
              </w:rPr>
            </w:pPr>
          </w:p>
        </w:tc>
        <w:tc>
          <w:tcPr>
            <w:tcW w:w="753" w:type="dxa"/>
          </w:tcPr>
          <w:p w:rsidR="00C36658" w:rsidRPr="00284EDD" w:rsidRDefault="00C36658" w:rsidP="00C36658">
            <w:pPr>
              <w:pStyle w:val="TableParagraph"/>
              <w:numPr>
                <w:ilvl w:val="0"/>
                <w:numId w:val="14"/>
              </w:numPr>
              <w:spacing w:before="99"/>
              <w:ind w:right="1"/>
              <w:jc w:val="center"/>
              <w:rPr>
                <w:rFonts w:ascii="Segoe UI Emoji" w:hAnsi="Segoe UI Emoji"/>
                <w:noProof/>
                <w:sz w:val="19"/>
                <w:lang w:val="en-GB"/>
              </w:rPr>
            </w:pPr>
          </w:p>
        </w:tc>
      </w:tr>
      <w:tr w:rsidR="00C36658" w:rsidRPr="00284EDD" w:rsidTr="00C36658">
        <w:trPr>
          <w:trHeight w:val="359"/>
        </w:trPr>
        <w:tc>
          <w:tcPr>
            <w:tcW w:w="532" w:type="dxa"/>
          </w:tcPr>
          <w:p w:rsidR="00C36658" w:rsidRPr="00284EDD" w:rsidRDefault="00725CF9" w:rsidP="0065676A">
            <w:pPr>
              <w:pStyle w:val="TableParagraph"/>
              <w:spacing w:before="72"/>
              <w:ind w:left="145"/>
              <w:rPr>
                <w:noProof/>
                <w:sz w:val="19"/>
                <w:lang w:val="en-GB"/>
              </w:rPr>
            </w:pPr>
            <w:hyperlink r:id="rId108">
              <w:r w:rsidR="00C36658" w:rsidRPr="00284EDD">
                <w:rPr>
                  <w:noProof/>
                  <w:spacing w:val="-10"/>
                  <w:sz w:val="19"/>
                  <w:lang w:val="en-GB"/>
                </w:rPr>
                <w:t>4</w:t>
              </w:r>
            </w:hyperlink>
          </w:p>
        </w:tc>
        <w:tc>
          <w:tcPr>
            <w:tcW w:w="7350" w:type="dxa"/>
          </w:tcPr>
          <w:p w:rsidR="00C36658" w:rsidRPr="00284EDD" w:rsidRDefault="00725CF9" w:rsidP="0065676A">
            <w:pPr>
              <w:pStyle w:val="TableParagraph"/>
              <w:spacing w:before="72"/>
              <w:ind w:left="125"/>
              <w:rPr>
                <w:noProof/>
                <w:sz w:val="19"/>
                <w:lang w:val="en-GB"/>
              </w:rPr>
            </w:pPr>
            <w:hyperlink r:id="rId109">
              <w:r w:rsidR="00C36658" w:rsidRPr="00284EDD">
                <w:rPr>
                  <w:noProof/>
                  <w:sz w:val="19"/>
                  <w:lang w:val="en-GB"/>
                </w:rPr>
                <w:t>Useofparticipant</w:t>
              </w:r>
              <w:r w:rsidR="00C36658" w:rsidRPr="00284EDD">
                <w:rPr>
                  <w:noProof/>
                  <w:spacing w:val="-2"/>
                  <w:sz w:val="19"/>
                  <w:lang w:val="en-GB"/>
                </w:rPr>
                <w:t xml:space="preserve"> diaries?</w:t>
              </w:r>
            </w:hyperlink>
          </w:p>
        </w:tc>
        <w:tc>
          <w:tcPr>
            <w:tcW w:w="753" w:type="dxa"/>
          </w:tcPr>
          <w:p w:rsidR="00C36658" w:rsidRPr="00284EDD" w:rsidRDefault="00C36658" w:rsidP="0065676A">
            <w:pPr>
              <w:pStyle w:val="TableParagraph"/>
              <w:rPr>
                <w:rFonts w:ascii="Times New Roman"/>
                <w:noProof/>
                <w:sz w:val="18"/>
                <w:lang w:val="en-GB"/>
              </w:rPr>
            </w:pPr>
          </w:p>
        </w:tc>
        <w:tc>
          <w:tcPr>
            <w:tcW w:w="753" w:type="dxa"/>
          </w:tcPr>
          <w:p w:rsidR="00C36658" w:rsidRPr="00284EDD" w:rsidRDefault="00C36658" w:rsidP="00C36658">
            <w:pPr>
              <w:pStyle w:val="TableParagraph"/>
              <w:numPr>
                <w:ilvl w:val="0"/>
                <w:numId w:val="14"/>
              </w:numPr>
              <w:rPr>
                <w:rFonts w:ascii="Times New Roman"/>
                <w:noProof/>
                <w:sz w:val="18"/>
                <w:lang w:val="en-GB"/>
              </w:rPr>
            </w:pPr>
          </w:p>
        </w:tc>
      </w:tr>
      <w:tr w:rsidR="00C36658" w:rsidRPr="00284EDD" w:rsidTr="00C36658">
        <w:trPr>
          <w:trHeight w:val="379"/>
        </w:trPr>
        <w:tc>
          <w:tcPr>
            <w:tcW w:w="532" w:type="dxa"/>
          </w:tcPr>
          <w:p w:rsidR="00C36658" w:rsidRPr="00284EDD" w:rsidRDefault="00725CF9" w:rsidP="0065676A">
            <w:pPr>
              <w:pStyle w:val="TableParagraph"/>
              <w:spacing w:before="92"/>
              <w:ind w:left="145"/>
              <w:rPr>
                <w:noProof/>
                <w:sz w:val="19"/>
                <w:lang w:val="en-GB"/>
              </w:rPr>
            </w:pPr>
            <w:hyperlink r:id="rId110">
              <w:r w:rsidR="00C36658" w:rsidRPr="00284EDD">
                <w:rPr>
                  <w:noProof/>
                  <w:spacing w:val="-10"/>
                  <w:sz w:val="19"/>
                  <w:lang w:val="en-GB"/>
                </w:rPr>
                <w:t>5</w:t>
              </w:r>
            </w:hyperlink>
          </w:p>
        </w:tc>
        <w:tc>
          <w:tcPr>
            <w:tcW w:w="7350" w:type="dxa"/>
          </w:tcPr>
          <w:p w:rsidR="00C36658" w:rsidRPr="00284EDD" w:rsidRDefault="00725CF9" w:rsidP="0065676A">
            <w:pPr>
              <w:pStyle w:val="TableParagraph"/>
              <w:spacing w:before="92"/>
              <w:ind w:left="125"/>
              <w:rPr>
                <w:noProof/>
                <w:sz w:val="19"/>
                <w:lang w:val="en-GB"/>
              </w:rPr>
            </w:pPr>
            <w:hyperlink r:id="rId111">
              <w:r w:rsidR="00C36658" w:rsidRPr="00284EDD">
                <w:rPr>
                  <w:noProof/>
                  <w:sz w:val="19"/>
                  <w:lang w:val="en-GB"/>
                </w:rPr>
                <w:t>Useofvideooraudio</w:t>
              </w:r>
              <w:r w:rsidR="00C36658" w:rsidRPr="00284EDD">
                <w:rPr>
                  <w:noProof/>
                  <w:spacing w:val="-2"/>
                  <w:sz w:val="19"/>
                  <w:lang w:val="en-GB"/>
                </w:rPr>
                <w:t xml:space="preserve"> recording?</w:t>
              </w:r>
            </w:hyperlink>
          </w:p>
        </w:tc>
        <w:tc>
          <w:tcPr>
            <w:tcW w:w="753" w:type="dxa"/>
          </w:tcPr>
          <w:p w:rsidR="00C36658" w:rsidRPr="00284EDD" w:rsidRDefault="00C36658" w:rsidP="0065676A">
            <w:pPr>
              <w:pStyle w:val="TableParagraph"/>
              <w:rPr>
                <w:rFonts w:ascii="Times New Roman"/>
                <w:noProof/>
                <w:sz w:val="18"/>
                <w:lang w:val="en-GB"/>
              </w:rPr>
            </w:pPr>
          </w:p>
        </w:tc>
        <w:tc>
          <w:tcPr>
            <w:tcW w:w="753" w:type="dxa"/>
          </w:tcPr>
          <w:p w:rsidR="00C36658" w:rsidRPr="00284EDD" w:rsidRDefault="00C36658" w:rsidP="00C36658">
            <w:pPr>
              <w:pStyle w:val="TableParagraph"/>
              <w:numPr>
                <w:ilvl w:val="0"/>
                <w:numId w:val="14"/>
              </w:numPr>
              <w:rPr>
                <w:rFonts w:ascii="Times New Roman"/>
                <w:noProof/>
                <w:sz w:val="18"/>
                <w:lang w:val="en-GB"/>
              </w:rPr>
            </w:pPr>
          </w:p>
        </w:tc>
      </w:tr>
      <w:tr w:rsidR="00C36658" w:rsidRPr="00284EDD" w:rsidTr="00C36658">
        <w:trPr>
          <w:trHeight w:val="399"/>
        </w:trPr>
        <w:tc>
          <w:tcPr>
            <w:tcW w:w="532" w:type="dxa"/>
          </w:tcPr>
          <w:p w:rsidR="00C36658" w:rsidRPr="00284EDD" w:rsidRDefault="00725CF9" w:rsidP="0065676A">
            <w:pPr>
              <w:pStyle w:val="TableParagraph"/>
              <w:spacing w:before="112"/>
              <w:ind w:left="145"/>
              <w:rPr>
                <w:noProof/>
                <w:sz w:val="19"/>
                <w:lang w:val="en-GB"/>
              </w:rPr>
            </w:pPr>
            <w:hyperlink r:id="rId112">
              <w:r w:rsidR="00C36658" w:rsidRPr="00284EDD">
                <w:rPr>
                  <w:noProof/>
                  <w:spacing w:val="-10"/>
                  <w:sz w:val="19"/>
                  <w:lang w:val="en-GB"/>
                </w:rPr>
                <w:t>6</w:t>
              </w:r>
            </w:hyperlink>
          </w:p>
        </w:tc>
        <w:tc>
          <w:tcPr>
            <w:tcW w:w="7350" w:type="dxa"/>
          </w:tcPr>
          <w:p w:rsidR="00C36658" w:rsidRPr="00284EDD" w:rsidRDefault="00725CF9" w:rsidP="0065676A">
            <w:pPr>
              <w:pStyle w:val="TableParagraph"/>
              <w:spacing w:before="99"/>
              <w:ind w:left="125"/>
              <w:rPr>
                <w:noProof/>
                <w:sz w:val="19"/>
                <w:lang w:val="en-GB"/>
              </w:rPr>
            </w:pPr>
            <w:hyperlink r:id="rId113">
              <w:r w:rsidR="00C36658" w:rsidRPr="00284EDD">
                <w:rPr>
                  <w:noProof/>
                  <w:sz w:val="19"/>
                  <w:lang w:val="en-GB"/>
                </w:rPr>
                <w:t>Useofcomputer-generatedlog</w:t>
              </w:r>
              <w:r w:rsidR="00C36658" w:rsidRPr="00284EDD">
                <w:rPr>
                  <w:noProof/>
                  <w:spacing w:val="-2"/>
                  <w:sz w:val="19"/>
                  <w:lang w:val="en-GB"/>
                </w:rPr>
                <w:t xml:space="preserve"> files?</w:t>
              </w:r>
            </w:hyperlink>
          </w:p>
        </w:tc>
        <w:tc>
          <w:tcPr>
            <w:tcW w:w="753" w:type="dxa"/>
          </w:tcPr>
          <w:p w:rsidR="00C36658" w:rsidRPr="00284EDD" w:rsidRDefault="00C36658" w:rsidP="0065676A">
            <w:pPr>
              <w:pStyle w:val="TableParagraph"/>
              <w:rPr>
                <w:rFonts w:ascii="Times New Roman"/>
                <w:noProof/>
                <w:sz w:val="18"/>
                <w:lang w:val="en-GB"/>
              </w:rPr>
            </w:pPr>
          </w:p>
        </w:tc>
        <w:tc>
          <w:tcPr>
            <w:tcW w:w="753" w:type="dxa"/>
          </w:tcPr>
          <w:p w:rsidR="00C36658" w:rsidRPr="00284EDD" w:rsidRDefault="00C36658" w:rsidP="00C36658">
            <w:pPr>
              <w:pStyle w:val="TableParagraph"/>
              <w:numPr>
                <w:ilvl w:val="0"/>
                <w:numId w:val="14"/>
              </w:numPr>
              <w:spacing w:before="112"/>
              <w:ind w:right="1"/>
              <w:rPr>
                <w:rFonts w:ascii="Segoe UI Emoji" w:hAnsi="Segoe UI Emoji"/>
                <w:noProof/>
                <w:sz w:val="19"/>
                <w:lang w:val="en-GB"/>
              </w:rPr>
            </w:pPr>
          </w:p>
        </w:tc>
      </w:tr>
      <w:tr w:rsidR="00C36658" w:rsidRPr="00284EDD" w:rsidTr="00C36658">
        <w:trPr>
          <w:trHeight w:val="379"/>
        </w:trPr>
        <w:tc>
          <w:tcPr>
            <w:tcW w:w="532" w:type="dxa"/>
          </w:tcPr>
          <w:p w:rsidR="00C36658" w:rsidRPr="00284EDD" w:rsidRDefault="00725CF9" w:rsidP="0065676A">
            <w:pPr>
              <w:pStyle w:val="TableParagraph"/>
              <w:spacing w:before="112"/>
              <w:ind w:left="145"/>
              <w:rPr>
                <w:noProof/>
                <w:sz w:val="19"/>
                <w:lang w:val="en-GB"/>
              </w:rPr>
            </w:pPr>
            <w:hyperlink r:id="rId114">
              <w:r w:rsidR="00C36658" w:rsidRPr="00284EDD">
                <w:rPr>
                  <w:noProof/>
                  <w:spacing w:val="-10"/>
                  <w:sz w:val="19"/>
                  <w:lang w:val="en-GB"/>
                </w:rPr>
                <w:t>7</w:t>
              </w:r>
            </w:hyperlink>
          </w:p>
        </w:tc>
        <w:tc>
          <w:tcPr>
            <w:tcW w:w="7350" w:type="dxa"/>
          </w:tcPr>
          <w:p w:rsidR="00C36658" w:rsidRPr="00284EDD" w:rsidRDefault="00725CF9" w:rsidP="0065676A">
            <w:pPr>
              <w:pStyle w:val="TableParagraph"/>
              <w:spacing w:before="112"/>
              <w:ind w:left="125"/>
              <w:rPr>
                <w:noProof/>
                <w:sz w:val="19"/>
                <w:lang w:val="en-GB"/>
              </w:rPr>
            </w:pPr>
            <w:hyperlink r:id="rId115">
              <w:r w:rsidR="00C36658" w:rsidRPr="00284EDD">
                <w:rPr>
                  <w:noProof/>
                  <w:sz w:val="19"/>
                  <w:lang w:val="en-GB"/>
                </w:rPr>
                <w:t>Participantobservationwiththeir</w:t>
              </w:r>
              <w:r w:rsidR="00C36658" w:rsidRPr="00284EDD">
                <w:rPr>
                  <w:noProof/>
                  <w:spacing w:val="-2"/>
                  <w:sz w:val="19"/>
                  <w:lang w:val="en-GB"/>
                </w:rPr>
                <w:t>knowledge?</w:t>
              </w:r>
            </w:hyperlink>
          </w:p>
        </w:tc>
        <w:tc>
          <w:tcPr>
            <w:tcW w:w="753" w:type="dxa"/>
          </w:tcPr>
          <w:p w:rsidR="00C36658" w:rsidRPr="00284EDD" w:rsidRDefault="00C36658" w:rsidP="0065676A">
            <w:pPr>
              <w:pStyle w:val="TableParagraph"/>
              <w:rPr>
                <w:rFonts w:ascii="Times New Roman"/>
                <w:noProof/>
                <w:sz w:val="18"/>
                <w:lang w:val="en-GB"/>
              </w:rPr>
            </w:pPr>
          </w:p>
        </w:tc>
        <w:tc>
          <w:tcPr>
            <w:tcW w:w="753" w:type="dxa"/>
          </w:tcPr>
          <w:p w:rsidR="00C36658" w:rsidRPr="00284EDD" w:rsidRDefault="00C36658" w:rsidP="00C36658">
            <w:pPr>
              <w:pStyle w:val="TableParagraph"/>
              <w:numPr>
                <w:ilvl w:val="0"/>
                <w:numId w:val="14"/>
              </w:numPr>
              <w:rPr>
                <w:rFonts w:ascii="Times New Roman"/>
                <w:noProof/>
                <w:sz w:val="18"/>
                <w:lang w:val="en-GB"/>
              </w:rPr>
            </w:pPr>
          </w:p>
        </w:tc>
      </w:tr>
      <w:tr w:rsidR="00C36658" w:rsidRPr="00284EDD" w:rsidTr="00C36658">
        <w:trPr>
          <w:trHeight w:val="359"/>
        </w:trPr>
        <w:tc>
          <w:tcPr>
            <w:tcW w:w="532" w:type="dxa"/>
          </w:tcPr>
          <w:p w:rsidR="00C36658" w:rsidRPr="00284EDD" w:rsidRDefault="00725CF9" w:rsidP="0065676A">
            <w:pPr>
              <w:pStyle w:val="TableParagraph"/>
              <w:spacing w:before="72"/>
              <w:ind w:left="145"/>
              <w:rPr>
                <w:noProof/>
                <w:sz w:val="19"/>
                <w:lang w:val="en-GB"/>
              </w:rPr>
            </w:pPr>
            <w:hyperlink r:id="rId116">
              <w:r w:rsidR="00C36658" w:rsidRPr="00284EDD">
                <w:rPr>
                  <w:noProof/>
                  <w:spacing w:val="-10"/>
                  <w:sz w:val="19"/>
                  <w:lang w:val="en-GB"/>
                </w:rPr>
                <w:t>8</w:t>
              </w:r>
            </w:hyperlink>
          </w:p>
        </w:tc>
        <w:tc>
          <w:tcPr>
            <w:tcW w:w="7350" w:type="dxa"/>
          </w:tcPr>
          <w:p w:rsidR="00C36658" w:rsidRPr="00284EDD" w:rsidRDefault="00725CF9" w:rsidP="0065676A">
            <w:pPr>
              <w:pStyle w:val="TableParagraph"/>
              <w:spacing w:before="72"/>
              <w:ind w:left="125"/>
              <w:rPr>
                <w:noProof/>
                <w:sz w:val="19"/>
                <w:lang w:val="en-GB"/>
              </w:rPr>
            </w:pPr>
            <w:hyperlink r:id="rId117">
              <w:r w:rsidR="00C36658" w:rsidRPr="00284EDD">
                <w:rPr>
                  <w:noProof/>
                  <w:sz w:val="19"/>
                  <w:lang w:val="en-GB"/>
                </w:rPr>
                <w:t>Participantobservationwithouttheir</w:t>
              </w:r>
              <w:r w:rsidR="00C36658" w:rsidRPr="00284EDD">
                <w:rPr>
                  <w:noProof/>
                  <w:spacing w:val="-2"/>
                  <w:sz w:val="19"/>
                  <w:lang w:val="en-GB"/>
                </w:rPr>
                <w:t>knowledge?</w:t>
              </w:r>
            </w:hyperlink>
          </w:p>
        </w:tc>
        <w:tc>
          <w:tcPr>
            <w:tcW w:w="753" w:type="dxa"/>
          </w:tcPr>
          <w:p w:rsidR="00C36658" w:rsidRPr="00284EDD" w:rsidRDefault="00C36658" w:rsidP="0065676A">
            <w:pPr>
              <w:pStyle w:val="TableParagraph"/>
              <w:rPr>
                <w:rFonts w:ascii="Times New Roman"/>
                <w:noProof/>
                <w:sz w:val="18"/>
                <w:lang w:val="en-GB"/>
              </w:rPr>
            </w:pPr>
          </w:p>
        </w:tc>
        <w:tc>
          <w:tcPr>
            <w:tcW w:w="753" w:type="dxa"/>
          </w:tcPr>
          <w:p w:rsidR="00C36658" w:rsidRPr="00284EDD" w:rsidRDefault="00C36658" w:rsidP="00C36658">
            <w:pPr>
              <w:pStyle w:val="TableParagraph"/>
              <w:numPr>
                <w:ilvl w:val="0"/>
                <w:numId w:val="14"/>
              </w:numPr>
              <w:rPr>
                <w:rFonts w:ascii="Times New Roman"/>
                <w:noProof/>
                <w:sz w:val="18"/>
                <w:lang w:val="en-GB"/>
              </w:rPr>
            </w:pPr>
          </w:p>
        </w:tc>
      </w:tr>
      <w:tr w:rsidR="00C36658" w:rsidRPr="00284EDD" w:rsidTr="00C36658">
        <w:trPr>
          <w:trHeight w:val="538"/>
        </w:trPr>
        <w:tc>
          <w:tcPr>
            <w:tcW w:w="532" w:type="dxa"/>
          </w:tcPr>
          <w:p w:rsidR="00C36658" w:rsidRPr="00284EDD" w:rsidRDefault="00725CF9" w:rsidP="0065676A">
            <w:pPr>
              <w:pStyle w:val="TableParagraph"/>
              <w:spacing w:before="179"/>
              <w:ind w:left="145"/>
              <w:rPr>
                <w:noProof/>
                <w:sz w:val="19"/>
                <w:lang w:val="en-GB"/>
              </w:rPr>
            </w:pPr>
            <w:hyperlink r:id="rId118">
              <w:r w:rsidR="00C36658" w:rsidRPr="00284EDD">
                <w:rPr>
                  <w:noProof/>
                  <w:spacing w:val="-10"/>
                  <w:sz w:val="19"/>
                  <w:lang w:val="en-GB"/>
                </w:rPr>
                <w:t>9</w:t>
              </w:r>
            </w:hyperlink>
          </w:p>
        </w:tc>
        <w:tc>
          <w:tcPr>
            <w:tcW w:w="7350" w:type="dxa"/>
          </w:tcPr>
          <w:p w:rsidR="00C36658" w:rsidRPr="00284EDD" w:rsidRDefault="00725CF9" w:rsidP="0065676A">
            <w:pPr>
              <w:pStyle w:val="TableParagraph"/>
              <w:spacing w:before="79" w:line="204" w:lineRule="auto"/>
              <w:ind w:left="125" w:right="1113"/>
              <w:rPr>
                <w:noProof/>
                <w:sz w:val="19"/>
                <w:lang w:val="en-GB"/>
              </w:rPr>
            </w:pPr>
            <w:hyperlink r:id="rId119">
              <w:r w:rsidR="00C36658" w:rsidRPr="00284EDD">
                <w:rPr>
                  <w:noProof/>
                  <w:sz w:val="19"/>
                  <w:lang w:val="en-GB"/>
                </w:rPr>
                <w:t xml:space="preserve">Accesstopersonalorconfidentialinformationwithouttheparticipants'specific </w:t>
              </w:r>
              <w:r w:rsidR="00C36658" w:rsidRPr="00284EDD">
                <w:rPr>
                  <w:noProof/>
                  <w:spacing w:val="-2"/>
                  <w:sz w:val="19"/>
                  <w:lang w:val="en-GB"/>
                </w:rPr>
                <w:t>consent?</w:t>
              </w:r>
            </w:hyperlink>
          </w:p>
        </w:tc>
        <w:tc>
          <w:tcPr>
            <w:tcW w:w="753" w:type="dxa"/>
          </w:tcPr>
          <w:p w:rsidR="00C36658" w:rsidRPr="00284EDD" w:rsidRDefault="00C36658" w:rsidP="0065676A">
            <w:pPr>
              <w:pStyle w:val="TableParagraph"/>
              <w:rPr>
                <w:rFonts w:ascii="Times New Roman"/>
                <w:noProof/>
                <w:sz w:val="18"/>
                <w:lang w:val="en-GB"/>
              </w:rPr>
            </w:pPr>
          </w:p>
        </w:tc>
        <w:tc>
          <w:tcPr>
            <w:tcW w:w="753" w:type="dxa"/>
          </w:tcPr>
          <w:p w:rsidR="00C36658" w:rsidRPr="00284EDD" w:rsidRDefault="00C36658" w:rsidP="00C36658">
            <w:pPr>
              <w:pStyle w:val="TableParagraph"/>
              <w:numPr>
                <w:ilvl w:val="0"/>
                <w:numId w:val="14"/>
              </w:numPr>
              <w:rPr>
                <w:rFonts w:ascii="Times New Roman"/>
                <w:noProof/>
                <w:sz w:val="18"/>
                <w:lang w:val="en-GB"/>
              </w:rPr>
            </w:pPr>
          </w:p>
        </w:tc>
      </w:tr>
      <w:tr w:rsidR="00C36658" w:rsidRPr="00284EDD" w:rsidTr="00C36658">
        <w:trPr>
          <w:trHeight w:val="498"/>
        </w:trPr>
        <w:tc>
          <w:tcPr>
            <w:tcW w:w="532" w:type="dxa"/>
          </w:tcPr>
          <w:p w:rsidR="00C36658" w:rsidRPr="00284EDD" w:rsidRDefault="00725CF9" w:rsidP="0065676A">
            <w:pPr>
              <w:pStyle w:val="TableParagraph"/>
              <w:spacing w:before="119"/>
              <w:ind w:left="193"/>
              <w:rPr>
                <w:noProof/>
                <w:sz w:val="19"/>
                <w:lang w:val="en-GB"/>
              </w:rPr>
            </w:pPr>
            <w:hyperlink r:id="rId120">
              <w:r w:rsidR="00C36658" w:rsidRPr="00284EDD">
                <w:rPr>
                  <w:noProof/>
                  <w:spacing w:val="-5"/>
                  <w:sz w:val="19"/>
                  <w:lang w:val="en-GB"/>
                </w:rPr>
                <w:t>10</w:t>
              </w:r>
            </w:hyperlink>
          </w:p>
        </w:tc>
        <w:tc>
          <w:tcPr>
            <w:tcW w:w="7350" w:type="dxa"/>
          </w:tcPr>
          <w:p w:rsidR="00C36658" w:rsidRPr="00284EDD" w:rsidRDefault="00725CF9" w:rsidP="0065676A">
            <w:pPr>
              <w:pStyle w:val="TableParagraph"/>
              <w:spacing w:line="204" w:lineRule="auto"/>
              <w:ind w:left="125" w:right="1113"/>
              <w:rPr>
                <w:noProof/>
                <w:sz w:val="20"/>
                <w:lang w:val="en-GB"/>
              </w:rPr>
            </w:pPr>
            <w:hyperlink r:id="rId121">
              <w:r w:rsidR="00C36658" w:rsidRPr="00284EDD">
                <w:rPr>
                  <w:noProof/>
                  <w:sz w:val="20"/>
                  <w:lang w:val="en-GB"/>
                </w:rPr>
                <w:t>Administrationofanyquestions,teststimuli,presentationthatmaybeexperienced as physically, mentally or emotionally harmful/offensive?</w:t>
              </w:r>
            </w:hyperlink>
          </w:p>
        </w:tc>
        <w:tc>
          <w:tcPr>
            <w:tcW w:w="753" w:type="dxa"/>
          </w:tcPr>
          <w:p w:rsidR="00C36658" w:rsidRPr="00284EDD" w:rsidRDefault="00C36658" w:rsidP="0065676A">
            <w:pPr>
              <w:pStyle w:val="TableParagraph"/>
              <w:rPr>
                <w:rFonts w:ascii="Times New Roman"/>
                <w:noProof/>
                <w:sz w:val="18"/>
                <w:lang w:val="en-GB"/>
              </w:rPr>
            </w:pPr>
          </w:p>
        </w:tc>
        <w:tc>
          <w:tcPr>
            <w:tcW w:w="753" w:type="dxa"/>
          </w:tcPr>
          <w:p w:rsidR="00C36658" w:rsidRPr="00284EDD" w:rsidRDefault="00C36658" w:rsidP="00C36658">
            <w:pPr>
              <w:pStyle w:val="TableParagraph"/>
              <w:numPr>
                <w:ilvl w:val="0"/>
                <w:numId w:val="14"/>
              </w:numPr>
              <w:rPr>
                <w:rFonts w:ascii="Times New Roman"/>
                <w:noProof/>
                <w:sz w:val="18"/>
                <w:lang w:val="en-GB"/>
              </w:rPr>
            </w:pPr>
          </w:p>
        </w:tc>
      </w:tr>
    </w:tbl>
    <w:p w:rsidR="00C36658" w:rsidRPr="00284EDD" w:rsidRDefault="00725CF9" w:rsidP="00C36658">
      <w:pPr>
        <w:pStyle w:val="BodyText"/>
        <w:spacing w:before="37"/>
        <w:ind w:left="112"/>
        <w:rPr>
          <w:noProof/>
          <w:lang w:val="en-GB"/>
        </w:rPr>
      </w:pPr>
      <w:hyperlink r:id="rId122">
        <w:r w:rsidR="00C36658" w:rsidRPr="00284EDD">
          <w:rPr>
            <w:noProof/>
            <w:lang w:val="en-GB"/>
          </w:rPr>
          <w:t>ETHICSFORM-UNDERGRADUATEANDTAUGHTPOSTGRADUATECOURSES</w:t>
        </w:r>
        <w:r w:rsidR="00C36658" w:rsidRPr="00284EDD">
          <w:rPr>
            <w:noProof/>
            <w:spacing w:val="-4"/>
            <w:lang w:val="en-GB"/>
          </w:rPr>
          <w:t xml:space="preserve"> ONLY</w:t>
        </w:r>
      </w:hyperlink>
    </w:p>
    <w:tbl>
      <w:tblPr>
        <w:tblW w:w="9348" w:type="dxa"/>
        <w:tblInd w:w="1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tblPr>
      <w:tblGrid>
        <w:gridCol w:w="529"/>
        <w:gridCol w:w="7341"/>
        <w:gridCol w:w="748"/>
        <w:gridCol w:w="730"/>
      </w:tblGrid>
      <w:tr w:rsidR="00C36658" w:rsidRPr="00284EDD" w:rsidTr="00C36658">
        <w:trPr>
          <w:trHeight w:val="351"/>
        </w:trPr>
        <w:tc>
          <w:tcPr>
            <w:tcW w:w="529" w:type="dxa"/>
          </w:tcPr>
          <w:p w:rsidR="00C36658" w:rsidRPr="00284EDD" w:rsidRDefault="00725CF9" w:rsidP="0065676A">
            <w:pPr>
              <w:pStyle w:val="TableParagraph"/>
              <w:spacing w:before="38"/>
              <w:ind w:left="56" w:right="46"/>
              <w:jc w:val="center"/>
              <w:rPr>
                <w:noProof/>
                <w:sz w:val="20"/>
                <w:lang w:val="en-GB"/>
              </w:rPr>
            </w:pPr>
            <w:hyperlink r:id="rId123">
              <w:r w:rsidR="00C36658" w:rsidRPr="00284EDD">
                <w:rPr>
                  <w:noProof/>
                  <w:spacing w:val="-5"/>
                  <w:sz w:val="20"/>
                  <w:lang w:val="en-GB"/>
                </w:rPr>
                <w:t>11</w:t>
              </w:r>
            </w:hyperlink>
          </w:p>
        </w:tc>
        <w:tc>
          <w:tcPr>
            <w:tcW w:w="7341" w:type="dxa"/>
          </w:tcPr>
          <w:p w:rsidR="00C36658" w:rsidRPr="00284EDD" w:rsidRDefault="00725CF9" w:rsidP="0065676A">
            <w:pPr>
              <w:pStyle w:val="TableParagraph"/>
              <w:spacing w:before="38"/>
              <w:ind w:left="744"/>
              <w:rPr>
                <w:noProof/>
                <w:sz w:val="20"/>
                <w:lang w:val="en-GB"/>
              </w:rPr>
            </w:pPr>
            <w:hyperlink r:id="rId124">
              <w:r w:rsidR="00C36658" w:rsidRPr="00284EDD">
                <w:rPr>
                  <w:noProof/>
                  <w:sz w:val="20"/>
                  <w:lang w:val="en-GB"/>
                </w:rPr>
                <w:t>Performanceofanyactswhichmaycauseembarrassmentoraffectself-</w:t>
              </w:r>
              <w:r w:rsidR="00C36658" w:rsidRPr="00284EDD">
                <w:rPr>
                  <w:noProof/>
                  <w:spacing w:val="-2"/>
                  <w:sz w:val="20"/>
                  <w:lang w:val="en-GB"/>
                </w:rPr>
                <w:t>esteem?</w:t>
              </w:r>
            </w:hyperlink>
          </w:p>
        </w:tc>
        <w:tc>
          <w:tcPr>
            <w:tcW w:w="748" w:type="dxa"/>
          </w:tcPr>
          <w:p w:rsidR="00C36658" w:rsidRPr="00284EDD" w:rsidRDefault="00C36658" w:rsidP="0065676A">
            <w:pPr>
              <w:pStyle w:val="TableParagraph"/>
              <w:rPr>
                <w:rFonts w:ascii="Times New Roman"/>
                <w:noProof/>
                <w:sz w:val="20"/>
                <w:lang w:val="en-GB"/>
              </w:rPr>
            </w:pPr>
          </w:p>
        </w:tc>
        <w:tc>
          <w:tcPr>
            <w:tcW w:w="730" w:type="dxa"/>
          </w:tcPr>
          <w:p w:rsidR="00C36658" w:rsidRPr="00284EDD" w:rsidRDefault="00C36658" w:rsidP="00C36658">
            <w:pPr>
              <w:pStyle w:val="TableParagraph"/>
              <w:numPr>
                <w:ilvl w:val="0"/>
                <w:numId w:val="14"/>
              </w:numPr>
              <w:rPr>
                <w:rFonts w:ascii="Times New Roman"/>
                <w:noProof/>
                <w:sz w:val="20"/>
                <w:lang w:val="en-GB"/>
              </w:rPr>
            </w:pPr>
          </w:p>
        </w:tc>
      </w:tr>
      <w:tr w:rsidR="00C36658" w:rsidRPr="00284EDD" w:rsidTr="00C36658">
        <w:trPr>
          <w:trHeight w:val="391"/>
        </w:trPr>
        <w:tc>
          <w:tcPr>
            <w:tcW w:w="529" w:type="dxa"/>
          </w:tcPr>
          <w:p w:rsidR="00C36658" w:rsidRPr="00284EDD" w:rsidRDefault="00725CF9" w:rsidP="0065676A">
            <w:pPr>
              <w:pStyle w:val="TableParagraph"/>
              <w:spacing w:before="58"/>
              <w:ind w:left="56" w:right="46"/>
              <w:jc w:val="center"/>
              <w:rPr>
                <w:noProof/>
                <w:sz w:val="20"/>
                <w:lang w:val="en-GB"/>
              </w:rPr>
            </w:pPr>
            <w:hyperlink r:id="rId125">
              <w:r w:rsidR="00C36658" w:rsidRPr="00284EDD">
                <w:rPr>
                  <w:noProof/>
                  <w:spacing w:val="-5"/>
                  <w:sz w:val="20"/>
                  <w:lang w:val="en-GB"/>
                </w:rPr>
                <w:t>12</w:t>
              </w:r>
            </w:hyperlink>
          </w:p>
        </w:tc>
        <w:tc>
          <w:tcPr>
            <w:tcW w:w="7341" w:type="dxa"/>
          </w:tcPr>
          <w:p w:rsidR="00C36658" w:rsidRPr="00284EDD" w:rsidRDefault="00725CF9" w:rsidP="0065676A">
            <w:pPr>
              <w:pStyle w:val="TableParagraph"/>
              <w:spacing w:before="58"/>
              <w:ind w:left="105"/>
              <w:rPr>
                <w:noProof/>
                <w:sz w:val="20"/>
                <w:lang w:val="en-GB"/>
              </w:rPr>
            </w:pPr>
            <w:hyperlink r:id="rId126">
              <w:r w:rsidR="00C36658" w:rsidRPr="00284EDD">
                <w:rPr>
                  <w:noProof/>
                  <w:sz w:val="20"/>
                  <w:lang w:val="en-GB"/>
                </w:rPr>
                <w:t>Investigationofparticipantsinvolvedinillegal</w:t>
              </w:r>
              <w:r w:rsidR="00C36658" w:rsidRPr="00284EDD">
                <w:rPr>
                  <w:noProof/>
                  <w:spacing w:val="-2"/>
                  <w:sz w:val="20"/>
                  <w:lang w:val="en-GB"/>
                </w:rPr>
                <w:t>activities?</w:t>
              </w:r>
            </w:hyperlink>
          </w:p>
        </w:tc>
        <w:tc>
          <w:tcPr>
            <w:tcW w:w="748" w:type="dxa"/>
          </w:tcPr>
          <w:p w:rsidR="00C36658" w:rsidRPr="00284EDD" w:rsidRDefault="00C36658" w:rsidP="0065676A">
            <w:pPr>
              <w:pStyle w:val="TableParagraph"/>
              <w:rPr>
                <w:rFonts w:ascii="Times New Roman"/>
                <w:noProof/>
                <w:sz w:val="20"/>
                <w:lang w:val="en-GB"/>
              </w:rPr>
            </w:pPr>
          </w:p>
        </w:tc>
        <w:tc>
          <w:tcPr>
            <w:tcW w:w="730" w:type="dxa"/>
          </w:tcPr>
          <w:p w:rsidR="00C36658" w:rsidRPr="00284EDD" w:rsidRDefault="00C36658" w:rsidP="00C36658">
            <w:pPr>
              <w:pStyle w:val="TableParagraph"/>
              <w:numPr>
                <w:ilvl w:val="0"/>
                <w:numId w:val="14"/>
              </w:numPr>
              <w:spacing w:before="58"/>
              <w:jc w:val="center"/>
              <w:rPr>
                <w:rFonts w:ascii="Segoe UI Emoji" w:hAnsi="Segoe UI Emoji"/>
                <w:noProof/>
                <w:sz w:val="20"/>
                <w:lang w:val="en-GB"/>
              </w:rPr>
            </w:pPr>
          </w:p>
        </w:tc>
      </w:tr>
      <w:tr w:rsidR="00C36658" w:rsidRPr="00284EDD" w:rsidTr="00C36658">
        <w:trPr>
          <w:trHeight w:val="391"/>
        </w:trPr>
        <w:tc>
          <w:tcPr>
            <w:tcW w:w="529" w:type="dxa"/>
          </w:tcPr>
          <w:p w:rsidR="00C36658" w:rsidRPr="00284EDD" w:rsidRDefault="00725CF9" w:rsidP="0065676A">
            <w:pPr>
              <w:pStyle w:val="TableParagraph"/>
              <w:spacing w:before="78"/>
              <w:ind w:left="56" w:right="46"/>
              <w:jc w:val="center"/>
              <w:rPr>
                <w:noProof/>
                <w:sz w:val="20"/>
                <w:lang w:val="en-GB"/>
              </w:rPr>
            </w:pPr>
            <w:hyperlink r:id="rId127">
              <w:r w:rsidR="00C36658" w:rsidRPr="00284EDD">
                <w:rPr>
                  <w:noProof/>
                  <w:spacing w:val="-5"/>
                  <w:sz w:val="20"/>
                  <w:lang w:val="en-GB"/>
                </w:rPr>
                <w:t>13</w:t>
              </w:r>
            </w:hyperlink>
          </w:p>
        </w:tc>
        <w:tc>
          <w:tcPr>
            <w:tcW w:w="7341" w:type="dxa"/>
          </w:tcPr>
          <w:p w:rsidR="00C36658" w:rsidRPr="00284EDD" w:rsidRDefault="00725CF9" w:rsidP="0065676A">
            <w:pPr>
              <w:pStyle w:val="TableParagraph"/>
              <w:spacing w:before="78"/>
              <w:ind w:left="125"/>
              <w:rPr>
                <w:noProof/>
                <w:sz w:val="20"/>
                <w:lang w:val="en-GB"/>
              </w:rPr>
            </w:pPr>
            <w:hyperlink r:id="rId128">
              <w:r w:rsidR="00C36658" w:rsidRPr="00284EDD">
                <w:rPr>
                  <w:noProof/>
                  <w:sz w:val="20"/>
                  <w:lang w:val="en-GB"/>
                </w:rPr>
                <w:t>Useofproceduresthatinvolve</w:t>
              </w:r>
              <w:r w:rsidR="00C36658" w:rsidRPr="00284EDD">
                <w:rPr>
                  <w:noProof/>
                  <w:spacing w:val="-2"/>
                  <w:sz w:val="20"/>
                  <w:lang w:val="en-GB"/>
                </w:rPr>
                <w:t xml:space="preserve"> deception?</w:t>
              </w:r>
            </w:hyperlink>
          </w:p>
        </w:tc>
        <w:tc>
          <w:tcPr>
            <w:tcW w:w="748" w:type="dxa"/>
          </w:tcPr>
          <w:p w:rsidR="00C36658" w:rsidRPr="00284EDD" w:rsidRDefault="00C36658" w:rsidP="0065676A">
            <w:pPr>
              <w:pStyle w:val="TableParagraph"/>
              <w:rPr>
                <w:rFonts w:ascii="Times New Roman"/>
                <w:noProof/>
                <w:sz w:val="20"/>
                <w:lang w:val="en-GB"/>
              </w:rPr>
            </w:pPr>
          </w:p>
        </w:tc>
        <w:tc>
          <w:tcPr>
            <w:tcW w:w="730" w:type="dxa"/>
          </w:tcPr>
          <w:p w:rsidR="00C36658" w:rsidRPr="00284EDD" w:rsidRDefault="00C36658" w:rsidP="00C36658">
            <w:pPr>
              <w:pStyle w:val="TableParagraph"/>
              <w:numPr>
                <w:ilvl w:val="0"/>
                <w:numId w:val="14"/>
              </w:numPr>
              <w:rPr>
                <w:rFonts w:ascii="Times New Roman"/>
                <w:noProof/>
                <w:sz w:val="20"/>
                <w:lang w:val="en-GB"/>
              </w:rPr>
            </w:pPr>
          </w:p>
        </w:tc>
      </w:tr>
      <w:tr w:rsidR="00C36658" w:rsidRPr="00284EDD" w:rsidTr="00C36658">
        <w:trPr>
          <w:trHeight w:val="391"/>
        </w:trPr>
        <w:tc>
          <w:tcPr>
            <w:tcW w:w="529" w:type="dxa"/>
          </w:tcPr>
          <w:p w:rsidR="00C36658" w:rsidRPr="00284EDD" w:rsidRDefault="00725CF9" w:rsidP="0065676A">
            <w:pPr>
              <w:pStyle w:val="TableParagraph"/>
              <w:spacing w:before="58"/>
              <w:ind w:left="56" w:right="46"/>
              <w:jc w:val="center"/>
              <w:rPr>
                <w:noProof/>
                <w:sz w:val="20"/>
                <w:lang w:val="en-GB"/>
              </w:rPr>
            </w:pPr>
            <w:hyperlink r:id="rId129">
              <w:r w:rsidR="00C36658" w:rsidRPr="00284EDD">
                <w:rPr>
                  <w:noProof/>
                  <w:spacing w:val="-5"/>
                  <w:sz w:val="20"/>
                  <w:lang w:val="en-GB"/>
                </w:rPr>
                <w:t>14</w:t>
              </w:r>
            </w:hyperlink>
          </w:p>
        </w:tc>
        <w:tc>
          <w:tcPr>
            <w:tcW w:w="7341" w:type="dxa"/>
          </w:tcPr>
          <w:p w:rsidR="00C36658" w:rsidRPr="00284EDD" w:rsidRDefault="00725CF9" w:rsidP="0065676A">
            <w:pPr>
              <w:pStyle w:val="TableParagraph"/>
              <w:spacing w:before="58"/>
              <w:ind w:left="105"/>
              <w:rPr>
                <w:noProof/>
                <w:sz w:val="20"/>
                <w:lang w:val="en-GB"/>
              </w:rPr>
            </w:pPr>
            <w:hyperlink r:id="rId130">
              <w:r w:rsidR="00C36658" w:rsidRPr="00284EDD">
                <w:rPr>
                  <w:noProof/>
                  <w:sz w:val="20"/>
                  <w:lang w:val="en-GB"/>
                </w:rPr>
                <w:t>Administrationofanysubstance,agentor</w:t>
              </w:r>
              <w:r w:rsidR="00C36658" w:rsidRPr="00284EDD">
                <w:rPr>
                  <w:noProof/>
                  <w:spacing w:val="-2"/>
                  <w:sz w:val="20"/>
                  <w:lang w:val="en-GB"/>
                </w:rPr>
                <w:t>placebo?</w:t>
              </w:r>
            </w:hyperlink>
          </w:p>
        </w:tc>
        <w:tc>
          <w:tcPr>
            <w:tcW w:w="748" w:type="dxa"/>
          </w:tcPr>
          <w:p w:rsidR="00C36658" w:rsidRPr="00284EDD" w:rsidRDefault="00C36658" w:rsidP="0065676A">
            <w:pPr>
              <w:pStyle w:val="TableParagraph"/>
              <w:rPr>
                <w:rFonts w:ascii="Times New Roman"/>
                <w:noProof/>
                <w:sz w:val="20"/>
                <w:lang w:val="en-GB"/>
              </w:rPr>
            </w:pPr>
          </w:p>
        </w:tc>
        <w:tc>
          <w:tcPr>
            <w:tcW w:w="730" w:type="dxa"/>
          </w:tcPr>
          <w:p w:rsidR="00C36658" w:rsidRPr="00284EDD" w:rsidRDefault="00C36658" w:rsidP="00C36658">
            <w:pPr>
              <w:pStyle w:val="TableParagraph"/>
              <w:numPr>
                <w:ilvl w:val="0"/>
                <w:numId w:val="14"/>
              </w:numPr>
              <w:spacing w:before="58"/>
              <w:jc w:val="center"/>
              <w:rPr>
                <w:rFonts w:ascii="Segoe UI Emoji" w:hAnsi="Segoe UI Emoji"/>
                <w:noProof/>
                <w:sz w:val="20"/>
                <w:lang w:val="en-GB"/>
              </w:rPr>
            </w:pPr>
          </w:p>
        </w:tc>
      </w:tr>
      <w:tr w:rsidR="00C36658" w:rsidRPr="00284EDD" w:rsidTr="00C36658">
        <w:trPr>
          <w:trHeight w:val="332"/>
        </w:trPr>
        <w:tc>
          <w:tcPr>
            <w:tcW w:w="529" w:type="dxa"/>
          </w:tcPr>
          <w:p w:rsidR="00C36658" w:rsidRPr="00284EDD" w:rsidRDefault="00725CF9" w:rsidP="0065676A">
            <w:pPr>
              <w:pStyle w:val="TableParagraph"/>
              <w:spacing w:before="18"/>
              <w:ind w:left="56" w:right="46"/>
              <w:jc w:val="center"/>
              <w:rPr>
                <w:noProof/>
                <w:sz w:val="20"/>
                <w:lang w:val="en-GB"/>
              </w:rPr>
            </w:pPr>
            <w:hyperlink r:id="rId131">
              <w:r w:rsidR="00C36658" w:rsidRPr="00284EDD">
                <w:rPr>
                  <w:noProof/>
                  <w:spacing w:val="-5"/>
                  <w:sz w:val="20"/>
                  <w:lang w:val="en-GB"/>
                </w:rPr>
                <w:t>15</w:t>
              </w:r>
            </w:hyperlink>
          </w:p>
        </w:tc>
        <w:tc>
          <w:tcPr>
            <w:tcW w:w="7341" w:type="dxa"/>
          </w:tcPr>
          <w:p w:rsidR="00C36658" w:rsidRPr="00284EDD" w:rsidRDefault="00725CF9" w:rsidP="0065676A">
            <w:pPr>
              <w:pStyle w:val="TableParagraph"/>
              <w:spacing w:before="18"/>
              <w:ind w:left="105"/>
              <w:rPr>
                <w:noProof/>
                <w:sz w:val="20"/>
                <w:lang w:val="en-GB"/>
              </w:rPr>
            </w:pPr>
            <w:hyperlink r:id="rId132">
              <w:r w:rsidR="00C36658" w:rsidRPr="00284EDD">
                <w:rPr>
                  <w:noProof/>
                  <w:sz w:val="20"/>
                  <w:lang w:val="en-GB"/>
                </w:rPr>
                <w:t>Workingwithlivevertebrate</w:t>
              </w:r>
              <w:r w:rsidR="00C36658" w:rsidRPr="00284EDD">
                <w:rPr>
                  <w:noProof/>
                  <w:spacing w:val="-2"/>
                  <w:sz w:val="20"/>
                  <w:lang w:val="en-GB"/>
                </w:rPr>
                <w:t xml:space="preserve"> animals?</w:t>
              </w:r>
            </w:hyperlink>
          </w:p>
        </w:tc>
        <w:tc>
          <w:tcPr>
            <w:tcW w:w="748" w:type="dxa"/>
          </w:tcPr>
          <w:p w:rsidR="00C36658" w:rsidRPr="00284EDD" w:rsidRDefault="00C36658" w:rsidP="0065676A">
            <w:pPr>
              <w:pStyle w:val="TableParagraph"/>
              <w:rPr>
                <w:rFonts w:ascii="Times New Roman"/>
                <w:noProof/>
                <w:sz w:val="20"/>
                <w:lang w:val="en-GB"/>
              </w:rPr>
            </w:pPr>
          </w:p>
        </w:tc>
        <w:tc>
          <w:tcPr>
            <w:tcW w:w="730" w:type="dxa"/>
          </w:tcPr>
          <w:p w:rsidR="00C36658" w:rsidRPr="00284EDD" w:rsidRDefault="00C36658" w:rsidP="00C36658">
            <w:pPr>
              <w:pStyle w:val="TableParagraph"/>
              <w:numPr>
                <w:ilvl w:val="0"/>
                <w:numId w:val="14"/>
              </w:numPr>
              <w:spacing w:before="18"/>
              <w:jc w:val="center"/>
              <w:rPr>
                <w:rFonts w:ascii="Segoe UI Emoji" w:hAnsi="Segoe UI Emoji"/>
                <w:noProof/>
                <w:sz w:val="20"/>
                <w:lang w:val="en-GB"/>
              </w:rPr>
            </w:pPr>
          </w:p>
        </w:tc>
      </w:tr>
      <w:tr w:rsidR="00C36658" w:rsidRPr="00284EDD" w:rsidTr="00C36658">
        <w:trPr>
          <w:trHeight w:val="391"/>
        </w:trPr>
        <w:tc>
          <w:tcPr>
            <w:tcW w:w="529" w:type="dxa"/>
          </w:tcPr>
          <w:p w:rsidR="00C36658" w:rsidRPr="00284EDD" w:rsidRDefault="00725CF9" w:rsidP="0065676A">
            <w:pPr>
              <w:pStyle w:val="TableParagraph"/>
              <w:spacing w:before="78"/>
              <w:ind w:left="56" w:right="46"/>
              <w:jc w:val="center"/>
              <w:rPr>
                <w:noProof/>
                <w:sz w:val="20"/>
                <w:lang w:val="en-GB"/>
              </w:rPr>
            </w:pPr>
            <w:hyperlink r:id="rId133">
              <w:r w:rsidR="00C36658" w:rsidRPr="00284EDD">
                <w:rPr>
                  <w:noProof/>
                  <w:spacing w:val="-5"/>
                  <w:sz w:val="20"/>
                  <w:lang w:val="en-GB"/>
                </w:rPr>
                <w:t>16</w:t>
              </w:r>
            </w:hyperlink>
          </w:p>
        </w:tc>
        <w:tc>
          <w:tcPr>
            <w:tcW w:w="7341" w:type="dxa"/>
          </w:tcPr>
          <w:p w:rsidR="00C36658" w:rsidRPr="00284EDD" w:rsidRDefault="00725CF9" w:rsidP="0065676A">
            <w:pPr>
              <w:pStyle w:val="TableParagraph"/>
              <w:spacing w:before="78"/>
              <w:ind w:left="105"/>
              <w:rPr>
                <w:noProof/>
                <w:sz w:val="20"/>
                <w:lang w:val="en-GB"/>
              </w:rPr>
            </w:pPr>
            <w:hyperlink r:id="rId134">
              <w:r w:rsidR="00C36658" w:rsidRPr="00284EDD">
                <w:rPr>
                  <w:noProof/>
                  <w:sz w:val="20"/>
                  <w:lang w:val="en-GB"/>
                </w:rPr>
                <w:t>Proceduresthatmayhaveanegativeimpactonthe</w:t>
              </w:r>
              <w:r w:rsidR="00C36658" w:rsidRPr="00284EDD">
                <w:rPr>
                  <w:noProof/>
                  <w:spacing w:val="-2"/>
                  <w:sz w:val="20"/>
                  <w:lang w:val="en-GB"/>
                </w:rPr>
                <w:t>environment?</w:t>
              </w:r>
            </w:hyperlink>
          </w:p>
        </w:tc>
        <w:tc>
          <w:tcPr>
            <w:tcW w:w="748" w:type="dxa"/>
          </w:tcPr>
          <w:p w:rsidR="00C36658" w:rsidRPr="00284EDD" w:rsidRDefault="00C36658" w:rsidP="0065676A">
            <w:pPr>
              <w:pStyle w:val="TableParagraph"/>
              <w:rPr>
                <w:rFonts w:ascii="Times New Roman"/>
                <w:noProof/>
                <w:sz w:val="20"/>
                <w:lang w:val="en-GB"/>
              </w:rPr>
            </w:pPr>
          </w:p>
        </w:tc>
        <w:tc>
          <w:tcPr>
            <w:tcW w:w="730" w:type="dxa"/>
          </w:tcPr>
          <w:p w:rsidR="00C36658" w:rsidRPr="00284EDD" w:rsidRDefault="00C36658" w:rsidP="00C36658">
            <w:pPr>
              <w:pStyle w:val="TableParagraph"/>
              <w:numPr>
                <w:ilvl w:val="0"/>
                <w:numId w:val="14"/>
              </w:numPr>
              <w:spacing w:before="78"/>
              <w:jc w:val="center"/>
              <w:rPr>
                <w:rFonts w:ascii="Segoe UI Emoji" w:hAnsi="Segoe UI Emoji"/>
                <w:noProof/>
                <w:sz w:val="20"/>
                <w:lang w:val="en-GB"/>
              </w:rPr>
            </w:pPr>
          </w:p>
        </w:tc>
      </w:tr>
      <w:tr w:rsidR="00C36658" w:rsidRPr="00284EDD" w:rsidTr="00C36658">
        <w:trPr>
          <w:trHeight w:val="508"/>
        </w:trPr>
        <w:tc>
          <w:tcPr>
            <w:tcW w:w="529" w:type="dxa"/>
          </w:tcPr>
          <w:p w:rsidR="00C36658" w:rsidRPr="00284EDD" w:rsidRDefault="00725CF9" w:rsidP="0065676A">
            <w:pPr>
              <w:pStyle w:val="TableParagraph"/>
              <w:spacing w:before="138"/>
              <w:ind w:left="56" w:right="46"/>
              <w:jc w:val="center"/>
              <w:rPr>
                <w:noProof/>
                <w:sz w:val="20"/>
                <w:lang w:val="en-GB"/>
              </w:rPr>
            </w:pPr>
            <w:hyperlink r:id="rId135">
              <w:r w:rsidR="00C36658" w:rsidRPr="00284EDD">
                <w:rPr>
                  <w:noProof/>
                  <w:spacing w:val="-5"/>
                  <w:sz w:val="20"/>
                  <w:lang w:val="en-GB"/>
                </w:rPr>
                <w:t>17</w:t>
              </w:r>
            </w:hyperlink>
          </w:p>
        </w:tc>
        <w:tc>
          <w:tcPr>
            <w:tcW w:w="7341" w:type="dxa"/>
          </w:tcPr>
          <w:p w:rsidR="00C36658" w:rsidRPr="00284EDD" w:rsidRDefault="00725CF9" w:rsidP="0065676A">
            <w:pPr>
              <w:pStyle w:val="TableParagraph"/>
              <w:spacing w:line="196" w:lineRule="exact"/>
              <w:ind w:left="125"/>
              <w:rPr>
                <w:noProof/>
                <w:sz w:val="21"/>
                <w:lang w:val="en-GB"/>
              </w:rPr>
            </w:pPr>
            <w:hyperlink r:id="rId136">
              <w:r w:rsidR="00C36658" w:rsidRPr="00284EDD">
                <w:rPr>
                  <w:noProof/>
                  <w:sz w:val="21"/>
                  <w:lang w:val="en-GB"/>
                </w:rPr>
                <w:t>Otherprimarydatacollectionmethods.Pleaseindicatethetypeofdata</w:t>
              </w:r>
              <w:r w:rsidR="00C36658" w:rsidRPr="00284EDD">
                <w:rPr>
                  <w:noProof/>
                  <w:spacing w:val="-2"/>
                  <w:sz w:val="21"/>
                  <w:lang w:val="en-GB"/>
                </w:rPr>
                <w:t>collection</w:t>
              </w:r>
            </w:hyperlink>
          </w:p>
          <w:p w:rsidR="00C36658" w:rsidRPr="00284EDD" w:rsidRDefault="00725CF9" w:rsidP="0065676A">
            <w:pPr>
              <w:pStyle w:val="TableParagraph"/>
              <w:spacing w:line="241" w:lineRule="exact"/>
              <w:ind w:left="125"/>
              <w:rPr>
                <w:noProof/>
                <w:sz w:val="21"/>
                <w:lang w:val="en-GB"/>
              </w:rPr>
            </w:pPr>
            <w:hyperlink r:id="rId137">
              <w:r w:rsidR="00C36658" w:rsidRPr="00284EDD">
                <w:rPr>
                  <w:noProof/>
                  <w:spacing w:val="-2"/>
                  <w:sz w:val="21"/>
                  <w:lang w:val="en-GB"/>
                </w:rPr>
                <w:t>method(s)below.</w:t>
              </w:r>
            </w:hyperlink>
          </w:p>
        </w:tc>
        <w:tc>
          <w:tcPr>
            <w:tcW w:w="748" w:type="dxa"/>
            <w:vMerge w:val="restart"/>
          </w:tcPr>
          <w:p w:rsidR="00C36658" w:rsidRPr="00284EDD" w:rsidRDefault="00C36658" w:rsidP="0065676A">
            <w:pPr>
              <w:pStyle w:val="TableParagraph"/>
              <w:rPr>
                <w:rFonts w:ascii="Times New Roman"/>
                <w:noProof/>
                <w:sz w:val="20"/>
                <w:lang w:val="en-GB"/>
              </w:rPr>
            </w:pPr>
          </w:p>
        </w:tc>
        <w:tc>
          <w:tcPr>
            <w:tcW w:w="730" w:type="dxa"/>
            <w:vMerge w:val="restart"/>
          </w:tcPr>
          <w:p w:rsidR="00C36658" w:rsidRPr="00284EDD" w:rsidRDefault="00C36658" w:rsidP="00C36658">
            <w:pPr>
              <w:pStyle w:val="TableParagraph"/>
              <w:numPr>
                <w:ilvl w:val="0"/>
                <w:numId w:val="14"/>
              </w:numPr>
              <w:jc w:val="center"/>
              <w:rPr>
                <w:rFonts w:ascii="Segoe UI Emoji" w:hAnsi="Segoe UI Emoji"/>
                <w:noProof/>
                <w:sz w:val="20"/>
                <w:lang w:val="en-GB"/>
              </w:rPr>
            </w:pPr>
          </w:p>
        </w:tc>
      </w:tr>
      <w:tr w:rsidR="00C36658" w:rsidRPr="00284EDD" w:rsidTr="00C36658">
        <w:trPr>
          <w:trHeight w:val="1114"/>
        </w:trPr>
        <w:tc>
          <w:tcPr>
            <w:tcW w:w="529" w:type="dxa"/>
          </w:tcPr>
          <w:p w:rsidR="00C36658" w:rsidRPr="00284EDD" w:rsidRDefault="00C36658" w:rsidP="0065676A">
            <w:pPr>
              <w:pStyle w:val="TableParagraph"/>
              <w:rPr>
                <w:rFonts w:ascii="Times New Roman"/>
                <w:noProof/>
                <w:sz w:val="20"/>
                <w:lang w:val="en-GB"/>
              </w:rPr>
            </w:pPr>
          </w:p>
        </w:tc>
        <w:tc>
          <w:tcPr>
            <w:tcW w:w="7341" w:type="dxa"/>
          </w:tcPr>
          <w:p w:rsidR="00C36658" w:rsidRPr="00284EDD" w:rsidRDefault="00725CF9" w:rsidP="0065676A">
            <w:pPr>
              <w:pStyle w:val="TableParagraph"/>
              <w:spacing w:line="223" w:lineRule="exact"/>
              <w:ind w:left="105"/>
              <w:rPr>
                <w:noProof/>
                <w:sz w:val="20"/>
                <w:lang w:val="en-GB"/>
              </w:rPr>
            </w:pPr>
            <w:hyperlink r:id="rId138">
              <w:r w:rsidR="00C36658" w:rsidRPr="00284EDD">
                <w:rPr>
                  <w:noProof/>
                  <w:sz w:val="20"/>
                  <w:lang w:val="en-GB"/>
                </w:rPr>
                <w:t>Detailsofanyotherprimarydatacollection</w:t>
              </w:r>
              <w:r w:rsidR="00C36658" w:rsidRPr="00284EDD">
                <w:rPr>
                  <w:noProof/>
                  <w:spacing w:val="-2"/>
                  <w:sz w:val="20"/>
                  <w:lang w:val="en-GB"/>
                </w:rPr>
                <w:t>method:</w:t>
              </w:r>
            </w:hyperlink>
          </w:p>
          <w:p w:rsidR="00C36658" w:rsidRPr="00284EDD" w:rsidRDefault="00C36658" w:rsidP="0065676A">
            <w:pPr>
              <w:pStyle w:val="TableParagraph"/>
              <w:rPr>
                <w:noProof/>
                <w:sz w:val="20"/>
                <w:lang w:val="en-GB"/>
              </w:rPr>
            </w:pPr>
          </w:p>
          <w:p w:rsidR="00C36658" w:rsidRPr="00284EDD" w:rsidRDefault="00C36658" w:rsidP="0065676A">
            <w:pPr>
              <w:pStyle w:val="TableParagraph"/>
              <w:ind w:left="105"/>
              <w:rPr>
                <w:noProof/>
                <w:sz w:val="20"/>
                <w:lang w:val="en-GB"/>
              </w:rPr>
            </w:pPr>
          </w:p>
        </w:tc>
        <w:tc>
          <w:tcPr>
            <w:tcW w:w="748" w:type="dxa"/>
            <w:vMerge/>
            <w:tcBorders>
              <w:top w:val="nil"/>
            </w:tcBorders>
          </w:tcPr>
          <w:p w:rsidR="00C36658" w:rsidRPr="00284EDD" w:rsidRDefault="00C36658" w:rsidP="0065676A">
            <w:pPr>
              <w:rPr>
                <w:noProof/>
                <w:sz w:val="2"/>
                <w:szCs w:val="2"/>
                <w:lang w:val="en-GB"/>
              </w:rPr>
            </w:pPr>
          </w:p>
        </w:tc>
        <w:tc>
          <w:tcPr>
            <w:tcW w:w="730" w:type="dxa"/>
            <w:vMerge/>
            <w:tcBorders>
              <w:top w:val="nil"/>
            </w:tcBorders>
          </w:tcPr>
          <w:p w:rsidR="00C36658" w:rsidRPr="00284EDD" w:rsidRDefault="00C36658" w:rsidP="0065676A">
            <w:pPr>
              <w:rPr>
                <w:noProof/>
                <w:sz w:val="2"/>
                <w:szCs w:val="2"/>
                <w:lang w:val="en-GB"/>
              </w:rPr>
            </w:pPr>
          </w:p>
        </w:tc>
      </w:tr>
    </w:tbl>
    <w:p w:rsidR="00C36658" w:rsidRPr="00284EDD" w:rsidRDefault="00725CF9" w:rsidP="00C36658">
      <w:pPr>
        <w:pStyle w:val="BodyText"/>
        <w:spacing w:line="295" w:lineRule="auto"/>
        <w:ind w:left="112" w:right="21"/>
        <w:rPr>
          <w:noProof/>
          <w:lang w:val="en-GB"/>
        </w:rPr>
      </w:pPr>
      <w:hyperlink r:id="rId139">
        <w:r w:rsidR="00C36658" w:rsidRPr="00284EDD">
          <w:rPr>
            <w:noProof/>
            <w:lang w:val="en-GB"/>
          </w:rPr>
          <w:t>IfyouhavetickedNOtoeveryquestionthentheresearchactivityis(ethically)lowriskandyoumayskipsectionEandcontinue to section F.</w:t>
        </w:r>
      </w:hyperlink>
    </w:p>
    <w:p w:rsidR="00C36658" w:rsidRPr="00284EDD" w:rsidRDefault="00725CF9" w:rsidP="00C36658">
      <w:pPr>
        <w:rPr>
          <w:noProof/>
          <w:lang w:val="en-GB"/>
        </w:rPr>
      </w:pPr>
      <w:hyperlink r:id="rId140">
        <w:r w:rsidR="00C36658" w:rsidRPr="00284EDD">
          <w:rPr>
            <w:noProof/>
            <w:lang w:val="en-GB"/>
          </w:rPr>
          <w:t>IfYEStoanyquestion,thennoresearchactivityshouldbeundertakenuntilfullethicalapprovalhasbeen</w:t>
        </w:r>
        <w:r w:rsidR="00C36658" w:rsidRPr="00284EDD">
          <w:rPr>
            <w:noProof/>
            <w:spacing w:val="-2"/>
            <w:lang w:val="en-GB"/>
          </w:rPr>
          <w:t xml:space="preserve"> obtained.</w:t>
        </w:r>
      </w:hyperlink>
    </w:p>
    <w:p w:rsidR="003F1622" w:rsidRPr="00284EDD" w:rsidRDefault="00725CF9" w:rsidP="003F1622">
      <w:pPr>
        <w:spacing w:before="1"/>
        <w:rPr>
          <w:noProof/>
          <w:lang w:val="en-GB"/>
        </w:rPr>
      </w:pPr>
      <w:hyperlink r:id="rId141">
        <w:r w:rsidR="003F1622" w:rsidRPr="00284EDD">
          <w:rPr>
            <w:b/>
            <w:noProof/>
            <w:sz w:val="20"/>
            <w:lang w:val="en-GB"/>
          </w:rPr>
          <w:t xml:space="preserve">SECTION E: Intended </w:t>
        </w:r>
        <w:r w:rsidR="003F1622" w:rsidRPr="00284EDD">
          <w:rPr>
            <w:b/>
            <w:noProof/>
            <w:spacing w:val="-2"/>
            <w:sz w:val="20"/>
            <w:lang w:val="en-GB"/>
          </w:rPr>
          <w:t>Participants</w:t>
        </w:r>
      </w:hyperlink>
    </w:p>
    <w:tbl>
      <w:tblPr>
        <w:tblW w:w="9440" w:type="dxa"/>
        <w:tblInd w:w="14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tblPr>
      <w:tblGrid>
        <w:gridCol w:w="520"/>
        <w:gridCol w:w="7354"/>
        <w:gridCol w:w="810"/>
        <w:gridCol w:w="756"/>
      </w:tblGrid>
      <w:tr w:rsidR="003F1622" w:rsidRPr="00284EDD" w:rsidTr="003F1622">
        <w:trPr>
          <w:trHeight w:val="520"/>
        </w:trPr>
        <w:tc>
          <w:tcPr>
            <w:tcW w:w="520" w:type="dxa"/>
          </w:tcPr>
          <w:p w:rsidR="003F1622" w:rsidRPr="00284EDD" w:rsidRDefault="003F1622" w:rsidP="0065676A">
            <w:pPr>
              <w:pStyle w:val="TableParagraph"/>
              <w:rPr>
                <w:rFonts w:ascii="Times New Roman"/>
                <w:noProof/>
                <w:sz w:val="20"/>
                <w:lang w:val="en-GB"/>
              </w:rPr>
            </w:pPr>
          </w:p>
        </w:tc>
        <w:tc>
          <w:tcPr>
            <w:tcW w:w="7354" w:type="dxa"/>
          </w:tcPr>
          <w:p w:rsidR="003F1622" w:rsidRPr="00284EDD" w:rsidRDefault="00725CF9" w:rsidP="0065676A">
            <w:pPr>
              <w:pStyle w:val="TableParagraph"/>
              <w:spacing w:before="59"/>
              <w:ind w:left="125"/>
              <w:rPr>
                <w:noProof/>
                <w:sz w:val="20"/>
                <w:lang w:val="en-GB"/>
              </w:rPr>
            </w:pPr>
            <w:hyperlink r:id="rId142">
              <w:r w:rsidR="003F1622" w:rsidRPr="00284EDD">
                <w:rPr>
                  <w:noProof/>
                  <w:sz w:val="20"/>
                  <w:lang w:val="en-GB"/>
                </w:rPr>
                <w:t>Whoaretheintended</w:t>
              </w:r>
              <w:r w:rsidR="003F1622" w:rsidRPr="00284EDD">
                <w:rPr>
                  <w:noProof/>
                  <w:spacing w:val="-2"/>
                  <w:sz w:val="20"/>
                  <w:lang w:val="en-GB"/>
                </w:rPr>
                <w:t xml:space="preserve"> participants:</w:t>
              </w:r>
            </w:hyperlink>
          </w:p>
        </w:tc>
        <w:tc>
          <w:tcPr>
            <w:tcW w:w="810" w:type="dxa"/>
          </w:tcPr>
          <w:p w:rsidR="003F1622" w:rsidRPr="00284EDD" w:rsidRDefault="00725CF9" w:rsidP="0065676A">
            <w:pPr>
              <w:pStyle w:val="TableParagraph"/>
              <w:spacing w:before="219"/>
              <w:ind w:left="10"/>
              <w:jc w:val="center"/>
              <w:rPr>
                <w:noProof/>
                <w:sz w:val="20"/>
                <w:lang w:val="en-GB"/>
              </w:rPr>
            </w:pPr>
            <w:hyperlink r:id="rId143">
              <w:r w:rsidR="003F1622" w:rsidRPr="00284EDD">
                <w:rPr>
                  <w:noProof/>
                  <w:spacing w:val="-5"/>
                  <w:sz w:val="20"/>
                  <w:lang w:val="en-GB"/>
                </w:rPr>
                <w:t>YES</w:t>
              </w:r>
            </w:hyperlink>
          </w:p>
        </w:tc>
        <w:tc>
          <w:tcPr>
            <w:tcW w:w="756" w:type="dxa"/>
          </w:tcPr>
          <w:p w:rsidR="003F1622" w:rsidRPr="00284EDD" w:rsidRDefault="00725CF9" w:rsidP="0065676A">
            <w:pPr>
              <w:pStyle w:val="TableParagraph"/>
              <w:spacing w:before="219"/>
              <w:ind w:left="9"/>
              <w:jc w:val="center"/>
              <w:rPr>
                <w:noProof/>
                <w:sz w:val="20"/>
                <w:lang w:val="en-GB"/>
              </w:rPr>
            </w:pPr>
            <w:hyperlink r:id="rId144">
              <w:r w:rsidR="003F1622" w:rsidRPr="00284EDD">
                <w:rPr>
                  <w:noProof/>
                  <w:spacing w:val="-5"/>
                  <w:sz w:val="20"/>
                  <w:lang w:val="en-GB"/>
                </w:rPr>
                <w:t>NO</w:t>
              </w:r>
            </w:hyperlink>
          </w:p>
        </w:tc>
      </w:tr>
      <w:tr w:rsidR="003F1622" w:rsidRPr="00284EDD" w:rsidTr="003F1622">
        <w:trPr>
          <w:trHeight w:val="400"/>
        </w:trPr>
        <w:tc>
          <w:tcPr>
            <w:tcW w:w="520" w:type="dxa"/>
          </w:tcPr>
          <w:p w:rsidR="003F1622" w:rsidRPr="00284EDD" w:rsidRDefault="00725CF9" w:rsidP="0065676A">
            <w:pPr>
              <w:pStyle w:val="TableParagraph"/>
              <w:spacing w:before="99"/>
              <w:ind w:left="10"/>
              <w:jc w:val="center"/>
              <w:rPr>
                <w:noProof/>
                <w:sz w:val="20"/>
                <w:lang w:val="en-GB"/>
              </w:rPr>
            </w:pPr>
            <w:hyperlink r:id="rId145">
              <w:r w:rsidR="003F1622" w:rsidRPr="00284EDD">
                <w:rPr>
                  <w:noProof/>
                  <w:spacing w:val="-10"/>
                  <w:sz w:val="20"/>
                  <w:lang w:val="en-GB"/>
                </w:rPr>
                <w:t>1</w:t>
              </w:r>
            </w:hyperlink>
          </w:p>
        </w:tc>
        <w:tc>
          <w:tcPr>
            <w:tcW w:w="7354" w:type="dxa"/>
          </w:tcPr>
          <w:p w:rsidR="003F1622" w:rsidRPr="00284EDD" w:rsidRDefault="00725CF9" w:rsidP="0065676A">
            <w:pPr>
              <w:pStyle w:val="TableParagraph"/>
              <w:spacing w:before="99"/>
              <w:ind w:left="125"/>
              <w:rPr>
                <w:noProof/>
                <w:sz w:val="20"/>
                <w:lang w:val="en-GB"/>
              </w:rPr>
            </w:pPr>
            <w:hyperlink r:id="rId146">
              <w:r w:rsidR="003F1622" w:rsidRPr="00284EDD">
                <w:rPr>
                  <w:noProof/>
                  <w:sz w:val="20"/>
                  <w:lang w:val="en-GB"/>
                </w:rPr>
                <w:t>Studentsorstaffatthe</w:t>
              </w:r>
              <w:r w:rsidR="003F1622" w:rsidRPr="00284EDD">
                <w:rPr>
                  <w:noProof/>
                  <w:spacing w:val="-2"/>
                  <w:sz w:val="20"/>
                  <w:lang w:val="en-GB"/>
                </w:rPr>
                <w:t>University?</w:t>
              </w:r>
            </w:hyperlink>
          </w:p>
        </w:tc>
        <w:tc>
          <w:tcPr>
            <w:tcW w:w="810" w:type="dxa"/>
          </w:tcPr>
          <w:p w:rsidR="003F1622" w:rsidRPr="00284EDD" w:rsidRDefault="00725CF9" w:rsidP="0065676A">
            <w:pPr>
              <w:pStyle w:val="TableParagraph"/>
              <w:spacing w:before="99"/>
              <w:ind w:left="10" w:right="1"/>
              <w:jc w:val="center"/>
              <w:rPr>
                <w:rFonts w:ascii="Segoe UI Emoji" w:hAnsi="Segoe UI Emoji"/>
                <w:noProof/>
                <w:sz w:val="20"/>
                <w:lang w:val="en-GB"/>
              </w:rPr>
            </w:pPr>
            <w:hyperlink r:id="rId147">
              <w:r w:rsidR="003F1622" w:rsidRPr="00284EDD">
                <w:rPr>
                  <w:rFonts w:ascii="Segoe UI Emoji" w:hAnsi="Segoe UI Emoji"/>
                  <w:noProof/>
                  <w:spacing w:val="-10"/>
                  <w:sz w:val="20"/>
                  <w:lang w:val="en-GB"/>
                </w:rPr>
                <w:t>☐</w:t>
              </w:r>
            </w:hyperlink>
          </w:p>
        </w:tc>
        <w:tc>
          <w:tcPr>
            <w:tcW w:w="756" w:type="dxa"/>
          </w:tcPr>
          <w:p w:rsidR="003F1622" w:rsidRPr="00284EDD" w:rsidRDefault="003F1622" w:rsidP="003F1622">
            <w:pPr>
              <w:pStyle w:val="TableParagraph"/>
              <w:numPr>
                <w:ilvl w:val="0"/>
                <w:numId w:val="14"/>
              </w:numPr>
              <w:spacing w:before="99"/>
              <w:jc w:val="center"/>
              <w:rPr>
                <w:rFonts w:ascii="Segoe UI Emoji" w:hAnsi="Segoe UI Emoji"/>
                <w:noProof/>
                <w:sz w:val="20"/>
                <w:lang w:val="en-GB"/>
              </w:rPr>
            </w:pPr>
          </w:p>
        </w:tc>
      </w:tr>
      <w:tr w:rsidR="003F1622" w:rsidRPr="00284EDD" w:rsidTr="003F1622">
        <w:trPr>
          <w:trHeight w:val="400"/>
        </w:trPr>
        <w:tc>
          <w:tcPr>
            <w:tcW w:w="520" w:type="dxa"/>
          </w:tcPr>
          <w:p w:rsidR="003F1622" w:rsidRPr="00284EDD" w:rsidRDefault="00725CF9" w:rsidP="0065676A">
            <w:pPr>
              <w:pStyle w:val="TableParagraph"/>
              <w:spacing w:before="79"/>
              <w:ind w:left="10"/>
              <w:jc w:val="center"/>
              <w:rPr>
                <w:noProof/>
                <w:sz w:val="20"/>
                <w:lang w:val="en-GB"/>
              </w:rPr>
            </w:pPr>
            <w:hyperlink r:id="rId148">
              <w:r w:rsidR="003F1622" w:rsidRPr="00284EDD">
                <w:rPr>
                  <w:noProof/>
                  <w:spacing w:val="-10"/>
                  <w:sz w:val="20"/>
                  <w:lang w:val="en-GB"/>
                </w:rPr>
                <w:t>2</w:t>
              </w:r>
            </w:hyperlink>
          </w:p>
        </w:tc>
        <w:tc>
          <w:tcPr>
            <w:tcW w:w="7354" w:type="dxa"/>
          </w:tcPr>
          <w:p w:rsidR="003F1622" w:rsidRPr="00284EDD" w:rsidRDefault="00725CF9" w:rsidP="0065676A">
            <w:pPr>
              <w:pStyle w:val="TableParagraph"/>
              <w:spacing w:before="79"/>
              <w:ind w:left="125"/>
              <w:rPr>
                <w:noProof/>
                <w:sz w:val="20"/>
                <w:lang w:val="en-GB"/>
              </w:rPr>
            </w:pPr>
            <w:hyperlink r:id="rId149">
              <w:r w:rsidR="003F1622" w:rsidRPr="00284EDD">
                <w:rPr>
                  <w:noProof/>
                  <w:sz w:val="20"/>
                  <w:lang w:val="en-GB"/>
                </w:rPr>
                <w:t>Adults(overtheageof18andcompetenttogive</w:t>
              </w:r>
              <w:r w:rsidR="003F1622" w:rsidRPr="00284EDD">
                <w:rPr>
                  <w:noProof/>
                  <w:spacing w:val="-2"/>
                  <w:sz w:val="20"/>
                  <w:lang w:val="en-GB"/>
                </w:rPr>
                <w:t>consent)?</w:t>
              </w:r>
            </w:hyperlink>
          </w:p>
        </w:tc>
        <w:tc>
          <w:tcPr>
            <w:tcW w:w="810" w:type="dxa"/>
          </w:tcPr>
          <w:p w:rsidR="003F1622" w:rsidRPr="00284EDD" w:rsidRDefault="003F1622" w:rsidP="003F1622">
            <w:pPr>
              <w:pStyle w:val="TableParagraph"/>
              <w:numPr>
                <w:ilvl w:val="0"/>
                <w:numId w:val="14"/>
              </w:numPr>
              <w:spacing w:before="79"/>
              <w:ind w:right="1"/>
              <w:jc w:val="center"/>
              <w:rPr>
                <w:rFonts w:ascii="Segoe UI Emoji" w:hAnsi="Segoe UI Emoji"/>
                <w:noProof/>
                <w:sz w:val="20"/>
                <w:lang w:val="en-GB"/>
              </w:rPr>
            </w:pPr>
          </w:p>
        </w:tc>
        <w:tc>
          <w:tcPr>
            <w:tcW w:w="756" w:type="dxa"/>
          </w:tcPr>
          <w:p w:rsidR="003F1622" w:rsidRPr="00284EDD" w:rsidRDefault="00725CF9" w:rsidP="0065676A">
            <w:pPr>
              <w:pStyle w:val="TableParagraph"/>
              <w:spacing w:before="79"/>
              <w:ind w:left="360"/>
              <w:rPr>
                <w:rFonts w:ascii="Segoe UI Emoji" w:hAnsi="Segoe UI Emoji"/>
                <w:noProof/>
                <w:sz w:val="20"/>
                <w:lang w:val="en-GB"/>
              </w:rPr>
            </w:pPr>
            <w:hyperlink r:id="rId150">
              <w:r w:rsidR="003F1622" w:rsidRPr="00284EDD">
                <w:rPr>
                  <w:rFonts w:ascii="Segoe UI Emoji" w:hAnsi="Segoe UI Emoji"/>
                  <w:noProof/>
                  <w:spacing w:val="-10"/>
                  <w:sz w:val="20"/>
                  <w:lang w:val="en-GB"/>
                </w:rPr>
                <w:t>☐</w:t>
              </w:r>
            </w:hyperlink>
          </w:p>
        </w:tc>
      </w:tr>
      <w:tr w:rsidR="003F1622" w:rsidRPr="00284EDD" w:rsidTr="003F1622">
        <w:trPr>
          <w:trHeight w:val="420"/>
        </w:trPr>
        <w:tc>
          <w:tcPr>
            <w:tcW w:w="520" w:type="dxa"/>
          </w:tcPr>
          <w:p w:rsidR="003F1622" w:rsidRPr="00284EDD" w:rsidRDefault="00725CF9" w:rsidP="0065676A">
            <w:pPr>
              <w:pStyle w:val="TableParagraph"/>
              <w:spacing w:before="139"/>
              <w:ind w:left="10"/>
              <w:jc w:val="center"/>
              <w:rPr>
                <w:noProof/>
                <w:sz w:val="20"/>
                <w:lang w:val="en-GB"/>
              </w:rPr>
            </w:pPr>
            <w:hyperlink r:id="rId151">
              <w:r w:rsidR="003F1622" w:rsidRPr="00284EDD">
                <w:rPr>
                  <w:noProof/>
                  <w:spacing w:val="-10"/>
                  <w:sz w:val="20"/>
                  <w:lang w:val="en-GB"/>
                </w:rPr>
                <w:t>3</w:t>
              </w:r>
            </w:hyperlink>
          </w:p>
        </w:tc>
        <w:tc>
          <w:tcPr>
            <w:tcW w:w="7354" w:type="dxa"/>
          </w:tcPr>
          <w:p w:rsidR="003F1622" w:rsidRPr="00284EDD" w:rsidRDefault="00725CF9" w:rsidP="0065676A">
            <w:pPr>
              <w:pStyle w:val="TableParagraph"/>
              <w:spacing w:before="119"/>
              <w:ind w:left="125"/>
              <w:rPr>
                <w:noProof/>
                <w:sz w:val="20"/>
                <w:lang w:val="en-GB"/>
              </w:rPr>
            </w:pPr>
            <w:hyperlink r:id="rId152">
              <w:r w:rsidR="003F1622" w:rsidRPr="00284EDD">
                <w:rPr>
                  <w:noProof/>
                  <w:sz w:val="20"/>
                  <w:lang w:val="en-GB"/>
                </w:rPr>
                <w:t>Vulnerable</w:t>
              </w:r>
              <w:r w:rsidR="003F1622" w:rsidRPr="00284EDD">
                <w:rPr>
                  <w:noProof/>
                  <w:spacing w:val="-2"/>
                  <w:sz w:val="20"/>
                  <w:lang w:val="en-GB"/>
                </w:rPr>
                <w:t>adults?</w:t>
              </w:r>
            </w:hyperlink>
          </w:p>
        </w:tc>
        <w:tc>
          <w:tcPr>
            <w:tcW w:w="810" w:type="dxa"/>
          </w:tcPr>
          <w:p w:rsidR="003F1622" w:rsidRPr="00284EDD" w:rsidRDefault="00725CF9" w:rsidP="0065676A">
            <w:pPr>
              <w:pStyle w:val="TableParagraph"/>
              <w:spacing w:before="119"/>
              <w:ind w:left="10" w:right="1"/>
              <w:jc w:val="center"/>
              <w:rPr>
                <w:rFonts w:ascii="Segoe UI Emoji" w:hAnsi="Segoe UI Emoji"/>
                <w:noProof/>
                <w:sz w:val="20"/>
                <w:lang w:val="en-GB"/>
              </w:rPr>
            </w:pPr>
            <w:hyperlink r:id="rId153">
              <w:r w:rsidR="003F1622" w:rsidRPr="00284EDD">
                <w:rPr>
                  <w:rFonts w:ascii="Segoe UI Emoji" w:hAnsi="Segoe UI Emoji"/>
                  <w:noProof/>
                  <w:spacing w:val="-10"/>
                  <w:sz w:val="20"/>
                  <w:lang w:val="en-GB"/>
                </w:rPr>
                <w:t>☐</w:t>
              </w:r>
            </w:hyperlink>
          </w:p>
        </w:tc>
        <w:tc>
          <w:tcPr>
            <w:tcW w:w="756" w:type="dxa"/>
          </w:tcPr>
          <w:p w:rsidR="003F1622" w:rsidRPr="00284EDD" w:rsidRDefault="003F1622" w:rsidP="003F1622">
            <w:pPr>
              <w:pStyle w:val="TableParagraph"/>
              <w:numPr>
                <w:ilvl w:val="0"/>
                <w:numId w:val="14"/>
              </w:numPr>
              <w:spacing w:before="119"/>
              <w:jc w:val="center"/>
              <w:rPr>
                <w:rFonts w:ascii="Segoe UI Emoji" w:hAnsi="Segoe UI Emoji"/>
                <w:noProof/>
                <w:sz w:val="20"/>
                <w:lang w:val="en-GB"/>
              </w:rPr>
            </w:pPr>
          </w:p>
        </w:tc>
      </w:tr>
      <w:tr w:rsidR="003F1622" w:rsidRPr="00284EDD" w:rsidTr="003F1622">
        <w:trPr>
          <w:trHeight w:val="480"/>
        </w:trPr>
        <w:tc>
          <w:tcPr>
            <w:tcW w:w="520" w:type="dxa"/>
          </w:tcPr>
          <w:p w:rsidR="003F1622" w:rsidRPr="00284EDD" w:rsidRDefault="00725CF9" w:rsidP="0065676A">
            <w:pPr>
              <w:pStyle w:val="TableParagraph"/>
              <w:spacing w:before="159"/>
              <w:ind w:left="10"/>
              <w:jc w:val="center"/>
              <w:rPr>
                <w:noProof/>
                <w:sz w:val="20"/>
                <w:lang w:val="en-GB"/>
              </w:rPr>
            </w:pPr>
            <w:hyperlink r:id="rId154">
              <w:r w:rsidR="003F1622" w:rsidRPr="00284EDD">
                <w:rPr>
                  <w:noProof/>
                  <w:spacing w:val="-10"/>
                  <w:sz w:val="20"/>
                  <w:lang w:val="en-GB"/>
                </w:rPr>
                <w:t>4</w:t>
              </w:r>
            </w:hyperlink>
          </w:p>
        </w:tc>
        <w:tc>
          <w:tcPr>
            <w:tcW w:w="7354" w:type="dxa"/>
          </w:tcPr>
          <w:p w:rsidR="003F1622" w:rsidRPr="00284EDD" w:rsidRDefault="00725CF9" w:rsidP="0065676A">
            <w:pPr>
              <w:pStyle w:val="TableParagraph"/>
              <w:spacing w:before="1" w:line="192" w:lineRule="auto"/>
              <w:ind w:left="145"/>
              <w:rPr>
                <w:noProof/>
                <w:sz w:val="21"/>
                <w:lang w:val="en-GB"/>
              </w:rPr>
            </w:pPr>
            <w:hyperlink r:id="rId155">
              <w:r w:rsidR="003F1622" w:rsidRPr="00284EDD">
                <w:rPr>
                  <w:noProof/>
                  <w:sz w:val="21"/>
                  <w:lang w:val="en-GB"/>
                </w:rPr>
                <w:t>Children and Young People under the age of 18? (Consent from Parent, Carer or Guardian will be required)</w:t>
              </w:r>
            </w:hyperlink>
          </w:p>
        </w:tc>
        <w:tc>
          <w:tcPr>
            <w:tcW w:w="810" w:type="dxa"/>
          </w:tcPr>
          <w:p w:rsidR="003F1622" w:rsidRPr="00284EDD" w:rsidRDefault="003F1622" w:rsidP="0065676A">
            <w:pPr>
              <w:pStyle w:val="TableParagraph"/>
              <w:rPr>
                <w:rFonts w:ascii="Times New Roman"/>
                <w:noProof/>
                <w:sz w:val="20"/>
                <w:lang w:val="en-GB"/>
              </w:rPr>
            </w:pPr>
          </w:p>
        </w:tc>
        <w:tc>
          <w:tcPr>
            <w:tcW w:w="756" w:type="dxa"/>
          </w:tcPr>
          <w:p w:rsidR="003F1622" w:rsidRPr="00284EDD" w:rsidRDefault="003F1622" w:rsidP="003F1622">
            <w:pPr>
              <w:pStyle w:val="TableParagraph"/>
              <w:numPr>
                <w:ilvl w:val="0"/>
                <w:numId w:val="14"/>
              </w:numPr>
              <w:spacing w:before="159"/>
              <w:jc w:val="center"/>
              <w:rPr>
                <w:rFonts w:ascii="Segoe UI Emoji" w:hAnsi="Segoe UI Emoji"/>
                <w:noProof/>
                <w:sz w:val="20"/>
                <w:lang w:val="en-GB"/>
              </w:rPr>
            </w:pPr>
          </w:p>
        </w:tc>
      </w:tr>
      <w:tr w:rsidR="003F1622" w:rsidRPr="00284EDD" w:rsidTr="003F1622">
        <w:trPr>
          <w:trHeight w:val="400"/>
        </w:trPr>
        <w:tc>
          <w:tcPr>
            <w:tcW w:w="520" w:type="dxa"/>
          </w:tcPr>
          <w:p w:rsidR="003F1622" w:rsidRPr="00284EDD" w:rsidRDefault="00725CF9" w:rsidP="0065676A">
            <w:pPr>
              <w:pStyle w:val="TableParagraph"/>
              <w:spacing w:before="79"/>
              <w:ind w:left="10"/>
              <w:jc w:val="center"/>
              <w:rPr>
                <w:noProof/>
                <w:sz w:val="20"/>
                <w:lang w:val="en-GB"/>
              </w:rPr>
            </w:pPr>
            <w:hyperlink r:id="rId156">
              <w:r w:rsidR="003F1622" w:rsidRPr="00284EDD">
                <w:rPr>
                  <w:noProof/>
                  <w:spacing w:val="-10"/>
                  <w:sz w:val="20"/>
                  <w:lang w:val="en-GB"/>
                </w:rPr>
                <w:t>5</w:t>
              </w:r>
            </w:hyperlink>
          </w:p>
        </w:tc>
        <w:tc>
          <w:tcPr>
            <w:tcW w:w="7354" w:type="dxa"/>
          </w:tcPr>
          <w:p w:rsidR="003F1622" w:rsidRPr="00284EDD" w:rsidRDefault="00725CF9" w:rsidP="0065676A">
            <w:pPr>
              <w:pStyle w:val="TableParagraph"/>
              <w:spacing w:before="79"/>
              <w:ind w:left="125"/>
              <w:rPr>
                <w:noProof/>
                <w:sz w:val="20"/>
                <w:lang w:val="en-GB"/>
              </w:rPr>
            </w:pPr>
            <w:hyperlink r:id="rId157">
              <w:r w:rsidR="003F1622" w:rsidRPr="00284EDD">
                <w:rPr>
                  <w:noProof/>
                  <w:spacing w:val="-2"/>
                  <w:sz w:val="20"/>
                  <w:lang w:val="en-GB"/>
                </w:rPr>
                <w:t>Prisoners?</w:t>
              </w:r>
            </w:hyperlink>
          </w:p>
        </w:tc>
        <w:tc>
          <w:tcPr>
            <w:tcW w:w="810" w:type="dxa"/>
          </w:tcPr>
          <w:p w:rsidR="003F1622" w:rsidRPr="00284EDD" w:rsidRDefault="003F1622" w:rsidP="0065676A">
            <w:pPr>
              <w:pStyle w:val="TableParagraph"/>
              <w:rPr>
                <w:rFonts w:ascii="Times New Roman"/>
                <w:noProof/>
                <w:sz w:val="20"/>
                <w:lang w:val="en-GB"/>
              </w:rPr>
            </w:pPr>
          </w:p>
        </w:tc>
        <w:tc>
          <w:tcPr>
            <w:tcW w:w="756" w:type="dxa"/>
          </w:tcPr>
          <w:p w:rsidR="003F1622" w:rsidRPr="00284EDD" w:rsidRDefault="003F1622" w:rsidP="003F1622">
            <w:pPr>
              <w:pStyle w:val="TableParagraph"/>
              <w:numPr>
                <w:ilvl w:val="0"/>
                <w:numId w:val="14"/>
              </w:numPr>
              <w:spacing w:before="79"/>
              <w:jc w:val="center"/>
              <w:rPr>
                <w:rFonts w:ascii="Segoe UI Emoji" w:hAnsi="Segoe UI Emoji"/>
                <w:noProof/>
                <w:sz w:val="20"/>
                <w:lang w:val="en-GB"/>
              </w:rPr>
            </w:pPr>
          </w:p>
        </w:tc>
      </w:tr>
      <w:tr w:rsidR="003F1622" w:rsidRPr="00284EDD" w:rsidTr="003F1622">
        <w:trPr>
          <w:trHeight w:val="400"/>
        </w:trPr>
        <w:tc>
          <w:tcPr>
            <w:tcW w:w="520" w:type="dxa"/>
          </w:tcPr>
          <w:p w:rsidR="003F1622" w:rsidRPr="00284EDD" w:rsidRDefault="00725CF9" w:rsidP="0065676A">
            <w:pPr>
              <w:pStyle w:val="TableParagraph"/>
              <w:spacing w:before="99"/>
              <w:ind w:left="10"/>
              <w:jc w:val="center"/>
              <w:rPr>
                <w:noProof/>
                <w:sz w:val="20"/>
                <w:lang w:val="en-GB"/>
              </w:rPr>
            </w:pPr>
            <w:hyperlink r:id="rId158">
              <w:r w:rsidR="003F1622" w:rsidRPr="00284EDD">
                <w:rPr>
                  <w:noProof/>
                  <w:spacing w:val="-10"/>
                  <w:sz w:val="20"/>
                  <w:lang w:val="en-GB"/>
                </w:rPr>
                <w:t>6</w:t>
              </w:r>
            </w:hyperlink>
          </w:p>
        </w:tc>
        <w:tc>
          <w:tcPr>
            <w:tcW w:w="7354" w:type="dxa"/>
          </w:tcPr>
          <w:p w:rsidR="003F1622" w:rsidRPr="00284EDD" w:rsidRDefault="00725CF9" w:rsidP="0065676A">
            <w:pPr>
              <w:pStyle w:val="TableParagraph"/>
              <w:spacing w:before="99"/>
              <w:ind w:left="125"/>
              <w:rPr>
                <w:noProof/>
                <w:sz w:val="20"/>
                <w:lang w:val="en-GB"/>
              </w:rPr>
            </w:pPr>
            <w:hyperlink r:id="rId159">
              <w:r w:rsidR="003F1622" w:rsidRPr="00284EDD">
                <w:rPr>
                  <w:noProof/>
                  <w:sz w:val="20"/>
                  <w:lang w:val="en-GB"/>
                </w:rPr>
                <w:t>Young</w:t>
              </w:r>
              <w:r w:rsidR="003F1622" w:rsidRPr="00284EDD">
                <w:rPr>
                  <w:noProof/>
                  <w:spacing w:val="-2"/>
                  <w:sz w:val="20"/>
                  <w:lang w:val="en-GB"/>
                </w:rPr>
                <w:t>offenders?</w:t>
              </w:r>
            </w:hyperlink>
          </w:p>
        </w:tc>
        <w:tc>
          <w:tcPr>
            <w:tcW w:w="810" w:type="dxa"/>
          </w:tcPr>
          <w:p w:rsidR="003F1622" w:rsidRPr="00284EDD" w:rsidRDefault="003F1622" w:rsidP="0065676A">
            <w:pPr>
              <w:pStyle w:val="TableParagraph"/>
              <w:rPr>
                <w:rFonts w:ascii="Times New Roman"/>
                <w:noProof/>
                <w:sz w:val="20"/>
                <w:lang w:val="en-GB"/>
              </w:rPr>
            </w:pPr>
          </w:p>
        </w:tc>
        <w:tc>
          <w:tcPr>
            <w:tcW w:w="756" w:type="dxa"/>
          </w:tcPr>
          <w:p w:rsidR="003F1622" w:rsidRPr="00284EDD" w:rsidRDefault="003F1622" w:rsidP="003F1622">
            <w:pPr>
              <w:pStyle w:val="TableParagraph"/>
              <w:numPr>
                <w:ilvl w:val="0"/>
                <w:numId w:val="14"/>
              </w:numPr>
              <w:spacing w:before="99"/>
              <w:jc w:val="center"/>
              <w:rPr>
                <w:rFonts w:ascii="Segoe UI Emoji" w:hAnsi="Segoe UI Emoji"/>
                <w:noProof/>
                <w:sz w:val="20"/>
                <w:lang w:val="en-GB"/>
              </w:rPr>
            </w:pPr>
          </w:p>
        </w:tc>
      </w:tr>
      <w:tr w:rsidR="003F1622" w:rsidRPr="00284EDD" w:rsidTr="003F1622">
        <w:trPr>
          <w:trHeight w:val="520"/>
        </w:trPr>
        <w:tc>
          <w:tcPr>
            <w:tcW w:w="520" w:type="dxa"/>
          </w:tcPr>
          <w:p w:rsidR="003F1622" w:rsidRPr="00284EDD" w:rsidRDefault="00725CF9" w:rsidP="0065676A">
            <w:pPr>
              <w:pStyle w:val="TableParagraph"/>
              <w:spacing w:before="179"/>
              <w:ind w:left="10"/>
              <w:jc w:val="center"/>
              <w:rPr>
                <w:noProof/>
                <w:sz w:val="20"/>
                <w:lang w:val="en-GB"/>
              </w:rPr>
            </w:pPr>
            <w:hyperlink r:id="rId160">
              <w:r w:rsidR="003F1622" w:rsidRPr="00284EDD">
                <w:rPr>
                  <w:noProof/>
                  <w:spacing w:val="-10"/>
                  <w:sz w:val="20"/>
                  <w:lang w:val="en-GB"/>
                </w:rPr>
                <w:t>7</w:t>
              </w:r>
            </w:hyperlink>
          </w:p>
        </w:tc>
        <w:tc>
          <w:tcPr>
            <w:tcW w:w="7354" w:type="dxa"/>
          </w:tcPr>
          <w:p w:rsidR="003F1622" w:rsidRPr="00284EDD" w:rsidRDefault="00725CF9" w:rsidP="0065676A">
            <w:pPr>
              <w:pStyle w:val="TableParagraph"/>
              <w:spacing w:line="211" w:lineRule="auto"/>
              <w:ind w:left="145"/>
              <w:rPr>
                <w:noProof/>
                <w:sz w:val="21"/>
                <w:lang w:val="en-GB"/>
              </w:rPr>
            </w:pPr>
            <w:hyperlink r:id="rId161">
              <w:r w:rsidR="003F1622" w:rsidRPr="00284EDD">
                <w:rPr>
                  <w:noProof/>
                  <w:sz w:val="21"/>
                  <w:lang w:val="en-GB"/>
                </w:rPr>
                <w:t>Thosewhocouldbeconsideredtohaveaparticularlydependentrelationshipwiththe investigator or a gatekeeper?</w:t>
              </w:r>
            </w:hyperlink>
          </w:p>
        </w:tc>
        <w:tc>
          <w:tcPr>
            <w:tcW w:w="810" w:type="dxa"/>
          </w:tcPr>
          <w:p w:rsidR="003F1622" w:rsidRPr="00284EDD" w:rsidRDefault="00725CF9" w:rsidP="0065676A">
            <w:pPr>
              <w:pStyle w:val="TableParagraph"/>
              <w:spacing w:before="199"/>
              <w:ind w:left="10" w:right="1"/>
              <w:jc w:val="center"/>
              <w:rPr>
                <w:rFonts w:ascii="Segoe UI Emoji" w:hAnsi="Segoe UI Emoji"/>
                <w:noProof/>
                <w:sz w:val="20"/>
                <w:lang w:val="en-GB"/>
              </w:rPr>
            </w:pPr>
            <w:hyperlink r:id="rId162">
              <w:r w:rsidR="003F1622" w:rsidRPr="00284EDD">
                <w:rPr>
                  <w:rFonts w:ascii="Segoe UI Emoji" w:hAnsi="Segoe UI Emoji"/>
                  <w:noProof/>
                  <w:spacing w:val="-10"/>
                  <w:sz w:val="20"/>
                  <w:lang w:val="en-GB"/>
                </w:rPr>
                <w:t>☐</w:t>
              </w:r>
            </w:hyperlink>
          </w:p>
        </w:tc>
        <w:tc>
          <w:tcPr>
            <w:tcW w:w="756" w:type="dxa"/>
          </w:tcPr>
          <w:p w:rsidR="003F1622" w:rsidRPr="00284EDD" w:rsidRDefault="003F1622" w:rsidP="003F1622">
            <w:pPr>
              <w:pStyle w:val="TableParagraph"/>
              <w:numPr>
                <w:ilvl w:val="0"/>
                <w:numId w:val="14"/>
              </w:numPr>
              <w:spacing w:before="179"/>
              <w:jc w:val="center"/>
              <w:rPr>
                <w:rFonts w:ascii="Segoe UI Emoji" w:hAnsi="Segoe UI Emoji"/>
                <w:noProof/>
                <w:sz w:val="20"/>
                <w:lang w:val="en-GB"/>
              </w:rPr>
            </w:pPr>
          </w:p>
        </w:tc>
      </w:tr>
      <w:tr w:rsidR="003F1622" w:rsidRPr="00284EDD" w:rsidTr="003F1622">
        <w:trPr>
          <w:trHeight w:val="340"/>
        </w:trPr>
        <w:tc>
          <w:tcPr>
            <w:tcW w:w="520" w:type="dxa"/>
          </w:tcPr>
          <w:p w:rsidR="003F1622" w:rsidRPr="00284EDD" w:rsidRDefault="00725CF9" w:rsidP="0065676A">
            <w:pPr>
              <w:pStyle w:val="TableParagraph"/>
              <w:spacing w:before="39"/>
              <w:ind w:left="10"/>
              <w:jc w:val="center"/>
              <w:rPr>
                <w:noProof/>
                <w:sz w:val="20"/>
                <w:lang w:val="en-GB"/>
              </w:rPr>
            </w:pPr>
            <w:hyperlink r:id="rId163">
              <w:r w:rsidR="003F1622" w:rsidRPr="00284EDD">
                <w:rPr>
                  <w:noProof/>
                  <w:spacing w:val="-10"/>
                  <w:sz w:val="20"/>
                  <w:lang w:val="en-GB"/>
                </w:rPr>
                <w:t>8</w:t>
              </w:r>
            </w:hyperlink>
          </w:p>
        </w:tc>
        <w:tc>
          <w:tcPr>
            <w:tcW w:w="7354" w:type="dxa"/>
          </w:tcPr>
          <w:p w:rsidR="003F1622" w:rsidRPr="00284EDD" w:rsidRDefault="00725CF9" w:rsidP="0065676A">
            <w:pPr>
              <w:pStyle w:val="TableParagraph"/>
              <w:spacing w:before="39"/>
              <w:ind w:left="125"/>
              <w:rPr>
                <w:noProof/>
                <w:sz w:val="20"/>
                <w:lang w:val="en-GB"/>
              </w:rPr>
            </w:pPr>
            <w:hyperlink r:id="rId164">
              <w:r w:rsidR="003F1622" w:rsidRPr="00284EDD">
                <w:rPr>
                  <w:noProof/>
                  <w:sz w:val="20"/>
                  <w:lang w:val="en-GB"/>
                </w:rPr>
                <w:t>Peopleengagedinillegal</w:t>
              </w:r>
              <w:r w:rsidR="003F1622" w:rsidRPr="00284EDD">
                <w:rPr>
                  <w:noProof/>
                  <w:spacing w:val="-2"/>
                  <w:sz w:val="20"/>
                  <w:lang w:val="en-GB"/>
                </w:rPr>
                <w:t>activities?</w:t>
              </w:r>
            </w:hyperlink>
          </w:p>
        </w:tc>
        <w:tc>
          <w:tcPr>
            <w:tcW w:w="810" w:type="dxa"/>
          </w:tcPr>
          <w:p w:rsidR="003F1622" w:rsidRPr="00284EDD" w:rsidRDefault="003F1622" w:rsidP="0065676A">
            <w:pPr>
              <w:pStyle w:val="TableParagraph"/>
              <w:rPr>
                <w:rFonts w:ascii="Times New Roman"/>
                <w:noProof/>
                <w:sz w:val="20"/>
                <w:lang w:val="en-GB"/>
              </w:rPr>
            </w:pPr>
          </w:p>
        </w:tc>
        <w:tc>
          <w:tcPr>
            <w:tcW w:w="756" w:type="dxa"/>
          </w:tcPr>
          <w:p w:rsidR="003F1622" w:rsidRPr="00284EDD" w:rsidRDefault="003F1622" w:rsidP="003F1622">
            <w:pPr>
              <w:pStyle w:val="TableParagraph"/>
              <w:numPr>
                <w:ilvl w:val="0"/>
                <w:numId w:val="14"/>
              </w:numPr>
              <w:spacing w:before="39"/>
              <w:jc w:val="center"/>
              <w:rPr>
                <w:rFonts w:ascii="Segoe UI Emoji" w:hAnsi="Segoe UI Emoji"/>
                <w:noProof/>
                <w:sz w:val="20"/>
                <w:lang w:val="en-GB"/>
              </w:rPr>
            </w:pPr>
          </w:p>
        </w:tc>
      </w:tr>
      <w:tr w:rsidR="003F1622" w:rsidRPr="00284EDD" w:rsidTr="003F1622">
        <w:trPr>
          <w:trHeight w:val="720"/>
        </w:trPr>
        <w:tc>
          <w:tcPr>
            <w:tcW w:w="520" w:type="dxa"/>
          </w:tcPr>
          <w:p w:rsidR="003F1622" w:rsidRPr="00284EDD" w:rsidRDefault="003F1622" w:rsidP="0065676A">
            <w:pPr>
              <w:pStyle w:val="TableParagraph"/>
              <w:spacing w:before="73"/>
              <w:rPr>
                <w:b/>
                <w:noProof/>
                <w:sz w:val="20"/>
                <w:lang w:val="en-GB"/>
              </w:rPr>
            </w:pPr>
          </w:p>
          <w:p w:rsidR="003F1622" w:rsidRPr="00284EDD" w:rsidRDefault="00725CF9" w:rsidP="0065676A">
            <w:pPr>
              <w:pStyle w:val="TableParagraph"/>
              <w:ind w:left="10"/>
              <w:jc w:val="center"/>
              <w:rPr>
                <w:noProof/>
                <w:sz w:val="20"/>
                <w:lang w:val="en-GB"/>
              </w:rPr>
            </w:pPr>
            <w:hyperlink r:id="rId165">
              <w:r w:rsidR="003F1622" w:rsidRPr="00284EDD">
                <w:rPr>
                  <w:noProof/>
                  <w:spacing w:val="-10"/>
                  <w:sz w:val="20"/>
                  <w:lang w:val="en-GB"/>
                </w:rPr>
                <w:t>9</w:t>
              </w:r>
            </w:hyperlink>
          </w:p>
        </w:tc>
        <w:tc>
          <w:tcPr>
            <w:tcW w:w="7354" w:type="dxa"/>
          </w:tcPr>
          <w:p w:rsidR="003F1622" w:rsidRPr="00284EDD" w:rsidRDefault="00725CF9" w:rsidP="0065676A">
            <w:pPr>
              <w:pStyle w:val="TableParagraph"/>
              <w:spacing w:before="59"/>
              <w:ind w:left="145" w:right="249"/>
              <w:rPr>
                <w:noProof/>
                <w:sz w:val="20"/>
                <w:lang w:val="en-GB"/>
              </w:rPr>
            </w:pPr>
            <w:hyperlink r:id="rId166">
              <w:r w:rsidR="003F1622" w:rsidRPr="00284EDD">
                <w:rPr>
                  <w:noProof/>
                  <w:sz w:val="20"/>
                  <w:lang w:val="en-GB"/>
                </w:rPr>
                <w:t>Others.Pleaseindicatetheparticipantsbelow,andspecificallyanygroupwhomaybeunable to give consent.</w:t>
              </w:r>
            </w:hyperlink>
          </w:p>
        </w:tc>
        <w:tc>
          <w:tcPr>
            <w:tcW w:w="810" w:type="dxa"/>
            <w:vMerge w:val="restart"/>
          </w:tcPr>
          <w:p w:rsidR="003F1622" w:rsidRPr="00284EDD" w:rsidRDefault="003F1622" w:rsidP="0065676A">
            <w:pPr>
              <w:pStyle w:val="TableParagraph"/>
              <w:rPr>
                <w:rFonts w:ascii="Times New Roman"/>
                <w:noProof/>
                <w:sz w:val="20"/>
                <w:lang w:val="en-GB"/>
              </w:rPr>
            </w:pPr>
          </w:p>
        </w:tc>
        <w:tc>
          <w:tcPr>
            <w:tcW w:w="756" w:type="dxa"/>
            <w:vMerge w:val="restart"/>
          </w:tcPr>
          <w:p w:rsidR="003F1622" w:rsidRPr="00284EDD" w:rsidRDefault="003F1622" w:rsidP="003F1622">
            <w:pPr>
              <w:pStyle w:val="TableParagraph"/>
              <w:numPr>
                <w:ilvl w:val="0"/>
                <w:numId w:val="14"/>
              </w:numPr>
              <w:jc w:val="center"/>
              <w:rPr>
                <w:rFonts w:ascii="Segoe UI Emoji" w:hAnsi="Segoe UI Emoji"/>
                <w:noProof/>
                <w:sz w:val="20"/>
                <w:lang w:val="en-GB"/>
              </w:rPr>
            </w:pPr>
          </w:p>
        </w:tc>
      </w:tr>
      <w:tr w:rsidR="003F1622" w:rsidRPr="00284EDD" w:rsidTr="003F1622">
        <w:trPr>
          <w:trHeight w:val="960"/>
        </w:trPr>
        <w:tc>
          <w:tcPr>
            <w:tcW w:w="520" w:type="dxa"/>
          </w:tcPr>
          <w:p w:rsidR="003F1622" w:rsidRPr="00284EDD" w:rsidRDefault="003F1622" w:rsidP="0065676A">
            <w:pPr>
              <w:pStyle w:val="TableParagraph"/>
              <w:rPr>
                <w:rFonts w:ascii="Times New Roman"/>
                <w:noProof/>
                <w:sz w:val="20"/>
                <w:lang w:val="en-GB"/>
              </w:rPr>
            </w:pPr>
          </w:p>
        </w:tc>
        <w:tc>
          <w:tcPr>
            <w:tcW w:w="7354" w:type="dxa"/>
          </w:tcPr>
          <w:p w:rsidR="003F1622" w:rsidRPr="00284EDD" w:rsidRDefault="00725CF9" w:rsidP="0065676A">
            <w:pPr>
              <w:pStyle w:val="TableParagraph"/>
              <w:spacing w:before="59" w:line="244" w:lineRule="exact"/>
              <w:ind w:left="125"/>
              <w:rPr>
                <w:noProof/>
                <w:sz w:val="20"/>
                <w:lang w:val="en-GB"/>
              </w:rPr>
            </w:pPr>
            <w:hyperlink r:id="rId167">
              <w:r w:rsidR="003F1622" w:rsidRPr="00284EDD">
                <w:rPr>
                  <w:noProof/>
                  <w:sz w:val="20"/>
                  <w:lang w:val="en-GB"/>
                </w:rPr>
                <w:t>Detailsofanyotherparticipant</w:t>
              </w:r>
              <w:r w:rsidR="003F1622" w:rsidRPr="00284EDD">
                <w:rPr>
                  <w:noProof/>
                  <w:spacing w:val="-2"/>
                  <w:sz w:val="20"/>
                  <w:lang w:val="en-GB"/>
                </w:rPr>
                <w:t xml:space="preserve"> groups:</w:t>
              </w:r>
            </w:hyperlink>
          </w:p>
          <w:p w:rsidR="003F1622" w:rsidRPr="00284EDD" w:rsidRDefault="00725CF9" w:rsidP="0065676A">
            <w:pPr>
              <w:pStyle w:val="TableParagraph"/>
              <w:spacing w:line="244" w:lineRule="exact"/>
              <w:ind w:left="125"/>
              <w:rPr>
                <w:noProof/>
                <w:sz w:val="20"/>
                <w:lang w:val="en-GB"/>
              </w:rPr>
            </w:pPr>
            <w:hyperlink r:id="rId168">
              <w:r w:rsidR="003F1622" w:rsidRPr="00284EDD">
                <w:rPr>
                  <w:noProof/>
                  <w:sz w:val="20"/>
                  <w:lang w:val="en-GB"/>
                </w:rPr>
                <w:t>Completethisonlyifyourparticipantscannotgiveconsent.Thisincludes</w:t>
              </w:r>
              <w:r w:rsidR="003F1622" w:rsidRPr="00284EDD">
                <w:rPr>
                  <w:noProof/>
                  <w:spacing w:val="-2"/>
                  <w:sz w:val="20"/>
                  <w:lang w:val="en-GB"/>
                </w:rPr>
                <w:t>animals</w:t>
              </w:r>
            </w:hyperlink>
          </w:p>
          <w:p w:rsidR="003F1622" w:rsidRPr="00284EDD" w:rsidRDefault="00725CF9" w:rsidP="0065676A">
            <w:pPr>
              <w:pStyle w:val="TableParagraph"/>
              <w:spacing w:before="79"/>
              <w:ind w:left="125"/>
              <w:rPr>
                <w:noProof/>
                <w:sz w:val="20"/>
                <w:lang w:val="en-GB"/>
              </w:rPr>
            </w:pPr>
            <w:hyperlink r:id="rId169">
              <w:r w:rsidR="003F1622" w:rsidRPr="00284EDD">
                <w:rPr>
                  <w:noProof/>
                  <w:sz w:val="20"/>
                  <w:lang w:val="en-GB"/>
                </w:rPr>
                <w:t>(thisboxshouldexpandasyou</w:t>
              </w:r>
              <w:r w:rsidR="003F1622" w:rsidRPr="00284EDD">
                <w:rPr>
                  <w:noProof/>
                  <w:spacing w:val="-2"/>
                  <w:sz w:val="20"/>
                  <w:lang w:val="en-GB"/>
                </w:rPr>
                <w:t xml:space="preserve"> type)</w:t>
              </w:r>
            </w:hyperlink>
          </w:p>
        </w:tc>
        <w:tc>
          <w:tcPr>
            <w:tcW w:w="810" w:type="dxa"/>
            <w:vMerge/>
            <w:tcBorders>
              <w:top w:val="nil"/>
            </w:tcBorders>
          </w:tcPr>
          <w:p w:rsidR="003F1622" w:rsidRPr="00284EDD" w:rsidRDefault="003F1622" w:rsidP="0065676A">
            <w:pPr>
              <w:rPr>
                <w:noProof/>
                <w:sz w:val="2"/>
                <w:szCs w:val="2"/>
                <w:lang w:val="en-GB"/>
              </w:rPr>
            </w:pPr>
          </w:p>
        </w:tc>
        <w:tc>
          <w:tcPr>
            <w:tcW w:w="756" w:type="dxa"/>
            <w:vMerge/>
            <w:tcBorders>
              <w:top w:val="nil"/>
            </w:tcBorders>
          </w:tcPr>
          <w:p w:rsidR="003F1622" w:rsidRPr="00284EDD" w:rsidRDefault="003F1622" w:rsidP="0065676A">
            <w:pPr>
              <w:rPr>
                <w:noProof/>
                <w:sz w:val="2"/>
                <w:szCs w:val="2"/>
                <w:lang w:val="en-GB"/>
              </w:rPr>
            </w:pPr>
          </w:p>
        </w:tc>
      </w:tr>
    </w:tbl>
    <w:p w:rsidR="003F1622" w:rsidRPr="00284EDD" w:rsidRDefault="003F1622" w:rsidP="00C36658">
      <w:pPr>
        <w:rPr>
          <w:b/>
          <w:bCs/>
          <w:noProof/>
          <w:lang w:val="en-GB"/>
        </w:rPr>
      </w:pPr>
    </w:p>
    <w:tbl>
      <w:tblPr>
        <w:tblW w:w="9534" w:type="dxa"/>
        <w:tblInd w:w="10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tblPr>
      <w:tblGrid>
        <w:gridCol w:w="600"/>
        <w:gridCol w:w="3180"/>
        <w:gridCol w:w="5754"/>
      </w:tblGrid>
      <w:tr w:rsidR="003F1622" w:rsidRPr="00284EDD" w:rsidTr="00AC5F04">
        <w:trPr>
          <w:trHeight w:val="700"/>
        </w:trPr>
        <w:tc>
          <w:tcPr>
            <w:tcW w:w="600" w:type="dxa"/>
          </w:tcPr>
          <w:p w:rsidR="003F1622" w:rsidRPr="00284EDD" w:rsidRDefault="003F1622" w:rsidP="0065676A">
            <w:pPr>
              <w:pStyle w:val="TableParagraph"/>
              <w:rPr>
                <w:rFonts w:ascii="Times New Roman"/>
                <w:noProof/>
                <w:sz w:val="20"/>
                <w:lang w:val="en-GB"/>
              </w:rPr>
            </w:pPr>
          </w:p>
        </w:tc>
        <w:tc>
          <w:tcPr>
            <w:tcW w:w="8934" w:type="dxa"/>
            <w:gridSpan w:val="2"/>
          </w:tcPr>
          <w:p w:rsidR="003F1622" w:rsidRPr="00284EDD" w:rsidRDefault="00725CF9" w:rsidP="0065676A">
            <w:pPr>
              <w:pStyle w:val="TableParagraph"/>
              <w:spacing w:line="206" w:lineRule="exact"/>
              <w:ind w:left="105"/>
              <w:rPr>
                <w:noProof/>
                <w:sz w:val="20"/>
                <w:lang w:val="en-GB"/>
              </w:rPr>
            </w:pPr>
            <w:hyperlink r:id="rId170">
              <w:r w:rsidR="003F1622" w:rsidRPr="00284EDD">
                <w:rPr>
                  <w:noProof/>
                  <w:sz w:val="20"/>
                  <w:lang w:val="en-GB"/>
                </w:rPr>
                <w:t>Participantnumbersand</w:t>
              </w:r>
              <w:r w:rsidR="003F1622" w:rsidRPr="00284EDD">
                <w:rPr>
                  <w:noProof/>
                  <w:spacing w:val="-2"/>
                  <w:sz w:val="20"/>
                  <w:lang w:val="en-GB"/>
                </w:rPr>
                <w:t>source</w:t>
              </w:r>
            </w:hyperlink>
          </w:p>
          <w:p w:rsidR="003F1622" w:rsidRPr="00284EDD" w:rsidRDefault="00725CF9" w:rsidP="0065676A">
            <w:pPr>
              <w:pStyle w:val="TableParagraph"/>
              <w:spacing w:before="20" w:line="184" w:lineRule="auto"/>
              <w:ind w:left="105"/>
              <w:rPr>
                <w:noProof/>
                <w:sz w:val="20"/>
                <w:lang w:val="en-GB"/>
              </w:rPr>
            </w:pPr>
            <w:hyperlink r:id="rId171">
              <w:r w:rsidR="003F1622" w:rsidRPr="00284EDD">
                <w:rPr>
                  <w:noProof/>
                  <w:sz w:val="20"/>
                  <w:lang w:val="en-GB"/>
                </w:rPr>
                <w:t xml:space="preserve">Provideanestimateoftheexpectednumberofparticipants.Howwillyouidentifyparticipantsandhowwilltheybe </w:t>
              </w:r>
              <w:r w:rsidR="003F1622" w:rsidRPr="00284EDD">
                <w:rPr>
                  <w:noProof/>
                  <w:spacing w:val="-2"/>
                  <w:sz w:val="20"/>
                  <w:lang w:val="en-GB"/>
                </w:rPr>
                <w:t>recruited?</w:t>
              </w:r>
            </w:hyperlink>
          </w:p>
        </w:tc>
      </w:tr>
      <w:tr w:rsidR="003F1622" w:rsidRPr="00284EDD" w:rsidTr="00AC5F04">
        <w:trPr>
          <w:trHeight w:val="1220"/>
        </w:trPr>
        <w:tc>
          <w:tcPr>
            <w:tcW w:w="600" w:type="dxa"/>
          </w:tcPr>
          <w:p w:rsidR="003F1622" w:rsidRPr="00284EDD" w:rsidRDefault="003F1622" w:rsidP="0065676A">
            <w:pPr>
              <w:pStyle w:val="TableParagraph"/>
              <w:rPr>
                <w:b/>
                <w:noProof/>
                <w:sz w:val="20"/>
                <w:lang w:val="en-GB"/>
              </w:rPr>
            </w:pPr>
          </w:p>
          <w:p w:rsidR="003F1622" w:rsidRPr="00284EDD" w:rsidRDefault="003F1622" w:rsidP="0065676A">
            <w:pPr>
              <w:pStyle w:val="TableParagraph"/>
              <w:spacing w:before="28"/>
              <w:rPr>
                <w:b/>
                <w:noProof/>
                <w:sz w:val="20"/>
                <w:lang w:val="en-GB"/>
              </w:rPr>
            </w:pPr>
          </w:p>
          <w:p w:rsidR="003F1622" w:rsidRPr="00284EDD" w:rsidRDefault="00725CF9" w:rsidP="0065676A">
            <w:pPr>
              <w:pStyle w:val="TableParagraph"/>
              <w:ind w:left="10"/>
              <w:jc w:val="center"/>
              <w:rPr>
                <w:noProof/>
                <w:sz w:val="20"/>
                <w:lang w:val="en-GB"/>
              </w:rPr>
            </w:pPr>
            <w:hyperlink r:id="rId172">
              <w:r w:rsidR="003F1622" w:rsidRPr="00284EDD">
                <w:rPr>
                  <w:noProof/>
                  <w:spacing w:val="-5"/>
                  <w:sz w:val="20"/>
                  <w:lang w:val="en-GB"/>
                </w:rPr>
                <w:t>10</w:t>
              </w:r>
            </w:hyperlink>
          </w:p>
        </w:tc>
        <w:tc>
          <w:tcPr>
            <w:tcW w:w="3180" w:type="dxa"/>
          </w:tcPr>
          <w:p w:rsidR="003F1622" w:rsidRPr="00284EDD" w:rsidRDefault="003F1622" w:rsidP="0065676A">
            <w:pPr>
              <w:pStyle w:val="TableParagraph"/>
              <w:spacing w:before="34"/>
              <w:rPr>
                <w:b/>
                <w:noProof/>
                <w:sz w:val="20"/>
                <w:lang w:val="en-GB"/>
              </w:rPr>
            </w:pPr>
          </w:p>
          <w:p w:rsidR="003F1622" w:rsidRPr="00284EDD" w:rsidRDefault="00725CF9" w:rsidP="0065676A">
            <w:pPr>
              <w:pStyle w:val="TableParagraph"/>
              <w:ind w:left="105" w:right="107"/>
              <w:rPr>
                <w:noProof/>
                <w:sz w:val="20"/>
                <w:lang w:val="en-GB"/>
              </w:rPr>
            </w:pPr>
            <w:hyperlink r:id="rId173">
              <w:r w:rsidR="003F1622" w:rsidRPr="00284EDD">
                <w:rPr>
                  <w:noProof/>
                  <w:sz w:val="20"/>
                  <w:lang w:val="en-GB"/>
                </w:rPr>
                <w:t xml:space="preserve">Howmanyparticipantsare </w:t>
              </w:r>
              <w:r w:rsidR="003F1622" w:rsidRPr="00284EDD">
                <w:rPr>
                  <w:noProof/>
                  <w:spacing w:val="-2"/>
                  <w:sz w:val="20"/>
                  <w:lang w:val="en-GB"/>
                </w:rPr>
                <w:t>expected?</w:t>
              </w:r>
            </w:hyperlink>
          </w:p>
        </w:tc>
        <w:tc>
          <w:tcPr>
            <w:tcW w:w="5754" w:type="dxa"/>
          </w:tcPr>
          <w:p w:rsidR="003F1622" w:rsidRPr="00284EDD" w:rsidRDefault="003F1622" w:rsidP="0065676A">
            <w:pPr>
              <w:pStyle w:val="TableParagraph"/>
              <w:ind w:left="105"/>
              <w:rPr>
                <w:noProof/>
                <w:sz w:val="20"/>
                <w:lang w:val="en-GB"/>
              </w:rPr>
            </w:pPr>
            <w:r w:rsidRPr="00284EDD">
              <w:rPr>
                <w:noProof/>
                <w:lang w:val="en-GB"/>
              </w:rPr>
              <w:t>100</w:t>
            </w:r>
          </w:p>
        </w:tc>
      </w:tr>
      <w:tr w:rsidR="003F1622" w:rsidRPr="00284EDD" w:rsidTr="00AC5F04">
        <w:trPr>
          <w:trHeight w:val="460"/>
        </w:trPr>
        <w:tc>
          <w:tcPr>
            <w:tcW w:w="600" w:type="dxa"/>
          </w:tcPr>
          <w:p w:rsidR="003F1622" w:rsidRPr="00284EDD" w:rsidRDefault="00725CF9" w:rsidP="0065676A">
            <w:pPr>
              <w:pStyle w:val="TableParagraph"/>
              <w:spacing w:before="119"/>
              <w:ind w:left="10"/>
              <w:jc w:val="center"/>
              <w:rPr>
                <w:noProof/>
                <w:sz w:val="20"/>
                <w:lang w:val="en-GB"/>
              </w:rPr>
            </w:pPr>
            <w:hyperlink r:id="rId174">
              <w:r w:rsidR="003F1622" w:rsidRPr="00284EDD">
                <w:rPr>
                  <w:noProof/>
                  <w:spacing w:val="-5"/>
                  <w:sz w:val="20"/>
                  <w:lang w:val="en-GB"/>
                </w:rPr>
                <w:t>11</w:t>
              </w:r>
            </w:hyperlink>
          </w:p>
        </w:tc>
        <w:tc>
          <w:tcPr>
            <w:tcW w:w="3180" w:type="dxa"/>
          </w:tcPr>
          <w:p w:rsidR="003F1622" w:rsidRPr="00284EDD" w:rsidRDefault="00725CF9" w:rsidP="0065676A">
            <w:pPr>
              <w:pStyle w:val="TableParagraph"/>
              <w:spacing w:line="243" w:lineRule="exact"/>
              <w:ind w:left="105"/>
              <w:rPr>
                <w:noProof/>
                <w:sz w:val="20"/>
                <w:lang w:val="en-GB"/>
              </w:rPr>
            </w:pPr>
            <w:hyperlink r:id="rId175">
              <w:r w:rsidR="003F1622" w:rsidRPr="00284EDD">
                <w:rPr>
                  <w:noProof/>
                  <w:sz w:val="20"/>
                  <w:lang w:val="en-GB"/>
                </w:rPr>
                <w:t>Whowilltheparticipants</w:t>
              </w:r>
              <w:r w:rsidR="003F1622" w:rsidRPr="00284EDD">
                <w:rPr>
                  <w:noProof/>
                  <w:spacing w:val="-5"/>
                  <w:sz w:val="20"/>
                  <w:lang w:val="en-GB"/>
                </w:rPr>
                <w:t>be?</w:t>
              </w:r>
            </w:hyperlink>
          </w:p>
        </w:tc>
        <w:tc>
          <w:tcPr>
            <w:tcW w:w="5754" w:type="dxa"/>
          </w:tcPr>
          <w:p w:rsidR="003F1622" w:rsidRPr="00284EDD" w:rsidRDefault="003F1622" w:rsidP="0065676A">
            <w:pPr>
              <w:pStyle w:val="TableParagraph"/>
              <w:rPr>
                <w:rFonts w:ascii="Times New Roman"/>
                <w:noProof/>
                <w:sz w:val="20"/>
                <w:szCs w:val="20"/>
                <w:lang w:val="en-GB"/>
              </w:rPr>
            </w:pPr>
            <w:r w:rsidRPr="00284EDD">
              <w:rPr>
                <w:noProof/>
                <w:sz w:val="20"/>
                <w:szCs w:val="20"/>
                <w:lang w:val="en-GB"/>
              </w:rPr>
              <w:t>Participants in the research will be consumers (aged 18 years and older) in England who are familiar with or interested in sustainable fashion products, and in particular, consumers who are familiar with the Allbirds brand.</w:t>
            </w:r>
          </w:p>
        </w:tc>
      </w:tr>
    </w:tbl>
    <w:p w:rsidR="003F1622" w:rsidRPr="00284EDD" w:rsidRDefault="00725CF9" w:rsidP="00C36658">
      <w:pPr>
        <w:rPr>
          <w:noProof/>
          <w:lang w:val="en-GB"/>
        </w:rPr>
      </w:pPr>
      <w:hyperlink r:id="rId176">
        <w:r w:rsidR="00AC5F04" w:rsidRPr="00284EDD">
          <w:rPr>
            <w:noProof/>
            <w:sz w:val="16"/>
            <w:lang w:val="en-GB"/>
          </w:rPr>
          <w:t>ETHICSFORM-UNDERGRADUATE</w:t>
        </w:r>
        <w:r w:rsidR="00AC5F04" w:rsidRPr="00284EDD">
          <w:rPr>
            <w:b/>
            <w:noProof/>
            <w:sz w:val="16"/>
            <w:lang w:val="en-GB"/>
          </w:rPr>
          <w:t>ANDTAUGHTPOSTGRADUATECOURSES</w:t>
        </w:r>
        <w:r w:rsidR="00AC5F04" w:rsidRPr="00284EDD">
          <w:rPr>
            <w:b/>
            <w:noProof/>
            <w:spacing w:val="-4"/>
            <w:sz w:val="16"/>
            <w:lang w:val="en-GB"/>
          </w:rPr>
          <w:t>ONLY</w:t>
        </w:r>
      </w:hyperlink>
    </w:p>
    <w:tbl>
      <w:tblPr>
        <w:tblW w:w="9579" w:type="dxa"/>
        <w:tblInd w:w="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tblPr>
      <w:tblGrid>
        <w:gridCol w:w="528"/>
        <w:gridCol w:w="2979"/>
        <w:gridCol w:w="6072"/>
      </w:tblGrid>
      <w:tr w:rsidR="00AC5F04" w:rsidRPr="00284EDD" w:rsidTr="00AC5F04">
        <w:trPr>
          <w:trHeight w:val="491"/>
        </w:trPr>
        <w:tc>
          <w:tcPr>
            <w:tcW w:w="528" w:type="dxa"/>
          </w:tcPr>
          <w:p w:rsidR="00AC5F04" w:rsidRPr="00284EDD" w:rsidRDefault="00AC5F04" w:rsidP="0065676A">
            <w:pPr>
              <w:pStyle w:val="TableParagraph"/>
              <w:rPr>
                <w:rFonts w:ascii="Times New Roman"/>
                <w:noProof/>
                <w:sz w:val="18"/>
                <w:lang w:val="en-GB"/>
              </w:rPr>
            </w:pPr>
          </w:p>
        </w:tc>
        <w:tc>
          <w:tcPr>
            <w:tcW w:w="2979" w:type="dxa"/>
          </w:tcPr>
          <w:p w:rsidR="00AC5F04" w:rsidRPr="00284EDD" w:rsidRDefault="00AC5F04" w:rsidP="0065676A">
            <w:pPr>
              <w:pStyle w:val="TableParagraph"/>
              <w:rPr>
                <w:rFonts w:ascii="Times New Roman"/>
                <w:noProof/>
                <w:sz w:val="18"/>
                <w:lang w:val="en-GB"/>
              </w:rPr>
            </w:pPr>
          </w:p>
        </w:tc>
        <w:tc>
          <w:tcPr>
            <w:tcW w:w="6072" w:type="dxa"/>
          </w:tcPr>
          <w:p w:rsidR="00AC5F04" w:rsidRPr="00284EDD" w:rsidRDefault="00AC5F04" w:rsidP="0065676A">
            <w:pPr>
              <w:pStyle w:val="TableParagraph"/>
              <w:spacing w:before="35"/>
              <w:rPr>
                <w:b/>
                <w:noProof/>
                <w:sz w:val="16"/>
                <w:lang w:val="en-GB"/>
              </w:rPr>
            </w:pPr>
          </w:p>
          <w:p w:rsidR="00AC5F04" w:rsidRPr="00284EDD" w:rsidRDefault="00AC5F04" w:rsidP="0065676A">
            <w:pPr>
              <w:pStyle w:val="TableParagraph"/>
              <w:ind w:left="125"/>
              <w:rPr>
                <w:noProof/>
                <w:sz w:val="16"/>
                <w:lang w:val="en-GB"/>
              </w:rPr>
            </w:pPr>
          </w:p>
        </w:tc>
      </w:tr>
      <w:tr w:rsidR="00AC5F04" w:rsidRPr="00284EDD" w:rsidTr="00AC5F04">
        <w:trPr>
          <w:trHeight w:val="901"/>
        </w:trPr>
        <w:tc>
          <w:tcPr>
            <w:tcW w:w="528" w:type="dxa"/>
          </w:tcPr>
          <w:p w:rsidR="00AC5F04" w:rsidRPr="00284EDD" w:rsidRDefault="00AC5F04" w:rsidP="0065676A">
            <w:pPr>
              <w:pStyle w:val="TableParagraph"/>
              <w:spacing w:before="93"/>
              <w:rPr>
                <w:b/>
                <w:noProof/>
                <w:sz w:val="20"/>
                <w:lang w:val="en-GB"/>
              </w:rPr>
            </w:pPr>
          </w:p>
          <w:p w:rsidR="00AC5F04" w:rsidRPr="00284EDD" w:rsidRDefault="00725CF9" w:rsidP="0065676A">
            <w:pPr>
              <w:pStyle w:val="TableParagraph"/>
              <w:ind w:left="178"/>
              <w:rPr>
                <w:noProof/>
                <w:sz w:val="20"/>
                <w:lang w:val="en-GB"/>
              </w:rPr>
            </w:pPr>
            <w:hyperlink r:id="rId177">
              <w:r w:rsidR="00AC5F04" w:rsidRPr="00284EDD">
                <w:rPr>
                  <w:noProof/>
                  <w:spacing w:val="-5"/>
                  <w:sz w:val="20"/>
                  <w:lang w:val="en-GB"/>
                </w:rPr>
                <w:t>12</w:t>
              </w:r>
            </w:hyperlink>
          </w:p>
        </w:tc>
        <w:tc>
          <w:tcPr>
            <w:tcW w:w="2979" w:type="dxa"/>
          </w:tcPr>
          <w:p w:rsidR="00AC5F04" w:rsidRPr="00284EDD" w:rsidRDefault="00725CF9" w:rsidP="0065676A">
            <w:pPr>
              <w:pStyle w:val="TableParagraph"/>
              <w:spacing w:before="210" w:line="225" w:lineRule="auto"/>
              <w:ind w:left="165"/>
              <w:rPr>
                <w:noProof/>
                <w:sz w:val="20"/>
                <w:lang w:val="en-GB"/>
              </w:rPr>
            </w:pPr>
            <w:hyperlink r:id="rId178">
              <w:r w:rsidR="00AC5F04" w:rsidRPr="00284EDD">
                <w:rPr>
                  <w:noProof/>
                  <w:sz w:val="20"/>
                  <w:lang w:val="en-GB"/>
                </w:rPr>
                <w:t xml:space="preserve">Howwillyouidentifythe </w:t>
              </w:r>
              <w:r w:rsidR="00AC5F04" w:rsidRPr="00284EDD">
                <w:rPr>
                  <w:noProof/>
                  <w:spacing w:val="-2"/>
                  <w:sz w:val="20"/>
                  <w:lang w:val="en-GB"/>
                </w:rPr>
                <w:t>participants?</w:t>
              </w:r>
            </w:hyperlink>
          </w:p>
        </w:tc>
        <w:tc>
          <w:tcPr>
            <w:tcW w:w="6072" w:type="dxa"/>
          </w:tcPr>
          <w:p w:rsidR="00AC5F04" w:rsidRPr="00284EDD" w:rsidRDefault="00AC5F04" w:rsidP="0065676A">
            <w:pPr>
              <w:pStyle w:val="TableParagraph"/>
              <w:ind w:left="105"/>
              <w:rPr>
                <w:noProof/>
                <w:sz w:val="16"/>
                <w:lang w:val="en-GB"/>
              </w:rPr>
            </w:pPr>
            <w:r w:rsidRPr="00284EDD">
              <w:rPr>
                <w:noProof/>
                <w:sz w:val="16"/>
                <w:lang w:val="en-GB"/>
              </w:rPr>
              <w:t>Non-probability convenience sampling will identify participants through the use of online sources of information. The survey link will be distributed through social media channels (LinkedIn, Instagram, and Facebook) and various student and online communities within the UK that promote sustainable fashion and environmentally responsible consumption. Individuals who meet the minimum requirements (aged 18 and older) and are familiar with sustainable fashion brands such as Allbirds will have the opportunity to participate. The introductory section of the survey will outline the eligibility criteria, and only those who voluntarily opt to participate and meet the aforementioned criteria will be able to complete the survey questionnaire.</w:t>
            </w:r>
          </w:p>
        </w:tc>
      </w:tr>
    </w:tbl>
    <w:p w:rsidR="00AC5F04" w:rsidRPr="00284EDD" w:rsidRDefault="00AC5F04" w:rsidP="00C36658">
      <w:pPr>
        <w:rPr>
          <w:b/>
          <w:bCs/>
          <w:noProof/>
          <w:lang w:val="en-GB"/>
        </w:rPr>
      </w:pPr>
    </w:p>
    <w:tbl>
      <w:tblPr>
        <w:tblW w:w="9419" w:type="dxa"/>
        <w:tblInd w:w="14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tblPr>
      <w:tblGrid>
        <w:gridCol w:w="518"/>
        <w:gridCol w:w="6347"/>
        <w:gridCol w:w="888"/>
        <w:gridCol w:w="777"/>
        <w:gridCol w:w="889"/>
      </w:tblGrid>
      <w:tr w:rsidR="00AC5F04" w:rsidRPr="00284EDD" w:rsidTr="00AC5F04">
        <w:trPr>
          <w:trHeight w:val="487"/>
        </w:trPr>
        <w:tc>
          <w:tcPr>
            <w:tcW w:w="518" w:type="dxa"/>
          </w:tcPr>
          <w:p w:rsidR="00AC5F04" w:rsidRPr="00284EDD" w:rsidRDefault="00AC5F04" w:rsidP="0065676A">
            <w:pPr>
              <w:pStyle w:val="TableParagraph"/>
              <w:rPr>
                <w:rFonts w:ascii="Times New Roman"/>
                <w:noProof/>
                <w:sz w:val="18"/>
                <w:lang w:val="en-GB"/>
              </w:rPr>
            </w:pPr>
          </w:p>
        </w:tc>
        <w:tc>
          <w:tcPr>
            <w:tcW w:w="6347" w:type="dxa"/>
          </w:tcPr>
          <w:p w:rsidR="00AC5F04" w:rsidRPr="00284EDD" w:rsidRDefault="00725CF9" w:rsidP="0065676A">
            <w:pPr>
              <w:pStyle w:val="TableParagraph"/>
              <w:spacing w:before="79"/>
              <w:ind w:left="105"/>
              <w:rPr>
                <w:noProof/>
                <w:sz w:val="20"/>
                <w:lang w:val="en-GB"/>
              </w:rPr>
            </w:pPr>
            <w:hyperlink r:id="rId179">
              <w:r w:rsidR="00AC5F04" w:rsidRPr="00284EDD">
                <w:rPr>
                  <w:noProof/>
                  <w:sz w:val="20"/>
                  <w:lang w:val="en-GB"/>
                </w:rPr>
                <w:t>Informationfor</w:t>
              </w:r>
              <w:r w:rsidR="00AC5F04" w:rsidRPr="00284EDD">
                <w:rPr>
                  <w:noProof/>
                  <w:spacing w:val="-2"/>
                  <w:sz w:val="20"/>
                  <w:lang w:val="en-GB"/>
                </w:rPr>
                <w:t>participants:</w:t>
              </w:r>
            </w:hyperlink>
          </w:p>
        </w:tc>
        <w:tc>
          <w:tcPr>
            <w:tcW w:w="888" w:type="dxa"/>
          </w:tcPr>
          <w:p w:rsidR="00AC5F04" w:rsidRPr="00284EDD" w:rsidRDefault="00725CF9" w:rsidP="0065676A">
            <w:pPr>
              <w:pStyle w:val="TableParagraph"/>
              <w:spacing w:before="159"/>
              <w:ind w:left="10"/>
              <w:jc w:val="center"/>
              <w:rPr>
                <w:noProof/>
                <w:sz w:val="20"/>
                <w:lang w:val="en-GB"/>
              </w:rPr>
            </w:pPr>
            <w:hyperlink r:id="rId180">
              <w:r w:rsidR="00AC5F04" w:rsidRPr="00284EDD">
                <w:rPr>
                  <w:noProof/>
                  <w:spacing w:val="-5"/>
                  <w:sz w:val="20"/>
                  <w:lang w:val="en-GB"/>
                </w:rPr>
                <w:t>YES</w:t>
              </w:r>
            </w:hyperlink>
          </w:p>
        </w:tc>
        <w:tc>
          <w:tcPr>
            <w:tcW w:w="777" w:type="dxa"/>
          </w:tcPr>
          <w:p w:rsidR="00AC5F04" w:rsidRPr="00284EDD" w:rsidRDefault="00725CF9" w:rsidP="0065676A">
            <w:pPr>
              <w:pStyle w:val="TableParagraph"/>
              <w:spacing w:before="159"/>
              <w:ind w:left="9"/>
              <w:jc w:val="center"/>
              <w:rPr>
                <w:noProof/>
                <w:sz w:val="20"/>
                <w:lang w:val="en-GB"/>
              </w:rPr>
            </w:pPr>
            <w:hyperlink r:id="rId181">
              <w:r w:rsidR="00AC5F04" w:rsidRPr="00284EDD">
                <w:rPr>
                  <w:noProof/>
                  <w:spacing w:val="-5"/>
                  <w:sz w:val="20"/>
                  <w:lang w:val="en-GB"/>
                </w:rPr>
                <w:t>NO</w:t>
              </w:r>
            </w:hyperlink>
          </w:p>
        </w:tc>
        <w:tc>
          <w:tcPr>
            <w:tcW w:w="888" w:type="dxa"/>
          </w:tcPr>
          <w:p w:rsidR="00AC5F04" w:rsidRPr="00284EDD" w:rsidRDefault="00725CF9" w:rsidP="0065676A">
            <w:pPr>
              <w:pStyle w:val="TableParagraph"/>
              <w:spacing w:before="159"/>
              <w:ind w:left="10"/>
              <w:jc w:val="center"/>
              <w:rPr>
                <w:noProof/>
                <w:sz w:val="20"/>
                <w:lang w:val="en-GB"/>
              </w:rPr>
            </w:pPr>
            <w:hyperlink r:id="rId182">
              <w:r w:rsidR="00AC5F04" w:rsidRPr="00284EDD">
                <w:rPr>
                  <w:noProof/>
                  <w:spacing w:val="-5"/>
                  <w:sz w:val="20"/>
                  <w:lang w:val="en-GB"/>
                </w:rPr>
                <w:t>N/A</w:t>
              </w:r>
            </w:hyperlink>
          </w:p>
        </w:tc>
      </w:tr>
      <w:tr w:rsidR="00AC5F04" w:rsidRPr="00284EDD" w:rsidTr="00AC5F04">
        <w:trPr>
          <w:trHeight w:val="487"/>
        </w:trPr>
        <w:tc>
          <w:tcPr>
            <w:tcW w:w="518" w:type="dxa"/>
          </w:tcPr>
          <w:p w:rsidR="00AC5F04" w:rsidRPr="00284EDD" w:rsidRDefault="00725CF9" w:rsidP="0065676A">
            <w:pPr>
              <w:pStyle w:val="TableParagraph"/>
              <w:spacing w:before="139"/>
              <w:ind w:left="36" w:right="26"/>
              <w:jc w:val="center"/>
              <w:rPr>
                <w:noProof/>
                <w:sz w:val="20"/>
                <w:lang w:val="en-GB"/>
              </w:rPr>
            </w:pPr>
            <w:hyperlink r:id="rId183">
              <w:r w:rsidR="00AC5F04" w:rsidRPr="00284EDD">
                <w:rPr>
                  <w:noProof/>
                  <w:spacing w:val="-5"/>
                  <w:sz w:val="20"/>
                  <w:lang w:val="en-GB"/>
                </w:rPr>
                <w:t>13</w:t>
              </w:r>
            </w:hyperlink>
          </w:p>
        </w:tc>
        <w:tc>
          <w:tcPr>
            <w:tcW w:w="6347" w:type="dxa"/>
          </w:tcPr>
          <w:p w:rsidR="00AC5F04" w:rsidRPr="00284EDD" w:rsidRDefault="00725CF9" w:rsidP="0065676A">
            <w:pPr>
              <w:pStyle w:val="TableParagraph"/>
              <w:spacing w:line="204" w:lineRule="auto"/>
              <w:ind w:left="105" w:right="390" w:firstLine="160"/>
              <w:rPr>
                <w:noProof/>
                <w:sz w:val="20"/>
                <w:lang w:val="en-GB"/>
              </w:rPr>
            </w:pPr>
            <w:hyperlink r:id="rId184">
              <w:r w:rsidR="00AC5F04" w:rsidRPr="00284EDD">
                <w:rPr>
                  <w:noProof/>
                  <w:sz w:val="20"/>
                  <w:lang w:val="en-GB"/>
                </w:rPr>
                <w:t>Willyoudescribethemainresearchprocedurestoparticipantsinadvance, so that they are informed about what to expect?</w:t>
              </w:r>
            </w:hyperlink>
          </w:p>
        </w:tc>
        <w:tc>
          <w:tcPr>
            <w:tcW w:w="888" w:type="dxa"/>
          </w:tcPr>
          <w:p w:rsidR="00AC5F04" w:rsidRPr="00284EDD" w:rsidRDefault="00AC5F04" w:rsidP="00AC5F04">
            <w:pPr>
              <w:pStyle w:val="TableParagraph"/>
              <w:numPr>
                <w:ilvl w:val="0"/>
                <w:numId w:val="14"/>
              </w:numPr>
              <w:spacing w:before="139"/>
              <w:ind w:right="1"/>
              <w:jc w:val="center"/>
              <w:rPr>
                <w:rFonts w:ascii="Segoe UI Emoji" w:hAnsi="Segoe UI Emoji"/>
                <w:noProof/>
                <w:sz w:val="20"/>
                <w:lang w:val="en-GB"/>
              </w:rPr>
            </w:pPr>
          </w:p>
        </w:tc>
        <w:tc>
          <w:tcPr>
            <w:tcW w:w="777" w:type="dxa"/>
          </w:tcPr>
          <w:p w:rsidR="00AC5F04" w:rsidRPr="00284EDD" w:rsidRDefault="00725CF9" w:rsidP="0065676A">
            <w:pPr>
              <w:pStyle w:val="TableParagraph"/>
              <w:spacing w:before="139"/>
              <w:ind w:left="9"/>
              <w:jc w:val="center"/>
              <w:rPr>
                <w:rFonts w:ascii="Segoe UI Emoji" w:hAnsi="Segoe UI Emoji"/>
                <w:noProof/>
                <w:sz w:val="20"/>
                <w:lang w:val="en-GB"/>
              </w:rPr>
            </w:pPr>
            <w:hyperlink r:id="rId185">
              <w:r w:rsidR="00AC5F04" w:rsidRPr="00284EDD">
                <w:rPr>
                  <w:rFonts w:ascii="Segoe UI Emoji" w:hAnsi="Segoe UI Emoji"/>
                  <w:noProof/>
                  <w:spacing w:val="-10"/>
                  <w:sz w:val="20"/>
                  <w:lang w:val="en-GB"/>
                </w:rPr>
                <w:t>☐</w:t>
              </w:r>
            </w:hyperlink>
          </w:p>
        </w:tc>
        <w:tc>
          <w:tcPr>
            <w:tcW w:w="888" w:type="dxa"/>
          </w:tcPr>
          <w:p w:rsidR="00AC5F04" w:rsidRPr="00284EDD" w:rsidRDefault="00725CF9" w:rsidP="0065676A">
            <w:pPr>
              <w:pStyle w:val="TableParagraph"/>
              <w:spacing w:before="139"/>
              <w:ind w:left="10" w:right="1"/>
              <w:jc w:val="center"/>
              <w:rPr>
                <w:rFonts w:ascii="Segoe UI Emoji" w:hAnsi="Segoe UI Emoji"/>
                <w:noProof/>
                <w:sz w:val="20"/>
                <w:lang w:val="en-GB"/>
              </w:rPr>
            </w:pPr>
            <w:hyperlink r:id="rId186">
              <w:r w:rsidR="00AC5F04" w:rsidRPr="00284EDD">
                <w:rPr>
                  <w:rFonts w:ascii="Segoe UI Emoji" w:hAnsi="Segoe UI Emoji"/>
                  <w:noProof/>
                  <w:spacing w:val="-10"/>
                  <w:sz w:val="20"/>
                  <w:lang w:val="en-GB"/>
                </w:rPr>
                <w:t>☐</w:t>
              </w:r>
            </w:hyperlink>
          </w:p>
        </w:tc>
      </w:tr>
      <w:tr w:rsidR="00AC5F04" w:rsidRPr="00284EDD" w:rsidTr="00AC5F04">
        <w:trPr>
          <w:trHeight w:val="386"/>
        </w:trPr>
        <w:tc>
          <w:tcPr>
            <w:tcW w:w="518" w:type="dxa"/>
          </w:tcPr>
          <w:p w:rsidR="00AC5F04" w:rsidRPr="00284EDD" w:rsidRDefault="00725CF9" w:rsidP="0065676A">
            <w:pPr>
              <w:pStyle w:val="TableParagraph"/>
              <w:spacing w:before="79"/>
              <w:ind w:left="36" w:right="26"/>
              <w:jc w:val="center"/>
              <w:rPr>
                <w:noProof/>
                <w:sz w:val="20"/>
                <w:lang w:val="en-GB"/>
              </w:rPr>
            </w:pPr>
            <w:hyperlink r:id="rId187">
              <w:r w:rsidR="00AC5F04" w:rsidRPr="00284EDD">
                <w:rPr>
                  <w:noProof/>
                  <w:spacing w:val="-5"/>
                  <w:sz w:val="20"/>
                  <w:lang w:val="en-GB"/>
                </w:rPr>
                <w:t>14</w:t>
              </w:r>
            </w:hyperlink>
          </w:p>
        </w:tc>
        <w:tc>
          <w:tcPr>
            <w:tcW w:w="6347" w:type="dxa"/>
          </w:tcPr>
          <w:p w:rsidR="00AC5F04" w:rsidRPr="00284EDD" w:rsidRDefault="00725CF9" w:rsidP="0065676A">
            <w:pPr>
              <w:pStyle w:val="TableParagraph"/>
              <w:spacing w:before="79"/>
              <w:ind w:left="265"/>
              <w:rPr>
                <w:noProof/>
                <w:sz w:val="20"/>
                <w:lang w:val="en-GB"/>
              </w:rPr>
            </w:pPr>
            <w:hyperlink r:id="rId188">
              <w:r w:rsidR="00AC5F04" w:rsidRPr="00284EDD">
                <w:rPr>
                  <w:noProof/>
                  <w:sz w:val="20"/>
                  <w:lang w:val="en-GB"/>
                </w:rPr>
                <w:t>Willyoutellparticipantsthattheirparticipationis</w:t>
              </w:r>
              <w:r w:rsidR="00AC5F04" w:rsidRPr="00284EDD">
                <w:rPr>
                  <w:noProof/>
                  <w:spacing w:val="-2"/>
                  <w:sz w:val="20"/>
                  <w:lang w:val="en-GB"/>
                </w:rPr>
                <w:t>voluntary?</w:t>
              </w:r>
            </w:hyperlink>
          </w:p>
        </w:tc>
        <w:tc>
          <w:tcPr>
            <w:tcW w:w="888" w:type="dxa"/>
          </w:tcPr>
          <w:p w:rsidR="00AC5F04" w:rsidRPr="00284EDD" w:rsidRDefault="00AC5F04" w:rsidP="00AC5F04">
            <w:pPr>
              <w:pStyle w:val="TableParagraph"/>
              <w:numPr>
                <w:ilvl w:val="0"/>
                <w:numId w:val="14"/>
              </w:numPr>
              <w:spacing w:before="79"/>
              <w:ind w:right="1"/>
              <w:jc w:val="center"/>
              <w:rPr>
                <w:rFonts w:ascii="Segoe UI Emoji" w:hAnsi="Segoe UI Emoji"/>
                <w:noProof/>
                <w:sz w:val="20"/>
                <w:lang w:val="en-GB"/>
              </w:rPr>
            </w:pPr>
          </w:p>
        </w:tc>
        <w:tc>
          <w:tcPr>
            <w:tcW w:w="777" w:type="dxa"/>
          </w:tcPr>
          <w:p w:rsidR="00AC5F04" w:rsidRPr="00284EDD" w:rsidRDefault="00725CF9" w:rsidP="0065676A">
            <w:pPr>
              <w:pStyle w:val="TableParagraph"/>
              <w:spacing w:before="79"/>
              <w:ind w:left="9"/>
              <w:jc w:val="center"/>
              <w:rPr>
                <w:rFonts w:ascii="Segoe UI Emoji" w:hAnsi="Segoe UI Emoji"/>
                <w:noProof/>
                <w:sz w:val="20"/>
                <w:lang w:val="en-GB"/>
              </w:rPr>
            </w:pPr>
            <w:hyperlink r:id="rId189">
              <w:r w:rsidR="00AC5F04" w:rsidRPr="00284EDD">
                <w:rPr>
                  <w:rFonts w:ascii="Segoe UI Emoji" w:hAnsi="Segoe UI Emoji"/>
                  <w:noProof/>
                  <w:spacing w:val="-10"/>
                  <w:sz w:val="20"/>
                  <w:lang w:val="en-GB"/>
                </w:rPr>
                <w:t>☐</w:t>
              </w:r>
            </w:hyperlink>
          </w:p>
        </w:tc>
        <w:tc>
          <w:tcPr>
            <w:tcW w:w="888" w:type="dxa"/>
          </w:tcPr>
          <w:p w:rsidR="00AC5F04" w:rsidRPr="00284EDD" w:rsidRDefault="00AC5F04" w:rsidP="0065676A">
            <w:pPr>
              <w:pStyle w:val="TableParagraph"/>
              <w:rPr>
                <w:rFonts w:ascii="Times New Roman"/>
                <w:noProof/>
                <w:sz w:val="18"/>
                <w:lang w:val="en-GB"/>
              </w:rPr>
            </w:pPr>
          </w:p>
        </w:tc>
      </w:tr>
      <w:tr w:rsidR="00AC5F04" w:rsidRPr="00284EDD" w:rsidTr="00AC5F04">
        <w:trPr>
          <w:trHeight w:val="386"/>
        </w:trPr>
        <w:tc>
          <w:tcPr>
            <w:tcW w:w="518" w:type="dxa"/>
          </w:tcPr>
          <w:p w:rsidR="00AC5F04" w:rsidRPr="00284EDD" w:rsidRDefault="00725CF9" w:rsidP="0065676A">
            <w:pPr>
              <w:pStyle w:val="TableParagraph"/>
              <w:spacing w:before="79"/>
              <w:ind w:left="36" w:right="26"/>
              <w:jc w:val="center"/>
              <w:rPr>
                <w:noProof/>
                <w:sz w:val="20"/>
                <w:lang w:val="en-GB"/>
              </w:rPr>
            </w:pPr>
            <w:hyperlink r:id="rId190">
              <w:r w:rsidR="00AC5F04" w:rsidRPr="00284EDD">
                <w:rPr>
                  <w:noProof/>
                  <w:spacing w:val="-5"/>
                  <w:sz w:val="20"/>
                  <w:lang w:val="en-GB"/>
                </w:rPr>
                <w:t>15</w:t>
              </w:r>
            </w:hyperlink>
          </w:p>
        </w:tc>
        <w:tc>
          <w:tcPr>
            <w:tcW w:w="6347" w:type="dxa"/>
          </w:tcPr>
          <w:p w:rsidR="00AC5F04" w:rsidRPr="00284EDD" w:rsidRDefault="00725CF9" w:rsidP="0065676A">
            <w:pPr>
              <w:pStyle w:val="TableParagraph"/>
              <w:spacing w:before="79"/>
              <w:ind w:left="105"/>
              <w:rPr>
                <w:noProof/>
                <w:sz w:val="20"/>
                <w:lang w:val="en-GB"/>
              </w:rPr>
            </w:pPr>
            <w:hyperlink r:id="rId191">
              <w:r w:rsidR="00AC5F04" w:rsidRPr="00284EDD">
                <w:rPr>
                  <w:noProof/>
                  <w:sz w:val="20"/>
                  <w:lang w:val="en-GB"/>
                </w:rPr>
                <w:t>Willyouobtainwrittenconsentfor</w:t>
              </w:r>
              <w:r w:rsidR="00AC5F04" w:rsidRPr="00284EDD">
                <w:rPr>
                  <w:noProof/>
                  <w:spacing w:val="-2"/>
                  <w:sz w:val="20"/>
                  <w:lang w:val="en-GB"/>
                </w:rPr>
                <w:t>participation?</w:t>
              </w:r>
            </w:hyperlink>
          </w:p>
        </w:tc>
        <w:tc>
          <w:tcPr>
            <w:tcW w:w="888" w:type="dxa"/>
          </w:tcPr>
          <w:p w:rsidR="00AC5F04" w:rsidRPr="00284EDD" w:rsidRDefault="00AC5F04" w:rsidP="00AC5F04">
            <w:pPr>
              <w:pStyle w:val="TableParagraph"/>
              <w:numPr>
                <w:ilvl w:val="0"/>
                <w:numId w:val="14"/>
              </w:numPr>
              <w:spacing w:before="79"/>
              <w:ind w:right="1"/>
              <w:jc w:val="center"/>
              <w:rPr>
                <w:rFonts w:ascii="Segoe UI Emoji" w:hAnsi="Segoe UI Emoji"/>
                <w:noProof/>
                <w:sz w:val="20"/>
                <w:lang w:val="en-GB"/>
              </w:rPr>
            </w:pPr>
          </w:p>
        </w:tc>
        <w:tc>
          <w:tcPr>
            <w:tcW w:w="777" w:type="dxa"/>
          </w:tcPr>
          <w:p w:rsidR="00AC5F04" w:rsidRPr="00284EDD" w:rsidRDefault="00725CF9" w:rsidP="0065676A">
            <w:pPr>
              <w:pStyle w:val="TableParagraph"/>
              <w:spacing w:before="79"/>
              <w:ind w:left="9"/>
              <w:jc w:val="center"/>
              <w:rPr>
                <w:rFonts w:ascii="Segoe UI Emoji" w:hAnsi="Segoe UI Emoji"/>
                <w:noProof/>
                <w:sz w:val="20"/>
                <w:lang w:val="en-GB"/>
              </w:rPr>
            </w:pPr>
            <w:hyperlink r:id="rId192">
              <w:r w:rsidR="00AC5F04" w:rsidRPr="00284EDD">
                <w:rPr>
                  <w:rFonts w:ascii="Segoe UI Emoji" w:hAnsi="Segoe UI Emoji"/>
                  <w:noProof/>
                  <w:spacing w:val="-10"/>
                  <w:sz w:val="20"/>
                  <w:lang w:val="en-GB"/>
                </w:rPr>
                <w:t>☐</w:t>
              </w:r>
            </w:hyperlink>
          </w:p>
        </w:tc>
        <w:tc>
          <w:tcPr>
            <w:tcW w:w="888" w:type="dxa"/>
          </w:tcPr>
          <w:p w:rsidR="00AC5F04" w:rsidRPr="00284EDD" w:rsidRDefault="00725CF9" w:rsidP="0065676A">
            <w:pPr>
              <w:pStyle w:val="TableParagraph"/>
              <w:spacing w:before="79"/>
              <w:ind w:left="10" w:right="1"/>
              <w:jc w:val="center"/>
              <w:rPr>
                <w:rFonts w:ascii="Segoe UI Emoji" w:hAnsi="Segoe UI Emoji"/>
                <w:noProof/>
                <w:sz w:val="20"/>
                <w:lang w:val="en-GB"/>
              </w:rPr>
            </w:pPr>
            <w:hyperlink r:id="rId193">
              <w:r w:rsidR="00AC5F04" w:rsidRPr="00284EDD">
                <w:rPr>
                  <w:rFonts w:ascii="Segoe UI Emoji" w:hAnsi="Segoe UI Emoji"/>
                  <w:noProof/>
                  <w:spacing w:val="-10"/>
                  <w:sz w:val="20"/>
                  <w:lang w:val="en-GB"/>
                </w:rPr>
                <w:t>☐</w:t>
              </w:r>
            </w:hyperlink>
          </w:p>
        </w:tc>
      </w:tr>
      <w:tr w:rsidR="00AC5F04" w:rsidRPr="00284EDD" w:rsidTr="00AC5F04">
        <w:trPr>
          <w:trHeight w:val="528"/>
        </w:trPr>
        <w:tc>
          <w:tcPr>
            <w:tcW w:w="518" w:type="dxa"/>
          </w:tcPr>
          <w:p w:rsidR="00AC5F04" w:rsidRPr="00284EDD" w:rsidRDefault="00725CF9" w:rsidP="0065676A">
            <w:pPr>
              <w:pStyle w:val="TableParagraph"/>
              <w:spacing w:before="179"/>
              <w:ind w:left="36" w:right="26"/>
              <w:jc w:val="center"/>
              <w:rPr>
                <w:noProof/>
                <w:sz w:val="20"/>
                <w:lang w:val="en-GB"/>
              </w:rPr>
            </w:pPr>
            <w:hyperlink r:id="rId194">
              <w:r w:rsidR="00AC5F04" w:rsidRPr="00284EDD">
                <w:rPr>
                  <w:noProof/>
                  <w:spacing w:val="-5"/>
                  <w:sz w:val="20"/>
                  <w:lang w:val="en-GB"/>
                </w:rPr>
                <w:t>16</w:t>
              </w:r>
            </w:hyperlink>
          </w:p>
        </w:tc>
        <w:tc>
          <w:tcPr>
            <w:tcW w:w="6347" w:type="dxa"/>
          </w:tcPr>
          <w:p w:rsidR="00AC5F04" w:rsidRPr="00284EDD" w:rsidRDefault="00725CF9" w:rsidP="0065676A">
            <w:pPr>
              <w:pStyle w:val="TableParagraph"/>
              <w:spacing w:line="223" w:lineRule="auto"/>
              <w:ind w:left="105" w:right="580"/>
              <w:rPr>
                <w:noProof/>
                <w:sz w:val="20"/>
                <w:lang w:val="en-GB"/>
              </w:rPr>
            </w:pPr>
            <w:hyperlink r:id="rId195">
              <w:r w:rsidR="00AC5F04" w:rsidRPr="00284EDD">
                <w:rPr>
                  <w:noProof/>
                  <w:sz w:val="20"/>
                  <w:lang w:val="en-GB"/>
                </w:rPr>
                <w:t>Will you explain to participants that refusal to participate in the research will not affect their treatment or education (if relevant)?</w:t>
              </w:r>
            </w:hyperlink>
          </w:p>
        </w:tc>
        <w:tc>
          <w:tcPr>
            <w:tcW w:w="888" w:type="dxa"/>
          </w:tcPr>
          <w:p w:rsidR="00AC5F04" w:rsidRPr="00284EDD" w:rsidRDefault="00725CF9" w:rsidP="0065676A">
            <w:pPr>
              <w:pStyle w:val="TableParagraph"/>
              <w:spacing w:before="179"/>
              <w:ind w:left="10" w:right="1"/>
              <w:jc w:val="center"/>
              <w:rPr>
                <w:rFonts w:ascii="Segoe UI Emoji" w:hAnsi="Segoe UI Emoji"/>
                <w:noProof/>
                <w:sz w:val="20"/>
                <w:lang w:val="en-GB"/>
              </w:rPr>
            </w:pPr>
            <w:hyperlink r:id="rId196">
              <w:r w:rsidR="00AC5F04" w:rsidRPr="00284EDD">
                <w:rPr>
                  <w:rFonts w:ascii="Segoe UI Emoji" w:hAnsi="Segoe UI Emoji"/>
                  <w:noProof/>
                  <w:spacing w:val="-10"/>
                  <w:sz w:val="20"/>
                  <w:lang w:val="en-GB"/>
                </w:rPr>
                <w:t>☐</w:t>
              </w:r>
            </w:hyperlink>
          </w:p>
        </w:tc>
        <w:tc>
          <w:tcPr>
            <w:tcW w:w="777" w:type="dxa"/>
          </w:tcPr>
          <w:p w:rsidR="00AC5F04" w:rsidRPr="00284EDD" w:rsidRDefault="00725CF9" w:rsidP="0065676A">
            <w:pPr>
              <w:pStyle w:val="TableParagraph"/>
              <w:spacing w:before="179"/>
              <w:ind w:left="9"/>
              <w:jc w:val="center"/>
              <w:rPr>
                <w:rFonts w:ascii="Segoe UI Emoji" w:hAnsi="Segoe UI Emoji"/>
                <w:noProof/>
                <w:sz w:val="20"/>
                <w:lang w:val="en-GB"/>
              </w:rPr>
            </w:pPr>
            <w:hyperlink r:id="rId197">
              <w:r w:rsidR="00AC5F04" w:rsidRPr="00284EDD">
                <w:rPr>
                  <w:rFonts w:ascii="Segoe UI Emoji" w:hAnsi="Segoe UI Emoji"/>
                  <w:noProof/>
                  <w:spacing w:val="-10"/>
                  <w:sz w:val="20"/>
                  <w:lang w:val="en-GB"/>
                </w:rPr>
                <w:t>☐</w:t>
              </w:r>
            </w:hyperlink>
          </w:p>
        </w:tc>
        <w:tc>
          <w:tcPr>
            <w:tcW w:w="888" w:type="dxa"/>
          </w:tcPr>
          <w:p w:rsidR="00AC5F04" w:rsidRPr="00284EDD" w:rsidRDefault="00AC5F04" w:rsidP="00AC5F04">
            <w:pPr>
              <w:pStyle w:val="TableParagraph"/>
              <w:numPr>
                <w:ilvl w:val="0"/>
                <w:numId w:val="14"/>
              </w:numPr>
              <w:spacing w:before="199"/>
              <w:ind w:right="1"/>
              <w:jc w:val="center"/>
              <w:rPr>
                <w:rFonts w:ascii="Segoe UI Emoji" w:hAnsi="Segoe UI Emoji"/>
                <w:noProof/>
                <w:sz w:val="20"/>
                <w:lang w:val="en-GB"/>
              </w:rPr>
            </w:pPr>
          </w:p>
        </w:tc>
      </w:tr>
      <w:tr w:rsidR="00AC5F04" w:rsidRPr="00284EDD" w:rsidTr="00AC5F04">
        <w:trPr>
          <w:trHeight w:val="487"/>
        </w:trPr>
        <w:tc>
          <w:tcPr>
            <w:tcW w:w="518" w:type="dxa"/>
          </w:tcPr>
          <w:p w:rsidR="00AC5F04" w:rsidRPr="00284EDD" w:rsidRDefault="00725CF9" w:rsidP="0065676A">
            <w:pPr>
              <w:pStyle w:val="TableParagraph"/>
              <w:spacing w:before="119"/>
              <w:ind w:left="36" w:right="26"/>
              <w:jc w:val="center"/>
              <w:rPr>
                <w:noProof/>
                <w:sz w:val="20"/>
                <w:lang w:val="en-GB"/>
              </w:rPr>
            </w:pPr>
            <w:hyperlink r:id="rId198">
              <w:r w:rsidR="00AC5F04" w:rsidRPr="00284EDD">
                <w:rPr>
                  <w:noProof/>
                  <w:spacing w:val="-5"/>
                  <w:sz w:val="20"/>
                  <w:lang w:val="en-GB"/>
                </w:rPr>
                <w:t>17</w:t>
              </w:r>
            </w:hyperlink>
          </w:p>
        </w:tc>
        <w:tc>
          <w:tcPr>
            <w:tcW w:w="6347" w:type="dxa"/>
          </w:tcPr>
          <w:p w:rsidR="00AC5F04" w:rsidRPr="00284EDD" w:rsidRDefault="00725CF9" w:rsidP="0065676A">
            <w:pPr>
              <w:pStyle w:val="TableParagraph"/>
              <w:spacing w:line="204" w:lineRule="auto"/>
              <w:ind w:left="105" w:right="390" w:firstLine="20"/>
              <w:rPr>
                <w:noProof/>
                <w:sz w:val="20"/>
                <w:lang w:val="en-GB"/>
              </w:rPr>
            </w:pPr>
            <w:hyperlink r:id="rId199">
              <w:r w:rsidR="00AC5F04" w:rsidRPr="00284EDD">
                <w:rPr>
                  <w:noProof/>
                  <w:sz w:val="20"/>
                  <w:lang w:val="en-GB"/>
                </w:rPr>
                <w:t>Iftheresearchisobservational,willyouaskparticipantsfortheirconsentto being observed?</w:t>
              </w:r>
            </w:hyperlink>
          </w:p>
        </w:tc>
        <w:tc>
          <w:tcPr>
            <w:tcW w:w="888" w:type="dxa"/>
          </w:tcPr>
          <w:p w:rsidR="00AC5F04" w:rsidRPr="00284EDD" w:rsidRDefault="00725CF9" w:rsidP="0065676A">
            <w:pPr>
              <w:pStyle w:val="TableParagraph"/>
              <w:spacing w:before="119"/>
              <w:ind w:left="10" w:right="1"/>
              <w:jc w:val="center"/>
              <w:rPr>
                <w:rFonts w:ascii="Segoe UI Emoji" w:hAnsi="Segoe UI Emoji"/>
                <w:noProof/>
                <w:sz w:val="20"/>
                <w:lang w:val="en-GB"/>
              </w:rPr>
            </w:pPr>
            <w:hyperlink r:id="rId200">
              <w:r w:rsidR="00AC5F04" w:rsidRPr="00284EDD">
                <w:rPr>
                  <w:rFonts w:ascii="Segoe UI Emoji" w:hAnsi="Segoe UI Emoji"/>
                  <w:noProof/>
                  <w:spacing w:val="-10"/>
                  <w:sz w:val="20"/>
                  <w:lang w:val="en-GB"/>
                </w:rPr>
                <w:t>☐</w:t>
              </w:r>
            </w:hyperlink>
          </w:p>
        </w:tc>
        <w:tc>
          <w:tcPr>
            <w:tcW w:w="777" w:type="dxa"/>
          </w:tcPr>
          <w:p w:rsidR="00AC5F04" w:rsidRPr="00284EDD" w:rsidRDefault="00725CF9" w:rsidP="0065676A">
            <w:pPr>
              <w:pStyle w:val="TableParagraph"/>
              <w:spacing w:before="119"/>
              <w:ind w:left="9"/>
              <w:jc w:val="center"/>
              <w:rPr>
                <w:rFonts w:ascii="Segoe UI Emoji" w:hAnsi="Segoe UI Emoji"/>
                <w:noProof/>
                <w:sz w:val="20"/>
                <w:lang w:val="en-GB"/>
              </w:rPr>
            </w:pPr>
            <w:hyperlink r:id="rId201">
              <w:r w:rsidR="00AC5F04" w:rsidRPr="00284EDD">
                <w:rPr>
                  <w:rFonts w:ascii="Segoe UI Emoji" w:hAnsi="Segoe UI Emoji"/>
                  <w:noProof/>
                  <w:spacing w:val="-10"/>
                  <w:sz w:val="20"/>
                  <w:lang w:val="en-GB"/>
                </w:rPr>
                <w:t>☐</w:t>
              </w:r>
            </w:hyperlink>
          </w:p>
        </w:tc>
        <w:tc>
          <w:tcPr>
            <w:tcW w:w="888" w:type="dxa"/>
          </w:tcPr>
          <w:p w:rsidR="00AC5F04" w:rsidRPr="00284EDD" w:rsidRDefault="00AC5F04" w:rsidP="00AC5F04">
            <w:pPr>
              <w:pStyle w:val="TableParagraph"/>
              <w:numPr>
                <w:ilvl w:val="0"/>
                <w:numId w:val="14"/>
              </w:numPr>
              <w:spacing w:before="159"/>
              <w:ind w:right="1"/>
              <w:jc w:val="center"/>
              <w:rPr>
                <w:rFonts w:ascii="Segoe UI Emoji" w:hAnsi="Segoe UI Emoji"/>
                <w:noProof/>
                <w:sz w:val="20"/>
                <w:lang w:val="en-GB"/>
              </w:rPr>
            </w:pPr>
          </w:p>
        </w:tc>
      </w:tr>
      <w:tr w:rsidR="00AC5F04" w:rsidRPr="00284EDD" w:rsidTr="00AC5F04">
        <w:trPr>
          <w:trHeight w:val="487"/>
        </w:trPr>
        <w:tc>
          <w:tcPr>
            <w:tcW w:w="518" w:type="dxa"/>
          </w:tcPr>
          <w:p w:rsidR="00AC5F04" w:rsidRPr="00284EDD" w:rsidRDefault="00725CF9" w:rsidP="0065676A">
            <w:pPr>
              <w:pStyle w:val="TableParagraph"/>
              <w:spacing w:before="139"/>
              <w:ind w:left="36" w:right="26"/>
              <w:jc w:val="center"/>
              <w:rPr>
                <w:noProof/>
                <w:sz w:val="20"/>
                <w:lang w:val="en-GB"/>
              </w:rPr>
            </w:pPr>
            <w:hyperlink r:id="rId202">
              <w:r w:rsidR="00AC5F04" w:rsidRPr="00284EDD">
                <w:rPr>
                  <w:noProof/>
                  <w:spacing w:val="-5"/>
                  <w:sz w:val="20"/>
                  <w:lang w:val="en-GB"/>
                </w:rPr>
                <w:t>18</w:t>
              </w:r>
            </w:hyperlink>
          </w:p>
        </w:tc>
        <w:tc>
          <w:tcPr>
            <w:tcW w:w="6347" w:type="dxa"/>
          </w:tcPr>
          <w:p w:rsidR="00AC5F04" w:rsidRPr="00284EDD" w:rsidRDefault="00725CF9" w:rsidP="0065676A">
            <w:pPr>
              <w:pStyle w:val="TableParagraph"/>
              <w:spacing w:before="20" w:line="184" w:lineRule="auto"/>
              <w:ind w:left="105" w:right="80"/>
              <w:rPr>
                <w:noProof/>
                <w:sz w:val="20"/>
                <w:lang w:val="en-GB"/>
              </w:rPr>
            </w:pPr>
            <w:hyperlink r:id="rId203">
              <w:r w:rsidR="00AC5F04" w:rsidRPr="00284EDD">
                <w:rPr>
                  <w:noProof/>
                  <w:sz w:val="20"/>
                  <w:lang w:val="en-GB"/>
                </w:rPr>
                <w:t>Will you tell participants that they may withdraw from the research at any time and for any reason?</w:t>
              </w:r>
            </w:hyperlink>
          </w:p>
        </w:tc>
        <w:tc>
          <w:tcPr>
            <w:tcW w:w="888" w:type="dxa"/>
          </w:tcPr>
          <w:p w:rsidR="00AC5F04" w:rsidRPr="00284EDD" w:rsidRDefault="00AC5F04" w:rsidP="00AC5F04">
            <w:pPr>
              <w:pStyle w:val="TableParagraph"/>
              <w:numPr>
                <w:ilvl w:val="0"/>
                <w:numId w:val="14"/>
              </w:numPr>
              <w:spacing w:before="139"/>
              <w:ind w:right="1"/>
              <w:jc w:val="center"/>
              <w:rPr>
                <w:rFonts w:ascii="Segoe UI Emoji" w:hAnsi="Segoe UI Emoji"/>
                <w:noProof/>
                <w:sz w:val="20"/>
                <w:lang w:val="en-GB"/>
              </w:rPr>
            </w:pPr>
          </w:p>
        </w:tc>
        <w:tc>
          <w:tcPr>
            <w:tcW w:w="777" w:type="dxa"/>
          </w:tcPr>
          <w:p w:rsidR="00AC5F04" w:rsidRPr="00284EDD" w:rsidRDefault="00725CF9" w:rsidP="0065676A">
            <w:pPr>
              <w:pStyle w:val="TableParagraph"/>
              <w:spacing w:before="139"/>
              <w:ind w:left="9"/>
              <w:jc w:val="center"/>
              <w:rPr>
                <w:rFonts w:ascii="Segoe UI Emoji" w:hAnsi="Segoe UI Emoji"/>
                <w:noProof/>
                <w:sz w:val="20"/>
                <w:lang w:val="en-GB"/>
              </w:rPr>
            </w:pPr>
            <w:hyperlink r:id="rId204">
              <w:r w:rsidR="00AC5F04" w:rsidRPr="00284EDD">
                <w:rPr>
                  <w:rFonts w:ascii="Segoe UI Emoji" w:hAnsi="Segoe UI Emoji"/>
                  <w:noProof/>
                  <w:spacing w:val="-10"/>
                  <w:sz w:val="20"/>
                  <w:lang w:val="en-GB"/>
                </w:rPr>
                <w:t>☐</w:t>
              </w:r>
            </w:hyperlink>
          </w:p>
        </w:tc>
        <w:tc>
          <w:tcPr>
            <w:tcW w:w="888" w:type="dxa"/>
          </w:tcPr>
          <w:p w:rsidR="00AC5F04" w:rsidRPr="00284EDD" w:rsidRDefault="00725CF9" w:rsidP="0065676A">
            <w:pPr>
              <w:pStyle w:val="TableParagraph"/>
              <w:rPr>
                <w:rFonts w:ascii="Times New Roman"/>
                <w:noProof/>
                <w:sz w:val="18"/>
                <w:lang w:val="en-GB"/>
              </w:rPr>
            </w:pPr>
            <w:hyperlink r:id="rId205">
              <w:r w:rsidR="00AC5F04" w:rsidRPr="00284EDD">
                <w:rPr>
                  <w:rFonts w:ascii="Segoe UI Emoji" w:hAnsi="Segoe UI Emoji"/>
                  <w:noProof/>
                  <w:spacing w:val="-10"/>
                  <w:sz w:val="20"/>
                  <w:lang w:val="en-GB"/>
                </w:rPr>
                <w:t>☐</w:t>
              </w:r>
            </w:hyperlink>
          </w:p>
        </w:tc>
      </w:tr>
      <w:tr w:rsidR="00AC5F04" w:rsidRPr="00284EDD" w:rsidTr="00AC5F04">
        <w:trPr>
          <w:trHeight w:val="487"/>
        </w:trPr>
        <w:tc>
          <w:tcPr>
            <w:tcW w:w="518" w:type="dxa"/>
          </w:tcPr>
          <w:p w:rsidR="00AC5F04" w:rsidRPr="00284EDD" w:rsidRDefault="00725CF9" w:rsidP="0065676A">
            <w:pPr>
              <w:pStyle w:val="TableParagraph"/>
              <w:spacing w:before="179"/>
              <w:ind w:left="36" w:right="26"/>
              <w:jc w:val="center"/>
              <w:rPr>
                <w:noProof/>
                <w:sz w:val="20"/>
                <w:lang w:val="en-GB"/>
              </w:rPr>
            </w:pPr>
            <w:hyperlink r:id="rId206">
              <w:r w:rsidR="00AC5F04" w:rsidRPr="00284EDD">
                <w:rPr>
                  <w:noProof/>
                  <w:spacing w:val="-5"/>
                  <w:sz w:val="20"/>
                  <w:lang w:val="en-GB"/>
                </w:rPr>
                <w:t>19</w:t>
              </w:r>
            </w:hyperlink>
          </w:p>
        </w:tc>
        <w:tc>
          <w:tcPr>
            <w:tcW w:w="6347" w:type="dxa"/>
          </w:tcPr>
          <w:p w:rsidR="00AC5F04" w:rsidRPr="00284EDD" w:rsidRDefault="00725CF9" w:rsidP="0065676A">
            <w:pPr>
              <w:pStyle w:val="TableParagraph"/>
              <w:spacing w:line="204" w:lineRule="auto"/>
              <w:ind w:left="105" w:firstLine="180"/>
              <w:rPr>
                <w:noProof/>
                <w:sz w:val="20"/>
                <w:lang w:val="en-GB"/>
              </w:rPr>
            </w:pPr>
            <w:hyperlink r:id="rId207">
              <w:r w:rsidR="00AC5F04" w:rsidRPr="00284EDD">
                <w:rPr>
                  <w:noProof/>
                  <w:spacing w:val="-2"/>
                  <w:sz w:val="20"/>
                  <w:lang w:val="en-GB"/>
                </w:rPr>
                <w:t xml:space="preserve">With questionnaires ,will you give participants the option of omitting questions </w:t>
              </w:r>
              <w:r w:rsidR="00AC5F04" w:rsidRPr="00284EDD">
                <w:rPr>
                  <w:noProof/>
                  <w:sz w:val="20"/>
                  <w:lang w:val="en-GB"/>
                </w:rPr>
                <w:t>they do not want to answer?</w:t>
              </w:r>
            </w:hyperlink>
          </w:p>
        </w:tc>
        <w:tc>
          <w:tcPr>
            <w:tcW w:w="888" w:type="dxa"/>
          </w:tcPr>
          <w:p w:rsidR="00AC5F04" w:rsidRPr="00284EDD" w:rsidRDefault="00725CF9" w:rsidP="0065676A">
            <w:pPr>
              <w:pStyle w:val="TableParagraph"/>
              <w:spacing w:before="159"/>
              <w:ind w:left="10" w:right="1"/>
              <w:jc w:val="center"/>
              <w:rPr>
                <w:rFonts w:ascii="Segoe UI Emoji" w:hAnsi="Segoe UI Emoji"/>
                <w:noProof/>
                <w:sz w:val="20"/>
                <w:lang w:val="en-GB"/>
              </w:rPr>
            </w:pPr>
            <w:hyperlink r:id="rId208">
              <w:r w:rsidR="00AC5F04" w:rsidRPr="00284EDD">
                <w:rPr>
                  <w:rFonts w:ascii="Segoe UI Emoji" w:hAnsi="Segoe UI Emoji"/>
                  <w:noProof/>
                  <w:spacing w:val="-10"/>
                  <w:sz w:val="20"/>
                  <w:lang w:val="en-GB"/>
                </w:rPr>
                <w:t>☐</w:t>
              </w:r>
            </w:hyperlink>
          </w:p>
        </w:tc>
        <w:tc>
          <w:tcPr>
            <w:tcW w:w="777" w:type="dxa"/>
          </w:tcPr>
          <w:p w:rsidR="00AC5F04" w:rsidRPr="00284EDD" w:rsidRDefault="00AC5F04" w:rsidP="00AC5F04">
            <w:pPr>
              <w:pStyle w:val="TableParagraph"/>
              <w:numPr>
                <w:ilvl w:val="0"/>
                <w:numId w:val="14"/>
              </w:numPr>
              <w:rPr>
                <w:rFonts w:ascii="Times New Roman"/>
                <w:noProof/>
                <w:sz w:val="18"/>
                <w:lang w:val="en-GB"/>
              </w:rPr>
            </w:pPr>
          </w:p>
        </w:tc>
        <w:tc>
          <w:tcPr>
            <w:tcW w:w="888" w:type="dxa"/>
          </w:tcPr>
          <w:p w:rsidR="00AC5F04" w:rsidRPr="00284EDD" w:rsidRDefault="00725CF9" w:rsidP="0065676A">
            <w:pPr>
              <w:pStyle w:val="TableParagraph"/>
              <w:rPr>
                <w:rFonts w:ascii="Times New Roman"/>
                <w:noProof/>
                <w:sz w:val="18"/>
                <w:lang w:val="en-GB"/>
              </w:rPr>
            </w:pPr>
            <w:hyperlink r:id="rId209">
              <w:r w:rsidR="00AC5F04" w:rsidRPr="00284EDD">
                <w:rPr>
                  <w:rFonts w:ascii="Segoe UI Emoji" w:hAnsi="Segoe UI Emoji"/>
                  <w:noProof/>
                  <w:spacing w:val="-10"/>
                  <w:sz w:val="20"/>
                  <w:lang w:val="en-GB"/>
                </w:rPr>
                <w:t>☐</w:t>
              </w:r>
            </w:hyperlink>
          </w:p>
        </w:tc>
      </w:tr>
      <w:tr w:rsidR="00AC5F04" w:rsidRPr="00284EDD" w:rsidTr="00AC5F04">
        <w:trPr>
          <w:trHeight w:val="508"/>
        </w:trPr>
        <w:tc>
          <w:tcPr>
            <w:tcW w:w="518" w:type="dxa"/>
          </w:tcPr>
          <w:p w:rsidR="00AC5F04" w:rsidRPr="00284EDD" w:rsidRDefault="00725CF9" w:rsidP="0065676A">
            <w:pPr>
              <w:pStyle w:val="TableParagraph"/>
              <w:spacing w:before="159"/>
              <w:ind w:left="36" w:right="26"/>
              <w:jc w:val="center"/>
              <w:rPr>
                <w:noProof/>
                <w:sz w:val="20"/>
                <w:lang w:val="en-GB"/>
              </w:rPr>
            </w:pPr>
            <w:hyperlink r:id="rId210">
              <w:r w:rsidR="00AC5F04" w:rsidRPr="00284EDD">
                <w:rPr>
                  <w:noProof/>
                  <w:spacing w:val="-5"/>
                  <w:sz w:val="20"/>
                  <w:lang w:val="en-GB"/>
                </w:rPr>
                <w:t>20</w:t>
              </w:r>
            </w:hyperlink>
          </w:p>
        </w:tc>
        <w:tc>
          <w:tcPr>
            <w:tcW w:w="6347" w:type="dxa"/>
          </w:tcPr>
          <w:p w:rsidR="00AC5F04" w:rsidRPr="00284EDD" w:rsidRDefault="00725CF9" w:rsidP="0065676A">
            <w:pPr>
              <w:pStyle w:val="TableParagraph"/>
              <w:spacing w:line="232" w:lineRule="auto"/>
              <w:ind w:left="105" w:right="80"/>
              <w:rPr>
                <w:noProof/>
                <w:sz w:val="19"/>
                <w:lang w:val="en-GB"/>
              </w:rPr>
            </w:pPr>
            <w:hyperlink r:id="rId211">
              <w:r w:rsidR="00AC5F04" w:rsidRPr="00284EDD">
                <w:rPr>
                  <w:noProof/>
                  <w:spacing w:val="-2"/>
                  <w:sz w:val="19"/>
                  <w:lang w:val="en-GB"/>
                </w:rPr>
                <w:t xml:space="preserve">Will you tell participants that their data will be treated with full confidentiality and that, </w:t>
              </w:r>
              <w:r w:rsidR="00AC5F04" w:rsidRPr="00284EDD">
                <w:rPr>
                  <w:noProof/>
                  <w:sz w:val="19"/>
                  <w:lang w:val="en-GB"/>
                </w:rPr>
                <w:t>if published, it will not be identifiable as theirs?</w:t>
              </w:r>
            </w:hyperlink>
          </w:p>
        </w:tc>
        <w:tc>
          <w:tcPr>
            <w:tcW w:w="888" w:type="dxa"/>
          </w:tcPr>
          <w:p w:rsidR="00AC5F04" w:rsidRPr="00284EDD" w:rsidRDefault="00AC5F04" w:rsidP="00AC5F04">
            <w:pPr>
              <w:pStyle w:val="TableParagraph"/>
              <w:numPr>
                <w:ilvl w:val="0"/>
                <w:numId w:val="14"/>
              </w:numPr>
              <w:rPr>
                <w:rFonts w:ascii="Times New Roman"/>
                <w:noProof/>
                <w:sz w:val="18"/>
                <w:lang w:val="en-GB"/>
              </w:rPr>
            </w:pPr>
          </w:p>
        </w:tc>
        <w:tc>
          <w:tcPr>
            <w:tcW w:w="777" w:type="dxa"/>
          </w:tcPr>
          <w:p w:rsidR="00AC5F04" w:rsidRPr="00284EDD" w:rsidRDefault="00725CF9" w:rsidP="0065676A">
            <w:pPr>
              <w:pStyle w:val="TableParagraph"/>
              <w:jc w:val="center"/>
              <w:rPr>
                <w:rFonts w:ascii="Times New Roman"/>
                <w:noProof/>
                <w:sz w:val="18"/>
                <w:lang w:val="en-GB"/>
              </w:rPr>
            </w:pPr>
            <w:hyperlink r:id="rId212">
              <w:r w:rsidR="00AC5F04" w:rsidRPr="00284EDD">
                <w:rPr>
                  <w:rFonts w:ascii="Segoe UI Emoji" w:hAnsi="Segoe UI Emoji"/>
                  <w:noProof/>
                  <w:spacing w:val="-10"/>
                  <w:sz w:val="20"/>
                  <w:lang w:val="en-GB"/>
                </w:rPr>
                <w:t>☐</w:t>
              </w:r>
            </w:hyperlink>
          </w:p>
        </w:tc>
        <w:tc>
          <w:tcPr>
            <w:tcW w:w="888" w:type="dxa"/>
          </w:tcPr>
          <w:p w:rsidR="00AC5F04" w:rsidRPr="00284EDD" w:rsidRDefault="00725CF9" w:rsidP="0065676A">
            <w:pPr>
              <w:pStyle w:val="TableParagraph"/>
              <w:jc w:val="center"/>
              <w:rPr>
                <w:rFonts w:ascii="Times New Roman"/>
                <w:noProof/>
                <w:sz w:val="18"/>
                <w:lang w:val="en-GB"/>
              </w:rPr>
            </w:pPr>
            <w:hyperlink r:id="rId213">
              <w:r w:rsidR="00AC5F04" w:rsidRPr="00284EDD">
                <w:rPr>
                  <w:rFonts w:ascii="Segoe UI Emoji" w:hAnsi="Segoe UI Emoji"/>
                  <w:noProof/>
                  <w:spacing w:val="-10"/>
                  <w:sz w:val="20"/>
                  <w:lang w:val="en-GB"/>
                </w:rPr>
                <w:t>☐</w:t>
              </w:r>
            </w:hyperlink>
          </w:p>
        </w:tc>
      </w:tr>
      <w:tr w:rsidR="00AC5F04" w:rsidRPr="00284EDD" w:rsidTr="00AC5F04">
        <w:trPr>
          <w:trHeight w:val="508"/>
        </w:trPr>
        <w:tc>
          <w:tcPr>
            <w:tcW w:w="518" w:type="dxa"/>
          </w:tcPr>
          <w:p w:rsidR="00AC5F04" w:rsidRPr="00284EDD" w:rsidRDefault="00725CF9" w:rsidP="0065676A">
            <w:pPr>
              <w:pStyle w:val="TableParagraph"/>
              <w:spacing w:before="139"/>
              <w:ind w:left="36" w:right="26"/>
              <w:jc w:val="center"/>
              <w:rPr>
                <w:noProof/>
                <w:sz w:val="20"/>
                <w:lang w:val="en-GB"/>
              </w:rPr>
            </w:pPr>
            <w:hyperlink r:id="rId214">
              <w:r w:rsidR="00AC5F04" w:rsidRPr="00284EDD">
                <w:rPr>
                  <w:noProof/>
                  <w:spacing w:val="-5"/>
                  <w:sz w:val="20"/>
                  <w:lang w:val="en-GB"/>
                </w:rPr>
                <w:t>21</w:t>
              </w:r>
            </w:hyperlink>
          </w:p>
        </w:tc>
        <w:tc>
          <w:tcPr>
            <w:tcW w:w="6347" w:type="dxa"/>
          </w:tcPr>
          <w:p w:rsidR="00AC5F04" w:rsidRPr="00284EDD" w:rsidRDefault="00725CF9" w:rsidP="0065676A">
            <w:pPr>
              <w:pStyle w:val="TableParagraph"/>
              <w:spacing w:line="223" w:lineRule="auto"/>
              <w:ind w:left="105" w:right="80"/>
              <w:rPr>
                <w:noProof/>
                <w:sz w:val="20"/>
                <w:lang w:val="en-GB"/>
              </w:rPr>
            </w:pPr>
            <w:hyperlink r:id="rId215">
              <w:r w:rsidR="00AC5F04" w:rsidRPr="00284EDD">
                <w:rPr>
                  <w:noProof/>
                  <w:sz w:val="20"/>
                  <w:lang w:val="en-GB"/>
                </w:rPr>
                <w:t>Willyoudebriefparticipantsattheendoftheirparticipation,inawayappropriate to the type of research undertaken?</w:t>
              </w:r>
            </w:hyperlink>
          </w:p>
        </w:tc>
        <w:tc>
          <w:tcPr>
            <w:tcW w:w="888" w:type="dxa"/>
          </w:tcPr>
          <w:p w:rsidR="00AC5F04" w:rsidRPr="00284EDD" w:rsidRDefault="00AC5F04" w:rsidP="00AC5F04">
            <w:pPr>
              <w:pStyle w:val="TableParagraph"/>
              <w:numPr>
                <w:ilvl w:val="0"/>
                <w:numId w:val="14"/>
              </w:numPr>
              <w:rPr>
                <w:rFonts w:ascii="Times New Roman"/>
                <w:noProof/>
                <w:sz w:val="18"/>
                <w:lang w:val="en-GB"/>
              </w:rPr>
            </w:pPr>
          </w:p>
        </w:tc>
        <w:tc>
          <w:tcPr>
            <w:tcW w:w="777" w:type="dxa"/>
          </w:tcPr>
          <w:p w:rsidR="00AC5F04" w:rsidRPr="00284EDD" w:rsidRDefault="00725CF9" w:rsidP="0065676A">
            <w:pPr>
              <w:pStyle w:val="TableParagraph"/>
              <w:jc w:val="center"/>
              <w:rPr>
                <w:rFonts w:ascii="Times New Roman"/>
                <w:noProof/>
                <w:sz w:val="18"/>
                <w:lang w:val="en-GB"/>
              </w:rPr>
            </w:pPr>
            <w:hyperlink r:id="rId216">
              <w:r w:rsidR="00AC5F04" w:rsidRPr="00284EDD">
                <w:rPr>
                  <w:rFonts w:ascii="Segoe UI Emoji" w:hAnsi="Segoe UI Emoji"/>
                  <w:noProof/>
                  <w:spacing w:val="-10"/>
                  <w:sz w:val="20"/>
                  <w:lang w:val="en-GB"/>
                </w:rPr>
                <w:t>☐</w:t>
              </w:r>
            </w:hyperlink>
          </w:p>
        </w:tc>
        <w:tc>
          <w:tcPr>
            <w:tcW w:w="888" w:type="dxa"/>
          </w:tcPr>
          <w:p w:rsidR="00AC5F04" w:rsidRPr="00284EDD" w:rsidRDefault="00725CF9" w:rsidP="0065676A">
            <w:pPr>
              <w:pStyle w:val="TableParagraph"/>
              <w:spacing w:before="159"/>
              <w:ind w:left="10" w:right="1"/>
              <w:jc w:val="center"/>
              <w:rPr>
                <w:rFonts w:ascii="Segoe UI Emoji" w:hAnsi="Segoe UI Emoji"/>
                <w:noProof/>
                <w:sz w:val="20"/>
                <w:lang w:val="en-GB"/>
              </w:rPr>
            </w:pPr>
            <w:hyperlink r:id="rId217">
              <w:r w:rsidR="00AC5F04" w:rsidRPr="00284EDD">
                <w:rPr>
                  <w:rFonts w:ascii="Segoe UI Emoji" w:hAnsi="Segoe UI Emoji"/>
                  <w:noProof/>
                  <w:spacing w:val="-10"/>
                  <w:sz w:val="20"/>
                  <w:lang w:val="en-GB"/>
                </w:rPr>
                <w:t>☐</w:t>
              </w:r>
            </w:hyperlink>
          </w:p>
        </w:tc>
      </w:tr>
      <w:tr w:rsidR="00AC5F04" w:rsidRPr="00284EDD" w:rsidTr="00AC5F04">
        <w:trPr>
          <w:trHeight w:val="304"/>
        </w:trPr>
        <w:tc>
          <w:tcPr>
            <w:tcW w:w="518" w:type="dxa"/>
          </w:tcPr>
          <w:p w:rsidR="00AC5F04" w:rsidRPr="00284EDD" w:rsidRDefault="00725CF9" w:rsidP="0065676A">
            <w:pPr>
              <w:pStyle w:val="TableParagraph"/>
              <w:spacing w:before="19"/>
              <w:ind w:left="36" w:right="26"/>
              <w:jc w:val="center"/>
              <w:rPr>
                <w:noProof/>
                <w:sz w:val="20"/>
                <w:lang w:val="en-GB"/>
              </w:rPr>
            </w:pPr>
            <w:hyperlink r:id="rId218">
              <w:r w:rsidR="00AC5F04" w:rsidRPr="00284EDD">
                <w:rPr>
                  <w:noProof/>
                  <w:spacing w:val="-5"/>
                  <w:sz w:val="20"/>
                  <w:lang w:val="en-GB"/>
                </w:rPr>
                <w:t>22</w:t>
              </w:r>
            </w:hyperlink>
          </w:p>
        </w:tc>
        <w:tc>
          <w:tcPr>
            <w:tcW w:w="8901" w:type="dxa"/>
            <w:gridSpan w:val="4"/>
          </w:tcPr>
          <w:p w:rsidR="00AC5F04" w:rsidRPr="00284EDD" w:rsidRDefault="00725CF9" w:rsidP="0065676A">
            <w:pPr>
              <w:pStyle w:val="TableParagraph"/>
              <w:spacing w:before="19"/>
              <w:ind w:left="125"/>
              <w:rPr>
                <w:noProof/>
                <w:sz w:val="20"/>
                <w:lang w:val="en-GB"/>
              </w:rPr>
            </w:pPr>
            <w:hyperlink r:id="rId219">
              <w:r w:rsidR="00AC5F04" w:rsidRPr="00284EDD">
                <w:rPr>
                  <w:noProof/>
                  <w:sz w:val="20"/>
                  <w:lang w:val="en-GB"/>
                </w:rPr>
                <w:t>IfNOtoanyofabovequestions,pleasegivean</w:t>
              </w:r>
              <w:r w:rsidR="00AC5F04" w:rsidRPr="00284EDD">
                <w:rPr>
                  <w:noProof/>
                  <w:spacing w:val="-2"/>
                  <w:sz w:val="20"/>
                  <w:lang w:val="en-GB"/>
                </w:rPr>
                <w:t>explanation</w:t>
              </w:r>
            </w:hyperlink>
          </w:p>
        </w:tc>
      </w:tr>
      <w:tr w:rsidR="00AC5F04" w:rsidRPr="00284EDD" w:rsidTr="00AC5F04">
        <w:trPr>
          <w:trHeight w:val="772"/>
        </w:trPr>
        <w:tc>
          <w:tcPr>
            <w:tcW w:w="518" w:type="dxa"/>
          </w:tcPr>
          <w:p w:rsidR="00AC5F04" w:rsidRPr="00284EDD" w:rsidRDefault="00AC5F04" w:rsidP="0065676A">
            <w:pPr>
              <w:pStyle w:val="TableParagraph"/>
              <w:rPr>
                <w:rFonts w:ascii="Times New Roman"/>
                <w:noProof/>
                <w:sz w:val="18"/>
                <w:lang w:val="en-GB"/>
              </w:rPr>
            </w:pPr>
          </w:p>
        </w:tc>
        <w:tc>
          <w:tcPr>
            <w:tcW w:w="8901" w:type="dxa"/>
            <w:gridSpan w:val="4"/>
          </w:tcPr>
          <w:p w:rsidR="00AC5F04" w:rsidRPr="00284EDD" w:rsidRDefault="00725CF9" w:rsidP="0065676A">
            <w:pPr>
              <w:pStyle w:val="TableParagraph"/>
              <w:spacing w:before="59"/>
              <w:ind w:left="125"/>
              <w:rPr>
                <w:noProof/>
                <w:sz w:val="17"/>
                <w:lang w:val="en-GB"/>
              </w:rPr>
            </w:pPr>
            <w:hyperlink r:id="rId220">
              <w:r w:rsidR="00AC5F04" w:rsidRPr="00284EDD">
                <w:rPr>
                  <w:noProof/>
                  <w:sz w:val="17"/>
                  <w:lang w:val="en-GB"/>
                </w:rPr>
                <w:t>YoushouldbeabletotickYESforallofthesequestions.Ifnot,thenexplainwhynotinthisbox.(thisboxshouldexpandasyou</w:t>
              </w:r>
              <w:r w:rsidR="00AC5F04" w:rsidRPr="00284EDD">
                <w:rPr>
                  <w:noProof/>
                  <w:spacing w:val="-2"/>
                  <w:sz w:val="17"/>
                  <w:lang w:val="en-GB"/>
                </w:rPr>
                <w:t>type)</w:t>
              </w:r>
            </w:hyperlink>
          </w:p>
        </w:tc>
      </w:tr>
    </w:tbl>
    <w:p w:rsidR="00AC5F04" w:rsidRPr="00284EDD" w:rsidRDefault="00AC5F04" w:rsidP="00C36658">
      <w:pPr>
        <w:rPr>
          <w:b/>
          <w:bCs/>
          <w:noProof/>
          <w:lang w:val="en-GB"/>
        </w:rPr>
      </w:pPr>
    </w:p>
    <w:tbl>
      <w:tblPr>
        <w:tblW w:w="9299" w:type="dxa"/>
        <w:tblInd w:w="1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tblPr>
      <w:tblGrid>
        <w:gridCol w:w="510"/>
        <w:gridCol w:w="6273"/>
        <w:gridCol w:w="893"/>
        <w:gridCol w:w="747"/>
        <w:gridCol w:w="876"/>
      </w:tblGrid>
      <w:tr w:rsidR="00AC5F04" w:rsidRPr="00284EDD" w:rsidTr="00AC5F04">
        <w:trPr>
          <w:trHeight w:val="426"/>
        </w:trPr>
        <w:tc>
          <w:tcPr>
            <w:tcW w:w="510" w:type="dxa"/>
          </w:tcPr>
          <w:p w:rsidR="00AC5F04" w:rsidRPr="00284EDD" w:rsidRDefault="00AC5F04" w:rsidP="0065676A">
            <w:pPr>
              <w:pStyle w:val="TableParagraph"/>
              <w:rPr>
                <w:rFonts w:ascii="Times New Roman"/>
                <w:noProof/>
                <w:sz w:val="18"/>
                <w:lang w:val="en-GB"/>
              </w:rPr>
            </w:pPr>
          </w:p>
        </w:tc>
        <w:tc>
          <w:tcPr>
            <w:tcW w:w="6273" w:type="dxa"/>
          </w:tcPr>
          <w:p w:rsidR="00AC5F04" w:rsidRPr="00284EDD" w:rsidRDefault="00725CF9" w:rsidP="0065676A">
            <w:pPr>
              <w:pStyle w:val="TableParagraph"/>
              <w:spacing w:before="79"/>
              <w:ind w:left="105"/>
              <w:rPr>
                <w:noProof/>
                <w:sz w:val="20"/>
                <w:lang w:val="en-GB"/>
              </w:rPr>
            </w:pPr>
            <w:hyperlink r:id="rId221">
              <w:r w:rsidR="00AC5F04" w:rsidRPr="00284EDD">
                <w:rPr>
                  <w:noProof/>
                  <w:sz w:val="20"/>
                  <w:lang w:val="en-GB"/>
                </w:rPr>
                <w:t>Informationfor</w:t>
              </w:r>
              <w:r w:rsidR="00AC5F04" w:rsidRPr="00284EDD">
                <w:rPr>
                  <w:noProof/>
                  <w:spacing w:val="-2"/>
                  <w:sz w:val="20"/>
                  <w:lang w:val="en-GB"/>
                </w:rPr>
                <w:t>participants:</w:t>
              </w:r>
            </w:hyperlink>
          </w:p>
        </w:tc>
        <w:tc>
          <w:tcPr>
            <w:tcW w:w="893" w:type="dxa"/>
          </w:tcPr>
          <w:p w:rsidR="00AC5F04" w:rsidRPr="00284EDD" w:rsidRDefault="00725CF9" w:rsidP="0065676A">
            <w:pPr>
              <w:pStyle w:val="TableParagraph"/>
              <w:spacing w:before="119"/>
              <w:ind w:left="10"/>
              <w:jc w:val="center"/>
              <w:rPr>
                <w:noProof/>
                <w:sz w:val="20"/>
                <w:lang w:val="en-GB"/>
              </w:rPr>
            </w:pPr>
            <w:hyperlink r:id="rId222">
              <w:r w:rsidR="00AC5F04" w:rsidRPr="00284EDD">
                <w:rPr>
                  <w:noProof/>
                  <w:spacing w:val="-5"/>
                  <w:sz w:val="20"/>
                  <w:lang w:val="en-GB"/>
                </w:rPr>
                <w:t>YES</w:t>
              </w:r>
            </w:hyperlink>
          </w:p>
        </w:tc>
        <w:tc>
          <w:tcPr>
            <w:tcW w:w="747" w:type="dxa"/>
          </w:tcPr>
          <w:p w:rsidR="00AC5F04" w:rsidRPr="00284EDD" w:rsidRDefault="00725CF9" w:rsidP="0065676A">
            <w:pPr>
              <w:pStyle w:val="TableParagraph"/>
              <w:spacing w:before="119"/>
              <w:ind w:left="279"/>
              <w:rPr>
                <w:noProof/>
                <w:sz w:val="20"/>
                <w:lang w:val="en-GB"/>
              </w:rPr>
            </w:pPr>
            <w:hyperlink r:id="rId223">
              <w:r w:rsidR="00AC5F04" w:rsidRPr="00284EDD">
                <w:rPr>
                  <w:noProof/>
                  <w:spacing w:val="-5"/>
                  <w:sz w:val="20"/>
                  <w:lang w:val="en-GB"/>
                </w:rPr>
                <w:t>NO</w:t>
              </w:r>
            </w:hyperlink>
          </w:p>
        </w:tc>
        <w:tc>
          <w:tcPr>
            <w:tcW w:w="876" w:type="dxa"/>
          </w:tcPr>
          <w:p w:rsidR="00AC5F04" w:rsidRPr="00284EDD" w:rsidRDefault="00725CF9" w:rsidP="0065676A">
            <w:pPr>
              <w:pStyle w:val="TableParagraph"/>
              <w:spacing w:before="119"/>
              <w:ind w:left="10"/>
              <w:jc w:val="center"/>
              <w:rPr>
                <w:noProof/>
                <w:sz w:val="20"/>
                <w:lang w:val="en-GB"/>
              </w:rPr>
            </w:pPr>
            <w:hyperlink r:id="rId224">
              <w:r w:rsidR="00AC5F04" w:rsidRPr="00284EDD">
                <w:rPr>
                  <w:noProof/>
                  <w:spacing w:val="-5"/>
                  <w:sz w:val="20"/>
                  <w:lang w:val="en-GB"/>
                </w:rPr>
                <w:t>N/A</w:t>
              </w:r>
            </w:hyperlink>
          </w:p>
        </w:tc>
      </w:tr>
      <w:tr w:rsidR="00AC5F04" w:rsidRPr="00284EDD" w:rsidTr="00AC5F04">
        <w:trPr>
          <w:trHeight w:val="365"/>
        </w:trPr>
        <w:tc>
          <w:tcPr>
            <w:tcW w:w="510" w:type="dxa"/>
          </w:tcPr>
          <w:p w:rsidR="00AC5F04" w:rsidRPr="00284EDD" w:rsidRDefault="00725CF9" w:rsidP="0065676A">
            <w:pPr>
              <w:pStyle w:val="TableParagraph"/>
              <w:spacing w:before="79"/>
              <w:ind w:left="36" w:right="26"/>
              <w:jc w:val="center"/>
              <w:rPr>
                <w:noProof/>
                <w:sz w:val="20"/>
                <w:lang w:val="en-GB"/>
              </w:rPr>
            </w:pPr>
            <w:hyperlink r:id="rId225">
              <w:r w:rsidR="00AC5F04" w:rsidRPr="00284EDD">
                <w:rPr>
                  <w:noProof/>
                  <w:spacing w:val="-5"/>
                  <w:sz w:val="20"/>
                  <w:lang w:val="en-GB"/>
                </w:rPr>
                <w:t>24</w:t>
              </w:r>
            </w:hyperlink>
          </w:p>
        </w:tc>
        <w:tc>
          <w:tcPr>
            <w:tcW w:w="6273" w:type="dxa"/>
          </w:tcPr>
          <w:p w:rsidR="00AC5F04" w:rsidRPr="00284EDD" w:rsidRDefault="00725CF9" w:rsidP="0065676A">
            <w:pPr>
              <w:pStyle w:val="TableParagraph"/>
              <w:spacing w:before="79"/>
              <w:ind w:left="265"/>
              <w:rPr>
                <w:noProof/>
                <w:sz w:val="20"/>
                <w:lang w:val="en-GB"/>
              </w:rPr>
            </w:pPr>
            <w:hyperlink r:id="rId226">
              <w:r w:rsidR="00AC5F04" w:rsidRPr="00284EDD">
                <w:rPr>
                  <w:noProof/>
                  <w:sz w:val="20"/>
                  <w:lang w:val="en-GB"/>
                </w:rPr>
                <w:t>Willparticipantsbe</w:t>
              </w:r>
              <w:r w:rsidR="00AC5F04" w:rsidRPr="00284EDD">
                <w:rPr>
                  <w:noProof/>
                  <w:spacing w:val="-2"/>
                  <w:sz w:val="20"/>
                  <w:lang w:val="en-GB"/>
                </w:rPr>
                <w:t>paid?</w:t>
              </w:r>
            </w:hyperlink>
          </w:p>
        </w:tc>
        <w:tc>
          <w:tcPr>
            <w:tcW w:w="893" w:type="dxa"/>
          </w:tcPr>
          <w:p w:rsidR="00AC5F04" w:rsidRPr="00284EDD" w:rsidRDefault="00725CF9" w:rsidP="0065676A">
            <w:pPr>
              <w:pStyle w:val="TableParagraph"/>
              <w:spacing w:before="59"/>
              <w:ind w:left="10" w:right="1"/>
              <w:jc w:val="center"/>
              <w:rPr>
                <w:rFonts w:ascii="Segoe UI Emoji" w:hAnsi="Segoe UI Emoji"/>
                <w:noProof/>
                <w:sz w:val="20"/>
                <w:lang w:val="en-GB"/>
              </w:rPr>
            </w:pPr>
            <w:hyperlink r:id="rId227">
              <w:r w:rsidR="00AC5F04" w:rsidRPr="00284EDD">
                <w:rPr>
                  <w:rFonts w:ascii="Segoe UI Emoji" w:hAnsi="Segoe UI Emoji"/>
                  <w:noProof/>
                  <w:spacing w:val="-10"/>
                  <w:sz w:val="20"/>
                  <w:lang w:val="en-GB"/>
                </w:rPr>
                <w:t>☐</w:t>
              </w:r>
            </w:hyperlink>
          </w:p>
        </w:tc>
        <w:tc>
          <w:tcPr>
            <w:tcW w:w="747" w:type="dxa"/>
          </w:tcPr>
          <w:p w:rsidR="00AC5F04" w:rsidRPr="00284EDD" w:rsidRDefault="00AC5F04" w:rsidP="00AC5F04">
            <w:pPr>
              <w:pStyle w:val="TableParagraph"/>
              <w:numPr>
                <w:ilvl w:val="0"/>
                <w:numId w:val="14"/>
              </w:numPr>
              <w:rPr>
                <w:rFonts w:ascii="Times New Roman"/>
                <w:noProof/>
                <w:sz w:val="18"/>
                <w:lang w:val="en-GB"/>
              </w:rPr>
            </w:pPr>
          </w:p>
        </w:tc>
        <w:tc>
          <w:tcPr>
            <w:tcW w:w="876" w:type="dxa"/>
          </w:tcPr>
          <w:p w:rsidR="00AC5F04" w:rsidRPr="00284EDD" w:rsidRDefault="00AC5F04" w:rsidP="0065676A">
            <w:pPr>
              <w:pStyle w:val="TableParagraph"/>
              <w:rPr>
                <w:rFonts w:ascii="Times New Roman"/>
                <w:noProof/>
                <w:sz w:val="18"/>
                <w:lang w:val="en-GB"/>
              </w:rPr>
            </w:pPr>
          </w:p>
        </w:tc>
      </w:tr>
      <w:tr w:rsidR="00AC5F04" w:rsidRPr="00284EDD" w:rsidTr="00AC5F04">
        <w:trPr>
          <w:trHeight w:val="385"/>
        </w:trPr>
        <w:tc>
          <w:tcPr>
            <w:tcW w:w="510" w:type="dxa"/>
          </w:tcPr>
          <w:p w:rsidR="00AC5F04" w:rsidRPr="00284EDD" w:rsidRDefault="00725CF9" w:rsidP="0065676A">
            <w:pPr>
              <w:pStyle w:val="TableParagraph"/>
              <w:spacing w:before="79"/>
              <w:ind w:left="36" w:right="26"/>
              <w:jc w:val="center"/>
              <w:rPr>
                <w:noProof/>
                <w:sz w:val="20"/>
                <w:lang w:val="en-GB"/>
              </w:rPr>
            </w:pPr>
            <w:hyperlink r:id="rId228">
              <w:r w:rsidR="00AC5F04" w:rsidRPr="00284EDD">
                <w:rPr>
                  <w:noProof/>
                  <w:spacing w:val="-5"/>
                  <w:sz w:val="20"/>
                  <w:lang w:val="en-GB"/>
                </w:rPr>
                <w:t>25</w:t>
              </w:r>
            </w:hyperlink>
          </w:p>
        </w:tc>
        <w:tc>
          <w:tcPr>
            <w:tcW w:w="6273" w:type="dxa"/>
          </w:tcPr>
          <w:p w:rsidR="00AC5F04" w:rsidRPr="00284EDD" w:rsidRDefault="00725CF9" w:rsidP="0065676A">
            <w:pPr>
              <w:pStyle w:val="TableParagraph"/>
              <w:spacing w:before="79"/>
              <w:ind w:left="558"/>
              <w:rPr>
                <w:noProof/>
                <w:sz w:val="20"/>
                <w:lang w:val="en-GB"/>
              </w:rPr>
            </w:pPr>
            <w:hyperlink r:id="rId229">
              <w:r w:rsidR="00AC5F04" w:rsidRPr="00284EDD">
                <w:rPr>
                  <w:noProof/>
                  <w:sz w:val="20"/>
                  <w:lang w:val="en-GB"/>
                </w:rPr>
                <w:t>Isspecialistelectricalorotherequipmenttobeusedwith</w:t>
              </w:r>
              <w:r w:rsidR="00AC5F04" w:rsidRPr="00284EDD">
                <w:rPr>
                  <w:noProof/>
                  <w:spacing w:val="-2"/>
                  <w:sz w:val="20"/>
                  <w:lang w:val="en-GB"/>
                </w:rPr>
                <w:t xml:space="preserve"> participants?</w:t>
              </w:r>
            </w:hyperlink>
          </w:p>
        </w:tc>
        <w:tc>
          <w:tcPr>
            <w:tcW w:w="893" w:type="dxa"/>
          </w:tcPr>
          <w:p w:rsidR="00AC5F04" w:rsidRPr="00284EDD" w:rsidRDefault="00725CF9" w:rsidP="0065676A">
            <w:pPr>
              <w:pStyle w:val="TableParagraph"/>
              <w:spacing w:before="79"/>
              <w:ind w:left="10" w:right="1"/>
              <w:jc w:val="center"/>
              <w:rPr>
                <w:rFonts w:ascii="Segoe UI Emoji" w:hAnsi="Segoe UI Emoji"/>
                <w:noProof/>
                <w:sz w:val="20"/>
                <w:lang w:val="en-GB"/>
              </w:rPr>
            </w:pPr>
            <w:hyperlink r:id="rId230">
              <w:r w:rsidR="00AC5F04" w:rsidRPr="00284EDD">
                <w:rPr>
                  <w:rFonts w:ascii="Segoe UI Emoji" w:hAnsi="Segoe UI Emoji"/>
                  <w:noProof/>
                  <w:spacing w:val="-10"/>
                  <w:sz w:val="20"/>
                  <w:lang w:val="en-GB"/>
                </w:rPr>
                <w:t>☐</w:t>
              </w:r>
            </w:hyperlink>
          </w:p>
        </w:tc>
        <w:tc>
          <w:tcPr>
            <w:tcW w:w="747" w:type="dxa"/>
          </w:tcPr>
          <w:p w:rsidR="00AC5F04" w:rsidRPr="00284EDD" w:rsidRDefault="00AC5F04" w:rsidP="00AC5F04">
            <w:pPr>
              <w:pStyle w:val="TableParagraph"/>
              <w:numPr>
                <w:ilvl w:val="0"/>
                <w:numId w:val="14"/>
              </w:numPr>
              <w:rPr>
                <w:rFonts w:ascii="Times New Roman"/>
                <w:noProof/>
                <w:sz w:val="18"/>
                <w:lang w:val="en-GB"/>
              </w:rPr>
            </w:pPr>
          </w:p>
        </w:tc>
        <w:tc>
          <w:tcPr>
            <w:tcW w:w="876" w:type="dxa"/>
          </w:tcPr>
          <w:p w:rsidR="00AC5F04" w:rsidRPr="00284EDD" w:rsidRDefault="00725CF9" w:rsidP="0065676A">
            <w:pPr>
              <w:pStyle w:val="TableParagraph"/>
              <w:spacing w:before="79"/>
              <w:ind w:left="10" w:right="1"/>
              <w:jc w:val="center"/>
              <w:rPr>
                <w:rFonts w:ascii="Segoe UI Emoji" w:hAnsi="Segoe UI Emoji"/>
                <w:noProof/>
                <w:sz w:val="20"/>
                <w:lang w:val="en-GB"/>
              </w:rPr>
            </w:pPr>
            <w:hyperlink r:id="rId231">
              <w:r w:rsidR="00AC5F04" w:rsidRPr="00284EDD">
                <w:rPr>
                  <w:rFonts w:ascii="Segoe UI Emoji" w:hAnsi="Segoe UI Emoji"/>
                  <w:noProof/>
                  <w:spacing w:val="-10"/>
                  <w:sz w:val="20"/>
                  <w:lang w:val="en-GB"/>
                </w:rPr>
                <w:t>☐</w:t>
              </w:r>
            </w:hyperlink>
          </w:p>
        </w:tc>
      </w:tr>
      <w:tr w:rsidR="00AC5F04" w:rsidRPr="00284EDD" w:rsidTr="00AC5F04">
        <w:trPr>
          <w:trHeight w:val="507"/>
        </w:trPr>
        <w:tc>
          <w:tcPr>
            <w:tcW w:w="510" w:type="dxa"/>
          </w:tcPr>
          <w:p w:rsidR="00AC5F04" w:rsidRPr="00284EDD" w:rsidRDefault="00725CF9" w:rsidP="0065676A">
            <w:pPr>
              <w:pStyle w:val="TableParagraph"/>
              <w:spacing w:before="159"/>
              <w:ind w:left="36" w:right="26"/>
              <w:jc w:val="center"/>
              <w:rPr>
                <w:noProof/>
                <w:sz w:val="20"/>
                <w:lang w:val="en-GB"/>
              </w:rPr>
            </w:pPr>
            <w:hyperlink r:id="rId232">
              <w:r w:rsidR="00AC5F04" w:rsidRPr="00284EDD">
                <w:rPr>
                  <w:noProof/>
                  <w:spacing w:val="-5"/>
                  <w:sz w:val="20"/>
                  <w:lang w:val="en-GB"/>
                </w:rPr>
                <w:t>26</w:t>
              </w:r>
            </w:hyperlink>
          </w:p>
        </w:tc>
        <w:tc>
          <w:tcPr>
            <w:tcW w:w="6273" w:type="dxa"/>
          </w:tcPr>
          <w:p w:rsidR="00AC5F04" w:rsidRPr="00284EDD" w:rsidRDefault="00725CF9" w:rsidP="0065676A">
            <w:pPr>
              <w:pStyle w:val="TableParagraph"/>
              <w:spacing w:before="19" w:line="204" w:lineRule="auto"/>
              <w:ind w:left="125" w:right="393"/>
              <w:rPr>
                <w:noProof/>
                <w:sz w:val="20"/>
                <w:lang w:val="en-GB"/>
              </w:rPr>
            </w:pPr>
            <w:hyperlink r:id="rId233">
              <w:r w:rsidR="00AC5F04" w:rsidRPr="00284EDD">
                <w:rPr>
                  <w:noProof/>
                  <w:sz w:val="20"/>
                  <w:lang w:val="en-GB"/>
                </w:rPr>
                <w:t>ArethereanyfinancialorotherintereststotheinvestigatororUniversity arising from this study?</w:t>
              </w:r>
            </w:hyperlink>
          </w:p>
        </w:tc>
        <w:tc>
          <w:tcPr>
            <w:tcW w:w="893" w:type="dxa"/>
          </w:tcPr>
          <w:p w:rsidR="00AC5F04" w:rsidRPr="00284EDD" w:rsidRDefault="00725CF9" w:rsidP="0065676A">
            <w:pPr>
              <w:pStyle w:val="TableParagraph"/>
              <w:spacing w:before="159"/>
              <w:ind w:left="10" w:right="1"/>
              <w:jc w:val="center"/>
              <w:rPr>
                <w:rFonts w:ascii="Segoe UI Emoji" w:hAnsi="Segoe UI Emoji"/>
                <w:noProof/>
                <w:sz w:val="20"/>
                <w:lang w:val="en-GB"/>
              </w:rPr>
            </w:pPr>
            <w:hyperlink r:id="rId234">
              <w:r w:rsidR="00AC5F04" w:rsidRPr="00284EDD">
                <w:rPr>
                  <w:rFonts w:ascii="Segoe UI Emoji" w:hAnsi="Segoe UI Emoji"/>
                  <w:noProof/>
                  <w:spacing w:val="-10"/>
                  <w:sz w:val="20"/>
                  <w:lang w:val="en-GB"/>
                </w:rPr>
                <w:t>☐</w:t>
              </w:r>
            </w:hyperlink>
          </w:p>
        </w:tc>
        <w:tc>
          <w:tcPr>
            <w:tcW w:w="747" w:type="dxa"/>
          </w:tcPr>
          <w:p w:rsidR="00AC5F04" w:rsidRPr="00284EDD" w:rsidRDefault="00AC5F04" w:rsidP="00AC5F04">
            <w:pPr>
              <w:pStyle w:val="TableParagraph"/>
              <w:numPr>
                <w:ilvl w:val="0"/>
                <w:numId w:val="14"/>
              </w:numPr>
              <w:rPr>
                <w:rFonts w:ascii="Times New Roman"/>
                <w:noProof/>
                <w:sz w:val="18"/>
                <w:lang w:val="en-GB"/>
              </w:rPr>
            </w:pPr>
          </w:p>
        </w:tc>
        <w:tc>
          <w:tcPr>
            <w:tcW w:w="876" w:type="dxa"/>
          </w:tcPr>
          <w:p w:rsidR="00AC5F04" w:rsidRPr="00284EDD" w:rsidRDefault="00AC5F04" w:rsidP="0065676A">
            <w:pPr>
              <w:pStyle w:val="TableParagraph"/>
              <w:rPr>
                <w:rFonts w:ascii="Times New Roman"/>
                <w:noProof/>
                <w:sz w:val="18"/>
                <w:lang w:val="en-GB"/>
              </w:rPr>
            </w:pPr>
          </w:p>
        </w:tc>
      </w:tr>
      <w:tr w:rsidR="00AC5F04" w:rsidRPr="00284EDD" w:rsidTr="00AC5F04">
        <w:trPr>
          <w:trHeight w:val="548"/>
        </w:trPr>
        <w:tc>
          <w:tcPr>
            <w:tcW w:w="510" w:type="dxa"/>
          </w:tcPr>
          <w:p w:rsidR="00AC5F04" w:rsidRPr="00284EDD" w:rsidRDefault="00725CF9" w:rsidP="0065676A">
            <w:pPr>
              <w:pStyle w:val="TableParagraph"/>
              <w:spacing w:before="159"/>
              <w:ind w:left="36" w:right="26"/>
              <w:jc w:val="center"/>
              <w:rPr>
                <w:noProof/>
                <w:sz w:val="20"/>
                <w:lang w:val="en-GB"/>
              </w:rPr>
            </w:pPr>
            <w:hyperlink r:id="rId235">
              <w:r w:rsidR="00AC5F04" w:rsidRPr="00284EDD">
                <w:rPr>
                  <w:noProof/>
                  <w:spacing w:val="-5"/>
                  <w:sz w:val="20"/>
                  <w:lang w:val="en-GB"/>
                </w:rPr>
                <w:t>27</w:t>
              </w:r>
            </w:hyperlink>
          </w:p>
        </w:tc>
        <w:tc>
          <w:tcPr>
            <w:tcW w:w="6273" w:type="dxa"/>
          </w:tcPr>
          <w:p w:rsidR="00AC5F04" w:rsidRPr="00284EDD" w:rsidRDefault="00725CF9" w:rsidP="0065676A">
            <w:pPr>
              <w:pStyle w:val="TableParagraph"/>
              <w:spacing w:before="19" w:line="223" w:lineRule="auto"/>
              <w:ind w:left="1114" w:hanging="1079"/>
              <w:rPr>
                <w:noProof/>
                <w:sz w:val="20"/>
                <w:lang w:val="en-GB"/>
              </w:rPr>
            </w:pPr>
            <w:hyperlink r:id="rId236">
              <w:r w:rsidR="00AC5F04" w:rsidRPr="00284EDD">
                <w:rPr>
                  <w:noProof/>
                  <w:sz w:val="20"/>
                  <w:lang w:val="en-GB"/>
                </w:rPr>
                <w:t>Willtheresearchactivityinvolvedeliberatelymisleadingparticipantsinanyway,or the partial or full concealment of the specific study aims?</w:t>
              </w:r>
            </w:hyperlink>
          </w:p>
        </w:tc>
        <w:tc>
          <w:tcPr>
            <w:tcW w:w="893" w:type="dxa"/>
          </w:tcPr>
          <w:p w:rsidR="00AC5F04" w:rsidRPr="00284EDD" w:rsidRDefault="00725CF9" w:rsidP="0065676A">
            <w:pPr>
              <w:pStyle w:val="TableParagraph"/>
              <w:spacing w:before="139"/>
              <w:ind w:left="10" w:right="1"/>
              <w:jc w:val="center"/>
              <w:rPr>
                <w:rFonts w:ascii="Segoe UI Emoji" w:hAnsi="Segoe UI Emoji"/>
                <w:noProof/>
                <w:sz w:val="20"/>
                <w:lang w:val="en-GB"/>
              </w:rPr>
            </w:pPr>
            <w:hyperlink r:id="rId237">
              <w:r w:rsidR="00AC5F04" w:rsidRPr="00284EDD">
                <w:rPr>
                  <w:rFonts w:ascii="Segoe UI Emoji" w:hAnsi="Segoe UI Emoji"/>
                  <w:noProof/>
                  <w:spacing w:val="-10"/>
                  <w:sz w:val="20"/>
                  <w:lang w:val="en-GB"/>
                </w:rPr>
                <w:t>☐</w:t>
              </w:r>
            </w:hyperlink>
          </w:p>
        </w:tc>
        <w:tc>
          <w:tcPr>
            <w:tcW w:w="747" w:type="dxa"/>
          </w:tcPr>
          <w:p w:rsidR="00AC5F04" w:rsidRPr="00284EDD" w:rsidRDefault="00AC5F04" w:rsidP="00AC5F04">
            <w:pPr>
              <w:pStyle w:val="TableParagraph"/>
              <w:numPr>
                <w:ilvl w:val="0"/>
                <w:numId w:val="14"/>
              </w:numPr>
              <w:rPr>
                <w:rFonts w:ascii="Times New Roman"/>
                <w:noProof/>
                <w:sz w:val="18"/>
                <w:lang w:val="en-GB"/>
              </w:rPr>
            </w:pPr>
          </w:p>
        </w:tc>
        <w:tc>
          <w:tcPr>
            <w:tcW w:w="876" w:type="dxa"/>
          </w:tcPr>
          <w:p w:rsidR="00AC5F04" w:rsidRPr="00284EDD" w:rsidRDefault="00725CF9" w:rsidP="0065676A">
            <w:pPr>
              <w:pStyle w:val="TableParagraph"/>
              <w:spacing w:before="159"/>
              <w:ind w:left="10" w:right="1"/>
              <w:jc w:val="center"/>
              <w:rPr>
                <w:rFonts w:ascii="Segoe UI Emoji" w:hAnsi="Segoe UI Emoji"/>
                <w:noProof/>
                <w:sz w:val="20"/>
                <w:lang w:val="en-GB"/>
              </w:rPr>
            </w:pPr>
            <w:hyperlink r:id="rId238">
              <w:r w:rsidR="00AC5F04" w:rsidRPr="00284EDD">
                <w:rPr>
                  <w:rFonts w:ascii="Segoe UI Emoji" w:hAnsi="Segoe UI Emoji"/>
                  <w:noProof/>
                  <w:spacing w:val="-10"/>
                  <w:sz w:val="20"/>
                  <w:lang w:val="en-GB"/>
                </w:rPr>
                <w:t>☐</w:t>
              </w:r>
            </w:hyperlink>
          </w:p>
        </w:tc>
      </w:tr>
      <w:tr w:rsidR="00AC5F04" w:rsidRPr="00284EDD" w:rsidTr="00AC5F04">
        <w:trPr>
          <w:trHeight w:val="345"/>
        </w:trPr>
        <w:tc>
          <w:tcPr>
            <w:tcW w:w="510" w:type="dxa"/>
          </w:tcPr>
          <w:p w:rsidR="00AC5F04" w:rsidRPr="00284EDD" w:rsidRDefault="00725CF9" w:rsidP="0065676A">
            <w:pPr>
              <w:pStyle w:val="TableParagraph"/>
              <w:spacing w:before="39"/>
              <w:ind w:left="36" w:right="26"/>
              <w:jc w:val="center"/>
              <w:rPr>
                <w:noProof/>
                <w:sz w:val="20"/>
                <w:lang w:val="en-GB"/>
              </w:rPr>
            </w:pPr>
            <w:hyperlink r:id="rId239">
              <w:r w:rsidR="00AC5F04" w:rsidRPr="00284EDD">
                <w:rPr>
                  <w:noProof/>
                  <w:spacing w:val="-5"/>
                  <w:sz w:val="20"/>
                  <w:lang w:val="en-GB"/>
                </w:rPr>
                <w:t>28</w:t>
              </w:r>
            </w:hyperlink>
          </w:p>
        </w:tc>
        <w:tc>
          <w:tcPr>
            <w:tcW w:w="8789" w:type="dxa"/>
            <w:gridSpan w:val="4"/>
          </w:tcPr>
          <w:p w:rsidR="00AC5F04" w:rsidRPr="00284EDD" w:rsidRDefault="00725CF9" w:rsidP="0065676A">
            <w:pPr>
              <w:pStyle w:val="TableParagraph"/>
              <w:spacing w:before="39"/>
              <w:ind w:left="125"/>
              <w:rPr>
                <w:noProof/>
                <w:sz w:val="20"/>
                <w:lang w:val="en-GB"/>
              </w:rPr>
            </w:pPr>
            <w:hyperlink r:id="rId240">
              <w:r w:rsidR="00AC5F04" w:rsidRPr="00284EDD">
                <w:rPr>
                  <w:noProof/>
                  <w:sz w:val="20"/>
                  <w:lang w:val="en-GB"/>
                </w:rPr>
                <w:t>IfYEStoanyquestion,pleaseprovidefull</w:t>
              </w:r>
              <w:r w:rsidR="00AC5F04" w:rsidRPr="00284EDD">
                <w:rPr>
                  <w:noProof/>
                  <w:spacing w:val="-2"/>
                  <w:sz w:val="20"/>
                  <w:lang w:val="en-GB"/>
                </w:rPr>
                <w:t>details</w:t>
              </w:r>
            </w:hyperlink>
          </w:p>
        </w:tc>
      </w:tr>
      <w:tr w:rsidR="00AC5F04" w:rsidRPr="00284EDD" w:rsidTr="00AC5F04">
        <w:trPr>
          <w:trHeight w:val="1218"/>
        </w:trPr>
        <w:tc>
          <w:tcPr>
            <w:tcW w:w="510" w:type="dxa"/>
          </w:tcPr>
          <w:p w:rsidR="00AC5F04" w:rsidRPr="00284EDD" w:rsidRDefault="00AC5F04" w:rsidP="0065676A">
            <w:pPr>
              <w:pStyle w:val="TableParagraph"/>
              <w:rPr>
                <w:rFonts w:ascii="Times New Roman"/>
                <w:noProof/>
                <w:sz w:val="18"/>
                <w:lang w:val="en-GB"/>
              </w:rPr>
            </w:pPr>
          </w:p>
        </w:tc>
        <w:tc>
          <w:tcPr>
            <w:tcW w:w="8789" w:type="dxa"/>
            <w:gridSpan w:val="4"/>
          </w:tcPr>
          <w:p w:rsidR="00AC5F04" w:rsidRPr="00284EDD" w:rsidRDefault="00725CF9" w:rsidP="0065676A">
            <w:pPr>
              <w:pStyle w:val="TableParagraph"/>
              <w:spacing w:before="119"/>
              <w:ind w:left="105" w:right="-15"/>
              <w:rPr>
                <w:noProof/>
                <w:sz w:val="20"/>
                <w:lang w:val="en-GB"/>
              </w:rPr>
            </w:pPr>
            <w:hyperlink r:id="rId241">
              <w:r w:rsidR="00AC5F04" w:rsidRPr="00284EDD">
                <w:rPr>
                  <w:noProof/>
                  <w:sz w:val="20"/>
                  <w:lang w:val="en-GB"/>
                </w:rPr>
                <w:t>YoushouldbeabletotickNOformostofthesequestions.ForanycasesthatyouhavetickedYESthenprovidedetails in this box. If you are using cameras/voice recorders to record interviews, then please state that in thisbox.</w:t>
              </w:r>
            </w:hyperlink>
          </w:p>
          <w:p w:rsidR="00AC5F04" w:rsidRPr="00284EDD" w:rsidRDefault="00725CF9" w:rsidP="0065676A">
            <w:pPr>
              <w:pStyle w:val="TableParagraph"/>
              <w:spacing w:before="138"/>
              <w:ind w:left="105"/>
              <w:rPr>
                <w:noProof/>
                <w:sz w:val="20"/>
                <w:lang w:val="en-GB"/>
              </w:rPr>
            </w:pPr>
            <w:hyperlink r:id="rId242">
              <w:r w:rsidR="00AC5F04" w:rsidRPr="00284EDD">
                <w:rPr>
                  <w:noProof/>
                  <w:sz w:val="20"/>
                  <w:lang w:val="en-GB"/>
                </w:rPr>
                <w:t>(thisboxshouldexpandasyou</w:t>
              </w:r>
              <w:r w:rsidR="00AC5F04" w:rsidRPr="00284EDD">
                <w:rPr>
                  <w:noProof/>
                  <w:spacing w:val="-2"/>
                  <w:sz w:val="20"/>
                  <w:lang w:val="en-GB"/>
                </w:rPr>
                <w:t xml:space="preserve"> type)</w:t>
              </w:r>
            </w:hyperlink>
          </w:p>
        </w:tc>
      </w:tr>
    </w:tbl>
    <w:p w:rsidR="00AC5F04" w:rsidRPr="00284EDD" w:rsidRDefault="00725CF9" w:rsidP="00AC5F04">
      <w:pPr>
        <w:spacing w:before="1"/>
        <w:ind w:left="132"/>
        <w:rPr>
          <w:b/>
          <w:noProof/>
          <w:sz w:val="20"/>
          <w:lang w:val="en-GB"/>
        </w:rPr>
      </w:pPr>
      <w:hyperlink r:id="rId243">
        <w:r w:rsidR="00AC5F04" w:rsidRPr="00284EDD">
          <w:rPr>
            <w:b/>
            <w:noProof/>
            <w:sz w:val="20"/>
            <w:lang w:val="en-GB"/>
          </w:rPr>
          <w:t xml:space="preserve">SECTION F: Anticipated </w:t>
        </w:r>
        <w:r w:rsidR="00AC5F04" w:rsidRPr="00284EDD">
          <w:rPr>
            <w:b/>
            <w:noProof/>
            <w:spacing w:val="-2"/>
            <w:sz w:val="20"/>
            <w:lang w:val="en-GB"/>
          </w:rPr>
          <w:t>Risks</w:t>
        </w:r>
      </w:hyperlink>
    </w:p>
    <w:tbl>
      <w:tblPr>
        <w:tblW w:w="9444" w:type="dxa"/>
        <w:tblInd w:w="1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tblPr>
      <w:tblGrid>
        <w:gridCol w:w="517"/>
        <w:gridCol w:w="4352"/>
        <w:gridCol w:w="4575"/>
      </w:tblGrid>
      <w:tr w:rsidR="00AC5F04" w:rsidRPr="00284EDD" w:rsidTr="00AC5F04">
        <w:trPr>
          <w:trHeight w:val="738"/>
        </w:trPr>
        <w:tc>
          <w:tcPr>
            <w:tcW w:w="517" w:type="dxa"/>
          </w:tcPr>
          <w:p w:rsidR="00AC5F04" w:rsidRPr="00284EDD" w:rsidRDefault="00AC5F04" w:rsidP="0065676A">
            <w:pPr>
              <w:pStyle w:val="TableParagraph"/>
              <w:rPr>
                <w:rFonts w:ascii="Times New Roman"/>
                <w:noProof/>
                <w:sz w:val="18"/>
                <w:lang w:val="en-GB"/>
              </w:rPr>
            </w:pPr>
          </w:p>
        </w:tc>
        <w:tc>
          <w:tcPr>
            <w:tcW w:w="8927" w:type="dxa"/>
            <w:gridSpan w:val="2"/>
          </w:tcPr>
          <w:p w:rsidR="00AC5F04" w:rsidRPr="00284EDD" w:rsidRDefault="00725CF9" w:rsidP="0065676A">
            <w:pPr>
              <w:pStyle w:val="TableParagraph"/>
              <w:spacing w:before="19" w:line="201" w:lineRule="auto"/>
              <w:ind w:left="105" w:right="565"/>
              <w:rPr>
                <w:noProof/>
                <w:sz w:val="20"/>
                <w:szCs w:val="20"/>
                <w:lang w:val="en-GB"/>
              </w:rPr>
            </w:pPr>
            <w:hyperlink r:id="rId244">
              <w:r w:rsidR="00AC5F04" w:rsidRPr="00284EDD">
                <w:rPr>
                  <w:noProof/>
                  <w:sz w:val="20"/>
                  <w:szCs w:val="20"/>
                  <w:lang w:val="en-GB"/>
                </w:rPr>
                <w:t>Outline any anticipated risks that may adversely affect any of the participants,the researchers and/or the University, and the steps that wilI be taken to address them.</w:t>
              </w:r>
            </w:hyperlink>
          </w:p>
        </w:tc>
      </w:tr>
      <w:tr w:rsidR="00AC5F04" w:rsidRPr="00284EDD" w:rsidTr="00AC5F04">
        <w:trPr>
          <w:trHeight w:val="1362"/>
        </w:trPr>
        <w:tc>
          <w:tcPr>
            <w:tcW w:w="517" w:type="dxa"/>
          </w:tcPr>
          <w:p w:rsidR="00AC5F04" w:rsidRPr="00284EDD" w:rsidRDefault="00AC5F04" w:rsidP="0065676A">
            <w:pPr>
              <w:pStyle w:val="TableParagraph"/>
              <w:spacing w:before="153"/>
              <w:rPr>
                <w:b/>
                <w:noProof/>
                <w:sz w:val="20"/>
                <w:lang w:val="en-GB"/>
              </w:rPr>
            </w:pPr>
          </w:p>
          <w:p w:rsidR="00AC5F04" w:rsidRPr="00284EDD" w:rsidRDefault="00725CF9" w:rsidP="0065676A">
            <w:pPr>
              <w:pStyle w:val="TableParagraph"/>
              <w:ind w:left="36" w:right="26"/>
              <w:jc w:val="center"/>
              <w:rPr>
                <w:noProof/>
                <w:sz w:val="20"/>
                <w:lang w:val="en-GB"/>
              </w:rPr>
            </w:pPr>
            <w:hyperlink r:id="rId245">
              <w:r w:rsidR="00AC5F04" w:rsidRPr="00284EDD">
                <w:rPr>
                  <w:noProof/>
                  <w:spacing w:val="-10"/>
                  <w:sz w:val="20"/>
                  <w:lang w:val="en-GB"/>
                </w:rPr>
                <w:t>1</w:t>
              </w:r>
            </w:hyperlink>
          </w:p>
        </w:tc>
        <w:tc>
          <w:tcPr>
            <w:tcW w:w="8927" w:type="dxa"/>
            <w:gridSpan w:val="2"/>
          </w:tcPr>
          <w:p w:rsidR="00AC5F04" w:rsidRPr="00284EDD" w:rsidRDefault="00725CF9" w:rsidP="0065676A">
            <w:pPr>
              <w:pStyle w:val="TableParagraph"/>
              <w:spacing w:line="231" w:lineRule="exact"/>
              <w:ind w:left="125"/>
              <w:jc w:val="both"/>
              <w:rPr>
                <w:noProof/>
                <w:sz w:val="20"/>
                <w:lang w:val="en-GB"/>
              </w:rPr>
            </w:pPr>
            <w:hyperlink r:id="rId246">
              <w:r w:rsidR="00AC5F04" w:rsidRPr="00284EDD">
                <w:rPr>
                  <w:noProof/>
                  <w:sz w:val="20"/>
                  <w:lang w:val="en-GB"/>
                </w:rPr>
                <w:t>Risksto</w:t>
              </w:r>
              <w:r w:rsidR="00AC5F04" w:rsidRPr="00284EDD">
                <w:rPr>
                  <w:noProof/>
                  <w:spacing w:val="-2"/>
                  <w:sz w:val="20"/>
                  <w:lang w:val="en-GB"/>
                </w:rPr>
                <w:t xml:space="preserve"> participants</w:t>
              </w:r>
            </w:hyperlink>
          </w:p>
          <w:p w:rsidR="00AC5F04" w:rsidRPr="00284EDD" w:rsidRDefault="00725CF9" w:rsidP="0065676A">
            <w:pPr>
              <w:pStyle w:val="TableParagraph"/>
              <w:spacing w:before="12" w:line="208" w:lineRule="auto"/>
              <w:ind w:left="125" w:right="53"/>
              <w:jc w:val="both"/>
              <w:rPr>
                <w:noProof/>
                <w:sz w:val="20"/>
                <w:lang w:val="en-GB"/>
              </w:rPr>
            </w:pPr>
            <w:hyperlink r:id="rId247">
              <w:r w:rsidR="00AC5F04" w:rsidRPr="00284EDD">
                <w:rPr>
                  <w:noProof/>
                  <w:sz w:val="20"/>
                  <w:lang w:val="en-GB"/>
                </w:rPr>
                <w:t>For example:sector-specific health &amp; safety, emotional distress, financial disclosure, physical harm,transfer of personaldata,sensitiveorganisationalinformation.IfyouhaveidentifiedinsectionDthattherearenoparticipants, then enter N/A and go skip to question 3.</w:t>
              </w:r>
            </w:hyperlink>
          </w:p>
        </w:tc>
      </w:tr>
      <w:tr w:rsidR="00AC5F04" w:rsidRPr="00284EDD" w:rsidTr="00AC5F04">
        <w:trPr>
          <w:trHeight w:val="369"/>
        </w:trPr>
        <w:tc>
          <w:tcPr>
            <w:tcW w:w="517" w:type="dxa"/>
          </w:tcPr>
          <w:p w:rsidR="00AC5F04" w:rsidRPr="00284EDD" w:rsidRDefault="00AC5F04" w:rsidP="0065676A">
            <w:pPr>
              <w:pStyle w:val="TableParagraph"/>
              <w:rPr>
                <w:rFonts w:ascii="Times New Roman"/>
                <w:noProof/>
                <w:sz w:val="18"/>
                <w:lang w:val="en-GB"/>
              </w:rPr>
            </w:pPr>
          </w:p>
        </w:tc>
        <w:tc>
          <w:tcPr>
            <w:tcW w:w="4352" w:type="dxa"/>
          </w:tcPr>
          <w:p w:rsidR="00AC5F04" w:rsidRPr="00284EDD" w:rsidRDefault="00725CF9" w:rsidP="0065676A">
            <w:pPr>
              <w:pStyle w:val="TableParagraph"/>
              <w:spacing w:line="215" w:lineRule="exact"/>
              <w:ind w:left="105"/>
              <w:rPr>
                <w:noProof/>
                <w:sz w:val="20"/>
                <w:lang w:val="en-GB"/>
              </w:rPr>
            </w:pPr>
            <w:hyperlink r:id="rId248">
              <w:r w:rsidR="00AC5F04" w:rsidRPr="00284EDD">
                <w:rPr>
                  <w:noProof/>
                  <w:sz w:val="20"/>
                  <w:lang w:val="en-GB"/>
                </w:rPr>
                <w:t>Riskto</w:t>
              </w:r>
              <w:r w:rsidR="00AC5F04" w:rsidRPr="00284EDD">
                <w:rPr>
                  <w:noProof/>
                  <w:spacing w:val="-2"/>
                  <w:sz w:val="20"/>
                  <w:lang w:val="en-GB"/>
                </w:rPr>
                <w:t>participants:</w:t>
              </w:r>
            </w:hyperlink>
          </w:p>
        </w:tc>
        <w:tc>
          <w:tcPr>
            <w:tcW w:w="4575" w:type="dxa"/>
          </w:tcPr>
          <w:p w:rsidR="00AC5F04" w:rsidRPr="00284EDD" w:rsidRDefault="00725CF9" w:rsidP="0065676A">
            <w:pPr>
              <w:pStyle w:val="TableParagraph"/>
              <w:spacing w:line="215" w:lineRule="exact"/>
              <w:ind w:left="285"/>
              <w:rPr>
                <w:noProof/>
                <w:sz w:val="20"/>
                <w:lang w:val="en-GB"/>
              </w:rPr>
            </w:pPr>
            <w:hyperlink r:id="rId249">
              <w:r w:rsidR="00AC5F04" w:rsidRPr="00284EDD">
                <w:rPr>
                  <w:noProof/>
                  <w:sz w:val="20"/>
                  <w:lang w:val="en-GB"/>
                </w:rPr>
                <w:t>Howyouwillmitigatetheriskto</w:t>
              </w:r>
              <w:r w:rsidR="00AC5F04" w:rsidRPr="00284EDD">
                <w:rPr>
                  <w:noProof/>
                  <w:spacing w:val="-2"/>
                  <w:sz w:val="20"/>
                  <w:lang w:val="en-GB"/>
                </w:rPr>
                <w:t>participants:</w:t>
              </w:r>
            </w:hyperlink>
          </w:p>
        </w:tc>
      </w:tr>
    </w:tbl>
    <w:p w:rsidR="00AC5F04" w:rsidRPr="00284EDD" w:rsidRDefault="00AC5F04" w:rsidP="00C36658">
      <w:pPr>
        <w:rPr>
          <w:b/>
          <w:bCs/>
          <w:noProof/>
          <w:lang w:val="en-GB"/>
        </w:rPr>
      </w:pPr>
    </w:p>
    <w:tbl>
      <w:tblPr>
        <w:tblW w:w="9204" w:type="dxa"/>
        <w:tblInd w:w="16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tblPr>
      <w:tblGrid>
        <w:gridCol w:w="560"/>
        <w:gridCol w:w="4860"/>
        <w:gridCol w:w="3784"/>
      </w:tblGrid>
      <w:tr w:rsidR="00AC5F04" w:rsidRPr="00284EDD" w:rsidTr="00AC5F04">
        <w:trPr>
          <w:trHeight w:val="260"/>
        </w:trPr>
        <w:tc>
          <w:tcPr>
            <w:tcW w:w="9204" w:type="dxa"/>
            <w:gridSpan w:val="3"/>
          </w:tcPr>
          <w:p w:rsidR="00AC5F04" w:rsidRPr="00284EDD" w:rsidRDefault="00725CF9" w:rsidP="0065676A">
            <w:pPr>
              <w:pStyle w:val="TableParagraph"/>
              <w:spacing w:line="212" w:lineRule="exact"/>
              <w:ind w:left="45"/>
              <w:rPr>
                <w:noProof/>
                <w:sz w:val="19"/>
                <w:lang w:val="en-GB"/>
              </w:rPr>
            </w:pPr>
            <w:hyperlink r:id="rId250">
              <w:r w:rsidR="00AC5F04" w:rsidRPr="00284EDD">
                <w:rPr>
                  <w:noProof/>
                  <w:sz w:val="19"/>
                  <w:lang w:val="en-GB"/>
                </w:rPr>
                <w:t>ETHICSFORM-UNDERGRADUATEANDTAUGHTPOSTGRADUATECOURSES</w:t>
              </w:r>
              <w:r w:rsidR="00AC5F04" w:rsidRPr="00284EDD">
                <w:rPr>
                  <w:noProof/>
                  <w:spacing w:val="-4"/>
                  <w:sz w:val="19"/>
                  <w:lang w:val="en-GB"/>
                </w:rPr>
                <w:t xml:space="preserve"> ONLY</w:t>
              </w:r>
            </w:hyperlink>
          </w:p>
        </w:tc>
      </w:tr>
      <w:tr w:rsidR="00AC5F04" w:rsidRPr="00284EDD" w:rsidTr="00AC5F04">
        <w:trPr>
          <w:trHeight w:val="920"/>
        </w:trPr>
        <w:tc>
          <w:tcPr>
            <w:tcW w:w="560" w:type="dxa"/>
          </w:tcPr>
          <w:p w:rsidR="00AC5F04" w:rsidRPr="00284EDD" w:rsidRDefault="00AC5F04" w:rsidP="0065676A">
            <w:pPr>
              <w:pStyle w:val="TableParagraph"/>
              <w:rPr>
                <w:rFonts w:ascii="Times New Roman"/>
                <w:noProof/>
                <w:sz w:val="18"/>
                <w:lang w:val="en-GB"/>
              </w:rPr>
            </w:pPr>
          </w:p>
        </w:tc>
        <w:tc>
          <w:tcPr>
            <w:tcW w:w="4860" w:type="dxa"/>
          </w:tcPr>
          <w:p w:rsidR="00AC5F04" w:rsidRPr="00284EDD" w:rsidRDefault="00AC5F04" w:rsidP="0065676A">
            <w:pPr>
              <w:pStyle w:val="TableParagraph"/>
              <w:spacing w:before="211"/>
              <w:ind w:left="180"/>
              <w:rPr>
                <w:noProof/>
                <w:sz w:val="16"/>
                <w:szCs w:val="16"/>
                <w:lang w:val="en-GB"/>
              </w:rPr>
            </w:pPr>
            <w:r w:rsidRPr="00284EDD">
              <w:rPr>
                <w:noProof/>
                <w:sz w:val="16"/>
                <w:szCs w:val="16"/>
                <w:lang w:val="en-GB"/>
              </w:rPr>
              <w:t>Some minor discomfort may occur when answering questions about your purchasing behaviour, environmental attitudes, personal opinions about sustainability, and brands (like Allbirds).There is also a minimal risk of privacy related to data, as your responses will be collected online. However, you will not be asked to provide your name, so your responses will remain completely anonymous. However, you will not be asked to provide your name and therefore your answers to the survey will be completely anonymous. Participation is voluntary and if you feel any discomfort while completing the survey, you will have the option to withdraw from the study pre-submission.</w:t>
            </w:r>
          </w:p>
          <w:p w:rsidR="00AC5F04" w:rsidRPr="00284EDD" w:rsidRDefault="00AC5F04" w:rsidP="0065676A">
            <w:pPr>
              <w:pStyle w:val="TableParagraph"/>
              <w:spacing w:before="211"/>
              <w:ind w:left="180"/>
              <w:rPr>
                <w:noProof/>
                <w:sz w:val="16"/>
                <w:lang w:val="en-GB"/>
              </w:rPr>
            </w:pPr>
          </w:p>
        </w:tc>
        <w:tc>
          <w:tcPr>
            <w:tcW w:w="3784" w:type="dxa"/>
          </w:tcPr>
          <w:p w:rsidR="00AC5F04" w:rsidRPr="00284EDD" w:rsidRDefault="00AC5F04" w:rsidP="0065676A">
            <w:pPr>
              <w:rPr>
                <w:noProof/>
                <w:lang w:val="en-GB"/>
              </w:rPr>
            </w:pPr>
            <w:r w:rsidRPr="00284EDD">
              <w:rPr>
                <w:noProof/>
                <w:sz w:val="16"/>
                <w:szCs w:val="16"/>
                <w:lang w:val="en-GB"/>
              </w:rPr>
              <w:t>The research will be conducted anonymously and without collecting any identifiable information about participants (such as their name, telephone number or address). Participants will receive a Participant Information Statement in writing that outlines: - What the study is about - That participation is voluntary - How the data will be used after collection. Participants may opt out of answering any question and/or withdrawing from the survey at any time until they submit their Completed Survey and will not experience negative consequences (e.g., appearance of data, lose chance at receiving incentives) as a result. Additionally, all Allbirds data collected will be electronically stored in password protected files and will only be used for academic research purposes.</w:t>
            </w:r>
          </w:p>
          <w:p w:rsidR="00AC5F04" w:rsidRPr="00284EDD" w:rsidRDefault="00AC5F04" w:rsidP="0065676A">
            <w:pPr>
              <w:pStyle w:val="TableParagraph"/>
              <w:rPr>
                <w:noProof/>
                <w:sz w:val="16"/>
                <w:szCs w:val="16"/>
                <w:lang w:val="en-GB"/>
              </w:rPr>
            </w:pPr>
          </w:p>
        </w:tc>
      </w:tr>
      <w:tr w:rsidR="00AC5F04" w:rsidRPr="00284EDD" w:rsidTr="00AC5F04">
        <w:trPr>
          <w:trHeight w:val="1480"/>
        </w:trPr>
        <w:tc>
          <w:tcPr>
            <w:tcW w:w="560" w:type="dxa"/>
          </w:tcPr>
          <w:p w:rsidR="00AC5F04" w:rsidRPr="00284EDD" w:rsidRDefault="00AC5F04" w:rsidP="0065676A">
            <w:pPr>
              <w:pStyle w:val="TableParagraph"/>
              <w:rPr>
                <w:b/>
                <w:noProof/>
                <w:sz w:val="19"/>
                <w:lang w:val="en-GB"/>
              </w:rPr>
            </w:pPr>
          </w:p>
          <w:p w:rsidR="00AC5F04" w:rsidRPr="00284EDD" w:rsidRDefault="00AC5F04" w:rsidP="0065676A">
            <w:pPr>
              <w:pStyle w:val="TableParagraph"/>
              <w:spacing w:before="213"/>
              <w:rPr>
                <w:b/>
                <w:noProof/>
                <w:sz w:val="19"/>
                <w:lang w:val="en-GB"/>
              </w:rPr>
            </w:pPr>
          </w:p>
          <w:p w:rsidR="00AC5F04" w:rsidRPr="00284EDD" w:rsidRDefault="00725CF9" w:rsidP="0065676A">
            <w:pPr>
              <w:pStyle w:val="TableParagraph"/>
              <w:ind w:left="36" w:right="27"/>
              <w:jc w:val="center"/>
              <w:rPr>
                <w:noProof/>
                <w:sz w:val="19"/>
                <w:lang w:val="en-GB"/>
              </w:rPr>
            </w:pPr>
            <w:hyperlink r:id="rId251">
              <w:r w:rsidR="00AC5F04" w:rsidRPr="00284EDD">
                <w:rPr>
                  <w:noProof/>
                  <w:spacing w:val="-10"/>
                  <w:sz w:val="19"/>
                  <w:lang w:val="en-GB"/>
                </w:rPr>
                <w:t>2</w:t>
              </w:r>
            </w:hyperlink>
          </w:p>
        </w:tc>
        <w:tc>
          <w:tcPr>
            <w:tcW w:w="8644" w:type="dxa"/>
            <w:gridSpan w:val="2"/>
          </w:tcPr>
          <w:p w:rsidR="00AC5F04" w:rsidRPr="00284EDD" w:rsidRDefault="00725CF9" w:rsidP="0065676A">
            <w:pPr>
              <w:pStyle w:val="TableParagraph"/>
              <w:ind w:left="145" w:right="51"/>
              <w:jc w:val="both"/>
              <w:rPr>
                <w:noProof/>
                <w:sz w:val="19"/>
                <w:lang w:val="en-GB"/>
              </w:rPr>
            </w:pPr>
            <w:hyperlink r:id="rId252">
              <w:r w:rsidR="00AC5F04" w:rsidRPr="00284EDD">
                <w:rPr>
                  <w:noProof/>
                  <w:sz w:val="19"/>
                  <w:lang w:val="en-GB"/>
                </w:rPr>
                <w:t>If research activity may include sensitive, embarrassing or upsetting topics (e.g. sexual activity,drug use) or issues likely to discloseinformationrequiringfurtheraction(e.g.criminalactivity),givedetailsoftheprocedurestodealwiththeseissues, including any support/advice (e.g. helpline</w:t>
              </w:r>
            </w:hyperlink>
          </w:p>
          <w:p w:rsidR="00AC5F04" w:rsidRPr="00284EDD" w:rsidRDefault="00725CF9" w:rsidP="0065676A">
            <w:pPr>
              <w:pStyle w:val="TableParagraph"/>
              <w:spacing w:line="206" w:lineRule="auto"/>
              <w:ind w:left="145" w:right="193"/>
              <w:jc w:val="both"/>
              <w:rPr>
                <w:noProof/>
                <w:sz w:val="19"/>
                <w:lang w:val="en-GB"/>
              </w:rPr>
            </w:pPr>
            <w:hyperlink r:id="rId253">
              <w:r w:rsidR="00AC5F04" w:rsidRPr="00284EDD">
                <w:rPr>
                  <w:noProof/>
                  <w:sz w:val="19"/>
                  <w:lang w:val="en-GB"/>
                </w:rPr>
                <w:t xml:space="preserve">numbers) to be offered to participants. Note that where applicable, consent procedures should make it clear that if somethingpotentiallyoractuallyillegalisdiscoveredinthecourseofaproject,itmayneedtobedisclosedtotheproper </w:t>
              </w:r>
              <w:r w:rsidR="00AC5F04" w:rsidRPr="00284EDD">
                <w:rPr>
                  <w:noProof/>
                  <w:spacing w:val="-2"/>
                  <w:sz w:val="19"/>
                  <w:lang w:val="en-GB"/>
                </w:rPr>
                <w:t>authorities</w:t>
              </w:r>
            </w:hyperlink>
          </w:p>
        </w:tc>
      </w:tr>
      <w:tr w:rsidR="00AC5F04" w:rsidRPr="00284EDD" w:rsidTr="00AC5F04">
        <w:trPr>
          <w:trHeight w:val="920"/>
        </w:trPr>
        <w:tc>
          <w:tcPr>
            <w:tcW w:w="560" w:type="dxa"/>
          </w:tcPr>
          <w:p w:rsidR="00AC5F04" w:rsidRPr="00284EDD" w:rsidRDefault="00AC5F04" w:rsidP="0065676A">
            <w:pPr>
              <w:pStyle w:val="TableParagraph"/>
              <w:rPr>
                <w:rFonts w:ascii="Times New Roman"/>
                <w:noProof/>
                <w:sz w:val="18"/>
                <w:lang w:val="en-GB"/>
              </w:rPr>
            </w:pPr>
          </w:p>
        </w:tc>
        <w:tc>
          <w:tcPr>
            <w:tcW w:w="8644" w:type="dxa"/>
            <w:gridSpan w:val="2"/>
          </w:tcPr>
          <w:p w:rsidR="00AC5F04" w:rsidRPr="00284EDD" w:rsidRDefault="00AC5F04" w:rsidP="0065676A">
            <w:pPr>
              <w:pStyle w:val="TableParagraph"/>
              <w:rPr>
                <w:b/>
                <w:noProof/>
                <w:sz w:val="19"/>
                <w:lang w:val="en-GB"/>
              </w:rPr>
            </w:pPr>
          </w:p>
          <w:p w:rsidR="00AC5F04" w:rsidRPr="00284EDD" w:rsidRDefault="00AC5F04" w:rsidP="0065676A">
            <w:pPr>
              <w:pStyle w:val="TableParagraph"/>
              <w:ind w:left="145"/>
              <w:rPr>
                <w:noProof/>
                <w:sz w:val="19"/>
                <w:lang w:val="en-GB"/>
              </w:rPr>
            </w:pPr>
            <w:r w:rsidRPr="00284EDD">
              <w:rPr>
                <w:noProof/>
                <w:sz w:val="19"/>
                <w:lang w:val="en-GB"/>
              </w:rPr>
              <w:t>There is no sensitive or uncomfortable subject matter (e.g., sexual activity, drug abuse, health problems, or criminal behaviour) that the survey will cover. The survey will strictly cover consumer opinions regarding ecology and other aspects related to Allbirds' products (e.g., brand image, purchase intent, and willingness to pay more for Allbirds). Participants will not be required to reveal any personal or sensitive data, but the survey introduction will let participants know that they can skip any question or leave the survey before submitting it if they are not comfortable answering the question. All questionnaire items will only include general questions related to consumer behavior and should not result in distress. No illegal behaviour or sensitive subject matter has been anticipated to arise through the study and, therefore, no additional support services or helpline referrals are needed. All questions in the survey will be unbiased, neutral, and respect all participants.</w:t>
            </w:r>
          </w:p>
        </w:tc>
      </w:tr>
      <w:tr w:rsidR="00AC5F04" w:rsidRPr="00284EDD" w:rsidTr="00AC5F04">
        <w:trPr>
          <w:trHeight w:val="804"/>
        </w:trPr>
        <w:tc>
          <w:tcPr>
            <w:tcW w:w="560" w:type="dxa"/>
          </w:tcPr>
          <w:p w:rsidR="00AC5F04" w:rsidRPr="00284EDD" w:rsidRDefault="00AC5F04" w:rsidP="0065676A">
            <w:pPr>
              <w:pStyle w:val="TableParagraph"/>
              <w:spacing w:before="65"/>
              <w:rPr>
                <w:b/>
                <w:noProof/>
                <w:sz w:val="19"/>
                <w:lang w:val="en-GB"/>
              </w:rPr>
            </w:pPr>
          </w:p>
          <w:p w:rsidR="00AC5F04" w:rsidRPr="00284EDD" w:rsidRDefault="00725CF9" w:rsidP="0065676A">
            <w:pPr>
              <w:pStyle w:val="TableParagraph"/>
              <w:ind w:left="36" w:right="27"/>
              <w:jc w:val="center"/>
              <w:rPr>
                <w:noProof/>
                <w:sz w:val="19"/>
                <w:lang w:val="en-GB"/>
              </w:rPr>
            </w:pPr>
            <w:hyperlink r:id="rId254">
              <w:r w:rsidR="00AC5F04" w:rsidRPr="00284EDD">
                <w:rPr>
                  <w:noProof/>
                  <w:spacing w:val="-10"/>
                  <w:sz w:val="19"/>
                  <w:lang w:val="en-GB"/>
                </w:rPr>
                <w:t>3</w:t>
              </w:r>
            </w:hyperlink>
          </w:p>
        </w:tc>
        <w:tc>
          <w:tcPr>
            <w:tcW w:w="8644" w:type="dxa"/>
            <w:gridSpan w:val="2"/>
          </w:tcPr>
          <w:p w:rsidR="00AC5F04" w:rsidRPr="00284EDD" w:rsidRDefault="00725CF9" w:rsidP="0065676A">
            <w:pPr>
              <w:pStyle w:val="TableParagraph"/>
              <w:spacing w:line="214" w:lineRule="exact"/>
              <w:ind w:left="145"/>
              <w:rPr>
                <w:noProof/>
                <w:sz w:val="19"/>
                <w:lang w:val="en-GB"/>
              </w:rPr>
            </w:pPr>
            <w:hyperlink r:id="rId255">
              <w:r w:rsidR="00AC5F04" w:rsidRPr="00284EDD">
                <w:rPr>
                  <w:noProof/>
                  <w:sz w:val="19"/>
                  <w:lang w:val="en-GB"/>
                </w:rPr>
                <w:t>Riskstothe</w:t>
              </w:r>
              <w:r w:rsidR="00AC5F04" w:rsidRPr="00284EDD">
                <w:rPr>
                  <w:noProof/>
                  <w:spacing w:val="-2"/>
                  <w:sz w:val="19"/>
                  <w:lang w:val="en-GB"/>
                </w:rPr>
                <w:t>investigator</w:t>
              </w:r>
            </w:hyperlink>
          </w:p>
          <w:p w:rsidR="00AC5F04" w:rsidRPr="00284EDD" w:rsidRDefault="00725CF9" w:rsidP="0065676A">
            <w:pPr>
              <w:pStyle w:val="TableParagraph"/>
              <w:spacing w:before="17" w:line="194" w:lineRule="auto"/>
              <w:ind w:left="145"/>
              <w:rPr>
                <w:noProof/>
                <w:sz w:val="19"/>
                <w:lang w:val="en-GB"/>
              </w:rPr>
            </w:pPr>
            <w:hyperlink r:id="rId256">
              <w:r w:rsidR="00AC5F04" w:rsidRPr="00284EDD">
                <w:rPr>
                  <w:noProof/>
                  <w:sz w:val="19"/>
                  <w:lang w:val="en-GB"/>
                </w:rPr>
                <w:t>Forexample:personalhealth&amp;safety,physicalharm,emotionaldistress,riskofaccusationof harm/impropriety,conflict of interest</w:t>
              </w:r>
            </w:hyperlink>
          </w:p>
        </w:tc>
      </w:tr>
      <w:tr w:rsidR="00AC5F04" w:rsidRPr="00284EDD" w:rsidTr="00AC5F04">
        <w:trPr>
          <w:trHeight w:val="1160"/>
        </w:trPr>
        <w:tc>
          <w:tcPr>
            <w:tcW w:w="560" w:type="dxa"/>
          </w:tcPr>
          <w:p w:rsidR="00AC5F04" w:rsidRPr="00284EDD" w:rsidRDefault="00AC5F04" w:rsidP="0065676A">
            <w:pPr>
              <w:pStyle w:val="TableParagraph"/>
              <w:rPr>
                <w:rFonts w:ascii="Times New Roman"/>
                <w:noProof/>
                <w:sz w:val="18"/>
                <w:lang w:val="en-GB"/>
              </w:rPr>
            </w:pPr>
          </w:p>
        </w:tc>
        <w:tc>
          <w:tcPr>
            <w:tcW w:w="4860" w:type="dxa"/>
          </w:tcPr>
          <w:p w:rsidR="00AC5F04" w:rsidRPr="00284EDD" w:rsidRDefault="00AC5F04" w:rsidP="0065676A">
            <w:pPr>
              <w:pStyle w:val="TableParagraph"/>
              <w:ind w:left="220"/>
              <w:rPr>
                <w:noProof/>
                <w:sz w:val="16"/>
                <w:lang w:val="en-GB"/>
              </w:rPr>
            </w:pPr>
            <w:r w:rsidRPr="00284EDD">
              <w:rPr>
                <w:noProof/>
                <w:sz w:val="16"/>
                <w:lang w:val="en-GB"/>
              </w:rPr>
              <w:t>During the forecasting of the study, there may be several minor risk factors to both the investigator and the university/institution conducting the research. Some examples of potential minor risks for the investigator when conducting this research may be related to managing both their time and workload under pressure from having to meet the project deadlines for survey distribution, data collection and analysis. Additionally, when analyzing the combination of opinions from survey participants about sustainability and brands such as Allbirds, there may be some risks associated with misinterpreting participants' opinions, or potentially being accused of being biased. Finally, because this study is being conducted online, there may be an additional risk of being subjected to unsolicited or inappropriate online responses from survey participants.</w:t>
            </w:r>
          </w:p>
        </w:tc>
        <w:tc>
          <w:tcPr>
            <w:tcW w:w="3784" w:type="dxa"/>
          </w:tcPr>
          <w:p w:rsidR="00AC5F04" w:rsidRPr="00284EDD" w:rsidRDefault="00725CF9" w:rsidP="0065676A">
            <w:pPr>
              <w:pStyle w:val="TableParagraph"/>
              <w:spacing w:line="231" w:lineRule="exact"/>
              <w:ind w:left="105"/>
              <w:rPr>
                <w:noProof/>
                <w:sz w:val="16"/>
                <w:szCs w:val="16"/>
                <w:lang w:val="en-GB"/>
              </w:rPr>
            </w:pPr>
            <w:hyperlink r:id="rId257">
              <w:r w:rsidR="00AC5F04" w:rsidRPr="00284EDD">
                <w:rPr>
                  <w:noProof/>
                  <w:sz w:val="16"/>
                  <w:szCs w:val="16"/>
                  <w:lang w:val="en-GB"/>
                </w:rPr>
                <w:t>Howyouwillmitigatetherisktothe</w:t>
              </w:r>
              <w:r w:rsidR="00AC5F04" w:rsidRPr="00284EDD">
                <w:rPr>
                  <w:noProof/>
                  <w:spacing w:val="-2"/>
                  <w:sz w:val="16"/>
                  <w:szCs w:val="16"/>
                  <w:lang w:val="en-GB"/>
                </w:rPr>
                <w:t>investigator:</w:t>
              </w:r>
            </w:hyperlink>
          </w:p>
          <w:p w:rsidR="00AC5F04" w:rsidRPr="00284EDD" w:rsidRDefault="00AC5F04" w:rsidP="0065676A">
            <w:pPr>
              <w:pStyle w:val="TableParagraph"/>
              <w:spacing w:before="1"/>
              <w:ind w:left="105"/>
              <w:rPr>
                <w:noProof/>
                <w:sz w:val="19"/>
                <w:lang w:val="en-GB"/>
              </w:rPr>
            </w:pPr>
            <w:r w:rsidRPr="00284EDD">
              <w:rPr>
                <w:noProof/>
                <w:sz w:val="16"/>
                <w:szCs w:val="16"/>
                <w:lang w:val="en-GB"/>
              </w:rPr>
              <w:t>In order to reduce the identified risk factors associated with conducting this research to the investigator, the investigator will create a structured timeline for the completion of the study, which will allow him/her to manage his/her time and workload more effectively. The investigator will maintain professional and neutral communication with all participants throughout the research process, thereby limiting the likelihood of requesting any participants' personal contact information during the distribution of surveys to maintain appropriate boundaries between the survey participants and the survey investigator. The researcher will use transparent and objective methods of analyzing the data in order to reduce the potential for being accused of bias or misinterpreting survey responses. The researcher will also disregard or delete any inappropriate survey responses from the study dataset prior to the completion of the data analysis stage of the research. Finally, the research will follow the ethical guidelines set forth by the university, and be supervised by a faculty member at the institution, to ensure that the study is conducted safely and appropriately.</w:t>
            </w:r>
          </w:p>
        </w:tc>
      </w:tr>
      <w:tr w:rsidR="00AC5F04" w:rsidRPr="00284EDD" w:rsidTr="00AC5F04">
        <w:trPr>
          <w:trHeight w:val="480"/>
        </w:trPr>
        <w:tc>
          <w:tcPr>
            <w:tcW w:w="560" w:type="dxa"/>
          </w:tcPr>
          <w:p w:rsidR="00AC5F04" w:rsidRPr="00284EDD" w:rsidRDefault="00725CF9" w:rsidP="0065676A">
            <w:pPr>
              <w:pStyle w:val="TableParagraph"/>
              <w:spacing w:before="179"/>
              <w:ind w:left="36" w:right="27"/>
              <w:jc w:val="center"/>
              <w:rPr>
                <w:noProof/>
                <w:sz w:val="19"/>
                <w:lang w:val="en-GB"/>
              </w:rPr>
            </w:pPr>
            <w:hyperlink r:id="rId258">
              <w:r w:rsidR="00AC5F04" w:rsidRPr="00284EDD">
                <w:rPr>
                  <w:noProof/>
                  <w:spacing w:val="-10"/>
                  <w:sz w:val="19"/>
                  <w:lang w:val="en-GB"/>
                </w:rPr>
                <w:t>4</w:t>
              </w:r>
            </w:hyperlink>
          </w:p>
        </w:tc>
        <w:tc>
          <w:tcPr>
            <w:tcW w:w="8644" w:type="dxa"/>
            <w:gridSpan w:val="2"/>
          </w:tcPr>
          <w:p w:rsidR="00AC5F04" w:rsidRPr="00284EDD" w:rsidRDefault="00725CF9" w:rsidP="0065676A">
            <w:pPr>
              <w:pStyle w:val="TableParagraph"/>
              <w:spacing w:before="52" w:line="200" w:lineRule="exact"/>
              <w:ind w:left="145"/>
              <w:rPr>
                <w:noProof/>
                <w:sz w:val="19"/>
                <w:lang w:val="en-GB"/>
              </w:rPr>
            </w:pPr>
            <w:hyperlink r:id="rId259">
              <w:r w:rsidR="00AC5F04" w:rsidRPr="00284EDD">
                <w:rPr>
                  <w:noProof/>
                  <w:spacing w:val="-2"/>
                  <w:sz w:val="19"/>
                  <w:lang w:val="en-GB"/>
                </w:rPr>
                <w:t>University/institutional</w:t>
              </w:r>
              <w:r w:rsidR="00AC5F04" w:rsidRPr="00284EDD">
                <w:rPr>
                  <w:noProof/>
                  <w:spacing w:val="-4"/>
                  <w:sz w:val="19"/>
                  <w:lang w:val="en-GB"/>
                </w:rPr>
                <w:t>risks</w:t>
              </w:r>
            </w:hyperlink>
          </w:p>
          <w:p w:rsidR="00AC5F04" w:rsidRPr="00284EDD" w:rsidRDefault="00725CF9" w:rsidP="0065676A">
            <w:pPr>
              <w:pStyle w:val="TableParagraph"/>
              <w:spacing w:line="200" w:lineRule="exact"/>
              <w:ind w:left="145"/>
              <w:rPr>
                <w:noProof/>
                <w:sz w:val="19"/>
                <w:lang w:val="en-GB"/>
              </w:rPr>
            </w:pPr>
            <w:hyperlink r:id="rId260">
              <w:r w:rsidR="00AC5F04" w:rsidRPr="00284EDD">
                <w:rPr>
                  <w:noProof/>
                  <w:sz w:val="19"/>
                  <w:lang w:val="en-GB"/>
                </w:rPr>
                <w:t>Forexample:adversepublicity,financialloss,data</w:t>
              </w:r>
              <w:r w:rsidR="00AC5F04" w:rsidRPr="00284EDD">
                <w:rPr>
                  <w:noProof/>
                  <w:spacing w:val="-2"/>
                  <w:sz w:val="19"/>
                  <w:lang w:val="en-GB"/>
                </w:rPr>
                <w:t>protection</w:t>
              </w:r>
            </w:hyperlink>
          </w:p>
        </w:tc>
      </w:tr>
      <w:tr w:rsidR="00AC5F04" w:rsidRPr="00284EDD" w:rsidTr="00AC5F04">
        <w:trPr>
          <w:trHeight w:val="1160"/>
        </w:trPr>
        <w:tc>
          <w:tcPr>
            <w:tcW w:w="560" w:type="dxa"/>
          </w:tcPr>
          <w:p w:rsidR="00AC5F04" w:rsidRPr="00284EDD" w:rsidRDefault="00AC5F04" w:rsidP="0065676A">
            <w:pPr>
              <w:pStyle w:val="TableParagraph"/>
              <w:rPr>
                <w:rFonts w:ascii="Times New Roman"/>
                <w:noProof/>
                <w:sz w:val="18"/>
                <w:lang w:val="en-GB"/>
              </w:rPr>
            </w:pPr>
          </w:p>
        </w:tc>
        <w:tc>
          <w:tcPr>
            <w:tcW w:w="4860" w:type="dxa"/>
          </w:tcPr>
          <w:p w:rsidR="00AC5F04" w:rsidRPr="00284EDD" w:rsidRDefault="00725CF9" w:rsidP="0065676A">
            <w:pPr>
              <w:pStyle w:val="TableParagraph"/>
              <w:spacing w:line="228" w:lineRule="exact"/>
              <w:ind w:left="145"/>
              <w:rPr>
                <w:noProof/>
                <w:sz w:val="16"/>
                <w:szCs w:val="16"/>
                <w:lang w:val="en-GB"/>
              </w:rPr>
            </w:pPr>
            <w:hyperlink r:id="rId261">
              <w:r w:rsidR="00AC5F04" w:rsidRPr="00284EDD">
                <w:rPr>
                  <w:noProof/>
                  <w:sz w:val="16"/>
                  <w:szCs w:val="16"/>
                  <w:lang w:val="en-GB"/>
                </w:rPr>
                <w:t>Risktothe</w:t>
              </w:r>
              <w:r w:rsidR="00AC5F04" w:rsidRPr="00284EDD">
                <w:rPr>
                  <w:noProof/>
                  <w:spacing w:val="-2"/>
                  <w:sz w:val="16"/>
                  <w:szCs w:val="16"/>
                  <w:lang w:val="en-GB"/>
                </w:rPr>
                <w:t>University:</w:t>
              </w:r>
            </w:hyperlink>
          </w:p>
          <w:p w:rsidR="00AC5F04" w:rsidRPr="00284EDD" w:rsidRDefault="00AC5F04" w:rsidP="0065676A">
            <w:pPr>
              <w:pStyle w:val="TableParagraph"/>
              <w:spacing w:line="165" w:lineRule="exact"/>
              <w:ind w:left="180"/>
              <w:rPr>
                <w:noProof/>
                <w:sz w:val="16"/>
                <w:szCs w:val="16"/>
                <w:lang w:val="en-GB"/>
              </w:rPr>
            </w:pPr>
            <w:r w:rsidRPr="00284EDD">
              <w:rPr>
                <w:noProof/>
                <w:sz w:val="16"/>
                <w:szCs w:val="16"/>
                <w:lang w:val="en-GB"/>
              </w:rPr>
              <w:t>The research poses a risk to the university regarding possible ethical issues and data protection issues resulting from lack of conformity with ethical and data protection guidelines while conducting research. The research will collect survey responses regarding consumer perceptions of sustainability and brands such as Allbirds so that if the researchers handle the data improperly, or misinterpret the findings, the university may suffer negative publicity, or ethical concerns regarding the collection, interpretation, and use of the data. The researchers' use of online survey platforms introduces a small possibility of data security and privacy risks pertaining to the data.</w:t>
            </w:r>
          </w:p>
        </w:tc>
        <w:tc>
          <w:tcPr>
            <w:tcW w:w="3784" w:type="dxa"/>
          </w:tcPr>
          <w:p w:rsidR="00AC5F04" w:rsidRPr="00284EDD" w:rsidRDefault="00725CF9" w:rsidP="0065676A">
            <w:pPr>
              <w:pStyle w:val="TableParagraph"/>
              <w:spacing w:line="231" w:lineRule="exact"/>
              <w:ind w:left="105"/>
              <w:rPr>
                <w:noProof/>
                <w:sz w:val="16"/>
                <w:szCs w:val="16"/>
                <w:lang w:val="en-GB"/>
              </w:rPr>
            </w:pPr>
            <w:hyperlink r:id="rId262">
              <w:r w:rsidR="00AC5F04" w:rsidRPr="00284EDD">
                <w:rPr>
                  <w:noProof/>
                  <w:sz w:val="16"/>
                  <w:szCs w:val="16"/>
                  <w:lang w:val="en-GB"/>
                </w:rPr>
                <w:t>Howyouwillmitigatetherisktothe</w:t>
              </w:r>
              <w:r w:rsidR="00AC5F04" w:rsidRPr="00284EDD">
                <w:rPr>
                  <w:noProof/>
                  <w:spacing w:val="-2"/>
                  <w:sz w:val="16"/>
                  <w:szCs w:val="16"/>
                  <w:lang w:val="en-GB"/>
                </w:rPr>
                <w:t>University:</w:t>
              </w:r>
            </w:hyperlink>
          </w:p>
          <w:p w:rsidR="00AC5F04" w:rsidRPr="00284EDD" w:rsidRDefault="00AC5F04" w:rsidP="0065676A">
            <w:pPr>
              <w:pStyle w:val="TableParagraph"/>
              <w:spacing w:before="1"/>
              <w:ind w:left="105"/>
              <w:rPr>
                <w:noProof/>
                <w:sz w:val="16"/>
                <w:szCs w:val="16"/>
                <w:lang w:val="en-GB"/>
              </w:rPr>
            </w:pPr>
            <w:r w:rsidRPr="00284EDD">
              <w:rPr>
                <w:noProof/>
                <w:sz w:val="16"/>
                <w:szCs w:val="16"/>
                <w:lang w:val="en-GB"/>
              </w:rPr>
              <w:t>Researchers will strictly adhere to university research ethics policies and data protection regulations to minimize these risks. The researchers will obtain anonymous survey responses and will not collect any identifiable information from the participants. Researchers will use password-protected files to store all of the data and will only use the data for academic purposes related to the research project. Researchers will make it clear in the report that the findings represent the researcher’s independent academic work and do not represent the university’s official position. Researchers will obtain prior ethical approval before beginning the data collection to ensure the research meets the institution's established standards.</w:t>
            </w:r>
          </w:p>
        </w:tc>
      </w:tr>
      <w:tr w:rsidR="00AC5F04" w:rsidRPr="00284EDD" w:rsidTr="00AC5F04">
        <w:trPr>
          <w:trHeight w:val="480"/>
        </w:trPr>
        <w:tc>
          <w:tcPr>
            <w:tcW w:w="560" w:type="dxa"/>
          </w:tcPr>
          <w:p w:rsidR="00AC5F04" w:rsidRPr="00284EDD" w:rsidRDefault="00725CF9" w:rsidP="0065676A">
            <w:pPr>
              <w:pStyle w:val="TableParagraph"/>
              <w:spacing w:before="199"/>
              <w:ind w:left="36" w:right="27"/>
              <w:jc w:val="center"/>
              <w:rPr>
                <w:noProof/>
                <w:sz w:val="19"/>
                <w:lang w:val="en-GB"/>
              </w:rPr>
            </w:pPr>
            <w:hyperlink r:id="rId263">
              <w:r w:rsidR="00AC5F04" w:rsidRPr="00284EDD">
                <w:rPr>
                  <w:noProof/>
                  <w:spacing w:val="-10"/>
                  <w:sz w:val="19"/>
                  <w:lang w:val="en-GB"/>
                </w:rPr>
                <w:t>5</w:t>
              </w:r>
            </w:hyperlink>
          </w:p>
        </w:tc>
        <w:tc>
          <w:tcPr>
            <w:tcW w:w="8644" w:type="dxa"/>
            <w:gridSpan w:val="2"/>
          </w:tcPr>
          <w:p w:rsidR="00AC5F04" w:rsidRPr="00284EDD" w:rsidRDefault="00725CF9" w:rsidP="0065676A">
            <w:pPr>
              <w:pStyle w:val="TableParagraph"/>
              <w:spacing w:before="52" w:line="200" w:lineRule="exact"/>
              <w:ind w:left="145"/>
              <w:rPr>
                <w:noProof/>
                <w:sz w:val="19"/>
                <w:lang w:val="en-GB"/>
              </w:rPr>
            </w:pPr>
            <w:hyperlink r:id="rId264">
              <w:r w:rsidR="00AC5F04" w:rsidRPr="00284EDD">
                <w:rPr>
                  <w:noProof/>
                  <w:sz w:val="19"/>
                  <w:lang w:val="en-GB"/>
                </w:rPr>
                <w:t>Environmental</w:t>
              </w:r>
              <w:r w:rsidR="00AC5F04" w:rsidRPr="00284EDD">
                <w:rPr>
                  <w:noProof/>
                  <w:spacing w:val="-4"/>
                  <w:sz w:val="19"/>
                  <w:lang w:val="en-GB"/>
                </w:rPr>
                <w:t>risks</w:t>
              </w:r>
            </w:hyperlink>
          </w:p>
          <w:p w:rsidR="00AC5F04" w:rsidRPr="00284EDD" w:rsidRDefault="00725CF9" w:rsidP="0065676A">
            <w:pPr>
              <w:pStyle w:val="TableParagraph"/>
              <w:spacing w:line="200" w:lineRule="exact"/>
              <w:ind w:left="145"/>
              <w:rPr>
                <w:noProof/>
                <w:sz w:val="19"/>
                <w:lang w:val="en-GB"/>
              </w:rPr>
            </w:pPr>
            <w:hyperlink r:id="rId265">
              <w:r w:rsidR="00AC5F04" w:rsidRPr="00284EDD">
                <w:rPr>
                  <w:noProof/>
                  <w:sz w:val="19"/>
                  <w:lang w:val="en-GB"/>
                </w:rPr>
                <w:t>Forexample:accidentalspillageofpollutants,damagetolocal</w:t>
              </w:r>
              <w:r w:rsidR="00AC5F04" w:rsidRPr="00284EDD">
                <w:rPr>
                  <w:noProof/>
                  <w:spacing w:val="-2"/>
                  <w:sz w:val="19"/>
                  <w:lang w:val="en-GB"/>
                </w:rPr>
                <w:t xml:space="preserve"> ecosystems</w:t>
              </w:r>
            </w:hyperlink>
          </w:p>
        </w:tc>
      </w:tr>
      <w:tr w:rsidR="00AC5F04" w:rsidRPr="00284EDD" w:rsidTr="00AC5F04">
        <w:trPr>
          <w:trHeight w:val="1200"/>
        </w:trPr>
        <w:tc>
          <w:tcPr>
            <w:tcW w:w="560" w:type="dxa"/>
          </w:tcPr>
          <w:p w:rsidR="00AC5F04" w:rsidRPr="00284EDD" w:rsidRDefault="00AC5F04" w:rsidP="0065676A">
            <w:pPr>
              <w:pStyle w:val="TableParagraph"/>
              <w:rPr>
                <w:rFonts w:ascii="Times New Roman"/>
                <w:noProof/>
                <w:sz w:val="18"/>
                <w:lang w:val="en-GB"/>
              </w:rPr>
            </w:pPr>
          </w:p>
        </w:tc>
        <w:tc>
          <w:tcPr>
            <w:tcW w:w="4860" w:type="dxa"/>
          </w:tcPr>
          <w:p w:rsidR="00AC5F04" w:rsidRPr="00284EDD" w:rsidRDefault="00725CF9" w:rsidP="0065676A">
            <w:pPr>
              <w:pStyle w:val="TableParagraph"/>
              <w:spacing w:line="231" w:lineRule="exact"/>
              <w:ind w:left="145"/>
              <w:rPr>
                <w:noProof/>
                <w:sz w:val="19"/>
                <w:lang w:val="en-GB"/>
              </w:rPr>
            </w:pPr>
            <w:hyperlink r:id="rId266">
              <w:r w:rsidR="00AC5F04" w:rsidRPr="00284EDD">
                <w:rPr>
                  <w:noProof/>
                  <w:sz w:val="19"/>
                  <w:lang w:val="en-GB"/>
                </w:rPr>
                <w:t>Risktothe</w:t>
              </w:r>
              <w:r w:rsidR="00AC5F04" w:rsidRPr="00284EDD">
                <w:rPr>
                  <w:noProof/>
                  <w:spacing w:val="-2"/>
                  <w:sz w:val="19"/>
                  <w:lang w:val="en-GB"/>
                </w:rPr>
                <w:t>environment:</w:t>
              </w:r>
            </w:hyperlink>
          </w:p>
          <w:p w:rsidR="00AC5F04" w:rsidRPr="00284EDD" w:rsidRDefault="00AC5F04" w:rsidP="0065676A">
            <w:pPr>
              <w:pStyle w:val="TableParagraph"/>
              <w:spacing w:line="231" w:lineRule="exact"/>
              <w:ind w:left="105"/>
              <w:rPr>
                <w:rFonts w:asciiTheme="minorHAnsi" w:eastAsiaTheme="minorEastAsia" w:hAnsiTheme="minorHAnsi" w:cstheme="minorBidi"/>
                <w:noProof/>
                <w:kern w:val="2"/>
                <w:sz w:val="19"/>
                <w:lang w:val="en-GB" w:eastAsia="zh-CN"/>
              </w:rPr>
            </w:pPr>
            <w:r w:rsidRPr="00284EDD">
              <w:rPr>
                <w:rFonts w:asciiTheme="minorHAnsi" w:eastAsiaTheme="minorEastAsia" w:hAnsiTheme="minorHAnsi" w:cstheme="minorBidi"/>
                <w:noProof/>
                <w:kern w:val="2"/>
                <w:sz w:val="19"/>
                <w:lang w:val="en-GB" w:eastAsia="zh-CN"/>
              </w:rPr>
              <w:t xml:space="preserve">In a research paper released by Allbirds, information was obtained regarding how consumers behave when making a purchase in an environmentally friendly manner by way of online surveys. Large amounts of digital data will be collected and stored electronically, thus, there will be little to no effects on the environment when conducting this research; we will not be completing fieldwork and/or using any physical products, so the only environmental impact will be from the energy needed to host the survey and the energy to electronically store and analyse the data collected. Very small quantities of energy used as a result of electronic data collection (i.e., powering computers and servers) will be negligible. </w:t>
            </w:r>
          </w:p>
          <w:p w:rsidR="00AC5F04" w:rsidRPr="00284EDD" w:rsidRDefault="00AC5F04" w:rsidP="0065676A">
            <w:pPr>
              <w:pStyle w:val="TableParagraph"/>
              <w:spacing w:before="1"/>
              <w:ind w:left="145"/>
              <w:rPr>
                <w:noProof/>
                <w:sz w:val="19"/>
                <w:lang w:val="en-GB"/>
              </w:rPr>
            </w:pPr>
          </w:p>
        </w:tc>
        <w:tc>
          <w:tcPr>
            <w:tcW w:w="3784" w:type="dxa"/>
          </w:tcPr>
          <w:p w:rsidR="00AC5F04" w:rsidRPr="00284EDD" w:rsidRDefault="00AC5F04" w:rsidP="0065676A">
            <w:pPr>
              <w:pStyle w:val="TableParagraph"/>
              <w:spacing w:before="1"/>
              <w:rPr>
                <w:noProof/>
                <w:sz w:val="19"/>
                <w:lang w:val="en-GB"/>
              </w:rPr>
            </w:pPr>
            <w:r w:rsidRPr="00284EDD">
              <w:rPr>
                <w:noProof/>
                <w:sz w:val="19"/>
                <w:lang w:val="en-GB"/>
              </w:rPr>
              <w:t>To reduce the environmental impact further, email-based software will be used as opposed to paper-based surveys and printed paper products. This results in reduced resource consumption (i.e., paper usage), transportation, and waste. Additionally, to further ensure that the environmental impact is kept to a minimum, we will only retain data necessary to fulfil the research objectives and remove any materials no longer required. By using online survey tools and digital methods of analysis and storage, we can provide low environmental footprints, while enabling efficient methods for collecting and managing survey data.</w:t>
            </w:r>
          </w:p>
        </w:tc>
      </w:tr>
    </w:tbl>
    <w:p w:rsidR="00AC5F04" w:rsidRPr="00284EDD" w:rsidRDefault="00725CF9" w:rsidP="00AC5F04">
      <w:pPr>
        <w:rPr>
          <w:noProof/>
          <w:lang w:val="en-GB"/>
        </w:rPr>
      </w:pPr>
      <w:hyperlink r:id="rId267">
        <w:r w:rsidR="00AC5F04" w:rsidRPr="00284EDD">
          <w:rPr>
            <w:noProof/>
            <w:lang w:val="en-GB"/>
          </w:rPr>
          <w:t xml:space="preserve">SECTION G: Feedback, Consentand </w:t>
        </w:r>
        <w:r w:rsidR="00AC5F04" w:rsidRPr="00284EDD">
          <w:rPr>
            <w:noProof/>
            <w:spacing w:val="-2"/>
            <w:lang w:val="en-GB"/>
          </w:rPr>
          <w:t>Confidentiality</w:t>
        </w:r>
      </w:hyperlink>
    </w:p>
    <w:p w:rsidR="00AC5F04" w:rsidRPr="00284EDD" w:rsidRDefault="00725CF9" w:rsidP="00AC5F04">
      <w:pPr>
        <w:rPr>
          <w:noProof/>
          <w:sz w:val="19"/>
          <w:lang w:val="en-GB"/>
        </w:rPr>
      </w:pPr>
      <w:hyperlink r:id="rId268">
        <w:r w:rsidR="00AC5F04" w:rsidRPr="00284EDD">
          <w:rPr>
            <w:noProof/>
            <w:sz w:val="19"/>
            <w:lang w:val="en-GB"/>
          </w:rPr>
          <w:t>IfyouhaveidentifiedinsectionDthattherearenoparticipants,thenenterskipthissectionandcontinuetosection</w:t>
        </w:r>
        <w:r w:rsidR="00AC5F04" w:rsidRPr="00284EDD">
          <w:rPr>
            <w:noProof/>
            <w:spacing w:val="-5"/>
            <w:sz w:val="19"/>
            <w:lang w:val="en-GB"/>
          </w:rPr>
          <w:t>H.</w:t>
        </w:r>
      </w:hyperlink>
    </w:p>
    <w:tbl>
      <w:tblPr>
        <w:tblW w:w="9314" w:type="dxa"/>
        <w:tblInd w:w="14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tblPr>
      <w:tblGrid>
        <w:gridCol w:w="580"/>
        <w:gridCol w:w="8734"/>
      </w:tblGrid>
      <w:tr w:rsidR="00AC5F04" w:rsidRPr="00284EDD" w:rsidTr="00AC5F04">
        <w:trPr>
          <w:trHeight w:val="560"/>
        </w:trPr>
        <w:tc>
          <w:tcPr>
            <w:tcW w:w="580" w:type="dxa"/>
          </w:tcPr>
          <w:p w:rsidR="00AC5F04" w:rsidRPr="00284EDD" w:rsidRDefault="00725CF9" w:rsidP="0065676A">
            <w:pPr>
              <w:pStyle w:val="TableParagraph"/>
              <w:spacing w:before="99"/>
              <w:ind w:left="145"/>
              <w:rPr>
                <w:noProof/>
                <w:sz w:val="19"/>
                <w:lang w:val="en-GB"/>
              </w:rPr>
            </w:pPr>
            <w:hyperlink r:id="rId269">
              <w:r w:rsidR="00AC5F04" w:rsidRPr="00284EDD">
                <w:rPr>
                  <w:noProof/>
                  <w:spacing w:val="-10"/>
                  <w:sz w:val="19"/>
                  <w:lang w:val="en-GB"/>
                </w:rPr>
                <w:t>1</w:t>
              </w:r>
            </w:hyperlink>
          </w:p>
        </w:tc>
        <w:tc>
          <w:tcPr>
            <w:tcW w:w="8734" w:type="dxa"/>
          </w:tcPr>
          <w:p w:rsidR="00AC5F04" w:rsidRPr="00284EDD" w:rsidRDefault="00725CF9" w:rsidP="0065676A">
            <w:pPr>
              <w:pStyle w:val="TableParagraph"/>
              <w:spacing w:before="52" w:line="222" w:lineRule="exact"/>
              <w:ind w:left="145"/>
              <w:rPr>
                <w:noProof/>
                <w:sz w:val="19"/>
                <w:lang w:val="en-GB"/>
              </w:rPr>
            </w:pPr>
            <w:hyperlink r:id="rId270">
              <w:r w:rsidR="00AC5F04" w:rsidRPr="00284EDD">
                <w:rPr>
                  <w:noProof/>
                  <w:spacing w:val="-2"/>
                  <w:sz w:val="19"/>
                  <w:lang w:val="en-GB"/>
                </w:rPr>
                <w:t>Feedback</w:t>
              </w:r>
            </w:hyperlink>
          </w:p>
          <w:p w:rsidR="00AC5F04" w:rsidRPr="00284EDD" w:rsidRDefault="00725CF9" w:rsidP="0065676A">
            <w:pPr>
              <w:pStyle w:val="TableParagraph"/>
              <w:spacing w:line="222" w:lineRule="exact"/>
              <w:ind w:left="145"/>
              <w:rPr>
                <w:noProof/>
                <w:sz w:val="19"/>
                <w:lang w:val="en-GB"/>
              </w:rPr>
            </w:pPr>
            <w:hyperlink r:id="rId271">
              <w:r w:rsidR="00AC5F04" w:rsidRPr="00284EDD">
                <w:rPr>
                  <w:noProof/>
                  <w:sz w:val="19"/>
                  <w:lang w:val="en-GB"/>
                </w:rPr>
                <w:t>Whatde-briefingandfeedbackwillbeprovidedtoparticipants,howwillthisbedoneand</w:t>
              </w:r>
              <w:r w:rsidR="00AC5F04" w:rsidRPr="00284EDD">
                <w:rPr>
                  <w:noProof/>
                  <w:spacing w:val="-2"/>
                  <w:sz w:val="19"/>
                  <w:lang w:val="en-GB"/>
                </w:rPr>
                <w:t>when?</w:t>
              </w:r>
            </w:hyperlink>
          </w:p>
        </w:tc>
      </w:tr>
      <w:tr w:rsidR="00AC5F04" w:rsidRPr="00284EDD" w:rsidTr="00AC5F04">
        <w:trPr>
          <w:trHeight w:val="920"/>
        </w:trPr>
        <w:tc>
          <w:tcPr>
            <w:tcW w:w="580" w:type="dxa"/>
          </w:tcPr>
          <w:p w:rsidR="00AC5F04" w:rsidRPr="00284EDD" w:rsidRDefault="00AC5F04" w:rsidP="0065676A">
            <w:pPr>
              <w:pStyle w:val="TableParagraph"/>
              <w:rPr>
                <w:rFonts w:ascii="Times New Roman"/>
                <w:noProof/>
                <w:sz w:val="18"/>
                <w:lang w:val="en-GB"/>
              </w:rPr>
            </w:pPr>
          </w:p>
        </w:tc>
        <w:tc>
          <w:tcPr>
            <w:tcW w:w="8734" w:type="dxa"/>
          </w:tcPr>
          <w:p w:rsidR="00AC5F04" w:rsidRPr="00284EDD" w:rsidRDefault="00AC5F04" w:rsidP="0065676A">
            <w:pPr>
              <w:pStyle w:val="TableParagraph"/>
              <w:spacing w:before="130"/>
              <w:ind w:left="145"/>
              <w:rPr>
                <w:noProof/>
                <w:sz w:val="19"/>
                <w:lang w:val="en-GB"/>
              </w:rPr>
            </w:pPr>
            <w:r w:rsidRPr="00284EDD">
              <w:rPr>
                <w:noProof/>
                <w:sz w:val="19"/>
                <w:lang w:val="en-GB"/>
              </w:rPr>
              <w:t>When the survey is complete, participants will receive a short debriefing that describes the purpose of the research along with an explanation of how their responses will help to evaluate how consumers perceive Allbirds. Researchers will also provide their email address so participants can request additional information about the results of this research (if they wish).</w:t>
            </w:r>
          </w:p>
        </w:tc>
      </w:tr>
      <w:tr w:rsidR="00AC5F04" w:rsidRPr="00284EDD" w:rsidTr="00AC5F04">
        <w:trPr>
          <w:trHeight w:val="1200"/>
        </w:trPr>
        <w:tc>
          <w:tcPr>
            <w:tcW w:w="580" w:type="dxa"/>
          </w:tcPr>
          <w:p w:rsidR="00AC5F04" w:rsidRPr="00284EDD" w:rsidRDefault="00725CF9" w:rsidP="0065676A">
            <w:pPr>
              <w:pStyle w:val="TableParagraph"/>
              <w:spacing w:line="231" w:lineRule="exact"/>
              <w:ind w:left="145"/>
              <w:rPr>
                <w:noProof/>
                <w:sz w:val="19"/>
                <w:lang w:val="en-GB"/>
              </w:rPr>
            </w:pPr>
            <w:hyperlink r:id="rId272">
              <w:r w:rsidR="00AC5F04" w:rsidRPr="00284EDD">
                <w:rPr>
                  <w:noProof/>
                  <w:spacing w:val="-10"/>
                  <w:sz w:val="19"/>
                  <w:lang w:val="en-GB"/>
                </w:rPr>
                <w:t>2</w:t>
              </w:r>
            </w:hyperlink>
          </w:p>
        </w:tc>
        <w:tc>
          <w:tcPr>
            <w:tcW w:w="8734" w:type="dxa"/>
          </w:tcPr>
          <w:p w:rsidR="00AC5F04" w:rsidRPr="00284EDD" w:rsidRDefault="00725CF9" w:rsidP="0065676A">
            <w:pPr>
              <w:pStyle w:val="TableParagraph"/>
              <w:spacing w:line="220" w:lineRule="exact"/>
              <w:ind w:left="145"/>
              <w:jc w:val="both"/>
              <w:rPr>
                <w:noProof/>
                <w:sz w:val="19"/>
                <w:lang w:val="en-GB"/>
              </w:rPr>
            </w:pPr>
            <w:hyperlink r:id="rId273">
              <w:r w:rsidR="00AC5F04" w:rsidRPr="00284EDD">
                <w:rPr>
                  <w:noProof/>
                  <w:sz w:val="19"/>
                  <w:lang w:val="en-GB"/>
                </w:rPr>
                <w:t>Informed</w:t>
              </w:r>
              <w:r w:rsidR="00AC5F04" w:rsidRPr="00284EDD">
                <w:rPr>
                  <w:noProof/>
                  <w:spacing w:val="-2"/>
                  <w:sz w:val="19"/>
                  <w:lang w:val="en-GB"/>
                </w:rPr>
                <w:t>consent</w:t>
              </w:r>
            </w:hyperlink>
          </w:p>
          <w:p w:rsidR="00AC5F04" w:rsidRPr="00284EDD" w:rsidRDefault="00725CF9" w:rsidP="0065676A">
            <w:pPr>
              <w:pStyle w:val="TableParagraph"/>
              <w:spacing w:before="5" w:line="223" w:lineRule="auto"/>
              <w:ind w:left="145" w:right="172"/>
              <w:jc w:val="both"/>
              <w:rPr>
                <w:noProof/>
                <w:sz w:val="19"/>
                <w:lang w:val="en-GB"/>
              </w:rPr>
            </w:pPr>
            <w:hyperlink r:id="rId274">
              <w:r w:rsidR="00AC5F04" w:rsidRPr="00284EDD">
                <w:rPr>
                  <w:noProof/>
                  <w:sz w:val="19"/>
                  <w:lang w:val="en-GB"/>
                </w:rPr>
                <w:t xml:space="preserve">Describethearrangementstoinformpotentialparticipants,beforeprovidingconsent,ofwhatisinvolvedinparticipating. Describethearrangementsforparticipantstoprovidefullconsentbeforedatacollectionbegins.Ifgainingconsentinthis way is inappropriate, explain how consent will be obtained and recorded in accordance with prevailing data protection </w:t>
              </w:r>
              <w:r w:rsidR="00AC5F04" w:rsidRPr="00284EDD">
                <w:rPr>
                  <w:noProof/>
                  <w:spacing w:val="-2"/>
                  <w:sz w:val="19"/>
                  <w:lang w:val="en-GB"/>
                </w:rPr>
                <w:t>legislation.</w:t>
              </w:r>
            </w:hyperlink>
          </w:p>
        </w:tc>
      </w:tr>
      <w:tr w:rsidR="00AC5F04" w:rsidRPr="00284EDD" w:rsidTr="00AC5F04">
        <w:trPr>
          <w:trHeight w:val="1680"/>
        </w:trPr>
        <w:tc>
          <w:tcPr>
            <w:tcW w:w="580" w:type="dxa"/>
          </w:tcPr>
          <w:p w:rsidR="00AC5F04" w:rsidRPr="00284EDD" w:rsidRDefault="00AC5F04" w:rsidP="0065676A">
            <w:pPr>
              <w:pStyle w:val="TableParagraph"/>
              <w:rPr>
                <w:rFonts w:ascii="Times New Roman"/>
                <w:noProof/>
                <w:sz w:val="18"/>
                <w:lang w:val="en-GB"/>
              </w:rPr>
            </w:pPr>
          </w:p>
        </w:tc>
        <w:tc>
          <w:tcPr>
            <w:tcW w:w="8734" w:type="dxa"/>
          </w:tcPr>
          <w:p w:rsidR="00AC5F04" w:rsidRPr="00284EDD" w:rsidRDefault="00AC5F04" w:rsidP="0065676A">
            <w:pPr>
              <w:pStyle w:val="TableParagraph"/>
              <w:spacing w:before="149"/>
              <w:ind w:left="145"/>
              <w:jc w:val="both"/>
              <w:rPr>
                <w:noProof/>
                <w:sz w:val="19"/>
                <w:lang w:val="en-GB"/>
              </w:rPr>
            </w:pPr>
            <w:r w:rsidRPr="00284EDD">
              <w:rPr>
                <w:noProof/>
                <w:sz w:val="19"/>
                <w:lang w:val="en-GB"/>
              </w:rPr>
              <w:t>First, participants will see an information sheet with information regarding the purpose and nature of this study; a description of what a participant will have to do; and how/when the information will be used. In order to allow for informed consent for participation in the current study, an informed consent notification will describe the purpose of the study along with information regarding the: (1) Voluntary nature of their participation (2) Anonymity of the participant and data collected (3) Usage of participant data based upon consent Once participants have read the information provided on this screen, they will consent to participate in the current study by clicking on a “Next” button to continue to complete the questionnaire related to Allbirds.</w:t>
            </w:r>
          </w:p>
        </w:tc>
      </w:tr>
    </w:tbl>
    <w:p w:rsidR="00AC5F04" w:rsidRPr="00284EDD" w:rsidRDefault="00725CF9" w:rsidP="00AC5F04">
      <w:pPr>
        <w:spacing w:before="44"/>
        <w:ind w:left="172"/>
        <w:rPr>
          <w:b/>
          <w:noProof/>
          <w:sz w:val="19"/>
          <w:lang w:val="en-GB"/>
        </w:rPr>
      </w:pPr>
      <w:hyperlink r:id="rId275">
        <w:r w:rsidR="00AC5F04" w:rsidRPr="00284EDD">
          <w:rPr>
            <w:b/>
            <w:noProof/>
            <w:sz w:val="19"/>
            <w:lang w:val="en-GB"/>
          </w:rPr>
          <w:t>ETHICSFORM-UNDERGRADUATEANDTAUGHTPOSTGRADUATECOURSES</w:t>
        </w:r>
        <w:r w:rsidR="00AC5F04" w:rsidRPr="00284EDD">
          <w:rPr>
            <w:b/>
            <w:noProof/>
            <w:spacing w:val="-4"/>
            <w:sz w:val="19"/>
            <w:lang w:val="en-GB"/>
          </w:rPr>
          <w:t>ONLY</w:t>
        </w:r>
      </w:hyperlink>
    </w:p>
    <w:tbl>
      <w:tblPr>
        <w:tblW w:w="9409" w:type="dxa"/>
        <w:tblInd w:w="14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tblPr>
      <w:tblGrid>
        <w:gridCol w:w="573"/>
        <w:gridCol w:w="8836"/>
      </w:tblGrid>
      <w:tr w:rsidR="00AC5F04" w:rsidRPr="00284EDD" w:rsidTr="00AC5F04">
        <w:trPr>
          <w:trHeight w:val="742"/>
        </w:trPr>
        <w:tc>
          <w:tcPr>
            <w:tcW w:w="573" w:type="dxa"/>
          </w:tcPr>
          <w:p w:rsidR="00AC5F04" w:rsidRPr="00284EDD" w:rsidRDefault="00725CF9" w:rsidP="0065676A">
            <w:pPr>
              <w:pStyle w:val="TableParagraph"/>
              <w:spacing w:before="22"/>
              <w:ind w:left="125"/>
              <w:rPr>
                <w:noProof/>
                <w:sz w:val="19"/>
                <w:lang w:val="en-GB"/>
              </w:rPr>
            </w:pPr>
            <w:hyperlink r:id="rId276">
              <w:r w:rsidR="00AC5F04" w:rsidRPr="00284EDD">
                <w:rPr>
                  <w:noProof/>
                  <w:spacing w:val="-10"/>
                  <w:sz w:val="19"/>
                  <w:lang w:val="en-GB"/>
                </w:rPr>
                <w:t>3</w:t>
              </w:r>
            </w:hyperlink>
          </w:p>
        </w:tc>
        <w:tc>
          <w:tcPr>
            <w:tcW w:w="8836" w:type="dxa"/>
          </w:tcPr>
          <w:p w:rsidR="00AC5F04" w:rsidRPr="00284EDD" w:rsidRDefault="00725CF9" w:rsidP="0065676A">
            <w:pPr>
              <w:pStyle w:val="TableParagraph"/>
              <w:spacing w:line="200" w:lineRule="exact"/>
              <w:ind w:left="105"/>
              <w:rPr>
                <w:noProof/>
                <w:sz w:val="19"/>
                <w:lang w:val="en-GB"/>
              </w:rPr>
            </w:pPr>
            <w:hyperlink r:id="rId277">
              <w:r w:rsidR="00AC5F04" w:rsidRPr="00284EDD">
                <w:rPr>
                  <w:noProof/>
                  <w:sz w:val="19"/>
                  <w:lang w:val="en-GB"/>
                </w:rPr>
                <w:t>Confidentiality/</w:t>
              </w:r>
              <w:r w:rsidR="00AC5F04" w:rsidRPr="00284EDD">
                <w:rPr>
                  <w:noProof/>
                  <w:spacing w:val="-2"/>
                  <w:sz w:val="19"/>
                  <w:lang w:val="en-GB"/>
                </w:rPr>
                <w:t>Anonymity</w:t>
              </w:r>
            </w:hyperlink>
          </w:p>
          <w:p w:rsidR="00AC5F04" w:rsidRPr="00284EDD" w:rsidRDefault="00725CF9" w:rsidP="0065676A">
            <w:pPr>
              <w:pStyle w:val="TableParagraph"/>
              <w:spacing w:before="13" w:line="204" w:lineRule="auto"/>
              <w:ind w:left="105" w:right="694"/>
              <w:rPr>
                <w:noProof/>
                <w:sz w:val="19"/>
                <w:lang w:val="en-GB"/>
              </w:rPr>
            </w:pPr>
            <w:hyperlink r:id="rId278">
              <w:r w:rsidR="00AC5F04" w:rsidRPr="00284EDD">
                <w:rPr>
                  <w:noProof/>
                  <w:sz w:val="19"/>
                  <w:lang w:val="en-GB"/>
                </w:rPr>
                <w:t>Set out how anonymity of participants and confidentiality will be ensured in any outputs. If anonymity is not being offered, explain why this is the case.</w:t>
              </w:r>
            </w:hyperlink>
          </w:p>
        </w:tc>
      </w:tr>
      <w:tr w:rsidR="00AC5F04" w:rsidRPr="00284EDD" w:rsidTr="00AC5F04">
        <w:trPr>
          <w:trHeight w:val="923"/>
        </w:trPr>
        <w:tc>
          <w:tcPr>
            <w:tcW w:w="573" w:type="dxa"/>
          </w:tcPr>
          <w:p w:rsidR="00AC5F04" w:rsidRPr="00284EDD" w:rsidRDefault="00AC5F04" w:rsidP="0065676A">
            <w:pPr>
              <w:pStyle w:val="TableParagraph"/>
              <w:rPr>
                <w:rFonts w:ascii="Times New Roman"/>
                <w:noProof/>
                <w:sz w:val="18"/>
                <w:lang w:val="en-GB"/>
              </w:rPr>
            </w:pPr>
          </w:p>
        </w:tc>
        <w:tc>
          <w:tcPr>
            <w:tcW w:w="8836" w:type="dxa"/>
          </w:tcPr>
          <w:p w:rsidR="00AC5F04" w:rsidRPr="00284EDD" w:rsidRDefault="00AC5F04" w:rsidP="0065676A">
            <w:pPr>
              <w:pStyle w:val="TableParagraph"/>
              <w:spacing w:before="132"/>
              <w:ind w:left="105"/>
              <w:rPr>
                <w:noProof/>
                <w:sz w:val="19"/>
                <w:lang w:val="en-GB"/>
              </w:rPr>
            </w:pPr>
            <w:r w:rsidRPr="00284EDD">
              <w:rPr>
                <w:noProof/>
                <w:sz w:val="19"/>
                <w:lang w:val="en-GB"/>
              </w:rPr>
              <w:t>The study will ensure participant anonymity and confidentiality throughout its entirety. The online survey will not request any personal identification numbers or anything that might reveal respondents such as (but not limited to) their name, email address, or contact number. All respondents' responses regarding their opinions/feelings about the Allbird brand will be recorded anonymously and will be analyzed separately on an aggregate basis. All response data collected from the survey will be stored securely in a password-regulated electronic file format that will only be analyzed by the researcher from an academic perspective; therefore, all reports and/or publications generated will not include identifiable information about individual participants, thereby ensuring full confidentiality of response information.</w:t>
            </w:r>
          </w:p>
        </w:tc>
      </w:tr>
    </w:tbl>
    <w:p w:rsidR="00AC5F04" w:rsidRPr="00284EDD" w:rsidRDefault="00725CF9" w:rsidP="00AC5F04">
      <w:pPr>
        <w:rPr>
          <w:noProof/>
          <w:lang w:val="en-GB"/>
        </w:rPr>
      </w:pPr>
      <w:hyperlink r:id="rId279">
        <w:r w:rsidR="00AC5F04" w:rsidRPr="00284EDD">
          <w:rPr>
            <w:noProof/>
            <w:lang w:val="en-GB"/>
          </w:rPr>
          <w:t xml:space="preserve">SECTION H: Data Protection and </w:t>
        </w:r>
        <w:r w:rsidR="00AC5F04" w:rsidRPr="00284EDD">
          <w:rPr>
            <w:noProof/>
            <w:spacing w:val="-2"/>
            <w:lang w:val="en-GB"/>
          </w:rPr>
          <w:t>Storage</w:t>
        </w:r>
      </w:hyperlink>
    </w:p>
    <w:tbl>
      <w:tblPr>
        <w:tblW w:w="9455" w:type="dxa"/>
        <w:tblInd w:w="16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tblPr>
      <w:tblGrid>
        <w:gridCol w:w="520"/>
        <w:gridCol w:w="7107"/>
        <w:gridCol w:w="913"/>
        <w:gridCol w:w="915"/>
      </w:tblGrid>
      <w:tr w:rsidR="00AC5F04" w:rsidRPr="00284EDD" w:rsidTr="00447BA1">
        <w:trPr>
          <w:trHeight w:val="753"/>
        </w:trPr>
        <w:tc>
          <w:tcPr>
            <w:tcW w:w="520" w:type="dxa"/>
          </w:tcPr>
          <w:p w:rsidR="00AC5F04" w:rsidRPr="00284EDD" w:rsidRDefault="00AC5F04" w:rsidP="0065676A">
            <w:pPr>
              <w:pStyle w:val="TableParagraph"/>
              <w:rPr>
                <w:rFonts w:ascii="Times New Roman"/>
                <w:noProof/>
                <w:sz w:val="18"/>
                <w:lang w:val="en-GB"/>
              </w:rPr>
            </w:pPr>
          </w:p>
        </w:tc>
        <w:tc>
          <w:tcPr>
            <w:tcW w:w="7107" w:type="dxa"/>
          </w:tcPr>
          <w:p w:rsidR="00AC5F04" w:rsidRPr="00284EDD" w:rsidRDefault="00725CF9" w:rsidP="0065676A">
            <w:pPr>
              <w:pStyle w:val="TableParagraph"/>
              <w:spacing w:before="112"/>
              <w:ind w:left="125"/>
              <w:rPr>
                <w:noProof/>
                <w:sz w:val="19"/>
                <w:lang w:val="en-GB"/>
              </w:rPr>
            </w:pPr>
            <w:hyperlink r:id="rId280">
              <w:r w:rsidR="00AC5F04" w:rsidRPr="00284EDD">
                <w:rPr>
                  <w:noProof/>
                  <w:sz w:val="19"/>
                  <w:lang w:val="en-GB"/>
                </w:rPr>
                <w:t>Does the research activity involve personal data (as defined by the General Data Protection Regulation 2016“GDPR”and the Data Protection Act 2018“DPA”)?</w:t>
              </w:r>
            </w:hyperlink>
          </w:p>
        </w:tc>
        <w:tc>
          <w:tcPr>
            <w:tcW w:w="913" w:type="dxa"/>
          </w:tcPr>
          <w:p w:rsidR="00AC5F04" w:rsidRPr="00284EDD" w:rsidRDefault="00AC5F04" w:rsidP="0065676A">
            <w:pPr>
              <w:pStyle w:val="TableParagraph"/>
              <w:spacing w:before="45"/>
              <w:rPr>
                <w:b/>
                <w:noProof/>
                <w:sz w:val="19"/>
                <w:lang w:val="en-GB"/>
              </w:rPr>
            </w:pPr>
          </w:p>
          <w:p w:rsidR="00AC5F04" w:rsidRPr="00284EDD" w:rsidRDefault="00725CF9" w:rsidP="0065676A">
            <w:pPr>
              <w:pStyle w:val="TableParagraph"/>
              <w:ind w:left="10"/>
              <w:jc w:val="center"/>
              <w:rPr>
                <w:noProof/>
                <w:sz w:val="19"/>
                <w:lang w:val="en-GB"/>
              </w:rPr>
            </w:pPr>
            <w:hyperlink r:id="rId281">
              <w:r w:rsidR="00AC5F04" w:rsidRPr="00284EDD">
                <w:rPr>
                  <w:noProof/>
                  <w:spacing w:val="-5"/>
                  <w:sz w:val="19"/>
                  <w:lang w:val="en-GB"/>
                </w:rPr>
                <w:t>YES</w:t>
              </w:r>
            </w:hyperlink>
          </w:p>
        </w:tc>
        <w:tc>
          <w:tcPr>
            <w:tcW w:w="914" w:type="dxa"/>
          </w:tcPr>
          <w:p w:rsidR="00AC5F04" w:rsidRPr="00284EDD" w:rsidRDefault="00AC5F04" w:rsidP="0065676A">
            <w:pPr>
              <w:pStyle w:val="TableParagraph"/>
              <w:spacing w:before="45"/>
              <w:rPr>
                <w:b/>
                <w:noProof/>
                <w:sz w:val="19"/>
                <w:lang w:val="en-GB"/>
              </w:rPr>
            </w:pPr>
          </w:p>
          <w:p w:rsidR="00AC5F04" w:rsidRPr="00284EDD" w:rsidRDefault="00725CF9" w:rsidP="0065676A">
            <w:pPr>
              <w:pStyle w:val="TableParagraph"/>
              <w:ind w:left="10" w:right="1"/>
              <w:jc w:val="center"/>
              <w:rPr>
                <w:noProof/>
                <w:sz w:val="19"/>
                <w:lang w:val="en-GB"/>
              </w:rPr>
            </w:pPr>
            <w:hyperlink r:id="rId282">
              <w:r w:rsidR="00AC5F04" w:rsidRPr="00284EDD">
                <w:rPr>
                  <w:noProof/>
                  <w:spacing w:val="-5"/>
                  <w:sz w:val="19"/>
                  <w:lang w:val="en-GB"/>
                </w:rPr>
                <w:t>NO</w:t>
              </w:r>
            </w:hyperlink>
          </w:p>
        </w:tc>
      </w:tr>
      <w:tr w:rsidR="00AC5F04" w:rsidRPr="00284EDD" w:rsidTr="00447BA1">
        <w:trPr>
          <w:trHeight w:val="2141"/>
        </w:trPr>
        <w:tc>
          <w:tcPr>
            <w:tcW w:w="520" w:type="dxa"/>
          </w:tcPr>
          <w:p w:rsidR="00AC5F04" w:rsidRPr="00284EDD" w:rsidRDefault="00AC5F04" w:rsidP="0065676A">
            <w:pPr>
              <w:pStyle w:val="TableParagraph"/>
              <w:rPr>
                <w:b/>
                <w:noProof/>
                <w:sz w:val="19"/>
                <w:lang w:val="en-GB"/>
              </w:rPr>
            </w:pPr>
          </w:p>
          <w:p w:rsidR="00AC5F04" w:rsidRPr="00284EDD" w:rsidRDefault="00AC5F04" w:rsidP="0065676A">
            <w:pPr>
              <w:pStyle w:val="TableParagraph"/>
              <w:rPr>
                <w:b/>
                <w:noProof/>
                <w:sz w:val="19"/>
                <w:lang w:val="en-GB"/>
              </w:rPr>
            </w:pPr>
          </w:p>
          <w:p w:rsidR="00AC5F04" w:rsidRPr="00284EDD" w:rsidRDefault="00AC5F04" w:rsidP="0065676A">
            <w:pPr>
              <w:pStyle w:val="TableParagraph"/>
              <w:rPr>
                <w:b/>
                <w:noProof/>
                <w:sz w:val="19"/>
                <w:lang w:val="en-GB"/>
              </w:rPr>
            </w:pPr>
          </w:p>
          <w:p w:rsidR="00AC5F04" w:rsidRPr="00284EDD" w:rsidRDefault="00AC5F04" w:rsidP="0065676A">
            <w:pPr>
              <w:pStyle w:val="TableParagraph"/>
              <w:spacing w:before="67"/>
              <w:rPr>
                <w:b/>
                <w:noProof/>
                <w:sz w:val="19"/>
                <w:lang w:val="en-GB"/>
              </w:rPr>
            </w:pPr>
          </w:p>
          <w:p w:rsidR="00AC5F04" w:rsidRPr="00284EDD" w:rsidRDefault="00725CF9" w:rsidP="0065676A">
            <w:pPr>
              <w:pStyle w:val="TableParagraph"/>
              <w:ind w:left="36" w:right="27"/>
              <w:jc w:val="center"/>
              <w:rPr>
                <w:noProof/>
                <w:sz w:val="19"/>
                <w:lang w:val="en-GB"/>
              </w:rPr>
            </w:pPr>
            <w:hyperlink r:id="rId283">
              <w:r w:rsidR="00AC5F04" w:rsidRPr="00284EDD">
                <w:rPr>
                  <w:noProof/>
                  <w:spacing w:val="-10"/>
                  <w:sz w:val="19"/>
                  <w:lang w:val="en-GB"/>
                </w:rPr>
                <w:t>1</w:t>
              </w:r>
            </w:hyperlink>
          </w:p>
        </w:tc>
        <w:tc>
          <w:tcPr>
            <w:tcW w:w="7107" w:type="dxa"/>
          </w:tcPr>
          <w:p w:rsidR="00AC5F04" w:rsidRPr="00284EDD" w:rsidRDefault="00725CF9" w:rsidP="0065676A">
            <w:pPr>
              <w:pStyle w:val="TableParagraph"/>
              <w:spacing w:before="3" w:line="235" w:lineRule="auto"/>
              <w:ind w:left="1281" w:right="997" w:hanging="30"/>
              <w:rPr>
                <w:noProof/>
                <w:sz w:val="19"/>
                <w:lang w:val="en-GB"/>
              </w:rPr>
            </w:pPr>
            <w:hyperlink r:id="rId284">
              <w:r w:rsidR="00AC5F04" w:rsidRPr="00284EDD">
                <w:rPr>
                  <w:noProof/>
                  <w:sz w:val="19"/>
                  <w:lang w:val="en-GB"/>
                </w:rPr>
                <w:t>“Personaldata"meansanyinformationrelatingtoanidentifiedor identifiablenaturalperson('datasubject').Anidentifiable</w:t>
              </w:r>
              <w:r w:rsidR="00AC5F04" w:rsidRPr="00284EDD">
                <w:rPr>
                  <w:noProof/>
                  <w:spacing w:val="-2"/>
                  <w:sz w:val="19"/>
                  <w:lang w:val="en-GB"/>
                </w:rPr>
                <w:t>natural</w:t>
              </w:r>
            </w:hyperlink>
          </w:p>
          <w:p w:rsidR="00AC5F04" w:rsidRPr="00284EDD" w:rsidRDefault="00725CF9" w:rsidP="0065676A">
            <w:pPr>
              <w:pStyle w:val="TableParagraph"/>
              <w:spacing w:line="232" w:lineRule="auto"/>
              <w:ind w:left="685" w:right="1620"/>
              <w:rPr>
                <w:noProof/>
                <w:sz w:val="19"/>
                <w:lang w:val="en-GB"/>
              </w:rPr>
            </w:pPr>
            <w:hyperlink r:id="rId285">
              <w:r w:rsidR="00AC5F04" w:rsidRPr="00284EDD">
                <w:rPr>
                  <w:noProof/>
                  <w:sz w:val="19"/>
                  <w:lang w:val="en-GB"/>
                </w:rPr>
                <w:t>personisonewhocanbeidentified,directlyorindirectly,in particular by reference to an identifier such as a name,an</w:t>
              </w:r>
            </w:hyperlink>
          </w:p>
          <w:p w:rsidR="00AC5F04" w:rsidRPr="00284EDD" w:rsidRDefault="00725CF9" w:rsidP="0065676A">
            <w:pPr>
              <w:pStyle w:val="TableParagraph"/>
              <w:spacing w:line="237" w:lineRule="auto"/>
              <w:ind w:left="685" w:right="997" w:firstLine="496"/>
              <w:rPr>
                <w:noProof/>
                <w:sz w:val="19"/>
                <w:lang w:val="en-GB"/>
              </w:rPr>
            </w:pPr>
            <w:hyperlink r:id="rId286">
              <w:r w:rsidR="00AC5F04" w:rsidRPr="00284EDD">
                <w:rPr>
                  <w:noProof/>
                  <w:sz w:val="19"/>
                  <w:lang w:val="en-GB"/>
                </w:rPr>
                <w:t>identificationnumber,locationdata,anonlineidentifierortooneor more factors specific to the physical, physiological,genetic,mental,</w:t>
              </w:r>
            </w:hyperlink>
          </w:p>
          <w:p w:rsidR="00AC5F04" w:rsidRPr="00284EDD" w:rsidRDefault="00725CF9" w:rsidP="0065676A">
            <w:pPr>
              <w:pStyle w:val="TableParagraph"/>
              <w:spacing w:line="232" w:lineRule="auto"/>
              <w:ind w:left="685" w:right="997" w:firstLine="686"/>
              <w:rPr>
                <w:noProof/>
                <w:sz w:val="19"/>
                <w:lang w:val="en-GB"/>
              </w:rPr>
            </w:pPr>
            <w:hyperlink r:id="rId287">
              <w:r w:rsidR="00AC5F04" w:rsidRPr="00284EDD">
                <w:rPr>
                  <w:noProof/>
                  <w:sz w:val="19"/>
                  <w:lang w:val="en-GB"/>
                </w:rPr>
                <w:t>economic,culturalorsocialidentityofthatnaturalperson.Any video or audio recordings of participants is considered to be</w:t>
              </w:r>
            </w:hyperlink>
          </w:p>
          <w:p w:rsidR="00AC5F04" w:rsidRPr="00284EDD" w:rsidRDefault="00725CF9" w:rsidP="0065676A">
            <w:pPr>
              <w:pStyle w:val="TableParagraph"/>
              <w:spacing w:line="168" w:lineRule="exact"/>
              <w:ind w:left="685"/>
              <w:rPr>
                <w:noProof/>
                <w:sz w:val="19"/>
                <w:lang w:val="en-GB"/>
              </w:rPr>
            </w:pPr>
            <w:hyperlink r:id="rId288">
              <w:r w:rsidR="00AC5F04" w:rsidRPr="00284EDD">
                <w:rPr>
                  <w:noProof/>
                  <w:sz w:val="19"/>
                  <w:lang w:val="en-GB"/>
                </w:rPr>
                <w:t>personal</w:t>
              </w:r>
              <w:r w:rsidR="00AC5F04" w:rsidRPr="00284EDD">
                <w:rPr>
                  <w:noProof/>
                  <w:spacing w:val="-2"/>
                  <w:sz w:val="19"/>
                  <w:lang w:val="en-GB"/>
                </w:rPr>
                <w:t>data.</w:t>
              </w:r>
            </w:hyperlink>
          </w:p>
        </w:tc>
        <w:tc>
          <w:tcPr>
            <w:tcW w:w="913" w:type="dxa"/>
          </w:tcPr>
          <w:p w:rsidR="00AC5F04" w:rsidRPr="00284EDD" w:rsidRDefault="00AC5F04" w:rsidP="0065676A">
            <w:pPr>
              <w:pStyle w:val="TableParagraph"/>
              <w:rPr>
                <w:b/>
                <w:noProof/>
                <w:sz w:val="19"/>
                <w:lang w:val="en-GB"/>
              </w:rPr>
            </w:pPr>
          </w:p>
          <w:p w:rsidR="00AC5F04" w:rsidRPr="00284EDD" w:rsidRDefault="00AC5F04" w:rsidP="0065676A">
            <w:pPr>
              <w:pStyle w:val="TableParagraph"/>
              <w:rPr>
                <w:b/>
                <w:noProof/>
                <w:sz w:val="19"/>
                <w:lang w:val="en-GB"/>
              </w:rPr>
            </w:pPr>
          </w:p>
          <w:p w:rsidR="00AC5F04" w:rsidRPr="00284EDD" w:rsidRDefault="00AC5F04" w:rsidP="0065676A">
            <w:pPr>
              <w:pStyle w:val="TableParagraph"/>
              <w:rPr>
                <w:b/>
                <w:noProof/>
                <w:sz w:val="19"/>
                <w:lang w:val="en-GB"/>
              </w:rPr>
            </w:pPr>
          </w:p>
          <w:p w:rsidR="00AC5F04" w:rsidRPr="00284EDD" w:rsidRDefault="00AC5F04" w:rsidP="0065676A">
            <w:pPr>
              <w:pStyle w:val="TableParagraph"/>
              <w:spacing w:before="66"/>
              <w:rPr>
                <w:b/>
                <w:noProof/>
                <w:sz w:val="19"/>
                <w:lang w:val="en-GB"/>
              </w:rPr>
            </w:pPr>
          </w:p>
          <w:p w:rsidR="00AC5F04" w:rsidRPr="00284EDD" w:rsidRDefault="00725CF9" w:rsidP="00AC5F04">
            <w:pPr>
              <w:pStyle w:val="TableParagraph"/>
              <w:numPr>
                <w:ilvl w:val="0"/>
                <w:numId w:val="14"/>
              </w:numPr>
              <w:spacing w:before="1"/>
              <w:ind w:right="1"/>
              <w:jc w:val="center"/>
              <w:rPr>
                <w:rFonts w:ascii="Segoe UI Emoji" w:hAnsi="Segoe UI Emoji"/>
                <w:noProof/>
                <w:sz w:val="19"/>
                <w:lang w:val="en-GB"/>
              </w:rPr>
            </w:pPr>
            <w:hyperlink r:id="rId289">
              <w:r w:rsidR="00AC5F04" w:rsidRPr="00284EDD">
                <w:rPr>
                  <w:rFonts w:ascii="Segoe UI Emoji" w:hAnsi="Segoe UI Emoji"/>
                  <w:noProof/>
                  <w:spacing w:val="-10"/>
                  <w:sz w:val="19"/>
                  <w:lang w:val="en-GB"/>
                </w:rPr>
                <w:t>☐</w:t>
              </w:r>
            </w:hyperlink>
          </w:p>
        </w:tc>
        <w:tc>
          <w:tcPr>
            <w:tcW w:w="914" w:type="dxa"/>
          </w:tcPr>
          <w:p w:rsidR="00AC5F04" w:rsidRPr="00284EDD" w:rsidRDefault="00AC5F04" w:rsidP="0065676A">
            <w:pPr>
              <w:pStyle w:val="TableParagraph"/>
              <w:rPr>
                <w:b/>
                <w:noProof/>
                <w:sz w:val="19"/>
                <w:lang w:val="en-GB"/>
              </w:rPr>
            </w:pPr>
          </w:p>
          <w:p w:rsidR="00AC5F04" w:rsidRPr="00284EDD" w:rsidRDefault="00AC5F04" w:rsidP="0065676A">
            <w:pPr>
              <w:pStyle w:val="TableParagraph"/>
              <w:rPr>
                <w:b/>
                <w:noProof/>
                <w:sz w:val="19"/>
                <w:lang w:val="en-GB"/>
              </w:rPr>
            </w:pPr>
          </w:p>
          <w:p w:rsidR="00AC5F04" w:rsidRPr="00284EDD" w:rsidRDefault="00AC5F04" w:rsidP="0065676A">
            <w:pPr>
              <w:pStyle w:val="TableParagraph"/>
              <w:rPr>
                <w:b/>
                <w:noProof/>
                <w:sz w:val="19"/>
                <w:lang w:val="en-GB"/>
              </w:rPr>
            </w:pPr>
          </w:p>
          <w:p w:rsidR="00AC5F04" w:rsidRPr="00284EDD" w:rsidRDefault="00AC5F04" w:rsidP="0065676A">
            <w:pPr>
              <w:pStyle w:val="TableParagraph"/>
              <w:spacing w:before="47"/>
              <w:rPr>
                <w:b/>
                <w:noProof/>
                <w:sz w:val="19"/>
                <w:lang w:val="en-GB"/>
              </w:rPr>
            </w:pPr>
          </w:p>
          <w:p w:rsidR="00AC5F04" w:rsidRPr="00284EDD" w:rsidRDefault="00725CF9" w:rsidP="0065676A">
            <w:pPr>
              <w:pStyle w:val="TableParagraph"/>
              <w:ind w:left="10" w:right="1"/>
              <w:jc w:val="center"/>
              <w:rPr>
                <w:rFonts w:ascii="Segoe UI Emoji" w:hAnsi="Segoe UI Emoji"/>
                <w:noProof/>
                <w:sz w:val="19"/>
                <w:lang w:val="en-GB"/>
              </w:rPr>
            </w:pPr>
            <w:hyperlink r:id="rId290">
              <w:r w:rsidR="00AC5F04" w:rsidRPr="00284EDD">
                <w:rPr>
                  <w:rFonts w:ascii="Segoe UI Emoji" w:hAnsi="Segoe UI Emoji"/>
                  <w:noProof/>
                  <w:spacing w:val="-10"/>
                  <w:sz w:val="19"/>
                  <w:lang w:val="en-GB"/>
                </w:rPr>
                <w:t>☐</w:t>
              </w:r>
            </w:hyperlink>
          </w:p>
        </w:tc>
      </w:tr>
      <w:tr w:rsidR="00AC5F04" w:rsidRPr="00284EDD" w:rsidTr="00447BA1">
        <w:trPr>
          <w:trHeight w:val="376"/>
        </w:trPr>
        <w:tc>
          <w:tcPr>
            <w:tcW w:w="520" w:type="dxa"/>
          </w:tcPr>
          <w:p w:rsidR="00AC5F04" w:rsidRPr="00284EDD" w:rsidRDefault="00AC5F04" w:rsidP="0065676A">
            <w:pPr>
              <w:pStyle w:val="TableParagraph"/>
              <w:rPr>
                <w:rFonts w:ascii="Times New Roman"/>
                <w:noProof/>
                <w:sz w:val="18"/>
                <w:lang w:val="en-GB"/>
              </w:rPr>
            </w:pPr>
          </w:p>
        </w:tc>
        <w:tc>
          <w:tcPr>
            <w:tcW w:w="8935" w:type="dxa"/>
            <w:gridSpan w:val="3"/>
          </w:tcPr>
          <w:p w:rsidR="00AC5F04" w:rsidRPr="00284EDD" w:rsidRDefault="00725CF9" w:rsidP="0065676A">
            <w:pPr>
              <w:pStyle w:val="TableParagraph"/>
              <w:spacing w:before="92"/>
              <w:ind w:left="145"/>
              <w:rPr>
                <w:noProof/>
                <w:sz w:val="19"/>
                <w:lang w:val="en-GB"/>
              </w:rPr>
            </w:pPr>
            <w:hyperlink r:id="rId291">
              <w:r w:rsidR="00AC5F04" w:rsidRPr="00284EDD">
                <w:rPr>
                  <w:noProof/>
                  <w:sz w:val="19"/>
                  <w:lang w:val="en-GB"/>
                </w:rPr>
                <w:t>IfYES,provideadescriptionofthedlataandexplainwhythisdataneedstobe</w:t>
              </w:r>
              <w:r w:rsidR="00AC5F04" w:rsidRPr="00284EDD">
                <w:rPr>
                  <w:noProof/>
                  <w:spacing w:val="-2"/>
                  <w:sz w:val="19"/>
                  <w:lang w:val="en-GB"/>
                </w:rPr>
                <w:t xml:space="preserve"> collected:</w:t>
              </w:r>
            </w:hyperlink>
          </w:p>
        </w:tc>
      </w:tr>
      <w:tr w:rsidR="00AC5F04" w:rsidRPr="00284EDD" w:rsidTr="00447BA1">
        <w:trPr>
          <w:trHeight w:val="951"/>
        </w:trPr>
        <w:tc>
          <w:tcPr>
            <w:tcW w:w="520" w:type="dxa"/>
          </w:tcPr>
          <w:p w:rsidR="00AC5F04" w:rsidRPr="00284EDD" w:rsidRDefault="00AC5F04" w:rsidP="0065676A">
            <w:pPr>
              <w:pStyle w:val="TableParagraph"/>
              <w:spacing w:before="145"/>
              <w:rPr>
                <w:b/>
                <w:noProof/>
                <w:sz w:val="19"/>
                <w:lang w:val="en-GB"/>
              </w:rPr>
            </w:pPr>
          </w:p>
          <w:p w:rsidR="00AC5F04" w:rsidRPr="00284EDD" w:rsidRDefault="00725CF9" w:rsidP="0065676A">
            <w:pPr>
              <w:pStyle w:val="TableParagraph"/>
              <w:ind w:left="61" w:right="25"/>
              <w:jc w:val="center"/>
              <w:rPr>
                <w:noProof/>
                <w:sz w:val="19"/>
                <w:lang w:val="en-GB"/>
              </w:rPr>
            </w:pPr>
            <w:hyperlink r:id="rId292">
              <w:r w:rsidR="00AC5F04" w:rsidRPr="00284EDD">
                <w:rPr>
                  <w:noProof/>
                  <w:spacing w:val="-10"/>
                  <w:sz w:val="19"/>
                  <w:lang w:val="en-GB"/>
                </w:rPr>
                <w:t>2</w:t>
              </w:r>
            </w:hyperlink>
          </w:p>
        </w:tc>
        <w:tc>
          <w:tcPr>
            <w:tcW w:w="8935" w:type="dxa"/>
            <w:gridSpan w:val="3"/>
          </w:tcPr>
          <w:p w:rsidR="00AC5F04" w:rsidRPr="00284EDD" w:rsidRDefault="00725CF9" w:rsidP="0065676A">
            <w:pPr>
              <w:pStyle w:val="TableParagraph"/>
              <w:ind w:left="125"/>
              <w:rPr>
                <w:noProof/>
                <w:sz w:val="19"/>
                <w:lang w:val="en-GB"/>
              </w:rPr>
            </w:pPr>
            <w:hyperlink r:id="rId293">
              <w:r w:rsidR="00AC5F04" w:rsidRPr="00284EDD">
                <w:rPr>
                  <w:noProof/>
                  <w:sz w:val="19"/>
                  <w:lang w:val="en-GB"/>
                </w:rPr>
                <w:t>Thisincludesaudio/videodataofparticipantsbutcanalsoincludeIPaddressesandusernames.Names,addressesand emails also count, as do consent forms.</w:t>
              </w:r>
            </w:hyperlink>
          </w:p>
          <w:p w:rsidR="00AC5F04" w:rsidRPr="00284EDD" w:rsidRDefault="00725CF9" w:rsidP="0065676A">
            <w:pPr>
              <w:pStyle w:val="TableParagraph"/>
              <w:spacing w:before="170"/>
              <w:ind w:left="125"/>
              <w:rPr>
                <w:noProof/>
                <w:sz w:val="19"/>
                <w:lang w:val="en-GB"/>
              </w:rPr>
            </w:pPr>
            <w:hyperlink r:id="rId294">
              <w:r w:rsidR="00AC5F04" w:rsidRPr="00284EDD">
                <w:rPr>
                  <w:noProof/>
                  <w:sz w:val="19"/>
                  <w:lang w:val="en-GB"/>
                </w:rPr>
                <w:t>(thisboxshouldexpandasyou</w:t>
              </w:r>
              <w:r w:rsidR="00AC5F04" w:rsidRPr="00284EDD">
                <w:rPr>
                  <w:noProof/>
                  <w:spacing w:val="-2"/>
                  <w:sz w:val="19"/>
                  <w:lang w:val="en-GB"/>
                </w:rPr>
                <w:t>type)</w:t>
              </w:r>
            </w:hyperlink>
          </w:p>
        </w:tc>
      </w:tr>
      <w:tr w:rsidR="00AC5F04" w:rsidRPr="00284EDD" w:rsidTr="00447BA1">
        <w:trPr>
          <w:trHeight w:val="336"/>
        </w:trPr>
        <w:tc>
          <w:tcPr>
            <w:tcW w:w="520" w:type="dxa"/>
          </w:tcPr>
          <w:p w:rsidR="00AC5F04" w:rsidRPr="00284EDD" w:rsidRDefault="00AC5F04" w:rsidP="0065676A">
            <w:pPr>
              <w:pStyle w:val="TableParagraph"/>
              <w:rPr>
                <w:rFonts w:ascii="Times New Roman"/>
                <w:noProof/>
                <w:sz w:val="18"/>
                <w:lang w:val="en-GB"/>
              </w:rPr>
            </w:pPr>
          </w:p>
        </w:tc>
        <w:tc>
          <w:tcPr>
            <w:tcW w:w="7107" w:type="dxa"/>
          </w:tcPr>
          <w:p w:rsidR="00AC5F04" w:rsidRPr="00284EDD" w:rsidRDefault="00725CF9" w:rsidP="0065676A">
            <w:pPr>
              <w:pStyle w:val="TableParagraph"/>
              <w:spacing w:before="32"/>
              <w:ind w:left="125"/>
              <w:rPr>
                <w:noProof/>
                <w:sz w:val="19"/>
                <w:lang w:val="en-GB"/>
              </w:rPr>
            </w:pPr>
            <w:hyperlink r:id="rId295">
              <w:r w:rsidR="00AC5F04" w:rsidRPr="00284EDD">
                <w:rPr>
                  <w:noProof/>
                  <w:sz w:val="19"/>
                  <w:lang w:val="en-GB"/>
                </w:rPr>
                <w:t>Doesitinvolvespecialcategorydata(asdefinedbythe</w:t>
              </w:r>
              <w:r w:rsidR="00AC5F04" w:rsidRPr="00284EDD">
                <w:rPr>
                  <w:noProof/>
                  <w:spacing w:val="-2"/>
                  <w:sz w:val="19"/>
                  <w:lang w:val="en-GB"/>
                </w:rPr>
                <w:t>GDPR)?</w:t>
              </w:r>
            </w:hyperlink>
          </w:p>
        </w:tc>
        <w:tc>
          <w:tcPr>
            <w:tcW w:w="913" w:type="dxa"/>
          </w:tcPr>
          <w:p w:rsidR="00AC5F04" w:rsidRPr="00284EDD" w:rsidRDefault="00725CF9" w:rsidP="0065676A">
            <w:pPr>
              <w:pStyle w:val="TableParagraph"/>
              <w:spacing w:before="32"/>
              <w:ind w:left="10"/>
              <w:jc w:val="center"/>
              <w:rPr>
                <w:noProof/>
                <w:sz w:val="19"/>
                <w:lang w:val="en-GB"/>
              </w:rPr>
            </w:pPr>
            <w:hyperlink r:id="rId296">
              <w:r w:rsidR="00AC5F04" w:rsidRPr="00284EDD">
                <w:rPr>
                  <w:noProof/>
                  <w:spacing w:val="-5"/>
                  <w:sz w:val="19"/>
                  <w:lang w:val="en-GB"/>
                </w:rPr>
                <w:t>YES</w:t>
              </w:r>
            </w:hyperlink>
          </w:p>
        </w:tc>
        <w:tc>
          <w:tcPr>
            <w:tcW w:w="914" w:type="dxa"/>
          </w:tcPr>
          <w:p w:rsidR="00AC5F04" w:rsidRPr="00284EDD" w:rsidRDefault="00725CF9" w:rsidP="0065676A">
            <w:pPr>
              <w:pStyle w:val="TableParagraph"/>
              <w:spacing w:before="32"/>
              <w:ind w:left="10" w:right="1"/>
              <w:jc w:val="center"/>
              <w:rPr>
                <w:noProof/>
                <w:sz w:val="19"/>
                <w:lang w:val="en-GB"/>
              </w:rPr>
            </w:pPr>
            <w:hyperlink r:id="rId297">
              <w:r w:rsidR="00AC5F04" w:rsidRPr="00284EDD">
                <w:rPr>
                  <w:noProof/>
                  <w:spacing w:val="-5"/>
                  <w:sz w:val="19"/>
                  <w:lang w:val="en-GB"/>
                </w:rPr>
                <w:t>NO</w:t>
              </w:r>
            </w:hyperlink>
          </w:p>
        </w:tc>
      </w:tr>
      <w:tr w:rsidR="00AC5F04" w:rsidRPr="00284EDD" w:rsidTr="00447BA1">
        <w:trPr>
          <w:trHeight w:val="2420"/>
        </w:trPr>
        <w:tc>
          <w:tcPr>
            <w:tcW w:w="520" w:type="dxa"/>
          </w:tcPr>
          <w:p w:rsidR="00AC5F04" w:rsidRPr="00284EDD" w:rsidRDefault="00AC5F04" w:rsidP="0065676A">
            <w:pPr>
              <w:pStyle w:val="TableParagraph"/>
              <w:rPr>
                <w:b/>
                <w:noProof/>
                <w:sz w:val="19"/>
                <w:lang w:val="en-GB"/>
              </w:rPr>
            </w:pPr>
          </w:p>
          <w:p w:rsidR="00AC5F04" w:rsidRPr="00284EDD" w:rsidRDefault="00AC5F04" w:rsidP="0065676A">
            <w:pPr>
              <w:pStyle w:val="TableParagraph"/>
              <w:rPr>
                <w:b/>
                <w:noProof/>
                <w:sz w:val="19"/>
                <w:lang w:val="en-GB"/>
              </w:rPr>
            </w:pPr>
          </w:p>
          <w:p w:rsidR="00AC5F04" w:rsidRPr="00284EDD" w:rsidRDefault="00AC5F04" w:rsidP="0065676A">
            <w:pPr>
              <w:pStyle w:val="TableParagraph"/>
              <w:rPr>
                <w:b/>
                <w:noProof/>
                <w:sz w:val="19"/>
                <w:lang w:val="en-GB"/>
              </w:rPr>
            </w:pPr>
          </w:p>
          <w:p w:rsidR="00AC5F04" w:rsidRPr="00284EDD" w:rsidRDefault="00AC5F04" w:rsidP="0065676A">
            <w:pPr>
              <w:pStyle w:val="TableParagraph"/>
              <w:spacing w:before="227"/>
              <w:rPr>
                <w:b/>
                <w:noProof/>
                <w:sz w:val="19"/>
                <w:lang w:val="en-GB"/>
              </w:rPr>
            </w:pPr>
          </w:p>
          <w:p w:rsidR="00AC5F04" w:rsidRPr="00284EDD" w:rsidRDefault="00725CF9" w:rsidP="0065676A">
            <w:pPr>
              <w:pStyle w:val="TableParagraph"/>
              <w:ind w:left="36" w:right="27"/>
              <w:jc w:val="center"/>
              <w:rPr>
                <w:noProof/>
                <w:sz w:val="19"/>
                <w:lang w:val="en-GB"/>
              </w:rPr>
            </w:pPr>
            <w:hyperlink r:id="rId298">
              <w:r w:rsidR="00AC5F04" w:rsidRPr="00284EDD">
                <w:rPr>
                  <w:noProof/>
                  <w:spacing w:val="-10"/>
                  <w:sz w:val="19"/>
                  <w:lang w:val="en-GB"/>
                </w:rPr>
                <w:t>3</w:t>
              </w:r>
            </w:hyperlink>
          </w:p>
        </w:tc>
        <w:tc>
          <w:tcPr>
            <w:tcW w:w="7107" w:type="dxa"/>
          </w:tcPr>
          <w:p w:rsidR="00AC5F04" w:rsidRPr="00284EDD" w:rsidRDefault="00725CF9" w:rsidP="0065676A">
            <w:pPr>
              <w:pStyle w:val="TableParagraph"/>
              <w:spacing w:before="26" w:line="204" w:lineRule="auto"/>
              <w:ind w:left="685" w:right="997" w:firstLine="506"/>
              <w:rPr>
                <w:noProof/>
                <w:sz w:val="19"/>
                <w:lang w:val="en-GB"/>
              </w:rPr>
            </w:pPr>
            <w:hyperlink r:id="rId299">
              <w:r w:rsidR="00AC5F04" w:rsidRPr="00284EDD">
                <w:rPr>
                  <w:noProof/>
                  <w:sz w:val="19"/>
                  <w:lang w:val="en-GB"/>
                </w:rPr>
                <w:t>"Specialcategorydata”meanssensitivepersonaldataconsistingof information as to the data subjects'-</w:t>
              </w:r>
            </w:hyperlink>
          </w:p>
          <w:p w:rsidR="00AC5F04" w:rsidRPr="00284EDD" w:rsidRDefault="00725CF9" w:rsidP="00AC5F04">
            <w:pPr>
              <w:pStyle w:val="TableParagraph"/>
              <w:numPr>
                <w:ilvl w:val="0"/>
                <w:numId w:val="8"/>
              </w:numPr>
              <w:tabs>
                <w:tab w:val="left" w:pos="1492"/>
              </w:tabs>
              <w:spacing w:line="214" w:lineRule="exact"/>
              <w:ind w:left="1492" w:hanging="247"/>
              <w:rPr>
                <w:noProof/>
                <w:sz w:val="19"/>
                <w:lang w:val="en-GB"/>
              </w:rPr>
            </w:pPr>
            <w:hyperlink r:id="rId300">
              <w:r w:rsidR="00AC5F04" w:rsidRPr="00284EDD">
                <w:rPr>
                  <w:noProof/>
                  <w:sz w:val="19"/>
                  <w:lang w:val="en-GB"/>
                </w:rPr>
                <w:t>racialorethnic</w:t>
              </w:r>
              <w:r w:rsidR="00AC5F04" w:rsidRPr="00284EDD">
                <w:rPr>
                  <w:noProof/>
                  <w:spacing w:val="-2"/>
                  <w:sz w:val="19"/>
                  <w:lang w:val="en-GB"/>
                </w:rPr>
                <w:t xml:space="preserve"> origin,</w:t>
              </w:r>
            </w:hyperlink>
          </w:p>
          <w:p w:rsidR="00AC5F04" w:rsidRPr="00284EDD" w:rsidRDefault="00725CF9" w:rsidP="00AC5F04">
            <w:pPr>
              <w:pStyle w:val="TableParagraph"/>
              <w:numPr>
                <w:ilvl w:val="0"/>
                <w:numId w:val="8"/>
              </w:numPr>
              <w:tabs>
                <w:tab w:val="left" w:pos="1501"/>
              </w:tabs>
              <w:spacing w:line="209" w:lineRule="exact"/>
              <w:ind w:left="1501" w:hanging="256"/>
              <w:rPr>
                <w:noProof/>
                <w:sz w:val="19"/>
                <w:lang w:val="en-GB"/>
              </w:rPr>
            </w:pPr>
            <w:hyperlink r:id="rId301">
              <w:r w:rsidR="00AC5F04" w:rsidRPr="00284EDD">
                <w:rPr>
                  <w:noProof/>
                  <w:sz w:val="19"/>
                  <w:lang w:val="en-GB"/>
                </w:rPr>
                <w:t>political</w:t>
              </w:r>
              <w:r w:rsidR="00AC5F04" w:rsidRPr="00284EDD">
                <w:rPr>
                  <w:noProof/>
                  <w:spacing w:val="-2"/>
                  <w:sz w:val="19"/>
                  <w:lang w:val="en-GB"/>
                </w:rPr>
                <w:t>opinions,</w:t>
              </w:r>
            </w:hyperlink>
          </w:p>
          <w:p w:rsidR="00AC5F04" w:rsidRPr="00284EDD" w:rsidRDefault="00725CF9" w:rsidP="00AC5F04">
            <w:pPr>
              <w:pStyle w:val="TableParagraph"/>
              <w:numPr>
                <w:ilvl w:val="0"/>
                <w:numId w:val="8"/>
              </w:numPr>
              <w:tabs>
                <w:tab w:val="left" w:pos="1480"/>
              </w:tabs>
              <w:spacing w:line="207" w:lineRule="exact"/>
              <w:ind w:left="1480" w:hanging="235"/>
              <w:rPr>
                <w:noProof/>
                <w:sz w:val="19"/>
                <w:lang w:val="en-GB"/>
              </w:rPr>
            </w:pPr>
            <w:hyperlink r:id="rId302">
              <w:r w:rsidR="00AC5F04" w:rsidRPr="00284EDD">
                <w:rPr>
                  <w:noProof/>
                  <w:sz w:val="19"/>
                  <w:lang w:val="en-GB"/>
                </w:rPr>
                <w:t>religiousbeliefsorotherbeliefsofasimilar</w:t>
              </w:r>
              <w:r w:rsidR="00AC5F04" w:rsidRPr="00284EDD">
                <w:rPr>
                  <w:noProof/>
                  <w:spacing w:val="-2"/>
                  <w:sz w:val="19"/>
                  <w:lang w:val="en-GB"/>
                </w:rPr>
                <w:t xml:space="preserve"> nature,</w:t>
              </w:r>
            </w:hyperlink>
          </w:p>
          <w:p w:rsidR="00AC5F04" w:rsidRPr="00284EDD" w:rsidRDefault="00725CF9" w:rsidP="00AC5F04">
            <w:pPr>
              <w:pStyle w:val="TableParagraph"/>
              <w:numPr>
                <w:ilvl w:val="0"/>
                <w:numId w:val="8"/>
              </w:numPr>
              <w:tabs>
                <w:tab w:val="left" w:pos="1513"/>
                <w:tab w:val="left" w:pos="1717"/>
              </w:tabs>
              <w:spacing w:before="7" w:line="213" w:lineRule="auto"/>
              <w:ind w:left="1717" w:right="1245" w:hanging="460"/>
              <w:rPr>
                <w:noProof/>
                <w:sz w:val="19"/>
                <w:lang w:val="en-GB"/>
              </w:rPr>
            </w:pPr>
            <w:hyperlink r:id="rId303">
              <w:r w:rsidR="00AC5F04" w:rsidRPr="00284EDD">
                <w:rPr>
                  <w:noProof/>
                  <w:sz w:val="19"/>
                  <w:lang w:val="en-GB"/>
                </w:rPr>
                <w:t>membershipofatradeunion(withinthemeaningoftheTrade Union and Labour Relations (Consolidation) Act 1992),</w:t>
              </w:r>
            </w:hyperlink>
          </w:p>
          <w:p w:rsidR="00AC5F04" w:rsidRPr="00284EDD" w:rsidRDefault="00725CF9" w:rsidP="00AC5F04">
            <w:pPr>
              <w:pStyle w:val="TableParagraph"/>
              <w:numPr>
                <w:ilvl w:val="0"/>
                <w:numId w:val="8"/>
              </w:numPr>
              <w:tabs>
                <w:tab w:val="left" w:pos="1494"/>
              </w:tabs>
              <w:spacing w:line="207" w:lineRule="exact"/>
              <w:ind w:hanging="249"/>
              <w:rPr>
                <w:noProof/>
                <w:sz w:val="19"/>
                <w:lang w:val="en-GB"/>
              </w:rPr>
            </w:pPr>
            <w:hyperlink r:id="rId304">
              <w:r w:rsidR="00AC5F04" w:rsidRPr="00284EDD">
                <w:rPr>
                  <w:noProof/>
                  <w:sz w:val="19"/>
                  <w:lang w:val="en-GB"/>
                </w:rPr>
                <w:t>physicalormentalhealthor</w:t>
              </w:r>
              <w:r w:rsidR="00AC5F04" w:rsidRPr="00284EDD">
                <w:rPr>
                  <w:noProof/>
                  <w:spacing w:val="-2"/>
                  <w:sz w:val="19"/>
                  <w:lang w:val="en-GB"/>
                </w:rPr>
                <w:t>condition,</w:t>
              </w:r>
            </w:hyperlink>
          </w:p>
          <w:p w:rsidR="00AC5F04" w:rsidRPr="00284EDD" w:rsidRDefault="00725CF9" w:rsidP="00AC5F04">
            <w:pPr>
              <w:pStyle w:val="TableParagraph"/>
              <w:numPr>
                <w:ilvl w:val="0"/>
                <w:numId w:val="8"/>
              </w:numPr>
              <w:tabs>
                <w:tab w:val="left" w:pos="1459"/>
              </w:tabs>
              <w:spacing w:line="216" w:lineRule="exact"/>
              <w:ind w:left="1459" w:hanging="214"/>
              <w:rPr>
                <w:noProof/>
                <w:sz w:val="19"/>
                <w:lang w:val="en-GB"/>
              </w:rPr>
            </w:pPr>
            <w:hyperlink r:id="rId305">
              <w:r w:rsidR="00AC5F04" w:rsidRPr="00284EDD">
                <w:rPr>
                  <w:noProof/>
                  <w:sz w:val="19"/>
                  <w:lang w:val="en-GB"/>
                </w:rPr>
                <w:t>sexual</w:t>
              </w:r>
              <w:r w:rsidR="00AC5F04" w:rsidRPr="00284EDD">
                <w:rPr>
                  <w:noProof/>
                  <w:spacing w:val="-2"/>
                  <w:sz w:val="19"/>
                  <w:lang w:val="en-GB"/>
                </w:rPr>
                <w:t>life,</w:t>
              </w:r>
            </w:hyperlink>
          </w:p>
          <w:p w:rsidR="00AC5F04" w:rsidRPr="00284EDD" w:rsidRDefault="00725CF9" w:rsidP="00AC5F04">
            <w:pPr>
              <w:pStyle w:val="TableParagraph"/>
              <w:numPr>
                <w:ilvl w:val="0"/>
                <w:numId w:val="8"/>
              </w:numPr>
              <w:tabs>
                <w:tab w:val="left" w:pos="1489"/>
              </w:tabs>
              <w:spacing w:line="172" w:lineRule="exact"/>
              <w:ind w:left="1489" w:hanging="244"/>
              <w:rPr>
                <w:noProof/>
                <w:sz w:val="19"/>
                <w:lang w:val="en-GB"/>
              </w:rPr>
            </w:pPr>
            <w:hyperlink r:id="rId306">
              <w:r w:rsidR="00AC5F04" w:rsidRPr="00284EDD">
                <w:rPr>
                  <w:noProof/>
                  <w:spacing w:val="-2"/>
                  <w:sz w:val="19"/>
                  <w:lang w:val="en-GB"/>
                </w:rPr>
                <w:t>genetics,</w:t>
              </w:r>
            </w:hyperlink>
          </w:p>
          <w:p w:rsidR="00AC5F04" w:rsidRPr="00284EDD" w:rsidRDefault="00725CF9" w:rsidP="00AC5F04">
            <w:pPr>
              <w:pStyle w:val="TableParagraph"/>
              <w:numPr>
                <w:ilvl w:val="0"/>
                <w:numId w:val="8"/>
              </w:numPr>
              <w:tabs>
                <w:tab w:val="left" w:pos="1501"/>
              </w:tabs>
              <w:spacing w:line="182" w:lineRule="exact"/>
              <w:ind w:left="1501" w:hanging="256"/>
              <w:rPr>
                <w:noProof/>
                <w:sz w:val="19"/>
                <w:lang w:val="en-GB"/>
              </w:rPr>
            </w:pPr>
            <w:hyperlink r:id="rId307">
              <w:r w:rsidR="00AC5F04" w:rsidRPr="00284EDD">
                <w:rPr>
                  <w:noProof/>
                  <w:sz w:val="19"/>
                  <w:lang w:val="en-GB"/>
                </w:rPr>
                <w:t>biometricdata(asusedforID</w:t>
              </w:r>
              <w:r w:rsidR="00AC5F04" w:rsidRPr="00284EDD">
                <w:rPr>
                  <w:noProof/>
                  <w:spacing w:val="-2"/>
                  <w:sz w:val="19"/>
                  <w:lang w:val="en-GB"/>
                </w:rPr>
                <w:t>purposes)</w:t>
              </w:r>
            </w:hyperlink>
          </w:p>
        </w:tc>
        <w:tc>
          <w:tcPr>
            <w:tcW w:w="913" w:type="dxa"/>
          </w:tcPr>
          <w:p w:rsidR="00AC5F04" w:rsidRPr="00284EDD" w:rsidRDefault="00AC5F04" w:rsidP="0065676A">
            <w:pPr>
              <w:pStyle w:val="TableParagraph"/>
              <w:rPr>
                <w:b/>
                <w:noProof/>
                <w:sz w:val="19"/>
                <w:lang w:val="en-GB"/>
              </w:rPr>
            </w:pPr>
          </w:p>
          <w:p w:rsidR="00AC5F04" w:rsidRPr="00284EDD" w:rsidRDefault="00AC5F04" w:rsidP="0065676A">
            <w:pPr>
              <w:pStyle w:val="TableParagraph"/>
              <w:rPr>
                <w:b/>
                <w:noProof/>
                <w:sz w:val="19"/>
                <w:lang w:val="en-GB"/>
              </w:rPr>
            </w:pPr>
          </w:p>
          <w:p w:rsidR="00AC5F04" w:rsidRPr="00284EDD" w:rsidRDefault="00AC5F04" w:rsidP="0065676A">
            <w:pPr>
              <w:pStyle w:val="TableParagraph"/>
              <w:rPr>
                <w:b/>
                <w:noProof/>
                <w:sz w:val="19"/>
                <w:lang w:val="en-GB"/>
              </w:rPr>
            </w:pPr>
          </w:p>
          <w:p w:rsidR="00AC5F04" w:rsidRPr="00284EDD" w:rsidRDefault="00AC5F04" w:rsidP="0065676A">
            <w:pPr>
              <w:pStyle w:val="TableParagraph"/>
              <w:rPr>
                <w:b/>
                <w:noProof/>
                <w:sz w:val="19"/>
                <w:lang w:val="en-GB"/>
              </w:rPr>
            </w:pPr>
          </w:p>
          <w:p w:rsidR="00AC5F04" w:rsidRPr="00284EDD" w:rsidRDefault="00AC5F04" w:rsidP="0065676A">
            <w:pPr>
              <w:pStyle w:val="TableParagraph"/>
              <w:rPr>
                <w:b/>
                <w:noProof/>
                <w:sz w:val="19"/>
                <w:lang w:val="en-GB"/>
              </w:rPr>
            </w:pPr>
          </w:p>
          <w:p w:rsidR="00AC5F04" w:rsidRPr="00284EDD" w:rsidRDefault="00AC5F04" w:rsidP="0065676A">
            <w:pPr>
              <w:pStyle w:val="TableParagraph"/>
              <w:spacing w:before="21"/>
              <w:rPr>
                <w:b/>
                <w:noProof/>
                <w:sz w:val="19"/>
                <w:lang w:val="en-GB"/>
              </w:rPr>
            </w:pPr>
          </w:p>
          <w:p w:rsidR="00AC5F04" w:rsidRPr="00284EDD" w:rsidRDefault="00725CF9" w:rsidP="0065676A">
            <w:pPr>
              <w:pStyle w:val="TableParagraph"/>
              <w:ind w:left="10" w:right="1"/>
              <w:jc w:val="center"/>
              <w:rPr>
                <w:rFonts w:ascii="Segoe UI Emoji" w:hAnsi="Segoe UI Emoji"/>
                <w:noProof/>
                <w:sz w:val="19"/>
                <w:lang w:val="en-GB"/>
              </w:rPr>
            </w:pPr>
            <w:hyperlink r:id="rId308">
              <w:r w:rsidR="00AC5F04" w:rsidRPr="00284EDD">
                <w:rPr>
                  <w:rFonts w:ascii="Segoe UI Emoji" w:hAnsi="Segoe UI Emoji"/>
                  <w:noProof/>
                  <w:spacing w:val="-10"/>
                  <w:sz w:val="19"/>
                  <w:lang w:val="en-GB"/>
                </w:rPr>
                <w:t>☐</w:t>
              </w:r>
            </w:hyperlink>
          </w:p>
        </w:tc>
        <w:tc>
          <w:tcPr>
            <w:tcW w:w="914" w:type="dxa"/>
          </w:tcPr>
          <w:p w:rsidR="00AC5F04" w:rsidRPr="00284EDD" w:rsidRDefault="00AC5F04" w:rsidP="0065676A">
            <w:pPr>
              <w:pStyle w:val="TableParagraph"/>
              <w:rPr>
                <w:b/>
                <w:noProof/>
                <w:sz w:val="19"/>
                <w:lang w:val="en-GB"/>
              </w:rPr>
            </w:pPr>
          </w:p>
          <w:p w:rsidR="00AC5F04" w:rsidRPr="00284EDD" w:rsidRDefault="00AC5F04" w:rsidP="0065676A">
            <w:pPr>
              <w:pStyle w:val="TableParagraph"/>
              <w:rPr>
                <w:b/>
                <w:noProof/>
                <w:sz w:val="19"/>
                <w:lang w:val="en-GB"/>
              </w:rPr>
            </w:pPr>
          </w:p>
          <w:p w:rsidR="00AC5F04" w:rsidRPr="00284EDD" w:rsidRDefault="00AC5F04" w:rsidP="0065676A">
            <w:pPr>
              <w:pStyle w:val="TableParagraph"/>
              <w:rPr>
                <w:b/>
                <w:noProof/>
                <w:sz w:val="19"/>
                <w:lang w:val="en-GB"/>
              </w:rPr>
            </w:pPr>
          </w:p>
          <w:p w:rsidR="00AC5F04" w:rsidRPr="00284EDD" w:rsidRDefault="00AC5F04" w:rsidP="0065676A">
            <w:pPr>
              <w:pStyle w:val="TableParagraph"/>
              <w:rPr>
                <w:b/>
                <w:noProof/>
                <w:sz w:val="19"/>
                <w:lang w:val="en-GB"/>
              </w:rPr>
            </w:pPr>
          </w:p>
          <w:p w:rsidR="00AC5F04" w:rsidRPr="00284EDD" w:rsidRDefault="00AC5F04" w:rsidP="0065676A">
            <w:pPr>
              <w:pStyle w:val="TableParagraph"/>
              <w:rPr>
                <w:b/>
                <w:noProof/>
                <w:sz w:val="19"/>
                <w:lang w:val="en-GB"/>
              </w:rPr>
            </w:pPr>
          </w:p>
          <w:p w:rsidR="00AC5F04" w:rsidRPr="00284EDD" w:rsidRDefault="00AC5F04" w:rsidP="0065676A">
            <w:pPr>
              <w:pStyle w:val="TableParagraph"/>
              <w:spacing w:before="21"/>
              <w:rPr>
                <w:b/>
                <w:noProof/>
                <w:sz w:val="19"/>
                <w:lang w:val="en-GB"/>
              </w:rPr>
            </w:pPr>
          </w:p>
          <w:p w:rsidR="00AC5F04" w:rsidRPr="00284EDD" w:rsidRDefault="00AC5F04" w:rsidP="00AC5F04">
            <w:pPr>
              <w:pStyle w:val="TableParagraph"/>
              <w:numPr>
                <w:ilvl w:val="0"/>
                <w:numId w:val="14"/>
              </w:numPr>
              <w:ind w:right="1"/>
              <w:jc w:val="center"/>
              <w:rPr>
                <w:rFonts w:ascii="Segoe UI Emoji" w:hAnsi="Segoe UI Emoji"/>
                <w:noProof/>
                <w:sz w:val="19"/>
                <w:lang w:val="en-GB"/>
              </w:rPr>
            </w:pPr>
          </w:p>
        </w:tc>
      </w:tr>
      <w:tr w:rsidR="00AC5F04" w:rsidRPr="00284EDD" w:rsidTr="00447BA1">
        <w:trPr>
          <w:trHeight w:val="495"/>
        </w:trPr>
        <w:tc>
          <w:tcPr>
            <w:tcW w:w="520" w:type="dxa"/>
          </w:tcPr>
          <w:p w:rsidR="00AC5F04" w:rsidRPr="00284EDD" w:rsidRDefault="00AC5F04" w:rsidP="0065676A">
            <w:pPr>
              <w:pStyle w:val="TableParagraph"/>
              <w:rPr>
                <w:rFonts w:ascii="Times New Roman"/>
                <w:noProof/>
                <w:sz w:val="18"/>
                <w:lang w:val="en-GB"/>
              </w:rPr>
            </w:pPr>
          </w:p>
        </w:tc>
        <w:tc>
          <w:tcPr>
            <w:tcW w:w="8935" w:type="dxa"/>
            <w:gridSpan w:val="3"/>
          </w:tcPr>
          <w:p w:rsidR="00AC5F04" w:rsidRPr="00284EDD" w:rsidRDefault="00725CF9" w:rsidP="0065676A">
            <w:pPr>
              <w:pStyle w:val="TableParagraph"/>
              <w:spacing w:before="210"/>
              <w:ind w:left="125"/>
              <w:rPr>
                <w:noProof/>
                <w:sz w:val="19"/>
                <w:lang w:val="en-GB"/>
              </w:rPr>
            </w:pPr>
            <w:hyperlink r:id="rId309">
              <w:r w:rsidR="00AC5F04" w:rsidRPr="00284EDD">
                <w:rPr>
                  <w:noProof/>
                  <w:sz w:val="19"/>
                  <w:lang w:val="en-GB"/>
                </w:rPr>
                <w:t>IfYES,provideadescriptionofthespecialcategorydataandexplainwhythisdataneedstobe</w:t>
              </w:r>
              <w:r w:rsidR="00AC5F04" w:rsidRPr="00284EDD">
                <w:rPr>
                  <w:noProof/>
                  <w:spacing w:val="-2"/>
                  <w:sz w:val="19"/>
                  <w:lang w:val="en-GB"/>
                </w:rPr>
                <w:t>collected:</w:t>
              </w:r>
            </w:hyperlink>
          </w:p>
        </w:tc>
      </w:tr>
      <w:tr w:rsidR="00AC5F04" w:rsidRPr="00284EDD" w:rsidTr="00447BA1">
        <w:trPr>
          <w:trHeight w:val="1368"/>
        </w:trPr>
        <w:tc>
          <w:tcPr>
            <w:tcW w:w="520" w:type="dxa"/>
          </w:tcPr>
          <w:p w:rsidR="00AC5F04" w:rsidRPr="00284EDD" w:rsidRDefault="00AC5F04" w:rsidP="0065676A">
            <w:pPr>
              <w:pStyle w:val="TableParagraph"/>
              <w:rPr>
                <w:b/>
                <w:noProof/>
                <w:sz w:val="19"/>
                <w:lang w:val="en-GB"/>
              </w:rPr>
            </w:pPr>
          </w:p>
          <w:p w:rsidR="00AC5F04" w:rsidRPr="00284EDD" w:rsidRDefault="00AC5F04" w:rsidP="0065676A">
            <w:pPr>
              <w:pStyle w:val="TableParagraph"/>
              <w:spacing w:before="153"/>
              <w:rPr>
                <w:b/>
                <w:noProof/>
                <w:sz w:val="19"/>
                <w:lang w:val="en-GB"/>
              </w:rPr>
            </w:pPr>
          </w:p>
          <w:p w:rsidR="00AC5F04" w:rsidRPr="00284EDD" w:rsidRDefault="00725CF9" w:rsidP="0065676A">
            <w:pPr>
              <w:pStyle w:val="TableParagraph"/>
              <w:ind w:left="36" w:right="27"/>
              <w:jc w:val="center"/>
              <w:rPr>
                <w:noProof/>
                <w:sz w:val="19"/>
                <w:lang w:val="en-GB"/>
              </w:rPr>
            </w:pPr>
            <w:hyperlink r:id="rId310">
              <w:r w:rsidR="00AC5F04" w:rsidRPr="00284EDD">
                <w:rPr>
                  <w:noProof/>
                  <w:spacing w:val="-10"/>
                  <w:sz w:val="19"/>
                  <w:lang w:val="en-GB"/>
                </w:rPr>
                <w:t>4</w:t>
              </w:r>
            </w:hyperlink>
          </w:p>
        </w:tc>
        <w:tc>
          <w:tcPr>
            <w:tcW w:w="8935" w:type="dxa"/>
            <w:gridSpan w:val="3"/>
          </w:tcPr>
          <w:p w:rsidR="00AC5F04" w:rsidRPr="00284EDD" w:rsidRDefault="00725CF9" w:rsidP="0065676A">
            <w:pPr>
              <w:pStyle w:val="TableParagraph"/>
              <w:ind w:left="125"/>
              <w:rPr>
                <w:noProof/>
                <w:sz w:val="19"/>
                <w:lang w:val="en-GB"/>
              </w:rPr>
            </w:pPr>
            <w:hyperlink r:id="rId311">
              <w:r w:rsidR="00AC5F04" w:rsidRPr="00284EDD">
                <w:rPr>
                  <w:noProof/>
                  <w:sz w:val="19"/>
                  <w:lang w:val="en-GB"/>
                </w:rPr>
                <w:t>What counts as 'sensitive' will differ between cultures. Any information on behaviour that is not in accordance withcultural norms would count as sensitive personal data.</w:t>
              </w:r>
            </w:hyperlink>
          </w:p>
          <w:p w:rsidR="00AC5F04" w:rsidRPr="00284EDD" w:rsidRDefault="00725CF9" w:rsidP="0065676A">
            <w:pPr>
              <w:pStyle w:val="TableParagraph"/>
              <w:ind w:left="125"/>
              <w:rPr>
                <w:noProof/>
                <w:sz w:val="19"/>
                <w:lang w:val="en-GB"/>
              </w:rPr>
            </w:pPr>
            <w:hyperlink r:id="rId312">
              <w:r w:rsidR="00AC5F04" w:rsidRPr="00284EDD">
                <w:rPr>
                  <w:noProof/>
                  <w:sz w:val="19"/>
                  <w:lang w:val="en-GB"/>
                </w:rPr>
                <w:t>(thisboxshouldexpandasyou</w:t>
              </w:r>
              <w:r w:rsidR="00AC5F04" w:rsidRPr="00284EDD">
                <w:rPr>
                  <w:noProof/>
                  <w:spacing w:val="-2"/>
                  <w:sz w:val="19"/>
                  <w:lang w:val="en-GB"/>
                </w:rPr>
                <w:t>type)</w:t>
              </w:r>
            </w:hyperlink>
          </w:p>
        </w:tc>
      </w:tr>
    </w:tbl>
    <w:p w:rsidR="00AC5F04" w:rsidRPr="00284EDD" w:rsidRDefault="00AC5F04" w:rsidP="00AC5F04">
      <w:pPr>
        <w:rPr>
          <w:noProof/>
          <w:lang w:val="en-GB"/>
        </w:rPr>
      </w:pPr>
    </w:p>
    <w:tbl>
      <w:tblPr>
        <w:tblW w:w="9434" w:type="dxa"/>
        <w:tblInd w:w="14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tblPr>
      <w:tblGrid>
        <w:gridCol w:w="537"/>
        <w:gridCol w:w="7097"/>
        <w:gridCol w:w="872"/>
        <w:gridCol w:w="928"/>
      </w:tblGrid>
      <w:tr w:rsidR="00AC5F04" w:rsidRPr="00284EDD" w:rsidTr="00AC5F04">
        <w:trPr>
          <w:trHeight w:val="567"/>
        </w:trPr>
        <w:tc>
          <w:tcPr>
            <w:tcW w:w="537" w:type="dxa"/>
          </w:tcPr>
          <w:p w:rsidR="00AC5F04" w:rsidRPr="00284EDD" w:rsidRDefault="00AC5F04" w:rsidP="0065676A">
            <w:pPr>
              <w:pStyle w:val="TableParagraph"/>
              <w:rPr>
                <w:rFonts w:ascii="Times New Roman"/>
                <w:noProof/>
                <w:sz w:val="18"/>
                <w:lang w:val="en-GB"/>
              </w:rPr>
            </w:pPr>
          </w:p>
        </w:tc>
        <w:tc>
          <w:tcPr>
            <w:tcW w:w="7097" w:type="dxa"/>
          </w:tcPr>
          <w:p w:rsidR="00AC5F04" w:rsidRPr="00284EDD" w:rsidRDefault="00725CF9" w:rsidP="0065676A">
            <w:pPr>
              <w:pStyle w:val="TableParagraph"/>
              <w:spacing w:before="20" w:line="184" w:lineRule="auto"/>
              <w:ind w:left="145" w:right="-14"/>
              <w:rPr>
                <w:noProof/>
                <w:lang w:val="en-GB"/>
              </w:rPr>
            </w:pPr>
            <w:hyperlink r:id="rId313">
              <w:r w:rsidR="00AC5F04" w:rsidRPr="00284EDD">
                <w:rPr>
                  <w:noProof/>
                  <w:lang w:val="en-GB"/>
                </w:rPr>
                <w:t>Willdatafromtheresearchactivity(collecteddata,draftsofthethesis,ormaterials for publication) be stored in any of the following ways?</w:t>
              </w:r>
            </w:hyperlink>
          </w:p>
        </w:tc>
        <w:tc>
          <w:tcPr>
            <w:tcW w:w="872" w:type="dxa"/>
          </w:tcPr>
          <w:p w:rsidR="00AC5F04" w:rsidRPr="00284EDD" w:rsidRDefault="00725CF9" w:rsidP="0065676A">
            <w:pPr>
              <w:pStyle w:val="TableParagraph"/>
              <w:spacing w:before="39"/>
              <w:ind w:left="10"/>
              <w:jc w:val="center"/>
              <w:rPr>
                <w:noProof/>
                <w:sz w:val="19"/>
                <w:lang w:val="en-GB"/>
              </w:rPr>
            </w:pPr>
            <w:hyperlink r:id="rId314">
              <w:r w:rsidR="00AC5F04" w:rsidRPr="00284EDD">
                <w:rPr>
                  <w:noProof/>
                  <w:spacing w:val="-5"/>
                  <w:sz w:val="19"/>
                  <w:lang w:val="en-GB"/>
                </w:rPr>
                <w:t>YES</w:t>
              </w:r>
            </w:hyperlink>
          </w:p>
        </w:tc>
        <w:tc>
          <w:tcPr>
            <w:tcW w:w="928" w:type="dxa"/>
          </w:tcPr>
          <w:p w:rsidR="00AC5F04" w:rsidRPr="00284EDD" w:rsidRDefault="00725CF9" w:rsidP="0065676A">
            <w:pPr>
              <w:pStyle w:val="TableParagraph"/>
              <w:spacing w:before="59"/>
              <w:ind w:left="9"/>
              <w:jc w:val="center"/>
              <w:rPr>
                <w:noProof/>
                <w:sz w:val="19"/>
                <w:lang w:val="en-GB"/>
              </w:rPr>
            </w:pPr>
            <w:hyperlink r:id="rId315">
              <w:r w:rsidR="00AC5F04" w:rsidRPr="00284EDD">
                <w:rPr>
                  <w:noProof/>
                  <w:spacing w:val="-5"/>
                  <w:sz w:val="19"/>
                  <w:lang w:val="en-GB"/>
                </w:rPr>
                <w:t>NO</w:t>
              </w:r>
            </w:hyperlink>
          </w:p>
        </w:tc>
      </w:tr>
      <w:tr w:rsidR="00AC5F04" w:rsidRPr="00284EDD" w:rsidTr="00AC5F04">
        <w:trPr>
          <w:trHeight w:val="462"/>
        </w:trPr>
        <w:tc>
          <w:tcPr>
            <w:tcW w:w="537" w:type="dxa"/>
          </w:tcPr>
          <w:p w:rsidR="00AC5F04" w:rsidRPr="00284EDD" w:rsidRDefault="00725CF9" w:rsidP="0065676A">
            <w:pPr>
              <w:pStyle w:val="TableParagraph"/>
              <w:spacing w:before="72"/>
              <w:ind w:left="56"/>
              <w:jc w:val="center"/>
              <w:rPr>
                <w:noProof/>
                <w:sz w:val="19"/>
                <w:lang w:val="en-GB"/>
              </w:rPr>
            </w:pPr>
            <w:hyperlink r:id="rId316">
              <w:r w:rsidR="00AC5F04" w:rsidRPr="00284EDD">
                <w:rPr>
                  <w:noProof/>
                  <w:spacing w:val="-10"/>
                  <w:sz w:val="19"/>
                  <w:lang w:val="en-GB"/>
                </w:rPr>
                <w:t>5</w:t>
              </w:r>
            </w:hyperlink>
          </w:p>
        </w:tc>
        <w:tc>
          <w:tcPr>
            <w:tcW w:w="7097" w:type="dxa"/>
          </w:tcPr>
          <w:p w:rsidR="00AC5F04" w:rsidRPr="00284EDD" w:rsidRDefault="00725CF9" w:rsidP="0065676A">
            <w:pPr>
              <w:pStyle w:val="TableParagraph"/>
              <w:spacing w:before="72"/>
              <w:ind w:left="125"/>
              <w:rPr>
                <w:noProof/>
                <w:sz w:val="19"/>
                <w:lang w:val="en-GB"/>
              </w:rPr>
            </w:pPr>
            <w:hyperlink r:id="rId317">
              <w:r w:rsidR="00AC5F04" w:rsidRPr="00284EDD">
                <w:rPr>
                  <w:noProof/>
                  <w:sz w:val="19"/>
                  <w:lang w:val="en-GB"/>
                </w:rPr>
                <w:t>Manualfiles(i.e.inpaper</w:t>
              </w:r>
              <w:r w:rsidR="00AC5F04" w:rsidRPr="00284EDD">
                <w:rPr>
                  <w:noProof/>
                  <w:spacing w:val="-2"/>
                  <w:sz w:val="19"/>
                  <w:lang w:val="en-GB"/>
                </w:rPr>
                <w:t xml:space="preserve"> form)?</w:t>
              </w:r>
            </w:hyperlink>
          </w:p>
        </w:tc>
        <w:tc>
          <w:tcPr>
            <w:tcW w:w="872" w:type="dxa"/>
          </w:tcPr>
          <w:p w:rsidR="00AC5F04" w:rsidRPr="00284EDD" w:rsidRDefault="00AC5F04" w:rsidP="0065676A">
            <w:pPr>
              <w:pStyle w:val="TableParagraph"/>
              <w:rPr>
                <w:rFonts w:ascii="Times New Roman"/>
                <w:noProof/>
                <w:sz w:val="18"/>
                <w:lang w:val="en-GB"/>
              </w:rPr>
            </w:pPr>
          </w:p>
        </w:tc>
        <w:tc>
          <w:tcPr>
            <w:tcW w:w="928" w:type="dxa"/>
          </w:tcPr>
          <w:p w:rsidR="00AC5F04" w:rsidRPr="00284EDD" w:rsidRDefault="00725CF9" w:rsidP="00AC5F04">
            <w:pPr>
              <w:pStyle w:val="TableParagraph"/>
              <w:numPr>
                <w:ilvl w:val="0"/>
                <w:numId w:val="14"/>
              </w:numPr>
              <w:spacing w:before="19"/>
              <w:jc w:val="center"/>
              <w:rPr>
                <w:rFonts w:ascii="Segoe UI Emoji" w:hAnsi="Segoe UI Emoji"/>
                <w:noProof/>
                <w:sz w:val="19"/>
                <w:lang w:val="en-GB"/>
              </w:rPr>
            </w:pPr>
            <w:hyperlink r:id="rId318">
              <w:r w:rsidR="00AC5F04" w:rsidRPr="00284EDD">
                <w:rPr>
                  <w:rFonts w:ascii="Segoe UI Emoji" w:hAnsi="Segoe UI Emoji"/>
                  <w:noProof/>
                  <w:spacing w:val="-10"/>
                  <w:sz w:val="19"/>
                  <w:lang w:val="en-GB"/>
                </w:rPr>
                <w:t>☐</w:t>
              </w:r>
            </w:hyperlink>
          </w:p>
        </w:tc>
      </w:tr>
      <w:tr w:rsidR="00AC5F04" w:rsidRPr="00284EDD" w:rsidTr="00AC5F04">
        <w:trPr>
          <w:trHeight w:val="408"/>
        </w:trPr>
        <w:tc>
          <w:tcPr>
            <w:tcW w:w="537" w:type="dxa"/>
          </w:tcPr>
          <w:p w:rsidR="00AC5F04" w:rsidRPr="00284EDD" w:rsidRDefault="00725CF9" w:rsidP="0065676A">
            <w:pPr>
              <w:pStyle w:val="TableParagraph"/>
              <w:spacing w:before="72"/>
              <w:ind w:left="56"/>
              <w:jc w:val="center"/>
              <w:rPr>
                <w:noProof/>
                <w:sz w:val="19"/>
                <w:lang w:val="en-GB"/>
              </w:rPr>
            </w:pPr>
            <w:hyperlink r:id="rId319">
              <w:r w:rsidR="00AC5F04" w:rsidRPr="00284EDD">
                <w:rPr>
                  <w:noProof/>
                  <w:spacing w:val="-10"/>
                  <w:sz w:val="19"/>
                  <w:lang w:val="en-GB"/>
                </w:rPr>
                <w:t>6</w:t>
              </w:r>
            </w:hyperlink>
          </w:p>
        </w:tc>
        <w:tc>
          <w:tcPr>
            <w:tcW w:w="7097" w:type="dxa"/>
          </w:tcPr>
          <w:p w:rsidR="00AC5F04" w:rsidRPr="00284EDD" w:rsidRDefault="00725CF9" w:rsidP="0065676A">
            <w:pPr>
              <w:pStyle w:val="TableParagraph"/>
              <w:spacing w:before="72"/>
              <w:ind w:left="145"/>
              <w:rPr>
                <w:noProof/>
                <w:sz w:val="19"/>
                <w:lang w:val="en-GB"/>
              </w:rPr>
            </w:pPr>
            <w:hyperlink r:id="rId320">
              <w:r w:rsidR="00AC5F04" w:rsidRPr="00284EDD">
                <w:rPr>
                  <w:noProof/>
                  <w:sz w:val="19"/>
                  <w:lang w:val="en-GB"/>
                </w:rPr>
                <w:t>University</w:t>
              </w:r>
              <w:r w:rsidR="00AC5F04" w:rsidRPr="00284EDD">
                <w:rPr>
                  <w:noProof/>
                  <w:spacing w:val="-2"/>
                  <w:sz w:val="19"/>
                  <w:lang w:val="en-GB"/>
                </w:rPr>
                <w:t xml:space="preserve"> computers?</w:t>
              </w:r>
            </w:hyperlink>
          </w:p>
        </w:tc>
        <w:tc>
          <w:tcPr>
            <w:tcW w:w="872" w:type="dxa"/>
          </w:tcPr>
          <w:p w:rsidR="00AC5F04" w:rsidRPr="00284EDD" w:rsidRDefault="00AC5F04" w:rsidP="00AC5F04">
            <w:pPr>
              <w:pStyle w:val="TableParagraph"/>
              <w:numPr>
                <w:ilvl w:val="0"/>
                <w:numId w:val="14"/>
              </w:numPr>
              <w:spacing w:before="72"/>
              <w:ind w:right="1"/>
              <w:jc w:val="center"/>
              <w:rPr>
                <w:rFonts w:ascii="Segoe UI Emoji" w:hAnsi="Segoe UI Emoji"/>
                <w:noProof/>
                <w:sz w:val="19"/>
                <w:lang w:val="en-GB"/>
              </w:rPr>
            </w:pPr>
          </w:p>
        </w:tc>
        <w:tc>
          <w:tcPr>
            <w:tcW w:w="928" w:type="dxa"/>
          </w:tcPr>
          <w:p w:rsidR="00AC5F04" w:rsidRPr="00284EDD" w:rsidRDefault="00AC5F04" w:rsidP="0065676A">
            <w:pPr>
              <w:pStyle w:val="TableParagraph"/>
              <w:rPr>
                <w:rFonts w:ascii="Times New Roman"/>
                <w:noProof/>
                <w:sz w:val="18"/>
                <w:lang w:val="en-GB"/>
              </w:rPr>
            </w:pPr>
          </w:p>
        </w:tc>
      </w:tr>
      <w:tr w:rsidR="00AC5F04" w:rsidRPr="00284EDD" w:rsidTr="00AC5F04">
        <w:trPr>
          <w:trHeight w:val="455"/>
        </w:trPr>
        <w:tc>
          <w:tcPr>
            <w:tcW w:w="537" w:type="dxa"/>
          </w:tcPr>
          <w:p w:rsidR="00AC5F04" w:rsidRPr="00284EDD" w:rsidRDefault="00725CF9" w:rsidP="0065676A">
            <w:pPr>
              <w:pStyle w:val="TableParagraph"/>
              <w:spacing w:before="132"/>
              <w:ind w:left="56"/>
              <w:jc w:val="center"/>
              <w:rPr>
                <w:noProof/>
                <w:sz w:val="19"/>
                <w:lang w:val="en-GB"/>
              </w:rPr>
            </w:pPr>
            <w:hyperlink r:id="rId321">
              <w:r w:rsidR="00AC5F04" w:rsidRPr="00284EDD">
                <w:rPr>
                  <w:noProof/>
                  <w:spacing w:val="-10"/>
                  <w:sz w:val="19"/>
                  <w:lang w:val="en-GB"/>
                </w:rPr>
                <w:t>7</w:t>
              </w:r>
            </w:hyperlink>
          </w:p>
        </w:tc>
        <w:tc>
          <w:tcPr>
            <w:tcW w:w="7097" w:type="dxa"/>
          </w:tcPr>
          <w:p w:rsidR="00AC5F04" w:rsidRPr="00284EDD" w:rsidRDefault="00725CF9" w:rsidP="0065676A">
            <w:pPr>
              <w:pStyle w:val="TableParagraph"/>
              <w:spacing w:before="132"/>
              <w:ind w:left="125"/>
              <w:rPr>
                <w:noProof/>
                <w:sz w:val="19"/>
                <w:lang w:val="en-GB"/>
              </w:rPr>
            </w:pPr>
            <w:hyperlink r:id="rId322">
              <w:r w:rsidR="00AC5F04" w:rsidRPr="00284EDD">
                <w:rPr>
                  <w:noProof/>
                  <w:sz w:val="19"/>
                  <w:lang w:val="en-GB"/>
                </w:rPr>
                <w:t>Privatecompany</w:t>
              </w:r>
              <w:r w:rsidR="00AC5F04" w:rsidRPr="00284EDD">
                <w:rPr>
                  <w:noProof/>
                  <w:spacing w:val="-2"/>
                  <w:sz w:val="19"/>
                  <w:lang w:val="en-GB"/>
                </w:rPr>
                <w:t>computers?</w:t>
              </w:r>
            </w:hyperlink>
          </w:p>
        </w:tc>
        <w:tc>
          <w:tcPr>
            <w:tcW w:w="872" w:type="dxa"/>
          </w:tcPr>
          <w:p w:rsidR="00AC5F04" w:rsidRPr="00284EDD" w:rsidRDefault="00725CF9" w:rsidP="0065676A">
            <w:pPr>
              <w:pStyle w:val="TableParagraph"/>
              <w:spacing w:before="119"/>
              <w:ind w:left="10" w:right="1"/>
              <w:jc w:val="center"/>
              <w:rPr>
                <w:rFonts w:ascii="Segoe UI Emoji" w:hAnsi="Segoe UI Emoji"/>
                <w:noProof/>
                <w:sz w:val="19"/>
                <w:lang w:val="en-GB"/>
              </w:rPr>
            </w:pPr>
            <w:hyperlink r:id="rId323">
              <w:r w:rsidR="00AC5F04" w:rsidRPr="00284EDD">
                <w:rPr>
                  <w:rFonts w:ascii="Segoe UI Emoji" w:hAnsi="Segoe UI Emoji"/>
                  <w:noProof/>
                  <w:spacing w:val="-10"/>
                  <w:sz w:val="19"/>
                  <w:lang w:val="en-GB"/>
                </w:rPr>
                <w:t>☐</w:t>
              </w:r>
            </w:hyperlink>
          </w:p>
        </w:tc>
        <w:tc>
          <w:tcPr>
            <w:tcW w:w="928" w:type="dxa"/>
          </w:tcPr>
          <w:p w:rsidR="00AC5F04" w:rsidRPr="00284EDD" w:rsidRDefault="00AC5F04" w:rsidP="00AC5F04">
            <w:pPr>
              <w:pStyle w:val="TableParagraph"/>
              <w:numPr>
                <w:ilvl w:val="0"/>
                <w:numId w:val="14"/>
              </w:numPr>
              <w:spacing w:before="119"/>
              <w:jc w:val="center"/>
              <w:rPr>
                <w:rFonts w:ascii="Segoe UI Emoji" w:hAnsi="Segoe UI Emoji"/>
                <w:noProof/>
                <w:sz w:val="19"/>
                <w:lang w:val="en-GB"/>
              </w:rPr>
            </w:pPr>
          </w:p>
        </w:tc>
      </w:tr>
      <w:tr w:rsidR="00AC5F04" w:rsidRPr="00284EDD" w:rsidTr="00AC5F04">
        <w:trPr>
          <w:trHeight w:val="478"/>
        </w:trPr>
        <w:tc>
          <w:tcPr>
            <w:tcW w:w="537" w:type="dxa"/>
          </w:tcPr>
          <w:p w:rsidR="00AC5F04" w:rsidRPr="00284EDD" w:rsidRDefault="00725CF9" w:rsidP="0065676A">
            <w:pPr>
              <w:pStyle w:val="TableParagraph"/>
              <w:spacing w:before="112"/>
              <w:ind w:left="56"/>
              <w:jc w:val="center"/>
              <w:rPr>
                <w:noProof/>
                <w:sz w:val="19"/>
                <w:lang w:val="en-GB"/>
              </w:rPr>
            </w:pPr>
            <w:hyperlink r:id="rId324">
              <w:r w:rsidR="00AC5F04" w:rsidRPr="00284EDD">
                <w:rPr>
                  <w:noProof/>
                  <w:spacing w:val="-10"/>
                  <w:sz w:val="19"/>
                  <w:lang w:val="en-GB"/>
                </w:rPr>
                <w:t>8</w:t>
              </w:r>
            </w:hyperlink>
          </w:p>
        </w:tc>
        <w:tc>
          <w:tcPr>
            <w:tcW w:w="7097" w:type="dxa"/>
          </w:tcPr>
          <w:p w:rsidR="00AC5F04" w:rsidRPr="00284EDD" w:rsidRDefault="00725CF9" w:rsidP="0065676A">
            <w:pPr>
              <w:pStyle w:val="TableParagraph"/>
              <w:spacing w:before="112"/>
              <w:ind w:left="145"/>
              <w:rPr>
                <w:noProof/>
                <w:sz w:val="19"/>
                <w:lang w:val="en-GB"/>
              </w:rPr>
            </w:pPr>
            <w:hyperlink r:id="rId325">
              <w:r w:rsidR="00AC5F04" w:rsidRPr="00284EDD">
                <w:rPr>
                  <w:noProof/>
                  <w:sz w:val="19"/>
                  <w:lang w:val="en-GB"/>
                </w:rPr>
                <w:t>Homeorotherpersonal</w:t>
              </w:r>
              <w:r w:rsidR="00AC5F04" w:rsidRPr="00284EDD">
                <w:rPr>
                  <w:noProof/>
                  <w:spacing w:val="-2"/>
                  <w:sz w:val="19"/>
                  <w:lang w:val="en-GB"/>
                </w:rPr>
                <w:t xml:space="preserve"> computers?</w:t>
              </w:r>
            </w:hyperlink>
          </w:p>
        </w:tc>
        <w:tc>
          <w:tcPr>
            <w:tcW w:w="872" w:type="dxa"/>
          </w:tcPr>
          <w:p w:rsidR="00AC5F04" w:rsidRPr="00284EDD" w:rsidRDefault="00AC5F04" w:rsidP="00AC5F04">
            <w:pPr>
              <w:pStyle w:val="TableParagraph"/>
              <w:numPr>
                <w:ilvl w:val="0"/>
                <w:numId w:val="14"/>
              </w:numPr>
              <w:rPr>
                <w:rFonts w:ascii="Times New Roman"/>
                <w:noProof/>
                <w:sz w:val="18"/>
                <w:lang w:val="en-GB"/>
              </w:rPr>
            </w:pPr>
          </w:p>
        </w:tc>
        <w:tc>
          <w:tcPr>
            <w:tcW w:w="928" w:type="dxa"/>
          </w:tcPr>
          <w:p w:rsidR="00AC5F04" w:rsidRPr="00284EDD" w:rsidRDefault="00AC5F04" w:rsidP="0065676A">
            <w:pPr>
              <w:pStyle w:val="TableParagraph"/>
              <w:rPr>
                <w:rFonts w:ascii="Times New Roman"/>
                <w:noProof/>
                <w:sz w:val="18"/>
                <w:lang w:val="en-GB"/>
              </w:rPr>
            </w:pPr>
          </w:p>
        </w:tc>
      </w:tr>
      <w:tr w:rsidR="00AC5F04" w:rsidRPr="00284EDD" w:rsidTr="00AC5F04">
        <w:trPr>
          <w:trHeight w:val="408"/>
        </w:trPr>
        <w:tc>
          <w:tcPr>
            <w:tcW w:w="537" w:type="dxa"/>
          </w:tcPr>
          <w:p w:rsidR="00AC5F04" w:rsidRPr="00284EDD" w:rsidRDefault="00725CF9" w:rsidP="0065676A">
            <w:pPr>
              <w:pStyle w:val="TableParagraph"/>
              <w:spacing w:before="92"/>
              <w:ind w:left="56"/>
              <w:jc w:val="center"/>
              <w:rPr>
                <w:noProof/>
                <w:sz w:val="19"/>
                <w:lang w:val="en-GB"/>
              </w:rPr>
            </w:pPr>
            <w:hyperlink r:id="rId326">
              <w:r w:rsidR="00AC5F04" w:rsidRPr="00284EDD">
                <w:rPr>
                  <w:noProof/>
                  <w:spacing w:val="-10"/>
                  <w:sz w:val="19"/>
                  <w:lang w:val="en-GB"/>
                </w:rPr>
                <w:t>9</w:t>
              </w:r>
            </w:hyperlink>
          </w:p>
        </w:tc>
        <w:tc>
          <w:tcPr>
            <w:tcW w:w="7097" w:type="dxa"/>
          </w:tcPr>
          <w:p w:rsidR="00AC5F04" w:rsidRPr="00284EDD" w:rsidRDefault="00725CF9" w:rsidP="0065676A">
            <w:pPr>
              <w:pStyle w:val="TableParagraph"/>
              <w:spacing w:before="92"/>
              <w:ind w:left="125"/>
              <w:rPr>
                <w:noProof/>
                <w:sz w:val="19"/>
                <w:lang w:val="en-GB"/>
              </w:rPr>
            </w:pPr>
            <w:hyperlink r:id="rId327">
              <w:r w:rsidR="00AC5F04" w:rsidRPr="00284EDD">
                <w:rPr>
                  <w:noProof/>
                  <w:sz w:val="19"/>
                  <w:lang w:val="en-GB"/>
                </w:rPr>
                <w:t>Laptopcomputers/CDs/Portabledisk-drives/memory</w:t>
              </w:r>
              <w:r w:rsidR="00AC5F04" w:rsidRPr="00284EDD">
                <w:rPr>
                  <w:noProof/>
                  <w:spacing w:val="-2"/>
                  <w:sz w:val="19"/>
                  <w:lang w:val="en-GB"/>
                </w:rPr>
                <w:t>sticks?</w:t>
              </w:r>
            </w:hyperlink>
          </w:p>
        </w:tc>
        <w:tc>
          <w:tcPr>
            <w:tcW w:w="872" w:type="dxa"/>
          </w:tcPr>
          <w:p w:rsidR="00AC5F04" w:rsidRPr="00284EDD" w:rsidRDefault="00AC5F04" w:rsidP="00AC5F04">
            <w:pPr>
              <w:pStyle w:val="TableParagraph"/>
              <w:numPr>
                <w:ilvl w:val="0"/>
                <w:numId w:val="14"/>
              </w:numPr>
              <w:spacing w:before="79"/>
              <w:ind w:right="1"/>
              <w:jc w:val="center"/>
              <w:rPr>
                <w:rFonts w:ascii="Segoe UI Emoji" w:hAnsi="Segoe UI Emoji"/>
                <w:noProof/>
                <w:sz w:val="19"/>
                <w:lang w:val="en-GB"/>
              </w:rPr>
            </w:pPr>
          </w:p>
        </w:tc>
        <w:tc>
          <w:tcPr>
            <w:tcW w:w="928" w:type="dxa"/>
          </w:tcPr>
          <w:p w:rsidR="00AC5F04" w:rsidRPr="00284EDD" w:rsidRDefault="00AC5F04" w:rsidP="0065676A">
            <w:pPr>
              <w:pStyle w:val="TableParagraph"/>
              <w:rPr>
                <w:rFonts w:ascii="Times New Roman"/>
                <w:noProof/>
                <w:sz w:val="18"/>
                <w:lang w:val="en-GB"/>
              </w:rPr>
            </w:pPr>
          </w:p>
        </w:tc>
      </w:tr>
    </w:tbl>
    <w:p w:rsidR="00AC5F04" w:rsidRPr="00284EDD" w:rsidRDefault="00AC5F04" w:rsidP="00AC5F04">
      <w:pPr>
        <w:rPr>
          <w:noProof/>
          <w:lang w:val="en-GB"/>
        </w:rPr>
      </w:pPr>
    </w:p>
    <w:tbl>
      <w:tblPr>
        <w:tblW w:w="9229" w:type="dxa"/>
        <w:tblInd w:w="20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tblPr>
      <w:tblGrid>
        <w:gridCol w:w="509"/>
        <w:gridCol w:w="6918"/>
        <w:gridCol w:w="855"/>
        <w:gridCol w:w="947"/>
      </w:tblGrid>
      <w:tr w:rsidR="00AC5F04" w:rsidRPr="00284EDD" w:rsidTr="00AC5F04">
        <w:trPr>
          <w:trHeight w:val="339"/>
        </w:trPr>
        <w:tc>
          <w:tcPr>
            <w:tcW w:w="509" w:type="dxa"/>
          </w:tcPr>
          <w:p w:rsidR="00AC5F04" w:rsidRPr="00284EDD" w:rsidRDefault="00725CF9" w:rsidP="0065676A">
            <w:pPr>
              <w:pStyle w:val="TableParagraph"/>
              <w:spacing w:before="30"/>
              <w:ind w:left="36" w:right="61"/>
              <w:jc w:val="center"/>
              <w:rPr>
                <w:noProof/>
                <w:sz w:val="19"/>
                <w:lang w:val="en-GB"/>
              </w:rPr>
            </w:pPr>
            <w:hyperlink r:id="rId328">
              <w:r w:rsidR="00AC5F04" w:rsidRPr="00284EDD">
                <w:rPr>
                  <w:noProof/>
                  <w:spacing w:val="-5"/>
                  <w:sz w:val="19"/>
                  <w:lang w:val="en-GB"/>
                </w:rPr>
                <w:t>10</w:t>
              </w:r>
            </w:hyperlink>
          </w:p>
        </w:tc>
        <w:tc>
          <w:tcPr>
            <w:tcW w:w="6918" w:type="dxa"/>
          </w:tcPr>
          <w:p w:rsidR="00AC5F04" w:rsidRPr="00284EDD" w:rsidRDefault="00725CF9" w:rsidP="0065676A">
            <w:pPr>
              <w:pStyle w:val="TableParagraph"/>
              <w:spacing w:before="30"/>
              <w:ind w:left="125"/>
              <w:rPr>
                <w:noProof/>
                <w:sz w:val="19"/>
                <w:lang w:val="en-GB"/>
              </w:rPr>
            </w:pPr>
            <w:hyperlink r:id="rId329">
              <w:r w:rsidR="00AC5F04" w:rsidRPr="00284EDD">
                <w:rPr>
                  <w:noProof/>
                  <w:sz w:val="19"/>
                  <w:lang w:val="en-GB"/>
                </w:rPr>
                <w:t>“Cloud”storageor</w:t>
              </w:r>
              <w:r w:rsidR="00AC5F04" w:rsidRPr="00284EDD">
                <w:rPr>
                  <w:noProof/>
                  <w:spacing w:val="-2"/>
                  <w:sz w:val="19"/>
                  <w:lang w:val="en-GB"/>
                </w:rPr>
                <w:t xml:space="preserve"> websites?</w:t>
              </w:r>
            </w:hyperlink>
          </w:p>
        </w:tc>
        <w:tc>
          <w:tcPr>
            <w:tcW w:w="855" w:type="dxa"/>
          </w:tcPr>
          <w:p w:rsidR="00AC5F04" w:rsidRPr="00284EDD" w:rsidRDefault="00AC5F04" w:rsidP="00AC5F04">
            <w:pPr>
              <w:pStyle w:val="TableParagraph"/>
              <w:numPr>
                <w:ilvl w:val="0"/>
                <w:numId w:val="14"/>
              </w:numPr>
              <w:spacing w:before="30"/>
              <w:ind w:right="1"/>
              <w:jc w:val="center"/>
              <w:rPr>
                <w:rFonts w:ascii="Segoe UI Emoji" w:hAnsi="Segoe UI Emoji"/>
                <w:noProof/>
                <w:sz w:val="19"/>
                <w:lang w:val="en-GB"/>
              </w:rPr>
            </w:pPr>
          </w:p>
        </w:tc>
        <w:tc>
          <w:tcPr>
            <w:tcW w:w="946" w:type="dxa"/>
          </w:tcPr>
          <w:p w:rsidR="00AC5F04" w:rsidRPr="00284EDD" w:rsidRDefault="00AC5F04" w:rsidP="0065676A">
            <w:pPr>
              <w:pStyle w:val="TableParagraph"/>
              <w:rPr>
                <w:rFonts w:ascii="Times New Roman"/>
                <w:noProof/>
                <w:sz w:val="18"/>
                <w:lang w:val="en-GB"/>
              </w:rPr>
            </w:pPr>
          </w:p>
        </w:tc>
      </w:tr>
      <w:tr w:rsidR="00AC5F04" w:rsidRPr="00284EDD" w:rsidTr="00AC5F04">
        <w:trPr>
          <w:trHeight w:val="459"/>
        </w:trPr>
        <w:tc>
          <w:tcPr>
            <w:tcW w:w="509" w:type="dxa"/>
          </w:tcPr>
          <w:p w:rsidR="00AC5F04" w:rsidRPr="00284EDD" w:rsidRDefault="00725CF9" w:rsidP="0065676A">
            <w:pPr>
              <w:pStyle w:val="TableParagraph"/>
              <w:spacing w:before="150"/>
              <w:ind w:left="36" w:right="61"/>
              <w:jc w:val="center"/>
              <w:rPr>
                <w:noProof/>
                <w:sz w:val="19"/>
                <w:lang w:val="en-GB"/>
              </w:rPr>
            </w:pPr>
            <w:hyperlink r:id="rId330">
              <w:r w:rsidR="00AC5F04" w:rsidRPr="00284EDD">
                <w:rPr>
                  <w:noProof/>
                  <w:spacing w:val="-5"/>
                  <w:sz w:val="19"/>
                  <w:lang w:val="en-GB"/>
                </w:rPr>
                <w:t>11</w:t>
              </w:r>
            </w:hyperlink>
          </w:p>
        </w:tc>
        <w:tc>
          <w:tcPr>
            <w:tcW w:w="6918" w:type="dxa"/>
          </w:tcPr>
          <w:p w:rsidR="00AC5F04" w:rsidRPr="00284EDD" w:rsidRDefault="00725CF9" w:rsidP="0065676A">
            <w:pPr>
              <w:pStyle w:val="TableParagraph"/>
              <w:spacing w:before="57"/>
              <w:ind w:left="125"/>
              <w:rPr>
                <w:noProof/>
                <w:sz w:val="19"/>
                <w:lang w:val="en-GB"/>
              </w:rPr>
            </w:pPr>
            <w:hyperlink r:id="rId331">
              <w:r w:rsidR="00AC5F04" w:rsidRPr="00284EDD">
                <w:rPr>
                  <w:noProof/>
                  <w:sz w:val="19"/>
                  <w:lang w:val="en-GB"/>
                </w:rPr>
                <w:t>Other-</w:t>
              </w:r>
              <w:r w:rsidR="00AC5F04" w:rsidRPr="00284EDD">
                <w:rPr>
                  <w:noProof/>
                  <w:spacing w:val="-2"/>
                  <w:sz w:val="19"/>
                  <w:lang w:val="en-GB"/>
                </w:rPr>
                <w:t>specify:</w:t>
              </w:r>
            </w:hyperlink>
          </w:p>
        </w:tc>
        <w:tc>
          <w:tcPr>
            <w:tcW w:w="855" w:type="dxa"/>
          </w:tcPr>
          <w:p w:rsidR="00AC5F04" w:rsidRPr="00284EDD" w:rsidRDefault="00AC5F04" w:rsidP="0065676A">
            <w:pPr>
              <w:pStyle w:val="TableParagraph"/>
              <w:rPr>
                <w:rFonts w:ascii="Times New Roman"/>
                <w:noProof/>
                <w:sz w:val="18"/>
                <w:lang w:val="en-GB"/>
              </w:rPr>
            </w:pPr>
          </w:p>
        </w:tc>
        <w:tc>
          <w:tcPr>
            <w:tcW w:w="946" w:type="dxa"/>
          </w:tcPr>
          <w:p w:rsidR="00AC5F04" w:rsidRPr="00284EDD" w:rsidRDefault="00AC5F04" w:rsidP="00AC5F04">
            <w:pPr>
              <w:pStyle w:val="TableParagraph"/>
              <w:numPr>
                <w:ilvl w:val="0"/>
                <w:numId w:val="14"/>
              </w:numPr>
              <w:rPr>
                <w:rFonts w:ascii="Times New Roman"/>
                <w:noProof/>
                <w:sz w:val="18"/>
                <w:lang w:val="en-GB"/>
              </w:rPr>
            </w:pPr>
          </w:p>
        </w:tc>
      </w:tr>
      <w:tr w:rsidR="00AC5F04" w:rsidRPr="00284EDD" w:rsidTr="00AC5F04">
        <w:trPr>
          <w:trHeight w:val="759"/>
        </w:trPr>
        <w:tc>
          <w:tcPr>
            <w:tcW w:w="509" w:type="dxa"/>
          </w:tcPr>
          <w:p w:rsidR="00AC5F04" w:rsidRPr="00284EDD" w:rsidRDefault="00AC5F04" w:rsidP="0065676A">
            <w:pPr>
              <w:pStyle w:val="TableParagraph"/>
              <w:spacing w:before="64"/>
              <w:rPr>
                <w:noProof/>
                <w:sz w:val="19"/>
                <w:lang w:val="en-GB"/>
              </w:rPr>
            </w:pPr>
          </w:p>
          <w:p w:rsidR="00AC5F04" w:rsidRPr="00284EDD" w:rsidRDefault="00725CF9" w:rsidP="0065676A">
            <w:pPr>
              <w:pStyle w:val="TableParagraph"/>
              <w:ind w:left="36" w:right="61"/>
              <w:jc w:val="center"/>
              <w:rPr>
                <w:noProof/>
                <w:sz w:val="19"/>
                <w:lang w:val="en-GB"/>
              </w:rPr>
            </w:pPr>
            <w:hyperlink r:id="rId332">
              <w:r w:rsidR="00AC5F04" w:rsidRPr="00284EDD">
                <w:rPr>
                  <w:noProof/>
                  <w:spacing w:val="-5"/>
                  <w:sz w:val="19"/>
                  <w:lang w:val="en-GB"/>
                </w:rPr>
                <w:t>12</w:t>
              </w:r>
            </w:hyperlink>
          </w:p>
        </w:tc>
        <w:tc>
          <w:tcPr>
            <w:tcW w:w="8720" w:type="dxa"/>
            <w:gridSpan w:val="3"/>
          </w:tcPr>
          <w:p w:rsidR="00AC5F04" w:rsidRPr="00284EDD" w:rsidRDefault="00725CF9" w:rsidP="0065676A">
            <w:pPr>
              <w:pStyle w:val="TableParagraph"/>
              <w:spacing w:before="90"/>
              <w:ind w:left="125"/>
              <w:rPr>
                <w:noProof/>
                <w:sz w:val="19"/>
                <w:lang w:val="en-GB"/>
              </w:rPr>
            </w:pPr>
            <w:hyperlink r:id="rId333">
              <w:r w:rsidR="00AC5F04" w:rsidRPr="00284EDD">
                <w:rPr>
                  <w:noProof/>
                  <w:sz w:val="19"/>
                  <w:lang w:val="en-GB"/>
                </w:rPr>
                <w:t>Forallstoreddata,explainthemeasuresinplacetoensurethesecurityofthedatacollected,dataconfidentiality,including details of backup procedures, password protection, encryption,anonymisation and pseudonymisation:</w:t>
              </w:r>
            </w:hyperlink>
          </w:p>
        </w:tc>
      </w:tr>
      <w:tr w:rsidR="00AC5F04" w:rsidRPr="00284EDD" w:rsidTr="00AC5F04">
        <w:trPr>
          <w:trHeight w:val="2896"/>
        </w:trPr>
        <w:tc>
          <w:tcPr>
            <w:tcW w:w="509" w:type="dxa"/>
          </w:tcPr>
          <w:p w:rsidR="00AC5F04" w:rsidRPr="00284EDD" w:rsidRDefault="00AC5F04" w:rsidP="0065676A">
            <w:pPr>
              <w:pStyle w:val="TableParagraph"/>
              <w:rPr>
                <w:rFonts w:ascii="Times New Roman"/>
                <w:noProof/>
                <w:sz w:val="18"/>
                <w:lang w:val="en-GB"/>
              </w:rPr>
            </w:pPr>
          </w:p>
        </w:tc>
        <w:tc>
          <w:tcPr>
            <w:tcW w:w="8720" w:type="dxa"/>
            <w:gridSpan w:val="3"/>
          </w:tcPr>
          <w:p w:rsidR="00AC5F04" w:rsidRPr="00284EDD" w:rsidRDefault="00AC5F04" w:rsidP="0065676A">
            <w:pPr>
              <w:pStyle w:val="TableParagraph"/>
              <w:ind w:left="125"/>
              <w:jc w:val="both"/>
              <w:rPr>
                <w:noProof/>
                <w:sz w:val="19"/>
                <w:lang w:val="en-GB"/>
              </w:rPr>
            </w:pPr>
            <w:r w:rsidRPr="00284EDD">
              <w:rPr>
                <w:noProof/>
                <w:sz w:val="19"/>
                <w:lang w:val="en-GB"/>
              </w:rPr>
              <w:t>The data you have collected will be kept safe through the use of password protected digital files on your computer as well as through the use of back-up files in the cloud via University Office 365 or Google Drive with restricted access. The survey you complete will not ask for any personal information, so your responses will be protected against identifying who you are. The responses to the questions specific to perceptions of Allbirds will be downloaded and saved in an encrypted folder that can be accessed only by the researcher. Any temporary data that you have transferred to an external storage device (e.g., USB drive) will also be password protected. Regular back-up procedures will be followed to prevent loss of data and only the dataset will be used for the purpose of this research project.</w:t>
            </w:r>
          </w:p>
          <w:p w:rsidR="00AC5F04" w:rsidRPr="00284EDD" w:rsidRDefault="00AC5F04" w:rsidP="0065676A">
            <w:pPr>
              <w:pStyle w:val="TableParagraph"/>
              <w:ind w:left="125"/>
              <w:jc w:val="both"/>
              <w:rPr>
                <w:noProof/>
                <w:sz w:val="19"/>
                <w:lang w:val="en-GB"/>
              </w:rPr>
            </w:pPr>
          </w:p>
        </w:tc>
      </w:tr>
    </w:tbl>
    <w:p w:rsidR="00AC5F04" w:rsidRPr="00284EDD" w:rsidRDefault="00AC5F04" w:rsidP="00C36658">
      <w:pPr>
        <w:rPr>
          <w:b/>
          <w:bCs/>
          <w:noProof/>
          <w:lang w:val="en-GB"/>
        </w:rPr>
      </w:pPr>
    </w:p>
    <w:tbl>
      <w:tblPr>
        <w:tblW w:w="9439" w:type="dxa"/>
        <w:tblInd w:w="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tblPr>
      <w:tblGrid>
        <w:gridCol w:w="513"/>
        <w:gridCol w:w="6954"/>
        <w:gridCol w:w="899"/>
        <w:gridCol w:w="1073"/>
      </w:tblGrid>
      <w:tr w:rsidR="00AC5F04" w:rsidRPr="00284EDD" w:rsidTr="00AC5F04">
        <w:trPr>
          <w:trHeight w:val="427"/>
        </w:trPr>
        <w:tc>
          <w:tcPr>
            <w:tcW w:w="513" w:type="dxa"/>
          </w:tcPr>
          <w:p w:rsidR="00AC5F04" w:rsidRPr="00284EDD" w:rsidRDefault="00AC5F04" w:rsidP="0065676A">
            <w:pPr>
              <w:pStyle w:val="TableParagraph"/>
              <w:rPr>
                <w:rFonts w:ascii="Times New Roman"/>
                <w:noProof/>
                <w:sz w:val="18"/>
                <w:lang w:val="en-GB"/>
              </w:rPr>
            </w:pPr>
          </w:p>
        </w:tc>
        <w:tc>
          <w:tcPr>
            <w:tcW w:w="8926" w:type="dxa"/>
            <w:gridSpan w:val="3"/>
          </w:tcPr>
          <w:p w:rsidR="00AC5F04" w:rsidRPr="00284EDD" w:rsidRDefault="00725CF9" w:rsidP="0065676A">
            <w:pPr>
              <w:pStyle w:val="TableParagraph"/>
              <w:spacing w:before="132"/>
              <w:ind w:left="105"/>
              <w:rPr>
                <w:noProof/>
                <w:sz w:val="19"/>
                <w:lang w:val="en-GB"/>
              </w:rPr>
            </w:pPr>
            <w:hyperlink r:id="rId334">
              <w:r w:rsidR="00AC5F04" w:rsidRPr="00284EDD">
                <w:rPr>
                  <w:noProof/>
                  <w:sz w:val="19"/>
                  <w:lang w:val="en-GB"/>
                </w:rPr>
                <w:t>Data</w:t>
              </w:r>
              <w:r w:rsidR="00AC5F04" w:rsidRPr="00284EDD">
                <w:rPr>
                  <w:noProof/>
                  <w:spacing w:val="-2"/>
                  <w:sz w:val="19"/>
                  <w:lang w:val="en-GB"/>
                </w:rPr>
                <w:t>Protection</w:t>
              </w:r>
            </w:hyperlink>
          </w:p>
        </w:tc>
      </w:tr>
      <w:tr w:rsidR="00AC5F04" w:rsidRPr="00284EDD" w:rsidTr="00AC5F04">
        <w:trPr>
          <w:trHeight w:val="447"/>
        </w:trPr>
        <w:tc>
          <w:tcPr>
            <w:tcW w:w="513" w:type="dxa"/>
          </w:tcPr>
          <w:p w:rsidR="00AC5F04" w:rsidRPr="00284EDD" w:rsidRDefault="00AC5F04" w:rsidP="0065676A">
            <w:pPr>
              <w:pStyle w:val="TableParagraph"/>
              <w:rPr>
                <w:rFonts w:ascii="Times New Roman"/>
                <w:noProof/>
                <w:sz w:val="18"/>
                <w:lang w:val="en-GB"/>
              </w:rPr>
            </w:pPr>
          </w:p>
        </w:tc>
        <w:tc>
          <w:tcPr>
            <w:tcW w:w="6954" w:type="dxa"/>
          </w:tcPr>
          <w:p w:rsidR="00AC5F04" w:rsidRPr="00284EDD" w:rsidRDefault="00725CF9" w:rsidP="0065676A">
            <w:pPr>
              <w:pStyle w:val="TableParagraph"/>
              <w:spacing w:before="139"/>
              <w:ind w:left="105"/>
              <w:rPr>
                <w:noProof/>
                <w:sz w:val="19"/>
                <w:lang w:val="en-GB"/>
              </w:rPr>
            </w:pPr>
            <w:hyperlink r:id="rId335">
              <w:r w:rsidR="00AC5F04" w:rsidRPr="00284EDD">
                <w:rPr>
                  <w:noProof/>
                  <w:sz w:val="19"/>
                  <w:lang w:val="en-GB"/>
                </w:rPr>
                <w:t>Willtheresearchactivityinvolveanyofthefollowing</w:t>
              </w:r>
              <w:r w:rsidR="00AC5F04" w:rsidRPr="00284EDD">
                <w:rPr>
                  <w:noProof/>
                  <w:spacing w:val="-2"/>
                  <w:sz w:val="19"/>
                  <w:lang w:val="en-GB"/>
                </w:rPr>
                <w:t xml:space="preserve"> activities:</w:t>
              </w:r>
            </w:hyperlink>
          </w:p>
        </w:tc>
        <w:tc>
          <w:tcPr>
            <w:tcW w:w="899" w:type="dxa"/>
          </w:tcPr>
          <w:p w:rsidR="00AC5F04" w:rsidRPr="00284EDD" w:rsidRDefault="00725CF9" w:rsidP="0065676A">
            <w:pPr>
              <w:pStyle w:val="TableParagraph"/>
              <w:spacing w:before="139"/>
              <w:ind w:left="10"/>
              <w:jc w:val="center"/>
              <w:rPr>
                <w:noProof/>
                <w:sz w:val="19"/>
                <w:lang w:val="en-GB"/>
              </w:rPr>
            </w:pPr>
            <w:hyperlink r:id="rId336">
              <w:r w:rsidR="00AC5F04" w:rsidRPr="00284EDD">
                <w:rPr>
                  <w:noProof/>
                  <w:spacing w:val="-5"/>
                  <w:sz w:val="19"/>
                  <w:lang w:val="en-GB"/>
                </w:rPr>
                <w:t>YES</w:t>
              </w:r>
            </w:hyperlink>
          </w:p>
        </w:tc>
        <w:tc>
          <w:tcPr>
            <w:tcW w:w="1073" w:type="dxa"/>
          </w:tcPr>
          <w:p w:rsidR="00AC5F04" w:rsidRPr="00284EDD" w:rsidRDefault="00725CF9" w:rsidP="0065676A">
            <w:pPr>
              <w:pStyle w:val="TableParagraph"/>
              <w:spacing w:before="139"/>
              <w:ind w:left="10" w:right="1"/>
              <w:jc w:val="center"/>
              <w:rPr>
                <w:noProof/>
                <w:sz w:val="19"/>
                <w:lang w:val="en-GB"/>
              </w:rPr>
            </w:pPr>
            <w:hyperlink r:id="rId337">
              <w:r w:rsidR="00AC5F04" w:rsidRPr="00284EDD">
                <w:rPr>
                  <w:noProof/>
                  <w:spacing w:val="-5"/>
                  <w:sz w:val="19"/>
                  <w:lang w:val="en-GB"/>
                </w:rPr>
                <w:t>NO</w:t>
              </w:r>
            </w:hyperlink>
          </w:p>
        </w:tc>
      </w:tr>
      <w:tr w:rsidR="00AC5F04" w:rsidRPr="00284EDD" w:rsidTr="00AC5F04">
        <w:trPr>
          <w:trHeight w:val="386"/>
        </w:trPr>
        <w:tc>
          <w:tcPr>
            <w:tcW w:w="513" w:type="dxa"/>
          </w:tcPr>
          <w:p w:rsidR="00AC5F04" w:rsidRPr="00284EDD" w:rsidRDefault="00725CF9" w:rsidP="0065676A">
            <w:pPr>
              <w:pStyle w:val="TableParagraph"/>
              <w:spacing w:before="92"/>
              <w:ind w:left="36" w:right="26"/>
              <w:jc w:val="center"/>
              <w:rPr>
                <w:noProof/>
                <w:sz w:val="19"/>
                <w:lang w:val="en-GB"/>
              </w:rPr>
            </w:pPr>
            <w:hyperlink r:id="rId338">
              <w:r w:rsidR="00AC5F04" w:rsidRPr="00284EDD">
                <w:rPr>
                  <w:noProof/>
                  <w:spacing w:val="-5"/>
                  <w:sz w:val="19"/>
                  <w:lang w:val="en-GB"/>
                </w:rPr>
                <w:t>13</w:t>
              </w:r>
            </w:hyperlink>
          </w:p>
        </w:tc>
        <w:tc>
          <w:tcPr>
            <w:tcW w:w="6954" w:type="dxa"/>
          </w:tcPr>
          <w:p w:rsidR="00AC5F04" w:rsidRPr="00284EDD" w:rsidRDefault="00725CF9" w:rsidP="0065676A">
            <w:pPr>
              <w:pStyle w:val="TableParagraph"/>
              <w:spacing w:before="92"/>
              <w:ind w:left="105"/>
              <w:rPr>
                <w:noProof/>
                <w:sz w:val="19"/>
                <w:lang w:val="en-GB"/>
              </w:rPr>
            </w:pPr>
            <w:hyperlink r:id="rId339">
              <w:r w:rsidR="00AC5F04" w:rsidRPr="00284EDD">
                <w:rPr>
                  <w:noProof/>
                  <w:sz w:val="19"/>
                  <w:lang w:val="en-GB"/>
                </w:rPr>
                <w:t>Electronictransferofdatainany</w:t>
              </w:r>
              <w:r w:rsidR="00AC5F04" w:rsidRPr="00284EDD">
                <w:rPr>
                  <w:noProof/>
                  <w:spacing w:val="-2"/>
                  <w:sz w:val="19"/>
                  <w:lang w:val="en-GB"/>
                </w:rPr>
                <w:t>form?</w:t>
              </w:r>
            </w:hyperlink>
          </w:p>
        </w:tc>
        <w:tc>
          <w:tcPr>
            <w:tcW w:w="899" w:type="dxa"/>
          </w:tcPr>
          <w:p w:rsidR="00AC5F04" w:rsidRPr="00284EDD" w:rsidRDefault="00725CF9" w:rsidP="0065676A">
            <w:pPr>
              <w:pStyle w:val="TableParagraph"/>
              <w:spacing w:before="92"/>
              <w:ind w:right="1"/>
              <w:jc w:val="center"/>
              <w:rPr>
                <w:rFonts w:ascii="Segoe UI Emoji" w:hAnsi="Segoe UI Emoji"/>
                <w:noProof/>
                <w:sz w:val="19"/>
                <w:lang w:val="en-GB"/>
              </w:rPr>
            </w:pPr>
            <w:hyperlink r:id="rId340">
              <w:r w:rsidR="00AC5F04" w:rsidRPr="00284EDD">
                <w:rPr>
                  <w:rFonts w:ascii="Segoe UI Emoji" w:hAnsi="Segoe UI Emoji"/>
                  <w:noProof/>
                  <w:spacing w:val="-10"/>
                  <w:sz w:val="19"/>
                  <w:lang w:val="en-GB"/>
                </w:rPr>
                <w:t>☐</w:t>
              </w:r>
            </w:hyperlink>
          </w:p>
        </w:tc>
        <w:tc>
          <w:tcPr>
            <w:tcW w:w="1073" w:type="dxa"/>
          </w:tcPr>
          <w:p w:rsidR="00AC5F04" w:rsidRPr="00284EDD" w:rsidRDefault="00AC5F04" w:rsidP="00AC5F04">
            <w:pPr>
              <w:pStyle w:val="TableParagraph"/>
              <w:numPr>
                <w:ilvl w:val="0"/>
                <w:numId w:val="16"/>
              </w:numPr>
              <w:spacing w:before="92"/>
              <w:ind w:right="1"/>
              <w:jc w:val="center"/>
              <w:rPr>
                <w:rFonts w:ascii="Segoe UI Emoji" w:hAnsi="Segoe UI Emoji"/>
                <w:noProof/>
                <w:sz w:val="19"/>
                <w:lang w:val="en-GB"/>
              </w:rPr>
            </w:pPr>
          </w:p>
        </w:tc>
      </w:tr>
      <w:tr w:rsidR="00AC5F04" w:rsidRPr="00284EDD" w:rsidTr="00AC5F04">
        <w:trPr>
          <w:trHeight w:val="529"/>
        </w:trPr>
        <w:tc>
          <w:tcPr>
            <w:tcW w:w="513" w:type="dxa"/>
          </w:tcPr>
          <w:p w:rsidR="00AC5F04" w:rsidRPr="00284EDD" w:rsidRDefault="00725CF9" w:rsidP="0065676A">
            <w:pPr>
              <w:pStyle w:val="TableParagraph"/>
              <w:spacing w:before="179"/>
              <w:ind w:left="36" w:right="26"/>
              <w:jc w:val="center"/>
              <w:rPr>
                <w:noProof/>
                <w:sz w:val="19"/>
                <w:lang w:val="en-GB"/>
              </w:rPr>
            </w:pPr>
            <w:hyperlink r:id="rId341">
              <w:r w:rsidR="00AC5F04" w:rsidRPr="00284EDD">
                <w:rPr>
                  <w:noProof/>
                  <w:spacing w:val="-5"/>
                  <w:sz w:val="19"/>
                  <w:lang w:val="en-GB"/>
                </w:rPr>
                <w:t>14</w:t>
              </w:r>
            </w:hyperlink>
          </w:p>
        </w:tc>
        <w:tc>
          <w:tcPr>
            <w:tcW w:w="6954" w:type="dxa"/>
          </w:tcPr>
          <w:p w:rsidR="00AC5F04" w:rsidRPr="00284EDD" w:rsidRDefault="00725CF9" w:rsidP="0065676A">
            <w:pPr>
              <w:pStyle w:val="TableParagraph"/>
              <w:spacing w:line="235" w:lineRule="exact"/>
              <w:ind w:left="105"/>
              <w:rPr>
                <w:noProof/>
                <w:sz w:val="20"/>
                <w:lang w:val="en-GB"/>
              </w:rPr>
            </w:pPr>
            <w:hyperlink r:id="rId342">
              <w:r w:rsidR="00AC5F04" w:rsidRPr="00284EDD">
                <w:rPr>
                  <w:noProof/>
                  <w:sz w:val="20"/>
                  <w:lang w:val="en-GB"/>
                </w:rPr>
                <w:t>SharingofdatawithothersattheUniversityoutsideoftheimmediateresearch</w:t>
              </w:r>
              <w:r w:rsidR="00AC5F04" w:rsidRPr="00284EDD">
                <w:rPr>
                  <w:noProof/>
                  <w:spacing w:val="-2"/>
                  <w:sz w:val="20"/>
                  <w:lang w:val="en-GB"/>
                </w:rPr>
                <w:t>team?</w:t>
              </w:r>
            </w:hyperlink>
          </w:p>
        </w:tc>
        <w:tc>
          <w:tcPr>
            <w:tcW w:w="899" w:type="dxa"/>
          </w:tcPr>
          <w:p w:rsidR="00AC5F04" w:rsidRPr="00284EDD" w:rsidRDefault="00725CF9" w:rsidP="0065676A">
            <w:pPr>
              <w:pStyle w:val="TableParagraph"/>
              <w:spacing w:before="179"/>
              <w:ind w:left="10" w:right="1"/>
              <w:jc w:val="center"/>
              <w:rPr>
                <w:rFonts w:ascii="Segoe UI Emoji" w:hAnsi="Segoe UI Emoji"/>
                <w:noProof/>
                <w:sz w:val="19"/>
                <w:lang w:val="en-GB"/>
              </w:rPr>
            </w:pPr>
            <w:hyperlink r:id="rId343">
              <w:r w:rsidR="00AC5F04" w:rsidRPr="00284EDD">
                <w:rPr>
                  <w:rFonts w:ascii="Segoe UI Emoji" w:hAnsi="Segoe UI Emoji"/>
                  <w:noProof/>
                  <w:spacing w:val="-10"/>
                  <w:sz w:val="19"/>
                  <w:lang w:val="en-GB"/>
                </w:rPr>
                <w:t>☐</w:t>
              </w:r>
            </w:hyperlink>
          </w:p>
        </w:tc>
        <w:tc>
          <w:tcPr>
            <w:tcW w:w="1073" w:type="dxa"/>
          </w:tcPr>
          <w:p w:rsidR="00AC5F04" w:rsidRPr="00284EDD" w:rsidRDefault="00AC5F04" w:rsidP="00AC5F04">
            <w:pPr>
              <w:pStyle w:val="TableParagraph"/>
              <w:numPr>
                <w:ilvl w:val="0"/>
                <w:numId w:val="15"/>
              </w:numPr>
              <w:spacing w:before="179"/>
              <w:ind w:right="1"/>
              <w:jc w:val="center"/>
              <w:rPr>
                <w:rFonts w:ascii="Segoe UI Emoji" w:hAnsi="Segoe UI Emoji"/>
                <w:noProof/>
                <w:sz w:val="19"/>
                <w:lang w:val="en-GB"/>
              </w:rPr>
            </w:pPr>
          </w:p>
        </w:tc>
      </w:tr>
      <w:tr w:rsidR="00AC5F04" w:rsidRPr="00284EDD" w:rsidTr="00AC5F04">
        <w:trPr>
          <w:trHeight w:val="386"/>
        </w:trPr>
        <w:tc>
          <w:tcPr>
            <w:tcW w:w="513" w:type="dxa"/>
          </w:tcPr>
          <w:p w:rsidR="00AC5F04" w:rsidRPr="00284EDD" w:rsidRDefault="00725CF9" w:rsidP="0065676A">
            <w:pPr>
              <w:pStyle w:val="TableParagraph"/>
              <w:spacing w:before="92"/>
              <w:ind w:left="36" w:right="26"/>
              <w:jc w:val="center"/>
              <w:rPr>
                <w:noProof/>
                <w:sz w:val="19"/>
                <w:lang w:val="en-GB"/>
              </w:rPr>
            </w:pPr>
            <w:hyperlink r:id="rId344">
              <w:r w:rsidR="00AC5F04" w:rsidRPr="00284EDD">
                <w:rPr>
                  <w:noProof/>
                  <w:spacing w:val="-5"/>
                  <w:sz w:val="19"/>
                  <w:lang w:val="en-GB"/>
                </w:rPr>
                <w:t>15</w:t>
              </w:r>
            </w:hyperlink>
          </w:p>
        </w:tc>
        <w:tc>
          <w:tcPr>
            <w:tcW w:w="6954" w:type="dxa"/>
          </w:tcPr>
          <w:p w:rsidR="00AC5F04" w:rsidRPr="00284EDD" w:rsidRDefault="00725CF9" w:rsidP="0065676A">
            <w:pPr>
              <w:pStyle w:val="TableParagraph"/>
              <w:spacing w:before="92"/>
              <w:ind w:left="105"/>
              <w:rPr>
                <w:noProof/>
                <w:sz w:val="19"/>
                <w:lang w:val="en-GB"/>
              </w:rPr>
            </w:pPr>
            <w:hyperlink r:id="rId345">
              <w:r w:rsidR="00AC5F04" w:rsidRPr="00284EDD">
                <w:rPr>
                  <w:noProof/>
                  <w:sz w:val="19"/>
                  <w:lang w:val="en-GB"/>
                </w:rPr>
                <w:t>Sharingofdatawithother</w:t>
              </w:r>
              <w:r w:rsidR="00AC5F04" w:rsidRPr="00284EDD">
                <w:rPr>
                  <w:noProof/>
                  <w:spacing w:val="-2"/>
                  <w:sz w:val="19"/>
                  <w:lang w:val="en-GB"/>
                </w:rPr>
                <w:t>organisations?</w:t>
              </w:r>
            </w:hyperlink>
          </w:p>
        </w:tc>
        <w:tc>
          <w:tcPr>
            <w:tcW w:w="899" w:type="dxa"/>
          </w:tcPr>
          <w:p w:rsidR="00AC5F04" w:rsidRPr="00284EDD" w:rsidRDefault="00725CF9" w:rsidP="0065676A">
            <w:pPr>
              <w:pStyle w:val="TableParagraph"/>
              <w:spacing w:before="92"/>
              <w:ind w:left="10" w:right="1"/>
              <w:jc w:val="center"/>
              <w:rPr>
                <w:rFonts w:ascii="Segoe UI Emoji" w:hAnsi="Segoe UI Emoji"/>
                <w:noProof/>
                <w:sz w:val="19"/>
                <w:lang w:val="en-GB"/>
              </w:rPr>
            </w:pPr>
            <w:hyperlink r:id="rId346">
              <w:r w:rsidR="00AC5F04" w:rsidRPr="00284EDD">
                <w:rPr>
                  <w:rFonts w:ascii="Segoe UI Emoji" w:hAnsi="Segoe UI Emoji"/>
                  <w:noProof/>
                  <w:spacing w:val="-10"/>
                  <w:sz w:val="19"/>
                  <w:lang w:val="en-GB"/>
                </w:rPr>
                <w:t>☐</w:t>
              </w:r>
            </w:hyperlink>
          </w:p>
        </w:tc>
        <w:tc>
          <w:tcPr>
            <w:tcW w:w="1073" w:type="dxa"/>
          </w:tcPr>
          <w:p w:rsidR="00AC5F04" w:rsidRPr="00284EDD" w:rsidRDefault="00AC5F04" w:rsidP="00AC5F04">
            <w:pPr>
              <w:pStyle w:val="TableParagraph"/>
              <w:numPr>
                <w:ilvl w:val="0"/>
                <w:numId w:val="15"/>
              </w:numPr>
              <w:spacing w:before="92"/>
              <w:ind w:right="1"/>
              <w:jc w:val="center"/>
              <w:rPr>
                <w:rFonts w:ascii="Segoe UI Emoji" w:hAnsi="Segoe UI Emoji"/>
                <w:noProof/>
                <w:sz w:val="19"/>
                <w:lang w:val="en-GB"/>
              </w:rPr>
            </w:pPr>
          </w:p>
        </w:tc>
      </w:tr>
      <w:tr w:rsidR="00AC5F04" w:rsidRPr="00284EDD" w:rsidTr="00AC5F04">
        <w:trPr>
          <w:trHeight w:val="427"/>
        </w:trPr>
        <w:tc>
          <w:tcPr>
            <w:tcW w:w="513" w:type="dxa"/>
          </w:tcPr>
          <w:p w:rsidR="00AC5F04" w:rsidRPr="00284EDD" w:rsidRDefault="00725CF9" w:rsidP="0065676A">
            <w:pPr>
              <w:pStyle w:val="TableParagraph"/>
              <w:spacing w:before="139"/>
              <w:ind w:left="36" w:right="26"/>
              <w:jc w:val="center"/>
              <w:rPr>
                <w:noProof/>
                <w:sz w:val="19"/>
                <w:lang w:val="en-GB"/>
              </w:rPr>
            </w:pPr>
            <w:hyperlink r:id="rId347">
              <w:r w:rsidR="00AC5F04" w:rsidRPr="00284EDD">
                <w:rPr>
                  <w:noProof/>
                  <w:spacing w:val="-5"/>
                  <w:sz w:val="19"/>
                  <w:lang w:val="en-GB"/>
                </w:rPr>
                <w:t>16</w:t>
              </w:r>
            </w:hyperlink>
          </w:p>
        </w:tc>
        <w:tc>
          <w:tcPr>
            <w:tcW w:w="6954" w:type="dxa"/>
          </w:tcPr>
          <w:p w:rsidR="00AC5F04" w:rsidRPr="00284EDD" w:rsidRDefault="00725CF9" w:rsidP="0065676A">
            <w:pPr>
              <w:pStyle w:val="TableParagraph"/>
              <w:spacing w:before="139"/>
              <w:ind w:left="105"/>
              <w:rPr>
                <w:noProof/>
                <w:sz w:val="19"/>
                <w:lang w:val="en-GB"/>
              </w:rPr>
            </w:pPr>
            <w:hyperlink r:id="rId348">
              <w:r w:rsidR="00AC5F04" w:rsidRPr="00284EDD">
                <w:rPr>
                  <w:noProof/>
                  <w:sz w:val="19"/>
                  <w:lang w:val="en-GB"/>
                </w:rPr>
                <w:t>ExportofdataoutsidetheUKorimportingofdatafromoutsidethe</w:t>
              </w:r>
              <w:r w:rsidR="00AC5F04" w:rsidRPr="00284EDD">
                <w:rPr>
                  <w:noProof/>
                  <w:spacing w:val="-5"/>
                  <w:sz w:val="19"/>
                  <w:lang w:val="en-GB"/>
                </w:rPr>
                <w:t>UK?</w:t>
              </w:r>
            </w:hyperlink>
          </w:p>
        </w:tc>
        <w:tc>
          <w:tcPr>
            <w:tcW w:w="899" w:type="dxa"/>
          </w:tcPr>
          <w:p w:rsidR="00AC5F04" w:rsidRPr="00284EDD" w:rsidRDefault="00AC5F04" w:rsidP="0065676A">
            <w:pPr>
              <w:pStyle w:val="TableParagraph"/>
              <w:rPr>
                <w:rFonts w:ascii="Times New Roman"/>
                <w:noProof/>
                <w:sz w:val="18"/>
                <w:lang w:val="en-GB"/>
              </w:rPr>
            </w:pPr>
          </w:p>
        </w:tc>
        <w:tc>
          <w:tcPr>
            <w:tcW w:w="1073" w:type="dxa"/>
          </w:tcPr>
          <w:p w:rsidR="00AC5F04" w:rsidRPr="00284EDD" w:rsidRDefault="00AC5F04" w:rsidP="00AC5F04">
            <w:pPr>
              <w:pStyle w:val="TableParagraph"/>
              <w:numPr>
                <w:ilvl w:val="0"/>
                <w:numId w:val="15"/>
              </w:numPr>
              <w:spacing w:before="139"/>
              <w:ind w:right="1"/>
              <w:jc w:val="center"/>
              <w:rPr>
                <w:rFonts w:ascii="Segoe UI Emoji" w:hAnsi="Segoe UI Emoji"/>
                <w:noProof/>
                <w:sz w:val="19"/>
                <w:lang w:val="en-GB"/>
              </w:rPr>
            </w:pPr>
          </w:p>
        </w:tc>
      </w:tr>
      <w:tr w:rsidR="00AC5F04" w:rsidRPr="00284EDD" w:rsidTr="00AC5F04">
        <w:trPr>
          <w:trHeight w:val="346"/>
        </w:trPr>
        <w:tc>
          <w:tcPr>
            <w:tcW w:w="513" w:type="dxa"/>
          </w:tcPr>
          <w:p w:rsidR="00AC5F04" w:rsidRPr="00284EDD" w:rsidRDefault="00725CF9" w:rsidP="0065676A">
            <w:pPr>
              <w:pStyle w:val="TableParagraph"/>
              <w:spacing w:before="52"/>
              <w:ind w:left="36" w:right="26"/>
              <w:jc w:val="center"/>
              <w:rPr>
                <w:noProof/>
                <w:sz w:val="19"/>
                <w:lang w:val="en-GB"/>
              </w:rPr>
            </w:pPr>
            <w:hyperlink r:id="rId349">
              <w:r w:rsidR="00AC5F04" w:rsidRPr="00284EDD">
                <w:rPr>
                  <w:noProof/>
                  <w:spacing w:val="-5"/>
                  <w:sz w:val="19"/>
                  <w:lang w:val="en-GB"/>
                </w:rPr>
                <w:t>17</w:t>
              </w:r>
            </w:hyperlink>
          </w:p>
        </w:tc>
        <w:tc>
          <w:tcPr>
            <w:tcW w:w="6954" w:type="dxa"/>
          </w:tcPr>
          <w:p w:rsidR="00AC5F04" w:rsidRPr="00284EDD" w:rsidRDefault="00725CF9" w:rsidP="0065676A">
            <w:pPr>
              <w:pStyle w:val="TableParagraph"/>
              <w:spacing w:before="52"/>
              <w:ind w:left="105"/>
              <w:rPr>
                <w:noProof/>
                <w:sz w:val="19"/>
                <w:lang w:val="en-GB"/>
              </w:rPr>
            </w:pPr>
            <w:hyperlink r:id="rId350">
              <w:r w:rsidR="00AC5F04" w:rsidRPr="00284EDD">
                <w:rPr>
                  <w:noProof/>
                  <w:sz w:val="19"/>
                  <w:lang w:val="en-GB"/>
                </w:rPr>
                <w:t>Useofpersonaladdresses,postcodes,faxes,emailsortelephone</w:t>
              </w:r>
              <w:r w:rsidR="00AC5F04" w:rsidRPr="00284EDD">
                <w:rPr>
                  <w:noProof/>
                  <w:spacing w:val="-2"/>
                  <w:sz w:val="19"/>
                  <w:lang w:val="en-GB"/>
                </w:rPr>
                <w:t>numbers?</w:t>
              </w:r>
            </w:hyperlink>
          </w:p>
        </w:tc>
        <w:tc>
          <w:tcPr>
            <w:tcW w:w="899" w:type="dxa"/>
          </w:tcPr>
          <w:p w:rsidR="00AC5F04" w:rsidRPr="00284EDD" w:rsidRDefault="00AC5F04" w:rsidP="0065676A">
            <w:pPr>
              <w:pStyle w:val="TableParagraph"/>
              <w:rPr>
                <w:rFonts w:ascii="Times New Roman"/>
                <w:noProof/>
                <w:sz w:val="18"/>
                <w:lang w:val="en-GB"/>
              </w:rPr>
            </w:pPr>
          </w:p>
        </w:tc>
        <w:tc>
          <w:tcPr>
            <w:tcW w:w="1073" w:type="dxa"/>
          </w:tcPr>
          <w:p w:rsidR="00AC5F04" w:rsidRPr="00284EDD" w:rsidRDefault="00AC5F04" w:rsidP="00AC5F04">
            <w:pPr>
              <w:pStyle w:val="TableParagraph"/>
              <w:numPr>
                <w:ilvl w:val="0"/>
                <w:numId w:val="15"/>
              </w:numPr>
              <w:rPr>
                <w:rFonts w:ascii="Times New Roman"/>
                <w:noProof/>
                <w:sz w:val="18"/>
                <w:lang w:val="en-GB"/>
              </w:rPr>
            </w:pPr>
          </w:p>
        </w:tc>
      </w:tr>
      <w:tr w:rsidR="00AC5F04" w:rsidRPr="00284EDD" w:rsidTr="00AC5F04">
        <w:trPr>
          <w:trHeight w:val="386"/>
        </w:trPr>
        <w:tc>
          <w:tcPr>
            <w:tcW w:w="513" w:type="dxa"/>
          </w:tcPr>
          <w:p w:rsidR="00AC5F04" w:rsidRPr="00284EDD" w:rsidRDefault="00725CF9" w:rsidP="0065676A">
            <w:pPr>
              <w:pStyle w:val="TableParagraph"/>
              <w:spacing w:before="92"/>
              <w:ind w:left="36" w:right="26"/>
              <w:jc w:val="center"/>
              <w:rPr>
                <w:noProof/>
                <w:sz w:val="19"/>
                <w:lang w:val="en-GB"/>
              </w:rPr>
            </w:pPr>
            <w:hyperlink r:id="rId351">
              <w:r w:rsidR="00AC5F04" w:rsidRPr="00284EDD">
                <w:rPr>
                  <w:noProof/>
                  <w:spacing w:val="-5"/>
                  <w:sz w:val="19"/>
                  <w:lang w:val="en-GB"/>
                </w:rPr>
                <w:t>18</w:t>
              </w:r>
            </w:hyperlink>
          </w:p>
        </w:tc>
        <w:tc>
          <w:tcPr>
            <w:tcW w:w="6954" w:type="dxa"/>
          </w:tcPr>
          <w:p w:rsidR="00AC5F04" w:rsidRPr="00284EDD" w:rsidRDefault="00725CF9" w:rsidP="0065676A">
            <w:pPr>
              <w:pStyle w:val="TableParagraph"/>
              <w:spacing w:before="92"/>
              <w:ind w:left="105"/>
              <w:rPr>
                <w:noProof/>
                <w:sz w:val="19"/>
                <w:lang w:val="en-GB"/>
              </w:rPr>
            </w:pPr>
            <w:hyperlink r:id="rId352">
              <w:r w:rsidR="00AC5F04" w:rsidRPr="00284EDD">
                <w:rPr>
                  <w:noProof/>
                  <w:sz w:val="19"/>
                  <w:lang w:val="en-GB"/>
                </w:rPr>
                <w:t>Publicationofdatathatmightallowidentificationof</w:t>
              </w:r>
              <w:r w:rsidR="00AC5F04" w:rsidRPr="00284EDD">
                <w:rPr>
                  <w:noProof/>
                  <w:spacing w:val="-2"/>
                  <w:sz w:val="19"/>
                  <w:lang w:val="en-GB"/>
                </w:rPr>
                <w:t>individuals?</w:t>
              </w:r>
            </w:hyperlink>
          </w:p>
        </w:tc>
        <w:tc>
          <w:tcPr>
            <w:tcW w:w="899" w:type="dxa"/>
          </w:tcPr>
          <w:p w:rsidR="00AC5F04" w:rsidRPr="00284EDD" w:rsidRDefault="00AC5F04" w:rsidP="0065676A">
            <w:pPr>
              <w:pStyle w:val="TableParagraph"/>
              <w:rPr>
                <w:rFonts w:ascii="Times New Roman"/>
                <w:noProof/>
                <w:sz w:val="18"/>
                <w:lang w:val="en-GB"/>
              </w:rPr>
            </w:pPr>
          </w:p>
        </w:tc>
        <w:tc>
          <w:tcPr>
            <w:tcW w:w="1073" w:type="dxa"/>
          </w:tcPr>
          <w:p w:rsidR="00AC5F04" w:rsidRPr="00284EDD" w:rsidRDefault="00AC5F04" w:rsidP="00AC5F04">
            <w:pPr>
              <w:pStyle w:val="TableParagraph"/>
              <w:numPr>
                <w:ilvl w:val="0"/>
                <w:numId w:val="15"/>
              </w:numPr>
              <w:spacing w:before="92"/>
              <w:ind w:right="1"/>
              <w:jc w:val="center"/>
              <w:rPr>
                <w:rFonts w:ascii="Segoe UI Emoji" w:hAnsi="Segoe UI Emoji"/>
                <w:noProof/>
                <w:sz w:val="19"/>
                <w:lang w:val="en-GB"/>
              </w:rPr>
            </w:pPr>
          </w:p>
        </w:tc>
      </w:tr>
      <w:tr w:rsidR="00AC5F04" w:rsidRPr="00284EDD" w:rsidTr="00AC5F04">
        <w:trPr>
          <w:trHeight w:val="712"/>
        </w:trPr>
        <w:tc>
          <w:tcPr>
            <w:tcW w:w="513" w:type="dxa"/>
          </w:tcPr>
          <w:p w:rsidR="00AC5F04" w:rsidRPr="00284EDD" w:rsidRDefault="00AC5F04" w:rsidP="0065676A">
            <w:pPr>
              <w:pStyle w:val="TableParagraph"/>
              <w:spacing w:before="45"/>
              <w:rPr>
                <w:noProof/>
                <w:sz w:val="19"/>
                <w:lang w:val="en-GB"/>
              </w:rPr>
            </w:pPr>
          </w:p>
          <w:p w:rsidR="00AC5F04" w:rsidRPr="00284EDD" w:rsidRDefault="00725CF9" w:rsidP="0065676A">
            <w:pPr>
              <w:pStyle w:val="TableParagraph"/>
              <w:ind w:left="36" w:right="26"/>
              <w:jc w:val="center"/>
              <w:rPr>
                <w:noProof/>
                <w:sz w:val="19"/>
                <w:lang w:val="en-GB"/>
              </w:rPr>
            </w:pPr>
            <w:hyperlink r:id="rId353">
              <w:r w:rsidR="00AC5F04" w:rsidRPr="00284EDD">
                <w:rPr>
                  <w:noProof/>
                  <w:spacing w:val="-5"/>
                  <w:sz w:val="19"/>
                  <w:lang w:val="en-GB"/>
                </w:rPr>
                <w:t>19</w:t>
              </w:r>
            </w:hyperlink>
          </w:p>
        </w:tc>
        <w:tc>
          <w:tcPr>
            <w:tcW w:w="8926" w:type="dxa"/>
            <w:gridSpan w:val="3"/>
          </w:tcPr>
          <w:p w:rsidR="00AC5F04" w:rsidRPr="00284EDD" w:rsidRDefault="00725CF9" w:rsidP="0065676A">
            <w:pPr>
              <w:pStyle w:val="TableParagraph"/>
              <w:spacing w:before="140"/>
              <w:ind w:left="105" w:right="22" w:firstLine="20"/>
              <w:rPr>
                <w:noProof/>
                <w:sz w:val="20"/>
                <w:lang w:val="en-GB"/>
              </w:rPr>
            </w:pPr>
            <w:hyperlink r:id="rId354">
              <w:r w:rsidR="00AC5F04" w:rsidRPr="00284EDD">
                <w:rPr>
                  <w:noProof/>
                  <w:sz w:val="20"/>
                  <w:lang w:val="en-GB"/>
                </w:rPr>
                <w:t>If YES to any question, pleaseprovide full details, explaining how this will be conducted in accordance with the GDPR and Data Protection Act (2018) (and/or any international equivalent):</w:t>
              </w:r>
            </w:hyperlink>
          </w:p>
        </w:tc>
      </w:tr>
      <w:tr w:rsidR="00AC5F04" w:rsidRPr="00284EDD" w:rsidTr="00AC5F04">
        <w:trPr>
          <w:trHeight w:val="3195"/>
        </w:trPr>
        <w:tc>
          <w:tcPr>
            <w:tcW w:w="513" w:type="dxa"/>
          </w:tcPr>
          <w:p w:rsidR="00AC5F04" w:rsidRPr="00284EDD" w:rsidRDefault="00AC5F04" w:rsidP="0065676A">
            <w:pPr>
              <w:pStyle w:val="TableParagraph"/>
              <w:rPr>
                <w:rFonts w:ascii="Times New Roman"/>
                <w:noProof/>
                <w:sz w:val="18"/>
                <w:lang w:val="en-GB"/>
              </w:rPr>
            </w:pPr>
          </w:p>
        </w:tc>
        <w:tc>
          <w:tcPr>
            <w:tcW w:w="8926" w:type="dxa"/>
            <w:gridSpan w:val="3"/>
          </w:tcPr>
          <w:p w:rsidR="00AC5F04" w:rsidRPr="00284EDD" w:rsidRDefault="00725CF9" w:rsidP="0065676A">
            <w:pPr>
              <w:pStyle w:val="TableParagraph"/>
              <w:ind w:left="105" w:right="-15"/>
              <w:jc w:val="both"/>
              <w:rPr>
                <w:noProof/>
                <w:sz w:val="19"/>
                <w:lang w:val="en-GB"/>
              </w:rPr>
            </w:pPr>
            <w:hyperlink r:id="rId355">
              <w:r w:rsidR="00AC5F04" w:rsidRPr="00284EDD">
                <w:rPr>
                  <w:noProof/>
                  <w:sz w:val="19"/>
                  <w:lang w:val="en-GB"/>
                </w:rPr>
                <w:t xml:space="preserve">Thisincludesdatasuchasdraftsofyourthesisaswellasexperimentalorsurveydata.Anexampleofsuitabletextisgiven </w:t>
              </w:r>
              <w:r w:rsidR="00AC5F04" w:rsidRPr="00284EDD">
                <w:rPr>
                  <w:noProof/>
                  <w:spacing w:val="-2"/>
                  <w:sz w:val="19"/>
                  <w:lang w:val="en-GB"/>
                </w:rPr>
                <w:t>below.</w:t>
              </w:r>
            </w:hyperlink>
          </w:p>
          <w:p w:rsidR="00AC5F04" w:rsidRPr="00284EDD" w:rsidRDefault="00AC5F04" w:rsidP="0065676A">
            <w:pPr>
              <w:pStyle w:val="TableParagraph"/>
              <w:spacing w:before="34"/>
              <w:rPr>
                <w:noProof/>
                <w:sz w:val="19"/>
                <w:lang w:val="en-GB"/>
              </w:rPr>
            </w:pPr>
          </w:p>
          <w:p w:rsidR="00AC5F04" w:rsidRPr="00284EDD" w:rsidRDefault="00725CF9" w:rsidP="0065676A">
            <w:pPr>
              <w:pStyle w:val="TableParagraph"/>
              <w:ind w:left="105" w:right="-15"/>
              <w:jc w:val="both"/>
              <w:rPr>
                <w:noProof/>
                <w:sz w:val="19"/>
                <w:lang w:val="en-GB"/>
              </w:rPr>
            </w:pPr>
            <w:hyperlink r:id="rId356">
              <w:r w:rsidR="00AC5F04" w:rsidRPr="00284EDD">
                <w:rPr>
                  <w:noProof/>
                  <w:sz w:val="19"/>
                  <w:lang w:val="en-GB"/>
                </w:rPr>
                <w:t>AlldatawillbeencryptedandkeptinpasswordprotectedcloudstorageontheUniversityOffice365systemwhichwillnot be shared. Any USB sticks used to store or transfer data will be password protected. All data transfers will be encrypted andpasswordprotected.Allparticipantswillbegivenauniqueidentifiertoensureconfidentialityandthislistwillbekept securely in the password protected folder. The data will be stored until the completion of the project and then deleted.In accordancewiththeDPA2018,participantswillhavetherighttoasktoseewhatdataisheldrelatingtothem,andthisdata will be deleted immediately if the participant requests this, in which case the data will not be used in the project.</w:t>
              </w:r>
            </w:hyperlink>
          </w:p>
          <w:p w:rsidR="00AC5F04" w:rsidRPr="00284EDD" w:rsidRDefault="00AC5F04" w:rsidP="0065676A">
            <w:pPr>
              <w:pStyle w:val="TableParagraph"/>
              <w:spacing w:before="128"/>
              <w:ind w:left="105"/>
              <w:jc w:val="both"/>
              <w:rPr>
                <w:noProof/>
                <w:sz w:val="19"/>
                <w:lang w:val="en-GB"/>
              </w:rPr>
            </w:pPr>
          </w:p>
        </w:tc>
      </w:tr>
      <w:tr w:rsidR="00AC5F04" w:rsidRPr="00284EDD" w:rsidTr="00AC5F04">
        <w:trPr>
          <w:trHeight w:val="366"/>
        </w:trPr>
        <w:tc>
          <w:tcPr>
            <w:tcW w:w="513" w:type="dxa"/>
          </w:tcPr>
          <w:p w:rsidR="00AC5F04" w:rsidRPr="00284EDD" w:rsidRDefault="00725CF9" w:rsidP="0065676A">
            <w:pPr>
              <w:pStyle w:val="TableParagraph"/>
              <w:spacing w:before="52"/>
              <w:ind w:left="36" w:right="26"/>
              <w:jc w:val="center"/>
              <w:rPr>
                <w:noProof/>
                <w:sz w:val="19"/>
                <w:lang w:val="en-GB"/>
              </w:rPr>
            </w:pPr>
            <w:hyperlink r:id="rId357">
              <w:r w:rsidR="00AC5F04" w:rsidRPr="00284EDD">
                <w:rPr>
                  <w:noProof/>
                  <w:spacing w:val="-5"/>
                  <w:sz w:val="19"/>
                  <w:lang w:val="en-GB"/>
                </w:rPr>
                <w:t>20</w:t>
              </w:r>
            </w:hyperlink>
          </w:p>
        </w:tc>
        <w:tc>
          <w:tcPr>
            <w:tcW w:w="8926" w:type="dxa"/>
            <w:gridSpan w:val="3"/>
          </w:tcPr>
          <w:p w:rsidR="00AC5F04" w:rsidRPr="00284EDD" w:rsidRDefault="00725CF9" w:rsidP="0065676A">
            <w:pPr>
              <w:pStyle w:val="TableParagraph"/>
              <w:spacing w:before="52"/>
              <w:ind w:left="105"/>
              <w:rPr>
                <w:noProof/>
                <w:sz w:val="19"/>
                <w:lang w:val="en-GB"/>
              </w:rPr>
            </w:pPr>
            <w:hyperlink r:id="rId358">
              <w:r w:rsidR="00AC5F04" w:rsidRPr="00284EDD">
                <w:rPr>
                  <w:noProof/>
                  <w:sz w:val="19"/>
                  <w:lang w:val="en-GB"/>
                </w:rPr>
                <w:t>Listallwhowillhaveaccesstothedatageneratedbytheresearch</w:t>
              </w:r>
              <w:r w:rsidR="00AC5F04" w:rsidRPr="00284EDD">
                <w:rPr>
                  <w:noProof/>
                  <w:spacing w:val="-2"/>
                  <w:sz w:val="19"/>
                  <w:lang w:val="en-GB"/>
                </w:rPr>
                <w:t xml:space="preserve"> activity:</w:t>
              </w:r>
            </w:hyperlink>
          </w:p>
        </w:tc>
      </w:tr>
      <w:tr w:rsidR="00AC5F04" w:rsidRPr="00284EDD" w:rsidTr="00AC5F04">
        <w:trPr>
          <w:trHeight w:val="1052"/>
        </w:trPr>
        <w:tc>
          <w:tcPr>
            <w:tcW w:w="513" w:type="dxa"/>
          </w:tcPr>
          <w:p w:rsidR="00AC5F04" w:rsidRPr="00284EDD" w:rsidRDefault="00AC5F04" w:rsidP="0065676A">
            <w:pPr>
              <w:pStyle w:val="TableParagraph"/>
              <w:rPr>
                <w:rFonts w:ascii="Times New Roman"/>
                <w:noProof/>
                <w:sz w:val="18"/>
                <w:lang w:val="en-GB"/>
              </w:rPr>
            </w:pPr>
          </w:p>
        </w:tc>
        <w:tc>
          <w:tcPr>
            <w:tcW w:w="8926" w:type="dxa"/>
            <w:gridSpan w:val="3"/>
          </w:tcPr>
          <w:p w:rsidR="00AC5F04" w:rsidRPr="00284EDD" w:rsidRDefault="00725CF9" w:rsidP="0065676A">
            <w:pPr>
              <w:pStyle w:val="TableParagraph"/>
              <w:ind w:left="105"/>
              <w:rPr>
                <w:noProof/>
                <w:sz w:val="19"/>
                <w:lang w:val="en-GB"/>
              </w:rPr>
            </w:pPr>
            <w:hyperlink r:id="rId359">
              <w:r w:rsidR="00AC5F04" w:rsidRPr="00284EDD">
                <w:rPr>
                  <w:noProof/>
                  <w:sz w:val="19"/>
                  <w:lang w:val="en-GB"/>
                </w:rPr>
                <w:t>Theprincipalresearcher,and thesupervisor</w:t>
              </w:r>
            </w:hyperlink>
          </w:p>
        </w:tc>
      </w:tr>
      <w:tr w:rsidR="00AC5F04" w:rsidRPr="00284EDD" w:rsidTr="00AC5F04">
        <w:trPr>
          <w:trHeight w:val="386"/>
        </w:trPr>
        <w:tc>
          <w:tcPr>
            <w:tcW w:w="513" w:type="dxa"/>
          </w:tcPr>
          <w:p w:rsidR="00AC5F04" w:rsidRPr="00284EDD" w:rsidRDefault="00725CF9" w:rsidP="0065676A">
            <w:pPr>
              <w:pStyle w:val="TableParagraph"/>
              <w:spacing w:before="92"/>
              <w:ind w:left="36" w:right="26"/>
              <w:jc w:val="center"/>
              <w:rPr>
                <w:noProof/>
                <w:sz w:val="19"/>
                <w:lang w:val="en-GB"/>
              </w:rPr>
            </w:pPr>
            <w:hyperlink r:id="rId360">
              <w:r w:rsidR="00AC5F04" w:rsidRPr="00284EDD">
                <w:rPr>
                  <w:noProof/>
                  <w:spacing w:val="-5"/>
                  <w:sz w:val="19"/>
                  <w:lang w:val="en-GB"/>
                </w:rPr>
                <w:t>21</w:t>
              </w:r>
            </w:hyperlink>
          </w:p>
        </w:tc>
        <w:tc>
          <w:tcPr>
            <w:tcW w:w="8926" w:type="dxa"/>
            <w:gridSpan w:val="3"/>
          </w:tcPr>
          <w:p w:rsidR="00AC5F04" w:rsidRPr="00284EDD" w:rsidRDefault="00725CF9" w:rsidP="0065676A">
            <w:pPr>
              <w:pStyle w:val="TableParagraph"/>
              <w:spacing w:before="39"/>
              <w:ind w:left="105"/>
              <w:rPr>
                <w:noProof/>
                <w:sz w:val="19"/>
                <w:lang w:val="en-GB"/>
              </w:rPr>
            </w:pPr>
            <w:hyperlink r:id="rId361">
              <w:r w:rsidR="00AC5F04" w:rsidRPr="00284EDD">
                <w:rPr>
                  <w:noProof/>
                  <w:sz w:val="19"/>
                  <w:lang w:val="en-GB"/>
                </w:rPr>
                <w:t>Listwhowillhavecontrolof,andactascustodian(s)for,datageneratedbythe research</w:t>
              </w:r>
              <w:r w:rsidR="00AC5F04" w:rsidRPr="00284EDD">
                <w:rPr>
                  <w:noProof/>
                  <w:spacing w:val="-2"/>
                  <w:sz w:val="19"/>
                  <w:lang w:val="en-GB"/>
                </w:rPr>
                <w:t>activity:</w:t>
              </w:r>
            </w:hyperlink>
          </w:p>
        </w:tc>
      </w:tr>
      <w:tr w:rsidR="00AC5F04" w:rsidRPr="00284EDD" w:rsidTr="00AC5F04">
        <w:trPr>
          <w:trHeight w:val="692"/>
        </w:trPr>
        <w:tc>
          <w:tcPr>
            <w:tcW w:w="513" w:type="dxa"/>
          </w:tcPr>
          <w:p w:rsidR="00AC5F04" w:rsidRPr="00284EDD" w:rsidRDefault="00AC5F04" w:rsidP="0065676A">
            <w:pPr>
              <w:pStyle w:val="TableParagraph"/>
              <w:rPr>
                <w:rFonts w:ascii="Times New Roman"/>
                <w:noProof/>
                <w:sz w:val="18"/>
                <w:lang w:val="en-GB"/>
              </w:rPr>
            </w:pPr>
          </w:p>
        </w:tc>
        <w:tc>
          <w:tcPr>
            <w:tcW w:w="8926" w:type="dxa"/>
            <w:gridSpan w:val="3"/>
          </w:tcPr>
          <w:p w:rsidR="00AC5F04" w:rsidRPr="00284EDD" w:rsidRDefault="00725CF9" w:rsidP="0065676A">
            <w:pPr>
              <w:pStyle w:val="TableParagraph"/>
              <w:spacing w:line="231" w:lineRule="exact"/>
              <w:ind w:left="105"/>
              <w:rPr>
                <w:noProof/>
                <w:sz w:val="19"/>
                <w:lang w:val="en-GB"/>
              </w:rPr>
            </w:pPr>
            <w:hyperlink r:id="rId362">
              <w:r w:rsidR="00AC5F04" w:rsidRPr="00284EDD">
                <w:rPr>
                  <w:noProof/>
                  <w:sz w:val="19"/>
                  <w:lang w:val="en-GB"/>
                </w:rPr>
                <w:t>Theprincipal</w:t>
              </w:r>
              <w:r w:rsidR="00AC5F04" w:rsidRPr="00284EDD">
                <w:rPr>
                  <w:noProof/>
                  <w:spacing w:val="-2"/>
                  <w:sz w:val="19"/>
                  <w:lang w:val="en-GB"/>
                </w:rPr>
                <w:t>researcher.</w:t>
              </w:r>
            </w:hyperlink>
          </w:p>
          <w:p w:rsidR="00AC5F04" w:rsidRPr="00284EDD" w:rsidRDefault="00AC5F04" w:rsidP="0065676A">
            <w:pPr>
              <w:pStyle w:val="TableParagraph"/>
              <w:spacing w:before="112"/>
              <w:ind w:left="105"/>
              <w:rPr>
                <w:noProof/>
                <w:sz w:val="19"/>
                <w:lang w:val="en-GB"/>
              </w:rPr>
            </w:pPr>
          </w:p>
        </w:tc>
      </w:tr>
    </w:tbl>
    <w:p w:rsidR="00AC5F04" w:rsidRPr="00284EDD" w:rsidRDefault="00AC5F04" w:rsidP="00C36658">
      <w:pPr>
        <w:rPr>
          <w:b/>
          <w:bCs/>
          <w:noProof/>
          <w:lang w:val="en-GB"/>
        </w:rPr>
      </w:pPr>
    </w:p>
    <w:tbl>
      <w:tblPr>
        <w:tblW w:w="9378" w:type="dxa"/>
        <w:tblInd w:w="14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tblPr>
      <w:tblGrid>
        <w:gridCol w:w="514"/>
        <w:gridCol w:w="7043"/>
        <w:gridCol w:w="1821"/>
      </w:tblGrid>
      <w:tr w:rsidR="00AC5F04" w:rsidRPr="00284EDD" w:rsidTr="00AC5F04">
        <w:trPr>
          <w:trHeight w:val="511"/>
        </w:trPr>
        <w:tc>
          <w:tcPr>
            <w:tcW w:w="514" w:type="dxa"/>
          </w:tcPr>
          <w:p w:rsidR="00AC5F04" w:rsidRPr="00284EDD" w:rsidRDefault="00725CF9" w:rsidP="0065676A">
            <w:pPr>
              <w:pStyle w:val="TableParagraph"/>
              <w:spacing w:before="137"/>
              <w:ind w:left="36" w:right="61"/>
              <w:jc w:val="center"/>
              <w:rPr>
                <w:noProof/>
                <w:sz w:val="19"/>
                <w:lang w:val="en-GB"/>
              </w:rPr>
            </w:pPr>
            <w:hyperlink r:id="rId363">
              <w:r w:rsidR="00AC5F04" w:rsidRPr="00284EDD">
                <w:rPr>
                  <w:noProof/>
                  <w:spacing w:val="-5"/>
                  <w:sz w:val="19"/>
                  <w:lang w:val="en-GB"/>
                </w:rPr>
                <w:t>22</w:t>
              </w:r>
            </w:hyperlink>
          </w:p>
        </w:tc>
        <w:tc>
          <w:tcPr>
            <w:tcW w:w="8864" w:type="dxa"/>
            <w:gridSpan w:val="2"/>
          </w:tcPr>
          <w:p w:rsidR="00AC5F04" w:rsidRPr="00284EDD" w:rsidRDefault="00725CF9" w:rsidP="0065676A">
            <w:pPr>
              <w:pStyle w:val="TableParagraph"/>
              <w:spacing w:line="178" w:lineRule="exact"/>
              <w:ind w:left="125"/>
              <w:rPr>
                <w:noProof/>
                <w:sz w:val="19"/>
                <w:lang w:val="en-GB"/>
              </w:rPr>
            </w:pPr>
            <w:hyperlink r:id="rId364">
              <w:r w:rsidR="00AC5F04" w:rsidRPr="00284EDD">
                <w:rPr>
                  <w:noProof/>
                  <w:sz w:val="19"/>
                  <w:lang w:val="en-GB"/>
                </w:rPr>
                <w:t>Givedetailsofdatastoragearrangements,includingsecuritymeasuresinplacetoprotectthedata,wheredatawill</w:t>
              </w:r>
              <w:r w:rsidR="00AC5F04" w:rsidRPr="00284EDD">
                <w:rPr>
                  <w:noProof/>
                  <w:spacing w:val="-5"/>
                  <w:sz w:val="19"/>
                  <w:lang w:val="en-GB"/>
                </w:rPr>
                <w:t>be</w:t>
              </w:r>
            </w:hyperlink>
          </w:p>
          <w:p w:rsidR="00AC5F04" w:rsidRPr="00284EDD" w:rsidRDefault="00725CF9" w:rsidP="0065676A">
            <w:pPr>
              <w:pStyle w:val="TableParagraph"/>
              <w:spacing w:line="219" w:lineRule="exact"/>
              <w:ind w:left="125"/>
              <w:rPr>
                <w:noProof/>
                <w:sz w:val="19"/>
                <w:lang w:val="en-GB"/>
              </w:rPr>
            </w:pPr>
            <w:hyperlink r:id="rId365">
              <w:r w:rsidR="00AC5F04" w:rsidRPr="00284EDD">
                <w:rPr>
                  <w:noProof/>
                  <w:sz w:val="19"/>
                  <w:lang w:val="en-GB"/>
                </w:rPr>
                <w:t xml:space="preserve">stored,howlongfor,and inwhat </w:t>
              </w:r>
              <w:r w:rsidR="00AC5F04" w:rsidRPr="00284EDD">
                <w:rPr>
                  <w:noProof/>
                  <w:spacing w:val="-2"/>
                  <w:sz w:val="19"/>
                  <w:lang w:val="en-GB"/>
                </w:rPr>
                <w:t>form.</w:t>
              </w:r>
            </w:hyperlink>
          </w:p>
        </w:tc>
      </w:tr>
      <w:tr w:rsidR="00AC5F04" w:rsidRPr="00284EDD" w:rsidTr="00AC5F04">
        <w:trPr>
          <w:trHeight w:val="1431"/>
        </w:trPr>
        <w:tc>
          <w:tcPr>
            <w:tcW w:w="514" w:type="dxa"/>
          </w:tcPr>
          <w:p w:rsidR="00AC5F04" w:rsidRPr="00284EDD" w:rsidRDefault="00AC5F04" w:rsidP="0065676A">
            <w:pPr>
              <w:pStyle w:val="TableParagraph"/>
              <w:rPr>
                <w:rFonts w:ascii="Times New Roman"/>
                <w:noProof/>
                <w:sz w:val="18"/>
                <w:lang w:val="en-GB"/>
              </w:rPr>
            </w:pPr>
          </w:p>
        </w:tc>
        <w:tc>
          <w:tcPr>
            <w:tcW w:w="8864" w:type="dxa"/>
            <w:gridSpan w:val="2"/>
          </w:tcPr>
          <w:p w:rsidR="00AC5F04" w:rsidRPr="00284EDD" w:rsidRDefault="00725CF9" w:rsidP="0065676A">
            <w:pPr>
              <w:pStyle w:val="TableParagraph"/>
              <w:spacing w:line="209" w:lineRule="exact"/>
              <w:ind w:left="165" w:right="-15"/>
              <w:rPr>
                <w:noProof/>
                <w:sz w:val="19"/>
                <w:lang w:val="en-GB"/>
              </w:rPr>
            </w:pPr>
            <w:hyperlink r:id="rId366">
              <w:r w:rsidR="00AC5F04" w:rsidRPr="00284EDD">
                <w:rPr>
                  <w:noProof/>
                  <w:sz w:val="19"/>
                  <w:lang w:val="en-GB"/>
                </w:rPr>
                <w:t>Alldata willbeencryptedandkeptin passwordprotectedcloudstorageontheUniversity Office365systemwhichwill</w:t>
              </w:r>
              <w:r w:rsidR="00AC5F04" w:rsidRPr="00284EDD">
                <w:rPr>
                  <w:noProof/>
                  <w:spacing w:val="-5"/>
                  <w:sz w:val="19"/>
                  <w:lang w:val="en-GB"/>
                </w:rPr>
                <w:t>not</w:t>
              </w:r>
            </w:hyperlink>
          </w:p>
          <w:p w:rsidR="00AC5F04" w:rsidRPr="00284EDD" w:rsidRDefault="00725CF9" w:rsidP="0065676A">
            <w:pPr>
              <w:pStyle w:val="TableParagraph"/>
              <w:ind w:left="165"/>
              <w:rPr>
                <w:noProof/>
                <w:sz w:val="19"/>
                <w:lang w:val="en-GB"/>
              </w:rPr>
            </w:pPr>
            <w:hyperlink r:id="rId367">
              <w:r w:rsidR="00AC5F04" w:rsidRPr="00284EDD">
                <w:rPr>
                  <w:noProof/>
                  <w:sz w:val="19"/>
                  <w:lang w:val="en-GB"/>
                </w:rPr>
                <w:t>be shared. Any USB sticks used to store or transfer data will be password protected, and will be reformatted at the end of the project in order to destroy the data. The data will be stored until the completion of the project and then deleted.</w:t>
              </w:r>
            </w:hyperlink>
          </w:p>
        </w:tc>
      </w:tr>
      <w:tr w:rsidR="00AC5F04" w:rsidRPr="00284EDD" w:rsidTr="00AC5F04">
        <w:trPr>
          <w:trHeight w:val="531"/>
        </w:trPr>
        <w:tc>
          <w:tcPr>
            <w:tcW w:w="514" w:type="dxa"/>
          </w:tcPr>
          <w:p w:rsidR="00AC5F04" w:rsidRPr="00284EDD" w:rsidRDefault="00725CF9" w:rsidP="0065676A">
            <w:pPr>
              <w:pStyle w:val="TableParagraph"/>
              <w:spacing w:before="197"/>
              <w:ind w:left="36" w:right="61"/>
              <w:jc w:val="center"/>
              <w:rPr>
                <w:noProof/>
                <w:sz w:val="19"/>
                <w:lang w:val="en-GB"/>
              </w:rPr>
            </w:pPr>
            <w:hyperlink r:id="rId368">
              <w:r w:rsidR="00AC5F04" w:rsidRPr="00284EDD">
                <w:rPr>
                  <w:noProof/>
                  <w:spacing w:val="-5"/>
                  <w:sz w:val="19"/>
                  <w:lang w:val="en-GB"/>
                </w:rPr>
                <w:t>22</w:t>
              </w:r>
            </w:hyperlink>
          </w:p>
        </w:tc>
        <w:tc>
          <w:tcPr>
            <w:tcW w:w="7043" w:type="dxa"/>
          </w:tcPr>
          <w:p w:rsidR="00AC5F04" w:rsidRPr="00284EDD" w:rsidRDefault="00725CF9" w:rsidP="0065676A">
            <w:pPr>
              <w:pStyle w:val="TableParagraph"/>
              <w:spacing w:line="195" w:lineRule="exact"/>
              <w:ind w:left="125"/>
              <w:rPr>
                <w:noProof/>
                <w:sz w:val="21"/>
                <w:lang w:val="en-GB"/>
              </w:rPr>
            </w:pPr>
            <w:hyperlink r:id="rId369">
              <w:r w:rsidR="00AC5F04" w:rsidRPr="00284EDD">
                <w:rPr>
                  <w:noProof/>
                  <w:sz w:val="21"/>
                  <w:lang w:val="en-GB"/>
                </w:rPr>
                <w:t>ConfirmthatyouhavereadtheUWTSDguidanceondatamanagement</w:t>
              </w:r>
              <w:r w:rsidR="00AC5F04" w:rsidRPr="00284EDD">
                <w:rPr>
                  <w:noProof/>
                  <w:spacing w:val="-4"/>
                  <w:sz w:val="21"/>
                  <w:lang w:val="en-GB"/>
                </w:rPr>
                <w:t>(see</w:t>
              </w:r>
            </w:hyperlink>
          </w:p>
          <w:p w:rsidR="00AC5F04" w:rsidRPr="00284EDD" w:rsidRDefault="00725CF9" w:rsidP="0065676A">
            <w:pPr>
              <w:pStyle w:val="TableParagraph"/>
              <w:spacing w:line="241" w:lineRule="exact"/>
              <w:ind w:left="125"/>
              <w:rPr>
                <w:noProof/>
                <w:sz w:val="21"/>
                <w:lang w:val="en-GB"/>
              </w:rPr>
            </w:pPr>
            <w:hyperlink r:id="rId370">
              <w:r w:rsidR="00AC5F04" w:rsidRPr="00284EDD">
                <w:rPr>
                  <w:noProof/>
                  <w:spacing w:val="-2"/>
                  <w:sz w:val="21"/>
                  <w:u w:val="single"/>
                  <w:lang w:val="en-GB"/>
                </w:rPr>
                <w:t>https://www.uwtsd.ac.uk/library/research-data-managemen</w:t>
              </w:r>
              <w:r w:rsidR="00AC5F04" w:rsidRPr="00284EDD">
                <w:rPr>
                  <w:noProof/>
                  <w:spacing w:val="-2"/>
                  <w:sz w:val="21"/>
                  <w:lang w:val="en-GB"/>
                </w:rPr>
                <w:t>t/)</w:t>
              </w:r>
            </w:hyperlink>
          </w:p>
        </w:tc>
        <w:tc>
          <w:tcPr>
            <w:tcW w:w="1821" w:type="dxa"/>
          </w:tcPr>
          <w:p w:rsidR="00AC5F04" w:rsidRPr="00284EDD" w:rsidRDefault="00AC5F04" w:rsidP="00AC5F04">
            <w:pPr>
              <w:pStyle w:val="TableParagraph"/>
              <w:numPr>
                <w:ilvl w:val="0"/>
                <w:numId w:val="14"/>
              </w:numPr>
              <w:spacing w:before="197"/>
              <w:jc w:val="center"/>
              <w:rPr>
                <w:rFonts w:ascii="Segoe UI Emoji" w:hAnsi="Segoe UI Emoji"/>
                <w:noProof/>
                <w:sz w:val="19"/>
                <w:lang w:val="en-GB"/>
              </w:rPr>
            </w:pPr>
          </w:p>
        </w:tc>
      </w:tr>
      <w:tr w:rsidR="00AC5F04" w:rsidRPr="00284EDD" w:rsidTr="00AC5F04">
        <w:trPr>
          <w:trHeight w:val="674"/>
        </w:trPr>
        <w:tc>
          <w:tcPr>
            <w:tcW w:w="514" w:type="dxa"/>
          </w:tcPr>
          <w:p w:rsidR="00AC5F04" w:rsidRPr="00284EDD" w:rsidRDefault="00AC5F04" w:rsidP="0065676A">
            <w:pPr>
              <w:pStyle w:val="TableParagraph"/>
              <w:spacing w:before="24"/>
              <w:rPr>
                <w:b/>
                <w:noProof/>
                <w:sz w:val="19"/>
                <w:lang w:val="en-GB"/>
              </w:rPr>
            </w:pPr>
          </w:p>
          <w:p w:rsidR="00AC5F04" w:rsidRPr="00284EDD" w:rsidRDefault="00725CF9" w:rsidP="0065676A">
            <w:pPr>
              <w:pStyle w:val="TableParagraph"/>
              <w:ind w:left="36" w:right="26"/>
              <w:jc w:val="center"/>
              <w:rPr>
                <w:noProof/>
                <w:sz w:val="19"/>
                <w:lang w:val="en-GB"/>
              </w:rPr>
            </w:pPr>
            <w:hyperlink r:id="rId371">
              <w:r w:rsidR="00AC5F04" w:rsidRPr="00284EDD">
                <w:rPr>
                  <w:noProof/>
                  <w:spacing w:val="-5"/>
                  <w:sz w:val="19"/>
                  <w:lang w:val="en-GB"/>
                </w:rPr>
                <w:t>23</w:t>
              </w:r>
            </w:hyperlink>
          </w:p>
        </w:tc>
        <w:tc>
          <w:tcPr>
            <w:tcW w:w="7043" w:type="dxa"/>
          </w:tcPr>
          <w:p w:rsidR="00AC5F04" w:rsidRPr="00284EDD" w:rsidRDefault="00725CF9" w:rsidP="0065676A">
            <w:pPr>
              <w:pStyle w:val="TableParagraph"/>
              <w:spacing w:before="57"/>
              <w:ind w:left="125" w:right="9"/>
              <w:rPr>
                <w:noProof/>
                <w:sz w:val="19"/>
                <w:lang w:val="en-GB"/>
              </w:rPr>
            </w:pPr>
            <w:hyperlink r:id="rId372">
              <w:r w:rsidR="00AC5F04" w:rsidRPr="00284EDD">
                <w:rPr>
                  <w:noProof/>
                  <w:sz w:val="19"/>
                  <w:lang w:val="en-GB"/>
                </w:rPr>
                <w:t>Confirm that you are aware that you need to keep all data until after your research hascompleted or the end of your funding</w:t>
              </w:r>
            </w:hyperlink>
          </w:p>
        </w:tc>
        <w:tc>
          <w:tcPr>
            <w:tcW w:w="1821" w:type="dxa"/>
          </w:tcPr>
          <w:p w:rsidR="00AC5F04" w:rsidRPr="00284EDD" w:rsidRDefault="00AC5F04" w:rsidP="0065676A">
            <w:pPr>
              <w:pStyle w:val="TableParagraph"/>
              <w:spacing w:before="43"/>
              <w:rPr>
                <w:b/>
                <w:noProof/>
                <w:sz w:val="19"/>
                <w:lang w:val="en-GB"/>
              </w:rPr>
            </w:pPr>
          </w:p>
          <w:p w:rsidR="00AC5F04" w:rsidRPr="00284EDD" w:rsidRDefault="00AC5F04" w:rsidP="00AC5F04">
            <w:pPr>
              <w:pStyle w:val="TableParagraph"/>
              <w:numPr>
                <w:ilvl w:val="0"/>
                <w:numId w:val="14"/>
              </w:numPr>
              <w:spacing w:before="1"/>
              <w:jc w:val="center"/>
              <w:rPr>
                <w:rFonts w:ascii="Segoe UI Emoji" w:hAnsi="Segoe UI Emoji"/>
                <w:noProof/>
                <w:sz w:val="19"/>
                <w:lang w:val="en-GB"/>
              </w:rPr>
            </w:pPr>
          </w:p>
        </w:tc>
      </w:tr>
    </w:tbl>
    <w:p w:rsidR="00AC5F04" w:rsidRPr="00284EDD" w:rsidRDefault="00725CF9" w:rsidP="00AC5F04">
      <w:pPr>
        <w:ind w:left="152"/>
        <w:rPr>
          <w:noProof/>
          <w:lang w:val="en-GB"/>
        </w:rPr>
      </w:pPr>
      <w:hyperlink r:id="rId373">
        <w:r w:rsidR="00AC5F04" w:rsidRPr="00284EDD">
          <w:rPr>
            <w:b/>
            <w:noProof/>
            <w:sz w:val="19"/>
            <w:lang w:val="en-GB"/>
          </w:rPr>
          <w:t xml:space="preserve">SECTION I: Use of Al </w:t>
        </w:r>
        <w:r w:rsidR="00AC5F04" w:rsidRPr="00284EDD">
          <w:rPr>
            <w:b/>
            <w:noProof/>
            <w:spacing w:val="-4"/>
            <w:sz w:val="19"/>
            <w:lang w:val="en-GB"/>
          </w:rPr>
          <w:t>tools</w:t>
        </w:r>
      </w:hyperlink>
    </w:p>
    <w:tbl>
      <w:tblPr>
        <w:tblW w:w="9220" w:type="dxa"/>
        <w:tblInd w:w="18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tblPr>
      <w:tblGrid>
        <w:gridCol w:w="488"/>
        <w:gridCol w:w="6002"/>
        <w:gridCol w:w="867"/>
        <w:gridCol w:w="976"/>
        <w:gridCol w:w="887"/>
      </w:tblGrid>
      <w:tr w:rsidR="00AC5F04" w:rsidRPr="00284EDD" w:rsidTr="00AC5F04">
        <w:trPr>
          <w:trHeight w:val="1995"/>
        </w:trPr>
        <w:tc>
          <w:tcPr>
            <w:tcW w:w="6490" w:type="dxa"/>
            <w:gridSpan w:val="2"/>
          </w:tcPr>
          <w:p w:rsidR="00AC5F04" w:rsidRPr="00284EDD" w:rsidRDefault="00725CF9" w:rsidP="0065676A">
            <w:pPr>
              <w:pStyle w:val="TableParagraph"/>
              <w:spacing w:line="231" w:lineRule="exact"/>
              <w:ind w:left="105"/>
              <w:jc w:val="both"/>
              <w:rPr>
                <w:noProof/>
                <w:sz w:val="19"/>
                <w:lang w:val="en-GB"/>
              </w:rPr>
            </w:pPr>
            <w:hyperlink r:id="rId374">
              <w:r w:rsidR="00AC5F04" w:rsidRPr="00284EDD">
                <w:rPr>
                  <w:noProof/>
                  <w:sz w:val="19"/>
                  <w:lang w:val="en-GB"/>
                </w:rPr>
                <w:t>UseofgenerativeAlandotherAl-based</w:t>
              </w:r>
              <w:r w:rsidR="00AC5F04" w:rsidRPr="00284EDD">
                <w:rPr>
                  <w:noProof/>
                  <w:spacing w:val="-2"/>
                  <w:sz w:val="19"/>
                  <w:lang w:val="en-GB"/>
                </w:rPr>
                <w:t>tools</w:t>
              </w:r>
            </w:hyperlink>
          </w:p>
          <w:p w:rsidR="00AC5F04" w:rsidRPr="00284EDD" w:rsidRDefault="00725CF9" w:rsidP="0065676A">
            <w:pPr>
              <w:pStyle w:val="TableParagraph"/>
              <w:spacing w:before="57"/>
              <w:ind w:left="105" w:right="-15"/>
              <w:jc w:val="both"/>
              <w:rPr>
                <w:noProof/>
                <w:sz w:val="19"/>
                <w:lang w:val="en-GB"/>
              </w:rPr>
            </w:pPr>
            <w:hyperlink r:id="rId375">
              <w:r w:rsidR="00AC5F04" w:rsidRPr="00284EDD">
                <w:rPr>
                  <w:noProof/>
                  <w:sz w:val="19"/>
                  <w:lang w:val="en-GB"/>
                </w:rPr>
                <w:t>There are a number of ethical issues relating to the use of generative Al and other Al-based tools, including data security, output bias, and output errors. In general you should assume thatanygenerativeAlorotherAl-basedtoolthatyoupaytouseismoresecureandaccurate than one which is free to use.</w:t>
              </w:r>
            </w:hyperlink>
          </w:p>
          <w:p w:rsidR="00AC5F04" w:rsidRPr="00284EDD" w:rsidRDefault="00725CF9" w:rsidP="0065676A">
            <w:pPr>
              <w:pStyle w:val="TableParagraph"/>
              <w:spacing w:before="189"/>
              <w:ind w:left="105"/>
              <w:jc w:val="both"/>
              <w:rPr>
                <w:noProof/>
                <w:sz w:val="19"/>
                <w:lang w:val="en-GB"/>
              </w:rPr>
            </w:pPr>
            <w:hyperlink r:id="rId376">
              <w:r w:rsidR="00AC5F04" w:rsidRPr="00284EDD">
                <w:rPr>
                  <w:noProof/>
                  <w:sz w:val="19"/>
                  <w:lang w:val="en-GB"/>
                </w:rPr>
                <w:t>WilltheresearchuseAltoolstodoanyofthe</w:t>
              </w:r>
              <w:r w:rsidR="00AC5F04" w:rsidRPr="00284EDD">
                <w:rPr>
                  <w:noProof/>
                  <w:spacing w:val="-2"/>
                  <w:sz w:val="19"/>
                  <w:lang w:val="en-GB"/>
                </w:rPr>
                <w:t>following:</w:t>
              </w:r>
            </w:hyperlink>
          </w:p>
        </w:tc>
        <w:tc>
          <w:tcPr>
            <w:tcW w:w="867" w:type="dxa"/>
          </w:tcPr>
          <w:p w:rsidR="00AC5F04" w:rsidRPr="00284EDD" w:rsidRDefault="00AC5F04" w:rsidP="0065676A">
            <w:pPr>
              <w:pStyle w:val="TableParagraph"/>
              <w:rPr>
                <w:b/>
                <w:noProof/>
                <w:sz w:val="19"/>
                <w:lang w:val="en-GB"/>
              </w:rPr>
            </w:pPr>
          </w:p>
          <w:p w:rsidR="00AC5F04" w:rsidRPr="00284EDD" w:rsidRDefault="00AC5F04" w:rsidP="0065676A">
            <w:pPr>
              <w:pStyle w:val="TableParagraph"/>
              <w:rPr>
                <w:b/>
                <w:noProof/>
                <w:sz w:val="19"/>
                <w:lang w:val="en-GB"/>
              </w:rPr>
            </w:pPr>
          </w:p>
          <w:p w:rsidR="00AC5F04" w:rsidRPr="00284EDD" w:rsidRDefault="00AC5F04" w:rsidP="0065676A">
            <w:pPr>
              <w:pStyle w:val="TableParagraph"/>
              <w:spacing w:before="179"/>
              <w:rPr>
                <w:b/>
                <w:noProof/>
                <w:sz w:val="19"/>
                <w:lang w:val="en-GB"/>
              </w:rPr>
            </w:pPr>
          </w:p>
          <w:p w:rsidR="00AC5F04" w:rsidRPr="00284EDD" w:rsidRDefault="00725CF9" w:rsidP="0065676A">
            <w:pPr>
              <w:pStyle w:val="TableParagraph"/>
              <w:ind w:left="10"/>
              <w:jc w:val="center"/>
              <w:rPr>
                <w:noProof/>
                <w:sz w:val="19"/>
                <w:lang w:val="en-GB"/>
              </w:rPr>
            </w:pPr>
            <w:hyperlink r:id="rId377">
              <w:r w:rsidR="00AC5F04" w:rsidRPr="00284EDD">
                <w:rPr>
                  <w:noProof/>
                  <w:spacing w:val="-5"/>
                  <w:sz w:val="19"/>
                  <w:lang w:val="en-GB"/>
                </w:rPr>
                <w:t>YES</w:t>
              </w:r>
            </w:hyperlink>
          </w:p>
        </w:tc>
        <w:tc>
          <w:tcPr>
            <w:tcW w:w="976" w:type="dxa"/>
          </w:tcPr>
          <w:p w:rsidR="00AC5F04" w:rsidRPr="00284EDD" w:rsidRDefault="00AC5F04" w:rsidP="0065676A">
            <w:pPr>
              <w:pStyle w:val="TableParagraph"/>
              <w:rPr>
                <w:b/>
                <w:noProof/>
                <w:sz w:val="19"/>
                <w:lang w:val="en-GB"/>
              </w:rPr>
            </w:pPr>
          </w:p>
          <w:p w:rsidR="00AC5F04" w:rsidRPr="00284EDD" w:rsidRDefault="00AC5F04" w:rsidP="0065676A">
            <w:pPr>
              <w:pStyle w:val="TableParagraph"/>
              <w:rPr>
                <w:b/>
                <w:noProof/>
                <w:sz w:val="19"/>
                <w:lang w:val="en-GB"/>
              </w:rPr>
            </w:pPr>
          </w:p>
          <w:p w:rsidR="00AC5F04" w:rsidRPr="00284EDD" w:rsidRDefault="00AC5F04" w:rsidP="0065676A">
            <w:pPr>
              <w:pStyle w:val="TableParagraph"/>
              <w:spacing w:before="179"/>
              <w:rPr>
                <w:b/>
                <w:noProof/>
                <w:sz w:val="19"/>
                <w:lang w:val="en-GB"/>
              </w:rPr>
            </w:pPr>
          </w:p>
          <w:p w:rsidR="00AC5F04" w:rsidRPr="00284EDD" w:rsidRDefault="00725CF9" w:rsidP="0065676A">
            <w:pPr>
              <w:pStyle w:val="TableParagraph"/>
              <w:ind w:left="9"/>
              <w:jc w:val="center"/>
              <w:rPr>
                <w:noProof/>
                <w:sz w:val="19"/>
                <w:lang w:val="en-GB"/>
              </w:rPr>
            </w:pPr>
            <w:hyperlink r:id="rId378">
              <w:r w:rsidR="00AC5F04" w:rsidRPr="00284EDD">
                <w:rPr>
                  <w:noProof/>
                  <w:spacing w:val="-5"/>
                  <w:sz w:val="19"/>
                  <w:lang w:val="en-GB"/>
                </w:rPr>
                <w:t>NO</w:t>
              </w:r>
            </w:hyperlink>
          </w:p>
        </w:tc>
        <w:tc>
          <w:tcPr>
            <w:tcW w:w="887" w:type="dxa"/>
          </w:tcPr>
          <w:p w:rsidR="00AC5F04" w:rsidRPr="00284EDD" w:rsidRDefault="00AC5F04" w:rsidP="0065676A">
            <w:pPr>
              <w:pStyle w:val="TableParagraph"/>
              <w:rPr>
                <w:b/>
                <w:noProof/>
                <w:sz w:val="19"/>
                <w:lang w:val="en-GB"/>
              </w:rPr>
            </w:pPr>
          </w:p>
          <w:p w:rsidR="00AC5F04" w:rsidRPr="00284EDD" w:rsidRDefault="00AC5F04" w:rsidP="0065676A">
            <w:pPr>
              <w:pStyle w:val="TableParagraph"/>
              <w:rPr>
                <w:b/>
                <w:noProof/>
                <w:sz w:val="19"/>
                <w:lang w:val="en-GB"/>
              </w:rPr>
            </w:pPr>
          </w:p>
          <w:p w:rsidR="00AC5F04" w:rsidRPr="00284EDD" w:rsidRDefault="00AC5F04" w:rsidP="0065676A">
            <w:pPr>
              <w:pStyle w:val="TableParagraph"/>
              <w:spacing w:before="179"/>
              <w:rPr>
                <w:b/>
                <w:noProof/>
                <w:sz w:val="19"/>
                <w:lang w:val="en-GB"/>
              </w:rPr>
            </w:pPr>
          </w:p>
          <w:p w:rsidR="00AC5F04" w:rsidRPr="00284EDD" w:rsidRDefault="00725CF9" w:rsidP="0065676A">
            <w:pPr>
              <w:pStyle w:val="TableParagraph"/>
              <w:ind w:left="10"/>
              <w:jc w:val="center"/>
              <w:rPr>
                <w:noProof/>
                <w:sz w:val="19"/>
                <w:lang w:val="en-GB"/>
              </w:rPr>
            </w:pPr>
            <w:hyperlink r:id="rId379">
              <w:r w:rsidR="00AC5F04" w:rsidRPr="00284EDD">
                <w:rPr>
                  <w:noProof/>
                  <w:spacing w:val="-5"/>
                  <w:sz w:val="19"/>
                  <w:lang w:val="en-GB"/>
                </w:rPr>
                <w:t>N/A</w:t>
              </w:r>
            </w:hyperlink>
          </w:p>
        </w:tc>
      </w:tr>
      <w:tr w:rsidR="00AC5F04" w:rsidRPr="00284EDD" w:rsidTr="00AC5F04">
        <w:trPr>
          <w:trHeight w:val="427"/>
        </w:trPr>
        <w:tc>
          <w:tcPr>
            <w:tcW w:w="488" w:type="dxa"/>
          </w:tcPr>
          <w:p w:rsidR="00AC5F04" w:rsidRPr="00284EDD" w:rsidRDefault="00725CF9" w:rsidP="0065676A">
            <w:pPr>
              <w:pStyle w:val="TableParagraph"/>
              <w:spacing w:before="119"/>
              <w:ind w:left="10" w:right="1"/>
              <w:jc w:val="center"/>
              <w:rPr>
                <w:noProof/>
                <w:sz w:val="19"/>
                <w:lang w:val="en-GB"/>
              </w:rPr>
            </w:pPr>
            <w:hyperlink r:id="rId380">
              <w:r w:rsidR="00AC5F04" w:rsidRPr="00284EDD">
                <w:rPr>
                  <w:noProof/>
                  <w:spacing w:val="-10"/>
                  <w:sz w:val="19"/>
                  <w:lang w:val="en-GB"/>
                </w:rPr>
                <w:t>1</w:t>
              </w:r>
            </w:hyperlink>
          </w:p>
        </w:tc>
        <w:tc>
          <w:tcPr>
            <w:tcW w:w="6002" w:type="dxa"/>
          </w:tcPr>
          <w:p w:rsidR="00AC5F04" w:rsidRPr="00284EDD" w:rsidRDefault="00725CF9" w:rsidP="0065676A">
            <w:pPr>
              <w:pStyle w:val="TableParagraph"/>
              <w:spacing w:before="99"/>
              <w:ind w:left="105"/>
              <w:rPr>
                <w:noProof/>
                <w:sz w:val="19"/>
                <w:lang w:val="en-GB"/>
              </w:rPr>
            </w:pPr>
            <w:hyperlink r:id="rId381">
              <w:r w:rsidR="00AC5F04" w:rsidRPr="00284EDD">
                <w:rPr>
                  <w:noProof/>
                  <w:sz w:val="19"/>
                  <w:lang w:val="en-GB"/>
                </w:rPr>
                <w:t>Capture</w:t>
              </w:r>
              <w:r w:rsidR="00AC5F04" w:rsidRPr="00284EDD">
                <w:rPr>
                  <w:noProof/>
                  <w:spacing w:val="-2"/>
                  <w:sz w:val="19"/>
                  <w:lang w:val="en-GB"/>
                </w:rPr>
                <w:t>data?</w:t>
              </w:r>
            </w:hyperlink>
          </w:p>
        </w:tc>
        <w:tc>
          <w:tcPr>
            <w:tcW w:w="867" w:type="dxa"/>
          </w:tcPr>
          <w:p w:rsidR="00AC5F04" w:rsidRPr="00284EDD" w:rsidRDefault="00725CF9" w:rsidP="0065676A">
            <w:pPr>
              <w:pStyle w:val="TableParagraph"/>
              <w:spacing w:before="119"/>
              <w:ind w:left="10" w:right="1"/>
              <w:jc w:val="center"/>
              <w:rPr>
                <w:rFonts w:ascii="Segoe UI Emoji" w:hAnsi="Segoe UI Emoji"/>
                <w:noProof/>
                <w:sz w:val="19"/>
                <w:lang w:val="en-GB"/>
              </w:rPr>
            </w:pPr>
            <w:hyperlink r:id="rId382">
              <w:r w:rsidR="00AC5F04" w:rsidRPr="00284EDD">
                <w:rPr>
                  <w:rFonts w:ascii="Segoe UI Emoji" w:hAnsi="Segoe UI Emoji"/>
                  <w:noProof/>
                  <w:spacing w:val="-10"/>
                  <w:sz w:val="19"/>
                  <w:lang w:val="en-GB"/>
                </w:rPr>
                <w:t>☐</w:t>
              </w:r>
            </w:hyperlink>
          </w:p>
        </w:tc>
        <w:tc>
          <w:tcPr>
            <w:tcW w:w="976" w:type="dxa"/>
          </w:tcPr>
          <w:p w:rsidR="00AC5F04" w:rsidRPr="00284EDD" w:rsidRDefault="00AC5F04" w:rsidP="00AC5F04">
            <w:pPr>
              <w:pStyle w:val="TableParagraph"/>
              <w:numPr>
                <w:ilvl w:val="0"/>
                <w:numId w:val="14"/>
              </w:numPr>
              <w:spacing w:before="119"/>
              <w:jc w:val="center"/>
              <w:rPr>
                <w:rFonts w:ascii="Segoe UI Emoji" w:hAnsi="Segoe UI Emoji"/>
                <w:noProof/>
                <w:sz w:val="19"/>
                <w:lang w:val="en-GB"/>
              </w:rPr>
            </w:pPr>
          </w:p>
        </w:tc>
        <w:tc>
          <w:tcPr>
            <w:tcW w:w="887" w:type="dxa"/>
          </w:tcPr>
          <w:p w:rsidR="00AC5F04" w:rsidRPr="00284EDD" w:rsidRDefault="00725CF9" w:rsidP="0065676A">
            <w:pPr>
              <w:pStyle w:val="TableParagraph"/>
              <w:spacing w:before="119"/>
              <w:ind w:left="10" w:right="1"/>
              <w:jc w:val="center"/>
              <w:rPr>
                <w:rFonts w:ascii="Segoe UI Emoji" w:hAnsi="Segoe UI Emoji"/>
                <w:noProof/>
                <w:sz w:val="19"/>
                <w:lang w:val="en-GB"/>
              </w:rPr>
            </w:pPr>
            <w:hyperlink r:id="rId383">
              <w:r w:rsidR="00AC5F04" w:rsidRPr="00284EDD">
                <w:rPr>
                  <w:rFonts w:ascii="Segoe UI Emoji" w:hAnsi="Segoe UI Emoji"/>
                  <w:noProof/>
                  <w:spacing w:val="-10"/>
                  <w:sz w:val="19"/>
                  <w:lang w:val="en-GB"/>
                </w:rPr>
                <w:t>☐</w:t>
              </w:r>
            </w:hyperlink>
          </w:p>
        </w:tc>
      </w:tr>
      <w:tr w:rsidR="00AC5F04" w:rsidRPr="00284EDD" w:rsidTr="00AC5F04">
        <w:trPr>
          <w:trHeight w:val="386"/>
        </w:trPr>
        <w:tc>
          <w:tcPr>
            <w:tcW w:w="488" w:type="dxa"/>
          </w:tcPr>
          <w:p w:rsidR="00AC5F04" w:rsidRPr="00284EDD" w:rsidRDefault="00725CF9" w:rsidP="0065676A">
            <w:pPr>
              <w:pStyle w:val="TableParagraph"/>
              <w:spacing w:before="59"/>
              <w:ind w:left="10" w:right="1"/>
              <w:jc w:val="center"/>
              <w:rPr>
                <w:noProof/>
                <w:sz w:val="19"/>
                <w:lang w:val="en-GB"/>
              </w:rPr>
            </w:pPr>
            <w:hyperlink r:id="rId384">
              <w:r w:rsidR="00AC5F04" w:rsidRPr="00284EDD">
                <w:rPr>
                  <w:noProof/>
                  <w:spacing w:val="-10"/>
                  <w:sz w:val="19"/>
                  <w:lang w:val="en-GB"/>
                </w:rPr>
                <w:t>2</w:t>
              </w:r>
            </w:hyperlink>
          </w:p>
        </w:tc>
        <w:tc>
          <w:tcPr>
            <w:tcW w:w="6002" w:type="dxa"/>
          </w:tcPr>
          <w:p w:rsidR="00AC5F04" w:rsidRPr="00284EDD" w:rsidRDefault="00725CF9" w:rsidP="0065676A">
            <w:pPr>
              <w:pStyle w:val="TableParagraph"/>
              <w:spacing w:before="59"/>
              <w:ind w:left="105"/>
              <w:rPr>
                <w:noProof/>
                <w:sz w:val="19"/>
                <w:lang w:val="en-GB"/>
              </w:rPr>
            </w:pPr>
            <w:hyperlink r:id="rId385">
              <w:r w:rsidR="00AC5F04" w:rsidRPr="00284EDD">
                <w:rPr>
                  <w:noProof/>
                  <w:sz w:val="19"/>
                  <w:lang w:val="en-GB"/>
                </w:rPr>
                <w:t>Generateand/oredit</w:t>
              </w:r>
              <w:r w:rsidR="00AC5F04" w:rsidRPr="00284EDD">
                <w:rPr>
                  <w:noProof/>
                  <w:spacing w:val="-2"/>
                  <w:sz w:val="19"/>
                  <w:lang w:val="en-GB"/>
                </w:rPr>
                <w:t xml:space="preserve"> text?</w:t>
              </w:r>
            </w:hyperlink>
          </w:p>
        </w:tc>
        <w:tc>
          <w:tcPr>
            <w:tcW w:w="867" w:type="dxa"/>
          </w:tcPr>
          <w:p w:rsidR="00AC5F04" w:rsidRPr="00284EDD" w:rsidRDefault="00725CF9" w:rsidP="0065676A">
            <w:pPr>
              <w:pStyle w:val="TableParagraph"/>
              <w:spacing w:before="92"/>
              <w:ind w:left="10" w:right="1"/>
              <w:jc w:val="center"/>
              <w:rPr>
                <w:rFonts w:ascii="Segoe UI Emoji" w:hAnsi="Segoe UI Emoji"/>
                <w:noProof/>
                <w:sz w:val="19"/>
                <w:lang w:val="en-GB"/>
              </w:rPr>
            </w:pPr>
            <w:hyperlink r:id="rId386">
              <w:r w:rsidR="00AC5F04" w:rsidRPr="00284EDD">
                <w:rPr>
                  <w:rFonts w:ascii="Segoe UI Emoji" w:hAnsi="Segoe UI Emoji"/>
                  <w:noProof/>
                  <w:spacing w:val="-10"/>
                  <w:sz w:val="19"/>
                  <w:lang w:val="en-GB"/>
                </w:rPr>
                <w:t>☐</w:t>
              </w:r>
            </w:hyperlink>
          </w:p>
        </w:tc>
        <w:tc>
          <w:tcPr>
            <w:tcW w:w="976" w:type="dxa"/>
          </w:tcPr>
          <w:p w:rsidR="00AC5F04" w:rsidRPr="00284EDD" w:rsidRDefault="00AC5F04" w:rsidP="00AC5F04">
            <w:pPr>
              <w:pStyle w:val="TableParagraph"/>
              <w:numPr>
                <w:ilvl w:val="0"/>
                <w:numId w:val="14"/>
              </w:numPr>
              <w:rPr>
                <w:rFonts w:ascii="Times New Roman"/>
                <w:noProof/>
                <w:sz w:val="18"/>
                <w:lang w:val="en-GB"/>
              </w:rPr>
            </w:pPr>
          </w:p>
        </w:tc>
        <w:tc>
          <w:tcPr>
            <w:tcW w:w="887" w:type="dxa"/>
          </w:tcPr>
          <w:p w:rsidR="00AC5F04" w:rsidRPr="00284EDD" w:rsidRDefault="00725CF9" w:rsidP="0065676A">
            <w:pPr>
              <w:pStyle w:val="TableParagraph"/>
              <w:spacing w:before="92"/>
              <w:ind w:left="10" w:right="1"/>
              <w:jc w:val="center"/>
              <w:rPr>
                <w:rFonts w:ascii="Segoe UI Emoji" w:hAnsi="Segoe UI Emoji"/>
                <w:noProof/>
                <w:sz w:val="19"/>
                <w:lang w:val="en-GB"/>
              </w:rPr>
            </w:pPr>
            <w:hyperlink r:id="rId387">
              <w:r w:rsidR="00AC5F04" w:rsidRPr="00284EDD">
                <w:rPr>
                  <w:rFonts w:ascii="Segoe UI Emoji" w:hAnsi="Segoe UI Emoji"/>
                  <w:noProof/>
                  <w:spacing w:val="-10"/>
                  <w:sz w:val="19"/>
                  <w:lang w:val="en-GB"/>
                </w:rPr>
                <w:t>☐</w:t>
              </w:r>
            </w:hyperlink>
          </w:p>
        </w:tc>
      </w:tr>
      <w:tr w:rsidR="00AC5F04" w:rsidRPr="00284EDD" w:rsidTr="00AC5F04">
        <w:trPr>
          <w:trHeight w:val="386"/>
        </w:trPr>
        <w:tc>
          <w:tcPr>
            <w:tcW w:w="488" w:type="dxa"/>
          </w:tcPr>
          <w:p w:rsidR="00AC5F04" w:rsidRPr="00284EDD" w:rsidRDefault="00725CF9" w:rsidP="0065676A">
            <w:pPr>
              <w:pStyle w:val="TableParagraph"/>
              <w:spacing w:before="79"/>
              <w:ind w:left="10" w:right="1"/>
              <w:jc w:val="center"/>
              <w:rPr>
                <w:noProof/>
                <w:sz w:val="19"/>
                <w:lang w:val="en-GB"/>
              </w:rPr>
            </w:pPr>
            <w:hyperlink r:id="rId388">
              <w:r w:rsidR="00AC5F04" w:rsidRPr="00284EDD">
                <w:rPr>
                  <w:noProof/>
                  <w:spacing w:val="-10"/>
                  <w:sz w:val="19"/>
                  <w:lang w:val="en-GB"/>
                </w:rPr>
                <w:t>3</w:t>
              </w:r>
            </w:hyperlink>
          </w:p>
        </w:tc>
        <w:tc>
          <w:tcPr>
            <w:tcW w:w="6002" w:type="dxa"/>
          </w:tcPr>
          <w:p w:rsidR="00AC5F04" w:rsidRPr="00284EDD" w:rsidRDefault="00725CF9" w:rsidP="0065676A">
            <w:pPr>
              <w:pStyle w:val="TableParagraph"/>
              <w:spacing w:before="59"/>
              <w:ind w:left="125"/>
              <w:rPr>
                <w:noProof/>
                <w:sz w:val="19"/>
                <w:lang w:val="en-GB"/>
              </w:rPr>
            </w:pPr>
            <w:hyperlink r:id="rId389">
              <w:r w:rsidR="00AC5F04" w:rsidRPr="00284EDD">
                <w:rPr>
                  <w:noProof/>
                  <w:sz w:val="19"/>
                  <w:lang w:val="en-GB"/>
                </w:rPr>
                <w:t>Generate</w:t>
              </w:r>
              <w:r w:rsidR="00AC5F04" w:rsidRPr="00284EDD">
                <w:rPr>
                  <w:noProof/>
                  <w:spacing w:val="-2"/>
                  <w:sz w:val="19"/>
                  <w:lang w:val="en-GB"/>
                </w:rPr>
                <w:t xml:space="preserve"> graphics?</w:t>
              </w:r>
            </w:hyperlink>
          </w:p>
        </w:tc>
        <w:tc>
          <w:tcPr>
            <w:tcW w:w="867" w:type="dxa"/>
          </w:tcPr>
          <w:p w:rsidR="00AC5F04" w:rsidRPr="00284EDD" w:rsidRDefault="00AC5F04" w:rsidP="0065676A">
            <w:pPr>
              <w:pStyle w:val="TableParagraph"/>
              <w:rPr>
                <w:rFonts w:ascii="Times New Roman"/>
                <w:noProof/>
                <w:sz w:val="18"/>
                <w:lang w:val="en-GB"/>
              </w:rPr>
            </w:pPr>
          </w:p>
        </w:tc>
        <w:tc>
          <w:tcPr>
            <w:tcW w:w="976" w:type="dxa"/>
          </w:tcPr>
          <w:p w:rsidR="00AC5F04" w:rsidRPr="00284EDD" w:rsidRDefault="00AC5F04" w:rsidP="00AC5F04">
            <w:pPr>
              <w:pStyle w:val="TableParagraph"/>
              <w:numPr>
                <w:ilvl w:val="0"/>
                <w:numId w:val="14"/>
              </w:numPr>
              <w:rPr>
                <w:rFonts w:ascii="Times New Roman"/>
                <w:noProof/>
                <w:sz w:val="18"/>
                <w:lang w:val="en-GB"/>
              </w:rPr>
            </w:pPr>
          </w:p>
        </w:tc>
        <w:tc>
          <w:tcPr>
            <w:tcW w:w="887" w:type="dxa"/>
          </w:tcPr>
          <w:p w:rsidR="00AC5F04" w:rsidRPr="00284EDD" w:rsidRDefault="00AC5F04" w:rsidP="0065676A">
            <w:pPr>
              <w:pStyle w:val="TableParagraph"/>
              <w:rPr>
                <w:rFonts w:ascii="Times New Roman"/>
                <w:noProof/>
                <w:sz w:val="18"/>
                <w:lang w:val="en-GB"/>
              </w:rPr>
            </w:pPr>
          </w:p>
        </w:tc>
      </w:tr>
      <w:tr w:rsidR="00AC5F04" w:rsidRPr="00284EDD" w:rsidTr="00AC5F04">
        <w:trPr>
          <w:trHeight w:val="386"/>
        </w:trPr>
        <w:tc>
          <w:tcPr>
            <w:tcW w:w="488" w:type="dxa"/>
          </w:tcPr>
          <w:p w:rsidR="00AC5F04" w:rsidRPr="00284EDD" w:rsidRDefault="00725CF9" w:rsidP="0065676A">
            <w:pPr>
              <w:pStyle w:val="TableParagraph"/>
              <w:spacing w:before="92"/>
              <w:ind w:left="10" w:right="1"/>
              <w:jc w:val="center"/>
              <w:rPr>
                <w:noProof/>
                <w:sz w:val="19"/>
                <w:lang w:val="en-GB"/>
              </w:rPr>
            </w:pPr>
            <w:hyperlink r:id="rId390">
              <w:r w:rsidR="00AC5F04" w:rsidRPr="00284EDD">
                <w:rPr>
                  <w:noProof/>
                  <w:spacing w:val="-10"/>
                  <w:sz w:val="19"/>
                  <w:lang w:val="en-GB"/>
                </w:rPr>
                <w:t>4</w:t>
              </w:r>
            </w:hyperlink>
          </w:p>
        </w:tc>
        <w:tc>
          <w:tcPr>
            <w:tcW w:w="6002" w:type="dxa"/>
          </w:tcPr>
          <w:p w:rsidR="00AC5F04" w:rsidRPr="00284EDD" w:rsidRDefault="00725CF9" w:rsidP="0065676A">
            <w:pPr>
              <w:pStyle w:val="TableParagraph"/>
              <w:spacing w:before="79"/>
              <w:ind w:left="125"/>
              <w:rPr>
                <w:noProof/>
                <w:sz w:val="19"/>
                <w:lang w:val="en-GB"/>
              </w:rPr>
            </w:pPr>
            <w:hyperlink r:id="rId391">
              <w:r w:rsidR="00AC5F04" w:rsidRPr="00284EDD">
                <w:rPr>
                  <w:noProof/>
                  <w:sz w:val="19"/>
                  <w:lang w:val="en-GB"/>
                </w:rPr>
                <w:t>Generate</w:t>
              </w:r>
              <w:r w:rsidR="00AC5F04" w:rsidRPr="00284EDD">
                <w:rPr>
                  <w:noProof/>
                  <w:spacing w:val="-2"/>
                  <w:sz w:val="19"/>
                  <w:lang w:val="en-GB"/>
                </w:rPr>
                <w:t xml:space="preserve"> video?</w:t>
              </w:r>
            </w:hyperlink>
          </w:p>
        </w:tc>
        <w:tc>
          <w:tcPr>
            <w:tcW w:w="867" w:type="dxa"/>
          </w:tcPr>
          <w:p w:rsidR="00AC5F04" w:rsidRPr="00284EDD" w:rsidRDefault="00AC5F04" w:rsidP="0065676A">
            <w:pPr>
              <w:pStyle w:val="TableParagraph"/>
              <w:rPr>
                <w:rFonts w:ascii="Times New Roman"/>
                <w:noProof/>
                <w:sz w:val="18"/>
                <w:lang w:val="en-GB"/>
              </w:rPr>
            </w:pPr>
          </w:p>
        </w:tc>
        <w:tc>
          <w:tcPr>
            <w:tcW w:w="976" w:type="dxa"/>
          </w:tcPr>
          <w:p w:rsidR="00AC5F04" w:rsidRPr="00284EDD" w:rsidRDefault="00AC5F04" w:rsidP="00AC5F04">
            <w:pPr>
              <w:pStyle w:val="TableParagraph"/>
              <w:numPr>
                <w:ilvl w:val="0"/>
                <w:numId w:val="14"/>
              </w:numPr>
              <w:rPr>
                <w:rFonts w:ascii="Times New Roman"/>
                <w:noProof/>
                <w:sz w:val="18"/>
                <w:lang w:val="en-GB"/>
              </w:rPr>
            </w:pPr>
          </w:p>
        </w:tc>
        <w:tc>
          <w:tcPr>
            <w:tcW w:w="887" w:type="dxa"/>
          </w:tcPr>
          <w:p w:rsidR="00AC5F04" w:rsidRPr="00284EDD" w:rsidRDefault="00AC5F04" w:rsidP="0065676A">
            <w:pPr>
              <w:pStyle w:val="TableParagraph"/>
              <w:rPr>
                <w:rFonts w:ascii="Times New Roman"/>
                <w:noProof/>
                <w:sz w:val="18"/>
                <w:lang w:val="en-GB"/>
              </w:rPr>
            </w:pPr>
          </w:p>
        </w:tc>
      </w:tr>
      <w:tr w:rsidR="00AC5F04" w:rsidRPr="00284EDD" w:rsidTr="00AC5F04">
        <w:trPr>
          <w:trHeight w:val="386"/>
        </w:trPr>
        <w:tc>
          <w:tcPr>
            <w:tcW w:w="488" w:type="dxa"/>
          </w:tcPr>
          <w:p w:rsidR="00AC5F04" w:rsidRPr="00284EDD" w:rsidRDefault="00725CF9" w:rsidP="0065676A">
            <w:pPr>
              <w:pStyle w:val="TableParagraph"/>
              <w:spacing w:before="79"/>
              <w:ind w:left="10" w:right="1"/>
              <w:jc w:val="center"/>
              <w:rPr>
                <w:noProof/>
                <w:sz w:val="19"/>
                <w:lang w:val="en-GB"/>
              </w:rPr>
            </w:pPr>
            <w:hyperlink r:id="rId392">
              <w:r w:rsidR="00AC5F04" w:rsidRPr="00284EDD">
                <w:rPr>
                  <w:noProof/>
                  <w:spacing w:val="-10"/>
                  <w:sz w:val="19"/>
                  <w:lang w:val="en-GB"/>
                </w:rPr>
                <w:t>5</w:t>
              </w:r>
            </w:hyperlink>
          </w:p>
        </w:tc>
        <w:tc>
          <w:tcPr>
            <w:tcW w:w="6002" w:type="dxa"/>
          </w:tcPr>
          <w:p w:rsidR="00AC5F04" w:rsidRPr="00284EDD" w:rsidRDefault="00725CF9" w:rsidP="0065676A">
            <w:pPr>
              <w:pStyle w:val="TableParagraph"/>
              <w:spacing w:before="59"/>
              <w:ind w:left="105"/>
              <w:rPr>
                <w:noProof/>
                <w:sz w:val="19"/>
                <w:lang w:val="en-GB"/>
              </w:rPr>
            </w:pPr>
            <w:hyperlink r:id="rId393">
              <w:r w:rsidR="00AC5F04" w:rsidRPr="00284EDD">
                <w:rPr>
                  <w:noProof/>
                  <w:sz w:val="19"/>
                  <w:lang w:val="en-GB"/>
                </w:rPr>
                <w:t>Generate</w:t>
              </w:r>
              <w:r w:rsidR="00AC5F04" w:rsidRPr="00284EDD">
                <w:rPr>
                  <w:noProof/>
                  <w:spacing w:val="-2"/>
                  <w:sz w:val="19"/>
                  <w:lang w:val="en-GB"/>
                </w:rPr>
                <w:t>sound/music?</w:t>
              </w:r>
            </w:hyperlink>
          </w:p>
        </w:tc>
        <w:tc>
          <w:tcPr>
            <w:tcW w:w="867" w:type="dxa"/>
          </w:tcPr>
          <w:p w:rsidR="00AC5F04" w:rsidRPr="00284EDD" w:rsidRDefault="00AC5F04" w:rsidP="0065676A">
            <w:pPr>
              <w:pStyle w:val="TableParagraph"/>
              <w:rPr>
                <w:rFonts w:ascii="Times New Roman"/>
                <w:noProof/>
                <w:sz w:val="18"/>
                <w:lang w:val="en-GB"/>
              </w:rPr>
            </w:pPr>
          </w:p>
        </w:tc>
        <w:tc>
          <w:tcPr>
            <w:tcW w:w="976" w:type="dxa"/>
          </w:tcPr>
          <w:p w:rsidR="00AC5F04" w:rsidRPr="00284EDD" w:rsidRDefault="00AC5F04" w:rsidP="00AC5F04">
            <w:pPr>
              <w:pStyle w:val="TableParagraph"/>
              <w:numPr>
                <w:ilvl w:val="0"/>
                <w:numId w:val="14"/>
              </w:numPr>
              <w:rPr>
                <w:rFonts w:ascii="Times New Roman"/>
                <w:noProof/>
                <w:sz w:val="18"/>
                <w:lang w:val="en-GB"/>
              </w:rPr>
            </w:pPr>
          </w:p>
        </w:tc>
        <w:tc>
          <w:tcPr>
            <w:tcW w:w="887" w:type="dxa"/>
          </w:tcPr>
          <w:p w:rsidR="00AC5F04" w:rsidRPr="00284EDD" w:rsidRDefault="00AC5F04" w:rsidP="0065676A">
            <w:pPr>
              <w:pStyle w:val="TableParagraph"/>
              <w:rPr>
                <w:rFonts w:ascii="Times New Roman"/>
                <w:noProof/>
                <w:sz w:val="18"/>
                <w:lang w:val="en-GB"/>
              </w:rPr>
            </w:pPr>
          </w:p>
        </w:tc>
      </w:tr>
      <w:tr w:rsidR="00AC5F04" w:rsidRPr="00284EDD" w:rsidTr="00AC5F04">
        <w:trPr>
          <w:trHeight w:val="427"/>
        </w:trPr>
        <w:tc>
          <w:tcPr>
            <w:tcW w:w="488" w:type="dxa"/>
          </w:tcPr>
          <w:p w:rsidR="00AC5F04" w:rsidRPr="00284EDD" w:rsidRDefault="00725CF9" w:rsidP="0065676A">
            <w:pPr>
              <w:pStyle w:val="TableParagraph"/>
              <w:spacing w:before="119"/>
              <w:ind w:left="10" w:right="1"/>
              <w:jc w:val="center"/>
              <w:rPr>
                <w:noProof/>
                <w:sz w:val="19"/>
                <w:lang w:val="en-GB"/>
              </w:rPr>
            </w:pPr>
            <w:hyperlink r:id="rId394">
              <w:r w:rsidR="00AC5F04" w:rsidRPr="00284EDD">
                <w:rPr>
                  <w:noProof/>
                  <w:spacing w:val="-10"/>
                  <w:sz w:val="19"/>
                  <w:lang w:val="en-GB"/>
                </w:rPr>
                <w:t>6</w:t>
              </w:r>
            </w:hyperlink>
          </w:p>
        </w:tc>
        <w:tc>
          <w:tcPr>
            <w:tcW w:w="6002" w:type="dxa"/>
          </w:tcPr>
          <w:p w:rsidR="00AC5F04" w:rsidRPr="00284EDD" w:rsidRDefault="00725CF9" w:rsidP="0065676A">
            <w:pPr>
              <w:pStyle w:val="TableParagraph"/>
              <w:spacing w:before="79"/>
              <w:ind w:left="125"/>
              <w:rPr>
                <w:noProof/>
                <w:sz w:val="19"/>
                <w:lang w:val="en-GB"/>
              </w:rPr>
            </w:pPr>
            <w:hyperlink r:id="rId395">
              <w:r w:rsidR="00AC5F04" w:rsidRPr="00284EDD">
                <w:rPr>
                  <w:noProof/>
                  <w:sz w:val="19"/>
                  <w:lang w:val="en-GB"/>
                </w:rPr>
                <w:t>Generate</w:t>
              </w:r>
              <w:r w:rsidR="00AC5F04" w:rsidRPr="00284EDD">
                <w:rPr>
                  <w:noProof/>
                  <w:spacing w:val="-2"/>
                  <w:sz w:val="19"/>
                  <w:lang w:val="en-GB"/>
                </w:rPr>
                <w:t xml:space="preserve"> code?</w:t>
              </w:r>
            </w:hyperlink>
          </w:p>
        </w:tc>
        <w:tc>
          <w:tcPr>
            <w:tcW w:w="867" w:type="dxa"/>
          </w:tcPr>
          <w:p w:rsidR="00AC5F04" w:rsidRPr="00284EDD" w:rsidRDefault="00AC5F04" w:rsidP="0065676A">
            <w:pPr>
              <w:pStyle w:val="TableParagraph"/>
              <w:rPr>
                <w:rFonts w:ascii="Times New Roman"/>
                <w:noProof/>
                <w:sz w:val="18"/>
                <w:lang w:val="en-GB"/>
              </w:rPr>
            </w:pPr>
          </w:p>
        </w:tc>
        <w:tc>
          <w:tcPr>
            <w:tcW w:w="976" w:type="dxa"/>
          </w:tcPr>
          <w:p w:rsidR="00AC5F04" w:rsidRPr="00284EDD" w:rsidRDefault="00AC5F04" w:rsidP="00AC5F04">
            <w:pPr>
              <w:pStyle w:val="TableParagraph"/>
              <w:numPr>
                <w:ilvl w:val="0"/>
                <w:numId w:val="14"/>
              </w:numPr>
              <w:rPr>
                <w:rFonts w:ascii="Times New Roman"/>
                <w:noProof/>
                <w:sz w:val="18"/>
                <w:lang w:val="en-GB"/>
              </w:rPr>
            </w:pPr>
          </w:p>
        </w:tc>
        <w:tc>
          <w:tcPr>
            <w:tcW w:w="887" w:type="dxa"/>
          </w:tcPr>
          <w:p w:rsidR="00AC5F04" w:rsidRPr="00284EDD" w:rsidRDefault="00AC5F04" w:rsidP="0065676A">
            <w:pPr>
              <w:pStyle w:val="TableParagraph"/>
              <w:rPr>
                <w:rFonts w:ascii="Times New Roman"/>
                <w:noProof/>
                <w:sz w:val="18"/>
                <w:lang w:val="en-GB"/>
              </w:rPr>
            </w:pPr>
          </w:p>
        </w:tc>
      </w:tr>
      <w:tr w:rsidR="00AC5F04" w:rsidRPr="00284EDD" w:rsidTr="00AC5F04">
        <w:trPr>
          <w:trHeight w:val="386"/>
        </w:trPr>
        <w:tc>
          <w:tcPr>
            <w:tcW w:w="488" w:type="dxa"/>
          </w:tcPr>
          <w:p w:rsidR="00AC5F04" w:rsidRPr="00284EDD" w:rsidRDefault="00725CF9" w:rsidP="0065676A">
            <w:pPr>
              <w:pStyle w:val="TableParagraph"/>
              <w:spacing w:before="72"/>
              <w:ind w:left="10" w:right="1"/>
              <w:jc w:val="center"/>
              <w:rPr>
                <w:noProof/>
                <w:sz w:val="19"/>
                <w:lang w:val="en-GB"/>
              </w:rPr>
            </w:pPr>
            <w:hyperlink r:id="rId396">
              <w:r w:rsidR="00AC5F04" w:rsidRPr="00284EDD">
                <w:rPr>
                  <w:noProof/>
                  <w:spacing w:val="-10"/>
                  <w:sz w:val="19"/>
                  <w:lang w:val="en-GB"/>
                </w:rPr>
                <w:t>7</w:t>
              </w:r>
            </w:hyperlink>
          </w:p>
        </w:tc>
        <w:tc>
          <w:tcPr>
            <w:tcW w:w="6002" w:type="dxa"/>
          </w:tcPr>
          <w:p w:rsidR="00AC5F04" w:rsidRPr="00284EDD" w:rsidRDefault="00725CF9" w:rsidP="0065676A">
            <w:pPr>
              <w:pStyle w:val="TableParagraph"/>
              <w:spacing w:before="79"/>
              <w:ind w:left="125"/>
              <w:rPr>
                <w:noProof/>
                <w:sz w:val="19"/>
                <w:lang w:val="en-GB"/>
              </w:rPr>
            </w:pPr>
            <w:hyperlink r:id="rId397">
              <w:r w:rsidR="00AC5F04" w:rsidRPr="00284EDD">
                <w:rPr>
                  <w:noProof/>
                  <w:sz w:val="19"/>
                  <w:lang w:val="en-GB"/>
                </w:rPr>
                <w:t>Generatesynthetic</w:t>
              </w:r>
              <w:r w:rsidR="00AC5F04" w:rsidRPr="00284EDD">
                <w:rPr>
                  <w:noProof/>
                  <w:spacing w:val="-2"/>
                  <w:sz w:val="19"/>
                  <w:lang w:val="en-GB"/>
                </w:rPr>
                <w:t>data?</w:t>
              </w:r>
            </w:hyperlink>
          </w:p>
        </w:tc>
        <w:tc>
          <w:tcPr>
            <w:tcW w:w="867" w:type="dxa"/>
          </w:tcPr>
          <w:p w:rsidR="00AC5F04" w:rsidRPr="00284EDD" w:rsidRDefault="00AC5F04" w:rsidP="0065676A">
            <w:pPr>
              <w:pStyle w:val="TableParagraph"/>
              <w:rPr>
                <w:rFonts w:ascii="Times New Roman"/>
                <w:noProof/>
                <w:sz w:val="18"/>
                <w:lang w:val="en-GB"/>
              </w:rPr>
            </w:pPr>
          </w:p>
        </w:tc>
        <w:tc>
          <w:tcPr>
            <w:tcW w:w="976" w:type="dxa"/>
          </w:tcPr>
          <w:p w:rsidR="00AC5F04" w:rsidRPr="00284EDD" w:rsidRDefault="00AC5F04" w:rsidP="00AC5F04">
            <w:pPr>
              <w:pStyle w:val="TableParagraph"/>
              <w:numPr>
                <w:ilvl w:val="0"/>
                <w:numId w:val="14"/>
              </w:numPr>
              <w:rPr>
                <w:rFonts w:ascii="Times New Roman"/>
                <w:noProof/>
                <w:sz w:val="18"/>
                <w:lang w:val="en-GB"/>
              </w:rPr>
            </w:pPr>
          </w:p>
        </w:tc>
        <w:tc>
          <w:tcPr>
            <w:tcW w:w="887" w:type="dxa"/>
          </w:tcPr>
          <w:p w:rsidR="00AC5F04" w:rsidRPr="00284EDD" w:rsidRDefault="00AC5F04" w:rsidP="0065676A">
            <w:pPr>
              <w:pStyle w:val="TableParagraph"/>
              <w:rPr>
                <w:rFonts w:ascii="Times New Roman"/>
                <w:noProof/>
                <w:sz w:val="18"/>
                <w:lang w:val="en-GB"/>
              </w:rPr>
            </w:pPr>
          </w:p>
        </w:tc>
      </w:tr>
      <w:tr w:rsidR="00AC5F04" w:rsidRPr="00284EDD" w:rsidTr="00AC5F04">
        <w:trPr>
          <w:trHeight w:val="386"/>
        </w:trPr>
        <w:tc>
          <w:tcPr>
            <w:tcW w:w="488" w:type="dxa"/>
          </w:tcPr>
          <w:p w:rsidR="00AC5F04" w:rsidRPr="00284EDD" w:rsidRDefault="00725CF9" w:rsidP="0065676A">
            <w:pPr>
              <w:pStyle w:val="TableParagraph"/>
              <w:spacing w:before="92"/>
              <w:ind w:left="10" w:right="1"/>
              <w:jc w:val="center"/>
              <w:rPr>
                <w:noProof/>
                <w:sz w:val="19"/>
                <w:lang w:val="en-GB"/>
              </w:rPr>
            </w:pPr>
            <w:hyperlink r:id="rId398">
              <w:r w:rsidR="00AC5F04" w:rsidRPr="00284EDD">
                <w:rPr>
                  <w:noProof/>
                  <w:spacing w:val="-10"/>
                  <w:sz w:val="19"/>
                  <w:lang w:val="en-GB"/>
                </w:rPr>
                <w:t>8</w:t>
              </w:r>
            </w:hyperlink>
          </w:p>
        </w:tc>
        <w:tc>
          <w:tcPr>
            <w:tcW w:w="6002" w:type="dxa"/>
          </w:tcPr>
          <w:p w:rsidR="00AC5F04" w:rsidRPr="00284EDD" w:rsidRDefault="00725CF9" w:rsidP="0065676A">
            <w:pPr>
              <w:pStyle w:val="TableParagraph"/>
              <w:spacing w:before="92"/>
              <w:ind w:left="85"/>
              <w:rPr>
                <w:noProof/>
                <w:sz w:val="19"/>
                <w:lang w:val="en-GB"/>
              </w:rPr>
            </w:pPr>
            <w:hyperlink r:id="rId399">
              <w:r w:rsidR="00AC5F04" w:rsidRPr="00284EDD">
                <w:rPr>
                  <w:noProof/>
                  <w:sz w:val="19"/>
                  <w:lang w:val="en-GB"/>
                </w:rPr>
                <w:t>Analyse</w:t>
              </w:r>
              <w:r w:rsidR="00AC5F04" w:rsidRPr="00284EDD">
                <w:rPr>
                  <w:noProof/>
                  <w:spacing w:val="-2"/>
                  <w:sz w:val="19"/>
                  <w:lang w:val="en-GB"/>
                </w:rPr>
                <w:t>data?</w:t>
              </w:r>
            </w:hyperlink>
          </w:p>
        </w:tc>
        <w:tc>
          <w:tcPr>
            <w:tcW w:w="867" w:type="dxa"/>
          </w:tcPr>
          <w:p w:rsidR="00AC5F04" w:rsidRPr="00284EDD" w:rsidRDefault="00AC5F04" w:rsidP="0065676A">
            <w:pPr>
              <w:pStyle w:val="TableParagraph"/>
              <w:rPr>
                <w:rFonts w:ascii="Times New Roman"/>
                <w:noProof/>
                <w:sz w:val="18"/>
                <w:lang w:val="en-GB"/>
              </w:rPr>
            </w:pPr>
          </w:p>
        </w:tc>
        <w:tc>
          <w:tcPr>
            <w:tcW w:w="976" w:type="dxa"/>
          </w:tcPr>
          <w:p w:rsidR="00AC5F04" w:rsidRPr="00284EDD" w:rsidRDefault="00AC5F04" w:rsidP="00AC5F04">
            <w:pPr>
              <w:pStyle w:val="TableParagraph"/>
              <w:numPr>
                <w:ilvl w:val="0"/>
                <w:numId w:val="14"/>
              </w:numPr>
              <w:rPr>
                <w:rFonts w:ascii="Times New Roman"/>
                <w:noProof/>
                <w:sz w:val="18"/>
                <w:lang w:val="en-GB"/>
              </w:rPr>
            </w:pPr>
          </w:p>
        </w:tc>
        <w:tc>
          <w:tcPr>
            <w:tcW w:w="887" w:type="dxa"/>
          </w:tcPr>
          <w:p w:rsidR="00AC5F04" w:rsidRPr="00284EDD" w:rsidRDefault="00AC5F04" w:rsidP="0065676A">
            <w:pPr>
              <w:pStyle w:val="TableParagraph"/>
              <w:rPr>
                <w:rFonts w:ascii="Times New Roman"/>
                <w:noProof/>
                <w:sz w:val="18"/>
                <w:lang w:val="en-GB"/>
              </w:rPr>
            </w:pPr>
          </w:p>
        </w:tc>
      </w:tr>
      <w:tr w:rsidR="00AC5F04" w:rsidRPr="00284EDD" w:rsidTr="00AC5F04">
        <w:trPr>
          <w:trHeight w:val="386"/>
        </w:trPr>
        <w:tc>
          <w:tcPr>
            <w:tcW w:w="488" w:type="dxa"/>
          </w:tcPr>
          <w:p w:rsidR="00AC5F04" w:rsidRPr="00284EDD" w:rsidRDefault="00725CF9" w:rsidP="0065676A">
            <w:pPr>
              <w:pStyle w:val="TableParagraph"/>
              <w:spacing w:before="99"/>
              <w:ind w:left="10" w:right="1"/>
              <w:jc w:val="center"/>
              <w:rPr>
                <w:noProof/>
                <w:sz w:val="19"/>
                <w:lang w:val="en-GB"/>
              </w:rPr>
            </w:pPr>
            <w:hyperlink r:id="rId400">
              <w:r w:rsidR="00AC5F04" w:rsidRPr="00284EDD">
                <w:rPr>
                  <w:noProof/>
                  <w:spacing w:val="-10"/>
                  <w:sz w:val="19"/>
                  <w:lang w:val="en-GB"/>
                </w:rPr>
                <w:t>9</w:t>
              </w:r>
            </w:hyperlink>
          </w:p>
        </w:tc>
        <w:tc>
          <w:tcPr>
            <w:tcW w:w="6002" w:type="dxa"/>
          </w:tcPr>
          <w:p w:rsidR="00AC5F04" w:rsidRPr="00284EDD" w:rsidRDefault="00725CF9" w:rsidP="0065676A">
            <w:pPr>
              <w:pStyle w:val="TableParagraph"/>
              <w:spacing w:before="79"/>
              <w:ind w:left="85"/>
              <w:rPr>
                <w:noProof/>
                <w:sz w:val="19"/>
                <w:lang w:val="en-GB"/>
              </w:rPr>
            </w:pPr>
            <w:hyperlink r:id="rId401">
              <w:r w:rsidR="00AC5F04" w:rsidRPr="00284EDD">
                <w:rPr>
                  <w:noProof/>
                  <w:sz w:val="19"/>
                  <w:lang w:val="en-GB"/>
                </w:rPr>
                <w:t>Analysepersonalorsensitive</w:t>
              </w:r>
              <w:r w:rsidR="00AC5F04" w:rsidRPr="00284EDD">
                <w:rPr>
                  <w:noProof/>
                  <w:spacing w:val="-2"/>
                  <w:sz w:val="19"/>
                  <w:lang w:val="en-GB"/>
                </w:rPr>
                <w:t>data?</w:t>
              </w:r>
            </w:hyperlink>
          </w:p>
        </w:tc>
        <w:tc>
          <w:tcPr>
            <w:tcW w:w="867" w:type="dxa"/>
          </w:tcPr>
          <w:p w:rsidR="00AC5F04" w:rsidRPr="00284EDD" w:rsidRDefault="00AC5F04" w:rsidP="0065676A">
            <w:pPr>
              <w:pStyle w:val="TableParagraph"/>
              <w:rPr>
                <w:rFonts w:ascii="Times New Roman"/>
                <w:noProof/>
                <w:sz w:val="18"/>
                <w:lang w:val="en-GB"/>
              </w:rPr>
            </w:pPr>
          </w:p>
        </w:tc>
        <w:tc>
          <w:tcPr>
            <w:tcW w:w="976" w:type="dxa"/>
          </w:tcPr>
          <w:p w:rsidR="00AC5F04" w:rsidRPr="00284EDD" w:rsidRDefault="00AC5F04" w:rsidP="00AC5F04">
            <w:pPr>
              <w:pStyle w:val="TableParagraph"/>
              <w:numPr>
                <w:ilvl w:val="0"/>
                <w:numId w:val="14"/>
              </w:numPr>
              <w:rPr>
                <w:rFonts w:ascii="Times New Roman"/>
                <w:noProof/>
                <w:sz w:val="18"/>
                <w:lang w:val="en-GB"/>
              </w:rPr>
            </w:pPr>
          </w:p>
        </w:tc>
        <w:tc>
          <w:tcPr>
            <w:tcW w:w="887" w:type="dxa"/>
          </w:tcPr>
          <w:p w:rsidR="00AC5F04" w:rsidRPr="00284EDD" w:rsidRDefault="00AC5F04" w:rsidP="0065676A">
            <w:pPr>
              <w:pStyle w:val="TableParagraph"/>
              <w:rPr>
                <w:rFonts w:ascii="Times New Roman"/>
                <w:noProof/>
                <w:sz w:val="18"/>
                <w:lang w:val="en-GB"/>
              </w:rPr>
            </w:pPr>
          </w:p>
        </w:tc>
      </w:tr>
      <w:tr w:rsidR="00AC5F04" w:rsidRPr="00284EDD" w:rsidTr="00AC5F04">
        <w:trPr>
          <w:trHeight w:val="407"/>
        </w:trPr>
        <w:tc>
          <w:tcPr>
            <w:tcW w:w="488" w:type="dxa"/>
          </w:tcPr>
          <w:p w:rsidR="00AC5F04" w:rsidRPr="00284EDD" w:rsidRDefault="00725CF9" w:rsidP="0065676A">
            <w:pPr>
              <w:pStyle w:val="TableParagraph"/>
              <w:spacing w:before="99"/>
              <w:ind w:left="10"/>
              <w:jc w:val="center"/>
              <w:rPr>
                <w:noProof/>
                <w:sz w:val="19"/>
                <w:lang w:val="en-GB"/>
              </w:rPr>
            </w:pPr>
            <w:hyperlink r:id="rId402">
              <w:r w:rsidR="00AC5F04" w:rsidRPr="00284EDD">
                <w:rPr>
                  <w:noProof/>
                  <w:spacing w:val="-5"/>
                  <w:sz w:val="19"/>
                  <w:lang w:val="en-GB"/>
                </w:rPr>
                <w:t>10</w:t>
              </w:r>
            </w:hyperlink>
          </w:p>
        </w:tc>
        <w:tc>
          <w:tcPr>
            <w:tcW w:w="6002" w:type="dxa"/>
          </w:tcPr>
          <w:p w:rsidR="00AC5F04" w:rsidRPr="00284EDD" w:rsidRDefault="00725CF9" w:rsidP="0065676A">
            <w:pPr>
              <w:pStyle w:val="TableParagraph"/>
              <w:spacing w:before="99"/>
              <w:ind w:left="105"/>
              <w:rPr>
                <w:noProof/>
                <w:sz w:val="19"/>
                <w:lang w:val="en-GB"/>
              </w:rPr>
            </w:pPr>
            <w:hyperlink r:id="rId403">
              <w:r w:rsidR="00AC5F04" w:rsidRPr="00284EDD">
                <w:rPr>
                  <w:noProof/>
                  <w:sz w:val="19"/>
                  <w:lang w:val="en-GB"/>
                </w:rPr>
                <w:t>Classify</w:t>
              </w:r>
              <w:r w:rsidR="00AC5F04" w:rsidRPr="00284EDD">
                <w:rPr>
                  <w:noProof/>
                  <w:spacing w:val="-2"/>
                  <w:sz w:val="19"/>
                  <w:lang w:val="en-GB"/>
                </w:rPr>
                <w:t>data?</w:t>
              </w:r>
            </w:hyperlink>
          </w:p>
        </w:tc>
        <w:tc>
          <w:tcPr>
            <w:tcW w:w="867" w:type="dxa"/>
          </w:tcPr>
          <w:p w:rsidR="00AC5F04" w:rsidRPr="00284EDD" w:rsidRDefault="00AC5F04" w:rsidP="0065676A">
            <w:pPr>
              <w:pStyle w:val="TableParagraph"/>
              <w:rPr>
                <w:rFonts w:ascii="Times New Roman"/>
                <w:noProof/>
                <w:sz w:val="18"/>
                <w:lang w:val="en-GB"/>
              </w:rPr>
            </w:pPr>
          </w:p>
        </w:tc>
        <w:tc>
          <w:tcPr>
            <w:tcW w:w="976" w:type="dxa"/>
          </w:tcPr>
          <w:p w:rsidR="00AC5F04" w:rsidRPr="00284EDD" w:rsidRDefault="00AC5F04" w:rsidP="00AC5F04">
            <w:pPr>
              <w:pStyle w:val="TableParagraph"/>
              <w:numPr>
                <w:ilvl w:val="0"/>
                <w:numId w:val="14"/>
              </w:numPr>
              <w:rPr>
                <w:rFonts w:ascii="Times New Roman"/>
                <w:noProof/>
                <w:sz w:val="18"/>
                <w:lang w:val="en-GB"/>
              </w:rPr>
            </w:pPr>
          </w:p>
        </w:tc>
        <w:tc>
          <w:tcPr>
            <w:tcW w:w="887" w:type="dxa"/>
          </w:tcPr>
          <w:p w:rsidR="00AC5F04" w:rsidRPr="00284EDD" w:rsidRDefault="00AC5F04" w:rsidP="0065676A">
            <w:pPr>
              <w:pStyle w:val="TableParagraph"/>
              <w:rPr>
                <w:rFonts w:ascii="Times New Roman"/>
                <w:noProof/>
                <w:sz w:val="18"/>
                <w:lang w:val="en-GB"/>
              </w:rPr>
            </w:pPr>
          </w:p>
        </w:tc>
      </w:tr>
      <w:tr w:rsidR="00AC5F04" w:rsidRPr="00284EDD" w:rsidTr="00AC5F04">
        <w:trPr>
          <w:trHeight w:val="447"/>
        </w:trPr>
        <w:tc>
          <w:tcPr>
            <w:tcW w:w="488" w:type="dxa"/>
          </w:tcPr>
          <w:p w:rsidR="00AC5F04" w:rsidRPr="00284EDD" w:rsidRDefault="00725CF9" w:rsidP="0065676A">
            <w:pPr>
              <w:pStyle w:val="TableParagraph"/>
              <w:spacing w:before="99"/>
              <w:ind w:left="10"/>
              <w:jc w:val="center"/>
              <w:rPr>
                <w:noProof/>
                <w:sz w:val="19"/>
                <w:lang w:val="en-GB"/>
              </w:rPr>
            </w:pPr>
            <w:hyperlink r:id="rId404">
              <w:r w:rsidR="00AC5F04" w:rsidRPr="00284EDD">
                <w:rPr>
                  <w:noProof/>
                  <w:spacing w:val="-5"/>
                  <w:sz w:val="19"/>
                  <w:lang w:val="en-GB"/>
                </w:rPr>
                <w:t>11</w:t>
              </w:r>
            </w:hyperlink>
          </w:p>
        </w:tc>
        <w:tc>
          <w:tcPr>
            <w:tcW w:w="6002" w:type="dxa"/>
          </w:tcPr>
          <w:p w:rsidR="00AC5F04" w:rsidRPr="00284EDD" w:rsidRDefault="00725CF9" w:rsidP="0065676A">
            <w:pPr>
              <w:pStyle w:val="TableParagraph"/>
              <w:spacing w:before="99"/>
              <w:ind w:left="125"/>
              <w:rPr>
                <w:noProof/>
                <w:sz w:val="19"/>
                <w:lang w:val="en-GB"/>
              </w:rPr>
            </w:pPr>
            <w:hyperlink r:id="rId405">
              <w:r w:rsidR="00AC5F04" w:rsidRPr="00284EDD">
                <w:rPr>
                  <w:noProof/>
                  <w:sz w:val="19"/>
                  <w:lang w:val="en-GB"/>
                </w:rPr>
                <w:t>DoyouintendtousethefreeversionofanyAl</w:t>
              </w:r>
              <w:r w:rsidR="00AC5F04" w:rsidRPr="00284EDD">
                <w:rPr>
                  <w:noProof/>
                  <w:spacing w:val="-2"/>
                  <w:sz w:val="19"/>
                  <w:lang w:val="en-GB"/>
                </w:rPr>
                <w:t xml:space="preserve"> tools?</w:t>
              </w:r>
            </w:hyperlink>
          </w:p>
        </w:tc>
        <w:tc>
          <w:tcPr>
            <w:tcW w:w="867" w:type="dxa"/>
          </w:tcPr>
          <w:p w:rsidR="00AC5F04" w:rsidRPr="00284EDD" w:rsidRDefault="00725CF9" w:rsidP="0065676A">
            <w:pPr>
              <w:pStyle w:val="TableParagraph"/>
              <w:spacing w:before="152"/>
              <w:ind w:left="10" w:right="1"/>
              <w:jc w:val="center"/>
              <w:rPr>
                <w:rFonts w:ascii="Segoe UI Emoji" w:hAnsi="Segoe UI Emoji"/>
                <w:noProof/>
                <w:sz w:val="19"/>
                <w:lang w:val="en-GB"/>
              </w:rPr>
            </w:pPr>
            <w:hyperlink r:id="rId406">
              <w:r w:rsidR="00AC5F04" w:rsidRPr="00284EDD">
                <w:rPr>
                  <w:rFonts w:ascii="Segoe UI Emoji" w:hAnsi="Segoe UI Emoji"/>
                  <w:noProof/>
                  <w:spacing w:val="-10"/>
                  <w:sz w:val="19"/>
                  <w:lang w:val="en-GB"/>
                </w:rPr>
                <w:t>☐</w:t>
              </w:r>
            </w:hyperlink>
          </w:p>
        </w:tc>
        <w:tc>
          <w:tcPr>
            <w:tcW w:w="976" w:type="dxa"/>
          </w:tcPr>
          <w:p w:rsidR="00AC5F04" w:rsidRPr="00284EDD" w:rsidRDefault="00AC5F04" w:rsidP="00AC5F04">
            <w:pPr>
              <w:pStyle w:val="TableParagraph"/>
              <w:numPr>
                <w:ilvl w:val="0"/>
                <w:numId w:val="14"/>
              </w:numPr>
              <w:rPr>
                <w:rFonts w:ascii="Times New Roman"/>
                <w:noProof/>
                <w:sz w:val="18"/>
                <w:lang w:val="en-GB"/>
              </w:rPr>
            </w:pPr>
          </w:p>
        </w:tc>
        <w:tc>
          <w:tcPr>
            <w:tcW w:w="887" w:type="dxa"/>
          </w:tcPr>
          <w:p w:rsidR="00AC5F04" w:rsidRPr="00284EDD" w:rsidRDefault="00AC5F04" w:rsidP="0065676A">
            <w:pPr>
              <w:pStyle w:val="TableParagraph"/>
              <w:rPr>
                <w:rFonts w:ascii="Times New Roman"/>
                <w:noProof/>
                <w:sz w:val="18"/>
                <w:lang w:val="en-GB"/>
              </w:rPr>
            </w:pPr>
          </w:p>
        </w:tc>
      </w:tr>
      <w:tr w:rsidR="00AC5F04" w:rsidRPr="00284EDD" w:rsidTr="00AC5F04">
        <w:trPr>
          <w:trHeight w:val="488"/>
        </w:trPr>
        <w:tc>
          <w:tcPr>
            <w:tcW w:w="9220" w:type="dxa"/>
            <w:gridSpan w:val="5"/>
          </w:tcPr>
          <w:p w:rsidR="00AC5F04" w:rsidRPr="00284EDD" w:rsidRDefault="00725CF9" w:rsidP="0065676A">
            <w:pPr>
              <w:pStyle w:val="TableParagraph"/>
              <w:spacing w:line="175" w:lineRule="auto"/>
              <w:ind w:left="105" w:right="44"/>
              <w:rPr>
                <w:noProof/>
                <w:sz w:val="21"/>
                <w:lang w:val="en-GB"/>
              </w:rPr>
            </w:pPr>
            <w:hyperlink r:id="rId407">
              <w:r w:rsidR="00AC5F04" w:rsidRPr="00284EDD">
                <w:rPr>
                  <w:noProof/>
                  <w:sz w:val="21"/>
                  <w:lang w:val="en-GB"/>
                </w:rPr>
                <w:t>Ifyou haveanswered YEStoanyofquestions01-O11,pleaseprovidejustificationdetailingwhythisisnecessaryfor the research.</w:t>
              </w:r>
            </w:hyperlink>
          </w:p>
        </w:tc>
      </w:tr>
      <w:tr w:rsidR="00AC5F04" w:rsidRPr="00284EDD" w:rsidTr="00AC5F04">
        <w:trPr>
          <w:trHeight w:val="1404"/>
        </w:trPr>
        <w:tc>
          <w:tcPr>
            <w:tcW w:w="488" w:type="dxa"/>
          </w:tcPr>
          <w:p w:rsidR="00AC5F04" w:rsidRPr="00284EDD" w:rsidRDefault="00AC5F04" w:rsidP="0065676A">
            <w:pPr>
              <w:pStyle w:val="TableParagraph"/>
              <w:rPr>
                <w:b/>
                <w:noProof/>
                <w:sz w:val="19"/>
                <w:lang w:val="en-GB"/>
              </w:rPr>
            </w:pPr>
          </w:p>
          <w:p w:rsidR="00AC5F04" w:rsidRPr="00284EDD" w:rsidRDefault="00AC5F04" w:rsidP="0065676A">
            <w:pPr>
              <w:pStyle w:val="TableParagraph"/>
              <w:spacing w:before="133"/>
              <w:rPr>
                <w:b/>
                <w:noProof/>
                <w:sz w:val="19"/>
                <w:lang w:val="en-GB"/>
              </w:rPr>
            </w:pPr>
          </w:p>
          <w:p w:rsidR="00AC5F04" w:rsidRPr="00284EDD" w:rsidRDefault="00725CF9" w:rsidP="0065676A">
            <w:pPr>
              <w:pStyle w:val="TableParagraph"/>
              <w:ind w:left="10"/>
              <w:jc w:val="center"/>
              <w:rPr>
                <w:noProof/>
                <w:sz w:val="19"/>
                <w:lang w:val="en-GB"/>
              </w:rPr>
            </w:pPr>
            <w:hyperlink r:id="rId408">
              <w:r w:rsidR="00AC5F04" w:rsidRPr="00284EDD">
                <w:rPr>
                  <w:noProof/>
                  <w:spacing w:val="-5"/>
                  <w:sz w:val="19"/>
                  <w:lang w:val="en-GB"/>
                </w:rPr>
                <w:t>12</w:t>
              </w:r>
            </w:hyperlink>
          </w:p>
        </w:tc>
        <w:tc>
          <w:tcPr>
            <w:tcW w:w="8732" w:type="dxa"/>
            <w:gridSpan w:val="4"/>
          </w:tcPr>
          <w:p w:rsidR="00AC5F04" w:rsidRPr="00284EDD" w:rsidRDefault="00725CF9" w:rsidP="0065676A">
            <w:pPr>
              <w:pStyle w:val="TableParagraph"/>
              <w:ind w:left="105" w:right="212"/>
              <w:jc w:val="both"/>
              <w:rPr>
                <w:noProof/>
                <w:sz w:val="19"/>
                <w:lang w:val="en-GB"/>
              </w:rPr>
            </w:pPr>
            <w:hyperlink r:id="rId409">
              <w:r w:rsidR="00AC5F04" w:rsidRPr="00284EDD">
                <w:rPr>
                  <w:noProof/>
                  <w:sz w:val="19"/>
                  <w:lang w:val="en-GB"/>
                </w:rPr>
                <w:t>State which Al tool or tools you will be using, and where they are based (or store their data-you may need to check their webpages or user agreement for this). If you are planning to use Copilot then say if you're using the UWTSD version of it orthepublicversion.YoushouldalsoshowhowyouarecomplyingwithcurrentUWTSDguidance/policyoftheuseofAl.</w:t>
              </w:r>
            </w:hyperlink>
          </w:p>
          <w:p w:rsidR="00AC5F04" w:rsidRPr="00284EDD" w:rsidRDefault="00725CF9" w:rsidP="0065676A">
            <w:pPr>
              <w:pStyle w:val="TableParagraph"/>
              <w:spacing w:before="108"/>
              <w:ind w:left="105"/>
              <w:jc w:val="both"/>
              <w:rPr>
                <w:noProof/>
                <w:sz w:val="16"/>
                <w:lang w:val="en-GB"/>
              </w:rPr>
            </w:pPr>
            <w:hyperlink r:id="rId410">
              <w:r w:rsidR="00AC5F04" w:rsidRPr="00284EDD">
                <w:rPr>
                  <w:noProof/>
                  <w:sz w:val="16"/>
                  <w:lang w:val="en-GB"/>
                </w:rPr>
                <w:t>(thisboxshouldexpandasyou</w:t>
              </w:r>
              <w:r w:rsidR="00AC5F04" w:rsidRPr="00284EDD">
                <w:rPr>
                  <w:noProof/>
                  <w:spacing w:val="-4"/>
                  <w:sz w:val="16"/>
                  <w:lang w:val="en-GB"/>
                </w:rPr>
                <w:t>type)</w:t>
              </w:r>
            </w:hyperlink>
          </w:p>
        </w:tc>
      </w:tr>
    </w:tbl>
    <w:p w:rsidR="00AC5F04" w:rsidRPr="00284EDD" w:rsidRDefault="00725CF9" w:rsidP="00AC5F04">
      <w:pPr>
        <w:ind w:left="152"/>
        <w:rPr>
          <w:noProof/>
          <w:lang w:val="en-GB"/>
        </w:rPr>
      </w:pPr>
      <w:hyperlink r:id="rId411">
        <w:r w:rsidR="00AC5F04" w:rsidRPr="00284EDD">
          <w:rPr>
            <w:b/>
            <w:noProof/>
            <w:sz w:val="19"/>
            <w:lang w:val="en-GB"/>
          </w:rPr>
          <w:t xml:space="preserve">SECTION J: </w:t>
        </w:r>
        <w:r w:rsidR="00AC5F04" w:rsidRPr="00284EDD">
          <w:rPr>
            <w:b/>
            <w:noProof/>
            <w:spacing w:val="-2"/>
            <w:sz w:val="19"/>
            <w:lang w:val="en-GB"/>
          </w:rPr>
          <w:t>Declaration</w:t>
        </w:r>
      </w:hyperlink>
    </w:p>
    <w:tbl>
      <w:tblPr>
        <w:tblW w:w="9359" w:type="dxa"/>
        <w:tblInd w:w="14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tblPr>
      <w:tblGrid>
        <w:gridCol w:w="533"/>
        <w:gridCol w:w="2537"/>
        <w:gridCol w:w="6289"/>
      </w:tblGrid>
      <w:tr w:rsidR="00AC5F04" w:rsidRPr="00284EDD" w:rsidTr="00AC5F04">
        <w:trPr>
          <w:trHeight w:val="1815"/>
        </w:trPr>
        <w:tc>
          <w:tcPr>
            <w:tcW w:w="533" w:type="dxa"/>
          </w:tcPr>
          <w:p w:rsidR="00AC5F04" w:rsidRPr="00284EDD" w:rsidRDefault="00AC5F04" w:rsidP="0065676A">
            <w:pPr>
              <w:pStyle w:val="TableParagraph"/>
              <w:rPr>
                <w:rFonts w:ascii="Times New Roman"/>
                <w:noProof/>
                <w:sz w:val="18"/>
                <w:lang w:val="en-GB"/>
              </w:rPr>
            </w:pPr>
          </w:p>
        </w:tc>
        <w:tc>
          <w:tcPr>
            <w:tcW w:w="8826" w:type="dxa"/>
            <w:gridSpan w:val="2"/>
            <w:tcBorders>
              <w:right w:val="single" w:sz="6" w:space="0" w:color="000000"/>
            </w:tcBorders>
          </w:tcPr>
          <w:p w:rsidR="00AC5F04" w:rsidRPr="00284EDD" w:rsidRDefault="00725CF9" w:rsidP="0065676A">
            <w:pPr>
              <w:pStyle w:val="TableParagraph"/>
              <w:spacing w:before="134"/>
              <w:ind w:left="125" w:right="-15"/>
              <w:jc w:val="both"/>
              <w:rPr>
                <w:noProof/>
                <w:sz w:val="19"/>
                <w:lang w:val="en-GB"/>
              </w:rPr>
            </w:pPr>
            <w:hyperlink r:id="rId412">
              <w:r w:rsidR="00AC5F04" w:rsidRPr="00284EDD">
                <w:rPr>
                  <w:noProof/>
                  <w:sz w:val="19"/>
                  <w:lang w:val="en-GB"/>
                </w:rPr>
                <w:t>The information which I have provided is correct and complete to the best of my knowledge. I have attempted to identify any risks and issues related to the research activity and acknowledge my obligations and the rights of the participants.</w:t>
              </w:r>
            </w:hyperlink>
          </w:p>
          <w:p w:rsidR="00AC5F04" w:rsidRPr="00284EDD" w:rsidRDefault="00725CF9" w:rsidP="0065676A">
            <w:pPr>
              <w:pStyle w:val="TableParagraph"/>
              <w:spacing w:before="198"/>
              <w:ind w:left="125" w:right="-15"/>
              <w:jc w:val="both"/>
              <w:rPr>
                <w:noProof/>
                <w:sz w:val="19"/>
                <w:lang w:val="en-GB"/>
              </w:rPr>
            </w:pPr>
            <w:hyperlink r:id="rId413">
              <w:r w:rsidR="00AC5F04" w:rsidRPr="00284EDD">
                <w:rPr>
                  <w:noProof/>
                  <w:sz w:val="19"/>
                  <w:lang w:val="en-GB"/>
                </w:rPr>
                <w:t xml:space="preserve">InsubmittingthisapplicationIherebyconfirmthatIundertaketoensurethattheabovenamedresearchactivitywillmeet the University's Research Ethics and Integrity Code of Practice which is published on the website: </w:t>
              </w:r>
              <w:r w:rsidR="00AC5F04" w:rsidRPr="00284EDD">
                <w:rPr>
                  <w:noProof/>
                  <w:spacing w:val="-2"/>
                  <w:sz w:val="19"/>
                  <w:u w:val="single"/>
                  <w:lang w:val="en-GB"/>
                </w:rPr>
                <w:t>https://www.uwtsd.ac.uk/research/research-ethics</w:t>
              </w:r>
              <w:r w:rsidR="00AC5F04" w:rsidRPr="00284EDD">
                <w:rPr>
                  <w:noProof/>
                  <w:spacing w:val="-2"/>
                  <w:sz w:val="19"/>
                  <w:lang w:val="en-GB"/>
                </w:rPr>
                <w:t>/</w:t>
              </w:r>
            </w:hyperlink>
          </w:p>
        </w:tc>
      </w:tr>
      <w:tr w:rsidR="00AC5F04" w:rsidRPr="00284EDD" w:rsidTr="00AC5F04">
        <w:trPr>
          <w:trHeight w:val="734"/>
        </w:trPr>
        <w:tc>
          <w:tcPr>
            <w:tcW w:w="533" w:type="dxa"/>
          </w:tcPr>
          <w:p w:rsidR="00AC5F04" w:rsidRPr="00284EDD" w:rsidRDefault="00AC5F04" w:rsidP="0065676A">
            <w:pPr>
              <w:pStyle w:val="TableParagraph"/>
              <w:spacing w:before="27"/>
              <w:rPr>
                <w:b/>
                <w:noProof/>
                <w:sz w:val="19"/>
                <w:lang w:val="en-GB"/>
              </w:rPr>
            </w:pPr>
          </w:p>
          <w:p w:rsidR="00AC5F04" w:rsidRPr="00284EDD" w:rsidRDefault="00725CF9" w:rsidP="0065676A">
            <w:pPr>
              <w:pStyle w:val="TableParagraph"/>
              <w:ind w:left="56" w:right="46"/>
              <w:jc w:val="center"/>
              <w:rPr>
                <w:noProof/>
                <w:sz w:val="19"/>
                <w:lang w:val="en-GB"/>
              </w:rPr>
            </w:pPr>
            <w:hyperlink r:id="rId414">
              <w:r w:rsidR="00AC5F04" w:rsidRPr="00284EDD">
                <w:rPr>
                  <w:noProof/>
                  <w:spacing w:val="-10"/>
                  <w:sz w:val="19"/>
                  <w:lang w:val="en-GB"/>
                </w:rPr>
                <w:t>1</w:t>
              </w:r>
            </w:hyperlink>
          </w:p>
        </w:tc>
        <w:tc>
          <w:tcPr>
            <w:tcW w:w="2537" w:type="dxa"/>
          </w:tcPr>
          <w:p w:rsidR="00AC5F04" w:rsidRPr="00284EDD" w:rsidRDefault="00AC5F04" w:rsidP="0065676A">
            <w:pPr>
              <w:pStyle w:val="TableParagraph"/>
              <w:spacing w:before="7"/>
              <w:rPr>
                <w:b/>
                <w:noProof/>
                <w:sz w:val="19"/>
                <w:lang w:val="en-GB"/>
              </w:rPr>
            </w:pPr>
          </w:p>
          <w:p w:rsidR="00AC5F04" w:rsidRPr="00284EDD" w:rsidRDefault="00725CF9" w:rsidP="0065676A">
            <w:pPr>
              <w:pStyle w:val="TableParagraph"/>
              <w:ind w:left="125"/>
              <w:rPr>
                <w:noProof/>
                <w:sz w:val="19"/>
                <w:lang w:val="en-GB"/>
              </w:rPr>
            </w:pPr>
            <w:hyperlink r:id="rId415">
              <w:r w:rsidR="00AC5F04" w:rsidRPr="00284EDD">
                <w:rPr>
                  <w:noProof/>
                  <w:sz w:val="19"/>
                  <w:lang w:val="en-GB"/>
                </w:rPr>
                <w:t>Signatureof</w:t>
              </w:r>
              <w:r w:rsidR="00AC5F04" w:rsidRPr="00284EDD">
                <w:rPr>
                  <w:noProof/>
                  <w:spacing w:val="-2"/>
                  <w:sz w:val="19"/>
                  <w:lang w:val="en-GB"/>
                </w:rPr>
                <w:t>applicant:</w:t>
              </w:r>
            </w:hyperlink>
          </w:p>
        </w:tc>
        <w:tc>
          <w:tcPr>
            <w:tcW w:w="6289" w:type="dxa"/>
          </w:tcPr>
          <w:p w:rsidR="00AC5F04" w:rsidRPr="00284EDD" w:rsidRDefault="00725CF9" w:rsidP="0065676A">
            <w:pPr>
              <w:pStyle w:val="TableParagraph"/>
              <w:spacing w:line="213" w:lineRule="exact"/>
              <w:ind w:right="1525"/>
              <w:jc w:val="right"/>
              <w:rPr>
                <w:noProof/>
                <w:sz w:val="19"/>
                <w:lang w:val="en-GB"/>
              </w:rPr>
            </w:pPr>
            <w:hyperlink r:id="rId416">
              <w:r w:rsidR="00AC5F04" w:rsidRPr="00284EDD">
                <w:rPr>
                  <w:noProof/>
                  <w:spacing w:val="-2"/>
                  <w:sz w:val="19"/>
                  <w:lang w:val="en-GB"/>
                </w:rPr>
                <w:t>Date:</w:t>
              </w:r>
            </w:hyperlink>
          </w:p>
        </w:tc>
      </w:tr>
      <w:tr w:rsidR="00AC5F04" w:rsidRPr="00284EDD" w:rsidTr="00AC5F04">
        <w:trPr>
          <w:trHeight w:val="387"/>
        </w:trPr>
        <w:tc>
          <w:tcPr>
            <w:tcW w:w="533" w:type="dxa"/>
          </w:tcPr>
          <w:p w:rsidR="00AC5F04" w:rsidRPr="00284EDD" w:rsidRDefault="00725CF9" w:rsidP="0065676A">
            <w:pPr>
              <w:pStyle w:val="TableParagraph"/>
              <w:spacing w:before="94"/>
              <w:ind w:left="56"/>
              <w:jc w:val="center"/>
              <w:rPr>
                <w:noProof/>
                <w:sz w:val="19"/>
                <w:lang w:val="en-GB"/>
              </w:rPr>
            </w:pPr>
            <w:hyperlink r:id="rId417">
              <w:r w:rsidR="00AC5F04" w:rsidRPr="00284EDD">
                <w:rPr>
                  <w:noProof/>
                  <w:spacing w:val="-10"/>
                  <w:sz w:val="19"/>
                  <w:lang w:val="en-GB"/>
                </w:rPr>
                <w:t>2</w:t>
              </w:r>
            </w:hyperlink>
          </w:p>
        </w:tc>
        <w:tc>
          <w:tcPr>
            <w:tcW w:w="2537" w:type="dxa"/>
          </w:tcPr>
          <w:p w:rsidR="00AC5F04" w:rsidRPr="00284EDD" w:rsidRDefault="00725CF9" w:rsidP="0065676A">
            <w:pPr>
              <w:pStyle w:val="TableParagraph"/>
              <w:spacing w:before="81"/>
              <w:ind w:left="125"/>
              <w:rPr>
                <w:noProof/>
                <w:sz w:val="19"/>
                <w:lang w:val="en-GB"/>
              </w:rPr>
            </w:pPr>
            <w:hyperlink r:id="rId418">
              <w:r w:rsidR="00AC5F04" w:rsidRPr="00284EDD">
                <w:rPr>
                  <w:noProof/>
                  <w:spacing w:val="-2"/>
                  <w:sz w:val="19"/>
                  <w:lang w:val="en-GB"/>
                </w:rPr>
                <w:t>Supervisor:</w:t>
              </w:r>
            </w:hyperlink>
          </w:p>
        </w:tc>
        <w:tc>
          <w:tcPr>
            <w:tcW w:w="6289" w:type="dxa"/>
          </w:tcPr>
          <w:p w:rsidR="00AC5F04" w:rsidRPr="00284EDD" w:rsidRDefault="00AC5F04" w:rsidP="0065676A">
            <w:pPr>
              <w:pStyle w:val="TableParagraph"/>
              <w:spacing w:before="41"/>
              <w:ind w:right="1505"/>
              <w:jc w:val="right"/>
              <w:rPr>
                <w:noProof/>
                <w:sz w:val="19"/>
                <w:lang w:val="en-GB"/>
              </w:rPr>
            </w:pPr>
            <w:r w:rsidRPr="00284EDD">
              <w:rPr>
                <w:noProof/>
                <w:lang w:val="en-GB"/>
              </w:rPr>
              <w:t xml:space="preserve">Shahrukh Irfan                                                  </w:t>
            </w:r>
            <w:hyperlink r:id="rId419">
              <w:r w:rsidRPr="00284EDD">
                <w:rPr>
                  <w:noProof/>
                  <w:spacing w:val="-2"/>
                  <w:sz w:val="19"/>
                  <w:lang w:val="en-GB"/>
                </w:rPr>
                <w:t>Date:</w:t>
              </w:r>
            </w:hyperlink>
            <w:r w:rsidRPr="00284EDD">
              <w:rPr>
                <w:noProof/>
                <w:lang w:val="en-GB"/>
              </w:rPr>
              <w:t>19/03/26</w:t>
            </w:r>
          </w:p>
        </w:tc>
      </w:tr>
      <w:tr w:rsidR="00AC5F04" w:rsidRPr="00284EDD" w:rsidTr="00AC5F04">
        <w:trPr>
          <w:trHeight w:val="428"/>
        </w:trPr>
        <w:tc>
          <w:tcPr>
            <w:tcW w:w="533" w:type="dxa"/>
          </w:tcPr>
          <w:p w:rsidR="00AC5F04" w:rsidRPr="00284EDD" w:rsidRDefault="00725CF9" w:rsidP="0065676A">
            <w:pPr>
              <w:pStyle w:val="TableParagraph"/>
              <w:spacing w:before="101"/>
              <w:ind w:left="56"/>
              <w:jc w:val="center"/>
              <w:rPr>
                <w:noProof/>
                <w:sz w:val="19"/>
                <w:lang w:val="en-GB"/>
              </w:rPr>
            </w:pPr>
            <w:hyperlink r:id="rId420">
              <w:r w:rsidR="00AC5F04" w:rsidRPr="00284EDD">
                <w:rPr>
                  <w:noProof/>
                  <w:spacing w:val="-10"/>
                  <w:sz w:val="19"/>
                  <w:lang w:val="en-GB"/>
                </w:rPr>
                <w:t>3</w:t>
              </w:r>
            </w:hyperlink>
          </w:p>
        </w:tc>
        <w:tc>
          <w:tcPr>
            <w:tcW w:w="2537" w:type="dxa"/>
          </w:tcPr>
          <w:p w:rsidR="00AC5F04" w:rsidRPr="00284EDD" w:rsidRDefault="00725CF9" w:rsidP="0065676A">
            <w:pPr>
              <w:pStyle w:val="TableParagraph"/>
              <w:spacing w:before="101"/>
              <w:ind w:left="125"/>
              <w:rPr>
                <w:noProof/>
                <w:sz w:val="19"/>
                <w:lang w:val="en-GB"/>
              </w:rPr>
            </w:pPr>
            <w:hyperlink r:id="rId421">
              <w:r w:rsidR="00AC5F04" w:rsidRPr="00284EDD">
                <w:rPr>
                  <w:noProof/>
                  <w:spacing w:val="-2"/>
                  <w:sz w:val="19"/>
                  <w:lang w:val="en-GB"/>
                </w:rPr>
                <w:t>Signature:</w:t>
              </w:r>
            </w:hyperlink>
          </w:p>
        </w:tc>
        <w:tc>
          <w:tcPr>
            <w:tcW w:w="6289" w:type="dxa"/>
          </w:tcPr>
          <w:p w:rsidR="00AC5F04" w:rsidRPr="00284EDD" w:rsidRDefault="00AC5F04" w:rsidP="0065676A">
            <w:pPr>
              <w:pStyle w:val="TableParagraph"/>
              <w:rPr>
                <w:rFonts w:ascii="Times New Roman"/>
                <w:noProof/>
                <w:sz w:val="18"/>
                <w:lang w:val="en-GB"/>
              </w:rPr>
            </w:pPr>
            <w:r w:rsidRPr="00284EDD">
              <w:rPr>
                <w:rFonts w:ascii="Times New Roman"/>
                <w:noProof/>
                <w:sz w:val="18"/>
                <w:lang w:bidi="gu-IN"/>
              </w:rPr>
              <w:drawing>
                <wp:inline distT="0" distB="0" distL="0" distR="0">
                  <wp:extent cx="914400" cy="673100"/>
                  <wp:effectExtent l="0" t="0" r="0" b="0"/>
                  <wp:docPr id="290388653"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0"/>
                          <pic:cNvPicPr/>
                        </pic:nvPicPr>
                        <pic:blipFill>
                          <a:blip r:embed="rId422">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914400" cy="673100"/>
                          </a:xfrm>
                          <a:prstGeom prst="rect">
                            <a:avLst/>
                          </a:prstGeom>
                        </pic:spPr>
                      </pic:pic>
                    </a:graphicData>
                  </a:graphic>
                </wp:inline>
              </w:drawing>
            </w:r>
          </w:p>
        </w:tc>
      </w:tr>
    </w:tbl>
    <w:p w:rsidR="00AC5F04" w:rsidRPr="00284EDD" w:rsidRDefault="00AC5F04" w:rsidP="00AC5F04">
      <w:pPr>
        <w:ind w:left="152"/>
        <w:rPr>
          <w:b/>
          <w:noProof/>
          <w:sz w:val="19"/>
          <w:lang w:val="en-GB"/>
        </w:rPr>
      </w:pPr>
    </w:p>
    <w:p w:rsidR="00AC5F04" w:rsidRPr="00284EDD" w:rsidRDefault="00AC5F04" w:rsidP="00AC5F04">
      <w:pPr>
        <w:ind w:left="152"/>
        <w:rPr>
          <w:b/>
          <w:noProof/>
          <w:sz w:val="19"/>
          <w:lang w:val="en-GB"/>
        </w:rPr>
      </w:pPr>
    </w:p>
    <w:p w:rsidR="00AC5F04" w:rsidRPr="00284EDD" w:rsidRDefault="00AC5F04" w:rsidP="00C36658">
      <w:pPr>
        <w:rPr>
          <w:b/>
          <w:bCs/>
          <w:noProof/>
          <w:lang w:val="en-GB"/>
        </w:rPr>
      </w:pPr>
    </w:p>
    <w:sectPr w:rsidR="00AC5F04" w:rsidRPr="00284EDD" w:rsidSect="005118BF">
      <w:footerReference w:type="default" r:id="rId423"/>
      <w:pgSz w:w="11900" w:h="16820"/>
      <w:pgMar w:top="1440" w:right="1440" w:bottom="1440" w:left="1440" w:header="0" w:footer="600" w:gutter="0"/>
      <w:pgBorders w:offsetFrom="page">
        <w:top w:val="single" w:sz="4" w:space="24" w:color="auto"/>
        <w:left w:val="single" w:sz="4" w:space="24" w:color="auto"/>
        <w:bottom w:val="single" w:sz="4" w:space="24" w:color="auto"/>
        <w:right w:val="single" w:sz="4" w:space="24" w:color="auto"/>
      </w:pgBorders>
      <w:pgNumType w:start="1"/>
      <w:cols w:space="720"/>
      <w:docGrid w:linePitch="326"/>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02073" w:rsidRDefault="00E02073">
      <w:pPr>
        <w:spacing w:before="0" w:line="240" w:lineRule="auto"/>
      </w:pPr>
      <w:r>
        <w:separator/>
      </w:r>
    </w:p>
  </w:endnote>
  <w:endnote w:type="continuationSeparator" w:id="1">
    <w:p w:rsidR="00E02073" w:rsidRDefault="00E02073">
      <w:pPr>
        <w:spacing w:before="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embedRegular r:id="rId1" w:fontKey="{1E3F58D6-9203-4BAE-B396-75A4FAB1E209}"/>
    <w:embedBold r:id="rId2" w:fontKey="{7D438635-15D2-4C80-B876-89A443D6F5AC}"/>
  </w:font>
  <w:font w:name="Arial">
    <w:panose1 w:val="020B0604020202020204"/>
    <w:charset w:val="00"/>
    <w:family w:val="swiss"/>
    <w:pitch w:val="variable"/>
    <w:sig w:usb0="E0002EFF" w:usb1="C000785B" w:usb2="00000009" w:usb3="00000000" w:csb0="000001FF" w:csb1="00000000"/>
  </w:font>
  <w:font w:name="Shruti">
    <w:panose1 w:val="020B0502040204020203"/>
    <w:charset w:val="00"/>
    <w:family w:val="swiss"/>
    <w:pitch w:val="variable"/>
    <w:sig w:usb0="00040003" w:usb1="00000000" w:usb2="00000000" w:usb3="00000000" w:csb0="00000001" w:csb1="00000000"/>
    <w:embedRegular r:id="rId3" w:fontKey="{4485D6A9-419A-4BF0-A622-3FEA8CD10674}"/>
    <w:embedBold r:id="rId4" w:fontKey="{375974A0-52FD-48C3-8D44-1F1E325FBEB8}"/>
  </w:font>
  <w:font w:name="Tahoma">
    <w:panose1 w:val="020B0604030504040204"/>
    <w:charset w:val="00"/>
    <w:family w:val="swiss"/>
    <w:pitch w:val="variable"/>
    <w:sig w:usb0="E1002EFF" w:usb1="C000605B" w:usb2="00000029" w:usb3="00000000" w:csb0="000101FF" w:csb1="00000000"/>
    <w:embedRegular r:id="rId5" w:fontKey="{E0725C06-E8F9-457C-AAF0-57602316C1F8}"/>
  </w:font>
  <w:font w:name="Cambria">
    <w:panose1 w:val="02040503050406030204"/>
    <w:charset w:val="00"/>
    <w:family w:val="roman"/>
    <w:pitch w:val="variable"/>
    <w:sig w:usb0="E00006FF" w:usb1="420024FF" w:usb2="02000000" w:usb3="00000000" w:csb0="0000019F" w:csb1="00000000"/>
    <w:embedRegular r:id="rId6" w:fontKey="{B52ADADA-0AE5-45CE-9338-956C3440D9DD}"/>
    <w:embedBold r:id="rId7" w:fontKey="{2A1A1B27-212A-4F22-954A-851E9357C768}"/>
  </w:font>
  <w:font w:name="Geist Fallback">
    <w:altName w:val="Cambria"/>
    <w:panose1 w:val="00000000000000000000"/>
    <w:charset w:val="00"/>
    <w:family w:val="roman"/>
    <w:notTrueType/>
    <w:pitch w:val="default"/>
    <w:sig w:usb0="00000000" w:usb1="00000000" w:usb2="00000000" w:usb3="00000000" w:csb0="00000000" w:csb1="00000000"/>
  </w:font>
  <w:font w:name="SimSun">
    <w:altName w:val="宋体"/>
    <w:panose1 w:val="02010600030101010101"/>
    <w:charset w:val="86"/>
    <w:family w:val="auto"/>
    <w:pitch w:val="variable"/>
    <w:sig w:usb0="00000203" w:usb1="288F0000" w:usb2="00000016" w:usb3="00000000" w:csb0="00040001" w:csb1="00000000"/>
    <w:embedRegular r:id="rId8" w:subsetted="1" w:fontKey="{A89D331D-2BA6-4C1B-8D46-53360B5DA03C}"/>
  </w:font>
  <w:font w:name="Segoe UI Emoji">
    <w:panose1 w:val="020B0502040204020203"/>
    <w:charset w:val="00"/>
    <w:family w:val="swiss"/>
    <w:pitch w:val="variable"/>
    <w:sig w:usb0="00000003" w:usb1="02000000" w:usb2="00000000" w:usb3="00000000" w:csb0="00000001" w:csb1="00000000"/>
    <w:embedRegular r:id="rId9" w:fontKey="{63AB532E-B1E4-413A-8716-C0C7879D746D}"/>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5676A" w:rsidRPr="00E84AB7" w:rsidRDefault="00725CF9" w:rsidP="00E84AB7">
    <w:pPr>
      <w:jc w:val="right"/>
      <w:rPr>
        <w:sz w:val="20"/>
        <w:szCs w:val="20"/>
      </w:rPr>
    </w:pPr>
    <w:r>
      <w:rPr>
        <w:sz w:val="20"/>
        <w:szCs w:val="20"/>
      </w:rPr>
      <w:fldChar w:fldCharType="begin"/>
    </w:r>
    <w:r w:rsidR="0065676A">
      <w:rPr>
        <w:sz w:val="20"/>
        <w:szCs w:val="20"/>
      </w:rPr>
      <w:instrText>PAGE</w:instrText>
    </w:r>
    <w:r>
      <w:rPr>
        <w:sz w:val="20"/>
        <w:szCs w:val="20"/>
      </w:rPr>
      <w:fldChar w:fldCharType="separate"/>
    </w:r>
    <w:r w:rsidR="00D6323B">
      <w:rPr>
        <w:noProof/>
        <w:sz w:val="20"/>
        <w:szCs w:val="20"/>
      </w:rPr>
      <w:t>1</w:t>
    </w:r>
    <w:r>
      <w:rPr>
        <w:sz w:val="20"/>
        <w:szCs w:val="20"/>
      </w:rPr>
      <w:fldChar w:fldCharType="end"/>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02073" w:rsidRDefault="00E02073">
      <w:pPr>
        <w:spacing w:before="0" w:line="240" w:lineRule="auto"/>
      </w:pPr>
      <w:r>
        <w:separator/>
      </w:r>
    </w:p>
  </w:footnote>
  <w:footnote w:type="continuationSeparator" w:id="1">
    <w:p w:rsidR="00E02073" w:rsidRDefault="00E02073">
      <w:pPr>
        <w:spacing w:before="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B12BE1"/>
    <w:multiLevelType w:val="multilevel"/>
    <w:tmpl w:val="25A812F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nsid w:val="06730B4F"/>
    <w:multiLevelType w:val="hybridMultilevel"/>
    <w:tmpl w:val="DAD00ABE"/>
    <w:lvl w:ilvl="0" w:tplc="4009000D">
      <w:start w:val="1"/>
      <w:numFmt w:val="bullet"/>
      <w:lvlText w:val=""/>
      <w:lvlJc w:val="left"/>
      <w:pPr>
        <w:ind w:left="730" w:hanging="360"/>
      </w:pPr>
      <w:rPr>
        <w:rFonts w:ascii="Wingdings" w:hAnsi="Wingdings" w:hint="default"/>
      </w:rPr>
    </w:lvl>
    <w:lvl w:ilvl="1" w:tplc="FFFFFFFF" w:tentative="1">
      <w:start w:val="1"/>
      <w:numFmt w:val="bullet"/>
      <w:lvlText w:val="o"/>
      <w:lvlJc w:val="left"/>
      <w:pPr>
        <w:ind w:left="1450" w:hanging="360"/>
      </w:pPr>
      <w:rPr>
        <w:rFonts w:ascii="Courier New" w:hAnsi="Courier New" w:cs="Courier New" w:hint="default"/>
      </w:rPr>
    </w:lvl>
    <w:lvl w:ilvl="2" w:tplc="FFFFFFFF" w:tentative="1">
      <w:start w:val="1"/>
      <w:numFmt w:val="bullet"/>
      <w:lvlText w:val=""/>
      <w:lvlJc w:val="left"/>
      <w:pPr>
        <w:ind w:left="2170" w:hanging="360"/>
      </w:pPr>
      <w:rPr>
        <w:rFonts w:ascii="Wingdings" w:hAnsi="Wingdings" w:hint="default"/>
      </w:rPr>
    </w:lvl>
    <w:lvl w:ilvl="3" w:tplc="FFFFFFFF" w:tentative="1">
      <w:start w:val="1"/>
      <w:numFmt w:val="bullet"/>
      <w:lvlText w:val=""/>
      <w:lvlJc w:val="left"/>
      <w:pPr>
        <w:ind w:left="2890" w:hanging="360"/>
      </w:pPr>
      <w:rPr>
        <w:rFonts w:ascii="Symbol" w:hAnsi="Symbol" w:hint="default"/>
      </w:rPr>
    </w:lvl>
    <w:lvl w:ilvl="4" w:tplc="FFFFFFFF" w:tentative="1">
      <w:start w:val="1"/>
      <w:numFmt w:val="bullet"/>
      <w:lvlText w:val="o"/>
      <w:lvlJc w:val="left"/>
      <w:pPr>
        <w:ind w:left="3610" w:hanging="360"/>
      </w:pPr>
      <w:rPr>
        <w:rFonts w:ascii="Courier New" w:hAnsi="Courier New" w:cs="Courier New" w:hint="default"/>
      </w:rPr>
    </w:lvl>
    <w:lvl w:ilvl="5" w:tplc="FFFFFFFF" w:tentative="1">
      <w:start w:val="1"/>
      <w:numFmt w:val="bullet"/>
      <w:lvlText w:val=""/>
      <w:lvlJc w:val="left"/>
      <w:pPr>
        <w:ind w:left="4330" w:hanging="360"/>
      </w:pPr>
      <w:rPr>
        <w:rFonts w:ascii="Wingdings" w:hAnsi="Wingdings" w:hint="default"/>
      </w:rPr>
    </w:lvl>
    <w:lvl w:ilvl="6" w:tplc="FFFFFFFF" w:tentative="1">
      <w:start w:val="1"/>
      <w:numFmt w:val="bullet"/>
      <w:lvlText w:val=""/>
      <w:lvlJc w:val="left"/>
      <w:pPr>
        <w:ind w:left="5050" w:hanging="360"/>
      </w:pPr>
      <w:rPr>
        <w:rFonts w:ascii="Symbol" w:hAnsi="Symbol" w:hint="default"/>
      </w:rPr>
    </w:lvl>
    <w:lvl w:ilvl="7" w:tplc="FFFFFFFF" w:tentative="1">
      <w:start w:val="1"/>
      <w:numFmt w:val="bullet"/>
      <w:lvlText w:val="o"/>
      <w:lvlJc w:val="left"/>
      <w:pPr>
        <w:ind w:left="5770" w:hanging="360"/>
      </w:pPr>
      <w:rPr>
        <w:rFonts w:ascii="Courier New" w:hAnsi="Courier New" w:cs="Courier New" w:hint="default"/>
      </w:rPr>
    </w:lvl>
    <w:lvl w:ilvl="8" w:tplc="FFFFFFFF" w:tentative="1">
      <w:start w:val="1"/>
      <w:numFmt w:val="bullet"/>
      <w:lvlText w:val=""/>
      <w:lvlJc w:val="left"/>
      <w:pPr>
        <w:ind w:left="6490" w:hanging="360"/>
      </w:pPr>
      <w:rPr>
        <w:rFonts w:ascii="Wingdings" w:hAnsi="Wingdings" w:hint="default"/>
      </w:rPr>
    </w:lvl>
  </w:abstractNum>
  <w:abstractNum w:abstractNumId="2">
    <w:nsid w:val="0D8E3521"/>
    <w:multiLevelType w:val="hybridMultilevel"/>
    <w:tmpl w:val="118ED26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nsid w:val="1A2A0579"/>
    <w:multiLevelType w:val="hybridMultilevel"/>
    <w:tmpl w:val="561267C4"/>
    <w:lvl w:ilvl="0" w:tplc="4009000D">
      <w:start w:val="1"/>
      <w:numFmt w:val="bullet"/>
      <w:lvlText w:val=""/>
      <w:lvlJc w:val="left"/>
      <w:pPr>
        <w:ind w:left="730" w:hanging="360"/>
      </w:pPr>
      <w:rPr>
        <w:rFonts w:ascii="Wingdings" w:hAnsi="Wingdings" w:hint="default"/>
      </w:rPr>
    </w:lvl>
    <w:lvl w:ilvl="1" w:tplc="40090003" w:tentative="1">
      <w:start w:val="1"/>
      <w:numFmt w:val="bullet"/>
      <w:lvlText w:val="o"/>
      <w:lvlJc w:val="left"/>
      <w:pPr>
        <w:ind w:left="1450" w:hanging="360"/>
      </w:pPr>
      <w:rPr>
        <w:rFonts w:ascii="Courier New" w:hAnsi="Courier New" w:cs="Courier New" w:hint="default"/>
      </w:rPr>
    </w:lvl>
    <w:lvl w:ilvl="2" w:tplc="40090005" w:tentative="1">
      <w:start w:val="1"/>
      <w:numFmt w:val="bullet"/>
      <w:lvlText w:val=""/>
      <w:lvlJc w:val="left"/>
      <w:pPr>
        <w:ind w:left="2170" w:hanging="360"/>
      </w:pPr>
      <w:rPr>
        <w:rFonts w:ascii="Wingdings" w:hAnsi="Wingdings" w:hint="default"/>
      </w:rPr>
    </w:lvl>
    <w:lvl w:ilvl="3" w:tplc="40090001" w:tentative="1">
      <w:start w:val="1"/>
      <w:numFmt w:val="bullet"/>
      <w:lvlText w:val=""/>
      <w:lvlJc w:val="left"/>
      <w:pPr>
        <w:ind w:left="2890" w:hanging="360"/>
      </w:pPr>
      <w:rPr>
        <w:rFonts w:ascii="Symbol" w:hAnsi="Symbol" w:hint="default"/>
      </w:rPr>
    </w:lvl>
    <w:lvl w:ilvl="4" w:tplc="40090003" w:tentative="1">
      <w:start w:val="1"/>
      <w:numFmt w:val="bullet"/>
      <w:lvlText w:val="o"/>
      <w:lvlJc w:val="left"/>
      <w:pPr>
        <w:ind w:left="3610" w:hanging="360"/>
      </w:pPr>
      <w:rPr>
        <w:rFonts w:ascii="Courier New" w:hAnsi="Courier New" w:cs="Courier New" w:hint="default"/>
      </w:rPr>
    </w:lvl>
    <w:lvl w:ilvl="5" w:tplc="40090005" w:tentative="1">
      <w:start w:val="1"/>
      <w:numFmt w:val="bullet"/>
      <w:lvlText w:val=""/>
      <w:lvlJc w:val="left"/>
      <w:pPr>
        <w:ind w:left="4330" w:hanging="360"/>
      </w:pPr>
      <w:rPr>
        <w:rFonts w:ascii="Wingdings" w:hAnsi="Wingdings" w:hint="default"/>
      </w:rPr>
    </w:lvl>
    <w:lvl w:ilvl="6" w:tplc="40090001" w:tentative="1">
      <w:start w:val="1"/>
      <w:numFmt w:val="bullet"/>
      <w:lvlText w:val=""/>
      <w:lvlJc w:val="left"/>
      <w:pPr>
        <w:ind w:left="5050" w:hanging="360"/>
      </w:pPr>
      <w:rPr>
        <w:rFonts w:ascii="Symbol" w:hAnsi="Symbol" w:hint="default"/>
      </w:rPr>
    </w:lvl>
    <w:lvl w:ilvl="7" w:tplc="40090003" w:tentative="1">
      <w:start w:val="1"/>
      <w:numFmt w:val="bullet"/>
      <w:lvlText w:val="o"/>
      <w:lvlJc w:val="left"/>
      <w:pPr>
        <w:ind w:left="5770" w:hanging="360"/>
      </w:pPr>
      <w:rPr>
        <w:rFonts w:ascii="Courier New" w:hAnsi="Courier New" w:cs="Courier New" w:hint="default"/>
      </w:rPr>
    </w:lvl>
    <w:lvl w:ilvl="8" w:tplc="40090005" w:tentative="1">
      <w:start w:val="1"/>
      <w:numFmt w:val="bullet"/>
      <w:lvlText w:val=""/>
      <w:lvlJc w:val="left"/>
      <w:pPr>
        <w:ind w:left="6490" w:hanging="360"/>
      </w:pPr>
      <w:rPr>
        <w:rFonts w:ascii="Wingdings" w:hAnsi="Wingdings" w:hint="default"/>
      </w:rPr>
    </w:lvl>
  </w:abstractNum>
  <w:abstractNum w:abstractNumId="4">
    <w:nsid w:val="24800635"/>
    <w:multiLevelType w:val="multilevel"/>
    <w:tmpl w:val="809AFE80"/>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5">
    <w:nsid w:val="37A44ABC"/>
    <w:multiLevelType w:val="hybridMultilevel"/>
    <w:tmpl w:val="C5D07610"/>
    <w:lvl w:ilvl="0" w:tplc="1730E3B8">
      <w:numFmt w:val="bullet"/>
      <w:lvlText w:val=""/>
      <w:lvlJc w:val="left"/>
      <w:pPr>
        <w:ind w:left="730" w:hanging="360"/>
      </w:pPr>
      <w:rPr>
        <w:rFonts w:ascii="Calibri" w:eastAsia="Times New Roman" w:hAnsi="Calibri" w:cs="Calibri" w:hint="default"/>
      </w:rPr>
    </w:lvl>
    <w:lvl w:ilvl="1" w:tplc="40090003" w:tentative="1">
      <w:start w:val="1"/>
      <w:numFmt w:val="bullet"/>
      <w:lvlText w:val="o"/>
      <w:lvlJc w:val="left"/>
      <w:pPr>
        <w:ind w:left="1450" w:hanging="360"/>
      </w:pPr>
      <w:rPr>
        <w:rFonts w:ascii="Courier New" w:hAnsi="Courier New" w:cs="Courier New" w:hint="default"/>
      </w:rPr>
    </w:lvl>
    <w:lvl w:ilvl="2" w:tplc="40090005" w:tentative="1">
      <w:start w:val="1"/>
      <w:numFmt w:val="bullet"/>
      <w:lvlText w:val=""/>
      <w:lvlJc w:val="left"/>
      <w:pPr>
        <w:ind w:left="2170" w:hanging="360"/>
      </w:pPr>
      <w:rPr>
        <w:rFonts w:ascii="Wingdings" w:hAnsi="Wingdings" w:hint="default"/>
      </w:rPr>
    </w:lvl>
    <w:lvl w:ilvl="3" w:tplc="40090001" w:tentative="1">
      <w:start w:val="1"/>
      <w:numFmt w:val="bullet"/>
      <w:lvlText w:val=""/>
      <w:lvlJc w:val="left"/>
      <w:pPr>
        <w:ind w:left="2890" w:hanging="360"/>
      </w:pPr>
      <w:rPr>
        <w:rFonts w:ascii="Symbol" w:hAnsi="Symbol" w:hint="default"/>
      </w:rPr>
    </w:lvl>
    <w:lvl w:ilvl="4" w:tplc="40090003" w:tentative="1">
      <w:start w:val="1"/>
      <w:numFmt w:val="bullet"/>
      <w:lvlText w:val="o"/>
      <w:lvlJc w:val="left"/>
      <w:pPr>
        <w:ind w:left="3610" w:hanging="360"/>
      </w:pPr>
      <w:rPr>
        <w:rFonts w:ascii="Courier New" w:hAnsi="Courier New" w:cs="Courier New" w:hint="default"/>
      </w:rPr>
    </w:lvl>
    <w:lvl w:ilvl="5" w:tplc="40090005" w:tentative="1">
      <w:start w:val="1"/>
      <w:numFmt w:val="bullet"/>
      <w:lvlText w:val=""/>
      <w:lvlJc w:val="left"/>
      <w:pPr>
        <w:ind w:left="4330" w:hanging="360"/>
      </w:pPr>
      <w:rPr>
        <w:rFonts w:ascii="Wingdings" w:hAnsi="Wingdings" w:hint="default"/>
      </w:rPr>
    </w:lvl>
    <w:lvl w:ilvl="6" w:tplc="40090001" w:tentative="1">
      <w:start w:val="1"/>
      <w:numFmt w:val="bullet"/>
      <w:lvlText w:val=""/>
      <w:lvlJc w:val="left"/>
      <w:pPr>
        <w:ind w:left="5050" w:hanging="360"/>
      </w:pPr>
      <w:rPr>
        <w:rFonts w:ascii="Symbol" w:hAnsi="Symbol" w:hint="default"/>
      </w:rPr>
    </w:lvl>
    <w:lvl w:ilvl="7" w:tplc="40090003" w:tentative="1">
      <w:start w:val="1"/>
      <w:numFmt w:val="bullet"/>
      <w:lvlText w:val="o"/>
      <w:lvlJc w:val="left"/>
      <w:pPr>
        <w:ind w:left="5770" w:hanging="360"/>
      </w:pPr>
      <w:rPr>
        <w:rFonts w:ascii="Courier New" w:hAnsi="Courier New" w:cs="Courier New" w:hint="default"/>
      </w:rPr>
    </w:lvl>
    <w:lvl w:ilvl="8" w:tplc="40090005" w:tentative="1">
      <w:start w:val="1"/>
      <w:numFmt w:val="bullet"/>
      <w:lvlText w:val=""/>
      <w:lvlJc w:val="left"/>
      <w:pPr>
        <w:ind w:left="6490" w:hanging="360"/>
      </w:pPr>
      <w:rPr>
        <w:rFonts w:ascii="Wingdings" w:hAnsi="Wingdings" w:hint="default"/>
      </w:rPr>
    </w:lvl>
  </w:abstractNum>
  <w:abstractNum w:abstractNumId="6">
    <w:nsid w:val="3E4C20F6"/>
    <w:multiLevelType w:val="hybridMultilevel"/>
    <w:tmpl w:val="73AABBC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nsid w:val="3F931D6E"/>
    <w:multiLevelType w:val="multilevel"/>
    <w:tmpl w:val="71C065AC"/>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8">
    <w:nsid w:val="4C564AEC"/>
    <w:multiLevelType w:val="hybridMultilevel"/>
    <w:tmpl w:val="09E4D024"/>
    <w:lvl w:ilvl="0" w:tplc="945638FC">
      <w:start w:val="1"/>
      <w:numFmt w:val="lowerLetter"/>
      <w:lvlText w:val="(%1)"/>
      <w:lvlJc w:val="left"/>
      <w:pPr>
        <w:ind w:left="1494" w:hanging="250"/>
      </w:pPr>
      <w:rPr>
        <w:rFonts w:ascii="Calibri" w:eastAsia="Calibri" w:hAnsi="Calibri" w:cs="Calibri" w:hint="default"/>
        <w:b w:val="0"/>
        <w:bCs w:val="0"/>
        <w:i w:val="0"/>
        <w:iCs w:val="0"/>
        <w:spacing w:val="-1"/>
        <w:w w:val="100"/>
        <w:sz w:val="19"/>
        <w:szCs w:val="19"/>
        <w:lang w:val="en-US" w:eastAsia="en-US" w:bidi="ar-SA"/>
      </w:rPr>
    </w:lvl>
    <w:lvl w:ilvl="1" w:tplc="8D706544">
      <w:numFmt w:val="bullet"/>
      <w:lvlText w:val="•"/>
      <w:lvlJc w:val="left"/>
      <w:pPr>
        <w:ind w:left="2111" w:hanging="250"/>
      </w:pPr>
      <w:rPr>
        <w:rFonts w:hint="default"/>
        <w:lang w:val="en-US" w:eastAsia="en-US" w:bidi="ar-SA"/>
      </w:rPr>
    </w:lvl>
    <w:lvl w:ilvl="2" w:tplc="383A8182">
      <w:numFmt w:val="bullet"/>
      <w:lvlText w:val="•"/>
      <w:lvlJc w:val="left"/>
      <w:pPr>
        <w:ind w:left="2722" w:hanging="250"/>
      </w:pPr>
      <w:rPr>
        <w:rFonts w:hint="default"/>
        <w:lang w:val="en-US" w:eastAsia="en-US" w:bidi="ar-SA"/>
      </w:rPr>
    </w:lvl>
    <w:lvl w:ilvl="3" w:tplc="D0AE4816">
      <w:numFmt w:val="bullet"/>
      <w:lvlText w:val="•"/>
      <w:lvlJc w:val="left"/>
      <w:pPr>
        <w:ind w:left="3333" w:hanging="250"/>
      </w:pPr>
      <w:rPr>
        <w:rFonts w:hint="default"/>
        <w:lang w:val="en-US" w:eastAsia="en-US" w:bidi="ar-SA"/>
      </w:rPr>
    </w:lvl>
    <w:lvl w:ilvl="4" w:tplc="D97AAC5A">
      <w:numFmt w:val="bullet"/>
      <w:lvlText w:val="•"/>
      <w:lvlJc w:val="left"/>
      <w:pPr>
        <w:ind w:left="3944" w:hanging="250"/>
      </w:pPr>
      <w:rPr>
        <w:rFonts w:hint="default"/>
        <w:lang w:val="en-US" w:eastAsia="en-US" w:bidi="ar-SA"/>
      </w:rPr>
    </w:lvl>
    <w:lvl w:ilvl="5" w:tplc="A7ACFEFA">
      <w:numFmt w:val="bullet"/>
      <w:lvlText w:val="•"/>
      <w:lvlJc w:val="left"/>
      <w:pPr>
        <w:ind w:left="4555" w:hanging="250"/>
      </w:pPr>
      <w:rPr>
        <w:rFonts w:hint="default"/>
        <w:lang w:val="en-US" w:eastAsia="en-US" w:bidi="ar-SA"/>
      </w:rPr>
    </w:lvl>
    <w:lvl w:ilvl="6" w:tplc="7CCE662C">
      <w:numFmt w:val="bullet"/>
      <w:lvlText w:val="•"/>
      <w:lvlJc w:val="left"/>
      <w:pPr>
        <w:ind w:left="5166" w:hanging="250"/>
      </w:pPr>
      <w:rPr>
        <w:rFonts w:hint="default"/>
        <w:lang w:val="en-US" w:eastAsia="en-US" w:bidi="ar-SA"/>
      </w:rPr>
    </w:lvl>
    <w:lvl w:ilvl="7" w:tplc="FFB4225C">
      <w:numFmt w:val="bullet"/>
      <w:lvlText w:val="•"/>
      <w:lvlJc w:val="left"/>
      <w:pPr>
        <w:ind w:left="5777" w:hanging="250"/>
      </w:pPr>
      <w:rPr>
        <w:rFonts w:hint="default"/>
        <w:lang w:val="en-US" w:eastAsia="en-US" w:bidi="ar-SA"/>
      </w:rPr>
    </w:lvl>
    <w:lvl w:ilvl="8" w:tplc="89BC94FA">
      <w:numFmt w:val="bullet"/>
      <w:lvlText w:val="•"/>
      <w:lvlJc w:val="left"/>
      <w:pPr>
        <w:ind w:left="6388" w:hanging="250"/>
      </w:pPr>
      <w:rPr>
        <w:rFonts w:hint="default"/>
        <w:lang w:val="en-US" w:eastAsia="en-US" w:bidi="ar-SA"/>
      </w:rPr>
    </w:lvl>
  </w:abstractNum>
  <w:abstractNum w:abstractNumId="9">
    <w:nsid w:val="4C6A3B72"/>
    <w:multiLevelType w:val="multilevel"/>
    <w:tmpl w:val="754EB48C"/>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10">
    <w:nsid w:val="4F5127F8"/>
    <w:multiLevelType w:val="hybridMultilevel"/>
    <w:tmpl w:val="0D720B3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nsid w:val="63766DDE"/>
    <w:multiLevelType w:val="hybridMultilevel"/>
    <w:tmpl w:val="C988F77A"/>
    <w:lvl w:ilvl="0" w:tplc="4009000D">
      <w:start w:val="1"/>
      <w:numFmt w:val="bullet"/>
      <w:lvlText w:val=""/>
      <w:lvlJc w:val="left"/>
      <w:pPr>
        <w:ind w:left="730" w:hanging="360"/>
      </w:pPr>
      <w:rPr>
        <w:rFonts w:ascii="Wingdings" w:hAnsi="Wingdings" w:hint="default"/>
      </w:rPr>
    </w:lvl>
    <w:lvl w:ilvl="1" w:tplc="40090003" w:tentative="1">
      <w:start w:val="1"/>
      <w:numFmt w:val="bullet"/>
      <w:lvlText w:val="o"/>
      <w:lvlJc w:val="left"/>
      <w:pPr>
        <w:ind w:left="1450" w:hanging="360"/>
      </w:pPr>
      <w:rPr>
        <w:rFonts w:ascii="Courier New" w:hAnsi="Courier New" w:cs="Courier New" w:hint="default"/>
      </w:rPr>
    </w:lvl>
    <w:lvl w:ilvl="2" w:tplc="40090005" w:tentative="1">
      <w:start w:val="1"/>
      <w:numFmt w:val="bullet"/>
      <w:lvlText w:val=""/>
      <w:lvlJc w:val="left"/>
      <w:pPr>
        <w:ind w:left="2170" w:hanging="360"/>
      </w:pPr>
      <w:rPr>
        <w:rFonts w:ascii="Wingdings" w:hAnsi="Wingdings" w:hint="default"/>
      </w:rPr>
    </w:lvl>
    <w:lvl w:ilvl="3" w:tplc="40090001" w:tentative="1">
      <w:start w:val="1"/>
      <w:numFmt w:val="bullet"/>
      <w:lvlText w:val=""/>
      <w:lvlJc w:val="left"/>
      <w:pPr>
        <w:ind w:left="2890" w:hanging="360"/>
      </w:pPr>
      <w:rPr>
        <w:rFonts w:ascii="Symbol" w:hAnsi="Symbol" w:hint="default"/>
      </w:rPr>
    </w:lvl>
    <w:lvl w:ilvl="4" w:tplc="40090003" w:tentative="1">
      <w:start w:val="1"/>
      <w:numFmt w:val="bullet"/>
      <w:lvlText w:val="o"/>
      <w:lvlJc w:val="left"/>
      <w:pPr>
        <w:ind w:left="3610" w:hanging="360"/>
      </w:pPr>
      <w:rPr>
        <w:rFonts w:ascii="Courier New" w:hAnsi="Courier New" w:cs="Courier New" w:hint="default"/>
      </w:rPr>
    </w:lvl>
    <w:lvl w:ilvl="5" w:tplc="40090005" w:tentative="1">
      <w:start w:val="1"/>
      <w:numFmt w:val="bullet"/>
      <w:lvlText w:val=""/>
      <w:lvlJc w:val="left"/>
      <w:pPr>
        <w:ind w:left="4330" w:hanging="360"/>
      </w:pPr>
      <w:rPr>
        <w:rFonts w:ascii="Wingdings" w:hAnsi="Wingdings" w:hint="default"/>
      </w:rPr>
    </w:lvl>
    <w:lvl w:ilvl="6" w:tplc="40090001" w:tentative="1">
      <w:start w:val="1"/>
      <w:numFmt w:val="bullet"/>
      <w:lvlText w:val=""/>
      <w:lvlJc w:val="left"/>
      <w:pPr>
        <w:ind w:left="5050" w:hanging="360"/>
      </w:pPr>
      <w:rPr>
        <w:rFonts w:ascii="Symbol" w:hAnsi="Symbol" w:hint="default"/>
      </w:rPr>
    </w:lvl>
    <w:lvl w:ilvl="7" w:tplc="40090003" w:tentative="1">
      <w:start w:val="1"/>
      <w:numFmt w:val="bullet"/>
      <w:lvlText w:val="o"/>
      <w:lvlJc w:val="left"/>
      <w:pPr>
        <w:ind w:left="5770" w:hanging="360"/>
      </w:pPr>
      <w:rPr>
        <w:rFonts w:ascii="Courier New" w:hAnsi="Courier New" w:cs="Courier New" w:hint="default"/>
      </w:rPr>
    </w:lvl>
    <w:lvl w:ilvl="8" w:tplc="40090005" w:tentative="1">
      <w:start w:val="1"/>
      <w:numFmt w:val="bullet"/>
      <w:lvlText w:val=""/>
      <w:lvlJc w:val="left"/>
      <w:pPr>
        <w:ind w:left="6490" w:hanging="360"/>
      </w:pPr>
      <w:rPr>
        <w:rFonts w:ascii="Wingdings" w:hAnsi="Wingdings" w:hint="default"/>
      </w:rPr>
    </w:lvl>
  </w:abstractNum>
  <w:abstractNum w:abstractNumId="12">
    <w:nsid w:val="669C4D8B"/>
    <w:multiLevelType w:val="hybridMultilevel"/>
    <w:tmpl w:val="C8A27094"/>
    <w:lvl w:ilvl="0" w:tplc="1730E3B8">
      <w:numFmt w:val="bullet"/>
      <w:lvlText w:val=""/>
      <w:lvlJc w:val="left"/>
      <w:pPr>
        <w:ind w:left="720" w:hanging="360"/>
      </w:pPr>
      <w:rPr>
        <w:rFonts w:ascii="Calibri" w:eastAsia="Times New Roman" w:hAnsi="Calibri" w:cs="Calibr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nsid w:val="69D71E8D"/>
    <w:multiLevelType w:val="hybridMultilevel"/>
    <w:tmpl w:val="ACFA858E"/>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nsid w:val="6B630B26"/>
    <w:multiLevelType w:val="hybridMultilevel"/>
    <w:tmpl w:val="C6E0106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5">
    <w:nsid w:val="6F7F24E1"/>
    <w:multiLevelType w:val="multilevel"/>
    <w:tmpl w:val="2012DA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5"/>
  </w:num>
  <w:num w:numId="2">
    <w:abstractNumId w:val="0"/>
  </w:num>
  <w:num w:numId="3">
    <w:abstractNumId w:val="10"/>
  </w:num>
  <w:num w:numId="4">
    <w:abstractNumId w:val="4"/>
  </w:num>
  <w:num w:numId="5">
    <w:abstractNumId w:val="9"/>
  </w:num>
  <w:num w:numId="6">
    <w:abstractNumId w:val="7"/>
  </w:num>
  <w:num w:numId="7">
    <w:abstractNumId w:val="2"/>
  </w:num>
  <w:num w:numId="8">
    <w:abstractNumId w:val="8"/>
  </w:num>
  <w:num w:numId="9">
    <w:abstractNumId w:val="14"/>
  </w:num>
  <w:num w:numId="10">
    <w:abstractNumId w:val="12"/>
  </w:num>
  <w:num w:numId="11">
    <w:abstractNumId w:val="6"/>
  </w:num>
  <w:num w:numId="12">
    <w:abstractNumId w:val="5"/>
  </w:num>
  <w:num w:numId="13">
    <w:abstractNumId w:val="1"/>
  </w:num>
  <w:num w:numId="14">
    <w:abstractNumId w:val="13"/>
  </w:num>
  <w:num w:numId="15">
    <w:abstractNumId w:val="11"/>
  </w:num>
  <w:num w:numId="16">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TrueTypeFonts/>
  <w:defaultTabStop w:val="720"/>
  <w:characterSpacingControl w:val="doNotCompress"/>
  <w:hdrShapeDefaults>
    <o:shapedefaults v:ext="edit" spidmax="8194"/>
  </w:hdrShapeDefaults>
  <w:footnotePr>
    <w:footnote w:id="0"/>
    <w:footnote w:id="1"/>
  </w:footnotePr>
  <w:endnotePr>
    <w:endnote w:id="0"/>
    <w:endnote w:id="1"/>
  </w:endnotePr>
  <w:compat/>
  <w:rsids>
    <w:rsidRoot w:val="00B43322"/>
    <w:rsid w:val="000167AD"/>
    <w:rsid w:val="000278B4"/>
    <w:rsid w:val="00044378"/>
    <w:rsid w:val="00064921"/>
    <w:rsid w:val="000764AB"/>
    <w:rsid w:val="000B1AA4"/>
    <w:rsid w:val="000B1FFF"/>
    <w:rsid w:val="000F67C1"/>
    <w:rsid w:val="00112097"/>
    <w:rsid w:val="001225AF"/>
    <w:rsid w:val="00131DC2"/>
    <w:rsid w:val="0015697E"/>
    <w:rsid w:val="001C58A2"/>
    <w:rsid w:val="001D0720"/>
    <w:rsid w:val="001D2250"/>
    <w:rsid w:val="002070F8"/>
    <w:rsid w:val="00215ABC"/>
    <w:rsid w:val="00231283"/>
    <w:rsid w:val="00274FC9"/>
    <w:rsid w:val="00282FB8"/>
    <w:rsid w:val="00284EDD"/>
    <w:rsid w:val="00284FB6"/>
    <w:rsid w:val="002E2185"/>
    <w:rsid w:val="002F0A69"/>
    <w:rsid w:val="00324ECB"/>
    <w:rsid w:val="003659AD"/>
    <w:rsid w:val="00373586"/>
    <w:rsid w:val="00394B89"/>
    <w:rsid w:val="003D493B"/>
    <w:rsid w:val="003F1622"/>
    <w:rsid w:val="0040010E"/>
    <w:rsid w:val="00412968"/>
    <w:rsid w:val="00447BA1"/>
    <w:rsid w:val="004640C1"/>
    <w:rsid w:val="00475A58"/>
    <w:rsid w:val="004E3D03"/>
    <w:rsid w:val="004E4EA9"/>
    <w:rsid w:val="004F4D05"/>
    <w:rsid w:val="005118BF"/>
    <w:rsid w:val="005504DB"/>
    <w:rsid w:val="00551347"/>
    <w:rsid w:val="00584C7B"/>
    <w:rsid w:val="005A54BB"/>
    <w:rsid w:val="005D0694"/>
    <w:rsid w:val="005D4265"/>
    <w:rsid w:val="005D7952"/>
    <w:rsid w:val="005F4A40"/>
    <w:rsid w:val="006443B0"/>
    <w:rsid w:val="00653151"/>
    <w:rsid w:val="0065676A"/>
    <w:rsid w:val="00690F5D"/>
    <w:rsid w:val="006952AF"/>
    <w:rsid w:val="006C3C40"/>
    <w:rsid w:val="006D244D"/>
    <w:rsid w:val="006F22E8"/>
    <w:rsid w:val="00710AE4"/>
    <w:rsid w:val="00725CF9"/>
    <w:rsid w:val="00767AF9"/>
    <w:rsid w:val="00784057"/>
    <w:rsid w:val="00793C1D"/>
    <w:rsid w:val="007A63D2"/>
    <w:rsid w:val="007C4335"/>
    <w:rsid w:val="007C4E15"/>
    <w:rsid w:val="007D7934"/>
    <w:rsid w:val="0082528D"/>
    <w:rsid w:val="008429D0"/>
    <w:rsid w:val="0085642B"/>
    <w:rsid w:val="0086196D"/>
    <w:rsid w:val="008630E4"/>
    <w:rsid w:val="0089021B"/>
    <w:rsid w:val="0089523E"/>
    <w:rsid w:val="008C3422"/>
    <w:rsid w:val="008C71A2"/>
    <w:rsid w:val="008D3B0D"/>
    <w:rsid w:val="008D57CB"/>
    <w:rsid w:val="008E13C3"/>
    <w:rsid w:val="008F0AFD"/>
    <w:rsid w:val="0090411C"/>
    <w:rsid w:val="00916F95"/>
    <w:rsid w:val="0092442E"/>
    <w:rsid w:val="00924C06"/>
    <w:rsid w:val="00932AD7"/>
    <w:rsid w:val="0093533B"/>
    <w:rsid w:val="0096684B"/>
    <w:rsid w:val="00980FC8"/>
    <w:rsid w:val="0099643C"/>
    <w:rsid w:val="009D0EE1"/>
    <w:rsid w:val="009E74DD"/>
    <w:rsid w:val="00A057ED"/>
    <w:rsid w:val="00A05F5B"/>
    <w:rsid w:val="00A31DFC"/>
    <w:rsid w:val="00A50741"/>
    <w:rsid w:val="00A62482"/>
    <w:rsid w:val="00A8189A"/>
    <w:rsid w:val="00AB5B03"/>
    <w:rsid w:val="00AC58C2"/>
    <w:rsid w:val="00AC5F04"/>
    <w:rsid w:val="00AD41D3"/>
    <w:rsid w:val="00AD7B81"/>
    <w:rsid w:val="00AF1102"/>
    <w:rsid w:val="00AF3F2C"/>
    <w:rsid w:val="00AF78C4"/>
    <w:rsid w:val="00B023B1"/>
    <w:rsid w:val="00B173A6"/>
    <w:rsid w:val="00B23E65"/>
    <w:rsid w:val="00B40788"/>
    <w:rsid w:val="00B43322"/>
    <w:rsid w:val="00B5770C"/>
    <w:rsid w:val="00B94460"/>
    <w:rsid w:val="00BA33F5"/>
    <w:rsid w:val="00BB155C"/>
    <w:rsid w:val="00BC4A6D"/>
    <w:rsid w:val="00C07C07"/>
    <w:rsid w:val="00C34232"/>
    <w:rsid w:val="00C36658"/>
    <w:rsid w:val="00C46E4C"/>
    <w:rsid w:val="00C502F5"/>
    <w:rsid w:val="00C650AF"/>
    <w:rsid w:val="00C7245A"/>
    <w:rsid w:val="00CB1F72"/>
    <w:rsid w:val="00CD63DD"/>
    <w:rsid w:val="00CD709C"/>
    <w:rsid w:val="00CE0B03"/>
    <w:rsid w:val="00D0230E"/>
    <w:rsid w:val="00D07C83"/>
    <w:rsid w:val="00D2659C"/>
    <w:rsid w:val="00D32749"/>
    <w:rsid w:val="00D34DE2"/>
    <w:rsid w:val="00D409BD"/>
    <w:rsid w:val="00D46BB4"/>
    <w:rsid w:val="00D6323B"/>
    <w:rsid w:val="00D737CE"/>
    <w:rsid w:val="00D73958"/>
    <w:rsid w:val="00D8521C"/>
    <w:rsid w:val="00DD12D1"/>
    <w:rsid w:val="00E02073"/>
    <w:rsid w:val="00E15D8C"/>
    <w:rsid w:val="00E17754"/>
    <w:rsid w:val="00E77001"/>
    <w:rsid w:val="00E84AB7"/>
    <w:rsid w:val="00E90B3F"/>
    <w:rsid w:val="00E93880"/>
    <w:rsid w:val="00EA3725"/>
    <w:rsid w:val="00EA6D1E"/>
    <w:rsid w:val="00ED26FD"/>
    <w:rsid w:val="00F13919"/>
    <w:rsid w:val="00F23988"/>
    <w:rsid w:val="00F26ABF"/>
    <w:rsid w:val="00F30F2E"/>
    <w:rsid w:val="00F325D7"/>
    <w:rsid w:val="00F51D93"/>
    <w:rsid w:val="00F60085"/>
    <w:rsid w:val="00F706A1"/>
    <w:rsid w:val="00F7424A"/>
    <w:rsid w:val="00FB7E7A"/>
    <w:rsid w:val="00FC19FD"/>
    <w:rsid w:val="00FD2DB9"/>
    <w:rsid w:val="00FD5370"/>
    <w:rsid w:val="00FD7654"/>
    <w:rsid w:val="00FE150B"/>
    <w:rsid w:val="00FF62A9"/>
  </w:rsids>
  <m:mathPr>
    <m:mathFont m:val="Cambria Math"/>
    <m:brkBin m:val="before"/>
    <m:brkBinSub m:val="--"/>
    <m:smallFrac/>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US" w:eastAsia="en-US" w:bidi="ar-SA"/>
      </w:rPr>
    </w:rPrDefault>
    <w:pPrDefault>
      <w:pPr>
        <w:spacing w:before="20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932AD7"/>
  </w:style>
  <w:style w:type="paragraph" w:styleId="Heading1">
    <w:name w:val="heading 1"/>
    <w:basedOn w:val="Normal"/>
    <w:next w:val="Normal"/>
    <w:link w:val="Heading1Char"/>
    <w:uiPriority w:val="9"/>
    <w:qFormat/>
    <w:rsid w:val="00932AD7"/>
    <w:pPr>
      <w:keepNext/>
      <w:keepLines/>
      <w:outlineLvl w:val="0"/>
    </w:pPr>
    <w:rPr>
      <w:b/>
      <w:bCs/>
      <w:sz w:val="28"/>
      <w:szCs w:val="28"/>
    </w:rPr>
  </w:style>
  <w:style w:type="paragraph" w:styleId="Heading2">
    <w:name w:val="heading 2"/>
    <w:basedOn w:val="Normal"/>
    <w:next w:val="Normal"/>
    <w:link w:val="Heading2Char"/>
    <w:uiPriority w:val="9"/>
    <w:qFormat/>
    <w:rsid w:val="00932AD7"/>
    <w:pPr>
      <w:keepNext/>
      <w:keepLines/>
      <w:outlineLvl w:val="1"/>
    </w:pPr>
    <w:rPr>
      <w:b/>
      <w:bCs/>
      <w:sz w:val="26"/>
      <w:szCs w:val="26"/>
    </w:rPr>
  </w:style>
  <w:style w:type="paragraph" w:styleId="Heading3">
    <w:name w:val="heading 3"/>
    <w:basedOn w:val="Normal"/>
    <w:next w:val="Normal"/>
    <w:link w:val="Heading3Char"/>
    <w:qFormat/>
    <w:rsid w:val="00932AD7"/>
    <w:pPr>
      <w:keepNext/>
      <w:keepLines/>
      <w:outlineLvl w:val="2"/>
    </w:pPr>
    <w:rPr>
      <w:b/>
      <w:bCs/>
    </w:rPr>
  </w:style>
  <w:style w:type="paragraph" w:styleId="Heading4">
    <w:name w:val="heading 4"/>
    <w:basedOn w:val="Normal"/>
    <w:next w:val="Normal"/>
    <w:rsid w:val="00CB1F72"/>
    <w:pPr>
      <w:jc w:val="center"/>
      <w:outlineLvl w:val="3"/>
    </w:pPr>
    <w:rPr>
      <w:b/>
      <w:bCs/>
      <w:noProof/>
      <w:lang w:val="en-GB"/>
    </w:rPr>
  </w:style>
  <w:style w:type="paragraph" w:styleId="Heading5">
    <w:name w:val="heading 5"/>
    <w:basedOn w:val="Normal"/>
    <w:next w:val="Normal"/>
    <w:rsid w:val="00CB1F72"/>
    <w:pPr>
      <w:jc w:val="center"/>
      <w:outlineLvl w:val="4"/>
    </w:pPr>
    <w:rPr>
      <w:b/>
      <w:bCs/>
      <w:noProof/>
      <w:lang w:val="en-GB"/>
    </w:rPr>
  </w:style>
  <w:style w:type="paragraph" w:styleId="Heading6">
    <w:name w:val="heading 6"/>
    <w:basedOn w:val="Normal"/>
    <w:next w:val="Normal"/>
    <w:rsid w:val="00932AD7"/>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932AD7"/>
    <w:tblPr>
      <w:tblCellMar>
        <w:top w:w="100" w:type="dxa"/>
        <w:left w:w="100" w:type="dxa"/>
        <w:bottom w:w="100" w:type="dxa"/>
        <w:right w:w="100" w:type="dxa"/>
      </w:tblCellMar>
    </w:tblPr>
  </w:style>
  <w:style w:type="paragraph" w:styleId="Title">
    <w:name w:val="Title"/>
    <w:basedOn w:val="Normal"/>
    <w:next w:val="Normal"/>
    <w:rsid w:val="00932AD7"/>
    <w:pPr>
      <w:keepNext/>
      <w:keepLines/>
      <w:spacing w:before="0" w:after="60"/>
    </w:pPr>
    <w:rPr>
      <w:sz w:val="52"/>
      <w:szCs w:val="52"/>
    </w:rPr>
  </w:style>
  <w:style w:type="paragraph" w:styleId="Subtitle">
    <w:name w:val="Subtitle"/>
    <w:basedOn w:val="Normal"/>
    <w:next w:val="Normal"/>
    <w:rsid w:val="00932AD7"/>
    <w:pPr>
      <w:keepNext/>
      <w:keepLines/>
      <w:spacing w:before="0" w:after="320"/>
    </w:pPr>
    <w:rPr>
      <w:rFonts w:ascii="Arial" w:eastAsia="Arial" w:hAnsi="Arial" w:cs="Arial"/>
      <w:color w:val="666666"/>
      <w:sz w:val="30"/>
      <w:szCs w:val="30"/>
    </w:rPr>
  </w:style>
  <w:style w:type="character" w:styleId="Hyperlink">
    <w:name w:val="Hyperlink"/>
    <w:basedOn w:val="DefaultParagraphFont"/>
    <w:uiPriority w:val="99"/>
    <w:unhideWhenUsed/>
    <w:rsid w:val="00784057"/>
    <w:rPr>
      <w:color w:val="0000FF" w:themeColor="hyperlink"/>
      <w:u w:val="single"/>
    </w:rPr>
  </w:style>
  <w:style w:type="paragraph" w:styleId="TOCHeading">
    <w:name w:val="TOC Heading"/>
    <w:basedOn w:val="Heading1"/>
    <w:next w:val="Normal"/>
    <w:uiPriority w:val="39"/>
    <w:semiHidden/>
    <w:unhideWhenUsed/>
    <w:qFormat/>
    <w:rsid w:val="00784057"/>
    <w:pPr>
      <w:spacing w:before="480" w:line="276" w:lineRule="auto"/>
      <w:jc w:val="left"/>
      <w:outlineLvl w:val="9"/>
    </w:pPr>
    <w:rPr>
      <w:rFonts w:asciiTheme="majorHAnsi" w:eastAsiaTheme="majorEastAsia" w:hAnsiTheme="majorHAnsi" w:cstheme="majorBidi"/>
      <w:color w:val="365F91" w:themeColor="accent1" w:themeShade="BF"/>
      <w:lang w:eastAsia="ja-JP"/>
    </w:rPr>
  </w:style>
  <w:style w:type="paragraph" w:styleId="TOC1">
    <w:name w:val="toc 1"/>
    <w:basedOn w:val="Normal"/>
    <w:next w:val="Normal"/>
    <w:autoRedefine/>
    <w:uiPriority w:val="39"/>
    <w:unhideWhenUsed/>
    <w:rsid w:val="00784057"/>
    <w:pPr>
      <w:spacing w:after="100"/>
    </w:pPr>
  </w:style>
  <w:style w:type="paragraph" w:styleId="TOC2">
    <w:name w:val="toc 2"/>
    <w:basedOn w:val="Normal"/>
    <w:next w:val="Normal"/>
    <w:autoRedefine/>
    <w:uiPriority w:val="39"/>
    <w:unhideWhenUsed/>
    <w:rsid w:val="00784057"/>
    <w:pPr>
      <w:spacing w:after="100"/>
      <w:ind w:left="240"/>
    </w:pPr>
  </w:style>
  <w:style w:type="paragraph" w:styleId="TOC3">
    <w:name w:val="toc 3"/>
    <w:basedOn w:val="Normal"/>
    <w:next w:val="Normal"/>
    <w:autoRedefine/>
    <w:uiPriority w:val="39"/>
    <w:unhideWhenUsed/>
    <w:rsid w:val="00784057"/>
    <w:pPr>
      <w:spacing w:after="100"/>
      <w:ind w:left="480"/>
    </w:pPr>
  </w:style>
  <w:style w:type="paragraph" w:styleId="BalloonText">
    <w:name w:val="Balloon Text"/>
    <w:basedOn w:val="Normal"/>
    <w:link w:val="BalloonTextChar"/>
    <w:uiPriority w:val="99"/>
    <w:semiHidden/>
    <w:unhideWhenUsed/>
    <w:rsid w:val="00784057"/>
    <w:pPr>
      <w:spacing w:before="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84057"/>
    <w:rPr>
      <w:rFonts w:ascii="Tahoma" w:hAnsi="Tahoma" w:cs="Tahoma"/>
      <w:sz w:val="16"/>
      <w:szCs w:val="16"/>
    </w:rPr>
  </w:style>
  <w:style w:type="character" w:customStyle="1" w:styleId="cursor-pointer">
    <w:name w:val="cursor-pointer"/>
    <w:basedOn w:val="DefaultParagraphFont"/>
    <w:rsid w:val="008C3422"/>
  </w:style>
  <w:style w:type="paragraph" w:styleId="ListParagraph">
    <w:name w:val="List Paragraph"/>
    <w:basedOn w:val="Normal"/>
    <w:uiPriority w:val="34"/>
    <w:qFormat/>
    <w:rsid w:val="001C58A2"/>
    <w:pPr>
      <w:spacing w:before="0" w:after="160"/>
      <w:ind w:left="720"/>
      <w:contextualSpacing/>
    </w:pPr>
    <w:rPr>
      <w:rFonts w:eastAsiaTheme="minorHAnsi" w:cstheme="minorBidi"/>
      <w:color w:val="000000" w:themeColor="text1"/>
      <w:kern w:val="2"/>
      <w:szCs w:val="22"/>
      <w:lang w:val="en-IN"/>
    </w:rPr>
  </w:style>
  <w:style w:type="character" w:customStyle="1" w:styleId="Heading1Char">
    <w:name w:val="Heading 1 Char"/>
    <w:basedOn w:val="DefaultParagraphFont"/>
    <w:link w:val="Heading1"/>
    <w:rsid w:val="0089021B"/>
    <w:rPr>
      <w:b/>
      <w:bCs/>
      <w:sz w:val="28"/>
      <w:szCs w:val="28"/>
    </w:rPr>
  </w:style>
  <w:style w:type="character" w:customStyle="1" w:styleId="Heading2Char">
    <w:name w:val="Heading 2 Char"/>
    <w:basedOn w:val="DefaultParagraphFont"/>
    <w:link w:val="Heading2"/>
    <w:rsid w:val="0089021B"/>
    <w:rPr>
      <w:b/>
      <w:bCs/>
      <w:sz w:val="26"/>
      <w:szCs w:val="26"/>
    </w:rPr>
  </w:style>
  <w:style w:type="character" w:customStyle="1" w:styleId="Heading3Char">
    <w:name w:val="Heading 3 Char"/>
    <w:basedOn w:val="DefaultParagraphFont"/>
    <w:link w:val="Heading3"/>
    <w:rsid w:val="0089021B"/>
    <w:rPr>
      <w:b/>
      <w:bCs/>
    </w:rPr>
  </w:style>
  <w:style w:type="paragraph" w:styleId="BodyText">
    <w:name w:val="Body Text"/>
    <w:basedOn w:val="Normal"/>
    <w:link w:val="BodyTextChar"/>
    <w:uiPriority w:val="1"/>
    <w:qFormat/>
    <w:rsid w:val="005118BF"/>
    <w:pPr>
      <w:widowControl w:val="0"/>
      <w:autoSpaceDE w:val="0"/>
      <w:autoSpaceDN w:val="0"/>
      <w:spacing w:before="0" w:line="240" w:lineRule="auto"/>
      <w:jc w:val="left"/>
    </w:pPr>
    <w:rPr>
      <w:rFonts w:ascii="Calibri" w:eastAsia="Calibri" w:hAnsi="Calibri" w:cs="Calibri"/>
      <w:sz w:val="20"/>
      <w:szCs w:val="20"/>
    </w:rPr>
  </w:style>
  <w:style w:type="character" w:customStyle="1" w:styleId="BodyTextChar">
    <w:name w:val="Body Text Char"/>
    <w:basedOn w:val="DefaultParagraphFont"/>
    <w:link w:val="BodyText"/>
    <w:uiPriority w:val="1"/>
    <w:rsid w:val="005118BF"/>
    <w:rPr>
      <w:rFonts w:ascii="Calibri" w:eastAsia="Calibri" w:hAnsi="Calibri" w:cs="Calibri"/>
      <w:sz w:val="20"/>
      <w:szCs w:val="20"/>
    </w:rPr>
  </w:style>
  <w:style w:type="paragraph" w:customStyle="1" w:styleId="TableParagraph">
    <w:name w:val="Table Paragraph"/>
    <w:basedOn w:val="Normal"/>
    <w:uiPriority w:val="1"/>
    <w:qFormat/>
    <w:rsid w:val="005118BF"/>
    <w:pPr>
      <w:widowControl w:val="0"/>
      <w:autoSpaceDE w:val="0"/>
      <w:autoSpaceDN w:val="0"/>
      <w:spacing w:before="0" w:line="240" w:lineRule="auto"/>
      <w:jc w:val="left"/>
    </w:pPr>
    <w:rPr>
      <w:rFonts w:ascii="Calibri" w:eastAsia="Calibri" w:hAnsi="Calibri" w:cs="Calibri"/>
      <w:sz w:val="22"/>
      <w:szCs w:val="22"/>
    </w:rPr>
  </w:style>
  <w:style w:type="paragraph" w:styleId="NormalWeb">
    <w:name w:val="Normal (Web)"/>
    <w:basedOn w:val="Normal"/>
    <w:uiPriority w:val="99"/>
    <w:semiHidden/>
    <w:unhideWhenUsed/>
    <w:rsid w:val="005118BF"/>
    <w:pPr>
      <w:spacing w:before="100" w:beforeAutospacing="1" w:after="100" w:afterAutospacing="1" w:line="240" w:lineRule="auto"/>
      <w:jc w:val="left"/>
    </w:pPr>
    <w:rPr>
      <w:lang w:val="en-IN" w:eastAsia="zh-CN"/>
    </w:rPr>
  </w:style>
  <w:style w:type="character" w:customStyle="1" w:styleId="whitespace-normal">
    <w:name w:val="whitespace-normal"/>
    <w:basedOn w:val="DefaultParagraphFont"/>
    <w:rsid w:val="005118BF"/>
  </w:style>
  <w:style w:type="character" w:styleId="Strong">
    <w:name w:val="Strong"/>
    <w:basedOn w:val="DefaultParagraphFont"/>
    <w:uiPriority w:val="22"/>
    <w:qFormat/>
    <w:rsid w:val="005118BF"/>
    <w:rPr>
      <w:b/>
      <w:bCs/>
    </w:rPr>
  </w:style>
  <w:style w:type="table" w:styleId="TableGrid">
    <w:name w:val="Table Grid"/>
    <w:basedOn w:val="TableNormal"/>
    <w:uiPriority w:val="59"/>
    <w:rsid w:val="00E17754"/>
    <w:pPr>
      <w:spacing w:before="0" w:line="240" w:lineRule="auto"/>
      <w:jc w:val="left"/>
    </w:pPr>
    <w:rPr>
      <w:rFonts w:asciiTheme="minorHAnsi" w:eastAsiaTheme="minorEastAsia" w:hAnsiTheme="minorHAnsi" w:cstheme="minorBidi"/>
      <w:sz w:val="22"/>
      <w:szCs w:val="2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basedOn w:val="DefaultParagraphFont"/>
    <w:uiPriority w:val="99"/>
    <w:semiHidden/>
    <w:unhideWhenUsed/>
    <w:rsid w:val="00E17754"/>
    <w:rPr>
      <w:color w:val="1155CC"/>
      <w:u w:val="single"/>
    </w:rPr>
  </w:style>
  <w:style w:type="paragraph" w:customStyle="1" w:styleId="xl65">
    <w:name w:val="xl65"/>
    <w:basedOn w:val="Normal"/>
    <w:rsid w:val="00E17754"/>
    <w:pPr>
      <w:spacing w:before="100" w:beforeAutospacing="1" w:after="100" w:afterAutospacing="1" w:line="240" w:lineRule="auto"/>
      <w:jc w:val="left"/>
      <w:textAlignment w:val="center"/>
    </w:pPr>
    <w:rPr>
      <w:color w:val="000000"/>
    </w:rPr>
  </w:style>
  <w:style w:type="paragraph" w:customStyle="1" w:styleId="xl66">
    <w:name w:val="xl66"/>
    <w:basedOn w:val="Normal"/>
    <w:rsid w:val="00E17754"/>
    <w:pPr>
      <w:spacing w:before="100" w:beforeAutospacing="1" w:after="100" w:afterAutospacing="1" w:line="240" w:lineRule="auto"/>
      <w:jc w:val="left"/>
      <w:textAlignment w:val="center"/>
    </w:pPr>
    <w:rPr>
      <w:color w:val="000000"/>
    </w:rPr>
  </w:style>
  <w:style w:type="paragraph" w:customStyle="1" w:styleId="xl67">
    <w:name w:val="xl67"/>
    <w:basedOn w:val="Normal"/>
    <w:rsid w:val="00E17754"/>
    <w:pPr>
      <w:spacing w:before="100" w:beforeAutospacing="1" w:after="100" w:afterAutospacing="1" w:line="240" w:lineRule="auto"/>
      <w:jc w:val="left"/>
      <w:textAlignment w:val="center"/>
    </w:pPr>
    <w:rPr>
      <w:color w:val="000000"/>
    </w:rPr>
  </w:style>
  <w:style w:type="paragraph" w:styleId="TableofFigures">
    <w:name w:val="table of figures"/>
    <w:basedOn w:val="Normal"/>
    <w:next w:val="Normal"/>
    <w:uiPriority w:val="99"/>
    <w:unhideWhenUsed/>
    <w:rsid w:val="00690F5D"/>
  </w:style>
  <w:style w:type="paragraph" w:styleId="Header">
    <w:name w:val="header"/>
    <w:basedOn w:val="Normal"/>
    <w:link w:val="HeaderChar"/>
    <w:uiPriority w:val="99"/>
    <w:unhideWhenUsed/>
    <w:rsid w:val="006952AF"/>
    <w:pPr>
      <w:tabs>
        <w:tab w:val="center" w:pos="4680"/>
        <w:tab w:val="right" w:pos="9360"/>
      </w:tabs>
      <w:spacing w:before="0" w:line="240" w:lineRule="auto"/>
    </w:pPr>
  </w:style>
  <w:style w:type="character" w:customStyle="1" w:styleId="HeaderChar">
    <w:name w:val="Header Char"/>
    <w:basedOn w:val="DefaultParagraphFont"/>
    <w:link w:val="Header"/>
    <w:uiPriority w:val="99"/>
    <w:rsid w:val="006952AF"/>
  </w:style>
  <w:style w:type="paragraph" w:styleId="Footer">
    <w:name w:val="footer"/>
    <w:basedOn w:val="Normal"/>
    <w:link w:val="FooterChar"/>
    <w:uiPriority w:val="99"/>
    <w:unhideWhenUsed/>
    <w:rsid w:val="006952AF"/>
    <w:pPr>
      <w:tabs>
        <w:tab w:val="center" w:pos="4680"/>
        <w:tab w:val="right" w:pos="9360"/>
      </w:tabs>
      <w:spacing w:before="0" w:line="240" w:lineRule="auto"/>
    </w:pPr>
  </w:style>
  <w:style w:type="character" w:customStyle="1" w:styleId="FooterChar">
    <w:name w:val="Footer Char"/>
    <w:basedOn w:val="DefaultParagraphFont"/>
    <w:link w:val="Footer"/>
    <w:uiPriority w:val="99"/>
    <w:rsid w:val="006952AF"/>
  </w:style>
  <w:style w:type="paragraph" w:styleId="TOC4">
    <w:name w:val="toc 4"/>
    <w:basedOn w:val="Normal"/>
    <w:next w:val="Normal"/>
    <w:autoRedefine/>
    <w:uiPriority w:val="39"/>
    <w:unhideWhenUsed/>
    <w:rsid w:val="00AD41D3"/>
    <w:pPr>
      <w:spacing w:before="0" w:after="100" w:line="276" w:lineRule="auto"/>
      <w:ind w:left="660"/>
      <w:jc w:val="left"/>
    </w:pPr>
    <w:rPr>
      <w:rFonts w:asciiTheme="minorHAnsi" w:eastAsiaTheme="minorEastAsia" w:hAnsiTheme="minorHAnsi" w:cstheme="minorBidi"/>
      <w:sz w:val="22"/>
      <w:szCs w:val="22"/>
    </w:rPr>
  </w:style>
  <w:style w:type="paragraph" w:styleId="TOC5">
    <w:name w:val="toc 5"/>
    <w:basedOn w:val="Normal"/>
    <w:next w:val="Normal"/>
    <w:autoRedefine/>
    <w:uiPriority w:val="39"/>
    <w:unhideWhenUsed/>
    <w:rsid w:val="00AD41D3"/>
    <w:pPr>
      <w:spacing w:before="0" w:after="100" w:line="276" w:lineRule="auto"/>
      <w:ind w:left="880"/>
      <w:jc w:val="left"/>
    </w:pPr>
    <w:rPr>
      <w:rFonts w:asciiTheme="minorHAnsi" w:eastAsiaTheme="minorEastAsia" w:hAnsiTheme="minorHAnsi" w:cstheme="minorBidi"/>
      <w:sz w:val="22"/>
      <w:szCs w:val="22"/>
    </w:rPr>
  </w:style>
  <w:style w:type="paragraph" w:styleId="TOC6">
    <w:name w:val="toc 6"/>
    <w:basedOn w:val="Normal"/>
    <w:next w:val="Normal"/>
    <w:autoRedefine/>
    <w:uiPriority w:val="39"/>
    <w:unhideWhenUsed/>
    <w:rsid w:val="00AD41D3"/>
    <w:pPr>
      <w:spacing w:before="0" w:after="100" w:line="276" w:lineRule="auto"/>
      <w:ind w:left="1100"/>
      <w:jc w:val="left"/>
    </w:pPr>
    <w:rPr>
      <w:rFonts w:asciiTheme="minorHAnsi" w:eastAsiaTheme="minorEastAsia" w:hAnsiTheme="minorHAnsi" w:cstheme="minorBidi"/>
      <w:sz w:val="22"/>
      <w:szCs w:val="22"/>
    </w:rPr>
  </w:style>
  <w:style w:type="paragraph" w:styleId="TOC7">
    <w:name w:val="toc 7"/>
    <w:basedOn w:val="Normal"/>
    <w:next w:val="Normal"/>
    <w:autoRedefine/>
    <w:uiPriority w:val="39"/>
    <w:unhideWhenUsed/>
    <w:rsid w:val="00AD41D3"/>
    <w:pPr>
      <w:spacing w:before="0" w:after="100" w:line="276" w:lineRule="auto"/>
      <w:ind w:left="1320"/>
      <w:jc w:val="left"/>
    </w:pPr>
    <w:rPr>
      <w:rFonts w:asciiTheme="minorHAnsi" w:eastAsiaTheme="minorEastAsia" w:hAnsiTheme="minorHAnsi" w:cstheme="minorBidi"/>
      <w:sz w:val="22"/>
      <w:szCs w:val="22"/>
    </w:rPr>
  </w:style>
  <w:style w:type="paragraph" w:styleId="TOC8">
    <w:name w:val="toc 8"/>
    <w:basedOn w:val="Normal"/>
    <w:next w:val="Normal"/>
    <w:autoRedefine/>
    <w:uiPriority w:val="39"/>
    <w:unhideWhenUsed/>
    <w:rsid w:val="00AD41D3"/>
    <w:pPr>
      <w:spacing w:before="0" w:after="100" w:line="276" w:lineRule="auto"/>
      <w:ind w:left="1540"/>
      <w:jc w:val="left"/>
    </w:pPr>
    <w:rPr>
      <w:rFonts w:asciiTheme="minorHAnsi" w:eastAsiaTheme="minorEastAsia" w:hAnsiTheme="minorHAnsi" w:cstheme="minorBidi"/>
      <w:sz w:val="22"/>
      <w:szCs w:val="22"/>
    </w:rPr>
  </w:style>
  <w:style w:type="paragraph" w:styleId="TOC9">
    <w:name w:val="toc 9"/>
    <w:basedOn w:val="Normal"/>
    <w:next w:val="Normal"/>
    <w:autoRedefine/>
    <w:uiPriority w:val="39"/>
    <w:unhideWhenUsed/>
    <w:rsid w:val="00AD41D3"/>
    <w:pPr>
      <w:spacing w:before="0" w:after="100" w:line="276" w:lineRule="auto"/>
      <w:ind w:left="1760"/>
      <w:jc w:val="left"/>
    </w:pPr>
    <w:rPr>
      <w:rFonts w:asciiTheme="minorHAnsi" w:eastAsiaTheme="minorEastAsia" w:hAnsiTheme="minorHAnsi" w:cstheme="minorBidi"/>
      <w:sz w:val="22"/>
      <w:szCs w:val="22"/>
    </w:rPr>
  </w:style>
  <w:style w:type="character" w:customStyle="1" w:styleId="UnresolvedMention">
    <w:name w:val="Unresolved Mention"/>
    <w:basedOn w:val="DefaultParagraphFont"/>
    <w:uiPriority w:val="99"/>
    <w:semiHidden/>
    <w:unhideWhenUsed/>
    <w:rsid w:val="00AC5F04"/>
    <w:rPr>
      <w:color w:val="605E5C"/>
      <w:shd w:val="clear" w:color="auto" w:fill="E1DFDD"/>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sz w:val="24"/>
        <w:szCs w:val="24"/>
        <w:lang w:val="en-US" w:eastAsia="en-US" w:bidi="ar-SA"/>
      </w:rPr>
    </w:rPrDefault>
    <w:pPrDefault>
      <w:pPr>
        <w:spacing w:before="20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link w:val="Heading1Char"/>
    <w:uiPriority w:val="9"/>
    <w:qFormat/>
    <w:pPr>
      <w:keepNext/>
      <w:keepLines/>
      <w:outlineLvl w:val="0"/>
    </w:pPr>
    <w:rPr>
      <w:b/>
      <w:bCs/>
      <w:sz w:val="28"/>
      <w:szCs w:val="28"/>
    </w:rPr>
  </w:style>
  <w:style w:type="paragraph" w:styleId="Heading2">
    <w:name w:val="heading 2"/>
    <w:basedOn w:val="Normal"/>
    <w:next w:val="Normal"/>
    <w:link w:val="Heading2Char"/>
    <w:uiPriority w:val="9"/>
    <w:qFormat/>
    <w:pPr>
      <w:keepNext/>
      <w:keepLines/>
      <w:outlineLvl w:val="1"/>
    </w:pPr>
    <w:rPr>
      <w:b/>
      <w:bCs/>
      <w:sz w:val="26"/>
      <w:szCs w:val="26"/>
    </w:rPr>
  </w:style>
  <w:style w:type="paragraph" w:styleId="Heading3">
    <w:name w:val="heading 3"/>
    <w:basedOn w:val="Normal"/>
    <w:next w:val="Normal"/>
    <w:link w:val="Heading3Char"/>
    <w:qFormat/>
    <w:pPr>
      <w:keepNext/>
      <w:keepLines/>
      <w:outlineLvl w:val="2"/>
    </w:pPr>
    <w:rPr>
      <w:b/>
      <w:bCs/>
    </w:rPr>
  </w:style>
  <w:style w:type="paragraph" w:styleId="Heading4">
    <w:name w:val="heading 4"/>
    <w:basedOn w:val="Normal"/>
    <w:next w:val="Normal"/>
    <w:rsid w:val="00CB1F72"/>
    <w:pPr>
      <w:jc w:val="center"/>
      <w:outlineLvl w:val="3"/>
    </w:pPr>
    <w:rPr>
      <w:b/>
      <w:bCs/>
      <w:noProof/>
      <w:lang w:val="en-GB"/>
    </w:rPr>
  </w:style>
  <w:style w:type="paragraph" w:styleId="Heading5">
    <w:name w:val="heading 5"/>
    <w:basedOn w:val="Normal"/>
    <w:next w:val="Normal"/>
    <w:rsid w:val="00CB1F72"/>
    <w:pPr>
      <w:jc w:val="center"/>
      <w:outlineLvl w:val="4"/>
    </w:pPr>
    <w:rPr>
      <w:b/>
      <w:bCs/>
      <w:noProof/>
      <w:lang w:val="en-GB"/>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before="0" w:after="60"/>
    </w:pPr>
    <w:rPr>
      <w:sz w:val="52"/>
      <w:szCs w:val="52"/>
    </w:rPr>
  </w:style>
  <w:style w:type="paragraph" w:styleId="Subtitle">
    <w:name w:val="Subtitle"/>
    <w:basedOn w:val="Normal"/>
    <w:next w:val="Normal"/>
    <w:pPr>
      <w:keepNext/>
      <w:keepLines/>
      <w:spacing w:before="0" w:after="320"/>
    </w:pPr>
    <w:rPr>
      <w:rFonts w:ascii="Arial" w:eastAsia="Arial" w:hAnsi="Arial" w:cs="Arial"/>
      <w:color w:val="666666"/>
      <w:sz w:val="30"/>
      <w:szCs w:val="30"/>
    </w:rPr>
  </w:style>
  <w:style w:type="character" w:styleId="Hyperlink">
    <w:name w:val="Hyperlink"/>
    <w:basedOn w:val="DefaultParagraphFont"/>
    <w:uiPriority w:val="99"/>
    <w:unhideWhenUsed/>
    <w:rsid w:val="00784057"/>
    <w:rPr>
      <w:color w:val="0000FF" w:themeColor="hyperlink"/>
      <w:u w:val="single"/>
    </w:rPr>
  </w:style>
  <w:style w:type="paragraph" w:styleId="TOCHeading">
    <w:name w:val="TOC Heading"/>
    <w:basedOn w:val="Heading1"/>
    <w:next w:val="Normal"/>
    <w:uiPriority w:val="39"/>
    <w:semiHidden/>
    <w:unhideWhenUsed/>
    <w:qFormat/>
    <w:rsid w:val="00784057"/>
    <w:pPr>
      <w:spacing w:before="480" w:line="276" w:lineRule="auto"/>
      <w:jc w:val="left"/>
      <w:outlineLvl w:val="9"/>
    </w:pPr>
    <w:rPr>
      <w:rFonts w:asciiTheme="majorHAnsi" w:eastAsiaTheme="majorEastAsia" w:hAnsiTheme="majorHAnsi" w:cstheme="majorBidi"/>
      <w:color w:val="365F91" w:themeColor="accent1" w:themeShade="BF"/>
      <w:lang w:eastAsia="ja-JP"/>
    </w:rPr>
  </w:style>
  <w:style w:type="paragraph" w:styleId="TOC1">
    <w:name w:val="toc 1"/>
    <w:basedOn w:val="Normal"/>
    <w:next w:val="Normal"/>
    <w:autoRedefine/>
    <w:uiPriority w:val="39"/>
    <w:unhideWhenUsed/>
    <w:rsid w:val="00784057"/>
    <w:pPr>
      <w:spacing w:after="100"/>
    </w:pPr>
  </w:style>
  <w:style w:type="paragraph" w:styleId="TOC2">
    <w:name w:val="toc 2"/>
    <w:basedOn w:val="Normal"/>
    <w:next w:val="Normal"/>
    <w:autoRedefine/>
    <w:uiPriority w:val="39"/>
    <w:unhideWhenUsed/>
    <w:rsid w:val="00784057"/>
    <w:pPr>
      <w:spacing w:after="100"/>
      <w:ind w:left="240"/>
    </w:pPr>
  </w:style>
  <w:style w:type="paragraph" w:styleId="TOC3">
    <w:name w:val="toc 3"/>
    <w:basedOn w:val="Normal"/>
    <w:next w:val="Normal"/>
    <w:autoRedefine/>
    <w:uiPriority w:val="39"/>
    <w:unhideWhenUsed/>
    <w:rsid w:val="00784057"/>
    <w:pPr>
      <w:spacing w:after="100"/>
      <w:ind w:left="480"/>
    </w:pPr>
  </w:style>
  <w:style w:type="paragraph" w:styleId="BalloonText">
    <w:name w:val="Balloon Text"/>
    <w:basedOn w:val="Normal"/>
    <w:link w:val="BalloonTextChar"/>
    <w:uiPriority w:val="99"/>
    <w:semiHidden/>
    <w:unhideWhenUsed/>
    <w:rsid w:val="00784057"/>
    <w:pPr>
      <w:spacing w:before="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84057"/>
    <w:rPr>
      <w:rFonts w:ascii="Tahoma" w:hAnsi="Tahoma" w:cs="Tahoma"/>
      <w:sz w:val="16"/>
      <w:szCs w:val="16"/>
    </w:rPr>
  </w:style>
  <w:style w:type="character" w:customStyle="1" w:styleId="cursor-pointer">
    <w:name w:val="cursor-pointer"/>
    <w:basedOn w:val="DefaultParagraphFont"/>
    <w:rsid w:val="008C3422"/>
  </w:style>
  <w:style w:type="paragraph" w:styleId="ListParagraph">
    <w:name w:val="List Paragraph"/>
    <w:basedOn w:val="Normal"/>
    <w:uiPriority w:val="34"/>
    <w:qFormat/>
    <w:rsid w:val="001C58A2"/>
    <w:pPr>
      <w:spacing w:before="0" w:after="160"/>
      <w:ind w:left="720"/>
      <w:contextualSpacing/>
    </w:pPr>
    <w:rPr>
      <w:rFonts w:eastAsiaTheme="minorHAnsi" w:cstheme="minorBidi"/>
      <w:color w:val="000000" w:themeColor="text1"/>
      <w:kern w:val="2"/>
      <w:szCs w:val="22"/>
      <w:lang w:val="en-IN"/>
      <w14:ligatures w14:val="standardContextual"/>
    </w:rPr>
  </w:style>
  <w:style w:type="character" w:customStyle="1" w:styleId="Heading1Char">
    <w:name w:val="Heading 1 Char"/>
    <w:basedOn w:val="DefaultParagraphFont"/>
    <w:link w:val="Heading1"/>
    <w:rsid w:val="0089021B"/>
    <w:rPr>
      <w:b/>
      <w:bCs/>
      <w:sz w:val="28"/>
      <w:szCs w:val="28"/>
    </w:rPr>
  </w:style>
  <w:style w:type="character" w:customStyle="1" w:styleId="Heading2Char">
    <w:name w:val="Heading 2 Char"/>
    <w:basedOn w:val="DefaultParagraphFont"/>
    <w:link w:val="Heading2"/>
    <w:rsid w:val="0089021B"/>
    <w:rPr>
      <w:b/>
      <w:bCs/>
      <w:sz w:val="26"/>
      <w:szCs w:val="26"/>
    </w:rPr>
  </w:style>
  <w:style w:type="character" w:customStyle="1" w:styleId="Heading3Char">
    <w:name w:val="Heading 3 Char"/>
    <w:basedOn w:val="DefaultParagraphFont"/>
    <w:link w:val="Heading3"/>
    <w:rsid w:val="0089021B"/>
    <w:rPr>
      <w:b/>
      <w:bCs/>
    </w:rPr>
  </w:style>
  <w:style w:type="paragraph" w:styleId="BodyText">
    <w:name w:val="Body Text"/>
    <w:basedOn w:val="Normal"/>
    <w:link w:val="BodyTextChar"/>
    <w:uiPriority w:val="1"/>
    <w:qFormat/>
    <w:rsid w:val="005118BF"/>
    <w:pPr>
      <w:widowControl w:val="0"/>
      <w:autoSpaceDE w:val="0"/>
      <w:autoSpaceDN w:val="0"/>
      <w:spacing w:before="0" w:line="240" w:lineRule="auto"/>
      <w:jc w:val="left"/>
    </w:pPr>
    <w:rPr>
      <w:rFonts w:ascii="Calibri" w:eastAsia="Calibri" w:hAnsi="Calibri" w:cs="Calibri"/>
      <w:sz w:val="20"/>
      <w:szCs w:val="20"/>
    </w:rPr>
  </w:style>
  <w:style w:type="character" w:customStyle="1" w:styleId="BodyTextChar">
    <w:name w:val="Body Text Char"/>
    <w:basedOn w:val="DefaultParagraphFont"/>
    <w:link w:val="BodyText"/>
    <w:uiPriority w:val="1"/>
    <w:rsid w:val="005118BF"/>
    <w:rPr>
      <w:rFonts w:ascii="Calibri" w:eastAsia="Calibri" w:hAnsi="Calibri" w:cs="Calibri"/>
      <w:sz w:val="20"/>
      <w:szCs w:val="20"/>
    </w:rPr>
  </w:style>
  <w:style w:type="paragraph" w:customStyle="1" w:styleId="TableParagraph">
    <w:name w:val="Table Paragraph"/>
    <w:basedOn w:val="Normal"/>
    <w:uiPriority w:val="1"/>
    <w:qFormat/>
    <w:rsid w:val="005118BF"/>
    <w:pPr>
      <w:widowControl w:val="0"/>
      <w:autoSpaceDE w:val="0"/>
      <w:autoSpaceDN w:val="0"/>
      <w:spacing w:before="0" w:line="240" w:lineRule="auto"/>
      <w:jc w:val="left"/>
    </w:pPr>
    <w:rPr>
      <w:rFonts w:ascii="Calibri" w:eastAsia="Calibri" w:hAnsi="Calibri" w:cs="Calibri"/>
      <w:sz w:val="22"/>
      <w:szCs w:val="22"/>
    </w:rPr>
  </w:style>
  <w:style w:type="paragraph" w:styleId="NormalWeb">
    <w:name w:val="Normal (Web)"/>
    <w:basedOn w:val="Normal"/>
    <w:uiPriority w:val="99"/>
    <w:semiHidden/>
    <w:unhideWhenUsed/>
    <w:rsid w:val="005118BF"/>
    <w:pPr>
      <w:spacing w:before="100" w:beforeAutospacing="1" w:after="100" w:afterAutospacing="1" w:line="240" w:lineRule="auto"/>
      <w:jc w:val="left"/>
    </w:pPr>
    <w:rPr>
      <w:lang w:val="en-IN" w:eastAsia="zh-CN"/>
    </w:rPr>
  </w:style>
  <w:style w:type="character" w:customStyle="1" w:styleId="whitespace-normal">
    <w:name w:val="whitespace-normal"/>
    <w:basedOn w:val="DefaultParagraphFont"/>
    <w:rsid w:val="005118BF"/>
  </w:style>
  <w:style w:type="character" w:styleId="Strong">
    <w:name w:val="Strong"/>
    <w:basedOn w:val="DefaultParagraphFont"/>
    <w:uiPriority w:val="22"/>
    <w:qFormat/>
    <w:rsid w:val="005118BF"/>
    <w:rPr>
      <w:b/>
      <w:bCs/>
    </w:rPr>
  </w:style>
  <w:style w:type="table" w:styleId="TableGrid">
    <w:name w:val="Table Grid"/>
    <w:basedOn w:val="TableNormal"/>
    <w:uiPriority w:val="59"/>
    <w:rsid w:val="00E17754"/>
    <w:pPr>
      <w:spacing w:before="0" w:line="240" w:lineRule="auto"/>
      <w:jc w:val="left"/>
    </w:pPr>
    <w:rPr>
      <w:rFonts w:asciiTheme="minorHAnsi" w:eastAsiaTheme="minorEastAsia" w:hAnsiTheme="minorHAnsi" w:cstheme="minorBidi"/>
      <w:sz w:val="22"/>
      <w:szCs w:val="2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basedOn w:val="DefaultParagraphFont"/>
    <w:uiPriority w:val="99"/>
    <w:semiHidden/>
    <w:unhideWhenUsed/>
    <w:rsid w:val="00E17754"/>
    <w:rPr>
      <w:color w:val="1155CC"/>
      <w:u w:val="single"/>
    </w:rPr>
  </w:style>
  <w:style w:type="paragraph" w:customStyle="1" w:styleId="xl65">
    <w:name w:val="xl65"/>
    <w:basedOn w:val="Normal"/>
    <w:rsid w:val="00E17754"/>
    <w:pPr>
      <w:spacing w:before="100" w:beforeAutospacing="1" w:after="100" w:afterAutospacing="1" w:line="240" w:lineRule="auto"/>
      <w:jc w:val="left"/>
      <w:textAlignment w:val="center"/>
    </w:pPr>
    <w:rPr>
      <w:color w:val="000000"/>
    </w:rPr>
  </w:style>
  <w:style w:type="paragraph" w:customStyle="1" w:styleId="xl66">
    <w:name w:val="xl66"/>
    <w:basedOn w:val="Normal"/>
    <w:rsid w:val="00E17754"/>
    <w:pPr>
      <w:spacing w:before="100" w:beforeAutospacing="1" w:after="100" w:afterAutospacing="1" w:line="240" w:lineRule="auto"/>
      <w:jc w:val="left"/>
      <w:textAlignment w:val="center"/>
    </w:pPr>
    <w:rPr>
      <w:color w:val="000000"/>
    </w:rPr>
  </w:style>
  <w:style w:type="paragraph" w:customStyle="1" w:styleId="xl67">
    <w:name w:val="xl67"/>
    <w:basedOn w:val="Normal"/>
    <w:rsid w:val="00E17754"/>
    <w:pPr>
      <w:spacing w:before="100" w:beforeAutospacing="1" w:after="100" w:afterAutospacing="1" w:line="240" w:lineRule="auto"/>
      <w:jc w:val="left"/>
      <w:textAlignment w:val="center"/>
    </w:pPr>
    <w:rPr>
      <w:color w:val="000000"/>
    </w:rPr>
  </w:style>
  <w:style w:type="paragraph" w:styleId="TableofFigures">
    <w:name w:val="table of figures"/>
    <w:basedOn w:val="Normal"/>
    <w:next w:val="Normal"/>
    <w:uiPriority w:val="99"/>
    <w:unhideWhenUsed/>
    <w:rsid w:val="00690F5D"/>
  </w:style>
  <w:style w:type="paragraph" w:styleId="Header">
    <w:name w:val="header"/>
    <w:basedOn w:val="Normal"/>
    <w:link w:val="HeaderChar"/>
    <w:uiPriority w:val="99"/>
    <w:unhideWhenUsed/>
    <w:rsid w:val="006952AF"/>
    <w:pPr>
      <w:tabs>
        <w:tab w:val="center" w:pos="4680"/>
        <w:tab w:val="right" w:pos="9360"/>
      </w:tabs>
      <w:spacing w:before="0" w:line="240" w:lineRule="auto"/>
    </w:pPr>
  </w:style>
  <w:style w:type="character" w:customStyle="1" w:styleId="HeaderChar">
    <w:name w:val="Header Char"/>
    <w:basedOn w:val="DefaultParagraphFont"/>
    <w:link w:val="Header"/>
    <w:uiPriority w:val="99"/>
    <w:rsid w:val="006952AF"/>
  </w:style>
  <w:style w:type="paragraph" w:styleId="Footer">
    <w:name w:val="footer"/>
    <w:basedOn w:val="Normal"/>
    <w:link w:val="FooterChar"/>
    <w:uiPriority w:val="99"/>
    <w:unhideWhenUsed/>
    <w:rsid w:val="006952AF"/>
    <w:pPr>
      <w:tabs>
        <w:tab w:val="center" w:pos="4680"/>
        <w:tab w:val="right" w:pos="9360"/>
      </w:tabs>
      <w:spacing w:before="0" w:line="240" w:lineRule="auto"/>
    </w:pPr>
  </w:style>
  <w:style w:type="character" w:customStyle="1" w:styleId="FooterChar">
    <w:name w:val="Footer Char"/>
    <w:basedOn w:val="DefaultParagraphFont"/>
    <w:link w:val="Footer"/>
    <w:uiPriority w:val="99"/>
    <w:rsid w:val="006952AF"/>
  </w:style>
  <w:style w:type="paragraph" w:styleId="TOC4">
    <w:name w:val="toc 4"/>
    <w:basedOn w:val="Normal"/>
    <w:next w:val="Normal"/>
    <w:autoRedefine/>
    <w:uiPriority w:val="39"/>
    <w:unhideWhenUsed/>
    <w:rsid w:val="00AD41D3"/>
    <w:pPr>
      <w:spacing w:before="0" w:after="100" w:line="276" w:lineRule="auto"/>
      <w:ind w:left="660"/>
      <w:jc w:val="left"/>
    </w:pPr>
    <w:rPr>
      <w:rFonts w:asciiTheme="minorHAnsi" w:eastAsiaTheme="minorEastAsia" w:hAnsiTheme="minorHAnsi" w:cstheme="minorBidi"/>
      <w:sz w:val="22"/>
      <w:szCs w:val="22"/>
    </w:rPr>
  </w:style>
  <w:style w:type="paragraph" w:styleId="TOC5">
    <w:name w:val="toc 5"/>
    <w:basedOn w:val="Normal"/>
    <w:next w:val="Normal"/>
    <w:autoRedefine/>
    <w:uiPriority w:val="39"/>
    <w:unhideWhenUsed/>
    <w:rsid w:val="00AD41D3"/>
    <w:pPr>
      <w:spacing w:before="0" w:after="100" w:line="276" w:lineRule="auto"/>
      <w:ind w:left="880"/>
      <w:jc w:val="left"/>
    </w:pPr>
    <w:rPr>
      <w:rFonts w:asciiTheme="minorHAnsi" w:eastAsiaTheme="minorEastAsia" w:hAnsiTheme="minorHAnsi" w:cstheme="minorBidi"/>
      <w:sz w:val="22"/>
      <w:szCs w:val="22"/>
    </w:rPr>
  </w:style>
  <w:style w:type="paragraph" w:styleId="TOC6">
    <w:name w:val="toc 6"/>
    <w:basedOn w:val="Normal"/>
    <w:next w:val="Normal"/>
    <w:autoRedefine/>
    <w:uiPriority w:val="39"/>
    <w:unhideWhenUsed/>
    <w:rsid w:val="00AD41D3"/>
    <w:pPr>
      <w:spacing w:before="0" w:after="100" w:line="276" w:lineRule="auto"/>
      <w:ind w:left="1100"/>
      <w:jc w:val="left"/>
    </w:pPr>
    <w:rPr>
      <w:rFonts w:asciiTheme="minorHAnsi" w:eastAsiaTheme="minorEastAsia" w:hAnsiTheme="minorHAnsi" w:cstheme="minorBidi"/>
      <w:sz w:val="22"/>
      <w:szCs w:val="22"/>
    </w:rPr>
  </w:style>
  <w:style w:type="paragraph" w:styleId="TOC7">
    <w:name w:val="toc 7"/>
    <w:basedOn w:val="Normal"/>
    <w:next w:val="Normal"/>
    <w:autoRedefine/>
    <w:uiPriority w:val="39"/>
    <w:unhideWhenUsed/>
    <w:rsid w:val="00AD41D3"/>
    <w:pPr>
      <w:spacing w:before="0" w:after="100" w:line="276" w:lineRule="auto"/>
      <w:ind w:left="1320"/>
      <w:jc w:val="left"/>
    </w:pPr>
    <w:rPr>
      <w:rFonts w:asciiTheme="minorHAnsi" w:eastAsiaTheme="minorEastAsia" w:hAnsiTheme="minorHAnsi" w:cstheme="minorBidi"/>
      <w:sz w:val="22"/>
      <w:szCs w:val="22"/>
    </w:rPr>
  </w:style>
  <w:style w:type="paragraph" w:styleId="TOC8">
    <w:name w:val="toc 8"/>
    <w:basedOn w:val="Normal"/>
    <w:next w:val="Normal"/>
    <w:autoRedefine/>
    <w:uiPriority w:val="39"/>
    <w:unhideWhenUsed/>
    <w:rsid w:val="00AD41D3"/>
    <w:pPr>
      <w:spacing w:before="0" w:after="100" w:line="276" w:lineRule="auto"/>
      <w:ind w:left="1540"/>
      <w:jc w:val="left"/>
    </w:pPr>
    <w:rPr>
      <w:rFonts w:asciiTheme="minorHAnsi" w:eastAsiaTheme="minorEastAsia" w:hAnsiTheme="minorHAnsi" w:cstheme="minorBidi"/>
      <w:sz w:val="22"/>
      <w:szCs w:val="22"/>
    </w:rPr>
  </w:style>
  <w:style w:type="paragraph" w:styleId="TOC9">
    <w:name w:val="toc 9"/>
    <w:basedOn w:val="Normal"/>
    <w:next w:val="Normal"/>
    <w:autoRedefine/>
    <w:uiPriority w:val="39"/>
    <w:unhideWhenUsed/>
    <w:rsid w:val="00AD41D3"/>
    <w:pPr>
      <w:spacing w:before="0" w:after="100" w:line="276" w:lineRule="auto"/>
      <w:ind w:left="1760"/>
      <w:jc w:val="left"/>
    </w:pPr>
    <w:rPr>
      <w:rFonts w:asciiTheme="minorHAnsi" w:eastAsiaTheme="minorEastAsia" w:hAnsiTheme="minorHAnsi" w:cstheme="minorBidi"/>
      <w:sz w:val="22"/>
      <w:szCs w:val="22"/>
    </w:rPr>
  </w:style>
  <w:style w:type="character" w:customStyle="1" w:styleId="UnresolvedMention">
    <w:name w:val="Unresolved Mention"/>
    <w:basedOn w:val="DefaultParagraphFont"/>
    <w:uiPriority w:val="99"/>
    <w:semiHidden/>
    <w:unhideWhenUsed/>
    <w:rsid w:val="00AC5F04"/>
    <w:rPr>
      <w:color w:val="605E5C"/>
      <w:shd w:val="clear" w:color="auto" w:fill="E1DFDD"/>
    </w:rPr>
  </w:style>
</w:styles>
</file>

<file path=word/webSettings.xml><?xml version="1.0" encoding="utf-8"?>
<w:webSettings xmlns:r="http://schemas.openxmlformats.org/officeDocument/2006/relationships" xmlns:w="http://schemas.openxmlformats.org/wordprocessingml/2006/main">
  <w:divs>
    <w:div w:id="467011933">
      <w:bodyDiv w:val="1"/>
      <w:marLeft w:val="0"/>
      <w:marRight w:val="0"/>
      <w:marTop w:val="0"/>
      <w:marBottom w:val="0"/>
      <w:divBdr>
        <w:top w:val="none" w:sz="0" w:space="0" w:color="auto"/>
        <w:left w:val="none" w:sz="0" w:space="0" w:color="auto"/>
        <w:bottom w:val="none" w:sz="0" w:space="0" w:color="auto"/>
        <w:right w:val="none" w:sz="0" w:space="0" w:color="auto"/>
      </w:divBdr>
    </w:div>
    <w:div w:id="837113278">
      <w:bodyDiv w:val="1"/>
      <w:marLeft w:val="0"/>
      <w:marRight w:val="0"/>
      <w:marTop w:val="0"/>
      <w:marBottom w:val="0"/>
      <w:divBdr>
        <w:top w:val="none" w:sz="0" w:space="0" w:color="auto"/>
        <w:left w:val="none" w:sz="0" w:space="0" w:color="auto"/>
        <w:bottom w:val="none" w:sz="0" w:space="0" w:color="auto"/>
        <w:right w:val="none" w:sz="0" w:space="0" w:color="auto"/>
      </w:divBdr>
    </w:div>
    <w:div w:id="859969792">
      <w:bodyDiv w:val="1"/>
      <w:marLeft w:val="0"/>
      <w:marRight w:val="0"/>
      <w:marTop w:val="0"/>
      <w:marBottom w:val="0"/>
      <w:divBdr>
        <w:top w:val="none" w:sz="0" w:space="0" w:color="auto"/>
        <w:left w:val="none" w:sz="0" w:space="0" w:color="auto"/>
        <w:bottom w:val="none" w:sz="0" w:space="0" w:color="auto"/>
        <w:right w:val="none" w:sz="0" w:space="0" w:color="auto"/>
      </w:divBdr>
    </w:div>
    <w:div w:id="188332073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v3.camscanner.com/user/download" TargetMode="External"/><Relationship Id="rId299" Type="http://schemas.openxmlformats.org/officeDocument/2006/relationships/hyperlink" Target="https://v3.camscanner.com/user/download" TargetMode="External"/><Relationship Id="rId21" Type="http://schemas.openxmlformats.org/officeDocument/2006/relationships/image" Target="media/image6.png"/><Relationship Id="rId63" Type="http://schemas.openxmlformats.org/officeDocument/2006/relationships/hyperlink" Target="https://v3.camscanner.com/user/download" TargetMode="External"/><Relationship Id="rId159" Type="http://schemas.openxmlformats.org/officeDocument/2006/relationships/hyperlink" Target="https://v3.camscanner.com/user/download" TargetMode="External"/><Relationship Id="rId324" Type="http://schemas.openxmlformats.org/officeDocument/2006/relationships/hyperlink" Target="https://v3.camscanner.com/user/download" TargetMode="External"/><Relationship Id="rId366" Type="http://schemas.openxmlformats.org/officeDocument/2006/relationships/hyperlink" Target="https://v3.camscanner.com/user/download" TargetMode="External"/><Relationship Id="rId170" Type="http://schemas.openxmlformats.org/officeDocument/2006/relationships/hyperlink" Target="https://v3.camscanner.com/user/download" TargetMode="External"/><Relationship Id="rId226" Type="http://schemas.openxmlformats.org/officeDocument/2006/relationships/hyperlink" Target="https://v3.camscanner.com/user/download" TargetMode="External"/><Relationship Id="rId268" Type="http://schemas.openxmlformats.org/officeDocument/2006/relationships/hyperlink" Target="https://v3.camscanner.com/user/download" TargetMode="External"/><Relationship Id="rId32" Type="http://schemas.openxmlformats.org/officeDocument/2006/relationships/image" Target="media/image15.png"/><Relationship Id="rId74" Type="http://schemas.openxmlformats.org/officeDocument/2006/relationships/hyperlink" Target="https://v3.camscanner.com/user/download" TargetMode="External"/><Relationship Id="rId128" Type="http://schemas.openxmlformats.org/officeDocument/2006/relationships/hyperlink" Target="https://v3.camscanner.com/user/download" TargetMode="External"/><Relationship Id="rId335" Type="http://schemas.openxmlformats.org/officeDocument/2006/relationships/hyperlink" Target="https://v3.camscanner.com/user/download" TargetMode="External"/><Relationship Id="rId377" Type="http://schemas.openxmlformats.org/officeDocument/2006/relationships/hyperlink" Target="https://v3.camscanner.com/user/download" TargetMode="External"/><Relationship Id="rId5" Type="http://schemas.openxmlformats.org/officeDocument/2006/relationships/webSettings" Target="webSettings.xml"/><Relationship Id="rId181" Type="http://schemas.openxmlformats.org/officeDocument/2006/relationships/hyperlink" Target="https://v3.camscanner.com/user/download" TargetMode="External"/><Relationship Id="rId237" Type="http://schemas.openxmlformats.org/officeDocument/2006/relationships/hyperlink" Target="https://v3.camscanner.com/user/download" TargetMode="External"/><Relationship Id="rId402" Type="http://schemas.openxmlformats.org/officeDocument/2006/relationships/hyperlink" Target="https://v3.camscanner.com/user/download" TargetMode="External"/><Relationship Id="rId279" Type="http://schemas.openxmlformats.org/officeDocument/2006/relationships/hyperlink" Target="https://v3.camscanner.com/user/download" TargetMode="External"/><Relationship Id="rId43" Type="http://schemas.openxmlformats.org/officeDocument/2006/relationships/hyperlink" Target="https://v3.camscanner.com/user/download" TargetMode="External"/><Relationship Id="rId139" Type="http://schemas.openxmlformats.org/officeDocument/2006/relationships/hyperlink" Target="https://v3.camscanner.com/user/download" TargetMode="External"/><Relationship Id="rId290" Type="http://schemas.openxmlformats.org/officeDocument/2006/relationships/hyperlink" Target="https://v3.camscanner.com/user/download" TargetMode="External"/><Relationship Id="rId304" Type="http://schemas.openxmlformats.org/officeDocument/2006/relationships/hyperlink" Target="https://v3.camscanner.com/user/download" TargetMode="External"/><Relationship Id="rId346" Type="http://schemas.openxmlformats.org/officeDocument/2006/relationships/hyperlink" Target="https://v3.camscanner.com/user/download" TargetMode="External"/><Relationship Id="rId388" Type="http://schemas.openxmlformats.org/officeDocument/2006/relationships/hyperlink" Target="https://v3.camscanner.com/user/download" TargetMode="External"/><Relationship Id="rId85" Type="http://schemas.openxmlformats.org/officeDocument/2006/relationships/hyperlink" Target="https://v3.camscanner.com/user/download" TargetMode="External"/><Relationship Id="rId150" Type="http://schemas.openxmlformats.org/officeDocument/2006/relationships/hyperlink" Target="https://v3.camscanner.com/user/download" TargetMode="External"/><Relationship Id="rId171" Type="http://schemas.openxmlformats.org/officeDocument/2006/relationships/hyperlink" Target="https://v3.camscanner.com/user/download" TargetMode="External"/><Relationship Id="rId192" Type="http://schemas.openxmlformats.org/officeDocument/2006/relationships/hyperlink" Target="https://v3.camscanner.com/user/download" TargetMode="External"/><Relationship Id="rId206" Type="http://schemas.openxmlformats.org/officeDocument/2006/relationships/hyperlink" Target="https://v3.camscanner.com/user/download" TargetMode="External"/><Relationship Id="rId227" Type="http://schemas.openxmlformats.org/officeDocument/2006/relationships/hyperlink" Target="https://v3.camscanner.com/user/download" TargetMode="External"/><Relationship Id="rId413" Type="http://schemas.openxmlformats.org/officeDocument/2006/relationships/hyperlink" Target="https://v3.camscanner.com/user/download" TargetMode="External"/><Relationship Id="rId248" Type="http://schemas.openxmlformats.org/officeDocument/2006/relationships/hyperlink" Target="https://v3.camscanner.com/user/download" TargetMode="External"/><Relationship Id="rId269" Type="http://schemas.openxmlformats.org/officeDocument/2006/relationships/hyperlink" Target="https://v3.camscanner.com/user/download" TargetMode="External"/><Relationship Id="rId12" Type="http://schemas.openxmlformats.org/officeDocument/2006/relationships/diagramColors" Target="diagrams/colors1.xml"/><Relationship Id="rId33" Type="http://schemas.openxmlformats.org/officeDocument/2006/relationships/image" Target="media/image16.png"/><Relationship Id="rId108" Type="http://schemas.openxmlformats.org/officeDocument/2006/relationships/hyperlink" Target="https://v3.camscanner.com/user/download" TargetMode="External"/><Relationship Id="rId129" Type="http://schemas.openxmlformats.org/officeDocument/2006/relationships/hyperlink" Target="https://v3.camscanner.com/user/download" TargetMode="External"/><Relationship Id="rId280" Type="http://schemas.openxmlformats.org/officeDocument/2006/relationships/hyperlink" Target="https://v3.camscanner.com/user/download" TargetMode="External"/><Relationship Id="rId315" Type="http://schemas.openxmlformats.org/officeDocument/2006/relationships/hyperlink" Target="https://v3.camscanner.com/user/download" TargetMode="External"/><Relationship Id="rId336" Type="http://schemas.openxmlformats.org/officeDocument/2006/relationships/hyperlink" Target="https://v3.camscanner.com/user/download" TargetMode="External"/><Relationship Id="rId357" Type="http://schemas.openxmlformats.org/officeDocument/2006/relationships/hyperlink" Target="https://v3.camscanner.com/user/download" TargetMode="External"/><Relationship Id="rId54" Type="http://schemas.openxmlformats.org/officeDocument/2006/relationships/hyperlink" Target="https://v3.camscanner.com/user/download" TargetMode="External"/><Relationship Id="rId75" Type="http://schemas.openxmlformats.org/officeDocument/2006/relationships/hyperlink" Target="https://v3.camscanner.com/user/download" TargetMode="External"/><Relationship Id="rId96" Type="http://schemas.openxmlformats.org/officeDocument/2006/relationships/hyperlink" Target="https://v3.camscanner.com/user/download" TargetMode="External"/><Relationship Id="rId140" Type="http://schemas.openxmlformats.org/officeDocument/2006/relationships/hyperlink" Target="https://v3.camscanner.com/user/download" TargetMode="External"/><Relationship Id="rId161" Type="http://schemas.openxmlformats.org/officeDocument/2006/relationships/hyperlink" Target="https://v3.camscanner.com/user/download" TargetMode="External"/><Relationship Id="rId182" Type="http://schemas.openxmlformats.org/officeDocument/2006/relationships/hyperlink" Target="https://v3.camscanner.com/user/download" TargetMode="External"/><Relationship Id="rId217" Type="http://schemas.openxmlformats.org/officeDocument/2006/relationships/hyperlink" Target="https://v3.camscanner.com/user/download" TargetMode="External"/><Relationship Id="rId378" Type="http://schemas.openxmlformats.org/officeDocument/2006/relationships/hyperlink" Target="https://v3.camscanner.com/user/download" TargetMode="External"/><Relationship Id="rId399" Type="http://schemas.openxmlformats.org/officeDocument/2006/relationships/hyperlink" Target="https://v3.camscanner.com/user/download" TargetMode="External"/><Relationship Id="rId403" Type="http://schemas.openxmlformats.org/officeDocument/2006/relationships/hyperlink" Target="https://v3.camscanner.com/user/download" TargetMode="External"/><Relationship Id="rId6" Type="http://schemas.openxmlformats.org/officeDocument/2006/relationships/footnotes" Target="footnotes.xml"/><Relationship Id="rId238" Type="http://schemas.openxmlformats.org/officeDocument/2006/relationships/hyperlink" Target="https://v3.camscanner.com/user/download" TargetMode="External"/><Relationship Id="rId259" Type="http://schemas.openxmlformats.org/officeDocument/2006/relationships/hyperlink" Target="https://v3.camscanner.com/user/download" TargetMode="External"/><Relationship Id="rId424" Type="http://schemas.openxmlformats.org/officeDocument/2006/relationships/fontTable" Target="fontTable.xml"/><Relationship Id="rId23" Type="http://schemas.openxmlformats.org/officeDocument/2006/relationships/image" Target="media/image8.png"/><Relationship Id="rId119" Type="http://schemas.openxmlformats.org/officeDocument/2006/relationships/hyperlink" Target="https://v3.camscanner.com/user/download" TargetMode="External"/><Relationship Id="rId270" Type="http://schemas.openxmlformats.org/officeDocument/2006/relationships/hyperlink" Target="https://v3.camscanner.com/user/download" TargetMode="External"/><Relationship Id="rId291" Type="http://schemas.openxmlformats.org/officeDocument/2006/relationships/hyperlink" Target="https://v3.camscanner.com/user/download" TargetMode="External"/><Relationship Id="rId305" Type="http://schemas.openxmlformats.org/officeDocument/2006/relationships/hyperlink" Target="https://v3.camscanner.com/user/download" TargetMode="External"/><Relationship Id="rId326" Type="http://schemas.openxmlformats.org/officeDocument/2006/relationships/hyperlink" Target="https://v3.camscanner.com/user/download" TargetMode="External"/><Relationship Id="rId347" Type="http://schemas.openxmlformats.org/officeDocument/2006/relationships/hyperlink" Target="https://v3.camscanner.com/user/download" TargetMode="External"/><Relationship Id="rId44" Type="http://schemas.openxmlformats.org/officeDocument/2006/relationships/hyperlink" Target="https://v3.camscanner.com/user/download" TargetMode="External"/><Relationship Id="rId65" Type="http://schemas.openxmlformats.org/officeDocument/2006/relationships/hyperlink" Target="https://v3.camscanner.com/user/download" TargetMode="External"/><Relationship Id="rId86" Type="http://schemas.openxmlformats.org/officeDocument/2006/relationships/hyperlink" Target="https://v3.camscanner.com/user/download" TargetMode="External"/><Relationship Id="rId130" Type="http://schemas.openxmlformats.org/officeDocument/2006/relationships/hyperlink" Target="https://v3.camscanner.com/user/download" TargetMode="External"/><Relationship Id="rId151" Type="http://schemas.openxmlformats.org/officeDocument/2006/relationships/hyperlink" Target="https://v3.camscanner.com/user/download" TargetMode="External"/><Relationship Id="rId368" Type="http://schemas.openxmlformats.org/officeDocument/2006/relationships/hyperlink" Target="https://v3.camscanner.com/user/download" TargetMode="External"/><Relationship Id="rId389" Type="http://schemas.openxmlformats.org/officeDocument/2006/relationships/hyperlink" Target="https://v3.camscanner.com/user/download" TargetMode="External"/><Relationship Id="rId172" Type="http://schemas.openxmlformats.org/officeDocument/2006/relationships/hyperlink" Target="https://v3.camscanner.com/user/download" TargetMode="External"/><Relationship Id="rId193" Type="http://schemas.openxmlformats.org/officeDocument/2006/relationships/hyperlink" Target="https://v3.camscanner.com/user/download" TargetMode="External"/><Relationship Id="rId207" Type="http://schemas.openxmlformats.org/officeDocument/2006/relationships/hyperlink" Target="https://v3.camscanner.com/user/download" TargetMode="External"/><Relationship Id="rId228" Type="http://schemas.openxmlformats.org/officeDocument/2006/relationships/hyperlink" Target="https://v3.camscanner.com/user/download" TargetMode="External"/><Relationship Id="rId249" Type="http://schemas.openxmlformats.org/officeDocument/2006/relationships/hyperlink" Target="https://v3.camscanner.com/user/download" TargetMode="External"/><Relationship Id="rId414" Type="http://schemas.openxmlformats.org/officeDocument/2006/relationships/hyperlink" Target="https://v3.camscanner.com/user/download" TargetMode="External"/><Relationship Id="rId13" Type="http://schemas.openxmlformats.org/officeDocument/2006/relationships/diagramData" Target="diagrams/data2.xml"/><Relationship Id="rId109" Type="http://schemas.openxmlformats.org/officeDocument/2006/relationships/hyperlink" Target="https://v3.camscanner.com/user/download" TargetMode="External"/><Relationship Id="rId260" Type="http://schemas.openxmlformats.org/officeDocument/2006/relationships/hyperlink" Target="https://v3.camscanner.com/user/download" TargetMode="External"/><Relationship Id="rId281" Type="http://schemas.openxmlformats.org/officeDocument/2006/relationships/hyperlink" Target="https://v3.camscanner.com/user/download" TargetMode="External"/><Relationship Id="rId316" Type="http://schemas.openxmlformats.org/officeDocument/2006/relationships/hyperlink" Target="https://v3.camscanner.com/user/download" TargetMode="External"/><Relationship Id="rId337" Type="http://schemas.openxmlformats.org/officeDocument/2006/relationships/hyperlink" Target="https://v3.camscanner.com/user/download" TargetMode="External"/><Relationship Id="rId34" Type="http://schemas.openxmlformats.org/officeDocument/2006/relationships/image" Target="media/image17.png"/><Relationship Id="rId55" Type="http://schemas.openxmlformats.org/officeDocument/2006/relationships/hyperlink" Target="https://v3.camscanner.com/user/download" TargetMode="External"/><Relationship Id="rId76" Type="http://schemas.openxmlformats.org/officeDocument/2006/relationships/hyperlink" Target="https://v3.camscanner.com/user/download" TargetMode="External"/><Relationship Id="rId97" Type="http://schemas.openxmlformats.org/officeDocument/2006/relationships/hyperlink" Target="https://v3.camscanner.com/user/download" TargetMode="External"/><Relationship Id="rId120" Type="http://schemas.openxmlformats.org/officeDocument/2006/relationships/hyperlink" Target="https://v3.camscanner.com/user/download" TargetMode="External"/><Relationship Id="rId141" Type="http://schemas.openxmlformats.org/officeDocument/2006/relationships/hyperlink" Target="https://v3.camscanner.com/user/download" TargetMode="External"/><Relationship Id="rId358" Type="http://schemas.openxmlformats.org/officeDocument/2006/relationships/hyperlink" Target="https://v3.camscanner.com/user/download" TargetMode="External"/><Relationship Id="rId379" Type="http://schemas.openxmlformats.org/officeDocument/2006/relationships/hyperlink" Target="https://v3.camscanner.com/user/download" TargetMode="External"/><Relationship Id="rId7" Type="http://schemas.openxmlformats.org/officeDocument/2006/relationships/endnotes" Target="endnotes.xml"/><Relationship Id="rId162" Type="http://schemas.openxmlformats.org/officeDocument/2006/relationships/hyperlink" Target="https://v3.camscanner.com/user/download" TargetMode="External"/><Relationship Id="rId183" Type="http://schemas.openxmlformats.org/officeDocument/2006/relationships/hyperlink" Target="https://v3.camscanner.com/user/download" TargetMode="External"/><Relationship Id="rId218" Type="http://schemas.openxmlformats.org/officeDocument/2006/relationships/hyperlink" Target="https://v3.camscanner.com/user/download" TargetMode="External"/><Relationship Id="rId239" Type="http://schemas.openxmlformats.org/officeDocument/2006/relationships/hyperlink" Target="https://v3.camscanner.com/user/download" TargetMode="External"/><Relationship Id="rId390" Type="http://schemas.openxmlformats.org/officeDocument/2006/relationships/hyperlink" Target="https://v3.camscanner.com/user/download" TargetMode="External"/><Relationship Id="rId404" Type="http://schemas.openxmlformats.org/officeDocument/2006/relationships/hyperlink" Target="https://v3.camscanner.com/user/download" TargetMode="External"/><Relationship Id="rId425" Type="http://schemas.openxmlformats.org/officeDocument/2006/relationships/theme" Target="theme/theme1.xml"/><Relationship Id="rId250" Type="http://schemas.openxmlformats.org/officeDocument/2006/relationships/hyperlink" Target="https://v3.camscanner.com/user/download" TargetMode="External"/><Relationship Id="rId271" Type="http://schemas.openxmlformats.org/officeDocument/2006/relationships/hyperlink" Target="https://v3.camscanner.com/user/download" TargetMode="External"/><Relationship Id="rId292" Type="http://schemas.openxmlformats.org/officeDocument/2006/relationships/hyperlink" Target="https://v3.camscanner.com/user/download" TargetMode="External"/><Relationship Id="rId306" Type="http://schemas.openxmlformats.org/officeDocument/2006/relationships/hyperlink" Target="https://v3.camscanner.com/user/download" TargetMode="External"/><Relationship Id="rId24" Type="http://schemas.openxmlformats.org/officeDocument/2006/relationships/image" Target="media/image9.png"/><Relationship Id="rId45" Type="http://schemas.openxmlformats.org/officeDocument/2006/relationships/hyperlink" Target="https://v3.camscanner.com/user/download" TargetMode="External"/><Relationship Id="rId66" Type="http://schemas.openxmlformats.org/officeDocument/2006/relationships/hyperlink" Target="https://v3.camscanner.com/user/download" TargetMode="External"/><Relationship Id="rId87" Type="http://schemas.openxmlformats.org/officeDocument/2006/relationships/hyperlink" Target="https://v3.camscanner.com/user/download" TargetMode="External"/><Relationship Id="rId110" Type="http://schemas.openxmlformats.org/officeDocument/2006/relationships/hyperlink" Target="https://v3.camscanner.com/user/download" TargetMode="External"/><Relationship Id="rId131" Type="http://schemas.openxmlformats.org/officeDocument/2006/relationships/hyperlink" Target="https://v3.camscanner.com/user/download" TargetMode="External"/><Relationship Id="rId327" Type="http://schemas.openxmlformats.org/officeDocument/2006/relationships/hyperlink" Target="https://v3.camscanner.com/user/download" TargetMode="External"/><Relationship Id="rId348" Type="http://schemas.openxmlformats.org/officeDocument/2006/relationships/hyperlink" Target="https://v3.camscanner.com/user/download" TargetMode="External"/><Relationship Id="rId369" Type="http://schemas.openxmlformats.org/officeDocument/2006/relationships/hyperlink" Target="https://v3.camscanner.com/user/download" TargetMode="External"/><Relationship Id="rId152" Type="http://schemas.openxmlformats.org/officeDocument/2006/relationships/hyperlink" Target="https://v3.camscanner.com/user/download" TargetMode="External"/><Relationship Id="rId173" Type="http://schemas.openxmlformats.org/officeDocument/2006/relationships/hyperlink" Target="https://v3.camscanner.com/user/download" TargetMode="External"/><Relationship Id="rId194" Type="http://schemas.openxmlformats.org/officeDocument/2006/relationships/hyperlink" Target="https://v3.camscanner.com/user/download" TargetMode="External"/><Relationship Id="rId208" Type="http://schemas.openxmlformats.org/officeDocument/2006/relationships/hyperlink" Target="https://v3.camscanner.com/user/download" TargetMode="External"/><Relationship Id="rId229" Type="http://schemas.openxmlformats.org/officeDocument/2006/relationships/hyperlink" Target="https://v3.camscanner.com/user/download" TargetMode="External"/><Relationship Id="rId380" Type="http://schemas.openxmlformats.org/officeDocument/2006/relationships/hyperlink" Target="https://v3.camscanner.com/user/download" TargetMode="External"/><Relationship Id="rId415" Type="http://schemas.openxmlformats.org/officeDocument/2006/relationships/hyperlink" Target="https://v3.camscanner.com/user/download" TargetMode="External"/><Relationship Id="rId240" Type="http://schemas.openxmlformats.org/officeDocument/2006/relationships/hyperlink" Target="https://v3.camscanner.com/user/download" TargetMode="External"/><Relationship Id="rId261" Type="http://schemas.openxmlformats.org/officeDocument/2006/relationships/hyperlink" Target="https://v3.camscanner.com/user/download" TargetMode="External"/><Relationship Id="rId14" Type="http://schemas.openxmlformats.org/officeDocument/2006/relationships/diagramLayout" Target="diagrams/layout2.xml"/><Relationship Id="rId35" Type="http://schemas.openxmlformats.org/officeDocument/2006/relationships/image" Target="media/image18.png"/><Relationship Id="rId56" Type="http://schemas.openxmlformats.org/officeDocument/2006/relationships/hyperlink" Target="https://v3.camscanner.com/user/download" TargetMode="External"/><Relationship Id="rId77" Type="http://schemas.openxmlformats.org/officeDocument/2006/relationships/hyperlink" Target="https://v3.camscanner.com/user/download" TargetMode="External"/><Relationship Id="rId100" Type="http://schemas.openxmlformats.org/officeDocument/2006/relationships/hyperlink" Target="https://v3.camscanner.com/user/download" TargetMode="External"/><Relationship Id="rId282" Type="http://schemas.openxmlformats.org/officeDocument/2006/relationships/hyperlink" Target="https://v3.camscanner.com/user/download" TargetMode="External"/><Relationship Id="rId317" Type="http://schemas.openxmlformats.org/officeDocument/2006/relationships/hyperlink" Target="https://v3.camscanner.com/user/download" TargetMode="External"/><Relationship Id="rId338" Type="http://schemas.openxmlformats.org/officeDocument/2006/relationships/hyperlink" Target="https://v3.camscanner.com/user/download" TargetMode="External"/><Relationship Id="rId359" Type="http://schemas.openxmlformats.org/officeDocument/2006/relationships/hyperlink" Target="https://v3.camscanner.com/user/download" TargetMode="External"/><Relationship Id="rId8" Type="http://schemas.openxmlformats.org/officeDocument/2006/relationships/image" Target="media/image1.png"/><Relationship Id="rId98" Type="http://schemas.openxmlformats.org/officeDocument/2006/relationships/hyperlink" Target="https://v3.camscanner.com/user/download" TargetMode="External"/><Relationship Id="rId121" Type="http://schemas.openxmlformats.org/officeDocument/2006/relationships/hyperlink" Target="https://v3.camscanner.com/user/download" TargetMode="External"/><Relationship Id="rId142" Type="http://schemas.openxmlformats.org/officeDocument/2006/relationships/hyperlink" Target="https://v3.camscanner.com/user/download" TargetMode="External"/><Relationship Id="rId163" Type="http://schemas.openxmlformats.org/officeDocument/2006/relationships/hyperlink" Target="https://v3.camscanner.com/user/download" TargetMode="External"/><Relationship Id="rId184" Type="http://schemas.openxmlformats.org/officeDocument/2006/relationships/hyperlink" Target="https://v3.camscanner.com/user/download" TargetMode="External"/><Relationship Id="rId219" Type="http://schemas.openxmlformats.org/officeDocument/2006/relationships/hyperlink" Target="https://v3.camscanner.com/user/download" TargetMode="External"/><Relationship Id="rId370" Type="http://schemas.openxmlformats.org/officeDocument/2006/relationships/hyperlink" Target="https://v3.camscanner.com/user/download" TargetMode="External"/><Relationship Id="rId391" Type="http://schemas.openxmlformats.org/officeDocument/2006/relationships/hyperlink" Target="https://v3.camscanner.com/user/download" TargetMode="External"/><Relationship Id="rId405" Type="http://schemas.openxmlformats.org/officeDocument/2006/relationships/hyperlink" Target="https://v3.camscanner.com/user/download" TargetMode="External"/><Relationship Id="rId426" Type="http://schemas.microsoft.com/office/2007/relationships/diagramDrawing" Target="diagrams/drawing1.xml"/><Relationship Id="rId230" Type="http://schemas.openxmlformats.org/officeDocument/2006/relationships/hyperlink" Target="https://v3.camscanner.com/user/download" TargetMode="External"/><Relationship Id="rId251" Type="http://schemas.openxmlformats.org/officeDocument/2006/relationships/hyperlink" Target="https://v3.camscanner.com/user/download" TargetMode="External"/><Relationship Id="rId25" Type="http://schemas.openxmlformats.org/officeDocument/2006/relationships/hyperlink" Target="https://numiqo.com/statistics-calculator/reliability-analysis" TargetMode="External"/><Relationship Id="rId46" Type="http://schemas.openxmlformats.org/officeDocument/2006/relationships/hyperlink" Target="https://v3.camscanner.com/user/download" TargetMode="External"/><Relationship Id="rId67" Type="http://schemas.openxmlformats.org/officeDocument/2006/relationships/hyperlink" Target="https://v3.camscanner.com/user/download" TargetMode="External"/><Relationship Id="rId272" Type="http://schemas.openxmlformats.org/officeDocument/2006/relationships/hyperlink" Target="https://v3.camscanner.com/user/download" TargetMode="External"/><Relationship Id="rId293" Type="http://schemas.openxmlformats.org/officeDocument/2006/relationships/hyperlink" Target="https://v3.camscanner.com/user/download" TargetMode="External"/><Relationship Id="rId307" Type="http://schemas.openxmlformats.org/officeDocument/2006/relationships/hyperlink" Target="https://v3.camscanner.com/user/download" TargetMode="External"/><Relationship Id="rId328" Type="http://schemas.openxmlformats.org/officeDocument/2006/relationships/hyperlink" Target="https://v3.camscanner.com/user/download" TargetMode="External"/><Relationship Id="rId349" Type="http://schemas.openxmlformats.org/officeDocument/2006/relationships/hyperlink" Target="https://v3.camscanner.com/user/download" TargetMode="External"/><Relationship Id="rId88" Type="http://schemas.openxmlformats.org/officeDocument/2006/relationships/hyperlink" Target="https://v3.camscanner.com/user/download" TargetMode="External"/><Relationship Id="rId111" Type="http://schemas.openxmlformats.org/officeDocument/2006/relationships/hyperlink" Target="https://v3.camscanner.com/user/download" TargetMode="External"/><Relationship Id="rId132" Type="http://schemas.openxmlformats.org/officeDocument/2006/relationships/hyperlink" Target="https://v3.camscanner.com/user/download" TargetMode="External"/><Relationship Id="rId153" Type="http://schemas.openxmlformats.org/officeDocument/2006/relationships/hyperlink" Target="https://v3.camscanner.com/user/download" TargetMode="External"/><Relationship Id="rId174" Type="http://schemas.openxmlformats.org/officeDocument/2006/relationships/hyperlink" Target="https://v3.camscanner.com/user/download" TargetMode="External"/><Relationship Id="rId195" Type="http://schemas.openxmlformats.org/officeDocument/2006/relationships/hyperlink" Target="https://v3.camscanner.com/user/download" TargetMode="External"/><Relationship Id="rId209" Type="http://schemas.openxmlformats.org/officeDocument/2006/relationships/hyperlink" Target="https://v3.camscanner.com/user/download" TargetMode="External"/><Relationship Id="rId360" Type="http://schemas.openxmlformats.org/officeDocument/2006/relationships/hyperlink" Target="https://v3.camscanner.com/user/download" TargetMode="External"/><Relationship Id="rId381" Type="http://schemas.openxmlformats.org/officeDocument/2006/relationships/hyperlink" Target="https://v3.camscanner.com/user/download" TargetMode="External"/><Relationship Id="rId416" Type="http://schemas.openxmlformats.org/officeDocument/2006/relationships/hyperlink" Target="https://v3.camscanner.com/user/download" TargetMode="External"/><Relationship Id="rId220" Type="http://schemas.openxmlformats.org/officeDocument/2006/relationships/hyperlink" Target="https://v3.camscanner.com/user/download" TargetMode="External"/><Relationship Id="rId241" Type="http://schemas.openxmlformats.org/officeDocument/2006/relationships/hyperlink" Target="https://v3.camscanner.com/user/download" TargetMode="External"/><Relationship Id="rId15" Type="http://schemas.openxmlformats.org/officeDocument/2006/relationships/diagramQuickStyle" Target="diagrams/quickStyle2.xml"/><Relationship Id="rId36" Type="http://schemas.openxmlformats.org/officeDocument/2006/relationships/image" Target="media/image19.png"/><Relationship Id="rId57" Type="http://schemas.openxmlformats.org/officeDocument/2006/relationships/hyperlink" Target="https://v3.camscanner.com/user/download" TargetMode="External"/><Relationship Id="rId262" Type="http://schemas.openxmlformats.org/officeDocument/2006/relationships/hyperlink" Target="https://v3.camscanner.com/user/download" TargetMode="External"/><Relationship Id="rId283" Type="http://schemas.openxmlformats.org/officeDocument/2006/relationships/hyperlink" Target="https://v3.camscanner.com/user/download" TargetMode="External"/><Relationship Id="rId318" Type="http://schemas.openxmlformats.org/officeDocument/2006/relationships/hyperlink" Target="https://v3.camscanner.com/user/download" TargetMode="External"/><Relationship Id="rId339" Type="http://schemas.openxmlformats.org/officeDocument/2006/relationships/hyperlink" Target="https://v3.camscanner.com/user/download" TargetMode="External"/><Relationship Id="rId78" Type="http://schemas.openxmlformats.org/officeDocument/2006/relationships/hyperlink" Target="https://v3.camscanner.com/user/download" TargetMode="External"/><Relationship Id="rId99" Type="http://schemas.openxmlformats.org/officeDocument/2006/relationships/hyperlink" Target="https://v3.camscanner.com/user/download" TargetMode="External"/><Relationship Id="rId101" Type="http://schemas.openxmlformats.org/officeDocument/2006/relationships/hyperlink" Target="https://v3.camscanner.com/user/download" TargetMode="External"/><Relationship Id="rId122" Type="http://schemas.openxmlformats.org/officeDocument/2006/relationships/hyperlink" Target="https://v3.camscanner.com/user/download" TargetMode="External"/><Relationship Id="rId143" Type="http://schemas.openxmlformats.org/officeDocument/2006/relationships/hyperlink" Target="https://v3.camscanner.com/user/download" TargetMode="External"/><Relationship Id="rId164" Type="http://schemas.openxmlformats.org/officeDocument/2006/relationships/hyperlink" Target="https://v3.camscanner.com/user/download" TargetMode="External"/><Relationship Id="rId185" Type="http://schemas.openxmlformats.org/officeDocument/2006/relationships/hyperlink" Target="https://v3.camscanner.com/user/download" TargetMode="External"/><Relationship Id="rId350" Type="http://schemas.openxmlformats.org/officeDocument/2006/relationships/hyperlink" Target="https://v3.camscanner.com/user/download" TargetMode="External"/><Relationship Id="rId371" Type="http://schemas.openxmlformats.org/officeDocument/2006/relationships/hyperlink" Target="https://v3.camscanner.com/user/download" TargetMode="External"/><Relationship Id="rId406" Type="http://schemas.openxmlformats.org/officeDocument/2006/relationships/hyperlink" Target="https://v3.camscanner.com/user/download" TargetMode="External"/><Relationship Id="rId9" Type="http://schemas.openxmlformats.org/officeDocument/2006/relationships/diagramData" Target="diagrams/data1.xml"/><Relationship Id="rId210" Type="http://schemas.openxmlformats.org/officeDocument/2006/relationships/hyperlink" Target="https://v3.camscanner.com/user/download" TargetMode="External"/><Relationship Id="rId392" Type="http://schemas.openxmlformats.org/officeDocument/2006/relationships/hyperlink" Target="https://v3.camscanner.com/user/download" TargetMode="External"/><Relationship Id="rId427" Type="http://schemas.microsoft.com/office/2007/relationships/diagramDrawing" Target="diagrams/drawing2.xml"/><Relationship Id="rId26" Type="http://schemas.openxmlformats.org/officeDocument/2006/relationships/hyperlink" Target="https://www.allbirds.com/pages/sustainable-practices?srsltid=AfmBOorC-F3SC13C3akIKB18VbsaPaNC8wSJ4u09TfqoHDnJ9d0k_2jJ" TargetMode="External"/><Relationship Id="rId231" Type="http://schemas.openxmlformats.org/officeDocument/2006/relationships/hyperlink" Target="https://v3.camscanner.com/user/download" TargetMode="External"/><Relationship Id="rId252" Type="http://schemas.openxmlformats.org/officeDocument/2006/relationships/hyperlink" Target="https://v3.camscanner.com/user/download" TargetMode="External"/><Relationship Id="rId273" Type="http://schemas.openxmlformats.org/officeDocument/2006/relationships/hyperlink" Target="https://v3.camscanner.com/user/download" TargetMode="External"/><Relationship Id="rId294" Type="http://schemas.openxmlformats.org/officeDocument/2006/relationships/hyperlink" Target="https://v3.camscanner.com/user/download" TargetMode="External"/><Relationship Id="rId308" Type="http://schemas.openxmlformats.org/officeDocument/2006/relationships/hyperlink" Target="https://v3.camscanner.com/user/download" TargetMode="External"/><Relationship Id="rId329" Type="http://schemas.openxmlformats.org/officeDocument/2006/relationships/hyperlink" Target="https://v3.camscanner.com/user/download" TargetMode="External"/><Relationship Id="rId47" Type="http://schemas.openxmlformats.org/officeDocument/2006/relationships/hyperlink" Target="https://v3.camscanner.com/user/download" TargetMode="External"/><Relationship Id="rId68" Type="http://schemas.openxmlformats.org/officeDocument/2006/relationships/hyperlink" Target="https://v3.camscanner.com/user/download" TargetMode="External"/><Relationship Id="rId89" Type="http://schemas.openxmlformats.org/officeDocument/2006/relationships/hyperlink" Target="https://v3.camscanner.com/user/download" TargetMode="External"/><Relationship Id="rId112" Type="http://schemas.openxmlformats.org/officeDocument/2006/relationships/hyperlink" Target="https://v3.camscanner.com/user/download" TargetMode="External"/><Relationship Id="rId133" Type="http://schemas.openxmlformats.org/officeDocument/2006/relationships/hyperlink" Target="https://v3.camscanner.com/user/download" TargetMode="External"/><Relationship Id="rId154" Type="http://schemas.openxmlformats.org/officeDocument/2006/relationships/hyperlink" Target="https://v3.camscanner.com/user/download" TargetMode="External"/><Relationship Id="rId175" Type="http://schemas.openxmlformats.org/officeDocument/2006/relationships/hyperlink" Target="https://v3.camscanner.com/user/download" TargetMode="External"/><Relationship Id="rId340" Type="http://schemas.openxmlformats.org/officeDocument/2006/relationships/hyperlink" Target="https://v3.camscanner.com/user/download" TargetMode="External"/><Relationship Id="rId361" Type="http://schemas.openxmlformats.org/officeDocument/2006/relationships/hyperlink" Target="https://v3.camscanner.com/user/download" TargetMode="External"/><Relationship Id="rId196" Type="http://schemas.openxmlformats.org/officeDocument/2006/relationships/hyperlink" Target="https://v3.camscanner.com/user/download" TargetMode="External"/><Relationship Id="rId200" Type="http://schemas.openxmlformats.org/officeDocument/2006/relationships/hyperlink" Target="https://v3.camscanner.com/user/download" TargetMode="External"/><Relationship Id="rId382" Type="http://schemas.openxmlformats.org/officeDocument/2006/relationships/hyperlink" Target="https://v3.camscanner.com/user/download" TargetMode="External"/><Relationship Id="rId417" Type="http://schemas.openxmlformats.org/officeDocument/2006/relationships/hyperlink" Target="https://v3.camscanner.com/user/download" TargetMode="External"/><Relationship Id="rId16" Type="http://schemas.openxmlformats.org/officeDocument/2006/relationships/diagramColors" Target="diagrams/colors2.xml"/><Relationship Id="rId221" Type="http://schemas.openxmlformats.org/officeDocument/2006/relationships/hyperlink" Target="https://v3.camscanner.com/user/download" TargetMode="External"/><Relationship Id="rId242" Type="http://schemas.openxmlformats.org/officeDocument/2006/relationships/hyperlink" Target="https://v3.camscanner.com/user/download" TargetMode="External"/><Relationship Id="rId263" Type="http://schemas.openxmlformats.org/officeDocument/2006/relationships/hyperlink" Target="https://v3.camscanner.com/user/download" TargetMode="External"/><Relationship Id="rId284" Type="http://schemas.openxmlformats.org/officeDocument/2006/relationships/hyperlink" Target="https://v3.camscanner.com/user/download" TargetMode="External"/><Relationship Id="rId319" Type="http://schemas.openxmlformats.org/officeDocument/2006/relationships/hyperlink" Target="https://v3.camscanner.com/user/download" TargetMode="External"/><Relationship Id="rId37" Type="http://schemas.openxmlformats.org/officeDocument/2006/relationships/image" Target="media/image20.emf"/><Relationship Id="rId58" Type="http://schemas.openxmlformats.org/officeDocument/2006/relationships/hyperlink" Target="https://v3.camscanner.com/user/download" TargetMode="External"/><Relationship Id="rId79" Type="http://schemas.openxmlformats.org/officeDocument/2006/relationships/hyperlink" Target="https://v3.camscanner.com/user/download" TargetMode="External"/><Relationship Id="rId102" Type="http://schemas.openxmlformats.org/officeDocument/2006/relationships/hyperlink" Target="https://v3.camscanner.com/user/download" TargetMode="External"/><Relationship Id="rId123" Type="http://schemas.openxmlformats.org/officeDocument/2006/relationships/hyperlink" Target="https://v3.camscanner.com/user/download" TargetMode="External"/><Relationship Id="rId144" Type="http://schemas.openxmlformats.org/officeDocument/2006/relationships/hyperlink" Target="https://v3.camscanner.com/user/download" TargetMode="External"/><Relationship Id="rId330" Type="http://schemas.openxmlformats.org/officeDocument/2006/relationships/hyperlink" Target="https://v3.camscanner.com/user/download" TargetMode="External"/><Relationship Id="rId90" Type="http://schemas.openxmlformats.org/officeDocument/2006/relationships/hyperlink" Target="https://v3.camscanner.com/user/download" TargetMode="External"/><Relationship Id="rId165" Type="http://schemas.openxmlformats.org/officeDocument/2006/relationships/hyperlink" Target="https://v3.camscanner.com/user/download" TargetMode="External"/><Relationship Id="rId186" Type="http://schemas.openxmlformats.org/officeDocument/2006/relationships/hyperlink" Target="https://v3.camscanner.com/user/download" TargetMode="External"/><Relationship Id="rId351" Type="http://schemas.openxmlformats.org/officeDocument/2006/relationships/hyperlink" Target="https://v3.camscanner.com/user/download" TargetMode="External"/><Relationship Id="rId372" Type="http://schemas.openxmlformats.org/officeDocument/2006/relationships/hyperlink" Target="https://v3.camscanner.com/user/download" TargetMode="External"/><Relationship Id="rId393" Type="http://schemas.openxmlformats.org/officeDocument/2006/relationships/hyperlink" Target="https://v3.camscanner.com/user/download" TargetMode="External"/><Relationship Id="rId407" Type="http://schemas.openxmlformats.org/officeDocument/2006/relationships/hyperlink" Target="https://v3.camscanner.com/user/download" TargetMode="External"/><Relationship Id="rId428" Type="http://schemas.microsoft.com/office/2007/relationships/stylesWithEffects" Target="stylesWithEffects.xml"/><Relationship Id="rId211" Type="http://schemas.openxmlformats.org/officeDocument/2006/relationships/hyperlink" Target="https://v3.camscanner.com/user/download" TargetMode="External"/><Relationship Id="rId232" Type="http://schemas.openxmlformats.org/officeDocument/2006/relationships/hyperlink" Target="https://v3.camscanner.com/user/download" TargetMode="External"/><Relationship Id="rId253" Type="http://schemas.openxmlformats.org/officeDocument/2006/relationships/hyperlink" Target="https://v3.camscanner.com/user/download" TargetMode="External"/><Relationship Id="rId274" Type="http://schemas.openxmlformats.org/officeDocument/2006/relationships/hyperlink" Target="https://v3.camscanner.com/user/download" TargetMode="External"/><Relationship Id="rId295" Type="http://schemas.openxmlformats.org/officeDocument/2006/relationships/hyperlink" Target="https://v3.camscanner.com/user/download" TargetMode="External"/><Relationship Id="rId309" Type="http://schemas.openxmlformats.org/officeDocument/2006/relationships/hyperlink" Target="https://v3.camscanner.com/user/download" TargetMode="External"/><Relationship Id="rId27" Type="http://schemas.openxmlformats.org/officeDocument/2006/relationships/image" Target="media/image10.png"/><Relationship Id="rId48" Type="http://schemas.openxmlformats.org/officeDocument/2006/relationships/hyperlink" Target="https://v3.camscanner.com/user/download" TargetMode="External"/><Relationship Id="rId69" Type="http://schemas.openxmlformats.org/officeDocument/2006/relationships/hyperlink" Target="https://v3.camscanner.com/user/download" TargetMode="External"/><Relationship Id="rId113" Type="http://schemas.openxmlformats.org/officeDocument/2006/relationships/hyperlink" Target="https://v3.camscanner.com/user/download" TargetMode="External"/><Relationship Id="rId134" Type="http://schemas.openxmlformats.org/officeDocument/2006/relationships/hyperlink" Target="https://v3.camscanner.com/user/download" TargetMode="External"/><Relationship Id="rId320" Type="http://schemas.openxmlformats.org/officeDocument/2006/relationships/hyperlink" Target="https://v3.camscanner.com/user/download" TargetMode="External"/><Relationship Id="rId80" Type="http://schemas.openxmlformats.org/officeDocument/2006/relationships/hyperlink" Target="https://v3.camscanner.com/user/download" TargetMode="External"/><Relationship Id="rId155" Type="http://schemas.openxmlformats.org/officeDocument/2006/relationships/hyperlink" Target="https://v3.camscanner.com/user/download" TargetMode="External"/><Relationship Id="rId176" Type="http://schemas.openxmlformats.org/officeDocument/2006/relationships/hyperlink" Target="https://v3.camscanner.com/user/download" TargetMode="External"/><Relationship Id="rId197" Type="http://schemas.openxmlformats.org/officeDocument/2006/relationships/hyperlink" Target="https://v3.camscanner.com/user/download" TargetMode="External"/><Relationship Id="rId341" Type="http://schemas.openxmlformats.org/officeDocument/2006/relationships/hyperlink" Target="https://v3.camscanner.com/user/download" TargetMode="External"/><Relationship Id="rId362" Type="http://schemas.openxmlformats.org/officeDocument/2006/relationships/hyperlink" Target="https://v3.camscanner.com/user/download" TargetMode="External"/><Relationship Id="rId383" Type="http://schemas.openxmlformats.org/officeDocument/2006/relationships/hyperlink" Target="https://v3.camscanner.com/user/download" TargetMode="External"/><Relationship Id="rId418" Type="http://schemas.openxmlformats.org/officeDocument/2006/relationships/hyperlink" Target="https://v3.camscanner.com/user/download" TargetMode="External"/><Relationship Id="rId201" Type="http://schemas.openxmlformats.org/officeDocument/2006/relationships/hyperlink" Target="https://v3.camscanner.com/user/download" TargetMode="External"/><Relationship Id="rId222" Type="http://schemas.openxmlformats.org/officeDocument/2006/relationships/hyperlink" Target="https://v3.camscanner.com/user/download" TargetMode="External"/><Relationship Id="rId243" Type="http://schemas.openxmlformats.org/officeDocument/2006/relationships/hyperlink" Target="https://v3.camscanner.com/user/download" TargetMode="External"/><Relationship Id="rId264" Type="http://schemas.openxmlformats.org/officeDocument/2006/relationships/hyperlink" Target="https://v3.camscanner.com/user/download" TargetMode="External"/><Relationship Id="rId285" Type="http://schemas.openxmlformats.org/officeDocument/2006/relationships/hyperlink" Target="https://v3.camscanner.com/user/download" TargetMode="External"/><Relationship Id="rId17" Type="http://schemas.openxmlformats.org/officeDocument/2006/relationships/image" Target="media/image2.png"/><Relationship Id="rId38" Type="http://schemas.openxmlformats.org/officeDocument/2006/relationships/image" Target="media/image21.emf"/><Relationship Id="rId59" Type="http://schemas.openxmlformats.org/officeDocument/2006/relationships/hyperlink" Target="https://v3.camscanner.com/user/download" TargetMode="External"/><Relationship Id="rId103" Type="http://schemas.openxmlformats.org/officeDocument/2006/relationships/hyperlink" Target="https://v3.camscanner.com/user/download" TargetMode="External"/><Relationship Id="rId124" Type="http://schemas.openxmlformats.org/officeDocument/2006/relationships/hyperlink" Target="https://v3.camscanner.com/user/download" TargetMode="External"/><Relationship Id="rId310" Type="http://schemas.openxmlformats.org/officeDocument/2006/relationships/hyperlink" Target="https://v3.camscanner.com/user/download" TargetMode="External"/><Relationship Id="rId70" Type="http://schemas.openxmlformats.org/officeDocument/2006/relationships/hyperlink" Target="https://v3.camscanner.com/user/download" TargetMode="External"/><Relationship Id="rId91" Type="http://schemas.openxmlformats.org/officeDocument/2006/relationships/hyperlink" Target="https://v3.camscanner.com/user/download" TargetMode="External"/><Relationship Id="rId145" Type="http://schemas.openxmlformats.org/officeDocument/2006/relationships/hyperlink" Target="https://v3.camscanner.com/user/download" TargetMode="External"/><Relationship Id="rId166" Type="http://schemas.openxmlformats.org/officeDocument/2006/relationships/hyperlink" Target="https://v3.camscanner.com/user/download" TargetMode="External"/><Relationship Id="rId187" Type="http://schemas.openxmlformats.org/officeDocument/2006/relationships/hyperlink" Target="https://v3.camscanner.com/user/download" TargetMode="External"/><Relationship Id="rId331" Type="http://schemas.openxmlformats.org/officeDocument/2006/relationships/hyperlink" Target="https://v3.camscanner.com/user/download" TargetMode="External"/><Relationship Id="rId352" Type="http://schemas.openxmlformats.org/officeDocument/2006/relationships/hyperlink" Target="https://v3.camscanner.com/user/download" TargetMode="External"/><Relationship Id="rId373" Type="http://schemas.openxmlformats.org/officeDocument/2006/relationships/hyperlink" Target="https://v3.camscanner.com/user/download" TargetMode="External"/><Relationship Id="rId394" Type="http://schemas.openxmlformats.org/officeDocument/2006/relationships/hyperlink" Target="https://v3.camscanner.com/user/download" TargetMode="External"/><Relationship Id="rId408" Type="http://schemas.openxmlformats.org/officeDocument/2006/relationships/hyperlink" Target="https://v3.camscanner.com/user/download" TargetMode="External"/><Relationship Id="rId1" Type="http://schemas.openxmlformats.org/officeDocument/2006/relationships/customXml" Target="../customXml/item1.xml"/><Relationship Id="rId212" Type="http://schemas.openxmlformats.org/officeDocument/2006/relationships/hyperlink" Target="https://v3.camscanner.com/user/download" TargetMode="External"/><Relationship Id="rId233" Type="http://schemas.openxmlformats.org/officeDocument/2006/relationships/hyperlink" Target="https://v3.camscanner.com/user/download" TargetMode="External"/><Relationship Id="rId254" Type="http://schemas.openxmlformats.org/officeDocument/2006/relationships/hyperlink" Target="https://v3.camscanner.com/user/download" TargetMode="External"/><Relationship Id="rId28" Type="http://schemas.openxmlformats.org/officeDocument/2006/relationships/image" Target="media/image11.png"/><Relationship Id="rId49" Type="http://schemas.openxmlformats.org/officeDocument/2006/relationships/hyperlink" Target="https://v3.camscanner.com/user/download" TargetMode="External"/><Relationship Id="rId114" Type="http://schemas.openxmlformats.org/officeDocument/2006/relationships/hyperlink" Target="https://v3.camscanner.com/user/download" TargetMode="External"/><Relationship Id="rId275" Type="http://schemas.openxmlformats.org/officeDocument/2006/relationships/hyperlink" Target="https://v3.camscanner.com/user/download" TargetMode="External"/><Relationship Id="rId296" Type="http://schemas.openxmlformats.org/officeDocument/2006/relationships/hyperlink" Target="https://v3.camscanner.com/user/download" TargetMode="External"/><Relationship Id="rId300" Type="http://schemas.openxmlformats.org/officeDocument/2006/relationships/hyperlink" Target="https://v3.camscanner.com/user/download" TargetMode="External"/><Relationship Id="rId60" Type="http://schemas.openxmlformats.org/officeDocument/2006/relationships/hyperlink" Target="https://v3.camscanner.com/user/download" TargetMode="External"/><Relationship Id="rId81" Type="http://schemas.openxmlformats.org/officeDocument/2006/relationships/hyperlink" Target="https://v3.camscanner.com/user/download" TargetMode="External"/><Relationship Id="rId135" Type="http://schemas.openxmlformats.org/officeDocument/2006/relationships/hyperlink" Target="https://v3.camscanner.com/user/download" TargetMode="External"/><Relationship Id="rId156" Type="http://schemas.openxmlformats.org/officeDocument/2006/relationships/hyperlink" Target="https://v3.camscanner.com/user/download" TargetMode="External"/><Relationship Id="rId177" Type="http://schemas.openxmlformats.org/officeDocument/2006/relationships/hyperlink" Target="https://v3.camscanner.com/user/download" TargetMode="External"/><Relationship Id="rId198" Type="http://schemas.openxmlformats.org/officeDocument/2006/relationships/hyperlink" Target="https://v3.camscanner.com/user/download" TargetMode="External"/><Relationship Id="rId321" Type="http://schemas.openxmlformats.org/officeDocument/2006/relationships/hyperlink" Target="https://v3.camscanner.com/user/download" TargetMode="External"/><Relationship Id="rId342" Type="http://schemas.openxmlformats.org/officeDocument/2006/relationships/hyperlink" Target="https://v3.camscanner.com/user/download" TargetMode="External"/><Relationship Id="rId363" Type="http://schemas.openxmlformats.org/officeDocument/2006/relationships/hyperlink" Target="https://v3.camscanner.com/user/download" TargetMode="External"/><Relationship Id="rId384" Type="http://schemas.openxmlformats.org/officeDocument/2006/relationships/hyperlink" Target="https://v3.camscanner.com/user/download" TargetMode="External"/><Relationship Id="rId419" Type="http://schemas.openxmlformats.org/officeDocument/2006/relationships/hyperlink" Target="https://v3.camscanner.com/user/download" TargetMode="External"/><Relationship Id="rId202" Type="http://schemas.openxmlformats.org/officeDocument/2006/relationships/hyperlink" Target="https://v3.camscanner.com/user/download" TargetMode="External"/><Relationship Id="rId223" Type="http://schemas.openxmlformats.org/officeDocument/2006/relationships/hyperlink" Target="https://v3.camscanner.com/user/download" TargetMode="External"/><Relationship Id="rId244" Type="http://schemas.openxmlformats.org/officeDocument/2006/relationships/hyperlink" Target="https://v3.camscanner.com/user/download" TargetMode="External"/><Relationship Id="rId18" Type="http://schemas.openxmlformats.org/officeDocument/2006/relationships/image" Target="media/image3.png"/><Relationship Id="rId39" Type="http://schemas.openxmlformats.org/officeDocument/2006/relationships/image" Target="media/image22.emf"/><Relationship Id="rId265" Type="http://schemas.openxmlformats.org/officeDocument/2006/relationships/hyperlink" Target="https://v3.camscanner.com/user/download" TargetMode="External"/><Relationship Id="rId286" Type="http://schemas.openxmlformats.org/officeDocument/2006/relationships/hyperlink" Target="https://v3.camscanner.com/user/download" TargetMode="External"/><Relationship Id="rId50" Type="http://schemas.openxmlformats.org/officeDocument/2006/relationships/hyperlink" Target="https://v3.camscanner.com/user/download" TargetMode="External"/><Relationship Id="rId104" Type="http://schemas.openxmlformats.org/officeDocument/2006/relationships/hyperlink" Target="https://v3.camscanner.com/user/download" TargetMode="External"/><Relationship Id="rId125" Type="http://schemas.openxmlformats.org/officeDocument/2006/relationships/hyperlink" Target="https://v3.camscanner.com/user/download" TargetMode="External"/><Relationship Id="rId146" Type="http://schemas.openxmlformats.org/officeDocument/2006/relationships/hyperlink" Target="https://v3.camscanner.com/user/download" TargetMode="External"/><Relationship Id="rId167" Type="http://schemas.openxmlformats.org/officeDocument/2006/relationships/hyperlink" Target="https://v3.camscanner.com/user/download" TargetMode="External"/><Relationship Id="rId188" Type="http://schemas.openxmlformats.org/officeDocument/2006/relationships/hyperlink" Target="https://v3.camscanner.com/user/download" TargetMode="External"/><Relationship Id="rId311" Type="http://schemas.openxmlformats.org/officeDocument/2006/relationships/hyperlink" Target="https://v3.camscanner.com/user/download" TargetMode="External"/><Relationship Id="rId332" Type="http://schemas.openxmlformats.org/officeDocument/2006/relationships/hyperlink" Target="https://v3.camscanner.com/user/download" TargetMode="External"/><Relationship Id="rId353" Type="http://schemas.openxmlformats.org/officeDocument/2006/relationships/hyperlink" Target="https://v3.camscanner.com/user/download" TargetMode="External"/><Relationship Id="rId374" Type="http://schemas.openxmlformats.org/officeDocument/2006/relationships/hyperlink" Target="https://v3.camscanner.com/user/download" TargetMode="External"/><Relationship Id="rId395" Type="http://schemas.openxmlformats.org/officeDocument/2006/relationships/hyperlink" Target="https://v3.camscanner.com/user/download" TargetMode="External"/><Relationship Id="rId409" Type="http://schemas.openxmlformats.org/officeDocument/2006/relationships/hyperlink" Target="https://v3.camscanner.com/user/download" TargetMode="External"/><Relationship Id="rId71" Type="http://schemas.openxmlformats.org/officeDocument/2006/relationships/hyperlink" Target="https://v3.camscanner.com/user/download" TargetMode="External"/><Relationship Id="rId92" Type="http://schemas.openxmlformats.org/officeDocument/2006/relationships/hyperlink" Target="https://v3.camscanner.com/user/download" TargetMode="External"/><Relationship Id="rId213" Type="http://schemas.openxmlformats.org/officeDocument/2006/relationships/hyperlink" Target="https://v3.camscanner.com/user/download" TargetMode="External"/><Relationship Id="rId234" Type="http://schemas.openxmlformats.org/officeDocument/2006/relationships/hyperlink" Target="https://v3.camscanner.com/user/download" TargetMode="External"/><Relationship Id="rId420" Type="http://schemas.openxmlformats.org/officeDocument/2006/relationships/hyperlink" Target="https://v3.camscanner.com/user/download" TargetMode="External"/><Relationship Id="rId2" Type="http://schemas.openxmlformats.org/officeDocument/2006/relationships/numbering" Target="numbering.xml"/><Relationship Id="rId29" Type="http://schemas.openxmlformats.org/officeDocument/2006/relationships/image" Target="media/image12.png"/><Relationship Id="rId255" Type="http://schemas.openxmlformats.org/officeDocument/2006/relationships/hyperlink" Target="https://v3.camscanner.com/user/download" TargetMode="External"/><Relationship Id="rId276" Type="http://schemas.openxmlformats.org/officeDocument/2006/relationships/hyperlink" Target="https://v3.camscanner.com/user/download" TargetMode="External"/><Relationship Id="rId297" Type="http://schemas.openxmlformats.org/officeDocument/2006/relationships/hyperlink" Target="https://v3.camscanner.com/user/download" TargetMode="External"/><Relationship Id="rId40" Type="http://schemas.openxmlformats.org/officeDocument/2006/relationships/image" Target="media/image23.emf"/><Relationship Id="rId115" Type="http://schemas.openxmlformats.org/officeDocument/2006/relationships/hyperlink" Target="https://v3.camscanner.com/user/download" TargetMode="External"/><Relationship Id="rId136" Type="http://schemas.openxmlformats.org/officeDocument/2006/relationships/hyperlink" Target="https://v3.camscanner.com/user/download" TargetMode="External"/><Relationship Id="rId157" Type="http://schemas.openxmlformats.org/officeDocument/2006/relationships/hyperlink" Target="https://v3.camscanner.com/user/download" TargetMode="External"/><Relationship Id="rId178" Type="http://schemas.openxmlformats.org/officeDocument/2006/relationships/hyperlink" Target="https://v3.camscanner.com/user/download" TargetMode="External"/><Relationship Id="rId301" Type="http://schemas.openxmlformats.org/officeDocument/2006/relationships/hyperlink" Target="https://v3.camscanner.com/user/download" TargetMode="External"/><Relationship Id="rId322" Type="http://schemas.openxmlformats.org/officeDocument/2006/relationships/hyperlink" Target="https://v3.camscanner.com/user/download" TargetMode="External"/><Relationship Id="rId343" Type="http://schemas.openxmlformats.org/officeDocument/2006/relationships/hyperlink" Target="https://v3.camscanner.com/user/download" TargetMode="External"/><Relationship Id="rId364" Type="http://schemas.openxmlformats.org/officeDocument/2006/relationships/hyperlink" Target="https://v3.camscanner.com/user/download" TargetMode="External"/><Relationship Id="rId61" Type="http://schemas.openxmlformats.org/officeDocument/2006/relationships/hyperlink" Target="https://v3.camscanner.com/user/download" TargetMode="External"/><Relationship Id="rId82" Type="http://schemas.openxmlformats.org/officeDocument/2006/relationships/hyperlink" Target="https://v3.camscanner.com/user/download" TargetMode="External"/><Relationship Id="rId199" Type="http://schemas.openxmlformats.org/officeDocument/2006/relationships/hyperlink" Target="https://v3.camscanner.com/user/download" TargetMode="External"/><Relationship Id="rId203" Type="http://schemas.openxmlformats.org/officeDocument/2006/relationships/hyperlink" Target="https://v3.camscanner.com/user/download" TargetMode="External"/><Relationship Id="rId385" Type="http://schemas.openxmlformats.org/officeDocument/2006/relationships/hyperlink" Target="https://v3.camscanner.com/user/download" TargetMode="External"/><Relationship Id="rId19" Type="http://schemas.openxmlformats.org/officeDocument/2006/relationships/image" Target="media/image4.png"/><Relationship Id="rId224" Type="http://schemas.openxmlformats.org/officeDocument/2006/relationships/hyperlink" Target="https://v3.camscanner.com/user/download" TargetMode="External"/><Relationship Id="rId245" Type="http://schemas.openxmlformats.org/officeDocument/2006/relationships/hyperlink" Target="https://v3.camscanner.com/user/download" TargetMode="External"/><Relationship Id="rId266" Type="http://schemas.openxmlformats.org/officeDocument/2006/relationships/hyperlink" Target="https://v3.camscanner.com/user/download" TargetMode="External"/><Relationship Id="rId287" Type="http://schemas.openxmlformats.org/officeDocument/2006/relationships/hyperlink" Target="https://v3.camscanner.com/user/download" TargetMode="External"/><Relationship Id="rId410" Type="http://schemas.openxmlformats.org/officeDocument/2006/relationships/hyperlink" Target="https://v3.camscanner.com/user/download" TargetMode="External"/><Relationship Id="rId30" Type="http://schemas.openxmlformats.org/officeDocument/2006/relationships/image" Target="media/image13.png"/><Relationship Id="rId105" Type="http://schemas.openxmlformats.org/officeDocument/2006/relationships/hyperlink" Target="https://v3.camscanner.com/user/download" TargetMode="External"/><Relationship Id="rId126" Type="http://schemas.openxmlformats.org/officeDocument/2006/relationships/hyperlink" Target="https://v3.camscanner.com/user/download" TargetMode="External"/><Relationship Id="rId147" Type="http://schemas.openxmlformats.org/officeDocument/2006/relationships/hyperlink" Target="https://v3.camscanner.com/user/download" TargetMode="External"/><Relationship Id="rId168" Type="http://schemas.openxmlformats.org/officeDocument/2006/relationships/hyperlink" Target="https://v3.camscanner.com/user/download" TargetMode="External"/><Relationship Id="rId312" Type="http://schemas.openxmlformats.org/officeDocument/2006/relationships/hyperlink" Target="https://v3.camscanner.com/user/download" TargetMode="External"/><Relationship Id="rId333" Type="http://schemas.openxmlformats.org/officeDocument/2006/relationships/hyperlink" Target="https://v3.camscanner.com/user/download" TargetMode="External"/><Relationship Id="rId354" Type="http://schemas.openxmlformats.org/officeDocument/2006/relationships/hyperlink" Target="https://v3.camscanner.com/user/download" TargetMode="External"/><Relationship Id="rId51" Type="http://schemas.openxmlformats.org/officeDocument/2006/relationships/hyperlink" Target="https://v3.camscanner.com/user/download" TargetMode="External"/><Relationship Id="rId72" Type="http://schemas.openxmlformats.org/officeDocument/2006/relationships/hyperlink" Target="https://v3.camscanner.com/user/download" TargetMode="External"/><Relationship Id="rId93" Type="http://schemas.openxmlformats.org/officeDocument/2006/relationships/hyperlink" Target="https://v3.camscanner.com/user/download" TargetMode="External"/><Relationship Id="rId189" Type="http://schemas.openxmlformats.org/officeDocument/2006/relationships/hyperlink" Target="https://v3.camscanner.com/user/download" TargetMode="External"/><Relationship Id="rId375" Type="http://schemas.openxmlformats.org/officeDocument/2006/relationships/hyperlink" Target="https://v3.camscanner.com/user/download" TargetMode="External"/><Relationship Id="rId396" Type="http://schemas.openxmlformats.org/officeDocument/2006/relationships/hyperlink" Target="https://v3.camscanner.com/user/download" TargetMode="External"/><Relationship Id="rId3" Type="http://schemas.openxmlformats.org/officeDocument/2006/relationships/styles" Target="styles.xml"/><Relationship Id="rId214" Type="http://schemas.openxmlformats.org/officeDocument/2006/relationships/hyperlink" Target="https://v3.camscanner.com/user/download" TargetMode="External"/><Relationship Id="rId235" Type="http://schemas.openxmlformats.org/officeDocument/2006/relationships/hyperlink" Target="https://v3.camscanner.com/user/download" TargetMode="External"/><Relationship Id="rId256" Type="http://schemas.openxmlformats.org/officeDocument/2006/relationships/hyperlink" Target="https://v3.camscanner.com/user/download" TargetMode="External"/><Relationship Id="rId277" Type="http://schemas.openxmlformats.org/officeDocument/2006/relationships/hyperlink" Target="https://v3.camscanner.com/user/download" TargetMode="External"/><Relationship Id="rId298" Type="http://schemas.openxmlformats.org/officeDocument/2006/relationships/hyperlink" Target="https://v3.camscanner.com/user/download" TargetMode="External"/><Relationship Id="rId400" Type="http://schemas.openxmlformats.org/officeDocument/2006/relationships/hyperlink" Target="https://v3.camscanner.com/user/download" TargetMode="External"/><Relationship Id="rId421" Type="http://schemas.openxmlformats.org/officeDocument/2006/relationships/hyperlink" Target="https://v3.camscanner.com/user/download" TargetMode="External"/><Relationship Id="rId116" Type="http://schemas.openxmlformats.org/officeDocument/2006/relationships/hyperlink" Target="https://v3.camscanner.com/user/download" TargetMode="External"/><Relationship Id="rId137" Type="http://schemas.openxmlformats.org/officeDocument/2006/relationships/hyperlink" Target="https://v3.camscanner.com/user/download" TargetMode="External"/><Relationship Id="rId158" Type="http://schemas.openxmlformats.org/officeDocument/2006/relationships/hyperlink" Target="https://v3.camscanner.com/user/download" TargetMode="External"/><Relationship Id="rId302" Type="http://schemas.openxmlformats.org/officeDocument/2006/relationships/hyperlink" Target="https://v3.camscanner.com/user/download" TargetMode="External"/><Relationship Id="rId323" Type="http://schemas.openxmlformats.org/officeDocument/2006/relationships/hyperlink" Target="https://v3.camscanner.com/user/download" TargetMode="External"/><Relationship Id="rId344" Type="http://schemas.openxmlformats.org/officeDocument/2006/relationships/hyperlink" Target="https://v3.camscanner.com/user/download" TargetMode="External"/><Relationship Id="rId20" Type="http://schemas.openxmlformats.org/officeDocument/2006/relationships/image" Target="media/image5.png"/><Relationship Id="rId41" Type="http://schemas.openxmlformats.org/officeDocument/2006/relationships/image" Target="media/image24.emf"/><Relationship Id="rId62" Type="http://schemas.openxmlformats.org/officeDocument/2006/relationships/hyperlink" Target="https://v3.camscanner.com/user/download" TargetMode="External"/><Relationship Id="rId83" Type="http://schemas.openxmlformats.org/officeDocument/2006/relationships/hyperlink" Target="https://v3.camscanner.com/user/download" TargetMode="External"/><Relationship Id="rId179" Type="http://schemas.openxmlformats.org/officeDocument/2006/relationships/hyperlink" Target="https://v3.camscanner.com/user/download" TargetMode="External"/><Relationship Id="rId365" Type="http://schemas.openxmlformats.org/officeDocument/2006/relationships/hyperlink" Target="https://v3.camscanner.com/user/download" TargetMode="External"/><Relationship Id="rId386" Type="http://schemas.openxmlformats.org/officeDocument/2006/relationships/hyperlink" Target="https://v3.camscanner.com/user/download" TargetMode="External"/><Relationship Id="rId190" Type="http://schemas.openxmlformats.org/officeDocument/2006/relationships/hyperlink" Target="https://v3.camscanner.com/user/download" TargetMode="External"/><Relationship Id="rId204" Type="http://schemas.openxmlformats.org/officeDocument/2006/relationships/hyperlink" Target="https://v3.camscanner.com/user/download" TargetMode="External"/><Relationship Id="rId225" Type="http://schemas.openxmlformats.org/officeDocument/2006/relationships/hyperlink" Target="https://v3.camscanner.com/user/download" TargetMode="External"/><Relationship Id="rId246" Type="http://schemas.openxmlformats.org/officeDocument/2006/relationships/hyperlink" Target="https://v3.camscanner.com/user/download" TargetMode="External"/><Relationship Id="rId267" Type="http://schemas.openxmlformats.org/officeDocument/2006/relationships/hyperlink" Target="https://v3.camscanner.com/user/download" TargetMode="External"/><Relationship Id="rId288" Type="http://schemas.openxmlformats.org/officeDocument/2006/relationships/hyperlink" Target="https://v3.camscanner.com/user/download" TargetMode="External"/><Relationship Id="rId411" Type="http://schemas.openxmlformats.org/officeDocument/2006/relationships/hyperlink" Target="https://v3.camscanner.com/user/download" TargetMode="External"/><Relationship Id="rId106" Type="http://schemas.openxmlformats.org/officeDocument/2006/relationships/hyperlink" Target="https://v3.camscanner.com/user/download" TargetMode="External"/><Relationship Id="rId127" Type="http://schemas.openxmlformats.org/officeDocument/2006/relationships/hyperlink" Target="https://v3.camscanner.com/user/download" TargetMode="External"/><Relationship Id="rId313" Type="http://schemas.openxmlformats.org/officeDocument/2006/relationships/hyperlink" Target="https://v3.camscanner.com/user/download" TargetMode="External"/><Relationship Id="rId10" Type="http://schemas.openxmlformats.org/officeDocument/2006/relationships/diagramLayout" Target="diagrams/layout1.xml"/><Relationship Id="rId31" Type="http://schemas.openxmlformats.org/officeDocument/2006/relationships/image" Target="media/image14.png"/><Relationship Id="rId52" Type="http://schemas.openxmlformats.org/officeDocument/2006/relationships/hyperlink" Target="https://v3.camscanner.com/user/download" TargetMode="External"/><Relationship Id="rId73" Type="http://schemas.openxmlformats.org/officeDocument/2006/relationships/hyperlink" Target="https://v3.camscanner.com/user/download" TargetMode="External"/><Relationship Id="rId94" Type="http://schemas.openxmlformats.org/officeDocument/2006/relationships/hyperlink" Target="https://v3.camscanner.com/user/download" TargetMode="External"/><Relationship Id="rId148" Type="http://schemas.openxmlformats.org/officeDocument/2006/relationships/hyperlink" Target="https://v3.camscanner.com/user/download" TargetMode="External"/><Relationship Id="rId169" Type="http://schemas.openxmlformats.org/officeDocument/2006/relationships/hyperlink" Target="https://v3.camscanner.com/user/download" TargetMode="External"/><Relationship Id="rId334" Type="http://schemas.openxmlformats.org/officeDocument/2006/relationships/hyperlink" Target="https://v3.camscanner.com/user/download" TargetMode="External"/><Relationship Id="rId355" Type="http://schemas.openxmlformats.org/officeDocument/2006/relationships/hyperlink" Target="https://v3.camscanner.com/user/download" TargetMode="External"/><Relationship Id="rId376" Type="http://schemas.openxmlformats.org/officeDocument/2006/relationships/hyperlink" Target="https://v3.camscanner.com/user/download" TargetMode="External"/><Relationship Id="rId397" Type="http://schemas.openxmlformats.org/officeDocument/2006/relationships/hyperlink" Target="https://v3.camscanner.com/user/download" TargetMode="External"/><Relationship Id="rId4" Type="http://schemas.openxmlformats.org/officeDocument/2006/relationships/settings" Target="settings.xml"/><Relationship Id="rId180" Type="http://schemas.openxmlformats.org/officeDocument/2006/relationships/hyperlink" Target="https://v3.camscanner.com/user/download" TargetMode="External"/><Relationship Id="rId215" Type="http://schemas.openxmlformats.org/officeDocument/2006/relationships/hyperlink" Target="https://v3.camscanner.com/user/download" TargetMode="External"/><Relationship Id="rId236" Type="http://schemas.openxmlformats.org/officeDocument/2006/relationships/hyperlink" Target="https://v3.camscanner.com/user/download" TargetMode="External"/><Relationship Id="rId257" Type="http://schemas.openxmlformats.org/officeDocument/2006/relationships/hyperlink" Target="https://v3.camscanner.com/user/download" TargetMode="External"/><Relationship Id="rId278" Type="http://schemas.openxmlformats.org/officeDocument/2006/relationships/hyperlink" Target="https://v3.camscanner.com/user/download" TargetMode="External"/><Relationship Id="rId401" Type="http://schemas.openxmlformats.org/officeDocument/2006/relationships/hyperlink" Target="https://v3.camscanner.com/user/download" TargetMode="External"/><Relationship Id="rId422" Type="http://schemas.openxmlformats.org/officeDocument/2006/relationships/image" Target="media/image25.png"/><Relationship Id="rId303" Type="http://schemas.openxmlformats.org/officeDocument/2006/relationships/hyperlink" Target="https://v3.camscanner.com/user/download" TargetMode="External"/><Relationship Id="rId42" Type="http://schemas.openxmlformats.org/officeDocument/2006/relationships/hyperlink" Target="https://v3.camscanner.com/user/download" TargetMode="External"/><Relationship Id="rId84" Type="http://schemas.openxmlformats.org/officeDocument/2006/relationships/hyperlink" Target="https://v3.camscanner.com/user/download" TargetMode="External"/><Relationship Id="rId138" Type="http://schemas.openxmlformats.org/officeDocument/2006/relationships/hyperlink" Target="https://v3.camscanner.com/user/download" TargetMode="External"/><Relationship Id="rId345" Type="http://schemas.openxmlformats.org/officeDocument/2006/relationships/hyperlink" Target="https://v3.camscanner.com/user/download" TargetMode="External"/><Relationship Id="rId387" Type="http://schemas.openxmlformats.org/officeDocument/2006/relationships/hyperlink" Target="https://v3.camscanner.com/user/download" TargetMode="External"/><Relationship Id="rId191" Type="http://schemas.openxmlformats.org/officeDocument/2006/relationships/hyperlink" Target="https://v3.camscanner.com/user/download" TargetMode="External"/><Relationship Id="rId205" Type="http://schemas.openxmlformats.org/officeDocument/2006/relationships/hyperlink" Target="https://v3.camscanner.com/user/download" TargetMode="External"/><Relationship Id="rId247" Type="http://schemas.openxmlformats.org/officeDocument/2006/relationships/hyperlink" Target="https://v3.camscanner.com/user/download" TargetMode="External"/><Relationship Id="rId412" Type="http://schemas.openxmlformats.org/officeDocument/2006/relationships/hyperlink" Target="https://v3.camscanner.com/user/download" TargetMode="External"/><Relationship Id="rId107" Type="http://schemas.openxmlformats.org/officeDocument/2006/relationships/hyperlink" Target="https://v3.camscanner.com/user/download" TargetMode="External"/><Relationship Id="rId289" Type="http://schemas.openxmlformats.org/officeDocument/2006/relationships/hyperlink" Target="https://v3.camscanner.com/user/download" TargetMode="External"/><Relationship Id="rId11" Type="http://schemas.openxmlformats.org/officeDocument/2006/relationships/diagramQuickStyle" Target="diagrams/quickStyle1.xml"/><Relationship Id="rId53" Type="http://schemas.openxmlformats.org/officeDocument/2006/relationships/hyperlink" Target="https://v3.camscanner.com/user/download" TargetMode="External"/><Relationship Id="rId149" Type="http://schemas.openxmlformats.org/officeDocument/2006/relationships/hyperlink" Target="https://v3.camscanner.com/user/download" TargetMode="External"/><Relationship Id="rId314" Type="http://schemas.openxmlformats.org/officeDocument/2006/relationships/hyperlink" Target="https://v3.camscanner.com/user/download" TargetMode="External"/><Relationship Id="rId356" Type="http://schemas.openxmlformats.org/officeDocument/2006/relationships/hyperlink" Target="https://v3.camscanner.com/user/download" TargetMode="External"/><Relationship Id="rId398" Type="http://schemas.openxmlformats.org/officeDocument/2006/relationships/hyperlink" Target="https://v3.camscanner.com/user/download" TargetMode="External"/><Relationship Id="rId95" Type="http://schemas.openxmlformats.org/officeDocument/2006/relationships/hyperlink" Target="https://v3.camscanner.com/user/download" TargetMode="External"/><Relationship Id="rId160" Type="http://schemas.openxmlformats.org/officeDocument/2006/relationships/hyperlink" Target="https://v3.camscanner.com/user/download" TargetMode="External"/><Relationship Id="rId216" Type="http://schemas.openxmlformats.org/officeDocument/2006/relationships/hyperlink" Target="https://v3.camscanner.com/user/download" TargetMode="External"/><Relationship Id="rId423" Type="http://schemas.openxmlformats.org/officeDocument/2006/relationships/footer" Target="footer1.xml"/><Relationship Id="rId258" Type="http://schemas.openxmlformats.org/officeDocument/2006/relationships/hyperlink" Target="https://v3.camscanner.com/user/download" TargetMode="External"/><Relationship Id="rId22" Type="http://schemas.openxmlformats.org/officeDocument/2006/relationships/image" Target="media/image7.png"/><Relationship Id="rId64" Type="http://schemas.openxmlformats.org/officeDocument/2006/relationships/hyperlink" Target="https://v3.camscanner.com/user/download" TargetMode="External"/><Relationship Id="rId118" Type="http://schemas.openxmlformats.org/officeDocument/2006/relationships/hyperlink" Target="https://v3.camscanner.com/user/download" TargetMode="External"/><Relationship Id="rId325" Type="http://schemas.openxmlformats.org/officeDocument/2006/relationships/hyperlink" Target="https://v3.camscanner.com/user/download" TargetMode="External"/><Relationship Id="rId367" Type="http://schemas.openxmlformats.org/officeDocument/2006/relationships/hyperlink" Target="https://v3.camscanner.com/user/download" TargetMode="Externa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9" Type="http://schemas.openxmlformats.org/officeDocument/2006/relationships/font" Target="fonts/font9.odttf"/></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8D2175E-04C9-4E6B-B641-F4ACB30F7B2B}" type="doc">
      <dgm:prSet loTypeId="urn:microsoft.com/office/officeart/2005/8/layout/process4" loCatId="list" qsTypeId="urn:microsoft.com/office/officeart/2005/8/quickstyle/simple1" qsCatId="simple" csTypeId="urn:microsoft.com/office/officeart/2005/8/colors/accent1_2" csCatId="accent1" phldr="1"/>
      <dgm:spPr/>
      <dgm:t>
        <a:bodyPr/>
        <a:lstStyle/>
        <a:p>
          <a:endParaRPr lang="en-US"/>
        </a:p>
      </dgm:t>
    </dgm:pt>
    <dgm:pt modelId="{23F45CC7-166D-452B-B981-C6188B071A7B}">
      <dgm:prSet phldrT="[Text]" custT="1"/>
      <dgm:spPr>
        <a:solidFill>
          <a:schemeClr val="accent5">
            <a:lumMod val="75000"/>
          </a:schemeClr>
        </a:solidFill>
        <a:ln>
          <a:solidFill>
            <a:schemeClr val="tx1"/>
          </a:solidFill>
        </a:ln>
      </dgm:spPr>
      <dgm:t>
        <a:bodyPr/>
        <a:lstStyle/>
        <a:p>
          <a:r>
            <a:rPr lang="en-US" sz="1200" b="1">
              <a:latin typeface="Times New Roman" pitchFamily="18" charset="0"/>
              <a:cs typeface="Times New Roman" pitchFamily="18" charset="0"/>
            </a:rPr>
            <a:t>Positivism Research Philosophy</a:t>
          </a:r>
        </a:p>
      </dgm:t>
    </dgm:pt>
    <dgm:pt modelId="{15681325-A6C0-4BF0-B287-5BBE67E09CA6}" type="parTrans" cxnId="{A1B5DBC1-E640-4ED5-B983-48588E20BB7C}">
      <dgm:prSet/>
      <dgm:spPr/>
      <dgm:t>
        <a:bodyPr/>
        <a:lstStyle/>
        <a:p>
          <a:endParaRPr lang="en-US"/>
        </a:p>
      </dgm:t>
    </dgm:pt>
    <dgm:pt modelId="{324EF032-F5C4-4470-8045-0E746535D4CF}" type="sibTrans" cxnId="{A1B5DBC1-E640-4ED5-B983-48588E20BB7C}">
      <dgm:prSet/>
      <dgm:spPr/>
      <dgm:t>
        <a:bodyPr/>
        <a:lstStyle/>
        <a:p>
          <a:endParaRPr lang="en-US"/>
        </a:p>
      </dgm:t>
    </dgm:pt>
    <dgm:pt modelId="{340D42EA-E4A9-436C-B539-966AC896CE17}">
      <dgm:prSet phldrT="[Text]" custT="1"/>
      <dgm:spPr>
        <a:solidFill>
          <a:schemeClr val="accent5">
            <a:lumMod val="75000"/>
          </a:schemeClr>
        </a:solidFill>
        <a:ln>
          <a:solidFill>
            <a:schemeClr val="tx1"/>
          </a:solidFill>
        </a:ln>
      </dgm:spPr>
      <dgm:t>
        <a:bodyPr/>
        <a:lstStyle/>
        <a:p>
          <a:r>
            <a:rPr lang="en-US" sz="1200" b="1">
              <a:latin typeface="Times New Roman" pitchFamily="18" charset="0"/>
              <a:cs typeface="Times New Roman" pitchFamily="18" charset="0"/>
            </a:rPr>
            <a:t>Deductive Approach</a:t>
          </a:r>
        </a:p>
      </dgm:t>
    </dgm:pt>
    <dgm:pt modelId="{89A53ACA-5836-4779-ADF0-A17146C917FC}" type="parTrans" cxnId="{3BBD36E3-441A-4397-8CDD-CA62EAC5AA42}">
      <dgm:prSet/>
      <dgm:spPr/>
      <dgm:t>
        <a:bodyPr/>
        <a:lstStyle/>
        <a:p>
          <a:endParaRPr lang="en-US"/>
        </a:p>
      </dgm:t>
    </dgm:pt>
    <dgm:pt modelId="{FAE427F9-87B8-4F01-AE7C-A33D37F13E5D}" type="sibTrans" cxnId="{3BBD36E3-441A-4397-8CDD-CA62EAC5AA42}">
      <dgm:prSet/>
      <dgm:spPr/>
      <dgm:t>
        <a:bodyPr/>
        <a:lstStyle/>
        <a:p>
          <a:endParaRPr lang="en-US"/>
        </a:p>
      </dgm:t>
    </dgm:pt>
    <dgm:pt modelId="{261DAA54-93C5-4356-A0D8-C70A81D7BDC3}">
      <dgm:prSet phldrT="[Text]" custT="1"/>
      <dgm:spPr>
        <a:solidFill>
          <a:schemeClr val="accent5">
            <a:lumMod val="75000"/>
          </a:schemeClr>
        </a:solidFill>
        <a:ln>
          <a:solidFill>
            <a:schemeClr val="tx1"/>
          </a:solidFill>
        </a:ln>
      </dgm:spPr>
      <dgm:t>
        <a:bodyPr/>
        <a:lstStyle/>
        <a:p>
          <a:r>
            <a:rPr lang="en-US" sz="1200" b="1">
              <a:latin typeface="Times New Roman" pitchFamily="18" charset="0"/>
              <a:cs typeface="Times New Roman" pitchFamily="18" charset="0"/>
            </a:rPr>
            <a:t>Quantitative Design</a:t>
          </a:r>
        </a:p>
      </dgm:t>
    </dgm:pt>
    <dgm:pt modelId="{69B78BDB-5E1A-4310-A2A3-AF75C983743E}" type="parTrans" cxnId="{C26DF41F-EC67-47B4-B838-2E6E7AEB8AB3}">
      <dgm:prSet/>
      <dgm:spPr/>
      <dgm:t>
        <a:bodyPr/>
        <a:lstStyle/>
        <a:p>
          <a:endParaRPr lang="en-US"/>
        </a:p>
      </dgm:t>
    </dgm:pt>
    <dgm:pt modelId="{15F765FC-7502-4EB4-AD74-BCAE79FE9687}" type="sibTrans" cxnId="{C26DF41F-EC67-47B4-B838-2E6E7AEB8AB3}">
      <dgm:prSet/>
      <dgm:spPr/>
      <dgm:t>
        <a:bodyPr/>
        <a:lstStyle/>
        <a:p>
          <a:endParaRPr lang="en-US"/>
        </a:p>
      </dgm:t>
    </dgm:pt>
    <dgm:pt modelId="{6AC3EB79-3292-4348-B30D-6D90DAC04477}">
      <dgm:prSet phldrT="[Text]" custT="1"/>
      <dgm:spPr>
        <a:solidFill>
          <a:schemeClr val="accent5">
            <a:lumMod val="75000"/>
          </a:schemeClr>
        </a:solidFill>
        <a:ln>
          <a:solidFill>
            <a:schemeClr val="tx1"/>
          </a:solidFill>
        </a:ln>
      </dgm:spPr>
      <dgm:t>
        <a:bodyPr/>
        <a:lstStyle/>
        <a:p>
          <a:r>
            <a:rPr lang="en-US" sz="1200" b="1">
              <a:latin typeface="Times New Roman" pitchFamily="18" charset="0"/>
              <a:cs typeface="Times New Roman" pitchFamily="18" charset="0"/>
            </a:rPr>
            <a:t>Primary Data Collection (through Survey)</a:t>
          </a:r>
        </a:p>
      </dgm:t>
    </dgm:pt>
    <dgm:pt modelId="{659C1459-8028-4FA4-8E41-0310211E6204}" type="parTrans" cxnId="{5683A8AE-2078-46C4-A515-24A55852C257}">
      <dgm:prSet/>
      <dgm:spPr/>
      <dgm:t>
        <a:bodyPr/>
        <a:lstStyle/>
        <a:p>
          <a:endParaRPr lang="en-US"/>
        </a:p>
      </dgm:t>
    </dgm:pt>
    <dgm:pt modelId="{45CAB895-CC5B-45A0-BBC9-FF2ED47B0887}" type="sibTrans" cxnId="{5683A8AE-2078-46C4-A515-24A55852C257}">
      <dgm:prSet/>
      <dgm:spPr/>
      <dgm:t>
        <a:bodyPr/>
        <a:lstStyle/>
        <a:p>
          <a:endParaRPr lang="en-US"/>
        </a:p>
      </dgm:t>
    </dgm:pt>
    <dgm:pt modelId="{B54E8D39-B7F1-40F8-9D03-2B9F517435D8}">
      <dgm:prSet phldrT="[Text]" custT="1"/>
      <dgm:spPr>
        <a:solidFill>
          <a:schemeClr val="accent5">
            <a:lumMod val="75000"/>
          </a:schemeClr>
        </a:solidFill>
        <a:ln>
          <a:solidFill>
            <a:schemeClr val="tx1"/>
          </a:solidFill>
        </a:ln>
      </dgm:spPr>
      <dgm:t>
        <a:bodyPr/>
        <a:lstStyle/>
        <a:p>
          <a:r>
            <a:rPr lang="en-GB" sz="1200" b="1">
              <a:latin typeface="Times New Roman" pitchFamily="18" charset="0"/>
              <a:cs typeface="Times New Roman" pitchFamily="18" charset="0"/>
            </a:rPr>
            <a:t>Non-Probability </a:t>
          </a:r>
          <a:r>
            <a:rPr lang="en-US" sz="1200" b="1">
              <a:latin typeface="Times New Roman" pitchFamily="18" charset="0"/>
              <a:cs typeface="Times New Roman" pitchFamily="18" charset="0"/>
            </a:rPr>
            <a:t>Convenience Sampling</a:t>
          </a:r>
        </a:p>
      </dgm:t>
    </dgm:pt>
    <dgm:pt modelId="{C4C58F2B-0766-4AAF-BA93-59C547C124EA}" type="parTrans" cxnId="{9251BF24-D3BE-4822-BDF8-ED4E47C521CC}">
      <dgm:prSet/>
      <dgm:spPr/>
      <dgm:t>
        <a:bodyPr/>
        <a:lstStyle/>
        <a:p>
          <a:endParaRPr lang="en-US"/>
        </a:p>
      </dgm:t>
    </dgm:pt>
    <dgm:pt modelId="{1A57981B-237C-49E3-A66B-8EF3215F8DF8}" type="sibTrans" cxnId="{9251BF24-D3BE-4822-BDF8-ED4E47C521CC}">
      <dgm:prSet/>
      <dgm:spPr/>
      <dgm:t>
        <a:bodyPr/>
        <a:lstStyle/>
        <a:p>
          <a:endParaRPr lang="en-US"/>
        </a:p>
      </dgm:t>
    </dgm:pt>
    <dgm:pt modelId="{CD226335-21D4-41AC-9375-A8759057631D}">
      <dgm:prSet phldrT="[Text]" custT="1"/>
      <dgm:spPr>
        <a:solidFill>
          <a:schemeClr val="accent5">
            <a:lumMod val="75000"/>
          </a:schemeClr>
        </a:solidFill>
        <a:ln>
          <a:solidFill>
            <a:schemeClr val="tx1"/>
          </a:solidFill>
        </a:ln>
      </dgm:spPr>
      <dgm:t>
        <a:bodyPr/>
        <a:lstStyle/>
        <a:p>
          <a:r>
            <a:rPr lang="en-US" sz="1200" b="1">
              <a:latin typeface="Times New Roman" pitchFamily="18" charset="0"/>
              <a:cs typeface="Times New Roman" pitchFamily="18" charset="0"/>
            </a:rPr>
            <a:t>Descriptive Statistics and Correlation Analysis</a:t>
          </a:r>
        </a:p>
      </dgm:t>
    </dgm:pt>
    <dgm:pt modelId="{2BF64E5F-2AB0-413E-91FA-C61986B96705}" type="parTrans" cxnId="{AD6BA5A7-D5B8-4771-9262-6A671E9B4141}">
      <dgm:prSet/>
      <dgm:spPr/>
      <dgm:t>
        <a:bodyPr/>
        <a:lstStyle/>
        <a:p>
          <a:endParaRPr lang="en-US"/>
        </a:p>
      </dgm:t>
    </dgm:pt>
    <dgm:pt modelId="{D5063F50-8C2E-405D-BB3D-3F4C1683EF07}" type="sibTrans" cxnId="{AD6BA5A7-D5B8-4771-9262-6A671E9B4141}">
      <dgm:prSet/>
      <dgm:spPr/>
      <dgm:t>
        <a:bodyPr/>
        <a:lstStyle/>
        <a:p>
          <a:endParaRPr lang="en-US"/>
        </a:p>
      </dgm:t>
    </dgm:pt>
    <dgm:pt modelId="{92CB65D2-25B8-4E87-A911-8579F1823C41}" type="pres">
      <dgm:prSet presAssocID="{88D2175E-04C9-4E6B-B641-F4ACB30F7B2B}" presName="Name0" presStyleCnt="0">
        <dgm:presLayoutVars>
          <dgm:dir/>
          <dgm:animLvl val="lvl"/>
          <dgm:resizeHandles val="exact"/>
        </dgm:presLayoutVars>
      </dgm:prSet>
      <dgm:spPr/>
      <dgm:t>
        <a:bodyPr/>
        <a:lstStyle/>
        <a:p>
          <a:endParaRPr lang="en-US"/>
        </a:p>
      </dgm:t>
    </dgm:pt>
    <dgm:pt modelId="{EB071E4E-3495-4F41-B27D-7998ED5E9B28}" type="pres">
      <dgm:prSet presAssocID="{CD226335-21D4-41AC-9375-A8759057631D}" presName="boxAndChildren" presStyleCnt="0"/>
      <dgm:spPr/>
    </dgm:pt>
    <dgm:pt modelId="{F5552F6B-6C54-4C0D-985A-73813501AE56}" type="pres">
      <dgm:prSet presAssocID="{CD226335-21D4-41AC-9375-A8759057631D}" presName="parentTextBox" presStyleLbl="node1" presStyleIdx="0" presStyleCnt="6"/>
      <dgm:spPr/>
      <dgm:t>
        <a:bodyPr/>
        <a:lstStyle/>
        <a:p>
          <a:endParaRPr lang="en-US"/>
        </a:p>
      </dgm:t>
    </dgm:pt>
    <dgm:pt modelId="{51F3901A-EF3B-4482-ACC0-38414E92DF00}" type="pres">
      <dgm:prSet presAssocID="{1A57981B-237C-49E3-A66B-8EF3215F8DF8}" presName="sp" presStyleCnt="0"/>
      <dgm:spPr/>
    </dgm:pt>
    <dgm:pt modelId="{7C054E9C-74C7-46E8-A915-EAFE603956E8}" type="pres">
      <dgm:prSet presAssocID="{B54E8D39-B7F1-40F8-9D03-2B9F517435D8}" presName="arrowAndChildren" presStyleCnt="0"/>
      <dgm:spPr/>
    </dgm:pt>
    <dgm:pt modelId="{1057E2AE-BB93-4B61-9A30-FA30312B392B}" type="pres">
      <dgm:prSet presAssocID="{B54E8D39-B7F1-40F8-9D03-2B9F517435D8}" presName="parentTextArrow" presStyleLbl="node1" presStyleIdx="1" presStyleCnt="6"/>
      <dgm:spPr/>
      <dgm:t>
        <a:bodyPr/>
        <a:lstStyle/>
        <a:p>
          <a:endParaRPr lang="en-US"/>
        </a:p>
      </dgm:t>
    </dgm:pt>
    <dgm:pt modelId="{C7D697AC-C5EF-4A4B-BE68-94D9D3B90CDF}" type="pres">
      <dgm:prSet presAssocID="{45CAB895-CC5B-45A0-BBC9-FF2ED47B0887}" presName="sp" presStyleCnt="0"/>
      <dgm:spPr/>
    </dgm:pt>
    <dgm:pt modelId="{42E36591-EA74-4D07-857C-69CB8BD9EA59}" type="pres">
      <dgm:prSet presAssocID="{6AC3EB79-3292-4348-B30D-6D90DAC04477}" presName="arrowAndChildren" presStyleCnt="0"/>
      <dgm:spPr/>
    </dgm:pt>
    <dgm:pt modelId="{6FE608B0-6EE9-4305-B7FA-8B54C94341E4}" type="pres">
      <dgm:prSet presAssocID="{6AC3EB79-3292-4348-B30D-6D90DAC04477}" presName="parentTextArrow" presStyleLbl="node1" presStyleIdx="2" presStyleCnt="6"/>
      <dgm:spPr/>
      <dgm:t>
        <a:bodyPr/>
        <a:lstStyle/>
        <a:p>
          <a:endParaRPr lang="en-US"/>
        </a:p>
      </dgm:t>
    </dgm:pt>
    <dgm:pt modelId="{DE2CBF4E-84C2-42D4-BA32-B528298A5FEE}" type="pres">
      <dgm:prSet presAssocID="{15F765FC-7502-4EB4-AD74-BCAE79FE9687}" presName="sp" presStyleCnt="0"/>
      <dgm:spPr/>
    </dgm:pt>
    <dgm:pt modelId="{5DC7A589-D59E-4249-851D-4A81AB00EEFE}" type="pres">
      <dgm:prSet presAssocID="{261DAA54-93C5-4356-A0D8-C70A81D7BDC3}" presName="arrowAndChildren" presStyleCnt="0"/>
      <dgm:spPr/>
    </dgm:pt>
    <dgm:pt modelId="{CF66ECCE-A189-4C4B-BB0E-59757C52C507}" type="pres">
      <dgm:prSet presAssocID="{261DAA54-93C5-4356-A0D8-C70A81D7BDC3}" presName="parentTextArrow" presStyleLbl="node1" presStyleIdx="3" presStyleCnt="6"/>
      <dgm:spPr/>
      <dgm:t>
        <a:bodyPr/>
        <a:lstStyle/>
        <a:p>
          <a:endParaRPr lang="en-US"/>
        </a:p>
      </dgm:t>
    </dgm:pt>
    <dgm:pt modelId="{C0894188-6755-47BF-9C51-1451D272913A}" type="pres">
      <dgm:prSet presAssocID="{FAE427F9-87B8-4F01-AE7C-A33D37F13E5D}" presName="sp" presStyleCnt="0"/>
      <dgm:spPr/>
    </dgm:pt>
    <dgm:pt modelId="{E974658D-004E-49A7-A4E7-3814E76A01D8}" type="pres">
      <dgm:prSet presAssocID="{340D42EA-E4A9-436C-B539-966AC896CE17}" presName="arrowAndChildren" presStyleCnt="0"/>
      <dgm:spPr/>
    </dgm:pt>
    <dgm:pt modelId="{D8C114B1-465D-42D8-B1B2-9E13E7C8335E}" type="pres">
      <dgm:prSet presAssocID="{340D42EA-E4A9-436C-B539-966AC896CE17}" presName="parentTextArrow" presStyleLbl="node1" presStyleIdx="4" presStyleCnt="6"/>
      <dgm:spPr/>
      <dgm:t>
        <a:bodyPr/>
        <a:lstStyle/>
        <a:p>
          <a:endParaRPr lang="en-US"/>
        </a:p>
      </dgm:t>
    </dgm:pt>
    <dgm:pt modelId="{C9D76BF5-9C44-4EFD-89D8-697D9454011A}" type="pres">
      <dgm:prSet presAssocID="{324EF032-F5C4-4470-8045-0E746535D4CF}" presName="sp" presStyleCnt="0"/>
      <dgm:spPr/>
    </dgm:pt>
    <dgm:pt modelId="{6C998FBE-A1DE-4FE3-B2C9-11FF5D0982E1}" type="pres">
      <dgm:prSet presAssocID="{23F45CC7-166D-452B-B981-C6188B071A7B}" presName="arrowAndChildren" presStyleCnt="0"/>
      <dgm:spPr/>
    </dgm:pt>
    <dgm:pt modelId="{37874D06-CA59-4825-9EA7-45D99A132594}" type="pres">
      <dgm:prSet presAssocID="{23F45CC7-166D-452B-B981-C6188B071A7B}" presName="parentTextArrow" presStyleLbl="node1" presStyleIdx="5" presStyleCnt="6"/>
      <dgm:spPr/>
      <dgm:t>
        <a:bodyPr/>
        <a:lstStyle/>
        <a:p>
          <a:endParaRPr lang="en-US"/>
        </a:p>
      </dgm:t>
    </dgm:pt>
  </dgm:ptLst>
  <dgm:cxnLst>
    <dgm:cxn modelId="{9251BF24-D3BE-4822-BDF8-ED4E47C521CC}" srcId="{88D2175E-04C9-4E6B-B641-F4ACB30F7B2B}" destId="{B54E8D39-B7F1-40F8-9D03-2B9F517435D8}" srcOrd="4" destOrd="0" parTransId="{C4C58F2B-0766-4AAF-BA93-59C547C124EA}" sibTransId="{1A57981B-237C-49E3-A66B-8EF3215F8DF8}"/>
    <dgm:cxn modelId="{B70E451F-DF81-4EAC-A419-137003C37C8E}" type="presOf" srcId="{261DAA54-93C5-4356-A0D8-C70A81D7BDC3}" destId="{CF66ECCE-A189-4C4B-BB0E-59757C52C507}" srcOrd="0" destOrd="0" presId="urn:microsoft.com/office/officeart/2005/8/layout/process4"/>
    <dgm:cxn modelId="{5683A8AE-2078-46C4-A515-24A55852C257}" srcId="{88D2175E-04C9-4E6B-B641-F4ACB30F7B2B}" destId="{6AC3EB79-3292-4348-B30D-6D90DAC04477}" srcOrd="3" destOrd="0" parTransId="{659C1459-8028-4FA4-8E41-0310211E6204}" sibTransId="{45CAB895-CC5B-45A0-BBC9-FF2ED47B0887}"/>
    <dgm:cxn modelId="{B2C9D8F7-024F-47C7-A6F5-29B602DBB1FB}" type="presOf" srcId="{B54E8D39-B7F1-40F8-9D03-2B9F517435D8}" destId="{1057E2AE-BB93-4B61-9A30-FA30312B392B}" srcOrd="0" destOrd="0" presId="urn:microsoft.com/office/officeart/2005/8/layout/process4"/>
    <dgm:cxn modelId="{A1B5DBC1-E640-4ED5-B983-48588E20BB7C}" srcId="{88D2175E-04C9-4E6B-B641-F4ACB30F7B2B}" destId="{23F45CC7-166D-452B-B981-C6188B071A7B}" srcOrd="0" destOrd="0" parTransId="{15681325-A6C0-4BF0-B287-5BBE67E09CA6}" sibTransId="{324EF032-F5C4-4470-8045-0E746535D4CF}"/>
    <dgm:cxn modelId="{10CDE2D5-7F6B-4900-87D6-A3A20C70F9C2}" type="presOf" srcId="{88D2175E-04C9-4E6B-B641-F4ACB30F7B2B}" destId="{92CB65D2-25B8-4E87-A911-8579F1823C41}" srcOrd="0" destOrd="0" presId="urn:microsoft.com/office/officeart/2005/8/layout/process4"/>
    <dgm:cxn modelId="{D6576F22-01C5-4637-B659-893DD345CE99}" type="presOf" srcId="{23F45CC7-166D-452B-B981-C6188B071A7B}" destId="{37874D06-CA59-4825-9EA7-45D99A132594}" srcOrd="0" destOrd="0" presId="urn:microsoft.com/office/officeart/2005/8/layout/process4"/>
    <dgm:cxn modelId="{03CAB91B-FE99-40C2-A470-F608410B6567}" type="presOf" srcId="{340D42EA-E4A9-436C-B539-966AC896CE17}" destId="{D8C114B1-465D-42D8-B1B2-9E13E7C8335E}" srcOrd="0" destOrd="0" presId="urn:microsoft.com/office/officeart/2005/8/layout/process4"/>
    <dgm:cxn modelId="{3BBD36E3-441A-4397-8CDD-CA62EAC5AA42}" srcId="{88D2175E-04C9-4E6B-B641-F4ACB30F7B2B}" destId="{340D42EA-E4A9-436C-B539-966AC896CE17}" srcOrd="1" destOrd="0" parTransId="{89A53ACA-5836-4779-ADF0-A17146C917FC}" sibTransId="{FAE427F9-87B8-4F01-AE7C-A33D37F13E5D}"/>
    <dgm:cxn modelId="{AD6BA5A7-D5B8-4771-9262-6A671E9B4141}" srcId="{88D2175E-04C9-4E6B-B641-F4ACB30F7B2B}" destId="{CD226335-21D4-41AC-9375-A8759057631D}" srcOrd="5" destOrd="0" parTransId="{2BF64E5F-2AB0-413E-91FA-C61986B96705}" sibTransId="{D5063F50-8C2E-405D-BB3D-3F4C1683EF07}"/>
    <dgm:cxn modelId="{C26DF41F-EC67-47B4-B838-2E6E7AEB8AB3}" srcId="{88D2175E-04C9-4E6B-B641-F4ACB30F7B2B}" destId="{261DAA54-93C5-4356-A0D8-C70A81D7BDC3}" srcOrd="2" destOrd="0" parTransId="{69B78BDB-5E1A-4310-A2A3-AF75C983743E}" sibTransId="{15F765FC-7502-4EB4-AD74-BCAE79FE9687}"/>
    <dgm:cxn modelId="{6CA985D0-F872-447A-8177-EDDBA9BD6E1D}" type="presOf" srcId="{6AC3EB79-3292-4348-B30D-6D90DAC04477}" destId="{6FE608B0-6EE9-4305-B7FA-8B54C94341E4}" srcOrd="0" destOrd="0" presId="urn:microsoft.com/office/officeart/2005/8/layout/process4"/>
    <dgm:cxn modelId="{C05D0082-9C03-43D1-ABB8-DC970959581E}" type="presOf" srcId="{CD226335-21D4-41AC-9375-A8759057631D}" destId="{F5552F6B-6C54-4C0D-985A-73813501AE56}" srcOrd="0" destOrd="0" presId="urn:microsoft.com/office/officeart/2005/8/layout/process4"/>
    <dgm:cxn modelId="{993BF5AF-552D-4445-B35E-601B412F1D18}" type="presParOf" srcId="{92CB65D2-25B8-4E87-A911-8579F1823C41}" destId="{EB071E4E-3495-4F41-B27D-7998ED5E9B28}" srcOrd="0" destOrd="0" presId="urn:microsoft.com/office/officeart/2005/8/layout/process4"/>
    <dgm:cxn modelId="{36049F40-AF9F-455C-997C-B1CA9A38A2BC}" type="presParOf" srcId="{EB071E4E-3495-4F41-B27D-7998ED5E9B28}" destId="{F5552F6B-6C54-4C0D-985A-73813501AE56}" srcOrd="0" destOrd="0" presId="urn:microsoft.com/office/officeart/2005/8/layout/process4"/>
    <dgm:cxn modelId="{9BCA7ECF-23E7-4EDE-8ECC-1BDCDAF9DB29}" type="presParOf" srcId="{92CB65D2-25B8-4E87-A911-8579F1823C41}" destId="{51F3901A-EF3B-4482-ACC0-38414E92DF00}" srcOrd="1" destOrd="0" presId="urn:microsoft.com/office/officeart/2005/8/layout/process4"/>
    <dgm:cxn modelId="{52C32DAF-4714-4B71-B5EF-BAF4C990B55D}" type="presParOf" srcId="{92CB65D2-25B8-4E87-A911-8579F1823C41}" destId="{7C054E9C-74C7-46E8-A915-EAFE603956E8}" srcOrd="2" destOrd="0" presId="urn:microsoft.com/office/officeart/2005/8/layout/process4"/>
    <dgm:cxn modelId="{D4F58CF1-DAFA-4C2B-BB75-052E55A5DB2F}" type="presParOf" srcId="{7C054E9C-74C7-46E8-A915-EAFE603956E8}" destId="{1057E2AE-BB93-4B61-9A30-FA30312B392B}" srcOrd="0" destOrd="0" presId="urn:microsoft.com/office/officeart/2005/8/layout/process4"/>
    <dgm:cxn modelId="{98425DC6-290F-417A-8BF2-2279169143AC}" type="presParOf" srcId="{92CB65D2-25B8-4E87-A911-8579F1823C41}" destId="{C7D697AC-C5EF-4A4B-BE68-94D9D3B90CDF}" srcOrd="3" destOrd="0" presId="urn:microsoft.com/office/officeart/2005/8/layout/process4"/>
    <dgm:cxn modelId="{C6590695-E099-486C-9687-35AC77F45DD6}" type="presParOf" srcId="{92CB65D2-25B8-4E87-A911-8579F1823C41}" destId="{42E36591-EA74-4D07-857C-69CB8BD9EA59}" srcOrd="4" destOrd="0" presId="urn:microsoft.com/office/officeart/2005/8/layout/process4"/>
    <dgm:cxn modelId="{E5F33663-11E3-44CA-A4B9-760F2B8C1E46}" type="presParOf" srcId="{42E36591-EA74-4D07-857C-69CB8BD9EA59}" destId="{6FE608B0-6EE9-4305-B7FA-8B54C94341E4}" srcOrd="0" destOrd="0" presId="urn:microsoft.com/office/officeart/2005/8/layout/process4"/>
    <dgm:cxn modelId="{557689AB-3750-4665-9BBA-114E68689534}" type="presParOf" srcId="{92CB65D2-25B8-4E87-A911-8579F1823C41}" destId="{DE2CBF4E-84C2-42D4-BA32-B528298A5FEE}" srcOrd="5" destOrd="0" presId="urn:microsoft.com/office/officeart/2005/8/layout/process4"/>
    <dgm:cxn modelId="{1F414DC9-3762-45DC-8A52-895BB02ECD08}" type="presParOf" srcId="{92CB65D2-25B8-4E87-A911-8579F1823C41}" destId="{5DC7A589-D59E-4249-851D-4A81AB00EEFE}" srcOrd="6" destOrd="0" presId="urn:microsoft.com/office/officeart/2005/8/layout/process4"/>
    <dgm:cxn modelId="{63589E07-8092-45AF-92B4-8F9556CB0C71}" type="presParOf" srcId="{5DC7A589-D59E-4249-851D-4A81AB00EEFE}" destId="{CF66ECCE-A189-4C4B-BB0E-59757C52C507}" srcOrd="0" destOrd="0" presId="urn:microsoft.com/office/officeart/2005/8/layout/process4"/>
    <dgm:cxn modelId="{41DAF967-C790-4798-BD67-4576B496178A}" type="presParOf" srcId="{92CB65D2-25B8-4E87-A911-8579F1823C41}" destId="{C0894188-6755-47BF-9C51-1451D272913A}" srcOrd="7" destOrd="0" presId="urn:microsoft.com/office/officeart/2005/8/layout/process4"/>
    <dgm:cxn modelId="{DE3583BE-F161-4502-B990-DE3FB6248B9A}" type="presParOf" srcId="{92CB65D2-25B8-4E87-A911-8579F1823C41}" destId="{E974658D-004E-49A7-A4E7-3814E76A01D8}" srcOrd="8" destOrd="0" presId="urn:microsoft.com/office/officeart/2005/8/layout/process4"/>
    <dgm:cxn modelId="{88D93F99-B3B9-4FA6-AE95-C3ABD004778E}" type="presParOf" srcId="{E974658D-004E-49A7-A4E7-3814E76A01D8}" destId="{D8C114B1-465D-42D8-B1B2-9E13E7C8335E}" srcOrd="0" destOrd="0" presId="urn:microsoft.com/office/officeart/2005/8/layout/process4"/>
    <dgm:cxn modelId="{7764409C-1369-4686-9362-F3F81C144A1E}" type="presParOf" srcId="{92CB65D2-25B8-4E87-A911-8579F1823C41}" destId="{C9D76BF5-9C44-4EFD-89D8-697D9454011A}" srcOrd="9" destOrd="0" presId="urn:microsoft.com/office/officeart/2005/8/layout/process4"/>
    <dgm:cxn modelId="{33A2BF1D-E7DC-46D3-B144-BB677642FDCA}" type="presParOf" srcId="{92CB65D2-25B8-4E87-A911-8579F1823C41}" destId="{6C998FBE-A1DE-4FE3-B2C9-11FF5D0982E1}" srcOrd="10" destOrd="0" presId="urn:microsoft.com/office/officeart/2005/8/layout/process4"/>
    <dgm:cxn modelId="{27DB01A4-22D9-40EF-A782-A498555F223A}" type="presParOf" srcId="{6C998FBE-A1DE-4FE3-B2C9-11FF5D0982E1}" destId="{37874D06-CA59-4825-9EA7-45D99A132594}" srcOrd="0" destOrd="0" presId="urn:microsoft.com/office/officeart/2005/8/layout/process4"/>
  </dgm:cxnLst>
  <dgm:bg/>
  <dgm:whole/>
</dgm:dataModel>
</file>

<file path=word/diagrams/data2.xml><?xml version="1.0" encoding="utf-8"?>
<dgm:dataModel xmlns:dgm="http://schemas.openxmlformats.org/drawingml/2006/diagram" xmlns:a="http://schemas.openxmlformats.org/drawingml/2006/main">
  <dgm:ptLst>
    <dgm:pt modelId="{5D23301E-846A-4E02-9B23-91774097E82E}" type="doc">
      <dgm:prSet loTypeId="urn:microsoft.com/office/officeart/2005/8/layout/hProcess9" loCatId="process" qsTypeId="urn:microsoft.com/office/officeart/2005/8/quickstyle/simple1" qsCatId="simple" csTypeId="urn:microsoft.com/office/officeart/2005/8/colors/accent1_2" csCatId="accent1" phldr="1"/>
      <dgm:spPr/>
    </dgm:pt>
    <dgm:pt modelId="{63802B50-517C-440C-BB7A-9C0A671D2FCB}">
      <dgm:prSet phldrT="[Text]" custT="1"/>
      <dgm:spPr>
        <a:solidFill>
          <a:schemeClr val="accent5">
            <a:lumMod val="40000"/>
            <a:lumOff val="60000"/>
          </a:schemeClr>
        </a:solidFill>
        <a:ln>
          <a:solidFill>
            <a:schemeClr val="tx1"/>
          </a:solidFill>
        </a:ln>
      </dgm:spPr>
      <dgm:t>
        <a:bodyPr/>
        <a:lstStyle/>
        <a:p>
          <a:r>
            <a:rPr lang="en-US" sz="1200" b="1">
              <a:solidFill>
                <a:sysClr val="windowText" lastClr="000000"/>
              </a:solidFill>
              <a:latin typeface="Times New Roman" pitchFamily="18" charset="0"/>
              <a:cs typeface="Times New Roman" pitchFamily="18" charset="0"/>
            </a:rPr>
            <a:t>Chapter 1: Introduction</a:t>
          </a:r>
        </a:p>
      </dgm:t>
    </dgm:pt>
    <dgm:pt modelId="{F08F3728-4D38-45DF-AFB1-C4E0492867D3}" type="parTrans" cxnId="{AEECE9CE-E0F2-46BC-8058-4855F6435863}">
      <dgm:prSet/>
      <dgm:spPr/>
      <dgm:t>
        <a:bodyPr/>
        <a:lstStyle/>
        <a:p>
          <a:endParaRPr lang="en-US"/>
        </a:p>
      </dgm:t>
    </dgm:pt>
    <dgm:pt modelId="{7B0E0E4E-88D4-4F0D-8E7B-C6B3A9811196}" type="sibTrans" cxnId="{AEECE9CE-E0F2-46BC-8058-4855F6435863}">
      <dgm:prSet/>
      <dgm:spPr/>
      <dgm:t>
        <a:bodyPr/>
        <a:lstStyle/>
        <a:p>
          <a:endParaRPr lang="en-US"/>
        </a:p>
      </dgm:t>
    </dgm:pt>
    <dgm:pt modelId="{B3044E22-E4A3-4AC9-B628-C497B5B86F77}">
      <dgm:prSet phldrT="[Text]" custT="1"/>
      <dgm:spPr>
        <a:solidFill>
          <a:schemeClr val="accent5">
            <a:lumMod val="40000"/>
            <a:lumOff val="60000"/>
          </a:schemeClr>
        </a:solidFill>
        <a:ln>
          <a:solidFill>
            <a:schemeClr val="tx1"/>
          </a:solidFill>
        </a:ln>
      </dgm:spPr>
      <dgm:t>
        <a:bodyPr/>
        <a:lstStyle/>
        <a:p>
          <a:r>
            <a:rPr lang="en-US" sz="1200" b="1">
              <a:solidFill>
                <a:sysClr val="windowText" lastClr="000000"/>
              </a:solidFill>
              <a:latin typeface="Times New Roman" pitchFamily="18" charset="0"/>
              <a:cs typeface="Times New Roman" pitchFamily="18" charset="0"/>
            </a:rPr>
            <a:t>Chapter 2: Literature Review</a:t>
          </a:r>
        </a:p>
      </dgm:t>
    </dgm:pt>
    <dgm:pt modelId="{DF0533CD-9CC5-4E68-A455-B02AB4E75D24}" type="parTrans" cxnId="{F23FA05C-CA60-41AB-9B6D-D8998E4E8206}">
      <dgm:prSet/>
      <dgm:spPr/>
      <dgm:t>
        <a:bodyPr/>
        <a:lstStyle/>
        <a:p>
          <a:endParaRPr lang="en-US"/>
        </a:p>
      </dgm:t>
    </dgm:pt>
    <dgm:pt modelId="{70D9D0BA-9B40-42B5-9AB6-3F3EC8499E4E}" type="sibTrans" cxnId="{F23FA05C-CA60-41AB-9B6D-D8998E4E8206}">
      <dgm:prSet/>
      <dgm:spPr/>
      <dgm:t>
        <a:bodyPr/>
        <a:lstStyle/>
        <a:p>
          <a:endParaRPr lang="en-US"/>
        </a:p>
      </dgm:t>
    </dgm:pt>
    <dgm:pt modelId="{46564385-F677-4C53-9FA6-AE64822C8698}">
      <dgm:prSet phldrT="[Text]" custT="1"/>
      <dgm:spPr>
        <a:solidFill>
          <a:schemeClr val="accent5">
            <a:lumMod val="40000"/>
            <a:lumOff val="60000"/>
          </a:schemeClr>
        </a:solidFill>
        <a:ln>
          <a:solidFill>
            <a:schemeClr val="tx1"/>
          </a:solidFill>
        </a:ln>
      </dgm:spPr>
      <dgm:t>
        <a:bodyPr/>
        <a:lstStyle/>
        <a:p>
          <a:r>
            <a:rPr lang="en-US" sz="1200" b="1">
              <a:solidFill>
                <a:sysClr val="windowText" lastClr="000000"/>
              </a:solidFill>
              <a:latin typeface="Times New Roman" pitchFamily="18" charset="0"/>
              <a:cs typeface="Times New Roman" pitchFamily="18" charset="0"/>
            </a:rPr>
            <a:t>Chapter 3: Research Methodology</a:t>
          </a:r>
        </a:p>
      </dgm:t>
    </dgm:pt>
    <dgm:pt modelId="{CE6984D6-A027-4CAB-896D-2BFF7C785B3B}" type="parTrans" cxnId="{D3827A22-1941-427B-ACC3-F8EC666FE613}">
      <dgm:prSet/>
      <dgm:spPr/>
      <dgm:t>
        <a:bodyPr/>
        <a:lstStyle/>
        <a:p>
          <a:endParaRPr lang="en-US"/>
        </a:p>
      </dgm:t>
    </dgm:pt>
    <dgm:pt modelId="{4DDB8D9E-8F38-4926-AD69-583BD8D0309D}" type="sibTrans" cxnId="{D3827A22-1941-427B-ACC3-F8EC666FE613}">
      <dgm:prSet/>
      <dgm:spPr/>
      <dgm:t>
        <a:bodyPr/>
        <a:lstStyle/>
        <a:p>
          <a:endParaRPr lang="en-US"/>
        </a:p>
      </dgm:t>
    </dgm:pt>
    <dgm:pt modelId="{4BF3AC1E-9970-4236-A283-0924BADBF595}">
      <dgm:prSet phldrT="[Text]" custT="1"/>
      <dgm:spPr>
        <a:solidFill>
          <a:schemeClr val="accent5">
            <a:lumMod val="40000"/>
            <a:lumOff val="60000"/>
          </a:schemeClr>
        </a:solidFill>
        <a:ln>
          <a:solidFill>
            <a:schemeClr val="tx1"/>
          </a:solidFill>
        </a:ln>
      </dgm:spPr>
      <dgm:t>
        <a:bodyPr/>
        <a:lstStyle/>
        <a:p>
          <a:r>
            <a:rPr lang="en-US" sz="1200" b="1">
              <a:solidFill>
                <a:sysClr val="windowText" lastClr="000000"/>
              </a:solidFill>
              <a:latin typeface="Times New Roman" pitchFamily="18" charset="0"/>
              <a:cs typeface="Times New Roman" pitchFamily="18" charset="0"/>
            </a:rPr>
            <a:t>Chapter 4: Findings and Data Analysis</a:t>
          </a:r>
        </a:p>
      </dgm:t>
    </dgm:pt>
    <dgm:pt modelId="{97BC37E4-4E47-4A2A-9471-13824368E506}" type="parTrans" cxnId="{168255D8-8C7A-408D-80AC-40459375A919}">
      <dgm:prSet/>
      <dgm:spPr/>
      <dgm:t>
        <a:bodyPr/>
        <a:lstStyle/>
        <a:p>
          <a:endParaRPr lang="en-US"/>
        </a:p>
      </dgm:t>
    </dgm:pt>
    <dgm:pt modelId="{E4C83F63-8E0A-4E50-B096-49D1E662CE22}" type="sibTrans" cxnId="{168255D8-8C7A-408D-80AC-40459375A919}">
      <dgm:prSet/>
      <dgm:spPr/>
      <dgm:t>
        <a:bodyPr/>
        <a:lstStyle/>
        <a:p>
          <a:endParaRPr lang="en-US"/>
        </a:p>
      </dgm:t>
    </dgm:pt>
    <dgm:pt modelId="{9F70DAFF-C57C-4720-B314-0D0D2FF85B82}">
      <dgm:prSet phldrT="[Text]" custT="1"/>
      <dgm:spPr>
        <a:solidFill>
          <a:schemeClr val="accent5">
            <a:lumMod val="40000"/>
            <a:lumOff val="60000"/>
          </a:schemeClr>
        </a:solidFill>
        <a:ln>
          <a:solidFill>
            <a:schemeClr val="tx1"/>
          </a:solidFill>
        </a:ln>
      </dgm:spPr>
      <dgm:t>
        <a:bodyPr/>
        <a:lstStyle/>
        <a:p>
          <a:r>
            <a:rPr lang="en-US" sz="1200" b="1">
              <a:solidFill>
                <a:sysClr val="windowText" lastClr="000000"/>
              </a:solidFill>
              <a:latin typeface="Times New Roman" pitchFamily="18" charset="0"/>
              <a:cs typeface="Times New Roman" pitchFamily="18" charset="0"/>
            </a:rPr>
            <a:t>Chapter 5: Discussion</a:t>
          </a:r>
        </a:p>
      </dgm:t>
    </dgm:pt>
    <dgm:pt modelId="{74BE29E3-2F06-4850-92D6-E6F4F67E9EA6}" type="parTrans" cxnId="{45C83ABC-FF24-4828-8783-24F32BAB0FF2}">
      <dgm:prSet/>
      <dgm:spPr/>
      <dgm:t>
        <a:bodyPr/>
        <a:lstStyle/>
        <a:p>
          <a:endParaRPr lang="en-US"/>
        </a:p>
      </dgm:t>
    </dgm:pt>
    <dgm:pt modelId="{3DD8BA0F-C481-4DDB-AC0A-ACBC8A06B731}" type="sibTrans" cxnId="{45C83ABC-FF24-4828-8783-24F32BAB0FF2}">
      <dgm:prSet/>
      <dgm:spPr/>
      <dgm:t>
        <a:bodyPr/>
        <a:lstStyle/>
        <a:p>
          <a:endParaRPr lang="en-US"/>
        </a:p>
      </dgm:t>
    </dgm:pt>
    <dgm:pt modelId="{6E5AEC05-AE5C-48D2-A8A1-84894507FB93}">
      <dgm:prSet phldrT="[Text]" custT="1"/>
      <dgm:spPr>
        <a:solidFill>
          <a:schemeClr val="accent5">
            <a:lumMod val="40000"/>
            <a:lumOff val="60000"/>
          </a:schemeClr>
        </a:solidFill>
        <a:ln>
          <a:solidFill>
            <a:schemeClr val="tx1"/>
          </a:solidFill>
        </a:ln>
      </dgm:spPr>
      <dgm:t>
        <a:bodyPr/>
        <a:lstStyle/>
        <a:p>
          <a:r>
            <a:rPr lang="en-US" sz="1200" b="1">
              <a:solidFill>
                <a:sysClr val="windowText" lastClr="000000"/>
              </a:solidFill>
              <a:latin typeface="Times New Roman" pitchFamily="18" charset="0"/>
              <a:cs typeface="Times New Roman" pitchFamily="18" charset="0"/>
            </a:rPr>
            <a:t>Chapter 6: Conclusions</a:t>
          </a:r>
        </a:p>
      </dgm:t>
    </dgm:pt>
    <dgm:pt modelId="{4D11C5BB-BB16-4744-8A24-02DF1076BA16}" type="parTrans" cxnId="{A53BE066-5DD4-437A-978B-5EA3813F0BBA}">
      <dgm:prSet/>
      <dgm:spPr/>
      <dgm:t>
        <a:bodyPr/>
        <a:lstStyle/>
        <a:p>
          <a:endParaRPr lang="en-US"/>
        </a:p>
      </dgm:t>
    </dgm:pt>
    <dgm:pt modelId="{C21F628D-D9FE-4653-98C3-F42C70A7136F}" type="sibTrans" cxnId="{A53BE066-5DD4-437A-978B-5EA3813F0BBA}">
      <dgm:prSet/>
      <dgm:spPr/>
      <dgm:t>
        <a:bodyPr/>
        <a:lstStyle/>
        <a:p>
          <a:endParaRPr lang="en-US"/>
        </a:p>
      </dgm:t>
    </dgm:pt>
    <dgm:pt modelId="{0EB9E52C-5109-49D0-A9FE-C8E899E6EF88}" type="pres">
      <dgm:prSet presAssocID="{5D23301E-846A-4E02-9B23-91774097E82E}" presName="CompostProcess" presStyleCnt="0">
        <dgm:presLayoutVars>
          <dgm:dir/>
          <dgm:resizeHandles val="exact"/>
        </dgm:presLayoutVars>
      </dgm:prSet>
      <dgm:spPr/>
    </dgm:pt>
    <dgm:pt modelId="{07142B2D-4E62-4047-81FE-45A9EF30A94D}" type="pres">
      <dgm:prSet presAssocID="{5D23301E-846A-4E02-9B23-91774097E82E}" presName="arrow" presStyleLbl="bgShp" presStyleIdx="0" presStyleCnt="1"/>
      <dgm:spPr>
        <a:solidFill>
          <a:schemeClr val="accent5">
            <a:lumMod val="75000"/>
          </a:schemeClr>
        </a:solidFill>
        <a:ln>
          <a:solidFill>
            <a:schemeClr val="tx1"/>
          </a:solidFill>
        </a:ln>
      </dgm:spPr>
    </dgm:pt>
    <dgm:pt modelId="{22DBFC9B-DEBE-4693-B34B-67E0C97CA94C}" type="pres">
      <dgm:prSet presAssocID="{5D23301E-846A-4E02-9B23-91774097E82E}" presName="linearProcess" presStyleCnt="0"/>
      <dgm:spPr/>
    </dgm:pt>
    <dgm:pt modelId="{BDE89891-1E8C-4BA1-A41D-15CACADD127D}" type="pres">
      <dgm:prSet presAssocID="{63802B50-517C-440C-BB7A-9C0A671D2FCB}" presName="textNode" presStyleLbl="node1" presStyleIdx="0" presStyleCnt="6">
        <dgm:presLayoutVars>
          <dgm:bulletEnabled val="1"/>
        </dgm:presLayoutVars>
      </dgm:prSet>
      <dgm:spPr/>
      <dgm:t>
        <a:bodyPr/>
        <a:lstStyle/>
        <a:p>
          <a:endParaRPr lang="en-US"/>
        </a:p>
      </dgm:t>
    </dgm:pt>
    <dgm:pt modelId="{EE6D97C3-9EA1-4522-B120-029AC43C210B}" type="pres">
      <dgm:prSet presAssocID="{7B0E0E4E-88D4-4F0D-8E7B-C6B3A9811196}" presName="sibTrans" presStyleCnt="0"/>
      <dgm:spPr/>
    </dgm:pt>
    <dgm:pt modelId="{CF2B5C18-DADA-454B-8630-933F2C1D6AC7}" type="pres">
      <dgm:prSet presAssocID="{B3044E22-E4A3-4AC9-B628-C497B5B86F77}" presName="textNode" presStyleLbl="node1" presStyleIdx="1" presStyleCnt="6">
        <dgm:presLayoutVars>
          <dgm:bulletEnabled val="1"/>
        </dgm:presLayoutVars>
      </dgm:prSet>
      <dgm:spPr/>
      <dgm:t>
        <a:bodyPr/>
        <a:lstStyle/>
        <a:p>
          <a:endParaRPr lang="en-US"/>
        </a:p>
      </dgm:t>
    </dgm:pt>
    <dgm:pt modelId="{F00272E8-1DB5-4B5D-80B1-F29884767A22}" type="pres">
      <dgm:prSet presAssocID="{70D9D0BA-9B40-42B5-9AB6-3F3EC8499E4E}" presName="sibTrans" presStyleCnt="0"/>
      <dgm:spPr/>
    </dgm:pt>
    <dgm:pt modelId="{C685CC07-3C26-4C6D-A36C-1261CE7F2FED}" type="pres">
      <dgm:prSet presAssocID="{46564385-F677-4C53-9FA6-AE64822C8698}" presName="textNode" presStyleLbl="node1" presStyleIdx="2" presStyleCnt="6">
        <dgm:presLayoutVars>
          <dgm:bulletEnabled val="1"/>
        </dgm:presLayoutVars>
      </dgm:prSet>
      <dgm:spPr/>
      <dgm:t>
        <a:bodyPr/>
        <a:lstStyle/>
        <a:p>
          <a:endParaRPr lang="en-US"/>
        </a:p>
      </dgm:t>
    </dgm:pt>
    <dgm:pt modelId="{717063F6-027C-496B-9065-71F4E67CDE69}" type="pres">
      <dgm:prSet presAssocID="{4DDB8D9E-8F38-4926-AD69-583BD8D0309D}" presName="sibTrans" presStyleCnt="0"/>
      <dgm:spPr/>
    </dgm:pt>
    <dgm:pt modelId="{3D4041A5-F68B-44B6-B9CE-3AB65DF80090}" type="pres">
      <dgm:prSet presAssocID="{4BF3AC1E-9970-4236-A283-0924BADBF595}" presName="textNode" presStyleLbl="node1" presStyleIdx="3" presStyleCnt="6">
        <dgm:presLayoutVars>
          <dgm:bulletEnabled val="1"/>
        </dgm:presLayoutVars>
      </dgm:prSet>
      <dgm:spPr/>
      <dgm:t>
        <a:bodyPr/>
        <a:lstStyle/>
        <a:p>
          <a:endParaRPr lang="en-US"/>
        </a:p>
      </dgm:t>
    </dgm:pt>
    <dgm:pt modelId="{311FDE58-D414-4F22-8C95-B29D2D1B4330}" type="pres">
      <dgm:prSet presAssocID="{E4C83F63-8E0A-4E50-B096-49D1E662CE22}" presName="sibTrans" presStyleCnt="0"/>
      <dgm:spPr/>
    </dgm:pt>
    <dgm:pt modelId="{7853DCA4-0BCE-4A8B-B197-5FC89F1A7FF5}" type="pres">
      <dgm:prSet presAssocID="{9F70DAFF-C57C-4720-B314-0D0D2FF85B82}" presName="textNode" presStyleLbl="node1" presStyleIdx="4" presStyleCnt="6">
        <dgm:presLayoutVars>
          <dgm:bulletEnabled val="1"/>
        </dgm:presLayoutVars>
      </dgm:prSet>
      <dgm:spPr/>
      <dgm:t>
        <a:bodyPr/>
        <a:lstStyle/>
        <a:p>
          <a:endParaRPr lang="en-US"/>
        </a:p>
      </dgm:t>
    </dgm:pt>
    <dgm:pt modelId="{6C4CAEF3-FA21-4509-AFC0-76109702A9CC}" type="pres">
      <dgm:prSet presAssocID="{3DD8BA0F-C481-4DDB-AC0A-ACBC8A06B731}" presName="sibTrans" presStyleCnt="0"/>
      <dgm:spPr/>
    </dgm:pt>
    <dgm:pt modelId="{88E94A64-7A5D-427D-8675-ECE0949FD1F0}" type="pres">
      <dgm:prSet presAssocID="{6E5AEC05-AE5C-48D2-A8A1-84894507FB93}" presName="textNode" presStyleLbl="node1" presStyleIdx="5" presStyleCnt="6">
        <dgm:presLayoutVars>
          <dgm:bulletEnabled val="1"/>
        </dgm:presLayoutVars>
      </dgm:prSet>
      <dgm:spPr/>
      <dgm:t>
        <a:bodyPr/>
        <a:lstStyle/>
        <a:p>
          <a:endParaRPr lang="en-US"/>
        </a:p>
      </dgm:t>
    </dgm:pt>
  </dgm:ptLst>
  <dgm:cxnLst>
    <dgm:cxn modelId="{D3827A22-1941-427B-ACC3-F8EC666FE613}" srcId="{5D23301E-846A-4E02-9B23-91774097E82E}" destId="{46564385-F677-4C53-9FA6-AE64822C8698}" srcOrd="2" destOrd="0" parTransId="{CE6984D6-A027-4CAB-896D-2BFF7C785B3B}" sibTransId="{4DDB8D9E-8F38-4926-AD69-583BD8D0309D}"/>
    <dgm:cxn modelId="{46F79BE5-1F6F-48F4-B624-3EFB9714844C}" type="presOf" srcId="{6E5AEC05-AE5C-48D2-A8A1-84894507FB93}" destId="{88E94A64-7A5D-427D-8675-ECE0949FD1F0}" srcOrd="0" destOrd="0" presId="urn:microsoft.com/office/officeart/2005/8/layout/hProcess9"/>
    <dgm:cxn modelId="{B4182CC4-FE9D-439A-9CB6-7BB0782CA5F9}" type="presOf" srcId="{B3044E22-E4A3-4AC9-B628-C497B5B86F77}" destId="{CF2B5C18-DADA-454B-8630-933F2C1D6AC7}" srcOrd="0" destOrd="0" presId="urn:microsoft.com/office/officeart/2005/8/layout/hProcess9"/>
    <dgm:cxn modelId="{F23FA05C-CA60-41AB-9B6D-D8998E4E8206}" srcId="{5D23301E-846A-4E02-9B23-91774097E82E}" destId="{B3044E22-E4A3-4AC9-B628-C497B5B86F77}" srcOrd="1" destOrd="0" parTransId="{DF0533CD-9CC5-4E68-A455-B02AB4E75D24}" sibTransId="{70D9D0BA-9B40-42B5-9AB6-3F3EC8499E4E}"/>
    <dgm:cxn modelId="{AEECE9CE-E0F2-46BC-8058-4855F6435863}" srcId="{5D23301E-846A-4E02-9B23-91774097E82E}" destId="{63802B50-517C-440C-BB7A-9C0A671D2FCB}" srcOrd="0" destOrd="0" parTransId="{F08F3728-4D38-45DF-AFB1-C4E0492867D3}" sibTransId="{7B0E0E4E-88D4-4F0D-8E7B-C6B3A9811196}"/>
    <dgm:cxn modelId="{19342549-6A18-4064-B515-202185B01D3B}" type="presOf" srcId="{46564385-F677-4C53-9FA6-AE64822C8698}" destId="{C685CC07-3C26-4C6D-A36C-1261CE7F2FED}" srcOrd="0" destOrd="0" presId="urn:microsoft.com/office/officeart/2005/8/layout/hProcess9"/>
    <dgm:cxn modelId="{A53BE066-5DD4-437A-978B-5EA3813F0BBA}" srcId="{5D23301E-846A-4E02-9B23-91774097E82E}" destId="{6E5AEC05-AE5C-48D2-A8A1-84894507FB93}" srcOrd="5" destOrd="0" parTransId="{4D11C5BB-BB16-4744-8A24-02DF1076BA16}" sibTransId="{C21F628D-D9FE-4653-98C3-F42C70A7136F}"/>
    <dgm:cxn modelId="{45C83ABC-FF24-4828-8783-24F32BAB0FF2}" srcId="{5D23301E-846A-4E02-9B23-91774097E82E}" destId="{9F70DAFF-C57C-4720-B314-0D0D2FF85B82}" srcOrd="4" destOrd="0" parTransId="{74BE29E3-2F06-4850-92D6-E6F4F67E9EA6}" sibTransId="{3DD8BA0F-C481-4DDB-AC0A-ACBC8A06B731}"/>
    <dgm:cxn modelId="{8EECFE41-233E-446E-B285-3BCF95CEA09F}" type="presOf" srcId="{63802B50-517C-440C-BB7A-9C0A671D2FCB}" destId="{BDE89891-1E8C-4BA1-A41D-15CACADD127D}" srcOrd="0" destOrd="0" presId="urn:microsoft.com/office/officeart/2005/8/layout/hProcess9"/>
    <dgm:cxn modelId="{168255D8-8C7A-408D-80AC-40459375A919}" srcId="{5D23301E-846A-4E02-9B23-91774097E82E}" destId="{4BF3AC1E-9970-4236-A283-0924BADBF595}" srcOrd="3" destOrd="0" parTransId="{97BC37E4-4E47-4A2A-9471-13824368E506}" sibTransId="{E4C83F63-8E0A-4E50-B096-49D1E662CE22}"/>
    <dgm:cxn modelId="{F86F5912-0093-4B55-AC54-8F4BBDAC165D}" type="presOf" srcId="{4BF3AC1E-9970-4236-A283-0924BADBF595}" destId="{3D4041A5-F68B-44B6-B9CE-3AB65DF80090}" srcOrd="0" destOrd="0" presId="urn:microsoft.com/office/officeart/2005/8/layout/hProcess9"/>
    <dgm:cxn modelId="{6BA18D02-50D1-4667-8229-890E72B1AD7F}" type="presOf" srcId="{5D23301E-846A-4E02-9B23-91774097E82E}" destId="{0EB9E52C-5109-49D0-A9FE-C8E899E6EF88}" srcOrd="0" destOrd="0" presId="urn:microsoft.com/office/officeart/2005/8/layout/hProcess9"/>
    <dgm:cxn modelId="{0C02DAAB-6FAF-4DD7-9651-7DC7B98942AC}" type="presOf" srcId="{9F70DAFF-C57C-4720-B314-0D0D2FF85B82}" destId="{7853DCA4-0BCE-4A8B-B197-5FC89F1A7FF5}" srcOrd="0" destOrd="0" presId="urn:microsoft.com/office/officeart/2005/8/layout/hProcess9"/>
    <dgm:cxn modelId="{00651AA2-C0A5-43A5-A08F-B5071628FFFE}" type="presParOf" srcId="{0EB9E52C-5109-49D0-A9FE-C8E899E6EF88}" destId="{07142B2D-4E62-4047-81FE-45A9EF30A94D}" srcOrd="0" destOrd="0" presId="urn:microsoft.com/office/officeart/2005/8/layout/hProcess9"/>
    <dgm:cxn modelId="{157B9679-566F-464E-821E-49B476A26C00}" type="presParOf" srcId="{0EB9E52C-5109-49D0-A9FE-C8E899E6EF88}" destId="{22DBFC9B-DEBE-4693-B34B-67E0C97CA94C}" srcOrd="1" destOrd="0" presId="urn:microsoft.com/office/officeart/2005/8/layout/hProcess9"/>
    <dgm:cxn modelId="{62D06909-4FC9-465F-9A23-B345B574806E}" type="presParOf" srcId="{22DBFC9B-DEBE-4693-B34B-67E0C97CA94C}" destId="{BDE89891-1E8C-4BA1-A41D-15CACADD127D}" srcOrd="0" destOrd="0" presId="urn:microsoft.com/office/officeart/2005/8/layout/hProcess9"/>
    <dgm:cxn modelId="{C54E9C8C-1498-4248-B1A8-2A146032E3BB}" type="presParOf" srcId="{22DBFC9B-DEBE-4693-B34B-67E0C97CA94C}" destId="{EE6D97C3-9EA1-4522-B120-029AC43C210B}" srcOrd="1" destOrd="0" presId="urn:microsoft.com/office/officeart/2005/8/layout/hProcess9"/>
    <dgm:cxn modelId="{7073912A-CD34-4646-BF1B-ABCFA71435B2}" type="presParOf" srcId="{22DBFC9B-DEBE-4693-B34B-67E0C97CA94C}" destId="{CF2B5C18-DADA-454B-8630-933F2C1D6AC7}" srcOrd="2" destOrd="0" presId="urn:microsoft.com/office/officeart/2005/8/layout/hProcess9"/>
    <dgm:cxn modelId="{FE148875-2C49-4CB7-B7C5-99B4B15544DE}" type="presParOf" srcId="{22DBFC9B-DEBE-4693-B34B-67E0C97CA94C}" destId="{F00272E8-1DB5-4B5D-80B1-F29884767A22}" srcOrd="3" destOrd="0" presId="urn:microsoft.com/office/officeart/2005/8/layout/hProcess9"/>
    <dgm:cxn modelId="{18AAE46C-5D30-4BBE-AF8A-E23D8B20B1FF}" type="presParOf" srcId="{22DBFC9B-DEBE-4693-B34B-67E0C97CA94C}" destId="{C685CC07-3C26-4C6D-A36C-1261CE7F2FED}" srcOrd="4" destOrd="0" presId="urn:microsoft.com/office/officeart/2005/8/layout/hProcess9"/>
    <dgm:cxn modelId="{86A678F6-E5FB-48E7-9E09-F82ABF6369FE}" type="presParOf" srcId="{22DBFC9B-DEBE-4693-B34B-67E0C97CA94C}" destId="{717063F6-027C-496B-9065-71F4E67CDE69}" srcOrd="5" destOrd="0" presId="urn:microsoft.com/office/officeart/2005/8/layout/hProcess9"/>
    <dgm:cxn modelId="{B025E306-4630-4E6F-91CD-58192F9B70AC}" type="presParOf" srcId="{22DBFC9B-DEBE-4693-B34B-67E0C97CA94C}" destId="{3D4041A5-F68B-44B6-B9CE-3AB65DF80090}" srcOrd="6" destOrd="0" presId="urn:microsoft.com/office/officeart/2005/8/layout/hProcess9"/>
    <dgm:cxn modelId="{C00CF2FD-C4D8-4760-B054-B0ADFF2A1431}" type="presParOf" srcId="{22DBFC9B-DEBE-4693-B34B-67E0C97CA94C}" destId="{311FDE58-D414-4F22-8C95-B29D2D1B4330}" srcOrd="7" destOrd="0" presId="urn:microsoft.com/office/officeart/2005/8/layout/hProcess9"/>
    <dgm:cxn modelId="{3E4A9D6D-5BE0-49C3-B5EC-924E7BB398FB}" type="presParOf" srcId="{22DBFC9B-DEBE-4693-B34B-67E0C97CA94C}" destId="{7853DCA4-0BCE-4A8B-B197-5FC89F1A7FF5}" srcOrd="8" destOrd="0" presId="urn:microsoft.com/office/officeart/2005/8/layout/hProcess9"/>
    <dgm:cxn modelId="{7FC9243D-1869-41D9-A45A-7A4BE2006887}" type="presParOf" srcId="{22DBFC9B-DEBE-4693-B34B-67E0C97CA94C}" destId="{6C4CAEF3-FA21-4509-AFC0-76109702A9CC}" srcOrd="9" destOrd="0" presId="urn:microsoft.com/office/officeart/2005/8/layout/hProcess9"/>
    <dgm:cxn modelId="{C3395C2B-C7F9-4DCB-9D45-5F0634D12372}" type="presParOf" srcId="{22DBFC9B-DEBE-4693-B34B-67E0C97CA94C}" destId="{88E94A64-7A5D-427D-8675-ECE0949FD1F0}" srcOrd="10" destOrd="0" presId="urn:microsoft.com/office/officeart/2005/8/layout/hProcess9"/>
  </dgm:cxnLst>
  <dgm:bg/>
  <dgm:whole/>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5552F6B-6C54-4C0D-985A-73813501AE56}">
      <dsp:nvSpPr>
        <dsp:cNvPr id="0" name=""/>
        <dsp:cNvSpPr/>
      </dsp:nvSpPr>
      <dsp:spPr>
        <a:xfrm>
          <a:off x="0" y="2827746"/>
          <a:ext cx="5486400" cy="371140"/>
        </a:xfrm>
        <a:prstGeom prst="rect">
          <a:avLst/>
        </a:prstGeom>
        <a:solidFill>
          <a:schemeClr val="accent5">
            <a:lumMod val="75000"/>
          </a:schemeClr>
        </a:solidFill>
        <a:ln w="25400" cap="flat" cmpd="sng" algn="ctr">
          <a:solidFill>
            <a:schemeClr val="tx1"/>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lvl="0" algn="ctr" defTabSz="533400">
            <a:lnSpc>
              <a:spcPct val="90000"/>
            </a:lnSpc>
            <a:spcBef>
              <a:spcPct val="0"/>
            </a:spcBef>
            <a:spcAft>
              <a:spcPct val="35000"/>
            </a:spcAft>
          </a:pPr>
          <a:r>
            <a:rPr lang="en-US" sz="1200" b="1" kern="1200">
              <a:latin typeface="Times New Roman" pitchFamily="18" charset="0"/>
              <a:cs typeface="Times New Roman" pitchFamily="18" charset="0"/>
            </a:rPr>
            <a:t>Descriptive Statistics and Correlation Analysis</a:t>
          </a:r>
        </a:p>
      </dsp:txBody>
      <dsp:txXfrm>
        <a:off x="0" y="2827746"/>
        <a:ext cx="5486400" cy="371140"/>
      </dsp:txXfrm>
    </dsp:sp>
    <dsp:sp modelId="{1057E2AE-BB93-4B61-9A30-FA30312B392B}">
      <dsp:nvSpPr>
        <dsp:cNvPr id="0" name=""/>
        <dsp:cNvSpPr/>
      </dsp:nvSpPr>
      <dsp:spPr>
        <a:xfrm rot="10800000">
          <a:off x="0" y="2262499"/>
          <a:ext cx="5486400" cy="570813"/>
        </a:xfrm>
        <a:prstGeom prst="upArrowCallout">
          <a:avLst/>
        </a:prstGeom>
        <a:solidFill>
          <a:schemeClr val="accent5">
            <a:lumMod val="75000"/>
          </a:schemeClr>
        </a:solidFill>
        <a:ln w="25400" cap="flat" cmpd="sng" algn="ctr">
          <a:solidFill>
            <a:schemeClr val="tx1"/>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lvl="0" algn="ctr" defTabSz="533400">
            <a:lnSpc>
              <a:spcPct val="90000"/>
            </a:lnSpc>
            <a:spcBef>
              <a:spcPct val="0"/>
            </a:spcBef>
            <a:spcAft>
              <a:spcPct val="35000"/>
            </a:spcAft>
          </a:pPr>
          <a:r>
            <a:rPr lang="en-GB" sz="1200" b="1" kern="1200">
              <a:latin typeface="Times New Roman" pitchFamily="18" charset="0"/>
              <a:cs typeface="Times New Roman" pitchFamily="18" charset="0"/>
            </a:rPr>
            <a:t>Non-Probability </a:t>
          </a:r>
          <a:r>
            <a:rPr lang="en-US" sz="1200" b="1" kern="1200">
              <a:latin typeface="Times New Roman" pitchFamily="18" charset="0"/>
              <a:cs typeface="Times New Roman" pitchFamily="18" charset="0"/>
            </a:rPr>
            <a:t>Convenience Sampling</a:t>
          </a:r>
        </a:p>
      </dsp:txBody>
      <dsp:txXfrm rot="10800000">
        <a:off x="0" y="2262499"/>
        <a:ext cx="5486400" cy="370897"/>
      </dsp:txXfrm>
    </dsp:sp>
    <dsp:sp modelId="{6FE608B0-6EE9-4305-B7FA-8B54C94341E4}">
      <dsp:nvSpPr>
        <dsp:cNvPr id="0" name=""/>
        <dsp:cNvSpPr/>
      </dsp:nvSpPr>
      <dsp:spPr>
        <a:xfrm rot="10800000">
          <a:off x="0" y="1697253"/>
          <a:ext cx="5486400" cy="570813"/>
        </a:xfrm>
        <a:prstGeom prst="upArrowCallout">
          <a:avLst/>
        </a:prstGeom>
        <a:solidFill>
          <a:schemeClr val="accent5">
            <a:lumMod val="75000"/>
          </a:schemeClr>
        </a:solidFill>
        <a:ln w="25400" cap="flat" cmpd="sng" algn="ctr">
          <a:solidFill>
            <a:schemeClr val="tx1"/>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lvl="0" algn="ctr" defTabSz="533400">
            <a:lnSpc>
              <a:spcPct val="90000"/>
            </a:lnSpc>
            <a:spcBef>
              <a:spcPct val="0"/>
            </a:spcBef>
            <a:spcAft>
              <a:spcPct val="35000"/>
            </a:spcAft>
          </a:pPr>
          <a:r>
            <a:rPr lang="en-US" sz="1200" b="1" kern="1200">
              <a:latin typeface="Times New Roman" pitchFamily="18" charset="0"/>
              <a:cs typeface="Times New Roman" pitchFamily="18" charset="0"/>
            </a:rPr>
            <a:t>Primary Data Collection (through Survey)</a:t>
          </a:r>
        </a:p>
      </dsp:txBody>
      <dsp:txXfrm rot="10800000">
        <a:off x="0" y="1697253"/>
        <a:ext cx="5486400" cy="370897"/>
      </dsp:txXfrm>
    </dsp:sp>
    <dsp:sp modelId="{CF66ECCE-A189-4C4B-BB0E-59757C52C507}">
      <dsp:nvSpPr>
        <dsp:cNvPr id="0" name=""/>
        <dsp:cNvSpPr/>
      </dsp:nvSpPr>
      <dsp:spPr>
        <a:xfrm rot="10800000">
          <a:off x="0" y="1132006"/>
          <a:ext cx="5486400" cy="570813"/>
        </a:xfrm>
        <a:prstGeom prst="upArrowCallout">
          <a:avLst/>
        </a:prstGeom>
        <a:solidFill>
          <a:schemeClr val="accent5">
            <a:lumMod val="75000"/>
          </a:schemeClr>
        </a:solidFill>
        <a:ln w="25400" cap="flat" cmpd="sng" algn="ctr">
          <a:solidFill>
            <a:schemeClr val="tx1"/>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lvl="0" algn="ctr" defTabSz="533400">
            <a:lnSpc>
              <a:spcPct val="90000"/>
            </a:lnSpc>
            <a:spcBef>
              <a:spcPct val="0"/>
            </a:spcBef>
            <a:spcAft>
              <a:spcPct val="35000"/>
            </a:spcAft>
          </a:pPr>
          <a:r>
            <a:rPr lang="en-US" sz="1200" b="1" kern="1200">
              <a:latin typeface="Times New Roman" pitchFamily="18" charset="0"/>
              <a:cs typeface="Times New Roman" pitchFamily="18" charset="0"/>
            </a:rPr>
            <a:t>Quantitative Design</a:t>
          </a:r>
        </a:p>
      </dsp:txBody>
      <dsp:txXfrm rot="10800000">
        <a:off x="0" y="1132006"/>
        <a:ext cx="5486400" cy="370897"/>
      </dsp:txXfrm>
    </dsp:sp>
    <dsp:sp modelId="{D8C114B1-465D-42D8-B1B2-9E13E7C8335E}">
      <dsp:nvSpPr>
        <dsp:cNvPr id="0" name=""/>
        <dsp:cNvSpPr/>
      </dsp:nvSpPr>
      <dsp:spPr>
        <a:xfrm rot="10800000">
          <a:off x="0" y="566760"/>
          <a:ext cx="5486400" cy="570813"/>
        </a:xfrm>
        <a:prstGeom prst="upArrowCallout">
          <a:avLst/>
        </a:prstGeom>
        <a:solidFill>
          <a:schemeClr val="accent5">
            <a:lumMod val="75000"/>
          </a:schemeClr>
        </a:solidFill>
        <a:ln w="25400" cap="flat" cmpd="sng" algn="ctr">
          <a:solidFill>
            <a:schemeClr val="tx1"/>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lvl="0" algn="ctr" defTabSz="533400">
            <a:lnSpc>
              <a:spcPct val="90000"/>
            </a:lnSpc>
            <a:spcBef>
              <a:spcPct val="0"/>
            </a:spcBef>
            <a:spcAft>
              <a:spcPct val="35000"/>
            </a:spcAft>
          </a:pPr>
          <a:r>
            <a:rPr lang="en-US" sz="1200" b="1" kern="1200">
              <a:latin typeface="Times New Roman" pitchFamily="18" charset="0"/>
              <a:cs typeface="Times New Roman" pitchFamily="18" charset="0"/>
            </a:rPr>
            <a:t>Deductive Approach</a:t>
          </a:r>
        </a:p>
      </dsp:txBody>
      <dsp:txXfrm rot="10800000">
        <a:off x="0" y="566760"/>
        <a:ext cx="5486400" cy="370897"/>
      </dsp:txXfrm>
    </dsp:sp>
    <dsp:sp modelId="{37874D06-CA59-4825-9EA7-45D99A132594}">
      <dsp:nvSpPr>
        <dsp:cNvPr id="0" name=""/>
        <dsp:cNvSpPr/>
      </dsp:nvSpPr>
      <dsp:spPr>
        <a:xfrm rot="10800000">
          <a:off x="0" y="1513"/>
          <a:ext cx="5486400" cy="570813"/>
        </a:xfrm>
        <a:prstGeom prst="upArrowCallout">
          <a:avLst/>
        </a:prstGeom>
        <a:solidFill>
          <a:schemeClr val="accent5">
            <a:lumMod val="75000"/>
          </a:schemeClr>
        </a:solidFill>
        <a:ln w="25400" cap="flat" cmpd="sng" algn="ctr">
          <a:solidFill>
            <a:schemeClr val="tx1"/>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lvl="0" algn="ctr" defTabSz="533400">
            <a:lnSpc>
              <a:spcPct val="90000"/>
            </a:lnSpc>
            <a:spcBef>
              <a:spcPct val="0"/>
            </a:spcBef>
            <a:spcAft>
              <a:spcPct val="35000"/>
            </a:spcAft>
          </a:pPr>
          <a:r>
            <a:rPr lang="en-US" sz="1200" b="1" kern="1200">
              <a:latin typeface="Times New Roman" pitchFamily="18" charset="0"/>
              <a:cs typeface="Times New Roman" pitchFamily="18" charset="0"/>
            </a:rPr>
            <a:t>Positivism Research Philosophy</a:t>
          </a:r>
        </a:p>
      </dsp:txBody>
      <dsp:txXfrm rot="10800000">
        <a:off x="0" y="1513"/>
        <a:ext cx="5486400" cy="370897"/>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7142B2D-4E62-4047-81FE-45A9EF30A94D}">
      <dsp:nvSpPr>
        <dsp:cNvPr id="0" name=""/>
        <dsp:cNvSpPr/>
      </dsp:nvSpPr>
      <dsp:spPr>
        <a:xfrm>
          <a:off x="452199" y="0"/>
          <a:ext cx="5124926" cy="2209800"/>
        </a:xfrm>
        <a:prstGeom prst="rightArrow">
          <a:avLst/>
        </a:prstGeom>
        <a:solidFill>
          <a:schemeClr val="accent5">
            <a:lumMod val="75000"/>
          </a:schemeClr>
        </a:solidFill>
        <a:ln>
          <a:solidFill>
            <a:schemeClr val="tx1"/>
          </a:solidFill>
        </a:ln>
        <a:effectLst/>
      </dsp:spPr>
      <dsp:style>
        <a:lnRef idx="0">
          <a:scrgbClr r="0" g="0" b="0"/>
        </a:lnRef>
        <a:fillRef idx="1">
          <a:scrgbClr r="0" g="0" b="0"/>
        </a:fillRef>
        <a:effectRef idx="0">
          <a:scrgbClr r="0" g="0" b="0"/>
        </a:effectRef>
        <a:fontRef idx="minor"/>
      </dsp:style>
    </dsp:sp>
    <dsp:sp modelId="{BDE89891-1E8C-4BA1-A41D-15CACADD127D}">
      <dsp:nvSpPr>
        <dsp:cNvPr id="0" name=""/>
        <dsp:cNvSpPr/>
      </dsp:nvSpPr>
      <dsp:spPr>
        <a:xfrm>
          <a:off x="73" y="662940"/>
          <a:ext cx="882318" cy="883920"/>
        </a:xfrm>
        <a:prstGeom prst="roundRect">
          <a:avLst/>
        </a:prstGeom>
        <a:solidFill>
          <a:schemeClr val="accent5">
            <a:lumMod val="40000"/>
            <a:lumOff val="60000"/>
          </a:schemeClr>
        </a:solidFill>
        <a:ln w="25400" cap="flat" cmpd="sng" algn="ctr">
          <a:solidFill>
            <a:schemeClr val="tx1"/>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b="1" kern="1200">
              <a:solidFill>
                <a:sysClr val="windowText" lastClr="000000"/>
              </a:solidFill>
              <a:latin typeface="Times New Roman" pitchFamily="18" charset="0"/>
              <a:cs typeface="Times New Roman" pitchFamily="18" charset="0"/>
            </a:rPr>
            <a:t>Chapter 1: Introduction</a:t>
          </a:r>
        </a:p>
      </dsp:txBody>
      <dsp:txXfrm>
        <a:off x="43144" y="706011"/>
        <a:ext cx="796176" cy="797778"/>
      </dsp:txXfrm>
    </dsp:sp>
    <dsp:sp modelId="{CF2B5C18-DADA-454B-8630-933F2C1D6AC7}">
      <dsp:nvSpPr>
        <dsp:cNvPr id="0" name=""/>
        <dsp:cNvSpPr/>
      </dsp:nvSpPr>
      <dsp:spPr>
        <a:xfrm>
          <a:off x="1029445" y="662940"/>
          <a:ext cx="882318" cy="883920"/>
        </a:xfrm>
        <a:prstGeom prst="roundRect">
          <a:avLst/>
        </a:prstGeom>
        <a:solidFill>
          <a:schemeClr val="accent5">
            <a:lumMod val="40000"/>
            <a:lumOff val="60000"/>
          </a:schemeClr>
        </a:solidFill>
        <a:ln w="25400" cap="flat" cmpd="sng" algn="ctr">
          <a:solidFill>
            <a:schemeClr val="tx1"/>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b="1" kern="1200">
              <a:solidFill>
                <a:sysClr val="windowText" lastClr="000000"/>
              </a:solidFill>
              <a:latin typeface="Times New Roman" pitchFamily="18" charset="0"/>
              <a:cs typeface="Times New Roman" pitchFamily="18" charset="0"/>
            </a:rPr>
            <a:t>Chapter 2: Literature Review</a:t>
          </a:r>
        </a:p>
      </dsp:txBody>
      <dsp:txXfrm>
        <a:off x="1072516" y="706011"/>
        <a:ext cx="796176" cy="797778"/>
      </dsp:txXfrm>
    </dsp:sp>
    <dsp:sp modelId="{C685CC07-3C26-4C6D-A36C-1261CE7F2FED}">
      <dsp:nvSpPr>
        <dsp:cNvPr id="0" name=""/>
        <dsp:cNvSpPr/>
      </dsp:nvSpPr>
      <dsp:spPr>
        <a:xfrm>
          <a:off x="2058817" y="662940"/>
          <a:ext cx="882318" cy="883920"/>
        </a:xfrm>
        <a:prstGeom prst="roundRect">
          <a:avLst/>
        </a:prstGeom>
        <a:solidFill>
          <a:schemeClr val="accent5">
            <a:lumMod val="40000"/>
            <a:lumOff val="60000"/>
          </a:schemeClr>
        </a:solidFill>
        <a:ln w="25400" cap="flat" cmpd="sng" algn="ctr">
          <a:solidFill>
            <a:schemeClr val="tx1"/>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b="1" kern="1200">
              <a:solidFill>
                <a:sysClr val="windowText" lastClr="000000"/>
              </a:solidFill>
              <a:latin typeface="Times New Roman" pitchFamily="18" charset="0"/>
              <a:cs typeface="Times New Roman" pitchFamily="18" charset="0"/>
            </a:rPr>
            <a:t>Chapter 3: Research Methodology</a:t>
          </a:r>
        </a:p>
      </dsp:txBody>
      <dsp:txXfrm>
        <a:off x="2101888" y="706011"/>
        <a:ext cx="796176" cy="797778"/>
      </dsp:txXfrm>
    </dsp:sp>
    <dsp:sp modelId="{3D4041A5-F68B-44B6-B9CE-3AB65DF80090}">
      <dsp:nvSpPr>
        <dsp:cNvPr id="0" name=""/>
        <dsp:cNvSpPr/>
      </dsp:nvSpPr>
      <dsp:spPr>
        <a:xfrm>
          <a:off x="3088189" y="662940"/>
          <a:ext cx="882318" cy="883920"/>
        </a:xfrm>
        <a:prstGeom prst="roundRect">
          <a:avLst/>
        </a:prstGeom>
        <a:solidFill>
          <a:schemeClr val="accent5">
            <a:lumMod val="40000"/>
            <a:lumOff val="60000"/>
          </a:schemeClr>
        </a:solidFill>
        <a:ln w="25400" cap="flat" cmpd="sng" algn="ctr">
          <a:solidFill>
            <a:schemeClr val="tx1"/>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b="1" kern="1200">
              <a:solidFill>
                <a:sysClr val="windowText" lastClr="000000"/>
              </a:solidFill>
              <a:latin typeface="Times New Roman" pitchFamily="18" charset="0"/>
              <a:cs typeface="Times New Roman" pitchFamily="18" charset="0"/>
            </a:rPr>
            <a:t>Chapter 4: Findings and Data Analysis</a:t>
          </a:r>
        </a:p>
      </dsp:txBody>
      <dsp:txXfrm>
        <a:off x="3131260" y="706011"/>
        <a:ext cx="796176" cy="797778"/>
      </dsp:txXfrm>
    </dsp:sp>
    <dsp:sp modelId="{7853DCA4-0BCE-4A8B-B197-5FC89F1A7FF5}">
      <dsp:nvSpPr>
        <dsp:cNvPr id="0" name=""/>
        <dsp:cNvSpPr/>
      </dsp:nvSpPr>
      <dsp:spPr>
        <a:xfrm>
          <a:off x="4117560" y="662940"/>
          <a:ext cx="882318" cy="883920"/>
        </a:xfrm>
        <a:prstGeom prst="roundRect">
          <a:avLst/>
        </a:prstGeom>
        <a:solidFill>
          <a:schemeClr val="accent5">
            <a:lumMod val="40000"/>
            <a:lumOff val="60000"/>
          </a:schemeClr>
        </a:solidFill>
        <a:ln w="25400" cap="flat" cmpd="sng" algn="ctr">
          <a:solidFill>
            <a:schemeClr val="tx1"/>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b="1" kern="1200">
              <a:solidFill>
                <a:sysClr val="windowText" lastClr="000000"/>
              </a:solidFill>
              <a:latin typeface="Times New Roman" pitchFamily="18" charset="0"/>
              <a:cs typeface="Times New Roman" pitchFamily="18" charset="0"/>
            </a:rPr>
            <a:t>Chapter 5: Discussion</a:t>
          </a:r>
        </a:p>
      </dsp:txBody>
      <dsp:txXfrm>
        <a:off x="4160631" y="706011"/>
        <a:ext cx="796176" cy="797778"/>
      </dsp:txXfrm>
    </dsp:sp>
    <dsp:sp modelId="{88E94A64-7A5D-427D-8675-ECE0949FD1F0}">
      <dsp:nvSpPr>
        <dsp:cNvPr id="0" name=""/>
        <dsp:cNvSpPr/>
      </dsp:nvSpPr>
      <dsp:spPr>
        <a:xfrm>
          <a:off x="5146932" y="662940"/>
          <a:ext cx="882318" cy="883920"/>
        </a:xfrm>
        <a:prstGeom prst="roundRect">
          <a:avLst/>
        </a:prstGeom>
        <a:solidFill>
          <a:schemeClr val="accent5">
            <a:lumMod val="40000"/>
            <a:lumOff val="60000"/>
          </a:schemeClr>
        </a:solidFill>
        <a:ln w="25400" cap="flat" cmpd="sng" algn="ctr">
          <a:solidFill>
            <a:schemeClr val="tx1"/>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b="1" kern="1200">
              <a:solidFill>
                <a:sysClr val="windowText" lastClr="000000"/>
              </a:solidFill>
              <a:latin typeface="Times New Roman" pitchFamily="18" charset="0"/>
              <a:cs typeface="Times New Roman" pitchFamily="18" charset="0"/>
            </a:rPr>
            <a:t>Chapter 6: Conclusions</a:t>
          </a:r>
        </a:p>
      </dsp:txBody>
      <dsp:txXfrm>
        <a:off x="5190003" y="706011"/>
        <a:ext cx="796176" cy="797778"/>
      </dsp:txXfrm>
    </dsp:sp>
  </dsp:spTree>
</dsp:drawing>
</file>

<file path=word/diagrams/layout1.xml><?xml version="1.0" encoding="utf-8"?>
<dgm:layoutDef xmlns:dgm="http://schemas.openxmlformats.org/drawingml/2006/diagram" xmlns:a="http://schemas.openxmlformats.org/drawingml/2006/main" uniqueId="urn:microsoft.com/office/officeart/2005/8/layout/process4">
  <dgm:title val=""/>
  <dgm:desc val=""/>
  <dgm:catLst>
    <dgm:cat type="process" pri="16000"/>
    <dgm:cat type="list" pri="20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lin">
      <dgm:param type="linDir" val="fromB"/>
    </dgm:alg>
    <dgm:shape xmlns:r="http://schemas.openxmlformats.org/officeDocument/2006/relationships" r:blip="">
      <dgm:adjLst/>
    </dgm:shape>
    <dgm:presOf/>
    <dgm:constrLst>
      <dgm:constr type="h" for="ch" forName="boxAndChildren" refType="h"/>
      <dgm:constr type="h" for="ch" forName="arrowAndChildren" refType="h" refFor="ch" refForName="boxAndChildren" op="equ" fact="1.538"/>
      <dgm:constr type="w" for="ch" forName="arrowAndChildren" refType="w"/>
      <dgm:constr type="w" for="ch" forName="boxAndChildren" refType="w"/>
      <dgm:constr type="h" for="ch" forName="sp" refType="h" fact="-0.015"/>
      <dgm:constr type="primFontSz" for="des" forName="parentTextBox" val="65"/>
      <dgm:constr type="primFontSz" for="des" forName="parentTextArrow" refType="primFontSz" refFor="des" refForName="parentTextBox" op="equ"/>
      <dgm:constr type="primFontSz" for="des" forName="childTextArrow" val="65"/>
      <dgm:constr type="primFontSz" for="des" forName="childTextBox" refType="primFontSz" refFor="des" refForName="childTextArrow" op="equ"/>
    </dgm:constrLst>
    <dgm:ruleLst/>
    <dgm:forEach name="Name1" axis="ch" ptType="node" st="-1" step="-1">
      <dgm:choose name="Name2">
        <dgm:if name="Name3" axis="self" ptType="node" func="revPos" op="equ" val="1">
          <dgm:layoutNode name="boxAndChildren">
            <dgm:alg type="composite"/>
            <dgm:shape xmlns:r="http://schemas.openxmlformats.org/officeDocument/2006/relationships" r:blip="">
              <dgm:adjLst/>
            </dgm:shape>
            <dgm:presOf/>
            <dgm:choose name="Name4">
              <dgm:if name="Name5" axis="ch" ptType="node" func="cnt" op="gte" val="1">
                <dgm:constrLst>
                  <dgm:constr type="w" for="ch" forName="parentTextBox" refType="w"/>
                  <dgm:constr type="h" for="ch" forName="parentTextBox" refType="h" fact="0.54"/>
                  <dgm:constr type="t" for="ch" forName="parentTextBox"/>
                  <dgm:constr type="w" for="ch" forName="entireBox" refType="w"/>
                  <dgm:constr type="h" for="ch" forName="entireBox" refType="h"/>
                  <dgm:constr type="w" for="ch" forName="descendantBox" refType="w"/>
                  <dgm:constr type="b" for="ch" forName="descendantBox" refType="h" fact="0.98"/>
                  <dgm:constr type="h" for="ch" forName="descendantBox" refType="h" fact="0.46"/>
                </dgm:constrLst>
              </dgm:if>
              <dgm:else name="Name6">
                <dgm:constrLst>
                  <dgm:constr type="w" for="ch" forName="parentTextBox" refType="w"/>
                  <dgm:constr type="h" for="ch" forName="parentTextBox" refType="h"/>
                </dgm:constrLst>
              </dgm:else>
            </dgm:choose>
            <dgm:ruleLst/>
            <dgm:layoutNode name="parentTextBox">
              <dgm:alg type="tx"/>
              <dgm:choose name="Name7">
                <dgm:if name="Name8" axis="ch" ptType="node" func="cnt" op="gte" val="1">
                  <dgm:shape xmlns:r="http://schemas.openxmlformats.org/officeDocument/2006/relationships" type="rect" r:blip="" zOrderOff="1" hideGeom="1">
                    <dgm:adjLst/>
                  </dgm:shape>
                </dgm:if>
                <dgm:else name="Name9">
                  <dgm:shape xmlns:r="http://schemas.openxmlformats.org/officeDocument/2006/relationships" type="rect" r:blip="">
                    <dgm:adjLst/>
                  </dgm:shape>
                </dgm:else>
              </dgm:choose>
              <dgm:presOf axis="self"/>
              <dgm:constrLst/>
              <dgm:ruleLst>
                <dgm:rule type="primFontSz" val="5" fact="NaN" max="NaN"/>
              </dgm:ruleLst>
            </dgm:layoutNode>
            <dgm:choose name="Name10">
              <dgm:if name="Name11" axis="ch" ptType="node" func="cnt" op="gte" val="1">
                <dgm:layoutNode name="entireBox">
                  <dgm:alg type="sp"/>
                  <dgm:shape xmlns:r="http://schemas.openxmlformats.org/officeDocument/2006/relationships" type="rect" r:blip="">
                    <dgm:adjLst/>
                  </dgm:shape>
                  <dgm:presOf axis="self"/>
                  <dgm:constrLst/>
                  <dgm:ruleLst/>
                </dgm:layoutNode>
                <dgm:layoutNode name="descendantBox" styleLbl="fgAccFollowNode1">
                  <dgm:choose name="Name12">
                    <dgm:if name="Name13" func="var" arg="dir" op="equ" val="norm">
                      <dgm:alg type="lin"/>
                    </dgm:if>
                    <dgm:else name="Name14">
                      <dgm:alg type="lin">
                        <dgm:param type="linDir" val="fromR"/>
                      </dgm:alg>
                    </dgm:else>
                  </dgm:choose>
                  <dgm:shape xmlns:r="http://schemas.openxmlformats.org/officeDocument/2006/relationships" r:blip="">
                    <dgm:adjLst/>
                  </dgm:shape>
                  <dgm:presOf/>
                  <dgm:constrLst>
                    <dgm:constr type="w" for="ch" forName="childTextBox" refType="w"/>
                    <dgm:constr type="h" for="ch" forName="childTextBox" refType="h"/>
                  </dgm:constrLst>
                  <dgm:ruleLst/>
                  <dgm:forEach name="Name15" axis="ch" ptType="node">
                    <dgm:layoutNode name="childTextBox"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16"/>
            </dgm:choose>
          </dgm:layoutNode>
        </dgm:if>
        <dgm:else name="Name17">
          <dgm:layoutNode name="arrowAndChildren">
            <dgm:alg type="composite"/>
            <dgm:shape xmlns:r="http://schemas.openxmlformats.org/officeDocument/2006/relationships" r:blip="">
              <dgm:adjLst/>
            </dgm:shape>
            <dgm:presOf/>
            <dgm:choose name="Name18">
              <dgm:if name="Name19" axis="ch" ptType="node" func="cnt" op="gte" val="1">
                <dgm:constrLst>
                  <dgm:constr type="w" for="ch" forName="parentTextArrow" refType="w"/>
                  <dgm:constr type="t" for="ch" forName="parentTextArrow"/>
                  <dgm:constr type="h" for="ch" forName="parentTextArrow" refType="h" fact="0.351"/>
                  <dgm:constr type="w" for="ch" forName="arrow" refType="w"/>
                  <dgm:constr type="h" for="ch" forName="arrow" refType="h"/>
                  <dgm:constr type="w" for="ch" forName="descendantArrow" refType="w"/>
                  <dgm:constr type="b" for="ch" forName="descendantArrow" refType="h" fact="0.65"/>
                  <dgm:constr type="h" for="ch" forName="descendantArrow" refType="h" fact="0.299"/>
                </dgm:constrLst>
              </dgm:if>
              <dgm:else name="Name20">
                <dgm:constrLst>
                  <dgm:constr type="w" for="ch" forName="parentTextArrow" refType="w"/>
                  <dgm:constr type="h" for="ch" forName="parentTextArrow" refType="h"/>
                </dgm:constrLst>
              </dgm:else>
            </dgm:choose>
            <dgm:ruleLst/>
            <dgm:layoutNode name="parentTextArrow">
              <dgm:alg type="tx"/>
              <dgm:choose name="Name21">
                <dgm:if name="Name22" axis="ch" ptType="node" func="cnt" op="gte" val="1">
                  <dgm:shape xmlns:r="http://schemas.openxmlformats.org/officeDocument/2006/relationships" type="rect" r:blip="" zOrderOff="1" hideGeom="1">
                    <dgm:adjLst/>
                  </dgm:shape>
                </dgm:if>
                <dgm:else name="Name23">
                  <dgm:shape xmlns:r="http://schemas.openxmlformats.org/officeDocument/2006/relationships" rot="180" type="upArrowCallout" r:blip="">
                    <dgm:adjLst/>
                  </dgm:shape>
                </dgm:else>
              </dgm:choose>
              <dgm:presOf axis="self"/>
              <dgm:constrLst/>
              <dgm:ruleLst>
                <dgm:rule type="primFontSz" val="5" fact="NaN" max="NaN"/>
              </dgm:ruleLst>
            </dgm:layoutNode>
            <dgm:choose name="Name24">
              <dgm:if name="Name25" axis="ch" ptType="node" func="cnt" op="gte" val="1">
                <dgm:layoutNode name="arrow">
                  <dgm:alg type="sp"/>
                  <dgm:shape xmlns:r="http://schemas.openxmlformats.org/officeDocument/2006/relationships" rot="180" type="upArrowCallout" r:blip="">
                    <dgm:adjLst/>
                  </dgm:shape>
                  <dgm:presOf axis="self"/>
                  <dgm:constrLst/>
                  <dgm:ruleLst/>
                </dgm:layoutNode>
                <dgm:layoutNode name="descendantArrow">
                  <dgm:choose name="Name26">
                    <dgm:if name="Name27" func="var" arg="dir" op="equ" val="norm">
                      <dgm:alg type="lin"/>
                    </dgm:if>
                    <dgm:else name="Name28">
                      <dgm:alg type="lin">
                        <dgm:param type="linDir" val="fromR"/>
                      </dgm:alg>
                    </dgm:else>
                  </dgm:choose>
                  <dgm:shape xmlns:r="http://schemas.openxmlformats.org/officeDocument/2006/relationships" r:blip="">
                    <dgm:adjLst/>
                  </dgm:shape>
                  <dgm:presOf/>
                  <dgm:constrLst>
                    <dgm:constr type="w" for="ch" forName="childTextArrow" refType="w"/>
                    <dgm:constr type="h" for="ch" forName="childTextArrow" refType="h"/>
                  </dgm:constrLst>
                  <dgm:ruleLst/>
                  <dgm:forEach name="Name29" axis="ch" ptType="node">
                    <dgm:layoutNode name="childTextArrow"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30"/>
            </dgm:choose>
          </dgm:layoutNode>
        </dgm:else>
      </dgm:choose>
      <dgm:forEach name="Name31" axis="precedSib" ptType="sibTrans" st="-1" cnt="1">
        <dgm:layoutNode name="sp">
          <dgm:alg type="sp"/>
          <dgm:shape xmlns:r="http://schemas.openxmlformats.org/officeDocument/2006/relationships" r:blip="">
            <dgm:adjLst/>
          </dgm:shape>
          <dgm:presOf axis="sel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1F7C2DE-C457-4AB2-A24F-D839C8D81C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130</Pages>
  <Words>30535</Words>
  <Characters>174056</Characters>
  <Application>Microsoft Office Word</Application>
  <DocSecurity>0</DocSecurity>
  <Lines>1450</Lines>
  <Paragraphs>408</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204183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Baraiya</dc:creator>
  <cp:lastModifiedBy>Baraiya</cp:lastModifiedBy>
  <cp:revision>3</cp:revision>
  <dcterms:created xsi:type="dcterms:W3CDTF">2026-06-06T08:58:00Z</dcterms:created>
  <dcterms:modified xsi:type="dcterms:W3CDTF">2026-06-07T15:45:00Z</dcterms:modified>
</cp:coreProperties>
</file>