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A571AD" w14:textId="7E4DEBCD" w:rsidR="00BB5EFC" w:rsidRPr="00FA3670" w:rsidRDefault="00BB5EFC" w:rsidP="00FA3670">
      <w:pPr>
        <w:spacing w:line="480" w:lineRule="auto"/>
        <w:jc w:val="both"/>
        <w:rPr>
          <w:rFonts w:ascii="Times New Roman" w:hAnsi="Times New Roman" w:cs="Times New Roman"/>
        </w:rPr>
      </w:pPr>
      <w:r w:rsidRPr="00FA3670">
        <w:rPr>
          <w:rFonts w:ascii="Times New Roman" w:hAnsi="Times New Roman" w:cs="Times New Roman"/>
        </w:rPr>
        <w:t>In this piece of work, I will be exploring and identifying how media images/identity are often portrayed and how they can be (mis)interpreted within society. (mis)interpreted within society can mean various things in different contexts such as people being (mis)</w:t>
      </w:r>
      <w:r w:rsidR="00197A93" w:rsidRPr="00FA3670">
        <w:rPr>
          <w:rFonts w:ascii="Times New Roman" w:hAnsi="Times New Roman" w:cs="Times New Roman"/>
        </w:rPr>
        <w:t>i</w:t>
      </w:r>
      <w:r w:rsidRPr="00FA3670">
        <w:rPr>
          <w:rFonts w:ascii="Times New Roman" w:hAnsi="Times New Roman" w:cs="Times New Roman"/>
        </w:rPr>
        <w:t>nterpreted within a social setting, someone, or something in society being interpreted differently (Wilkson,2002; Morgan &amp; ‎</w:t>
      </w:r>
      <w:proofErr w:type="spellStart"/>
      <w:r w:rsidRPr="00FA3670">
        <w:rPr>
          <w:rFonts w:ascii="Times New Roman" w:hAnsi="Times New Roman" w:cs="Times New Roman"/>
        </w:rPr>
        <w:t>Ltanley</w:t>
      </w:r>
      <w:proofErr w:type="spellEnd"/>
      <w:r w:rsidRPr="00FA3670">
        <w:rPr>
          <w:rFonts w:ascii="Times New Roman" w:hAnsi="Times New Roman" w:cs="Times New Roman"/>
        </w:rPr>
        <w:t xml:space="preserve">, 1993). There is a significant link between social exclusion, and those who are marginalised within society </w:t>
      </w:r>
      <w:r w:rsidR="00197A93" w:rsidRPr="00FA3670">
        <w:rPr>
          <w:rFonts w:ascii="Times New Roman" w:hAnsi="Times New Roman" w:cs="Times New Roman"/>
        </w:rPr>
        <w:t xml:space="preserve">due to the way in which they are portrayed </w:t>
      </w:r>
      <w:r w:rsidRPr="00FA3670">
        <w:rPr>
          <w:rFonts w:ascii="Times New Roman" w:hAnsi="Times New Roman" w:cs="Times New Roman"/>
        </w:rPr>
        <w:t>(Macdonald, 2006</w:t>
      </w:r>
      <w:r w:rsidR="00B75A35" w:rsidRPr="00FA3670">
        <w:rPr>
          <w:rFonts w:ascii="Times New Roman" w:hAnsi="Times New Roman" w:cs="Times New Roman"/>
        </w:rPr>
        <w:t>; Cartwright, 2012</w:t>
      </w:r>
      <w:r w:rsidRPr="00FA3670">
        <w:rPr>
          <w:rFonts w:ascii="Times New Roman" w:hAnsi="Times New Roman" w:cs="Times New Roman"/>
        </w:rPr>
        <w:t xml:space="preserve">). I will be exploring one group such as Mental Health from three different representations within society. I will be exploring theoretical </w:t>
      </w:r>
      <w:r w:rsidR="00197A93" w:rsidRPr="00FA3670">
        <w:rPr>
          <w:rFonts w:ascii="Times New Roman" w:hAnsi="Times New Roman" w:cs="Times New Roman"/>
        </w:rPr>
        <w:t xml:space="preserve">models and </w:t>
      </w:r>
      <w:r w:rsidRPr="00FA3670">
        <w:rPr>
          <w:rFonts w:ascii="Times New Roman" w:hAnsi="Times New Roman" w:cs="Times New Roman"/>
        </w:rPr>
        <w:t>exploring the effect of power and control within society, whilst critically exploring theory, policy, and legislation.</w:t>
      </w:r>
    </w:p>
    <w:p w14:paraId="679F7161" w14:textId="6ACD8B46" w:rsidR="00BB5EFC" w:rsidRPr="00FA3670" w:rsidRDefault="00BB5EFC" w:rsidP="00FA3670">
      <w:pPr>
        <w:spacing w:line="480" w:lineRule="auto"/>
        <w:jc w:val="both"/>
        <w:rPr>
          <w:rFonts w:ascii="Times New Roman" w:hAnsi="Times New Roman" w:cs="Times New Roman"/>
        </w:rPr>
      </w:pPr>
    </w:p>
    <w:p w14:paraId="6A64F1FD" w14:textId="51E5631B" w:rsidR="00BB5EFC" w:rsidRPr="00FA3670" w:rsidRDefault="00BB5EFC" w:rsidP="00FA3670">
      <w:pPr>
        <w:spacing w:line="480" w:lineRule="auto"/>
        <w:jc w:val="both"/>
        <w:rPr>
          <w:rFonts w:ascii="Times New Roman" w:hAnsi="Times New Roman" w:cs="Times New Roman"/>
        </w:rPr>
      </w:pPr>
      <w:r w:rsidRPr="00FA3670">
        <w:rPr>
          <w:rFonts w:ascii="Times New Roman" w:hAnsi="Times New Roman" w:cs="Times New Roman"/>
        </w:rPr>
        <w:t>Furthermore, when referring to (mis) interpretation within society, it is significantly important to focus on the term social representation. Moloney &amp; Walker (</w:t>
      </w:r>
      <w:r w:rsidR="00197A93" w:rsidRPr="00FA3670">
        <w:rPr>
          <w:rFonts w:ascii="Times New Roman" w:hAnsi="Times New Roman" w:cs="Times New Roman"/>
        </w:rPr>
        <w:t>2007</w:t>
      </w:r>
      <w:r w:rsidRPr="00FA3670">
        <w:rPr>
          <w:rFonts w:ascii="Times New Roman" w:hAnsi="Times New Roman" w:cs="Times New Roman"/>
        </w:rPr>
        <w:t>)</w:t>
      </w:r>
      <w:r w:rsidR="00197A93" w:rsidRPr="00FA3670">
        <w:rPr>
          <w:rFonts w:ascii="Times New Roman" w:hAnsi="Times New Roman" w:cs="Times New Roman"/>
        </w:rPr>
        <w:t xml:space="preserve"> </w:t>
      </w:r>
      <w:proofErr w:type="gramStart"/>
      <w:r w:rsidR="00197A93" w:rsidRPr="00FA3670">
        <w:rPr>
          <w:rFonts w:ascii="Times New Roman" w:hAnsi="Times New Roman" w:cs="Times New Roman"/>
        </w:rPr>
        <w:t>claim</w:t>
      </w:r>
      <w:r w:rsidRPr="00FA3670">
        <w:rPr>
          <w:rFonts w:ascii="Times New Roman" w:hAnsi="Times New Roman" w:cs="Times New Roman"/>
        </w:rPr>
        <w:t>;</w:t>
      </w:r>
      <w:proofErr w:type="gramEnd"/>
    </w:p>
    <w:p w14:paraId="00574983" w14:textId="1B4B7F65" w:rsidR="00BB5EFC" w:rsidRPr="00FA3670" w:rsidRDefault="00BB5EFC" w:rsidP="00FA3670">
      <w:pPr>
        <w:spacing w:line="276" w:lineRule="auto"/>
        <w:ind w:left="567" w:right="567"/>
        <w:jc w:val="both"/>
        <w:rPr>
          <w:rFonts w:ascii="Times New Roman" w:hAnsi="Times New Roman" w:cs="Times New Roman"/>
        </w:rPr>
      </w:pPr>
      <w:r w:rsidRPr="00FA3670">
        <w:rPr>
          <w:rFonts w:ascii="Times New Roman" w:hAnsi="Times New Roman" w:cs="Times New Roman"/>
        </w:rPr>
        <w:t>‘Social Representation can be hard to define, and it cannot be proven that representations occur, we can therefore only establish the power of this concept, through the interoperations we can offer of social phenomenon’ (</w:t>
      </w:r>
      <w:proofErr w:type="spellStart"/>
      <w:r w:rsidRPr="00FA3670">
        <w:rPr>
          <w:rFonts w:ascii="Times New Roman" w:hAnsi="Times New Roman" w:cs="Times New Roman"/>
        </w:rPr>
        <w:t>Moonley</w:t>
      </w:r>
      <w:proofErr w:type="spellEnd"/>
      <w:r w:rsidRPr="00FA3670">
        <w:rPr>
          <w:rFonts w:ascii="Times New Roman" w:hAnsi="Times New Roman" w:cs="Times New Roman"/>
        </w:rPr>
        <w:t xml:space="preserve"> &amp; Walker.p.1,2007).</w:t>
      </w:r>
    </w:p>
    <w:p w14:paraId="3A63083A" w14:textId="043F7E4D" w:rsidR="00BB5EFC" w:rsidRPr="00FA3670" w:rsidRDefault="00BB5EFC" w:rsidP="00FA3670">
      <w:pPr>
        <w:spacing w:line="480" w:lineRule="auto"/>
        <w:ind w:left="567" w:right="567"/>
        <w:jc w:val="both"/>
        <w:rPr>
          <w:rFonts w:ascii="Times New Roman" w:hAnsi="Times New Roman" w:cs="Times New Roman"/>
        </w:rPr>
      </w:pPr>
    </w:p>
    <w:p w14:paraId="79170CEC" w14:textId="402B17EC" w:rsidR="00B75A35" w:rsidRPr="00FA3670" w:rsidRDefault="00BB5EFC" w:rsidP="00FA3670">
      <w:pPr>
        <w:spacing w:line="480" w:lineRule="auto"/>
        <w:ind w:right="567"/>
        <w:jc w:val="both"/>
        <w:rPr>
          <w:rFonts w:ascii="Times New Roman" w:hAnsi="Times New Roman" w:cs="Times New Roman"/>
        </w:rPr>
      </w:pPr>
      <w:r w:rsidRPr="00FA3670">
        <w:rPr>
          <w:rFonts w:ascii="Times New Roman" w:hAnsi="Times New Roman" w:cs="Times New Roman"/>
        </w:rPr>
        <w:t>In comparison Duveen &amp; Lloyd (1990) argue</w:t>
      </w:r>
      <w:r w:rsidR="00197A93" w:rsidRPr="00FA3670">
        <w:rPr>
          <w:rFonts w:ascii="Times New Roman" w:hAnsi="Times New Roman" w:cs="Times New Roman"/>
        </w:rPr>
        <w:t xml:space="preserve"> that </w:t>
      </w:r>
      <w:r w:rsidRPr="00FA3670">
        <w:rPr>
          <w:rFonts w:ascii="Times New Roman" w:hAnsi="Times New Roman" w:cs="Times New Roman"/>
        </w:rPr>
        <w:t xml:space="preserve">social representations are a system of values, beliefs, ideas and establishes social order through communities. Often social representations within society, start with social issues, thus involving, power, identity, and social </w:t>
      </w:r>
      <w:proofErr w:type="gramStart"/>
      <w:r w:rsidRPr="00FA3670">
        <w:rPr>
          <w:rFonts w:ascii="Times New Roman" w:hAnsi="Times New Roman" w:cs="Times New Roman"/>
        </w:rPr>
        <w:t>class(</w:t>
      </w:r>
      <w:proofErr w:type="spellStart"/>
      <w:proofErr w:type="gramEnd"/>
      <w:r w:rsidRPr="00FA3670">
        <w:rPr>
          <w:rFonts w:ascii="Times New Roman" w:hAnsi="Times New Roman" w:cs="Times New Roman"/>
        </w:rPr>
        <w:t>Mannarini</w:t>
      </w:r>
      <w:proofErr w:type="spellEnd"/>
      <w:r w:rsidRPr="00FA3670">
        <w:rPr>
          <w:rFonts w:ascii="Times New Roman" w:hAnsi="Times New Roman" w:cs="Times New Roman"/>
        </w:rPr>
        <w:t>, ‎</w:t>
      </w:r>
      <w:proofErr w:type="spellStart"/>
      <w:r w:rsidRPr="00FA3670">
        <w:rPr>
          <w:rFonts w:ascii="Times New Roman" w:hAnsi="Times New Roman" w:cs="Times New Roman"/>
        </w:rPr>
        <w:t>Veltri</w:t>
      </w:r>
      <w:proofErr w:type="spellEnd"/>
      <w:r w:rsidRPr="00FA3670">
        <w:rPr>
          <w:rFonts w:ascii="Times New Roman" w:hAnsi="Times New Roman" w:cs="Times New Roman"/>
        </w:rPr>
        <w:t xml:space="preserve">, ‎Salvatore, 2020; Flick, 1998). </w:t>
      </w:r>
      <w:proofErr w:type="spellStart"/>
      <w:r w:rsidR="00B75A35" w:rsidRPr="00FA3670">
        <w:rPr>
          <w:rFonts w:ascii="Times New Roman" w:hAnsi="Times New Roman" w:cs="Times New Roman"/>
        </w:rPr>
        <w:t>Obhi</w:t>
      </w:r>
      <w:proofErr w:type="spellEnd"/>
      <w:r w:rsidR="00B75A35" w:rsidRPr="00FA3670">
        <w:rPr>
          <w:rFonts w:ascii="Times New Roman" w:hAnsi="Times New Roman" w:cs="Times New Roman"/>
        </w:rPr>
        <w:t xml:space="preserve"> &amp; Cross (2016) argue social representations, can sometimes be considered as thoughts in movement, which can be developed through communication. Individuals can also contribute to the formation and development in social representations between social structure and individuals, these representations contribute each time to the global vision of a society to establish </w:t>
      </w:r>
      <w:proofErr w:type="gramStart"/>
      <w:r w:rsidR="00B75A35" w:rsidRPr="00FA3670">
        <w:rPr>
          <w:rFonts w:ascii="Times New Roman" w:hAnsi="Times New Roman" w:cs="Times New Roman"/>
        </w:rPr>
        <w:t>itself(</w:t>
      </w:r>
      <w:proofErr w:type="spellStart"/>
      <w:proofErr w:type="gramEnd"/>
      <w:r w:rsidR="00B75A35" w:rsidRPr="00FA3670">
        <w:rPr>
          <w:rFonts w:ascii="Times New Roman" w:hAnsi="Times New Roman" w:cs="Times New Roman"/>
        </w:rPr>
        <w:t>Marková</w:t>
      </w:r>
      <w:proofErr w:type="spellEnd"/>
      <w:r w:rsidR="00B75A35" w:rsidRPr="00FA3670">
        <w:rPr>
          <w:rFonts w:ascii="Times New Roman" w:hAnsi="Times New Roman" w:cs="Times New Roman"/>
        </w:rPr>
        <w:t xml:space="preserve">, 2003). </w:t>
      </w:r>
    </w:p>
    <w:p w14:paraId="64974988" w14:textId="124F7114" w:rsidR="00B75A35" w:rsidRPr="00FA3670" w:rsidRDefault="00BB5EFC" w:rsidP="00FA3670">
      <w:pPr>
        <w:pStyle w:val="NormalWeb"/>
        <w:spacing w:line="480" w:lineRule="auto"/>
        <w:jc w:val="both"/>
      </w:pPr>
      <w:proofErr w:type="spellStart"/>
      <w:r w:rsidRPr="00FA3670">
        <w:lastRenderedPageBreak/>
        <w:t>Höijer</w:t>
      </w:r>
      <w:proofErr w:type="spellEnd"/>
      <w:r w:rsidRPr="00FA3670">
        <w:t xml:space="preserve"> (2011) highlights the social representation theory first developed by Serge Moscovici, suggest there is a clear link between Durkheim’s model “collective representations” which refers to concepts, and beliefs that do not belong to isolated individuals, but refer to the product of social collectively</w:t>
      </w:r>
      <w:r w:rsidR="00197A93" w:rsidRPr="00FA3670">
        <w:t xml:space="preserve"> </w:t>
      </w:r>
      <w:r w:rsidRPr="00FA3670">
        <w:t>(</w:t>
      </w:r>
      <w:proofErr w:type="spellStart"/>
      <w:r w:rsidRPr="00FA3670">
        <w:t>Höijer</w:t>
      </w:r>
      <w:proofErr w:type="spellEnd"/>
      <w:r w:rsidRPr="00FA3670">
        <w:t xml:space="preserve">, 2011 </w:t>
      </w:r>
      <w:r w:rsidRPr="00FA3670">
        <w:rPr>
          <w:i/>
          <w:iCs/>
        </w:rPr>
        <w:t>cited in</w:t>
      </w:r>
      <w:r w:rsidRPr="00FA3670">
        <w:t xml:space="preserve"> Moscovici, 2000) argues that social representations involve different types of thoughts, and beliefs of societies or groups of people, they are always linked to social or cultural objectives</w:t>
      </w:r>
      <w:r w:rsidR="00B75A35" w:rsidRPr="00FA3670">
        <w:t>(Madsen, 2015</w:t>
      </w:r>
      <w:r w:rsidR="00AA1DE8" w:rsidRPr="00FA3670">
        <w:t>; Gulland, 2019</w:t>
      </w:r>
      <w:r w:rsidR="00B75A35" w:rsidRPr="00FA3670">
        <w:t>)</w:t>
      </w:r>
      <w:r w:rsidR="00197A93" w:rsidRPr="00FA3670">
        <w:t xml:space="preserve">. Moreover, </w:t>
      </w:r>
      <w:r w:rsidR="00B75A35" w:rsidRPr="00FA3670">
        <w:t xml:space="preserve">Janowitz (1975) suggests often in society, and communities there are elements of power and control that can sometimes impact an </w:t>
      </w:r>
      <w:proofErr w:type="spellStart"/>
      <w:proofErr w:type="gramStart"/>
      <w:r w:rsidR="00B75A35" w:rsidRPr="00FA3670">
        <w:t>individual</w:t>
      </w:r>
      <w:r w:rsidR="00197A93" w:rsidRPr="00FA3670">
        <w:t>s</w:t>
      </w:r>
      <w:proofErr w:type="spellEnd"/>
      <w:proofErr w:type="gramEnd"/>
      <w:r w:rsidR="00B75A35" w:rsidRPr="00FA3670">
        <w:t xml:space="preserve"> life and can sometime influence the behaviour</w:t>
      </w:r>
      <w:r w:rsidR="00197A93" w:rsidRPr="00FA3670">
        <w:t xml:space="preserve"> </w:t>
      </w:r>
      <w:r w:rsidR="00B75A35" w:rsidRPr="00FA3670">
        <w:t>(Blomberg &amp; Cohen, 2003). Within the origins of sociology ‘social control’ refers to the main concept, for both understanding sociology and the ability to analyse the functioning of society (</w:t>
      </w:r>
      <w:proofErr w:type="spellStart"/>
      <w:r w:rsidR="00B75A35" w:rsidRPr="00FA3670">
        <w:t>Deflem</w:t>
      </w:r>
      <w:proofErr w:type="spellEnd"/>
      <w:r w:rsidR="00B75A35" w:rsidRPr="00FA3670">
        <w:t xml:space="preserve">, 2010; </w:t>
      </w:r>
      <w:proofErr w:type="spellStart"/>
      <w:r w:rsidR="00B75A35" w:rsidRPr="00FA3670">
        <w:t>Deflem</w:t>
      </w:r>
      <w:proofErr w:type="spellEnd"/>
      <w:r w:rsidR="00B75A35" w:rsidRPr="00FA3670">
        <w:t xml:space="preserve">, 2019). Sociologists such as Karl Marx, and Max Webber, have highlighted and researched some of the significant issues facing society when referring to social </w:t>
      </w:r>
      <w:proofErr w:type="gramStart"/>
      <w:r w:rsidR="00B75A35" w:rsidRPr="00FA3670">
        <w:t>control(</w:t>
      </w:r>
      <w:proofErr w:type="gramEnd"/>
      <w:r w:rsidR="00B75A35" w:rsidRPr="00FA3670">
        <w:t>Giddens &amp; Sutton, 2017; Chriss, 2007).</w:t>
      </w:r>
      <w:r w:rsidR="00197A93" w:rsidRPr="00FA3670">
        <w:t xml:space="preserve"> </w:t>
      </w:r>
      <w:proofErr w:type="gramStart"/>
      <w:r w:rsidR="00197A93" w:rsidRPr="00FA3670">
        <w:t>Furthermore</w:t>
      </w:r>
      <w:proofErr w:type="gramEnd"/>
      <w:r w:rsidR="00197A93" w:rsidRPr="00FA3670">
        <w:t xml:space="preserve"> social control can cause exclusion, and conflict within society </w:t>
      </w:r>
      <w:r w:rsidR="00B75A35" w:rsidRPr="00FA3670">
        <w:t xml:space="preserve">(Janowitz, 1975 cited in </w:t>
      </w:r>
      <w:proofErr w:type="spellStart"/>
      <w:r w:rsidR="00B75A35" w:rsidRPr="00FA3670">
        <w:t>Parkand</w:t>
      </w:r>
      <w:proofErr w:type="spellEnd"/>
      <w:r w:rsidR="00B75A35" w:rsidRPr="00FA3670">
        <w:t xml:space="preserve"> &amp; Burgess, 1921)</w:t>
      </w:r>
      <w:r w:rsidR="00197A93" w:rsidRPr="00FA3670">
        <w:t xml:space="preserve"> claim that;</w:t>
      </w:r>
    </w:p>
    <w:p w14:paraId="2DB1B14C" w14:textId="6A90E3D8" w:rsidR="00B75A35" w:rsidRPr="00FA3670" w:rsidRDefault="00B75A35" w:rsidP="00FA3670">
      <w:pPr>
        <w:pStyle w:val="NormalWeb"/>
        <w:spacing w:line="276" w:lineRule="auto"/>
        <w:ind w:left="567" w:right="567"/>
        <w:jc w:val="both"/>
      </w:pPr>
      <w:r w:rsidRPr="00FA3670">
        <w:t>‘</w:t>
      </w:r>
      <w:r w:rsidRPr="00FA3670">
        <w:rPr>
          <w:i/>
          <w:iCs/>
        </w:rPr>
        <w:t>Social control and the mutual relegation of individuals to the community have their own origin within conflict, assume, definite, organized forms within the process of accommodation and are combined and fixed in assimilation</w:t>
      </w:r>
      <w:r w:rsidRPr="00FA3670">
        <w:t xml:space="preserve">’ (Park &amp; Burgess, </w:t>
      </w:r>
      <w:r w:rsidR="00197A93" w:rsidRPr="00FA3670">
        <w:t xml:space="preserve">p.8. </w:t>
      </w:r>
      <w:r w:rsidRPr="00FA3670">
        <w:t xml:space="preserve">1921). </w:t>
      </w:r>
    </w:p>
    <w:p w14:paraId="33860603" w14:textId="34B40984" w:rsidR="00AA1DE8" w:rsidRPr="00FA3670" w:rsidRDefault="00B75A35" w:rsidP="00FA3670">
      <w:pPr>
        <w:spacing w:line="480" w:lineRule="auto"/>
        <w:jc w:val="both"/>
        <w:rPr>
          <w:rFonts w:ascii="Times New Roman" w:eastAsia="Times New Roman" w:hAnsi="Times New Roman" w:cs="Times New Roman"/>
          <w:color w:val="202124"/>
          <w:lang w:eastAsia="en-GB"/>
        </w:rPr>
      </w:pPr>
      <w:r w:rsidRPr="00FA3670">
        <w:rPr>
          <w:rFonts w:ascii="Times New Roman" w:eastAsia="Times New Roman" w:hAnsi="Times New Roman" w:cs="Times New Roman"/>
          <w:color w:val="202124"/>
          <w:lang w:eastAsia="en-GB"/>
        </w:rPr>
        <w:t>Ember</w:t>
      </w:r>
      <w:r w:rsidRPr="00FA3670">
        <w:rPr>
          <w:rFonts w:ascii="Times New Roman" w:eastAsia="Times New Roman" w:hAnsi="Times New Roman" w:cs="Times New Roman"/>
          <w:color w:val="202124"/>
          <w:shd w:val="clear" w:color="auto" w:fill="FFFFFF"/>
          <w:lang w:eastAsia="en-GB"/>
        </w:rPr>
        <w:t xml:space="preserve"> &amp;</w:t>
      </w:r>
      <w:r w:rsidRPr="00FA3670">
        <w:rPr>
          <w:rFonts w:ascii="Times New Roman" w:eastAsia="Times New Roman" w:hAnsi="Times New Roman" w:cs="Times New Roman"/>
          <w:color w:val="202124"/>
          <w:lang w:eastAsia="en-GB"/>
        </w:rPr>
        <w:t xml:space="preserve"> Ember</w:t>
      </w:r>
      <w:r w:rsidRPr="00FA3670">
        <w:rPr>
          <w:rFonts w:ascii="Times New Roman" w:eastAsia="Times New Roman" w:hAnsi="Times New Roman" w:cs="Times New Roman"/>
          <w:color w:val="202124"/>
          <w:shd w:val="clear" w:color="auto" w:fill="FFFFFF"/>
          <w:lang w:eastAsia="en-GB"/>
        </w:rPr>
        <w:t> (</w:t>
      </w:r>
      <w:r w:rsidRPr="00FA3670">
        <w:rPr>
          <w:rFonts w:ascii="Times New Roman" w:eastAsia="Times New Roman" w:hAnsi="Times New Roman" w:cs="Times New Roman"/>
          <w:color w:val="202124"/>
          <w:lang w:eastAsia="en-GB"/>
        </w:rPr>
        <w:t>2003)</w:t>
      </w:r>
      <w:r w:rsidRPr="00FA3670">
        <w:rPr>
          <w:rFonts w:ascii="Times New Roman" w:eastAsia="Times New Roman" w:hAnsi="Times New Roman" w:cs="Times New Roman"/>
          <w:lang w:eastAsia="en-GB"/>
        </w:rPr>
        <w:t xml:space="preserve"> elaborate further, on</w:t>
      </w:r>
      <w:r w:rsidRPr="00FA3670">
        <w:rPr>
          <w:rFonts w:ascii="Times New Roman" w:hAnsi="Times New Roman" w:cs="Times New Roman"/>
        </w:rPr>
        <w:t xml:space="preserve"> the three forms of social control, such as Informal Control, Medical Control and Legal Control. Informal control refers to the reactions of groups that can undertake conformity to ‘norms’ this can sometimes be impacted by friends and family and can be as a result to peer </w:t>
      </w:r>
      <w:proofErr w:type="gramStart"/>
      <w:r w:rsidRPr="00FA3670">
        <w:rPr>
          <w:rFonts w:ascii="Times New Roman" w:hAnsi="Times New Roman" w:cs="Times New Roman"/>
        </w:rPr>
        <w:t>pressure</w:t>
      </w:r>
      <w:r w:rsidR="00AA1DE8" w:rsidRPr="00FA3670">
        <w:rPr>
          <w:rFonts w:ascii="Times New Roman" w:hAnsi="Times New Roman" w:cs="Times New Roman"/>
        </w:rPr>
        <w:t>(</w:t>
      </w:r>
      <w:proofErr w:type="gramEnd"/>
      <w:r w:rsidR="00AA1DE8" w:rsidRPr="00FA3670">
        <w:rPr>
          <w:rFonts w:ascii="Times New Roman" w:eastAsia="Times New Roman" w:hAnsi="Times New Roman" w:cs="Times New Roman"/>
          <w:color w:val="202124"/>
          <w:lang w:eastAsia="en-GB"/>
        </w:rPr>
        <w:t>Scott</w:t>
      </w:r>
      <w:r w:rsidR="00AA1DE8" w:rsidRPr="00FA3670">
        <w:rPr>
          <w:rFonts w:ascii="Times New Roman" w:eastAsia="Times New Roman" w:hAnsi="Times New Roman" w:cs="Times New Roman"/>
          <w:color w:val="202124"/>
          <w:shd w:val="clear" w:color="auto" w:fill="FFFFFF"/>
          <w:lang w:eastAsia="en-GB"/>
        </w:rPr>
        <w:t xml:space="preserve">, </w:t>
      </w:r>
      <w:r w:rsidR="00AA1DE8" w:rsidRPr="00FA3670">
        <w:rPr>
          <w:rFonts w:ascii="Times New Roman" w:eastAsia="Times New Roman" w:hAnsi="Times New Roman" w:cs="Times New Roman"/>
          <w:color w:val="202124"/>
          <w:lang w:eastAsia="en-GB"/>
        </w:rPr>
        <w:t>2014;</w:t>
      </w:r>
      <w:r w:rsidR="00AA1DE8" w:rsidRPr="00FA3670">
        <w:rPr>
          <w:rFonts w:ascii="Times New Roman" w:hAnsi="Times New Roman" w:cs="Times New Roman"/>
          <w:color w:val="202124"/>
        </w:rPr>
        <w:t xml:space="preserve"> </w:t>
      </w:r>
      <w:proofErr w:type="spellStart"/>
      <w:r w:rsidR="00AA1DE8" w:rsidRPr="00FA3670">
        <w:rPr>
          <w:rFonts w:ascii="Times New Roman" w:eastAsia="Times New Roman" w:hAnsi="Times New Roman" w:cs="Times New Roman"/>
          <w:color w:val="202124"/>
          <w:lang w:eastAsia="en-GB"/>
        </w:rPr>
        <w:t>Gochman</w:t>
      </w:r>
      <w:proofErr w:type="spellEnd"/>
      <w:r w:rsidR="00AA1DE8" w:rsidRPr="00FA3670">
        <w:rPr>
          <w:rFonts w:ascii="Times New Roman" w:eastAsia="Times New Roman" w:hAnsi="Times New Roman" w:cs="Times New Roman"/>
          <w:color w:val="202124"/>
          <w:shd w:val="clear" w:color="auto" w:fill="FFFFFF"/>
          <w:lang w:eastAsia="en-GB"/>
        </w:rPr>
        <w:t xml:space="preserve">, </w:t>
      </w:r>
      <w:r w:rsidR="00AA1DE8" w:rsidRPr="00FA3670">
        <w:rPr>
          <w:rFonts w:ascii="Times New Roman" w:eastAsia="Times New Roman" w:hAnsi="Times New Roman" w:cs="Times New Roman"/>
          <w:color w:val="202124"/>
          <w:lang w:eastAsia="en-GB"/>
        </w:rPr>
        <w:t>1997)</w:t>
      </w:r>
      <w:r w:rsidR="00AA1DE8" w:rsidRPr="00FA3670">
        <w:rPr>
          <w:rFonts w:ascii="Times New Roman" w:eastAsia="Times New Roman" w:hAnsi="Times New Roman" w:cs="Times New Roman"/>
          <w:lang w:eastAsia="en-GB"/>
        </w:rPr>
        <w:t xml:space="preserve">. </w:t>
      </w:r>
      <w:r w:rsidRPr="00FA3670">
        <w:rPr>
          <w:rFonts w:ascii="Times New Roman" w:hAnsi="Times New Roman" w:cs="Times New Roman"/>
        </w:rPr>
        <w:t xml:space="preserve">Medical control refers to the way in which medication functions, the social control is undertaken to secure particular by using medical means, or power to minimise and reduce deviant </w:t>
      </w:r>
      <w:proofErr w:type="gramStart"/>
      <w:r w:rsidRPr="00FA3670">
        <w:rPr>
          <w:rFonts w:ascii="Times New Roman" w:hAnsi="Times New Roman" w:cs="Times New Roman"/>
        </w:rPr>
        <w:t>behaviour(</w:t>
      </w:r>
      <w:proofErr w:type="spellStart"/>
      <w:proofErr w:type="gramEnd"/>
      <w:r w:rsidRPr="00FA3670">
        <w:rPr>
          <w:rFonts w:ascii="Times New Roman" w:eastAsia="Times New Roman" w:hAnsi="Times New Roman" w:cs="Times New Roman"/>
          <w:color w:val="202124"/>
          <w:lang w:eastAsia="en-GB"/>
        </w:rPr>
        <w:t>Scambler</w:t>
      </w:r>
      <w:proofErr w:type="spellEnd"/>
      <w:r w:rsidRPr="00FA3670">
        <w:rPr>
          <w:rFonts w:ascii="Times New Roman" w:eastAsia="Times New Roman" w:hAnsi="Times New Roman" w:cs="Times New Roman"/>
          <w:color w:val="202124"/>
          <w:shd w:val="clear" w:color="auto" w:fill="FFFFFF"/>
          <w:lang w:eastAsia="en-GB"/>
        </w:rPr>
        <w:t>,</w:t>
      </w:r>
      <w:r w:rsidR="00AA1DE8" w:rsidRPr="00FA3670">
        <w:rPr>
          <w:rFonts w:ascii="Times New Roman" w:eastAsia="Times New Roman" w:hAnsi="Times New Roman" w:cs="Times New Roman"/>
          <w:color w:val="202124"/>
          <w:shd w:val="clear" w:color="auto" w:fill="FFFFFF"/>
          <w:lang w:eastAsia="en-GB"/>
        </w:rPr>
        <w:t xml:space="preserve"> </w:t>
      </w:r>
      <w:r w:rsidRPr="00FA3670">
        <w:rPr>
          <w:rFonts w:ascii="Times New Roman" w:eastAsia="Times New Roman" w:hAnsi="Times New Roman" w:cs="Times New Roman"/>
          <w:color w:val="202124"/>
          <w:lang w:eastAsia="en-GB"/>
        </w:rPr>
        <w:t>2005</w:t>
      </w:r>
      <w:r w:rsidR="00AA1DE8" w:rsidRPr="00FA3670">
        <w:rPr>
          <w:rFonts w:ascii="Times New Roman" w:eastAsia="Times New Roman" w:hAnsi="Times New Roman" w:cs="Times New Roman"/>
          <w:color w:val="202124"/>
          <w:lang w:eastAsia="en-GB"/>
        </w:rPr>
        <w:t>; Green</w:t>
      </w:r>
      <w:r w:rsidR="00AA1DE8" w:rsidRPr="00FA3670">
        <w:rPr>
          <w:rFonts w:ascii="Times New Roman" w:eastAsia="Times New Roman" w:hAnsi="Times New Roman" w:cs="Times New Roman"/>
          <w:color w:val="202124"/>
          <w:shd w:val="clear" w:color="auto" w:fill="FFFFFF"/>
          <w:lang w:eastAsia="en-GB"/>
        </w:rPr>
        <w:t xml:space="preserve">, </w:t>
      </w:r>
      <w:r w:rsidR="00AA1DE8" w:rsidRPr="00FA3670">
        <w:rPr>
          <w:rFonts w:ascii="Times New Roman" w:eastAsia="Times New Roman" w:hAnsi="Times New Roman" w:cs="Times New Roman"/>
          <w:color w:val="202124"/>
          <w:lang w:eastAsia="en-GB"/>
        </w:rPr>
        <w:t>Meagher</w:t>
      </w:r>
      <w:r w:rsidR="00AA1DE8" w:rsidRPr="00FA3670">
        <w:rPr>
          <w:rFonts w:ascii="Times New Roman" w:eastAsia="Times New Roman" w:hAnsi="Times New Roman" w:cs="Times New Roman"/>
          <w:color w:val="202124"/>
          <w:shd w:val="clear" w:color="auto" w:fill="FFFFFF"/>
          <w:lang w:eastAsia="en-GB"/>
        </w:rPr>
        <w:t xml:space="preserve">, </w:t>
      </w:r>
      <w:proofErr w:type="spellStart"/>
      <w:r w:rsidR="00AA1DE8" w:rsidRPr="00FA3670">
        <w:rPr>
          <w:rFonts w:ascii="Times New Roman" w:eastAsia="Times New Roman" w:hAnsi="Times New Roman" w:cs="Times New Roman"/>
          <w:color w:val="202124"/>
          <w:lang w:eastAsia="en-GB"/>
        </w:rPr>
        <w:t>Millon</w:t>
      </w:r>
      <w:proofErr w:type="spellEnd"/>
      <w:r w:rsidR="00AA1DE8" w:rsidRPr="00FA3670">
        <w:rPr>
          <w:rFonts w:ascii="Times New Roman" w:eastAsia="Times New Roman" w:hAnsi="Times New Roman" w:cs="Times New Roman"/>
          <w:lang w:eastAsia="en-GB"/>
        </w:rPr>
        <w:t>, 2012</w:t>
      </w:r>
      <w:r w:rsidRPr="00FA3670">
        <w:rPr>
          <w:rFonts w:ascii="Times New Roman" w:eastAsia="Times New Roman" w:hAnsi="Times New Roman" w:cs="Times New Roman"/>
          <w:color w:val="202124"/>
          <w:lang w:eastAsia="en-GB"/>
        </w:rPr>
        <w:t>).</w:t>
      </w:r>
      <w:r w:rsidR="00AA1DE8" w:rsidRPr="00FA3670">
        <w:rPr>
          <w:rFonts w:ascii="Times New Roman" w:eastAsia="Times New Roman" w:hAnsi="Times New Roman" w:cs="Times New Roman"/>
          <w:color w:val="202124"/>
          <w:lang w:eastAsia="en-GB"/>
        </w:rPr>
        <w:t xml:space="preserve"> Legal control within society refers to the behaviour that should </w:t>
      </w:r>
      <w:r w:rsidR="00AA1DE8" w:rsidRPr="00FA3670">
        <w:rPr>
          <w:rFonts w:ascii="Times New Roman" w:eastAsia="Times New Roman" w:hAnsi="Times New Roman" w:cs="Times New Roman"/>
          <w:color w:val="202124"/>
          <w:lang w:eastAsia="en-GB"/>
        </w:rPr>
        <w:lastRenderedPageBreak/>
        <w:t xml:space="preserve">be underpinned by members of society, which are conducted through legal norms through the criminal justice system by suggesting society needs to be ‘fixed’. Whereas in comparison (Chriss &amp; </w:t>
      </w:r>
      <w:proofErr w:type="spellStart"/>
      <w:r w:rsidR="00AA1DE8" w:rsidRPr="00FA3670">
        <w:rPr>
          <w:rFonts w:ascii="Times New Roman" w:eastAsia="Times New Roman" w:hAnsi="Times New Roman" w:cs="Times New Roman"/>
          <w:color w:val="202124"/>
          <w:lang w:eastAsia="en-GB"/>
        </w:rPr>
        <w:t>Deflem</w:t>
      </w:r>
      <w:proofErr w:type="spellEnd"/>
      <w:r w:rsidR="00AA1DE8" w:rsidRPr="00FA3670">
        <w:rPr>
          <w:rFonts w:ascii="Times New Roman" w:eastAsia="Times New Roman" w:hAnsi="Times New Roman" w:cs="Times New Roman"/>
          <w:color w:val="202124"/>
          <w:lang w:eastAsia="en-GB"/>
        </w:rPr>
        <w:t xml:space="preserve">, 2010 </w:t>
      </w:r>
      <w:r w:rsidR="00AA1DE8" w:rsidRPr="00FA3670">
        <w:rPr>
          <w:rFonts w:ascii="Times New Roman" w:eastAsia="Times New Roman" w:hAnsi="Times New Roman" w:cs="Times New Roman"/>
          <w:i/>
          <w:iCs/>
          <w:color w:val="202124"/>
          <w:lang w:eastAsia="en-GB"/>
        </w:rPr>
        <w:t>cited in</w:t>
      </w:r>
      <w:r w:rsidR="00AA1DE8" w:rsidRPr="00FA3670">
        <w:rPr>
          <w:rFonts w:ascii="Times New Roman" w:eastAsia="Times New Roman" w:hAnsi="Times New Roman" w:cs="Times New Roman"/>
          <w:color w:val="202124"/>
          <w:lang w:eastAsia="en-GB"/>
        </w:rPr>
        <w:t xml:space="preserve"> Black,1983) who argues social control can be defined more as any process where individuals respond to deviant behaviour, further suggestions (Chriss &amp; </w:t>
      </w:r>
      <w:proofErr w:type="spellStart"/>
      <w:r w:rsidR="00AA1DE8" w:rsidRPr="00FA3670">
        <w:rPr>
          <w:rFonts w:ascii="Times New Roman" w:eastAsia="Times New Roman" w:hAnsi="Times New Roman" w:cs="Times New Roman"/>
          <w:color w:val="202124"/>
          <w:lang w:eastAsia="en-GB"/>
        </w:rPr>
        <w:t>Deflem</w:t>
      </w:r>
      <w:proofErr w:type="spellEnd"/>
      <w:r w:rsidR="00AA1DE8" w:rsidRPr="00FA3670">
        <w:rPr>
          <w:rFonts w:ascii="Times New Roman" w:eastAsia="Times New Roman" w:hAnsi="Times New Roman" w:cs="Times New Roman"/>
          <w:color w:val="202124"/>
          <w:lang w:eastAsia="en-GB"/>
        </w:rPr>
        <w:t xml:space="preserve">, 2010 </w:t>
      </w:r>
      <w:r w:rsidR="00AA1DE8" w:rsidRPr="00FA3670">
        <w:rPr>
          <w:rFonts w:ascii="Times New Roman" w:eastAsia="Times New Roman" w:hAnsi="Times New Roman" w:cs="Times New Roman"/>
          <w:i/>
          <w:iCs/>
          <w:color w:val="202124"/>
          <w:lang w:eastAsia="en-GB"/>
        </w:rPr>
        <w:t>cited in</w:t>
      </w:r>
      <w:r w:rsidR="00AA1DE8" w:rsidRPr="00FA3670">
        <w:rPr>
          <w:rFonts w:ascii="Times New Roman" w:eastAsia="Times New Roman" w:hAnsi="Times New Roman" w:cs="Times New Roman"/>
          <w:color w:val="202124"/>
          <w:lang w:eastAsia="en-GB"/>
        </w:rPr>
        <w:t xml:space="preserve"> Gibs,1994) who argues, he developed a theory of social control without invoking ‘norms’ such as objectives of control, the ability to control inanimate objects, thus suggesting social control is simply one form of control for </w:t>
      </w:r>
      <w:proofErr w:type="gramStart"/>
      <w:r w:rsidR="00AA1DE8" w:rsidRPr="00FA3670">
        <w:rPr>
          <w:rFonts w:ascii="Times New Roman" w:eastAsia="Times New Roman" w:hAnsi="Times New Roman" w:cs="Times New Roman"/>
          <w:color w:val="202124"/>
          <w:lang w:eastAsia="en-GB"/>
        </w:rPr>
        <w:t>all(</w:t>
      </w:r>
      <w:proofErr w:type="gramEnd"/>
      <w:r w:rsidR="00AA1DE8" w:rsidRPr="00FA3670">
        <w:rPr>
          <w:rFonts w:ascii="Times New Roman" w:eastAsia="Times New Roman" w:hAnsi="Times New Roman" w:cs="Times New Roman"/>
          <w:color w:val="202124"/>
          <w:lang w:eastAsia="en-GB"/>
        </w:rPr>
        <w:t>Chriss, 2007;</w:t>
      </w:r>
      <w:r w:rsidR="00AA1DE8" w:rsidRPr="00FA3670">
        <w:rPr>
          <w:rFonts w:ascii="Times New Roman" w:hAnsi="Times New Roman" w:cs="Times New Roman"/>
        </w:rPr>
        <w:t xml:space="preserve"> </w:t>
      </w:r>
      <w:proofErr w:type="spellStart"/>
      <w:r w:rsidR="00AA1DE8" w:rsidRPr="00FA3670">
        <w:rPr>
          <w:rFonts w:ascii="Times New Roman" w:eastAsia="Times New Roman" w:hAnsi="Times New Roman" w:cs="Times New Roman"/>
          <w:color w:val="202124"/>
          <w:lang w:eastAsia="en-GB"/>
        </w:rPr>
        <w:t>Deflem</w:t>
      </w:r>
      <w:proofErr w:type="spellEnd"/>
      <w:r w:rsidR="00AA1DE8" w:rsidRPr="00FA3670">
        <w:rPr>
          <w:rFonts w:ascii="Times New Roman" w:eastAsia="Times New Roman" w:hAnsi="Times New Roman" w:cs="Times New Roman"/>
          <w:color w:val="202124"/>
          <w:lang w:eastAsia="en-GB"/>
        </w:rPr>
        <w:t>, 2019).</w:t>
      </w:r>
      <w:r w:rsidR="00197A93" w:rsidRPr="00FA3670">
        <w:rPr>
          <w:rFonts w:ascii="Times New Roman" w:eastAsia="Times New Roman" w:hAnsi="Times New Roman" w:cs="Times New Roman"/>
          <w:color w:val="202124"/>
          <w:lang w:eastAsia="en-GB"/>
        </w:rPr>
        <w:t xml:space="preserve"> </w:t>
      </w:r>
      <w:r w:rsidR="00197A93" w:rsidRPr="00FA3670">
        <w:rPr>
          <w:rFonts w:ascii="Times New Roman" w:hAnsi="Times New Roman" w:cs="Times New Roman"/>
        </w:rPr>
        <w:t xml:space="preserve"> Which can be demonstrated in the social vs medical model. Thus, the medical model refers to any disability as the individual being the problem, and therefore the disability is also the issue within </w:t>
      </w:r>
      <w:proofErr w:type="gramStart"/>
      <w:r w:rsidR="00197A93" w:rsidRPr="00FA3670">
        <w:rPr>
          <w:rFonts w:ascii="Times New Roman" w:hAnsi="Times New Roman" w:cs="Times New Roman"/>
        </w:rPr>
        <w:t>society(</w:t>
      </w:r>
      <w:proofErr w:type="gramEnd"/>
      <w:r w:rsidR="00197A93" w:rsidRPr="00FA3670">
        <w:rPr>
          <w:rFonts w:ascii="Times New Roman" w:hAnsi="Times New Roman" w:cs="Times New Roman"/>
        </w:rPr>
        <w:t xml:space="preserve">Riva &amp; Eck, 2016; Shakespeare, 1998). Whereas, in comparison the social model refers to the issue existing with society and then excluding them, treating them unequal, rather including them </w:t>
      </w:r>
      <w:r w:rsidR="00197A93" w:rsidRPr="00FA3670">
        <w:rPr>
          <w:rFonts w:ascii="Times New Roman" w:hAnsi="Times New Roman" w:cs="Times New Roman"/>
          <w:color w:val="000000" w:themeColor="text1"/>
        </w:rPr>
        <w:t xml:space="preserve">in society, and providing </w:t>
      </w:r>
      <w:proofErr w:type="gramStart"/>
      <w:r w:rsidR="00197A93" w:rsidRPr="00FA3670">
        <w:rPr>
          <w:rFonts w:ascii="Times New Roman" w:hAnsi="Times New Roman" w:cs="Times New Roman"/>
          <w:color w:val="000000" w:themeColor="text1"/>
        </w:rPr>
        <w:t>support(</w:t>
      </w:r>
      <w:proofErr w:type="gramEnd"/>
      <w:r w:rsidR="00197A93" w:rsidRPr="00FA3670">
        <w:rPr>
          <w:rFonts w:ascii="Times New Roman" w:hAnsi="Times New Roman" w:cs="Times New Roman"/>
          <w:color w:val="000000" w:themeColor="text1"/>
        </w:rPr>
        <w:t>Huda, 2019; Bolton, ‎&amp; Gillett, 2019; Heller &amp; Harris, 2012).</w:t>
      </w:r>
      <w:r w:rsidR="00AA1DE8" w:rsidRPr="00FA3670">
        <w:rPr>
          <w:rFonts w:ascii="Times New Roman" w:eastAsia="Times New Roman" w:hAnsi="Times New Roman" w:cs="Times New Roman"/>
          <w:color w:val="000000" w:themeColor="text1"/>
          <w:lang w:eastAsia="en-GB"/>
        </w:rPr>
        <w:t xml:space="preserve">Power and control have been defined in many different ways according to Alsop (2004) claims that on the World Banks website there are over 900 entries for reports within the subject of ‘power’. Suggesting power is the ability to have an effect (Alsop,2004 </w:t>
      </w:r>
      <w:r w:rsidR="00AA1DE8" w:rsidRPr="00FA3670">
        <w:rPr>
          <w:rFonts w:ascii="Times New Roman" w:eastAsia="Times New Roman" w:hAnsi="Times New Roman" w:cs="Times New Roman"/>
          <w:i/>
          <w:iCs/>
          <w:color w:val="000000" w:themeColor="text1"/>
          <w:lang w:eastAsia="en-GB"/>
        </w:rPr>
        <w:t>cited in</w:t>
      </w:r>
      <w:r w:rsidR="00AA1DE8" w:rsidRPr="00FA3670">
        <w:rPr>
          <w:rFonts w:ascii="Times New Roman" w:eastAsia="Times New Roman" w:hAnsi="Times New Roman" w:cs="Times New Roman"/>
          <w:color w:val="000000" w:themeColor="text1"/>
          <w:lang w:eastAsia="en-GB"/>
        </w:rPr>
        <w:t xml:space="preserve"> Sen,1995) who asserts the standpoint that individuals are not free, when they do not have power to make choices about their </w:t>
      </w:r>
      <w:proofErr w:type="gramStart"/>
      <w:r w:rsidR="00AA1DE8" w:rsidRPr="00FA3670">
        <w:rPr>
          <w:rFonts w:ascii="Times New Roman" w:eastAsia="Times New Roman" w:hAnsi="Times New Roman" w:cs="Times New Roman"/>
          <w:color w:val="000000" w:themeColor="text1"/>
          <w:lang w:eastAsia="en-GB"/>
        </w:rPr>
        <w:t>life(</w:t>
      </w:r>
      <w:proofErr w:type="spellStart"/>
      <w:proofErr w:type="gramEnd"/>
      <w:r w:rsidR="00AA1DE8" w:rsidRPr="00FA3670">
        <w:rPr>
          <w:rFonts w:ascii="Times New Roman" w:eastAsia="Times New Roman" w:hAnsi="Times New Roman" w:cs="Times New Roman"/>
          <w:color w:val="000000" w:themeColor="text1"/>
          <w:lang w:eastAsia="en-GB"/>
        </w:rPr>
        <w:t>Njoh</w:t>
      </w:r>
      <w:proofErr w:type="spellEnd"/>
      <w:r w:rsidR="00AA1DE8" w:rsidRPr="00FA3670">
        <w:rPr>
          <w:rFonts w:ascii="Times New Roman" w:eastAsia="Times New Roman" w:hAnsi="Times New Roman" w:cs="Times New Roman"/>
          <w:color w:val="000000" w:themeColor="text1"/>
          <w:lang w:eastAsia="en-GB"/>
        </w:rPr>
        <w:t>, 2007; Stark &amp; Bainbridge, 2013).</w:t>
      </w:r>
    </w:p>
    <w:p w14:paraId="4DC0B909" w14:textId="698C8561" w:rsidR="00AA1DE8" w:rsidRPr="00FA3670" w:rsidRDefault="00AA1DE8" w:rsidP="00FA3670">
      <w:pPr>
        <w:spacing w:line="480" w:lineRule="auto"/>
        <w:jc w:val="both"/>
        <w:rPr>
          <w:rFonts w:ascii="Times New Roman" w:eastAsia="Times New Roman" w:hAnsi="Times New Roman" w:cs="Times New Roman"/>
          <w:lang w:eastAsia="en-GB"/>
        </w:rPr>
      </w:pPr>
    </w:p>
    <w:p w14:paraId="62C9A84A" w14:textId="491AA25B" w:rsidR="006A2EEC" w:rsidRPr="00FA3670" w:rsidRDefault="006A2EEC" w:rsidP="00FA3670">
      <w:pPr>
        <w:spacing w:line="480" w:lineRule="auto"/>
        <w:jc w:val="both"/>
        <w:rPr>
          <w:rFonts w:ascii="Times New Roman" w:hAnsi="Times New Roman" w:cs="Times New Roman"/>
        </w:rPr>
      </w:pPr>
      <w:r w:rsidRPr="00FA3670">
        <w:rPr>
          <w:rFonts w:ascii="Times New Roman" w:hAnsi="Times New Roman" w:cs="Times New Roman"/>
        </w:rPr>
        <w:t xml:space="preserve">Individuals with mental health problems, can sometimes be excluded within society and can sometimes feel powerless. The Mental Health Foundation (2016) highlights that mental health problems are </w:t>
      </w:r>
      <w:r w:rsidR="00197A93" w:rsidRPr="00FA3670">
        <w:rPr>
          <w:rFonts w:ascii="Times New Roman" w:hAnsi="Times New Roman" w:cs="Times New Roman"/>
        </w:rPr>
        <w:t xml:space="preserve">a </w:t>
      </w:r>
      <w:r w:rsidRPr="00FA3670">
        <w:rPr>
          <w:rFonts w:ascii="Times New Roman" w:hAnsi="Times New Roman" w:cs="Times New Roman"/>
        </w:rPr>
        <w:t xml:space="preserve">developing health concern. Suggestions made in 2013 depression due to mental health issues in 26 countries was the main disability. A significant 17% of individuals over the age of 16 experienced mental health problems, The World Health Organisation (WHO) suggests mental health problems, often cause depression and anxiety due to social circumstances, thus being caused by the distribution of power and control within society (The </w:t>
      </w:r>
      <w:r w:rsidRPr="00FA3670">
        <w:rPr>
          <w:rFonts w:ascii="Times New Roman" w:hAnsi="Times New Roman" w:cs="Times New Roman"/>
        </w:rPr>
        <w:lastRenderedPageBreak/>
        <w:t xml:space="preserve">Mental Health Foundation,2016 </w:t>
      </w:r>
      <w:r w:rsidRPr="00FA3670">
        <w:rPr>
          <w:rFonts w:ascii="Times New Roman" w:hAnsi="Times New Roman" w:cs="Times New Roman"/>
          <w:i/>
          <w:iCs/>
        </w:rPr>
        <w:t>cited in</w:t>
      </w:r>
      <w:r w:rsidRPr="00FA3670">
        <w:rPr>
          <w:rFonts w:ascii="Times New Roman" w:hAnsi="Times New Roman" w:cs="Times New Roman"/>
        </w:rPr>
        <w:t xml:space="preserve"> ONS,</w:t>
      </w:r>
      <w:r w:rsidR="00197A93" w:rsidRPr="00FA3670">
        <w:rPr>
          <w:rFonts w:ascii="Times New Roman" w:hAnsi="Times New Roman" w:cs="Times New Roman"/>
        </w:rPr>
        <w:t xml:space="preserve"> </w:t>
      </w:r>
      <w:r w:rsidRPr="00FA3670">
        <w:rPr>
          <w:rFonts w:ascii="Times New Roman" w:hAnsi="Times New Roman" w:cs="Times New Roman"/>
        </w:rPr>
        <w:t>2015) who claim that stigma, misrepresentation, and bullying are strongly liked with mental health problems, between 2011 and 2012 12% of children aged 10-15 were being bulled at school due to these issues(MIND,2021; Scheid &amp; Brown, 2010).</w:t>
      </w:r>
    </w:p>
    <w:p w14:paraId="72A4B8C5" w14:textId="0951DD09" w:rsidR="006A2EEC" w:rsidRPr="00FA3670" w:rsidRDefault="000A2D8B" w:rsidP="00FA3670">
      <w:pPr>
        <w:spacing w:line="480" w:lineRule="auto"/>
        <w:jc w:val="center"/>
        <w:rPr>
          <w:rFonts w:ascii="Times New Roman" w:hAnsi="Times New Roman" w:cs="Times New Roman"/>
        </w:rPr>
      </w:pPr>
      <w:r w:rsidRPr="00FA3670">
        <w:rPr>
          <w:rFonts w:ascii="Times New Roman" w:eastAsia="Times New Roman" w:hAnsi="Times New Roman" w:cs="Times New Roman"/>
          <w:noProof/>
          <w:lang w:eastAsia="en-GB"/>
        </w:rPr>
        <w:drawing>
          <wp:inline distT="0" distB="0" distL="0" distR="0" wp14:anchorId="1B8CF726" wp14:editId="71E0D9EF">
            <wp:extent cx="2532185" cy="2734888"/>
            <wp:effectExtent l="0" t="0" r="0" b="0"/>
            <wp:docPr id="1" name="Picture 1" descr="Children Tied To Radi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Tied To Radiat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2185" cy="2734888"/>
                    </a:xfrm>
                    <a:prstGeom prst="rect">
                      <a:avLst/>
                    </a:prstGeom>
                    <a:noFill/>
                    <a:ln>
                      <a:noFill/>
                    </a:ln>
                  </pic:spPr>
                </pic:pic>
              </a:graphicData>
            </a:graphic>
          </wp:inline>
        </w:drawing>
      </w:r>
    </w:p>
    <w:p w14:paraId="1EA35B5E" w14:textId="1BB57424" w:rsidR="00BB5EFC" w:rsidRPr="00FA3670" w:rsidRDefault="005C61F2" w:rsidP="00FA3670">
      <w:pPr>
        <w:spacing w:line="480" w:lineRule="auto"/>
        <w:jc w:val="center"/>
        <w:rPr>
          <w:rFonts w:ascii="Times New Roman" w:eastAsia="Times New Roman" w:hAnsi="Times New Roman" w:cs="Times New Roman"/>
          <w:lang w:eastAsia="en-GB"/>
        </w:rPr>
      </w:pPr>
      <w:r w:rsidRPr="00FA3670">
        <w:rPr>
          <w:rFonts w:ascii="Times New Roman" w:hAnsi="Times New Roman" w:cs="Times New Roman"/>
        </w:rPr>
        <w:t>(</w:t>
      </w:r>
      <w:r w:rsidR="000A2D8B" w:rsidRPr="00FA3670">
        <w:rPr>
          <w:rFonts w:ascii="Times New Roman" w:hAnsi="Times New Roman" w:cs="Times New Roman"/>
        </w:rPr>
        <w:t>Getty Images, 2017).</w:t>
      </w:r>
    </w:p>
    <w:p w14:paraId="2E88A1DB" w14:textId="77777777" w:rsidR="000A2D8B" w:rsidRPr="00FA3670" w:rsidRDefault="000A2D8B" w:rsidP="00FA3670">
      <w:pPr>
        <w:spacing w:line="480" w:lineRule="auto"/>
        <w:ind w:right="567"/>
        <w:jc w:val="both"/>
        <w:rPr>
          <w:rFonts w:ascii="Times New Roman" w:hAnsi="Times New Roman" w:cs="Times New Roman"/>
        </w:rPr>
      </w:pPr>
    </w:p>
    <w:p w14:paraId="24A308D0" w14:textId="37BED1EF" w:rsidR="00BB5EFC" w:rsidRPr="00FA3670" w:rsidRDefault="006A2EEC" w:rsidP="00FA3670">
      <w:pPr>
        <w:spacing w:line="480" w:lineRule="auto"/>
        <w:ind w:right="567"/>
        <w:jc w:val="both"/>
        <w:rPr>
          <w:rFonts w:ascii="Times New Roman" w:hAnsi="Times New Roman" w:cs="Times New Roman"/>
        </w:rPr>
      </w:pPr>
      <w:r w:rsidRPr="00FA3670">
        <w:rPr>
          <w:rFonts w:ascii="Times New Roman" w:hAnsi="Times New Roman" w:cs="Times New Roman"/>
        </w:rPr>
        <w:t>As seen above, this is a photograph of children tied to a radiator inside the psychiatric hospital at Deir el Qamar, Lebanon pictured (1982). During this time, if you had a mental health illness you were excluded from society and considered ‘ill’ or ‘crazy’</w:t>
      </w:r>
      <w:r w:rsidR="00197A93" w:rsidRPr="00FA3670">
        <w:rPr>
          <w:rFonts w:ascii="Times New Roman" w:hAnsi="Times New Roman" w:cs="Times New Roman"/>
        </w:rPr>
        <w:t xml:space="preserve">. </w:t>
      </w:r>
      <w:r w:rsidRPr="00FA3670">
        <w:rPr>
          <w:rFonts w:ascii="Times New Roman" w:hAnsi="Times New Roman" w:cs="Times New Roman"/>
        </w:rPr>
        <w:t xml:space="preserve">Suggestions highlighted by </w:t>
      </w:r>
      <w:r w:rsidR="00197A93" w:rsidRPr="00FA3670">
        <w:rPr>
          <w:rFonts w:ascii="Times New Roman" w:hAnsi="Times New Roman" w:cs="Times New Roman"/>
        </w:rPr>
        <w:t>Young (2015</w:t>
      </w:r>
      <w:r w:rsidRPr="00FA3670">
        <w:rPr>
          <w:rFonts w:ascii="Times New Roman" w:hAnsi="Times New Roman" w:cs="Times New Roman"/>
        </w:rPr>
        <w:t xml:space="preserve">) claim mental institutions were developed in order to keep those with mental illness inside, and away from society to ensure there was no threat to humans, they believed mental illness through their lens was </w:t>
      </w:r>
      <w:r w:rsidR="00197A93" w:rsidRPr="00FA3670">
        <w:rPr>
          <w:rFonts w:ascii="Times New Roman" w:hAnsi="Times New Roman" w:cs="Times New Roman"/>
        </w:rPr>
        <w:t xml:space="preserve">seen as </w:t>
      </w:r>
      <w:r w:rsidRPr="00FA3670">
        <w:rPr>
          <w:rFonts w:ascii="Times New Roman" w:hAnsi="Times New Roman" w:cs="Times New Roman"/>
        </w:rPr>
        <w:t xml:space="preserve">a disease, which violated the ‘norms’ within </w:t>
      </w:r>
      <w:proofErr w:type="gramStart"/>
      <w:r w:rsidRPr="00FA3670">
        <w:rPr>
          <w:rFonts w:ascii="Times New Roman" w:hAnsi="Times New Roman" w:cs="Times New Roman"/>
        </w:rPr>
        <w:t>society</w:t>
      </w:r>
      <w:r w:rsidR="00197A93" w:rsidRPr="00FA3670">
        <w:rPr>
          <w:rFonts w:ascii="Times New Roman" w:hAnsi="Times New Roman" w:cs="Times New Roman"/>
        </w:rPr>
        <w:t>(</w:t>
      </w:r>
      <w:proofErr w:type="gramEnd"/>
      <w:r w:rsidR="00197A93" w:rsidRPr="00FA3670">
        <w:rPr>
          <w:rFonts w:ascii="Times New Roman" w:hAnsi="Times New Roman" w:cs="Times New Roman"/>
        </w:rPr>
        <w:t xml:space="preserve">Riva &amp; Eck, 2016). </w:t>
      </w:r>
      <w:r w:rsidRPr="00FA3670">
        <w:rPr>
          <w:rFonts w:ascii="Times New Roman" w:hAnsi="Times New Roman" w:cs="Times New Roman"/>
        </w:rPr>
        <w:t>Confinement within a mental asylum was the only way in which they thought they could treat the disease, and therefore change the behaviour, as people were referred to as lunatic</w:t>
      </w:r>
      <w:r w:rsidR="00197A93" w:rsidRPr="00FA3670">
        <w:rPr>
          <w:rFonts w:ascii="Times New Roman" w:hAnsi="Times New Roman" w:cs="Times New Roman"/>
        </w:rPr>
        <w:t>s</w:t>
      </w:r>
      <w:r w:rsidRPr="00FA3670">
        <w:rPr>
          <w:rFonts w:ascii="Times New Roman" w:hAnsi="Times New Roman" w:cs="Times New Roman"/>
        </w:rPr>
        <w:t>, psycho</w:t>
      </w:r>
      <w:r w:rsidR="00197A93" w:rsidRPr="00FA3670">
        <w:rPr>
          <w:rFonts w:ascii="Times New Roman" w:hAnsi="Times New Roman" w:cs="Times New Roman"/>
        </w:rPr>
        <w:t xml:space="preserve"> and</w:t>
      </w:r>
      <w:r w:rsidRPr="00FA3670">
        <w:rPr>
          <w:rFonts w:ascii="Times New Roman" w:hAnsi="Times New Roman" w:cs="Times New Roman"/>
        </w:rPr>
        <w:t xml:space="preserve"> </w:t>
      </w:r>
      <w:proofErr w:type="gramStart"/>
      <w:r w:rsidRPr="00FA3670">
        <w:rPr>
          <w:rFonts w:ascii="Times New Roman" w:hAnsi="Times New Roman" w:cs="Times New Roman"/>
        </w:rPr>
        <w:t>crazy</w:t>
      </w:r>
      <w:r w:rsidR="00197A93" w:rsidRPr="00FA3670">
        <w:rPr>
          <w:rFonts w:ascii="Times New Roman" w:hAnsi="Times New Roman" w:cs="Times New Roman"/>
        </w:rPr>
        <w:t>(</w:t>
      </w:r>
      <w:proofErr w:type="spellStart"/>
      <w:proofErr w:type="gramEnd"/>
      <w:r w:rsidR="00197A93" w:rsidRPr="00FA3670">
        <w:rPr>
          <w:rFonts w:ascii="Times New Roman" w:hAnsi="Times New Roman" w:cs="Times New Roman"/>
        </w:rPr>
        <w:t>Rimmerman</w:t>
      </w:r>
      <w:proofErr w:type="spellEnd"/>
      <w:r w:rsidR="00197A93" w:rsidRPr="00FA3670">
        <w:rPr>
          <w:rFonts w:ascii="Times New Roman" w:hAnsi="Times New Roman" w:cs="Times New Roman"/>
        </w:rPr>
        <w:t xml:space="preserve">, 2013). Some </w:t>
      </w:r>
      <w:r w:rsidRPr="00FA3670">
        <w:rPr>
          <w:rFonts w:ascii="Times New Roman" w:hAnsi="Times New Roman" w:cs="Times New Roman"/>
        </w:rPr>
        <w:t xml:space="preserve">of the procedures that were undertaken within these asylums were trephination, where a small part of the skull would be removed, this </w:t>
      </w:r>
      <w:r w:rsidRPr="00FA3670">
        <w:rPr>
          <w:rFonts w:ascii="Times New Roman" w:hAnsi="Times New Roman" w:cs="Times New Roman"/>
        </w:rPr>
        <w:lastRenderedPageBreak/>
        <w:t>procedure would often be believed to relieve demonic possession (Selin,1997</w:t>
      </w:r>
      <w:r w:rsidR="00197A93" w:rsidRPr="00FA3670">
        <w:rPr>
          <w:rFonts w:ascii="Times New Roman" w:hAnsi="Times New Roman" w:cs="Times New Roman"/>
        </w:rPr>
        <w:t>; Arnott, Finger, ‎ Smith, 2005</w:t>
      </w:r>
      <w:r w:rsidRPr="00FA3670">
        <w:rPr>
          <w:rFonts w:ascii="Times New Roman" w:hAnsi="Times New Roman" w:cs="Times New Roman"/>
        </w:rPr>
        <w:t>).</w:t>
      </w:r>
    </w:p>
    <w:p w14:paraId="72B99944" w14:textId="5FBEC34D" w:rsidR="00197A93" w:rsidRPr="00FA3670" w:rsidRDefault="00197A93" w:rsidP="00FA3670">
      <w:pPr>
        <w:spacing w:line="480" w:lineRule="auto"/>
        <w:ind w:right="567"/>
        <w:jc w:val="both"/>
        <w:rPr>
          <w:rFonts w:ascii="Times New Roman" w:hAnsi="Times New Roman" w:cs="Times New Roman"/>
        </w:rPr>
      </w:pPr>
    </w:p>
    <w:p w14:paraId="04467951" w14:textId="26081197" w:rsidR="00BB5EFC" w:rsidRPr="00FA3670" w:rsidRDefault="006A2EEC" w:rsidP="00FA3670">
      <w:pPr>
        <w:spacing w:line="480" w:lineRule="auto"/>
        <w:ind w:right="567"/>
        <w:jc w:val="both"/>
        <w:rPr>
          <w:rFonts w:ascii="Times New Roman" w:hAnsi="Times New Roman" w:cs="Times New Roman"/>
        </w:rPr>
      </w:pPr>
      <w:r w:rsidRPr="00FA3670">
        <w:rPr>
          <w:rFonts w:ascii="Times New Roman" w:hAnsi="Times New Roman" w:cs="Times New Roman"/>
        </w:rPr>
        <w:t>There are significant implicat</w:t>
      </w:r>
      <w:r w:rsidR="00197A93" w:rsidRPr="00FA3670">
        <w:rPr>
          <w:rFonts w:ascii="Times New Roman" w:hAnsi="Times New Roman" w:cs="Times New Roman"/>
        </w:rPr>
        <w:t>ions</w:t>
      </w:r>
      <w:r w:rsidRPr="00FA3670">
        <w:rPr>
          <w:rFonts w:ascii="Times New Roman" w:hAnsi="Times New Roman" w:cs="Times New Roman"/>
        </w:rPr>
        <w:t xml:space="preserve"> for Equality and Fairness, </w:t>
      </w:r>
      <w:r w:rsidR="00197A93" w:rsidRPr="00FA3670">
        <w:rPr>
          <w:rFonts w:ascii="Times New Roman" w:hAnsi="Times New Roman" w:cs="Times New Roman"/>
        </w:rPr>
        <w:t xml:space="preserve">which results in those with mental health problems being stigmatised against, and treated unequal to other people in society. </w:t>
      </w:r>
      <w:proofErr w:type="spellStart"/>
      <w:r w:rsidR="00197A93" w:rsidRPr="00FA3670">
        <w:rPr>
          <w:rFonts w:ascii="Times New Roman" w:hAnsi="Times New Roman" w:cs="Times New Roman"/>
        </w:rPr>
        <w:t>Layte</w:t>
      </w:r>
      <w:proofErr w:type="spellEnd"/>
      <w:r w:rsidR="00197A93" w:rsidRPr="00FA3670">
        <w:rPr>
          <w:rFonts w:ascii="Times New Roman" w:hAnsi="Times New Roman" w:cs="Times New Roman"/>
        </w:rPr>
        <w:t xml:space="preserve"> </w:t>
      </w:r>
      <w:r w:rsidR="00197A93" w:rsidRPr="00FA3670">
        <w:rPr>
          <w:rFonts w:ascii="Times New Roman" w:hAnsi="Times New Roman" w:cs="Times New Roman"/>
          <w:i/>
          <w:iCs/>
        </w:rPr>
        <w:t>et al</w:t>
      </w:r>
      <w:r w:rsidR="00197A93" w:rsidRPr="00FA3670">
        <w:rPr>
          <w:rFonts w:ascii="Times New Roman" w:hAnsi="Times New Roman" w:cs="Times New Roman"/>
        </w:rPr>
        <w:t xml:space="preserve"> (2010) suggests a majority of European citizens feel socially excluded in society due to the mental health problems, there is a significant links to those who experience mental health problems and being socially excluded within communities and society, social exclusion often happens due to individuals not being classed as demonstrating behaviour of ‘norms’ within society (</w:t>
      </w:r>
      <w:proofErr w:type="spellStart"/>
      <w:r w:rsidR="00197A93" w:rsidRPr="00FA3670">
        <w:rPr>
          <w:rFonts w:ascii="Times New Roman" w:hAnsi="Times New Roman" w:cs="Times New Roman"/>
        </w:rPr>
        <w:t>Spaaij</w:t>
      </w:r>
      <w:proofErr w:type="spellEnd"/>
      <w:r w:rsidR="00197A93" w:rsidRPr="00FA3670">
        <w:rPr>
          <w:rFonts w:ascii="Times New Roman" w:hAnsi="Times New Roman" w:cs="Times New Roman"/>
        </w:rPr>
        <w:t xml:space="preserve">, Magee, Jeanes, 2014). Social exclusion can have implications upon health, due to lack of social support resulting in alienation effecting every aspect of their life, such as the ability to work and socialise and seek help if needed as supported by McKenzie &amp; Harpham (2006). Moreover, higher levels of those with mental health that experience social exclusion and unequal access, result in a greater risk of depression, disability, chronic </w:t>
      </w:r>
      <w:proofErr w:type="gramStart"/>
      <w:r w:rsidR="00197A93" w:rsidRPr="00FA3670">
        <w:rPr>
          <w:rFonts w:ascii="Times New Roman" w:hAnsi="Times New Roman" w:cs="Times New Roman"/>
        </w:rPr>
        <w:t>diseases.(</w:t>
      </w:r>
      <w:proofErr w:type="gramEnd"/>
      <w:r w:rsidR="00197A93" w:rsidRPr="00FA3670">
        <w:rPr>
          <w:rFonts w:ascii="Times New Roman" w:hAnsi="Times New Roman" w:cs="Times New Roman"/>
        </w:rPr>
        <w:t xml:space="preserve">Boardman, ‎ Currie, ‎ </w:t>
      </w:r>
      <w:proofErr w:type="spellStart"/>
      <w:r w:rsidR="00197A93" w:rsidRPr="00FA3670">
        <w:rPr>
          <w:rFonts w:ascii="Times New Roman" w:hAnsi="Times New Roman" w:cs="Times New Roman"/>
        </w:rPr>
        <w:t>Killaspy</w:t>
      </w:r>
      <w:proofErr w:type="spellEnd"/>
      <w:r w:rsidR="00197A93" w:rsidRPr="00FA3670">
        <w:rPr>
          <w:rFonts w:ascii="Times New Roman" w:hAnsi="Times New Roman" w:cs="Times New Roman"/>
        </w:rPr>
        <w:t>, 2</w:t>
      </w:r>
      <w:r w:rsidR="000A2D8B" w:rsidRPr="00FA3670">
        <w:rPr>
          <w:rFonts w:ascii="Times New Roman" w:hAnsi="Times New Roman" w:cs="Times New Roman"/>
        </w:rPr>
        <w:t>0</w:t>
      </w:r>
      <w:r w:rsidR="00197A93" w:rsidRPr="00FA3670">
        <w:rPr>
          <w:rFonts w:ascii="Times New Roman" w:hAnsi="Times New Roman" w:cs="Times New Roman"/>
        </w:rPr>
        <w:t xml:space="preserve">10; </w:t>
      </w:r>
      <w:proofErr w:type="spellStart"/>
      <w:r w:rsidR="00197A93" w:rsidRPr="00FA3670">
        <w:rPr>
          <w:rFonts w:ascii="Times New Roman" w:hAnsi="Times New Roman" w:cs="Times New Roman"/>
        </w:rPr>
        <w:t>Treviño</w:t>
      </w:r>
      <w:proofErr w:type="spellEnd"/>
      <w:r w:rsidR="00197A93" w:rsidRPr="00FA3670">
        <w:rPr>
          <w:rFonts w:ascii="Times New Roman" w:hAnsi="Times New Roman" w:cs="Times New Roman"/>
        </w:rPr>
        <w:t xml:space="preserve"> , 2018). </w:t>
      </w:r>
      <w:r w:rsidR="000A2D8B" w:rsidRPr="00FA3670">
        <w:rPr>
          <w:rFonts w:ascii="Times New Roman" w:hAnsi="Times New Roman" w:cs="Times New Roman"/>
        </w:rPr>
        <w:t xml:space="preserve">     </w:t>
      </w:r>
    </w:p>
    <w:p w14:paraId="1CE19321" w14:textId="77777777" w:rsidR="005C61F2" w:rsidRPr="00FA3670" w:rsidRDefault="005C61F2" w:rsidP="00FA3670">
      <w:pPr>
        <w:spacing w:line="480" w:lineRule="auto"/>
        <w:jc w:val="both"/>
        <w:rPr>
          <w:rFonts w:ascii="Times New Roman" w:eastAsia="Times New Roman" w:hAnsi="Times New Roman" w:cs="Times New Roman"/>
          <w:lang w:eastAsia="en-GB"/>
        </w:rPr>
      </w:pPr>
    </w:p>
    <w:p w14:paraId="253B5918" w14:textId="3169EDA0" w:rsidR="00BB5EFC" w:rsidRPr="00FA3670" w:rsidRDefault="00BB5EFC" w:rsidP="00FA3670">
      <w:pPr>
        <w:spacing w:line="480" w:lineRule="auto"/>
        <w:jc w:val="center"/>
        <w:rPr>
          <w:rFonts w:ascii="Times New Roman" w:hAnsi="Times New Roman" w:cs="Times New Roman"/>
        </w:rPr>
      </w:pPr>
    </w:p>
    <w:p w14:paraId="392F03EC" w14:textId="77777777" w:rsidR="00FA3670" w:rsidRDefault="00FA3670" w:rsidP="00FA3670">
      <w:pPr>
        <w:jc w:val="center"/>
        <w:rPr>
          <w:rFonts w:ascii="Times New Roman" w:eastAsia="Times New Roman" w:hAnsi="Times New Roman" w:cs="Times New Roman"/>
          <w:color w:val="000000"/>
          <w:shd w:val="clear" w:color="auto" w:fill="FFFFFF"/>
          <w:lang w:eastAsia="en-GB"/>
        </w:rPr>
      </w:pPr>
    </w:p>
    <w:p w14:paraId="79BDC86B" w14:textId="77777777" w:rsidR="00FA3670" w:rsidRDefault="00FA3670" w:rsidP="00FA3670">
      <w:pPr>
        <w:jc w:val="center"/>
        <w:rPr>
          <w:rFonts w:ascii="Times New Roman" w:eastAsia="Times New Roman" w:hAnsi="Times New Roman" w:cs="Times New Roman"/>
          <w:color w:val="000000"/>
          <w:shd w:val="clear" w:color="auto" w:fill="FFFFFF"/>
          <w:lang w:eastAsia="en-GB"/>
        </w:rPr>
      </w:pPr>
    </w:p>
    <w:p w14:paraId="20B620D0" w14:textId="77777777" w:rsidR="00FA3670" w:rsidRDefault="00FA3670" w:rsidP="00FA3670">
      <w:pPr>
        <w:jc w:val="center"/>
        <w:rPr>
          <w:rFonts w:ascii="Times New Roman" w:eastAsia="Times New Roman" w:hAnsi="Times New Roman" w:cs="Times New Roman"/>
          <w:color w:val="000000"/>
          <w:shd w:val="clear" w:color="auto" w:fill="FFFFFF"/>
          <w:lang w:eastAsia="en-GB"/>
        </w:rPr>
      </w:pPr>
    </w:p>
    <w:p w14:paraId="03CE1C41" w14:textId="77777777" w:rsidR="00FA3670" w:rsidRDefault="00FA3670" w:rsidP="00FA3670">
      <w:pPr>
        <w:jc w:val="center"/>
        <w:rPr>
          <w:rFonts w:ascii="Times New Roman" w:eastAsia="Times New Roman" w:hAnsi="Times New Roman" w:cs="Times New Roman"/>
          <w:color w:val="000000"/>
          <w:shd w:val="clear" w:color="auto" w:fill="FFFFFF"/>
          <w:lang w:eastAsia="en-GB"/>
        </w:rPr>
      </w:pPr>
    </w:p>
    <w:p w14:paraId="5288CC82" w14:textId="77777777" w:rsidR="00FA3670" w:rsidRDefault="00FA3670" w:rsidP="00FA3670">
      <w:pPr>
        <w:jc w:val="center"/>
        <w:rPr>
          <w:rFonts w:ascii="Times New Roman" w:eastAsia="Times New Roman" w:hAnsi="Times New Roman" w:cs="Times New Roman"/>
          <w:color w:val="000000"/>
          <w:shd w:val="clear" w:color="auto" w:fill="FFFFFF"/>
          <w:lang w:eastAsia="en-GB"/>
        </w:rPr>
      </w:pPr>
    </w:p>
    <w:p w14:paraId="6B3C1A89" w14:textId="3D385EDC" w:rsidR="000A2D8B" w:rsidRPr="00FA3670" w:rsidRDefault="00FA3670" w:rsidP="00FA3670">
      <w:pPr>
        <w:jc w:val="center"/>
        <w:rPr>
          <w:rFonts w:ascii="Times New Roman" w:eastAsia="Times New Roman" w:hAnsi="Times New Roman" w:cs="Times New Roman"/>
          <w:lang w:eastAsia="en-GB"/>
        </w:rPr>
      </w:pPr>
      <w:r>
        <w:rPr>
          <w:rFonts w:ascii="Times New Roman" w:eastAsia="Times New Roman" w:hAnsi="Times New Roman" w:cs="Times New Roman"/>
          <w:color w:val="000000"/>
          <w:shd w:val="clear" w:color="auto" w:fill="FFFFFF"/>
          <w:lang w:eastAsia="en-GB"/>
        </w:rPr>
        <w:br/>
      </w:r>
      <w:r>
        <w:rPr>
          <w:rFonts w:ascii="Times New Roman" w:eastAsia="Times New Roman" w:hAnsi="Times New Roman" w:cs="Times New Roman"/>
          <w:color w:val="000000"/>
          <w:shd w:val="clear" w:color="auto" w:fill="FFFFFF"/>
          <w:lang w:eastAsia="en-GB"/>
        </w:rPr>
        <w:br/>
      </w:r>
      <w:r>
        <w:rPr>
          <w:rFonts w:ascii="Times New Roman" w:eastAsia="Times New Roman" w:hAnsi="Times New Roman" w:cs="Times New Roman"/>
          <w:color w:val="000000"/>
          <w:shd w:val="clear" w:color="auto" w:fill="FFFFFF"/>
          <w:lang w:eastAsia="en-GB"/>
        </w:rPr>
        <w:br/>
      </w:r>
      <w:r>
        <w:rPr>
          <w:rFonts w:ascii="Times New Roman" w:eastAsia="Times New Roman" w:hAnsi="Times New Roman" w:cs="Times New Roman"/>
          <w:color w:val="000000"/>
          <w:shd w:val="clear" w:color="auto" w:fill="FFFFFF"/>
          <w:lang w:eastAsia="en-GB"/>
        </w:rPr>
        <w:br/>
      </w:r>
      <w:r w:rsidRPr="00FA3670">
        <w:rPr>
          <w:rFonts w:ascii="Times New Roman" w:eastAsia="Times New Roman" w:hAnsi="Times New Roman" w:cs="Times New Roman"/>
          <w:noProof/>
          <w:lang w:eastAsia="en-GB"/>
        </w:rPr>
        <w:lastRenderedPageBreak/>
        <w:drawing>
          <wp:inline distT="0" distB="0" distL="0" distR="0" wp14:anchorId="369BE4CE" wp14:editId="15A5863C">
            <wp:extent cx="2537519" cy="2606467"/>
            <wp:effectExtent l="0" t="0" r="2540" b="0"/>
            <wp:docPr id="10" name="Picture 10" descr="One Flew Over the Cuckoo's Nest (1975) - Photo Gallery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e Flew Over the Cuckoo's Nest (1975) - Photo Gallery - IMD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9543" cy="2618818"/>
                    </a:xfrm>
                    <a:prstGeom prst="rect">
                      <a:avLst/>
                    </a:prstGeom>
                    <a:noFill/>
                    <a:ln>
                      <a:noFill/>
                    </a:ln>
                  </pic:spPr>
                </pic:pic>
              </a:graphicData>
            </a:graphic>
          </wp:inline>
        </w:drawing>
      </w:r>
      <w:r>
        <w:rPr>
          <w:rFonts w:ascii="Times New Roman" w:eastAsia="Times New Roman" w:hAnsi="Times New Roman" w:cs="Times New Roman"/>
          <w:color w:val="000000"/>
          <w:shd w:val="clear" w:color="auto" w:fill="FFFFFF"/>
          <w:lang w:eastAsia="en-GB"/>
        </w:rPr>
        <w:br/>
      </w:r>
      <w:r>
        <w:rPr>
          <w:rFonts w:ascii="Times New Roman" w:eastAsia="Times New Roman" w:hAnsi="Times New Roman" w:cs="Times New Roman"/>
          <w:color w:val="000000"/>
          <w:shd w:val="clear" w:color="auto" w:fill="FFFFFF"/>
          <w:lang w:eastAsia="en-GB"/>
        </w:rPr>
        <w:br/>
      </w:r>
      <w:r w:rsidR="000A2D8B" w:rsidRPr="00FA3670">
        <w:rPr>
          <w:rFonts w:ascii="Times New Roman" w:eastAsia="Times New Roman" w:hAnsi="Times New Roman" w:cs="Times New Roman"/>
          <w:color w:val="000000"/>
          <w:shd w:val="clear" w:color="auto" w:fill="FFFFFF"/>
          <w:lang w:eastAsia="en-GB"/>
        </w:rPr>
        <w:t>(Warner Bros, 1975).</w:t>
      </w:r>
      <w:r w:rsidRPr="00FA3670">
        <w:rPr>
          <w:rFonts w:ascii="Times New Roman" w:eastAsia="Times New Roman" w:hAnsi="Times New Roman" w:cs="Times New Roman"/>
          <w:noProof/>
          <w:lang w:eastAsia="en-GB"/>
        </w:rPr>
        <w:t xml:space="preserve"> </w:t>
      </w:r>
    </w:p>
    <w:p w14:paraId="03828709" w14:textId="7BD2EC08" w:rsidR="000A2D8B" w:rsidRPr="00FA3670" w:rsidRDefault="000A2D8B" w:rsidP="00FA3670">
      <w:pPr>
        <w:spacing w:line="480" w:lineRule="auto"/>
        <w:jc w:val="both"/>
        <w:rPr>
          <w:rFonts w:ascii="Times New Roman" w:hAnsi="Times New Roman" w:cs="Times New Roman"/>
        </w:rPr>
      </w:pPr>
      <w:r w:rsidRPr="00FA3670">
        <w:rPr>
          <w:rFonts w:ascii="Times New Roman" w:hAnsi="Times New Roman" w:cs="Times New Roman"/>
        </w:rPr>
        <w:t xml:space="preserve">                   </w:t>
      </w:r>
    </w:p>
    <w:p w14:paraId="53A00313" w14:textId="468850E7" w:rsidR="00197A93" w:rsidRPr="00FA3670" w:rsidRDefault="00197A93" w:rsidP="00FA3670">
      <w:pPr>
        <w:spacing w:line="480" w:lineRule="auto"/>
        <w:jc w:val="both"/>
        <w:rPr>
          <w:rFonts w:ascii="Times New Roman" w:hAnsi="Times New Roman" w:cs="Times New Roman"/>
        </w:rPr>
      </w:pPr>
      <w:r w:rsidRPr="00FA3670">
        <w:rPr>
          <w:rFonts w:ascii="Times New Roman" w:hAnsi="Times New Roman" w:cs="Times New Roman"/>
        </w:rPr>
        <w:t xml:space="preserve">The photo above is an image from the film One Flew Over The Cuckoo's Nest in (1975) which was played by Jack Nicholson who had a criminal past and had gotten himself into trouble being sentenced by the court, in order to not to go prison he claimed insanity, and was admitted to a mental institution where he rebels against the oppressive behaviour from nurses on the ward who demonstrated a significant amount of power over </w:t>
      </w:r>
      <w:proofErr w:type="gramStart"/>
      <w:r w:rsidRPr="00FA3670">
        <w:rPr>
          <w:rFonts w:ascii="Times New Roman" w:hAnsi="Times New Roman" w:cs="Times New Roman"/>
        </w:rPr>
        <w:t>him(</w:t>
      </w:r>
      <w:proofErr w:type="gramEnd"/>
      <w:r w:rsidRPr="00FA3670">
        <w:rPr>
          <w:rFonts w:ascii="Times New Roman" w:hAnsi="Times New Roman" w:cs="Times New Roman"/>
        </w:rPr>
        <w:t xml:space="preserve">Kesey, 2011). Due to this </w:t>
      </w:r>
      <w:proofErr w:type="gramStart"/>
      <w:r w:rsidRPr="00FA3670">
        <w:rPr>
          <w:rFonts w:ascii="Times New Roman" w:hAnsi="Times New Roman" w:cs="Times New Roman"/>
        </w:rPr>
        <w:t>film</w:t>
      </w:r>
      <w:proofErr w:type="gramEnd"/>
      <w:r w:rsidRPr="00FA3670">
        <w:rPr>
          <w:rFonts w:ascii="Times New Roman" w:hAnsi="Times New Roman" w:cs="Times New Roman"/>
        </w:rPr>
        <w:t xml:space="preserve"> there was a significant amount of stigma attached to mental health and as demonstrated in the above photograph, the individual is attacking the nurse which can link to mental illness being linked with aggression, and violence (</w:t>
      </w:r>
      <w:proofErr w:type="spellStart"/>
      <w:r w:rsidRPr="00FA3670">
        <w:rPr>
          <w:rFonts w:ascii="Times New Roman" w:hAnsi="Times New Roman" w:cs="Times New Roman"/>
        </w:rPr>
        <w:t>Lindert</w:t>
      </w:r>
      <w:proofErr w:type="spellEnd"/>
      <w:r w:rsidRPr="00FA3670">
        <w:rPr>
          <w:rFonts w:ascii="Times New Roman" w:hAnsi="Times New Roman" w:cs="Times New Roman"/>
        </w:rPr>
        <w:t xml:space="preserve"> &amp; </w:t>
      </w:r>
      <w:proofErr w:type="spellStart"/>
      <w:r w:rsidRPr="00FA3670">
        <w:rPr>
          <w:rFonts w:ascii="Times New Roman" w:hAnsi="Times New Roman" w:cs="Times New Roman"/>
        </w:rPr>
        <w:t>Levav</w:t>
      </w:r>
      <w:proofErr w:type="spellEnd"/>
      <w:r w:rsidRPr="00FA3670">
        <w:rPr>
          <w:rFonts w:ascii="Times New Roman" w:hAnsi="Times New Roman" w:cs="Times New Roman"/>
        </w:rPr>
        <w:t>, 2015). Richter &amp; Whittington (2006) claim there are a lot of misconceptions on those with a mental illness, especially when watching this film. Unfortunately, these misconceptions have impacted the way people have been treated, associating a mental health illness in similarity to the film (</w:t>
      </w:r>
      <w:proofErr w:type="spellStart"/>
      <w:r w:rsidRPr="00FA3670">
        <w:rPr>
          <w:rFonts w:ascii="Times New Roman" w:hAnsi="Times New Roman" w:cs="Times New Roman"/>
        </w:rPr>
        <w:t>Arboleda-Flórez</w:t>
      </w:r>
      <w:proofErr w:type="spellEnd"/>
      <w:r w:rsidRPr="00FA3670">
        <w:rPr>
          <w:rFonts w:ascii="Times New Roman" w:hAnsi="Times New Roman" w:cs="Times New Roman"/>
        </w:rPr>
        <w:t xml:space="preserve"> &amp; Sartorius, 2008). In the film, the individuals were untitled, and lacked the basic rights a human being, resulting in being manipulated by the </w:t>
      </w:r>
      <w:proofErr w:type="gramStart"/>
      <w:r w:rsidRPr="00FA3670">
        <w:rPr>
          <w:rFonts w:ascii="Times New Roman" w:hAnsi="Times New Roman" w:cs="Times New Roman"/>
        </w:rPr>
        <w:t>nurses(</w:t>
      </w:r>
      <w:proofErr w:type="gramEnd"/>
      <w:r w:rsidRPr="00FA3670">
        <w:rPr>
          <w:rFonts w:ascii="Times New Roman" w:hAnsi="Times New Roman" w:cs="Times New Roman"/>
        </w:rPr>
        <w:t xml:space="preserve">Karp , 2017). Those who were considered as difficult, would be forced to undertake various treatments to try and stop the </w:t>
      </w:r>
      <w:proofErr w:type="gramStart"/>
      <w:r w:rsidRPr="00FA3670">
        <w:rPr>
          <w:rFonts w:ascii="Times New Roman" w:hAnsi="Times New Roman" w:cs="Times New Roman"/>
        </w:rPr>
        <w:t>behaviour(</w:t>
      </w:r>
      <w:proofErr w:type="gramEnd"/>
      <w:r w:rsidRPr="00FA3670">
        <w:rPr>
          <w:rFonts w:ascii="Times New Roman" w:hAnsi="Times New Roman" w:cs="Times New Roman"/>
        </w:rPr>
        <w:t xml:space="preserve">Szasz, 2011). Further claims highlighted by Ash (2019) claim the illness was portrayed as a split personality and violent, which created a lot of stigmatization when people </w:t>
      </w:r>
      <w:r w:rsidRPr="00FA3670">
        <w:rPr>
          <w:rFonts w:ascii="Times New Roman" w:hAnsi="Times New Roman" w:cs="Times New Roman"/>
        </w:rPr>
        <w:lastRenderedPageBreak/>
        <w:t xml:space="preserve">would think about mental health problems, they would automatically be associated with the representation demonstrated within the film which would develop unequal treatment, stigmatization, lack of access to opportunities, alienation and many more </w:t>
      </w:r>
      <w:proofErr w:type="gramStart"/>
      <w:r w:rsidRPr="00FA3670">
        <w:rPr>
          <w:rFonts w:ascii="Times New Roman" w:hAnsi="Times New Roman" w:cs="Times New Roman"/>
        </w:rPr>
        <w:t>difficulties(</w:t>
      </w:r>
      <w:proofErr w:type="gramEnd"/>
      <w:r w:rsidRPr="00FA3670">
        <w:rPr>
          <w:rFonts w:ascii="Times New Roman" w:hAnsi="Times New Roman" w:cs="Times New Roman"/>
        </w:rPr>
        <w:t xml:space="preserve">Gilman , 2019). Suggestions highlight this film was significantly damaging to those with mental health problems, and caused a significant impact to those who were labelled and misrepresented within society due to the effect of </w:t>
      </w:r>
      <w:proofErr w:type="gramStart"/>
      <w:r w:rsidRPr="00FA3670">
        <w:rPr>
          <w:rFonts w:ascii="Times New Roman" w:hAnsi="Times New Roman" w:cs="Times New Roman"/>
        </w:rPr>
        <w:t>media( Elder</w:t>
      </w:r>
      <w:proofErr w:type="gramEnd"/>
      <w:r w:rsidRPr="00FA3670">
        <w:rPr>
          <w:rFonts w:ascii="Times New Roman" w:hAnsi="Times New Roman" w:cs="Times New Roman"/>
        </w:rPr>
        <w:t>, Evans, Nizette,2011).</w:t>
      </w:r>
    </w:p>
    <w:p w14:paraId="4FA8CA63" w14:textId="148137B2" w:rsidR="00197A93" w:rsidRPr="00FA3670" w:rsidRDefault="00197A93" w:rsidP="00197A93">
      <w:pPr>
        <w:spacing w:line="480" w:lineRule="auto"/>
        <w:rPr>
          <w:rFonts w:ascii="Times New Roman" w:hAnsi="Times New Roman" w:cs="Times New Roman"/>
        </w:rPr>
      </w:pPr>
    </w:p>
    <w:p w14:paraId="6D1991CF" w14:textId="3C42616F" w:rsidR="00197A93" w:rsidRPr="00FA3670" w:rsidRDefault="000A2D8B" w:rsidP="005C61F2">
      <w:pPr>
        <w:spacing w:line="480" w:lineRule="auto"/>
        <w:jc w:val="center"/>
        <w:rPr>
          <w:rFonts w:ascii="Times New Roman" w:hAnsi="Times New Roman" w:cs="Times New Roman"/>
        </w:rPr>
      </w:pPr>
      <w:r w:rsidRPr="00FA3670">
        <w:rPr>
          <w:rFonts w:ascii="Times New Roman" w:eastAsia="Times New Roman" w:hAnsi="Times New Roman" w:cs="Times New Roman"/>
          <w:noProof/>
          <w:lang w:eastAsia="en-GB"/>
        </w:rPr>
        <w:drawing>
          <wp:inline distT="0" distB="0" distL="0" distR="0" wp14:anchorId="010D15CC" wp14:editId="75A8805F">
            <wp:extent cx="2531745" cy="2734310"/>
            <wp:effectExtent l="0" t="0" r="0" b="0"/>
            <wp:docPr id="15" name="Picture 15" descr="prince-harry-beard-and-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rince-harry-beard-and-unifor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1745" cy="2734310"/>
                    </a:xfrm>
                    <a:prstGeom prst="rect">
                      <a:avLst/>
                    </a:prstGeom>
                    <a:noFill/>
                    <a:ln>
                      <a:noFill/>
                    </a:ln>
                  </pic:spPr>
                </pic:pic>
              </a:graphicData>
            </a:graphic>
          </wp:inline>
        </w:drawing>
      </w:r>
    </w:p>
    <w:p w14:paraId="045E6318" w14:textId="42C51810" w:rsidR="000A2D8B" w:rsidRPr="00FA3670" w:rsidRDefault="000A2D8B" w:rsidP="005C61F2">
      <w:pPr>
        <w:jc w:val="center"/>
        <w:rPr>
          <w:rFonts w:ascii="Times New Roman" w:eastAsia="Times New Roman" w:hAnsi="Times New Roman" w:cs="Times New Roman"/>
          <w:lang w:eastAsia="en-GB"/>
        </w:rPr>
      </w:pPr>
      <w:r w:rsidRPr="00FA3670">
        <w:rPr>
          <w:rFonts w:ascii="Times New Roman" w:eastAsia="Times New Roman" w:hAnsi="Times New Roman" w:cs="Times New Roman"/>
          <w:color w:val="000000"/>
          <w:shd w:val="clear" w:color="auto" w:fill="FFFFFF"/>
          <w:lang w:eastAsia="en-GB"/>
        </w:rPr>
        <w:t>(Hello Magazine, 2018).</w:t>
      </w:r>
    </w:p>
    <w:p w14:paraId="0B36AB32" w14:textId="77777777" w:rsidR="005C61F2" w:rsidRPr="00FA3670" w:rsidRDefault="005C61F2" w:rsidP="000A2D8B">
      <w:pPr>
        <w:spacing w:line="480" w:lineRule="auto"/>
        <w:rPr>
          <w:rFonts w:ascii="Times New Roman" w:hAnsi="Times New Roman" w:cs="Times New Roman"/>
        </w:rPr>
      </w:pPr>
    </w:p>
    <w:p w14:paraId="4198E86D" w14:textId="1E38FC60" w:rsidR="000A2D8B" w:rsidRPr="00FA3670" w:rsidRDefault="000A2D8B" w:rsidP="000A2D8B">
      <w:pPr>
        <w:spacing w:line="480" w:lineRule="auto"/>
        <w:rPr>
          <w:rFonts w:ascii="Times New Roman" w:hAnsi="Times New Roman" w:cs="Times New Roman"/>
        </w:rPr>
      </w:pPr>
      <w:r w:rsidRPr="00FA3670">
        <w:rPr>
          <w:rFonts w:ascii="Times New Roman" w:hAnsi="Times New Roman" w:cs="Times New Roman"/>
        </w:rPr>
        <w:t>The photo demonstrated above, is a photograph of Price Harry pictured in Hello Magazine, Prince harry is the Duke of Sussex, and a member of the royal family. Demonstrated in this photo you see a wealthy Prince, who has been privileged within society, (</w:t>
      </w:r>
      <w:proofErr w:type="spellStart"/>
      <w:r w:rsidRPr="00FA3670">
        <w:rPr>
          <w:rFonts w:ascii="Times New Roman" w:hAnsi="Times New Roman" w:cs="Times New Roman"/>
        </w:rPr>
        <w:t>Krajnik</w:t>
      </w:r>
      <w:proofErr w:type="spellEnd"/>
      <w:r w:rsidRPr="00FA3670">
        <w:rPr>
          <w:rFonts w:ascii="Times New Roman" w:hAnsi="Times New Roman" w:cs="Times New Roman"/>
        </w:rPr>
        <w:t xml:space="preserve">, 2019). Claims suggested by </w:t>
      </w:r>
      <w:proofErr w:type="spellStart"/>
      <w:r w:rsidRPr="00FA3670">
        <w:rPr>
          <w:rFonts w:ascii="Times New Roman" w:hAnsi="Times New Roman" w:cs="Times New Roman"/>
        </w:rPr>
        <w:t>Droby</w:t>
      </w:r>
      <w:proofErr w:type="spellEnd"/>
      <w:r w:rsidRPr="00FA3670">
        <w:rPr>
          <w:rFonts w:ascii="Times New Roman" w:hAnsi="Times New Roman" w:cs="Times New Roman"/>
        </w:rPr>
        <w:t xml:space="preserve"> (2020) that Price Harry has been struggling with Mental Health Issues since the passing of his Mother and is now working with various projects in order to reduce the stigma of Mental Health. The unfair treatment is demonstrated in this photograph due to his positioning within society and social class, due to the power he holds he was not stigmatized against due to his battle with mental health issues, he was provided with support </w:t>
      </w:r>
      <w:r w:rsidRPr="00FA3670">
        <w:rPr>
          <w:rFonts w:ascii="Times New Roman" w:hAnsi="Times New Roman" w:cs="Times New Roman"/>
        </w:rPr>
        <w:lastRenderedPageBreak/>
        <w:t xml:space="preserve">and understanding. David Melzer, Jenkins &amp; Fryers (2004) claim individuals who are in higher social classes, are being less stigmatised against when demonstrating health inequalities, in comparison to individuals from a poorer, socio-economic background. Social Inequalities are established structures within society, with clear evidence of stigmatization from those who do not hold a high social positioning or </w:t>
      </w:r>
      <w:proofErr w:type="gramStart"/>
      <w:r w:rsidRPr="00FA3670">
        <w:rPr>
          <w:rFonts w:ascii="Times New Roman" w:hAnsi="Times New Roman" w:cs="Times New Roman"/>
        </w:rPr>
        <w:t>hierarchy(</w:t>
      </w:r>
      <w:proofErr w:type="spellStart"/>
      <w:proofErr w:type="gramEnd"/>
      <w:r w:rsidRPr="00FA3670">
        <w:rPr>
          <w:rFonts w:ascii="Times New Roman" w:hAnsi="Times New Roman" w:cs="Times New Roman"/>
        </w:rPr>
        <w:t>Artorius</w:t>
      </w:r>
      <w:proofErr w:type="spellEnd"/>
      <w:r w:rsidRPr="00FA3670">
        <w:rPr>
          <w:rFonts w:ascii="Times New Roman" w:hAnsi="Times New Roman" w:cs="Times New Roman"/>
        </w:rPr>
        <w:t xml:space="preserve">, </w:t>
      </w:r>
      <w:proofErr w:type="spellStart"/>
      <w:r w:rsidRPr="00FA3670">
        <w:rPr>
          <w:rFonts w:ascii="Times New Roman" w:hAnsi="Times New Roman" w:cs="Times New Roman"/>
        </w:rPr>
        <w:t>Gaebel</w:t>
      </w:r>
      <w:proofErr w:type="spellEnd"/>
      <w:r w:rsidRPr="00FA3670">
        <w:rPr>
          <w:rFonts w:ascii="Times New Roman" w:hAnsi="Times New Roman" w:cs="Times New Roman"/>
        </w:rPr>
        <w:t xml:space="preserve">, </w:t>
      </w:r>
      <w:proofErr w:type="spellStart"/>
      <w:r w:rsidRPr="00FA3670">
        <w:rPr>
          <w:rFonts w:ascii="Times New Roman" w:hAnsi="Times New Roman" w:cs="Times New Roman"/>
        </w:rPr>
        <w:t>Rössler</w:t>
      </w:r>
      <w:proofErr w:type="spellEnd"/>
      <w:r w:rsidRPr="00FA3670">
        <w:rPr>
          <w:rFonts w:ascii="Times New Roman" w:hAnsi="Times New Roman" w:cs="Times New Roman"/>
        </w:rPr>
        <w:t>, 2017).</w:t>
      </w:r>
    </w:p>
    <w:p w14:paraId="29C8B696" w14:textId="77777777" w:rsidR="000A2D8B" w:rsidRPr="00FA3670" w:rsidRDefault="000A2D8B" w:rsidP="00197A93">
      <w:pPr>
        <w:spacing w:line="480" w:lineRule="auto"/>
        <w:rPr>
          <w:rFonts w:ascii="Times New Roman" w:hAnsi="Times New Roman" w:cs="Times New Roman"/>
        </w:rPr>
      </w:pPr>
    </w:p>
    <w:p w14:paraId="61786189" w14:textId="14115D48" w:rsidR="00197A93" w:rsidRPr="00FA3670" w:rsidRDefault="00197A93" w:rsidP="00197A93">
      <w:pPr>
        <w:spacing w:line="480" w:lineRule="auto"/>
        <w:rPr>
          <w:rFonts w:ascii="Times New Roman" w:hAnsi="Times New Roman" w:cs="Times New Roman"/>
        </w:rPr>
      </w:pPr>
      <w:r w:rsidRPr="00FA3670">
        <w:rPr>
          <w:rFonts w:ascii="Times New Roman" w:hAnsi="Times New Roman" w:cs="Times New Roman"/>
        </w:rPr>
        <w:t>In conclusion, it is evident that from the images used within this piece of work, there are individuals who have been (mis)interpreted within society partially focusing upon those with mental health problems. There are significant challenges demonstrated in all three images for those with mental health problems such as stigmatization and social exclusion which is still present within a 21</w:t>
      </w:r>
      <w:r w:rsidRPr="00FA3670">
        <w:rPr>
          <w:rFonts w:ascii="Times New Roman" w:hAnsi="Times New Roman" w:cs="Times New Roman"/>
          <w:vertAlign w:val="superscript"/>
        </w:rPr>
        <w:t>st</w:t>
      </w:r>
      <w:r w:rsidRPr="00FA3670">
        <w:rPr>
          <w:rFonts w:ascii="Times New Roman" w:hAnsi="Times New Roman" w:cs="Times New Roman"/>
        </w:rPr>
        <w:t xml:space="preserve"> century, and as a result many individuals experience depression, and anxiety (</w:t>
      </w:r>
      <w:proofErr w:type="spellStart"/>
      <w:r w:rsidRPr="00FA3670">
        <w:rPr>
          <w:rFonts w:ascii="Times New Roman" w:hAnsi="Times New Roman" w:cs="Times New Roman"/>
        </w:rPr>
        <w:t>Durbano</w:t>
      </w:r>
      <w:proofErr w:type="spellEnd"/>
      <w:r w:rsidRPr="00FA3670">
        <w:rPr>
          <w:rFonts w:ascii="Times New Roman" w:hAnsi="Times New Roman" w:cs="Times New Roman"/>
        </w:rPr>
        <w:t xml:space="preserve">, 2015). The Welsh Government have been developing ways in which they can overcome stigma and provide individuals with the adequate support they need in order to manage any difficulties they are experiencing. The Welsh Government (2016) suggest that Together for Mental Health Delivery Plan is a 10-year strategy to improve the mental health and overall well-being for individuals in order to ensure people access the correct support. They include the Well-being of Future Generations (Wales) Act (2015) to reduce mental health problems as this act aims to work with communities, in a joint up approach to reduce problems, ensuring they consider the long-term impact and create a more suitable Wales. The Mental Health Act (1983) was also implemented by the Welsh Government, which underpinned certain values that should be followed. One of the points from the act was to ensure individuals were treated with dignity, and their opinions and views were listened too and protected. The code of conduct, is there to be followed and promote good practice amongst all those providing mental health </w:t>
      </w:r>
      <w:proofErr w:type="gramStart"/>
      <w:r w:rsidRPr="00FA3670">
        <w:rPr>
          <w:rFonts w:ascii="Times New Roman" w:hAnsi="Times New Roman" w:cs="Times New Roman"/>
        </w:rPr>
        <w:t>services(</w:t>
      </w:r>
      <w:proofErr w:type="gramEnd"/>
      <w:r w:rsidRPr="00FA3670">
        <w:rPr>
          <w:rFonts w:ascii="Times New Roman" w:hAnsi="Times New Roman" w:cs="Times New Roman"/>
        </w:rPr>
        <w:t xml:space="preserve">Welsh Government, 2016). Further </w:t>
      </w:r>
      <w:r w:rsidRPr="00FA3670">
        <w:rPr>
          <w:rFonts w:ascii="Times New Roman" w:hAnsi="Times New Roman" w:cs="Times New Roman"/>
        </w:rPr>
        <w:lastRenderedPageBreak/>
        <w:t xml:space="preserve">suggestions on how mental health is being promoted within society can be identified by MIND (2021) as they have been involved in the Heads Together Mental Health charity which is led by the Duke, and Duchess of Cambridge and Prince Harry which has encouraged many individuals to have important discussions around the issues facing mental health, the charity provides a £2 million fund which is in place to create digital tools and online programmes, to support people online and in the community. Although, the government are working towards tackling barriers of mental health, claims suggest mental health awareness should be raised through education in order for individuals to fully understand the implications, and support available to </w:t>
      </w:r>
      <w:proofErr w:type="gramStart"/>
      <w:r w:rsidRPr="00FA3670">
        <w:rPr>
          <w:rFonts w:ascii="Times New Roman" w:hAnsi="Times New Roman" w:cs="Times New Roman"/>
        </w:rPr>
        <w:t>them(</w:t>
      </w:r>
      <w:proofErr w:type="spellStart"/>
      <w:proofErr w:type="gramEnd"/>
      <w:r w:rsidRPr="00FA3670">
        <w:rPr>
          <w:rFonts w:ascii="Times New Roman" w:hAnsi="Times New Roman" w:cs="Times New Roman"/>
        </w:rPr>
        <w:t>Hymer</w:t>
      </w:r>
      <w:proofErr w:type="spellEnd"/>
      <w:r w:rsidRPr="00FA3670">
        <w:rPr>
          <w:rFonts w:ascii="Times New Roman" w:hAnsi="Times New Roman" w:cs="Times New Roman"/>
        </w:rPr>
        <w:t xml:space="preserve">, ‎ Lockney,  </w:t>
      </w:r>
      <w:proofErr w:type="spellStart"/>
      <w:r w:rsidRPr="00FA3670">
        <w:rPr>
          <w:rFonts w:ascii="Times New Roman" w:hAnsi="Times New Roman" w:cs="Times New Roman"/>
        </w:rPr>
        <w:t>Ewens</w:t>
      </w:r>
      <w:proofErr w:type="spellEnd"/>
      <w:r w:rsidRPr="00FA3670">
        <w:rPr>
          <w:rFonts w:ascii="Times New Roman" w:hAnsi="Times New Roman" w:cs="Times New Roman"/>
        </w:rPr>
        <w:t xml:space="preserve">, 2018). </w:t>
      </w:r>
    </w:p>
    <w:p w14:paraId="79343CE3" w14:textId="6410D755" w:rsidR="000A2D8B" w:rsidRDefault="000A2D8B" w:rsidP="00197A93">
      <w:pPr>
        <w:spacing w:line="480" w:lineRule="auto"/>
        <w:rPr>
          <w:rFonts w:ascii="Times New Roman" w:hAnsi="Times New Roman" w:cs="Times New Roman"/>
        </w:rPr>
      </w:pPr>
    </w:p>
    <w:p w14:paraId="7521D648" w14:textId="2E267268" w:rsidR="000A2D8B" w:rsidRDefault="000A2D8B" w:rsidP="00197A93">
      <w:pPr>
        <w:spacing w:line="480" w:lineRule="auto"/>
        <w:rPr>
          <w:rFonts w:ascii="Times New Roman" w:hAnsi="Times New Roman" w:cs="Times New Roman"/>
        </w:rPr>
      </w:pPr>
    </w:p>
    <w:p w14:paraId="13FFC924" w14:textId="56D416E2" w:rsidR="000A2D8B" w:rsidRDefault="000A2D8B" w:rsidP="00197A93">
      <w:pPr>
        <w:spacing w:line="480" w:lineRule="auto"/>
        <w:rPr>
          <w:rFonts w:ascii="Times New Roman" w:hAnsi="Times New Roman" w:cs="Times New Roman"/>
        </w:rPr>
      </w:pPr>
    </w:p>
    <w:p w14:paraId="217ECDC5" w14:textId="18A8C71A" w:rsidR="000A2D8B" w:rsidRDefault="000A2D8B" w:rsidP="00197A93">
      <w:pPr>
        <w:spacing w:line="480" w:lineRule="auto"/>
        <w:rPr>
          <w:rFonts w:ascii="Times New Roman" w:hAnsi="Times New Roman" w:cs="Times New Roman"/>
        </w:rPr>
      </w:pPr>
    </w:p>
    <w:p w14:paraId="1DEADD54" w14:textId="5639B1C9" w:rsidR="000A2D8B" w:rsidRDefault="000A2D8B" w:rsidP="00197A93">
      <w:pPr>
        <w:spacing w:line="480" w:lineRule="auto"/>
        <w:rPr>
          <w:rFonts w:ascii="Times New Roman" w:hAnsi="Times New Roman" w:cs="Times New Roman"/>
        </w:rPr>
      </w:pPr>
    </w:p>
    <w:p w14:paraId="7E6656CA" w14:textId="371C7D5E" w:rsidR="000A2D8B" w:rsidRDefault="000A2D8B" w:rsidP="00197A93">
      <w:pPr>
        <w:spacing w:line="480" w:lineRule="auto"/>
        <w:rPr>
          <w:rFonts w:ascii="Times New Roman" w:hAnsi="Times New Roman" w:cs="Times New Roman"/>
        </w:rPr>
      </w:pPr>
    </w:p>
    <w:p w14:paraId="5B024DE6" w14:textId="027346BA" w:rsidR="000A2D8B" w:rsidRDefault="000A2D8B" w:rsidP="00197A93">
      <w:pPr>
        <w:spacing w:line="480" w:lineRule="auto"/>
        <w:rPr>
          <w:rFonts w:ascii="Times New Roman" w:hAnsi="Times New Roman" w:cs="Times New Roman"/>
        </w:rPr>
      </w:pPr>
    </w:p>
    <w:p w14:paraId="1B6CFCB4" w14:textId="3F274289" w:rsidR="000A2D8B" w:rsidRDefault="000A2D8B" w:rsidP="00197A93">
      <w:pPr>
        <w:spacing w:line="480" w:lineRule="auto"/>
        <w:rPr>
          <w:rFonts w:ascii="Times New Roman" w:hAnsi="Times New Roman" w:cs="Times New Roman"/>
        </w:rPr>
      </w:pPr>
    </w:p>
    <w:p w14:paraId="603054A3" w14:textId="392BED5F" w:rsidR="000A2D8B" w:rsidRDefault="000A2D8B" w:rsidP="00197A93">
      <w:pPr>
        <w:spacing w:line="480" w:lineRule="auto"/>
        <w:rPr>
          <w:rFonts w:ascii="Times New Roman" w:hAnsi="Times New Roman" w:cs="Times New Roman"/>
        </w:rPr>
      </w:pPr>
    </w:p>
    <w:p w14:paraId="653E2E86" w14:textId="1D8BC2CB" w:rsidR="000A2D8B" w:rsidRDefault="000A2D8B" w:rsidP="00197A93">
      <w:pPr>
        <w:spacing w:line="480" w:lineRule="auto"/>
        <w:rPr>
          <w:rFonts w:ascii="Times New Roman" w:hAnsi="Times New Roman" w:cs="Times New Roman"/>
        </w:rPr>
      </w:pPr>
    </w:p>
    <w:p w14:paraId="15BC9FBE" w14:textId="00490622" w:rsidR="000A2D8B" w:rsidRDefault="000A2D8B" w:rsidP="00197A93">
      <w:pPr>
        <w:spacing w:line="480" w:lineRule="auto"/>
        <w:rPr>
          <w:rFonts w:ascii="Times New Roman" w:hAnsi="Times New Roman" w:cs="Times New Roman"/>
        </w:rPr>
      </w:pPr>
    </w:p>
    <w:p w14:paraId="0C7CEC1E" w14:textId="2F7B035B" w:rsidR="000A2D8B" w:rsidRDefault="000A2D8B" w:rsidP="00197A93">
      <w:pPr>
        <w:spacing w:line="480" w:lineRule="auto"/>
        <w:rPr>
          <w:rFonts w:ascii="Times New Roman" w:hAnsi="Times New Roman" w:cs="Times New Roman"/>
        </w:rPr>
      </w:pPr>
    </w:p>
    <w:p w14:paraId="1D3C94B7" w14:textId="3821F2D5" w:rsidR="000A2D8B" w:rsidRDefault="000A2D8B" w:rsidP="00197A93">
      <w:pPr>
        <w:spacing w:line="480" w:lineRule="auto"/>
        <w:rPr>
          <w:rFonts w:ascii="Times New Roman" w:hAnsi="Times New Roman" w:cs="Times New Roman"/>
        </w:rPr>
      </w:pPr>
    </w:p>
    <w:p w14:paraId="096D9602" w14:textId="4C208492" w:rsidR="000A2D8B" w:rsidRDefault="000A2D8B" w:rsidP="00197A93">
      <w:pPr>
        <w:spacing w:line="480" w:lineRule="auto"/>
        <w:rPr>
          <w:rFonts w:ascii="Times New Roman" w:hAnsi="Times New Roman" w:cs="Times New Roman"/>
        </w:rPr>
      </w:pPr>
    </w:p>
    <w:p w14:paraId="168AB793" w14:textId="62B13068" w:rsidR="000A2D8B" w:rsidRDefault="000A2D8B" w:rsidP="00197A93">
      <w:pPr>
        <w:spacing w:line="480" w:lineRule="auto"/>
        <w:rPr>
          <w:rFonts w:ascii="Times New Roman" w:hAnsi="Times New Roman" w:cs="Times New Roman"/>
        </w:rPr>
      </w:pPr>
    </w:p>
    <w:p w14:paraId="2F009EA2" w14:textId="77777777" w:rsidR="00FA3670" w:rsidRDefault="00FA3670" w:rsidP="00FA3670">
      <w:pPr>
        <w:spacing w:line="480" w:lineRule="auto"/>
        <w:rPr>
          <w:rFonts w:ascii="Times New Roman" w:hAnsi="Times New Roman" w:cs="Times New Roman"/>
        </w:rPr>
      </w:pPr>
    </w:p>
    <w:p w14:paraId="044B86C9" w14:textId="61C71F17" w:rsidR="00FA3670" w:rsidRPr="00FA3670" w:rsidRDefault="000A2D8B" w:rsidP="00FA3670">
      <w:pPr>
        <w:spacing w:line="480" w:lineRule="auto"/>
        <w:rPr>
          <w:rFonts w:ascii="Times New Roman" w:hAnsi="Times New Roman" w:cs="Times New Roman"/>
        </w:rPr>
      </w:pPr>
      <w:r>
        <w:rPr>
          <w:rFonts w:ascii="Times New Roman" w:hAnsi="Times New Roman" w:cs="Times New Roman"/>
        </w:rPr>
        <w:lastRenderedPageBreak/>
        <w:t>Reference List</w:t>
      </w:r>
      <w:r w:rsidR="00FA3670">
        <w:rPr>
          <w:rFonts w:ascii="Times New Roman" w:hAnsi="Times New Roman" w:cs="Times New Roman"/>
        </w:rPr>
        <w:t>:</w:t>
      </w:r>
    </w:p>
    <w:p w14:paraId="607E7375" w14:textId="78408F17"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Alsop, R., 2004. </w:t>
      </w:r>
      <w:r w:rsidRPr="00FA3670">
        <w:rPr>
          <w:rFonts w:ascii="Times New Roman" w:eastAsia="Times New Roman" w:hAnsi="Times New Roman" w:cs="Times New Roman"/>
          <w:i/>
          <w:iCs/>
          <w:color w:val="000000"/>
          <w:lang w:eastAsia="en-GB"/>
        </w:rPr>
        <w:t>Power, Rights, and Poverty: Concepts and Connections</w:t>
      </w:r>
      <w:r w:rsidRPr="00FA3670">
        <w:rPr>
          <w:rFonts w:ascii="Times New Roman" w:eastAsia="Times New Roman" w:hAnsi="Times New Roman" w:cs="Times New Roman"/>
          <w:color w:val="000000"/>
          <w:shd w:val="clear" w:color="auto" w:fill="FFFFFF"/>
          <w:lang w:eastAsia="en-GB"/>
        </w:rPr>
        <w:t>. [online] A working meeting sponsored by DFID and the World Bank March 23–24, 2004. Available at: &lt;https://moodle.uwtsd.ac.uk/pluginfile.php/438223/mod_resource/content/0/ECED7002%20Session%202%20power%20rights%20and%20poverty%20cocepts%20and%20connections.pdf&gt; [Accessed 5</w:t>
      </w:r>
      <w:r w:rsidRPr="00FA3670">
        <w:rPr>
          <w:rFonts w:ascii="Times New Roman" w:eastAsia="Times New Roman" w:hAnsi="Times New Roman" w:cs="Times New Roman"/>
          <w:color w:val="000000"/>
          <w:shd w:val="clear" w:color="auto" w:fill="FFFFFF"/>
          <w:vertAlign w:val="superscript"/>
          <w:lang w:eastAsia="en-GB"/>
        </w:rPr>
        <w:t>th</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5FBE4B08" w14:textId="77777777" w:rsidR="00FA3670" w:rsidRPr="00FA3670" w:rsidRDefault="00FA3670" w:rsidP="00FA3670">
      <w:pPr>
        <w:ind w:hanging="720"/>
        <w:rPr>
          <w:rFonts w:ascii="Times New Roman" w:eastAsia="Times New Roman" w:hAnsi="Times New Roman" w:cs="Times New Roman"/>
          <w:lang w:eastAsia="en-GB"/>
        </w:rPr>
      </w:pPr>
    </w:p>
    <w:p w14:paraId="6E20304F" w14:textId="22515E7B"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Arboleda-Flórez</w:t>
      </w:r>
      <w:proofErr w:type="spellEnd"/>
      <w:r w:rsidRPr="00FA3670">
        <w:rPr>
          <w:rFonts w:ascii="Times New Roman" w:eastAsia="Times New Roman" w:hAnsi="Times New Roman" w:cs="Times New Roman"/>
          <w:color w:val="000000"/>
          <w:shd w:val="clear" w:color="auto" w:fill="FFFFFF"/>
          <w:lang w:eastAsia="en-GB"/>
        </w:rPr>
        <w:t>, J. and Sartorius, N., 2008. </w:t>
      </w:r>
      <w:r w:rsidRPr="00FA3670">
        <w:rPr>
          <w:rFonts w:ascii="Times New Roman" w:eastAsia="Times New Roman" w:hAnsi="Times New Roman" w:cs="Times New Roman"/>
          <w:i/>
          <w:iCs/>
          <w:color w:val="000000"/>
          <w:lang w:eastAsia="en-GB"/>
        </w:rPr>
        <w:t>Understanding the Stigma of Mental Illness Theory and Interventions</w:t>
      </w:r>
      <w:r w:rsidRPr="00FA3670">
        <w:rPr>
          <w:rFonts w:ascii="Times New Roman" w:eastAsia="Times New Roman" w:hAnsi="Times New Roman" w:cs="Times New Roman"/>
          <w:color w:val="000000"/>
          <w:shd w:val="clear" w:color="auto" w:fill="FFFFFF"/>
          <w:lang w:eastAsia="en-GB"/>
        </w:rPr>
        <w:t>. 1st ed. Great Britain: Wiley &amp; Sons.</w:t>
      </w:r>
    </w:p>
    <w:p w14:paraId="26A24FBB" w14:textId="77777777" w:rsidR="00FA3670" w:rsidRPr="00FA3670" w:rsidRDefault="00FA3670" w:rsidP="00FA3670">
      <w:pPr>
        <w:ind w:hanging="720"/>
        <w:rPr>
          <w:rFonts w:ascii="Times New Roman" w:eastAsia="Times New Roman" w:hAnsi="Times New Roman" w:cs="Times New Roman"/>
          <w:lang w:eastAsia="en-GB"/>
        </w:rPr>
      </w:pPr>
    </w:p>
    <w:p w14:paraId="63EA3A9D" w14:textId="3BD97181"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Arnott, R., Finger, S. and Smith, C., 2005. </w:t>
      </w:r>
      <w:r w:rsidRPr="00FA3670">
        <w:rPr>
          <w:rFonts w:ascii="Times New Roman" w:eastAsia="Times New Roman" w:hAnsi="Times New Roman" w:cs="Times New Roman"/>
          <w:i/>
          <w:iCs/>
          <w:color w:val="000000"/>
          <w:lang w:eastAsia="en-GB"/>
        </w:rPr>
        <w:t>Trepanation</w:t>
      </w:r>
      <w:r w:rsidRPr="00FA3670">
        <w:rPr>
          <w:rFonts w:ascii="Times New Roman" w:eastAsia="Times New Roman" w:hAnsi="Times New Roman" w:cs="Times New Roman"/>
          <w:color w:val="000000"/>
          <w:shd w:val="clear" w:color="auto" w:fill="FFFFFF"/>
          <w:lang w:eastAsia="en-GB"/>
        </w:rPr>
        <w:t>. 1st ed. The Netherlands: Taylor &amp; Francis.</w:t>
      </w:r>
    </w:p>
    <w:p w14:paraId="1FE44106" w14:textId="77777777" w:rsidR="00FA3670" w:rsidRPr="00FA3670" w:rsidRDefault="00FA3670" w:rsidP="00FA3670">
      <w:pPr>
        <w:ind w:hanging="720"/>
        <w:rPr>
          <w:rFonts w:ascii="Times New Roman" w:eastAsia="Times New Roman" w:hAnsi="Times New Roman" w:cs="Times New Roman"/>
          <w:lang w:eastAsia="en-GB"/>
        </w:rPr>
      </w:pPr>
    </w:p>
    <w:p w14:paraId="2BD772E0" w14:textId="129F50E2"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Ash, P., 2019. </w:t>
      </w:r>
      <w:r w:rsidRPr="00FA3670">
        <w:rPr>
          <w:rFonts w:ascii="Times New Roman" w:eastAsia="Times New Roman" w:hAnsi="Times New Roman" w:cs="Times New Roman"/>
          <w:i/>
          <w:iCs/>
          <w:color w:val="000000"/>
          <w:lang w:eastAsia="en-GB"/>
        </w:rPr>
        <w:t>From Courtroom to Clinic Legal Cases that Changed Mental Health Treatment</w:t>
      </w:r>
      <w:r w:rsidRPr="00FA3670">
        <w:rPr>
          <w:rFonts w:ascii="Times New Roman" w:eastAsia="Times New Roman" w:hAnsi="Times New Roman" w:cs="Times New Roman"/>
          <w:color w:val="000000"/>
          <w:shd w:val="clear" w:color="auto" w:fill="FFFFFF"/>
          <w:lang w:eastAsia="en-GB"/>
        </w:rPr>
        <w:t>. 1st ed. Cambridge: Cambridge University Press.</w:t>
      </w:r>
    </w:p>
    <w:p w14:paraId="04EEAF71" w14:textId="77777777" w:rsidR="00FA3670" w:rsidRPr="00FA3670" w:rsidRDefault="00FA3670" w:rsidP="00FA3670">
      <w:pPr>
        <w:ind w:hanging="720"/>
        <w:rPr>
          <w:rFonts w:ascii="Times New Roman" w:eastAsia="Times New Roman" w:hAnsi="Times New Roman" w:cs="Times New Roman"/>
          <w:lang w:eastAsia="en-GB"/>
        </w:rPr>
      </w:pPr>
    </w:p>
    <w:p w14:paraId="035ECD0D" w14:textId="53CD4483"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Blomberg, T. and Cohen, S., 2003. </w:t>
      </w:r>
      <w:r w:rsidRPr="00FA3670">
        <w:rPr>
          <w:rFonts w:ascii="Times New Roman" w:eastAsia="Times New Roman" w:hAnsi="Times New Roman" w:cs="Times New Roman"/>
          <w:i/>
          <w:iCs/>
          <w:color w:val="000000"/>
          <w:lang w:eastAsia="en-GB"/>
        </w:rPr>
        <w:t>Punishment and Social Control</w:t>
      </w:r>
      <w:r w:rsidRPr="00FA3670">
        <w:rPr>
          <w:rFonts w:ascii="Times New Roman" w:eastAsia="Times New Roman" w:hAnsi="Times New Roman" w:cs="Times New Roman"/>
          <w:color w:val="000000"/>
          <w:shd w:val="clear" w:color="auto" w:fill="FFFFFF"/>
          <w:lang w:eastAsia="en-GB"/>
        </w:rPr>
        <w:t>. 2nd ed. New York: Aldine Publishers.</w:t>
      </w:r>
    </w:p>
    <w:p w14:paraId="04CA33DB" w14:textId="77777777" w:rsidR="00FA3670" w:rsidRPr="00FA3670" w:rsidRDefault="00FA3670" w:rsidP="00FA3670">
      <w:pPr>
        <w:ind w:hanging="720"/>
        <w:rPr>
          <w:rFonts w:ascii="Times New Roman" w:eastAsia="Times New Roman" w:hAnsi="Times New Roman" w:cs="Times New Roman"/>
          <w:lang w:eastAsia="en-GB"/>
        </w:rPr>
      </w:pPr>
    </w:p>
    <w:p w14:paraId="66ED1EBF" w14:textId="5C33F900"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Bolton, D. and Gillett, G., 2019. </w:t>
      </w:r>
      <w:r w:rsidRPr="00FA3670">
        <w:rPr>
          <w:rFonts w:ascii="Times New Roman" w:eastAsia="Times New Roman" w:hAnsi="Times New Roman" w:cs="Times New Roman"/>
          <w:i/>
          <w:iCs/>
          <w:color w:val="000000"/>
          <w:lang w:eastAsia="en-GB"/>
        </w:rPr>
        <w:t>The Biopsychosocial Model of Health and Disease New Philosophical and Scientific Developments</w:t>
      </w:r>
      <w:r w:rsidRPr="00FA3670">
        <w:rPr>
          <w:rFonts w:ascii="Times New Roman" w:eastAsia="Times New Roman" w:hAnsi="Times New Roman" w:cs="Times New Roman"/>
          <w:color w:val="000000"/>
          <w:shd w:val="clear" w:color="auto" w:fill="FFFFFF"/>
          <w:lang w:eastAsia="en-GB"/>
        </w:rPr>
        <w:t>. 1st ed. London: Springer International Publishing.</w:t>
      </w:r>
    </w:p>
    <w:p w14:paraId="50E467CA" w14:textId="77777777" w:rsidR="00FA3670" w:rsidRPr="00FA3670" w:rsidRDefault="00FA3670" w:rsidP="00FA3670">
      <w:pPr>
        <w:ind w:hanging="720"/>
        <w:rPr>
          <w:rFonts w:ascii="Times New Roman" w:eastAsia="Times New Roman" w:hAnsi="Times New Roman" w:cs="Times New Roman"/>
          <w:lang w:eastAsia="en-GB"/>
        </w:rPr>
      </w:pPr>
    </w:p>
    <w:p w14:paraId="31C179FA" w14:textId="21B41153"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Cartwright, J., 2012. </w:t>
      </w:r>
      <w:r w:rsidRPr="00FA3670">
        <w:rPr>
          <w:rFonts w:ascii="Times New Roman" w:eastAsia="Times New Roman" w:hAnsi="Times New Roman" w:cs="Times New Roman"/>
          <w:i/>
          <w:iCs/>
          <w:color w:val="000000"/>
          <w:lang w:eastAsia="en-GB"/>
        </w:rPr>
        <w:t>Misrepresentation, Mistake and Non-disclosure</w:t>
      </w:r>
      <w:r w:rsidRPr="00FA3670">
        <w:rPr>
          <w:rFonts w:ascii="Times New Roman" w:eastAsia="Times New Roman" w:hAnsi="Times New Roman" w:cs="Times New Roman"/>
          <w:color w:val="000000"/>
          <w:shd w:val="clear" w:color="auto" w:fill="FFFFFF"/>
          <w:lang w:eastAsia="en-GB"/>
        </w:rPr>
        <w:t>. 3rd ed. Maxwell: Great Britain.</w:t>
      </w:r>
    </w:p>
    <w:p w14:paraId="5E4BEC46" w14:textId="77777777" w:rsidR="00FA3670" w:rsidRPr="00FA3670" w:rsidRDefault="00FA3670" w:rsidP="00FA3670">
      <w:pPr>
        <w:ind w:hanging="720"/>
        <w:rPr>
          <w:rFonts w:ascii="Times New Roman" w:eastAsia="Times New Roman" w:hAnsi="Times New Roman" w:cs="Times New Roman"/>
          <w:lang w:eastAsia="en-GB"/>
        </w:rPr>
      </w:pPr>
    </w:p>
    <w:p w14:paraId="66713792" w14:textId="1409531B"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 xml:space="preserve">Chriss, J. and </w:t>
      </w:r>
      <w:proofErr w:type="spellStart"/>
      <w:r w:rsidRPr="00FA3670">
        <w:rPr>
          <w:rFonts w:ascii="Times New Roman" w:eastAsia="Times New Roman" w:hAnsi="Times New Roman" w:cs="Times New Roman"/>
          <w:color w:val="000000"/>
          <w:shd w:val="clear" w:color="auto" w:fill="FFFFFF"/>
          <w:lang w:eastAsia="en-GB"/>
        </w:rPr>
        <w:t>Deflem</w:t>
      </w:r>
      <w:proofErr w:type="spellEnd"/>
      <w:r w:rsidRPr="00FA3670">
        <w:rPr>
          <w:rFonts w:ascii="Times New Roman" w:eastAsia="Times New Roman" w:hAnsi="Times New Roman" w:cs="Times New Roman"/>
          <w:color w:val="000000"/>
          <w:shd w:val="clear" w:color="auto" w:fill="FFFFFF"/>
          <w:lang w:eastAsia="en-GB"/>
        </w:rPr>
        <w:t>, M., 2010. </w:t>
      </w:r>
      <w:r w:rsidRPr="00FA3670">
        <w:rPr>
          <w:rFonts w:ascii="Times New Roman" w:eastAsia="Times New Roman" w:hAnsi="Times New Roman" w:cs="Times New Roman"/>
          <w:i/>
          <w:iCs/>
          <w:color w:val="000000"/>
          <w:lang w:eastAsia="en-GB"/>
        </w:rPr>
        <w:t>Social Control Informal, Legal and Medical</w:t>
      </w:r>
      <w:r w:rsidRPr="00FA3670">
        <w:rPr>
          <w:rFonts w:ascii="Times New Roman" w:eastAsia="Times New Roman" w:hAnsi="Times New Roman" w:cs="Times New Roman"/>
          <w:color w:val="000000"/>
          <w:shd w:val="clear" w:color="auto" w:fill="FFFFFF"/>
          <w:lang w:eastAsia="en-GB"/>
        </w:rPr>
        <w:t>. 1st ed. UK: Emerald Group Publishing Limited.</w:t>
      </w:r>
    </w:p>
    <w:p w14:paraId="44C5DDE4" w14:textId="77777777" w:rsidR="00FA3670" w:rsidRPr="00FA3670" w:rsidRDefault="00FA3670" w:rsidP="00FA3670">
      <w:pPr>
        <w:ind w:hanging="720"/>
        <w:rPr>
          <w:rFonts w:ascii="Times New Roman" w:eastAsia="Times New Roman" w:hAnsi="Times New Roman" w:cs="Times New Roman"/>
          <w:lang w:eastAsia="en-GB"/>
        </w:rPr>
      </w:pPr>
    </w:p>
    <w:p w14:paraId="206DCE62" w14:textId="75DE5EAC"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Chriss, J., 2007. </w:t>
      </w:r>
      <w:r w:rsidRPr="00FA3670">
        <w:rPr>
          <w:rFonts w:ascii="Times New Roman" w:eastAsia="Times New Roman" w:hAnsi="Times New Roman" w:cs="Times New Roman"/>
          <w:i/>
          <w:iCs/>
          <w:color w:val="000000"/>
          <w:lang w:eastAsia="en-GB"/>
        </w:rPr>
        <w:t xml:space="preserve">Social Control </w:t>
      </w:r>
      <w:proofErr w:type="gramStart"/>
      <w:r w:rsidRPr="00FA3670">
        <w:rPr>
          <w:rFonts w:ascii="Times New Roman" w:eastAsia="Times New Roman" w:hAnsi="Times New Roman" w:cs="Times New Roman"/>
          <w:i/>
          <w:iCs/>
          <w:color w:val="000000"/>
          <w:lang w:eastAsia="en-GB"/>
        </w:rPr>
        <w:t>An</w:t>
      </w:r>
      <w:proofErr w:type="gramEnd"/>
      <w:r w:rsidRPr="00FA3670">
        <w:rPr>
          <w:rFonts w:ascii="Times New Roman" w:eastAsia="Times New Roman" w:hAnsi="Times New Roman" w:cs="Times New Roman"/>
          <w:i/>
          <w:iCs/>
          <w:color w:val="000000"/>
          <w:lang w:eastAsia="en-GB"/>
        </w:rPr>
        <w:t xml:space="preserve"> Introduction</w:t>
      </w:r>
      <w:r w:rsidRPr="00FA3670">
        <w:rPr>
          <w:rFonts w:ascii="Times New Roman" w:eastAsia="Times New Roman" w:hAnsi="Times New Roman" w:cs="Times New Roman"/>
          <w:color w:val="000000"/>
          <w:shd w:val="clear" w:color="auto" w:fill="FFFFFF"/>
          <w:lang w:eastAsia="en-GB"/>
        </w:rPr>
        <w:t>. 1st ed. USA: Polity Press.</w:t>
      </w:r>
    </w:p>
    <w:p w14:paraId="6EE2ED6F" w14:textId="77777777" w:rsidR="00FA3670" w:rsidRPr="00FA3670" w:rsidRDefault="00FA3670" w:rsidP="00FA3670">
      <w:pPr>
        <w:ind w:hanging="720"/>
        <w:rPr>
          <w:rFonts w:ascii="Times New Roman" w:eastAsia="Times New Roman" w:hAnsi="Times New Roman" w:cs="Times New Roman"/>
          <w:lang w:eastAsia="en-GB"/>
        </w:rPr>
      </w:pPr>
    </w:p>
    <w:p w14:paraId="2F93401F" w14:textId="12BBAC65"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 xml:space="preserve">Cross, E. and </w:t>
      </w:r>
      <w:proofErr w:type="spellStart"/>
      <w:r w:rsidRPr="00FA3670">
        <w:rPr>
          <w:rFonts w:ascii="Times New Roman" w:eastAsia="Times New Roman" w:hAnsi="Times New Roman" w:cs="Times New Roman"/>
          <w:color w:val="000000"/>
          <w:shd w:val="clear" w:color="auto" w:fill="FFFFFF"/>
          <w:lang w:eastAsia="en-GB"/>
        </w:rPr>
        <w:t>Obhi</w:t>
      </w:r>
      <w:proofErr w:type="spellEnd"/>
      <w:r w:rsidRPr="00FA3670">
        <w:rPr>
          <w:rFonts w:ascii="Times New Roman" w:eastAsia="Times New Roman" w:hAnsi="Times New Roman" w:cs="Times New Roman"/>
          <w:color w:val="000000"/>
          <w:shd w:val="clear" w:color="auto" w:fill="FFFFFF"/>
          <w:lang w:eastAsia="en-GB"/>
        </w:rPr>
        <w:t>, S., 2016. </w:t>
      </w:r>
      <w:r w:rsidRPr="00FA3670">
        <w:rPr>
          <w:rFonts w:ascii="Times New Roman" w:eastAsia="Times New Roman" w:hAnsi="Times New Roman" w:cs="Times New Roman"/>
          <w:i/>
          <w:iCs/>
          <w:color w:val="000000"/>
          <w:lang w:eastAsia="en-GB"/>
        </w:rPr>
        <w:t>Shared Representations Sensorimotor Foundations of Social Life</w:t>
      </w:r>
      <w:r w:rsidRPr="00FA3670">
        <w:rPr>
          <w:rFonts w:ascii="Times New Roman" w:eastAsia="Times New Roman" w:hAnsi="Times New Roman" w:cs="Times New Roman"/>
          <w:color w:val="000000"/>
          <w:shd w:val="clear" w:color="auto" w:fill="FFFFFF"/>
          <w:lang w:eastAsia="en-GB"/>
        </w:rPr>
        <w:t>. 1st ed. Cambridge: Cambridge University Press.</w:t>
      </w:r>
    </w:p>
    <w:p w14:paraId="44D155EA" w14:textId="77777777" w:rsidR="00FA3670" w:rsidRPr="00FA3670" w:rsidRDefault="00FA3670" w:rsidP="00FA3670">
      <w:pPr>
        <w:ind w:hanging="720"/>
        <w:rPr>
          <w:rFonts w:ascii="Times New Roman" w:eastAsia="Times New Roman" w:hAnsi="Times New Roman" w:cs="Times New Roman"/>
          <w:lang w:eastAsia="en-GB"/>
        </w:rPr>
      </w:pPr>
    </w:p>
    <w:p w14:paraId="3F0FB9C8" w14:textId="2DD9C6D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Deflem</w:t>
      </w:r>
      <w:proofErr w:type="spellEnd"/>
      <w:r w:rsidRPr="00FA3670">
        <w:rPr>
          <w:rFonts w:ascii="Times New Roman" w:eastAsia="Times New Roman" w:hAnsi="Times New Roman" w:cs="Times New Roman"/>
          <w:color w:val="000000"/>
          <w:shd w:val="clear" w:color="auto" w:fill="FFFFFF"/>
          <w:lang w:eastAsia="en-GB"/>
        </w:rPr>
        <w:t>, M., 2010. </w:t>
      </w:r>
      <w:r w:rsidRPr="00FA3670">
        <w:rPr>
          <w:rFonts w:ascii="Times New Roman" w:eastAsia="Times New Roman" w:hAnsi="Times New Roman" w:cs="Times New Roman"/>
          <w:i/>
          <w:iCs/>
          <w:color w:val="000000"/>
          <w:lang w:eastAsia="en-GB"/>
        </w:rPr>
        <w:t>Popular Culture, Crime and Social Control</w:t>
      </w:r>
      <w:r w:rsidRPr="00FA3670">
        <w:rPr>
          <w:rFonts w:ascii="Times New Roman" w:eastAsia="Times New Roman" w:hAnsi="Times New Roman" w:cs="Times New Roman"/>
          <w:color w:val="000000"/>
          <w:shd w:val="clear" w:color="auto" w:fill="FFFFFF"/>
          <w:lang w:eastAsia="en-GB"/>
        </w:rPr>
        <w:t>. 1st ed. UK: Emerald Group Publishing Limited.</w:t>
      </w:r>
    </w:p>
    <w:p w14:paraId="16AD7E2C" w14:textId="77777777" w:rsidR="00FA3670" w:rsidRPr="00FA3670" w:rsidRDefault="00FA3670" w:rsidP="00FA3670">
      <w:pPr>
        <w:ind w:hanging="720"/>
        <w:rPr>
          <w:rFonts w:ascii="Times New Roman" w:eastAsia="Times New Roman" w:hAnsi="Times New Roman" w:cs="Times New Roman"/>
          <w:lang w:eastAsia="en-GB"/>
        </w:rPr>
      </w:pPr>
    </w:p>
    <w:p w14:paraId="5957034C" w14:textId="18CE1895"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Deflem</w:t>
      </w:r>
      <w:proofErr w:type="spellEnd"/>
      <w:r w:rsidRPr="00FA3670">
        <w:rPr>
          <w:rFonts w:ascii="Times New Roman" w:eastAsia="Times New Roman" w:hAnsi="Times New Roman" w:cs="Times New Roman"/>
          <w:color w:val="000000"/>
          <w:shd w:val="clear" w:color="auto" w:fill="FFFFFF"/>
          <w:lang w:eastAsia="en-GB"/>
        </w:rPr>
        <w:t>, M., 2019. </w:t>
      </w:r>
      <w:r w:rsidRPr="00FA3670">
        <w:rPr>
          <w:rFonts w:ascii="Times New Roman" w:eastAsia="Times New Roman" w:hAnsi="Times New Roman" w:cs="Times New Roman"/>
          <w:i/>
          <w:iCs/>
          <w:color w:val="000000"/>
          <w:lang w:eastAsia="en-GB"/>
        </w:rPr>
        <w:t>The Handbook of Social Control</w:t>
      </w:r>
      <w:r w:rsidRPr="00FA3670">
        <w:rPr>
          <w:rFonts w:ascii="Times New Roman" w:eastAsia="Times New Roman" w:hAnsi="Times New Roman" w:cs="Times New Roman"/>
          <w:color w:val="000000"/>
          <w:shd w:val="clear" w:color="auto" w:fill="FFFFFF"/>
          <w:lang w:eastAsia="en-GB"/>
        </w:rPr>
        <w:t>. 1st ed. UK: Wiley &amp; Sons ltd.</w:t>
      </w:r>
    </w:p>
    <w:p w14:paraId="3591C141" w14:textId="77777777" w:rsidR="00FA3670" w:rsidRPr="00FA3670" w:rsidRDefault="00FA3670" w:rsidP="00FA3670">
      <w:pPr>
        <w:ind w:hanging="720"/>
        <w:rPr>
          <w:rFonts w:ascii="Times New Roman" w:eastAsia="Times New Roman" w:hAnsi="Times New Roman" w:cs="Times New Roman"/>
          <w:lang w:eastAsia="en-GB"/>
        </w:rPr>
      </w:pPr>
    </w:p>
    <w:p w14:paraId="7A266C0C" w14:textId="77777777" w:rsidR="00FA3670" w:rsidRPr="00FA3670" w:rsidRDefault="00FA3670" w:rsidP="00FA3670">
      <w:pPr>
        <w:ind w:hanging="720"/>
        <w:rPr>
          <w:rFonts w:ascii="Times New Roman" w:eastAsia="Times New Roman" w:hAnsi="Times New Roman" w:cs="Times New Roman"/>
          <w:lang w:eastAsia="en-GB"/>
        </w:rPr>
      </w:pPr>
      <w:proofErr w:type="spellStart"/>
      <w:r w:rsidRPr="00FA3670">
        <w:rPr>
          <w:rFonts w:ascii="Times New Roman" w:eastAsia="Times New Roman" w:hAnsi="Times New Roman" w:cs="Times New Roman"/>
          <w:color w:val="000000"/>
          <w:shd w:val="clear" w:color="auto" w:fill="FFFFFF"/>
          <w:lang w:eastAsia="en-GB"/>
        </w:rPr>
        <w:t>Droby</w:t>
      </w:r>
      <w:proofErr w:type="spellEnd"/>
      <w:r w:rsidRPr="00FA3670">
        <w:rPr>
          <w:rFonts w:ascii="Times New Roman" w:eastAsia="Times New Roman" w:hAnsi="Times New Roman" w:cs="Times New Roman"/>
          <w:color w:val="000000"/>
          <w:shd w:val="clear" w:color="auto" w:fill="FFFFFF"/>
          <w:lang w:eastAsia="en-GB"/>
        </w:rPr>
        <w:t>, R., 2020. </w:t>
      </w:r>
      <w:r w:rsidRPr="00FA3670">
        <w:rPr>
          <w:rFonts w:ascii="Times New Roman" w:eastAsia="Times New Roman" w:hAnsi="Times New Roman" w:cs="Times New Roman"/>
          <w:i/>
          <w:iCs/>
          <w:color w:val="000000"/>
          <w:lang w:eastAsia="en-GB"/>
        </w:rPr>
        <w:t xml:space="preserve">With the Wind and the </w:t>
      </w:r>
      <w:proofErr w:type="gramStart"/>
      <w:r w:rsidRPr="00FA3670">
        <w:rPr>
          <w:rFonts w:ascii="Times New Roman" w:eastAsia="Times New Roman" w:hAnsi="Times New Roman" w:cs="Times New Roman"/>
          <w:i/>
          <w:iCs/>
          <w:color w:val="000000"/>
          <w:lang w:eastAsia="en-GB"/>
        </w:rPr>
        <w:t>Waves</w:t>
      </w:r>
      <w:proofErr w:type="gramEnd"/>
      <w:r w:rsidRPr="00FA3670">
        <w:rPr>
          <w:rFonts w:ascii="Times New Roman" w:eastAsia="Times New Roman" w:hAnsi="Times New Roman" w:cs="Times New Roman"/>
          <w:i/>
          <w:iCs/>
          <w:color w:val="000000"/>
          <w:lang w:eastAsia="en-GB"/>
        </w:rPr>
        <w:t xml:space="preserve"> A Guide to Mental Health Practices in Alaska Native Communities</w:t>
      </w:r>
      <w:r w:rsidRPr="00FA3670">
        <w:rPr>
          <w:rFonts w:ascii="Times New Roman" w:eastAsia="Times New Roman" w:hAnsi="Times New Roman" w:cs="Times New Roman"/>
          <w:color w:val="000000"/>
          <w:shd w:val="clear" w:color="auto" w:fill="FFFFFF"/>
          <w:lang w:eastAsia="en-GB"/>
        </w:rPr>
        <w:t>. 1st ed. Alaska: University of Alaska Press.</w:t>
      </w:r>
    </w:p>
    <w:p w14:paraId="2F0C08B7" w14:textId="33AFAC23"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Ember, C. and Ember, M., 2004. </w:t>
      </w:r>
      <w:proofErr w:type="spellStart"/>
      <w:r w:rsidRPr="00FA3670">
        <w:rPr>
          <w:rFonts w:ascii="Times New Roman" w:eastAsia="Times New Roman" w:hAnsi="Times New Roman" w:cs="Times New Roman"/>
          <w:i/>
          <w:iCs/>
          <w:color w:val="000000"/>
          <w:lang w:eastAsia="en-GB"/>
        </w:rPr>
        <w:t>Encyclopedia</w:t>
      </w:r>
      <w:proofErr w:type="spellEnd"/>
      <w:r w:rsidRPr="00FA3670">
        <w:rPr>
          <w:rFonts w:ascii="Times New Roman" w:eastAsia="Times New Roman" w:hAnsi="Times New Roman" w:cs="Times New Roman"/>
          <w:i/>
          <w:iCs/>
          <w:color w:val="000000"/>
          <w:lang w:eastAsia="en-GB"/>
        </w:rPr>
        <w:t xml:space="preserve"> of Medical Anthropology Health and Illness in the World's Cultures Topics</w:t>
      </w:r>
      <w:r w:rsidRPr="00FA3670">
        <w:rPr>
          <w:rFonts w:ascii="Times New Roman" w:eastAsia="Times New Roman" w:hAnsi="Times New Roman" w:cs="Times New Roman"/>
          <w:color w:val="000000"/>
          <w:shd w:val="clear" w:color="auto" w:fill="FFFFFF"/>
          <w:lang w:eastAsia="en-GB"/>
        </w:rPr>
        <w:t>. 1st ed. New York: Springer.</w:t>
      </w:r>
    </w:p>
    <w:p w14:paraId="756B862A" w14:textId="77777777" w:rsidR="00FA3670" w:rsidRPr="00FA3670" w:rsidRDefault="00FA3670" w:rsidP="00FA3670">
      <w:pPr>
        <w:ind w:hanging="720"/>
        <w:rPr>
          <w:rFonts w:ascii="Times New Roman" w:eastAsia="Times New Roman" w:hAnsi="Times New Roman" w:cs="Times New Roman"/>
          <w:lang w:eastAsia="en-GB"/>
        </w:rPr>
      </w:pPr>
    </w:p>
    <w:p w14:paraId="7BB70DCC" w14:textId="3906F617"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Evans, K., Create, N. and Elder, R., 2011. </w:t>
      </w:r>
      <w:r w:rsidRPr="00FA3670">
        <w:rPr>
          <w:rFonts w:ascii="Times New Roman" w:eastAsia="Times New Roman" w:hAnsi="Times New Roman" w:cs="Times New Roman"/>
          <w:i/>
          <w:iCs/>
          <w:color w:val="000000"/>
          <w:lang w:eastAsia="en-GB"/>
        </w:rPr>
        <w:t>Psychiatric &amp; Mental Health Nursing</w:t>
      </w:r>
      <w:r w:rsidRPr="00FA3670">
        <w:rPr>
          <w:rFonts w:ascii="Times New Roman" w:eastAsia="Times New Roman" w:hAnsi="Times New Roman" w:cs="Times New Roman"/>
          <w:color w:val="000000"/>
          <w:shd w:val="clear" w:color="auto" w:fill="FFFFFF"/>
          <w:lang w:eastAsia="en-GB"/>
        </w:rPr>
        <w:t xml:space="preserve">. 2nd ed. New Zealand: </w:t>
      </w:r>
      <w:proofErr w:type="spellStart"/>
      <w:r w:rsidRPr="00FA3670">
        <w:rPr>
          <w:rFonts w:ascii="Times New Roman" w:eastAsia="Times New Roman" w:hAnsi="Times New Roman" w:cs="Times New Roman"/>
          <w:color w:val="000000"/>
          <w:shd w:val="clear" w:color="auto" w:fill="FFFFFF"/>
          <w:lang w:eastAsia="en-GB"/>
        </w:rPr>
        <w:t>lsevier</w:t>
      </w:r>
      <w:proofErr w:type="spellEnd"/>
      <w:r w:rsidRPr="00FA3670">
        <w:rPr>
          <w:rFonts w:ascii="Times New Roman" w:eastAsia="Times New Roman" w:hAnsi="Times New Roman" w:cs="Times New Roman"/>
          <w:color w:val="000000"/>
          <w:shd w:val="clear" w:color="auto" w:fill="FFFFFF"/>
          <w:lang w:eastAsia="en-GB"/>
        </w:rPr>
        <w:t xml:space="preserve"> Health Sciences.</w:t>
      </w:r>
    </w:p>
    <w:p w14:paraId="5B1B9B82" w14:textId="77777777" w:rsidR="00FA3670" w:rsidRPr="00FA3670" w:rsidRDefault="00FA3670" w:rsidP="00FA3670">
      <w:pPr>
        <w:ind w:hanging="720"/>
        <w:rPr>
          <w:rFonts w:ascii="Times New Roman" w:eastAsia="Times New Roman" w:hAnsi="Times New Roman" w:cs="Times New Roman"/>
          <w:lang w:eastAsia="en-GB"/>
        </w:rPr>
      </w:pPr>
    </w:p>
    <w:p w14:paraId="38994997" w14:textId="4D29AB2F"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Fryers, T., Melzer, D. and Jenkins, R., 2004. </w:t>
      </w:r>
      <w:r w:rsidRPr="00FA3670">
        <w:rPr>
          <w:rFonts w:ascii="Times New Roman" w:eastAsia="Times New Roman" w:hAnsi="Times New Roman" w:cs="Times New Roman"/>
          <w:i/>
          <w:iCs/>
          <w:color w:val="000000"/>
          <w:lang w:eastAsia="en-GB"/>
        </w:rPr>
        <w:t>Social Inequalities and the Distribution of the Common Mental Disorders</w:t>
      </w:r>
      <w:r w:rsidRPr="00FA3670">
        <w:rPr>
          <w:rFonts w:ascii="Times New Roman" w:eastAsia="Times New Roman" w:hAnsi="Times New Roman" w:cs="Times New Roman"/>
          <w:color w:val="000000"/>
          <w:shd w:val="clear" w:color="auto" w:fill="FFFFFF"/>
          <w:lang w:eastAsia="en-GB"/>
        </w:rPr>
        <w:t>. 1st ed. New York: Taylor &amp; Francis.</w:t>
      </w:r>
    </w:p>
    <w:p w14:paraId="52990590" w14:textId="77777777" w:rsidR="00FA3670" w:rsidRPr="00FA3670" w:rsidRDefault="00FA3670" w:rsidP="00FA3670">
      <w:pPr>
        <w:ind w:hanging="720"/>
        <w:rPr>
          <w:rFonts w:ascii="Times New Roman" w:eastAsia="Times New Roman" w:hAnsi="Times New Roman" w:cs="Times New Roman"/>
          <w:lang w:eastAsia="en-GB"/>
        </w:rPr>
      </w:pPr>
    </w:p>
    <w:p w14:paraId="6BA8F0B5" w14:textId="537736D5"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lastRenderedPageBreak/>
        <w:t>Gaebel</w:t>
      </w:r>
      <w:proofErr w:type="spellEnd"/>
      <w:r w:rsidRPr="00FA3670">
        <w:rPr>
          <w:rFonts w:ascii="Times New Roman" w:eastAsia="Times New Roman" w:hAnsi="Times New Roman" w:cs="Times New Roman"/>
          <w:color w:val="000000"/>
          <w:shd w:val="clear" w:color="auto" w:fill="FFFFFF"/>
          <w:lang w:eastAsia="en-GB"/>
        </w:rPr>
        <w:t xml:space="preserve">, W., </w:t>
      </w:r>
      <w:proofErr w:type="spellStart"/>
      <w:r w:rsidRPr="00FA3670">
        <w:rPr>
          <w:rFonts w:ascii="Times New Roman" w:eastAsia="Times New Roman" w:hAnsi="Times New Roman" w:cs="Times New Roman"/>
          <w:color w:val="000000"/>
          <w:shd w:val="clear" w:color="auto" w:fill="FFFFFF"/>
          <w:lang w:eastAsia="en-GB"/>
        </w:rPr>
        <w:t>Rössler</w:t>
      </w:r>
      <w:proofErr w:type="spellEnd"/>
      <w:r w:rsidRPr="00FA3670">
        <w:rPr>
          <w:rFonts w:ascii="Times New Roman" w:eastAsia="Times New Roman" w:hAnsi="Times New Roman" w:cs="Times New Roman"/>
          <w:color w:val="000000"/>
          <w:shd w:val="clear" w:color="auto" w:fill="FFFFFF"/>
          <w:lang w:eastAsia="en-GB"/>
        </w:rPr>
        <w:t>, W. and Sartorius, N., 2017. </w:t>
      </w:r>
      <w:r w:rsidRPr="00FA3670">
        <w:rPr>
          <w:rFonts w:ascii="Times New Roman" w:eastAsia="Times New Roman" w:hAnsi="Times New Roman" w:cs="Times New Roman"/>
          <w:i/>
          <w:iCs/>
          <w:color w:val="000000"/>
          <w:lang w:eastAsia="en-GB"/>
        </w:rPr>
        <w:t xml:space="preserve">The Stigma of Mental Illness - End of the </w:t>
      </w:r>
      <w:proofErr w:type="gramStart"/>
      <w:r w:rsidRPr="00FA3670">
        <w:rPr>
          <w:rFonts w:ascii="Times New Roman" w:eastAsia="Times New Roman" w:hAnsi="Times New Roman" w:cs="Times New Roman"/>
          <w:i/>
          <w:iCs/>
          <w:color w:val="000000"/>
          <w:lang w:eastAsia="en-GB"/>
        </w:rPr>
        <w:t>Story?</w:t>
      </w:r>
      <w:r w:rsidRPr="00FA3670">
        <w:rPr>
          <w:rFonts w:ascii="Times New Roman" w:eastAsia="Times New Roman" w:hAnsi="Times New Roman" w:cs="Times New Roman"/>
          <w:color w:val="000000"/>
          <w:shd w:val="clear" w:color="auto" w:fill="FFFFFF"/>
          <w:lang w:eastAsia="en-GB"/>
        </w:rPr>
        <w:t>.</w:t>
      </w:r>
      <w:proofErr w:type="gramEnd"/>
      <w:r w:rsidRPr="00FA3670">
        <w:rPr>
          <w:rFonts w:ascii="Times New Roman" w:eastAsia="Times New Roman" w:hAnsi="Times New Roman" w:cs="Times New Roman"/>
          <w:color w:val="000000"/>
          <w:shd w:val="clear" w:color="auto" w:fill="FFFFFF"/>
          <w:lang w:eastAsia="en-GB"/>
        </w:rPr>
        <w:t xml:space="preserve"> 1st ed. London: Springer.</w:t>
      </w:r>
    </w:p>
    <w:p w14:paraId="1F7F7B33" w14:textId="77777777" w:rsidR="00FA3670" w:rsidRPr="00FA3670" w:rsidRDefault="00FA3670" w:rsidP="00FA3670">
      <w:pPr>
        <w:ind w:hanging="720"/>
        <w:rPr>
          <w:rFonts w:ascii="Times New Roman" w:eastAsia="Times New Roman" w:hAnsi="Times New Roman" w:cs="Times New Roman"/>
          <w:lang w:eastAsia="en-GB"/>
        </w:rPr>
      </w:pPr>
    </w:p>
    <w:p w14:paraId="4B273B33" w14:textId="3BDCECDB"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Getty Images, 2017. </w:t>
      </w:r>
      <w:r w:rsidRPr="00FA3670">
        <w:rPr>
          <w:rFonts w:ascii="Times New Roman" w:eastAsia="Times New Roman" w:hAnsi="Times New Roman" w:cs="Times New Roman"/>
          <w:i/>
          <w:iCs/>
          <w:color w:val="000000"/>
          <w:lang w:eastAsia="en-GB"/>
        </w:rPr>
        <w:t xml:space="preserve">Child patients sit bound and tied to a radiator inside the psychiatric hospital at Deir el Qamar, Lebanon in </w:t>
      </w:r>
      <w:proofErr w:type="gramStart"/>
      <w:r w:rsidRPr="00FA3670">
        <w:rPr>
          <w:rFonts w:ascii="Times New Roman" w:eastAsia="Times New Roman" w:hAnsi="Times New Roman" w:cs="Times New Roman"/>
          <w:i/>
          <w:iCs/>
          <w:color w:val="000000"/>
          <w:lang w:eastAsia="en-GB"/>
        </w:rPr>
        <w:t>1982.</w:t>
      </w:r>
      <w:r w:rsidRPr="00FA3670">
        <w:rPr>
          <w:rFonts w:ascii="Times New Roman" w:eastAsia="Times New Roman" w:hAnsi="Times New Roman" w:cs="Times New Roman"/>
          <w:color w:val="000000"/>
          <w:shd w:val="clear" w:color="auto" w:fill="FFFFFF"/>
          <w:lang w:eastAsia="en-GB"/>
        </w:rPr>
        <w:t>.</w:t>
      </w:r>
      <w:proofErr w:type="gramEnd"/>
      <w:r w:rsidRPr="00FA3670">
        <w:rPr>
          <w:rFonts w:ascii="Times New Roman" w:eastAsia="Times New Roman" w:hAnsi="Times New Roman" w:cs="Times New Roman"/>
          <w:color w:val="000000"/>
          <w:shd w:val="clear" w:color="auto" w:fill="FFFFFF"/>
          <w:lang w:eastAsia="en-GB"/>
        </w:rPr>
        <w:t xml:space="preserve"> [image] Available at: &lt;https://allthatsinteresting.com/mental-asylums#3&gt; [Accessed 26</w:t>
      </w:r>
      <w:proofErr w:type="gramStart"/>
      <w:r w:rsidRPr="00FA3670">
        <w:rPr>
          <w:rFonts w:ascii="Times New Roman" w:eastAsia="Times New Roman" w:hAnsi="Times New Roman" w:cs="Times New Roman"/>
          <w:color w:val="000000"/>
          <w:shd w:val="clear" w:color="auto" w:fill="FFFFFF"/>
          <w:vertAlign w:val="superscript"/>
          <w:lang w:eastAsia="en-GB"/>
        </w:rPr>
        <w:t>th</w:t>
      </w:r>
      <w:r w:rsidRPr="00FA3670">
        <w:rPr>
          <w:rFonts w:ascii="Times New Roman" w:eastAsia="Times New Roman" w:hAnsi="Times New Roman" w:cs="Times New Roman"/>
          <w:color w:val="000000"/>
          <w:shd w:val="clear" w:color="auto" w:fill="FFFFFF"/>
          <w:lang w:eastAsia="en-GB"/>
        </w:rPr>
        <w:t xml:space="preserve">  March</w:t>
      </w:r>
      <w:proofErr w:type="gramEnd"/>
      <w:r w:rsidRPr="00FA3670">
        <w:rPr>
          <w:rFonts w:ascii="Times New Roman" w:eastAsia="Times New Roman" w:hAnsi="Times New Roman" w:cs="Times New Roman"/>
          <w:color w:val="000000"/>
          <w:shd w:val="clear" w:color="auto" w:fill="FFFFFF"/>
          <w:lang w:eastAsia="en-GB"/>
        </w:rPr>
        <w:t>, 2021].</w:t>
      </w:r>
    </w:p>
    <w:p w14:paraId="13E628DC" w14:textId="77777777" w:rsidR="00FA3670" w:rsidRPr="00FA3670" w:rsidRDefault="00FA3670" w:rsidP="00FA3670">
      <w:pPr>
        <w:ind w:hanging="720"/>
        <w:rPr>
          <w:rFonts w:ascii="Times New Roman" w:eastAsia="Times New Roman" w:hAnsi="Times New Roman" w:cs="Times New Roman"/>
          <w:lang w:eastAsia="en-GB"/>
        </w:rPr>
      </w:pPr>
    </w:p>
    <w:p w14:paraId="3B16FFA6" w14:textId="7FF439C3" w:rsid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Giddens, A. and Sutton, P., 2017. </w:t>
      </w:r>
      <w:r w:rsidRPr="00FA3670">
        <w:rPr>
          <w:rFonts w:ascii="Times New Roman" w:eastAsia="Times New Roman" w:hAnsi="Times New Roman" w:cs="Times New Roman"/>
          <w:i/>
          <w:iCs/>
          <w:color w:val="000000"/>
          <w:lang w:eastAsia="en-GB"/>
        </w:rPr>
        <w:t>Essential Concepts in Sociology</w:t>
      </w:r>
      <w:r w:rsidRPr="00FA3670">
        <w:rPr>
          <w:rFonts w:ascii="Times New Roman" w:eastAsia="Times New Roman" w:hAnsi="Times New Roman" w:cs="Times New Roman"/>
          <w:color w:val="000000"/>
          <w:shd w:val="clear" w:color="auto" w:fill="FFFFFF"/>
          <w:lang w:eastAsia="en-GB"/>
        </w:rPr>
        <w:t>. 2nd ed. USA: Polity Press.</w:t>
      </w:r>
    </w:p>
    <w:p w14:paraId="5758EF64" w14:textId="77777777" w:rsidR="00FA3670" w:rsidRPr="00FA3670" w:rsidRDefault="00FA3670" w:rsidP="00FA3670">
      <w:pPr>
        <w:ind w:hanging="720"/>
        <w:rPr>
          <w:rFonts w:ascii="Times New Roman" w:eastAsia="Times New Roman" w:hAnsi="Times New Roman" w:cs="Times New Roman"/>
          <w:lang w:eastAsia="en-GB"/>
        </w:rPr>
      </w:pPr>
    </w:p>
    <w:p w14:paraId="7C5A6143" w14:textId="25775F4F"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Gilman, S., 1988. </w:t>
      </w:r>
      <w:r w:rsidRPr="00FA3670">
        <w:rPr>
          <w:rFonts w:ascii="Times New Roman" w:eastAsia="Times New Roman" w:hAnsi="Times New Roman" w:cs="Times New Roman"/>
          <w:i/>
          <w:iCs/>
          <w:color w:val="000000"/>
          <w:lang w:eastAsia="en-GB"/>
        </w:rPr>
        <w:t>Disease and Representation Images of Illness from Madness to Aids</w:t>
      </w:r>
      <w:r w:rsidRPr="00FA3670">
        <w:rPr>
          <w:rFonts w:ascii="Times New Roman" w:eastAsia="Times New Roman" w:hAnsi="Times New Roman" w:cs="Times New Roman"/>
          <w:color w:val="000000"/>
          <w:shd w:val="clear" w:color="auto" w:fill="FFFFFF"/>
          <w:lang w:eastAsia="en-GB"/>
        </w:rPr>
        <w:t>. 1st ed. New York: Cornell University Press.</w:t>
      </w:r>
    </w:p>
    <w:p w14:paraId="6F9013B1" w14:textId="77777777" w:rsidR="00FA3670" w:rsidRPr="00FA3670" w:rsidRDefault="00FA3670" w:rsidP="00FA3670">
      <w:pPr>
        <w:ind w:hanging="720"/>
        <w:rPr>
          <w:rFonts w:ascii="Times New Roman" w:eastAsia="Times New Roman" w:hAnsi="Times New Roman" w:cs="Times New Roman"/>
          <w:lang w:eastAsia="en-GB"/>
        </w:rPr>
      </w:pPr>
    </w:p>
    <w:p w14:paraId="32523F00" w14:textId="05505DC6"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Gochman</w:t>
      </w:r>
      <w:proofErr w:type="spellEnd"/>
      <w:r w:rsidRPr="00FA3670">
        <w:rPr>
          <w:rFonts w:ascii="Times New Roman" w:eastAsia="Times New Roman" w:hAnsi="Times New Roman" w:cs="Times New Roman"/>
          <w:color w:val="000000"/>
          <w:shd w:val="clear" w:color="auto" w:fill="FFFFFF"/>
          <w:lang w:eastAsia="en-GB"/>
        </w:rPr>
        <w:t>, D., 1997. </w:t>
      </w:r>
      <w:r w:rsidRPr="00FA3670">
        <w:rPr>
          <w:rFonts w:ascii="Times New Roman" w:eastAsia="Times New Roman" w:hAnsi="Times New Roman" w:cs="Times New Roman"/>
          <w:i/>
          <w:iCs/>
          <w:color w:val="000000"/>
          <w:lang w:eastAsia="en-GB"/>
        </w:rPr>
        <w:t xml:space="preserve">Handbook of Health </w:t>
      </w:r>
      <w:proofErr w:type="spellStart"/>
      <w:r w:rsidRPr="00FA3670">
        <w:rPr>
          <w:rFonts w:ascii="Times New Roman" w:eastAsia="Times New Roman" w:hAnsi="Times New Roman" w:cs="Times New Roman"/>
          <w:i/>
          <w:iCs/>
          <w:color w:val="000000"/>
          <w:lang w:eastAsia="en-GB"/>
        </w:rPr>
        <w:t>Behavior</w:t>
      </w:r>
      <w:proofErr w:type="spellEnd"/>
      <w:r w:rsidRPr="00FA3670">
        <w:rPr>
          <w:rFonts w:ascii="Times New Roman" w:eastAsia="Times New Roman" w:hAnsi="Times New Roman" w:cs="Times New Roman"/>
          <w:i/>
          <w:iCs/>
          <w:color w:val="000000"/>
          <w:lang w:eastAsia="en-GB"/>
        </w:rPr>
        <w:t xml:space="preserve"> Research I Personal and Social Determinants</w:t>
      </w:r>
      <w:r w:rsidRPr="00FA3670">
        <w:rPr>
          <w:rFonts w:ascii="Times New Roman" w:eastAsia="Times New Roman" w:hAnsi="Times New Roman" w:cs="Times New Roman"/>
          <w:color w:val="000000"/>
          <w:shd w:val="clear" w:color="auto" w:fill="FFFFFF"/>
          <w:lang w:eastAsia="en-GB"/>
        </w:rPr>
        <w:t>. 1st ed. New York &amp; London: Springer.</w:t>
      </w:r>
    </w:p>
    <w:p w14:paraId="772A1AC4" w14:textId="77777777" w:rsidR="00FA3670" w:rsidRPr="00FA3670" w:rsidRDefault="00FA3670" w:rsidP="00FA3670">
      <w:pPr>
        <w:ind w:hanging="720"/>
        <w:rPr>
          <w:rFonts w:ascii="Times New Roman" w:eastAsia="Times New Roman" w:hAnsi="Times New Roman" w:cs="Times New Roman"/>
          <w:lang w:eastAsia="en-GB"/>
        </w:rPr>
      </w:pPr>
    </w:p>
    <w:p w14:paraId="1847BFFD" w14:textId="2551C6FE"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Gov.wales</w:t>
      </w:r>
      <w:proofErr w:type="spellEnd"/>
      <w:r w:rsidRPr="00FA3670">
        <w:rPr>
          <w:rFonts w:ascii="Times New Roman" w:eastAsia="Times New Roman" w:hAnsi="Times New Roman" w:cs="Times New Roman"/>
          <w:color w:val="000000"/>
          <w:shd w:val="clear" w:color="auto" w:fill="FFFFFF"/>
          <w:lang w:eastAsia="en-GB"/>
        </w:rPr>
        <w:t>. 2016. </w:t>
      </w:r>
      <w:r w:rsidRPr="00FA3670">
        <w:rPr>
          <w:rFonts w:ascii="Times New Roman" w:eastAsia="Times New Roman" w:hAnsi="Times New Roman" w:cs="Times New Roman"/>
          <w:i/>
          <w:iCs/>
          <w:color w:val="000000"/>
          <w:lang w:eastAsia="en-GB"/>
        </w:rPr>
        <w:t>Mental Health Act 1983 Code of Practice for Wales Review</w:t>
      </w:r>
      <w:r w:rsidRPr="00FA3670">
        <w:rPr>
          <w:rFonts w:ascii="Times New Roman" w:eastAsia="Times New Roman" w:hAnsi="Times New Roman" w:cs="Times New Roman"/>
          <w:color w:val="000000"/>
          <w:shd w:val="clear" w:color="auto" w:fill="FFFFFF"/>
          <w:lang w:eastAsia="en-GB"/>
        </w:rPr>
        <w:t>. [online] Available at: &lt;https://gov.wales/sites/default/files/publications/2019-03/mental-health-act-1983-code-of-practice-mental-health-act-1983-for-wales-review-revised-2016.pdf&gt; [Accessed 17</w:t>
      </w:r>
      <w:r w:rsidRPr="00FA3670">
        <w:rPr>
          <w:rFonts w:ascii="Times New Roman" w:eastAsia="Times New Roman" w:hAnsi="Times New Roman" w:cs="Times New Roman"/>
          <w:color w:val="000000"/>
          <w:shd w:val="clear" w:color="auto" w:fill="FFFFFF"/>
          <w:vertAlign w:val="superscript"/>
          <w:lang w:eastAsia="en-GB"/>
        </w:rPr>
        <w:t>th</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4D4BC66E" w14:textId="77777777" w:rsidR="00FA3670" w:rsidRPr="00FA3670" w:rsidRDefault="00FA3670" w:rsidP="00FA3670">
      <w:pPr>
        <w:ind w:hanging="720"/>
        <w:rPr>
          <w:rFonts w:ascii="Times New Roman" w:eastAsia="Times New Roman" w:hAnsi="Times New Roman" w:cs="Times New Roman"/>
          <w:lang w:eastAsia="en-GB"/>
        </w:rPr>
      </w:pPr>
    </w:p>
    <w:p w14:paraId="139D1059" w14:textId="6F0840BA"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Gov.wales</w:t>
      </w:r>
      <w:proofErr w:type="spellEnd"/>
      <w:r w:rsidRPr="00FA3670">
        <w:rPr>
          <w:rFonts w:ascii="Times New Roman" w:eastAsia="Times New Roman" w:hAnsi="Times New Roman" w:cs="Times New Roman"/>
          <w:color w:val="000000"/>
          <w:shd w:val="clear" w:color="auto" w:fill="FFFFFF"/>
          <w:lang w:eastAsia="en-GB"/>
        </w:rPr>
        <w:t>. 2016. </w:t>
      </w:r>
      <w:r w:rsidRPr="00FA3670">
        <w:rPr>
          <w:rFonts w:ascii="Times New Roman" w:eastAsia="Times New Roman" w:hAnsi="Times New Roman" w:cs="Times New Roman"/>
          <w:i/>
          <w:iCs/>
          <w:color w:val="000000"/>
          <w:lang w:eastAsia="en-GB"/>
        </w:rPr>
        <w:t>Together for Mental Health Delivery Plan: 2016-19</w:t>
      </w:r>
      <w:r w:rsidRPr="00FA3670">
        <w:rPr>
          <w:rFonts w:ascii="Times New Roman" w:eastAsia="Times New Roman" w:hAnsi="Times New Roman" w:cs="Times New Roman"/>
          <w:color w:val="000000"/>
          <w:shd w:val="clear" w:color="auto" w:fill="FFFFFF"/>
          <w:lang w:eastAsia="en-GB"/>
        </w:rPr>
        <w:t>. [online] Available at: &lt;https://gov.wales/sites/default/files/publications/2018-12/mental-health-delivery-plan-2016-to-2019.pdf&gt; [Accessed 4</w:t>
      </w:r>
      <w:r w:rsidRPr="00FA3670">
        <w:rPr>
          <w:rFonts w:ascii="Times New Roman" w:eastAsia="Times New Roman" w:hAnsi="Times New Roman" w:cs="Times New Roman"/>
          <w:color w:val="000000"/>
          <w:shd w:val="clear" w:color="auto" w:fill="FFFFFF"/>
          <w:vertAlign w:val="superscript"/>
          <w:lang w:eastAsia="en-GB"/>
        </w:rPr>
        <w:t>th</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2AA80673" w14:textId="77777777" w:rsidR="00FA3670" w:rsidRPr="00FA3670" w:rsidRDefault="00FA3670" w:rsidP="00FA3670">
      <w:pPr>
        <w:ind w:hanging="720"/>
        <w:rPr>
          <w:rFonts w:ascii="Times New Roman" w:eastAsia="Times New Roman" w:hAnsi="Times New Roman" w:cs="Times New Roman"/>
          <w:lang w:eastAsia="en-GB"/>
        </w:rPr>
      </w:pPr>
    </w:p>
    <w:p w14:paraId="0B88EC18" w14:textId="0B0C2C6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Green, C. and Meagher, R., 2012. </w:t>
      </w:r>
      <w:r w:rsidRPr="00FA3670">
        <w:rPr>
          <w:rFonts w:ascii="Times New Roman" w:eastAsia="Times New Roman" w:hAnsi="Times New Roman" w:cs="Times New Roman"/>
          <w:i/>
          <w:iCs/>
          <w:color w:val="000000"/>
          <w:lang w:eastAsia="en-GB"/>
        </w:rPr>
        <w:t>Handbook of Clinical Health Psychology</w:t>
      </w:r>
      <w:r w:rsidRPr="00FA3670">
        <w:rPr>
          <w:rFonts w:ascii="Times New Roman" w:eastAsia="Times New Roman" w:hAnsi="Times New Roman" w:cs="Times New Roman"/>
          <w:color w:val="000000"/>
          <w:shd w:val="clear" w:color="auto" w:fill="FFFFFF"/>
          <w:lang w:eastAsia="en-GB"/>
        </w:rPr>
        <w:t>. 1st ed. New York: Springer.</w:t>
      </w:r>
    </w:p>
    <w:p w14:paraId="6D0FBE29" w14:textId="77777777" w:rsidR="00FA3670" w:rsidRPr="00FA3670" w:rsidRDefault="00FA3670" w:rsidP="00FA3670">
      <w:pPr>
        <w:ind w:hanging="720"/>
        <w:rPr>
          <w:rFonts w:ascii="Times New Roman" w:eastAsia="Times New Roman" w:hAnsi="Times New Roman" w:cs="Times New Roman"/>
          <w:lang w:eastAsia="en-GB"/>
        </w:rPr>
      </w:pPr>
    </w:p>
    <w:p w14:paraId="1ED60C51" w14:textId="0FFF0FD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Gulland, J., 2019. </w:t>
      </w:r>
      <w:r w:rsidRPr="00FA3670">
        <w:rPr>
          <w:rFonts w:ascii="Times New Roman" w:eastAsia="Times New Roman" w:hAnsi="Times New Roman" w:cs="Times New Roman"/>
          <w:i/>
          <w:iCs/>
          <w:color w:val="000000"/>
          <w:lang w:eastAsia="en-GB"/>
        </w:rPr>
        <w:t>Gender, Work and Social Control A Century of Disability Benefits</w:t>
      </w:r>
      <w:r w:rsidRPr="00FA3670">
        <w:rPr>
          <w:rFonts w:ascii="Times New Roman" w:eastAsia="Times New Roman" w:hAnsi="Times New Roman" w:cs="Times New Roman"/>
          <w:color w:val="000000"/>
          <w:shd w:val="clear" w:color="auto" w:fill="FFFFFF"/>
          <w:lang w:eastAsia="en-GB"/>
        </w:rPr>
        <w:t>. 1st ed. UK: Palgrave Macmillan.</w:t>
      </w:r>
    </w:p>
    <w:p w14:paraId="470EDEE7" w14:textId="77777777" w:rsidR="00FA3670" w:rsidRPr="00FA3670" w:rsidRDefault="00FA3670" w:rsidP="00FA3670">
      <w:pPr>
        <w:ind w:hanging="720"/>
        <w:rPr>
          <w:rFonts w:ascii="Times New Roman" w:eastAsia="Times New Roman" w:hAnsi="Times New Roman" w:cs="Times New Roman"/>
          <w:lang w:eastAsia="en-GB"/>
        </w:rPr>
      </w:pPr>
    </w:p>
    <w:p w14:paraId="14A350BA" w14:textId="208A282D"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Heller, T. and Harris, S., 2012. </w:t>
      </w:r>
      <w:r w:rsidRPr="00FA3670">
        <w:rPr>
          <w:rFonts w:ascii="Times New Roman" w:eastAsia="Times New Roman" w:hAnsi="Times New Roman" w:cs="Times New Roman"/>
          <w:i/>
          <w:iCs/>
          <w:color w:val="000000"/>
          <w:lang w:eastAsia="en-GB"/>
        </w:rPr>
        <w:t>Disability Through the Life Course</w:t>
      </w:r>
      <w:r w:rsidRPr="00FA3670">
        <w:rPr>
          <w:rFonts w:ascii="Times New Roman" w:eastAsia="Times New Roman" w:hAnsi="Times New Roman" w:cs="Times New Roman"/>
          <w:color w:val="000000"/>
          <w:shd w:val="clear" w:color="auto" w:fill="FFFFFF"/>
          <w:lang w:eastAsia="en-GB"/>
        </w:rPr>
        <w:t>. 1st ed. London: SAGE Publications.</w:t>
      </w:r>
    </w:p>
    <w:p w14:paraId="6F33FB2B" w14:textId="77777777" w:rsidR="00FA3670" w:rsidRPr="00FA3670" w:rsidRDefault="00FA3670" w:rsidP="00FA3670">
      <w:pPr>
        <w:ind w:hanging="720"/>
        <w:rPr>
          <w:rFonts w:ascii="Times New Roman" w:eastAsia="Times New Roman" w:hAnsi="Times New Roman" w:cs="Times New Roman"/>
          <w:lang w:eastAsia="en-GB"/>
        </w:rPr>
      </w:pPr>
    </w:p>
    <w:p w14:paraId="585CA61E" w14:textId="3837A2FF"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Hello Magazine, 2018. </w:t>
      </w:r>
      <w:r w:rsidRPr="00FA3670">
        <w:rPr>
          <w:rFonts w:ascii="Times New Roman" w:eastAsia="Times New Roman" w:hAnsi="Times New Roman" w:cs="Times New Roman"/>
          <w:i/>
          <w:iCs/>
          <w:color w:val="000000"/>
          <w:lang w:eastAsia="en-GB"/>
        </w:rPr>
        <w:t>Why Prince Harry will keep his beard for the royal wedding</w:t>
      </w:r>
      <w:r w:rsidRPr="00FA3670">
        <w:rPr>
          <w:rFonts w:ascii="Times New Roman" w:eastAsia="Times New Roman" w:hAnsi="Times New Roman" w:cs="Times New Roman"/>
          <w:color w:val="000000"/>
          <w:shd w:val="clear" w:color="auto" w:fill="FFFFFF"/>
          <w:lang w:eastAsia="en-GB"/>
        </w:rPr>
        <w:t>. [image] Available at: &lt;https://www.hellomagazine.com/royalty/2018051148524/prince-harry-keep-beard-royal-wedding/&gt; [Accessed 2</w:t>
      </w:r>
      <w:r w:rsidRPr="00FA3670">
        <w:rPr>
          <w:rFonts w:ascii="Times New Roman" w:eastAsia="Times New Roman" w:hAnsi="Times New Roman" w:cs="Times New Roman"/>
          <w:color w:val="000000"/>
          <w:shd w:val="clear" w:color="auto" w:fill="FFFFFF"/>
          <w:vertAlign w:val="superscript"/>
          <w:lang w:eastAsia="en-GB"/>
        </w:rPr>
        <w:t>nd</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4974EC93" w14:textId="77777777" w:rsidR="00FA3670" w:rsidRPr="00FA3670" w:rsidRDefault="00FA3670" w:rsidP="00FA3670">
      <w:pPr>
        <w:ind w:hanging="720"/>
        <w:rPr>
          <w:rFonts w:ascii="Times New Roman" w:eastAsia="Times New Roman" w:hAnsi="Times New Roman" w:cs="Times New Roman"/>
          <w:lang w:eastAsia="en-GB"/>
        </w:rPr>
      </w:pPr>
    </w:p>
    <w:p w14:paraId="755DAFBA" w14:textId="25A4985F"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Höijer</w:t>
      </w:r>
      <w:proofErr w:type="spellEnd"/>
      <w:r w:rsidRPr="00FA3670">
        <w:rPr>
          <w:rFonts w:ascii="Times New Roman" w:eastAsia="Times New Roman" w:hAnsi="Times New Roman" w:cs="Times New Roman"/>
          <w:color w:val="000000"/>
          <w:shd w:val="clear" w:color="auto" w:fill="FFFFFF"/>
          <w:lang w:eastAsia="en-GB"/>
        </w:rPr>
        <w:t>, B., 2011. </w:t>
      </w:r>
      <w:r w:rsidRPr="00FA3670">
        <w:rPr>
          <w:rFonts w:ascii="Times New Roman" w:eastAsia="Times New Roman" w:hAnsi="Times New Roman" w:cs="Times New Roman"/>
          <w:i/>
          <w:iCs/>
          <w:color w:val="000000"/>
          <w:lang w:eastAsia="en-GB"/>
        </w:rPr>
        <w:t>Social Representations Theory A New Theory for Media Research</w:t>
      </w:r>
      <w:r w:rsidRPr="00FA3670">
        <w:rPr>
          <w:rFonts w:ascii="Times New Roman" w:eastAsia="Times New Roman" w:hAnsi="Times New Roman" w:cs="Times New Roman"/>
          <w:color w:val="000000"/>
          <w:shd w:val="clear" w:color="auto" w:fill="FFFFFF"/>
          <w:lang w:eastAsia="en-GB"/>
        </w:rPr>
        <w:t>. [online] Core.ac.uk. Available at: &lt;https://core.ac.uk/download/pdf/43557448.pdf&gt; [Accessed 1 March 2021].</w:t>
      </w:r>
    </w:p>
    <w:p w14:paraId="36764D9A" w14:textId="77777777" w:rsidR="00FA3670" w:rsidRPr="00FA3670" w:rsidRDefault="00FA3670" w:rsidP="00FA3670">
      <w:pPr>
        <w:ind w:hanging="720"/>
        <w:rPr>
          <w:rFonts w:ascii="Times New Roman" w:eastAsia="Times New Roman" w:hAnsi="Times New Roman" w:cs="Times New Roman"/>
          <w:lang w:eastAsia="en-GB"/>
        </w:rPr>
      </w:pPr>
    </w:p>
    <w:p w14:paraId="262B62D1" w14:textId="738BE5A8"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Huda, A., 2019. </w:t>
      </w:r>
      <w:r w:rsidRPr="00FA3670">
        <w:rPr>
          <w:rFonts w:ascii="Times New Roman" w:eastAsia="Times New Roman" w:hAnsi="Times New Roman" w:cs="Times New Roman"/>
          <w:i/>
          <w:iCs/>
          <w:color w:val="000000"/>
          <w:lang w:eastAsia="en-GB"/>
        </w:rPr>
        <w:t xml:space="preserve">The Medical Model in Mental Health </w:t>
      </w:r>
      <w:proofErr w:type="gramStart"/>
      <w:r w:rsidRPr="00FA3670">
        <w:rPr>
          <w:rFonts w:ascii="Times New Roman" w:eastAsia="Times New Roman" w:hAnsi="Times New Roman" w:cs="Times New Roman"/>
          <w:i/>
          <w:iCs/>
          <w:color w:val="000000"/>
          <w:lang w:eastAsia="en-GB"/>
        </w:rPr>
        <w:t>An</w:t>
      </w:r>
      <w:proofErr w:type="gramEnd"/>
      <w:r w:rsidRPr="00FA3670">
        <w:rPr>
          <w:rFonts w:ascii="Times New Roman" w:eastAsia="Times New Roman" w:hAnsi="Times New Roman" w:cs="Times New Roman"/>
          <w:i/>
          <w:iCs/>
          <w:color w:val="000000"/>
          <w:lang w:eastAsia="en-GB"/>
        </w:rPr>
        <w:t xml:space="preserve"> Explanation and Evaluation</w:t>
      </w:r>
      <w:r w:rsidRPr="00FA3670">
        <w:rPr>
          <w:rFonts w:ascii="Times New Roman" w:eastAsia="Times New Roman" w:hAnsi="Times New Roman" w:cs="Times New Roman"/>
          <w:color w:val="000000"/>
          <w:shd w:val="clear" w:color="auto" w:fill="FFFFFF"/>
          <w:lang w:eastAsia="en-GB"/>
        </w:rPr>
        <w:t>. 1st ed. United Kingdom: Oxford University Press.</w:t>
      </w:r>
    </w:p>
    <w:p w14:paraId="58F660A1" w14:textId="77777777" w:rsidR="00FA3670" w:rsidRPr="00FA3670" w:rsidRDefault="00FA3670" w:rsidP="00FA3670">
      <w:pPr>
        <w:ind w:hanging="720"/>
        <w:rPr>
          <w:rFonts w:ascii="Times New Roman" w:eastAsia="Times New Roman" w:hAnsi="Times New Roman" w:cs="Times New Roman"/>
          <w:lang w:eastAsia="en-GB"/>
        </w:rPr>
      </w:pPr>
    </w:p>
    <w:p w14:paraId="697AA34C" w14:textId="7EE5F167"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Hymer</w:t>
      </w:r>
      <w:proofErr w:type="spellEnd"/>
      <w:r w:rsidRPr="00FA3670">
        <w:rPr>
          <w:rFonts w:ascii="Times New Roman" w:eastAsia="Times New Roman" w:hAnsi="Times New Roman" w:cs="Times New Roman"/>
          <w:color w:val="000000"/>
          <w:shd w:val="clear" w:color="auto" w:fill="FFFFFF"/>
          <w:lang w:eastAsia="en-GB"/>
        </w:rPr>
        <w:t xml:space="preserve">, B., Howard, C., </w:t>
      </w:r>
      <w:proofErr w:type="spellStart"/>
      <w:r w:rsidRPr="00FA3670">
        <w:rPr>
          <w:rFonts w:ascii="Times New Roman" w:eastAsia="Times New Roman" w:hAnsi="Times New Roman" w:cs="Times New Roman"/>
          <w:color w:val="000000"/>
          <w:shd w:val="clear" w:color="auto" w:fill="FFFFFF"/>
          <w:lang w:eastAsia="en-GB"/>
        </w:rPr>
        <w:t>Glazzard</w:t>
      </w:r>
      <w:proofErr w:type="spellEnd"/>
      <w:r w:rsidRPr="00FA3670">
        <w:rPr>
          <w:rFonts w:ascii="Times New Roman" w:eastAsia="Times New Roman" w:hAnsi="Times New Roman" w:cs="Times New Roman"/>
          <w:color w:val="000000"/>
          <w:shd w:val="clear" w:color="auto" w:fill="FFFFFF"/>
          <w:lang w:eastAsia="en-GB"/>
        </w:rPr>
        <w:t xml:space="preserve">, J., </w:t>
      </w:r>
      <w:proofErr w:type="spellStart"/>
      <w:r w:rsidRPr="00FA3670">
        <w:rPr>
          <w:rFonts w:ascii="Times New Roman" w:eastAsia="Times New Roman" w:hAnsi="Times New Roman" w:cs="Times New Roman"/>
          <w:color w:val="000000"/>
          <w:shd w:val="clear" w:color="auto" w:fill="FFFFFF"/>
          <w:lang w:eastAsia="en-GB"/>
        </w:rPr>
        <w:t>Ewens</w:t>
      </w:r>
      <w:proofErr w:type="spellEnd"/>
      <w:r w:rsidRPr="00FA3670">
        <w:rPr>
          <w:rFonts w:ascii="Times New Roman" w:eastAsia="Times New Roman" w:hAnsi="Times New Roman" w:cs="Times New Roman"/>
          <w:color w:val="000000"/>
          <w:shd w:val="clear" w:color="auto" w:fill="FFFFFF"/>
          <w:lang w:eastAsia="en-GB"/>
        </w:rPr>
        <w:t>, T. and Lockney, K., 2018. </w:t>
      </w:r>
      <w:r w:rsidRPr="00FA3670">
        <w:rPr>
          <w:rFonts w:ascii="Times New Roman" w:eastAsia="Times New Roman" w:hAnsi="Times New Roman" w:cs="Times New Roman"/>
          <w:i/>
          <w:iCs/>
          <w:color w:val="000000"/>
          <w:lang w:eastAsia="en-GB"/>
        </w:rPr>
        <w:t>Themes and Issues in Primary Education</w:t>
      </w:r>
      <w:r w:rsidRPr="00FA3670">
        <w:rPr>
          <w:rFonts w:ascii="Times New Roman" w:eastAsia="Times New Roman" w:hAnsi="Times New Roman" w:cs="Times New Roman"/>
          <w:color w:val="000000"/>
          <w:shd w:val="clear" w:color="auto" w:fill="FFFFFF"/>
          <w:lang w:eastAsia="en-GB"/>
        </w:rPr>
        <w:t>. 1st ed. Great Britain: Critical Publishing.</w:t>
      </w:r>
    </w:p>
    <w:p w14:paraId="566AF25B" w14:textId="77777777" w:rsidR="00FA3670" w:rsidRPr="00FA3670" w:rsidRDefault="00FA3670" w:rsidP="00FA3670">
      <w:pPr>
        <w:ind w:hanging="720"/>
        <w:rPr>
          <w:rFonts w:ascii="Times New Roman" w:eastAsia="Times New Roman" w:hAnsi="Times New Roman" w:cs="Times New Roman"/>
          <w:lang w:eastAsia="en-GB"/>
        </w:rPr>
      </w:pPr>
    </w:p>
    <w:p w14:paraId="20D77D5E" w14:textId="77777777" w:rsidR="00FA3670" w:rsidRPr="00FA3670" w:rsidRDefault="00FA3670" w:rsidP="00FA3670">
      <w:pPr>
        <w:ind w:hanging="720"/>
        <w:rPr>
          <w:rFonts w:ascii="Times New Roman" w:eastAsia="Times New Roman" w:hAnsi="Times New Roman" w:cs="Times New Roman"/>
          <w:lang w:eastAsia="en-GB"/>
        </w:rPr>
      </w:pPr>
      <w:r w:rsidRPr="00FA3670">
        <w:rPr>
          <w:rFonts w:ascii="Times New Roman" w:eastAsia="Times New Roman" w:hAnsi="Times New Roman" w:cs="Times New Roman"/>
          <w:color w:val="000000"/>
          <w:shd w:val="clear" w:color="auto" w:fill="FFFFFF"/>
          <w:lang w:eastAsia="en-GB"/>
        </w:rPr>
        <w:t>Janowitz, M., 1975. Sociological Theory and Social Control. </w:t>
      </w:r>
      <w:r w:rsidRPr="00FA3670">
        <w:rPr>
          <w:rFonts w:ascii="Times New Roman" w:eastAsia="Times New Roman" w:hAnsi="Times New Roman" w:cs="Times New Roman"/>
          <w:i/>
          <w:iCs/>
          <w:color w:val="000000"/>
          <w:lang w:eastAsia="en-GB"/>
        </w:rPr>
        <w:t>Chicago Journals</w:t>
      </w:r>
      <w:r w:rsidRPr="00FA3670">
        <w:rPr>
          <w:rFonts w:ascii="Times New Roman" w:eastAsia="Times New Roman" w:hAnsi="Times New Roman" w:cs="Times New Roman"/>
          <w:color w:val="000000"/>
          <w:shd w:val="clear" w:color="auto" w:fill="FFFFFF"/>
          <w:lang w:eastAsia="en-GB"/>
        </w:rPr>
        <w:t>, [online] Vol. 81(No. 1). Available at: &lt;https://moodle.uwtsd.ac.uk/pluginfile.php/438232/mod_resource/content/0/ECED7002%20</w:t>
      </w:r>
      <w:r w:rsidRPr="00FA3670">
        <w:rPr>
          <w:rFonts w:ascii="Times New Roman" w:eastAsia="Times New Roman" w:hAnsi="Times New Roman" w:cs="Times New Roman"/>
          <w:color w:val="000000"/>
          <w:shd w:val="clear" w:color="auto" w:fill="FFFFFF"/>
          <w:lang w:eastAsia="en-GB"/>
        </w:rPr>
        <w:lastRenderedPageBreak/>
        <w:t>Session%203%20Sociological%20Theory%20and%20Social%20Control.pdf&gt; [Accessed 2</w:t>
      </w:r>
      <w:r w:rsidRPr="00FA3670">
        <w:rPr>
          <w:rFonts w:ascii="Times New Roman" w:eastAsia="Times New Roman" w:hAnsi="Times New Roman" w:cs="Times New Roman"/>
          <w:color w:val="000000"/>
          <w:shd w:val="clear" w:color="auto" w:fill="FFFFFF"/>
          <w:vertAlign w:val="superscript"/>
          <w:lang w:eastAsia="en-GB"/>
        </w:rPr>
        <w:t>nd</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05F14210" w14:textId="5FE0634D"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Karp, D., 2017. </w:t>
      </w:r>
      <w:r w:rsidRPr="00FA3670">
        <w:rPr>
          <w:rFonts w:ascii="Times New Roman" w:eastAsia="Times New Roman" w:hAnsi="Times New Roman" w:cs="Times New Roman"/>
          <w:i/>
          <w:iCs/>
          <w:color w:val="000000"/>
          <w:lang w:eastAsia="en-GB"/>
        </w:rPr>
        <w:t>Speaking of Sadness Depression, Disconnection, and the Meanings of Illness</w:t>
      </w:r>
      <w:r w:rsidRPr="00FA3670">
        <w:rPr>
          <w:rFonts w:ascii="Times New Roman" w:eastAsia="Times New Roman" w:hAnsi="Times New Roman" w:cs="Times New Roman"/>
          <w:color w:val="000000"/>
          <w:shd w:val="clear" w:color="auto" w:fill="FFFFFF"/>
          <w:lang w:eastAsia="en-GB"/>
        </w:rPr>
        <w:t>. 1st ed. UK: Oxford University Press.</w:t>
      </w:r>
    </w:p>
    <w:p w14:paraId="3E4E5D6F" w14:textId="77777777" w:rsidR="00FA3670" w:rsidRPr="00FA3670" w:rsidRDefault="00FA3670" w:rsidP="00FA3670">
      <w:pPr>
        <w:ind w:hanging="720"/>
        <w:rPr>
          <w:rFonts w:ascii="Times New Roman" w:eastAsia="Times New Roman" w:hAnsi="Times New Roman" w:cs="Times New Roman"/>
          <w:lang w:eastAsia="en-GB"/>
        </w:rPr>
      </w:pPr>
    </w:p>
    <w:p w14:paraId="13801B29" w14:textId="5F634AB5"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Kesey, K., 2011. </w:t>
      </w:r>
      <w:r w:rsidRPr="00FA3670">
        <w:rPr>
          <w:rFonts w:ascii="Times New Roman" w:eastAsia="Times New Roman" w:hAnsi="Times New Roman" w:cs="Times New Roman"/>
          <w:i/>
          <w:iCs/>
          <w:color w:val="000000"/>
          <w:lang w:eastAsia="en-GB"/>
        </w:rPr>
        <w:t>One Flew Over the Cuckoo's Nest</w:t>
      </w:r>
      <w:r w:rsidRPr="00FA3670">
        <w:rPr>
          <w:rFonts w:ascii="Times New Roman" w:eastAsia="Times New Roman" w:hAnsi="Times New Roman" w:cs="Times New Roman"/>
          <w:color w:val="000000"/>
          <w:shd w:val="clear" w:color="auto" w:fill="FFFFFF"/>
          <w:lang w:eastAsia="en-GB"/>
        </w:rPr>
        <w:t>. 1st ed. UK: Penguin Books Limited.</w:t>
      </w:r>
    </w:p>
    <w:p w14:paraId="7F35E45B" w14:textId="77777777" w:rsidR="00FA3670" w:rsidRPr="00FA3670" w:rsidRDefault="00FA3670" w:rsidP="00FA3670">
      <w:pPr>
        <w:ind w:hanging="720"/>
        <w:rPr>
          <w:rFonts w:ascii="Times New Roman" w:eastAsia="Times New Roman" w:hAnsi="Times New Roman" w:cs="Times New Roman"/>
          <w:lang w:eastAsia="en-GB"/>
        </w:rPr>
      </w:pPr>
    </w:p>
    <w:p w14:paraId="349EA1FA" w14:textId="518678C2"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Killaspy</w:t>
      </w:r>
      <w:proofErr w:type="spellEnd"/>
      <w:r w:rsidRPr="00FA3670">
        <w:rPr>
          <w:rFonts w:ascii="Times New Roman" w:eastAsia="Times New Roman" w:hAnsi="Times New Roman" w:cs="Times New Roman"/>
          <w:color w:val="000000"/>
          <w:shd w:val="clear" w:color="auto" w:fill="FFFFFF"/>
          <w:lang w:eastAsia="en-GB"/>
        </w:rPr>
        <w:t>, H., Boardman, J., Gillian, G. and Currie, A., 2010. </w:t>
      </w:r>
      <w:r w:rsidRPr="00FA3670">
        <w:rPr>
          <w:rFonts w:ascii="Times New Roman" w:eastAsia="Times New Roman" w:hAnsi="Times New Roman" w:cs="Times New Roman"/>
          <w:i/>
          <w:iCs/>
          <w:color w:val="000000"/>
          <w:lang w:eastAsia="en-GB"/>
        </w:rPr>
        <w:t>Social Inclusion and Mental Health</w:t>
      </w:r>
      <w:r w:rsidRPr="00FA3670">
        <w:rPr>
          <w:rFonts w:ascii="Times New Roman" w:eastAsia="Times New Roman" w:hAnsi="Times New Roman" w:cs="Times New Roman"/>
          <w:color w:val="000000"/>
          <w:shd w:val="clear" w:color="auto" w:fill="FFFFFF"/>
          <w:lang w:eastAsia="en-GB"/>
        </w:rPr>
        <w:t>. 1st ed. London: Royal College of Psychiatrists.</w:t>
      </w:r>
    </w:p>
    <w:p w14:paraId="2ED39480" w14:textId="77777777" w:rsidR="00FA3670" w:rsidRPr="00FA3670" w:rsidRDefault="00FA3670" w:rsidP="00FA3670">
      <w:pPr>
        <w:ind w:hanging="720"/>
        <w:rPr>
          <w:rFonts w:ascii="Times New Roman" w:eastAsia="Times New Roman" w:hAnsi="Times New Roman" w:cs="Times New Roman"/>
          <w:lang w:eastAsia="en-GB"/>
        </w:rPr>
      </w:pPr>
    </w:p>
    <w:p w14:paraId="44B8C27F" w14:textId="124F1506" w:rsid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Krajnik</w:t>
      </w:r>
      <w:proofErr w:type="spellEnd"/>
      <w:r w:rsidRPr="00FA3670">
        <w:rPr>
          <w:rFonts w:ascii="Times New Roman" w:eastAsia="Times New Roman" w:hAnsi="Times New Roman" w:cs="Times New Roman"/>
          <w:color w:val="000000"/>
          <w:shd w:val="clear" w:color="auto" w:fill="FFFFFF"/>
          <w:lang w:eastAsia="en-GB"/>
        </w:rPr>
        <w:t>, E., 2019. </w:t>
      </w:r>
      <w:r w:rsidRPr="00FA3670">
        <w:rPr>
          <w:rFonts w:ascii="Times New Roman" w:eastAsia="Times New Roman" w:hAnsi="Times New Roman" w:cs="Times New Roman"/>
          <w:i/>
          <w:iCs/>
          <w:color w:val="000000"/>
          <w:lang w:eastAsia="en-GB"/>
        </w:rPr>
        <w:t>Prince Harry Royal Rule-Breaker</w:t>
      </w:r>
      <w:r w:rsidRPr="00FA3670">
        <w:rPr>
          <w:rFonts w:ascii="Times New Roman" w:eastAsia="Times New Roman" w:hAnsi="Times New Roman" w:cs="Times New Roman"/>
          <w:color w:val="000000"/>
          <w:shd w:val="clear" w:color="auto" w:fill="FFFFFF"/>
          <w:lang w:eastAsia="en-GB"/>
        </w:rPr>
        <w:t>. 1st ed. New York: Greenhaven Publishing.</w:t>
      </w:r>
    </w:p>
    <w:p w14:paraId="6759ED5F" w14:textId="77777777" w:rsidR="00FA3670" w:rsidRPr="00FA3670" w:rsidRDefault="00FA3670" w:rsidP="00FA3670">
      <w:pPr>
        <w:rPr>
          <w:rFonts w:ascii="Times New Roman" w:eastAsia="Times New Roman" w:hAnsi="Times New Roman" w:cs="Times New Roman"/>
          <w:lang w:eastAsia="en-GB"/>
        </w:rPr>
      </w:pPr>
    </w:p>
    <w:p w14:paraId="7F0A5155" w14:textId="05F4CD2B"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Layte</w:t>
      </w:r>
      <w:proofErr w:type="spellEnd"/>
      <w:r w:rsidRPr="00FA3670">
        <w:rPr>
          <w:rFonts w:ascii="Times New Roman" w:eastAsia="Times New Roman" w:hAnsi="Times New Roman" w:cs="Times New Roman"/>
          <w:color w:val="000000"/>
          <w:shd w:val="clear" w:color="auto" w:fill="FFFFFF"/>
          <w:lang w:eastAsia="en-GB"/>
        </w:rPr>
        <w:t>, R. and Maître, B., 2010. </w:t>
      </w:r>
      <w:proofErr w:type="spellStart"/>
      <w:r w:rsidRPr="00FA3670">
        <w:rPr>
          <w:rFonts w:ascii="Times New Roman" w:eastAsia="Times New Roman" w:hAnsi="Times New Roman" w:cs="Times New Roman"/>
          <w:i/>
          <w:iCs/>
          <w:color w:val="000000"/>
          <w:lang w:eastAsia="en-GB"/>
        </w:rPr>
        <w:t>econd</w:t>
      </w:r>
      <w:proofErr w:type="spellEnd"/>
      <w:r w:rsidRPr="00FA3670">
        <w:rPr>
          <w:rFonts w:ascii="Times New Roman" w:eastAsia="Times New Roman" w:hAnsi="Times New Roman" w:cs="Times New Roman"/>
          <w:i/>
          <w:iCs/>
          <w:color w:val="000000"/>
          <w:lang w:eastAsia="en-GB"/>
        </w:rPr>
        <w:t xml:space="preserve"> European Quality of Life Survey Living conditions, social exclusion and mental well-being</w:t>
      </w:r>
      <w:r w:rsidRPr="00FA3670">
        <w:rPr>
          <w:rFonts w:ascii="Times New Roman" w:eastAsia="Times New Roman" w:hAnsi="Times New Roman" w:cs="Times New Roman"/>
          <w:color w:val="000000"/>
          <w:shd w:val="clear" w:color="auto" w:fill="FFFFFF"/>
          <w:lang w:eastAsia="en-GB"/>
        </w:rPr>
        <w:t>. [online] Mentalhealthpromotion.net. Available at: &lt;http://www.mentalhealthpromotion.net/resources/living-conditions-social-exclusion-and-mental-wellbeing.pdf&gt; [Accessed 2</w:t>
      </w:r>
      <w:r w:rsidRPr="00FA3670">
        <w:rPr>
          <w:rFonts w:ascii="Times New Roman" w:eastAsia="Times New Roman" w:hAnsi="Times New Roman" w:cs="Times New Roman"/>
          <w:color w:val="000000"/>
          <w:shd w:val="clear" w:color="auto" w:fill="FFFFFF"/>
          <w:vertAlign w:val="superscript"/>
          <w:lang w:eastAsia="en-GB"/>
        </w:rPr>
        <w:t xml:space="preserve">nd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1B6F95DB" w14:textId="77777777" w:rsidR="00FA3670" w:rsidRPr="00FA3670" w:rsidRDefault="00FA3670" w:rsidP="00FA3670">
      <w:pPr>
        <w:ind w:hanging="720"/>
        <w:rPr>
          <w:rFonts w:ascii="Times New Roman" w:eastAsia="Times New Roman" w:hAnsi="Times New Roman" w:cs="Times New Roman"/>
          <w:lang w:eastAsia="en-GB"/>
        </w:rPr>
      </w:pPr>
    </w:p>
    <w:p w14:paraId="49DF29DB" w14:textId="22AF63C9"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Levav</w:t>
      </w:r>
      <w:proofErr w:type="spellEnd"/>
      <w:r w:rsidRPr="00FA3670">
        <w:rPr>
          <w:rFonts w:ascii="Times New Roman" w:eastAsia="Times New Roman" w:hAnsi="Times New Roman" w:cs="Times New Roman"/>
          <w:color w:val="000000"/>
          <w:shd w:val="clear" w:color="auto" w:fill="FFFFFF"/>
          <w:lang w:eastAsia="en-GB"/>
        </w:rPr>
        <w:t xml:space="preserve">, I. and </w:t>
      </w:r>
      <w:proofErr w:type="spellStart"/>
      <w:r w:rsidRPr="00FA3670">
        <w:rPr>
          <w:rFonts w:ascii="Times New Roman" w:eastAsia="Times New Roman" w:hAnsi="Times New Roman" w:cs="Times New Roman"/>
          <w:color w:val="000000"/>
          <w:shd w:val="clear" w:color="auto" w:fill="FFFFFF"/>
          <w:lang w:eastAsia="en-GB"/>
        </w:rPr>
        <w:t>Lindert</w:t>
      </w:r>
      <w:proofErr w:type="spellEnd"/>
      <w:r w:rsidRPr="00FA3670">
        <w:rPr>
          <w:rFonts w:ascii="Times New Roman" w:eastAsia="Times New Roman" w:hAnsi="Times New Roman" w:cs="Times New Roman"/>
          <w:color w:val="000000"/>
          <w:shd w:val="clear" w:color="auto" w:fill="FFFFFF"/>
          <w:lang w:eastAsia="en-GB"/>
        </w:rPr>
        <w:t>, J., 2015. </w:t>
      </w:r>
      <w:r w:rsidRPr="00FA3670">
        <w:rPr>
          <w:rFonts w:ascii="Times New Roman" w:eastAsia="Times New Roman" w:hAnsi="Times New Roman" w:cs="Times New Roman"/>
          <w:i/>
          <w:iCs/>
          <w:color w:val="000000"/>
          <w:lang w:eastAsia="en-GB"/>
        </w:rPr>
        <w:t>Violence and Mental Health Its Manifold Faces</w:t>
      </w:r>
      <w:r w:rsidRPr="00FA3670">
        <w:rPr>
          <w:rFonts w:ascii="Times New Roman" w:eastAsia="Times New Roman" w:hAnsi="Times New Roman" w:cs="Times New Roman"/>
          <w:color w:val="000000"/>
          <w:shd w:val="clear" w:color="auto" w:fill="FFFFFF"/>
          <w:lang w:eastAsia="en-GB"/>
        </w:rPr>
        <w:t>. 1st ed. USA: Springer.</w:t>
      </w:r>
    </w:p>
    <w:p w14:paraId="3D93E585" w14:textId="77777777" w:rsidR="00FA3670" w:rsidRPr="00FA3670" w:rsidRDefault="00FA3670" w:rsidP="00FA3670">
      <w:pPr>
        <w:ind w:hanging="720"/>
        <w:rPr>
          <w:rFonts w:ascii="Times New Roman" w:eastAsia="Times New Roman" w:hAnsi="Times New Roman" w:cs="Times New Roman"/>
          <w:lang w:eastAsia="en-GB"/>
        </w:rPr>
      </w:pPr>
    </w:p>
    <w:p w14:paraId="115599B1" w14:textId="22D4C4FB"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Lloyd, B., 1990. </w:t>
      </w:r>
      <w:r w:rsidRPr="00FA3670">
        <w:rPr>
          <w:rFonts w:ascii="Times New Roman" w:eastAsia="Times New Roman" w:hAnsi="Times New Roman" w:cs="Times New Roman"/>
          <w:i/>
          <w:iCs/>
          <w:color w:val="000000"/>
          <w:lang w:eastAsia="en-GB"/>
        </w:rPr>
        <w:t>Social Representations and the Development of Knowledge</w:t>
      </w:r>
      <w:r w:rsidRPr="00FA3670">
        <w:rPr>
          <w:rFonts w:ascii="Times New Roman" w:eastAsia="Times New Roman" w:hAnsi="Times New Roman" w:cs="Times New Roman"/>
          <w:color w:val="000000"/>
          <w:shd w:val="clear" w:color="auto" w:fill="FFFFFF"/>
          <w:lang w:eastAsia="en-GB"/>
        </w:rPr>
        <w:t>. 1st ed. Australia: Cambridge University Press.</w:t>
      </w:r>
    </w:p>
    <w:p w14:paraId="5795A387" w14:textId="77777777" w:rsidR="00FA3670" w:rsidRPr="00FA3670" w:rsidRDefault="00FA3670" w:rsidP="00FA3670">
      <w:pPr>
        <w:ind w:hanging="720"/>
        <w:rPr>
          <w:rFonts w:ascii="Times New Roman" w:eastAsia="Times New Roman" w:hAnsi="Times New Roman" w:cs="Times New Roman"/>
          <w:lang w:eastAsia="en-GB"/>
        </w:rPr>
      </w:pPr>
    </w:p>
    <w:p w14:paraId="1BF5DAB1" w14:textId="6DD8EE70"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Macdonald, R., 2006. </w:t>
      </w:r>
      <w:r w:rsidRPr="00FA3670">
        <w:rPr>
          <w:rFonts w:ascii="Times New Roman" w:eastAsia="Times New Roman" w:hAnsi="Times New Roman" w:cs="Times New Roman"/>
          <w:i/>
          <w:iCs/>
          <w:color w:val="000000"/>
          <w:lang w:eastAsia="en-GB"/>
        </w:rPr>
        <w:t>Youth, The 'Underclass' and Social Exclusion</w:t>
      </w:r>
      <w:r w:rsidRPr="00FA3670">
        <w:rPr>
          <w:rFonts w:ascii="Times New Roman" w:eastAsia="Times New Roman" w:hAnsi="Times New Roman" w:cs="Times New Roman"/>
          <w:color w:val="000000"/>
          <w:shd w:val="clear" w:color="auto" w:fill="FFFFFF"/>
          <w:lang w:eastAsia="en-GB"/>
        </w:rPr>
        <w:t>. 1st ed. London: Taylor &amp; Francis.</w:t>
      </w:r>
    </w:p>
    <w:p w14:paraId="364037B3" w14:textId="77777777" w:rsidR="00FA3670" w:rsidRPr="00FA3670" w:rsidRDefault="00FA3670" w:rsidP="00FA3670">
      <w:pPr>
        <w:ind w:hanging="720"/>
        <w:rPr>
          <w:rFonts w:ascii="Times New Roman" w:eastAsia="Times New Roman" w:hAnsi="Times New Roman" w:cs="Times New Roman"/>
          <w:lang w:eastAsia="en-GB"/>
        </w:rPr>
      </w:pPr>
    </w:p>
    <w:p w14:paraId="41D38567" w14:textId="58A58EFD"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Madsen, O., 2015. </w:t>
      </w:r>
      <w:r w:rsidRPr="00FA3670">
        <w:rPr>
          <w:rFonts w:ascii="Times New Roman" w:eastAsia="Times New Roman" w:hAnsi="Times New Roman" w:cs="Times New Roman"/>
          <w:i/>
          <w:iCs/>
          <w:color w:val="000000"/>
          <w:lang w:eastAsia="en-GB"/>
        </w:rPr>
        <w:t>Optimizing the Self Social Representations of Self-help</w:t>
      </w:r>
      <w:r w:rsidRPr="00FA3670">
        <w:rPr>
          <w:rFonts w:ascii="Times New Roman" w:eastAsia="Times New Roman" w:hAnsi="Times New Roman" w:cs="Times New Roman"/>
          <w:color w:val="000000"/>
          <w:shd w:val="clear" w:color="auto" w:fill="FFFFFF"/>
          <w:lang w:eastAsia="en-GB"/>
        </w:rPr>
        <w:t>. 1st ed. New York: Taylor &amp; Francis.</w:t>
      </w:r>
    </w:p>
    <w:p w14:paraId="626B6C41" w14:textId="77777777" w:rsidR="00FA3670" w:rsidRPr="00FA3670" w:rsidRDefault="00FA3670" w:rsidP="00FA3670">
      <w:pPr>
        <w:ind w:hanging="720"/>
        <w:rPr>
          <w:rFonts w:ascii="Times New Roman" w:eastAsia="Times New Roman" w:hAnsi="Times New Roman" w:cs="Times New Roman"/>
          <w:lang w:eastAsia="en-GB"/>
        </w:rPr>
      </w:pPr>
    </w:p>
    <w:p w14:paraId="6AB196BC" w14:textId="4E24EC7A"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Markova, I., 2003. </w:t>
      </w:r>
      <w:proofErr w:type="spellStart"/>
      <w:r w:rsidRPr="00FA3670">
        <w:rPr>
          <w:rFonts w:ascii="Times New Roman" w:eastAsia="Times New Roman" w:hAnsi="Times New Roman" w:cs="Times New Roman"/>
          <w:i/>
          <w:iCs/>
          <w:color w:val="000000"/>
          <w:lang w:eastAsia="en-GB"/>
        </w:rPr>
        <w:t>Dialogicality</w:t>
      </w:r>
      <w:proofErr w:type="spellEnd"/>
      <w:r w:rsidRPr="00FA3670">
        <w:rPr>
          <w:rFonts w:ascii="Times New Roman" w:eastAsia="Times New Roman" w:hAnsi="Times New Roman" w:cs="Times New Roman"/>
          <w:i/>
          <w:iCs/>
          <w:color w:val="000000"/>
          <w:lang w:eastAsia="en-GB"/>
        </w:rPr>
        <w:t xml:space="preserve"> and Social Representations </w:t>
      </w:r>
      <w:proofErr w:type="gramStart"/>
      <w:r w:rsidRPr="00FA3670">
        <w:rPr>
          <w:rFonts w:ascii="Times New Roman" w:eastAsia="Times New Roman" w:hAnsi="Times New Roman" w:cs="Times New Roman"/>
          <w:i/>
          <w:iCs/>
          <w:color w:val="000000"/>
          <w:lang w:eastAsia="en-GB"/>
        </w:rPr>
        <w:t>The</w:t>
      </w:r>
      <w:proofErr w:type="gramEnd"/>
      <w:r w:rsidRPr="00FA3670">
        <w:rPr>
          <w:rFonts w:ascii="Times New Roman" w:eastAsia="Times New Roman" w:hAnsi="Times New Roman" w:cs="Times New Roman"/>
          <w:i/>
          <w:iCs/>
          <w:color w:val="000000"/>
          <w:lang w:eastAsia="en-GB"/>
        </w:rPr>
        <w:t xml:space="preserve"> Dynamics of Mind</w:t>
      </w:r>
      <w:r w:rsidRPr="00FA3670">
        <w:rPr>
          <w:rFonts w:ascii="Times New Roman" w:eastAsia="Times New Roman" w:hAnsi="Times New Roman" w:cs="Times New Roman"/>
          <w:color w:val="000000"/>
          <w:shd w:val="clear" w:color="auto" w:fill="FFFFFF"/>
          <w:lang w:eastAsia="en-GB"/>
        </w:rPr>
        <w:t>. 1st ed. Cambridge: Cambridge University Press.</w:t>
      </w:r>
    </w:p>
    <w:p w14:paraId="7990EF9D" w14:textId="77777777" w:rsidR="00FA3670" w:rsidRPr="00FA3670" w:rsidRDefault="00FA3670" w:rsidP="00FA3670">
      <w:pPr>
        <w:ind w:hanging="720"/>
        <w:rPr>
          <w:rFonts w:ascii="Times New Roman" w:eastAsia="Times New Roman" w:hAnsi="Times New Roman" w:cs="Times New Roman"/>
          <w:lang w:eastAsia="en-GB"/>
        </w:rPr>
      </w:pPr>
    </w:p>
    <w:p w14:paraId="39F08DBA" w14:textId="48455E6F"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McKenzie, K. and Harpham, T., 2006. </w:t>
      </w:r>
      <w:r w:rsidRPr="00FA3670">
        <w:rPr>
          <w:rFonts w:ascii="Times New Roman" w:eastAsia="Times New Roman" w:hAnsi="Times New Roman" w:cs="Times New Roman"/>
          <w:i/>
          <w:iCs/>
          <w:color w:val="000000"/>
          <w:lang w:eastAsia="en-GB"/>
        </w:rPr>
        <w:t>Social Capital and Mental Health</w:t>
      </w:r>
      <w:r w:rsidRPr="00FA3670">
        <w:rPr>
          <w:rFonts w:ascii="Times New Roman" w:eastAsia="Times New Roman" w:hAnsi="Times New Roman" w:cs="Times New Roman"/>
          <w:color w:val="000000"/>
          <w:shd w:val="clear" w:color="auto" w:fill="FFFFFF"/>
          <w:lang w:eastAsia="en-GB"/>
        </w:rPr>
        <w:t>. 1st ed. USA: Jessica Kingsley Publishers.</w:t>
      </w:r>
    </w:p>
    <w:p w14:paraId="2844A0AB" w14:textId="77777777" w:rsidR="00FA3670" w:rsidRPr="00FA3670" w:rsidRDefault="00FA3670" w:rsidP="00FA3670">
      <w:pPr>
        <w:ind w:hanging="720"/>
        <w:rPr>
          <w:rFonts w:ascii="Times New Roman" w:eastAsia="Times New Roman" w:hAnsi="Times New Roman" w:cs="Times New Roman"/>
          <w:lang w:eastAsia="en-GB"/>
        </w:rPr>
      </w:pPr>
    </w:p>
    <w:p w14:paraId="5C79F3D5" w14:textId="6BD4798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Mentalhealth.org. 2021. </w:t>
      </w:r>
      <w:r w:rsidRPr="00FA3670">
        <w:rPr>
          <w:rFonts w:ascii="Times New Roman" w:eastAsia="Times New Roman" w:hAnsi="Times New Roman" w:cs="Times New Roman"/>
          <w:i/>
          <w:iCs/>
          <w:color w:val="000000"/>
          <w:lang w:eastAsia="en-GB"/>
        </w:rPr>
        <w:t>Mental health statistics: poverty</w:t>
      </w:r>
      <w:r w:rsidRPr="00FA3670">
        <w:rPr>
          <w:rFonts w:ascii="Times New Roman" w:eastAsia="Times New Roman" w:hAnsi="Times New Roman" w:cs="Times New Roman"/>
          <w:color w:val="000000"/>
          <w:shd w:val="clear" w:color="auto" w:fill="FFFFFF"/>
          <w:lang w:eastAsia="en-GB"/>
        </w:rPr>
        <w:t>. [online] Available at: &lt;https://www.mentalhealth.org.uk/statistics/mental-health-statistics-poverty&gt; [Accessed 17</w:t>
      </w:r>
      <w:r w:rsidRPr="00FA3670">
        <w:rPr>
          <w:rFonts w:ascii="Times New Roman" w:eastAsia="Times New Roman" w:hAnsi="Times New Roman" w:cs="Times New Roman"/>
          <w:color w:val="000000"/>
          <w:shd w:val="clear" w:color="auto" w:fill="FFFFFF"/>
          <w:vertAlign w:val="superscript"/>
          <w:lang w:eastAsia="en-GB"/>
        </w:rPr>
        <w:t>th</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51469C09" w14:textId="77777777" w:rsidR="00FA3670" w:rsidRPr="00FA3670" w:rsidRDefault="00FA3670" w:rsidP="00FA3670">
      <w:pPr>
        <w:ind w:hanging="720"/>
        <w:rPr>
          <w:rFonts w:ascii="Times New Roman" w:eastAsia="Times New Roman" w:hAnsi="Times New Roman" w:cs="Times New Roman"/>
          <w:lang w:eastAsia="en-GB"/>
        </w:rPr>
      </w:pPr>
    </w:p>
    <w:p w14:paraId="4D8C155C" w14:textId="1CDCF271"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Mind.org.uk. 2021. </w:t>
      </w:r>
      <w:r w:rsidRPr="00FA3670">
        <w:rPr>
          <w:rFonts w:ascii="Times New Roman" w:eastAsia="Times New Roman" w:hAnsi="Times New Roman" w:cs="Times New Roman"/>
          <w:i/>
          <w:iCs/>
          <w:color w:val="000000"/>
          <w:lang w:eastAsia="en-GB"/>
        </w:rPr>
        <w:t>Heads Together</w:t>
      </w:r>
      <w:r w:rsidRPr="00FA3670">
        <w:rPr>
          <w:rFonts w:ascii="Times New Roman" w:eastAsia="Times New Roman" w:hAnsi="Times New Roman" w:cs="Times New Roman"/>
          <w:color w:val="000000"/>
          <w:shd w:val="clear" w:color="auto" w:fill="FFFFFF"/>
          <w:lang w:eastAsia="en-GB"/>
        </w:rPr>
        <w:t>. [online] Available at: &lt;https://www.mind.org.uk/news-campaigns/campaigns/heads-together/&gt; [Accessed 2 March 2021].</w:t>
      </w:r>
    </w:p>
    <w:p w14:paraId="634DA57A" w14:textId="77777777" w:rsidR="00FA3670" w:rsidRPr="00FA3670" w:rsidRDefault="00FA3670" w:rsidP="00FA3670">
      <w:pPr>
        <w:ind w:hanging="720"/>
        <w:rPr>
          <w:rFonts w:ascii="Times New Roman" w:eastAsia="Times New Roman" w:hAnsi="Times New Roman" w:cs="Times New Roman"/>
          <w:lang w:eastAsia="en-GB"/>
        </w:rPr>
      </w:pPr>
    </w:p>
    <w:p w14:paraId="121C423E" w14:textId="34D21DA6"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Mind.org.uk. 2021. </w:t>
      </w:r>
      <w:r w:rsidRPr="00FA3670">
        <w:rPr>
          <w:rFonts w:ascii="Times New Roman" w:eastAsia="Times New Roman" w:hAnsi="Times New Roman" w:cs="Times New Roman"/>
          <w:i/>
          <w:iCs/>
          <w:color w:val="000000"/>
          <w:lang w:eastAsia="en-GB"/>
        </w:rPr>
        <w:t xml:space="preserve">What are mental health </w:t>
      </w:r>
      <w:proofErr w:type="gramStart"/>
      <w:r w:rsidRPr="00FA3670">
        <w:rPr>
          <w:rFonts w:ascii="Times New Roman" w:eastAsia="Times New Roman" w:hAnsi="Times New Roman" w:cs="Times New Roman"/>
          <w:i/>
          <w:iCs/>
          <w:color w:val="000000"/>
          <w:lang w:eastAsia="en-GB"/>
        </w:rPr>
        <w:t>problems?</w:t>
      </w:r>
      <w:r w:rsidRPr="00FA3670">
        <w:rPr>
          <w:rFonts w:ascii="Times New Roman" w:eastAsia="Times New Roman" w:hAnsi="Times New Roman" w:cs="Times New Roman"/>
          <w:color w:val="000000"/>
          <w:shd w:val="clear" w:color="auto" w:fill="FFFFFF"/>
          <w:lang w:eastAsia="en-GB"/>
        </w:rPr>
        <w:t>.</w:t>
      </w:r>
      <w:proofErr w:type="gramEnd"/>
      <w:r w:rsidRPr="00FA3670">
        <w:rPr>
          <w:rFonts w:ascii="Times New Roman" w:eastAsia="Times New Roman" w:hAnsi="Times New Roman" w:cs="Times New Roman"/>
          <w:color w:val="000000"/>
          <w:shd w:val="clear" w:color="auto" w:fill="FFFFFF"/>
          <w:lang w:eastAsia="en-GB"/>
        </w:rPr>
        <w:t xml:space="preserve"> [online] Available at: &lt;https://www.mind.org.uk/information-support/types-of-mental-health-problems/mental-health-problems-introduction/about-mental-health-problems/&gt; [Accessed 2</w:t>
      </w:r>
      <w:r w:rsidRPr="00FA3670">
        <w:rPr>
          <w:rFonts w:ascii="Times New Roman" w:eastAsia="Times New Roman" w:hAnsi="Times New Roman" w:cs="Times New Roman"/>
          <w:color w:val="000000"/>
          <w:shd w:val="clear" w:color="auto" w:fill="FFFFFF"/>
          <w:vertAlign w:val="superscript"/>
          <w:lang w:eastAsia="en-GB"/>
        </w:rPr>
        <w:t>nd</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7BC84B75" w14:textId="77777777" w:rsidR="00FA3670" w:rsidRPr="00FA3670" w:rsidRDefault="00FA3670" w:rsidP="00FA3670">
      <w:pPr>
        <w:ind w:hanging="720"/>
        <w:rPr>
          <w:rFonts w:ascii="Times New Roman" w:eastAsia="Times New Roman" w:hAnsi="Times New Roman" w:cs="Times New Roman"/>
          <w:lang w:eastAsia="en-GB"/>
        </w:rPr>
      </w:pPr>
    </w:p>
    <w:p w14:paraId="6125F380" w14:textId="77777777" w:rsidR="00FA3670" w:rsidRPr="00FA3670" w:rsidRDefault="00FA3670" w:rsidP="00FA3670">
      <w:pPr>
        <w:ind w:hanging="720"/>
        <w:rPr>
          <w:rFonts w:ascii="Times New Roman" w:eastAsia="Times New Roman" w:hAnsi="Times New Roman" w:cs="Times New Roman"/>
          <w:lang w:eastAsia="en-GB"/>
        </w:rPr>
      </w:pPr>
      <w:proofErr w:type="spellStart"/>
      <w:r w:rsidRPr="00FA3670">
        <w:rPr>
          <w:rFonts w:ascii="Times New Roman" w:eastAsia="Times New Roman" w:hAnsi="Times New Roman" w:cs="Times New Roman"/>
          <w:color w:val="000000"/>
          <w:shd w:val="clear" w:color="auto" w:fill="FFFFFF"/>
          <w:lang w:eastAsia="en-GB"/>
        </w:rPr>
        <w:t>Njoh</w:t>
      </w:r>
      <w:proofErr w:type="spellEnd"/>
      <w:r w:rsidRPr="00FA3670">
        <w:rPr>
          <w:rFonts w:ascii="Times New Roman" w:eastAsia="Times New Roman" w:hAnsi="Times New Roman" w:cs="Times New Roman"/>
          <w:color w:val="000000"/>
          <w:shd w:val="clear" w:color="auto" w:fill="FFFFFF"/>
          <w:lang w:eastAsia="en-GB"/>
        </w:rPr>
        <w:t>, A., 2006. </w:t>
      </w:r>
      <w:r w:rsidRPr="00FA3670">
        <w:rPr>
          <w:rFonts w:ascii="Times New Roman" w:eastAsia="Times New Roman" w:hAnsi="Times New Roman" w:cs="Times New Roman"/>
          <w:i/>
          <w:iCs/>
          <w:color w:val="000000"/>
          <w:lang w:eastAsia="en-GB"/>
        </w:rPr>
        <w:t>Planning Power Town Planning and Social Control</w:t>
      </w:r>
      <w:r w:rsidRPr="00FA3670">
        <w:rPr>
          <w:rFonts w:ascii="Times New Roman" w:eastAsia="Times New Roman" w:hAnsi="Times New Roman" w:cs="Times New Roman"/>
          <w:color w:val="000000"/>
          <w:shd w:val="clear" w:color="auto" w:fill="FFFFFF"/>
          <w:lang w:eastAsia="en-GB"/>
        </w:rPr>
        <w:t>. 1st ed. USA: Taylor &amp; Francis.</w:t>
      </w:r>
    </w:p>
    <w:p w14:paraId="07FB716F" w14:textId="4E03C5C2"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Richter, D. and Whittington, R., 2006. </w:t>
      </w:r>
      <w:r w:rsidRPr="00FA3670">
        <w:rPr>
          <w:rFonts w:ascii="Times New Roman" w:eastAsia="Times New Roman" w:hAnsi="Times New Roman" w:cs="Times New Roman"/>
          <w:i/>
          <w:iCs/>
          <w:color w:val="000000"/>
          <w:lang w:eastAsia="en-GB"/>
        </w:rPr>
        <w:t>Violence in Mental Health Settings Causes, Consequences, Management</w:t>
      </w:r>
      <w:r w:rsidRPr="00FA3670">
        <w:rPr>
          <w:rFonts w:ascii="Times New Roman" w:eastAsia="Times New Roman" w:hAnsi="Times New Roman" w:cs="Times New Roman"/>
          <w:color w:val="000000"/>
          <w:shd w:val="clear" w:color="auto" w:fill="FFFFFF"/>
          <w:lang w:eastAsia="en-GB"/>
        </w:rPr>
        <w:t>. 1st ed. England: Springer New York.</w:t>
      </w:r>
    </w:p>
    <w:p w14:paraId="01C67FDE" w14:textId="77777777" w:rsidR="00FA3670" w:rsidRPr="00FA3670" w:rsidRDefault="00FA3670" w:rsidP="00FA3670">
      <w:pPr>
        <w:ind w:hanging="720"/>
        <w:rPr>
          <w:rFonts w:ascii="Times New Roman" w:eastAsia="Times New Roman" w:hAnsi="Times New Roman" w:cs="Times New Roman"/>
          <w:lang w:eastAsia="en-GB"/>
        </w:rPr>
      </w:pPr>
    </w:p>
    <w:p w14:paraId="543B736F" w14:textId="372419B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lastRenderedPageBreak/>
        <w:t>Rimmerman</w:t>
      </w:r>
      <w:proofErr w:type="spellEnd"/>
      <w:r w:rsidRPr="00FA3670">
        <w:rPr>
          <w:rFonts w:ascii="Times New Roman" w:eastAsia="Times New Roman" w:hAnsi="Times New Roman" w:cs="Times New Roman"/>
          <w:color w:val="000000"/>
          <w:shd w:val="clear" w:color="auto" w:fill="FFFFFF"/>
          <w:lang w:eastAsia="en-GB"/>
        </w:rPr>
        <w:t>, A., 2013. </w:t>
      </w:r>
      <w:r w:rsidRPr="00FA3670">
        <w:rPr>
          <w:rFonts w:ascii="Times New Roman" w:eastAsia="Times New Roman" w:hAnsi="Times New Roman" w:cs="Times New Roman"/>
          <w:i/>
          <w:iCs/>
          <w:color w:val="000000"/>
          <w:lang w:eastAsia="en-GB"/>
        </w:rPr>
        <w:t>Social Inclusion of People with Disabilities National and International Perspectives</w:t>
      </w:r>
      <w:r w:rsidRPr="00FA3670">
        <w:rPr>
          <w:rFonts w:ascii="Times New Roman" w:eastAsia="Times New Roman" w:hAnsi="Times New Roman" w:cs="Times New Roman"/>
          <w:color w:val="000000"/>
          <w:shd w:val="clear" w:color="auto" w:fill="FFFFFF"/>
          <w:lang w:eastAsia="en-GB"/>
        </w:rPr>
        <w:t>. 1st ed. Cambridge: Cambridge University Press.</w:t>
      </w:r>
    </w:p>
    <w:p w14:paraId="7EFACEC1" w14:textId="77777777" w:rsidR="00FA3670" w:rsidRPr="00FA3670" w:rsidRDefault="00FA3670" w:rsidP="00FA3670">
      <w:pPr>
        <w:ind w:hanging="720"/>
        <w:rPr>
          <w:rFonts w:ascii="Times New Roman" w:eastAsia="Times New Roman" w:hAnsi="Times New Roman" w:cs="Times New Roman"/>
          <w:lang w:eastAsia="en-GB"/>
        </w:rPr>
      </w:pPr>
    </w:p>
    <w:p w14:paraId="07C84770" w14:textId="76DAB414"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Riva, P. and Eck, J., 2016. </w:t>
      </w:r>
      <w:r w:rsidRPr="00FA3670">
        <w:rPr>
          <w:rFonts w:ascii="Times New Roman" w:eastAsia="Times New Roman" w:hAnsi="Times New Roman" w:cs="Times New Roman"/>
          <w:i/>
          <w:iCs/>
          <w:color w:val="000000"/>
          <w:lang w:eastAsia="en-GB"/>
        </w:rPr>
        <w:t>Social Exclusion Psychological Approaches to Understanding and Reducing Its Impact</w:t>
      </w:r>
      <w:r w:rsidRPr="00FA3670">
        <w:rPr>
          <w:rFonts w:ascii="Times New Roman" w:eastAsia="Times New Roman" w:hAnsi="Times New Roman" w:cs="Times New Roman"/>
          <w:color w:val="000000"/>
          <w:shd w:val="clear" w:color="auto" w:fill="FFFFFF"/>
          <w:lang w:eastAsia="en-GB"/>
        </w:rPr>
        <w:t>. 1st ed. London: Springer.</w:t>
      </w:r>
    </w:p>
    <w:p w14:paraId="3F3B47BF" w14:textId="77777777" w:rsidR="00FA3670" w:rsidRPr="00FA3670" w:rsidRDefault="00FA3670" w:rsidP="00FA3670">
      <w:pPr>
        <w:ind w:hanging="720"/>
        <w:rPr>
          <w:rFonts w:ascii="Times New Roman" w:eastAsia="Times New Roman" w:hAnsi="Times New Roman" w:cs="Times New Roman"/>
          <w:lang w:eastAsia="en-GB"/>
        </w:rPr>
      </w:pPr>
    </w:p>
    <w:p w14:paraId="29694C8F" w14:textId="603C3430"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Riva, P. and Eck, J., 2016. </w:t>
      </w:r>
      <w:r w:rsidRPr="00FA3670">
        <w:rPr>
          <w:rFonts w:ascii="Times New Roman" w:eastAsia="Times New Roman" w:hAnsi="Times New Roman" w:cs="Times New Roman"/>
          <w:i/>
          <w:iCs/>
          <w:color w:val="000000"/>
          <w:lang w:eastAsia="en-GB"/>
        </w:rPr>
        <w:t>Social Exclusion Psychological Approaches to Understanding and Reducing Its Impact</w:t>
      </w:r>
      <w:r w:rsidRPr="00FA3670">
        <w:rPr>
          <w:rFonts w:ascii="Times New Roman" w:eastAsia="Times New Roman" w:hAnsi="Times New Roman" w:cs="Times New Roman"/>
          <w:color w:val="000000"/>
          <w:shd w:val="clear" w:color="auto" w:fill="FFFFFF"/>
          <w:lang w:eastAsia="en-GB"/>
        </w:rPr>
        <w:t>. 1st ed. Switzerland: Springer.</w:t>
      </w:r>
    </w:p>
    <w:p w14:paraId="00AB126C" w14:textId="77777777" w:rsidR="00FA3670" w:rsidRPr="00FA3670" w:rsidRDefault="00FA3670" w:rsidP="00FA3670">
      <w:pPr>
        <w:ind w:hanging="720"/>
        <w:rPr>
          <w:rFonts w:ascii="Times New Roman" w:eastAsia="Times New Roman" w:hAnsi="Times New Roman" w:cs="Times New Roman"/>
          <w:lang w:eastAsia="en-GB"/>
        </w:rPr>
      </w:pPr>
    </w:p>
    <w:p w14:paraId="47AADE9E" w14:textId="77777777" w:rsidR="00FA3670" w:rsidRPr="00FA3670" w:rsidRDefault="00FA3670" w:rsidP="00FA3670">
      <w:pPr>
        <w:ind w:hanging="720"/>
        <w:rPr>
          <w:rFonts w:ascii="Times New Roman" w:eastAsia="Times New Roman" w:hAnsi="Times New Roman" w:cs="Times New Roman"/>
          <w:lang w:eastAsia="en-GB"/>
        </w:rPr>
      </w:pPr>
      <w:r w:rsidRPr="00FA3670">
        <w:rPr>
          <w:rFonts w:ascii="Times New Roman" w:eastAsia="Times New Roman" w:hAnsi="Times New Roman" w:cs="Times New Roman"/>
          <w:color w:val="000000"/>
          <w:shd w:val="clear" w:color="auto" w:fill="FFFFFF"/>
          <w:lang w:eastAsia="en-GB"/>
        </w:rPr>
        <w:t xml:space="preserve">Salvatore, S., </w:t>
      </w:r>
      <w:proofErr w:type="spellStart"/>
      <w:r w:rsidRPr="00FA3670">
        <w:rPr>
          <w:rFonts w:ascii="Times New Roman" w:eastAsia="Times New Roman" w:hAnsi="Times New Roman" w:cs="Times New Roman"/>
          <w:color w:val="000000"/>
          <w:shd w:val="clear" w:color="auto" w:fill="FFFFFF"/>
          <w:lang w:eastAsia="en-GB"/>
        </w:rPr>
        <w:t>Mannarini</w:t>
      </w:r>
      <w:proofErr w:type="spellEnd"/>
      <w:r w:rsidRPr="00FA3670">
        <w:rPr>
          <w:rFonts w:ascii="Times New Roman" w:eastAsia="Times New Roman" w:hAnsi="Times New Roman" w:cs="Times New Roman"/>
          <w:color w:val="000000"/>
          <w:shd w:val="clear" w:color="auto" w:fill="FFFFFF"/>
          <w:lang w:eastAsia="en-GB"/>
        </w:rPr>
        <w:t xml:space="preserve">, T. and </w:t>
      </w:r>
      <w:proofErr w:type="spellStart"/>
      <w:r w:rsidRPr="00FA3670">
        <w:rPr>
          <w:rFonts w:ascii="Times New Roman" w:eastAsia="Times New Roman" w:hAnsi="Times New Roman" w:cs="Times New Roman"/>
          <w:color w:val="000000"/>
          <w:shd w:val="clear" w:color="auto" w:fill="FFFFFF"/>
          <w:lang w:eastAsia="en-GB"/>
        </w:rPr>
        <w:t>Veltri</w:t>
      </w:r>
      <w:proofErr w:type="spellEnd"/>
      <w:r w:rsidRPr="00FA3670">
        <w:rPr>
          <w:rFonts w:ascii="Times New Roman" w:eastAsia="Times New Roman" w:hAnsi="Times New Roman" w:cs="Times New Roman"/>
          <w:color w:val="000000"/>
          <w:shd w:val="clear" w:color="auto" w:fill="FFFFFF"/>
          <w:lang w:eastAsia="en-GB"/>
        </w:rPr>
        <w:t>, G., 2020. </w:t>
      </w:r>
      <w:r w:rsidRPr="00FA3670">
        <w:rPr>
          <w:rFonts w:ascii="Times New Roman" w:eastAsia="Times New Roman" w:hAnsi="Times New Roman" w:cs="Times New Roman"/>
          <w:i/>
          <w:iCs/>
          <w:color w:val="000000"/>
          <w:lang w:eastAsia="en-GB"/>
        </w:rPr>
        <w:t>Media and Social Representations of Otherness Psycho-Social-Cultural Implications</w:t>
      </w:r>
      <w:r w:rsidRPr="00FA3670">
        <w:rPr>
          <w:rFonts w:ascii="Times New Roman" w:eastAsia="Times New Roman" w:hAnsi="Times New Roman" w:cs="Times New Roman"/>
          <w:color w:val="000000"/>
          <w:shd w:val="clear" w:color="auto" w:fill="FFFFFF"/>
          <w:lang w:eastAsia="en-GB"/>
        </w:rPr>
        <w:t>. 1st ed. Italy: Springer.</w:t>
      </w:r>
    </w:p>
    <w:p w14:paraId="012B36FB" w14:textId="3DEE6BD0"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Scambler</w:t>
      </w:r>
      <w:proofErr w:type="spellEnd"/>
      <w:r w:rsidRPr="00FA3670">
        <w:rPr>
          <w:rFonts w:ascii="Times New Roman" w:eastAsia="Times New Roman" w:hAnsi="Times New Roman" w:cs="Times New Roman"/>
          <w:color w:val="000000"/>
          <w:shd w:val="clear" w:color="auto" w:fill="FFFFFF"/>
          <w:lang w:eastAsia="en-GB"/>
        </w:rPr>
        <w:t>, G., 2005. </w:t>
      </w:r>
      <w:r w:rsidRPr="00FA3670">
        <w:rPr>
          <w:rFonts w:ascii="Times New Roman" w:eastAsia="Times New Roman" w:hAnsi="Times New Roman" w:cs="Times New Roman"/>
          <w:i/>
          <w:iCs/>
          <w:color w:val="000000"/>
          <w:lang w:eastAsia="en-GB"/>
        </w:rPr>
        <w:t>Medical Sociology Major Themes in Health and Social Welfare</w:t>
      </w:r>
      <w:r w:rsidRPr="00FA3670">
        <w:rPr>
          <w:rFonts w:ascii="Times New Roman" w:eastAsia="Times New Roman" w:hAnsi="Times New Roman" w:cs="Times New Roman"/>
          <w:color w:val="000000"/>
          <w:shd w:val="clear" w:color="auto" w:fill="FFFFFF"/>
          <w:lang w:eastAsia="en-GB"/>
        </w:rPr>
        <w:t>. 1st ed. London &amp; New York: Routledge.</w:t>
      </w:r>
    </w:p>
    <w:p w14:paraId="7EAAD557" w14:textId="77777777" w:rsidR="00FA3670" w:rsidRPr="00FA3670" w:rsidRDefault="00FA3670" w:rsidP="00FA3670">
      <w:pPr>
        <w:ind w:hanging="720"/>
        <w:rPr>
          <w:rFonts w:ascii="Times New Roman" w:eastAsia="Times New Roman" w:hAnsi="Times New Roman" w:cs="Times New Roman"/>
          <w:lang w:eastAsia="en-GB"/>
        </w:rPr>
      </w:pPr>
    </w:p>
    <w:p w14:paraId="71E8FE04" w14:textId="7AC75A8C"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Scheid, T. and Brown, T., 2021. </w:t>
      </w:r>
      <w:r w:rsidRPr="00FA3670">
        <w:rPr>
          <w:rFonts w:ascii="Times New Roman" w:eastAsia="Times New Roman" w:hAnsi="Times New Roman" w:cs="Times New Roman"/>
          <w:i/>
          <w:iCs/>
          <w:color w:val="000000"/>
          <w:lang w:eastAsia="en-GB"/>
        </w:rPr>
        <w:t>A Handbook for the Study of Mental Health Social Contexts, Theories, and Systems</w:t>
      </w:r>
      <w:r w:rsidRPr="00FA3670">
        <w:rPr>
          <w:rFonts w:ascii="Times New Roman" w:eastAsia="Times New Roman" w:hAnsi="Times New Roman" w:cs="Times New Roman"/>
          <w:color w:val="000000"/>
          <w:shd w:val="clear" w:color="auto" w:fill="FFFFFF"/>
          <w:lang w:eastAsia="en-GB"/>
        </w:rPr>
        <w:t>. 1st ed. Cambridge: Cambridge University Press.</w:t>
      </w:r>
    </w:p>
    <w:p w14:paraId="4CE99516" w14:textId="77777777" w:rsidR="00FA3670" w:rsidRPr="00FA3670" w:rsidRDefault="00FA3670" w:rsidP="00FA3670">
      <w:pPr>
        <w:ind w:hanging="720"/>
        <w:rPr>
          <w:rFonts w:ascii="Times New Roman" w:eastAsia="Times New Roman" w:hAnsi="Times New Roman" w:cs="Times New Roman"/>
          <w:lang w:eastAsia="en-GB"/>
        </w:rPr>
      </w:pPr>
    </w:p>
    <w:p w14:paraId="1265E08F" w14:textId="380939F2"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Scott, J., 2014. </w:t>
      </w:r>
      <w:r w:rsidRPr="00FA3670">
        <w:rPr>
          <w:rFonts w:ascii="Times New Roman" w:eastAsia="Times New Roman" w:hAnsi="Times New Roman" w:cs="Times New Roman"/>
          <w:i/>
          <w:iCs/>
          <w:color w:val="000000"/>
          <w:lang w:eastAsia="en-GB"/>
        </w:rPr>
        <w:t>A Dictionary of Sociology</w:t>
      </w:r>
      <w:r w:rsidRPr="00FA3670">
        <w:rPr>
          <w:rFonts w:ascii="Times New Roman" w:eastAsia="Times New Roman" w:hAnsi="Times New Roman" w:cs="Times New Roman"/>
          <w:color w:val="000000"/>
          <w:shd w:val="clear" w:color="auto" w:fill="FFFFFF"/>
          <w:lang w:eastAsia="en-GB"/>
        </w:rPr>
        <w:t>. 1st ed. UK: Oxford University Press.</w:t>
      </w:r>
    </w:p>
    <w:p w14:paraId="5500C14B" w14:textId="77777777" w:rsidR="00FA3670" w:rsidRPr="00FA3670" w:rsidRDefault="00FA3670" w:rsidP="00FA3670">
      <w:pPr>
        <w:ind w:hanging="720"/>
        <w:rPr>
          <w:rFonts w:ascii="Times New Roman" w:eastAsia="Times New Roman" w:hAnsi="Times New Roman" w:cs="Times New Roman"/>
          <w:lang w:eastAsia="en-GB"/>
        </w:rPr>
      </w:pPr>
    </w:p>
    <w:p w14:paraId="69648BC3" w14:textId="190445EC"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Selin, H., 1997. </w:t>
      </w:r>
      <w:r w:rsidRPr="00FA3670">
        <w:rPr>
          <w:rFonts w:ascii="Times New Roman" w:eastAsia="Times New Roman" w:hAnsi="Times New Roman" w:cs="Times New Roman"/>
          <w:i/>
          <w:iCs/>
          <w:color w:val="000000"/>
          <w:lang w:eastAsia="en-GB"/>
        </w:rPr>
        <w:t>Encyclopaedia of the History of Science, Technology, and Medicine</w:t>
      </w:r>
      <w:r w:rsidRPr="00FA3670">
        <w:rPr>
          <w:rFonts w:ascii="Times New Roman" w:eastAsia="Times New Roman" w:hAnsi="Times New Roman" w:cs="Times New Roman"/>
          <w:color w:val="000000"/>
          <w:shd w:val="clear" w:color="auto" w:fill="FFFFFF"/>
          <w:lang w:eastAsia="en-GB"/>
        </w:rPr>
        <w:t>. 1st ed. USA: Kluwer Academic Publishers.</w:t>
      </w:r>
    </w:p>
    <w:p w14:paraId="53FB22E2" w14:textId="77777777" w:rsidR="00FA3670" w:rsidRPr="00FA3670" w:rsidRDefault="00FA3670" w:rsidP="00FA3670">
      <w:pPr>
        <w:ind w:hanging="720"/>
        <w:rPr>
          <w:rFonts w:ascii="Times New Roman" w:eastAsia="Times New Roman" w:hAnsi="Times New Roman" w:cs="Times New Roman"/>
          <w:lang w:eastAsia="en-GB"/>
        </w:rPr>
      </w:pPr>
    </w:p>
    <w:p w14:paraId="5152B26C" w14:textId="64762220"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Shakespeare, T., 1998. </w:t>
      </w:r>
      <w:r w:rsidRPr="00FA3670">
        <w:rPr>
          <w:rFonts w:ascii="Times New Roman" w:eastAsia="Times New Roman" w:hAnsi="Times New Roman" w:cs="Times New Roman"/>
          <w:i/>
          <w:iCs/>
          <w:color w:val="000000"/>
          <w:lang w:eastAsia="en-GB"/>
        </w:rPr>
        <w:t>Disability Reader Social Science Perspectives</w:t>
      </w:r>
      <w:r w:rsidRPr="00FA3670">
        <w:rPr>
          <w:rFonts w:ascii="Times New Roman" w:eastAsia="Times New Roman" w:hAnsi="Times New Roman" w:cs="Times New Roman"/>
          <w:color w:val="000000"/>
          <w:shd w:val="clear" w:color="auto" w:fill="FFFFFF"/>
          <w:lang w:eastAsia="en-GB"/>
        </w:rPr>
        <w:t>. 1st ed. London: Bloomsbury Academic.</w:t>
      </w:r>
    </w:p>
    <w:p w14:paraId="2308004A" w14:textId="77777777" w:rsidR="00FA3670" w:rsidRPr="00FA3670" w:rsidRDefault="00FA3670" w:rsidP="00FA3670">
      <w:pPr>
        <w:ind w:hanging="720"/>
        <w:rPr>
          <w:rFonts w:ascii="Times New Roman" w:eastAsia="Times New Roman" w:hAnsi="Times New Roman" w:cs="Times New Roman"/>
          <w:lang w:eastAsia="en-GB"/>
        </w:rPr>
      </w:pPr>
    </w:p>
    <w:p w14:paraId="6C93B95D" w14:textId="04FFE87C"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Spaaij</w:t>
      </w:r>
      <w:proofErr w:type="spellEnd"/>
      <w:r w:rsidRPr="00FA3670">
        <w:rPr>
          <w:rFonts w:ascii="Times New Roman" w:eastAsia="Times New Roman" w:hAnsi="Times New Roman" w:cs="Times New Roman"/>
          <w:color w:val="000000"/>
          <w:shd w:val="clear" w:color="auto" w:fill="FFFFFF"/>
          <w:lang w:eastAsia="en-GB"/>
        </w:rPr>
        <w:t>, R., Jeanes, R. and Magee, J., 2014. </w:t>
      </w:r>
      <w:r w:rsidRPr="00FA3670">
        <w:rPr>
          <w:rFonts w:ascii="Times New Roman" w:eastAsia="Times New Roman" w:hAnsi="Times New Roman" w:cs="Times New Roman"/>
          <w:i/>
          <w:iCs/>
          <w:color w:val="000000"/>
          <w:lang w:eastAsia="en-GB"/>
        </w:rPr>
        <w:t>Sport and Social Exclusion in Global Society</w:t>
      </w:r>
      <w:r w:rsidRPr="00FA3670">
        <w:rPr>
          <w:rFonts w:ascii="Times New Roman" w:eastAsia="Times New Roman" w:hAnsi="Times New Roman" w:cs="Times New Roman"/>
          <w:color w:val="000000"/>
          <w:shd w:val="clear" w:color="auto" w:fill="FFFFFF"/>
          <w:lang w:eastAsia="en-GB"/>
        </w:rPr>
        <w:t>. 1st ed. New York: Taylor &amp; Francis.</w:t>
      </w:r>
    </w:p>
    <w:p w14:paraId="6886891A" w14:textId="77777777" w:rsidR="00FA3670" w:rsidRPr="00FA3670" w:rsidRDefault="00FA3670" w:rsidP="00FA3670">
      <w:pPr>
        <w:ind w:hanging="720"/>
        <w:rPr>
          <w:rFonts w:ascii="Times New Roman" w:eastAsia="Times New Roman" w:hAnsi="Times New Roman" w:cs="Times New Roman"/>
          <w:lang w:eastAsia="en-GB"/>
        </w:rPr>
      </w:pPr>
    </w:p>
    <w:p w14:paraId="7A3B26B5" w14:textId="0C46A329"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Stanley, L., 1993. </w:t>
      </w:r>
      <w:r w:rsidRPr="00FA3670">
        <w:rPr>
          <w:rFonts w:ascii="Times New Roman" w:eastAsia="Times New Roman" w:hAnsi="Times New Roman" w:cs="Times New Roman"/>
          <w:i/>
          <w:iCs/>
          <w:color w:val="000000"/>
          <w:lang w:eastAsia="en-GB"/>
        </w:rPr>
        <w:t>Debates in Sociology</w:t>
      </w:r>
      <w:r w:rsidRPr="00FA3670">
        <w:rPr>
          <w:rFonts w:ascii="Times New Roman" w:eastAsia="Times New Roman" w:hAnsi="Times New Roman" w:cs="Times New Roman"/>
          <w:color w:val="000000"/>
          <w:shd w:val="clear" w:color="auto" w:fill="FFFFFF"/>
          <w:lang w:eastAsia="en-GB"/>
        </w:rPr>
        <w:t>. 1st ed. Manchester: Manchester University Press.</w:t>
      </w:r>
    </w:p>
    <w:p w14:paraId="0CEE00EA" w14:textId="77777777" w:rsidR="00FA3670" w:rsidRPr="00FA3670" w:rsidRDefault="00FA3670" w:rsidP="00FA3670">
      <w:pPr>
        <w:ind w:hanging="720"/>
        <w:rPr>
          <w:rFonts w:ascii="Times New Roman" w:eastAsia="Times New Roman" w:hAnsi="Times New Roman" w:cs="Times New Roman"/>
          <w:lang w:eastAsia="en-GB"/>
        </w:rPr>
      </w:pPr>
    </w:p>
    <w:p w14:paraId="4A48ECC2" w14:textId="21A5BA25"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Stark, R. and Bainbridge, S., 2013. </w:t>
      </w:r>
      <w:r w:rsidRPr="00FA3670">
        <w:rPr>
          <w:rFonts w:ascii="Times New Roman" w:eastAsia="Times New Roman" w:hAnsi="Times New Roman" w:cs="Times New Roman"/>
          <w:i/>
          <w:iCs/>
          <w:color w:val="000000"/>
          <w:lang w:eastAsia="en-GB"/>
        </w:rPr>
        <w:t>Religion, Deviance, and Social Control</w:t>
      </w:r>
      <w:r w:rsidRPr="00FA3670">
        <w:rPr>
          <w:rFonts w:ascii="Times New Roman" w:eastAsia="Times New Roman" w:hAnsi="Times New Roman" w:cs="Times New Roman"/>
          <w:color w:val="000000"/>
          <w:shd w:val="clear" w:color="auto" w:fill="FFFFFF"/>
          <w:lang w:eastAsia="en-GB"/>
        </w:rPr>
        <w:t>. 1st ed. New York: Taylor &amp; Francis.</w:t>
      </w:r>
    </w:p>
    <w:p w14:paraId="6DE2EC90" w14:textId="77777777" w:rsidR="00FA3670" w:rsidRPr="00FA3670" w:rsidRDefault="00FA3670" w:rsidP="00FA3670">
      <w:pPr>
        <w:ind w:hanging="720"/>
        <w:rPr>
          <w:rFonts w:ascii="Times New Roman" w:eastAsia="Times New Roman" w:hAnsi="Times New Roman" w:cs="Times New Roman"/>
          <w:lang w:eastAsia="en-GB"/>
        </w:rPr>
      </w:pPr>
    </w:p>
    <w:p w14:paraId="6AAFA3D1" w14:textId="359A4953"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Szasz, T., 2011. </w:t>
      </w:r>
      <w:r w:rsidRPr="00FA3670">
        <w:rPr>
          <w:rFonts w:ascii="Times New Roman" w:eastAsia="Times New Roman" w:hAnsi="Times New Roman" w:cs="Times New Roman"/>
          <w:i/>
          <w:iCs/>
          <w:color w:val="000000"/>
          <w:lang w:eastAsia="en-GB"/>
        </w:rPr>
        <w:t>The Myth of Mental Illness Foundations of a Theory of Personal Conduct</w:t>
      </w:r>
      <w:r w:rsidRPr="00FA3670">
        <w:rPr>
          <w:rFonts w:ascii="Times New Roman" w:eastAsia="Times New Roman" w:hAnsi="Times New Roman" w:cs="Times New Roman"/>
          <w:color w:val="000000"/>
          <w:shd w:val="clear" w:color="auto" w:fill="FFFFFF"/>
          <w:lang w:eastAsia="en-GB"/>
        </w:rPr>
        <w:t>. 1st ed. London: Harper Collins e-books.</w:t>
      </w:r>
    </w:p>
    <w:p w14:paraId="7AFBB61D" w14:textId="77777777" w:rsidR="00FA3670" w:rsidRPr="00FA3670" w:rsidRDefault="00FA3670" w:rsidP="00FA3670">
      <w:pPr>
        <w:ind w:hanging="720"/>
        <w:rPr>
          <w:rFonts w:ascii="Times New Roman" w:eastAsia="Times New Roman" w:hAnsi="Times New Roman" w:cs="Times New Roman"/>
          <w:lang w:eastAsia="en-GB"/>
        </w:rPr>
      </w:pPr>
    </w:p>
    <w:p w14:paraId="6F2C84DB" w14:textId="258662E2"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proofErr w:type="spellStart"/>
      <w:r w:rsidRPr="00FA3670">
        <w:rPr>
          <w:rFonts w:ascii="Times New Roman" w:eastAsia="Times New Roman" w:hAnsi="Times New Roman" w:cs="Times New Roman"/>
          <w:color w:val="000000"/>
          <w:shd w:val="clear" w:color="auto" w:fill="FFFFFF"/>
          <w:lang w:eastAsia="en-GB"/>
        </w:rPr>
        <w:t>Treviño</w:t>
      </w:r>
      <w:proofErr w:type="spellEnd"/>
      <w:r w:rsidRPr="00FA3670">
        <w:rPr>
          <w:rFonts w:ascii="Times New Roman" w:eastAsia="Times New Roman" w:hAnsi="Times New Roman" w:cs="Times New Roman"/>
          <w:color w:val="000000"/>
          <w:shd w:val="clear" w:color="auto" w:fill="FFFFFF"/>
          <w:lang w:eastAsia="en-GB"/>
        </w:rPr>
        <w:t>, A., 2018. </w:t>
      </w:r>
      <w:r w:rsidRPr="00FA3670">
        <w:rPr>
          <w:rFonts w:ascii="Times New Roman" w:eastAsia="Times New Roman" w:hAnsi="Times New Roman" w:cs="Times New Roman"/>
          <w:i/>
          <w:iCs/>
          <w:color w:val="000000"/>
          <w:lang w:eastAsia="en-GB"/>
        </w:rPr>
        <w:t>The Cambridge Handbook of Social Problems</w:t>
      </w:r>
      <w:r w:rsidRPr="00FA3670">
        <w:rPr>
          <w:rFonts w:ascii="Times New Roman" w:eastAsia="Times New Roman" w:hAnsi="Times New Roman" w:cs="Times New Roman"/>
          <w:color w:val="000000"/>
          <w:shd w:val="clear" w:color="auto" w:fill="FFFFFF"/>
          <w:lang w:eastAsia="en-GB"/>
        </w:rPr>
        <w:t>. 1st ed. Cambridge: Cambridge University Press.</w:t>
      </w:r>
    </w:p>
    <w:p w14:paraId="2F8C44C1" w14:textId="77777777" w:rsidR="00FA3670" w:rsidRPr="00FA3670" w:rsidRDefault="00FA3670" w:rsidP="00FA3670">
      <w:pPr>
        <w:ind w:hanging="720"/>
        <w:rPr>
          <w:rFonts w:ascii="Times New Roman" w:eastAsia="Times New Roman" w:hAnsi="Times New Roman" w:cs="Times New Roman"/>
          <w:lang w:eastAsia="en-GB"/>
        </w:rPr>
      </w:pPr>
    </w:p>
    <w:p w14:paraId="19F1B009" w14:textId="333672FC"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Walker, I., 2007. </w:t>
      </w:r>
      <w:r w:rsidRPr="00FA3670">
        <w:rPr>
          <w:rFonts w:ascii="Times New Roman" w:eastAsia="Times New Roman" w:hAnsi="Times New Roman" w:cs="Times New Roman"/>
          <w:i/>
          <w:iCs/>
          <w:color w:val="000000"/>
          <w:lang w:eastAsia="en-GB"/>
        </w:rPr>
        <w:t>Social Representations and Identity Content, Process, and Power</w:t>
      </w:r>
      <w:r w:rsidRPr="00FA3670">
        <w:rPr>
          <w:rFonts w:ascii="Times New Roman" w:eastAsia="Times New Roman" w:hAnsi="Times New Roman" w:cs="Times New Roman"/>
          <w:color w:val="000000"/>
          <w:shd w:val="clear" w:color="auto" w:fill="FFFFFF"/>
          <w:lang w:eastAsia="en-GB"/>
        </w:rPr>
        <w:t>. 1st ed. England: Palgrave Macmillan.</w:t>
      </w:r>
    </w:p>
    <w:p w14:paraId="4AE60357" w14:textId="77777777" w:rsidR="00FA3670" w:rsidRPr="00FA3670" w:rsidRDefault="00FA3670" w:rsidP="00FA3670">
      <w:pPr>
        <w:ind w:hanging="720"/>
        <w:rPr>
          <w:rFonts w:ascii="Times New Roman" w:eastAsia="Times New Roman" w:hAnsi="Times New Roman" w:cs="Times New Roman"/>
          <w:lang w:eastAsia="en-GB"/>
        </w:rPr>
      </w:pPr>
    </w:p>
    <w:p w14:paraId="67FB0117" w14:textId="751AF99E"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Warner Bros, 1975. </w:t>
      </w:r>
      <w:r w:rsidRPr="00FA3670">
        <w:rPr>
          <w:rFonts w:ascii="Times New Roman" w:eastAsia="Times New Roman" w:hAnsi="Times New Roman" w:cs="Times New Roman"/>
          <w:i/>
          <w:iCs/>
          <w:color w:val="000000"/>
          <w:lang w:eastAsia="en-GB"/>
        </w:rPr>
        <w:t>One Flew Over the Cuckoo's Nest (1975)</w:t>
      </w:r>
      <w:r w:rsidRPr="00FA3670">
        <w:rPr>
          <w:rFonts w:ascii="Times New Roman" w:eastAsia="Times New Roman" w:hAnsi="Times New Roman" w:cs="Times New Roman"/>
          <w:color w:val="000000"/>
          <w:shd w:val="clear" w:color="auto" w:fill="FFFFFF"/>
          <w:lang w:eastAsia="en-GB"/>
        </w:rPr>
        <w:t>. [image] Available at: &lt;https://www.imdb.com/title/tt0073486/mediaindex&gt; [Accessed 2</w:t>
      </w:r>
      <w:r w:rsidRPr="00FA3670">
        <w:rPr>
          <w:rFonts w:ascii="Times New Roman" w:eastAsia="Times New Roman" w:hAnsi="Times New Roman" w:cs="Times New Roman"/>
          <w:color w:val="000000"/>
          <w:shd w:val="clear" w:color="auto" w:fill="FFFFFF"/>
          <w:vertAlign w:val="superscript"/>
          <w:lang w:eastAsia="en-GB"/>
        </w:rPr>
        <w:t>nd</w:t>
      </w:r>
      <w:r w:rsidRPr="00FA3670">
        <w:rPr>
          <w:rFonts w:ascii="Times New Roman" w:eastAsia="Times New Roman" w:hAnsi="Times New Roman" w:cs="Times New Roman"/>
          <w:color w:val="000000"/>
          <w:shd w:val="clear" w:color="auto" w:fill="FFFFFF"/>
          <w:lang w:eastAsia="en-GB"/>
        </w:rPr>
        <w:t xml:space="preserve"> </w:t>
      </w:r>
      <w:proofErr w:type="gramStart"/>
      <w:r w:rsidRPr="00FA3670">
        <w:rPr>
          <w:rFonts w:ascii="Times New Roman" w:eastAsia="Times New Roman" w:hAnsi="Times New Roman" w:cs="Times New Roman"/>
          <w:color w:val="000000"/>
          <w:shd w:val="clear" w:color="auto" w:fill="FFFFFF"/>
          <w:lang w:eastAsia="en-GB"/>
        </w:rPr>
        <w:t>March,</w:t>
      </w:r>
      <w:proofErr w:type="gramEnd"/>
      <w:r w:rsidRPr="00FA3670">
        <w:rPr>
          <w:rFonts w:ascii="Times New Roman" w:eastAsia="Times New Roman" w:hAnsi="Times New Roman" w:cs="Times New Roman"/>
          <w:color w:val="000000"/>
          <w:shd w:val="clear" w:color="auto" w:fill="FFFFFF"/>
          <w:lang w:eastAsia="en-GB"/>
        </w:rPr>
        <w:t xml:space="preserve"> 2021].</w:t>
      </w:r>
    </w:p>
    <w:p w14:paraId="26E71A83" w14:textId="77777777" w:rsidR="00FA3670" w:rsidRPr="00FA3670" w:rsidRDefault="00FA3670" w:rsidP="00FA3670">
      <w:pPr>
        <w:ind w:hanging="720"/>
        <w:rPr>
          <w:rFonts w:ascii="Times New Roman" w:eastAsia="Times New Roman" w:hAnsi="Times New Roman" w:cs="Times New Roman"/>
          <w:lang w:eastAsia="en-GB"/>
        </w:rPr>
      </w:pPr>
    </w:p>
    <w:p w14:paraId="2365B58F" w14:textId="0AF0CDAA" w:rsidR="00FA3670" w:rsidRPr="00FA3670" w:rsidRDefault="00FA3670" w:rsidP="00FA3670">
      <w:pPr>
        <w:ind w:hanging="720"/>
        <w:rPr>
          <w:rFonts w:ascii="Times New Roman" w:eastAsia="Times New Roman" w:hAnsi="Times New Roman" w:cs="Times New Roman"/>
          <w:color w:val="000000"/>
          <w:shd w:val="clear" w:color="auto" w:fill="FFFFFF"/>
          <w:lang w:eastAsia="en-GB"/>
        </w:rPr>
      </w:pPr>
      <w:r w:rsidRPr="00FA3670">
        <w:rPr>
          <w:rFonts w:ascii="Times New Roman" w:eastAsia="Times New Roman" w:hAnsi="Times New Roman" w:cs="Times New Roman"/>
          <w:color w:val="000000"/>
          <w:shd w:val="clear" w:color="auto" w:fill="FFFFFF"/>
          <w:lang w:eastAsia="en-GB"/>
        </w:rPr>
        <w:t>Wilkinson, R., 2001. </w:t>
      </w:r>
      <w:r w:rsidRPr="00FA3670">
        <w:rPr>
          <w:rFonts w:ascii="Times New Roman" w:eastAsia="Times New Roman" w:hAnsi="Times New Roman" w:cs="Times New Roman"/>
          <w:i/>
          <w:iCs/>
          <w:color w:val="000000"/>
          <w:lang w:eastAsia="en-GB"/>
        </w:rPr>
        <w:t xml:space="preserve">Unhealthy Societies </w:t>
      </w:r>
      <w:proofErr w:type="gramStart"/>
      <w:r w:rsidRPr="00FA3670">
        <w:rPr>
          <w:rFonts w:ascii="Times New Roman" w:eastAsia="Times New Roman" w:hAnsi="Times New Roman" w:cs="Times New Roman"/>
          <w:i/>
          <w:iCs/>
          <w:color w:val="000000"/>
          <w:lang w:eastAsia="en-GB"/>
        </w:rPr>
        <w:t>The</w:t>
      </w:r>
      <w:proofErr w:type="gramEnd"/>
      <w:r w:rsidRPr="00FA3670">
        <w:rPr>
          <w:rFonts w:ascii="Times New Roman" w:eastAsia="Times New Roman" w:hAnsi="Times New Roman" w:cs="Times New Roman"/>
          <w:i/>
          <w:iCs/>
          <w:color w:val="000000"/>
          <w:lang w:eastAsia="en-GB"/>
        </w:rPr>
        <w:t xml:space="preserve"> Afflictions of Inequality</w:t>
      </w:r>
      <w:r w:rsidRPr="00FA3670">
        <w:rPr>
          <w:rFonts w:ascii="Times New Roman" w:eastAsia="Times New Roman" w:hAnsi="Times New Roman" w:cs="Times New Roman"/>
          <w:color w:val="000000"/>
          <w:shd w:val="clear" w:color="auto" w:fill="FFFFFF"/>
          <w:lang w:eastAsia="en-GB"/>
        </w:rPr>
        <w:t>. 1st ed. London and New York: Taylor &amp; Francis.</w:t>
      </w:r>
    </w:p>
    <w:p w14:paraId="530E9D77" w14:textId="77777777" w:rsidR="00FA3670" w:rsidRPr="00FA3670" w:rsidRDefault="00FA3670" w:rsidP="00FA3670">
      <w:pPr>
        <w:ind w:hanging="720"/>
        <w:rPr>
          <w:rFonts w:ascii="Times New Roman" w:eastAsia="Times New Roman" w:hAnsi="Times New Roman" w:cs="Times New Roman"/>
          <w:lang w:eastAsia="en-GB"/>
        </w:rPr>
      </w:pPr>
    </w:p>
    <w:p w14:paraId="0FF2FF80" w14:textId="77777777" w:rsidR="00FA3670" w:rsidRPr="00FA3670" w:rsidRDefault="00FA3670" w:rsidP="00FA3670">
      <w:pPr>
        <w:ind w:hanging="720"/>
        <w:rPr>
          <w:rFonts w:ascii="Times New Roman" w:eastAsia="Times New Roman" w:hAnsi="Times New Roman" w:cs="Times New Roman"/>
          <w:lang w:eastAsia="en-GB"/>
        </w:rPr>
      </w:pPr>
      <w:r w:rsidRPr="00FA3670">
        <w:rPr>
          <w:rFonts w:ascii="Times New Roman" w:eastAsia="Times New Roman" w:hAnsi="Times New Roman" w:cs="Times New Roman"/>
          <w:color w:val="000000"/>
          <w:shd w:val="clear" w:color="auto" w:fill="FFFFFF"/>
          <w:lang w:eastAsia="en-GB"/>
        </w:rPr>
        <w:t>Young, M., 2015. </w:t>
      </w:r>
      <w:proofErr w:type="spellStart"/>
      <w:r w:rsidRPr="00FA3670">
        <w:rPr>
          <w:rFonts w:ascii="Times New Roman" w:eastAsia="Times New Roman" w:hAnsi="Times New Roman" w:cs="Times New Roman"/>
          <w:i/>
          <w:iCs/>
          <w:color w:val="000000"/>
          <w:lang w:eastAsia="en-GB"/>
        </w:rPr>
        <w:t>Encyclopedia</w:t>
      </w:r>
      <w:proofErr w:type="spellEnd"/>
      <w:r w:rsidRPr="00FA3670">
        <w:rPr>
          <w:rFonts w:ascii="Times New Roman" w:eastAsia="Times New Roman" w:hAnsi="Times New Roman" w:cs="Times New Roman"/>
          <w:i/>
          <w:iCs/>
          <w:color w:val="000000"/>
          <w:lang w:eastAsia="en-GB"/>
        </w:rPr>
        <w:t xml:space="preserve"> of Asylum Therapeutics, 1750-1950s</w:t>
      </w:r>
      <w:r w:rsidRPr="00FA3670">
        <w:rPr>
          <w:rFonts w:ascii="Times New Roman" w:eastAsia="Times New Roman" w:hAnsi="Times New Roman" w:cs="Times New Roman"/>
          <w:color w:val="000000"/>
          <w:shd w:val="clear" w:color="auto" w:fill="FFFFFF"/>
          <w:lang w:eastAsia="en-GB"/>
        </w:rPr>
        <w:t>. 1st ed. London: McFarland, Incorporated, Publishers.</w:t>
      </w:r>
    </w:p>
    <w:sectPr w:rsidR="00FA3670" w:rsidRPr="00FA3670" w:rsidSect="00FE45EB">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58B49" w14:textId="77777777" w:rsidR="00CB547D" w:rsidRDefault="00CB547D" w:rsidP="00197A93">
      <w:r>
        <w:separator/>
      </w:r>
    </w:p>
  </w:endnote>
  <w:endnote w:type="continuationSeparator" w:id="0">
    <w:p w14:paraId="623B402A" w14:textId="77777777" w:rsidR="00CB547D" w:rsidRDefault="00CB547D" w:rsidP="00197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4369137"/>
      <w:docPartObj>
        <w:docPartGallery w:val="Page Numbers (Bottom of Page)"/>
        <w:docPartUnique/>
      </w:docPartObj>
    </w:sdtPr>
    <w:sdtEndPr>
      <w:rPr>
        <w:rStyle w:val="PageNumber"/>
      </w:rPr>
    </w:sdtEndPr>
    <w:sdtContent>
      <w:p w14:paraId="38F879A2" w14:textId="6D31E015" w:rsidR="00197A93" w:rsidRDefault="00197A93" w:rsidP="00B41E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B5FEB0" w14:textId="77777777" w:rsidR="00197A93" w:rsidRDefault="00197A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5367647"/>
      <w:docPartObj>
        <w:docPartGallery w:val="Page Numbers (Bottom of Page)"/>
        <w:docPartUnique/>
      </w:docPartObj>
    </w:sdtPr>
    <w:sdtEndPr>
      <w:rPr>
        <w:rStyle w:val="PageNumber"/>
      </w:rPr>
    </w:sdtEndPr>
    <w:sdtContent>
      <w:p w14:paraId="73D44E70" w14:textId="52306131" w:rsidR="00197A93" w:rsidRDefault="00197A93" w:rsidP="00B41E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3379CC" w14:textId="77777777" w:rsidR="00197A93" w:rsidRDefault="00197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00D8C" w14:textId="77777777" w:rsidR="00CB547D" w:rsidRDefault="00CB547D" w:rsidP="00197A93">
      <w:r>
        <w:separator/>
      </w:r>
    </w:p>
  </w:footnote>
  <w:footnote w:type="continuationSeparator" w:id="0">
    <w:p w14:paraId="5D80A7AC" w14:textId="77777777" w:rsidR="00CB547D" w:rsidRDefault="00CB547D" w:rsidP="00197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D5650" w14:textId="719DC5AE" w:rsidR="00197A93" w:rsidRPr="00197A93" w:rsidRDefault="00197A93">
    <w:pPr>
      <w:pStyle w:val="Header"/>
      <w:rPr>
        <w:sz w:val="18"/>
        <w:szCs w:val="18"/>
      </w:rPr>
    </w:pPr>
    <w:r w:rsidRPr="00197A93">
      <w:rPr>
        <w:sz w:val="18"/>
        <w:szCs w:val="18"/>
      </w:rPr>
      <w:t>1503200</w:t>
    </w:r>
    <w:r w:rsidRPr="00197A93">
      <w:rPr>
        <w:sz w:val="18"/>
        <w:szCs w:val="18"/>
      </w:rPr>
      <w:ptab w:relativeTo="margin" w:alignment="center" w:leader="none"/>
    </w:r>
    <w:r w:rsidRPr="00197A93">
      <w:rPr>
        <w:sz w:val="18"/>
        <w:szCs w:val="18"/>
      </w:rPr>
      <w:t xml:space="preserve">Assessment 3 </w:t>
    </w:r>
    <w:r w:rsidRPr="00197A93">
      <w:rPr>
        <w:sz w:val="18"/>
        <w:szCs w:val="18"/>
      </w:rPr>
      <w:ptab w:relativeTo="margin" w:alignment="right" w:leader="none"/>
    </w:r>
    <w:r w:rsidRPr="00197A93">
      <w:rPr>
        <w:sz w:val="18"/>
        <w:szCs w:val="18"/>
      </w:rPr>
      <w:t>ECED7002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EFC"/>
    <w:rsid w:val="0009405E"/>
    <w:rsid w:val="000A2D8B"/>
    <w:rsid w:val="0014075A"/>
    <w:rsid w:val="00197A93"/>
    <w:rsid w:val="001D4369"/>
    <w:rsid w:val="005C61F2"/>
    <w:rsid w:val="005D7247"/>
    <w:rsid w:val="00687EC7"/>
    <w:rsid w:val="006A2EEC"/>
    <w:rsid w:val="009F0680"/>
    <w:rsid w:val="00A87996"/>
    <w:rsid w:val="00AA1DE8"/>
    <w:rsid w:val="00B75A35"/>
    <w:rsid w:val="00BB5EFC"/>
    <w:rsid w:val="00CB547D"/>
    <w:rsid w:val="00D93AEF"/>
    <w:rsid w:val="00DC31AF"/>
    <w:rsid w:val="00F63FA3"/>
    <w:rsid w:val="00F752CC"/>
    <w:rsid w:val="00FA3670"/>
    <w:rsid w:val="00FE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CB60"/>
  <w14:defaultImageDpi w14:val="32767"/>
  <w15:chartTrackingRefBased/>
  <w15:docId w15:val="{657F3EAE-4E6E-D640-BE58-162F858F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5EF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75A35"/>
    <w:rPr>
      <w:color w:val="0000FF"/>
      <w:u w:val="single"/>
    </w:rPr>
  </w:style>
  <w:style w:type="character" w:customStyle="1" w:styleId="apple-converted-space">
    <w:name w:val="apple-converted-space"/>
    <w:basedOn w:val="DefaultParagraphFont"/>
    <w:rsid w:val="00B75A35"/>
  </w:style>
  <w:style w:type="paragraph" w:styleId="Footer">
    <w:name w:val="footer"/>
    <w:basedOn w:val="Normal"/>
    <w:link w:val="FooterChar"/>
    <w:uiPriority w:val="99"/>
    <w:unhideWhenUsed/>
    <w:rsid w:val="00197A93"/>
    <w:pPr>
      <w:tabs>
        <w:tab w:val="center" w:pos="4680"/>
        <w:tab w:val="right" w:pos="9360"/>
      </w:tabs>
    </w:pPr>
  </w:style>
  <w:style w:type="character" w:customStyle="1" w:styleId="FooterChar">
    <w:name w:val="Footer Char"/>
    <w:basedOn w:val="DefaultParagraphFont"/>
    <w:link w:val="Footer"/>
    <w:uiPriority w:val="99"/>
    <w:rsid w:val="00197A93"/>
  </w:style>
  <w:style w:type="character" w:styleId="PageNumber">
    <w:name w:val="page number"/>
    <w:basedOn w:val="DefaultParagraphFont"/>
    <w:uiPriority w:val="99"/>
    <w:semiHidden/>
    <w:unhideWhenUsed/>
    <w:rsid w:val="00197A93"/>
  </w:style>
  <w:style w:type="paragraph" w:styleId="Header">
    <w:name w:val="header"/>
    <w:basedOn w:val="Normal"/>
    <w:link w:val="HeaderChar"/>
    <w:uiPriority w:val="99"/>
    <w:unhideWhenUsed/>
    <w:rsid w:val="00197A93"/>
    <w:pPr>
      <w:tabs>
        <w:tab w:val="center" w:pos="4680"/>
        <w:tab w:val="right" w:pos="9360"/>
      </w:tabs>
    </w:pPr>
  </w:style>
  <w:style w:type="character" w:customStyle="1" w:styleId="HeaderChar">
    <w:name w:val="Header Char"/>
    <w:basedOn w:val="DefaultParagraphFont"/>
    <w:link w:val="Header"/>
    <w:uiPriority w:val="99"/>
    <w:rsid w:val="0019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5613">
      <w:bodyDiv w:val="1"/>
      <w:marLeft w:val="0"/>
      <w:marRight w:val="0"/>
      <w:marTop w:val="0"/>
      <w:marBottom w:val="0"/>
      <w:divBdr>
        <w:top w:val="none" w:sz="0" w:space="0" w:color="auto"/>
        <w:left w:val="none" w:sz="0" w:space="0" w:color="auto"/>
        <w:bottom w:val="none" w:sz="0" w:space="0" w:color="auto"/>
        <w:right w:val="none" w:sz="0" w:space="0" w:color="auto"/>
      </w:divBdr>
    </w:div>
    <w:div w:id="29915085">
      <w:bodyDiv w:val="1"/>
      <w:marLeft w:val="0"/>
      <w:marRight w:val="0"/>
      <w:marTop w:val="0"/>
      <w:marBottom w:val="0"/>
      <w:divBdr>
        <w:top w:val="none" w:sz="0" w:space="0" w:color="auto"/>
        <w:left w:val="none" w:sz="0" w:space="0" w:color="auto"/>
        <w:bottom w:val="none" w:sz="0" w:space="0" w:color="auto"/>
        <w:right w:val="none" w:sz="0" w:space="0" w:color="auto"/>
      </w:divBdr>
    </w:div>
    <w:div w:id="79109685">
      <w:bodyDiv w:val="1"/>
      <w:marLeft w:val="0"/>
      <w:marRight w:val="0"/>
      <w:marTop w:val="0"/>
      <w:marBottom w:val="0"/>
      <w:divBdr>
        <w:top w:val="none" w:sz="0" w:space="0" w:color="auto"/>
        <w:left w:val="none" w:sz="0" w:space="0" w:color="auto"/>
        <w:bottom w:val="none" w:sz="0" w:space="0" w:color="auto"/>
        <w:right w:val="none" w:sz="0" w:space="0" w:color="auto"/>
      </w:divBdr>
    </w:div>
    <w:div w:id="87511342">
      <w:bodyDiv w:val="1"/>
      <w:marLeft w:val="0"/>
      <w:marRight w:val="0"/>
      <w:marTop w:val="0"/>
      <w:marBottom w:val="0"/>
      <w:divBdr>
        <w:top w:val="none" w:sz="0" w:space="0" w:color="auto"/>
        <w:left w:val="none" w:sz="0" w:space="0" w:color="auto"/>
        <w:bottom w:val="none" w:sz="0" w:space="0" w:color="auto"/>
        <w:right w:val="none" w:sz="0" w:space="0" w:color="auto"/>
      </w:divBdr>
    </w:div>
    <w:div w:id="95370618">
      <w:bodyDiv w:val="1"/>
      <w:marLeft w:val="0"/>
      <w:marRight w:val="0"/>
      <w:marTop w:val="0"/>
      <w:marBottom w:val="0"/>
      <w:divBdr>
        <w:top w:val="none" w:sz="0" w:space="0" w:color="auto"/>
        <w:left w:val="none" w:sz="0" w:space="0" w:color="auto"/>
        <w:bottom w:val="none" w:sz="0" w:space="0" w:color="auto"/>
        <w:right w:val="none" w:sz="0" w:space="0" w:color="auto"/>
      </w:divBdr>
    </w:div>
    <w:div w:id="99762911">
      <w:bodyDiv w:val="1"/>
      <w:marLeft w:val="0"/>
      <w:marRight w:val="0"/>
      <w:marTop w:val="0"/>
      <w:marBottom w:val="0"/>
      <w:divBdr>
        <w:top w:val="none" w:sz="0" w:space="0" w:color="auto"/>
        <w:left w:val="none" w:sz="0" w:space="0" w:color="auto"/>
        <w:bottom w:val="none" w:sz="0" w:space="0" w:color="auto"/>
        <w:right w:val="none" w:sz="0" w:space="0" w:color="auto"/>
      </w:divBdr>
      <w:divsChild>
        <w:div w:id="1030569382">
          <w:marLeft w:val="0"/>
          <w:marRight w:val="0"/>
          <w:marTop w:val="0"/>
          <w:marBottom w:val="0"/>
          <w:divBdr>
            <w:top w:val="none" w:sz="0" w:space="0" w:color="auto"/>
            <w:left w:val="none" w:sz="0" w:space="0" w:color="auto"/>
            <w:bottom w:val="none" w:sz="0" w:space="0" w:color="auto"/>
            <w:right w:val="none" w:sz="0" w:space="0" w:color="auto"/>
          </w:divBdr>
          <w:divsChild>
            <w:div w:id="325978134">
              <w:marLeft w:val="0"/>
              <w:marRight w:val="0"/>
              <w:marTop w:val="0"/>
              <w:marBottom w:val="0"/>
              <w:divBdr>
                <w:top w:val="none" w:sz="0" w:space="0" w:color="auto"/>
                <w:left w:val="none" w:sz="0" w:space="0" w:color="auto"/>
                <w:bottom w:val="none" w:sz="0" w:space="0" w:color="auto"/>
                <w:right w:val="none" w:sz="0" w:space="0" w:color="auto"/>
              </w:divBdr>
              <w:divsChild>
                <w:div w:id="1666855650">
                  <w:marLeft w:val="0"/>
                  <w:marRight w:val="0"/>
                  <w:marTop w:val="0"/>
                  <w:marBottom w:val="0"/>
                  <w:divBdr>
                    <w:top w:val="none" w:sz="0" w:space="0" w:color="auto"/>
                    <w:left w:val="none" w:sz="0" w:space="0" w:color="auto"/>
                    <w:bottom w:val="none" w:sz="0" w:space="0" w:color="auto"/>
                    <w:right w:val="none" w:sz="0" w:space="0" w:color="auto"/>
                  </w:divBdr>
                  <w:divsChild>
                    <w:div w:id="1845047522">
                      <w:marLeft w:val="0"/>
                      <w:marRight w:val="0"/>
                      <w:marTop w:val="0"/>
                      <w:marBottom w:val="0"/>
                      <w:divBdr>
                        <w:top w:val="none" w:sz="0" w:space="0" w:color="auto"/>
                        <w:left w:val="none" w:sz="0" w:space="0" w:color="auto"/>
                        <w:bottom w:val="none" w:sz="0" w:space="0" w:color="auto"/>
                        <w:right w:val="none" w:sz="0" w:space="0" w:color="auto"/>
                      </w:divBdr>
                      <w:divsChild>
                        <w:div w:id="16266963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38563411">
          <w:marLeft w:val="0"/>
          <w:marRight w:val="0"/>
          <w:marTop w:val="0"/>
          <w:marBottom w:val="0"/>
          <w:divBdr>
            <w:top w:val="none" w:sz="0" w:space="0" w:color="auto"/>
            <w:left w:val="none" w:sz="0" w:space="0" w:color="auto"/>
            <w:bottom w:val="none" w:sz="0" w:space="0" w:color="auto"/>
            <w:right w:val="none" w:sz="0" w:space="0" w:color="auto"/>
          </w:divBdr>
          <w:divsChild>
            <w:div w:id="756440448">
              <w:marLeft w:val="0"/>
              <w:marRight w:val="0"/>
              <w:marTop w:val="0"/>
              <w:marBottom w:val="0"/>
              <w:divBdr>
                <w:top w:val="none" w:sz="0" w:space="0" w:color="auto"/>
                <w:left w:val="none" w:sz="0" w:space="0" w:color="auto"/>
                <w:bottom w:val="none" w:sz="0" w:space="0" w:color="auto"/>
                <w:right w:val="none" w:sz="0" w:space="0" w:color="auto"/>
              </w:divBdr>
              <w:divsChild>
                <w:div w:id="2076584607">
                  <w:marLeft w:val="0"/>
                  <w:marRight w:val="0"/>
                  <w:marTop w:val="0"/>
                  <w:marBottom w:val="0"/>
                  <w:divBdr>
                    <w:top w:val="none" w:sz="0" w:space="0" w:color="auto"/>
                    <w:left w:val="none" w:sz="0" w:space="0" w:color="auto"/>
                    <w:bottom w:val="none" w:sz="0" w:space="0" w:color="auto"/>
                    <w:right w:val="none" w:sz="0" w:space="0" w:color="auto"/>
                  </w:divBdr>
                  <w:divsChild>
                    <w:div w:id="423654475">
                      <w:marLeft w:val="0"/>
                      <w:marRight w:val="120"/>
                      <w:marTop w:val="390"/>
                      <w:marBottom w:val="0"/>
                      <w:divBdr>
                        <w:top w:val="none" w:sz="0" w:space="0" w:color="auto"/>
                        <w:left w:val="none" w:sz="0" w:space="0" w:color="auto"/>
                        <w:bottom w:val="none" w:sz="0" w:space="0" w:color="auto"/>
                        <w:right w:val="none" w:sz="0" w:space="0" w:color="auto"/>
                      </w:divBdr>
                      <w:divsChild>
                        <w:div w:id="1568418800">
                          <w:marLeft w:val="0"/>
                          <w:marRight w:val="0"/>
                          <w:marTop w:val="0"/>
                          <w:marBottom w:val="0"/>
                          <w:divBdr>
                            <w:top w:val="none" w:sz="0" w:space="0" w:color="auto"/>
                            <w:left w:val="none" w:sz="0" w:space="0" w:color="auto"/>
                            <w:bottom w:val="none" w:sz="0" w:space="0" w:color="auto"/>
                            <w:right w:val="none" w:sz="0" w:space="0" w:color="auto"/>
                          </w:divBdr>
                          <w:divsChild>
                            <w:div w:id="381170681">
                              <w:marLeft w:val="0"/>
                              <w:marRight w:val="0"/>
                              <w:marTop w:val="0"/>
                              <w:marBottom w:val="0"/>
                              <w:divBdr>
                                <w:top w:val="none" w:sz="0" w:space="0" w:color="auto"/>
                                <w:left w:val="none" w:sz="0" w:space="0" w:color="auto"/>
                                <w:bottom w:val="none" w:sz="0" w:space="0" w:color="auto"/>
                                <w:right w:val="none" w:sz="0" w:space="0" w:color="auto"/>
                              </w:divBdr>
                              <w:divsChild>
                                <w:div w:id="759257729">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276909936">
                          <w:marLeft w:val="0"/>
                          <w:marRight w:val="0"/>
                          <w:marTop w:val="0"/>
                          <w:marBottom w:val="0"/>
                          <w:divBdr>
                            <w:top w:val="none" w:sz="0" w:space="0" w:color="auto"/>
                            <w:left w:val="none" w:sz="0" w:space="0" w:color="auto"/>
                            <w:bottom w:val="none" w:sz="0" w:space="0" w:color="auto"/>
                            <w:right w:val="none" w:sz="0" w:space="0" w:color="auto"/>
                          </w:divBdr>
                          <w:divsChild>
                            <w:div w:id="1648364879">
                              <w:marLeft w:val="300"/>
                              <w:marRight w:val="300"/>
                              <w:marTop w:val="300"/>
                              <w:marBottom w:val="300"/>
                              <w:divBdr>
                                <w:top w:val="none" w:sz="0" w:space="0" w:color="auto"/>
                                <w:left w:val="none" w:sz="0" w:space="0" w:color="auto"/>
                                <w:bottom w:val="none" w:sz="0" w:space="0" w:color="auto"/>
                                <w:right w:val="none" w:sz="0" w:space="0" w:color="auto"/>
                              </w:divBdr>
                              <w:divsChild>
                                <w:div w:id="2123181986">
                                  <w:marLeft w:val="0"/>
                                  <w:marRight w:val="0"/>
                                  <w:marTop w:val="0"/>
                                  <w:marBottom w:val="0"/>
                                  <w:divBdr>
                                    <w:top w:val="none" w:sz="0" w:space="0" w:color="auto"/>
                                    <w:left w:val="none" w:sz="0" w:space="0" w:color="auto"/>
                                    <w:bottom w:val="none" w:sz="0" w:space="0" w:color="auto"/>
                                    <w:right w:val="none" w:sz="0" w:space="0" w:color="auto"/>
                                  </w:divBdr>
                                  <w:divsChild>
                                    <w:div w:id="851799815">
                                      <w:marLeft w:val="0"/>
                                      <w:marRight w:val="0"/>
                                      <w:marTop w:val="0"/>
                                      <w:marBottom w:val="0"/>
                                      <w:divBdr>
                                        <w:top w:val="none" w:sz="0" w:space="0" w:color="auto"/>
                                        <w:left w:val="none" w:sz="0" w:space="0" w:color="auto"/>
                                        <w:bottom w:val="none" w:sz="0" w:space="0" w:color="auto"/>
                                        <w:right w:val="none" w:sz="0" w:space="0" w:color="auto"/>
                                      </w:divBdr>
                                      <w:divsChild>
                                        <w:div w:id="1508595716">
                                          <w:marLeft w:val="0"/>
                                          <w:marRight w:val="0"/>
                                          <w:marTop w:val="0"/>
                                          <w:marBottom w:val="0"/>
                                          <w:divBdr>
                                            <w:top w:val="none" w:sz="0" w:space="0" w:color="auto"/>
                                            <w:left w:val="none" w:sz="0" w:space="0" w:color="auto"/>
                                            <w:bottom w:val="none" w:sz="0" w:space="0" w:color="auto"/>
                                            <w:right w:val="none" w:sz="0" w:space="0" w:color="auto"/>
                                          </w:divBdr>
                                          <w:divsChild>
                                            <w:div w:id="2061202379">
                                              <w:marLeft w:val="0"/>
                                              <w:marRight w:val="0"/>
                                              <w:marTop w:val="0"/>
                                              <w:marBottom w:val="0"/>
                                              <w:divBdr>
                                                <w:top w:val="single" w:sz="6" w:space="15" w:color="DFE1E5"/>
                                                <w:left w:val="none" w:sz="0" w:space="0" w:color="auto"/>
                                                <w:bottom w:val="none" w:sz="0" w:space="0" w:color="auto"/>
                                                <w:right w:val="none" w:sz="0" w:space="0" w:color="auto"/>
                                              </w:divBdr>
                                              <w:divsChild>
                                                <w:div w:id="47587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251230">
                          <w:marLeft w:val="0"/>
                          <w:marRight w:val="0"/>
                          <w:marTop w:val="0"/>
                          <w:marBottom w:val="0"/>
                          <w:divBdr>
                            <w:top w:val="none" w:sz="0" w:space="0" w:color="auto"/>
                            <w:left w:val="none" w:sz="0" w:space="0" w:color="auto"/>
                            <w:bottom w:val="none" w:sz="0" w:space="0" w:color="auto"/>
                            <w:right w:val="none" w:sz="0" w:space="0" w:color="auto"/>
                          </w:divBdr>
                          <w:divsChild>
                            <w:div w:id="528178986">
                              <w:marLeft w:val="0"/>
                              <w:marRight w:val="0"/>
                              <w:marTop w:val="0"/>
                              <w:marBottom w:val="0"/>
                              <w:divBdr>
                                <w:top w:val="none" w:sz="0" w:space="0" w:color="auto"/>
                                <w:left w:val="none" w:sz="0" w:space="0" w:color="auto"/>
                                <w:bottom w:val="none" w:sz="0" w:space="0" w:color="auto"/>
                                <w:right w:val="none" w:sz="0" w:space="0" w:color="auto"/>
                              </w:divBdr>
                              <w:divsChild>
                                <w:div w:id="1558856202">
                                  <w:marLeft w:val="0"/>
                                  <w:marRight w:val="0"/>
                                  <w:marTop w:val="0"/>
                                  <w:marBottom w:val="0"/>
                                  <w:divBdr>
                                    <w:top w:val="none" w:sz="0" w:space="0" w:color="auto"/>
                                    <w:left w:val="none" w:sz="0" w:space="0" w:color="auto"/>
                                    <w:bottom w:val="none" w:sz="0" w:space="0" w:color="auto"/>
                                    <w:right w:val="none" w:sz="0" w:space="0" w:color="auto"/>
                                  </w:divBdr>
                                  <w:divsChild>
                                    <w:div w:id="341858673">
                                      <w:marLeft w:val="0"/>
                                      <w:marRight w:val="0"/>
                                      <w:marTop w:val="0"/>
                                      <w:marBottom w:val="0"/>
                                      <w:divBdr>
                                        <w:top w:val="none" w:sz="0" w:space="0" w:color="auto"/>
                                        <w:left w:val="none" w:sz="0" w:space="0" w:color="auto"/>
                                        <w:bottom w:val="none" w:sz="0" w:space="0" w:color="auto"/>
                                        <w:right w:val="none" w:sz="0" w:space="0" w:color="auto"/>
                                      </w:divBdr>
                                      <w:divsChild>
                                        <w:div w:id="14143160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184638459">
      <w:bodyDiv w:val="1"/>
      <w:marLeft w:val="0"/>
      <w:marRight w:val="0"/>
      <w:marTop w:val="0"/>
      <w:marBottom w:val="0"/>
      <w:divBdr>
        <w:top w:val="none" w:sz="0" w:space="0" w:color="auto"/>
        <w:left w:val="none" w:sz="0" w:space="0" w:color="auto"/>
        <w:bottom w:val="none" w:sz="0" w:space="0" w:color="auto"/>
        <w:right w:val="none" w:sz="0" w:space="0" w:color="auto"/>
      </w:divBdr>
      <w:divsChild>
        <w:div w:id="1626692830">
          <w:marLeft w:val="446"/>
          <w:marRight w:val="0"/>
          <w:marTop w:val="115"/>
          <w:marBottom w:val="120"/>
          <w:divBdr>
            <w:top w:val="none" w:sz="0" w:space="0" w:color="auto"/>
            <w:left w:val="none" w:sz="0" w:space="0" w:color="auto"/>
            <w:bottom w:val="none" w:sz="0" w:space="0" w:color="auto"/>
            <w:right w:val="none" w:sz="0" w:space="0" w:color="auto"/>
          </w:divBdr>
        </w:div>
        <w:div w:id="1095245117">
          <w:marLeft w:val="446"/>
          <w:marRight w:val="0"/>
          <w:marTop w:val="115"/>
          <w:marBottom w:val="120"/>
          <w:divBdr>
            <w:top w:val="none" w:sz="0" w:space="0" w:color="auto"/>
            <w:left w:val="none" w:sz="0" w:space="0" w:color="auto"/>
            <w:bottom w:val="none" w:sz="0" w:space="0" w:color="auto"/>
            <w:right w:val="none" w:sz="0" w:space="0" w:color="auto"/>
          </w:divBdr>
        </w:div>
        <w:div w:id="964311488">
          <w:marLeft w:val="446"/>
          <w:marRight w:val="0"/>
          <w:marTop w:val="115"/>
          <w:marBottom w:val="120"/>
          <w:divBdr>
            <w:top w:val="none" w:sz="0" w:space="0" w:color="auto"/>
            <w:left w:val="none" w:sz="0" w:space="0" w:color="auto"/>
            <w:bottom w:val="none" w:sz="0" w:space="0" w:color="auto"/>
            <w:right w:val="none" w:sz="0" w:space="0" w:color="auto"/>
          </w:divBdr>
        </w:div>
      </w:divsChild>
    </w:div>
    <w:div w:id="228224212">
      <w:bodyDiv w:val="1"/>
      <w:marLeft w:val="0"/>
      <w:marRight w:val="0"/>
      <w:marTop w:val="0"/>
      <w:marBottom w:val="0"/>
      <w:divBdr>
        <w:top w:val="none" w:sz="0" w:space="0" w:color="auto"/>
        <w:left w:val="none" w:sz="0" w:space="0" w:color="auto"/>
        <w:bottom w:val="none" w:sz="0" w:space="0" w:color="auto"/>
        <w:right w:val="none" w:sz="0" w:space="0" w:color="auto"/>
      </w:divBdr>
    </w:div>
    <w:div w:id="238641143">
      <w:bodyDiv w:val="1"/>
      <w:marLeft w:val="0"/>
      <w:marRight w:val="0"/>
      <w:marTop w:val="0"/>
      <w:marBottom w:val="0"/>
      <w:divBdr>
        <w:top w:val="none" w:sz="0" w:space="0" w:color="auto"/>
        <w:left w:val="none" w:sz="0" w:space="0" w:color="auto"/>
        <w:bottom w:val="none" w:sz="0" w:space="0" w:color="auto"/>
        <w:right w:val="none" w:sz="0" w:space="0" w:color="auto"/>
      </w:divBdr>
    </w:div>
    <w:div w:id="257761212">
      <w:bodyDiv w:val="1"/>
      <w:marLeft w:val="0"/>
      <w:marRight w:val="0"/>
      <w:marTop w:val="0"/>
      <w:marBottom w:val="0"/>
      <w:divBdr>
        <w:top w:val="none" w:sz="0" w:space="0" w:color="auto"/>
        <w:left w:val="none" w:sz="0" w:space="0" w:color="auto"/>
        <w:bottom w:val="none" w:sz="0" w:space="0" w:color="auto"/>
        <w:right w:val="none" w:sz="0" w:space="0" w:color="auto"/>
      </w:divBdr>
    </w:div>
    <w:div w:id="271132818">
      <w:bodyDiv w:val="1"/>
      <w:marLeft w:val="0"/>
      <w:marRight w:val="0"/>
      <w:marTop w:val="0"/>
      <w:marBottom w:val="0"/>
      <w:divBdr>
        <w:top w:val="none" w:sz="0" w:space="0" w:color="auto"/>
        <w:left w:val="none" w:sz="0" w:space="0" w:color="auto"/>
        <w:bottom w:val="none" w:sz="0" w:space="0" w:color="auto"/>
        <w:right w:val="none" w:sz="0" w:space="0" w:color="auto"/>
      </w:divBdr>
    </w:div>
    <w:div w:id="313460789">
      <w:bodyDiv w:val="1"/>
      <w:marLeft w:val="0"/>
      <w:marRight w:val="0"/>
      <w:marTop w:val="0"/>
      <w:marBottom w:val="0"/>
      <w:divBdr>
        <w:top w:val="none" w:sz="0" w:space="0" w:color="auto"/>
        <w:left w:val="none" w:sz="0" w:space="0" w:color="auto"/>
        <w:bottom w:val="none" w:sz="0" w:space="0" w:color="auto"/>
        <w:right w:val="none" w:sz="0" w:space="0" w:color="auto"/>
      </w:divBdr>
    </w:div>
    <w:div w:id="314722849">
      <w:bodyDiv w:val="1"/>
      <w:marLeft w:val="0"/>
      <w:marRight w:val="0"/>
      <w:marTop w:val="0"/>
      <w:marBottom w:val="0"/>
      <w:divBdr>
        <w:top w:val="none" w:sz="0" w:space="0" w:color="auto"/>
        <w:left w:val="none" w:sz="0" w:space="0" w:color="auto"/>
        <w:bottom w:val="none" w:sz="0" w:space="0" w:color="auto"/>
        <w:right w:val="none" w:sz="0" w:space="0" w:color="auto"/>
      </w:divBdr>
    </w:div>
    <w:div w:id="339085634">
      <w:bodyDiv w:val="1"/>
      <w:marLeft w:val="0"/>
      <w:marRight w:val="0"/>
      <w:marTop w:val="0"/>
      <w:marBottom w:val="0"/>
      <w:divBdr>
        <w:top w:val="none" w:sz="0" w:space="0" w:color="auto"/>
        <w:left w:val="none" w:sz="0" w:space="0" w:color="auto"/>
        <w:bottom w:val="none" w:sz="0" w:space="0" w:color="auto"/>
        <w:right w:val="none" w:sz="0" w:space="0" w:color="auto"/>
      </w:divBdr>
    </w:div>
    <w:div w:id="397480550">
      <w:bodyDiv w:val="1"/>
      <w:marLeft w:val="0"/>
      <w:marRight w:val="0"/>
      <w:marTop w:val="0"/>
      <w:marBottom w:val="0"/>
      <w:divBdr>
        <w:top w:val="none" w:sz="0" w:space="0" w:color="auto"/>
        <w:left w:val="none" w:sz="0" w:space="0" w:color="auto"/>
        <w:bottom w:val="none" w:sz="0" w:space="0" w:color="auto"/>
        <w:right w:val="none" w:sz="0" w:space="0" w:color="auto"/>
      </w:divBdr>
    </w:div>
    <w:div w:id="467864233">
      <w:bodyDiv w:val="1"/>
      <w:marLeft w:val="0"/>
      <w:marRight w:val="0"/>
      <w:marTop w:val="0"/>
      <w:marBottom w:val="0"/>
      <w:divBdr>
        <w:top w:val="none" w:sz="0" w:space="0" w:color="auto"/>
        <w:left w:val="none" w:sz="0" w:space="0" w:color="auto"/>
        <w:bottom w:val="none" w:sz="0" w:space="0" w:color="auto"/>
        <w:right w:val="none" w:sz="0" w:space="0" w:color="auto"/>
      </w:divBdr>
    </w:div>
    <w:div w:id="499731501">
      <w:bodyDiv w:val="1"/>
      <w:marLeft w:val="0"/>
      <w:marRight w:val="0"/>
      <w:marTop w:val="0"/>
      <w:marBottom w:val="0"/>
      <w:divBdr>
        <w:top w:val="none" w:sz="0" w:space="0" w:color="auto"/>
        <w:left w:val="none" w:sz="0" w:space="0" w:color="auto"/>
        <w:bottom w:val="none" w:sz="0" w:space="0" w:color="auto"/>
        <w:right w:val="none" w:sz="0" w:space="0" w:color="auto"/>
      </w:divBdr>
      <w:divsChild>
        <w:div w:id="783887190">
          <w:marLeft w:val="0"/>
          <w:marRight w:val="0"/>
          <w:marTop w:val="0"/>
          <w:marBottom w:val="0"/>
          <w:divBdr>
            <w:top w:val="none" w:sz="0" w:space="0" w:color="auto"/>
            <w:left w:val="none" w:sz="0" w:space="0" w:color="auto"/>
            <w:bottom w:val="none" w:sz="0" w:space="0" w:color="auto"/>
            <w:right w:val="none" w:sz="0" w:space="0" w:color="auto"/>
          </w:divBdr>
          <w:divsChild>
            <w:div w:id="531457976">
              <w:marLeft w:val="0"/>
              <w:marRight w:val="0"/>
              <w:marTop w:val="0"/>
              <w:marBottom w:val="0"/>
              <w:divBdr>
                <w:top w:val="none" w:sz="0" w:space="0" w:color="auto"/>
                <w:left w:val="none" w:sz="0" w:space="0" w:color="auto"/>
                <w:bottom w:val="none" w:sz="0" w:space="0" w:color="auto"/>
                <w:right w:val="none" w:sz="0" w:space="0" w:color="auto"/>
              </w:divBdr>
              <w:divsChild>
                <w:div w:id="179741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325828">
      <w:bodyDiv w:val="1"/>
      <w:marLeft w:val="0"/>
      <w:marRight w:val="0"/>
      <w:marTop w:val="0"/>
      <w:marBottom w:val="0"/>
      <w:divBdr>
        <w:top w:val="none" w:sz="0" w:space="0" w:color="auto"/>
        <w:left w:val="none" w:sz="0" w:space="0" w:color="auto"/>
        <w:bottom w:val="none" w:sz="0" w:space="0" w:color="auto"/>
        <w:right w:val="none" w:sz="0" w:space="0" w:color="auto"/>
      </w:divBdr>
    </w:div>
    <w:div w:id="507912257">
      <w:bodyDiv w:val="1"/>
      <w:marLeft w:val="0"/>
      <w:marRight w:val="0"/>
      <w:marTop w:val="0"/>
      <w:marBottom w:val="0"/>
      <w:divBdr>
        <w:top w:val="none" w:sz="0" w:space="0" w:color="auto"/>
        <w:left w:val="none" w:sz="0" w:space="0" w:color="auto"/>
        <w:bottom w:val="none" w:sz="0" w:space="0" w:color="auto"/>
        <w:right w:val="none" w:sz="0" w:space="0" w:color="auto"/>
      </w:divBdr>
      <w:divsChild>
        <w:div w:id="2145270150">
          <w:marLeft w:val="0"/>
          <w:marRight w:val="0"/>
          <w:marTop w:val="0"/>
          <w:marBottom w:val="0"/>
          <w:divBdr>
            <w:top w:val="none" w:sz="0" w:space="0" w:color="auto"/>
            <w:left w:val="none" w:sz="0" w:space="0" w:color="auto"/>
            <w:bottom w:val="none" w:sz="0" w:space="0" w:color="auto"/>
            <w:right w:val="none" w:sz="0" w:space="0" w:color="auto"/>
          </w:divBdr>
          <w:divsChild>
            <w:div w:id="433866663">
              <w:marLeft w:val="0"/>
              <w:marRight w:val="0"/>
              <w:marTop w:val="0"/>
              <w:marBottom w:val="0"/>
              <w:divBdr>
                <w:top w:val="none" w:sz="0" w:space="0" w:color="auto"/>
                <w:left w:val="none" w:sz="0" w:space="0" w:color="auto"/>
                <w:bottom w:val="none" w:sz="0" w:space="0" w:color="auto"/>
                <w:right w:val="none" w:sz="0" w:space="0" w:color="auto"/>
              </w:divBdr>
              <w:divsChild>
                <w:div w:id="822089166">
                  <w:marLeft w:val="0"/>
                  <w:marRight w:val="0"/>
                  <w:marTop w:val="0"/>
                  <w:marBottom w:val="0"/>
                  <w:divBdr>
                    <w:top w:val="none" w:sz="0" w:space="0" w:color="auto"/>
                    <w:left w:val="none" w:sz="0" w:space="0" w:color="auto"/>
                    <w:bottom w:val="none" w:sz="0" w:space="0" w:color="auto"/>
                    <w:right w:val="none" w:sz="0" w:space="0" w:color="auto"/>
                  </w:divBdr>
                  <w:divsChild>
                    <w:div w:id="836917249">
                      <w:marLeft w:val="0"/>
                      <w:marRight w:val="0"/>
                      <w:marTop w:val="0"/>
                      <w:marBottom w:val="0"/>
                      <w:divBdr>
                        <w:top w:val="none" w:sz="0" w:space="0" w:color="auto"/>
                        <w:left w:val="none" w:sz="0" w:space="0" w:color="auto"/>
                        <w:bottom w:val="none" w:sz="0" w:space="0" w:color="auto"/>
                        <w:right w:val="none" w:sz="0" w:space="0" w:color="auto"/>
                      </w:divBdr>
                      <w:divsChild>
                        <w:div w:id="170702195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946228941">
          <w:marLeft w:val="0"/>
          <w:marRight w:val="0"/>
          <w:marTop w:val="0"/>
          <w:marBottom w:val="0"/>
          <w:divBdr>
            <w:top w:val="none" w:sz="0" w:space="0" w:color="auto"/>
            <w:left w:val="none" w:sz="0" w:space="0" w:color="auto"/>
            <w:bottom w:val="none" w:sz="0" w:space="0" w:color="auto"/>
            <w:right w:val="none" w:sz="0" w:space="0" w:color="auto"/>
          </w:divBdr>
          <w:divsChild>
            <w:div w:id="1237276299">
              <w:marLeft w:val="0"/>
              <w:marRight w:val="0"/>
              <w:marTop w:val="0"/>
              <w:marBottom w:val="0"/>
              <w:divBdr>
                <w:top w:val="none" w:sz="0" w:space="0" w:color="auto"/>
                <w:left w:val="none" w:sz="0" w:space="0" w:color="auto"/>
                <w:bottom w:val="none" w:sz="0" w:space="0" w:color="auto"/>
                <w:right w:val="none" w:sz="0" w:space="0" w:color="auto"/>
              </w:divBdr>
              <w:divsChild>
                <w:div w:id="665781">
                  <w:marLeft w:val="0"/>
                  <w:marRight w:val="0"/>
                  <w:marTop w:val="0"/>
                  <w:marBottom w:val="0"/>
                  <w:divBdr>
                    <w:top w:val="none" w:sz="0" w:space="0" w:color="auto"/>
                    <w:left w:val="none" w:sz="0" w:space="0" w:color="auto"/>
                    <w:bottom w:val="none" w:sz="0" w:space="0" w:color="auto"/>
                    <w:right w:val="none" w:sz="0" w:space="0" w:color="auto"/>
                  </w:divBdr>
                  <w:divsChild>
                    <w:div w:id="551575622">
                      <w:marLeft w:val="0"/>
                      <w:marRight w:val="120"/>
                      <w:marTop w:val="390"/>
                      <w:marBottom w:val="0"/>
                      <w:divBdr>
                        <w:top w:val="none" w:sz="0" w:space="0" w:color="auto"/>
                        <w:left w:val="none" w:sz="0" w:space="0" w:color="auto"/>
                        <w:bottom w:val="none" w:sz="0" w:space="0" w:color="auto"/>
                        <w:right w:val="none" w:sz="0" w:space="0" w:color="auto"/>
                      </w:divBdr>
                      <w:divsChild>
                        <w:div w:id="1102609759">
                          <w:marLeft w:val="0"/>
                          <w:marRight w:val="0"/>
                          <w:marTop w:val="0"/>
                          <w:marBottom w:val="0"/>
                          <w:divBdr>
                            <w:top w:val="none" w:sz="0" w:space="0" w:color="auto"/>
                            <w:left w:val="none" w:sz="0" w:space="0" w:color="auto"/>
                            <w:bottom w:val="none" w:sz="0" w:space="0" w:color="auto"/>
                            <w:right w:val="none" w:sz="0" w:space="0" w:color="auto"/>
                          </w:divBdr>
                          <w:divsChild>
                            <w:div w:id="634874682">
                              <w:marLeft w:val="0"/>
                              <w:marRight w:val="0"/>
                              <w:marTop w:val="0"/>
                              <w:marBottom w:val="0"/>
                              <w:divBdr>
                                <w:top w:val="none" w:sz="0" w:space="0" w:color="auto"/>
                                <w:left w:val="none" w:sz="0" w:space="0" w:color="auto"/>
                                <w:bottom w:val="none" w:sz="0" w:space="0" w:color="auto"/>
                                <w:right w:val="none" w:sz="0" w:space="0" w:color="auto"/>
                              </w:divBdr>
                              <w:divsChild>
                                <w:div w:id="1974484824">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29499572">
                          <w:marLeft w:val="0"/>
                          <w:marRight w:val="0"/>
                          <w:marTop w:val="0"/>
                          <w:marBottom w:val="0"/>
                          <w:divBdr>
                            <w:top w:val="none" w:sz="0" w:space="0" w:color="auto"/>
                            <w:left w:val="none" w:sz="0" w:space="0" w:color="auto"/>
                            <w:bottom w:val="none" w:sz="0" w:space="0" w:color="auto"/>
                            <w:right w:val="none" w:sz="0" w:space="0" w:color="auto"/>
                          </w:divBdr>
                          <w:divsChild>
                            <w:div w:id="1396397742">
                              <w:marLeft w:val="300"/>
                              <w:marRight w:val="300"/>
                              <w:marTop w:val="300"/>
                              <w:marBottom w:val="300"/>
                              <w:divBdr>
                                <w:top w:val="none" w:sz="0" w:space="0" w:color="auto"/>
                                <w:left w:val="none" w:sz="0" w:space="0" w:color="auto"/>
                                <w:bottom w:val="none" w:sz="0" w:space="0" w:color="auto"/>
                                <w:right w:val="none" w:sz="0" w:space="0" w:color="auto"/>
                              </w:divBdr>
                              <w:divsChild>
                                <w:div w:id="2142724335">
                                  <w:marLeft w:val="0"/>
                                  <w:marRight w:val="0"/>
                                  <w:marTop w:val="0"/>
                                  <w:marBottom w:val="0"/>
                                  <w:divBdr>
                                    <w:top w:val="none" w:sz="0" w:space="0" w:color="auto"/>
                                    <w:left w:val="none" w:sz="0" w:space="0" w:color="auto"/>
                                    <w:bottom w:val="none" w:sz="0" w:space="0" w:color="auto"/>
                                    <w:right w:val="none" w:sz="0" w:space="0" w:color="auto"/>
                                  </w:divBdr>
                                  <w:divsChild>
                                    <w:div w:id="1770814209">
                                      <w:marLeft w:val="0"/>
                                      <w:marRight w:val="0"/>
                                      <w:marTop w:val="0"/>
                                      <w:marBottom w:val="0"/>
                                      <w:divBdr>
                                        <w:top w:val="none" w:sz="0" w:space="0" w:color="auto"/>
                                        <w:left w:val="none" w:sz="0" w:space="0" w:color="auto"/>
                                        <w:bottom w:val="none" w:sz="0" w:space="0" w:color="auto"/>
                                        <w:right w:val="none" w:sz="0" w:space="0" w:color="auto"/>
                                      </w:divBdr>
                                      <w:divsChild>
                                        <w:div w:id="240216064">
                                          <w:marLeft w:val="0"/>
                                          <w:marRight w:val="0"/>
                                          <w:marTop w:val="0"/>
                                          <w:marBottom w:val="0"/>
                                          <w:divBdr>
                                            <w:top w:val="none" w:sz="0" w:space="0" w:color="auto"/>
                                            <w:left w:val="none" w:sz="0" w:space="0" w:color="auto"/>
                                            <w:bottom w:val="none" w:sz="0" w:space="0" w:color="auto"/>
                                            <w:right w:val="none" w:sz="0" w:space="0" w:color="auto"/>
                                          </w:divBdr>
                                          <w:divsChild>
                                            <w:div w:id="1473716617">
                                              <w:marLeft w:val="0"/>
                                              <w:marRight w:val="0"/>
                                              <w:marTop w:val="0"/>
                                              <w:marBottom w:val="0"/>
                                              <w:divBdr>
                                                <w:top w:val="single" w:sz="6" w:space="15" w:color="DFE1E5"/>
                                                <w:left w:val="none" w:sz="0" w:space="0" w:color="auto"/>
                                                <w:bottom w:val="none" w:sz="0" w:space="0" w:color="auto"/>
                                                <w:right w:val="none" w:sz="0" w:space="0" w:color="auto"/>
                                              </w:divBdr>
                                              <w:divsChild>
                                                <w:div w:id="192560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519901">
                          <w:marLeft w:val="0"/>
                          <w:marRight w:val="0"/>
                          <w:marTop w:val="0"/>
                          <w:marBottom w:val="0"/>
                          <w:divBdr>
                            <w:top w:val="none" w:sz="0" w:space="0" w:color="auto"/>
                            <w:left w:val="none" w:sz="0" w:space="0" w:color="auto"/>
                            <w:bottom w:val="none" w:sz="0" w:space="0" w:color="auto"/>
                            <w:right w:val="none" w:sz="0" w:space="0" w:color="auto"/>
                          </w:divBdr>
                          <w:divsChild>
                            <w:div w:id="1065952069">
                              <w:marLeft w:val="0"/>
                              <w:marRight w:val="0"/>
                              <w:marTop w:val="0"/>
                              <w:marBottom w:val="0"/>
                              <w:divBdr>
                                <w:top w:val="none" w:sz="0" w:space="0" w:color="auto"/>
                                <w:left w:val="none" w:sz="0" w:space="0" w:color="auto"/>
                                <w:bottom w:val="none" w:sz="0" w:space="0" w:color="auto"/>
                                <w:right w:val="none" w:sz="0" w:space="0" w:color="auto"/>
                              </w:divBdr>
                              <w:divsChild>
                                <w:div w:id="405416407">
                                  <w:marLeft w:val="0"/>
                                  <w:marRight w:val="0"/>
                                  <w:marTop w:val="0"/>
                                  <w:marBottom w:val="0"/>
                                  <w:divBdr>
                                    <w:top w:val="none" w:sz="0" w:space="0" w:color="auto"/>
                                    <w:left w:val="none" w:sz="0" w:space="0" w:color="auto"/>
                                    <w:bottom w:val="none" w:sz="0" w:space="0" w:color="auto"/>
                                    <w:right w:val="none" w:sz="0" w:space="0" w:color="auto"/>
                                  </w:divBdr>
                                  <w:divsChild>
                                    <w:div w:id="277285">
                                      <w:marLeft w:val="0"/>
                                      <w:marRight w:val="0"/>
                                      <w:marTop w:val="0"/>
                                      <w:marBottom w:val="0"/>
                                      <w:divBdr>
                                        <w:top w:val="none" w:sz="0" w:space="0" w:color="auto"/>
                                        <w:left w:val="none" w:sz="0" w:space="0" w:color="auto"/>
                                        <w:bottom w:val="none" w:sz="0" w:space="0" w:color="auto"/>
                                        <w:right w:val="none" w:sz="0" w:space="0" w:color="auto"/>
                                      </w:divBdr>
                                      <w:divsChild>
                                        <w:div w:id="855928419">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513349606">
      <w:bodyDiv w:val="1"/>
      <w:marLeft w:val="0"/>
      <w:marRight w:val="0"/>
      <w:marTop w:val="0"/>
      <w:marBottom w:val="0"/>
      <w:divBdr>
        <w:top w:val="none" w:sz="0" w:space="0" w:color="auto"/>
        <w:left w:val="none" w:sz="0" w:space="0" w:color="auto"/>
        <w:bottom w:val="none" w:sz="0" w:space="0" w:color="auto"/>
        <w:right w:val="none" w:sz="0" w:space="0" w:color="auto"/>
      </w:divBdr>
    </w:div>
    <w:div w:id="513617020">
      <w:bodyDiv w:val="1"/>
      <w:marLeft w:val="0"/>
      <w:marRight w:val="0"/>
      <w:marTop w:val="0"/>
      <w:marBottom w:val="0"/>
      <w:divBdr>
        <w:top w:val="none" w:sz="0" w:space="0" w:color="auto"/>
        <w:left w:val="none" w:sz="0" w:space="0" w:color="auto"/>
        <w:bottom w:val="none" w:sz="0" w:space="0" w:color="auto"/>
        <w:right w:val="none" w:sz="0" w:space="0" w:color="auto"/>
      </w:divBdr>
    </w:div>
    <w:div w:id="532577537">
      <w:bodyDiv w:val="1"/>
      <w:marLeft w:val="0"/>
      <w:marRight w:val="0"/>
      <w:marTop w:val="0"/>
      <w:marBottom w:val="0"/>
      <w:divBdr>
        <w:top w:val="none" w:sz="0" w:space="0" w:color="auto"/>
        <w:left w:val="none" w:sz="0" w:space="0" w:color="auto"/>
        <w:bottom w:val="none" w:sz="0" w:space="0" w:color="auto"/>
        <w:right w:val="none" w:sz="0" w:space="0" w:color="auto"/>
      </w:divBdr>
    </w:div>
    <w:div w:id="543102128">
      <w:bodyDiv w:val="1"/>
      <w:marLeft w:val="0"/>
      <w:marRight w:val="0"/>
      <w:marTop w:val="0"/>
      <w:marBottom w:val="0"/>
      <w:divBdr>
        <w:top w:val="none" w:sz="0" w:space="0" w:color="auto"/>
        <w:left w:val="none" w:sz="0" w:space="0" w:color="auto"/>
        <w:bottom w:val="none" w:sz="0" w:space="0" w:color="auto"/>
        <w:right w:val="none" w:sz="0" w:space="0" w:color="auto"/>
      </w:divBdr>
    </w:div>
    <w:div w:id="553199027">
      <w:bodyDiv w:val="1"/>
      <w:marLeft w:val="0"/>
      <w:marRight w:val="0"/>
      <w:marTop w:val="0"/>
      <w:marBottom w:val="0"/>
      <w:divBdr>
        <w:top w:val="none" w:sz="0" w:space="0" w:color="auto"/>
        <w:left w:val="none" w:sz="0" w:space="0" w:color="auto"/>
        <w:bottom w:val="none" w:sz="0" w:space="0" w:color="auto"/>
        <w:right w:val="none" w:sz="0" w:space="0" w:color="auto"/>
      </w:divBdr>
    </w:div>
    <w:div w:id="593830376">
      <w:bodyDiv w:val="1"/>
      <w:marLeft w:val="0"/>
      <w:marRight w:val="0"/>
      <w:marTop w:val="0"/>
      <w:marBottom w:val="0"/>
      <w:divBdr>
        <w:top w:val="none" w:sz="0" w:space="0" w:color="auto"/>
        <w:left w:val="none" w:sz="0" w:space="0" w:color="auto"/>
        <w:bottom w:val="none" w:sz="0" w:space="0" w:color="auto"/>
        <w:right w:val="none" w:sz="0" w:space="0" w:color="auto"/>
      </w:divBdr>
    </w:div>
    <w:div w:id="602300370">
      <w:bodyDiv w:val="1"/>
      <w:marLeft w:val="0"/>
      <w:marRight w:val="0"/>
      <w:marTop w:val="0"/>
      <w:marBottom w:val="0"/>
      <w:divBdr>
        <w:top w:val="none" w:sz="0" w:space="0" w:color="auto"/>
        <w:left w:val="none" w:sz="0" w:space="0" w:color="auto"/>
        <w:bottom w:val="none" w:sz="0" w:space="0" w:color="auto"/>
        <w:right w:val="none" w:sz="0" w:space="0" w:color="auto"/>
      </w:divBdr>
      <w:divsChild>
        <w:div w:id="89012849">
          <w:marLeft w:val="0"/>
          <w:marRight w:val="0"/>
          <w:marTop w:val="0"/>
          <w:marBottom w:val="0"/>
          <w:divBdr>
            <w:top w:val="none" w:sz="0" w:space="0" w:color="auto"/>
            <w:left w:val="none" w:sz="0" w:space="0" w:color="auto"/>
            <w:bottom w:val="none" w:sz="0" w:space="0" w:color="auto"/>
            <w:right w:val="none" w:sz="0" w:space="0" w:color="auto"/>
          </w:divBdr>
          <w:divsChild>
            <w:div w:id="1193029378">
              <w:marLeft w:val="0"/>
              <w:marRight w:val="0"/>
              <w:marTop w:val="0"/>
              <w:marBottom w:val="0"/>
              <w:divBdr>
                <w:top w:val="none" w:sz="0" w:space="0" w:color="auto"/>
                <w:left w:val="none" w:sz="0" w:space="0" w:color="auto"/>
                <w:bottom w:val="none" w:sz="0" w:space="0" w:color="auto"/>
                <w:right w:val="none" w:sz="0" w:space="0" w:color="auto"/>
              </w:divBdr>
              <w:divsChild>
                <w:div w:id="16818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010952">
      <w:bodyDiv w:val="1"/>
      <w:marLeft w:val="0"/>
      <w:marRight w:val="0"/>
      <w:marTop w:val="0"/>
      <w:marBottom w:val="0"/>
      <w:divBdr>
        <w:top w:val="none" w:sz="0" w:space="0" w:color="auto"/>
        <w:left w:val="none" w:sz="0" w:space="0" w:color="auto"/>
        <w:bottom w:val="none" w:sz="0" w:space="0" w:color="auto"/>
        <w:right w:val="none" w:sz="0" w:space="0" w:color="auto"/>
      </w:divBdr>
    </w:div>
    <w:div w:id="622493409">
      <w:bodyDiv w:val="1"/>
      <w:marLeft w:val="0"/>
      <w:marRight w:val="0"/>
      <w:marTop w:val="0"/>
      <w:marBottom w:val="0"/>
      <w:divBdr>
        <w:top w:val="none" w:sz="0" w:space="0" w:color="auto"/>
        <w:left w:val="none" w:sz="0" w:space="0" w:color="auto"/>
        <w:bottom w:val="none" w:sz="0" w:space="0" w:color="auto"/>
        <w:right w:val="none" w:sz="0" w:space="0" w:color="auto"/>
      </w:divBdr>
      <w:divsChild>
        <w:div w:id="1269312796">
          <w:marLeft w:val="0"/>
          <w:marRight w:val="0"/>
          <w:marTop w:val="0"/>
          <w:marBottom w:val="0"/>
          <w:divBdr>
            <w:top w:val="none" w:sz="0" w:space="0" w:color="auto"/>
            <w:left w:val="none" w:sz="0" w:space="0" w:color="auto"/>
            <w:bottom w:val="none" w:sz="0" w:space="0" w:color="auto"/>
            <w:right w:val="none" w:sz="0" w:space="0" w:color="auto"/>
          </w:divBdr>
          <w:divsChild>
            <w:div w:id="2112583597">
              <w:marLeft w:val="0"/>
              <w:marRight w:val="0"/>
              <w:marTop w:val="0"/>
              <w:marBottom w:val="0"/>
              <w:divBdr>
                <w:top w:val="none" w:sz="0" w:space="0" w:color="auto"/>
                <w:left w:val="none" w:sz="0" w:space="0" w:color="auto"/>
                <w:bottom w:val="none" w:sz="0" w:space="0" w:color="auto"/>
                <w:right w:val="none" w:sz="0" w:space="0" w:color="auto"/>
              </w:divBdr>
              <w:divsChild>
                <w:div w:id="169673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130315">
      <w:bodyDiv w:val="1"/>
      <w:marLeft w:val="0"/>
      <w:marRight w:val="0"/>
      <w:marTop w:val="0"/>
      <w:marBottom w:val="0"/>
      <w:divBdr>
        <w:top w:val="none" w:sz="0" w:space="0" w:color="auto"/>
        <w:left w:val="none" w:sz="0" w:space="0" w:color="auto"/>
        <w:bottom w:val="none" w:sz="0" w:space="0" w:color="auto"/>
        <w:right w:val="none" w:sz="0" w:space="0" w:color="auto"/>
      </w:divBdr>
      <w:divsChild>
        <w:div w:id="1611088077">
          <w:marLeft w:val="0"/>
          <w:marRight w:val="0"/>
          <w:marTop w:val="0"/>
          <w:marBottom w:val="0"/>
          <w:divBdr>
            <w:top w:val="none" w:sz="0" w:space="0" w:color="auto"/>
            <w:left w:val="none" w:sz="0" w:space="0" w:color="auto"/>
            <w:bottom w:val="none" w:sz="0" w:space="0" w:color="auto"/>
            <w:right w:val="none" w:sz="0" w:space="0" w:color="auto"/>
          </w:divBdr>
          <w:divsChild>
            <w:div w:id="356085663">
              <w:marLeft w:val="0"/>
              <w:marRight w:val="0"/>
              <w:marTop w:val="0"/>
              <w:marBottom w:val="0"/>
              <w:divBdr>
                <w:top w:val="none" w:sz="0" w:space="0" w:color="auto"/>
                <w:left w:val="none" w:sz="0" w:space="0" w:color="auto"/>
                <w:bottom w:val="none" w:sz="0" w:space="0" w:color="auto"/>
                <w:right w:val="none" w:sz="0" w:space="0" w:color="auto"/>
              </w:divBdr>
              <w:divsChild>
                <w:div w:id="16074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9363">
      <w:bodyDiv w:val="1"/>
      <w:marLeft w:val="0"/>
      <w:marRight w:val="0"/>
      <w:marTop w:val="0"/>
      <w:marBottom w:val="0"/>
      <w:divBdr>
        <w:top w:val="none" w:sz="0" w:space="0" w:color="auto"/>
        <w:left w:val="none" w:sz="0" w:space="0" w:color="auto"/>
        <w:bottom w:val="none" w:sz="0" w:space="0" w:color="auto"/>
        <w:right w:val="none" w:sz="0" w:space="0" w:color="auto"/>
      </w:divBdr>
      <w:divsChild>
        <w:div w:id="1703360086">
          <w:marLeft w:val="0"/>
          <w:marRight w:val="0"/>
          <w:marTop w:val="0"/>
          <w:marBottom w:val="0"/>
          <w:divBdr>
            <w:top w:val="none" w:sz="0" w:space="0" w:color="auto"/>
            <w:left w:val="none" w:sz="0" w:space="0" w:color="auto"/>
            <w:bottom w:val="none" w:sz="0" w:space="0" w:color="auto"/>
            <w:right w:val="none" w:sz="0" w:space="0" w:color="auto"/>
          </w:divBdr>
          <w:divsChild>
            <w:div w:id="1933471190">
              <w:marLeft w:val="0"/>
              <w:marRight w:val="0"/>
              <w:marTop w:val="0"/>
              <w:marBottom w:val="0"/>
              <w:divBdr>
                <w:top w:val="none" w:sz="0" w:space="0" w:color="auto"/>
                <w:left w:val="none" w:sz="0" w:space="0" w:color="auto"/>
                <w:bottom w:val="none" w:sz="0" w:space="0" w:color="auto"/>
                <w:right w:val="none" w:sz="0" w:space="0" w:color="auto"/>
              </w:divBdr>
              <w:divsChild>
                <w:div w:id="1914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33852">
      <w:bodyDiv w:val="1"/>
      <w:marLeft w:val="0"/>
      <w:marRight w:val="0"/>
      <w:marTop w:val="0"/>
      <w:marBottom w:val="0"/>
      <w:divBdr>
        <w:top w:val="none" w:sz="0" w:space="0" w:color="auto"/>
        <w:left w:val="none" w:sz="0" w:space="0" w:color="auto"/>
        <w:bottom w:val="none" w:sz="0" w:space="0" w:color="auto"/>
        <w:right w:val="none" w:sz="0" w:space="0" w:color="auto"/>
      </w:divBdr>
    </w:div>
    <w:div w:id="751389861">
      <w:bodyDiv w:val="1"/>
      <w:marLeft w:val="0"/>
      <w:marRight w:val="0"/>
      <w:marTop w:val="0"/>
      <w:marBottom w:val="0"/>
      <w:divBdr>
        <w:top w:val="none" w:sz="0" w:space="0" w:color="auto"/>
        <w:left w:val="none" w:sz="0" w:space="0" w:color="auto"/>
        <w:bottom w:val="none" w:sz="0" w:space="0" w:color="auto"/>
        <w:right w:val="none" w:sz="0" w:space="0" w:color="auto"/>
      </w:divBdr>
    </w:div>
    <w:div w:id="829367816">
      <w:bodyDiv w:val="1"/>
      <w:marLeft w:val="0"/>
      <w:marRight w:val="0"/>
      <w:marTop w:val="0"/>
      <w:marBottom w:val="0"/>
      <w:divBdr>
        <w:top w:val="none" w:sz="0" w:space="0" w:color="auto"/>
        <w:left w:val="none" w:sz="0" w:space="0" w:color="auto"/>
        <w:bottom w:val="none" w:sz="0" w:space="0" w:color="auto"/>
        <w:right w:val="none" w:sz="0" w:space="0" w:color="auto"/>
      </w:divBdr>
    </w:div>
    <w:div w:id="835413030">
      <w:bodyDiv w:val="1"/>
      <w:marLeft w:val="0"/>
      <w:marRight w:val="0"/>
      <w:marTop w:val="0"/>
      <w:marBottom w:val="0"/>
      <w:divBdr>
        <w:top w:val="none" w:sz="0" w:space="0" w:color="auto"/>
        <w:left w:val="none" w:sz="0" w:space="0" w:color="auto"/>
        <w:bottom w:val="none" w:sz="0" w:space="0" w:color="auto"/>
        <w:right w:val="none" w:sz="0" w:space="0" w:color="auto"/>
      </w:divBdr>
    </w:div>
    <w:div w:id="892423362">
      <w:bodyDiv w:val="1"/>
      <w:marLeft w:val="0"/>
      <w:marRight w:val="0"/>
      <w:marTop w:val="0"/>
      <w:marBottom w:val="0"/>
      <w:divBdr>
        <w:top w:val="none" w:sz="0" w:space="0" w:color="auto"/>
        <w:left w:val="none" w:sz="0" w:space="0" w:color="auto"/>
        <w:bottom w:val="none" w:sz="0" w:space="0" w:color="auto"/>
        <w:right w:val="none" w:sz="0" w:space="0" w:color="auto"/>
      </w:divBdr>
    </w:div>
    <w:div w:id="900562579">
      <w:bodyDiv w:val="1"/>
      <w:marLeft w:val="0"/>
      <w:marRight w:val="0"/>
      <w:marTop w:val="0"/>
      <w:marBottom w:val="0"/>
      <w:divBdr>
        <w:top w:val="none" w:sz="0" w:space="0" w:color="auto"/>
        <w:left w:val="none" w:sz="0" w:space="0" w:color="auto"/>
        <w:bottom w:val="none" w:sz="0" w:space="0" w:color="auto"/>
        <w:right w:val="none" w:sz="0" w:space="0" w:color="auto"/>
      </w:divBdr>
    </w:div>
    <w:div w:id="925696578">
      <w:bodyDiv w:val="1"/>
      <w:marLeft w:val="0"/>
      <w:marRight w:val="0"/>
      <w:marTop w:val="0"/>
      <w:marBottom w:val="0"/>
      <w:divBdr>
        <w:top w:val="none" w:sz="0" w:space="0" w:color="auto"/>
        <w:left w:val="none" w:sz="0" w:space="0" w:color="auto"/>
        <w:bottom w:val="none" w:sz="0" w:space="0" w:color="auto"/>
        <w:right w:val="none" w:sz="0" w:space="0" w:color="auto"/>
      </w:divBdr>
    </w:div>
    <w:div w:id="929583626">
      <w:bodyDiv w:val="1"/>
      <w:marLeft w:val="0"/>
      <w:marRight w:val="0"/>
      <w:marTop w:val="0"/>
      <w:marBottom w:val="0"/>
      <w:divBdr>
        <w:top w:val="none" w:sz="0" w:space="0" w:color="auto"/>
        <w:left w:val="none" w:sz="0" w:space="0" w:color="auto"/>
        <w:bottom w:val="none" w:sz="0" w:space="0" w:color="auto"/>
        <w:right w:val="none" w:sz="0" w:space="0" w:color="auto"/>
      </w:divBdr>
    </w:div>
    <w:div w:id="945387726">
      <w:bodyDiv w:val="1"/>
      <w:marLeft w:val="0"/>
      <w:marRight w:val="0"/>
      <w:marTop w:val="0"/>
      <w:marBottom w:val="0"/>
      <w:divBdr>
        <w:top w:val="none" w:sz="0" w:space="0" w:color="auto"/>
        <w:left w:val="none" w:sz="0" w:space="0" w:color="auto"/>
        <w:bottom w:val="none" w:sz="0" w:space="0" w:color="auto"/>
        <w:right w:val="none" w:sz="0" w:space="0" w:color="auto"/>
      </w:divBdr>
      <w:divsChild>
        <w:div w:id="1556743685">
          <w:marLeft w:val="0"/>
          <w:marRight w:val="0"/>
          <w:marTop w:val="0"/>
          <w:marBottom w:val="0"/>
          <w:divBdr>
            <w:top w:val="none" w:sz="0" w:space="0" w:color="auto"/>
            <w:left w:val="none" w:sz="0" w:space="0" w:color="auto"/>
            <w:bottom w:val="none" w:sz="0" w:space="0" w:color="auto"/>
            <w:right w:val="none" w:sz="0" w:space="0" w:color="auto"/>
          </w:divBdr>
          <w:divsChild>
            <w:div w:id="666819">
              <w:marLeft w:val="0"/>
              <w:marRight w:val="0"/>
              <w:marTop w:val="0"/>
              <w:marBottom w:val="0"/>
              <w:divBdr>
                <w:top w:val="none" w:sz="0" w:space="0" w:color="auto"/>
                <w:left w:val="none" w:sz="0" w:space="0" w:color="auto"/>
                <w:bottom w:val="none" w:sz="0" w:space="0" w:color="auto"/>
                <w:right w:val="none" w:sz="0" w:space="0" w:color="auto"/>
              </w:divBdr>
              <w:divsChild>
                <w:div w:id="1440025164">
                  <w:marLeft w:val="0"/>
                  <w:marRight w:val="0"/>
                  <w:marTop w:val="0"/>
                  <w:marBottom w:val="0"/>
                  <w:divBdr>
                    <w:top w:val="none" w:sz="0" w:space="0" w:color="auto"/>
                    <w:left w:val="none" w:sz="0" w:space="0" w:color="auto"/>
                    <w:bottom w:val="none" w:sz="0" w:space="0" w:color="auto"/>
                    <w:right w:val="none" w:sz="0" w:space="0" w:color="auto"/>
                  </w:divBdr>
                  <w:divsChild>
                    <w:div w:id="1165248032">
                      <w:marLeft w:val="0"/>
                      <w:marRight w:val="0"/>
                      <w:marTop w:val="0"/>
                      <w:marBottom w:val="0"/>
                      <w:divBdr>
                        <w:top w:val="none" w:sz="0" w:space="0" w:color="auto"/>
                        <w:left w:val="none" w:sz="0" w:space="0" w:color="auto"/>
                        <w:bottom w:val="none" w:sz="0" w:space="0" w:color="auto"/>
                        <w:right w:val="none" w:sz="0" w:space="0" w:color="auto"/>
                      </w:divBdr>
                      <w:divsChild>
                        <w:div w:id="5315752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50087406">
          <w:marLeft w:val="0"/>
          <w:marRight w:val="0"/>
          <w:marTop w:val="0"/>
          <w:marBottom w:val="0"/>
          <w:divBdr>
            <w:top w:val="none" w:sz="0" w:space="0" w:color="auto"/>
            <w:left w:val="none" w:sz="0" w:space="0" w:color="auto"/>
            <w:bottom w:val="none" w:sz="0" w:space="0" w:color="auto"/>
            <w:right w:val="none" w:sz="0" w:space="0" w:color="auto"/>
          </w:divBdr>
          <w:divsChild>
            <w:div w:id="235365834">
              <w:marLeft w:val="0"/>
              <w:marRight w:val="0"/>
              <w:marTop w:val="0"/>
              <w:marBottom w:val="0"/>
              <w:divBdr>
                <w:top w:val="none" w:sz="0" w:space="0" w:color="auto"/>
                <w:left w:val="none" w:sz="0" w:space="0" w:color="auto"/>
                <w:bottom w:val="none" w:sz="0" w:space="0" w:color="auto"/>
                <w:right w:val="none" w:sz="0" w:space="0" w:color="auto"/>
              </w:divBdr>
              <w:divsChild>
                <w:div w:id="770661323">
                  <w:marLeft w:val="0"/>
                  <w:marRight w:val="0"/>
                  <w:marTop w:val="0"/>
                  <w:marBottom w:val="0"/>
                  <w:divBdr>
                    <w:top w:val="none" w:sz="0" w:space="0" w:color="auto"/>
                    <w:left w:val="none" w:sz="0" w:space="0" w:color="auto"/>
                    <w:bottom w:val="none" w:sz="0" w:space="0" w:color="auto"/>
                    <w:right w:val="none" w:sz="0" w:space="0" w:color="auto"/>
                  </w:divBdr>
                  <w:divsChild>
                    <w:div w:id="638144966">
                      <w:marLeft w:val="0"/>
                      <w:marRight w:val="120"/>
                      <w:marTop w:val="390"/>
                      <w:marBottom w:val="0"/>
                      <w:divBdr>
                        <w:top w:val="none" w:sz="0" w:space="0" w:color="auto"/>
                        <w:left w:val="none" w:sz="0" w:space="0" w:color="auto"/>
                        <w:bottom w:val="none" w:sz="0" w:space="0" w:color="auto"/>
                        <w:right w:val="none" w:sz="0" w:space="0" w:color="auto"/>
                      </w:divBdr>
                      <w:divsChild>
                        <w:div w:id="726564514">
                          <w:marLeft w:val="0"/>
                          <w:marRight w:val="0"/>
                          <w:marTop w:val="0"/>
                          <w:marBottom w:val="0"/>
                          <w:divBdr>
                            <w:top w:val="none" w:sz="0" w:space="0" w:color="auto"/>
                            <w:left w:val="none" w:sz="0" w:space="0" w:color="auto"/>
                            <w:bottom w:val="none" w:sz="0" w:space="0" w:color="auto"/>
                            <w:right w:val="none" w:sz="0" w:space="0" w:color="auto"/>
                          </w:divBdr>
                          <w:divsChild>
                            <w:div w:id="1309939848">
                              <w:marLeft w:val="0"/>
                              <w:marRight w:val="0"/>
                              <w:marTop w:val="0"/>
                              <w:marBottom w:val="0"/>
                              <w:divBdr>
                                <w:top w:val="none" w:sz="0" w:space="0" w:color="auto"/>
                                <w:left w:val="none" w:sz="0" w:space="0" w:color="auto"/>
                                <w:bottom w:val="none" w:sz="0" w:space="0" w:color="auto"/>
                                <w:right w:val="none" w:sz="0" w:space="0" w:color="auto"/>
                              </w:divBdr>
                              <w:divsChild>
                                <w:div w:id="187068168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1736125652">
                          <w:marLeft w:val="0"/>
                          <w:marRight w:val="0"/>
                          <w:marTop w:val="0"/>
                          <w:marBottom w:val="0"/>
                          <w:divBdr>
                            <w:top w:val="none" w:sz="0" w:space="0" w:color="auto"/>
                            <w:left w:val="none" w:sz="0" w:space="0" w:color="auto"/>
                            <w:bottom w:val="none" w:sz="0" w:space="0" w:color="auto"/>
                            <w:right w:val="none" w:sz="0" w:space="0" w:color="auto"/>
                          </w:divBdr>
                          <w:divsChild>
                            <w:div w:id="1521045662">
                              <w:marLeft w:val="300"/>
                              <w:marRight w:val="300"/>
                              <w:marTop w:val="300"/>
                              <w:marBottom w:val="300"/>
                              <w:divBdr>
                                <w:top w:val="none" w:sz="0" w:space="0" w:color="auto"/>
                                <w:left w:val="none" w:sz="0" w:space="0" w:color="auto"/>
                                <w:bottom w:val="none" w:sz="0" w:space="0" w:color="auto"/>
                                <w:right w:val="none" w:sz="0" w:space="0" w:color="auto"/>
                              </w:divBdr>
                              <w:divsChild>
                                <w:div w:id="639119786">
                                  <w:marLeft w:val="0"/>
                                  <w:marRight w:val="0"/>
                                  <w:marTop w:val="0"/>
                                  <w:marBottom w:val="0"/>
                                  <w:divBdr>
                                    <w:top w:val="none" w:sz="0" w:space="0" w:color="auto"/>
                                    <w:left w:val="none" w:sz="0" w:space="0" w:color="auto"/>
                                    <w:bottom w:val="none" w:sz="0" w:space="0" w:color="auto"/>
                                    <w:right w:val="none" w:sz="0" w:space="0" w:color="auto"/>
                                  </w:divBdr>
                                  <w:divsChild>
                                    <w:div w:id="2021814991">
                                      <w:marLeft w:val="0"/>
                                      <w:marRight w:val="0"/>
                                      <w:marTop w:val="0"/>
                                      <w:marBottom w:val="0"/>
                                      <w:divBdr>
                                        <w:top w:val="none" w:sz="0" w:space="0" w:color="auto"/>
                                        <w:left w:val="none" w:sz="0" w:space="0" w:color="auto"/>
                                        <w:bottom w:val="none" w:sz="0" w:space="0" w:color="auto"/>
                                        <w:right w:val="none" w:sz="0" w:space="0" w:color="auto"/>
                                      </w:divBdr>
                                      <w:divsChild>
                                        <w:div w:id="403449865">
                                          <w:marLeft w:val="0"/>
                                          <w:marRight w:val="0"/>
                                          <w:marTop w:val="0"/>
                                          <w:marBottom w:val="0"/>
                                          <w:divBdr>
                                            <w:top w:val="none" w:sz="0" w:space="0" w:color="auto"/>
                                            <w:left w:val="none" w:sz="0" w:space="0" w:color="auto"/>
                                            <w:bottom w:val="none" w:sz="0" w:space="0" w:color="auto"/>
                                            <w:right w:val="none" w:sz="0" w:space="0" w:color="auto"/>
                                          </w:divBdr>
                                          <w:divsChild>
                                            <w:div w:id="1131556638">
                                              <w:marLeft w:val="0"/>
                                              <w:marRight w:val="0"/>
                                              <w:marTop w:val="0"/>
                                              <w:marBottom w:val="0"/>
                                              <w:divBdr>
                                                <w:top w:val="single" w:sz="6" w:space="15" w:color="DFE1E5"/>
                                                <w:left w:val="none" w:sz="0" w:space="0" w:color="auto"/>
                                                <w:bottom w:val="none" w:sz="0" w:space="0" w:color="auto"/>
                                                <w:right w:val="none" w:sz="0" w:space="0" w:color="auto"/>
                                              </w:divBdr>
                                              <w:divsChild>
                                                <w:div w:id="7443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303296">
                          <w:marLeft w:val="0"/>
                          <w:marRight w:val="0"/>
                          <w:marTop w:val="0"/>
                          <w:marBottom w:val="0"/>
                          <w:divBdr>
                            <w:top w:val="none" w:sz="0" w:space="0" w:color="auto"/>
                            <w:left w:val="none" w:sz="0" w:space="0" w:color="auto"/>
                            <w:bottom w:val="none" w:sz="0" w:space="0" w:color="auto"/>
                            <w:right w:val="none" w:sz="0" w:space="0" w:color="auto"/>
                          </w:divBdr>
                          <w:divsChild>
                            <w:div w:id="1057510770">
                              <w:marLeft w:val="0"/>
                              <w:marRight w:val="0"/>
                              <w:marTop w:val="0"/>
                              <w:marBottom w:val="0"/>
                              <w:divBdr>
                                <w:top w:val="none" w:sz="0" w:space="0" w:color="auto"/>
                                <w:left w:val="none" w:sz="0" w:space="0" w:color="auto"/>
                                <w:bottom w:val="none" w:sz="0" w:space="0" w:color="auto"/>
                                <w:right w:val="none" w:sz="0" w:space="0" w:color="auto"/>
                              </w:divBdr>
                              <w:divsChild>
                                <w:div w:id="993798045">
                                  <w:marLeft w:val="0"/>
                                  <w:marRight w:val="0"/>
                                  <w:marTop w:val="0"/>
                                  <w:marBottom w:val="0"/>
                                  <w:divBdr>
                                    <w:top w:val="none" w:sz="0" w:space="0" w:color="auto"/>
                                    <w:left w:val="none" w:sz="0" w:space="0" w:color="auto"/>
                                    <w:bottom w:val="none" w:sz="0" w:space="0" w:color="auto"/>
                                    <w:right w:val="none" w:sz="0" w:space="0" w:color="auto"/>
                                  </w:divBdr>
                                  <w:divsChild>
                                    <w:div w:id="661474484">
                                      <w:marLeft w:val="0"/>
                                      <w:marRight w:val="0"/>
                                      <w:marTop w:val="0"/>
                                      <w:marBottom w:val="0"/>
                                      <w:divBdr>
                                        <w:top w:val="none" w:sz="0" w:space="0" w:color="auto"/>
                                        <w:left w:val="none" w:sz="0" w:space="0" w:color="auto"/>
                                        <w:bottom w:val="none" w:sz="0" w:space="0" w:color="auto"/>
                                        <w:right w:val="none" w:sz="0" w:space="0" w:color="auto"/>
                                      </w:divBdr>
                                      <w:divsChild>
                                        <w:div w:id="1276985596">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964389624">
      <w:bodyDiv w:val="1"/>
      <w:marLeft w:val="0"/>
      <w:marRight w:val="0"/>
      <w:marTop w:val="0"/>
      <w:marBottom w:val="0"/>
      <w:divBdr>
        <w:top w:val="none" w:sz="0" w:space="0" w:color="auto"/>
        <w:left w:val="none" w:sz="0" w:space="0" w:color="auto"/>
        <w:bottom w:val="none" w:sz="0" w:space="0" w:color="auto"/>
        <w:right w:val="none" w:sz="0" w:space="0" w:color="auto"/>
      </w:divBdr>
    </w:div>
    <w:div w:id="999770942">
      <w:bodyDiv w:val="1"/>
      <w:marLeft w:val="0"/>
      <w:marRight w:val="0"/>
      <w:marTop w:val="0"/>
      <w:marBottom w:val="0"/>
      <w:divBdr>
        <w:top w:val="none" w:sz="0" w:space="0" w:color="auto"/>
        <w:left w:val="none" w:sz="0" w:space="0" w:color="auto"/>
        <w:bottom w:val="none" w:sz="0" w:space="0" w:color="auto"/>
        <w:right w:val="none" w:sz="0" w:space="0" w:color="auto"/>
      </w:divBdr>
    </w:div>
    <w:div w:id="1051224306">
      <w:bodyDiv w:val="1"/>
      <w:marLeft w:val="0"/>
      <w:marRight w:val="0"/>
      <w:marTop w:val="0"/>
      <w:marBottom w:val="0"/>
      <w:divBdr>
        <w:top w:val="none" w:sz="0" w:space="0" w:color="auto"/>
        <w:left w:val="none" w:sz="0" w:space="0" w:color="auto"/>
        <w:bottom w:val="none" w:sz="0" w:space="0" w:color="auto"/>
        <w:right w:val="none" w:sz="0" w:space="0" w:color="auto"/>
      </w:divBdr>
    </w:div>
    <w:div w:id="1052340319">
      <w:bodyDiv w:val="1"/>
      <w:marLeft w:val="0"/>
      <w:marRight w:val="0"/>
      <w:marTop w:val="0"/>
      <w:marBottom w:val="0"/>
      <w:divBdr>
        <w:top w:val="none" w:sz="0" w:space="0" w:color="auto"/>
        <w:left w:val="none" w:sz="0" w:space="0" w:color="auto"/>
        <w:bottom w:val="none" w:sz="0" w:space="0" w:color="auto"/>
        <w:right w:val="none" w:sz="0" w:space="0" w:color="auto"/>
      </w:divBdr>
    </w:div>
    <w:div w:id="1060176039">
      <w:bodyDiv w:val="1"/>
      <w:marLeft w:val="0"/>
      <w:marRight w:val="0"/>
      <w:marTop w:val="0"/>
      <w:marBottom w:val="0"/>
      <w:divBdr>
        <w:top w:val="none" w:sz="0" w:space="0" w:color="auto"/>
        <w:left w:val="none" w:sz="0" w:space="0" w:color="auto"/>
        <w:bottom w:val="none" w:sz="0" w:space="0" w:color="auto"/>
        <w:right w:val="none" w:sz="0" w:space="0" w:color="auto"/>
      </w:divBdr>
    </w:div>
    <w:div w:id="1080566694">
      <w:bodyDiv w:val="1"/>
      <w:marLeft w:val="0"/>
      <w:marRight w:val="0"/>
      <w:marTop w:val="0"/>
      <w:marBottom w:val="0"/>
      <w:divBdr>
        <w:top w:val="none" w:sz="0" w:space="0" w:color="auto"/>
        <w:left w:val="none" w:sz="0" w:space="0" w:color="auto"/>
        <w:bottom w:val="none" w:sz="0" w:space="0" w:color="auto"/>
        <w:right w:val="none" w:sz="0" w:space="0" w:color="auto"/>
      </w:divBdr>
    </w:div>
    <w:div w:id="1133719390">
      <w:bodyDiv w:val="1"/>
      <w:marLeft w:val="0"/>
      <w:marRight w:val="0"/>
      <w:marTop w:val="0"/>
      <w:marBottom w:val="0"/>
      <w:divBdr>
        <w:top w:val="none" w:sz="0" w:space="0" w:color="auto"/>
        <w:left w:val="none" w:sz="0" w:space="0" w:color="auto"/>
        <w:bottom w:val="none" w:sz="0" w:space="0" w:color="auto"/>
        <w:right w:val="none" w:sz="0" w:space="0" w:color="auto"/>
      </w:divBdr>
    </w:div>
    <w:div w:id="1181696336">
      <w:bodyDiv w:val="1"/>
      <w:marLeft w:val="0"/>
      <w:marRight w:val="0"/>
      <w:marTop w:val="0"/>
      <w:marBottom w:val="0"/>
      <w:divBdr>
        <w:top w:val="none" w:sz="0" w:space="0" w:color="auto"/>
        <w:left w:val="none" w:sz="0" w:space="0" w:color="auto"/>
        <w:bottom w:val="none" w:sz="0" w:space="0" w:color="auto"/>
        <w:right w:val="none" w:sz="0" w:space="0" w:color="auto"/>
      </w:divBdr>
    </w:div>
    <w:div w:id="1202011631">
      <w:bodyDiv w:val="1"/>
      <w:marLeft w:val="0"/>
      <w:marRight w:val="0"/>
      <w:marTop w:val="0"/>
      <w:marBottom w:val="0"/>
      <w:divBdr>
        <w:top w:val="none" w:sz="0" w:space="0" w:color="auto"/>
        <w:left w:val="none" w:sz="0" w:space="0" w:color="auto"/>
        <w:bottom w:val="none" w:sz="0" w:space="0" w:color="auto"/>
        <w:right w:val="none" w:sz="0" w:space="0" w:color="auto"/>
      </w:divBdr>
    </w:div>
    <w:div w:id="1204321205">
      <w:bodyDiv w:val="1"/>
      <w:marLeft w:val="0"/>
      <w:marRight w:val="0"/>
      <w:marTop w:val="0"/>
      <w:marBottom w:val="0"/>
      <w:divBdr>
        <w:top w:val="none" w:sz="0" w:space="0" w:color="auto"/>
        <w:left w:val="none" w:sz="0" w:space="0" w:color="auto"/>
        <w:bottom w:val="none" w:sz="0" w:space="0" w:color="auto"/>
        <w:right w:val="none" w:sz="0" w:space="0" w:color="auto"/>
      </w:divBdr>
      <w:divsChild>
        <w:div w:id="108285909">
          <w:marLeft w:val="0"/>
          <w:marRight w:val="0"/>
          <w:marTop w:val="0"/>
          <w:marBottom w:val="0"/>
          <w:divBdr>
            <w:top w:val="none" w:sz="0" w:space="0" w:color="auto"/>
            <w:left w:val="none" w:sz="0" w:space="0" w:color="auto"/>
            <w:bottom w:val="none" w:sz="0" w:space="0" w:color="auto"/>
            <w:right w:val="none" w:sz="0" w:space="0" w:color="auto"/>
          </w:divBdr>
          <w:divsChild>
            <w:div w:id="1793480043">
              <w:marLeft w:val="0"/>
              <w:marRight w:val="0"/>
              <w:marTop w:val="0"/>
              <w:marBottom w:val="0"/>
              <w:divBdr>
                <w:top w:val="none" w:sz="0" w:space="0" w:color="auto"/>
                <w:left w:val="none" w:sz="0" w:space="0" w:color="auto"/>
                <w:bottom w:val="none" w:sz="0" w:space="0" w:color="auto"/>
                <w:right w:val="none" w:sz="0" w:space="0" w:color="auto"/>
              </w:divBdr>
              <w:divsChild>
                <w:div w:id="57633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3627">
      <w:bodyDiv w:val="1"/>
      <w:marLeft w:val="0"/>
      <w:marRight w:val="0"/>
      <w:marTop w:val="0"/>
      <w:marBottom w:val="0"/>
      <w:divBdr>
        <w:top w:val="none" w:sz="0" w:space="0" w:color="auto"/>
        <w:left w:val="none" w:sz="0" w:space="0" w:color="auto"/>
        <w:bottom w:val="none" w:sz="0" w:space="0" w:color="auto"/>
        <w:right w:val="none" w:sz="0" w:space="0" w:color="auto"/>
      </w:divBdr>
    </w:div>
    <w:div w:id="1237782404">
      <w:bodyDiv w:val="1"/>
      <w:marLeft w:val="0"/>
      <w:marRight w:val="0"/>
      <w:marTop w:val="0"/>
      <w:marBottom w:val="0"/>
      <w:divBdr>
        <w:top w:val="none" w:sz="0" w:space="0" w:color="auto"/>
        <w:left w:val="none" w:sz="0" w:space="0" w:color="auto"/>
        <w:bottom w:val="none" w:sz="0" w:space="0" w:color="auto"/>
        <w:right w:val="none" w:sz="0" w:space="0" w:color="auto"/>
      </w:divBdr>
    </w:div>
    <w:div w:id="1239754321">
      <w:bodyDiv w:val="1"/>
      <w:marLeft w:val="0"/>
      <w:marRight w:val="0"/>
      <w:marTop w:val="0"/>
      <w:marBottom w:val="0"/>
      <w:divBdr>
        <w:top w:val="none" w:sz="0" w:space="0" w:color="auto"/>
        <w:left w:val="none" w:sz="0" w:space="0" w:color="auto"/>
        <w:bottom w:val="none" w:sz="0" w:space="0" w:color="auto"/>
        <w:right w:val="none" w:sz="0" w:space="0" w:color="auto"/>
      </w:divBdr>
    </w:div>
    <w:div w:id="1273902382">
      <w:bodyDiv w:val="1"/>
      <w:marLeft w:val="0"/>
      <w:marRight w:val="0"/>
      <w:marTop w:val="0"/>
      <w:marBottom w:val="0"/>
      <w:divBdr>
        <w:top w:val="none" w:sz="0" w:space="0" w:color="auto"/>
        <w:left w:val="none" w:sz="0" w:space="0" w:color="auto"/>
        <w:bottom w:val="none" w:sz="0" w:space="0" w:color="auto"/>
        <w:right w:val="none" w:sz="0" w:space="0" w:color="auto"/>
      </w:divBdr>
    </w:div>
    <w:div w:id="1278834973">
      <w:bodyDiv w:val="1"/>
      <w:marLeft w:val="0"/>
      <w:marRight w:val="0"/>
      <w:marTop w:val="0"/>
      <w:marBottom w:val="0"/>
      <w:divBdr>
        <w:top w:val="none" w:sz="0" w:space="0" w:color="auto"/>
        <w:left w:val="none" w:sz="0" w:space="0" w:color="auto"/>
        <w:bottom w:val="none" w:sz="0" w:space="0" w:color="auto"/>
        <w:right w:val="none" w:sz="0" w:space="0" w:color="auto"/>
      </w:divBdr>
    </w:div>
    <w:div w:id="1289047665">
      <w:bodyDiv w:val="1"/>
      <w:marLeft w:val="0"/>
      <w:marRight w:val="0"/>
      <w:marTop w:val="0"/>
      <w:marBottom w:val="0"/>
      <w:divBdr>
        <w:top w:val="none" w:sz="0" w:space="0" w:color="auto"/>
        <w:left w:val="none" w:sz="0" w:space="0" w:color="auto"/>
        <w:bottom w:val="none" w:sz="0" w:space="0" w:color="auto"/>
        <w:right w:val="none" w:sz="0" w:space="0" w:color="auto"/>
      </w:divBdr>
    </w:div>
    <w:div w:id="1329095069">
      <w:bodyDiv w:val="1"/>
      <w:marLeft w:val="0"/>
      <w:marRight w:val="0"/>
      <w:marTop w:val="0"/>
      <w:marBottom w:val="0"/>
      <w:divBdr>
        <w:top w:val="none" w:sz="0" w:space="0" w:color="auto"/>
        <w:left w:val="none" w:sz="0" w:space="0" w:color="auto"/>
        <w:bottom w:val="none" w:sz="0" w:space="0" w:color="auto"/>
        <w:right w:val="none" w:sz="0" w:space="0" w:color="auto"/>
      </w:divBdr>
    </w:div>
    <w:div w:id="1360232267">
      <w:bodyDiv w:val="1"/>
      <w:marLeft w:val="0"/>
      <w:marRight w:val="0"/>
      <w:marTop w:val="0"/>
      <w:marBottom w:val="0"/>
      <w:divBdr>
        <w:top w:val="none" w:sz="0" w:space="0" w:color="auto"/>
        <w:left w:val="none" w:sz="0" w:space="0" w:color="auto"/>
        <w:bottom w:val="none" w:sz="0" w:space="0" w:color="auto"/>
        <w:right w:val="none" w:sz="0" w:space="0" w:color="auto"/>
      </w:divBdr>
      <w:divsChild>
        <w:div w:id="781922716">
          <w:marLeft w:val="0"/>
          <w:marRight w:val="0"/>
          <w:marTop w:val="0"/>
          <w:marBottom w:val="0"/>
          <w:divBdr>
            <w:top w:val="none" w:sz="0" w:space="0" w:color="auto"/>
            <w:left w:val="none" w:sz="0" w:space="0" w:color="auto"/>
            <w:bottom w:val="none" w:sz="0" w:space="0" w:color="auto"/>
            <w:right w:val="none" w:sz="0" w:space="0" w:color="auto"/>
          </w:divBdr>
          <w:divsChild>
            <w:div w:id="785781355">
              <w:marLeft w:val="0"/>
              <w:marRight w:val="0"/>
              <w:marTop w:val="0"/>
              <w:marBottom w:val="0"/>
              <w:divBdr>
                <w:top w:val="none" w:sz="0" w:space="0" w:color="auto"/>
                <w:left w:val="none" w:sz="0" w:space="0" w:color="auto"/>
                <w:bottom w:val="none" w:sz="0" w:space="0" w:color="auto"/>
                <w:right w:val="none" w:sz="0" w:space="0" w:color="auto"/>
              </w:divBdr>
              <w:divsChild>
                <w:div w:id="19710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8521">
      <w:bodyDiv w:val="1"/>
      <w:marLeft w:val="0"/>
      <w:marRight w:val="0"/>
      <w:marTop w:val="0"/>
      <w:marBottom w:val="0"/>
      <w:divBdr>
        <w:top w:val="none" w:sz="0" w:space="0" w:color="auto"/>
        <w:left w:val="none" w:sz="0" w:space="0" w:color="auto"/>
        <w:bottom w:val="none" w:sz="0" w:space="0" w:color="auto"/>
        <w:right w:val="none" w:sz="0" w:space="0" w:color="auto"/>
      </w:divBdr>
    </w:div>
    <w:div w:id="1400706750">
      <w:bodyDiv w:val="1"/>
      <w:marLeft w:val="0"/>
      <w:marRight w:val="0"/>
      <w:marTop w:val="0"/>
      <w:marBottom w:val="0"/>
      <w:divBdr>
        <w:top w:val="none" w:sz="0" w:space="0" w:color="auto"/>
        <w:left w:val="none" w:sz="0" w:space="0" w:color="auto"/>
        <w:bottom w:val="none" w:sz="0" w:space="0" w:color="auto"/>
        <w:right w:val="none" w:sz="0" w:space="0" w:color="auto"/>
      </w:divBdr>
    </w:div>
    <w:div w:id="1428620357">
      <w:bodyDiv w:val="1"/>
      <w:marLeft w:val="0"/>
      <w:marRight w:val="0"/>
      <w:marTop w:val="0"/>
      <w:marBottom w:val="0"/>
      <w:divBdr>
        <w:top w:val="none" w:sz="0" w:space="0" w:color="auto"/>
        <w:left w:val="none" w:sz="0" w:space="0" w:color="auto"/>
        <w:bottom w:val="none" w:sz="0" w:space="0" w:color="auto"/>
        <w:right w:val="none" w:sz="0" w:space="0" w:color="auto"/>
      </w:divBdr>
      <w:divsChild>
        <w:div w:id="785392428">
          <w:marLeft w:val="0"/>
          <w:marRight w:val="0"/>
          <w:marTop w:val="0"/>
          <w:marBottom w:val="0"/>
          <w:divBdr>
            <w:top w:val="none" w:sz="0" w:space="0" w:color="auto"/>
            <w:left w:val="none" w:sz="0" w:space="0" w:color="auto"/>
            <w:bottom w:val="none" w:sz="0" w:space="0" w:color="auto"/>
            <w:right w:val="none" w:sz="0" w:space="0" w:color="auto"/>
          </w:divBdr>
          <w:divsChild>
            <w:div w:id="1374034920">
              <w:marLeft w:val="0"/>
              <w:marRight w:val="0"/>
              <w:marTop w:val="0"/>
              <w:marBottom w:val="0"/>
              <w:divBdr>
                <w:top w:val="none" w:sz="0" w:space="0" w:color="auto"/>
                <w:left w:val="none" w:sz="0" w:space="0" w:color="auto"/>
                <w:bottom w:val="none" w:sz="0" w:space="0" w:color="auto"/>
                <w:right w:val="none" w:sz="0" w:space="0" w:color="auto"/>
              </w:divBdr>
              <w:divsChild>
                <w:div w:id="9233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72398">
      <w:bodyDiv w:val="1"/>
      <w:marLeft w:val="0"/>
      <w:marRight w:val="0"/>
      <w:marTop w:val="0"/>
      <w:marBottom w:val="0"/>
      <w:divBdr>
        <w:top w:val="none" w:sz="0" w:space="0" w:color="auto"/>
        <w:left w:val="none" w:sz="0" w:space="0" w:color="auto"/>
        <w:bottom w:val="none" w:sz="0" w:space="0" w:color="auto"/>
        <w:right w:val="none" w:sz="0" w:space="0" w:color="auto"/>
      </w:divBdr>
    </w:div>
    <w:div w:id="1434740543">
      <w:bodyDiv w:val="1"/>
      <w:marLeft w:val="0"/>
      <w:marRight w:val="0"/>
      <w:marTop w:val="0"/>
      <w:marBottom w:val="0"/>
      <w:divBdr>
        <w:top w:val="none" w:sz="0" w:space="0" w:color="auto"/>
        <w:left w:val="none" w:sz="0" w:space="0" w:color="auto"/>
        <w:bottom w:val="none" w:sz="0" w:space="0" w:color="auto"/>
        <w:right w:val="none" w:sz="0" w:space="0" w:color="auto"/>
      </w:divBdr>
    </w:div>
    <w:div w:id="1441562563">
      <w:bodyDiv w:val="1"/>
      <w:marLeft w:val="0"/>
      <w:marRight w:val="0"/>
      <w:marTop w:val="0"/>
      <w:marBottom w:val="0"/>
      <w:divBdr>
        <w:top w:val="none" w:sz="0" w:space="0" w:color="auto"/>
        <w:left w:val="none" w:sz="0" w:space="0" w:color="auto"/>
        <w:bottom w:val="none" w:sz="0" w:space="0" w:color="auto"/>
        <w:right w:val="none" w:sz="0" w:space="0" w:color="auto"/>
      </w:divBdr>
    </w:div>
    <w:div w:id="1488673074">
      <w:bodyDiv w:val="1"/>
      <w:marLeft w:val="0"/>
      <w:marRight w:val="0"/>
      <w:marTop w:val="0"/>
      <w:marBottom w:val="0"/>
      <w:divBdr>
        <w:top w:val="none" w:sz="0" w:space="0" w:color="auto"/>
        <w:left w:val="none" w:sz="0" w:space="0" w:color="auto"/>
        <w:bottom w:val="none" w:sz="0" w:space="0" w:color="auto"/>
        <w:right w:val="none" w:sz="0" w:space="0" w:color="auto"/>
      </w:divBdr>
    </w:div>
    <w:div w:id="1561938730">
      <w:bodyDiv w:val="1"/>
      <w:marLeft w:val="0"/>
      <w:marRight w:val="0"/>
      <w:marTop w:val="0"/>
      <w:marBottom w:val="0"/>
      <w:divBdr>
        <w:top w:val="none" w:sz="0" w:space="0" w:color="auto"/>
        <w:left w:val="none" w:sz="0" w:space="0" w:color="auto"/>
        <w:bottom w:val="none" w:sz="0" w:space="0" w:color="auto"/>
        <w:right w:val="none" w:sz="0" w:space="0" w:color="auto"/>
      </w:divBdr>
    </w:div>
    <w:div w:id="1566144920">
      <w:bodyDiv w:val="1"/>
      <w:marLeft w:val="0"/>
      <w:marRight w:val="0"/>
      <w:marTop w:val="0"/>
      <w:marBottom w:val="0"/>
      <w:divBdr>
        <w:top w:val="none" w:sz="0" w:space="0" w:color="auto"/>
        <w:left w:val="none" w:sz="0" w:space="0" w:color="auto"/>
        <w:bottom w:val="none" w:sz="0" w:space="0" w:color="auto"/>
        <w:right w:val="none" w:sz="0" w:space="0" w:color="auto"/>
      </w:divBdr>
    </w:div>
    <w:div w:id="1570383551">
      <w:bodyDiv w:val="1"/>
      <w:marLeft w:val="0"/>
      <w:marRight w:val="0"/>
      <w:marTop w:val="0"/>
      <w:marBottom w:val="0"/>
      <w:divBdr>
        <w:top w:val="none" w:sz="0" w:space="0" w:color="auto"/>
        <w:left w:val="none" w:sz="0" w:space="0" w:color="auto"/>
        <w:bottom w:val="none" w:sz="0" w:space="0" w:color="auto"/>
        <w:right w:val="none" w:sz="0" w:space="0" w:color="auto"/>
      </w:divBdr>
    </w:div>
    <w:div w:id="1661234185">
      <w:bodyDiv w:val="1"/>
      <w:marLeft w:val="0"/>
      <w:marRight w:val="0"/>
      <w:marTop w:val="0"/>
      <w:marBottom w:val="0"/>
      <w:divBdr>
        <w:top w:val="none" w:sz="0" w:space="0" w:color="auto"/>
        <w:left w:val="none" w:sz="0" w:space="0" w:color="auto"/>
        <w:bottom w:val="none" w:sz="0" w:space="0" w:color="auto"/>
        <w:right w:val="none" w:sz="0" w:space="0" w:color="auto"/>
      </w:divBdr>
    </w:div>
    <w:div w:id="1669165882">
      <w:bodyDiv w:val="1"/>
      <w:marLeft w:val="0"/>
      <w:marRight w:val="0"/>
      <w:marTop w:val="0"/>
      <w:marBottom w:val="0"/>
      <w:divBdr>
        <w:top w:val="none" w:sz="0" w:space="0" w:color="auto"/>
        <w:left w:val="none" w:sz="0" w:space="0" w:color="auto"/>
        <w:bottom w:val="none" w:sz="0" w:space="0" w:color="auto"/>
        <w:right w:val="none" w:sz="0" w:space="0" w:color="auto"/>
      </w:divBdr>
    </w:div>
    <w:div w:id="1675113035">
      <w:bodyDiv w:val="1"/>
      <w:marLeft w:val="0"/>
      <w:marRight w:val="0"/>
      <w:marTop w:val="0"/>
      <w:marBottom w:val="0"/>
      <w:divBdr>
        <w:top w:val="none" w:sz="0" w:space="0" w:color="auto"/>
        <w:left w:val="none" w:sz="0" w:space="0" w:color="auto"/>
        <w:bottom w:val="none" w:sz="0" w:space="0" w:color="auto"/>
        <w:right w:val="none" w:sz="0" w:space="0" w:color="auto"/>
      </w:divBdr>
    </w:div>
    <w:div w:id="1678533528">
      <w:bodyDiv w:val="1"/>
      <w:marLeft w:val="0"/>
      <w:marRight w:val="0"/>
      <w:marTop w:val="0"/>
      <w:marBottom w:val="0"/>
      <w:divBdr>
        <w:top w:val="none" w:sz="0" w:space="0" w:color="auto"/>
        <w:left w:val="none" w:sz="0" w:space="0" w:color="auto"/>
        <w:bottom w:val="none" w:sz="0" w:space="0" w:color="auto"/>
        <w:right w:val="none" w:sz="0" w:space="0" w:color="auto"/>
      </w:divBdr>
    </w:div>
    <w:div w:id="1679381380">
      <w:bodyDiv w:val="1"/>
      <w:marLeft w:val="0"/>
      <w:marRight w:val="0"/>
      <w:marTop w:val="0"/>
      <w:marBottom w:val="0"/>
      <w:divBdr>
        <w:top w:val="none" w:sz="0" w:space="0" w:color="auto"/>
        <w:left w:val="none" w:sz="0" w:space="0" w:color="auto"/>
        <w:bottom w:val="none" w:sz="0" w:space="0" w:color="auto"/>
        <w:right w:val="none" w:sz="0" w:space="0" w:color="auto"/>
      </w:divBdr>
      <w:divsChild>
        <w:div w:id="1691908657">
          <w:marLeft w:val="0"/>
          <w:marRight w:val="0"/>
          <w:marTop w:val="0"/>
          <w:marBottom w:val="0"/>
          <w:divBdr>
            <w:top w:val="none" w:sz="0" w:space="0" w:color="auto"/>
            <w:left w:val="none" w:sz="0" w:space="0" w:color="auto"/>
            <w:bottom w:val="none" w:sz="0" w:space="0" w:color="auto"/>
            <w:right w:val="none" w:sz="0" w:space="0" w:color="auto"/>
          </w:divBdr>
          <w:divsChild>
            <w:div w:id="804007355">
              <w:marLeft w:val="0"/>
              <w:marRight w:val="0"/>
              <w:marTop w:val="0"/>
              <w:marBottom w:val="0"/>
              <w:divBdr>
                <w:top w:val="none" w:sz="0" w:space="0" w:color="auto"/>
                <w:left w:val="none" w:sz="0" w:space="0" w:color="auto"/>
                <w:bottom w:val="none" w:sz="0" w:space="0" w:color="auto"/>
                <w:right w:val="none" w:sz="0" w:space="0" w:color="auto"/>
              </w:divBdr>
              <w:divsChild>
                <w:div w:id="2125228901">
                  <w:marLeft w:val="0"/>
                  <w:marRight w:val="0"/>
                  <w:marTop w:val="0"/>
                  <w:marBottom w:val="0"/>
                  <w:divBdr>
                    <w:top w:val="none" w:sz="0" w:space="0" w:color="auto"/>
                    <w:left w:val="none" w:sz="0" w:space="0" w:color="auto"/>
                    <w:bottom w:val="none" w:sz="0" w:space="0" w:color="auto"/>
                    <w:right w:val="none" w:sz="0" w:space="0" w:color="auto"/>
                  </w:divBdr>
                  <w:divsChild>
                    <w:div w:id="14764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892604">
      <w:bodyDiv w:val="1"/>
      <w:marLeft w:val="0"/>
      <w:marRight w:val="0"/>
      <w:marTop w:val="0"/>
      <w:marBottom w:val="0"/>
      <w:divBdr>
        <w:top w:val="none" w:sz="0" w:space="0" w:color="auto"/>
        <w:left w:val="none" w:sz="0" w:space="0" w:color="auto"/>
        <w:bottom w:val="none" w:sz="0" w:space="0" w:color="auto"/>
        <w:right w:val="none" w:sz="0" w:space="0" w:color="auto"/>
      </w:divBdr>
    </w:div>
    <w:div w:id="1704210249">
      <w:bodyDiv w:val="1"/>
      <w:marLeft w:val="0"/>
      <w:marRight w:val="0"/>
      <w:marTop w:val="0"/>
      <w:marBottom w:val="0"/>
      <w:divBdr>
        <w:top w:val="none" w:sz="0" w:space="0" w:color="auto"/>
        <w:left w:val="none" w:sz="0" w:space="0" w:color="auto"/>
        <w:bottom w:val="none" w:sz="0" w:space="0" w:color="auto"/>
        <w:right w:val="none" w:sz="0" w:space="0" w:color="auto"/>
      </w:divBdr>
    </w:div>
    <w:div w:id="1718386532">
      <w:bodyDiv w:val="1"/>
      <w:marLeft w:val="0"/>
      <w:marRight w:val="0"/>
      <w:marTop w:val="0"/>
      <w:marBottom w:val="0"/>
      <w:divBdr>
        <w:top w:val="none" w:sz="0" w:space="0" w:color="auto"/>
        <w:left w:val="none" w:sz="0" w:space="0" w:color="auto"/>
        <w:bottom w:val="none" w:sz="0" w:space="0" w:color="auto"/>
        <w:right w:val="none" w:sz="0" w:space="0" w:color="auto"/>
      </w:divBdr>
    </w:div>
    <w:div w:id="1858545402">
      <w:bodyDiv w:val="1"/>
      <w:marLeft w:val="0"/>
      <w:marRight w:val="0"/>
      <w:marTop w:val="0"/>
      <w:marBottom w:val="0"/>
      <w:divBdr>
        <w:top w:val="none" w:sz="0" w:space="0" w:color="auto"/>
        <w:left w:val="none" w:sz="0" w:space="0" w:color="auto"/>
        <w:bottom w:val="none" w:sz="0" w:space="0" w:color="auto"/>
        <w:right w:val="none" w:sz="0" w:space="0" w:color="auto"/>
      </w:divBdr>
      <w:divsChild>
        <w:div w:id="1528327745">
          <w:marLeft w:val="0"/>
          <w:marRight w:val="0"/>
          <w:marTop w:val="0"/>
          <w:marBottom w:val="0"/>
          <w:divBdr>
            <w:top w:val="none" w:sz="0" w:space="0" w:color="auto"/>
            <w:left w:val="none" w:sz="0" w:space="0" w:color="auto"/>
            <w:bottom w:val="none" w:sz="0" w:space="0" w:color="auto"/>
            <w:right w:val="none" w:sz="0" w:space="0" w:color="auto"/>
          </w:divBdr>
          <w:divsChild>
            <w:div w:id="407312004">
              <w:marLeft w:val="0"/>
              <w:marRight w:val="0"/>
              <w:marTop w:val="0"/>
              <w:marBottom w:val="0"/>
              <w:divBdr>
                <w:top w:val="none" w:sz="0" w:space="0" w:color="auto"/>
                <w:left w:val="none" w:sz="0" w:space="0" w:color="auto"/>
                <w:bottom w:val="none" w:sz="0" w:space="0" w:color="auto"/>
                <w:right w:val="none" w:sz="0" w:space="0" w:color="auto"/>
              </w:divBdr>
              <w:divsChild>
                <w:div w:id="202003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496133">
      <w:bodyDiv w:val="1"/>
      <w:marLeft w:val="0"/>
      <w:marRight w:val="0"/>
      <w:marTop w:val="0"/>
      <w:marBottom w:val="0"/>
      <w:divBdr>
        <w:top w:val="none" w:sz="0" w:space="0" w:color="auto"/>
        <w:left w:val="none" w:sz="0" w:space="0" w:color="auto"/>
        <w:bottom w:val="none" w:sz="0" w:space="0" w:color="auto"/>
        <w:right w:val="none" w:sz="0" w:space="0" w:color="auto"/>
      </w:divBdr>
      <w:divsChild>
        <w:div w:id="2012444010">
          <w:marLeft w:val="0"/>
          <w:marRight w:val="0"/>
          <w:marTop w:val="0"/>
          <w:marBottom w:val="0"/>
          <w:divBdr>
            <w:top w:val="none" w:sz="0" w:space="0" w:color="auto"/>
            <w:left w:val="none" w:sz="0" w:space="0" w:color="auto"/>
            <w:bottom w:val="none" w:sz="0" w:space="0" w:color="auto"/>
            <w:right w:val="none" w:sz="0" w:space="0" w:color="auto"/>
          </w:divBdr>
          <w:divsChild>
            <w:div w:id="1968243091">
              <w:marLeft w:val="0"/>
              <w:marRight w:val="0"/>
              <w:marTop w:val="0"/>
              <w:marBottom w:val="0"/>
              <w:divBdr>
                <w:top w:val="none" w:sz="0" w:space="0" w:color="auto"/>
                <w:left w:val="none" w:sz="0" w:space="0" w:color="auto"/>
                <w:bottom w:val="none" w:sz="0" w:space="0" w:color="auto"/>
                <w:right w:val="none" w:sz="0" w:space="0" w:color="auto"/>
              </w:divBdr>
              <w:divsChild>
                <w:div w:id="274756519">
                  <w:marLeft w:val="0"/>
                  <w:marRight w:val="0"/>
                  <w:marTop w:val="0"/>
                  <w:marBottom w:val="0"/>
                  <w:divBdr>
                    <w:top w:val="none" w:sz="0" w:space="0" w:color="auto"/>
                    <w:left w:val="none" w:sz="0" w:space="0" w:color="auto"/>
                    <w:bottom w:val="none" w:sz="0" w:space="0" w:color="auto"/>
                    <w:right w:val="none" w:sz="0" w:space="0" w:color="auto"/>
                  </w:divBdr>
                  <w:divsChild>
                    <w:div w:id="244843107">
                      <w:marLeft w:val="0"/>
                      <w:marRight w:val="0"/>
                      <w:marTop w:val="0"/>
                      <w:marBottom w:val="0"/>
                      <w:divBdr>
                        <w:top w:val="none" w:sz="0" w:space="0" w:color="auto"/>
                        <w:left w:val="none" w:sz="0" w:space="0" w:color="auto"/>
                        <w:bottom w:val="none" w:sz="0" w:space="0" w:color="auto"/>
                        <w:right w:val="none" w:sz="0" w:space="0" w:color="auto"/>
                      </w:divBdr>
                      <w:divsChild>
                        <w:div w:id="13333103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090081738">
          <w:marLeft w:val="0"/>
          <w:marRight w:val="0"/>
          <w:marTop w:val="0"/>
          <w:marBottom w:val="0"/>
          <w:divBdr>
            <w:top w:val="none" w:sz="0" w:space="0" w:color="auto"/>
            <w:left w:val="none" w:sz="0" w:space="0" w:color="auto"/>
            <w:bottom w:val="none" w:sz="0" w:space="0" w:color="auto"/>
            <w:right w:val="none" w:sz="0" w:space="0" w:color="auto"/>
          </w:divBdr>
          <w:divsChild>
            <w:div w:id="2013337912">
              <w:marLeft w:val="0"/>
              <w:marRight w:val="0"/>
              <w:marTop w:val="0"/>
              <w:marBottom w:val="0"/>
              <w:divBdr>
                <w:top w:val="none" w:sz="0" w:space="0" w:color="auto"/>
                <w:left w:val="none" w:sz="0" w:space="0" w:color="auto"/>
                <w:bottom w:val="none" w:sz="0" w:space="0" w:color="auto"/>
                <w:right w:val="none" w:sz="0" w:space="0" w:color="auto"/>
              </w:divBdr>
              <w:divsChild>
                <w:div w:id="632491702">
                  <w:marLeft w:val="0"/>
                  <w:marRight w:val="0"/>
                  <w:marTop w:val="0"/>
                  <w:marBottom w:val="0"/>
                  <w:divBdr>
                    <w:top w:val="none" w:sz="0" w:space="0" w:color="auto"/>
                    <w:left w:val="none" w:sz="0" w:space="0" w:color="auto"/>
                    <w:bottom w:val="none" w:sz="0" w:space="0" w:color="auto"/>
                    <w:right w:val="none" w:sz="0" w:space="0" w:color="auto"/>
                  </w:divBdr>
                  <w:divsChild>
                    <w:div w:id="1780686477">
                      <w:marLeft w:val="0"/>
                      <w:marRight w:val="120"/>
                      <w:marTop w:val="390"/>
                      <w:marBottom w:val="0"/>
                      <w:divBdr>
                        <w:top w:val="none" w:sz="0" w:space="0" w:color="auto"/>
                        <w:left w:val="none" w:sz="0" w:space="0" w:color="auto"/>
                        <w:bottom w:val="none" w:sz="0" w:space="0" w:color="auto"/>
                        <w:right w:val="none" w:sz="0" w:space="0" w:color="auto"/>
                      </w:divBdr>
                      <w:divsChild>
                        <w:div w:id="999429221">
                          <w:marLeft w:val="0"/>
                          <w:marRight w:val="0"/>
                          <w:marTop w:val="0"/>
                          <w:marBottom w:val="0"/>
                          <w:divBdr>
                            <w:top w:val="none" w:sz="0" w:space="0" w:color="auto"/>
                            <w:left w:val="none" w:sz="0" w:space="0" w:color="auto"/>
                            <w:bottom w:val="none" w:sz="0" w:space="0" w:color="auto"/>
                            <w:right w:val="none" w:sz="0" w:space="0" w:color="auto"/>
                          </w:divBdr>
                          <w:divsChild>
                            <w:div w:id="155536351">
                              <w:marLeft w:val="0"/>
                              <w:marRight w:val="0"/>
                              <w:marTop w:val="0"/>
                              <w:marBottom w:val="0"/>
                              <w:divBdr>
                                <w:top w:val="none" w:sz="0" w:space="0" w:color="auto"/>
                                <w:left w:val="none" w:sz="0" w:space="0" w:color="auto"/>
                                <w:bottom w:val="none" w:sz="0" w:space="0" w:color="auto"/>
                                <w:right w:val="none" w:sz="0" w:space="0" w:color="auto"/>
                              </w:divBdr>
                              <w:divsChild>
                                <w:div w:id="208422950">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901872518">
                          <w:marLeft w:val="0"/>
                          <w:marRight w:val="0"/>
                          <w:marTop w:val="0"/>
                          <w:marBottom w:val="0"/>
                          <w:divBdr>
                            <w:top w:val="none" w:sz="0" w:space="0" w:color="auto"/>
                            <w:left w:val="none" w:sz="0" w:space="0" w:color="auto"/>
                            <w:bottom w:val="none" w:sz="0" w:space="0" w:color="auto"/>
                            <w:right w:val="none" w:sz="0" w:space="0" w:color="auto"/>
                          </w:divBdr>
                          <w:divsChild>
                            <w:div w:id="2028633658">
                              <w:marLeft w:val="300"/>
                              <w:marRight w:val="300"/>
                              <w:marTop w:val="300"/>
                              <w:marBottom w:val="300"/>
                              <w:divBdr>
                                <w:top w:val="none" w:sz="0" w:space="0" w:color="auto"/>
                                <w:left w:val="none" w:sz="0" w:space="0" w:color="auto"/>
                                <w:bottom w:val="none" w:sz="0" w:space="0" w:color="auto"/>
                                <w:right w:val="none" w:sz="0" w:space="0" w:color="auto"/>
                              </w:divBdr>
                              <w:divsChild>
                                <w:div w:id="2121800208">
                                  <w:marLeft w:val="0"/>
                                  <w:marRight w:val="0"/>
                                  <w:marTop w:val="0"/>
                                  <w:marBottom w:val="0"/>
                                  <w:divBdr>
                                    <w:top w:val="none" w:sz="0" w:space="0" w:color="auto"/>
                                    <w:left w:val="none" w:sz="0" w:space="0" w:color="auto"/>
                                    <w:bottom w:val="none" w:sz="0" w:space="0" w:color="auto"/>
                                    <w:right w:val="none" w:sz="0" w:space="0" w:color="auto"/>
                                  </w:divBdr>
                                  <w:divsChild>
                                    <w:div w:id="340663498">
                                      <w:marLeft w:val="0"/>
                                      <w:marRight w:val="0"/>
                                      <w:marTop w:val="0"/>
                                      <w:marBottom w:val="0"/>
                                      <w:divBdr>
                                        <w:top w:val="none" w:sz="0" w:space="0" w:color="auto"/>
                                        <w:left w:val="none" w:sz="0" w:space="0" w:color="auto"/>
                                        <w:bottom w:val="none" w:sz="0" w:space="0" w:color="auto"/>
                                        <w:right w:val="none" w:sz="0" w:space="0" w:color="auto"/>
                                      </w:divBdr>
                                      <w:divsChild>
                                        <w:div w:id="188446175">
                                          <w:marLeft w:val="0"/>
                                          <w:marRight w:val="0"/>
                                          <w:marTop w:val="0"/>
                                          <w:marBottom w:val="0"/>
                                          <w:divBdr>
                                            <w:top w:val="none" w:sz="0" w:space="0" w:color="auto"/>
                                            <w:left w:val="none" w:sz="0" w:space="0" w:color="auto"/>
                                            <w:bottom w:val="none" w:sz="0" w:space="0" w:color="auto"/>
                                            <w:right w:val="none" w:sz="0" w:space="0" w:color="auto"/>
                                          </w:divBdr>
                                          <w:divsChild>
                                            <w:div w:id="1950627464">
                                              <w:marLeft w:val="0"/>
                                              <w:marRight w:val="0"/>
                                              <w:marTop w:val="0"/>
                                              <w:marBottom w:val="0"/>
                                              <w:divBdr>
                                                <w:top w:val="single" w:sz="6" w:space="15" w:color="DFE1E5"/>
                                                <w:left w:val="none" w:sz="0" w:space="0" w:color="auto"/>
                                                <w:bottom w:val="none" w:sz="0" w:space="0" w:color="auto"/>
                                                <w:right w:val="none" w:sz="0" w:space="0" w:color="auto"/>
                                              </w:divBdr>
                                              <w:divsChild>
                                                <w:div w:id="13746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731994">
                          <w:marLeft w:val="0"/>
                          <w:marRight w:val="0"/>
                          <w:marTop w:val="0"/>
                          <w:marBottom w:val="0"/>
                          <w:divBdr>
                            <w:top w:val="none" w:sz="0" w:space="0" w:color="auto"/>
                            <w:left w:val="none" w:sz="0" w:space="0" w:color="auto"/>
                            <w:bottom w:val="none" w:sz="0" w:space="0" w:color="auto"/>
                            <w:right w:val="none" w:sz="0" w:space="0" w:color="auto"/>
                          </w:divBdr>
                          <w:divsChild>
                            <w:div w:id="83191606">
                              <w:marLeft w:val="0"/>
                              <w:marRight w:val="0"/>
                              <w:marTop w:val="0"/>
                              <w:marBottom w:val="0"/>
                              <w:divBdr>
                                <w:top w:val="none" w:sz="0" w:space="0" w:color="auto"/>
                                <w:left w:val="none" w:sz="0" w:space="0" w:color="auto"/>
                                <w:bottom w:val="none" w:sz="0" w:space="0" w:color="auto"/>
                                <w:right w:val="none" w:sz="0" w:space="0" w:color="auto"/>
                              </w:divBdr>
                              <w:divsChild>
                                <w:div w:id="1312253549">
                                  <w:marLeft w:val="0"/>
                                  <w:marRight w:val="0"/>
                                  <w:marTop w:val="0"/>
                                  <w:marBottom w:val="0"/>
                                  <w:divBdr>
                                    <w:top w:val="none" w:sz="0" w:space="0" w:color="auto"/>
                                    <w:left w:val="none" w:sz="0" w:space="0" w:color="auto"/>
                                    <w:bottom w:val="none" w:sz="0" w:space="0" w:color="auto"/>
                                    <w:right w:val="none" w:sz="0" w:space="0" w:color="auto"/>
                                  </w:divBdr>
                                  <w:divsChild>
                                    <w:div w:id="1110708477">
                                      <w:marLeft w:val="0"/>
                                      <w:marRight w:val="0"/>
                                      <w:marTop w:val="0"/>
                                      <w:marBottom w:val="0"/>
                                      <w:divBdr>
                                        <w:top w:val="none" w:sz="0" w:space="0" w:color="auto"/>
                                        <w:left w:val="none" w:sz="0" w:space="0" w:color="auto"/>
                                        <w:bottom w:val="none" w:sz="0" w:space="0" w:color="auto"/>
                                        <w:right w:val="none" w:sz="0" w:space="0" w:color="auto"/>
                                      </w:divBdr>
                                      <w:divsChild>
                                        <w:div w:id="2086800400">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sChild>
        </w:div>
      </w:divsChild>
    </w:div>
    <w:div w:id="1951086370">
      <w:bodyDiv w:val="1"/>
      <w:marLeft w:val="0"/>
      <w:marRight w:val="0"/>
      <w:marTop w:val="0"/>
      <w:marBottom w:val="0"/>
      <w:divBdr>
        <w:top w:val="none" w:sz="0" w:space="0" w:color="auto"/>
        <w:left w:val="none" w:sz="0" w:space="0" w:color="auto"/>
        <w:bottom w:val="none" w:sz="0" w:space="0" w:color="auto"/>
        <w:right w:val="none" w:sz="0" w:space="0" w:color="auto"/>
      </w:divBdr>
    </w:div>
    <w:div w:id="1953003564">
      <w:bodyDiv w:val="1"/>
      <w:marLeft w:val="0"/>
      <w:marRight w:val="0"/>
      <w:marTop w:val="0"/>
      <w:marBottom w:val="0"/>
      <w:divBdr>
        <w:top w:val="none" w:sz="0" w:space="0" w:color="auto"/>
        <w:left w:val="none" w:sz="0" w:space="0" w:color="auto"/>
        <w:bottom w:val="none" w:sz="0" w:space="0" w:color="auto"/>
        <w:right w:val="none" w:sz="0" w:space="0" w:color="auto"/>
      </w:divBdr>
    </w:div>
    <w:div w:id="1953243395">
      <w:bodyDiv w:val="1"/>
      <w:marLeft w:val="0"/>
      <w:marRight w:val="0"/>
      <w:marTop w:val="0"/>
      <w:marBottom w:val="0"/>
      <w:divBdr>
        <w:top w:val="none" w:sz="0" w:space="0" w:color="auto"/>
        <w:left w:val="none" w:sz="0" w:space="0" w:color="auto"/>
        <w:bottom w:val="none" w:sz="0" w:space="0" w:color="auto"/>
        <w:right w:val="none" w:sz="0" w:space="0" w:color="auto"/>
      </w:divBdr>
    </w:div>
    <w:div w:id="1980375123">
      <w:bodyDiv w:val="1"/>
      <w:marLeft w:val="0"/>
      <w:marRight w:val="0"/>
      <w:marTop w:val="0"/>
      <w:marBottom w:val="0"/>
      <w:divBdr>
        <w:top w:val="none" w:sz="0" w:space="0" w:color="auto"/>
        <w:left w:val="none" w:sz="0" w:space="0" w:color="auto"/>
        <w:bottom w:val="none" w:sz="0" w:space="0" w:color="auto"/>
        <w:right w:val="none" w:sz="0" w:space="0" w:color="auto"/>
      </w:divBdr>
    </w:div>
    <w:div w:id="2055032512">
      <w:bodyDiv w:val="1"/>
      <w:marLeft w:val="0"/>
      <w:marRight w:val="0"/>
      <w:marTop w:val="0"/>
      <w:marBottom w:val="0"/>
      <w:divBdr>
        <w:top w:val="none" w:sz="0" w:space="0" w:color="auto"/>
        <w:left w:val="none" w:sz="0" w:space="0" w:color="auto"/>
        <w:bottom w:val="none" w:sz="0" w:space="0" w:color="auto"/>
        <w:right w:val="none" w:sz="0" w:space="0" w:color="auto"/>
      </w:divBdr>
      <w:divsChild>
        <w:div w:id="756946151">
          <w:marLeft w:val="0"/>
          <w:marRight w:val="0"/>
          <w:marTop w:val="0"/>
          <w:marBottom w:val="0"/>
          <w:divBdr>
            <w:top w:val="none" w:sz="0" w:space="0" w:color="auto"/>
            <w:left w:val="none" w:sz="0" w:space="0" w:color="auto"/>
            <w:bottom w:val="none" w:sz="0" w:space="0" w:color="auto"/>
            <w:right w:val="none" w:sz="0" w:space="0" w:color="auto"/>
          </w:divBdr>
          <w:divsChild>
            <w:div w:id="1904829995">
              <w:marLeft w:val="0"/>
              <w:marRight w:val="0"/>
              <w:marTop w:val="0"/>
              <w:marBottom w:val="0"/>
              <w:divBdr>
                <w:top w:val="none" w:sz="0" w:space="0" w:color="auto"/>
                <w:left w:val="none" w:sz="0" w:space="0" w:color="auto"/>
                <w:bottom w:val="none" w:sz="0" w:space="0" w:color="auto"/>
                <w:right w:val="none" w:sz="0" w:space="0" w:color="auto"/>
              </w:divBdr>
              <w:divsChild>
                <w:div w:id="879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66294">
      <w:bodyDiv w:val="1"/>
      <w:marLeft w:val="0"/>
      <w:marRight w:val="0"/>
      <w:marTop w:val="0"/>
      <w:marBottom w:val="0"/>
      <w:divBdr>
        <w:top w:val="none" w:sz="0" w:space="0" w:color="auto"/>
        <w:left w:val="none" w:sz="0" w:space="0" w:color="auto"/>
        <w:bottom w:val="none" w:sz="0" w:space="0" w:color="auto"/>
        <w:right w:val="none" w:sz="0" w:space="0" w:color="auto"/>
      </w:divBdr>
    </w:div>
    <w:div w:id="2070617314">
      <w:bodyDiv w:val="1"/>
      <w:marLeft w:val="0"/>
      <w:marRight w:val="0"/>
      <w:marTop w:val="0"/>
      <w:marBottom w:val="0"/>
      <w:divBdr>
        <w:top w:val="none" w:sz="0" w:space="0" w:color="auto"/>
        <w:left w:val="none" w:sz="0" w:space="0" w:color="auto"/>
        <w:bottom w:val="none" w:sz="0" w:space="0" w:color="auto"/>
        <w:right w:val="none" w:sz="0" w:space="0" w:color="auto"/>
      </w:divBdr>
    </w:div>
    <w:div w:id="2082022988">
      <w:bodyDiv w:val="1"/>
      <w:marLeft w:val="0"/>
      <w:marRight w:val="0"/>
      <w:marTop w:val="0"/>
      <w:marBottom w:val="0"/>
      <w:divBdr>
        <w:top w:val="none" w:sz="0" w:space="0" w:color="auto"/>
        <w:left w:val="none" w:sz="0" w:space="0" w:color="auto"/>
        <w:bottom w:val="none" w:sz="0" w:space="0" w:color="auto"/>
        <w:right w:val="none" w:sz="0" w:space="0" w:color="auto"/>
      </w:divBdr>
      <w:divsChild>
        <w:div w:id="530415558">
          <w:marLeft w:val="0"/>
          <w:marRight w:val="0"/>
          <w:marTop w:val="0"/>
          <w:marBottom w:val="0"/>
          <w:divBdr>
            <w:top w:val="none" w:sz="0" w:space="0" w:color="auto"/>
            <w:left w:val="none" w:sz="0" w:space="0" w:color="auto"/>
            <w:bottom w:val="none" w:sz="0" w:space="0" w:color="auto"/>
            <w:right w:val="none" w:sz="0" w:space="0" w:color="auto"/>
          </w:divBdr>
          <w:divsChild>
            <w:div w:id="1507091277">
              <w:marLeft w:val="0"/>
              <w:marRight w:val="0"/>
              <w:marTop w:val="0"/>
              <w:marBottom w:val="0"/>
              <w:divBdr>
                <w:top w:val="none" w:sz="0" w:space="0" w:color="auto"/>
                <w:left w:val="none" w:sz="0" w:space="0" w:color="auto"/>
                <w:bottom w:val="none" w:sz="0" w:space="0" w:color="auto"/>
                <w:right w:val="none" w:sz="0" w:space="0" w:color="auto"/>
              </w:divBdr>
              <w:divsChild>
                <w:div w:id="61205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3573</Words>
  <Characters>20372</Characters>
  <Application>Microsoft Office Word</Application>
  <DocSecurity>0</DocSecurity>
  <Lines>169</Lines>
  <Paragraphs>47</Paragraphs>
  <ScaleCrop>false</ScaleCrop>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Jana Lowndes (1503200)</dc:creator>
  <cp:keywords/>
  <dc:description/>
  <cp:lastModifiedBy>Savannah Jana Lowndes (1503200)</cp:lastModifiedBy>
  <cp:revision>2</cp:revision>
  <dcterms:created xsi:type="dcterms:W3CDTF">2021-04-02T11:48:00Z</dcterms:created>
  <dcterms:modified xsi:type="dcterms:W3CDTF">2021-04-02T11:48:00Z</dcterms:modified>
</cp:coreProperties>
</file>