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3B223" w14:textId="1A85AD47" w:rsidR="00FB3ADC" w:rsidRDefault="00FB3ADC" w:rsidP="00FB3ADC"/>
    <w:p w14:paraId="31D134A7" w14:textId="77777777" w:rsidR="00EE5A70" w:rsidRDefault="00EE5A70" w:rsidP="00FB3ADC">
      <w:pPr>
        <w:rPr>
          <w:b/>
          <w:bCs/>
        </w:rPr>
      </w:pPr>
    </w:p>
    <w:p w14:paraId="71F1161B" w14:textId="77777777" w:rsidR="00EE5A70" w:rsidRDefault="00EE5A70" w:rsidP="00FB3ADC">
      <w:pPr>
        <w:rPr>
          <w:b/>
          <w:bCs/>
        </w:rPr>
      </w:pPr>
    </w:p>
    <w:p w14:paraId="534A40F6" w14:textId="59C38582" w:rsidR="00EE5A70" w:rsidRPr="009D7C39" w:rsidRDefault="003A02EB" w:rsidP="003A02EB">
      <w:pPr>
        <w:jc w:val="center"/>
        <w:rPr>
          <w:rFonts w:ascii="Arial" w:hAnsi="Arial" w:cs="Arial"/>
          <w:sz w:val="36"/>
          <w:szCs w:val="36"/>
        </w:rPr>
      </w:pPr>
      <w:r w:rsidRPr="009D7C39">
        <w:rPr>
          <w:rFonts w:ascii="Arial" w:hAnsi="Arial" w:cs="Arial"/>
          <w:sz w:val="36"/>
          <w:szCs w:val="36"/>
        </w:rPr>
        <w:t>PGCE Primary ECAD6007</w:t>
      </w:r>
    </w:p>
    <w:p w14:paraId="5319E697" w14:textId="77777777" w:rsidR="00EE5A70" w:rsidRPr="009D7C39" w:rsidRDefault="00EE5A70" w:rsidP="00FB3ADC">
      <w:pPr>
        <w:rPr>
          <w:rFonts w:ascii="Arial" w:hAnsi="Arial" w:cs="Arial"/>
          <w:b/>
          <w:bCs/>
        </w:rPr>
      </w:pPr>
    </w:p>
    <w:p w14:paraId="3525904C" w14:textId="77777777" w:rsidR="00EE5A70" w:rsidRPr="009D7C39" w:rsidRDefault="00EE5A70" w:rsidP="00FB3ADC">
      <w:pPr>
        <w:rPr>
          <w:rFonts w:ascii="Arial" w:hAnsi="Arial" w:cs="Arial"/>
          <w:b/>
          <w:bCs/>
        </w:rPr>
      </w:pPr>
    </w:p>
    <w:p w14:paraId="6EDFD372" w14:textId="77777777" w:rsidR="00EE5A70" w:rsidRPr="009D7C39" w:rsidRDefault="00EE5A70" w:rsidP="00FB3ADC">
      <w:pPr>
        <w:rPr>
          <w:rFonts w:ascii="Arial" w:hAnsi="Arial" w:cs="Arial"/>
          <w:b/>
          <w:bCs/>
        </w:rPr>
      </w:pPr>
    </w:p>
    <w:p w14:paraId="2113806E" w14:textId="77777777" w:rsidR="00EE5A70" w:rsidRPr="009D7C39" w:rsidRDefault="00EE5A70" w:rsidP="00FB3ADC">
      <w:pPr>
        <w:rPr>
          <w:rFonts w:ascii="Arial" w:hAnsi="Arial" w:cs="Arial"/>
          <w:b/>
          <w:bCs/>
        </w:rPr>
      </w:pPr>
    </w:p>
    <w:p w14:paraId="2D910CE8" w14:textId="77777777" w:rsidR="009D7C39" w:rsidRDefault="009D7C39" w:rsidP="00317EE2">
      <w:pPr>
        <w:jc w:val="center"/>
        <w:rPr>
          <w:rFonts w:ascii="Arial" w:hAnsi="Arial" w:cs="Arial"/>
          <w:b/>
          <w:bCs/>
          <w:sz w:val="36"/>
          <w:szCs w:val="36"/>
        </w:rPr>
      </w:pPr>
    </w:p>
    <w:p w14:paraId="5C20597C" w14:textId="77777777" w:rsidR="009D7C39" w:rsidRDefault="009D7C39" w:rsidP="00317EE2">
      <w:pPr>
        <w:jc w:val="center"/>
        <w:rPr>
          <w:rFonts w:ascii="Arial" w:hAnsi="Arial" w:cs="Arial"/>
          <w:b/>
          <w:bCs/>
          <w:sz w:val="36"/>
          <w:szCs w:val="36"/>
        </w:rPr>
      </w:pPr>
    </w:p>
    <w:p w14:paraId="6AA7796D" w14:textId="30A8F088" w:rsidR="00FB3ADC" w:rsidRPr="009D7C39" w:rsidRDefault="00FB3ADC" w:rsidP="00317EE2">
      <w:pPr>
        <w:jc w:val="center"/>
        <w:rPr>
          <w:rFonts w:ascii="Arial" w:hAnsi="Arial" w:cs="Arial"/>
          <w:b/>
          <w:bCs/>
          <w:sz w:val="36"/>
          <w:szCs w:val="36"/>
        </w:rPr>
      </w:pPr>
      <w:r w:rsidRPr="009D7C39">
        <w:rPr>
          <w:rFonts w:ascii="Arial" w:hAnsi="Arial" w:cs="Arial"/>
          <w:b/>
          <w:bCs/>
          <w:sz w:val="36"/>
          <w:szCs w:val="36"/>
        </w:rPr>
        <w:br/>
      </w:r>
      <w:r w:rsidR="003A02EB" w:rsidRPr="009D7C39">
        <w:rPr>
          <w:rFonts w:ascii="Arial" w:hAnsi="Arial" w:cs="Arial"/>
          <w:b/>
          <w:bCs/>
          <w:sz w:val="36"/>
          <w:szCs w:val="36"/>
        </w:rPr>
        <w:t>‘</w:t>
      </w:r>
      <w:r w:rsidRPr="009D7C39">
        <w:rPr>
          <w:rFonts w:ascii="Arial" w:hAnsi="Arial" w:cs="Arial"/>
          <w:b/>
          <w:bCs/>
          <w:sz w:val="36"/>
          <w:szCs w:val="36"/>
        </w:rPr>
        <w:t>A critical evaluation and the identification of next teaching and learning steps focusing on a case study of an individual learner or a group of learners, based on an observed critical incident</w:t>
      </w:r>
      <w:r w:rsidR="003A02EB" w:rsidRPr="009D7C39">
        <w:rPr>
          <w:rFonts w:ascii="Arial" w:hAnsi="Arial" w:cs="Arial"/>
          <w:b/>
          <w:bCs/>
          <w:sz w:val="36"/>
          <w:szCs w:val="36"/>
        </w:rPr>
        <w:t>’</w:t>
      </w:r>
      <w:r w:rsidRPr="009D7C39">
        <w:rPr>
          <w:rFonts w:ascii="Arial" w:hAnsi="Arial" w:cs="Arial"/>
          <w:b/>
          <w:bCs/>
          <w:sz w:val="36"/>
          <w:szCs w:val="36"/>
        </w:rPr>
        <w:t>.</w:t>
      </w:r>
    </w:p>
    <w:p w14:paraId="38A5F9BC" w14:textId="392B5426" w:rsidR="0047153D" w:rsidRPr="009D7C39" w:rsidRDefault="0047153D" w:rsidP="00FB3ADC">
      <w:pPr>
        <w:rPr>
          <w:rFonts w:ascii="Arial" w:hAnsi="Arial" w:cs="Arial"/>
          <w:b/>
          <w:bCs/>
        </w:rPr>
      </w:pPr>
    </w:p>
    <w:p w14:paraId="4E4803A8" w14:textId="3BC1134E" w:rsidR="003A02EB" w:rsidRPr="009D7C39" w:rsidRDefault="003A02EB" w:rsidP="00FB3ADC">
      <w:pPr>
        <w:rPr>
          <w:rFonts w:ascii="Arial" w:hAnsi="Arial" w:cs="Arial"/>
          <w:b/>
          <w:bCs/>
        </w:rPr>
      </w:pPr>
    </w:p>
    <w:p w14:paraId="790E77EA" w14:textId="3B1B5161" w:rsidR="003A02EB" w:rsidRPr="009D7C39" w:rsidRDefault="003A02EB" w:rsidP="00FB3ADC">
      <w:pPr>
        <w:rPr>
          <w:rFonts w:ascii="Arial" w:hAnsi="Arial" w:cs="Arial"/>
          <w:b/>
          <w:bCs/>
        </w:rPr>
      </w:pPr>
    </w:p>
    <w:p w14:paraId="220DDC5E" w14:textId="08CBCBBB" w:rsidR="003A02EB" w:rsidRPr="009D7C39" w:rsidRDefault="003A02EB" w:rsidP="00FB3ADC">
      <w:pPr>
        <w:rPr>
          <w:rFonts w:ascii="Arial" w:hAnsi="Arial" w:cs="Arial"/>
          <w:b/>
          <w:bCs/>
        </w:rPr>
      </w:pPr>
    </w:p>
    <w:p w14:paraId="0D5386A6" w14:textId="58614D3E" w:rsidR="003A02EB" w:rsidRPr="009D7C39" w:rsidRDefault="003A02EB" w:rsidP="00FB3ADC">
      <w:pPr>
        <w:rPr>
          <w:rFonts w:ascii="Arial" w:hAnsi="Arial" w:cs="Arial"/>
          <w:b/>
          <w:bCs/>
        </w:rPr>
      </w:pPr>
    </w:p>
    <w:p w14:paraId="27DD338B" w14:textId="77777777" w:rsidR="003A02EB" w:rsidRPr="009D7C39" w:rsidRDefault="003A02EB" w:rsidP="00FB3ADC">
      <w:pPr>
        <w:rPr>
          <w:rFonts w:ascii="Arial" w:hAnsi="Arial" w:cs="Arial"/>
          <w:b/>
          <w:bCs/>
        </w:rPr>
      </w:pPr>
    </w:p>
    <w:p w14:paraId="29F6B10A" w14:textId="77777777" w:rsidR="00EE5A70" w:rsidRPr="009D7C39" w:rsidRDefault="00EE5A70" w:rsidP="00FB3ADC">
      <w:pPr>
        <w:rPr>
          <w:rFonts w:ascii="Arial" w:hAnsi="Arial" w:cs="Arial"/>
          <w:u w:val="single"/>
        </w:rPr>
      </w:pPr>
    </w:p>
    <w:p w14:paraId="2FD2C532" w14:textId="77777777" w:rsidR="00EE5A70" w:rsidRPr="009D7C39" w:rsidRDefault="00EE5A70" w:rsidP="00FB3ADC">
      <w:pPr>
        <w:rPr>
          <w:rFonts w:ascii="Arial" w:hAnsi="Arial" w:cs="Arial"/>
          <w:sz w:val="32"/>
          <w:szCs w:val="32"/>
          <w:u w:val="single"/>
        </w:rPr>
      </w:pPr>
    </w:p>
    <w:p w14:paraId="37F15FF5" w14:textId="6C0F242D" w:rsidR="00EE5A70" w:rsidRPr="009D7C39" w:rsidRDefault="003A02EB" w:rsidP="003A02EB">
      <w:pPr>
        <w:jc w:val="center"/>
        <w:rPr>
          <w:rFonts w:ascii="Arial" w:hAnsi="Arial" w:cs="Arial"/>
          <w:sz w:val="32"/>
          <w:szCs w:val="32"/>
        </w:rPr>
      </w:pPr>
      <w:r w:rsidRPr="009D7C39">
        <w:rPr>
          <w:rFonts w:ascii="Arial" w:hAnsi="Arial" w:cs="Arial"/>
          <w:sz w:val="32"/>
          <w:szCs w:val="32"/>
        </w:rPr>
        <w:t>Student number: 2005898</w:t>
      </w:r>
    </w:p>
    <w:p w14:paraId="1BEBB388" w14:textId="58E07C11" w:rsidR="003A02EB" w:rsidRDefault="003A02EB" w:rsidP="003A02EB">
      <w:pPr>
        <w:jc w:val="center"/>
        <w:rPr>
          <w:rFonts w:ascii="Arial" w:hAnsi="Arial" w:cs="Arial"/>
          <w:sz w:val="32"/>
          <w:szCs w:val="32"/>
        </w:rPr>
      </w:pPr>
    </w:p>
    <w:p w14:paraId="370488CB" w14:textId="77777777" w:rsidR="009D7C39" w:rsidRPr="009D7C39" w:rsidRDefault="009D7C39" w:rsidP="003A02EB">
      <w:pPr>
        <w:jc w:val="center"/>
        <w:rPr>
          <w:rFonts w:ascii="Arial" w:hAnsi="Arial" w:cs="Arial"/>
          <w:sz w:val="32"/>
          <w:szCs w:val="32"/>
        </w:rPr>
      </w:pPr>
    </w:p>
    <w:p w14:paraId="5EC597B7" w14:textId="7ECFB5DA" w:rsidR="003A02EB" w:rsidRPr="009D7C39" w:rsidRDefault="003A02EB" w:rsidP="003A02EB">
      <w:pPr>
        <w:jc w:val="center"/>
        <w:rPr>
          <w:rFonts w:ascii="Arial" w:hAnsi="Arial" w:cs="Arial"/>
          <w:sz w:val="32"/>
          <w:szCs w:val="32"/>
          <w:u w:val="single"/>
        </w:rPr>
      </w:pPr>
      <w:r w:rsidRPr="009D7C39">
        <w:rPr>
          <w:rFonts w:ascii="Arial" w:hAnsi="Arial" w:cs="Arial"/>
          <w:sz w:val="32"/>
          <w:szCs w:val="32"/>
        </w:rPr>
        <w:t xml:space="preserve">Word count: </w:t>
      </w:r>
      <w:r w:rsidR="00F43B8D" w:rsidRPr="009D7C39">
        <w:rPr>
          <w:rFonts w:ascii="Arial" w:hAnsi="Arial" w:cs="Arial"/>
          <w:sz w:val="32"/>
          <w:szCs w:val="32"/>
        </w:rPr>
        <w:t>399</w:t>
      </w:r>
      <w:r w:rsidR="00D34EEC" w:rsidRPr="009D7C39">
        <w:rPr>
          <w:rFonts w:ascii="Arial" w:hAnsi="Arial" w:cs="Arial"/>
          <w:sz w:val="32"/>
          <w:szCs w:val="32"/>
        </w:rPr>
        <w:t>9</w:t>
      </w:r>
    </w:p>
    <w:p w14:paraId="5646AD62" w14:textId="77777777" w:rsidR="00EE5A70" w:rsidRDefault="00EE5A70" w:rsidP="00FB3ADC">
      <w:pPr>
        <w:rPr>
          <w:u w:val="single"/>
        </w:rPr>
      </w:pPr>
    </w:p>
    <w:p w14:paraId="0B577BF2" w14:textId="77777777" w:rsidR="00EE5A70" w:rsidRDefault="00EE5A70" w:rsidP="00FB3ADC">
      <w:pPr>
        <w:rPr>
          <w:u w:val="single"/>
        </w:rPr>
      </w:pPr>
    </w:p>
    <w:p w14:paraId="057B0012" w14:textId="77777777" w:rsidR="00EE5A70" w:rsidRDefault="00EE5A70" w:rsidP="00FB3ADC">
      <w:pPr>
        <w:rPr>
          <w:u w:val="single"/>
        </w:rPr>
      </w:pPr>
    </w:p>
    <w:p w14:paraId="5420475A" w14:textId="77777777" w:rsidR="00EE5A70" w:rsidRDefault="00EE5A70" w:rsidP="00FB3ADC">
      <w:pPr>
        <w:rPr>
          <w:u w:val="single"/>
        </w:rPr>
      </w:pPr>
    </w:p>
    <w:p w14:paraId="3619E360" w14:textId="77777777" w:rsidR="00EE5A70" w:rsidRDefault="00EE5A70" w:rsidP="00FB3ADC">
      <w:pPr>
        <w:rPr>
          <w:u w:val="single"/>
        </w:rPr>
      </w:pPr>
    </w:p>
    <w:p w14:paraId="715856BD" w14:textId="77777777" w:rsidR="00EE5A70" w:rsidRDefault="00EE5A70" w:rsidP="00FB3ADC">
      <w:pPr>
        <w:rPr>
          <w:u w:val="single"/>
        </w:rPr>
      </w:pPr>
    </w:p>
    <w:p w14:paraId="78E61AAB" w14:textId="77777777" w:rsidR="00EE5A70" w:rsidRDefault="00EE5A70" w:rsidP="00FB3ADC">
      <w:pPr>
        <w:rPr>
          <w:u w:val="single"/>
        </w:rPr>
      </w:pPr>
    </w:p>
    <w:p w14:paraId="69759809" w14:textId="77777777" w:rsidR="00EE5A70" w:rsidRDefault="00EE5A70" w:rsidP="00FB3ADC">
      <w:pPr>
        <w:rPr>
          <w:u w:val="single"/>
        </w:rPr>
      </w:pPr>
    </w:p>
    <w:p w14:paraId="14855E3F" w14:textId="77777777" w:rsidR="00EE5A70" w:rsidRDefault="00EE5A70" w:rsidP="00FB3ADC">
      <w:pPr>
        <w:rPr>
          <w:u w:val="single"/>
        </w:rPr>
      </w:pPr>
    </w:p>
    <w:p w14:paraId="73FBDC87" w14:textId="77777777" w:rsidR="00EE5A70" w:rsidRDefault="00EE5A70" w:rsidP="00FB3ADC">
      <w:pPr>
        <w:rPr>
          <w:u w:val="single"/>
        </w:rPr>
      </w:pPr>
    </w:p>
    <w:p w14:paraId="0919A49A" w14:textId="77777777" w:rsidR="00EE5A70" w:rsidRDefault="00EE5A70" w:rsidP="00FB3ADC">
      <w:pPr>
        <w:rPr>
          <w:u w:val="single"/>
        </w:rPr>
      </w:pPr>
    </w:p>
    <w:p w14:paraId="37F597B9" w14:textId="77777777" w:rsidR="00EE5A70" w:rsidRDefault="00EE5A70" w:rsidP="00FB3ADC">
      <w:pPr>
        <w:rPr>
          <w:u w:val="single"/>
        </w:rPr>
      </w:pPr>
    </w:p>
    <w:p w14:paraId="6759FAA0" w14:textId="77777777" w:rsidR="00EE5A70" w:rsidRDefault="00EE5A70" w:rsidP="00FB3ADC">
      <w:pPr>
        <w:rPr>
          <w:u w:val="single"/>
        </w:rPr>
      </w:pPr>
    </w:p>
    <w:p w14:paraId="0ACAC77F" w14:textId="028617FC" w:rsidR="00EE5A70" w:rsidRDefault="00EE5A70" w:rsidP="00FB3ADC">
      <w:pPr>
        <w:rPr>
          <w:u w:val="single"/>
        </w:rPr>
      </w:pPr>
    </w:p>
    <w:p w14:paraId="6D52CA74" w14:textId="1C2DAEEB" w:rsidR="003A02EB" w:rsidRDefault="003A02EB" w:rsidP="00FB3ADC">
      <w:pPr>
        <w:rPr>
          <w:u w:val="single"/>
        </w:rPr>
      </w:pPr>
    </w:p>
    <w:p w14:paraId="120B6C02" w14:textId="77777777" w:rsidR="00851076" w:rsidRDefault="00851076" w:rsidP="009F79DA">
      <w:pPr>
        <w:spacing w:line="360" w:lineRule="auto"/>
        <w:rPr>
          <w:u w:val="single"/>
        </w:rPr>
      </w:pPr>
    </w:p>
    <w:p w14:paraId="3220A9F9" w14:textId="06915F8E" w:rsidR="0047153D" w:rsidRPr="00E126CC" w:rsidRDefault="002104FB" w:rsidP="009F79DA">
      <w:pPr>
        <w:spacing w:line="360" w:lineRule="auto"/>
        <w:rPr>
          <w:rFonts w:ascii="Arial" w:hAnsi="Arial" w:cs="Arial"/>
          <w:sz w:val="22"/>
          <w:szCs w:val="22"/>
          <w:u w:val="single"/>
        </w:rPr>
      </w:pPr>
      <w:r w:rsidRPr="00E126CC">
        <w:rPr>
          <w:rFonts w:ascii="Arial" w:hAnsi="Arial" w:cs="Arial"/>
          <w:sz w:val="22"/>
          <w:szCs w:val="22"/>
          <w:u w:val="single"/>
        </w:rPr>
        <w:lastRenderedPageBreak/>
        <w:t>Introduction</w:t>
      </w:r>
    </w:p>
    <w:p w14:paraId="22FB40F1" w14:textId="77777777" w:rsidR="00DC4BEB" w:rsidRPr="00E126CC" w:rsidRDefault="00DC4BEB" w:rsidP="009F79DA">
      <w:pPr>
        <w:spacing w:line="360" w:lineRule="auto"/>
        <w:rPr>
          <w:rFonts w:ascii="Arial" w:hAnsi="Arial" w:cs="Arial"/>
          <w:sz w:val="22"/>
          <w:szCs w:val="22"/>
          <w:u w:val="single"/>
        </w:rPr>
      </w:pPr>
    </w:p>
    <w:p w14:paraId="7BCE4603" w14:textId="3DEC603D" w:rsidR="00CB1FD6" w:rsidRPr="00E126CC" w:rsidRDefault="0047153D" w:rsidP="00A32443">
      <w:pPr>
        <w:spacing w:line="360" w:lineRule="auto"/>
        <w:ind w:firstLine="1134"/>
        <w:rPr>
          <w:rFonts w:ascii="Arial" w:hAnsi="Arial" w:cs="Arial"/>
          <w:color w:val="000000" w:themeColor="text1"/>
          <w:sz w:val="22"/>
          <w:szCs w:val="22"/>
        </w:rPr>
      </w:pPr>
      <w:r w:rsidRPr="00E126CC">
        <w:rPr>
          <w:rFonts w:ascii="Arial" w:hAnsi="Arial" w:cs="Arial"/>
          <w:sz w:val="22"/>
          <w:szCs w:val="22"/>
        </w:rPr>
        <w:t xml:space="preserve">The current study will evaluate </w:t>
      </w:r>
      <w:r w:rsidR="0035451A" w:rsidRPr="00E126CC">
        <w:rPr>
          <w:rFonts w:ascii="Arial" w:hAnsi="Arial" w:cs="Arial"/>
          <w:sz w:val="22"/>
          <w:szCs w:val="22"/>
        </w:rPr>
        <w:t xml:space="preserve">and identify </w:t>
      </w:r>
      <w:r w:rsidRPr="00E126CC">
        <w:rPr>
          <w:rFonts w:ascii="Arial" w:hAnsi="Arial" w:cs="Arial"/>
          <w:sz w:val="22"/>
          <w:szCs w:val="22"/>
        </w:rPr>
        <w:t>the next teaching and learning steps</w:t>
      </w:r>
      <w:r w:rsidR="00021D73" w:rsidRPr="00E126CC">
        <w:rPr>
          <w:rFonts w:ascii="Arial" w:hAnsi="Arial" w:cs="Arial"/>
          <w:sz w:val="22"/>
          <w:szCs w:val="22"/>
        </w:rPr>
        <w:t xml:space="preserve"> based on an observed critical incident</w:t>
      </w:r>
      <w:r w:rsidR="0035451A" w:rsidRPr="00E126CC">
        <w:rPr>
          <w:rFonts w:ascii="Arial" w:hAnsi="Arial" w:cs="Arial"/>
          <w:sz w:val="22"/>
          <w:szCs w:val="22"/>
        </w:rPr>
        <w:t xml:space="preserve">. </w:t>
      </w:r>
      <w:r w:rsidR="00C51403" w:rsidRPr="00E126CC">
        <w:rPr>
          <w:rFonts w:ascii="Arial" w:hAnsi="Arial" w:cs="Arial"/>
          <w:color w:val="000000" w:themeColor="text1"/>
          <w:sz w:val="22"/>
          <w:szCs w:val="22"/>
        </w:rPr>
        <w:t xml:space="preserve">A </w:t>
      </w:r>
      <w:r w:rsidR="0035451A" w:rsidRPr="00E126CC">
        <w:rPr>
          <w:rFonts w:ascii="Arial" w:hAnsi="Arial" w:cs="Arial"/>
          <w:color w:val="000000" w:themeColor="text1"/>
          <w:sz w:val="22"/>
          <w:szCs w:val="22"/>
        </w:rPr>
        <w:t xml:space="preserve">critical incident </w:t>
      </w:r>
      <w:r w:rsidR="00C51403" w:rsidRPr="00E126CC">
        <w:rPr>
          <w:rFonts w:ascii="Arial" w:hAnsi="Arial" w:cs="Arial"/>
          <w:color w:val="000000" w:themeColor="text1"/>
          <w:sz w:val="22"/>
          <w:szCs w:val="22"/>
        </w:rPr>
        <w:t>is</w:t>
      </w:r>
      <w:r w:rsidR="0096237F" w:rsidRPr="00E126CC">
        <w:rPr>
          <w:rFonts w:ascii="Arial" w:hAnsi="Arial" w:cs="Arial"/>
          <w:color w:val="000000" w:themeColor="text1"/>
          <w:sz w:val="22"/>
          <w:szCs w:val="22"/>
        </w:rPr>
        <w:t xml:space="preserve"> </w:t>
      </w:r>
      <w:r w:rsidR="00461F3B" w:rsidRPr="00E126CC">
        <w:rPr>
          <w:rFonts w:ascii="Arial" w:hAnsi="Arial" w:cs="Arial"/>
          <w:color w:val="000000" w:themeColor="text1"/>
          <w:sz w:val="22"/>
          <w:szCs w:val="22"/>
        </w:rPr>
        <w:t>described by Trip</w:t>
      </w:r>
      <w:r w:rsidR="00EE0768" w:rsidRPr="00E126CC">
        <w:rPr>
          <w:rFonts w:ascii="Arial" w:hAnsi="Arial" w:cs="Arial"/>
          <w:color w:val="000000" w:themeColor="text1"/>
          <w:sz w:val="22"/>
          <w:szCs w:val="22"/>
        </w:rPr>
        <w:t>p</w:t>
      </w:r>
      <w:r w:rsidR="00461F3B" w:rsidRPr="00E126CC">
        <w:rPr>
          <w:rFonts w:ascii="Arial" w:hAnsi="Arial" w:cs="Arial"/>
          <w:color w:val="000000" w:themeColor="text1"/>
          <w:sz w:val="22"/>
          <w:szCs w:val="22"/>
        </w:rPr>
        <w:t xml:space="preserve"> </w:t>
      </w:r>
      <w:r w:rsidR="007718E5" w:rsidRPr="00E126CC">
        <w:rPr>
          <w:rFonts w:ascii="Arial" w:hAnsi="Arial" w:cs="Arial"/>
          <w:color w:val="000000" w:themeColor="text1"/>
          <w:sz w:val="22"/>
          <w:szCs w:val="22"/>
        </w:rPr>
        <w:t>as</w:t>
      </w:r>
      <w:r w:rsidR="00CB1FD6" w:rsidRPr="00E126CC">
        <w:rPr>
          <w:rFonts w:ascii="Arial" w:hAnsi="Arial" w:cs="Arial"/>
          <w:color w:val="000000" w:themeColor="text1"/>
          <w:sz w:val="22"/>
          <w:szCs w:val="22"/>
        </w:rPr>
        <w:t>:</w:t>
      </w:r>
    </w:p>
    <w:p w14:paraId="6627C2FA" w14:textId="77777777" w:rsidR="00A32443" w:rsidRPr="00E126CC" w:rsidRDefault="00A32443" w:rsidP="00A32443">
      <w:pPr>
        <w:spacing w:line="360" w:lineRule="auto"/>
        <w:rPr>
          <w:rFonts w:ascii="Arial" w:hAnsi="Arial" w:cs="Arial"/>
          <w:color w:val="000000" w:themeColor="text1"/>
          <w:sz w:val="22"/>
          <w:szCs w:val="22"/>
        </w:rPr>
      </w:pPr>
    </w:p>
    <w:p w14:paraId="3BBEBB3C" w14:textId="1A1061B8" w:rsidR="00CB1FD6" w:rsidRPr="00E126CC" w:rsidRDefault="00CB1FD6" w:rsidP="009F79DA">
      <w:pPr>
        <w:spacing w:line="360" w:lineRule="auto"/>
        <w:ind w:left="567"/>
        <w:rPr>
          <w:rFonts w:ascii="Arial" w:hAnsi="Arial" w:cs="Arial"/>
          <w:color w:val="000000" w:themeColor="text1"/>
          <w:sz w:val="22"/>
          <w:szCs w:val="22"/>
        </w:rPr>
      </w:pPr>
      <w:r w:rsidRPr="00E126CC">
        <w:rPr>
          <w:rFonts w:ascii="Arial" w:hAnsi="Arial" w:cs="Arial"/>
          <w:color w:val="000000" w:themeColor="text1"/>
          <w:sz w:val="22"/>
          <w:szCs w:val="22"/>
        </w:rPr>
        <w:t>A</w:t>
      </w:r>
      <w:r w:rsidR="00635A5C" w:rsidRPr="00E126CC">
        <w:rPr>
          <w:rFonts w:ascii="Arial" w:hAnsi="Arial" w:cs="Arial"/>
          <w:color w:val="000000" w:themeColor="text1"/>
          <w:sz w:val="22"/>
          <w:szCs w:val="22"/>
        </w:rPr>
        <w:t>n interpretation of the signiﬁcance of an event</w:t>
      </w:r>
      <w:r w:rsidR="00D92DAA" w:rsidRPr="00E126CC">
        <w:rPr>
          <w:rFonts w:ascii="Arial" w:hAnsi="Arial" w:cs="Arial"/>
          <w:color w:val="000000" w:themeColor="text1"/>
          <w:sz w:val="22"/>
          <w:szCs w:val="22"/>
        </w:rPr>
        <w:t xml:space="preserve">. To take something as a critical </w:t>
      </w:r>
      <w:r w:rsidRPr="00E126CC">
        <w:rPr>
          <w:rFonts w:ascii="Arial" w:hAnsi="Arial" w:cs="Arial"/>
          <w:color w:val="000000" w:themeColor="text1"/>
          <w:sz w:val="22"/>
          <w:szCs w:val="22"/>
        </w:rPr>
        <w:t xml:space="preserve">      </w:t>
      </w:r>
      <w:r w:rsidR="00D92DAA" w:rsidRPr="00E126CC">
        <w:rPr>
          <w:rFonts w:ascii="Arial" w:hAnsi="Arial" w:cs="Arial"/>
          <w:color w:val="000000" w:themeColor="text1"/>
          <w:sz w:val="22"/>
          <w:szCs w:val="22"/>
        </w:rPr>
        <w:t>incident is a value judgement we make, and the basis of that judgement is the signiﬁcance we attach to the meaning of the incident</w:t>
      </w:r>
      <w:r w:rsidRPr="00E126CC">
        <w:rPr>
          <w:rFonts w:ascii="Arial" w:hAnsi="Arial" w:cs="Arial"/>
          <w:color w:val="000000" w:themeColor="text1"/>
          <w:sz w:val="22"/>
          <w:szCs w:val="22"/>
        </w:rPr>
        <w:t>.</w:t>
      </w:r>
    </w:p>
    <w:p w14:paraId="0AFAC775" w14:textId="1A72A8B4" w:rsidR="00CB1FD6" w:rsidRPr="00E126CC" w:rsidRDefault="00635A5C" w:rsidP="009F79DA">
      <w:pPr>
        <w:spacing w:line="360" w:lineRule="auto"/>
        <w:ind w:left="567"/>
        <w:jc w:val="right"/>
        <w:rPr>
          <w:rFonts w:ascii="Arial" w:hAnsi="Arial" w:cs="Arial"/>
          <w:color w:val="000000" w:themeColor="text1"/>
          <w:sz w:val="22"/>
          <w:szCs w:val="22"/>
        </w:rPr>
      </w:pPr>
      <w:r w:rsidRPr="00E126CC">
        <w:rPr>
          <w:rFonts w:ascii="Arial" w:hAnsi="Arial" w:cs="Arial"/>
          <w:color w:val="000000" w:themeColor="text1"/>
          <w:sz w:val="22"/>
          <w:szCs w:val="22"/>
        </w:rPr>
        <w:t>(</w:t>
      </w:r>
      <w:r w:rsidR="00CB1FD6" w:rsidRPr="00E126CC">
        <w:rPr>
          <w:rFonts w:ascii="Arial" w:hAnsi="Arial" w:cs="Arial"/>
          <w:color w:val="000000" w:themeColor="text1"/>
          <w:sz w:val="22"/>
          <w:szCs w:val="22"/>
        </w:rPr>
        <w:t xml:space="preserve">Tripp, 2011, </w:t>
      </w:r>
      <w:r w:rsidRPr="00E126CC">
        <w:rPr>
          <w:rFonts w:ascii="Arial" w:hAnsi="Arial" w:cs="Arial"/>
          <w:color w:val="000000" w:themeColor="text1"/>
          <w:sz w:val="22"/>
          <w:szCs w:val="22"/>
        </w:rPr>
        <w:t>p</w:t>
      </w:r>
      <w:r w:rsidR="00CB1FD6" w:rsidRPr="00E126CC">
        <w:rPr>
          <w:rFonts w:ascii="Arial" w:hAnsi="Arial" w:cs="Arial"/>
          <w:color w:val="000000" w:themeColor="text1"/>
          <w:sz w:val="22"/>
          <w:szCs w:val="22"/>
        </w:rPr>
        <w:t>p</w:t>
      </w:r>
      <w:r w:rsidRPr="00E126CC">
        <w:rPr>
          <w:rFonts w:ascii="Arial" w:hAnsi="Arial" w:cs="Arial"/>
          <w:color w:val="000000" w:themeColor="text1"/>
          <w:sz w:val="22"/>
          <w:szCs w:val="22"/>
        </w:rPr>
        <w:t>.</w:t>
      </w:r>
      <w:r w:rsidR="00CB184A" w:rsidRPr="00E126CC">
        <w:rPr>
          <w:rFonts w:ascii="Arial" w:hAnsi="Arial" w:cs="Arial"/>
          <w:color w:val="000000" w:themeColor="text1"/>
          <w:sz w:val="22"/>
          <w:szCs w:val="22"/>
        </w:rPr>
        <w:t>8)</w:t>
      </w:r>
      <w:r w:rsidRPr="00E126CC">
        <w:rPr>
          <w:rFonts w:ascii="Arial" w:hAnsi="Arial" w:cs="Arial"/>
          <w:color w:val="000000" w:themeColor="text1"/>
          <w:sz w:val="22"/>
          <w:szCs w:val="22"/>
        </w:rPr>
        <w:t xml:space="preserve">. </w:t>
      </w:r>
    </w:p>
    <w:p w14:paraId="311FA192" w14:textId="77777777" w:rsidR="00CB1FD6" w:rsidRPr="00E126CC" w:rsidRDefault="00CB1FD6" w:rsidP="009F79DA">
      <w:pPr>
        <w:spacing w:line="360" w:lineRule="auto"/>
        <w:ind w:firstLine="720"/>
        <w:rPr>
          <w:rFonts w:ascii="Arial" w:hAnsi="Arial" w:cs="Arial"/>
          <w:color w:val="C00000"/>
          <w:sz w:val="22"/>
          <w:szCs w:val="22"/>
        </w:rPr>
      </w:pPr>
    </w:p>
    <w:p w14:paraId="06FDF886" w14:textId="7E7926B3" w:rsidR="00C83625" w:rsidRPr="00E126CC" w:rsidRDefault="007F3CC0" w:rsidP="00A32443">
      <w:pPr>
        <w:spacing w:line="360" w:lineRule="auto"/>
        <w:ind w:firstLine="1134"/>
        <w:rPr>
          <w:rFonts w:ascii="Arial" w:hAnsi="Arial" w:cs="Arial"/>
          <w:sz w:val="22"/>
          <w:szCs w:val="22"/>
        </w:rPr>
      </w:pPr>
      <w:r w:rsidRPr="00E126CC">
        <w:rPr>
          <w:rFonts w:ascii="Arial" w:hAnsi="Arial" w:cs="Arial"/>
          <w:sz w:val="22"/>
          <w:szCs w:val="22"/>
        </w:rPr>
        <w:t xml:space="preserve">Tripp </w:t>
      </w:r>
      <w:r w:rsidR="000F4538" w:rsidRPr="00E126CC">
        <w:rPr>
          <w:rFonts w:ascii="Arial" w:hAnsi="Arial" w:cs="Arial"/>
          <w:sz w:val="22"/>
          <w:szCs w:val="22"/>
        </w:rPr>
        <w:t xml:space="preserve">(2011) </w:t>
      </w:r>
      <w:r w:rsidRPr="00E126CC">
        <w:rPr>
          <w:rFonts w:ascii="Arial" w:hAnsi="Arial" w:cs="Arial"/>
          <w:sz w:val="22"/>
          <w:szCs w:val="22"/>
        </w:rPr>
        <w:t>further described that a</w:t>
      </w:r>
      <w:r w:rsidR="00C51403" w:rsidRPr="00E126CC">
        <w:rPr>
          <w:rFonts w:ascii="Arial" w:hAnsi="Arial" w:cs="Arial"/>
          <w:sz w:val="22"/>
          <w:szCs w:val="22"/>
        </w:rPr>
        <w:t xml:space="preserve"> critical incident is not </w:t>
      </w:r>
      <w:r w:rsidR="00A563D7" w:rsidRPr="00E126CC">
        <w:rPr>
          <w:rFonts w:ascii="Arial" w:hAnsi="Arial" w:cs="Arial"/>
          <w:sz w:val="22"/>
          <w:szCs w:val="22"/>
        </w:rPr>
        <w:t>always</w:t>
      </w:r>
      <w:r w:rsidR="00821E53" w:rsidRPr="00E126CC">
        <w:rPr>
          <w:rFonts w:ascii="Arial" w:hAnsi="Arial" w:cs="Arial"/>
          <w:sz w:val="22"/>
          <w:szCs w:val="22"/>
        </w:rPr>
        <w:t xml:space="preserve"> </w:t>
      </w:r>
      <w:r w:rsidR="00C51403" w:rsidRPr="00E126CC">
        <w:rPr>
          <w:rFonts w:ascii="Arial" w:hAnsi="Arial" w:cs="Arial"/>
          <w:sz w:val="22"/>
          <w:szCs w:val="22"/>
        </w:rPr>
        <w:t>a</w:t>
      </w:r>
      <w:r w:rsidR="00D96CA5" w:rsidRPr="00E126CC">
        <w:rPr>
          <w:rFonts w:ascii="Arial" w:hAnsi="Arial" w:cs="Arial"/>
          <w:sz w:val="22"/>
          <w:szCs w:val="22"/>
        </w:rPr>
        <w:t xml:space="preserve"> great</w:t>
      </w:r>
      <w:r w:rsidR="00275D1B" w:rsidRPr="00E126CC">
        <w:rPr>
          <w:rFonts w:ascii="Arial" w:hAnsi="Arial" w:cs="Arial"/>
          <w:sz w:val="22"/>
          <w:szCs w:val="22"/>
        </w:rPr>
        <w:t>,</w:t>
      </w:r>
      <w:r w:rsidR="00D96CA5" w:rsidRPr="00E126CC">
        <w:rPr>
          <w:rFonts w:ascii="Arial" w:hAnsi="Arial" w:cs="Arial"/>
          <w:sz w:val="22"/>
          <w:szCs w:val="22"/>
        </w:rPr>
        <w:t xml:space="preserve"> </w:t>
      </w:r>
      <w:r w:rsidR="00C51403" w:rsidRPr="00E126CC">
        <w:rPr>
          <w:rFonts w:ascii="Arial" w:hAnsi="Arial" w:cs="Arial"/>
          <w:sz w:val="22"/>
          <w:szCs w:val="22"/>
        </w:rPr>
        <w:t>obvious</w:t>
      </w:r>
      <w:r w:rsidR="00D96CA5" w:rsidRPr="00E126CC">
        <w:rPr>
          <w:rFonts w:ascii="Arial" w:hAnsi="Arial" w:cs="Arial"/>
          <w:sz w:val="22"/>
          <w:szCs w:val="22"/>
        </w:rPr>
        <w:t xml:space="preserve"> event</w:t>
      </w:r>
      <w:r w:rsidR="0096237F" w:rsidRPr="00E126CC">
        <w:rPr>
          <w:rFonts w:ascii="Arial" w:hAnsi="Arial" w:cs="Arial"/>
          <w:sz w:val="22"/>
          <w:szCs w:val="22"/>
        </w:rPr>
        <w:t xml:space="preserve"> </w:t>
      </w:r>
      <w:r w:rsidR="00D96CA5" w:rsidRPr="00E126CC">
        <w:rPr>
          <w:rFonts w:ascii="Arial" w:hAnsi="Arial" w:cs="Arial"/>
          <w:sz w:val="22"/>
          <w:szCs w:val="22"/>
        </w:rPr>
        <w:t xml:space="preserve">as the word ‘critical’ suggests </w:t>
      </w:r>
      <w:r w:rsidR="00C51403" w:rsidRPr="00E126CC">
        <w:rPr>
          <w:rFonts w:ascii="Arial" w:hAnsi="Arial" w:cs="Arial"/>
          <w:sz w:val="22"/>
          <w:szCs w:val="22"/>
        </w:rPr>
        <w:t xml:space="preserve">but </w:t>
      </w:r>
      <w:r w:rsidR="008C7D2D" w:rsidRPr="00E126CC">
        <w:rPr>
          <w:rFonts w:ascii="Arial" w:hAnsi="Arial" w:cs="Arial"/>
          <w:sz w:val="22"/>
          <w:szCs w:val="22"/>
        </w:rPr>
        <w:t xml:space="preserve">often </w:t>
      </w:r>
      <w:r w:rsidR="00D96CA5" w:rsidRPr="00E126CC">
        <w:rPr>
          <w:rFonts w:ascii="Arial" w:hAnsi="Arial" w:cs="Arial"/>
          <w:sz w:val="22"/>
          <w:szCs w:val="22"/>
        </w:rPr>
        <w:t xml:space="preserve">rather </w:t>
      </w:r>
      <w:r w:rsidR="00C51403" w:rsidRPr="00E126CC">
        <w:rPr>
          <w:rFonts w:ascii="Arial" w:hAnsi="Arial" w:cs="Arial"/>
          <w:sz w:val="22"/>
          <w:szCs w:val="22"/>
        </w:rPr>
        <w:t>present</w:t>
      </w:r>
      <w:r w:rsidR="002B3352" w:rsidRPr="00E126CC">
        <w:rPr>
          <w:rFonts w:ascii="Arial" w:hAnsi="Arial" w:cs="Arial"/>
          <w:sz w:val="22"/>
          <w:szCs w:val="22"/>
        </w:rPr>
        <w:t>s</w:t>
      </w:r>
      <w:r w:rsidR="00C51403" w:rsidRPr="00E126CC">
        <w:rPr>
          <w:rFonts w:ascii="Arial" w:hAnsi="Arial" w:cs="Arial"/>
          <w:sz w:val="22"/>
          <w:szCs w:val="22"/>
        </w:rPr>
        <w:t xml:space="preserve"> </w:t>
      </w:r>
      <w:r w:rsidR="002B3352" w:rsidRPr="00E126CC">
        <w:rPr>
          <w:rFonts w:ascii="Arial" w:hAnsi="Arial" w:cs="Arial"/>
          <w:sz w:val="22"/>
          <w:szCs w:val="22"/>
        </w:rPr>
        <w:t>itself</w:t>
      </w:r>
      <w:r w:rsidR="00C51403" w:rsidRPr="00E126CC">
        <w:rPr>
          <w:rFonts w:ascii="Arial" w:hAnsi="Arial" w:cs="Arial"/>
          <w:sz w:val="22"/>
          <w:szCs w:val="22"/>
        </w:rPr>
        <w:t xml:space="preserve"> more subtlety which </w:t>
      </w:r>
      <w:r w:rsidR="00FB1E3F" w:rsidRPr="00E126CC">
        <w:rPr>
          <w:rFonts w:ascii="Arial" w:hAnsi="Arial" w:cs="Arial"/>
          <w:sz w:val="22"/>
          <w:szCs w:val="22"/>
        </w:rPr>
        <w:t>incorporates</w:t>
      </w:r>
      <w:r w:rsidR="00C51403" w:rsidRPr="00E126CC">
        <w:rPr>
          <w:rFonts w:ascii="Arial" w:hAnsi="Arial" w:cs="Arial"/>
          <w:sz w:val="22"/>
          <w:szCs w:val="22"/>
        </w:rPr>
        <w:t xml:space="preserve"> the way an observer </w:t>
      </w:r>
      <w:r w:rsidR="00203B6B" w:rsidRPr="00E126CC">
        <w:rPr>
          <w:rFonts w:ascii="Arial" w:hAnsi="Arial" w:cs="Arial"/>
          <w:sz w:val="22"/>
          <w:szCs w:val="22"/>
        </w:rPr>
        <w:t>interprets</w:t>
      </w:r>
      <w:r w:rsidR="00C51403" w:rsidRPr="00E126CC">
        <w:rPr>
          <w:rFonts w:ascii="Arial" w:hAnsi="Arial" w:cs="Arial"/>
          <w:sz w:val="22"/>
          <w:szCs w:val="22"/>
        </w:rPr>
        <w:t xml:space="preserve"> such </w:t>
      </w:r>
      <w:r w:rsidR="00F7744B" w:rsidRPr="00E126CC">
        <w:rPr>
          <w:rFonts w:ascii="Arial" w:hAnsi="Arial" w:cs="Arial"/>
          <w:sz w:val="22"/>
          <w:szCs w:val="22"/>
        </w:rPr>
        <w:t xml:space="preserve">an </w:t>
      </w:r>
      <w:r w:rsidR="00C51403" w:rsidRPr="00E126CC">
        <w:rPr>
          <w:rFonts w:ascii="Arial" w:hAnsi="Arial" w:cs="Arial"/>
          <w:sz w:val="22"/>
          <w:szCs w:val="22"/>
        </w:rPr>
        <w:t>incident</w:t>
      </w:r>
      <w:r w:rsidR="0093375C" w:rsidRPr="00E126CC">
        <w:rPr>
          <w:rFonts w:ascii="Arial" w:hAnsi="Arial" w:cs="Arial"/>
          <w:sz w:val="22"/>
          <w:szCs w:val="22"/>
        </w:rPr>
        <w:t>.</w:t>
      </w:r>
      <w:r w:rsidR="0035451A" w:rsidRPr="00E126CC">
        <w:rPr>
          <w:rFonts w:ascii="Arial" w:hAnsi="Arial" w:cs="Arial"/>
          <w:sz w:val="22"/>
          <w:szCs w:val="22"/>
        </w:rPr>
        <w:t xml:space="preserve"> </w:t>
      </w:r>
      <w:r w:rsidR="00DA6823" w:rsidRPr="00E126CC">
        <w:rPr>
          <w:rFonts w:ascii="Arial" w:hAnsi="Arial" w:cs="Arial"/>
          <w:sz w:val="22"/>
          <w:szCs w:val="22"/>
        </w:rPr>
        <w:t>Moreover, it</w:t>
      </w:r>
      <w:r w:rsidR="00E14479" w:rsidRPr="00E126CC">
        <w:rPr>
          <w:rFonts w:ascii="Arial" w:hAnsi="Arial" w:cs="Arial"/>
          <w:sz w:val="22"/>
          <w:szCs w:val="22"/>
        </w:rPr>
        <w:t xml:space="preserve"> </w:t>
      </w:r>
      <w:r w:rsidR="00195D35" w:rsidRPr="00E126CC">
        <w:rPr>
          <w:rFonts w:ascii="Arial" w:hAnsi="Arial" w:cs="Arial"/>
          <w:sz w:val="22"/>
          <w:szCs w:val="22"/>
        </w:rPr>
        <w:t xml:space="preserve">exists </w:t>
      </w:r>
      <w:r w:rsidR="00E14479" w:rsidRPr="00E126CC">
        <w:rPr>
          <w:rFonts w:ascii="Arial" w:hAnsi="Arial" w:cs="Arial"/>
          <w:sz w:val="22"/>
          <w:szCs w:val="22"/>
        </w:rPr>
        <w:t>beyond observation</w:t>
      </w:r>
      <w:r w:rsidR="001B5C5A" w:rsidRPr="00E126CC">
        <w:rPr>
          <w:rFonts w:ascii="Arial" w:hAnsi="Arial" w:cs="Arial"/>
          <w:sz w:val="22"/>
          <w:szCs w:val="22"/>
        </w:rPr>
        <w:t xml:space="preserve"> as it</w:t>
      </w:r>
      <w:r w:rsidR="00782DBA" w:rsidRPr="00E126CC">
        <w:rPr>
          <w:rFonts w:ascii="Arial" w:hAnsi="Arial" w:cs="Arial"/>
          <w:sz w:val="22"/>
          <w:szCs w:val="22"/>
        </w:rPr>
        <w:t xml:space="preserve"> provid</w:t>
      </w:r>
      <w:r w:rsidR="001B5C5A" w:rsidRPr="00E126CC">
        <w:rPr>
          <w:rFonts w:ascii="Arial" w:hAnsi="Arial" w:cs="Arial"/>
          <w:sz w:val="22"/>
          <w:szCs w:val="22"/>
        </w:rPr>
        <w:t>es</w:t>
      </w:r>
      <w:r w:rsidR="00782DBA" w:rsidRPr="00E126CC">
        <w:rPr>
          <w:rFonts w:ascii="Arial" w:hAnsi="Arial" w:cs="Arial"/>
          <w:sz w:val="22"/>
          <w:szCs w:val="22"/>
        </w:rPr>
        <w:t xml:space="preserve"> </w:t>
      </w:r>
      <w:r w:rsidR="00195D35" w:rsidRPr="00E126CC">
        <w:rPr>
          <w:rFonts w:ascii="Arial" w:hAnsi="Arial" w:cs="Arial"/>
          <w:sz w:val="22"/>
          <w:szCs w:val="22"/>
        </w:rPr>
        <w:t>a gateway to</w:t>
      </w:r>
      <w:r w:rsidR="00E14479" w:rsidRPr="00E126CC">
        <w:rPr>
          <w:rFonts w:ascii="Arial" w:hAnsi="Arial" w:cs="Arial"/>
          <w:sz w:val="22"/>
          <w:szCs w:val="22"/>
        </w:rPr>
        <w:t xml:space="preserve"> attach theoretical principles or </w:t>
      </w:r>
      <w:r w:rsidR="00195D35" w:rsidRPr="00E126CC">
        <w:rPr>
          <w:rFonts w:ascii="Arial" w:hAnsi="Arial" w:cs="Arial"/>
          <w:sz w:val="22"/>
          <w:szCs w:val="22"/>
        </w:rPr>
        <w:t xml:space="preserve">meanings </w:t>
      </w:r>
      <w:r w:rsidR="001B5C5A" w:rsidRPr="00E126CC">
        <w:rPr>
          <w:rFonts w:ascii="Arial" w:hAnsi="Arial" w:cs="Arial"/>
          <w:sz w:val="22"/>
          <w:szCs w:val="22"/>
        </w:rPr>
        <w:t>following</w:t>
      </w:r>
      <w:r w:rsidR="00195D35" w:rsidRPr="00E126CC">
        <w:rPr>
          <w:rFonts w:ascii="Arial" w:hAnsi="Arial" w:cs="Arial"/>
          <w:sz w:val="22"/>
          <w:szCs w:val="22"/>
        </w:rPr>
        <w:t xml:space="preserve"> the </w:t>
      </w:r>
      <w:r w:rsidR="001A6ED1" w:rsidRPr="00E126CC">
        <w:rPr>
          <w:rFonts w:ascii="Arial" w:hAnsi="Arial" w:cs="Arial"/>
          <w:sz w:val="22"/>
          <w:szCs w:val="22"/>
        </w:rPr>
        <w:t>incident</w:t>
      </w:r>
      <w:r w:rsidR="00195D35" w:rsidRPr="00E126CC">
        <w:rPr>
          <w:rFonts w:ascii="Arial" w:hAnsi="Arial" w:cs="Arial"/>
          <w:sz w:val="22"/>
          <w:szCs w:val="22"/>
        </w:rPr>
        <w:t xml:space="preserve"> </w:t>
      </w:r>
      <w:r w:rsidR="00352223" w:rsidRPr="00E126CC">
        <w:rPr>
          <w:rFonts w:ascii="Arial" w:hAnsi="Arial" w:cs="Arial"/>
          <w:sz w:val="22"/>
          <w:szCs w:val="22"/>
        </w:rPr>
        <w:t>as part of reflection o</w:t>
      </w:r>
      <w:r w:rsidR="00AE2B4D" w:rsidRPr="00E126CC">
        <w:rPr>
          <w:rFonts w:ascii="Arial" w:hAnsi="Arial" w:cs="Arial"/>
          <w:sz w:val="22"/>
          <w:szCs w:val="22"/>
        </w:rPr>
        <w:t>n</w:t>
      </w:r>
      <w:r w:rsidR="00352223" w:rsidRPr="00E126CC">
        <w:rPr>
          <w:rFonts w:ascii="Arial" w:hAnsi="Arial" w:cs="Arial"/>
          <w:sz w:val="22"/>
          <w:szCs w:val="22"/>
        </w:rPr>
        <w:t xml:space="preserve"> </w:t>
      </w:r>
      <w:r w:rsidR="00E1554A" w:rsidRPr="00E126CC">
        <w:rPr>
          <w:rFonts w:ascii="Arial" w:hAnsi="Arial" w:cs="Arial"/>
          <w:sz w:val="22"/>
          <w:szCs w:val="22"/>
        </w:rPr>
        <w:t>one’s</w:t>
      </w:r>
      <w:r w:rsidR="00352223" w:rsidRPr="00E126CC">
        <w:rPr>
          <w:rFonts w:ascii="Arial" w:hAnsi="Arial" w:cs="Arial"/>
          <w:sz w:val="22"/>
          <w:szCs w:val="22"/>
        </w:rPr>
        <w:t xml:space="preserve"> own pedagogy</w:t>
      </w:r>
      <w:r w:rsidR="00623806" w:rsidRPr="00E126CC">
        <w:rPr>
          <w:rFonts w:ascii="Arial" w:hAnsi="Arial" w:cs="Arial"/>
          <w:sz w:val="22"/>
          <w:szCs w:val="22"/>
        </w:rPr>
        <w:t>.</w:t>
      </w:r>
      <w:r w:rsidR="00394DFA" w:rsidRPr="00E126CC">
        <w:rPr>
          <w:rFonts w:ascii="Arial" w:hAnsi="Arial" w:cs="Arial"/>
          <w:sz w:val="22"/>
          <w:szCs w:val="22"/>
        </w:rPr>
        <w:t xml:space="preserve"> </w:t>
      </w:r>
      <w:r w:rsidR="0054281C" w:rsidRPr="00E126CC">
        <w:rPr>
          <w:rFonts w:ascii="Arial" w:hAnsi="Arial" w:cs="Arial"/>
          <w:sz w:val="22"/>
          <w:szCs w:val="22"/>
        </w:rPr>
        <w:t>C</w:t>
      </w:r>
      <w:r w:rsidR="003F31EB" w:rsidRPr="00E126CC">
        <w:rPr>
          <w:rFonts w:ascii="Arial" w:hAnsi="Arial" w:cs="Arial"/>
          <w:sz w:val="22"/>
          <w:szCs w:val="22"/>
        </w:rPr>
        <w:t>ritical reflection is</w:t>
      </w:r>
      <w:r w:rsidR="0090336A" w:rsidRPr="00E126CC">
        <w:rPr>
          <w:rFonts w:ascii="Arial" w:hAnsi="Arial" w:cs="Arial"/>
          <w:sz w:val="22"/>
          <w:szCs w:val="22"/>
        </w:rPr>
        <w:t xml:space="preserve"> </w:t>
      </w:r>
      <w:r w:rsidR="0084022C" w:rsidRPr="00E126CC">
        <w:rPr>
          <w:rFonts w:ascii="Arial" w:hAnsi="Arial" w:cs="Arial"/>
          <w:sz w:val="22"/>
          <w:szCs w:val="22"/>
        </w:rPr>
        <w:t xml:space="preserve">vital for </w:t>
      </w:r>
      <w:r w:rsidR="00FB71D4" w:rsidRPr="00E126CC">
        <w:rPr>
          <w:rFonts w:ascii="Arial" w:hAnsi="Arial" w:cs="Arial"/>
          <w:sz w:val="22"/>
          <w:szCs w:val="22"/>
        </w:rPr>
        <w:t>teachers’</w:t>
      </w:r>
      <w:r w:rsidR="0084022C" w:rsidRPr="00E126CC">
        <w:rPr>
          <w:rFonts w:ascii="Arial" w:hAnsi="Arial" w:cs="Arial"/>
          <w:sz w:val="22"/>
          <w:szCs w:val="22"/>
        </w:rPr>
        <w:t xml:space="preserve"> professional development </w:t>
      </w:r>
      <w:r w:rsidR="00C53264" w:rsidRPr="00E126CC">
        <w:rPr>
          <w:rFonts w:ascii="Arial" w:hAnsi="Arial" w:cs="Arial"/>
          <w:sz w:val="22"/>
          <w:szCs w:val="22"/>
        </w:rPr>
        <w:t>as it</w:t>
      </w:r>
      <w:r w:rsidR="00623806" w:rsidRPr="00E126CC">
        <w:rPr>
          <w:rFonts w:ascii="Arial" w:hAnsi="Arial" w:cs="Arial"/>
          <w:sz w:val="22"/>
          <w:szCs w:val="22"/>
        </w:rPr>
        <w:t xml:space="preserve"> </w:t>
      </w:r>
      <w:r w:rsidR="00CB77C3" w:rsidRPr="00E126CC">
        <w:rPr>
          <w:rFonts w:ascii="Arial" w:hAnsi="Arial" w:cs="Arial"/>
          <w:sz w:val="22"/>
          <w:szCs w:val="22"/>
        </w:rPr>
        <w:t>prov</w:t>
      </w:r>
      <w:r w:rsidR="00C53264" w:rsidRPr="00E126CC">
        <w:rPr>
          <w:rFonts w:ascii="Arial" w:hAnsi="Arial" w:cs="Arial"/>
          <w:sz w:val="22"/>
          <w:szCs w:val="22"/>
        </w:rPr>
        <w:t>ides</w:t>
      </w:r>
      <w:r w:rsidR="00D65A5E" w:rsidRPr="00E126CC">
        <w:rPr>
          <w:rFonts w:ascii="Arial" w:hAnsi="Arial" w:cs="Arial"/>
          <w:sz w:val="22"/>
          <w:szCs w:val="22"/>
        </w:rPr>
        <w:t xml:space="preserve"> </w:t>
      </w:r>
      <w:r w:rsidR="000950B0" w:rsidRPr="00E126CC">
        <w:rPr>
          <w:rFonts w:ascii="Arial" w:hAnsi="Arial" w:cs="Arial"/>
          <w:sz w:val="22"/>
          <w:szCs w:val="22"/>
        </w:rPr>
        <w:t xml:space="preserve">a </w:t>
      </w:r>
      <w:r w:rsidR="00D65A5E" w:rsidRPr="00E126CC">
        <w:rPr>
          <w:rFonts w:ascii="Arial" w:hAnsi="Arial" w:cs="Arial"/>
          <w:sz w:val="22"/>
          <w:szCs w:val="22"/>
        </w:rPr>
        <w:t>deeper understanding</w:t>
      </w:r>
      <w:r w:rsidR="001508B1" w:rsidRPr="00E126CC">
        <w:rPr>
          <w:rFonts w:ascii="Arial" w:hAnsi="Arial" w:cs="Arial"/>
          <w:sz w:val="22"/>
          <w:szCs w:val="22"/>
        </w:rPr>
        <w:t xml:space="preserve"> of </w:t>
      </w:r>
      <w:r w:rsidR="00B57EEE" w:rsidRPr="00E126CC">
        <w:rPr>
          <w:rFonts w:ascii="Arial" w:hAnsi="Arial" w:cs="Arial"/>
          <w:sz w:val="22"/>
          <w:szCs w:val="22"/>
        </w:rPr>
        <w:t>s</w:t>
      </w:r>
      <w:r w:rsidR="003E50BF" w:rsidRPr="00E126CC">
        <w:rPr>
          <w:rFonts w:ascii="Arial" w:hAnsi="Arial" w:cs="Arial"/>
          <w:sz w:val="22"/>
          <w:szCs w:val="22"/>
        </w:rPr>
        <w:t>uch events</w:t>
      </w:r>
      <w:r w:rsidR="00B57EEE" w:rsidRPr="00E126CC">
        <w:rPr>
          <w:rFonts w:ascii="Arial" w:hAnsi="Arial" w:cs="Arial"/>
          <w:sz w:val="22"/>
          <w:szCs w:val="22"/>
        </w:rPr>
        <w:t xml:space="preserve"> </w:t>
      </w:r>
      <w:r w:rsidR="00303E55" w:rsidRPr="00E126CC">
        <w:rPr>
          <w:rFonts w:ascii="Arial" w:hAnsi="Arial" w:cs="Arial"/>
          <w:sz w:val="22"/>
          <w:szCs w:val="22"/>
        </w:rPr>
        <w:t>resulting in greater</w:t>
      </w:r>
      <w:r w:rsidR="001911DD" w:rsidRPr="00E126CC">
        <w:rPr>
          <w:rFonts w:ascii="Arial" w:hAnsi="Arial" w:cs="Arial"/>
          <w:sz w:val="22"/>
          <w:szCs w:val="22"/>
        </w:rPr>
        <w:t xml:space="preserve"> </w:t>
      </w:r>
      <w:r w:rsidR="003D78AF" w:rsidRPr="00E126CC">
        <w:rPr>
          <w:rFonts w:ascii="Arial" w:hAnsi="Arial" w:cs="Arial"/>
          <w:sz w:val="22"/>
          <w:szCs w:val="22"/>
        </w:rPr>
        <w:t>self-aware</w:t>
      </w:r>
      <w:r w:rsidR="00303E55" w:rsidRPr="00E126CC">
        <w:rPr>
          <w:rFonts w:ascii="Arial" w:hAnsi="Arial" w:cs="Arial"/>
          <w:sz w:val="22"/>
          <w:szCs w:val="22"/>
        </w:rPr>
        <w:t>ness</w:t>
      </w:r>
      <w:r w:rsidR="001911DD" w:rsidRPr="00E126CC">
        <w:rPr>
          <w:rFonts w:ascii="Arial" w:hAnsi="Arial" w:cs="Arial"/>
          <w:sz w:val="22"/>
          <w:szCs w:val="22"/>
        </w:rPr>
        <w:t xml:space="preserve"> </w:t>
      </w:r>
      <w:r w:rsidR="00590F33" w:rsidRPr="00E126CC">
        <w:rPr>
          <w:rFonts w:ascii="Arial" w:hAnsi="Arial" w:cs="Arial"/>
          <w:sz w:val="22"/>
          <w:szCs w:val="22"/>
        </w:rPr>
        <w:t>and question</w:t>
      </w:r>
      <w:r w:rsidR="00B312C9" w:rsidRPr="00E126CC">
        <w:rPr>
          <w:rFonts w:ascii="Arial" w:hAnsi="Arial" w:cs="Arial"/>
          <w:sz w:val="22"/>
          <w:szCs w:val="22"/>
        </w:rPr>
        <w:t>ing of</w:t>
      </w:r>
      <w:r w:rsidR="00F243AC" w:rsidRPr="00E126CC">
        <w:rPr>
          <w:rFonts w:ascii="Arial" w:hAnsi="Arial" w:cs="Arial"/>
          <w:sz w:val="22"/>
          <w:szCs w:val="22"/>
        </w:rPr>
        <w:t xml:space="preserve"> </w:t>
      </w:r>
      <w:r w:rsidR="003735FE" w:rsidRPr="00E126CC">
        <w:rPr>
          <w:rFonts w:ascii="Arial" w:hAnsi="Arial" w:cs="Arial"/>
          <w:sz w:val="22"/>
          <w:szCs w:val="22"/>
        </w:rPr>
        <w:t xml:space="preserve">their own </w:t>
      </w:r>
      <w:r w:rsidR="003E4CBC" w:rsidRPr="00E126CC">
        <w:rPr>
          <w:rFonts w:ascii="Arial" w:hAnsi="Arial" w:cs="Arial"/>
          <w:sz w:val="22"/>
          <w:szCs w:val="22"/>
        </w:rPr>
        <w:t>pedagogy</w:t>
      </w:r>
      <w:r w:rsidR="003735FE" w:rsidRPr="00E126CC">
        <w:rPr>
          <w:rFonts w:ascii="Arial" w:hAnsi="Arial" w:cs="Arial"/>
          <w:sz w:val="22"/>
          <w:szCs w:val="22"/>
        </w:rPr>
        <w:t xml:space="preserve"> </w:t>
      </w:r>
      <w:r w:rsidR="00803EF6" w:rsidRPr="00E126CC">
        <w:rPr>
          <w:rFonts w:ascii="Arial" w:hAnsi="Arial" w:cs="Arial"/>
          <w:sz w:val="22"/>
          <w:szCs w:val="22"/>
        </w:rPr>
        <w:t>(Richards and Farrell, 2010</w:t>
      </w:r>
      <w:r w:rsidR="00C03F26" w:rsidRPr="00E126CC">
        <w:rPr>
          <w:rFonts w:ascii="Arial" w:hAnsi="Arial" w:cs="Arial"/>
          <w:sz w:val="22"/>
          <w:szCs w:val="22"/>
        </w:rPr>
        <w:t xml:space="preserve">; </w:t>
      </w:r>
      <w:r w:rsidR="003735FE" w:rsidRPr="00E126CC">
        <w:rPr>
          <w:rFonts w:ascii="Arial" w:hAnsi="Arial" w:cs="Arial"/>
          <w:sz w:val="22"/>
          <w:szCs w:val="22"/>
        </w:rPr>
        <w:t>Joshi, 2018</w:t>
      </w:r>
      <w:r w:rsidR="00C03F26" w:rsidRPr="00E126CC">
        <w:rPr>
          <w:rFonts w:ascii="Arial" w:hAnsi="Arial" w:cs="Arial"/>
          <w:sz w:val="22"/>
          <w:szCs w:val="22"/>
        </w:rPr>
        <w:t>).</w:t>
      </w:r>
    </w:p>
    <w:p w14:paraId="07FE3EA3" w14:textId="700BF621" w:rsidR="00EC1A41" w:rsidRPr="00E126CC" w:rsidRDefault="000D5028" w:rsidP="00A32443">
      <w:pPr>
        <w:spacing w:line="360" w:lineRule="auto"/>
        <w:ind w:firstLine="1134"/>
        <w:rPr>
          <w:rFonts w:ascii="Arial" w:hAnsi="Arial" w:cs="Arial"/>
          <w:sz w:val="22"/>
          <w:szCs w:val="22"/>
        </w:rPr>
      </w:pPr>
      <w:r w:rsidRPr="00E126CC">
        <w:rPr>
          <w:rFonts w:ascii="Arial" w:hAnsi="Arial" w:cs="Arial"/>
          <w:sz w:val="22"/>
          <w:szCs w:val="22"/>
        </w:rPr>
        <w:t>Th</w:t>
      </w:r>
      <w:r w:rsidR="00BC34A1" w:rsidRPr="00E126CC">
        <w:rPr>
          <w:rFonts w:ascii="Arial" w:hAnsi="Arial" w:cs="Arial"/>
          <w:sz w:val="22"/>
          <w:szCs w:val="22"/>
        </w:rPr>
        <w:t>e current</w:t>
      </w:r>
      <w:r w:rsidRPr="00E126CC">
        <w:rPr>
          <w:rFonts w:ascii="Arial" w:hAnsi="Arial" w:cs="Arial"/>
          <w:sz w:val="22"/>
          <w:szCs w:val="22"/>
        </w:rPr>
        <w:t xml:space="preserve"> study will begin by evaluating the role of critical reflection in relation to teaching. It will provide an opportunity to </w:t>
      </w:r>
      <w:r w:rsidR="00712963" w:rsidRPr="00E126CC">
        <w:rPr>
          <w:rFonts w:ascii="Arial" w:hAnsi="Arial" w:cs="Arial"/>
          <w:sz w:val="22"/>
          <w:szCs w:val="22"/>
        </w:rPr>
        <w:t>attach</w:t>
      </w:r>
      <w:r w:rsidR="00046248" w:rsidRPr="00E126CC">
        <w:rPr>
          <w:rFonts w:ascii="Arial" w:hAnsi="Arial" w:cs="Arial"/>
          <w:sz w:val="22"/>
          <w:szCs w:val="22"/>
        </w:rPr>
        <w:t xml:space="preserve"> </w:t>
      </w:r>
      <w:r w:rsidRPr="00E126CC">
        <w:rPr>
          <w:rFonts w:ascii="Arial" w:hAnsi="Arial" w:cs="Arial"/>
          <w:sz w:val="22"/>
          <w:szCs w:val="22"/>
        </w:rPr>
        <w:t xml:space="preserve">reflective </w:t>
      </w:r>
      <w:r w:rsidR="00440979" w:rsidRPr="00E126CC">
        <w:rPr>
          <w:rFonts w:ascii="Arial" w:hAnsi="Arial" w:cs="Arial"/>
          <w:sz w:val="22"/>
          <w:szCs w:val="22"/>
        </w:rPr>
        <w:t xml:space="preserve">models and discuss why </w:t>
      </w:r>
      <w:r w:rsidR="00EC1A41" w:rsidRPr="00E126CC">
        <w:rPr>
          <w:rFonts w:ascii="Arial" w:hAnsi="Arial" w:cs="Arial"/>
          <w:sz w:val="22"/>
          <w:szCs w:val="22"/>
        </w:rPr>
        <w:t>reflection</w:t>
      </w:r>
      <w:r w:rsidR="00440979" w:rsidRPr="00E126CC">
        <w:rPr>
          <w:rFonts w:ascii="Arial" w:hAnsi="Arial" w:cs="Arial"/>
          <w:sz w:val="22"/>
          <w:szCs w:val="22"/>
        </w:rPr>
        <w:t xml:space="preserve"> is important within </w:t>
      </w:r>
      <w:r w:rsidR="00046248" w:rsidRPr="00E126CC">
        <w:rPr>
          <w:rFonts w:ascii="Arial" w:hAnsi="Arial" w:cs="Arial"/>
          <w:sz w:val="22"/>
          <w:szCs w:val="22"/>
        </w:rPr>
        <w:t xml:space="preserve">initial teacher </w:t>
      </w:r>
      <w:r w:rsidR="00EC1A41" w:rsidRPr="00E126CC">
        <w:rPr>
          <w:rFonts w:ascii="Arial" w:hAnsi="Arial" w:cs="Arial"/>
          <w:sz w:val="22"/>
          <w:szCs w:val="22"/>
        </w:rPr>
        <w:t>education</w:t>
      </w:r>
      <w:r w:rsidR="00046248" w:rsidRPr="00E126CC">
        <w:rPr>
          <w:rFonts w:ascii="Arial" w:hAnsi="Arial" w:cs="Arial"/>
          <w:sz w:val="22"/>
          <w:szCs w:val="22"/>
        </w:rPr>
        <w:t xml:space="preserve"> and curriculum reform in Wales.</w:t>
      </w:r>
      <w:r w:rsidR="00623806" w:rsidRPr="00E126CC">
        <w:rPr>
          <w:rFonts w:ascii="Arial" w:hAnsi="Arial" w:cs="Arial"/>
          <w:sz w:val="22"/>
          <w:szCs w:val="22"/>
        </w:rPr>
        <w:t xml:space="preserve"> </w:t>
      </w:r>
      <w:r w:rsidR="009F4BC7" w:rsidRPr="00E126CC">
        <w:rPr>
          <w:rFonts w:ascii="Arial" w:hAnsi="Arial" w:cs="Arial"/>
          <w:sz w:val="22"/>
          <w:szCs w:val="22"/>
        </w:rPr>
        <w:t xml:space="preserve">Following this, </w:t>
      </w:r>
      <w:r w:rsidR="004C5C99" w:rsidRPr="00E126CC">
        <w:rPr>
          <w:rFonts w:ascii="Arial" w:hAnsi="Arial" w:cs="Arial"/>
          <w:sz w:val="22"/>
          <w:szCs w:val="22"/>
        </w:rPr>
        <w:t xml:space="preserve">the observed critical incident will be </w:t>
      </w:r>
      <w:r w:rsidR="00695EB6" w:rsidRPr="00E126CC">
        <w:rPr>
          <w:rFonts w:ascii="Arial" w:hAnsi="Arial" w:cs="Arial"/>
          <w:sz w:val="22"/>
          <w:szCs w:val="22"/>
        </w:rPr>
        <w:t>expl</w:t>
      </w:r>
      <w:r w:rsidR="00C95179" w:rsidRPr="00E126CC">
        <w:rPr>
          <w:rFonts w:ascii="Arial" w:hAnsi="Arial" w:cs="Arial"/>
          <w:sz w:val="22"/>
          <w:szCs w:val="22"/>
        </w:rPr>
        <w:t xml:space="preserve">ained along with </w:t>
      </w:r>
      <w:r w:rsidR="00B9345E" w:rsidRPr="00E126CC">
        <w:rPr>
          <w:rFonts w:ascii="Arial" w:hAnsi="Arial" w:cs="Arial"/>
          <w:sz w:val="22"/>
          <w:szCs w:val="22"/>
        </w:rPr>
        <w:t>an overview of the context of the class and school.</w:t>
      </w:r>
      <w:r w:rsidR="00E63B57" w:rsidRPr="00E126CC">
        <w:rPr>
          <w:rFonts w:ascii="Arial" w:hAnsi="Arial" w:cs="Arial"/>
          <w:sz w:val="22"/>
          <w:szCs w:val="22"/>
        </w:rPr>
        <w:t xml:space="preserve"> </w:t>
      </w:r>
      <w:r w:rsidR="00CD7E02" w:rsidRPr="00E126CC">
        <w:rPr>
          <w:rFonts w:ascii="Arial" w:hAnsi="Arial" w:cs="Arial"/>
          <w:sz w:val="22"/>
          <w:szCs w:val="22"/>
        </w:rPr>
        <w:t xml:space="preserve">This will </w:t>
      </w:r>
      <w:r w:rsidR="00E052D2" w:rsidRPr="00E126CC">
        <w:rPr>
          <w:rFonts w:ascii="Arial" w:hAnsi="Arial" w:cs="Arial"/>
          <w:sz w:val="22"/>
          <w:szCs w:val="22"/>
        </w:rPr>
        <w:t>feed</w:t>
      </w:r>
      <w:r w:rsidR="00063D31" w:rsidRPr="00E126CC">
        <w:rPr>
          <w:rFonts w:ascii="Arial" w:hAnsi="Arial" w:cs="Arial"/>
          <w:sz w:val="22"/>
          <w:szCs w:val="22"/>
        </w:rPr>
        <w:t xml:space="preserve"> </w:t>
      </w:r>
      <w:r w:rsidR="00E052D2" w:rsidRPr="00E126CC">
        <w:rPr>
          <w:rFonts w:ascii="Arial" w:hAnsi="Arial" w:cs="Arial"/>
          <w:sz w:val="22"/>
          <w:szCs w:val="22"/>
        </w:rPr>
        <w:t>into</w:t>
      </w:r>
      <w:r w:rsidR="00505697" w:rsidRPr="00E126CC">
        <w:rPr>
          <w:rFonts w:ascii="Arial" w:hAnsi="Arial" w:cs="Arial"/>
          <w:sz w:val="22"/>
          <w:szCs w:val="22"/>
        </w:rPr>
        <w:t xml:space="preserve"> </w:t>
      </w:r>
      <w:r w:rsidR="00107DDC" w:rsidRPr="00E126CC">
        <w:rPr>
          <w:rFonts w:ascii="Arial" w:hAnsi="Arial" w:cs="Arial"/>
          <w:sz w:val="22"/>
          <w:szCs w:val="22"/>
        </w:rPr>
        <w:t>analys</w:t>
      </w:r>
      <w:r w:rsidR="00E052D2" w:rsidRPr="00E126CC">
        <w:rPr>
          <w:rFonts w:ascii="Arial" w:hAnsi="Arial" w:cs="Arial"/>
          <w:sz w:val="22"/>
          <w:szCs w:val="22"/>
        </w:rPr>
        <w:t>is of</w:t>
      </w:r>
      <w:r w:rsidR="00505697" w:rsidRPr="00E126CC">
        <w:rPr>
          <w:rFonts w:ascii="Arial" w:hAnsi="Arial" w:cs="Arial"/>
          <w:sz w:val="22"/>
          <w:szCs w:val="22"/>
        </w:rPr>
        <w:t xml:space="preserve"> </w:t>
      </w:r>
      <w:r w:rsidR="00663098" w:rsidRPr="00E126CC">
        <w:rPr>
          <w:rFonts w:ascii="Arial" w:hAnsi="Arial" w:cs="Arial"/>
          <w:sz w:val="22"/>
          <w:szCs w:val="22"/>
        </w:rPr>
        <w:t xml:space="preserve">the critical incident </w:t>
      </w:r>
      <w:r w:rsidR="00E052D2" w:rsidRPr="00E126CC">
        <w:rPr>
          <w:rFonts w:ascii="Arial" w:hAnsi="Arial" w:cs="Arial"/>
          <w:sz w:val="22"/>
          <w:szCs w:val="22"/>
        </w:rPr>
        <w:t>which will be</w:t>
      </w:r>
      <w:r w:rsidR="00663098" w:rsidRPr="00E126CC">
        <w:rPr>
          <w:rFonts w:ascii="Arial" w:hAnsi="Arial" w:cs="Arial"/>
          <w:sz w:val="22"/>
          <w:szCs w:val="22"/>
        </w:rPr>
        <w:t xml:space="preserve"> link</w:t>
      </w:r>
      <w:r w:rsidR="00627E4C" w:rsidRPr="00E126CC">
        <w:rPr>
          <w:rFonts w:ascii="Arial" w:hAnsi="Arial" w:cs="Arial"/>
          <w:sz w:val="22"/>
          <w:szCs w:val="22"/>
        </w:rPr>
        <w:t>ed</w:t>
      </w:r>
      <w:r w:rsidR="00663098" w:rsidRPr="00E126CC">
        <w:rPr>
          <w:rFonts w:ascii="Arial" w:hAnsi="Arial" w:cs="Arial"/>
          <w:sz w:val="22"/>
          <w:szCs w:val="22"/>
        </w:rPr>
        <w:t xml:space="preserve"> with Donaldson’s Four Purposes</w:t>
      </w:r>
      <w:r w:rsidR="00595183" w:rsidRPr="00E126CC">
        <w:rPr>
          <w:rFonts w:ascii="Arial" w:hAnsi="Arial" w:cs="Arial"/>
          <w:sz w:val="22"/>
          <w:szCs w:val="22"/>
        </w:rPr>
        <w:t xml:space="preserve"> (Donaldson, 2015)</w:t>
      </w:r>
      <w:r w:rsidR="00627E4C" w:rsidRPr="00E126CC">
        <w:rPr>
          <w:rFonts w:ascii="Arial" w:hAnsi="Arial" w:cs="Arial"/>
          <w:sz w:val="22"/>
          <w:szCs w:val="22"/>
        </w:rPr>
        <w:t xml:space="preserve">, </w:t>
      </w:r>
      <w:r w:rsidR="00EF0878" w:rsidRPr="00E126CC">
        <w:rPr>
          <w:rFonts w:ascii="Arial" w:hAnsi="Arial" w:cs="Arial"/>
          <w:sz w:val="22"/>
          <w:szCs w:val="22"/>
        </w:rPr>
        <w:t xml:space="preserve">describing how pupils demonstrated these </w:t>
      </w:r>
      <w:r w:rsidR="00A85CD7" w:rsidRPr="00E126CC">
        <w:rPr>
          <w:rFonts w:ascii="Arial" w:hAnsi="Arial" w:cs="Arial"/>
          <w:sz w:val="22"/>
          <w:szCs w:val="22"/>
        </w:rPr>
        <w:t>purposes.</w:t>
      </w:r>
      <w:r w:rsidR="001F7350" w:rsidRPr="00E126CC">
        <w:rPr>
          <w:rFonts w:ascii="Arial" w:hAnsi="Arial" w:cs="Arial"/>
          <w:sz w:val="22"/>
          <w:szCs w:val="22"/>
        </w:rPr>
        <w:t xml:space="preserve"> A literature review will then be </w:t>
      </w:r>
      <w:r w:rsidR="00EA2141" w:rsidRPr="00E126CC">
        <w:rPr>
          <w:rFonts w:ascii="Arial" w:hAnsi="Arial" w:cs="Arial"/>
          <w:sz w:val="22"/>
          <w:szCs w:val="22"/>
        </w:rPr>
        <w:t>conducted</w:t>
      </w:r>
      <w:r w:rsidR="001F7350" w:rsidRPr="00E126CC">
        <w:rPr>
          <w:rFonts w:ascii="Arial" w:hAnsi="Arial" w:cs="Arial"/>
          <w:sz w:val="22"/>
          <w:szCs w:val="22"/>
        </w:rPr>
        <w:t xml:space="preserve"> which will explore </w:t>
      </w:r>
      <w:r w:rsidR="0088525D" w:rsidRPr="00E126CC">
        <w:rPr>
          <w:rFonts w:ascii="Arial" w:hAnsi="Arial" w:cs="Arial"/>
          <w:sz w:val="22"/>
          <w:szCs w:val="22"/>
        </w:rPr>
        <w:t>previous studies and theories</w:t>
      </w:r>
      <w:r w:rsidR="001F7350" w:rsidRPr="00E126CC">
        <w:rPr>
          <w:rFonts w:ascii="Arial" w:hAnsi="Arial" w:cs="Arial"/>
          <w:sz w:val="22"/>
          <w:szCs w:val="22"/>
        </w:rPr>
        <w:t xml:space="preserve"> surrounding the </w:t>
      </w:r>
      <w:r w:rsidR="003E60F8" w:rsidRPr="00E126CC">
        <w:rPr>
          <w:rFonts w:ascii="Arial" w:hAnsi="Arial" w:cs="Arial"/>
          <w:sz w:val="22"/>
          <w:szCs w:val="22"/>
        </w:rPr>
        <w:t xml:space="preserve">critical </w:t>
      </w:r>
      <w:r w:rsidR="001F7350" w:rsidRPr="00E126CC">
        <w:rPr>
          <w:rFonts w:ascii="Arial" w:hAnsi="Arial" w:cs="Arial"/>
          <w:sz w:val="22"/>
          <w:szCs w:val="22"/>
        </w:rPr>
        <w:t>incident</w:t>
      </w:r>
      <w:r w:rsidR="00ED56F3" w:rsidRPr="00E126CC">
        <w:rPr>
          <w:rFonts w:ascii="Arial" w:hAnsi="Arial" w:cs="Arial"/>
          <w:sz w:val="22"/>
          <w:szCs w:val="22"/>
        </w:rPr>
        <w:t xml:space="preserve"> to </w:t>
      </w:r>
      <w:r w:rsidR="00CF0BFC" w:rsidRPr="00E126CC">
        <w:rPr>
          <w:rFonts w:ascii="Arial" w:hAnsi="Arial" w:cs="Arial"/>
          <w:sz w:val="22"/>
          <w:szCs w:val="22"/>
        </w:rPr>
        <w:t xml:space="preserve">provide </w:t>
      </w:r>
      <w:r w:rsidR="00A204C0" w:rsidRPr="00E126CC">
        <w:rPr>
          <w:rFonts w:ascii="Arial" w:hAnsi="Arial" w:cs="Arial"/>
          <w:sz w:val="22"/>
          <w:szCs w:val="22"/>
        </w:rPr>
        <w:t xml:space="preserve">the </w:t>
      </w:r>
      <w:r w:rsidR="00CF0BFC" w:rsidRPr="00E126CC">
        <w:rPr>
          <w:rFonts w:ascii="Arial" w:hAnsi="Arial" w:cs="Arial"/>
          <w:sz w:val="22"/>
          <w:szCs w:val="22"/>
        </w:rPr>
        <w:t>next steps</w:t>
      </w:r>
      <w:r w:rsidR="00B46337" w:rsidRPr="00E126CC">
        <w:rPr>
          <w:rFonts w:ascii="Arial" w:hAnsi="Arial" w:cs="Arial"/>
          <w:sz w:val="22"/>
          <w:szCs w:val="22"/>
        </w:rPr>
        <w:t xml:space="preserve"> in </w:t>
      </w:r>
      <w:r w:rsidR="00B96739" w:rsidRPr="00E126CC">
        <w:rPr>
          <w:rFonts w:ascii="Arial" w:hAnsi="Arial" w:cs="Arial"/>
          <w:sz w:val="22"/>
          <w:szCs w:val="22"/>
        </w:rPr>
        <w:t>professional development.</w:t>
      </w:r>
    </w:p>
    <w:p w14:paraId="37D3F9F2" w14:textId="77777777" w:rsidR="00EC1A41" w:rsidRPr="00E126CC" w:rsidRDefault="00EC1A41" w:rsidP="009F79DA">
      <w:pPr>
        <w:spacing w:line="360" w:lineRule="auto"/>
        <w:rPr>
          <w:rFonts w:ascii="Arial" w:hAnsi="Arial" w:cs="Arial"/>
          <w:sz w:val="22"/>
          <w:szCs w:val="22"/>
        </w:rPr>
      </w:pPr>
    </w:p>
    <w:p w14:paraId="6263E27D" w14:textId="2CF4BF5C" w:rsidR="00104126" w:rsidRPr="00E126CC" w:rsidRDefault="00104126" w:rsidP="009F79DA">
      <w:pPr>
        <w:spacing w:line="360" w:lineRule="auto"/>
        <w:rPr>
          <w:rFonts w:ascii="Arial" w:hAnsi="Arial" w:cs="Arial"/>
          <w:sz w:val="22"/>
          <w:szCs w:val="22"/>
        </w:rPr>
      </w:pPr>
    </w:p>
    <w:p w14:paraId="445E001E" w14:textId="3CC45CFA" w:rsidR="00104126" w:rsidRPr="00E126CC" w:rsidRDefault="00BB4A0E" w:rsidP="009F79DA">
      <w:pPr>
        <w:spacing w:line="360" w:lineRule="auto"/>
        <w:rPr>
          <w:rFonts w:ascii="Arial" w:hAnsi="Arial" w:cs="Arial"/>
          <w:sz w:val="22"/>
          <w:szCs w:val="22"/>
          <w:u w:val="single"/>
        </w:rPr>
      </w:pPr>
      <w:r>
        <w:rPr>
          <w:rFonts w:ascii="Arial" w:hAnsi="Arial" w:cs="Arial"/>
          <w:sz w:val="22"/>
          <w:szCs w:val="22"/>
          <w:u w:val="single"/>
        </w:rPr>
        <w:t xml:space="preserve">The </w:t>
      </w:r>
      <w:r w:rsidR="00104126" w:rsidRPr="00E126CC">
        <w:rPr>
          <w:rFonts w:ascii="Arial" w:hAnsi="Arial" w:cs="Arial"/>
          <w:sz w:val="22"/>
          <w:szCs w:val="22"/>
          <w:u w:val="single"/>
        </w:rPr>
        <w:t xml:space="preserve">Role of </w:t>
      </w:r>
      <w:r w:rsidR="008470FE" w:rsidRPr="00E126CC">
        <w:rPr>
          <w:rFonts w:ascii="Arial" w:hAnsi="Arial" w:cs="Arial"/>
          <w:sz w:val="22"/>
          <w:szCs w:val="22"/>
          <w:u w:val="single"/>
        </w:rPr>
        <w:t>C</w:t>
      </w:r>
      <w:r w:rsidR="00104126" w:rsidRPr="00E126CC">
        <w:rPr>
          <w:rFonts w:ascii="Arial" w:hAnsi="Arial" w:cs="Arial"/>
          <w:sz w:val="22"/>
          <w:szCs w:val="22"/>
          <w:u w:val="single"/>
        </w:rPr>
        <w:t xml:space="preserve">ritical </w:t>
      </w:r>
      <w:r w:rsidR="008470FE" w:rsidRPr="00E126CC">
        <w:rPr>
          <w:rFonts w:ascii="Arial" w:hAnsi="Arial" w:cs="Arial"/>
          <w:sz w:val="22"/>
          <w:szCs w:val="22"/>
          <w:u w:val="single"/>
        </w:rPr>
        <w:t>R</w:t>
      </w:r>
      <w:r w:rsidR="00104126" w:rsidRPr="00E126CC">
        <w:rPr>
          <w:rFonts w:ascii="Arial" w:hAnsi="Arial" w:cs="Arial"/>
          <w:sz w:val="22"/>
          <w:szCs w:val="22"/>
          <w:u w:val="single"/>
        </w:rPr>
        <w:t>eflection</w:t>
      </w:r>
    </w:p>
    <w:p w14:paraId="62BDC1A3" w14:textId="77777777" w:rsidR="00DC4BEB" w:rsidRPr="00E126CC" w:rsidRDefault="00DC4BEB" w:rsidP="00FF0510">
      <w:pPr>
        <w:spacing w:line="360" w:lineRule="auto"/>
        <w:ind w:firstLine="1134"/>
        <w:rPr>
          <w:rFonts w:ascii="Arial" w:hAnsi="Arial" w:cs="Arial"/>
          <w:sz w:val="22"/>
          <w:szCs w:val="22"/>
          <w:u w:val="single"/>
        </w:rPr>
      </w:pPr>
    </w:p>
    <w:p w14:paraId="5DA52C31" w14:textId="77B71B05" w:rsidR="005168EB" w:rsidRPr="00E126CC" w:rsidRDefault="00AE5D7B" w:rsidP="00FF0510">
      <w:pPr>
        <w:spacing w:line="360" w:lineRule="auto"/>
        <w:ind w:firstLine="1134"/>
        <w:rPr>
          <w:rFonts w:ascii="Arial" w:hAnsi="Arial" w:cs="Arial"/>
          <w:sz w:val="22"/>
          <w:szCs w:val="22"/>
        </w:rPr>
      </w:pPr>
      <w:r w:rsidRPr="00E126CC">
        <w:rPr>
          <w:rFonts w:ascii="Arial" w:hAnsi="Arial" w:cs="Arial"/>
          <w:sz w:val="22"/>
          <w:szCs w:val="22"/>
        </w:rPr>
        <w:t>T</w:t>
      </w:r>
      <w:r w:rsidR="00EB5B7A" w:rsidRPr="00E126CC">
        <w:rPr>
          <w:rFonts w:ascii="Arial" w:hAnsi="Arial" w:cs="Arial"/>
          <w:sz w:val="22"/>
          <w:szCs w:val="22"/>
        </w:rPr>
        <w:t>heories</w:t>
      </w:r>
      <w:r w:rsidR="00BD1705" w:rsidRPr="00E126CC">
        <w:rPr>
          <w:rFonts w:ascii="Arial" w:hAnsi="Arial" w:cs="Arial"/>
          <w:sz w:val="22"/>
          <w:szCs w:val="22"/>
        </w:rPr>
        <w:t xml:space="preserve"> </w:t>
      </w:r>
      <w:r w:rsidR="00EB5B7A" w:rsidRPr="00E126CC">
        <w:rPr>
          <w:rFonts w:ascii="Arial" w:hAnsi="Arial" w:cs="Arial"/>
          <w:sz w:val="22"/>
          <w:szCs w:val="22"/>
        </w:rPr>
        <w:t>around</w:t>
      </w:r>
      <w:r w:rsidR="00BD1705" w:rsidRPr="00E126CC">
        <w:rPr>
          <w:rFonts w:ascii="Arial" w:hAnsi="Arial" w:cs="Arial"/>
          <w:sz w:val="22"/>
          <w:szCs w:val="22"/>
        </w:rPr>
        <w:t xml:space="preserve"> critical reflection </w:t>
      </w:r>
      <w:r w:rsidRPr="00E126CC">
        <w:rPr>
          <w:rFonts w:ascii="Arial" w:hAnsi="Arial" w:cs="Arial"/>
          <w:sz w:val="22"/>
          <w:szCs w:val="22"/>
        </w:rPr>
        <w:t>ha</w:t>
      </w:r>
      <w:r w:rsidR="002D6D91" w:rsidRPr="00E126CC">
        <w:rPr>
          <w:rFonts w:ascii="Arial" w:hAnsi="Arial" w:cs="Arial"/>
          <w:sz w:val="22"/>
          <w:szCs w:val="22"/>
        </w:rPr>
        <w:t>ve</w:t>
      </w:r>
      <w:r w:rsidRPr="00E126CC">
        <w:rPr>
          <w:rFonts w:ascii="Arial" w:hAnsi="Arial" w:cs="Arial"/>
          <w:sz w:val="22"/>
          <w:szCs w:val="22"/>
        </w:rPr>
        <w:t xml:space="preserve"> developed</w:t>
      </w:r>
      <w:r w:rsidR="002D6D91" w:rsidRPr="00E126CC">
        <w:rPr>
          <w:rFonts w:ascii="Arial" w:hAnsi="Arial" w:cs="Arial"/>
          <w:sz w:val="22"/>
          <w:szCs w:val="22"/>
        </w:rPr>
        <w:t xml:space="preserve">, incorporating </w:t>
      </w:r>
      <w:r w:rsidR="00897EA5" w:rsidRPr="00E126CC">
        <w:rPr>
          <w:rFonts w:ascii="Arial" w:hAnsi="Arial" w:cs="Arial"/>
          <w:sz w:val="22"/>
          <w:szCs w:val="22"/>
        </w:rPr>
        <w:t>multiple</w:t>
      </w:r>
      <w:r w:rsidR="00F36406" w:rsidRPr="00E126CC">
        <w:rPr>
          <w:rFonts w:ascii="Arial" w:hAnsi="Arial" w:cs="Arial"/>
          <w:sz w:val="22"/>
          <w:szCs w:val="22"/>
        </w:rPr>
        <w:t xml:space="preserve"> factors in different contexts</w:t>
      </w:r>
      <w:r w:rsidR="00F3648E" w:rsidRPr="00E126CC">
        <w:rPr>
          <w:rFonts w:ascii="Arial" w:hAnsi="Arial" w:cs="Arial"/>
          <w:sz w:val="22"/>
          <w:szCs w:val="22"/>
        </w:rPr>
        <w:t xml:space="preserve"> which</w:t>
      </w:r>
      <w:r w:rsidR="00F36406" w:rsidRPr="00E126CC">
        <w:rPr>
          <w:rFonts w:ascii="Arial" w:hAnsi="Arial" w:cs="Arial"/>
          <w:sz w:val="22"/>
          <w:szCs w:val="22"/>
        </w:rPr>
        <w:t xml:space="preserve"> </w:t>
      </w:r>
      <w:r w:rsidR="00661240" w:rsidRPr="00E126CC">
        <w:rPr>
          <w:rFonts w:ascii="Arial" w:hAnsi="Arial" w:cs="Arial"/>
          <w:sz w:val="22"/>
          <w:szCs w:val="22"/>
        </w:rPr>
        <w:t>highlights</w:t>
      </w:r>
      <w:r w:rsidR="0082517E" w:rsidRPr="00E126CC">
        <w:rPr>
          <w:rFonts w:ascii="Arial" w:hAnsi="Arial" w:cs="Arial"/>
          <w:sz w:val="22"/>
          <w:szCs w:val="22"/>
        </w:rPr>
        <w:t xml:space="preserve"> the reason for various definitions</w:t>
      </w:r>
      <w:r w:rsidR="002243CD" w:rsidRPr="00E126CC">
        <w:rPr>
          <w:rFonts w:ascii="Arial" w:hAnsi="Arial" w:cs="Arial"/>
          <w:sz w:val="22"/>
          <w:szCs w:val="22"/>
        </w:rPr>
        <w:t xml:space="preserve">. </w:t>
      </w:r>
      <w:r w:rsidR="007F6149" w:rsidRPr="00E126CC">
        <w:rPr>
          <w:rFonts w:ascii="Arial" w:hAnsi="Arial" w:cs="Arial"/>
          <w:sz w:val="22"/>
          <w:szCs w:val="22"/>
        </w:rPr>
        <w:t>Critical reflection</w:t>
      </w:r>
      <w:r w:rsidR="005B4DAB" w:rsidRPr="00E126CC">
        <w:rPr>
          <w:rFonts w:ascii="Arial" w:hAnsi="Arial" w:cs="Arial"/>
          <w:sz w:val="22"/>
          <w:szCs w:val="22"/>
        </w:rPr>
        <w:t xml:space="preserve"> in education</w:t>
      </w:r>
      <w:r w:rsidR="007F6149" w:rsidRPr="00E126CC">
        <w:rPr>
          <w:rFonts w:ascii="Arial" w:hAnsi="Arial" w:cs="Arial"/>
          <w:sz w:val="22"/>
          <w:szCs w:val="22"/>
        </w:rPr>
        <w:t xml:space="preserve"> </w:t>
      </w:r>
      <w:r w:rsidR="00203B6B" w:rsidRPr="00E126CC">
        <w:rPr>
          <w:rFonts w:ascii="Arial" w:hAnsi="Arial" w:cs="Arial"/>
          <w:sz w:val="22"/>
          <w:szCs w:val="22"/>
        </w:rPr>
        <w:t xml:space="preserve">was </w:t>
      </w:r>
      <w:r w:rsidR="007F6149" w:rsidRPr="00E126CC">
        <w:rPr>
          <w:rFonts w:ascii="Arial" w:hAnsi="Arial" w:cs="Arial"/>
          <w:sz w:val="22"/>
          <w:szCs w:val="22"/>
        </w:rPr>
        <w:t xml:space="preserve">developed </w:t>
      </w:r>
      <w:r w:rsidR="00203B6B" w:rsidRPr="00E126CC">
        <w:rPr>
          <w:rFonts w:ascii="Arial" w:hAnsi="Arial" w:cs="Arial"/>
          <w:sz w:val="22"/>
          <w:szCs w:val="22"/>
        </w:rPr>
        <w:t>by</w:t>
      </w:r>
      <w:r w:rsidR="007F6149" w:rsidRPr="00E126CC">
        <w:rPr>
          <w:rFonts w:ascii="Arial" w:hAnsi="Arial" w:cs="Arial"/>
          <w:sz w:val="22"/>
          <w:szCs w:val="22"/>
        </w:rPr>
        <w:t xml:space="preserve"> </w:t>
      </w:r>
      <w:r w:rsidR="00AC5ACD" w:rsidRPr="00E126CC">
        <w:rPr>
          <w:rFonts w:ascii="Arial" w:hAnsi="Arial" w:cs="Arial"/>
          <w:sz w:val="22"/>
          <w:szCs w:val="22"/>
        </w:rPr>
        <w:t xml:space="preserve">Dewey who </w:t>
      </w:r>
      <w:r w:rsidR="000E7658" w:rsidRPr="00E126CC">
        <w:rPr>
          <w:rFonts w:ascii="Arial" w:hAnsi="Arial" w:cs="Arial"/>
          <w:sz w:val="22"/>
          <w:szCs w:val="22"/>
        </w:rPr>
        <w:t xml:space="preserve">detailed that </w:t>
      </w:r>
      <w:r w:rsidR="0051167C" w:rsidRPr="00E126CC">
        <w:rPr>
          <w:rFonts w:ascii="Arial" w:hAnsi="Arial" w:cs="Arial"/>
          <w:sz w:val="22"/>
          <w:szCs w:val="22"/>
        </w:rPr>
        <w:t xml:space="preserve">reflection is not just </w:t>
      </w:r>
      <w:r w:rsidR="00613DA9" w:rsidRPr="00E126CC">
        <w:rPr>
          <w:rFonts w:ascii="Arial" w:hAnsi="Arial" w:cs="Arial"/>
          <w:sz w:val="22"/>
          <w:szCs w:val="22"/>
        </w:rPr>
        <w:t>remaining in</w:t>
      </w:r>
      <w:r w:rsidR="0051167C" w:rsidRPr="00E126CC">
        <w:rPr>
          <w:rFonts w:ascii="Arial" w:hAnsi="Arial" w:cs="Arial"/>
          <w:sz w:val="22"/>
          <w:szCs w:val="22"/>
        </w:rPr>
        <w:t xml:space="preserve"> a </w:t>
      </w:r>
      <w:r w:rsidR="00613DA9" w:rsidRPr="00E126CC">
        <w:rPr>
          <w:rFonts w:ascii="Arial" w:hAnsi="Arial" w:cs="Arial"/>
          <w:sz w:val="22"/>
          <w:szCs w:val="22"/>
        </w:rPr>
        <w:t>routine</w:t>
      </w:r>
      <w:r w:rsidR="0051167C" w:rsidRPr="00E126CC">
        <w:rPr>
          <w:rFonts w:ascii="Arial" w:hAnsi="Arial" w:cs="Arial"/>
          <w:sz w:val="22"/>
          <w:szCs w:val="22"/>
        </w:rPr>
        <w:t xml:space="preserve"> and teaching classes but being active</w:t>
      </w:r>
      <w:r w:rsidR="00250F1A" w:rsidRPr="00E126CC">
        <w:rPr>
          <w:rFonts w:ascii="Arial" w:hAnsi="Arial" w:cs="Arial"/>
          <w:sz w:val="22"/>
          <w:szCs w:val="22"/>
        </w:rPr>
        <w:t xml:space="preserve">, </w:t>
      </w:r>
      <w:r w:rsidR="00203B6B" w:rsidRPr="00E126CC">
        <w:rPr>
          <w:rFonts w:ascii="Arial" w:hAnsi="Arial" w:cs="Arial"/>
          <w:sz w:val="22"/>
          <w:szCs w:val="22"/>
        </w:rPr>
        <w:t xml:space="preserve">and </w:t>
      </w:r>
      <w:r w:rsidR="00250F1A" w:rsidRPr="00E126CC">
        <w:rPr>
          <w:rFonts w:ascii="Arial" w:hAnsi="Arial" w:cs="Arial"/>
          <w:sz w:val="22"/>
          <w:szCs w:val="22"/>
        </w:rPr>
        <w:t xml:space="preserve">thinking </w:t>
      </w:r>
      <w:r w:rsidR="00506036" w:rsidRPr="00E126CC">
        <w:rPr>
          <w:rFonts w:ascii="Arial" w:hAnsi="Arial" w:cs="Arial"/>
          <w:sz w:val="22"/>
          <w:szCs w:val="22"/>
        </w:rPr>
        <w:t xml:space="preserve">intelligently </w:t>
      </w:r>
      <w:r w:rsidR="00250F1A" w:rsidRPr="00E126CC">
        <w:rPr>
          <w:rFonts w:ascii="Arial" w:hAnsi="Arial" w:cs="Arial"/>
          <w:sz w:val="22"/>
          <w:szCs w:val="22"/>
        </w:rPr>
        <w:t>about practice (</w:t>
      </w:r>
      <w:r w:rsidR="005240ED" w:rsidRPr="00E126CC">
        <w:rPr>
          <w:rFonts w:ascii="Arial" w:hAnsi="Arial" w:cs="Arial"/>
          <w:sz w:val="22"/>
          <w:szCs w:val="22"/>
        </w:rPr>
        <w:t>1933</w:t>
      </w:r>
      <w:r w:rsidR="002F2F3E" w:rsidRPr="00E126CC">
        <w:rPr>
          <w:rFonts w:ascii="Arial" w:hAnsi="Arial" w:cs="Arial"/>
          <w:sz w:val="22"/>
          <w:szCs w:val="22"/>
        </w:rPr>
        <w:t>, cited</w:t>
      </w:r>
      <w:r w:rsidR="00F93F3F" w:rsidRPr="00E126CC">
        <w:rPr>
          <w:rFonts w:ascii="Arial" w:hAnsi="Arial" w:cs="Arial"/>
          <w:sz w:val="22"/>
          <w:szCs w:val="22"/>
        </w:rPr>
        <w:t xml:space="preserve"> in</w:t>
      </w:r>
      <w:r w:rsidR="005240ED" w:rsidRPr="00E126CC">
        <w:rPr>
          <w:rFonts w:ascii="Arial" w:hAnsi="Arial" w:cs="Arial"/>
          <w:sz w:val="22"/>
          <w:szCs w:val="22"/>
        </w:rPr>
        <w:t xml:space="preserve"> Farrell, 2012</w:t>
      </w:r>
      <w:r w:rsidR="00C03253" w:rsidRPr="00E126CC">
        <w:rPr>
          <w:rFonts w:ascii="Arial" w:hAnsi="Arial" w:cs="Arial"/>
          <w:sz w:val="22"/>
          <w:szCs w:val="22"/>
        </w:rPr>
        <w:t xml:space="preserve">, p. </w:t>
      </w:r>
      <w:r w:rsidR="00A97EFE" w:rsidRPr="00E126CC">
        <w:rPr>
          <w:rFonts w:ascii="Arial" w:hAnsi="Arial" w:cs="Arial"/>
          <w:sz w:val="22"/>
          <w:szCs w:val="22"/>
        </w:rPr>
        <w:t>9</w:t>
      </w:r>
      <w:r w:rsidR="005240ED" w:rsidRPr="00E126CC">
        <w:rPr>
          <w:rFonts w:ascii="Arial" w:hAnsi="Arial" w:cs="Arial"/>
          <w:sz w:val="22"/>
          <w:szCs w:val="22"/>
        </w:rPr>
        <w:t>).</w:t>
      </w:r>
      <w:r w:rsidR="002D6F8C" w:rsidRPr="00E126CC">
        <w:rPr>
          <w:rFonts w:ascii="Arial" w:hAnsi="Arial" w:cs="Arial"/>
          <w:sz w:val="22"/>
          <w:szCs w:val="22"/>
        </w:rPr>
        <w:t xml:space="preserve"> More recent frameworks have developed from this </w:t>
      </w:r>
      <w:r w:rsidR="00F676D3" w:rsidRPr="00E126CC">
        <w:rPr>
          <w:rFonts w:ascii="Arial" w:hAnsi="Arial" w:cs="Arial"/>
          <w:sz w:val="22"/>
          <w:szCs w:val="22"/>
        </w:rPr>
        <w:t>such as Sch</w:t>
      </w:r>
      <w:r w:rsidR="00177013" w:rsidRPr="00E126CC">
        <w:rPr>
          <w:rFonts w:ascii="Arial" w:hAnsi="Arial" w:cs="Arial"/>
          <w:sz w:val="22"/>
          <w:szCs w:val="22"/>
        </w:rPr>
        <w:t>ö</w:t>
      </w:r>
      <w:r w:rsidR="00F676D3" w:rsidRPr="00E126CC">
        <w:rPr>
          <w:rFonts w:ascii="Arial" w:hAnsi="Arial" w:cs="Arial"/>
          <w:sz w:val="22"/>
          <w:szCs w:val="22"/>
        </w:rPr>
        <w:t>n</w:t>
      </w:r>
      <w:r w:rsidR="008D7EFD" w:rsidRPr="00E126CC">
        <w:rPr>
          <w:rFonts w:ascii="Arial" w:hAnsi="Arial" w:cs="Arial"/>
          <w:sz w:val="22"/>
          <w:szCs w:val="22"/>
        </w:rPr>
        <w:t>’s</w:t>
      </w:r>
      <w:r w:rsidR="00F676D3" w:rsidRPr="00E126CC">
        <w:rPr>
          <w:rFonts w:ascii="Arial" w:hAnsi="Arial" w:cs="Arial"/>
          <w:sz w:val="22"/>
          <w:szCs w:val="22"/>
        </w:rPr>
        <w:t xml:space="preserve"> (19</w:t>
      </w:r>
      <w:r w:rsidR="00BA5F10" w:rsidRPr="00E126CC">
        <w:rPr>
          <w:rFonts w:ascii="Arial" w:hAnsi="Arial" w:cs="Arial"/>
          <w:sz w:val="22"/>
          <w:szCs w:val="22"/>
        </w:rPr>
        <w:t>9</w:t>
      </w:r>
      <w:r w:rsidR="00A06A73" w:rsidRPr="00E126CC">
        <w:rPr>
          <w:rFonts w:ascii="Arial" w:hAnsi="Arial" w:cs="Arial"/>
          <w:sz w:val="22"/>
          <w:szCs w:val="22"/>
        </w:rPr>
        <w:t>1</w:t>
      </w:r>
      <w:r w:rsidR="00F676D3" w:rsidRPr="00E126CC">
        <w:rPr>
          <w:rFonts w:ascii="Arial" w:hAnsi="Arial" w:cs="Arial"/>
          <w:sz w:val="22"/>
          <w:szCs w:val="22"/>
        </w:rPr>
        <w:t>)</w:t>
      </w:r>
      <w:r w:rsidR="0095683A" w:rsidRPr="00E126CC">
        <w:rPr>
          <w:rFonts w:ascii="Arial" w:hAnsi="Arial" w:cs="Arial"/>
          <w:sz w:val="22"/>
          <w:szCs w:val="22"/>
        </w:rPr>
        <w:t xml:space="preserve"> </w:t>
      </w:r>
      <w:r w:rsidR="00C8324B" w:rsidRPr="00E126CC">
        <w:rPr>
          <w:rFonts w:ascii="Arial" w:hAnsi="Arial" w:cs="Arial"/>
          <w:sz w:val="22"/>
          <w:szCs w:val="22"/>
        </w:rPr>
        <w:t xml:space="preserve">reflective practice model </w:t>
      </w:r>
      <w:r w:rsidR="00BE005C" w:rsidRPr="00E126CC">
        <w:rPr>
          <w:rFonts w:ascii="Arial" w:hAnsi="Arial" w:cs="Arial"/>
          <w:sz w:val="22"/>
          <w:szCs w:val="22"/>
        </w:rPr>
        <w:t>which</w:t>
      </w:r>
      <w:r w:rsidR="0095683A" w:rsidRPr="00E126CC">
        <w:rPr>
          <w:rFonts w:ascii="Arial" w:hAnsi="Arial" w:cs="Arial"/>
          <w:sz w:val="22"/>
          <w:szCs w:val="22"/>
        </w:rPr>
        <w:t xml:space="preserve"> incorporat</w:t>
      </w:r>
      <w:r w:rsidR="00F676D3" w:rsidRPr="00E126CC">
        <w:rPr>
          <w:rFonts w:ascii="Arial" w:hAnsi="Arial" w:cs="Arial"/>
          <w:sz w:val="22"/>
          <w:szCs w:val="22"/>
        </w:rPr>
        <w:t>ed</w:t>
      </w:r>
      <w:r w:rsidR="0095683A" w:rsidRPr="00E126CC">
        <w:rPr>
          <w:rFonts w:ascii="Arial" w:hAnsi="Arial" w:cs="Arial"/>
          <w:sz w:val="22"/>
          <w:szCs w:val="22"/>
        </w:rPr>
        <w:t xml:space="preserve"> </w:t>
      </w:r>
      <w:r w:rsidR="005862E2" w:rsidRPr="00E126CC">
        <w:rPr>
          <w:rFonts w:ascii="Arial" w:hAnsi="Arial" w:cs="Arial"/>
          <w:sz w:val="22"/>
          <w:szCs w:val="22"/>
        </w:rPr>
        <w:t>‘</w:t>
      </w:r>
      <w:r w:rsidR="0095683A" w:rsidRPr="00E126CC">
        <w:rPr>
          <w:rFonts w:ascii="Arial" w:hAnsi="Arial" w:cs="Arial"/>
          <w:sz w:val="22"/>
          <w:szCs w:val="22"/>
        </w:rPr>
        <w:t>reflection in action</w:t>
      </w:r>
      <w:r w:rsidR="005862E2" w:rsidRPr="00E126CC">
        <w:rPr>
          <w:rFonts w:ascii="Arial" w:hAnsi="Arial" w:cs="Arial"/>
          <w:sz w:val="22"/>
          <w:szCs w:val="22"/>
        </w:rPr>
        <w:t>’</w:t>
      </w:r>
      <w:r w:rsidR="0095683A" w:rsidRPr="00E126CC">
        <w:rPr>
          <w:rFonts w:ascii="Arial" w:hAnsi="Arial" w:cs="Arial"/>
          <w:sz w:val="22"/>
          <w:szCs w:val="22"/>
        </w:rPr>
        <w:t xml:space="preserve"> </w:t>
      </w:r>
      <w:r w:rsidR="003F2CA9" w:rsidRPr="00E126CC">
        <w:rPr>
          <w:rFonts w:ascii="Arial" w:hAnsi="Arial" w:cs="Arial"/>
          <w:sz w:val="22"/>
          <w:szCs w:val="22"/>
        </w:rPr>
        <w:t xml:space="preserve">which </w:t>
      </w:r>
      <w:r w:rsidR="00710AFD" w:rsidRPr="00E126CC">
        <w:rPr>
          <w:rFonts w:ascii="Arial" w:hAnsi="Arial" w:cs="Arial"/>
          <w:sz w:val="22"/>
          <w:szCs w:val="22"/>
        </w:rPr>
        <w:lastRenderedPageBreak/>
        <w:t xml:space="preserve">echoes the </w:t>
      </w:r>
      <w:r w:rsidR="00CE2BC3" w:rsidRPr="00E126CC">
        <w:rPr>
          <w:rFonts w:ascii="Arial" w:hAnsi="Arial" w:cs="Arial"/>
          <w:sz w:val="22"/>
          <w:szCs w:val="22"/>
        </w:rPr>
        <w:t>real</w:t>
      </w:r>
      <w:r w:rsidR="00D04131" w:rsidRPr="00E126CC">
        <w:rPr>
          <w:rFonts w:ascii="Arial" w:hAnsi="Arial" w:cs="Arial"/>
          <w:sz w:val="22"/>
          <w:szCs w:val="22"/>
        </w:rPr>
        <w:t>ity</w:t>
      </w:r>
      <w:r w:rsidR="00CE2BC3" w:rsidRPr="00E126CC">
        <w:rPr>
          <w:rFonts w:ascii="Arial" w:hAnsi="Arial" w:cs="Arial"/>
          <w:sz w:val="22"/>
          <w:szCs w:val="22"/>
        </w:rPr>
        <w:t xml:space="preserve"> of the </w:t>
      </w:r>
      <w:r w:rsidR="00461357" w:rsidRPr="00E126CC">
        <w:rPr>
          <w:rFonts w:ascii="Arial" w:hAnsi="Arial" w:cs="Arial"/>
          <w:sz w:val="22"/>
          <w:szCs w:val="22"/>
        </w:rPr>
        <w:t>classroom</w:t>
      </w:r>
      <w:r w:rsidR="00CE2BC3" w:rsidRPr="00E126CC">
        <w:rPr>
          <w:rFonts w:ascii="Arial" w:hAnsi="Arial" w:cs="Arial"/>
          <w:sz w:val="22"/>
          <w:szCs w:val="22"/>
        </w:rPr>
        <w:t xml:space="preserve">, where teachers </w:t>
      </w:r>
      <w:r w:rsidR="006274DE" w:rsidRPr="00E126CC">
        <w:rPr>
          <w:rFonts w:ascii="Arial" w:hAnsi="Arial" w:cs="Arial"/>
          <w:sz w:val="22"/>
          <w:szCs w:val="22"/>
        </w:rPr>
        <w:t xml:space="preserve">are required to act instantly </w:t>
      </w:r>
      <w:r w:rsidR="002B3FA4" w:rsidRPr="00E126CC">
        <w:rPr>
          <w:rFonts w:ascii="Arial" w:hAnsi="Arial" w:cs="Arial"/>
          <w:sz w:val="22"/>
          <w:szCs w:val="22"/>
        </w:rPr>
        <w:t xml:space="preserve">during </w:t>
      </w:r>
      <w:r w:rsidR="00466597" w:rsidRPr="00E126CC">
        <w:rPr>
          <w:rFonts w:ascii="Arial" w:hAnsi="Arial" w:cs="Arial"/>
          <w:sz w:val="22"/>
          <w:szCs w:val="22"/>
        </w:rPr>
        <w:t>an</w:t>
      </w:r>
      <w:r w:rsidR="002B3FA4" w:rsidRPr="00E126CC">
        <w:rPr>
          <w:rFonts w:ascii="Arial" w:hAnsi="Arial" w:cs="Arial"/>
          <w:sz w:val="22"/>
          <w:szCs w:val="22"/>
        </w:rPr>
        <w:t xml:space="preserve"> event</w:t>
      </w:r>
      <w:r w:rsidR="00FE48CF" w:rsidRPr="00E126CC">
        <w:rPr>
          <w:rFonts w:ascii="Arial" w:hAnsi="Arial" w:cs="Arial"/>
          <w:sz w:val="22"/>
          <w:szCs w:val="22"/>
        </w:rPr>
        <w:t xml:space="preserve">. </w:t>
      </w:r>
      <w:r w:rsidR="00527DC9" w:rsidRPr="00E126CC">
        <w:rPr>
          <w:rFonts w:ascii="Arial" w:hAnsi="Arial" w:cs="Arial"/>
          <w:sz w:val="22"/>
          <w:szCs w:val="22"/>
        </w:rPr>
        <w:t>Additionally, t</w:t>
      </w:r>
      <w:r w:rsidR="00127474" w:rsidRPr="00E126CC">
        <w:rPr>
          <w:rFonts w:ascii="Arial" w:hAnsi="Arial" w:cs="Arial"/>
          <w:sz w:val="22"/>
          <w:szCs w:val="22"/>
        </w:rPr>
        <w:t xml:space="preserve">he model incorporates </w:t>
      </w:r>
      <w:r w:rsidR="002D4328" w:rsidRPr="00E126CC">
        <w:rPr>
          <w:rFonts w:ascii="Arial" w:hAnsi="Arial" w:cs="Arial"/>
          <w:sz w:val="22"/>
          <w:szCs w:val="22"/>
        </w:rPr>
        <w:t xml:space="preserve">reflection </w:t>
      </w:r>
      <w:r w:rsidR="00127474" w:rsidRPr="00E126CC">
        <w:rPr>
          <w:rFonts w:ascii="Arial" w:hAnsi="Arial" w:cs="Arial"/>
          <w:sz w:val="22"/>
          <w:szCs w:val="22"/>
        </w:rPr>
        <w:t>after the event where</w:t>
      </w:r>
      <w:r w:rsidR="00FE48CF" w:rsidRPr="00E126CC">
        <w:rPr>
          <w:rFonts w:ascii="Arial" w:hAnsi="Arial" w:cs="Arial"/>
          <w:sz w:val="22"/>
          <w:szCs w:val="22"/>
        </w:rPr>
        <w:t xml:space="preserve"> </w:t>
      </w:r>
      <w:r w:rsidR="00127474" w:rsidRPr="00E126CC">
        <w:rPr>
          <w:rFonts w:ascii="Arial" w:hAnsi="Arial" w:cs="Arial"/>
          <w:sz w:val="22"/>
          <w:szCs w:val="22"/>
        </w:rPr>
        <w:t xml:space="preserve">teachers </w:t>
      </w:r>
      <w:r w:rsidR="002D4328" w:rsidRPr="00E126CC">
        <w:rPr>
          <w:rFonts w:ascii="Arial" w:hAnsi="Arial" w:cs="Arial"/>
          <w:sz w:val="22"/>
          <w:szCs w:val="22"/>
        </w:rPr>
        <w:t>may</w:t>
      </w:r>
      <w:r w:rsidR="00E0424A" w:rsidRPr="00E126CC">
        <w:rPr>
          <w:rFonts w:ascii="Arial" w:hAnsi="Arial" w:cs="Arial"/>
          <w:sz w:val="22"/>
          <w:szCs w:val="22"/>
        </w:rPr>
        <w:t xml:space="preserve"> </w:t>
      </w:r>
      <w:r w:rsidR="005A068D" w:rsidRPr="00E126CC">
        <w:rPr>
          <w:rFonts w:ascii="Arial" w:hAnsi="Arial" w:cs="Arial"/>
          <w:sz w:val="22"/>
          <w:szCs w:val="22"/>
        </w:rPr>
        <w:t xml:space="preserve">act differently </w:t>
      </w:r>
      <w:r w:rsidR="0051251B" w:rsidRPr="00E126CC">
        <w:rPr>
          <w:rFonts w:ascii="Arial" w:hAnsi="Arial" w:cs="Arial"/>
          <w:sz w:val="22"/>
          <w:szCs w:val="22"/>
        </w:rPr>
        <w:t xml:space="preserve">from knowledge gained from ‘reflection on action’ </w:t>
      </w:r>
      <w:r w:rsidR="00466597" w:rsidRPr="00E126CC">
        <w:rPr>
          <w:rFonts w:ascii="Arial" w:hAnsi="Arial" w:cs="Arial"/>
          <w:sz w:val="22"/>
          <w:szCs w:val="22"/>
        </w:rPr>
        <w:t>when faced with a similar event</w:t>
      </w:r>
      <w:r w:rsidR="00B919A7" w:rsidRPr="00E126CC">
        <w:rPr>
          <w:rFonts w:ascii="Arial" w:hAnsi="Arial" w:cs="Arial"/>
          <w:sz w:val="22"/>
          <w:szCs w:val="22"/>
        </w:rPr>
        <w:t xml:space="preserve"> in the future</w:t>
      </w:r>
      <w:r w:rsidR="0095683A" w:rsidRPr="00E126CC">
        <w:rPr>
          <w:rFonts w:ascii="Arial" w:hAnsi="Arial" w:cs="Arial"/>
          <w:sz w:val="22"/>
          <w:szCs w:val="22"/>
        </w:rPr>
        <w:t xml:space="preserve">. </w:t>
      </w:r>
      <w:r w:rsidR="002D6F8C" w:rsidRPr="00E126CC">
        <w:rPr>
          <w:rFonts w:ascii="Arial" w:hAnsi="Arial" w:cs="Arial"/>
          <w:sz w:val="22"/>
          <w:szCs w:val="22"/>
        </w:rPr>
        <w:t xml:space="preserve"> </w:t>
      </w:r>
    </w:p>
    <w:p w14:paraId="3CAB836E" w14:textId="35DA8244" w:rsidR="00B75827" w:rsidRPr="00E126CC" w:rsidRDefault="009C45E1" w:rsidP="00FF0510">
      <w:pPr>
        <w:spacing w:line="360" w:lineRule="auto"/>
        <w:ind w:firstLine="1134"/>
        <w:rPr>
          <w:rFonts w:ascii="Arial" w:hAnsi="Arial" w:cs="Arial"/>
          <w:sz w:val="22"/>
          <w:szCs w:val="22"/>
        </w:rPr>
      </w:pPr>
      <w:r w:rsidRPr="00E126CC">
        <w:rPr>
          <w:rFonts w:ascii="Arial" w:hAnsi="Arial" w:cs="Arial"/>
          <w:sz w:val="22"/>
          <w:szCs w:val="22"/>
        </w:rPr>
        <w:t>C</w:t>
      </w:r>
      <w:r w:rsidR="001D7816" w:rsidRPr="00E126CC">
        <w:rPr>
          <w:rFonts w:ascii="Arial" w:hAnsi="Arial" w:cs="Arial"/>
          <w:sz w:val="22"/>
          <w:szCs w:val="22"/>
        </w:rPr>
        <w:t>ritical reflection is</w:t>
      </w:r>
      <w:r w:rsidR="005168EB" w:rsidRPr="00E126CC">
        <w:rPr>
          <w:rFonts w:ascii="Arial" w:hAnsi="Arial" w:cs="Arial"/>
          <w:sz w:val="22"/>
          <w:szCs w:val="22"/>
        </w:rPr>
        <w:t xml:space="preserve"> </w:t>
      </w:r>
      <w:r w:rsidR="001F10A2" w:rsidRPr="00E126CC">
        <w:rPr>
          <w:rFonts w:ascii="Arial" w:hAnsi="Arial" w:cs="Arial"/>
          <w:sz w:val="22"/>
          <w:szCs w:val="22"/>
        </w:rPr>
        <w:t>frequently</w:t>
      </w:r>
      <w:r w:rsidR="00323882" w:rsidRPr="00E126CC">
        <w:rPr>
          <w:rFonts w:ascii="Arial" w:hAnsi="Arial" w:cs="Arial"/>
          <w:sz w:val="22"/>
          <w:szCs w:val="22"/>
        </w:rPr>
        <w:t xml:space="preserve"> associated with professional development </w:t>
      </w:r>
      <w:r w:rsidR="006F265E" w:rsidRPr="00E126CC">
        <w:rPr>
          <w:rFonts w:ascii="Arial" w:hAnsi="Arial" w:cs="Arial"/>
          <w:sz w:val="22"/>
          <w:szCs w:val="22"/>
        </w:rPr>
        <w:t>with</w:t>
      </w:r>
      <w:r w:rsidR="000A5CE6" w:rsidRPr="00E126CC">
        <w:rPr>
          <w:rFonts w:ascii="Arial" w:hAnsi="Arial" w:cs="Arial"/>
          <w:sz w:val="22"/>
          <w:szCs w:val="22"/>
        </w:rPr>
        <w:t>in</w:t>
      </w:r>
      <w:r w:rsidR="00323882" w:rsidRPr="00E126CC">
        <w:rPr>
          <w:rFonts w:ascii="Arial" w:hAnsi="Arial" w:cs="Arial"/>
          <w:sz w:val="22"/>
          <w:szCs w:val="22"/>
        </w:rPr>
        <w:t xml:space="preserve"> teaching</w:t>
      </w:r>
      <w:r w:rsidR="00354EA1" w:rsidRPr="00E126CC">
        <w:rPr>
          <w:rFonts w:ascii="Arial" w:hAnsi="Arial" w:cs="Arial"/>
          <w:sz w:val="22"/>
          <w:szCs w:val="22"/>
        </w:rPr>
        <w:t xml:space="preserve">, more specifically </w:t>
      </w:r>
      <w:r w:rsidR="00464023" w:rsidRPr="00E126CC">
        <w:rPr>
          <w:rFonts w:ascii="Arial" w:hAnsi="Arial" w:cs="Arial"/>
          <w:sz w:val="22"/>
          <w:szCs w:val="22"/>
        </w:rPr>
        <w:t xml:space="preserve">in </w:t>
      </w:r>
      <w:r w:rsidR="00354EA1" w:rsidRPr="00E126CC">
        <w:rPr>
          <w:rFonts w:ascii="Arial" w:hAnsi="Arial" w:cs="Arial"/>
          <w:sz w:val="22"/>
          <w:szCs w:val="22"/>
        </w:rPr>
        <w:t>“</w:t>
      </w:r>
      <w:r w:rsidR="00874B86" w:rsidRPr="00E126CC">
        <w:rPr>
          <w:rFonts w:ascii="Arial" w:hAnsi="Arial" w:cs="Arial"/>
          <w:sz w:val="22"/>
          <w:szCs w:val="22"/>
        </w:rPr>
        <w:t>raising educational standards, performance management and whole-school improvement planning</w:t>
      </w:r>
      <w:r w:rsidR="001F10A2" w:rsidRPr="00E126CC">
        <w:rPr>
          <w:rFonts w:ascii="Arial" w:hAnsi="Arial" w:cs="Arial"/>
          <w:sz w:val="22"/>
          <w:szCs w:val="22"/>
        </w:rPr>
        <w:t>”</w:t>
      </w:r>
      <w:r w:rsidR="00874B86" w:rsidRPr="00E126CC">
        <w:rPr>
          <w:rFonts w:ascii="Arial" w:hAnsi="Arial" w:cs="Arial"/>
          <w:sz w:val="22"/>
          <w:szCs w:val="22"/>
        </w:rPr>
        <w:t xml:space="preserve"> (</w:t>
      </w:r>
      <w:proofErr w:type="spellStart"/>
      <w:r w:rsidR="00874B86" w:rsidRPr="00E126CC">
        <w:rPr>
          <w:rFonts w:ascii="Arial" w:hAnsi="Arial" w:cs="Arial"/>
          <w:sz w:val="22"/>
          <w:szCs w:val="22"/>
        </w:rPr>
        <w:t>Zwozdiak</w:t>
      </w:r>
      <w:proofErr w:type="spellEnd"/>
      <w:r w:rsidR="00874B86" w:rsidRPr="00E126CC">
        <w:rPr>
          <w:rFonts w:ascii="Arial" w:hAnsi="Arial" w:cs="Arial"/>
          <w:sz w:val="22"/>
          <w:szCs w:val="22"/>
        </w:rPr>
        <w:t>-Myers, 2012, p.</w:t>
      </w:r>
      <w:r w:rsidR="001F10A2" w:rsidRPr="00E126CC">
        <w:rPr>
          <w:rFonts w:ascii="Arial" w:hAnsi="Arial" w:cs="Arial"/>
          <w:sz w:val="22"/>
          <w:szCs w:val="22"/>
        </w:rPr>
        <w:t>3)</w:t>
      </w:r>
      <w:r w:rsidR="007E1644" w:rsidRPr="00E126CC">
        <w:rPr>
          <w:rFonts w:ascii="Arial" w:hAnsi="Arial" w:cs="Arial"/>
          <w:sz w:val="22"/>
          <w:szCs w:val="22"/>
        </w:rPr>
        <w:t>.</w:t>
      </w:r>
      <w:r w:rsidR="006F265E" w:rsidRPr="00E126CC">
        <w:rPr>
          <w:rFonts w:ascii="Arial" w:hAnsi="Arial" w:cs="Arial"/>
          <w:sz w:val="22"/>
          <w:szCs w:val="22"/>
        </w:rPr>
        <w:t xml:space="preserve"> </w:t>
      </w:r>
      <w:r w:rsidR="007F2B09" w:rsidRPr="00E126CC">
        <w:rPr>
          <w:rFonts w:ascii="Arial" w:hAnsi="Arial" w:cs="Arial"/>
          <w:color w:val="000000" w:themeColor="text1"/>
          <w:sz w:val="22"/>
          <w:szCs w:val="22"/>
        </w:rPr>
        <w:t>In relation to educational standards,</w:t>
      </w:r>
      <w:r w:rsidR="007A3FB8" w:rsidRPr="00E126CC">
        <w:rPr>
          <w:rFonts w:ascii="Arial" w:hAnsi="Arial" w:cs="Arial"/>
          <w:color w:val="000000" w:themeColor="text1"/>
          <w:sz w:val="22"/>
          <w:szCs w:val="22"/>
        </w:rPr>
        <w:t xml:space="preserve"> </w:t>
      </w:r>
      <w:r w:rsidR="00E5180F" w:rsidRPr="00E126CC">
        <w:rPr>
          <w:rFonts w:ascii="Arial" w:hAnsi="Arial" w:cs="Arial"/>
          <w:color w:val="000000" w:themeColor="text1"/>
          <w:sz w:val="22"/>
          <w:szCs w:val="22"/>
        </w:rPr>
        <w:t>Nye</w:t>
      </w:r>
      <w:r w:rsidR="00912DB3" w:rsidRPr="00E126CC">
        <w:rPr>
          <w:rFonts w:ascii="Arial" w:hAnsi="Arial" w:cs="Arial"/>
          <w:color w:val="000000" w:themeColor="text1"/>
          <w:sz w:val="22"/>
          <w:szCs w:val="22"/>
        </w:rPr>
        <w:t>,</w:t>
      </w:r>
      <w:r w:rsidR="00E5180F" w:rsidRPr="00E126CC">
        <w:rPr>
          <w:rFonts w:ascii="Arial" w:hAnsi="Arial" w:cs="Arial"/>
          <w:color w:val="000000" w:themeColor="text1"/>
          <w:sz w:val="22"/>
          <w:szCs w:val="22"/>
        </w:rPr>
        <w:t xml:space="preserve"> </w:t>
      </w:r>
      <w:r w:rsidR="00912DB3" w:rsidRPr="00E126CC">
        <w:rPr>
          <w:rFonts w:ascii="Arial" w:hAnsi="Arial" w:cs="Arial"/>
          <w:color w:val="000000" w:themeColor="text1"/>
          <w:sz w:val="22"/>
          <w:szCs w:val="22"/>
        </w:rPr>
        <w:t xml:space="preserve">Konstantopoulos and Hedges </w:t>
      </w:r>
      <w:r w:rsidR="00E5180F" w:rsidRPr="00E126CC">
        <w:rPr>
          <w:rFonts w:ascii="Arial" w:hAnsi="Arial" w:cs="Arial"/>
          <w:color w:val="000000" w:themeColor="text1"/>
          <w:sz w:val="22"/>
          <w:szCs w:val="22"/>
        </w:rPr>
        <w:t>(2004</w:t>
      </w:r>
      <w:r w:rsidR="00E35D70" w:rsidRPr="00E126CC">
        <w:rPr>
          <w:rFonts w:ascii="Arial" w:hAnsi="Arial" w:cs="Arial"/>
          <w:color w:val="000000" w:themeColor="text1"/>
          <w:sz w:val="22"/>
          <w:szCs w:val="22"/>
        </w:rPr>
        <w:t>)</w:t>
      </w:r>
      <w:r w:rsidR="00E5180F" w:rsidRPr="00E126CC">
        <w:rPr>
          <w:rFonts w:ascii="Arial" w:hAnsi="Arial" w:cs="Arial"/>
          <w:color w:val="000000" w:themeColor="text1"/>
          <w:sz w:val="22"/>
          <w:szCs w:val="22"/>
        </w:rPr>
        <w:t xml:space="preserve"> found that </w:t>
      </w:r>
      <w:r w:rsidR="00A06FE3" w:rsidRPr="00E126CC">
        <w:rPr>
          <w:rFonts w:ascii="Arial" w:hAnsi="Arial" w:cs="Arial"/>
          <w:color w:val="000000" w:themeColor="text1"/>
          <w:sz w:val="22"/>
          <w:szCs w:val="22"/>
        </w:rPr>
        <w:t>student achievement gains were dependent upon</w:t>
      </w:r>
      <w:r w:rsidR="00E35D70" w:rsidRPr="00E126CC">
        <w:rPr>
          <w:rFonts w:ascii="Arial" w:hAnsi="Arial" w:cs="Arial"/>
          <w:color w:val="000000" w:themeColor="text1"/>
          <w:sz w:val="22"/>
          <w:szCs w:val="22"/>
        </w:rPr>
        <w:t xml:space="preserve"> </w:t>
      </w:r>
      <w:r w:rsidR="0075241F" w:rsidRPr="00E126CC">
        <w:rPr>
          <w:rFonts w:ascii="Arial" w:hAnsi="Arial" w:cs="Arial"/>
          <w:color w:val="000000" w:themeColor="text1"/>
          <w:sz w:val="22"/>
          <w:szCs w:val="22"/>
        </w:rPr>
        <w:t>teacher effectiveness</w:t>
      </w:r>
      <w:r w:rsidR="00FA7DC6" w:rsidRPr="00E126CC">
        <w:rPr>
          <w:rFonts w:ascii="Arial" w:hAnsi="Arial" w:cs="Arial"/>
          <w:color w:val="000000" w:themeColor="text1"/>
          <w:sz w:val="22"/>
          <w:szCs w:val="22"/>
        </w:rPr>
        <w:t xml:space="preserve">, further highlighting the </w:t>
      </w:r>
      <w:r w:rsidR="009C4E10" w:rsidRPr="00E126CC">
        <w:rPr>
          <w:rFonts w:ascii="Arial" w:hAnsi="Arial" w:cs="Arial"/>
          <w:sz w:val="22"/>
          <w:szCs w:val="22"/>
        </w:rPr>
        <w:t>importance of</w:t>
      </w:r>
      <w:r w:rsidR="00FA7DC6" w:rsidRPr="00E126CC">
        <w:rPr>
          <w:rFonts w:ascii="Arial" w:hAnsi="Arial" w:cs="Arial"/>
          <w:sz w:val="22"/>
          <w:szCs w:val="22"/>
        </w:rPr>
        <w:t xml:space="preserve"> reflective practice</w:t>
      </w:r>
      <w:r w:rsidR="00E35D70" w:rsidRPr="00E126CC">
        <w:rPr>
          <w:rFonts w:ascii="Arial" w:hAnsi="Arial" w:cs="Arial"/>
          <w:sz w:val="22"/>
          <w:szCs w:val="22"/>
        </w:rPr>
        <w:t>.</w:t>
      </w:r>
      <w:r w:rsidR="000D6BB3" w:rsidRPr="00E126CC">
        <w:rPr>
          <w:rFonts w:ascii="Arial" w:hAnsi="Arial" w:cs="Arial"/>
          <w:sz w:val="22"/>
          <w:szCs w:val="22"/>
        </w:rPr>
        <w:t xml:space="preserve"> </w:t>
      </w:r>
      <w:r w:rsidR="00531878" w:rsidRPr="00E126CC">
        <w:rPr>
          <w:rFonts w:ascii="Arial" w:hAnsi="Arial" w:cs="Arial"/>
          <w:sz w:val="22"/>
          <w:szCs w:val="22"/>
        </w:rPr>
        <w:t>Furthermore</w:t>
      </w:r>
      <w:r w:rsidR="00D9307A" w:rsidRPr="00E126CC">
        <w:rPr>
          <w:rFonts w:ascii="Arial" w:hAnsi="Arial" w:cs="Arial"/>
          <w:sz w:val="22"/>
          <w:szCs w:val="22"/>
        </w:rPr>
        <w:t xml:space="preserve">, </w:t>
      </w:r>
      <w:r w:rsidR="00DE047C" w:rsidRPr="00E126CC">
        <w:rPr>
          <w:rFonts w:ascii="Arial" w:hAnsi="Arial" w:cs="Arial"/>
          <w:sz w:val="22"/>
          <w:szCs w:val="22"/>
        </w:rPr>
        <w:t xml:space="preserve">there are many conflicts as to what constitutes </w:t>
      </w:r>
      <w:r w:rsidR="000D6BB3" w:rsidRPr="00E126CC">
        <w:rPr>
          <w:rFonts w:ascii="Arial" w:hAnsi="Arial" w:cs="Arial"/>
          <w:sz w:val="22"/>
          <w:szCs w:val="22"/>
        </w:rPr>
        <w:t>an effective teacher</w:t>
      </w:r>
      <w:r w:rsidR="00BA2CE5" w:rsidRPr="00E126CC">
        <w:rPr>
          <w:rFonts w:ascii="Arial" w:hAnsi="Arial" w:cs="Arial"/>
          <w:sz w:val="22"/>
          <w:szCs w:val="22"/>
        </w:rPr>
        <w:t xml:space="preserve"> due to </w:t>
      </w:r>
      <w:r w:rsidR="00AF0D2F" w:rsidRPr="00E126CC">
        <w:rPr>
          <w:rFonts w:ascii="Arial" w:hAnsi="Arial" w:cs="Arial"/>
          <w:sz w:val="22"/>
          <w:szCs w:val="22"/>
        </w:rPr>
        <w:t xml:space="preserve">extenuating variables </w:t>
      </w:r>
      <w:r w:rsidR="000D6BB3" w:rsidRPr="00E126CC">
        <w:rPr>
          <w:rFonts w:ascii="Arial" w:hAnsi="Arial" w:cs="Arial"/>
          <w:sz w:val="22"/>
          <w:szCs w:val="22"/>
        </w:rPr>
        <w:t>beyon</w:t>
      </w:r>
      <w:r w:rsidR="00470C0B" w:rsidRPr="00E126CC">
        <w:rPr>
          <w:rFonts w:ascii="Arial" w:hAnsi="Arial" w:cs="Arial"/>
          <w:sz w:val="22"/>
          <w:szCs w:val="22"/>
        </w:rPr>
        <w:t>d</w:t>
      </w:r>
      <w:r w:rsidR="000D6BB3" w:rsidRPr="00E126CC">
        <w:rPr>
          <w:rFonts w:ascii="Arial" w:hAnsi="Arial" w:cs="Arial"/>
          <w:sz w:val="22"/>
          <w:szCs w:val="22"/>
        </w:rPr>
        <w:t xml:space="preserve"> just achievement and attainment</w:t>
      </w:r>
      <w:r w:rsidR="005C6AE8" w:rsidRPr="00E126CC">
        <w:rPr>
          <w:rFonts w:ascii="Arial" w:hAnsi="Arial" w:cs="Arial"/>
          <w:sz w:val="22"/>
          <w:szCs w:val="22"/>
        </w:rPr>
        <w:t xml:space="preserve"> </w:t>
      </w:r>
      <w:r w:rsidR="00AF0D2F" w:rsidRPr="00E126CC">
        <w:rPr>
          <w:rFonts w:ascii="Arial" w:hAnsi="Arial" w:cs="Arial"/>
          <w:sz w:val="22"/>
          <w:szCs w:val="22"/>
        </w:rPr>
        <w:t>surrounding the</w:t>
      </w:r>
      <w:r w:rsidR="005C6AE8" w:rsidRPr="00E126CC">
        <w:rPr>
          <w:rFonts w:ascii="Arial" w:hAnsi="Arial" w:cs="Arial"/>
          <w:sz w:val="22"/>
          <w:szCs w:val="22"/>
        </w:rPr>
        <w:t xml:space="preserve"> </w:t>
      </w:r>
      <w:r w:rsidR="00DE2AF4" w:rsidRPr="00E126CC">
        <w:rPr>
          <w:rFonts w:ascii="Arial" w:hAnsi="Arial" w:cs="Arial"/>
          <w:sz w:val="22"/>
          <w:szCs w:val="22"/>
        </w:rPr>
        <w:t>complex</w:t>
      </w:r>
      <w:r w:rsidR="001824AF" w:rsidRPr="00E126CC">
        <w:rPr>
          <w:rFonts w:ascii="Arial" w:hAnsi="Arial" w:cs="Arial"/>
          <w:sz w:val="22"/>
          <w:szCs w:val="22"/>
        </w:rPr>
        <w:t xml:space="preserve"> </w:t>
      </w:r>
      <w:r w:rsidR="00DE2AF4" w:rsidRPr="00E126CC">
        <w:rPr>
          <w:rFonts w:ascii="Arial" w:hAnsi="Arial" w:cs="Arial"/>
          <w:sz w:val="22"/>
          <w:szCs w:val="22"/>
        </w:rPr>
        <w:t>role of a teacher</w:t>
      </w:r>
      <w:r w:rsidR="00B32558" w:rsidRPr="00E126CC">
        <w:rPr>
          <w:rFonts w:ascii="Arial" w:hAnsi="Arial" w:cs="Arial"/>
          <w:sz w:val="22"/>
          <w:szCs w:val="22"/>
        </w:rPr>
        <w:t xml:space="preserve"> </w:t>
      </w:r>
      <w:r w:rsidR="000D6BB3" w:rsidRPr="00E126CC">
        <w:rPr>
          <w:rFonts w:ascii="Arial" w:hAnsi="Arial" w:cs="Arial"/>
          <w:sz w:val="22"/>
          <w:szCs w:val="22"/>
        </w:rPr>
        <w:t>(</w:t>
      </w:r>
      <w:proofErr w:type="spellStart"/>
      <w:r w:rsidR="00DE2AF4" w:rsidRPr="00E126CC">
        <w:rPr>
          <w:rFonts w:ascii="Arial" w:hAnsi="Arial" w:cs="Arial"/>
          <w:sz w:val="22"/>
          <w:szCs w:val="22"/>
        </w:rPr>
        <w:t>Stronge</w:t>
      </w:r>
      <w:proofErr w:type="spellEnd"/>
      <w:r w:rsidR="00DE2AF4" w:rsidRPr="00E126CC">
        <w:rPr>
          <w:rFonts w:ascii="Arial" w:hAnsi="Arial" w:cs="Arial"/>
          <w:sz w:val="22"/>
          <w:szCs w:val="22"/>
        </w:rPr>
        <w:t>, 2018</w:t>
      </w:r>
      <w:r w:rsidR="000D6BB3" w:rsidRPr="00E126CC">
        <w:rPr>
          <w:rFonts w:ascii="Arial" w:hAnsi="Arial" w:cs="Arial"/>
          <w:sz w:val="22"/>
          <w:szCs w:val="22"/>
        </w:rPr>
        <w:t>)</w:t>
      </w:r>
      <w:r w:rsidR="007D32DD" w:rsidRPr="00E126CC">
        <w:rPr>
          <w:rFonts w:ascii="Arial" w:hAnsi="Arial" w:cs="Arial"/>
          <w:sz w:val="22"/>
          <w:szCs w:val="22"/>
        </w:rPr>
        <w:t>.</w:t>
      </w:r>
      <w:r w:rsidR="00C45368" w:rsidRPr="00E126CC">
        <w:rPr>
          <w:rFonts w:ascii="Arial" w:hAnsi="Arial" w:cs="Arial"/>
          <w:sz w:val="22"/>
          <w:szCs w:val="22"/>
        </w:rPr>
        <w:t xml:space="preserve"> T</w:t>
      </w:r>
      <w:r w:rsidR="00FD01B2" w:rsidRPr="00E126CC">
        <w:rPr>
          <w:rFonts w:ascii="Arial" w:hAnsi="Arial" w:cs="Arial"/>
          <w:sz w:val="22"/>
          <w:szCs w:val="22"/>
        </w:rPr>
        <w:t>eachers must</w:t>
      </w:r>
      <w:r w:rsidR="00DC29B0" w:rsidRPr="00E126CC">
        <w:rPr>
          <w:rFonts w:ascii="Arial" w:hAnsi="Arial" w:cs="Arial"/>
          <w:sz w:val="22"/>
          <w:szCs w:val="22"/>
        </w:rPr>
        <w:t xml:space="preserve"> </w:t>
      </w:r>
      <w:r w:rsidR="00B26605" w:rsidRPr="00E126CC">
        <w:rPr>
          <w:rFonts w:ascii="Arial" w:hAnsi="Arial" w:cs="Arial"/>
          <w:sz w:val="22"/>
          <w:szCs w:val="22"/>
        </w:rPr>
        <w:t xml:space="preserve">support </w:t>
      </w:r>
      <w:r w:rsidR="000A6B38" w:rsidRPr="00E126CC">
        <w:rPr>
          <w:rFonts w:ascii="Arial" w:hAnsi="Arial" w:cs="Arial"/>
          <w:sz w:val="22"/>
          <w:szCs w:val="22"/>
        </w:rPr>
        <w:t>diversity</w:t>
      </w:r>
      <w:r w:rsidR="00ED73A2" w:rsidRPr="00E126CC">
        <w:rPr>
          <w:rFonts w:ascii="Arial" w:hAnsi="Arial" w:cs="Arial"/>
          <w:sz w:val="22"/>
          <w:szCs w:val="22"/>
        </w:rPr>
        <w:t xml:space="preserve"> </w:t>
      </w:r>
      <w:r w:rsidR="00361750" w:rsidRPr="00E126CC">
        <w:rPr>
          <w:rFonts w:ascii="Arial" w:hAnsi="Arial" w:cs="Arial"/>
          <w:sz w:val="22"/>
          <w:szCs w:val="22"/>
        </w:rPr>
        <w:t xml:space="preserve">which </w:t>
      </w:r>
      <w:r w:rsidR="00982664" w:rsidRPr="00E126CC">
        <w:rPr>
          <w:rFonts w:ascii="Arial" w:hAnsi="Arial" w:cs="Arial"/>
          <w:sz w:val="22"/>
          <w:szCs w:val="22"/>
        </w:rPr>
        <w:t>incorporates</w:t>
      </w:r>
      <w:r w:rsidR="00ED73A2" w:rsidRPr="00E126CC">
        <w:rPr>
          <w:rFonts w:ascii="Arial" w:hAnsi="Arial" w:cs="Arial"/>
          <w:sz w:val="22"/>
          <w:szCs w:val="22"/>
        </w:rPr>
        <w:t xml:space="preserve"> gender issues</w:t>
      </w:r>
      <w:r w:rsidR="009877C1" w:rsidRPr="00E126CC">
        <w:rPr>
          <w:rFonts w:ascii="Arial" w:hAnsi="Arial" w:cs="Arial"/>
          <w:sz w:val="22"/>
          <w:szCs w:val="22"/>
        </w:rPr>
        <w:t xml:space="preserve"> and</w:t>
      </w:r>
      <w:r w:rsidR="00ED73A2" w:rsidRPr="00E126CC">
        <w:rPr>
          <w:rFonts w:ascii="Arial" w:hAnsi="Arial" w:cs="Arial"/>
          <w:sz w:val="22"/>
          <w:szCs w:val="22"/>
        </w:rPr>
        <w:t xml:space="preserve"> </w:t>
      </w:r>
      <w:r w:rsidR="004C0D7F" w:rsidRPr="00E126CC">
        <w:rPr>
          <w:rFonts w:ascii="Arial" w:hAnsi="Arial" w:cs="Arial"/>
          <w:sz w:val="22"/>
          <w:szCs w:val="22"/>
        </w:rPr>
        <w:t>cultural differences</w:t>
      </w:r>
      <w:r w:rsidR="006B065E" w:rsidRPr="00E126CC">
        <w:rPr>
          <w:rFonts w:ascii="Arial" w:hAnsi="Arial" w:cs="Arial"/>
          <w:sz w:val="22"/>
          <w:szCs w:val="22"/>
        </w:rPr>
        <w:t xml:space="preserve"> </w:t>
      </w:r>
      <w:r w:rsidR="00D4141B" w:rsidRPr="00E126CC">
        <w:rPr>
          <w:rFonts w:ascii="Arial" w:hAnsi="Arial" w:cs="Arial"/>
          <w:sz w:val="22"/>
          <w:szCs w:val="22"/>
        </w:rPr>
        <w:t xml:space="preserve">and </w:t>
      </w:r>
      <w:r w:rsidR="00114845" w:rsidRPr="00E126CC">
        <w:rPr>
          <w:rFonts w:ascii="Arial" w:hAnsi="Arial" w:cs="Arial"/>
          <w:sz w:val="22"/>
          <w:szCs w:val="22"/>
        </w:rPr>
        <w:t>includes</w:t>
      </w:r>
      <w:r w:rsidR="00812EE0" w:rsidRPr="00E126CC">
        <w:rPr>
          <w:rFonts w:ascii="Arial" w:hAnsi="Arial" w:cs="Arial"/>
          <w:sz w:val="22"/>
          <w:szCs w:val="22"/>
        </w:rPr>
        <w:t xml:space="preserve"> </w:t>
      </w:r>
      <w:r w:rsidR="00F61AC2" w:rsidRPr="00E126CC">
        <w:rPr>
          <w:rFonts w:ascii="Arial" w:hAnsi="Arial" w:cs="Arial"/>
          <w:sz w:val="22"/>
          <w:szCs w:val="22"/>
        </w:rPr>
        <w:t xml:space="preserve">learners </w:t>
      </w:r>
      <w:r w:rsidR="00E41577" w:rsidRPr="00E126CC">
        <w:rPr>
          <w:rFonts w:ascii="Arial" w:hAnsi="Arial" w:cs="Arial"/>
          <w:sz w:val="22"/>
          <w:szCs w:val="22"/>
        </w:rPr>
        <w:t>with additional learning needs</w:t>
      </w:r>
      <w:r w:rsidR="00E51F76" w:rsidRPr="00E126CC">
        <w:rPr>
          <w:rFonts w:ascii="Arial" w:hAnsi="Arial" w:cs="Arial"/>
          <w:sz w:val="22"/>
          <w:szCs w:val="22"/>
        </w:rPr>
        <w:t xml:space="preserve"> whilst </w:t>
      </w:r>
      <w:r w:rsidR="00BE52F0" w:rsidRPr="00E126CC">
        <w:rPr>
          <w:rFonts w:ascii="Arial" w:hAnsi="Arial" w:cs="Arial"/>
          <w:sz w:val="22"/>
          <w:szCs w:val="22"/>
        </w:rPr>
        <w:t>keep</w:t>
      </w:r>
      <w:r w:rsidR="00E51F76" w:rsidRPr="00E126CC">
        <w:rPr>
          <w:rFonts w:ascii="Arial" w:hAnsi="Arial" w:cs="Arial"/>
          <w:sz w:val="22"/>
          <w:szCs w:val="22"/>
        </w:rPr>
        <w:t>ing</w:t>
      </w:r>
      <w:r w:rsidR="00BE52F0" w:rsidRPr="00E126CC">
        <w:rPr>
          <w:rFonts w:ascii="Arial" w:hAnsi="Arial" w:cs="Arial"/>
          <w:sz w:val="22"/>
          <w:szCs w:val="22"/>
        </w:rPr>
        <w:t xml:space="preserve"> up with technology in th</w:t>
      </w:r>
      <w:r w:rsidR="000C0952" w:rsidRPr="00E126CC">
        <w:rPr>
          <w:rFonts w:ascii="Arial" w:hAnsi="Arial" w:cs="Arial"/>
          <w:sz w:val="22"/>
          <w:szCs w:val="22"/>
        </w:rPr>
        <w:t>is rapidly developing world</w:t>
      </w:r>
      <w:r w:rsidR="00BE52F0" w:rsidRPr="00E126CC">
        <w:rPr>
          <w:rFonts w:ascii="Arial" w:hAnsi="Arial" w:cs="Arial"/>
          <w:sz w:val="22"/>
          <w:szCs w:val="22"/>
        </w:rPr>
        <w:t xml:space="preserve"> </w:t>
      </w:r>
      <w:r w:rsidR="00D353DD" w:rsidRPr="00E126CC">
        <w:rPr>
          <w:rFonts w:ascii="Arial" w:hAnsi="Arial" w:cs="Arial"/>
          <w:sz w:val="22"/>
          <w:szCs w:val="22"/>
        </w:rPr>
        <w:t>(</w:t>
      </w:r>
      <w:proofErr w:type="spellStart"/>
      <w:r w:rsidR="00D353DD" w:rsidRPr="00E126CC">
        <w:rPr>
          <w:rFonts w:ascii="Arial" w:hAnsi="Arial" w:cs="Arial"/>
          <w:sz w:val="22"/>
          <w:szCs w:val="22"/>
        </w:rPr>
        <w:t>Zwozdiak</w:t>
      </w:r>
      <w:proofErr w:type="spellEnd"/>
      <w:r w:rsidR="00D353DD" w:rsidRPr="00E126CC">
        <w:rPr>
          <w:rFonts w:ascii="Arial" w:hAnsi="Arial" w:cs="Arial"/>
          <w:sz w:val="22"/>
          <w:szCs w:val="22"/>
        </w:rPr>
        <w:t>-Myers, 2012).</w:t>
      </w:r>
      <w:r w:rsidR="000A6B38" w:rsidRPr="00E126CC">
        <w:rPr>
          <w:rFonts w:ascii="Arial" w:hAnsi="Arial" w:cs="Arial"/>
          <w:sz w:val="22"/>
          <w:szCs w:val="22"/>
        </w:rPr>
        <w:t xml:space="preserve"> </w:t>
      </w:r>
      <w:r w:rsidR="00B26605" w:rsidRPr="00E126CC">
        <w:rPr>
          <w:rFonts w:ascii="Arial" w:hAnsi="Arial" w:cs="Arial"/>
          <w:sz w:val="22"/>
          <w:szCs w:val="22"/>
        </w:rPr>
        <w:t xml:space="preserve"> </w:t>
      </w:r>
      <w:r w:rsidR="00A45DB5" w:rsidRPr="00E126CC">
        <w:rPr>
          <w:rFonts w:ascii="Arial" w:hAnsi="Arial" w:cs="Arial"/>
          <w:sz w:val="22"/>
          <w:szCs w:val="22"/>
        </w:rPr>
        <w:t>Th</w:t>
      </w:r>
      <w:r w:rsidR="00061A2D" w:rsidRPr="00E126CC">
        <w:rPr>
          <w:rFonts w:ascii="Arial" w:hAnsi="Arial" w:cs="Arial"/>
          <w:sz w:val="22"/>
          <w:szCs w:val="22"/>
        </w:rPr>
        <w:t xml:space="preserve">e </w:t>
      </w:r>
      <w:r w:rsidR="00D645B0" w:rsidRPr="00E126CC">
        <w:rPr>
          <w:rFonts w:ascii="Arial" w:hAnsi="Arial" w:cs="Arial"/>
          <w:sz w:val="22"/>
          <w:szCs w:val="22"/>
        </w:rPr>
        <w:t>classroom is a microcosm of</w:t>
      </w:r>
      <w:r w:rsidR="00734F26" w:rsidRPr="00E126CC">
        <w:rPr>
          <w:rFonts w:ascii="Arial" w:hAnsi="Arial" w:cs="Arial"/>
          <w:sz w:val="22"/>
          <w:szCs w:val="22"/>
        </w:rPr>
        <w:t xml:space="preserve"> </w:t>
      </w:r>
      <w:r w:rsidR="00F05F46" w:rsidRPr="00E126CC">
        <w:rPr>
          <w:rFonts w:ascii="Arial" w:hAnsi="Arial" w:cs="Arial"/>
          <w:sz w:val="22"/>
          <w:szCs w:val="22"/>
        </w:rPr>
        <w:t>society;</w:t>
      </w:r>
      <w:r w:rsidR="00D645B0" w:rsidRPr="00E126CC">
        <w:rPr>
          <w:rFonts w:ascii="Arial" w:hAnsi="Arial" w:cs="Arial"/>
          <w:sz w:val="22"/>
          <w:szCs w:val="22"/>
        </w:rPr>
        <w:t xml:space="preserve"> </w:t>
      </w:r>
      <w:r w:rsidR="006E54A6" w:rsidRPr="00E126CC">
        <w:rPr>
          <w:rFonts w:ascii="Arial" w:hAnsi="Arial" w:cs="Arial"/>
          <w:sz w:val="22"/>
          <w:szCs w:val="22"/>
        </w:rPr>
        <w:t>therefore,</w:t>
      </w:r>
      <w:r w:rsidR="00D645B0" w:rsidRPr="00E126CC">
        <w:rPr>
          <w:rFonts w:ascii="Arial" w:hAnsi="Arial" w:cs="Arial"/>
          <w:sz w:val="22"/>
          <w:szCs w:val="22"/>
        </w:rPr>
        <w:t xml:space="preserve"> it is the duty </w:t>
      </w:r>
      <w:r w:rsidR="00275538" w:rsidRPr="00E126CC">
        <w:rPr>
          <w:rFonts w:ascii="Arial" w:hAnsi="Arial" w:cs="Arial"/>
          <w:sz w:val="22"/>
          <w:szCs w:val="22"/>
        </w:rPr>
        <w:t>of</w:t>
      </w:r>
      <w:r w:rsidR="00D645B0" w:rsidRPr="00E126CC">
        <w:rPr>
          <w:rFonts w:ascii="Arial" w:hAnsi="Arial" w:cs="Arial"/>
          <w:sz w:val="22"/>
          <w:szCs w:val="22"/>
        </w:rPr>
        <w:t xml:space="preserve"> a teacher to </w:t>
      </w:r>
      <w:r w:rsidR="00C3052E" w:rsidRPr="00E126CC">
        <w:rPr>
          <w:rFonts w:ascii="Arial" w:hAnsi="Arial" w:cs="Arial"/>
          <w:sz w:val="22"/>
          <w:szCs w:val="22"/>
        </w:rPr>
        <w:t xml:space="preserve">be critically reflective </w:t>
      </w:r>
      <w:r w:rsidR="00847FCD" w:rsidRPr="00E126CC">
        <w:rPr>
          <w:rFonts w:ascii="Arial" w:hAnsi="Arial" w:cs="Arial"/>
          <w:sz w:val="22"/>
          <w:szCs w:val="22"/>
        </w:rPr>
        <w:t xml:space="preserve">to </w:t>
      </w:r>
      <w:r w:rsidR="00D102C1" w:rsidRPr="00E126CC">
        <w:rPr>
          <w:rFonts w:ascii="Arial" w:hAnsi="Arial" w:cs="Arial"/>
          <w:sz w:val="22"/>
          <w:szCs w:val="22"/>
        </w:rPr>
        <w:t xml:space="preserve">prepare for </w:t>
      </w:r>
      <w:r w:rsidR="00B80247" w:rsidRPr="00E126CC">
        <w:rPr>
          <w:rFonts w:ascii="Arial" w:hAnsi="Arial" w:cs="Arial"/>
          <w:sz w:val="22"/>
          <w:szCs w:val="22"/>
        </w:rPr>
        <w:t xml:space="preserve">the complex and </w:t>
      </w:r>
      <w:r w:rsidR="003E7253" w:rsidRPr="00E126CC">
        <w:rPr>
          <w:rFonts w:ascii="Arial" w:hAnsi="Arial" w:cs="Arial"/>
          <w:sz w:val="22"/>
          <w:szCs w:val="22"/>
        </w:rPr>
        <w:t xml:space="preserve">constantly </w:t>
      </w:r>
      <w:r w:rsidR="00BE02BA" w:rsidRPr="00E126CC">
        <w:rPr>
          <w:rFonts w:ascii="Arial" w:hAnsi="Arial" w:cs="Arial"/>
          <w:sz w:val="22"/>
          <w:szCs w:val="22"/>
        </w:rPr>
        <w:t>changing</w:t>
      </w:r>
      <w:r w:rsidR="006E54A6" w:rsidRPr="00E126CC">
        <w:rPr>
          <w:rFonts w:ascii="Arial" w:hAnsi="Arial" w:cs="Arial"/>
          <w:sz w:val="22"/>
          <w:szCs w:val="22"/>
        </w:rPr>
        <w:t xml:space="preserve"> learning</w:t>
      </w:r>
      <w:r w:rsidR="00B80247" w:rsidRPr="00E126CC">
        <w:rPr>
          <w:rFonts w:ascii="Arial" w:hAnsi="Arial" w:cs="Arial"/>
          <w:sz w:val="22"/>
          <w:szCs w:val="22"/>
        </w:rPr>
        <w:t xml:space="preserve"> environment (</w:t>
      </w:r>
      <w:proofErr w:type="spellStart"/>
      <w:r w:rsidR="006107F2" w:rsidRPr="00E126CC">
        <w:rPr>
          <w:rFonts w:ascii="Arial" w:hAnsi="Arial" w:cs="Arial"/>
          <w:sz w:val="22"/>
          <w:szCs w:val="22"/>
        </w:rPr>
        <w:t>Bećirovic</w:t>
      </w:r>
      <w:proofErr w:type="spellEnd"/>
      <w:r w:rsidR="006107F2" w:rsidRPr="00E126CC">
        <w:rPr>
          <w:rFonts w:ascii="Arial" w:hAnsi="Arial" w:cs="Arial"/>
          <w:sz w:val="22"/>
          <w:szCs w:val="22"/>
        </w:rPr>
        <w:t>́</w:t>
      </w:r>
      <w:r w:rsidR="006107F2" w:rsidRPr="00E126CC">
        <w:rPr>
          <w:rFonts w:ascii="Arial" w:hAnsi="Arial" w:cs="Arial"/>
          <w:b/>
          <w:bCs/>
          <w:sz w:val="22"/>
          <w:szCs w:val="22"/>
        </w:rPr>
        <w:t xml:space="preserve"> </w:t>
      </w:r>
      <w:r w:rsidR="009078C0" w:rsidRPr="00E126CC">
        <w:rPr>
          <w:rFonts w:ascii="Arial" w:hAnsi="Arial" w:cs="Arial"/>
          <w:sz w:val="22"/>
          <w:szCs w:val="22"/>
        </w:rPr>
        <w:t xml:space="preserve">and </w:t>
      </w:r>
      <w:proofErr w:type="spellStart"/>
      <w:r w:rsidR="003C0F9B" w:rsidRPr="00E126CC">
        <w:rPr>
          <w:rFonts w:ascii="Arial" w:hAnsi="Arial" w:cs="Arial"/>
          <w:sz w:val="22"/>
          <w:szCs w:val="22"/>
        </w:rPr>
        <w:t>Bešlija</w:t>
      </w:r>
      <w:proofErr w:type="spellEnd"/>
      <w:r w:rsidR="003C0F9B" w:rsidRPr="00E126CC">
        <w:rPr>
          <w:rFonts w:ascii="Arial" w:hAnsi="Arial" w:cs="Arial"/>
          <w:sz w:val="22"/>
          <w:szCs w:val="22"/>
        </w:rPr>
        <w:t xml:space="preserve">, </w:t>
      </w:r>
      <w:r w:rsidR="00302DE8" w:rsidRPr="00E126CC">
        <w:rPr>
          <w:rFonts w:ascii="Arial" w:hAnsi="Arial" w:cs="Arial"/>
          <w:sz w:val="22"/>
          <w:szCs w:val="22"/>
        </w:rPr>
        <w:t>20</w:t>
      </w:r>
      <w:r w:rsidR="008730B0" w:rsidRPr="00E126CC">
        <w:rPr>
          <w:rFonts w:ascii="Arial" w:hAnsi="Arial" w:cs="Arial"/>
          <w:sz w:val="22"/>
          <w:szCs w:val="22"/>
        </w:rPr>
        <w:t>18</w:t>
      </w:r>
      <w:r w:rsidR="00D534FC">
        <w:rPr>
          <w:rFonts w:ascii="Arial" w:hAnsi="Arial" w:cs="Arial"/>
          <w:sz w:val="22"/>
          <w:szCs w:val="22"/>
        </w:rPr>
        <w:t xml:space="preserve">; </w:t>
      </w:r>
      <w:proofErr w:type="spellStart"/>
      <w:r w:rsidR="00D534FC" w:rsidRPr="00E126CC">
        <w:rPr>
          <w:rFonts w:ascii="Arial" w:hAnsi="Arial" w:cs="Arial"/>
          <w:sz w:val="22"/>
          <w:szCs w:val="22"/>
        </w:rPr>
        <w:t>Zwozdiak</w:t>
      </w:r>
      <w:proofErr w:type="spellEnd"/>
      <w:r w:rsidR="00D534FC" w:rsidRPr="00E126CC">
        <w:rPr>
          <w:rFonts w:ascii="Arial" w:hAnsi="Arial" w:cs="Arial"/>
          <w:sz w:val="22"/>
          <w:szCs w:val="22"/>
        </w:rPr>
        <w:t>-Myers, 2012</w:t>
      </w:r>
      <w:r w:rsidR="00B80247" w:rsidRPr="00E126CC">
        <w:rPr>
          <w:rFonts w:ascii="Arial" w:hAnsi="Arial" w:cs="Arial"/>
          <w:sz w:val="22"/>
          <w:szCs w:val="22"/>
        </w:rPr>
        <w:t>).</w:t>
      </w:r>
      <w:r w:rsidR="0093291F" w:rsidRPr="00E126CC">
        <w:rPr>
          <w:rFonts w:ascii="Arial" w:hAnsi="Arial" w:cs="Arial"/>
          <w:sz w:val="22"/>
          <w:szCs w:val="22"/>
        </w:rPr>
        <w:t xml:space="preserve"> </w:t>
      </w:r>
      <w:r w:rsidR="00741ECF" w:rsidRPr="00E126CC">
        <w:rPr>
          <w:rFonts w:ascii="Arial" w:hAnsi="Arial" w:cs="Arial"/>
          <w:sz w:val="22"/>
          <w:szCs w:val="22"/>
        </w:rPr>
        <w:t xml:space="preserve">The notion of the continually developing </w:t>
      </w:r>
      <w:r w:rsidR="00A10561" w:rsidRPr="00E126CC">
        <w:rPr>
          <w:rFonts w:ascii="Arial" w:hAnsi="Arial" w:cs="Arial"/>
          <w:sz w:val="22"/>
          <w:szCs w:val="22"/>
        </w:rPr>
        <w:t xml:space="preserve">classroom to facilitate learners is </w:t>
      </w:r>
      <w:r w:rsidR="00C75804" w:rsidRPr="00E126CC">
        <w:rPr>
          <w:rFonts w:ascii="Arial" w:hAnsi="Arial" w:cs="Arial"/>
          <w:sz w:val="22"/>
          <w:szCs w:val="22"/>
        </w:rPr>
        <w:t xml:space="preserve">particularly relevant within Wales </w:t>
      </w:r>
      <w:r w:rsidR="001610C5" w:rsidRPr="00E126CC">
        <w:rPr>
          <w:rFonts w:ascii="Arial" w:hAnsi="Arial" w:cs="Arial"/>
          <w:sz w:val="22"/>
          <w:szCs w:val="22"/>
        </w:rPr>
        <w:t xml:space="preserve">and the introduction of the </w:t>
      </w:r>
      <w:r w:rsidR="00D0038C" w:rsidRPr="00E126CC">
        <w:rPr>
          <w:rFonts w:ascii="Arial" w:hAnsi="Arial" w:cs="Arial"/>
          <w:sz w:val="22"/>
          <w:szCs w:val="22"/>
        </w:rPr>
        <w:t xml:space="preserve">new </w:t>
      </w:r>
      <w:r w:rsidR="001610C5" w:rsidRPr="00E126CC">
        <w:rPr>
          <w:rFonts w:ascii="Arial" w:hAnsi="Arial" w:cs="Arial"/>
          <w:sz w:val="22"/>
          <w:szCs w:val="22"/>
        </w:rPr>
        <w:t>2022 curriculum.</w:t>
      </w:r>
      <w:r w:rsidR="00E57694" w:rsidRPr="00E126CC">
        <w:rPr>
          <w:rFonts w:ascii="Arial" w:hAnsi="Arial" w:cs="Arial"/>
          <w:sz w:val="22"/>
          <w:szCs w:val="22"/>
        </w:rPr>
        <w:t xml:space="preserve"> </w:t>
      </w:r>
      <w:r w:rsidR="00AC0482" w:rsidRPr="00E126CC">
        <w:rPr>
          <w:rFonts w:ascii="Arial" w:hAnsi="Arial" w:cs="Arial"/>
          <w:sz w:val="22"/>
          <w:szCs w:val="22"/>
        </w:rPr>
        <w:t xml:space="preserve">Critical reflection is </w:t>
      </w:r>
      <w:r w:rsidR="008070F6" w:rsidRPr="00E126CC">
        <w:rPr>
          <w:rFonts w:ascii="Arial" w:hAnsi="Arial" w:cs="Arial"/>
          <w:sz w:val="22"/>
          <w:szCs w:val="22"/>
        </w:rPr>
        <w:t>essential</w:t>
      </w:r>
      <w:r w:rsidR="00AC0482" w:rsidRPr="00E126CC">
        <w:rPr>
          <w:rFonts w:ascii="Arial" w:hAnsi="Arial" w:cs="Arial"/>
          <w:sz w:val="22"/>
          <w:szCs w:val="22"/>
        </w:rPr>
        <w:t xml:space="preserve"> </w:t>
      </w:r>
      <w:r w:rsidR="00F21D88" w:rsidRPr="00E126CC">
        <w:rPr>
          <w:rFonts w:ascii="Arial" w:hAnsi="Arial" w:cs="Arial"/>
          <w:sz w:val="22"/>
          <w:szCs w:val="22"/>
        </w:rPr>
        <w:t>for</w:t>
      </w:r>
      <w:r w:rsidR="00AC0482" w:rsidRPr="00E126CC">
        <w:rPr>
          <w:rFonts w:ascii="Arial" w:hAnsi="Arial" w:cs="Arial"/>
          <w:sz w:val="22"/>
          <w:szCs w:val="22"/>
        </w:rPr>
        <w:t xml:space="preserve"> existing teachers in diversion from the 2008 to the 2</w:t>
      </w:r>
      <w:r w:rsidR="00F500C2" w:rsidRPr="00E126CC">
        <w:rPr>
          <w:rFonts w:ascii="Arial" w:hAnsi="Arial" w:cs="Arial"/>
          <w:sz w:val="22"/>
          <w:szCs w:val="22"/>
        </w:rPr>
        <w:t>022</w:t>
      </w:r>
      <w:r w:rsidR="00AC0482" w:rsidRPr="00E126CC">
        <w:rPr>
          <w:rFonts w:ascii="Arial" w:hAnsi="Arial" w:cs="Arial"/>
          <w:sz w:val="22"/>
          <w:szCs w:val="22"/>
        </w:rPr>
        <w:t xml:space="preserve"> curriculum </w:t>
      </w:r>
      <w:proofErr w:type="gramStart"/>
      <w:r w:rsidR="00AC0482" w:rsidRPr="00E126CC">
        <w:rPr>
          <w:rFonts w:ascii="Arial" w:hAnsi="Arial" w:cs="Arial"/>
          <w:sz w:val="22"/>
          <w:szCs w:val="22"/>
        </w:rPr>
        <w:t>in order to</w:t>
      </w:r>
      <w:proofErr w:type="gramEnd"/>
      <w:r w:rsidR="00AC0482" w:rsidRPr="00E126CC">
        <w:rPr>
          <w:rFonts w:ascii="Arial" w:hAnsi="Arial" w:cs="Arial"/>
          <w:sz w:val="22"/>
          <w:szCs w:val="22"/>
        </w:rPr>
        <w:t xml:space="preserve"> </w:t>
      </w:r>
      <w:r w:rsidR="009664B3" w:rsidRPr="00E126CC">
        <w:rPr>
          <w:rFonts w:ascii="Arial" w:hAnsi="Arial" w:cs="Arial"/>
          <w:sz w:val="22"/>
          <w:szCs w:val="22"/>
        </w:rPr>
        <w:t>provide effective learning experiences</w:t>
      </w:r>
      <w:r w:rsidR="00483FF0" w:rsidRPr="00E126CC">
        <w:rPr>
          <w:rFonts w:ascii="Arial" w:hAnsi="Arial" w:cs="Arial"/>
          <w:sz w:val="22"/>
          <w:szCs w:val="22"/>
        </w:rPr>
        <w:t xml:space="preserve"> and to </w:t>
      </w:r>
      <w:r w:rsidR="007C5A9B" w:rsidRPr="00E126CC">
        <w:rPr>
          <w:rFonts w:ascii="Arial" w:hAnsi="Arial" w:cs="Arial"/>
          <w:sz w:val="22"/>
          <w:szCs w:val="22"/>
        </w:rPr>
        <w:t>encourage learners to advance through progression steps</w:t>
      </w:r>
      <w:r w:rsidR="00351E72" w:rsidRPr="00E126CC">
        <w:rPr>
          <w:rFonts w:ascii="Arial" w:hAnsi="Arial" w:cs="Arial"/>
          <w:sz w:val="22"/>
          <w:szCs w:val="22"/>
        </w:rPr>
        <w:t xml:space="preserve"> </w:t>
      </w:r>
      <w:r w:rsidR="0092094F" w:rsidRPr="00E126CC">
        <w:rPr>
          <w:rFonts w:ascii="Arial" w:hAnsi="Arial" w:cs="Arial"/>
          <w:sz w:val="22"/>
          <w:szCs w:val="22"/>
        </w:rPr>
        <w:t>(Welsh Government, 2022</w:t>
      </w:r>
      <w:r w:rsidR="00393299">
        <w:rPr>
          <w:rFonts w:ascii="Arial" w:hAnsi="Arial" w:cs="Arial"/>
          <w:sz w:val="22"/>
          <w:szCs w:val="22"/>
        </w:rPr>
        <w:t>a</w:t>
      </w:r>
      <w:r w:rsidR="0092094F" w:rsidRPr="00E126CC">
        <w:rPr>
          <w:rFonts w:ascii="Arial" w:hAnsi="Arial" w:cs="Arial"/>
          <w:sz w:val="22"/>
          <w:szCs w:val="22"/>
        </w:rPr>
        <w:t>).</w:t>
      </w:r>
      <w:r w:rsidR="0093291F" w:rsidRPr="00E126CC">
        <w:rPr>
          <w:rFonts w:ascii="Arial" w:hAnsi="Arial" w:cs="Arial"/>
          <w:sz w:val="22"/>
          <w:szCs w:val="22"/>
        </w:rPr>
        <w:t xml:space="preserve"> </w:t>
      </w:r>
      <w:r w:rsidR="007C5A9B" w:rsidRPr="00E126CC">
        <w:rPr>
          <w:rFonts w:ascii="Arial" w:hAnsi="Arial" w:cs="Arial"/>
          <w:sz w:val="22"/>
          <w:szCs w:val="22"/>
        </w:rPr>
        <w:t xml:space="preserve">Moreover, learners need to </w:t>
      </w:r>
      <w:r w:rsidR="00B554CB" w:rsidRPr="00E126CC">
        <w:rPr>
          <w:rFonts w:ascii="Arial" w:hAnsi="Arial" w:cs="Arial"/>
          <w:sz w:val="22"/>
          <w:szCs w:val="22"/>
        </w:rPr>
        <w:t>mee</w:t>
      </w:r>
      <w:r w:rsidR="00A3697D" w:rsidRPr="00E126CC">
        <w:rPr>
          <w:rFonts w:ascii="Arial" w:hAnsi="Arial" w:cs="Arial"/>
          <w:sz w:val="22"/>
          <w:szCs w:val="22"/>
        </w:rPr>
        <w:t>t</w:t>
      </w:r>
      <w:r w:rsidR="005D553A" w:rsidRPr="00E126CC">
        <w:rPr>
          <w:rFonts w:ascii="Arial" w:hAnsi="Arial" w:cs="Arial"/>
          <w:sz w:val="22"/>
          <w:szCs w:val="22"/>
        </w:rPr>
        <w:t xml:space="preserve"> </w:t>
      </w:r>
      <w:r w:rsidR="00397852" w:rsidRPr="00E126CC">
        <w:rPr>
          <w:rFonts w:ascii="Arial" w:hAnsi="Arial" w:cs="Arial"/>
          <w:sz w:val="22"/>
          <w:szCs w:val="22"/>
        </w:rPr>
        <w:t>Donaldson’s</w:t>
      </w:r>
      <w:r w:rsidR="005D553A" w:rsidRPr="00E126CC">
        <w:rPr>
          <w:rFonts w:ascii="Arial" w:hAnsi="Arial" w:cs="Arial"/>
          <w:sz w:val="22"/>
          <w:szCs w:val="22"/>
        </w:rPr>
        <w:t xml:space="preserve"> </w:t>
      </w:r>
      <w:r w:rsidR="00397852" w:rsidRPr="00E126CC">
        <w:rPr>
          <w:rFonts w:ascii="Arial" w:hAnsi="Arial" w:cs="Arial"/>
          <w:sz w:val="22"/>
          <w:szCs w:val="22"/>
        </w:rPr>
        <w:t>F</w:t>
      </w:r>
      <w:r w:rsidR="005D553A" w:rsidRPr="00E126CC">
        <w:rPr>
          <w:rFonts w:ascii="Arial" w:hAnsi="Arial" w:cs="Arial"/>
          <w:sz w:val="22"/>
          <w:szCs w:val="22"/>
        </w:rPr>
        <w:t xml:space="preserve">our </w:t>
      </w:r>
      <w:r w:rsidR="00397852" w:rsidRPr="00E126CC">
        <w:rPr>
          <w:rFonts w:ascii="Arial" w:hAnsi="Arial" w:cs="Arial"/>
          <w:sz w:val="22"/>
          <w:szCs w:val="22"/>
        </w:rPr>
        <w:t>P</w:t>
      </w:r>
      <w:r w:rsidR="005D553A" w:rsidRPr="00E126CC">
        <w:rPr>
          <w:rFonts w:ascii="Arial" w:hAnsi="Arial" w:cs="Arial"/>
          <w:sz w:val="22"/>
          <w:szCs w:val="22"/>
        </w:rPr>
        <w:t xml:space="preserve">urposes </w:t>
      </w:r>
      <w:r w:rsidR="003542FF" w:rsidRPr="00E126CC">
        <w:rPr>
          <w:rFonts w:ascii="Arial" w:hAnsi="Arial" w:cs="Arial"/>
          <w:sz w:val="22"/>
          <w:szCs w:val="22"/>
        </w:rPr>
        <w:t>w</w:t>
      </w:r>
      <w:r w:rsidR="005C19E4" w:rsidRPr="00E126CC">
        <w:rPr>
          <w:rFonts w:ascii="Arial" w:hAnsi="Arial" w:cs="Arial"/>
          <w:sz w:val="22"/>
          <w:szCs w:val="22"/>
        </w:rPr>
        <w:t>hich amplifies t</w:t>
      </w:r>
      <w:r w:rsidR="0093291F" w:rsidRPr="00E126CC">
        <w:rPr>
          <w:rFonts w:ascii="Arial" w:hAnsi="Arial" w:cs="Arial"/>
          <w:sz w:val="22"/>
          <w:szCs w:val="22"/>
        </w:rPr>
        <w:t>he role of critical reflection within this new curriculum</w:t>
      </w:r>
      <w:r w:rsidR="00B75827" w:rsidRPr="00E126CC">
        <w:rPr>
          <w:rFonts w:ascii="Arial" w:hAnsi="Arial" w:cs="Arial"/>
          <w:sz w:val="22"/>
          <w:szCs w:val="22"/>
        </w:rPr>
        <w:t xml:space="preserve"> </w:t>
      </w:r>
      <w:r w:rsidR="0093291F" w:rsidRPr="00E126CC">
        <w:rPr>
          <w:rFonts w:ascii="Arial" w:hAnsi="Arial" w:cs="Arial"/>
          <w:sz w:val="22"/>
          <w:szCs w:val="22"/>
        </w:rPr>
        <w:t>to ensure that pupils are meeting these purposes</w:t>
      </w:r>
      <w:r w:rsidR="005C19E4" w:rsidRPr="00E126CC">
        <w:rPr>
          <w:rFonts w:ascii="Arial" w:hAnsi="Arial" w:cs="Arial"/>
          <w:sz w:val="22"/>
          <w:szCs w:val="22"/>
        </w:rPr>
        <w:t xml:space="preserve"> facilitated by effective teacher practice</w:t>
      </w:r>
      <w:r w:rsidR="003542FF" w:rsidRPr="00E126CC">
        <w:rPr>
          <w:rFonts w:ascii="Arial" w:hAnsi="Arial" w:cs="Arial"/>
          <w:sz w:val="22"/>
          <w:szCs w:val="22"/>
        </w:rPr>
        <w:t xml:space="preserve"> (</w:t>
      </w:r>
      <w:r w:rsidR="009F5F2E" w:rsidRPr="00E126CC">
        <w:rPr>
          <w:rFonts w:ascii="Arial" w:hAnsi="Arial" w:cs="Arial"/>
          <w:sz w:val="22"/>
          <w:szCs w:val="22"/>
        </w:rPr>
        <w:t>Donaldson, 2015</w:t>
      </w:r>
      <w:r w:rsidR="003542FF" w:rsidRPr="00E126CC">
        <w:rPr>
          <w:rFonts w:ascii="Arial" w:hAnsi="Arial" w:cs="Arial"/>
          <w:sz w:val="22"/>
          <w:szCs w:val="22"/>
        </w:rPr>
        <w:t>)</w:t>
      </w:r>
      <w:r w:rsidR="0093291F" w:rsidRPr="00E126CC">
        <w:rPr>
          <w:rFonts w:ascii="Arial" w:hAnsi="Arial" w:cs="Arial"/>
          <w:sz w:val="22"/>
          <w:szCs w:val="22"/>
        </w:rPr>
        <w:t>.</w:t>
      </w:r>
      <w:r w:rsidR="00953756" w:rsidRPr="00E126CC">
        <w:rPr>
          <w:rFonts w:ascii="Arial" w:hAnsi="Arial" w:cs="Arial"/>
          <w:sz w:val="22"/>
          <w:szCs w:val="22"/>
        </w:rPr>
        <w:t xml:space="preserve"> </w:t>
      </w:r>
    </w:p>
    <w:p w14:paraId="03FBB0F3" w14:textId="77777777" w:rsidR="009F79DA" w:rsidRDefault="00BA4A0A" w:rsidP="00FF0510">
      <w:pPr>
        <w:spacing w:line="360" w:lineRule="auto"/>
        <w:ind w:firstLine="1134"/>
        <w:rPr>
          <w:rFonts w:ascii="Arial" w:hAnsi="Arial" w:cs="Arial"/>
          <w:b/>
          <w:bCs/>
          <w:sz w:val="22"/>
          <w:szCs w:val="22"/>
        </w:rPr>
      </w:pPr>
      <w:r w:rsidRPr="00E126CC">
        <w:rPr>
          <w:rFonts w:ascii="Arial" w:hAnsi="Arial" w:cs="Arial"/>
          <w:sz w:val="22"/>
          <w:szCs w:val="22"/>
        </w:rPr>
        <w:t>In addition to</w:t>
      </w:r>
      <w:r w:rsidR="007A10C1" w:rsidRPr="00E126CC">
        <w:rPr>
          <w:rFonts w:ascii="Arial" w:hAnsi="Arial" w:cs="Arial"/>
          <w:sz w:val="22"/>
          <w:szCs w:val="22"/>
        </w:rPr>
        <w:t xml:space="preserve"> teachers transitioning to a new curr</w:t>
      </w:r>
      <w:r w:rsidR="00E1181E" w:rsidRPr="00E126CC">
        <w:rPr>
          <w:rFonts w:ascii="Arial" w:hAnsi="Arial" w:cs="Arial"/>
          <w:sz w:val="22"/>
          <w:szCs w:val="22"/>
        </w:rPr>
        <w:t>iculum,</w:t>
      </w:r>
      <w:r w:rsidR="0093291F" w:rsidRPr="00E126CC">
        <w:rPr>
          <w:rFonts w:ascii="Arial" w:hAnsi="Arial" w:cs="Arial"/>
          <w:sz w:val="22"/>
          <w:szCs w:val="22"/>
        </w:rPr>
        <w:t xml:space="preserve"> </w:t>
      </w:r>
      <w:r w:rsidR="00E1181E" w:rsidRPr="00E126CC">
        <w:rPr>
          <w:rFonts w:ascii="Arial" w:hAnsi="Arial" w:cs="Arial"/>
          <w:sz w:val="22"/>
          <w:szCs w:val="22"/>
        </w:rPr>
        <w:t>r</w:t>
      </w:r>
      <w:r w:rsidR="0093291F" w:rsidRPr="00E126CC">
        <w:rPr>
          <w:rFonts w:ascii="Arial" w:hAnsi="Arial" w:cs="Arial"/>
          <w:sz w:val="22"/>
          <w:szCs w:val="22"/>
        </w:rPr>
        <w:t>eflective practice has had a great influence on initial teacher education</w:t>
      </w:r>
      <w:r w:rsidRPr="00E126CC">
        <w:rPr>
          <w:rFonts w:ascii="Arial" w:hAnsi="Arial" w:cs="Arial"/>
          <w:sz w:val="22"/>
          <w:szCs w:val="22"/>
        </w:rPr>
        <w:t xml:space="preserve"> when</w:t>
      </w:r>
      <w:r w:rsidR="005335CF" w:rsidRPr="00E126CC">
        <w:rPr>
          <w:rFonts w:ascii="Arial" w:hAnsi="Arial" w:cs="Arial"/>
          <w:sz w:val="22"/>
          <w:szCs w:val="22"/>
        </w:rPr>
        <w:t xml:space="preserve"> </w:t>
      </w:r>
      <w:r w:rsidR="0093291F" w:rsidRPr="00E126CC">
        <w:rPr>
          <w:rFonts w:ascii="Arial" w:hAnsi="Arial" w:cs="Arial"/>
          <w:sz w:val="22"/>
          <w:szCs w:val="22"/>
        </w:rPr>
        <w:t>guiding student</w:t>
      </w:r>
      <w:r w:rsidR="00473073" w:rsidRPr="00E126CC">
        <w:rPr>
          <w:rFonts w:ascii="Arial" w:hAnsi="Arial" w:cs="Arial"/>
          <w:sz w:val="22"/>
          <w:szCs w:val="22"/>
        </w:rPr>
        <w:t>s</w:t>
      </w:r>
      <w:r w:rsidR="0093291F" w:rsidRPr="00E126CC">
        <w:rPr>
          <w:rFonts w:ascii="Arial" w:hAnsi="Arial" w:cs="Arial"/>
          <w:sz w:val="22"/>
          <w:szCs w:val="22"/>
        </w:rPr>
        <w:t xml:space="preserve"> through education and into the classroom (Rushton and Suter, 2012). </w:t>
      </w:r>
      <w:r w:rsidR="007E4699" w:rsidRPr="00E126CC">
        <w:rPr>
          <w:rFonts w:ascii="Arial" w:hAnsi="Arial" w:cs="Arial"/>
          <w:sz w:val="22"/>
          <w:szCs w:val="22"/>
        </w:rPr>
        <w:t>W</w:t>
      </w:r>
      <w:r w:rsidR="0093291F" w:rsidRPr="00E126CC">
        <w:rPr>
          <w:rFonts w:ascii="Arial" w:hAnsi="Arial" w:cs="Arial"/>
          <w:sz w:val="22"/>
          <w:szCs w:val="22"/>
        </w:rPr>
        <w:t xml:space="preserve">ithin the 2022 Welsh curriculum, critical reflection is required for teachers in initial </w:t>
      </w:r>
      <w:r w:rsidR="004A2C7C" w:rsidRPr="00E126CC">
        <w:rPr>
          <w:rFonts w:ascii="Arial" w:hAnsi="Arial" w:cs="Arial"/>
          <w:sz w:val="22"/>
          <w:szCs w:val="22"/>
        </w:rPr>
        <w:t xml:space="preserve">teacher </w:t>
      </w:r>
      <w:r w:rsidR="0093291F" w:rsidRPr="00E126CC">
        <w:rPr>
          <w:rFonts w:ascii="Arial" w:hAnsi="Arial" w:cs="Arial"/>
          <w:sz w:val="22"/>
          <w:szCs w:val="22"/>
        </w:rPr>
        <w:t xml:space="preserve">education to </w:t>
      </w:r>
      <w:r w:rsidR="007E4699" w:rsidRPr="00E126CC">
        <w:rPr>
          <w:rFonts w:ascii="Arial" w:hAnsi="Arial" w:cs="Arial"/>
          <w:sz w:val="22"/>
          <w:szCs w:val="22"/>
        </w:rPr>
        <w:t>meet</w:t>
      </w:r>
      <w:r w:rsidR="0093291F" w:rsidRPr="00E126CC">
        <w:rPr>
          <w:rFonts w:ascii="Arial" w:hAnsi="Arial" w:cs="Arial"/>
          <w:sz w:val="22"/>
          <w:szCs w:val="22"/>
        </w:rPr>
        <w:t xml:space="preserve"> </w:t>
      </w:r>
      <w:r w:rsidR="00275538" w:rsidRPr="00E126CC">
        <w:rPr>
          <w:rFonts w:ascii="Arial" w:hAnsi="Arial" w:cs="Arial"/>
          <w:sz w:val="22"/>
          <w:szCs w:val="22"/>
        </w:rPr>
        <w:t xml:space="preserve">the </w:t>
      </w:r>
      <w:r w:rsidR="0093291F" w:rsidRPr="00E126CC">
        <w:rPr>
          <w:rFonts w:ascii="Arial" w:hAnsi="Arial" w:cs="Arial"/>
          <w:sz w:val="22"/>
          <w:szCs w:val="22"/>
        </w:rPr>
        <w:t xml:space="preserve">professional standards </w:t>
      </w:r>
      <w:r w:rsidR="007E4699" w:rsidRPr="00E126CC">
        <w:rPr>
          <w:rFonts w:ascii="Arial" w:hAnsi="Arial" w:cs="Arial"/>
          <w:sz w:val="22"/>
          <w:szCs w:val="22"/>
        </w:rPr>
        <w:t xml:space="preserve">required for qualified teacher status </w:t>
      </w:r>
      <w:r w:rsidR="0093291F" w:rsidRPr="00E126CC">
        <w:rPr>
          <w:rFonts w:ascii="Arial" w:hAnsi="Arial" w:cs="Arial"/>
          <w:sz w:val="22"/>
          <w:szCs w:val="22"/>
        </w:rPr>
        <w:t xml:space="preserve">which include pedagogy, collaboration, professional learning, leadership, and innovation. The professional standards aim to set expectations for new teachers, enable reflective practice, identify areas for further development and </w:t>
      </w:r>
      <w:r w:rsidR="00B2765D" w:rsidRPr="00E126CC">
        <w:rPr>
          <w:rFonts w:ascii="Arial" w:hAnsi="Arial" w:cs="Arial"/>
          <w:sz w:val="22"/>
          <w:szCs w:val="22"/>
        </w:rPr>
        <w:t xml:space="preserve">provide </w:t>
      </w:r>
      <w:r w:rsidR="0093291F" w:rsidRPr="00E126CC">
        <w:rPr>
          <w:rFonts w:ascii="Arial" w:hAnsi="Arial" w:cs="Arial"/>
          <w:sz w:val="22"/>
          <w:szCs w:val="22"/>
        </w:rPr>
        <w:t>autonomy over performance management (Welsh Government, 2022</w:t>
      </w:r>
      <w:r w:rsidR="00393299">
        <w:rPr>
          <w:rFonts w:ascii="Arial" w:hAnsi="Arial" w:cs="Arial"/>
          <w:sz w:val="22"/>
          <w:szCs w:val="22"/>
        </w:rPr>
        <w:t>b</w:t>
      </w:r>
      <w:r w:rsidR="0093291F" w:rsidRPr="00E126CC">
        <w:rPr>
          <w:rFonts w:ascii="Arial" w:hAnsi="Arial" w:cs="Arial"/>
          <w:sz w:val="22"/>
          <w:szCs w:val="22"/>
        </w:rPr>
        <w:t xml:space="preserve">). </w:t>
      </w:r>
      <w:r w:rsidR="00DF3D29" w:rsidRPr="00E126CC">
        <w:rPr>
          <w:rFonts w:ascii="Arial" w:hAnsi="Arial" w:cs="Arial"/>
          <w:sz w:val="22"/>
          <w:szCs w:val="22"/>
        </w:rPr>
        <w:t>Overall, b</w:t>
      </w:r>
      <w:r w:rsidR="0093291F" w:rsidRPr="00E126CC">
        <w:rPr>
          <w:rFonts w:ascii="Arial" w:hAnsi="Arial" w:cs="Arial"/>
          <w:sz w:val="22"/>
          <w:szCs w:val="22"/>
        </w:rPr>
        <w:t xml:space="preserve">eing critically reflective on the </w:t>
      </w:r>
      <w:r w:rsidR="00B675D2" w:rsidRPr="00E126CC">
        <w:rPr>
          <w:rFonts w:ascii="Arial" w:hAnsi="Arial" w:cs="Arial"/>
          <w:sz w:val="22"/>
          <w:szCs w:val="22"/>
        </w:rPr>
        <w:t xml:space="preserve">initial teacher education </w:t>
      </w:r>
      <w:r w:rsidR="0093291F" w:rsidRPr="00E126CC">
        <w:rPr>
          <w:rFonts w:ascii="Arial" w:hAnsi="Arial" w:cs="Arial"/>
          <w:sz w:val="22"/>
          <w:szCs w:val="22"/>
        </w:rPr>
        <w:t>journey</w:t>
      </w:r>
      <w:r w:rsidR="00434F0F" w:rsidRPr="00E126CC">
        <w:rPr>
          <w:rFonts w:ascii="Arial" w:hAnsi="Arial" w:cs="Arial"/>
          <w:sz w:val="22"/>
          <w:szCs w:val="22"/>
        </w:rPr>
        <w:t xml:space="preserve"> </w:t>
      </w:r>
      <w:r w:rsidR="0093291F" w:rsidRPr="00E126CC">
        <w:rPr>
          <w:rFonts w:ascii="Arial" w:hAnsi="Arial" w:cs="Arial"/>
          <w:sz w:val="22"/>
          <w:szCs w:val="22"/>
        </w:rPr>
        <w:t>allows teacher</w:t>
      </w:r>
      <w:r w:rsidR="00C228B9" w:rsidRPr="00E126CC">
        <w:rPr>
          <w:rFonts w:ascii="Arial" w:hAnsi="Arial" w:cs="Arial"/>
          <w:sz w:val="22"/>
          <w:szCs w:val="22"/>
        </w:rPr>
        <w:t>s</w:t>
      </w:r>
      <w:r w:rsidR="0093291F" w:rsidRPr="00E126CC">
        <w:rPr>
          <w:rFonts w:ascii="Arial" w:hAnsi="Arial" w:cs="Arial"/>
          <w:sz w:val="22"/>
          <w:szCs w:val="22"/>
        </w:rPr>
        <w:t xml:space="preserve"> to develop teaching and learning, provide necessary change and comply with regulations (Rushton and Suter, 2012</w:t>
      </w:r>
      <w:r w:rsidR="008E47DC" w:rsidRPr="00E126CC">
        <w:rPr>
          <w:rFonts w:ascii="Arial" w:hAnsi="Arial" w:cs="Arial"/>
          <w:sz w:val="22"/>
          <w:szCs w:val="22"/>
        </w:rPr>
        <w:t>, p.3</w:t>
      </w:r>
      <w:r w:rsidR="0093291F" w:rsidRPr="00E126CC">
        <w:rPr>
          <w:rFonts w:ascii="Arial" w:hAnsi="Arial" w:cs="Arial"/>
          <w:sz w:val="22"/>
          <w:szCs w:val="22"/>
        </w:rPr>
        <w:t>).</w:t>
      </w:r>
    </w:p>
    <w:p w14:paraId="7566E719" w14:textId="77777777" w:rsidR="00FF0510" w:rsidRDefault="00FF0510" w:rsidP="009F79DA">
      <w:pPr>
        <w:spacing w:line="360" w:lineRule="auto"/>
        <w:rPr>
          <w:rFonts w:ascii="Arial" w:hAnsi="Arial" w:cs="Arial"/>
          <w:sz w:val="22"/>
          <w:szCs w:val="22"/>
          <w:u w:val="single"/>
        </w:rPr>
      </w:pPr>
    </w:p>
    <w:p w14:paraId="6A50D61C" w14:textId="77777777" w:rsidR="00FF0510" w:rsidRDefault="00FF0510" w:rsidP="009F79DA">
      <w:pPr>
        <w:spacing w:line="360" w:lineRule="auto"/>
        <w:rPr>
          <w:rFonts w:ascii="Arial" w:hAnsi="Arial" w:cs="Arial"/>
          <w:sz w:val="22"/>
          <w:szCs w:val="22"/>
          <w:u w:val="single"/>
        </w:rPr>
      </w:pPr>
    </w:p>
    <w:p w14:paraId="66769FB8" w14:textId="07BC9FF3" w:rsidR="005D43A9" w:rsidRPr="009F79DA" w:rsidRDefault="00104126" w:rsidP="009F79DA">
      <w:pPr>
        <w:spacing w:line="360" w:lineRule="auto"/>
        <w:rPr>
          <w:rFonts w:ascii="Arial" w:hAnsi="Arial" w:cs="Arial"/>
          <w:b/>
          <w:bCs/>
          <w:sz w:val="22"/>
          <w:szCs w:val="22"/>
        </w:rPr>
      </w:pPr>
      <w:r w:rsidRPr="00E126CC">
        <w:rPr>
          <w:rFonts w:ascii="Arial" w:hAnsi="Arial" w:cs="Arial"/>
          <w:sz w:val="22"/>
          <w:szCs w:val="22"/>
          <w:u w:val="single"/>
        </w:rPr>
        <w:lastRenderedPageBreak/>
        <w:t>Observation</w:t>
      </w:r>
      <w:r w:rsidR="003E1F0F" w:rsidRPr="00E126CC">
        <w:rPr>
          <w:rFonts w:ascii="Arial" w:hAnsi="Arial" w:cs="Arial"/>
          <w:sz w:val="22"/>
          <w:szCs w:val="22"/>
          <w:u w:val="single"/>
        </w:rPr>
        <w:t xml:space="preserve"> </w:t>
      </w:r>
      <w:r w:rsidR="008470FE" w:rsidRPr="00E126CC">
        <w:rPr>
          <w:rFonts w:ascii="Arial" w:hAnsi="Arial" w:cs="Arial"/>
          <w:sz w:val="22"/>
          <w:szCs w:val="22"/>
          <w:u w:val="single"/>
        </w:rPr>
        <w:t>C</w:t>
      </w:r>
      <w:r w:rsidRPr="00E126CC">
        <w:rPr>
          <w:rFonts w:ascii="Arial" w:hAnsi="Arial" w:cs="Arial"/>
          <w:sz w:val="22"/>
          <w:szCs w:val="22"/>
          <w:u w:val="single"/>
        </w:rPr>
        <w:t>ontext</w:t>
      </w:r>
    </w:p>
    <w:p w14:paraId="3A932FA5" w14:textId="77777777" w:rsidR="00DC4BEB" w:rsidRPr="00E126CC" w:rsidRDefault="00DC4BEB" w:rsidP="009F79DA">
      <w:pPr>
        <w:spacing w:line="360" w:lineRule="auto"/>
        <w:rPr>
          <w:rFonts w:ascii="Arial" w:hAnsi="Arial" w:cs="Arial"/>
          <w:sz w:val="22"/>
          <w:szCs w:val="22"/>
        </w:rPr>
      </w:pPr>
    </w:p>
    <w:p w14:paraId="05CA587D" w14:textId="5CD48375" w:rsidR="009368F8" w:rsidRPr="00E126CC" w:rsidRDefault="00C32F4B" w:rsidP="00FF0510">
      <w:pPr>
        <w:spacing w:line="360" w:lineRule="auto"/>
        <w:ind w:firstLine="1134"/>
        <w:rPr>
          <w:rFonts w:ascii="Arial" w:hAnsi="Arial" w:cs="Arial"/>
          <w:sz w:val="22"/>
          <w:szCs w:val="22"/>
          <w:lang w:val="cy-GB"/>
        </w:rPr>
      </w:pPr>
      <w:r w:rsidRPr="00E126CC">
        <w:rPr>
          <w:rFonts w:ascii="Arial" w:hAnsi="Arial" w:cs="Arial"/>
          <w:sz w:val="22"/>
          <w:szCs w:val="22"/>
          <w:lang w:val="cy-GB"/>
        </w:rPr>
        <w:t xml:space="preserve">The description of this </w:t>
      </w:r>
      <w:r w:rsidR="00E702DC" w:rsidRPr="00E126CC">
        <w:rPr>
          <w:rFonts w:ascii="Arial" w:hAnsi="Arial" w:cs="Arial"/>
          <w:sz w:val="22"/>
          <w:szCs w:val="22"/>
          <w:lang w:val="cy-GB"/>
        </w:rPr>
        <w:t>observation</w:t>
      </w:r>
      <w:r w:rsidRPr="00E126CC">
        <w:rPr>
          <w:rFonts w:ascii="Arial" w:hAnsi="Arial" w:cs="Arial"/>
          <w:sz w:val="22"/>
          <w:szCs w:val="22"/>
          <w:lang w:val="cy-GB"/>
        </w:rPr>
        <w:t xml:space="preserve"> </w:t>
      </w:r>
      <w:r w:rsidR="001675DA" w:rsidRPr="00E126CC">
        <w:rPr>
          <w:rFonts w:ascii="Arial" w:hAnsi="Arial" w:cs="Arial"/>
          <w:sz w:val="22"/>
          <w:szCs w:val="22"/>
          <w:lang w:val="cy-GB"/>
        </w:rPr>
        <w:t xml:space="preserve">will follow BERA </w:t>
      </w:r>
      <w:r w:rsidR="009F6229" w:rsidRPr="00E126CC">
        <w:rPr>
          <w:rFonts w:ascii="Arial" w:hAnsi="Arial" w:cs="Arial"/>
          <w:sz w:val="22"/>
          <w:szCs w:val="22"/>
          <w:lang w:val="cy-GB"/>
        </w:rPr>
        <w:t>(2018)</w:t>
      </w:r>
      <w:r w:rsidR="005C27C7" w:rsidRPr="00E126CC">
        <w:rPr>
          <w:rFonts w:ascii="Arial" w:hAnsi="Arial" w:cs="Arial"/>
          <w:sz w:val="22"/>
          <w:szCs w:val="22"/>
          <w:lang w:val="cy-GB"/>
        </w:rPr>
        <w:t xml:space="preserve"> guidelines</w:t>
      </w:r>
      <w:r w:rsidR="009F6229" w:rsidRPr="00E126CC">
        <w:rPr>
          <w:rFonts w:ascii="Arial" w:hAnsi="Arial" w:cs="Arial"/>
          <w:sz w:val="22"/>
          <w:szCs w:val="22"/>
          <w:lang w:val="cy-GB"/>
        </w:rPr>
        <w:t xml:space="preserve"> </w:t>
      </w:r>
      <w:r w:rsidR="00155EC9" w:rsidRPr="00E126CC">
        <w:rPr>
          <w:rFonts w:ascii="Arial" w:hAnsi="Arial" w:cs="Arial"/>
          <w:sz w:val="22"/>
          <w:szCs w:val="22"/>
          <w:lang w:val="cy-GB"/>
        </w:rPr>
        <w:t xml:space="preserve">which </w:t>
      </w:r>
      <w:r w:rsidR="00BD45A4" w:rsidRPr="00E126CC">
        <w:rPr>
          <w:rFonts w:ascii="Arial" w:hAnsi="Arial" w:cs="Arial"/>
          <w:sz w:val="22"/>
          <w:szCs w:val="22"/>
          <w:lang w:val="cy-GB"/>
        </w:rPr>
        <w:t>ensure</w:t>
      </w:r>
      <w:r w:rsidR="00155EC9" w:rsidRPr="00E126CC">
        <w:rPr>
          <w:rFonts w:ascii="Arial" w:hAnsi="Arial" w:cs="Arial"/>
          <w:sz w:val="22"/>
          <w:szCs w:val="22"/>
          <w:lang w:val="cy-GB"/>
        </w:rPr>
        <w:t xml:space="preserve"> that </w:t>
      </w:r>
      <w:r w:rsidR="00940720" w:rsidRPr="00E126CC">
        <w:rPr>
          <w:rFonts w:ascii="Arial" w:hAnsi="Arial" w:cs="Arial"/>
          <w:sz w:val="22"/>
          <w:szCs w:val="22"/>
          <w:lang w:val="cy-GB"/>
        </w:rPr>
        <w:t>pupils, staff, the school and teachers will remain anonymous</w:t>
      </w:r>
      <w:r w:rsidR="00E044F4" w:rsidRPr="00E126CC">
        <w:rPr>
          <w:rFonts w:ascii="Arial" w:hAnsi="Arial" w:cs="Arial"/>
          <w:sz w:val="22"/>
          <w:szCs w:val="22"/>
          <w:lang w:val="cy-GB"/>
        </w:rPr>
        <w:t>.</w:t>
      </w:r>
      <w:r w:rsidR="00F4309D" w:rsidRPr="00E126CC">
        <w:rPr>
          <w:rFonts w:ascii="Arial" w:hAnsi="Arial" w:cs="Arial"/>
          <w:sz w:val="22"/>
          <w:szCs w:val="22"/>
          <w:lang w:val="cy-GB"/>
        </w:rPr>
        <w:t xml:space="preserve"> This will remain consistent throughout the current study </w:t>
      </w:r>
      <w:r w:rsidR="00BD45A4" w:rsidRPr="00E126CC">
        <w:rPr>
          <w:rFonts w:ascii="Arial" w:hAnsi="Arial" w:cs="Arial"/>
          <w:sz w:val="22"/>
          <w:szCs w:val="22"/>
          <w:lang w:val="cy-GB"/>
        </w:rPr>
        <w:t>which</w:t>
      </w:r>
      <w:r w:rsidR="00F4309D" w:rsidRPr="00E126CC">
        <w:rPr>
          <w:rFonts w:ascii="Arial" w:hAnsi="Arial" w:cs="Arial"/>
          <w:sz w:val="22"/>
          <w:szCs w:val="22"/>
          <w:lang w:val="cy-GB"/>
        </w:rPr>
        <w:t xml:space="preserve"> takes into account: </w:t>
      </w:r>
    </w:p>
    <w:p w14:paraId="05C3A248" w14:textId="77777777" w:rsidR="009368F8" w:rsidRPr="00E126CC" w:rsidRDefault="009368F8" w:rsidP="009F79DA">
      <w:pPr>
        <w:spacing w:line="360" w:lineRule="auto"/>
        <w:rPr>
          <w:rFonts w:ascii="Arial" w:hAnsi="Arial" w:cs="Arial"/>
          <w:sz w:val="22"/>
          <w:szCs w:val="22"/>
          <w:lang w:val="cy-GB"/>
        </w:rPr>
      </w:pPr>
    </w:p>
    <w:p w14:paraId="18952A8C" w14:textId="73E2E80A" w:rsidR="00290425" w:rsidRPr="00E126CC" w:rsidRDefault="009368F8" w:rsidP="001720C3">
      <w:pPr>
        <w:spacing w:line="360" w:lineRule="auto"/>
        <w:ind w:left="567" w:right="567"/>
        <w:rPr>
          <w:rFonts w:ascii="Arial" w:hAnsi="Arial" w:cs="Arial"/>
          <w:sz w:val="22"/>
          <w:szCs w:val="22"/>
        </w:rPr>
      </w:pPr>
      <w:r w:rsidRPr="00E126CC">
        <w:rPr>
          <w:rFonts w:ascii="Arial" w:hAnsi="Arial" w:cs="Arial"/>
          <w:sz w:val="22"/>
          <w:szCs w:val="22"/>
        </w:rPr>
        <w:t>T</w:t>
      </w:r>
      <w:r w:rsidR="00DE35A3" w:rsidRPr="00E126CC">
        <w:rPr>
          <w:rFonts w:ascii="Arial" w:hAnsi="Arial" w:cs="Arial"/>
          <w:sz w:val="22"/>
          <w:szCs w:val="22"/>
        </w:rPr>
        <w:t xml:space="preserve">he confidential and anonymous treatment of participants’ data is considered the norm for the conduct of research. Researchers should recognise the entitlement of both institutions and individual participants to </w:t>
      </w:r>
      <w:proofErr w:type="gramStart"/>
      <w:r w:rsidR="00DE35A3" w:rsidRPr="00E126CC">
        <w:rPr>
          <w:rFonts w:ascii="Arial" w:hAnsi="Arial" w:cs="Arial"/>
          <w:sz w:val="22"/>
          <w:szCs w:val="22"/>
        </w:rPr>
        <w:t>privacy, and</w:t>
      </w:r>
      <w:proofErr w:type="gramEnd"/>
      <w:r w:rsidR="00DE35A3" w:rsidRPr="00E126CC">
        <w:rPr>
          <w:rFonts w:ascii="Arial" w:hAnsi="Arial" w:cs="Arial"/>
          <w:sz w:val="22"/>
          <w:szCs w:val="22"/>
        </w:rPr>
        <w:t xml:space="preserve"> should accord them their rights to confidentiality and anonymity.</w:t>
      </w:r>
    </w:p>
    <w:p w14:paraId="3D8E1296" w14:textId="54FC7DEB" w:rsidR="007B0C7E" w:rsidRPr="00E126CC" w:rsidRDefault="009368F8" w:rsidP="009F79DA">
      <w:pPr>
        <w:spacing w:line="360" w:lineRule="auto"/>
        <w:jc w:val="right"/>
        <w:rPr>
          <w:rFonts w:ascii="Arial" w:hAnsi="Arial" w:cs="Arial"/>
          <w:sz w:val="22"/>
          <w:szCs w:val="22"/>
        </w:rPr>
      </w:pPr>
      <w:r w:rsidRPr="00E126CC">
        <w:rPr>
          <w:rFonts w:ascii="Arial" w:hAnsi="Arial" w:cs="Arial"/>
          <w:sz w:val="22"/>
          <w:szCs w:val="22"/>
        </w:rPr>
        <w:t>(</w:t>
      </w:r>
      <w:r w:rsidR="001867A6" w:rsidRPr="00E126CC">
        <w:rPr>
          <w:rFonts w:ascii="Arial" w:hAnsi="Arial" w:cs="Arial"/>
          <w:sz w:val="22"/>
          <w:szCs w:val="22"/>
        </w:rPr>
        <w:t>BERA</w:t>
      </w:r>
      <w:r w:rsidR="00AC007A" w:rsidRPr="00E126CC">
        <w:rPr>
          <w:rFonts w:ascii="Arial" w:hAnsi="Arial" w:cs="Arial"/>
          <w:sz w:val="22"/>
          <w:szCs w:val="22"/>
        </w:rPr>
        <w:t>, 2018</w:t>
      </w:r>
      <w:r w:rsidR="002731EB" w:rsidRPr="00E126CC">
        <w:rPr>
          <w:rFonts w:ascii="Arial" w:hAnsi="Arial" w:cs="Arial"/>
          <w:sz w:val="22"/>
          <w:szCs w:val="22"/>
        </w:rPr>
        <w:t>, pp. 21</w:t>
      </w:r>
      <w:r w:rsidR="00891B1B" w:rsidRPr="00E126CC">
        <w:rPr>
          <w:rFonts w:ascii="Arial" w:hAnsi="Arial" w:cs="Arial"/>
          <w:sz w:val="22"/>
          <w:szCs w:val="22"/>
        </w:rPr>
        <w:t>)</w:t>
      </w:r>
    </w:p>
    <w:p w14:paraId="4285BCAB" w14:textId="77777777" w:rsidR="00C241CF" w:rsidRPr="00E126CC" w:rsidRDefault="00C241CF" w:rsidP="009F79DA">
      <w:pPr>
        <w:spacing w:line="360" w:lineRule="auto"/>
        <w:jc w:val="right"/>
        <w:rPr>
          <w:rFonts w:ascii="Arial" w:hAnsi="Arial" w:cs="Arial"/>
          <w:sz w:val="22"/>
          <w:szCs w:val="22"/>
        </w:rPr>
      </w:pPr>
    </w:p>
    <w:p w14:paraId="329C8C66" w14:textId="11B0E211" w:rsidR="00DC4BEB" w:rsidRPr="0012417C" w:rsidRDefault="00983851" w:rsidP="0012417C">
      <w:pPr>
        <w:spacing w:line="360" w:lineRule="auto"/>
        <w:ind w:firstLine="1134"/>
        <w:rPr>
          <w:rFonts w:ascii="Arial" w:hAnsi="Arial" w:cs="Arial"/>
          <w:sz w:val="22"/>
          <w:szCs w:val="22"/>
        </w:rPr>
      </w:pPr>
      <w:r w:rsidRPr="00E126CC">
        <w:rPr>
          <w:rFonts w:ascii="Arial" w:hAnsi="Arial" w:cs="Arial"/>
          <w:sz w:val="22"/>
          <w:szCs w:val="22"/>
          <w:lang w:val="cy-GB"/>
        </w:rPr>
        <w:t xml:space="preserve">The observation </w:t>
      </w:r>
      <w:r w:rsidR="00A87959" w:rsidRPr="00E126CC">
        <w:rPr>
          <w:rFonts w:ascii="Arial" w:hAnsi="Arial" w:cs="Arial"/>
          <w:sz w:val="22"/>
          <w:szCs w:val="22"/>
          <w:lang w:val="cy-GB"/>
        </w:rPr>
        <w:t>occurred</w:t>
      </w:r>
      <w:r w:rsidRPr="00E126CC">
        <w:rPr>
          <w:rFonts w:ascii="Arial" w:hAnsi="Arial" w:cs="Arial"/>
          <w:sz w:val="22"/>
          <w:szCs w:val="22"/>
          <w:lang w:val="cy-GB"/>
        </w:rPr>
        <w:t xml:space="preserve"> within </w:t>
      </w:r>
      <w:r w:rsidR="00A32B08" w:rsidRPr="00E126CC">
        <w:rPr>
          <w:rFonts w:ascii="Arial" w:hAnsi="Arial" w:cs="Arial"/>
          <w:sz w:val="22"/>
          <w:szCs w:val="22"/>
          <w:lang w:val="cy-GB"/>
        </w:rPr>
        <w:t>a</w:t>
      </w:r>
      <w:r w:rsidR="00DC3312" w:rsidRPr="00E126CC">
        <w:rPr>
          <w:rFonts w:ascii="Arial" w:hAnsi="Arial" w:cs="Arial"/>
          <w:sz w:val="22"/>
          <w:szCs w:val="22"/>
          <w:lang w:val="cy-GB"/>
        </w:rPr>
        <w:t xml:space="preserve"> mixed</w:t>
      </w:r>
      <w:r w:rsidR="000A1CF7" w:rsidRPr="00E126CC">
        <w:rPr>
          <w:rFonts w:ascii="Arial" w:hAnsi="Arial" w:cs="Arial"/>
          <w:sz w:val="22"/>
          <w:szCs w:val="22"/>
          <w:lang w:val="cy-GB"/>
        </w:rPr>
        <w:t>-gender</w:t>
      </w:r>
      <w:r w:rsidR="00EE3C87">
        <w:rPr>
          <w:rFonts w:ascii="Arial" w:hAnsi="Arial" w:cs="Arial"/>
          <w:sz w:val="22"/>
          <w:szCs w:val="22"/>
          <w:lang w:val="cy-GB"/>
        </w:rPr>
        <w:t>,</w:t>
      </w:r>
      <w:r w:rsidRPr="00E126CC">
        <w:rPr>
          <w:rFonts w:ascii="Arial" w:hAnsi="Arial" w:cs="Arial"/>
          <w:sz w:val="22"/>
          <w:szCs w:val="22"/>
          <w:lang w:val="cy-GB"/>
        </w:rPr>
        <w:t xml:space="preserve"> </w:t>
      </w:r>
      <w:r w:rsidR="00A32B08" w:rsidRPr="00E126CC">
        <w:rPr>
          <w:rFonts w:ascii="Arial" w:hAnsi="Arial" w:cs="Arial"/>
          <w:sz w:val="22"/>
          <w:szCs w:val="22"/>
          <w:lang w:val="cy-GB"/>
        </w:rPr>
        <w:t>English-medium</w:t>
      </w:r>
      <w:r w:rsidR="00830ECD" w:rsidRPr="00E126CC">
        <w:rPr>
          <w:rFonts w:ascii="Arial" w:hAnsi="Arial" w:cs="Arial"/>
          <w:sz w:val="22"/>
          <w:szCs w:val="22"/>
          <w:lang w:val="cy-GB"/>
        </w:rPr>
        <w:t xml:space="preserve"> </w:t>
      </w:r>
      <w:r w:rsidR="00745A8D" w:rsidRPr="00E126CC">
        <w:rPr>
          <w:rFonts w:ascii="Arial" w:hAnsi="Arial" w:cs="Arial"/>
          <w:sz w:val="22"/>
          <w:szCs w:val="22"/>
          <w:lang w:val="cy-GB"/>
        </w:rPr>
        <w:t>primary</w:t>
      </w:r>
      <w:r w:rsidRPr="00E126CC">
        <w:rPr>
          <w:rFonts w:ascii="Arial" w:hAnsi="Arial" w:cs="Arial"/>
          <w:sz w:val="22"/>
          <w:szCs w:val="22"/>
          <w:lang w:val="cy-GB"/>
        </w:rPr>
        <w:t xml:space="preserve"> school in </w:t>
      </w:r>
      <w:r w:rsidR="008213F2" w:rsidRPr="00E126CC">
        <w:rPr>
          <w:rFonts w:ascii="Arial" w:hAnsi="Arial" w:cs="Arial"/>
          <w:sz w:val="22"/>
          <w:szCs w:val="22"/>
          <w:lang w:val="cy-GB"/>
        </w:rPr>
        <w:t xml:space="preserve">the local authority of </w:t>
      </w:r>
      <w:r w:rsidRPr="00E126CC">
        <w:rPr>
          <w:rFonts w:ascii="Arial" w:hAnsi="Arial" w:cs="Arial"/>
          <w:sz w:val="22"/>
          <w:szCs w:val="22"/>
          <w:lang w:val="cy-GB"/>
        </w:rPr>
        <w:t>Pembrokeshire.</w:t>
      </w:r>
      <w:r w:rsidR="00BB40EC" w:rsidRPr="00E126CC">
        <w:rPr>
          <w:rFonts w:ascii="Arial" w:hAnsi="Arial" w:cs="Arial"/>
          <w:sz w:val="22"/>
          <w:szCs w:val="22"/>
          <w:lang w:val="cy-GB"/>
        </w:rPr>
        <w:t xml:space="preserve"> </w:t>
      </w:r>
      <w:r w:rsidRPr="00E126CC">
        <w:rPr>
          <w:rFonts w:ascii="Arial" w:hAnsi="Arial" w:cs="Arial"/>
          <w:sz w:val="22"/>
          <w:szCs w:val="22"/>
          <w:lang w:val="cy-GB"/>
        </w:rPr>
        <w:t>The schoo</w:t>
      </w:r>
      <w:r w:rsidR="00B60550" w:rsidRPr="00E126CC">
        <w:rPr>
          <w:rFonts w:ascii="Arial" w:hAnsi="Arial" w:cs="Arial"/>
          <w:sz w:val="22"/>
          <w:szCs w:val="22"/>
          <w:lang w:val="cy-GB"/>
        </w:rPr>
        <w:t xml:space="preserve">l </w:t>
      </w:r>
      <w:r w:rsidR="00A32B08" w:rsidRPr="00E126CC">
        <w:rPr>
          <w:rFonts w:ascii="Arial" w:hAnsi="Arial" w:cs="Arial"/>
          <w:sz w:val="22"/>
          <w:szCs w:val="22"/>
          <w:lang w:val="cy-GB"/>
        </w:rPr>
        <w:t xml:space="preserve">is </w:t>
      </w:r>
      <w:r w:rsidR="00D63D5D" w:rsidRPr="00E126CC">
        <w:rPr>
          <w:rFonts w:ascii="Arial" w:hAnsi="Arial" w:cs="Arial"/>
          <w:sz w:val="22"/>
          <w:szCs w:val="22"/>
          <w:lang w:val="cy-GB"/>
        </w:rPr>
        <w:t xml:space="preserve">particularly </w:t>
      </w:r>
      <w:r w:rsidR="00A32B08" w:rsidRPr="00E126CC">
        <w:rPr>
          <w:rFonts w:ascii="Arial" w:hAnsi="Arial" w:cs="Arial"/>
          <w:sz w:val="22"/>
          <w:szCs w:val="22"/>
          <w:lang w:val="cy-GB"/>
        </w:rPr>
        <w:t>large with</w:t>
      </w:r>
      <w:r w:rsidR="00B60550" w:rsidRPr="00E126CC">
        <w:rPr>
          <w:rFonts w:ascii="Arial" w:hAnsi="Arial" w:cs="Arial"/>
          <w:sz w:val="22"/>
          <w:szCs w:val="22"/>
          <w:lang w:val="cy-GB"/>
        </w:rPr>
        <w:t xml:space="preserve"> </w:t>
      </w:r>
      <w:r w:rsidR="003768D7" w:rsidRPr="00E126CC">
        <w:rPr>
          <w:rFonts w:ascii="Arial" w:hAnsi="Arial" w:cs="Arial"/>
          <w:sz w:val="22"/>
          <w:szCs w:val="22"/>
          <w:lang w:val="cy-GB"/>
        </w:rPr>
        <w:t>659</w:t>
      </w:r>
      <w:r w:rsidR="00B60550" w:rsidRPr="00E126CC">
        <w:rPr>
          <w:rFonts w:ascii="Arial" w:hAnsi="Arial" w:cs="Arial"/>
          <w:sz w:val="22"/>
          <w:szCs w:val="22"/>
          <w:lang w:val="cy-GB"/>
        </w:rPr>
        <w:t xml:space="preserve"> pupils </w:t>
      </w:r>
      <w:r w:rsidR="00473F0F" w:rsidRPr="00E126CC">
        <w:rPr>
          <w:rFonts w:ascii="Arial" w:hAnsi="Arial" w:cs="Arial"/>
          <w:sz w:val="22"/>
          <w:szCs w:val="22"/>
          <w:lang w:val="cy-GB"/>
        </w:rPr>
        <w:t>on roll age</w:t>
      </w:r>
      <w:r w:rsidR="005E79E8" w:rsidRPr="00E126CC">
        <w:rPr>
          <w:rFonts w:ascii="Arial" w:hAnsi="Arial" w:cs="Arial"/>
          <w:sz w:val="22"/>
          <w:szCs w:val="22"/>
          <w:lang w:val="cy-GB"/>
        </w:rPr>
        <w:t>d</w:t>
      </w:r>
      <w:r w:rsidR="00473F0F" w:rsidRPr="00E126CC">
        <w:rPr>
          <w:rFonts w:ascii="Arial" w:hAnsi="Arial" w:cs="Arial"/>
          <w:sz w:val="22"/>
          <w:szCs w:val="22"/>
          <w:lang w:val="cy-GB"/>
        </w:rPr>
        <w:t xml:space="preserve"> 3</w:t>
      </w:r>
      <w:r w:rsidR="009D6CB0" w:rsidRPr="00E126CC">
        <w:rPr>
          <w:rFonts w:ascii="Arial" w:hAnsi="Arial" w:cs="Arial"/>
          <w:sz w:val="22"/>
          <w:szCs w:val="22"/>
          <w:lang w:val="cy-GB"/>
        </w:rPr>
        <w:t xml:space="preserve"> to </w:t>
      </w:r>
      <w:r w:rsidR="00473F0F" w:rsidRPr="00E126CC">
        <w:rPr>
          <w:rFonts w:ascii="Arial" w:hAnsi="Arial" w:cs="Arial"/>
          <w:sz w:val="22"/>
          <w:szCs w:val="22"/>
          <w:lang w:val="cy-GB"/>
        </w:rPr>
        <w:t>11</w:t>
      </w:r>
      <w:r w:rsidR="009D6CB0" w:rsidRPr="00E126CC">
        <w:rPr>
          <w:rFonts w:ascii="Arial" w:hAnsi="Arial" w:cs="Arial"/>
          <w:sz w:val="22"/>
          <w:szCs w:val="22"/>
          <w:lang w:val="cy-GB"/>
        </w:rPr>
        <w:t xml:space="preserve"> across</w:t>
      </w:r>
      <w:r w:rsidR="00423861" w:rsidRPr="00E126CC">
        <w:rPr>
          <w:rFonts w:ascii="Arial" w:hAnsi="Arial" w:cs="Arial"/>
          <w:sz w:val="22"/>
          <w:szCs w:val="22"/>
          <w:lang w:val="cy-GB"/>
        </w:rPr>
        <w:t xml:space="preserve"> </w:t>
      </w:r>
      <w:r w:rsidR="009D6CB0" w:rsidRPr="00E126CC">
        <w:rPr>
          <w:rFonts w:ascii="Arial" w:hAnsi="Arial" w:cs="Arial"/>
          <w:sz w:val="22"/>
          <w:szCs w:val="22"/>
          <w:lang w:val="cy-GB"/>
        </w:rPr>
        <w:t xml:space="preserve">23 </w:t>
      </w:r>
      <w:r w:rsidR="002426BB" w:rsidRPr="00E126CC">
        <w:rPr>
          <w:rFonts w:ascii="Arial" w:hAnsi="Arial" w:cs="Arial"/>
          <w:sz w:val="22"/>
          <w:szCs w:val="22"/>
          <w:lang w:val="cy-GB"/>
        </w:rPr>
        <w:t xml:space="preserve">mixed </w:t>
      </w:r>
      <w:r w:rsidR="009D6CB0" w:rsidRPr="00E126CC">
        <w:rPr>
          <w:rFonts w:ascii="Arial" w:hAnsi="Arial" w:cs="Arial"/>
          <w:sz w:val="22"/>
          <w:szCs w:val="22"/>
          <w:lang w:val="cy-GB"/>
        </w:rPr>
        <w:t>classes</w:t>
      </w:r>
      <w:r w:rsidR="00CC343B" w:rsidRPr="00E126CC">
        <w:rPr>
          <w:rFonts w:ascii="Arial" w:hAnsi="Arial" w:cs="Arial"/>
          <w:sz w:val="22"/>
          <w:szCs w:val="22"/>
          <w:lang w:val="cy-GB"/>
        </w:rPr>
        <w:t xml:space="preserve"> </w:t>
      </w:r>
      <w:r w:rsidR="00A44C3B" w:rsidRPr="00E126CC">
        <w:rPr>
          <w:rFonts w:ascii="Arial" w:hAnsi="Arial" w:cs="Arial"/>
          <w:sz w:val="22"/>
          <w:szCs w:val="22"/>
          <w:lang w:val="cy-GB"/>
        </w:rPr>
        <w:t xml:space="preserve">and a nursery where 62 children attend </w:t>
      </w:r>
      <w:r w:rsidR="007C03CD" w:rsidRPr="00E126CC">
        <w:rPr>
          <w:rFonts w:ascii="Arial" w:hAnsi="Arial" w:cs="Arial"/>
          <w:sz w:val="22"/>
          <w:szCs w:val="22"/>
          <w:lang w:val="cy-GB"/>
        </w:rPr>
        <w:t>full-time</w:t>
      </w:r>
      <w:r w:rsidR="00A44C3B" w:rsidRPr="00E126CC">
        <w:rPr>
          <w:rFonts w:ascii="Arial" w:hAnsi="Arial" w:cs="Arial"/>
          <w:sz w:val="22"/>
          <w:szCs w:val="22"/>
          <w:lang w:val="cy-GB"/>
        </w:rPr>
        <w:t xml:space="preserve"> </w:t>
      </w:r>
      <w:r w:rsidR="0094311C" w:rsidRPr="00E126CC">
        <w:rPr>
          <w:rFonts w:ascii="Arial" w:hAnsi="Arial" w:cs="Arial"/>
          <w:sz w:val="22"/>
          <w:szCs w:val="22"/>
          <w:lang w:val="cy-GB"/>
        </w:rPr>
        <w:t>(</w:t>
      </w:r>
      <w:r w:rsidR="000F1BD8" w:rsidRPr="00E126CC">
        <w:rPr>
          <w:rFonts w:ascii="Arial" w:hAnsi="Arial" w:cs="Arial"/>
          <w:sz w:val="22"/>
          <w:szCs w:val="22"/>
          <w:lang w:val="cy-GB"/>
        </w:rPr>
        <w:t>Estyn, 2017</w:t>
      </w:r>
      <w:r w:rsidR="00BA672D" w:rsidRPr="00E126CC">
        <w:rPr>
          <w:rFonts w:ascii="Arial" w:hAnsi="Arial" w:cs="Arial"/>
          <w:sz w:val="22"/>
          <w:szCs w:val="22"/>
          <w:lang w:val="cy-GB"/>
        </w:rPr>
        <w:t>; My Local School, 2021</w:t>
      </w:r>
      <w:r w:rsidR="0094311C" w:rsidRPr="00E126CC">
        <w:rPr>
          <w:rFonts w:ascii="Arial" w:hAnsi="Arial" w:cs="Arial"/>
          <w:sz w:val="22"/>
          <w:szCs w:val="22"/>
          <w:lang w:val="cy-GB"/>
        </w:rPr>
        <w:t>)</w:t>
      </w:r>
      <w:r w:rsidR="00BE546E" w:rsidRPr="00E126CC">
        <w:rPr>
          <w:rFonts w:ascii="Arial" w:hAnsi="Arial" w:cs="Arial"/>
          <w:sz w:val="22"/>
          <w:szCs w:val="22"/>
          <w:lang w:val="cy-GB"/>
        </w:rPr>
        <w:t xml:space="preserve">. </w:t>
      </w:r>
      <w:r w:rsidR="007C03CD" w:rsidRPr="00E126CC">
        <w:rPr>
          <w:rFonts w:ascii="Arial" w:hAnsi="Arial" w:cs="Arial"/>
          <w:sz w:val="22"/>
          <w:szCs w:val="22"/>
          <w:lang w:val="cy-GB"/>
        </w:rPr>
        <w:t>Additionally</w:t>
      </w:r>
      <w:r w:rsidR="009170D2" w:rsidRPr="00E126CC">
        <w:rPr>
          <w:rFonts w:ascii="Arial" w:hAnsi="Arial" w:cs="Arial"/>
          <w:sz w:val="22"/>
          <w:szCs w:val="22"/>
          <w:lang w:val="cy-GB"/>
        </w:rPr>
        <w:t xml:space="preserve">, the school has two classes for those who have </w:t>
      </w:r>
      <w:r w:rsidR="003D38C0" w:rsidRPr="00E126CC">
        <w:rPr>
          <w:rFonts w:ascii="Arial" w:hAnsi="Arial" w:cs="Arial"/>
          <w:sz w:val="22"/>
          <w:szCs w:val="22"/>
          <w:lang w:val="cy-GB"/>
        </w:rPr>
        <w:t xml:space="preserve">a diagnosis </w:t>
      </w:r>
      <w:r w:rsidR="00CE3488" w:rsidRPr="00E126CC">
        <w:rPr>
          <w:rFonts w:ascii="Arial" w:hAnsi="Arial" w:cs="Arial"/>
          <w:sz w:val="22"/>
          <w:szCs w:val="22"/>
          <w:lang w:val="cy-GB"/>
        </w:rPr>
        <w:t>of</w:t>
      </w:r>
      <w:r w:rsidR="003D38C0" w:rsidRPr="00E126CC">
        <w:rPr>
          <w:rFonts w:ascii="Arial" w:hAnsi="Arial" w:cs="Arial"/>
          <w:sz w:val="22"/>
          <w:szCs w:val="22"/>
          <w:lang w:val="cy-GB"/>
        </w:rPr>
        <w:t xml:space="preserve"> autis</w:t>
      </w:r>
      <w:r w:rsidR="00CE3488" w:rsidRPr="00E126CC">
        <w:rPr>
          <w:rFonts w:ascii="Arial" w:hAnsi="Arial" w:cs="Arial"/>
          <w:sz w:val="22"/>
          <w:szCs w:val="22"/>
          <w:lang w:val="cy-GB"/>
        </w:rPr>
        <w:t>tic</w:t>
      </w:r>
      <w:r w:rsidR="003D38C0" w:rsidRPr="00E126CC">
        <w:rPr>
          <w:rFonts w:ascii="Arial" w:hAnsi="Arial" w:cs="Arial"/>
          <w:sz w:val="22"/>
          <w:szCs w:val="22"/>
          <w:lang w:val="cy-GB"/>
        </w:rPr>
        <w:t xml:space="preserve"> spectrum</w:t>
      </w:r>
      <w:r w:rsidR="00CE3488" w:rsidRPr="00E126CC">
        <w:rPr>
          <w:rFonts w:ascii="Arial" w:hAnsi="Arial" w:cs="Arial"/>
          <w:sz w:val="22"/>
          <w:szCs w:val="22"/>
          <w:lang w:val="cy-GB"/>
        </w:rPr>
        <w:t xml:space="preserve"> conditions</w:t>
      </w:r>
      <w:r w:rsidR="003D38C0" w:rsidRPr="00E126CC">
        <w:rPr>
          <w:rFonts w:ascii="Arial" w:hAnsi="Arial" w:cs="Arial"/>
          <w:sz w:val="22"/>
          <w:szCs w:val="22"/>
          <w:lang w:val="cy-GB"/>
        </w:rPr>
        <w:t xml:space="preserve"> </w:t>
      </w:r>
      <w:r w:rsidR="009170D2" w:rsidRPr="00E126CC">
        <w:rPr>
          <w:rFonts w:ascii="Arial" w:hAnsi="Arial" w:cs="Arial"/>
          <w:sz w:val="22"/>
          <w:szCs w:val="22"/>
          <w:lang w:val="cy-GB"/>
        </w:rPr>
        <w:t>between ages 3 and 11</w:t>
      </w:r>
      <w:r w:rsidR="004C3172" w:rsidRPr="00E126CC">
        <w:rPr>
          <w:rFonts w:ascii="Arial" w:hAnsi="Arial" w:cs="Arial"/>
          <w:sz w:val="22"/>
          <w:szCs w:val="22"/>
          <w:lang w:val="cy-GB"/>
        </w:rPr>
        <w:t xml:space="preserve"> who come from across the local authority</w:t>
      </w:r>
      <w:r w:rsidR="00055C12" w:rsidRPr="00E126CC">
        <w:rPr>
          <w:rFonts w:ascii="Arial" w:hAnsi="Arial" w:cs="Arial"/>
          <w:sz w:val="22"/>
          <w:szCs w:val="22"/>
          <w:lang w:val="cy-GB"/>
        </w:rPr>
        <w:t xml:space="preserve"> (Estyn, 2017)</w:t>
      </w:r>
      <w:r w:rsidR="004C3172" w:rsidRPr="00E126CC">
        <w:rPr>
          <w:rFonts w:ascii="Arial" w:hAnsi="Arial" w:cs="Arial"/>
          <w:sz w:val="22"/>
          <w:szCs w:val="22"/>
          <w:lang w:val="cy-GB"/>
        </w:rPr>
        <w:t>.</w:t>
      </w:r>
    </w:p>
    <w:p w14:paraId="0293766A" w14:textId="09FB8553" w:rsidR="009258FB" w:rsidRPr="00E126CC" w:rsidRDefault="000F472A" w:rsidP="0012417C">
      <w:pPr>
        <w:spacing w:line="360" w:lineRule="auto"/>
        <w:ind w:firstLine="1134"/>
        <w:rPr>
          <w:rFonts w:ascii="Arial" w:hAnsi="Arial" w:cs="Arial"/>
          <w:sz w:val="22"/>
          <w:szCs w:val="22"/>
          <w:lang w:val="cy-GB"/>
        </w:rPr>
      </w:pPr>
      <w:r w:rsidRPr="00E126CC">
        <w:rPr>
          <w:rFonts w:ascii="Arial" w:hAnsi="Arial" w:cs="Arial"/>
          <w:sz w:val="22"/>
          <w:szCs w:val="22"/>
          <w:lang w:val="cy-GB"/>
        </w:rPr>
        <w:t xml:space="preserve">The school has </w:t>
      </w:r>
      <w:r w:rsidR="00814E4A" w:rsidRPr="00E126CC">
        <w:rPr>
          <w:rFonts w:ascii="Arial" w:hAnsi="Arial" w:cs="Arial"/>
          <w:sz w:val="22"/>
          <w:szCs w:val="22"/>
          <w:lang w:val="cy-GB"/>
        </w:rPr>
        <w:t xml:space="preserve">identified that </w:t>
      </w:r>
      <w:r w:rsidR="000F4EE7" w:rsidRPr="00E126CC">
        <w:rPr>
          <w:rFonts w:ascii="Arial" w:hAnsi="Arial" w:cs="Arial"/>
          <w:sz w:val="22"/>
          <w:szCs w:val="22"/>
          <w:lang w:val="cy-GB"/>
        </w:rPr>
        <w:t>10 pupils</w:t>
      </w:r>
      <w:r w:rsidR="00E62BF5" w:rsidRPr="00E126CC">
        <w:rPr>
          <w:rFonts w:ascii="Arial" w:hAnsi="Arial" w:cs="Arial"/>
          <w:sz w:val="22"/>
          <w:szCs w:val="22"/>
          <w:lang w:val="cy-GB"/>
        </w:rPr>
        <w:t xml:space="preserve"> ha</w:t>
      </w:r>
      <w:r w:rsidR="001701BD" w:rsidRPr="00E126CC">
        <w:rPr>
          <w:rFonts w:ascii="Arial" w:hAnsi="Arial" w:cs="Arial"/>
          <w:sz w:val="22"/>
          <w:szCs w:val="22"/>
          <w:lang w:val="cy-GB"/>
        </w:rPr>
        <w:t>ve</w:t>
      </w:r>
      <w:r w:rsidR="00E62BF5" w:rsidRPr="00E126CC">
        <w:rPr>
          <w:rFonts w:ascii="Arial" w:hAnsi="Arial" w:cs="Arial"/>
          <w:sz w:val="22"/>
          <w:szCs w:val="22"/>
          <w:lang w:val="cy-GB"/>
        </w:rPr>
        <w:t xml:space="preserve"> special educational needs and </w:t>
      </w:r>
      <w:r w:rsidR="00814E4A" w:rsidRPr="00E126CC">
        <w:rPr>
          <w:rFonts w:ascii="Arial" w:hAnsi="Arial" w:cs="Arial"/>
          <w:sz w:val="22"/>
          <w:szCs w:val="22"/>
          <w:lang w:val="cy-GB"/>
        </w:rPr>
        <w:t xml:space="preserve">25% have </w:t>
      </w:r>
      <w:r w:rsidR="0043588C" w:rsidRPr="00E126CC">
        <w:rPr>
          <w:rFonts w:ascii="Arial" w:hAnsi="Arial" w:cs="Arial"/>
          <w:sz w:val="22"/>
          <w:szCs w:val="22"/>
          <w:lang w:val="cy-GB"/>
        </w:rPr>
        <w:t>statement</w:t>
      </w:r>
      <w:r w:rsidR="00A721FF" w:rsidRPr="00E126CC">
        <w:rPr>
          <w:rFonts w:ascii="Arial" w:hAnsi="Arial" w:cs="Arial"/>
          <w:sz w:val="22"/>
          <w:szCs w:val="22"/>
          <w:lang w:val="cy-GB"/>
        </w:rPr>
        <w:t>s of</w:t>
      </w:r>
      <w:r w:rsidR="0043588C" w:rsidRPr="00E126CC">
        <w:rPr>
          <w:rFonts w:ascii="Arial" w:hAnsi="Arial" w:cs="Arial"/>
          <w:sz w:val="22"/>
          <w:szCs w:val="22"/>
          <w:lang w:val="cy-GB"/>
        </w:rPr>
        <w:t xml:space="preserve"> </w:t>
      </w:r>
      <w:r w:rsidR="00814E4A" w:rsidRPr="00E126CC">
        <w:rPr>
          <w:rFonts w:ascii="Arial" w:hAnsi="Arial" w:cs="Arial"/>
          <w:sz w:val="22"/>
          <w:szCs w:val="22"/>
          <w:lang w:val="cy-GB"/>
        </w:rPr>
        <w:t>additional learning needs</w:t>
      </w:r>
      <w:r w:rsidR="008E67E1" w:rsidRPr="00E126CC">
        <w:rPr>
          <w:rFonts w:ascii="Arial" w:hAnsi="Arial" w:cs="Arial"/>
          <w:sz w:val="22"/>
          <w:szCs w:val="22"/>
          <w:lang w:val="cy-GB"/>
        </w:rPr>
        <w:t xml:space="preserve"> </w:t>
      </w:r>
      <w:r w:rsidR="00031A2F" w:rsidRPr="00E126CC">
        <w:rPr>
          <w:rFonts w:ascii="Arial" w:hAnsi="Arial" w:cs="Arial"/>
          <w:sz w:val="22"/>
          <w:szCs w:val="22"/>
          <w:lang w:val="cy-GB"/>
        </w:rPr>
        <w:t>(Estyn, 2017)</w:t>
      </w:r>
      <w:r w:rsidR="00C6681A" w:rsidRPr="00E126CC">
        <w:rPr>
          <w:rFonts w:ascii="Arial" w:hAnsi="Arial" w:cs="Arial"/>
          <w:sz w:val="22"/>
          <w:szCs w:val="22"/>
          <w:lang w:val="cy-GB"/>
        </w:rPr>
        <w:t xml:space="preserve">. </w:t>
      </w:r>
      <w:r w:rsidR="009F63CA" w:rsidRPr="00E126CC">
        <w:rPr>
          <w:rFonts w:ascii="Arial" w:hAnsi="Arial" w:cs="Arial"/>
          <w:sz w:val="22"/>
          <w:szCs w:val="22"/>
          <w:lang w:val="cy-GB"/>
        </w:rPr>
        <w:t xml:space="preserve">Very few </w:t>
      </w:r>
      <w:r w:rsidR="004116FD" w:rsidRPr="00E126CC">
        <w:rPr>
          <w:rFonts w:ascii="Arial" w:hAnsi="Arial" w:cs="Arial"/>
          <w:sz w:val="22"/>
          <w:szCs w:val="22"/>
          <w:lang w:val="cy-GB"/>
        </w:rPr>
        <w:t xml:space="preserve">pupils speak welsh at home and </w:t>
      </w:r>
      <w:r w:rsidR="00C16866" w:rsidRPr="00E126CC">
        <w:rPr>
          <w:rFonts w:ascii="Arial" w:hAnsi="Arial" w:cs="Arial"/>
          <w:sz w:val="22"/>
          <w:szCs w:val="22"/>
          <w:lang w:val="cy-GB"/>
        </w:rPr>
        <w:t>2</w:t>
      </w:r>
      <w:r w:rsidR="003768D7" w:rsidRPr="00E126CC">
        <w:rPr>
          <w:rFonts w:ascii="Arial" w:hAnsi="Arial" w:cs="Arial"/>
          <w:sz w:val="22"/>
          <w:szCs w:val="22"/>
          <w:lang w:val="cy-GB"/>
        </w:rPr>
        <w:t>9</w:t>
      </w:r>
      <w:r w:rsidR="00C16866" w:rsidRPr="00E126CC">
        <w:rPr>
          <w:rFonts w:ascii="Arial" w:hAnsi="Arial" w:cs="Arial"/>
          <w:sz w:val="22"/>
          <w:szCs w:val="22"/>
          <w:lang w:val="cy-GB"/>
        </w:rPr>
        <w:t>.</w:t>
      </w:r>
      <w:r w:rsidR="003768D7" w:rsidRPr="00E126CC">
        <w:rPr>
          <w:rFonts w:ascii="Arial" w:hAnsi="Arial" w:cs="Arial"/>
          <w:sz w:val="22"/>
          <w:szCs w:val="22"/>
          <w:lang w:val="cy-GB"/>
        </w:rPr>
        <w:t>5</w:t>
      </w:r>
      <w:r w:rsidR="001B5D0E" w:rsidRPr="00E126CC">
        <w:rPr>
          <w:rFonts w:ascii="Arial" w:hAnsi="Arial" w:cs="Arial"/>
          <w:sz w:val="22"/>
          <w:szCs w:val="22"/>
          <w:lang w:val="cy-GB"/>
        </w:rPr>
        <w:t xml:space="preserve">% of pupils are </w:t>
      </w:r>
      <w:r w:rsidR="00814E4A" w:rsidRPr="00E126CC">
        <w:rPr>
          <w:rFonts w:ascii="Arial" w:hAnsi="Arial" w:cs="Arial"/>
          <w:sz w:val="22"/>
          <w:szCs w:val="22"/>
          <w:lang w:val="cy-GB"/>
        </w:rPr>
        <w:t>el</w:t>
      </w:r>
      <w:r w:rsidR="001A5634" w:rsidRPr="00E126CC">
        <w:rPr>
          <w:rFonts w:ascii="Arial" w:hAnsi="Arial" w:cs="Arial"/>
          <w:sz w:val="22"/>
          <w:szCs w:val="22"/>
          <w:lang w:val="cy-GB"/>
        </w:rPr>
        <w:t>igible for free school meals</w:t>
      </w:r>
      <w:r w:rsidR="00DD64DC" w:rsidRPr="00E126CC">
        <w:rPr>
          <w:rFonts w:ascii="Arial" w:hAnsi="Arial" w:cs="Arial"/>
          <w:sz w:val="22"/>
          <w:szCs w:val="22"/>
          <w:lang w:val="cy-GB"/>
        </w:rPr>
        <w:t xml:space="preserve"> </w:t>
      </w:r>
      <w:r w:rsidR="001B5D0E" w:rsidRPr="00E126CC">
        <w:rPr>
          <w:rFonts w:ascii="Arial" w:hAnsi="Arial" w:cs="Arial"/>
          <w:sz w:val="22"/>
          <w:szCs w:val="22"/>
          <w:lang w:val="cy-GB"/>
        </w:rPr>
        <w:t xml:space="preserve">which is </w:t>
      </w:r>
      <w:r w:rsidR="00513781" w:rsidRPr="00E126CC">
        <w:rPr>
          <w:rFonts w:ascii="Arial" w:hAnsi="Arial" w:cs="Arial"/>
          <w:sz w:val="22"/>
          <w:szCs w:val="22"/>
          <w:lang w:val="cy-GB"/>
        </w:rPr>
        <w:t>considerably</w:t>
      </w:r>
      <w:r w:rsidR="001B5D0E" w:rsidRPr="00E126CC">
        <w:rPr>
          <w:rFonts w:ascii="Arial" w:hAnsi="Arial" w:cs="Arial"/>
          <w:sz w:val="22"/>
          <w:szCs w:val="22"/>
          <w:lang w:val="cy-GB"/>
        </w:rPr>
        <w:t xml:space="preserve"> higher than the </w:t>
      </w:r>
      <w:r w:rsidR="00B87899" w:rsidRPr="00E126CC">
        <w:rPr>
          <w:rFonts w:ascii="Arial" w:hAnsi="Arial" w:cs="Arial"/>
          <w:sz w:val="22"/>
          <w:szCs w:val="22"/>
          <w:lang w:val="cy-GB"/>
        </w:rPr>
        <w:t>national</w:t>
      </w:r>
      <w:r w:rsidR="001B5D0E" w:rsidRPr="00E126CC">
        <w:rPr>
          <w:rFonts w:ascii="Arial" w:hAnsi="Arial" w:cs="Arial"/>
          <w:sz w:val="22"/>
          <w:szCs w:val="22"/>
          <w:lang w:val="cy-GB"/>
        </w:rPr>
        <w:t xml:space="preserve"> average of 19% (Estyn, 201</w:t>
      </w:r>
      <w:r w:rsidR="00262903" w:rsidRPr="00E126CC">
        <w:rPr>
          <w:rFonts w:ascii="Arial" w:hAnsi="Arial" w:cs="Arial"/>
          <w:sz w:val="22"/>
          <w:szCs w:val="22"/>
          <w:lang w:val="cy-GB"/>
        </w:rPr>
        <w:t>7</w:t>
      </w:r>
      <w:r w:rsidR="004C24F0" w:rsidRPr="00E126CC">
        <w:rPr>
          <w:rFonts w:ascii="Arial" w:hAnsi="Arial" w:cs="Arial"/>
          <w:sz w:val="22"/>
          <w:szCs w:val="22"/>
          <w:lang w:val="cy-GB"/>
        </w:rPr>
        <w:t>; My Local School, 2021</w:t>
      </w:r>
      <w:r w:rsidR="001B5D0E" w:rsidRPr="00E126CC">
        <w:rPr>
          <w:rFonts w:ascii="Arial" w:hAnsi="Arial" w:cs="Arial"/>
          <w:sz w:val="22"/>
          <w:szCs w:val="22"/>
          <w:lang w:val="cy-GB"/>
        </w:rPr>
        <w:t>)</w:t>
      </w:r>
      <w:r w:rsidR="00820B6F" w:rsidRPr="00E126CC">
        <w:rPr>
          <w:rFonts w:ascii="Arial" w:hAnsi="Arial" w:cs="Arial"/>
          <w:sz w:val="22"/>
          <w:szCs w:val="22"/>
          <w:lang w:val="cy-GB"/>
        </w:rPr>
        <w:t>.</w:t>
      </w:r>
      <w:r w:rsidR="00342EBA" w:rsidRPr="00E126CC">
        <w:rPr>
          <w:rFonts w:ascii="Arial" w:hAnsi="Arial" w:cs="Arial"/>
          <w:sz w:val="22"/>
          <w:szCs w:val="22"/>
          <w:lang w:val="cy-GB"/>
        </w:rPr>
        <w:t xml:space="preserve"> </w:t>
      </w:r>
      <w:r w:rsidR="00EE33B2" w:rsidRPr="00E126CC">
        <w:rPr>
          <w:rFonts w:ascii="Arial" w:hAnsi="Arial" w:cs="Arial"/>
          <w:sz w:val="22"/>
          <w:szCs w:val="22"/>
          <w:lang w:val="cy-GB"/>
        </w:rPr>
        <w:t>5.</w:t>
      </w:r>
      <w:r w:rsidR="00342EBA" w:rsidRPr="00E126CC">
        <w:rPr>
          <w:rFonts w:ascii="Arial" w:hAnsi="Arial" w:cs="Arial"/>
          <w:sz w:val="22"/>
          <w:szCs w:val="22"/>
          <w:lang w:val="cy-GB"/>
        </w:rPr>
        <w:t xml:space="preserve">4% of pupils are </w:t>
      </w:r>
      <w:r w:rsidR="00C869F8" w:rsidRPr="00E126CC">
        <w:rPr>
          <w:rFonts w:ascii="Arial" w:hAnsi="Arial" w:cs="Arial"/>
          <w:sz w:val="22"/>
          <w:szCs w:val="22"/>
          <w:lang w:val="cy-GB"/>
        </w:rPr>
        <w:t xml:space="preserve">of a </w:t>
      </w:r>
      <w:r w:rsidR="001061BF" w:rsidRPr="00E126CC">
        <w:rPr>
          <w:rFonts w:ascii="Arial" w:hAnsi="Arial" w:cs="Arial"/>
          <w:sz w:val="22"/>
          <w:szCs w:val="22"/>
          <w:lang w:val="cy-GB"/>
        </w:rPr>
        <w:t xml:space="preserve">black, asian and </w:t>
      </w:r>
      <w:r w:rsidR="00C869F8" w:rsidRPr="00E126CC">
        <w:rPr>
          <w:rFonts w:ascii="Arial" w:hAnsi="Arial" w:cs="Arial"/>
          <w:sz w:val="22"/>
          <w:szCs w:val="22"/>
          <w:lang w:val="cy-GB"/>
        </w:rPr>
        <w:t>minority ethnic background (My</w:t>
      </w:r>
      <w:r w:rsidR="00901151" w:rsidRPr="00E126CC">
        <w:rPr>
          <w:rFonts w:ascii="Arial" w:hAnsi="Arial" w:cs="Arial"/>
          <w:sz w:val="22"/>
          <w:szCs w:val="22"/>
          <w:lang w:val="cy-GB"/>
        </w:rPr>
        <w:t xml:space="preserve"> L</w:t>
      </w:r>
      <w:r w:rsidR="00C869F8" w:rsidRPr="00E126CC">
        <w:rPr>
          <w:rFonts w:ascii="Arial" w:hAnsi="Arial" w:cs="Arial"/>
          <w:sz w:val="22"/>
          <w:szCs w:val="22"/>
          <w:lang w:val="cy-GB"/>
        </w:rPr>
        <w:t>ocal</w:t>
      </w:r>
      <w:r w:rsidR="00901151" w:rsidRPr="00E126CC">
        <w:rPr>
          <w:rFonts w:ascii="Arial" w:hAnsi="Arial" w:cs="Arial"/>
          <w:sz w:val="22"/>
          <w:szCs w:val="22"/>
          <w:lang w:val="cy-GB"/>
        </w:rPr>
        <w:t xml:space="preserve"> S</w:t>
      </w:r>
      <w:r w:rsidR="00C869F8" w:rsidRPr="00E126CC">
        <w:rPr>
          <w:rFonts w:ascii="Arial" w:hAnsi="Arial" w:cs="Arial"/>
          <w:sz w:val="22"/>
          <w:szCs w:val="22"/>
          <w:lang w:val="cy-GB"/>
        </w:rPr>
        <w:t>chool, 2021).</w:t>
      </w:r>
      <w:r w:rsidR="00F30243" w:rsidRPr="00E126CC">
        <w:rPr>
          <w:rFonts w:ascii="Arial" w:hAnsi="Arial" w:cs="Arial"/>
          <w:sz w:val="22"/>
          <w:szCs w:val="22"/>
          <w:lang w:val="cy-GB"/>
        </w:rPr>
        <w:t xml:space="preserve"> </w:t>
      </w:r>
    </w:p>
    <w:p w14:paraId="7DB2EA84" w14:textId="77E4FC3E" w:rsidR="000F472A" w:rsidRPr="00E126CC" w:rsidRDefault="00F30243" w:rsidP="0012417C">
      <w:pPr>
        <w:spacing w:line="360" w:lineRule="auto"/>
        <w:ind w:firstLine="1134"/>
        <w:rPr>
          <w:rFonts w:ascii="Arial" w:hAnsi="Arial" w:cs="Arial"/>
          <w:sz w:val="22"/>
          <w:szCs w:val="22"/>
          <w:lang w:val="cy-GB"/>
        </w:rPr>
      </w:pPr>
      <w:r w:rsidRPr="00E126CC">
        <w:rPr>
          <w:rFonts w:ascii="Arial" w:hAnsi="Arial" w:cs="Arial"/>
          <w:sz w:val="22"/>
          <w:szCs w:val="22"/>
          <w:lang w:val="cy-GB"/>
        </w:rPr>
        <w:t xml:space="preserve">The school </w:t>
      </w:r>
      <w:r w:rsidR="002864F5" w:rsidRPr="00E126CC">
        <w:rPr>
          <w:rFonts w:ascii="Arial" w:hAnsi="Arial" w:cs="Arial"/>
          <w:sz w:val="22"/>
          <w:szCs w:val="22"/>
          <w:lang w:val="cy-GB"/>
        </w:rPr>
        <w:t>had an attendance of 93.8% in 2019</w:t>
      </w:r>
      <w:r w:rsidR="00833AED" w:rsidRPr="00E126CC">
        <w:rPr>
          <w:rFonts w:ascii="Arial" w:hAnsi="Arial" w:cs="Arial"/>
          <w:sz w:val="22"/>
          <w:szCs w:val="22"/>
          <w:lang w:val="cy-GB"/>
        </w:rPr>
        <w:t xml:space="preserve"> and was in the top 25% of attendance figures when compared to similar schools</w:t>
      </w:r>
      <w:r w:rsidR="00AB0C0E" w:rsidRPr="00E126CC">
        <w:rPr>
          <w:rFonts w:ascii="Arial" w:hAnsi="Arial" w:cs="Arial"/>
          <w:sz w:val="22"/>
          <w:szCs w:val="22"/>
          <w:lang w:val="cy-GB"/>
        </w:rPr>
        <w:t xml:space="preserve"> in 2017 (Estyn 2017</w:t>
      </w:r>
      <w:r w:rsidR="009258FB" w:rsidRPr="00E126CC">
        <w:rPr>
          <w:rFonts w:ascii="Arial" w:hAnsi="Arial" w:cs="Arial"/>
          <w:sz w:val="22"/>
          <w:szCs w:val="22"/>
          <w:lang w:val="cy-GB"/>
        </w:rPr>
        <w:t>; My Local School, 2021</w:t>
      </w:r>
      <w:r w:rsidR="00AB0C0E" w:rsidRPr="00E126CC">
        <w:rPr>
          <w:rFonts w:ascii="Arial" w:hAnsi="Arial" w:cs="Arial"/>
          <w:sz w:val="22"/>
          <w:szCs w:val="22"/>
          <w:lang w:val="cy-GB"/>
        </w:rPr>
        <w:t>)</w:t>
      </w:r>
      <w:r w:rsidR="00333B70" w:rsidRPr="00E126CC">
        <w:rPr>
          <w:rFonts w:ascii="Arial" w:hAnsi="Arial" w:cs="Arial"/>
          <w:sz w:val="22"/>
          <w:szCs w:val="22"/>
          <w:lang w:val="cy-GB"/>
        </w:rPr>
        <w:t>.</w:t>
      </w:r>
      <w:r w:rsidR="001867A6" w:rsidRPr="00E126CC">
        <w:rPr>
          <w:rFonts w:ascii="Arial" w:hAnsi="Arial" w:cs="Arial"/>
          <w:sz w:val="22"/>
          <w:szCs w:val="22"/>
          <w:lang w:val="cy-GB"/>
        </w:rPr>
        <w:t xml:space="preserve"> </w:t>
      </w:r>
      <w:r w:rsidR="009C3440" w:rsidRPr="00E126CC">
        <w:rPr>
          <w:rFonts w:ascii="Arial" w:hAnsi="Arial" w:cs="Arial"/>
          <w:sz w:val="22"/>
          <w:szCs w:val="22"/>
          <w:lang w:val="cy-GB"/>
        </w:rPr>
        <w:t>Moreover, t</w:t>
      </w:r>
      <w:r w:rsidR="00251B86" w:rsidRPr="00E126CC">
        <w:rPr>
          <w:rFonts w:ascii="Arial" w:hAnsi="Arial" w:cs="Arial"/>
          <w:sz w:val="22"/>
          <w:szCs w:val="22"/>
          <w:lang w:val="cy-GB"/>
        </w:rPr>
        <w:t xml:space="preserve">he school takes pride in providing </w:t>
      </w:r>
      <w:r w:rsidR="00C40A61" w:rsidRPr="00E126CC">
        <w:rPr>
          <w:rFonts w:ascii="Arial" w:hAnsi="Arial" w:cs="Arial"/>
          <w:sz w:val="22"/>
          <w:szCs w:val="22"/>
          <w:lang w:val="cy-GB"/>
        </w:rPr>
        <w:t>excellent learning experiences,</w:t>
      </w:r>
      <w:r w:rsidR="005F0501" w:rsidRPr="00E126CC">
        <w:rPr>
          <w:rFonts w:ascii="Arial" w:hAnsi="Arial" w:cs="Arial"/>
          <w:sz w:val="22"/>
          <w:szCs w:val="22"/>
          <w:lang w:val="cy-GB"/>
        </w:rPr>
        <w:t xml:space="preserve"> having an extensive range of extra-curricular activities and</w:t>
      </w:r>
      <w:r w:rsidR="00C40A61" w:rsidRPr="00E126CC">
        <w:rPr>
          <w:rFonts w:ascii="Arial" w:hAnsi="Arial" w:cs="Arial"/>
          <w:sz w:val="22"/>
          <w:szCs w:val="22"/>
          <w:lang w:val="cy-GB"/>
        </w:rPr>
        <w:t xml:space="preserve"> making use of local </w:t>
      </w:r>
      <w:r w:rsidR="005F0501" w:rsidRPr="00E126CC">
        <w:rPr>
          <w:rFonts w:ascii="Arial" w:hAnsi="Arial" w:cs="Arial"/>
          <w:sz w:val="22"/>
          <w:szCs w:val="22"/>
          <w:lang w:val="cy-GB"/>
        </w:rPr>
        <w:t>areas</w:t>
      </w:r>
      <w:r w:rsidR="009C3440" w:rsidRPr="00E126CC">
        <w:rPr>
          <w:rFonts w:ascii="Arial" w:hAnsi="Arial" w:cs="Arial"/>
          <w:sz w:val="22"/>
          <w:szCs w:val="22"/>
          <w:lang w:val="cy-GB"/>
        </w:rPr>
        <w:t>.</w:t>
      </w:r>
    </w:p>
    <w:p w14:paraId="6B3D9EC9" w14:textId="36018034" w:rsidR="00CC1529" w:rsidRPr="00E126CC" w:rsidRDefault="00CC1529" w:rsidP="009F79DA">
      <w:pPr>
        <w:spacing w:line="360" w:lineRule="auto"/>
        <w:rPr>
          <w:rFonts w:ascii="Arial" w:hAnsi="Arial" w:cs="Arial"/>
          <w:sz w:val="22"/>
          <w:szCs w:val="22"/>
          <w:lang w:val="cy-GB"/>
        </w:rPr>
      </w:pPr>
    </w:p>
    <w:p w14:paraId="768A043F" w14:textId="77777777" w:rsidR="00CD4473" w:rsidRPr="00E126CC" w:rsidRDefault="00CD4473" w:rsidP="009F79DA">
      <w:pPr>
        <w:spacing w:line="360" w:lineRule="auto"/>
        <w:rPr>
          <w:rFonts w:ascii="Arial" w:hAnsi="Arial" w:cs="Arial"/>
          <w:sz w:val="22"/>
          <w:szCs w:val="22"/>
          <w:lang w:val="cy-GB"/>
        </w:rPr>
      </w:pPr>
    </w:p>
    <w:p w14:paraId="1259508E" w14:textId="77777777" w:rsidR="00156C4B" w:rsidRDefault="00156C4B" w:rsidP="009F79DA">
      <w:pPr>
        <w:spacing w:line="360" w:lineRule="auto"/>
        <w:rPr>
          <w:rFonts w:ascii="Arial" w:hAnsi="Arial" w:cs="Arial"/>
          <w:sz w:val="22"/>
          <w:szCs w:val="22"/>
          <w:u w:val="single"/>
        </w:rPr>
      </w:pPr>
    </w:p>
    <w:p w14:paraId="0B3AC695" w14:textId="77777777" w:rsidR="00156C4B" w:rsidRDefault="00156C4B" w:rsidP="009F79DA">
      <w:pPr>
        <w:spacing w:line="360" w:lineRule="auto"/>
        <w:rPr>
          <w:rFonts w:ascii="Arial" w:hAnsi="Arial" w:cs="Arial"/>
          <w:sz w:val="22"/>
          <w:szCs w:val="22"/>
          <w:u w:val="single"/>
        </w:rPr>
      </w:pPr>
    </w:p>
    <w:p w14:paraId="17F07BDB" w14:textId="77777777" w:rsidR="00156C4B" w:rsidRDefault="00156C4B" w:rsidP="009F79DA">
      <w:pPr>
        <w:spacing w:line="360" w:lineRule="auto"/>
        <w:rPr>
          <w:rFonts w:ascii="Arial" w:hAnsi="Arial" w:cs="Arial"/>
          <w:sz w:val="22"/>
          <w:szCs w:val="22"/>
          <w:u w:val="single"/>
        </w:rPr>
      </w:pPr>
    </w:p>
    <w:p w14:paraId="6621C396" w14:textId="77777777" w:rsidR="009F79DA" w:rsidRDefault="009F79DA" w:rsidP="009F79DA">
      <w:pPr>
        <w:spacing w:line="360" w:lineRule="auto"/>
        <w:rPr>
          <w:rFonts w:ascii="Arial" w:hAnsi="Arial" w:cs="Arial"/>
          <w:sz w:val="22"/>
          <w:szCs w:val="22"/>
          <w:u w:val="single"/>
        </w:rPr>
      </w:pPr>
    </w:p>
    <w:p w14:paraId="2C7C229A" w14:textId="11367648" w:rsidR="009F79DA" w:rsidRDefault="009F79DA" w:rsidP="009F79DA">
      <w:pPr>
        <w:spacing w:line="360" w:lineRule="auto"/>
        <w:rPr>
          <w:rFonts w:ascii="Arial" w:hAnsi="Arial" w:cs="Arial"/>
          <w:sz w:val="22"/>
          <w:szCs w:val="22"/>
          <w:u w:val="single"/>
        </w:rPr>
      </w:pPr>
    </w:p>
    <w:p w14:paraId="71645350" w14:textId="30DD15E1" w:rsidR="0012417C" w:rsidRDefault="0012417C" w:rsidP="009F79DA">
      <w:pPr>
        <w:spacing w:line="360" w:lineRule="auto"/>
        <w:rPr>
          <w:rFonts w:ascii="Arial" w:hAnsi="Arial" w:cs="Arial"/>
          <w:sz w:val="22"/>
          <w:szCs w:val="22"/>
          <w:u w:val="single"/>
        </w:rPr>
      </w:pPr>
    </w:p>
    <w:p w14:paraId="2C9D2F48" w14:textId="77777777" w:rsidR="0012417C" w:rsidRDefault="0012417C" w:rsidP="009F79DA">
      <w:pPr>
        <w:spacing w:line="360" w:lineRule="auto"/>
        <w:rPr>
          <w:rFonts w:ascii="Arial" w:hAnsi="Arial" w:cs="Arial"/>
          <w:sz w:val="22"/>
          <w:szCs w:val="22"/>
          <w:u w:val="single"/>
        </w:rPr>
      </w:pPr>
    </w:p>
    <w:p w14:paraId="4CC9A92B" w14:textId="77777777" w:rsidR="002C15B8" w:rsidRDefault="002C15B8" w:rsidP="009F79DA">
      <w:pPr>
        <w:spacing w:line="360" w:lineRule="auto"/>
        <w:rPr>
          <w:rFonts w:ascii="Arial" w:hAnsi="Arial" w:cs="Arial"/>
          <w:sz w:val="22"/>
          <w:szCs w:val="22"/>
          <w:u w:val="single"/>
        </w:rPr>
      </w:pPr>
    </w:p>
    <w:p w14:paraId="6289655B" w14:textId="1A29B321" w:rsidR="00104126" w:rsidRPr="00E126CC" w:rsidRDefault="003E1F0F" w:rsidP="009F79DA">
      <w:pPr>
        <w:spacing w:line="360" w:lineRule="auto"/>
        <w:rPr>
          <w:rFonts w:ascii="Arial" w:hAnsi="Arial" w:cs="Arial"/>
          <w:sz w:val="22"/>
          <w:szCs w:val="22"/>
          <w:u w:val="single"/>
        </w:rPr>
      </w:pPr>
      <w:r w:rsidRPr="00E126CC">
        <w:rPr>
          <w:rFonts w:ascii="Arial" w:hAnsi="Arial" w:cs="Arial"/>
          <w:sz w:val="22"/>
          <w:szCs w:val="22"/>
          <w:u w:val="single"/>
        </w:rPr>
        <w:lastRenderedPageBreak/>
        <w:t xml:space="preserve">The </w:t>
      </w:r>
      <w:r w:rsidR="00763F0A" w:rsidRPr="00E126CC">
        <w:rPr>
          <w:rFonts w:ascii="Arial" w:hAnsi="Arial" w:cs="Arial"/>
          <w:sz w:val="22"/>
          <w:szCs w:val="22"/>
          <w:u w:val="single"/>
        </w:rPr>
        <w:t>C</w:t>
      </w:r>
      <w:r w:rsidR="004B0556" w:rsidRPr="00E126CC">
        <w:rPr>
          <w:rFonts w:ascii="Arial" w:hAnsi="Arial" w:cs="Arial"/>
          <w:sz w:val="22"/>
          <w:szCs w:val="22"/>
          <w:u w:val="single"/>
        </w:rPr>
        <w:t xml:space="preserve">ritical </w:t>
      </w:r>
      <w:r w:rsidR="00763F0A" w:rsidRPr="00E126CC">
        <w:rPr>
          <w:rFonts w:ascii="Arial" w:hAnsi="Arial" w:cs="Arial"/>
          <w:sz w:val="22"/>
          <w:szCs w:val="22"/>
          <w:u w:val="single"/>
        </w:rPr>
        <w:t>I</w:t>
      </w:r>
      <w:r w:rsidR="004B0556" w:rsidRPr="00E126CC">
        <w:rPr>
          <w:rFonts w:ascii="Arial" w:hAnsi="Arial" w:cs="Arial"/>
          <w:sz w:val="22"/>
          <w:szCs w:val="22"/>
          <w:u w:val="single"/>
        </w:rPr>
        <w:t>ncident</w:t>
      </w:r>
      <w:r w:rsidR="0043563F" w:rsidRPr="00E126CC">
        <w:rPr>
          <w:rFonts w:ascii="Arial" w:hAnsi="Arial" w:cs="Arial"/>
          <w:sz w:val="22"/>
          <w:szCs w:val="22"/>
          <w:u w:val="single"/>
        </w:rPr>
        <w:t xml:space="preserve"> </w:t>
      </w:r>
    </w:p>
    <w:p w14:paraId="5229D930" w14:textId="77777777" w:rsidR="00DC4BEB" w:rsidRPr="00E126CC" w:rsidRDefault="00DC4BEB" w:rsidP="009F79DA">
      <w:pPr>
        <w:spacing w:line="360" w:lineRule="auto"/>
        <w:rPr>
          <w:rFonts w:ascii="Arial" w:hAnsi="Arial" w:cs="Arial"/>
          <w:sz w:val="22"/>
          <w:szCs w:val="22"/>
          <w:u w:val="single"/>
        </w:rPr>
      </w:pPr>
    </w:p>
    <w:p w14:paraId="438C49BF" w14:textId="143D642E" w:rsidR="006465EA" w:rsidRPr="00E126CC" w:rsidRDefault="00670387" w:rsidP="009F79DA">
      <w:pPr>
        <w:spacing w:line="360" w:lineRule="auto"/>
        <w:ind w:firstLine="1134"/>
        <w:rPr>
          <w:rFonts w:ascii="Arial" w:hAnsi="Arial" w:cs="Arial"/>
          <w:bCs/>
          <w:sz w:val="22"/>
          <w:szCs w:val="22"/>
          <w:lang w:val="en-US"/>
        </w:rPr>
      </w:pPr>
      <w:r w:rsidRPr="00E126CC">
        <w:rPr>
          <w:rFonts w:ascii="Arial" w:hAnsi="Arial" w:cs="Arial"/>
          <w:bCs/>
          <w:sz w:val="22"/>
          <w:szCs w:val="22"/>
          <w:lang w:val="en-US"/>
        </w:rPr>
        <w:t>The observatio</w:t>
      </w:r>
      <w:r w:rsidR="002D0181" w:rsidRPr="00E126CC">
        <w:rPr>
          <w:rFonts w:ascii="Arial" w:hAnsi="Arial" w:cs="Arial"/>
          <w:bCs/>
          <w:sz w:val="22"/>
          <w:szCs w:val="22"/>
          <w:lang w:val="en-US"/>
        </w:rPr>
        <w:t>n took place within a peer assessment activity on</w:t>
      </w:r>
      <w:r w:rsidR="001B276B" w:rsidRPr="00E126CC">
        <w:rPr>
          <w:rFonts w:ascii="Arial" w:hAnsi="Arial" w:cs="Arial"/>
          <w:bCs/>
          <w:sz w:val="22"/>
          <w:szCs w:val="22"/>
          <w:lang w:val="en-US"/>
        </w:rPr>
        <w:t xml:space="preserve"> a creative writing piece which pupils had previously </w:t>
      </w:r>
      <w:r w:rsidR="004140ED" w:rsidRPr="00E126CC">
        <w:rPr>
          <w:rFonts w:ascii="Arial" w:hAnsi="Arial" w:cs="Arial"/>
          <w:bCs/>
          <w:sz w:val="22"/>
          <w:szCs w:val="22"/>
          <w:lang w:val="en-US"/>
        </w:rPr>
        <w:t>written</w:t>
      </w:r>
      <w:r w:rsidR="00907FA8" w:rsidRPr="00E126CC">
        <w:rPr>
          <w:rFonts w:ascii="Arial" w:hAnsi="Arial" w:cs="Arial"/>
          <w:bCs/>
          <w:sz w:val="22"/>
          <w:szCs w:val="22"/>
          <w:lang w:val="en-US"/>
        </w:rPr>
        <w:t xml:space="preserve"> on an </w:t>
      </w:r>
      <w:proofErr w:type="spellStart"/>
      <w:r w:rsidR="00907FA8" w:rsidRPr="00E126CC">
        <w:rPr>
          <w:rFonts w:ascii="Arial" w:hAnsi="Arial" w:cs="Arial"/>
          <w:bCs/>
          <w:sz w:val="22"/>
          <w:szCs w:val="22"/>
          <w:lang w:val="en-US"/>
        </w:rPr>
        <w:t>ipad</w:t>
      </w:r>
      <w:proofErr w:type="spellEnd"/>
      <w:r w:rsidR="001B276B" w:rsidRPr="00E126CC">
        <w:rPr>
          <w:rFonts w:ascii="Arial" w:hAnsi="Arial" w:cs="Arial"/>
          <w:bCs/>
          <w:sz w:val="22"/>
          <w:szCs w:val="22"/>
          <w:lang w:val="en-US"/>
        </w:rPr>
        <w:t xml:space="preserve">. The </w:t>
      </w:r>
      <w:r w:rsidR="002A23DA" w:rsidRPr="00E126CC">
        <w:rPr>
          <w:rFonts w:ascii="Arial" w:hAnsi="Arial" w:cs="Arial"/>
          <w:bCs/>
          <w:sz w:val="22"/>
          <w:szCs w:val="22"/>
          <w:lang w:val="en-US"/>
        </w:rPr>
        <w:t>creative writing</w:t>
      </w:r>
      <w:r w:rsidR="001B276B" w:rsidRPr="00E126CC">
        <w:rPr>
          <w:rFonts w:ascii="Arial" w:hAnsi="Arial" w:cs="Arial"/>
          <w:bCs/>
          <w:sz w:val="22"/>
          <w:szCs w:val="22"/>
          <w:lang w:val="en-US"/>
        </w:rPr>
        <w:t xml:space="preserve"> </w:t>
      </w:r>
      <w:r w:rsidR="00374C20" w:rsidRPr="00E126CC">
        <w:rPr>
          <w:rFonts w:ascii="Arial" w:hAnsi="Arial" w:cs="Arial"/>
          <w:bCs/>
          <w:sz w:val="22"/>
          <w:szCs w:val="22"/>
          <w:lang w:val="en-US"/>
        </w:rPr>
        <w:t xml:space="preserve">encouraged </w:t>
      </w:r>
      <w:r w:rsidR="008E2F41" w:rsidRPr="00E126CC">
        <w:rPr>
          <w:rFonts w:ascii="Arial" w:hAnsi="Arial" w:cs="Arial"/>
          <w:bCs/>
          <w:sz w:val="22"/>
          <w:szCs w:val="22"/>
          <w:lang w:val="en-US"/>
        </w:rPr>
        <w:t>pupils</w:t>
      </w:r>
      <w:r w:rsidR="00374C20" w:rsidRPr="00E126CC">
        <w:rPr>
          <w:rFonts w:ascii="Arial" w:hAnsi="Arial" w:cs="Arial"/>
          <w:bCs/>
          <w:sz w:val="22"/>
          <w:szCs w:val="22"/>
          <w:lang w:val="en-US"/>
        </w:rPr>
        <w:t xml:space="preserve"> </w:t>
      </w:r>
      <w:r w:rsidR="00682A30" w:rsidRPr="00E126CC">
        <w:rPr>
          <w:rFonts w:ascii="Arial" w:hAnsi="Arial" w:cs="Arial"/>
          <w:bCs/>
          <w:sz w:val="22"/>
          <w:szCs w:val="22"/>
          <w:lang w:val="en-US"/>
        </w:rPr>
        <w:t>to build complex sentences around the theme of a fairytale story. The critical incident</w:t>
      </w:r>
      <w:r w:rsidR="008F205C" w:rsidRPr="00E126CC">
        <w:rPr>
          <w:rFonts w:ascii="Arial" w:hAnsi="Arial" w:cs="Arial"/>
          <w:bCs/>
          <w:sz w:val="22"/>
          <w:szCs w:val="22"/>
          <w:lang w:val="en-US"/>
        </w:rPr>
        <w:t xml:space="preserve"> within the observation</w:t>
      </w:r>
      <w:r w:rsidR="00682A30" w:rsidRPr="00E126CC">
        <w:rPr>
          <w:rFonts w:ascii="Arial" w:hAnsi="Arial" w:cs="Arial"/>
          <w:bCs/>
          <w:sz w:val="22"/>
          <w:szCs w:val="22"/>
          <w:lang w:val="en-US"/>
        </w:rPr>
        <w:t xml:space="preserve"> occurred when p</w:t>
      </w:r>
      <w:r w:rsidR="004B0556" w:rsidRPr="00E126CC">
        <w:rPr>
          <w:rFonts w:ascii="Arial" w:hAnsi="Arial" w:cs="Arial"/>
          <w:bCs/>
          <w:sz w:val="22"/>
          <w:szCs w:val="22"/>
          <w:lang w:val="en-US"/>
        </w:rPr>
        <w:t>upils engaged in a peer review task of each other’s extended writing stories.</w:t>
      </w:r>
      <w:r w:rsidR="00E739C3" w:rsidRPr="00E126CC">
        <w:rPr>
          <w:rFonts w:ascii="Arial" w:hAnsi="Arial" w:cs="Arial"/>
          <w:bCs/>
          <w:sz w:val="22"/>
          <w:szCs w:val="22"/>
          <w:lang w:val="en-US"/>
        </w:rPr>
        <w:t xml:space="preserve"> </w:t>
      </w:r>
      <w:r w:rsidR="00F1397C" w:rsidRPr="00E126CC">
        <w:rPr>
          <w:rFonts w:ascii="Arial" w:hAnsi="Arial" w:cs="Arial"/>
          <w:bCs/>
          <w:sz w:val="22"/>
          <w:szCs w:val="22"/>
          <w:lang w:val="en-US"/>
        </w:rPr>
        <w:t>The</w:t>
      </w:r>
      <w:r w:rsidR="004B0556" w:rsidRPr="00E126CC">
        <w:rPr>
          <w:rFonts w:ascii="Arial" w:hAnsi="Arial" w:cs="Arial"/>
          <w:bCs/>
          <w:sz w:val="22"/>
          <w:szCs w:val="22"/>
          <w:lang w:val="en-US"/>
        </w:rPr>
        <w:t xml:space="preserve"> </w:t>
      </w:r>
      <w:r w:rsidR="00496D07" w:rsidRPr="00E126CC">
        <w:rPr>
          <w:rFonts w:ascii="Arial" w:hAnsi="Arial" w:cs="Arial"/>
          <w:bCs/>
          <w:sz w:val="22"/>
          <w:szCs w:val="22"/>
          <w:lang w:val="en-US"/>
        </w:rPr>
        <w:t xml:space="preserve">teacher instructed pupils to work in pairs </w:t>
      </w:r>
      <w:r w:rsidR="00C01E2B" w:rsidRPr="00E126CC">
        <w:rPr>
          <w:rFonts w:ascii="Arial" w:hAnsi="Arial" w:cs="Arial"/>
          <w:bCs/>
          <w:sz w:val="22"/>
          <w:szCs w:val="22"/>
          <w:lang w:val="en-US"/>
        </w:rPr>
        <w:t xml:space="preserve">which </w:t>
      </w:r>
      <w:r w:rsidR="00317943" w:rsidRPr="00E126CC">
        <w:rPr>
          <w:rFonts w:ascii="Arial" w:hAnsi="Arial" w:cs="Arial"/>
          <w:bCs/>
          <w:sz w:val="22"/>
          <w:szCs w:val="22"/>
          <w:lang w:val="en-US"/>
        </w:rPr>
        <w:t>were</w:t>
      </w:r>
      <w:r w:rsidR="00DC1FF5" w:rsidRPr="00E126CC">
        <w:rPr>
          <w:rFonts w:ascii="Arial" w:hAnsi="Arial" w:cs="Arial"/>
          <w:bCs/>
          <w:sz w:val="22"/>
          <w:szCs w:val="22"/>
          <w:lang w:val="en-US"/>
        </w:rPr>
        <w:t xml:space="preserve"> </w:t>
      </w:r>
      <w:r w:rsidR="00496D07" w:rsidRPr="00E126CC">
        <w:rPr>
          <w:rFonts w:ascii="Arial" w:hAnsi="Arial" w:cs="Arial"/>
          <w:bCs/>
          <w:sz w:val="22"/>
          <w:szCs w:val="22"/>
          <w:lang w:val="en-US"/>
        </w:rPr>
        <w:t>chosen by the teacher</w:t>
      </w:r>
      <w:r w:rsidR="00C01E2B" w:rsidRPr="00E126CC">
        <w:rPr>
          <w:rFonts w:ascii="Arial" w:hAnsi="Arial" w:cs="Arial"/>
          <w:bCs/>
          <w:sz w:val="22"/>
          <w:szCs w:val="22"/>
          <w:lang w:val="en-US"/>
        </w:rPr>
        <w:t xml:space="preserve">. </w:t>
      </w:r>
      <w:r w:rsidR="00940D7A" w:rsidRPr="00E126CC">
        <w:rPr>
          <w:rFonts w:ascii="Arial" w:hAnsi="Arial" w:cs="Arial"/>
          <w:bCs/>
          <w:sz w:val="22"/>
          <w:szCs w:val="22"/>
          <w:lang w:val="en-US"/>
        </w:rPr>
        <w:t>Pupils were instructed by the teacher</w:t>
      </w:r>
      <w:r w:rsidR="00F31BC1" w:rsidRPr="00E126CC">
        <w:rPr>
          <w:rFonts w:ascii="Arial" w:hAnsi="Arial" w:cs="Arial"/>
          <w:bCs/>
          <w:sz w:val="22"/>
          <w:szCs w:val="22"/>
          <w:lang w:val="en-US"/>
        </w:rPr>
        <w:t xml:space="preserve"> to read </w:t>
      </w:r>
      <w:r w:rsidR="000606F5" w:rsidRPr="00E126CC">
        <w:rPr>
          <w:rFonts w:ascii="Arial" w:hAnsi="Arial" w:cs="Arial"/>
          <w:bCs/>
          <w:sz w:val="22"/>
          <w:szCs w:val="22"/>
          <w:lang w:val="en-US"/>
        </w:rPr>
        <w:t xml:space="preserve">and edit </w:t>
      </w:r>
      <w:r w:rsidR="0013659D" w:rsidRPr="00E126CC">
        <w:rPr>
          <w:rFonts w:ascii="Arial" w:hAnsi="Arial" w:cs="Arial"/>
          <w:bCs/>
          <w:sz w:val="22"/>
          <w:szCs w:val="22"/>
          <w:lang w:val="en-US"/>
        </w:rPr>
        <w:t>each other’s</w:t>
      </w:r>
      <w:r w:rsidR="00F31BC1" w:rsidRPr="00E126CC">
        <w:rPr>
          <w:rFonts w:ascii="Arial" w:hAnsi="Arial" w:cs="Arial"/>
          <w:bCs/>
          <w:sz w:val="22"/>
          <w:szCs w:val="22"/>
          <w:lang w:val="en-US"/>
        </w:rPr>
        <w:t xml:space="preserve"> stories </w:t>
      </w:r>
      <w:r w:rsidR="0013659D" w:rsidRPr="00E126CC">
        <w:rPr>
          <w:rFonts w:ascii="Arial" w:hAnsi="Arial" w:cs="Arial"/>
          <w:bCs/>
          <w:sz w:val="22"/>
          <w:szCs w:val="22"/>
          <w:lang w:val="en-US"/>
        </w:rPr>
        <w:t>together</w:t>
      </w:r>
      <w:r w:rsidR="000606F5" w:rsidRPr="00E126CC">
        <w:rPr>
          <w:rFonts w:ascii="Arial" w:hAnsi="Arial" w:cs="Arial"/>
          <w:bCs/>
          <w:sz w:val="22"/>
          <w:szCs w:val="22"/>
          <w:lang w:val="en-US"/>
        </w:rPr>
        <w:t>, one at a time</w:t>
      </w:r>
      <w:r w:rsidR="00CD1B91" w:rsidRPr="00E126CC">
        <w:rPr>
          <w:rFonts w:ascii="Arial" w:hAnsi="Arial" w:cs="Arial"/>
          <w:bCs/>
          <w:sz w:val="22"/>
          <w:szCs w:val="22"/>
          <w:lang w:val="en-US"/>
        </w:rPr>
        <w:t xml:space="preserve"> on an </w:t>
      </w:r>
      <w:proofErr w:type="spellStart"/>
      <w:r w:rsidR="00CD1B91" w:rsidRPr="00E126CC">
        <w:rPr>
          <w:rFonts w:ascii="Arial" w:hAnsi="Arial" w:cs="Arial"/>
          <w:bCs/>
          <w:sz w:val="22"/>
          <w:szCs w:val="22"/>
          <w:lang w:val="en-US"/>
        </w:rPr>
        <w:t>ipad</w:t>
      </w:r>
      <w:proofErr w:type="spellEnd"/>
      <w:r w:rsidR="000606F5" w:rsidRPr="00E126CC">
        <w:rPr>
          <w:rFonts w:ascii="Arial" w:hAnsi="Arial" w:cs="Arial"/>
          <w:bCs/>
          <w:sz w:val="22"/>
          <w:szCs w:val="22"/>
          <w:lang w:val="en-US"/>
        </w:rPr>
        <w:t>.</w:t>
      </w:r>
      <w:r w:rsidR="00180C14">
        <w:rPr>
          <w:rFonts w:ascii="Arial" w:hAnsi="Arial" w:cs="Arial"/>
          <w:bCs/>
          <w:sz w:val="22"/>
          <w:szCs w:val="22"/>
          <w:lang w:val="en-US"/>
        </w:rPr>
        <w:t xml:space="preserve"> </w:t>
      </w:r>
      <w:r w:rsidR="00DC1FF5" w:rsidRPr="00E126CC">
        <w:rPr>
          <w:rFonts w:ascii="Arial" w:hAnsi="Arial" w:cs="Arial"/>
          <w:bCs/>
          <w:sz w:val="22"/>
          <w:szCs w:val="22"/>
          <w:lang w:val="en-US"/>
        </w:rPr>
        <w:t xml:space="preserve">The stories </w:t>
      </w:r>
      <w:r w:rsidR="00BD6644" w:rsidRPr="00E126CC">
        <w:rPr>
          <w:rFonts w:ascii="Arial" w:hAnsi="Arial" w:cs="Arial"/>
          <w:bCs/>
          <w:sz w:val="22"/>
          <w:szCs w:val="22"/>
          <w:lang w:val="en-US"/>
        </w:rPr>
        <w:t xml:space="preserve">had previously been read </w:t>
      </w:r>
      <w:r w:rsidR="00D44F8D" w:rsidRPr="00E126CC">
        <w:rPr>
          <w:rFonts w:ascii="Arial" w:hAnsi="Arial" w:cs="Arial"/>
          <w:bCs/>
          <w:sz w:val="22"/>
          <w:szCs w:val="22"/>
          <w:lang w:val="en-US"/>
        </w:rPr>
        <w:t xml:space="preserve">and assessed </w:t>
      </w:r>
      <w:r w:rsidR="00BD6644" w:rsidRPr="00E126CC">
        <w:rPr>
          <w:rFonts w:ascii="Arial" w:hAnsi="Arial" w:cs="Arial"/>
          <w:bCs/>
          <w:sz w:val="22"/>
          <w:szCs w:val="22"/>
          <w:lang w:val="en-US"/>
        </w:rPr>
        <w:t xml:space="preserve">by the teacher who </w:t>
      </w:r>
      <w:r w:rsidR="00EE135E" w:rsidRPr="00E126CC">
        <w:rPr>
          <w:rFonts w:ascii="Arial" w:hAnsi="Arial" w:cs="Arial"/>
          <w:bCs/>
          <w:sz w:val="22"/>
          <w:szCs w:val="22"/>
          <w:lang w:val="en-US"/>
        </w:rPr>
        <w:t>inserted</w:t>
      </w:r>
      <w:r w:rsidR="00D47B4A" w:rsidRPr="00E126CC">
        <w:rPr>
          <w:rFonts w:ascii="Arial" w:hAnsi="Arial" w:cs="Arial"/>
          <w:bCs/>
          <w:sz w:val="22"/>
          <w:szCs w:val="22"/>
          <w:lang w:val="en-US"/>
        </w:rPr>
        <w:t xml:space="preserve"> </w:t>
      </w:r>
      <w:r w:rsidR="00170380" w:rsidRPr="00E126CC">
        <w:rPr>
          <w:rFonts w:ascii="Arial" w:hAnsi="Arial" w:cs="Arial"/>
          <w:bCs/>
          <w:sz w:val="22"/>
          <w:szCs w:val="22"/>
          <w:lang w:val="en-US"/>
        </w:rPr>
        <w:t>one-word</w:t>
      </w:r>
      <w:r w:rsidR="00D47B4A" w:rsidRPr="00E126CC">
        <w:rPr>
          <w:rFonts w:ascii="Arial" w:hAnsi="Arial" w:cs="Arial"/>
          <w:bCs/>
          <w:sz w:val="22"/>
          <w:szCs w:val="22"/>
          <w:lang w:val="en-US"/>
        </w:rPr>
        <w:t xml:space="preserve"> prompts </w:t>
      </w:r>
      <w:r w:rsidR="00170380" w:rsidRPr="00E126CC">
        <w:rPr>
          <w:rFonts w:ascii="Arial" w:hAnsi="Arial" w:cs="Arial"/>
          <w:bCs/>
          <w:sz w:val="22"/>
          <w:szCs w:val="22"/>
          <w:lang w:val="en-US"/>
        </w:rPr>
        <w:t xml:space="preserve">on the </w:t>
      </w:r>
      <w:proofErr w:type="spellStart"/>
      <w:r w:rsidR="00170380" w:rsidRPr="00E126CC">
        <w:rPr>
          <w:rFonts w:ascii="Arial" w:hAnsi="Arial" w:cs="Arial"/>
          <w:bCs/>
          <w:sz w:val="22"/>
          <w:szCs w:val="22"/>
          <w:lang w:val="en-US"/>
        </w:rPr>
        <w:t>ipad</w:t>
      </w:r>
      <w:proofErr w:type="spellEnd"/>
      <w:r w:rsidR="00170380" w:rsidRPr="00E126CC">
        <w:rPr>
          <w:rFonts w:ascii="Arial" w:hAnsi="Arial" w:cs="Arial"/>
          <w:bCs/>
          <w:sz w:val="22"/>
          <w:szCs w:val="22"/>
          <w:lang w:val="en-US"/>
        </w:rPr>
        <w:t xml:space="preserve"> </w:t>
      </w:r>
      <w:r w:rsidR="00D47B4A" w:rsidRPr="00E126CC">
        <w:rPr>
          <w:rFonts w:ascii="Arial" w:hAnsi="Arial" w:cs="Arial"/>
          <w:bCs/>
          <w:sz w:val="22"/>
          <w:szCs w:val="22"/>
          <w:lang w:val="en-US"/>
        </w:rPr>
        <w:t>such as</w:t>
      </w:r>
      <w:r w:rsidR="00BD6644" w:rsidRPr="00E126CC">
        <w:rPr>
          <w:rFonts w:ascii="Arial" w:hAnsi="Arial" w:cs="Arial"/>
          <w:bCs/>
          <w:sz w:val="22"/>
          <w:szCs w:val="22"/>
          <w:lang w:val="en-US"/>
        </w:rPr>
        <w:t xml:space="preserve"> </w:t>
      </w:r>
      <w:r w:rsidR="001B48DA" w:rsidRPr="00E126CC">
        <w:rPr>
          <w:rFonts w:ascii="Arial" w:hAnsi="Arial" w:cs="Arial"/>
          <w:bCs/>
          <w:sz w:val="22"/>
          <w:szCs w:val="22"/>
          <w:lang w:val="en-US"/>
        </w:rPr>
        <w:t>‘HOW?’</w:t>
      </w:r>
      <w:r w:rsidR="00D44F8D" w:rsidRPr="00E126CC">
        <w:rPr>
          <w:rFonts w:ascii="Arial" w:hAnsi="Arial" w:cs="Arial"/>
          <w:bCs/>
          <w:sz w:val="22"/>
          <w:szCs w:val="22"/>
          <w:lang w:val="en-US"/>
        </w:rPr>
        <w:t>,</w:t>
      </w:r>
      <w:r w:rsidR="001B48DA" w:rsidRPr="00E126CC">
        <w:rPr>
          <w:rFonts w:ascii="Arial" w:hAnsi="Arial" w:cs="Arial"/>
          <w:bCs/>
          <w:sz w:val="22"/>
          <w:szCs w:val="22"/>
          <w:lang w:val="en-US"/>
        </w:rPr>
        <w:t xml:space="preserve"> ‘WHY?’ and ‘ADJECTIVE’</w:t>
      </w:r>
      <w:r w:rsidR="00EE135E" w:rsidRPr="00E126CC">
        <w:rPr>
          <w:rFonts w:ascii="Arial" w:hAnsi="Arial" w:cs="Arial"/>
          <w:bCs/>
          <w:sz w:val="22"/>
          <w:szCs w:val="22"/>
          <w:lang w:val="en-US"/>
        </w:rPr>
        <w:t xml:space="preserve"> to encourage pupils to extend their sentences</w:t>
      </w:r>
      <w:r w:rsidR="00FC01FF" w:rsidRPr="00E126CC">
        <w:rPr>
          <w:rFonts w:ascii="Arial" w:hAnsi="Arial" w:cs="Arial"/>
          <w:bCs/>
          <w:sz w:val="22"/>
          <w:szCs w:val="22"/>
          <w:lang w:val="en-US"/>
        </w:rPr>
        <w:t>. The critical incident observed by the researcher</w:t>
      </w:r>
      <w:r w:rsidR="004B0556" w:rsidRPr="00E126CC">
        <w:rPr>
          <w:rFonts w:ascii="Arial" w:hAnsi="Arial" w:cs="Arial"/>
          <w:bCs/>
          <w:sz w:val="22"/>
          <w:szCs w:val="22"/>
          <w:lang w:val="en-US"/>
        </w:rPr>
        <w:t xml:space="preserve"> occurred </w:t>
      </w:r>
      <w:r w:rsidR="00FC01FF" w:rsidRPr="00E126CC">
        <w:rPr>
          <w:rFonts w:ascii="Arial" w:hAnsi="Arial" w:cs="Arial"/>
          <w:bCs/>
          <w:sz w:val="22"/>
          <w:szCs w:val="22"/>
          <w:lang w:val="en-US"/>
        </w:rPr>
        <w:t xml:space="preserve">independently, </w:t>
      </w:r>
      <w:r w:rsidR="004B0556" w:rsidRPr="00E126CC">
        <w:rPr>
          <w:rFonts w:ascii="Arial" w:hAnsi="Arial" w:cs="Arial"/>
          <w:bCs/>
          <w:sz w:val="22"/>
          <w:szCs w:val="22"/>
          <w:lang w:val="en-US"/>
        </w:rPr>
        <w:t xml:space="preserve">without any </w:t>
      </w:r>
      <w:r w:rsidR="00FF2691" w:rsidRPr="00E126CC">
        <w:rPr>
          <w:rFonts w:ascii="Arial" w:hAnsi="Arial" w:cs="Arial"/>
          <w:bCs/>
          <w:sz w:val="22"/>
          <w:szCs w:val="22"/>
          <w:lang w:val="en-US"/>
        </w:rPr>
        <w:t>prompts</w:t>
      </w:r>
      <w:r w:rsidR="004B0556" w:rsidRPr="00E126CC">
        <w:rPr>
          <w:rFonts w:ascii="Arial" w:hAnsi="Arial" w:cs="Arial"/>
          <w:bCs/>
          <w:sz w:val="22"/>
          <w:szCs w:val="22"/>
          <w:lang w:val="en-US"/>
        </w:rPr>
        <w:t xml:space="preserve"> </w:t>
      </w:r>
      <w:r w:rsidR="00EE7897" w:rsidRPr="00E126CC">
        <w:rPr>
          <w:rFonts w:ascii="Arial" w:hAnsi="Arial" w:cs="Arial"/>
          <w:bCs/>
          <w:sz w:val="22"/>
          <w:szCs w:val="22"/>
          <w:lang w:val="en-US"/>
        </w:rPr>
        <w:t xml:space="preserve">on their work </w:t>
      </w:r>
      <w:r w:rsidR="004B0556" w:rsidRPr="00E126CC">
        <w:rPr>
          <w:rFonts w:ascii="Arial" w:hAnsi="Arial" w:cs="Arial"/>
          <w:bCs/>
          <w:sz w:val="22"/>
          <w:szCs w:val="22"/>
          <w:lang w:val="en-US"/>
        </w:rPr>
        <w:t xml:space="preserve">made by the teacher. The </w:t>
      </w:r>
      <w:r w:rsidR="00D941B7" w:rsidRPr="00E126CC">
        <w:rPr>
          <w:rFonts w:ascii="Arial" w:hAnsi="Arial" w:cs="Arial"/>
          <w:bCs/>
          <w:sz w:val="22"/>
          <w:szCs w:val="22"/>
          <w:lang w:val="en-US"/>
        </w:rPr>
        <w:t>pupil’s story</w:t>
      </w:r>
      <w:r w:rsidR="004B0556" w:rsidRPr="00E126CC">
        <w:rPr>
          <w:rFonts w:ascii="Arial" w:hAnsi="Arial" w:cs="Arial"/>
          <w:bCs/>
          <w:sz w:val="22"/>
          <w:szCs w:val="22"/>
          <w:lang w:val="en-US"/>
        </w:rPr>
        <w:t xml:space="preserve"> read “Tom gave Jack blue beans in a wooden basket”. The p</w:t>
      </w:r>
      <w:r w:rsidR="00755A58" w:rsidRPr="00E126CC">
        <w:rPr>
          <w:rFonts w:ascii="Arial" w:hAnsi="Arial" w:cs="Arial"/>
          <w:bCs/>
          <w:sz w:val="22"/>
          <w:szCs w:val="22"/>
          <w:lang w:val="en-US"/>
        </w:rPr>
        <w:t>upil</w:t>
      </w:r>
      <w:r w:rsidR="004B0556" w:rsidRPr="00E126CC">
        <w:rPr>
          <w:rFonts w:ascii="Arial" w:hAnsi="Arial" w:cs="Arial"/>
          <w:bCs/>
          <w:sz w:val="22"/>
          <w:szCs w:val="22"/>
          <w:lang w:val="en-US"/>
        </w:rPr>
        <w:t xml:space="preserve"> marking the work then asked the</w:t>
      </w:r>
      <w:r w:rsidR="00096F0A" w:rsidRPr="00E126CC">
        <w:rPr>
          <w:rFonts w:ascii="Arial" w:hAnsi="Arial" w:cs="Arial"/>
          <w:bCs/>
          <w:sz w:val="22"/>
          <w:szCs w:val="22"/>
          <w:lang w:val="en-US"/>
        </w:rPr>
        <w:t>ir peer</w:t>
      </w:r>
      <w:r w:rsidR="004B0556" w:rsidRPr="00E126CC">
        <w:rPr>
          <w:rFonts w:ascii="Arial" w:hAnsi="Arial" w:cs="Arial"/>
          <w:bCs/>
          <w:sz w:val="22"/>
          <w:szCs w:val="22"/>
          <w:lang w:val="en-US"/>
        </w:rPr>
        <w:t xml:space="preserve"> “what kind of blue?”. The author of the story then</w:t>
      </w:r>
      <w:r w:rsidR="00F85AC0" w:rsidRPr="00E126CC">
        <w:rPr>
          <w:rFonts w:ascii="Arial" w:hAnsi="Arial" w:cs="Arial"/>
          <w:bCs/>
          <w:sz w:val="22"/>
          <w:szCs w:val="22"/>
          <w:lang w:val="en-US"/>
        </w:rPr>
        <w:t xml:space="preserve"> responded to their peer and</w:t>
      </w:r>
      <w:r w:rsidR="004B0556" w:rsidRPr="00E126CC">
        <w:rPr>
          <w:rFonts w:ascii="Arial" w:hAnsi="Arial" w:cs="Arial"/>
          <w:bCs/>
          <w:sz w:val="22"/>
          <w:szCs w:val="22"/>
          <w:lang w:val="en-US"/>
        </w:rPr>
        <w:t xml:space="preserve"> </w:t>
      </w:r>
      <w:r w:rsidR="00F85AC0" w:rsidRPr="00E126CC">
        <w:rPr>
          <w:rFonts w:ascii="Arial" w:hAnsi="Arial" w:cs="Arial"/>
          <w:bCs/>
          <w:sz w:val="22"/>
          <w:szCs w:val="22"/>
          <w:lang w:val="en-US"/>
        </w:rPr>
        <w:t>added</w:t>
      </w:r>
      <w:r w:rsidR="004B0556" w:rsidRPr="00E126CC">
        <w:rPr>
          <w:rFonts w:ascii="Arial" w:hAnsi="Arial" w:cs="Arial"/>
          <w:bCs/>
          <w:sz w:val="22"/>
          <w:szCs w:val="22"/>
          <w:lang w:val="en-US"/>
        </w:rPr>
        <w:t xml:space="preserve"> </w:t>
      </w:r>
      <w:r w:rsidR="008043C1" w:rsidRPr="00E126CC">
        <w:rPr>
          <w:rFonts w:ascii="Arial" w:hAnsi="Arial" w:cs="Arial"/>
          <w:bCs/>
          <w:sz w:val="22"/>
          <w:szCs w:val="22"/>
          <w:lang w:val="en-US"/>
        </w:rPr>
        <w:t>“</w:t>
      </w:r>
      <w:r w:rsidR="004B0556" w:rsidRPr="00E126CC">
        <w:rPr>
          <w:rFonts w:ascii="Arial" w:hAnsi="Arial" w:cs="Arial"/>
          <w:bCs/>
          <w:sz w:val="22"/>
          <w:szCs w:val="22"/>
          <w:lang w:val="en-US"/>
        </w:rPr>
        <w:t>dark</w:t>
      </w:r>
      <w:r w:rsidR="00096F0A" w:rsidRPr="00E126CC">
        <w:rPr>
          <w:rFonts w:ascii="Arial" w:hAnsi="Arial" w:cs="Arial"/>
          <w:bCs/>
          <w:sz w:val="22"/>
          <w:szCs w:val="22"/>
          <w:lang w:val="en-US"/>
        </w:rPr>
        <w:t>”</w:t>
      </w:r>
      <w:r w:rsidR="00F85AC0" w:rsidRPr="00E126CC">
        <w:rPr>
          <w:rFonts w:ascii="Arial" w:hAnsi="Arial" w:cs="Arial"/>
          <w:bCs/>
          <w:sz w:val="22"/>
          <w:szCs w:val="22"/>
          <w:lang w:val="en-US"/>
        </w:rPr>
        <w:t xml:space="preserve"> before the word “blue” to extend their sentence</w:t>
      </w:r>
      <w:r w:rsidR="004B0556" w:rsidRPr="00E126CC">
        <w:rPr>
          <w:rFonts w:ascii="Arial" w:hAnsi="Arial" w:cs="Arial"/>
          <w:bCs/>
          <w:sz w:val="22"/>
          <w:szCs w:val="22"/>
          <w:lang w:val="en-US"/>
        </w:rPr>
        <w:t xml:space="preserve">. </w:t>
      </w:r>
      <w:r w:rsidR="00A46108" w:rsidRPr="00E126CC">
        <w:rPr>
          <w:rFonts w:ascii="Arial" w:hAnsi="Arial" w:cs="Arial"/>
          <w:bCs/>
          <w:sz w:val="22"/>
          <w:szCs w:val="22"/>
          <w:lang w:val="en-US"/>
        </w:rPr>
        <w:t>In sum, t</w:t>
      </w:r>
      <w:r w:rsidR="004B0556" w:rsidRPr="00E126CC">
        <w:rPr>
          <w:rFonts w:ascii="Arial" w:hAnsi="Arial" w:cs="Arial"/>
          <w:bCs/>
          <w:sz w:val="22"/>
          <w:szCs w:val="22"/>
          <w:lang w:val="en-US"/>
        </w:rPr>
        <w:t>h</w:t>
      </w:r>
      <w:r w:rsidR="00B109DF" w:rsidRPr="00E126CC">
        <w:rPr>
          <w:rFonts w:ascii="Arial" w:hAnsi="Arial" w:cs="Arial"/>
          <w:bCs/>
          <w:sz w:val="22"/>
          <w:szCs w:val="22"/>
          <w:lang w:val="en-US"/>
        </w:rPr>
        <w:t xml:space="preserve">e critical incident within this observation was </w:t>
      </w:r>
      <w:r w:rsidR="00983ACE" w:rsidRPr="00E126CC">
        <w:rPr>
          <w:rFonts w:ascii="Arial" w:hAnsi="Arial" w:cs="Arial"/>
          <w:bCs/>
          <w:sz w:val="22"/>
          <w:szCs w:val="22"/>
          <w:lang w:val="en-US"/>
        </w:rPr>
        <w:t xml:space="preserve">the </w:t>
      </w:r>
      <w:r w:rsidR="00337701" w:rsidRPr="00E126CC">
        <w:rPr>
          <w:rFonts w:ascii="Arial" w:hAnsi="Arial" w:cs="Arial"/>
          <w:bCs/>
          <w:sz w:val="22"/>
          <w:szCs w:val="22"/>
          <w:lang w:val="en-US"/>
        </w:rPr>
        <w:t xml:space="preserve">successful implementation of peer assessment, whereby </w:t>
      </w:r>
      <w:r w:rsidR="002C18F5" w:rsidRPr="00E126CC">
        <w:rPr>
          <w:rFonts w:ascii="Arial" w:hAnsi="Arial" w:cs="Arial"/>
          <w:bCs/>
          <w:sz w:val="22"/>
          <w:szCs w:val="22"/>
          <w:lang w:val="en-US"/>
        </w:rPr>
        <w:t xml:space="preserve">two </w:t>
      </w:r>
      <w:r w:rsidR="00337701" w:rsidRPr="00E126CC">
        <w:rPr>
          <w:rFonts w:ascii="Arial" w:hAnsi="Arial" w:cs="Arial"/>
          <w:bCs/>
          <w:sz w:val="22"/>
          <w:szCs w:val="22"/>
          <w:lang w:val="en-US"/>
        </w:rPr>
        <w:t>pupil</w:t>
      </w:r>
      <w:r w:rsidR="002C18F5" w:rsidRPr="00E126CC">
        <w:rPr>
          <w:rFonts w:ascii="Arial" w:hAnsi="Arial" w:cs="Arial"/>
          <w:bCs/>
          <w:sz w:val="22"/>
          <w:szCs w:val="22"/>
          <w:lang w:val="en-US"/>
        </w:rPr>
        <w:t>s</w:t>
      </w:r>
      <w:r w:rsidR="00337701" w:rsidRPr="00E126CC">
        <w:rPr>
          <w:rFonts w:ascii="Arial" w:hAnsi="Arial" w:cs="Arial"/>
          <w:bCs/>
          <w:sz w:val="22"/>
          <w:szCs w:val="22"/>
          <w:lang w:val="en-US"/>
        </w:rPr>
        <w:t xml:space="preserve"> engaged in </w:t>
      </w:r>
      <w:r w:rsidR="002C18F5" w:rsidRPr="00E126CC">
        <w:rPr>
          <w:rFonts w:ascii="Arial" w:hAnsi="Arial" w:cs="Arial"/>
          <w:bCs/>
          <w:sz w:val="22"/>
          <w:szCs w:val="22"/>
          <w:lang w:val="en-US"/>
        </w:rPr>
        <w:t>verbal exchange</w:t>
      </w:r>
      <w:r w:rsidR="00337701" w:rsidRPr="00E126CC">
        <w:rPr>
          <w:rFonts w:ascii="Arial" w:hAnsi="Arial" w:cs="Arial"/>
          <w:bCs/>
          <w:sz w:val="22"/>
          <w:szCs w:val="22"/>
          <w:lang w:val="en-US"/>
        </w:rPr>
        <w:t xml:space="preserve"> and </w:t>
      </w:r>
      <w:r w:rsidR="00895044" w:rsidRPr="00E126CC">
        <w:rPr>
          <w:rFonts w:ascii="Arial" w:hAnsi="Arial" w:cs="Arial"/>
          <w:bCs/>
          <w:sz w:val="22"/>
          <w:szCs w:val="22"/>
          <w:lang w:val="en-US"/>
        </w:rPr>
        <w:t xml:space="preserve">a pupil </w:t>
      </w:r>
      <w:r w:rsidR="00337701" w:rsidRPr="00E126CC">
        <w:rPr>
          <w:rFonts w:ascii="Arial" w:hAnsi="Arial" w:cs="Arial"/>
          <w:bCs/>
          <w:sz w:val="22"/>
          <w:szCs w:val="22"/>
          <w:lang w:val="en-US"/>
        </w:rPr>
        <w:t xml:space="preserve">acted upon </w:t>
      </w:r>
      <w:r w:rsidR="002C18F5" w:rsidRPr="00E126CC">
        <w:rPr>
          <w:rFonts w:ascii="Arial" w:hAnsi="Arial" w:cs="Arial"/>
          <w:bCs/>
          <w:sz w:val="22"/>
          <w:szCs w:val="22"/>
          <w:lang w:val="en-US"/>
        </w:rPr>
        <w:t xml:space="preserve">feedback from their </w:t>
      </w:r>
      <w:r w:rsidR="00895044" w:rsidRPr="00E126CC">
        <w:rPr>
          <w:rFonts w:ascii="Arial" w:hAnsi="Arial" w:cs="Arial"/>
          <w:bCs/>
          <w:sz w:val="22"/>
          <w:szCs w:val="22"/>
          <w:lang w:val="en-US"/>
        </w:rPr>
        <w:t>assessor</w:t>
      </w:r>
      <w:r w:rsidR="00ED199C" w:rsidRPr="00E126CC">
        <w:rPr>
          <w:rFonts w:ascii="Arial" w:hAnsi="Arial" w:cs="Arial"/>
          <w:bCs/>
          <w:sz w:val="22"/>
          <w:szCs w:val="22"/>
          <w:lang w:val="en-US"/>
        </w:rPr>
        <w:t xml:space="preserve"> when </w:t>
      </w:r>
      <w:r w:rsidR="00322E6E" w:rsidRPr="00E126CC">
        <w:rPr>
          <w:rFonts w:ascii="Arial" w:hAnsi="Arial" w:cs="Arial"/>
          <w:bCs/>
          <w:sz w:val="22"/>
          <w:szCs w:val="22"/>
          <w:lang w:val="en-US"/>
        </w:rPr>
        <w:t>taking part in paired peer assessment of their creative story writing.</w:t>
      </w:r>
      <w:r w:rsidR="00186062" w:rsidRPr="00E126CC">
        <w:rPr>
          <w:rFonts w:ascii="Arial" w:hAnsi="Arial" w:cs="Arial"/>
          <w:bCs/>
          <w:sz w:val="22"/>
          <w:szCs w:val="22"/>
          <w:lang w:val="en-US"/>
        </w:rPr>
        <w:t xml:space="preserve"> </w:t>
      </w:r>
    </w:p>
    <w:p w14:paraId="7CEDC141" w14:textId="1EA6C052" w:rsidR="00447CC3" w:rsidRPr="00E126CC" w:rsidRDefault="00DA2169" w:rsidP="009F79DA">
      <w:pPr>
        <w:spacing w:line="360" w:lineRule="auto"/>
        <w:ind w:firstLine="1134"/>
        <w:rPr>
          <w:rFonts w:ascii="Arial" w:hAnsi="Arial" w:cs="Arial"/>
          <w:bCs/>
          <w:sz w:val="22"/>
          <w:szCs w:val="22"/>
          <w:lang w:val="en-US"/>
        </w:rPr>
      </w:pPr>
      <w:r w:rsidRPr="00E126CC">
        <w:rPr>
          <w:rFonts w:ascii="Arial" w:hAnsi="Arial" w:cs="Arial"/>
          <w:bCs/>
          <w:sz w:val="22"/>
          <w:szCs w:val="22"/>
          <w:lang w:val="en-US"/>
        </w:rPr>
        <w:t xml:space="preserve">When considering Donaldson’s four purposes, </w:t>
      </w:r>
      <w:r w:rsidR="006A1E36" w:rsidRPr="00E126CC">
        <w:rPr>
          <w:rFonts w:ascii="Arial" w:hAnsi="Arial" w:cs="Arial"/>
          <w:bCs/>
          <w:sz w:val="22"/>
          <w:szCs w:val="22"/>
          <w:lang w:val="en-US"/>
        </w:rPr>
        <w:t>both</w:t>
      </w:r>
      <w:r w:rsidRPr="00E126CC">
        <w:rPr>
          <w:rFonts w:ascii="Arial" w:hAnsi="Arial" w:cs="Arial"/>
          <w:bCs/>
          <w:sz w:val="22"/>
          <w:szCs w:val="22"/>
          <w:lang w:val="en-US"/>
        </w:rPr>
        <w:t xml:space="preserve"> </w:t>
      </w:r>
      <w:r w:rsidR="007766D1" w:rsidRPr="00E126CC">
        <w:rPr>
          <w:rFonts w:ascii="Arial" w:hAnsi="Arial" w:cs="Arial"/>
          <w:bCs/>
          <w:sz w:val="22"/>
          <w:szCs w:val="22"/>
          <w:lang w:val="en-US"/>
        </w:rPr>
        <w:t>pupil</w:t>
      </w:r>
      <w:r w:rsidR="00856918" w:rsidRPr="00E126CC">
        <w:rPr>
          <w:rFonts w:ascii="Arial" w:hAnsi="Arial" w:cs="Arial"/>
          <w:bCs/>
          <w:sz w:val="22"/>
          <w:szCs w:val="22"/>
          <w:lang w:val="en-US"/>
        </w:rPr>
        <w:t xml:space="preserve">s </w:t>
      </w:r>
      <w:r w:rsidR="00275538" w:rsidRPr="00E126CC">
        <w:rPr>
          <w:rFonts w:ascii="Arial" w:hAnsi="Arial" w:cs="Arial"/>
          <w:bCs/>
          <w:sz w:val="22"/>
          <w:szCs w:val="22"/>
          <w:lang w:val="en-US"/>
        </w:rPr>
        <w:t>in</w:t>
      </w:r>
      <w:r w:rsidR="00856918" w:rsidRPr="00E126CC">
        <w:rPr>
          <w:rFonts w:ascii="Arial" w:hAnsi="Arial" w:cs="Arial"/>
          <w:bCs/>
          <w:sz w:val="22"/>
          <w:szCs w:val="22"/>
          <w:lang w:val="en-US"/>
        </w:rPr>
        <w:t xml:space="preserve"> the critical incident</w:t>
      </w:r>
      <w:r w:rsidR="007766D1" w:rsidRPr="00E126CC">
        <w:rPr>
          <w:rFonts w:ascii="Arial" w:hAnsi="Arial" w:cs="Arial"/>
          <w:bCs/>
          <w:sz w:val="22"/>
          <w:szCs w:val="22"/>
          <w:lang w:val="en-US"/>
        </w:rPr>
        <w:t xml:space="preserve"> demonstrate</w:t>
      </w:r>
      <w:r w:rsidR="00C13AA4" w:rsidRPr="00E126CC">
        <w:rPr>
          <w:rFonts w:ascii="Arial" w:hAnsi="Arial" w:cs="Arial"/>
          <w:bCs/>
          <w:sz w:val="22"/>
          <w:szCs w:val="22"/>
          <w:lang w:val="en-US"/>
        </w:rPr>
        <w:t>d</w:t>
      </w:r>
      <w:r w:rsidR="007766D1" w:rsidRPr="00E126CC">
        <w:rPr>
          <w:rFonts w:ascii="Arial" w:hAnsi="Arial" w:cs="Arial"/>
          <w:bCs/>
          <w:sz w:val="22"/>
          <w:szCs w:val="22"/>
          <w:lang w:val="en-US"/>
        </w:rPr>
        <w:t xml:space="preserve"> that they </w:t>
      </w:r>
      <w:r w:rsidR="004B2B21" w:rsidRPr="00E126CC">
        <w:rPr>
          <w:rFonts w:ascii="Arial" w:hAnsi="Arial" w:cs="Arial"/>
          <w:bCs/>
          <w:sz w:val="22"/>
          <w:szCs w:val="22"/>
          <w:lang w:val="en-US"/>
        </w:rPr>
        <w:t>were</w:t>
      </w:r>
      <w:r w:rsidR="007766D1" w:rsidRPr="00E126CC">
        <w:rPr>
          <w:rFonts w:ascii="Arial" w:hAnsi="Arial" w:cs="Arial"/>
          <w:bCs/>
          <w:sz w:val="22"/>
          <w:szCs w:val="22"/>
          <w:lang w:val="en-US"/>
        </w:rPr>
        <w:t xml:space="preserve"> </w:t>
      </w:r>
      <w:r w:rsidR="00F776A1" w:rsidRPr="00E126CC">
        <w:rPr>
          <w:rFonts w:ascii="Arial" w:hAnsi="Arial" w:cs="Arial"/>
          <w:bCs/>
          <w:sz w:val="22"/>
          <w:szCs w:val="22"/>
          <w:lang w:val="en-US"/>
        </w:rPr>
        <w:t>‘</w:t>
      </w:r>
      <w:r w:rsidR="00BE7289" w:rsidRPr="00E126CC">
        <w:rPr>
          <w:rFonts w:ascii="Arial" w:hAnsi="Arial" w:cs="Arial"/>
          <w:bCs/>
          <w:sz w:val="22"/>
          <w:szCs w:val="22"/>
          <w:lang w:val="en-US"/>
        </w:rPr>
        <w:t>enterprising creative contributor</w:t>
      </w:r>
      <w:r w:rsidR="00856918" w:rsidRPr="00E126CC">
        <w:rPr>
          <w:rFonts w:ascii="Arial" w:hAnsi="Arial" w:cs="Arial"/>
          <w:bCs/>
          <w:sz w:val="22"/>
          <w:szCs w:val="22"/>
          <w:lang w:val="en-US"/>
        </w:rPr>
        <w:t>s</w:t>
      </w:r>
      <w:r w:rsidR="00F776A1" w:rsidRPr="00E126CC">
        <w:rPr>
          <w:rFonts w:ascii="Arial" w:hAnsi="Arial" w:cs="Arial"/>
          <w:bCs/>
          <w:sz w:val="22"/>
          <w:szCs w:val="22"/>
          <w:lang w:val="en-US"/>
        </w:rPr>
        <w:t>’</w:t>
      </w:r>
      <w:r w:rsidR="00D41966" w:rsidRPr="00E126CC">
        <w:rPr>
          <w:rFonts w:ascii="Arial" w:hAnsi="Arial" w:cs="Arial"/>
          <w:bCs/>
          <w:sz w:val="22"/>
          <w:szCs w:val="22"/>
          <w:lang w:val="en-US"/>
        </w:rPr>
        <w:t xml:space="preserve"> (Donaldson, 2015)</w:t>
      </w:r>
      <w:r w:rsidR="00BE7289" w:rsidRPr="00E126CC">
        <w:rPr>
          <w:rFonts w:ascii="Arial" w:hAnsi="Arial" w:cs="Arial"/>
          <w:bCs/>
          <w:sz w:val="22"/>
          <w:szCs w:val="22"/>
          <w:lang w:val="en-US"/>
        </w:rPr>
        <w:t xml:space="preserve">. </w:t>
      </w:r>
      <w:r w:rsidR="00E85DA0" w:rsidRPr="00E126CC">
        <w:rPr>
          <w:rFonts w:ascii="Arial" w:hAnsi="Arial" w:cs="Arial"/>
          <w:bCs/>
          <w:sz w:val="22"/>
          <w:szCs w:val="22"/>
          <w:lang w:val="en-US"/>
        </w:rPr>
        <w:t xml:space="preserve">More specifically, the pupils </w:t>
      </w:r>
      <w:r w:rsidR="0007044B" w:rsidRPr="00E126CC">
        <w:rPr>
          <w:rFonts w:ascii="Arial" w:hAnsi="Arial" w:cs="Arial"/>
          <w:bCs/>
          <w:sz w:val="22"/>
          <w:szCs w:val="22"/>
          <w:lang w:val="en-US"/>
        </w:rPr>
        <w:t>were able to ‘lead and play different roles in teams effectively and responsibl</w:t>
      </w:r>
      <w:r w:rsidR="002747E2" w:rsidRPr="00E126CC">
        <w:rPr>
          <w:rFonts w:ascii="Arial" w:hAnsi="Arial" w:cs="Arial"/>
          <w:bCs/>
          <w:sz w:val="22"/>
          <w:szCs w:val="22"/>
          <w:lang w:val="en-US"/>
        </w:rPr>
        <w:t>y’. The p</w:t>
      </w:r>
      <w:r w:rsidR="00EF0FE5" w:rsidRPr="00E126CC">
        <w:rPr>
          <w:rFonts w:ascii="Arial" w:hAnsi="Arial" w:cs="Arial"/>
          <w:bCs/>
          <w:sz w:val="22"/>
          <w:szCs w:val="22"/>
          <w:lang w:val="en-US"/>
        </w:rPr>
        <w:t>eer assessor</w:t>
      </w:r>
      <w:r w:rsidR="00425948" w:rsidRPr="00E126CC">
        <w:rPr>
          <w:rFonts w:ascii="Arial" w:hAnsi="Arial" w:cs="Arial"/>
          <w:bCs/>
          <w:sz w:val="22"/>
          <w:szCs w:val="22"/>
          <w:lang w:val="en-US"/>
        </w:rPr>
        <w:t xml:space="preserve"> took lead in giving feedback to their peer which shows they were the leader in that team.</w:t>
      </w:r>
      <w:r w:rsidR="00EF0FE5" w:rsidRPr="00E126CC">
        <w:rPr>
          <w:rFonts w:ascii="Arial" w:hAnsi="Arial" w:cs="Arial"/>
          <w:bCs/>
          <w:sz w:val="22"/>
          <w:szCs w:val="22"/>
          <w:lang w:val="en-US"/>
        </w:rPr>
        <w:t xml:space="preserve"> </w:t>
      </w:r>
      <w:r w:rsidR="004F55F7" w:rsidRPr="00E126CC">
        <w:rPr>
          <w:rFonts w:ascii="Arial" w:hAnsi="Arial" w:cs="Arial"/>
          <w:bCs/>
          <w:sz w:val="22"/>
          <w:szCs w:val="22"/>
          <w:lang w:val="en-US"/>
        </w:rPr>
        <w:t>Moreover</w:t>
      </w:r>
      <w:r w:rsidR="00A673D5" w:rsidRPr="00E126CC">
        <w:rPr>
          <w:rFonts w:ascii="Arial" w:hAnsi="Arial" w:cs="Arial"/>
          <w:bCs/>
          <w:sz w:val="22"/>
          <w:szCs w:val="22"/>
          <w:lang w:val="en-US"/>
        </w:rPr>
        <w:t>, t</w:t>
      </w:r>
      <w:r w:rsidR="000C73D2" w:rsidRPr="00E126CC">
        <w:rPr>
          <w:rFonts w:ascii="Arial" w:hAnsi="Arial" w:cs="Arial"/>
          <w:bCs/>
          <w:sz w:val="22"/>
          <w:szCs w:val="22"/>
          <w:lang w:val="en-US"/>
        </w:rPr>
        <w:t xml:space="preserve">he recipient of the feedback evidenced </w:t>
      </w:r>
      <w:r w:rsidR="001F76F5" w:rsidRPr="00E126CC">
        <w:rPr>
          <w:rFonts w:ascii="Arial" w:hAnsi="Arial" w:cs="Arial"/>
          <w:bCs/>
          <w:sz w:val="22"/>
          <w:szCs w:val="22"/>
          <w:lang w:val="en-US"/>
        </w:rPr>
        <w:t>that they were able to play their role in the team effectively and responsibly</w:t>
      </w:r>
      <w:r w:rsidR="000C73D2" w:rsidRPr="00E126CC">
        <w:rPr>
          <w:rFonts w:ascii="Arial" w:hAnsi="Arial" w:cs="Arial"/>
          <w:bCs/>
          <w:sz w:val="22"/>
          <w:szCs w:val="22"/>
          <w:lang w:val="en-US"/>
        </w:rPr>
        <w:t xml:space="preserve"> </w:t>
      </w:r>
      <w:r w:rsidR="00CD0666" w:rsidRPr="00E126CC">
        <w:rPr>
          <w:rFonts w:ascii="Arial" w:hAnsi="Arial" w:cs="Arial"/>
          <w:bCs/>
          <w:sz w:val="22"/>
          <w:szCs w:val="22"/>
          <w:lang w:val="en-US"/>
        </w:rPr>
        <w:t xml:space="preserve">as the suggestions made </w:t>
      </w:r>
      <w:r w:rsidR="00275538" w:rsidRPr="00E126CC">
        <w:rPr>
          <w:rFonts w:ascii="Arial" w:hAnsi="Arial" w:cs="Arial"/>
          <w:bCs/>
          <w:sz w:val="22"/>
          <w:szCs w:val="22"/>
          <w:lang w:val="en-US"/>
        </w:rPr>
        <w:t>by</w:t>
      </w:r>
      <w:r w:rsidR="00CD0666" w:rsidRPr="00E126CC">
        <w:rPr>
          <w:rFonts w:ascii="Arial" w:hAnsi="Arial" w:cs="Arial"/>
          <w:bCs/>
          <w:sz w:val="22"/>
          <w:szCs w:val="22"/>
          <w:lang w:val="en-US"/>
        </w:rPr>
        <w:t xml:space="preserve"> the peer assessor </w:t>
      </w:r>
      <w:r w:rsidR="008E3E02" w:rsidRPr="00E126CC">
        <w:rPr>
          <w:rFonts w:ascii="Arial" w:hAnsi="Arial" w:cs="Arial"/>
          <w:bCs/>
          <w:sz w:val="22"/>
          <w:szCs w:val="22"/>
          <w:lang w:val="en-US"/>
        </w:rPr>
        <w:t>were</w:t>
      </w:r>
      <w:r w:rsidR="00CD0666" w:rsidRPr="00E126CC">
        <w:rPr>
          <w:rFonts w:ascii="Arial" w:hAnsi="Arial" w:cs="Arial"/>
          <w:bCs/>
          <w:sz w:val="22"/>
          <w:szCs w:val="22"/>
          <w:lang w:val="en-US"/>
        </w:rPr>
        <w:t xml:space="preserve"> taken onboard</w:t>
      </w:r>
      <w:r w:rsidR="00A73104" w:rsidRPr="00E126CC">
        <w:rPr>
          <w:rFonts w:ascii="Arial" w:hAnsi="Arial" w:cs="Arial"/>
          <w:bCs/>
          <w:sz w:val="22"/>
          <w:szCs w:val="22"/>
          <w:lang w:val="en-US"/>
        </w:rPr>
        <w:t xml:space="preserve"> and applied within their story.</w:t>
      </w:r>
      <w:r w:rsidR="00F13F4F" w:rsidRPr="00E126CC">
        <w:rPr>
          <w:rFonts w:ascii="Arial" w:hAnsi="Arial" w:cs="Arial"/>
          <w:bCs/>
          <w:sz w:val="22"/>
          <w:szCs w:val="22"/>
          <w:lang w:val="en-US"/>
        </w:rPr>
        <w:t xml:space="preserve"> </w:t>
      </w:r>
      <w:r w:rsidR="00BF1E28" w:rsidRPr="00E126CC">
        <w:rPr>
          <w:rFonts w:ascii="Arial" w:hAnsi="Arial" w:cs="Arial"/>
          <w:bCs/>
          <w:sz w:val="22"/>
          <w:szCs w:val="22"/>
          <w:lang w:val="en-US"/>
        </w:rPr>
        <w:t xml:space="preserve">The peer assessor was also able to </w:t>
      </w:r>
      <w:r w:rsidR="00D86438" w:rsidRPr="00E126CC">
        <w:rPr>
          <w:rFonts w:ascii="Arial" w:hAnsi="Arial" w:cs="Arial"/>
          <w:bCs/>
          <w:sz w:val="22"/>
          <w:szCs w:val="22"/>
          <w:lang w:val="en-US"/>
        </w:rPr>
        <w:t xml:space="preserve">‘identify and grasp opportunities’ as the pupil identified their role as the peer assessor and what it entails, grasping at the opportunity </w:t>
      </w:r>
      <w:r w:rsidR="00495D4A" w:rsidRPr="00E126CC">
        <w:rPr>
          <w:rFonts w:ascii="Arial" w:hAnsi="Arial" w:cs="Arial"/>
          <w:bCs/>
          <w:sz w:val="22"/>
          <w:szCs w:val="22"/>
          <w:lang w:val="en-US"/>
        </w:rPr>
        <w:t xml:space="preserve">to </w:t>
      </w:r>
      <w:r w:rsidR="00D86438" w:rsidRPr="00E126CC">
        <w:rPr>
          <w:rFonts w:ascii="Arial" w:hAnsi="Arial" w:cs="Arial"/>
          <w:bCs/>
          <w:sz w:val="22"/>
          <w:szCs w:val="22"/>
          <w:lang w:val="en-US"/>
        </w:rPr>
        <w:t>fulfil this role without using the comments made by the teacher.</w:t>
      </w:r>
      <w:r w:rsidR="00EF3116" w:rsidRPr="00E126CC">
        <w:rPr>
          <w:rFonts w:ascii="Arial" w:hAnsi="Arial" w:cs="Arial"/>
          <w:bCs/>
          <w:sz w:val="22"/>
          <w:szCs w:val="22"/>
          <w:lang w:val="en-US"/>
        </w:rPr>
        <w:t xml:space="preserve"> </w:t>
      </w:r>
      <w:r w:rsidR="00095428" w:rsidRPr="00E126CC">
        <w:rPr>
          <w:rFonts w:ascii="Arial" w:hAnsi="Arial" w:cs="Arial"/>
          <w:bCs/>
          <w:sz w:val="22"/>
          <w:szCs w:val="22"/>
          <w:lang w:val="en-US"/>
        </w:rPr>
        <w:t>Additionally, the peer assessor was</w:t>
      </w:r>
      <w:r w:rsidR="00BF477E" w:rsidRPr="00E126CC">
        <w:rPr>
          <w:rFonts w:ascii="Arial" w:hAnsi="Arial" w:cs="Arial"/>
          <w:bCs/>
          <w:sz w:val="22"/>
          <w:szCs w:val="22"/>
          <w:lang w:val="en-US"/>
        </w:rPr>
        <w:t xml:space="preserve"> able to </w:t>
      </w:r>
      <w:r w:rsidR="00095428" w:rsidRPr="00E126CC">
        <w:rPr>
          <w:rFonts w:ascii="Arial" w:hAnsi="Arial" w:cs="Arial"/>
          <w:bCs/>
          <w:sz w:val="22"/>
          <w:szCs w:val="22"/>
          <w:lang w:val="en-US"/>
        </w:rPr>
        <w:t>‘</w:t>
      </w:r>
      <w:r w:rsidR="00BF477E" w:rsidRPr="00E126CC">
        <w:rPr>
          <w:rFonts w:ascii="Arial" w:hAnsi="Arial" w:cs="Arial"/>
          <w:bCs/>
          <w:sz w:val="22"/>
          <w:szCs w:val="22"/>
          <w:lang w:val="en-US"/>
        </w:rPr>
        <w:t xml:space="preserve">give </w:t>
      </w:r>
      <w:r w:rsidR="00564EF1" w:rsidRPr="00E126CC">
        <w:rPr>
          <w:rFonts w:ascii="Arial" w:hAnsi="Arial" w:cs="Arial"/>
          <w:bCs/>
          <w:sz w:val="22"/>
          <w:szCs w:val="22"/>
          <w:lang w:val="en-US"/>
        </w:rPr>
        <w:t xml:space="preserve">of </w:t>
      </w:r>
      <w:r w:rsidR="00BF477E" w:rsidRPr="00E126CC">
        <w:rPr>
          <w:rFonts w:ascii="Arial" w:hAnsi="Arial" w:cs="Arial"/>
          <w:bCs/>
          <w:sz w:val="22"/>
          <w:szCs w:val="22"/>
          <w:lang w:val="en-US"/>
        </w:rPr>
        <w:t xml:space="preserve">their </w:t>
      </w:r>
      <w:r w:rsidR="00564EF1" w:rsidRPr="00E126CC">
        <w:rPr>
          <w:rFonts w:ascii="Arial" w:hAnsi="Arial" w:cs="Arial"/>
          <w:bCs/>
          <w:sz w:val="22"/>
          <w:szCs w:val="22"/>
          <w:lang w:val="en-US"/>
        </w:rPr>
        <w:t xml:space="preserve">energy and </w:t>
      </w:r>
      <w:r w:rsidR="00BF477E" w:rsidRPr="00E126CC">
        <w:rPr>
          <w:rFonts w:ascii="Arial" w:hAnsi="Arial" w:cs="Arial"/>
          <w:bCs/>
          <w:sz w:val="22"/>
          <w:szCs w:val="22"/>
          <w:lang w:val="en-US"/>
        </w:rPr>
        <w:t xml:space="preserve">skills so that </w:t>
      </w:r>
      <w:r w:rsidR="00564EF1" w:rsidRPr="00E126CC">
        <w:rPr>
          <w:rFonts w:ascii="Arial" w:hAnsi="Arial" w:cs="Arial"/>
          <w:bCs/>
          <w:sz w:val="22"/>
          <w:szCs w:val="22"/>
          <w:lang w:val="en-US"/>
        </w:rPr>
        <w:t>other people will benefit</w:t>
      </w:r>
      <w:r w:rsidR="006C7143" w:rsidRPr="00E126CC">
        <w:rPr>
          <w:rFonts w:ascii="Arial" w:hAnsi="Arial" w:cs="Arial"/>
          <w:bCs/>
          <w:sz w:val="22"/>
          <w:szCs w:val="22"/>
          <w:lang w:val="en-US"/>
        </w:rPr>
        <w:t>’</w:t>
      </w:r>
      <w:r w:rsidR="005B1FB6" w:rsidRPr="00E126CC">
        <w:rPr>
          <w:rFonts w:ascii="Arial" w:hAnsi="Arial" w:cs="Arial"/>
          <w:bCs/>
          <w:sz w:val="22"/>
          <w:szCs w:val="22"/>
          <w:lang w:val="en-US"/>
        </w:rPr>
        <w:t>.</w:t>
      </w:r>
      <w:r w:rsidR="00A87DDB" w:rsidRPr="00E126CC">
        <w:rPr>
          <w:rFonts w:ascii="Arial" w:hAnsi="Arial" w:cs="Arial"/>
          <w:bCs/>
          <w:sz w:val="22"/>
          <w:szCs w:val="22"/>
          <w:lang w:val="en-US"/>
        </w:rPr>
        <w:t xml:space="preserve"> The pupil achieved this by </w:t>
      </w:r>
      <w:r w:rsidR="0045168F" w:rsidRPr="00E126CC">
        <w:rPr>
          <w:rFonts w:ascii="Arial" w:hAnsi="Arial" w:cs="Arial"/>
          <w:bCs/>
          <w:sz w:val="22"/>
          <w:szCs w:val="22"/>
          <w:lang w:val="en-US"/>
        </w:rPr>
        <w:t>adding what they know and passing th</w:t>
      </w:r>
      <w:r w:rsidR="005B1FB6" w:rsidRPr="00E126CC">
        <w:rPr>
          <w:rFonts w:ascii="Arial" w:hAnsi="Arial" w:cs="Arial"/>
          <w:bCs/>
          <w:sz w:val="22"/>
          <w:szCs w:val="22"/>
          <w:lang w:val="en-US"/>
        </w:rPr>
        <w:t>e</w:t>
      </w:r>
      <w:r w:rsidR="0045168F" w:rsidRPr="00E126CC">
        <w:rPr>
          <w:rFonts w:ascii="Arial" w:hAnsi="Arial" w:cs="Arial"/>
          <w:bCs/>
          <w:sz w:val="22"/>
          <w:szCs w:val="22"/>
          <w:lang w:val="en-US"/>
        </w:rPr>
        <w:t xml:space="preserve"> skill of building sentences to their peer</w:t>
      </w:r>
      <w:r w:rsidR="00783236" w:rsidRPr="00E126CC">
        <w:rPr>
          <w:rFonts w:ascii="Arial" w:hAnsi="Arial" w:cs="Arial"/>
          <w:bCs/>
          <w:sz w:val="22"/>
          <w:szCs w:val="22"/>
          <w:lang w:val="en-US"/>
        </w:rPr>
        <w:t xml:space="preserve"> so that they will benefit</w:t>
      </w:r>
      <w:r w:rsidR="006C7143" w:rsidRPr="00E126CC">
        <w:rPr>
          <w:rFonts w:ascii="Arial" w:hAnsi="Arial" w:cs="Arial"/>
          <w:bCs/>
          <w:sz w:val="22"/>
          <w:szCs w:val="22"/>
          <w:lang w:val="en-US"/>
        </w:rPr>
        <w:t xml:space="preserve"> </w:t>
      </w:r>
      <w:r w:rsidR="00302D9C" w:rsidRPr="00E126CC">
        <w:rPr>
          <w:rFonts w:ascii="Arial" w:hAnsi="Arial" w:cs="Arial"/>
          <w:bCs/>
          <w:sz w:val="22"/>
          <w:szCs w:val="22"/>
          <w:lang w:val="en-US"/>
        </w:rPr>
        <w:t>by</w:t>
      </w:r>
      <w:r w:rsidR="006C7143" w:rsidRPr="00E126CC">
        <w:rPr>
          <w:rFonts w:ascii="Arial" w:hAnsi="Arial" w:cs="Arial"/>
          <w:bCs/>
          <w:sz w:val="22"/>
          <w:szCs w:val="22"/>
          <w:lang w:val="en-US"/>
        </w:rPr>
        <w:t xml:space="preserve"> improving their work</w:t>
      </w:r>
      <w:r w:rsidR="0045168F" w:rsidRPr="00E126CC">
        <w:rPr>
          <w:rFonts w:ascii="Arial" w:hAnsi="Arial" w:cs="Arial"/>
          <w:bCs/>
          <w:sz w:val="22"/>
          <w:szCs w:val="22"/>
          <w:lang w:val="en-US"/>
        </w:rPr>
        <w:t>.</w:t>
      </w:r>
      <w:r w:rsidR="007024FD" w:rsidRPr="00E126CC">
        <w:rPr>
          <w:rFonts w:ascii="Arial" w:hAnsi="Arial" w:cs="Arial"/>
          <w:bCs/>
          <w:sz w:val="22"/>
          <w:szCs w:val="22"/>
          <w:lang w:val="en-US"/>
        </w:rPr>
        <w:t xml:space="preserve"> This was </w:t>
      </w:r>
      <w:r w:rsidR="00242F94" w:rsidRPr="00E126CC">
        <w:rPr>
          <w:rFonts w:ascii="Arial" w:hAnsi="Arial" w:cs="Arial"/>
          <w:bCs/>
          <w:sz w:val="22"/>
          <w:szCs w:val="22"/>
          <w:lang w:val="en-US"/>
        </w:rPr>
        <w:t>evidenced by the pupil asking their peer “what kind of blue?”</w:t>
      </w:r>
      <w:r w:rsidR="000E168D" w:rsidRPr="00E126CC">
        <w:rPr>
          <w:rFonts w:ascii="Arial" w:hAnsi="Arial" w:cs="Arial"/>
          <w:bCs/>
          <w:sz w:val="22"/>
          <w:szCs w:val="22"/>
          <w:lang w:val="en-US"/>
        </w:rPr>
        <w:t xml:space="preserve"> and the peer responding, using this skill within their work</w:t>
      </w:r>
      <w:r w:rsidR="00593B74" w:rsidRPr="00E126CC">
        <w:rPr>
          <w:rFonts w:ascii="Arial" w:hAnsi="Arial" w:cs="Arial"/>
          <w:bCs/>
          <w:sz w:val="22"/>
          <w:szCs w:val="22"/>
          <w:lang w:val="en-US"/>
        </w:rPr>
        <w:t>.</w:t>
      </w:r>
      <w:r w:rsidR="00E87611" w:rsidRPr="00E126CC">
        <w:rPr>
          <w:rFonts w:ascii="Arial" w:hAnsi="Arial" w:cs="Arial"/>
          <w:bCs/>
          <w:sz w:val="22"/>
          <w:szCs w:val="22"/>
          <w:lang w:val="en-US"/>
        </w:rPr>
        <w:t xml:space="preserve"> </w:t>
      </w:r>
    </w:p>
    <w:p w14:paraId="52B55391" w14:textId="77777777" w:rsidR="00156C4B" w:rsidRDefault="00156C4B" w:rsidP="009F79DA">
      <w:pPr>
        <w:spacing w:line="360" w:lineRule="auto"/>
        <w:rPr>
          <w:rFonts w:ascii="Arial" w:hAnsi="Arial" w:cs="Arial"/>
          <w:bCs/>
          <w:sz w:val="22"/>
          <w:szCs w:val="22"/>
          <w:u w:val="single"/>
          <w:lang w:val="en-US"/>
        </w:rPr>
      </w:pPr>
    </w:p>
    <w:p w14:paraId="55D1972A" w14:textId="69C0165E" w:rsidR="00156C4B" w:rsidRDefault="00156C4B" w:rsidP="009F79DA">
      <w:pPr>
        <w:spacing w:line="360" w:lineRule="auto"/>
        <w:rPr>
          <w:rFonts w:ascii="Arial" w:hAnsi="Arial" w:cs="Arial"/>
          <w:bCs/>
          <w:sz w:val="22"/>
          <w:szCs w:val="22"/>
          <w:u w:val="single"/>
          <w:lang w:val="en-US"/>
        </w:rPr>
      </w:pPr>
    </w:p>
    <w:p w14:paraId="092707EB" w14:textId="396767D6" w:rsidR="009F79DA" w:rsidRDefault="009F79DA" w:rsidP="009F79DA">
      <w:pPr>
        <w:spacing w:line="360" w:lineRule="auto"/>
        <w:rPr>
          <w:rFonts w:ascii="Arial" w:hAnsi="Arial" w:cs="Arial"/>
          <w:bCs/>
          <w:sz w:val="22"/>
          <w:szCs w:val="22"/>
          <w:u w:val="single"/>
          <w:lang w:val="en-US"/>
        </w:rPr>
      </w:pPr>
    </w:p>
    <w:p w14:paraId="441BD87C" w14:textId="77777777" w:rsidR="002C15B8" w:rsidRDefault="002C15B8" w:rsidP="009F79DA">
      <w:pPr>
        <w:spacing w:line="360" w:lineRule="auto"/>
        <w:rPr>
          <w:rFonts w:ascii="Arial" w:hAnsi="Arial" w:cs="Arial"/>
          <w:bCs/>
          <w:sz w:val="22"/>
          <w:szCs w:val="22"/>
          <w:u w:val="single"/>
          <w:lang w:val="en-US"/>
        </w:rPr>
      </w:pPr>
    </w:p>
    <w:p w14:paraId="35375ED9" w14:textId="0DD1C915" w:rsidR="00766C42" w:rsidRPr="00E126CC" w:rsidRDefault="00766C42" w:rsidP="009F79DA">
      <w:pPr>
        <w:spacing w:line="360" w:lineRule="auto"/>
        <w:rPr>
          <w:rFonts w:ascii="Arial" w:hAnsi="Arial" w:cs="Arial"/>
          <w:bCs/>
          <w:sz w:val="22"/>
          <w:szCs w:val="22"/>
          <w:u w:val="single"/>
          <w:lang w:val="en-US"/>
        </w:rPr>
      </w:pPr>
      <w:r w:rsidRPr="00E126CC">
        <w:rPr>
          <w:rFonts w:ascii="Arial" w:hAnsi="Arial" w:cs="Arial"/>
          <w:bCs/>
          <w:sz w:val="22"/>
          <w:szCs w:val="22"/>
          <w:u w:val="single"/>
          <w:lang w:val="en-US"/>
        </w:rPr>
        <w:lastRenderedPageBreak/>
        <w:t xml:space="preserve">Literature </w:t>
      </w:r>
      <w:r w:rsidR="00763F0A" w:rsidRPr="00E126CC">
        <w:rPr>
          <w:rFonts w:ascii="Arial" w:hAnsi="Arial" w:cs="Arial"/>
          <w:bCs/>
          <w:sz w:val="22"/>
          <w:szCs w:val="22"/>
          <w:u w:val="single"/>
          <w:lang w:val="en-US"/>
        </w:rPr>
        <w:t>R</w:t>
      </w:r>
      <w:r w:rsidRPr="00E126CC">
        <w:rPr>
          <w:rFonts w:ascii="Arial" w:hAnsi="Arial" w:cs="Arial"/>
          <w:bCs/>
          <w:sz w:val="22"/>
          <w:szCs w:val="22"/>
          <w:u w:val="single"/>
          <w:lang w:val="en-US"/>
        </w:rPr>
        <w:t>eview</w:t>
      </w:r>
    </w:p>
    <w:p w14:paraId="004C797B" w14:textId="77777777" w:rsidR="00766C42" w:rsidRPr="00E126CC" w:rsidRDefault="00766C42" w:rsidP="009F79DA">
      <w:pPr>
        <w:spacing w:line="360" w:lineRule="auto"/>
        <w:rPr>
          <w:rFonts w:ascii="Arial" w:hAnsi="Arial" w:cs="Arial"/>
          <w:bCs/>
          <w:sz w:val="22"/>
          <w:szCs w:val="22"/>
          <w:lang w:val="en-US"/>
        </w:rPr>
      </w:pPr>
    </w:p>
    <w:p w14:paraId="0CBF6482" w14:textId="13F615E5" w:rsidR="00966DC3" w:rsidRPr="009F79DA" w:rsidRDefault="0078090A" w:rsidP="009F79DA">
      <w:pPr>
        <w:spacing w:line="360" w:lineRule="auto"/>
        <w:ind w:firstLine="1134"/>
        <w:rPr>
          <w:rFonts w:ascii="Arial" w:hAnsi="Arial" w:cs="Arial"/>
          <w:sz w:val="22"/>
          <w:szCs w:val="22"/>
        </w:rPr>
      </w:pPr>
      <w:r w:rsidRPr="00E126CC">
        <w:rPr>
          <w:rFonts w:ascii="Arial" w:hAnsi="Arial" w:cs="Arial"/>
          <w:sz w:val="22"/>
          <w:szCs w:val="22"/>
        </w:rPr>
        <w:t xml:space="preserve">The critical incident </w:t>
      </w:r>
      <w:r w:rsidR="006925C8" w:rsidRPr="00E126CC">
        <w:rPr>
          <w:rFonts w:ascii="Arial" w:hAnsi="Arial" w:cs="Arial"/>
          <w:sz w:val="22"/>
          <w:szCs w:val="22"/>
        </w:rPr>
        <w:t>displayed a</w:t>
      </w:r>
      <w:r w:rsidR="00D2718B" w:rsidRPr="00E126CC">
        <w:rPr>
          <w:rFonts w:ascii="Arial" w:hAnsi="Arial" w:cs="Arial"/>
          <w:sz w:val="22"/>
          <w:szCs w:val="22"/>
        </w:rPr>
        <w:t xml:space="preserve"> verbal</w:t>
      </w:r>
      <w:r w:rsidR="006925C8" w:rsidRPr="00E126CC">
        <w:rPr>
          <w:rFonts w:ascii="Arial" w:hAnsi="Arial" w:cs="Arial"/>
          <w:sz w:val="22"/>
          <w:szCs w:val="22"/>
        </w:rPr>
        <w:t xml:space="preserve"> interaction between two pupils. </w:t>
      </w:r>
      <w:r w:rsidR="003E070D" w:rsidRPr="00E126CC">
        <w:rPr>
          <w:rFonts w:ascii="Arial" w:hAnsi="Arial" w:cs="Arial"/>
          <w:sz w:val="22"/>
          <w:szCs w:val="22"/>
        </w:rPr>
        <w:t>A</w:t>
      </w:r>
      <w:r w:rsidRPr="00E126CC">
        <w:rPr>
          <w:rFonts w:ascii="Arial" w:hAnsi="Arial" w:cs="Arial"/>
          <w:sz w:val="22"/>
          <w:szCs w:val="22"/>
        </w:rPr>
        <w:t xml:space="preserve"> </w:t>
      </w:r>
      <w:r w:rsidR="004C2627" w:rsidRPr="00E126CC">
        <w:rPr>
          <w:rFonts w:ascii="Arial" w:hAnsi="Arial" w:cs="Arial"/>
          <w:sz w:val="22"/>
          <w:szCs w:val="22"/>
        </w:rPr>
        <w:t xml:space="preserve">peer assessor delivered </w:t>
      </w:r>
      <w:r w:rsidR="0020770D" w:rsidRPr="00E126CC">
        <w:rPr>
          <w:rFonts w:ascii="Arial" w:hAnsi="Arial" w:cs="Arial"/>
          <w:sz w:val="22"/>
          <w:szCs w:val="22"/>
        </w:rPr>
        <w:t xml:space="preserve">verbal </w:t>
      </w:r>
      <w:r w:rsidR="004C2627" w:rsidRPr="00E126CC">
        <w:rPr>
          <w:rFonts w:ascii="Arial" w:hAnsi="Arial" w:cs="Arial"/>
          <w:sz w:val="22"/>
          <w:szCs w:val="22"/>
        </w:rPr>
        <w:t>feedback to their peer</w:t>
      </w:r>
      <w:r w:rsidR="004E1700" w:rsidRPr="00E126CC">
        <w:rPr>
          <w:rFonts w:ascii="Arial" w:hAnsi="Arial" w:cs="Arial"/>
          <w:sz w:val="22"/>
          <w:szCs w:val="22"/>
        </w:rPr>
        <w:t xml:space="preserve"> and as a result</w:t>
      </w:r>
      <w:r w:rsidR="002529C0" w:rsidRPr="00E126CC">
        <w:rPr>
          <w:rFonts w:ascii="Arial" w:hAnsi="Arial" w:cs="Arial"/>
          <w:sz w:val="22"/>
          <w:szCs w:val="22"/>
        </w:rPr>
        <w:t>,</w:t>
      </w:r>
      <w:r w:rsidRPr="00E126CC">
        <w:rPr>
          <w:rFonts w:ascii="Arial" w:hAnsi="Arial" w:cs="Arial"/>
          <w:sz w:val="22"/>
          <w:szCs w:val="22"/>
        </w:rPr>
        <w:t xml:space="preserve"> </w:t>
      </w:r>
      <w:r w:rsidR="004E1700" w:rsidRPr="00E126CC">
        <w:rPr>
          <w:rFonts w:ascii="Arial" w:hAnsi="Arial" w:cs="Arial"/>
          <w:sz w:val="22"/>
          <w:szCs w:val="22"/>
        </w:rPr>
        <w:t>the pupil understoo</w:t>
      </w:r>
      <w:r w:rsidR="001D4776" w:rsidRPr="00E126CC">
        <w:rPr>
          <w:rFonts w:ascii="Arial" w:hAnsi="Arial" w:cs="Arial"/>
          <w:sz w:val="22"/>
          <w:szCs w:val="22"/>
        </w:rPr>
        <w:t>d</w:t>
      </w:r>
      <w:r w:rsidR="004E1700" w:rsidRPr="00E126CC">
        <w:rPr>
          <w:rFonts w:ascii="Arial" w:hAnsi="Arial" w:cs="Arial"/>
          <w:sz w:val="22"/>
          <w:szCs w:val="22"/>
        </w:rPr>
        <w:t xml:space="preserve"> </w:t>
      </w:r>
      <w:r w:rsidRPr="00E126CC">
        <w:rPr>
          <w:rFonts w:ascii="Arial" w:hAnsi="Arial" w:cs="Arial"/>
          <w:sz w:val="22"/>
          <w:szCs w:val="22"/>
        </w:rPr>
        <w:t>the feedback given</w:t>
      </w:r>
      <w:r w:rsidR="00BE2558" w:rsidRPr="00E126CC">
        <w:rPr>
          <w:rFonts w:ascii="Arial" w:hAnsi="Arial" w:cs="Arial"/>
          <w:sz w:val="22"/>
          <w:szCs w:val="22"/>
        </w:rPr>
        <w:t xml:space="preserve"> </w:t>
      </w:r>
      <w:r w:rsidRPr="00E126CC">
        <w:rPr>
          <w:rFonts w:ascii="Arial" w:hAnsi="Arial" w:cs="Arial"/>
          <w:sz w:val="22"/>
          <w:szCs w:val="22"/>
        </w:rPr>
        <w:t xml:space="preserve">and proceeded to act upon it. This leads to </w:t>
      </w:r>
      <w:r w:rsidR="006E3F0C" w:rsidRPr="00E126CC">
        <w:rPr>
          <w:rFonts w:ascii="Arial" w:hAnsi="Arial" w:cs="Arial"/>
          <w:sz w:val="22"/>
          <w:szCs w:val="22"/>
        </w:rPr>
        <w:t>further investigation into</w:t>
      </w:r>
      <w:r w:rsidR="00EF7FF6" w:rsidRPr="00E126CC">
        <w:rPr>
          <w:rFonts w:ascii="Arial" w:hAnsi="Arial" w:cs="Arial"/>
          <w:sz w:val="22"/>
          <w:szCs w:val="22"/>
        </w:rPr>
        <w:t xml:space="preserve"> </w:t>
      </w:r>
      <w:r w:rsidR="006E3F0C" w:rsidRPr="00E126CC">
        <w:rPr>
          <w:rFonts w:ascii="Arial" w:hAnsi="Arial" w:cs="Arial"/>
          <w:sz w:val="22"/>
          <w:szCs w:val="22"/>
        </w:rPr>
        <w:t xml:space="preserve">the implementation of </w:t>
      </w:r>
      <w:r w:rsidR="00C84D2F" w:rsidRPr="00E126CC">
        <w:rPr>
          <w:rFonts w:ascii="Arial" w:hAnsi="Arial" w:cs="Arial"/>
          <w:sz w:val="22"/>
          <w:szCs w:val="22"/>
        </w:rPr>
        <w:t xml:space="preserve">peer assessment </w:t>
      </w:r>
      <w:r w:rsidR="00933228" w:rsidRPr="00E126CC">
        <w:rPr>
          <w:rFonts w:ascii="Arial" w:hAnsi="Arial" w:cs="Arial"/>
          <w:sz w:val="22"/>
          <w:szCs w:val="22"/>
        </w:rPr>
        <w:t>to enhance learning</w:t>
      </w:r>
      <w:r w:rsidRPr="00E126CC">
        <w:rPr>
          <w:rFonts w:ascii="Arial" w:hAnsi="Arial" w:cs="Arial"/>
          <w:sz w:val="22"/>
          <w:szCs w:val="22"/>
        </w:rPr>
        <w:t xml:space="preserve">. </w:t>
      </w:r>
      <w:r w:rsidR="00812AE1" w:rsidRPr="00E126CC">
        <w:rPr>
          <w:rFonts w:ascii="Arial" w:hAnsi="Arial" w:cs="Arial"/>
          <w:sz w:val="22"/>
          <w:szCs w:val="22"/>
        </w:rPr>
        <w:t>Furthermore, th</w:t>
      </w:r>
      <w:r w:rsidRPr="00E126CC">
        <w:rPr>
          <w:rFonts w:ascii="Arial" w:hAnsi="Arial" w:cs="Arial"/>
          <w:sz w:val="22"/>
          <w:szCs w:val="22"/>
        </w:rPr>
        <w:t xml:space="preserve">is opens avenues to comparing </w:t>
      </w:r>
      <w:r w:rsidR="004175B3" w:rsidRPr="00E126CC">
        <w:rPr>
          <w:rFonts w:ascii="Arial" w:hAnsi="Arial" w:cs="Arial"/>
          <w:sz w:val="22"/>
          <w:szCs w:val="22"/>
        </w:rPr>
        <w:t>peer assessment</w:t>
      </w:r>
      <w:r w:rsidRPr="00E126CC">
        <w:rPr>
          <w:rFonts w:ascii="Arial" w:hAnsi="Arial" w:cs="Arial"/>
          <w:sz w:val="22"/>
          <w:szCs w:val="22"/>
        </w:rPr>
        <w:t xml:space="preserve"> against teacher assessment</w:t>
      </w:r>
      <w:r w:rsidR="00966DC3" w:rsidRPr="00E126CC">
        <w:rPr>
          <w:rFonts w:ascii="Arial" w:hAnsi="Arial" w:cs="Arial"/>
          <w:sz w:val="22"/>
          <w:szCs w:val="22"/>
        </w:rPr>
        <w:t xml:space="preserve">, </w:t>
      </w:r>
      <w:r w:rsidRPr="00E126CC">
        <w:rPr>
          <w:rFonts w:ascii="Arial" w:hAnsi="Arial" w:cs="Arial"/>
          <w:sz w:val="22"/>
          <w:szCs w:val="22"/>
        </w:rPr>
        <w:t>alongside teacher assessment</w:t>
      </w:r>
      <w:r w:rsidR="00966DC3" w:rsidRPr="00E126CC">
        <w:rPr>
          <w:rFonts w:ascii="Arial" w:hAnsi="Arial" w:cs="Arial"/>
          <w:sz w:val="22"/>
          <w:szCs w:val="22"/>
        </w:rPr>
        <w:t xml:space="preserve"> and </w:t>
      </w:r>
      <w:r w:rsidR="004175B3" w:rsidRPr="00E126CC">
        <w:rPr>
          <w:rFonts w:ascii="Arial" w:hAnsi="Arial" w:cs="Arial"/>
          <w:sz w:val="22"/>
          <w:szCs w:val="22"/>
        </w:rPr>
        <w:t>its</w:t>
      </w:r>
      <w:r w:rsidR="004D1C37" w:rsidRPr="00E126CC">
        <w:rPr>
          <w:rFonts w:ascii="Arial" w:hAnsi="Arial" w:cs="Arial"/>
          <w:sz w:val="22"/>
          <w:szCs w:val="22"/>
        </w:rPr>
        <w:t xml:space="preserve"> use </w:t>
      </w:r>
      <w:r w:rsidR="00966DC3" w:rsidRPr="00E126CC">
        <w:rPr>
          <w:rFonts w:ascii="Arial" w:hAnsi="Arial" w:cs="Arial"/>
          <w:sz w:val="22"/>
          <w:szCs w:val="22"/>
        </w:rPr>
        <w:t xml:space="preserve">in </w:t>
      </w:r>
      <w:r w:rsidR="0004087B" w:rsidRPr="00E126CC">
        <w:rPr>
          <w:rFonts w:ascii="Arial" w:hAnsi="Arial" w:cs="Arial"/>
          <w:sz w:val="22"/>
          <w:szCs w:val="22"/>
        </w:rPr>
        <w:t>different modes and contexts.</w:t>
      </w:r>
    </w:p>
    <w:p w14:paraId="5C481305" w14:textId="6D178063" w:rsidR="0001532A" w:rsidRPr="009F79DA" w:rsidRDefault="004B7CB3" w:rsidP="009F79DA">
      <w:pPr>
        <w:spacing w:line="360" w:lineRule="auto"/>
        <w:ind w:firstLine="1134"/>
        <w:rPr>
          <w:rFonts w:ascii="Arial" w:hAnsi="Arial" w:cs="Arial"/>
          <w:sz w:val="22"/>
          <w:szCs w:val="22"/>
        </w:rPr>
      </w:pPr>
      <w:r w:rsidRPr="00E126CC">
        <w:rPr>
          <w:rFonts w:ascii="Arial" w:hAnsi="Arial" w:cs="Arial"/>
          <w:bCs/>
          <w:color w:val="000000" w:themeColor="text1"/>
          <w:sz w:val="22"/>
          <w:szCs w:val="22"/>
          <w:lang w:val="en-US"/>
        </w:rPr>
        <w:t xml:space="preserve">Peer assessment has </w:t>
      </w:r>
      <w:r w:rsidR="009820BC" w:rsidRPr="00E126CC">
        <w:rPr>
          <w:rFonts w:ascii="Arial" w:hAnsi="Arial" w:cs="Arial"/>
          <w:bCs/>
          <w:color w:val="000000" w:themeColor="text1"/>
          <w:sz w:val="22"/>
          <w:szCs w:val="22"/>
          <w:lang w:val="en-US"/>
        </w:rPr>
        <w:t xml:space="preserve">been a </w:t>
      </w:r>
      <w:r w:rsidR="008741C8" w:rsidRPr="00E126CC">
        <w:rPr>
          <w:rFonts w:ascii="Arial" w:hAnsi="Arial" w:cs="Arial"/>
          <w:bCs/>
          <w:color w:val="000000" w:themeColor="text1"/>
          <w:sz w:val="22"/>
          <w:szCs w:val="22"/>
          <w:lang w:val="en-US"/>
        </w:rPr>
        <w:t>method of assessment</w:t>
      </w:r>
      <w:r w:rsidR="009820BC" w:rsidRPr="00E126CC">
        <w:rPr>
          <w:rFonts w:ascii="Arial" w:hAnsi="Arial" w:cs="Arial"/>
          <w:bCs/>
          <w:color w:val="000000" w:themeColor="text1"/>
          <w:sz w:val="22"/>
          <w:szCs w:val="22"/>
          <w:lang w:val="en-US"/>
        </w:rPr>
        <w:t xml:space="preserve"> used within education, most commonly as part of formative assessment (</w:t>
      </w:r>
      <w:r w:rsidR="00926342" w:rsidRPr="00E126CC">
        <w:rPr>
          <w:rFonts w:ascii="Arial" w:hAnsi="Arial" w:cs="Arial"/>
          <w:bCs/>
          <w:color w:val="000000" w:themeColor="text1"/>
          <w:sz w:val="22"/>
          <w:szCs w:val="22"/>
          <w:lang w:val="en-US"/>
        </w:rPr>
        <w:t xml:space="preserve">Black </w:t>
      </w:r>
      <w:r w:rsidR="00926342" w:rsidRPr="00E126CC">
        <w:rPr>
          <w:rFonts w:ascii="Arial" w:hAnsi="Arial" w:cs="Arial"/>
          <w:bCs/>
          <w:i/>
          <w:iCs/>
          <w:color w:val="000000" w:themeColor="text1"/>
          <w:sz w:val="22"/>
          <w:szCs w:val="22"/>
          <w:lang w:val="en-US"/>
        </w:rPr>
        <w:t>et al</w:t>
      </w:r>
      <w:r w:rsidR="00926342" w:rsidRPr="00E126CC">
        <w:rPr>
          <w:rFonts w:ascii="Arial" w:hAnsi="Arial" w:cs="Arial"/>
          <w:bCs/>
          <w:color w:val="000000" w:themeColor="text1"/>
          <w:sz w:val="22"/>
          <w:szCs w:val="22"/>
          <w:lang w:val="en-US"/>
        </w:rPr>
        <w:t>. 2003</w:t>
      </w:r>
      <w:r w:rsidR="00E25BFD" w:rsidRPr="00E126CC">
        <w:rPr>
          <w:rFonts w:ascii="Arial" w:hAnsi="Arial" w:cs="Arial"/>
          <w:bCs/>
          <w:color w:val="000000" w:themeColor="text1"/>
          <w:sz w:val="22"/>
          <w:szCs w:val="22"/>
          <w:lang w:val="en-US"/>
        </w:rPr>
        <w:t xml:space="preserve">). </w:t>
      </w:r>
      <w:r w:rsidR="00E9369B" w:rsidRPr="00E126CC">
        <w:rPr>
          <w:rFonts w:ascii="Arial" w:hAnsi="Arial" w:cs="Arial"/>
          <w:bCs/>
          <w:color w:val="000000" w:themeColor="text1"/>
          <w:sz w:val="22"/>
          <w:szCs w:val="22"/>
          <w:lang w:val="en-US"/>
        </w:rPr>
        <w:t xml:space="preserve">Peer assessment </w:t>
      </w:r>
      <w:r w:rsidR="00F62777" w:rsidRPr="00E126CC">
        <w:rPr>
          <w:rFonts w:ascii="Arial" w:hAnsi="Arial" w:cs="Arial"/>
          <w:bCs/>
          <w:color w:val="000000" w:themeColor="text1"/>
          <w:sz w:val="22"/>
          <w:szCs w:val="22"/>
          <w:lang w:val="en-US"/>
        </w:rPr>
        <w:t>used in a formative way</w:t>
      </w:r>
      <w:r w:rsidR="00E9369B" w:rsidRPr="00E126CC">
        <w:rPr>
          <w:rFonts w:ascii="Arial" w:hAnsi="Arial" w:cs="Arial"/>
          <w:bCs/>
          <w:color w:val="000000" w:themeColor="text1"/>
          <w:sz w:val="22"/>
          <w:szCs w:val="22"/>
          <w:lang w:val="en-US"/>
        </w:rPr>
        <w:t xml:space="preserve"> </w:t>
      </w:r>
      <w:r w:rsidR="00694E3D" w:rsidRPr="00E126CC">
        <w:rPr>
          <w:rFonts w:ascii="Arial" w:hAnsi="Arial" w:cs="Arial"/>
          <w:bCs/>
          <w:color w:val="000000" w:themeColor="text1"/>
          <w:sz w:val="22"/>
          <w:szCs w:val="22"/>
          <w:lang w:val="en-US"/>
        </w:rPr>
        <w:t>views</w:t>
      </w:r>
      <w:r w:rsidR="00F62777" w:rsidRPr="00E126CC">
        <w:rPr>
          <w:rFonts w:ascii="Arial" w:hAnsi="Arial" w:cs="Arial"/>
          <w:bCs/>
          <w:color w:val="000000" w:themeColor="text1"/>
          <w:sz w:val="22"/>
          <w:szCs w:val="22"/>
          <w:lang w:val="en-US"/>
        </w:rPr>
        <w:t xml:space="preserve"> </w:t>
      </w:r>
      <w:r w:rsidR="00646A66" w:rsidRPr="00E126CC">
        <w:rPr>
          <w:rFonts w:ascii="Arial" w:hAnsi="Arial" w:cs="Arial"/>
          <w:bCs/>
          <w:color w:val="000000" w:themeColor="text1"/>
          <w:sz w:val="22"/>
          <w:szCs w:val="22"/>
        </w:rPr>
        <w:t>teaching</w:t>
      </w:r>
      <w:r w:rsidR="00BC0F0D" w:rsidRPr="00E126CC">
        <w:rPr>
          <w:rFonts w:ascii="Arial" w:hAnsi="Arial" w:cs="Arial"/>
          <w:bCs/>
          <w:color w:val="000000" w:themeColor="text1"/>
          <w:sz w:val="22"/>
          <w:szCs w:val="22"/>
        </w:rPr>
        <w:t xml:space="preserve">, </w:t>
      </w:r>
      <w:r w:rsidR="00646A66" w:rsidRPr="00E126CC">
        <w:rPr>
          <w:rFonts w:ascii="Arial" w:hAnsi="Arial" w:cs="Arial"/>
          <w:bCs/>
          <w:color w:val="000000" w:themeColor="text1"/>
          <w:sz w:val="22"/>
          <w:szCs w:val="22"/>
        </w:rPr>
        <w:t>learning and assessment</w:t>
      </w:r>
      <w:r w:rsidR="00F62777" w:rsidRPr="00E126CC">
        <w:rPr>
          <w:rFonts w:ascii="Arial" w:hAnsi="Arial" w:cs="Arial"/>
          <w:bCs/>
          <w:color w:val="000000" w:themeColor="text1"/>
          <w:sz w:val="22"/>
          <w:szCs w:val="22"/>
        </w:rPr>
        <w:t xml:space="preserve"> </w:t>
      </w:r>
      <w:r w:rsidR="00BC0F0D" w:rsidRPr="00E126CC">
        <w:rPr>
          <w:rFonts w:ascii="Arial" w:hAnsi="Arial" w:cs="Arial"/>
          <w:bCs/>
          <w:color w:val="000000" w:themeColor="text1"/>
          <w:sz w:val="22"/>
          <w:szCs w:val="22"/>
        </w:rPr>
        <w:t>together</w:t>
      </w:r>
      <w:r w:rsidR="00F62777" w:rsidRPr="00E126CC">
        <w:rPr>
          <w:rFonts w:ascii="Arial" w:hAnsi="Arial" w:cs="Arial"/>
          <w:bCs/>
          <w:color w:val="000000" w:themeColor="text1"/>
          <w:sz w:val="22"/>
          <w:szCs w:val="22"/>
        </w:rPr>
        <w:t xml:space="preserve">, ensuring assessment is a constant process to regulate </w:t>
      </w:r>
      <w:r w:rsidR="00616208" w:rsidRPr="00E126CC">
        <w:rPr>
          <w:rFonts w:ascii="Arial" w:hAnsi="Arial" w:cs="Arial"/>
          <w:bCs/>
          <w:color w:val="000000" w:themeColor="text1"/>
          <w:sz w:val="22"/>
          <w:szCs w:val="22"/>
        </w:rPr>
        <w:t xml:space="preserve">teaching and </w:t>
      </w:r>
      <w:r w:rsidR="00F62777" w:rsidRPr="00E126CC">
        <w:rPr>
          <w:rFonts w:ascii="Arial" w:hAnsi="Arial" w:cs="Arial"/>
          <w:bCs/>
          <w:color w:val="000000" w:themeColor="text1"/>
          <w:sz w:val="22"/>
          <w:szCs w:val="22"/>
        </w:rPr>
        <w:t>learning (</w:t>
      </w:r>
      <w:proofErr w:type="spellStart"/>
      <w:r w:rsidR="00F62777" w:rsidRPr="00E126CC">
        <w:rPr>
          <w:rFonts w:ascii="Arial" w:hAnsi="Arial" w:cs="Arial"/>
          <w:bCs/>
          <w:color w:val="000000" w:themeColor="text1"/>
          <w:sz w:val="22"/>
          <w:szCs w:val="22"/>
        </w:rPr>
        <w:t>Wiliam</w:t>
      </w:r>
      <w:proofErr w:type="spellEnd"/>
      <w:r w:rsidR="00F62777" w:rsidRPr="00E126CC">
        <w:rPr>
          <w:rFonts w:ascii="Arial" w:hAnsi="Arial" w:cs="Arial"/>
          <w:bCs/>
          <w:color w:val="000000" w:themeColor="text1"/>
          <w:sz w:val="22"/>
          <w:szCs w:val="22"/>
        </w:rPr>
        <w:t xml:space="preserve">, 2002; Fautley and Savage, 2008). </w:t>
      </w:r>
      <w:r w:rsidR="00D83050" w:rsidRPr="00E126CC">
        <w:rPr>
          <w:rFonts w:ascii="Arial" w:hAnsi="Arial" w:cs="Arial"/>
          <w:bCs/>
          <w:color w:val="000000" w:themeColor="text1"/>
          <w:sz w:val="22"/>
          <w:szCs w:val="22"/>
        </w:rPr>
        <w:t xml:space="preserve">This is </w:t>
      </w:r>
      <w:r w:rsidR="00C04681" w:rsidRPr="00E126CC">
        <w:rPr>
          <w:rFonts w:ascii="Arial" w:hAnsi="Arial" w:cs="Arial"/>
          <w:bCs/>
          <w:color w:val="000000" w:themeColor="text1"/>
          <w:sz w:val="22"/>
          <w:szCs w:val="22"/>
        </w:rPr>
        <w:t>diffe</w:t>
      </w:r>
      <w:r w:rsidR="00A861DC" w:rsidRPr="00E126CC">
        <w:rPr>
          <w:rFonts w:ascii="Arial" w:hAnsi="Arial" w:cs="Arial"/>
          <w:bCs/>
          <w:color w:val="000000" w:themeColor="text1"/>
          <w:sz w:val="22"/>
          <w:szCs w:val="22"/>
        </w:rPr>
        <w:t>re</w:t>
      </w:r>
      <w:r w:rsidR="00C04681" w:rsidRPr="00E126CC">
        <w:rPr>
          <w:rFonts w:ascii="Arial" w:hAnsi="Arial" w:cs="Arial"/>
          <w:bCs/>
          <w:color w:val="000000" w:themeColor="text1"/>
          <w:sz w:val="22"/>
          <w:szCs w:val="22"/>
        </w:rPr>
        <w:t xml:space="preserve">nt to previous methods of assessment which </w:t>
      </w:r>
      <w:r w:rsidR="002A1EBC" w:rsidRPr="00E126CC">
        <w:rPr>
          <w:rFonts w:ascii="Arial" w:hAnsi="Arial" w:cs="Arial"/>
          <w:bCs/>
          <w:color w:val="000000" w:themeColor="text1"/>
          <w:sz w:val="22"/>
          <w:szCs w:val="22"/>
        </w:rPr>
        <w:t>view</w:t>
      </w:r>
      <w:r w:rsidR="00C04681" w:rsidRPr="00E126CC">
        <w:rPr>
          <w:rFonts w:ascii="Arial" w:hAnsi="Arial" w:cs="Arial"/>
          <w:bCs/>
          <w:color w:val="000000" w:themeColor="text1"/>
          <w:sz w:val="22"/>
          <w:szCs w:val="22"/>
        </w:rPr>
        <w:t xml:space="preserve"> teaching and learning as a separate construct to assessment (</w:t>
      </w:r>
      <w:proofErr w:type="spellStart"/>
      <w:r w:rsidR="00C04681" w:rsidRPr="00E126CC">
        <w:rPr>
          <w:rFonts w:ascii="Arial" w:hAnsi="Arial" w:cs="Arial"/>
          <w:bCs/>
          <w:color w:val="000000" w:themeColor="text1"/>
          <w:sz w:val="22"/>
          <w:szCs w:val="22"/>
        </w:rPr>
        <w:t>Graue</w:t>
      </w:r>
      <w:proofErr w:type="spellEnd"/>
      <w:r w:rsidR="00C04681" w:rsidRPr="00E126CC">
        <w:rPr>
          <w:rFonts w:ascii="Arial" w:hAnsi="Arial" w:cs="Arial"/>
          <w:bCs/>
          <w:color w:val="000000" w:themeColor="text1"/>
          <w:sz w:val="22"/>
          <w:szCs w:val="22"/>
        </w:rPr>
        <w:t>, 1993).</w:t>
      </w:r>
      <w:r w:rsidR="00D83050" w:rsidRPr="00E126CC">
        <w:rPr>
          <w:rFonts w:ascii="Arial" w:hAnsi="Arial" w:cs="Arial"/>
          <w:bCs/>
          <w:color w:val="000000" w:themeColor="text1"/>
          <w:sz w:val="22"/>
          <w:szCs w:val="22"/>
        </w:rPr>
        <w:t xml:space="preserve"> </w:t>
      </w:r>
      <w:r w:rsidR="006374D4" w:rsidRPr="00E126CC">
        <w:rPr>
          <w:rFonts w:ascii="Arial" w:hAnsi="Arial" w:cs="Arial"/>
          <w:bCs/>
          <w:color w:val="000000" w:themeColor="text1"/>
          <w:sz w:val="22"/>
          <w:szCs w:val="22"/>
        </w:rPr>
        <w:t xml:space="preserve">Formative assessment </w:t>
      </w:r>
      <w:r w:rsidR="00266B95" w:rsidRPr="00E126CC">
        <w:rPr>
          <w:rFonts w:ascii="Arial" w:hAnsi="Arial" w:cs="Arial"/>
          <w:bCs/>
          <w:color w:val="000000" w:themeColor="text1"/>
          <w:sz w:val="22"/>
          <w:szCs w:val="22"/>
        </w:rPr>
        <w:t xml:space="preserve">within education was </w:t>
      </w:r>
      <w:r w:rsidR="005714B1" w:rsidRPr="00E126CC">
        <w:rPr>
          <w:rFonts w:ascii="Arial" w:hAnsi="Arial" w:cs="Arial"/>
          <w:bCs/>
          <w:color w:val="000000" w:themeColor="text1"/>
          <w:sz w:val="22"/>
          <w:szCs w:val="22"/>
        </w:rPr>
        <w:t xml:space="preserve">implemented and </w:t>
      </w:r>
      <w:r w:rsidR="00A23B49" w:rsidRPr="00E126CC">
        <w:rPr>
          <w:rFonts w:ascii="Arial" w:hAnsi="Arial" w:cs="Arial"/>
          <w:bCs/>
          <w:color w:val="000000" w:themeColor="text1"/>
          <w:sz w:val="22"/>
          <w:szCs w:val="22"/>
        </w:rPr>
        <w:t xml:space="preserve">developed further </w:t>
      </w:r>
      <w:r w:rsidR="005714B1" w:rsidRPr="00E126CC">
        <w:rPr>
          <w:rFonts w:ascii="Arial" w:hAnsi="Arial" w:cs="Arial"/>
          <w:bCs/>
          <w:color w:val="000000" w:themeColor="text1"/>
          <w:sz w:val="22"/>
          <w:szCs w:val="22"/>
        </w:rPr>
        <w:t xml:space="preserve">from the </w:t>
      </w:r>
      <w:r w:rsidR="003663CF" w:rsidRPr="00E126CC">
        <w:rPr>
          <w:rFonts w:ascii="Arial" w:hAnsi="Arial" w:cs="Arial"/>
          <w:bCs/>
          <w:color w:val="000000" w:themeColor="text1"/>
          <w:sz w:val="22"/>
          <w:szCs w:val="22"/>
        </w:rPr>
        <w:t>findings</w:t>
      </w:r>
      <w:r w:rsidR="005714B1" w:rsidRPr="00E126CC">
        <w:rPr>
          <w:rFonts w:ascii="Arial" w:hAnsi="Arial" w:cs="Arial"/>
          <w:bCs/>
          <w:color w:val="000000" w:themeColor="text1"/>
          <w:sz w:val="22"/>
          <w:szCs w:val="22"/>
        </w:rPr>
        <w:t xml:space="preserve"> </w:t>
      </w:r>
      <w:r w:rsidR="003663CF" w:rsidRPr="00E126CC">
        <w:rPr>
          <w:rFonts w:ascii="Arial" w:hAnsi="Arial" w:cs="Arial"/>
          <w:bCs/>
          <w:color w:val="000000" w:themeColor="text1"/>
          <w:sz w:val="22"/>
          <w:szCs w:val="22"/>
        </w:rPr>
        <w:t>of</w:t>
      </w:r>
      <w:r w:rsidR="005714B1" w:rsidRPr="00E126CC">
        <w:rPr>
          <w:rFonts w:ascii="Arial" w:hAnsi="Arial" w:cs="Arial"/>
          <w:bCs/>
          <w:color w:val="000000" w:themeColor="text1"/>
          <w:sz w:val="22"/>
          <w:szCs w:val="22"/>
        </w:rPr>
        <w:t xml:space="preserve"> Black and </w:t>
      </w:r>
      <w:proofErr w:type="spellStart"/>
      <w:r w:rsidR="005714B1" w:rsidRPr="00E126CC">
        <w:rPr>
          <w:rFonts w:ascii="Arial" w:hAnsi="Arial" w:cs="Arial"/>
          <w:bCs/>
          <w:color w:val="000000" w:themeColor="text1"/>
          <w:sz w:val="22"/>
          <w:szCs w:val="22"/>
        </w:rPr>
        <w:t>Wiliam</w:t>
      </w:r>
      <w:proofErr w:type="spellEnd"/>
      <w:r w:rsidR="005714B1" w:rsidRPr="00E126CC">
        <w:rPr>
          <w:rFonts w:ascii="Arial" w:hAnsi="Arial" w:cs="Arial"/>
          <w:bCs/>
          <w:color w:val="000000" w:themeColor="text1"/>
          <w:sz w:val="22"/>
          <w:szCs w:val="22"/>
        </w:rPr>
        <w:t xml:space="preserve"> </w:t>
      </w:r>
      <w:r w:rsidR="00A23B49" w:rsidRPr="00E126CC">
        <w:rPr>
          <w:rFonts w:ascii="Arial" w:hAnsi="Arial" w:cs="Arial"/>
          <w:bCs/>
          <w:color w:val="000000" w:themeColor="text1"/>
          <w:sz w:val="22"/>
          <w:szCs w:val="22"/>
        </w:rPr>
        <w:t>(1998).</w:t>
      </w:r>
      <w:r w:rsidR="009E14C8" w:rsidRPr="00E126CC">
        <w:rPr>
          <w:rFonts w:ascii="Arial" w:hAnsi="Arial" w:cs="Arial"/>
          <w:bCs/>
          <w:color w:val="000000" w:themeColor="text1"/>
          <w:sz w:val="22"/>
          <w:szCs w:val="22"/>
        </w:rPr>
        <w:t xml:space="preserve"> </w:t>
      </w:r>
      <w:r w:rsidR="00E02287" w:rsidRPr="00E126CC">
        <w:rPr>
          <w:rFonts w:ascii="Arial" w:hAnsi="Arial" w:cs="Arial"/>
          <w:bCs/>
          <w:color w:val="000000" w:themeColor="text1"/>
          <w:sz w:val="22"/>
          <w:szCs w:val="22"/>
        </w:rPr>
        <w:t>Furthermore</w:t>
      </w:r>
      <w:r w:rsidR="00AF3210" w:rsidRPr="00E126CC">
        <w:rPr>
          <w:rFonts w:ascii="Arial" w:hAnsi="Arial" w:cs="Arial"/>
          <w:bCs/>
          <w:color w:val="000000" w:themeColor="text1"/>
          <w:sz w:val="22"/>
          <w:szCs w:val="22"/>
        </w:rPr>
        <w:t>, w</w:t>
      </w:r>
      <w:r w:rsidR="009E14C8" w:rsidRPr="00E126CC">
        <w:rPr>
          <w:rFonts w:ascii="Arial" w:hAnsi="Arial" w:cs="Arial"/>
          <w:bCs/>
          <w:color w:val="000000" w:themeColor="text1"/>
          <w:sz w:val="22"/>
          <w:szCs w:val="22"/>
        </w:rPr>
        <w:t xml:space="preserve">ithin </w:t>
      </w:r>
      <w:r w:rsidR="00276401" w:rsidRPr="00E126CC">
        <w:rPr>
          <w:rFonts w:ascii="Arial" w:hAnsi="Arial" w:cs="Arial"/>
          <w:bCs/>
          <w:color w:val="000000" w:themeColor="text1"/>
          <w:sz w:val="22"/>
          <w:szCs w:val="22"/>
        </w:rPr>
        <w:t xml:space="preserve">assessment for learning and formative assessment, peer assessment </w:t>
      </w:r>
      <w:r w:rsidR="00854480" w:rsidRPr="00E126CC">
        <w:rPr>
          <w:rFonts w:ascii="Arial" w:hAnsi="Arial" w:cs="Arial"/>
          <w:bCs/>
          <w:color w:val="000000" w:themeColor="text1"/>
          <w:sz w:val="22"/>
          <w:szCs w:val="22"/>
        </w:rPr>
        <w:t xml:space="preserve">is an integral </w:t>
      </w:r>
      <w:r w:rsidR="00575856" w:rsidRPr="00E126CC">
        <w:rPr>
          <w:rFonts w:ascii="Arial" w:hAnsi="Arial" w:cs="Arial"/>
          <w:bCs/>
          <w:color w:val="000000" w:themeColor="text1"/>
          <w:sz w:val="22"/>
          <w:szCs w:val="22"/>
        </w:rPr>
        <w:t>element</w:t>
      </w:r>
      <w:r w:rsidR="00854480" w:rsidRPr="00E126CC">
        <w:rPr>
          <w:rFonts w:ascii="Arial" w:hAnsi="Arial" w:cs="Arial"/>
          <w:bCs/>
          <w:color w:val="000000" w:themeColor="text1"/>
          <w:sz w:val="22"/>
          <w:szCs w:val="22"/>
        </w:rPr>
        <w:t xml:space="preserve"> alongside</w:t>
      </w:r>
      <w:r w:rsidR="003F1EE1" w:rsidRPr="00E126CC">
        <w:rPr>
          <w:rFonts w:ascii="Arial" w:hAnsi="Arial" w:cs="Arial"/>
          <w:bCs/>
          <w:color w:val="000000" w:themeColor="text1"/>
          <w:sz w:val="22"/>
          <w:szCs w:val="22"/>
        </w:rPr>
        <w:t xml:space="preserve"> self-assessment, questioning</w:t>
      </w:r>
      <w:r w:rsidR="00260584" w:rsidRPr="00E126CC">
        <w:rPr>
          <w:rFonts w:ascii="Arial" w:hAnsi="Arial" w:cs="Arial"/>
          <w:bCs/>
          <w:color w:val="000000" w:themeColor="text1"/>
          <w:sz w:val="22"/>
          <w:szCs w:val="22"/>
        </w:rPr>
        <w:t xml:space="preserve">, sharing criteria and </w:t>
      </w:r>
      <w:r w:rsidR="00B24CCF" w:rsidRPr="00E126CC">
        <w:rPr>
          <w:rFonts w:ascii="Arial" w:hAnsi="Arial" w:cs="Arial"/>
          <w:bCs/>
          <w:color w:val="000000" w:themeColor="text1"/>
          <w:sz w:val="22"/>
          <w:szCs w:val="22"/>
        </w:rPr>
        <w:t>feedback</w:t>
      </w:r>
      <w:r w:rsidR="00266563" w:rsidRPr="00E126CC">
        <w:rPr>
          <w:rFonts w:ascii="Arial" w:hAnsi="Arial" w:cs="Arial"/>
          <w:bCs/>
          <w:color w:val="000000" w:themeColor="text1"/>
          <w:sz w:val="22"/>
          <w:szCs w:val="22"/>
        </w:rPr>
        <w:t xml:space="preserve"> (Black and </w:t>
      </w:r>
      <w:proofErr w:type="spellStart"/>
      <w:r w:rsidR="00266563" w:rsidRPr="00E126CC">
        <w:rPr>
          <w:rFonts w:ascii="Arial" w:hAnsi="Arial" w:cs="Arial"/>
          <w:bCs/>
          <w:color w:val="000000" w:themeColor="text1"/>
          <w:sz w:val="22"/>
          <w:szCs w:val="22"/>
        </w:rPr>
        <w:t>Wiliam</w:t>
      </w:r>
      <w:proofErr w:type="spellEnd"/>
      <w:r w:rsidR="00266563" w:rsidRPr="00E126CC">
        <w:rPr>
          <w:rFonts w:ascii="Arial" w:hAnsi="Arial" w:cs="Arial"/>
          <w:bCs/>
          <w:color w:val="000000" w:themeColor="text1"/>
          <w:sz w:val="22"/>
          <w:szCs w:val="22"/>
        </w:rPr>
        <w:t>, 1998)</w:t>
      </w:r>
      <w:r w:rsidR="00575856" w:rsidRPr="00E126CC">
        <w:rPr>
          <w:rFonts w:ascii="Arial" w:hAnsi="Arial" w:cs="Arial"/>
          <w:bCs/>
          <w:color w:val="000000" w:themeColor="text1"/>
          <w:sz w:val="22"/>
          <w:szCs w:val="22"/>
        </w:rPr>
        <w:t>.</w:t>
      </w:r>
      <w:r w:rsidR="007A01A4" w:rsidRPr="00E126CC">
        <w:rPr>
          <w:rFonts w:ascii="Arial" w:hAnsi="Arial" w:cs="Arial"/>
          <w:bCs/>
          <w:color w:val="000000" w:themeColor="text1"/>
          <w:sz w:val="22"/>
          <w:szCs w:val="22"/>
        </w:rPr>
        <w:t xml:space="preserve"> </w:t>
      </w:r>
      <w:r w:rsidR="00091BF2" w:rsidRPr="00E126CC">
        <w:rPr>
          <w:rFonts w:ascii="Arial" w:hAnsi="Arial" w:cs="Arial"/>
          <w:bCs/>
          <w:color w:val="000000" w:themeColor="text1"/>
          <w:sz w:val="22"/>
          <w:szCs w:val="22"/>
        </w:rPr>
        <w:t>This peer asse</w:t>
      </w:r>
      <w:r w:rsidR="002D55A7" w:rsidRPr="00E126CC">
        <w:rPr>
          <w:rFonts w:ascii="Arial" w:hAnsi="Arial" w:cs="Arial"/>
          <w:bCs/>
          <w:color w:val="000000" w:themeColor="text1"/>
          <w:sz w:val="22"/>
          <w:szCs w:val="22"/>
        </w:rPr>
        <w:t xml:space="preserve">ssment can look different depending on how </w:t>
      </w:r>
      <w:r w:rsidR="000E605F" w:rsidRPr="00E126CC">
        <w:rPr>
          <w:rFonts w:ascii="Arial" w:hAnsi="Arial" w:cs="Arial"/>
          <w:bCs/>
          <w:color w:val="000000" w:themeColor="text1"/>
          <w:sz w:val="22"/>
          <w:szCs w:val="22"/>
        </w:rPr>
        <w:t xml:space="preserve">work is assessed </w:t>
      </w:r>
      <w:r w:rsidR="00AE2FC1" w:rsidRPr="00E126CC">
        <w:rPr>
          <w:rFonts w:ascii="Arial" w:hAnsi="Arial" w:cs="Arial"/>
          <w:bCs/>
          <w:color w:val="000000" w:themeColor="text1"/>
          <w:sz w:val="22"/>
          <w:szCs w:val="22"/>
        </w:rPr>
        <w:t>and fed back to pupils</w:t>
      </w:r>
      <w:r w:rsidR="002D55A7" w:rsidRPr="00E126CC">
        <w:rPr>
          <w:rFonts w:ascii="Arial" w:hAnsi="Arial" w:cs="Arial"/>
          <w:bCs/>
          <w:color w:val="000000" w:themeColor="text1"/>
          <w:sz w:val="22"/>
          <w:szCs w:val="22"/>
        </w:rPr>
        <w:t xml:space="preserve">. </w:t>
      </w:r>
      <w:r w:rsidR="00AE5AC4" w:rsidRPr="00E126CC">
        <w:rPr>
          <w:rFonts w:ascii="Arial" w:hAnsi="Arial" w:cs="Arial"/>
          <w:color w:val="000000" w:themeColor="text1"/>
          <w:sz w:val="22"/>
          <w:szCs w:val="22"/>
        </w:rPr>
        <w:t xml:space="preserve">More specifically, </w:t>
      </w:r>
      <w:r w:rsidR="000E3A0F" w:rsidRPr="00E126CC">
        <w:rPr>
          <w:rFonts w:ascii="Arial" w:hAnsi="Arial" w:cs="Arial"/>
          <w:color w:val="000000" w:themeColor="text1"/>
          <w:sz w:val="22"/>
          <w:szCs w:val="22"/>
        </w:rPr>
        <w:t xml:space="preserve">peer assessment can </w:t>
      </w:r>
      <w:r w:rsidR="0001532A" w:rsidRPr="00E126CC">
        <w:rPr>
          <w:rFonts w:ascii="Arial" w:hAnsi="Arial" w:cs="Arial"/>
          <w:color w:val="000000" w:themeColor="text1"/>
          <w:sz w:val="22"/>
          <w:szCs w:val="22"/>
        </w:rPr>
        <w:t xml:space="preserve">be delivered </w:t>
      </w:r>
      <w:r w:rsidR="002C3DAC" w:rsidRPr="00E126CC">
        <w:rPr>
          <w:rFonts w:ascii="Arial" w:hAnsi="Arial" w:cs="Arial"/>
          <w:color w:val="000000" w:themeColor="text1"/>
          <w:sz w:val="22"/>
          <w:szCs w:val="22"/>
        </w:rPr>
        <w:t>in</w:t>
      </w:r>
      <w:r w:rsidR="003E0B4F" w:rsidRPr="00E126CC">
        <w:rPr>
          <w:rFonts w:ascii="Arial" w:hAnsi="Arial" w:cs="Arial"/>
          <w:color w:val="000000" w:themeColor="text1"/>
          <w:sz w:val="22"/>
          <w:szCs w:val="22"/>
        </w:rPr>
        <w:t xml:space="preserve"> various modes </w:t>
      </w:r>
      <w:r w:rsidR="005E3982" w:rsidRPr="00E126CC">
        <w:rPr>
          <w:rFonts w:ascii="Arial" w:hAnsi="Arial" w:cs="Arial"/>
          <w:color w:val="000000" w:themeColor="text1"/>
          <w:sz w:val="22"/>
          <w:szCs w:val="22"/>
        </w:rPr>
        <w:t>including</w:t>
      </w:r>
      <w:r w:rsidR="002C3DAC" w:rsidRPr="00E126CC">
        <w:rPr>
          <w:rFonts w:ascii="Arial" w:hAnsi="Arial" w:cs="Arial"/>
          <w:color w:val="000000" w:themeColor="text1"/>
          <w:sz w:val="22"/>
          <w:szCs w:val="22"/>
        </w:rPr>
        <w:t xml:space="preserve"> </w:t>
      </w:r>
      <w:r w:rsidR="0001532A" w:rsidRPr="00E126CC">
        <w:rPr>
          <w:rFonts w:ascii="Arial" w:hAnsi="Arial" w:cs="Arial"/>
          <w:sz w:val="22"/>
          <w:szCs w:val="22"/>
        </w:rPr>
        <w:t>online</w:t>
      </w:r>
      <w:r w:rsidR="002C3DAC" w:rsidRPr="00E126CC">
        <w:rPr>
          <w:rFonts w:ascii="Arial" w:hAnsi="Arial" w:cs="Arial"/>
          <w:sz w:val="22"/>
          <w:szCs w:val="22"/>
        </w:rPr>
        <w:t xml:space="preserve">, </w:t>
      </w:r>
      <w:r w:rsidR="0001532A" w:rsidRPr="00E126CC">
        <w:rPr>
          <w:rFonts w:ascii="Arial" w:hAnsi="Arial" w:cs="Arial"/>
          <w:sz w:val="22"/>
          <w:szCs w:val="22"/>
        </w:rPr>
        <w:t>verbally</w:t>
      </w:r>
      <w:r w:rsidR="002C3DAC" w:rsidRPr="00E126CC">
        <w:rPr>
          <w:rFonts w:ascii="Arial" w:hAnsi="Arial" w:cs="Arial"/>
          <w:sz w:val="22"/>
          <w:szCs w:val="22"/>
        </w:rPr>
        <w:t xml:space="preserve"> </w:t>
      </w:r>
      <w:r w:rsidR="00963B70" w:rsidRPr="00E126CC">
        <w:rPr>
          <w:rFonts w:ascii="Arial" w:hAnsi="Arial" w:cs="Arial"/>
          <w:sz w:val="22"/>
          <w:szCs w:val="22"/>
        </w:rPr>
        <w:t xml:space="preserve">through discussions </w:t>
      </w:r>
      <w:r w:rsidR="002C3DAC" w:rsidRPr="00E126CC">
        <w:rPr>
          <w:rFonts w:ascii="Arial" w:hAnsi="Arial" w:cs="Arial"/>
          <w:sz w:val="22"/>
          <w:szCs w:val="22"/>
        </w:rPr>
        <w:t xml:space="preserve">and in </w:t>
      </w:r>
      <w:r w:rsidR="002C3DAC" w:rsidRPr="00E126CC">
        <w:rPr>
          <w:rFonts w:ascii="Arial" w:hAnsi="Arial" w:cs="Arial"/>
          <w:color w:val="000000" w:themeColor="text1"/>
          <w:sz w:val="22"/>
          <w:szCs w:val="22"/>
        </w:rPr>
        <w:t>written form through marking</w:t>
      </w:r>
      <w:r w:rsidR="002C3DAC" w:rsidRPr="00E126CC">
        <w:rPr>
          <w:rFonts w:ascii="Arial" w:hAnsi="Arial" w:cs="Arial"/>
          <w:sz w:val="22"/>
          <w:szCs w:val="22"/>
        </w:rPr>
        <w:t xml:space="preserve"> </w:t>
      </w:r>
      <w:r w:rsidR="0001532A" w:rsidRPr="00E126CC">
        <w:rPr>
          <w:rFonts w:ascii="Arial" w:hAnsi="Arial" w:cs="Arial"/>
          <w:sz w:val="22"/>
          <w:szCs w:val="22"/>
        </w:rPr>
        <w:t>(</w:t>
      </w:r>
      <w:proofErr w:type="spellStart"/>
      <w:r w:rsidR="0001532A" w:rsidRPr="00E126CC">
        <w:rPr>
          <w:rFonts w:ascii="Arial" w:hAnsi="Arial" w:cs="Arial"/>
          <w:sz w:val="22"/>
          <w:szCs w:val="22"/>
        </w:rPr>
        <w:t>Biber</w:t>
      </w:r>
      <w:proofErr w:type="spellEnd"/>
      <w:r w:rsidR="0001532A" w:rsidRPr="00E126CC">
        <w:rPr>
          <w:rFonts w:ascii="Arial" w:hAnsi="Arial" w:cs="Arial"/>
          <w:sz w:val="22"/>
          <w:szCs w:val="22"/>
        </w:rPr>
        <w:t xml:space="preserve">, </w:t>
      </w:r>
      <w:proofErr w:type="spellStart"/>
      <w:r w:rsidR="0001532A" w:rsidRPr="00E126CC">
        <w:rPr>
          <w:rFonts w:ascii="Arial" w:hAnsi="Arial" w:cs="Arial"/>
          <w:sz w:val="22"/>
          <w:szCs w:val="22"/>
        </w:rPr>
        <w:t>Nekrasova</w:t>
      </w:r>
      <w:proofErr w:type="spellEnd"/>
      <w:r w:rsidR="0001532A" w:rsidRPr="00E126CC">
        <w:rPr>
          <w:rFonts w:ascii="Arial" w:hAnsi="Arial" w:cs="Arial"/>
          <w:sz w:val="22"/>
          <w:szCs w:val="22"/>
        </w:rPr>
        <w:t xml:space="preserve"> and Horn, 20</w:t>
      </w:r>
      <w:r w:rsidR="00326354" w:rsidRPr="00E126CC">
        <w:rPr>
          <w:rFonts w:ascii="Arial" w:hAnsi="Arial" w:cs="Arial"/>
          <w:sz w:val="22"/>
          <w:szCs w:val="22"/>
        </w:rPr>
        <w:t>1</w:t>
      </w:r>
      <w:r w:rsidR="0001532A" w:rsidRPr="00E126CC">
        <w:rPr>
          <w:rFonts w:ascii="Arial" w:hAnsi="Arial" w:cs="Arial"/>
          <w:sz w:val="22"/>
          <w:szCs w:val="22"/>
        </w:rPr>
        <w:t xml:space="preserve">1). The critical incident observed involved a pupil responding to </w:t>
      </w:r>
      <w:r w:rsidR="0091272C" w:rsidRPr="00E126CC">
        <w:rPr>
          <w:rFonts w:ascii="Arial" w:hAnsi="Arial" w:cs="Arial"/>
          <w:sz w:val="22"/>
          <w:szCs w:val="22"/>
        </w:rPr>
        <w:t xml:space="preserve">peer </w:t>
      </w:r>
      <w:r w:rsidR="0001532A" w:rsidRPr="00E126CC">
        <w:rPr>
          <w:rFonts w:ascii="Arial" w:hAnsi="Arial" w:cs="Arial"/>
          <w:sz w:val="22"/>
          <w:szCs w:val="22"/>
        </w:rPr>
        <w:t xml:space="preserve">assessment delivered verbally as opposed to responding to </w:t>
      </w:r>
      <w:r w:rsidR="00A1021D" w:rsidRPr="00E126CC">
        <w:rPr>
          <w:rFonts w:ascii="Arial" w:hAnsi="Arial" w:cs="Arial"/>
          <w:sz w:val="22"/>
          <w:szCs w:val="22"/>
        </w:rPr>
        <w:t xml:space="preserve">written </w:t>
      </w:r>
      <w:r w:rsidR="0001532A" w:rsidRPr="00E126CC">
        <w:rPr>
          <w:rFonts w:ascii="Arial" w:hAnsi="Arial" w:cs="Arial"/>
          <w:sz w:val="22"/>
          <w:szCs w:val="22"/>
        </w:rPr>
        <w:t xml:space="preserve">comments made by the teacher. Verbal feedback delivered by teachers and pupils has been perceived positively in the class (Agricola, </w:t>
      </w:r>
      <w:proofErr w:type="spellStart"/>
      <w:r w:rsidR="0001532A" w:rsidRPr="00E126CC">
        <w:rPr>
          <w:rFonts w:ascii="Arial" w:hAnsi="Arial" w:cs="Arial"/>
          <w:sz w:val="22"/>
          <w:szCs w:val="22"/>
        </w:rPr>
        <w:t>Prins</w:t>
      </w:r>
      <w:proofErr w:type="spellEnd"/>
      <w:r w:rsidR="0001532A" w:rsidRPr="00E126CC">
        <w:rPr>
          <w:rFonts w:ascii="Arial" w:hAnsi="Arial" w:cs="Arial"/>
          <w:sz w:val="22"/>
          <w:szCs w:val="22"/>
        </w:rPr>
        <w:t xml:space="preserve"> and </w:t>
      </w:r>
      <w:proofErr w:type="spellStart"/>
      <w:r w:rsidR="0001532A" w:rsidRPr="00E126CC">
        <w:rPr>
          <w:rFonts w:ascii="Arial" w:hAnsi="Arial" w:cs="Arial"/>
          <w:sz w:val="22"/>
          <w:szCs w:val="22"/>
        </w:rPr>
        <w:t>Sluijsmans</w:t>
      </w:r>
      <w:proofErr w:type="spellEnd"/>
      <w:r w:rsidR="0001532A" w:rsidRPr="00E126CC">
        <w:rPr>
          <w:rFonts w:ascii="Arial" w:hAnsi="Arial" w:cs="Arial"/>
          <w:sz w:val="22"/>
          <w:szCs w:val="22"/>
        </w:rPr>
        <w:t xml:space="preserve">, 2020; </w:t>
      </w:r>
      <w:proofErr w:type="spellStart"/>
      <w:r w:rsidR="0001532A" w:rsidRPr="00E126CC">
        <w:rPr>
          <w:rFonts w:ascii="Arial" w:hAnsi="Arial" w:cs="Arial"/>
          <w:sz w:val="22"/>
          <w:szCs w:val="22"/>
        </w:rPr>
        <w:t>Colognesi</w:t>
      </w:r>
      <w:proofErr w:type="spellEnd"/>
      <w:r w:rsidR="0001532A" w:rsidRPr="00E126CC">
        <w:rPr>
          <w:rFonts w:ascii="Arial" w:hAnsi="Arial" w:cs="Arial"/>
          <w:sz w:val="22"/>
          <w:szCs w:val="22"/>
        </w:rPr>
        <w:t xml:space="preserve"> </w:t>
      </w:r>
      <w:r w:rsidR="0001532A" w:rsidRPr="00E126CC">
        <w:rPr>
          <w:rFonts w:ascii="Arial" w:hAnsi="Arial" w:cs="Arial"/>
          <w:i/>
          <w:iCs/>
          <w:sz w:val="22"/>
          <w:szCs w:val="22"/>
        </w:rPr>
        <w:t>et al</w:t>
      </w:r>
      <w:r w:rsidR="0001532A" w:rsidRPr="00E126CC">
        <w:rPr>
          <w:rFonts w:ascii="Arial" w:hAnsi="Arial" w:cs="Arial"/>
          <w:sz w:val="22"/>
          <w:szCs w:val="22"/>
        </w:rPr>
        <w:t>. 2020). More specifically it has previously been viewed as more effective, useful, and instant than written feedback</w:t>
      </w:r>
      <w:r w:rsidR="0088772E" w:rsidRPr="00E126CC">
        <w:rPr>
          <w:rFonts w:ascii="Arial" w:hAnsi="Arial" w:cs="Arial"/>
          <w:sz w:val="22"/>
          <w:szCs w:val="22"/>
        </w:rPr>
        <w:t xml:space="preserve">, especially </w:t>
      </w:r>
      <w:r w:rsidR="008D5190" w:rsidRPr="00E126CC">
        <w:rPr>
          <w:rFonts w:ascii="Arial" w:hAnsi="Arial" w:cs="Arial"/>
          <w:sz w:val="22"/>
          <w:szCs w:val="22"/>
        </w:rPr>
        <w:t>in the development of speaking skills</w:t>
      </w:r>
      <w:r w:rsidR="0001532A" w:rsidRPr="00E126CC">
        <w:rPr>
          <w:rFonts w:ascii="Arial" w:hAnsi="Arial" w:cs="Arial"/>
          <w:sz w:val="22"/>
          <w:szCs w:val="22"/>
        </w:rPr>
        <w:t xml:space="preserve"> (Agricola, </w:t>
      </w:r>
      <w:proofErr w:type="spellStart"/>
      <w:r w:rsidR="0001532A" w:rsidRPr="00E126CC">
        <w:rPr>
          <w:rFonts w:ascii="Arial" w:hAnsi="Arial" w:cs="Arial"/>
          <w:sz w:val="22"/>
          <w:szCs w:val="22"/>
        </w:rPr>
        <w:t>Prins</w:t>
      </w:r>
      <w:proofErr w:type="spellEnd"/>
      <w:r w:rsidR="0001532A" w:rsidRPr="00E126CC">
        <w:rPr>
          <w:rFonts w:ascii="Arial" w:hAnsi="Arial" w:cs="Arial"/>
          <w:sz w:val="22"/>
          <w:szCs w:val="22"/>
        </w:rPr>
        <w:t xml:space="preserve"> and </w:t>
      </w:r>
      <w:proofErr w:type="spellStart"/>
      <w:r w:rsidR="0001532A" w:rsidRPr="00E126CC">
        <w:rPr>
          <w:rFonts w:ascii="Arial" w:hAnsi="Arial" w:cs="Arial"/>
          <w:sz w:val="22"/>
          <w:szCs w:val="22"/>
        </w:rPr>
        <w:t>Sluijsmans</w:t>
      </w:r>
      <w:proofErr w:type="spellEnd"/>
      <w:r w:rsidR="0001532A" w:rsidRPr="00E126CC">
        <w:rPr>
          <w:rFonts w:ascii="Arial" w:hAnsi="Arial" w:cs="Arial"/>
          <w:sz w:val="22"/>
          <w:szCs w:val="22"/>
        </w:rPr>
        <w:t>, 2020</w:t>
      </w:r>
      <w:r w:rsidR="008D5190" w:rsidRPr="00E126CC">
        <w:rPr>
          <w:rFonts w:ascii="Arial" w:hAnsi="Arial" w:cs="Arial"/>
          <w:sz w:val="22"/>
          <w:szCs w:val="22"/>
        </w:rPr>
        <w:t xml:space="preserve">; </w:t>
      </w:r>
      <w:proofErr w:type="spellStart"/>
      <w:r w:rsidR="008D5190" w:rsidRPr="00E126CC">
        <w:rPr>
          <w:rFonts w:ascii="Arial" w:hAnsi="Arial" w:cs="Arial"/>
          <w:sz w:val="22"/>
          <w:szCs w:val="22"/>
        </w:rPr>
        <w:t>Colognesi</w:t>
      </w:r>
      <w:proofErr w:type="spellEnd"/>
      <w:r w:rsidR="008D5190" w:rsidRPr="00E126CC">
        <w:rPr>
          <w:rFonts w:ascii="Arial" w:hAnsi="Arial" w:cs="Arial"/>
          <w:sz w:val="22"/>
          <w:szCs w:val="22"/>
        </w:rPr>
        <w:t xml:space="preserve"> </w:t>
      </w:r>
      <w:r w:rsidR="008D5190" w:rsidRPr="00E126CC">
        <w:rPr>
          <w:rFonts w:ascii="Arial" w:hAnsi="Arial" w:cs="Arial"/>
          <w:i/>
          <w:iCs/>
          <w:sz w:val="22"/>
          <w:szCs w:val="22"/>
        </w:rPr>
        <w:t>et al</w:t>
      </w:r>
      <w:r w:rsidR="008D5190" w:rsidRPr="00E126CC">
        <w:rPr>
          <w:rFonts w:ascii="Arial" w:hAnsi="Arial" w:cs="Arial"/>
          <w:sz w:val="22"/>
          <w:szCs w:val="22"/>
        </w:rPr>
        <w:t>. 2020</w:t>
      </w:r>
      <w:r w:rsidR="0001532A" w:rsidRPr="00E126CC">
        <w:rPr>
          <w:rFonts w:ascii="Arial" w:hAnsi="Arial" w:cs="Arial"/>
          <w:sz w:val="22"/>
          <w:szCs w:val="22"/>
        </w:rPr>
        <w:t xml:space="preserve">). </w:t>
      </w:r>
      <w:r w:rsidR="006944C2" w:rsidRPr="00E126CC">
        <w:rPr>
          <w:rFonts w:ascii="Arial" w:hAnsi="Arial" w:cs="Arial"/>
          <w:sz w:val="22"/>
          <w:szCs w:val="22"/>
        </w:rPr>
        <w:t>W</w:t>
      </w:r>
      <w:r w:rsidR="0001532A" w:rsidRPr="00E126CC">
        <w:rPr>
          <w:rFonts w:ascii="Arial" w:hAnsi="Arial" w:cs="Arial"/>
          <w:sz w:val="22"/>
          <w:szCs w:val="22"/>
        </w:rPr>
        <w:t xml:space="preserve">ritten </w:t>
      </w:r>
      <w:r w:rsidR="00785E07" w:rsidRPr="00E126CC">
        <w:rPr>
          <w:rFonts w:ascii="Arial" w:hAnsi="Arial" w:cs="Arial"/>
          <w:sz w:val="22"/>
          <w:szCs w:val="22"/>
        </w:rPr>
        <w:t>feedback</w:t>
      </w:r>
      <w:r w:rsidR="0001532A" w:rsidRPr="00E126CC">
        <w:rPr>
          <w:rFonts w:ascii="Arial" w:hAnsi="Arial" w:cs="Arial"/>
          <w:sz w:val="22"/>
          <w:szCs w:val="22"/>
        </w:rPr>
        <w:t xml:space="preserve"> has been viewed in previous studies as difficult to understand, brief and timely (Ferguson, 2011).</w:t>
      </w:r>
      <w:r w:rsidR="007D359E" w:rsidRPr="00E126CC">
        <w:rPr>
          <w:rFonts w:ascii="Arial" w:hAnsi="Arial" w:cs="Arial"/>
          <w:sz w:val="22"/>
          <w:szCs w:val="22"/>
        </w:rPr>
        <w:t xml:space="preserve"> Brookhart (2008) adds to this and describes that reading ability could limit understanding of feedback</w:t>
      </w:r>
      <w:r w:rsidR="00910536" w:rsidRPr="00E126CC">
        <w:rPr>
          <w:rFonts w:ascii="Arial" w:hAnsi="Arial" w:cs="Arial"/>
          <w:sz w:val="22"/>
          <w:szCs w:val="22"/>
        </w:rPr>
        <w:t>, therefore decisions about the modality should be considered</w:t>
      </w:r>
      <w:r w:rsidR="007D359E" w:rsidRPr="00E126CC">
        <w:rPr>
          <w:rFonts w:ascii="Arial" w:hAnsi="Arial" w:cs="Arial"/>
          <w:sz w:val="22"/>
          <w:szCs w:val="22"/>
        </w:rPr>
        <w:t>.</w:t>
      </w:r>
      <w:r w:rsidR="006944C2" w:rsidRPr="00E126CC">
        <w:rPr>
          <w:rFonts w:ascii="Arial" w:hAnsi="Arial" w:cs="Arial"/>
          <w:sz w:val="22"/>
          <w:szCs w:val="22"/>
        </w:rPr>
        <w:t xml:space="preserve"> Peer marking also does not allow</w:t>
      </w:r>
      <w:r w:rsidR="00FC14F9" w:rsidRPr="00E126CC">
        <w:rPr>
          <w:rFonts w:ascii="Arial" w:hAnsi="Arial" w:cs="Arial"/>
          <w:sz w:val="22"/>
          <w:szCs w:val="22"/>
        </w:rPr>
        <w:t xml:space="preserve"> for</w:t>
      </w:r>
      <w:r w:rsidR="002A545A" w:rsidRPr="00E126CC">
        <w:rPr>
          <w:rFonts w:ascii="Arial" w:hAnsi="Arial" w:cs="Arial"/>
          <w:sz w:val="22"/>
          <w:szCs w:val="22"/>
        </w:rPr>
        <w:t xml:space="preserve"> </w:t>
      </w:r>
      <w:r w:rsidR="006944C2" w:rsidRPr="00E126CC">
        <w:rPr>
          <w:rFonts w:ascii="Arial" w:hAnsi="Arial" w:cs="Arial"/>
          <w:sz w:val="22"/>
          <w:szCs w:val="22"/>
        </w:rPr>
        <w:t xml:space="preserve">interpersonal </w:t>
      </w:r>
      <w:r w:rsidR="00C52357" w:rsidRPr="00E126CC">
        <w:rPr>
          <w:rFonts w:ascii="Arial" w:hAnsi="Arial" w:cs="Arial"/>
          <w:sz w:val="22"/>
          <w:szCs w:val="22"/>
        </w:rPr>
        <w:t xml:space="preserve">benefits </w:t>
      </w:r>
      <w:r w:rsidR="006944C2" w:rsidRPr="00E126CC">
        <w:rPr>
          <w:rFonts w:ascii="Arial" w:hAnsi="Arial" w:cs="Arial"/>
          <w:sz w:val="22"/>
          <w:szCs w:val="22"/>
        </w:rPr>
        <w:t xml:space="preserve">such as </w:t>
      </w:r>
      <w:r w:rsidR="00FC14F9" w:rsidRPr="00E126CC">
        <w:rPr>
          <w:rFonts w:ascii="Arial" w:hAnsi="Arial" w:cs="Arial"/>
          <w:sz w:val="22"/>
          <w:szCs w:val="22"/>
        </w:rPr>
        <w:t>discussions</w:t>
      </w:r>
      <w:r w:rsidR="006944C2" w:rsidRPr="00E126CC">
        <w:rPr>
          <w:rFonts w:ascii="Arial" w:hAnsi="Arial" w:cs="Arial"/>
          <w:sz w:val="22"/>
          <w:szCs w:val="22"/>
        </w:rPr>
        <w:t xml:space="preserve"> which deepen learning </w:t>
      </w:r>
      <w:r w:rsidR="00FC14F9" w:rsidRPr="00E126CC">
        <w:rPr>
          <w:rFonts w:ascii="Arial" w:hAnsi="Arial" w:cs="Arial"/>
          <w:sz w:val="22"/>
          <w:szCs w:val="22"/>
        </w:rPr>
        <w:t xml:space="preserve">and </w:t>
      </w:r>
      <w:r w:rsidR="007A57C9" w:rsidRPr="00E126CC">
        <w:rPr>
          <w:rFonts w:ascii="Arial" w:hAnsi="Arial" w:cs="Arial"/>
          <w:sz w:val="22"/>
          <w:szCs w:val="22"/>
        </w:rPr>
        <w:t xml:space="preserve">opportunities to describe why a certain grade has been given </w:t>
      </w:r>
      <w:r w:rsidR="00B02394" w:rsidRPr="00E126CC">
        <w:rPr>
          <w:rFonts w:ascii="Arial" w:hAnsi="Arial" w:cs="Arial"/>
          <w:sz w:val="22"/>
          <w:szCs w:val="22"/>
        </w:rPr>
        <w:t xml:space="preserve">which </w:t>
      </w:r>
      <w:r w:rsidR="004777E0" w:rsidRPr="00E126CC">
        <w:rPr>
          <w:rFonts w:ascii="Arial" w:hAnsi="Arial" w:cs="Arial"/>
          <w:sz w:val="22"/>
          <w:szCs w:val="22"/>
        </w:rPr>
        <w:t>results</w:t>
      </w:r>
      <w:r w:rsidR="00B02394" w:rsidRPr="00E126CC">
        <w:rPr>
          <w:rFonts w:ascii="Arial" w:hAnsi="Arial" w:cs="Arial"/>
          <w:sz w:val="22"/>
          <w:szCs w:val="22"/>
        </w:rPr>
        <w:t xml:space="preserve"> in</w:t>
      </w:r>
      <w:r w:rsidR="007A57C9" w:rsidRPr="00E126CC">
        <w:rPr>
          <w:rFonts w:ascii="Arial" w:hAnsi="Arial" w:cs="Arial"/>
          <w:sz w:val="22"/>
          <w:szCs w:val="22"/>
        </w:rPr>
        <w:t xml:space="preserve"> </w:t>
      </w:r>
      <w:r w:rsidR="004777E0" w:rsidRPr="00E126CC">
        <w:rPr>
          <w:rFonts w:ascii="Arial" w:hAnsi="Arial" w:cs="Arial"/>
          <w:sz w:val="22"/>
          <w:szCs w:val="22"/>
        </w:rPr>
        <w:t>perceptions of unfairness</w:t>
      </w:r>
      <w:r w:rsidR="007A57C9" w:rsidRPr="00E126CC">
        <w:rPr>
          <w:rFonts w:ascii="Arial" w:hAnsi="Arial" w:cs="Arial"/>
          <w:sz w:val="22"/>
          <w:szCs w:val="22"/>
        </w:rPr>
        <w:t xml:space="preserve"> (Pan</w:t>
      </w:r>
      <w:r w:rsidR="000F1D60" w:rsidRPr="00E126CC">
        <w:rPr>
          <w:rFonts w:ascii="Arial" w:hAnsi="Arial" w:cs="Arial"/>
          <w:sz w:val="22"/>
          <w:szCs w:val="22"/>
        </w:rPr>
        <w:t>a</w:t>
      </w:r>
      <w:r w:rsidR="007A57C9" w:rsidRPr="00E126CC">
        <w:rPr>
          <w:rFonts w:ascii="Arial" w:hAnsi="Arial" w:cs="Arial"/>
          <w:sz w:val="22"/>
          <w:szCs w:val="22"/>
        </w:rPr>
        <w:t xml:space="preserve">dero, 2016). Despite this, </w:t>
      </w:r>
      <w:r w:rsidR="008E5D28" w:rsidRPr="00E126CC">
        <w:rPr>
          <w:rFonts w:ascii="Arial" w:hAnsi="Arial" w:cs="Arial"/>
          <w:sz w:val="22"/>
          <w:szCs w:val="22"/>
        </w:rPr>
        <w:t>there is still a place for</w:t>
      </w:r>
      <w:r w:rsidR="002015A8" w:rsidRPr="00E126CC">
        <w:rPr>
          <w:rFonts w:ascii="Arial" w:hAnsi="Arial" w:cs="Arial"/>
          <w:sz w:val="22"/>
          <w:szCs w:val="22"/>
        </w:rPr>
        <w:t xml:space="preserve"> peer marking </w:t>
      </w:r>
      <w:r w:rsidR="003E35B8" w:rsidRPr="00E126CC">
        <w:rPr>
          <w:rFonts w:ascii="Arial" w:hAnsi="Arial" w:cs="Arial"/>
          <w:sz w:val="22"/>
          <w:szCs w:val="22"/>
        </w:rPr>
        <w:t xml:space="preserve">in </w:t>
      </w:r>
      <w:r w:rsidR="00840F9D" w:rsidRPr="00E126CC">
        <w:rPr>
          <w:rFonts w:ascii="Arial" w:hAnsi="Arial" w:cs="Arial"/>
          <w:sz w:val="22"/>
          <w:szCs w:val="22"/>
        </w:rPr>
        <w:t xml:space="preserve">the </w:t>
      </w:r>
      <w:r w:rsidR="003E35B8" w:rsidRPr="00E126CC">
        <w:rPr>
          <w:rFonts w:ascii="Arial" w:hAnsi="Arial" w:cs="Arial"/>
          <w:sz w:val="22"/>
          <w:szCs w:val="22"/>
        </w:rPr>
        <w:t>assessment of writing tasks, where</w:t>
      </w:r>
      <w:r w:rsidR="002015A8" w:rsidRPr="00E126CC">
        <w:rPr>
          <w:rFonts w:ascii="Arial" w:hAnsi="Arial" w:cs="Arial"/>
          <w:sz w:val="22"/>
          <w:szCs w:val="22"/>
        </w:rPr>
        <w:t xml:space="preserve"> </w:t>
      </w:r>
      <w:proofErr w:type="spellStart"/>
      <w:r w:rsidR="002015A8" w:rsidRPr="00E126CC">
        <w:rPr>
          <w:rFonts w:ascii="Arial" w:hAnsi="Arial" w:cs="Arial"/>
          <w:sz w:val="22"/>
          <w:szCs w:val="22"/>
        </w:rPr>
        <w:t>Biber</w:t>
      </w:r>
      <w:proofErr w:type="spellEnd"/>
      <w:r w:rsidR="002015A8" w:rsidRPr="00E126CC">
        <w:rPr>
          <w:rFonts w:ascii="Arial" w:hAnsi="Arial" w:cs="Arial"/>
          <w:sz w:val="22"/>
          <w:szCs w:val="22"/>
        </w:rPr>
        <w:t xml:space="preserve">, </w:t>
      </w:r>
      <w:proofErr w:type="spellStart"/>
      <w:r w:rsidR="002015A8" w:rsidRPr="00E126CC">
        <w:rPr>
          <w:rFonts w:ascii="Arial" w:hAnsi="Arial" w:cs="Arial"/>
          <w:sz w:val="22"/>
          <w:szCs w:val="22"/>
        </w:rPr>
        <w:t>Nekrasova</w:t>
      </w:r>
      <w:proofErr w:type="spellEnd"/>
      <w:r w:rsidR="002015A8" w:rsidRPr="00E126CC">
        <w:rPr>
          <w:rFonts w:ascii="Arial" w:hAnsi="Arial" w:cs="Arial"/>
          <w:sz w:val="22"/>
          <w:szCs w:val="22"/>
        </w:rPr>
        <w:t xml:space="preserve"> and Horn (2011) found written feedback to be more effective than verbal feedback. </w:t>
      </w:r>
      <w:r w:rsidR="00313298" w:rsidRPr="00E126CC">
        <w:rPr>
          <w:rFonts w:ascii="Arial" w:hAnsi="Arial" w:cs="Arial"/>
          <w:sz w:val="22"/>
          <w:szCs w:val="22"/>
        </w:rPr>
        <w:t>Additionally</w:t>
      </w:r>
      <w:r w:rsidR="002015A8" w:rsidRPr="00E126CC">
        <w:rPr>
          <w:rFonts w:ascii="Arial" w:hAnsi="Arial" w:cs="Arial"/>
          <w:sz w:val="22"/>
          <w:szCs w:val="22"/>
        </w:rPr>
        <w:t xml:space="preserve">, </w:t>
      </w:r>
      <w:r w:rsidR="007A17D4" w:rsidRPr="00E126CC">
        <w:rPr>
          <w:rFonts w:ascii="Arial" w:hAnsi="Arial" w:cs="Arial"/>
          <w:sz w:val="22"/>
          <w:szCs w:val="22"/>
        </w:rPr>
        <w:t>Pan</w:t>
      </w:r>
      <w:r w:rsidR="000F1D60" w:rsidRPr="00E126CC">
        <w:rPr>
          <w:rFonts w:ascii="Arial" w:hAnsi="Arial" w:cs="Arial"/>
          <w:sz w:val="22"/>
          <w:szCs w:val="22"/>
        </w:rPr>
        <w:t>a</w:t>
      </w:r>
      <w:r w:rsidR="007A17D4" w:rsidRPr="00E126CC">
        <w:rPr>
          <w:rFonts w:ascii="Arial" w:hAnsi="Arial" w:cs="Arial"/>
          <w:sz w:val="22"/>
          <w:szCs w:val="22"/>
        </w:rPr>
        <w:t xml:space="preserve">dero (2016) highlights that peer marking </w:t>
      </w:r>
      <w:r w:rsidR="00840F9D" w:rsidRPr="00E126CC">
        <w:rPr>
          <w:rFonts w:ascii="Arial" w:hAnsi="Arial" w:cs="Arial"/>
          <w:sz w:val="22"/>
          <w:szCs w:val="22"/>
        </w:rPr>
        <w:t xml:space="preserve">could provide useful </w:t>
      </w:r>
      <w:r w:rsidR="007A17D4" w:rsidRPr="00E126CC">
        <w:rPr>
          <w:rFonts w:ascii="Arial" w:hAnsi="Arial" w:cs="Arial"/>
          <w:sz w:val="22"/>
          <w:szCs w:val="22"/>
        </w:rPr>
        <w:t>during summative assessment using rubrics.</w:t>
      </w:r>
      <w:r w:rsidR="00957E4B" w:rsidRPr="00E126CC">
        <w:rPr>
          <w:rFonts w:ascii="Arial" w:hAnsi="Arial" w:cs="Arial"/>
          <w:sz w:val="22"/>
          <w:szCs w:val="22"/>
        </w:rPr>
        <w:t xml:space="preserve"> </w:t>
      </w:r>
      <w:r w:rsidR="0001532A" w:rsidRPr="00E126CC">
        <w:rPr>
          <w:rFonts w:ascii="Arial" w:hAnsi="Arial" w:cs="Arial"/>
          <w:sz w:val="22"/>
          <w:szCs w:val="22"/>
        </w:rPr>
        <w:t xml:space="preserve">Despite this claim, the requirement for </w:t>
      </w:r>
      <w:r w:rsidR="00CE6B54" w:rsidRPr="00E126CC">
        <w:rPr>
          <w:rFonts w:ascii="Arial" w:hAnsi="Arial" w:cs="Arial"/>
          <w:sz w:val="22"/>
          <w:szCs w:val="22"/>
        </w:rPr>
        <w:t xml:space="preserve">pure </w:t>
      </w:r>
      <w:r w:rsidR="0001532A" w:rsidRPr="00E126CC">
        <w:rPr>
          <w:rFonts w:ascii="Arial" w:hAnsi="Arial" w:cs="Arial"/>
          <w:sz w:val="22"/>
          <w:szCs w:val="22"/>
        </w:rPr>
        <w:t>summative assessment is lessened with</w:t>
      </w:r>
      <w:r w:rsidR="00957E4B" w:rsidRPr="00E126CC">
        <w:rPr>
          <w:rFonts w:ascii="Arial" w:hAnsi="Arial" w:cs="Arial"/>
          <w:sz w:val="22"/>
          <w:szCs w:val="22"/>
        </w:rPr>
        <w:t>in</w:t>
      </w:r>
      <w:r w:rsidR="0001532A" w:rsidRPr="00E126CC">
        <w:rPr>
          <w:rFonts w:ascii="Arial" w:hAnsi="Arial" w:cs="Arial"/>
          <w:sz w:val="22"/>
          <w:szCs w:val="22"/>
        </w:rPr>
        <w:t xml:space="preserve"> the curriculum for Wales </w:t>
      </w:r>
      <w:r w:rsidR="0001532A" w:rsidRPr="00E126CC">
        <w:rPr>
          <w:rFonts w:ascii="Arial" w:hAnsi="Arial" w:cs="Arial"/>
          <w:sz w:val="22"/>
          <w:szCs w:val="22"/>
        </w:rPr>
        <w:lastRenderedPageBreak/>
        <w:t>2022 which has an emphasis on assessment for learning</w:t>
      </w:r>
      <w:r w:rsidR="00FA3AF7" w:rsidRPr="00E126CC">
        <w:rPr>
          <w:rFonts w:ascii="Arial" w:hAnsi="Arial" w:cs="Arial"/>
          <w:sz w:val="22"/>
          <w:szCs w:val="22"/>
        </w:rPr>
        <w:t xml:space="preserve"> where even the use of summative assessment is </w:t>
      </w:r>
      <w:r w:rsidR="004D2C14" w:rsidRPr="00E126CC">
        <w:rPr>
          <w:rFonts w:ascii="Arial" w:hAnsi="Arial" w:cs="Arial"/>
          <w:sz w:val="22"/>
          <w:szCs w:val="22"/>
        </w:rPr>
        <w:t xml:space="preserve">perceived </w:t>
      </w:r>
      <w:r w:rsidR="00800488" w:rsidRPr="00E126CC">
        <w:rPr>
          <w:rFonts w:ascii="Arial" w:hAnsi="Arial" w:cs="Arial"/>
          <w:sz w:val="22"/>
          <w:szCs w:val="22"/>
        </w:rPr>
        <w:t xml:space="preserve">to be </w:t>
      </w:r>
      <w:r w:rsidR="004D2C14" w:rsidRPr="00E126CC">
        <w:rPr>
          <w:rFonts w:ascii="Arial" w:hAnsi="Arial" w:cs="Arial"/>
          <w:sz w:val="22"/>
          <w:szCs w:val="22"/>
        </w:rPr>
        <w:t xml:space="preserve">more effective when used in a formative way </w:t>
      </w:r>
      <w:r w:rsidR="006271E5">
        <w:rPr>
          <w:rFonts w:ascii="Arial" w:hAnsi="Arial" w:cs="Arial"/>
          <w:sz w:val="22"/>
          <w:szCs w:val="22"/>
        </w:rPr>
        <w:t xml:space="preserve">to support progression </w:t>
      </w:r>
      <w:r w:rsidR="004D2C14" w:rsidRPr="00E126CC">
        <w:rPr>
          <w:rFonts w:ascii="Arial" w:hAnsi="Arial" w:cs="Arial"/>
          <w:sz w:val="22"/>
          <w:szCs w:val="22"/>
        </w:rPr>
        <w:t xml:space="preserve">(Black and </w:t>
      </w:r>
      <w:proofErr w:type="spellStart"/>
      <w:r w:rsidR="004D2C14" w:rsidRPr="00E126CC">
        <w:rPr>
          <w:rFonts w:ascii="Arial" w:hAnsi="Arial" w:cs="Arial"/>
          <w:sz w:val="22"/>
          <w:szCs w:val="22"/>
        </w:rPr>
        <w:t>Wiliam</w:t>
      </w:r>
      <w:proofErr w:type="spellEnd"/>
      <w:r w:rsidR="004D2C14" w:rsidRPr="00E126CC">
        <w:rPr>
          <w:rFonts w:ascii="Arial" w:hAnsi="Arial" w:cs="Arial"/>
          <w:sz w:val="22"/>
          <w:szCs w:val="22"/>
        </w:rPr>
        <w:t>, 1998; Welsh Government, 2022</w:t>
      </w:r>
      <w:r w:rsidR="006271E5">
        <w:rPr>
          <w:rFonts w:ascii="Arial" w:hAnsi="Arial" w:cs="Arial"/>
          <w:sz w:val="22"/>
          <w:szCs w:val="22"/>
        </w:rPr>
        <w:t>a</w:t>
      </w:r>
      <w:r w:rsidR="004D2C14" w:rsidRPr="00E126CC">
        <w:rPr>
          <w:rFonts w:ascii="Arial" w:hAnsi="Arial" w:cs="Arial"/>
          <w:sz w:val="22"/>
          <w:szCs w:val="22"/>
        </w:rPr>
        <w:t>)</w:t>
      </w:r>
      <w:r w:rsidR="0001532A" w:rsidRPr="00E126CC">
        <w:rPr>
          <w:rFonts w:ascii="Arial" w:hAnsi="Arial" w:cs="Arial"/>
          <w:sz w:val="22"/>
          <w:szCs w:val="22"/>
        </w:rPr>
        <w:t>.</w:t>
      </w:r>
    </w:p>
    <w:p w14:paraId="4B7177E5" w14:textId="62A2E18E" w:rsidR="00581B8D" w:rsidRPr="00E126CC" w:rsidRDefault="003D34C4" w:rsidP="009F79DA">
      <w:pPr>
        <w:spacing w:line="360" w:lineRule="auto"/>
        <w:ind w:firstLine="1134"/>
        <w:rPr>
          <w:rFonts w:ascii="Arial" w:hAnsi="Arial" w:cs="Arial"/>
          <w:sz w:val="22"/>
          <w:szCs w:val="22"/>
        </w:rPr>
      </w:pPr>
      <w:r w:rsidRPr="00E126CC">
        <w:rPr>
          <w:rFonts w:ascii="Arial" w:hAnsi="Arial" w:cs="Arial"/>
          <w:bCs/>
          <w:color w:val="000000" w:themeColor="text1"/>
          <w:sz w:val="22"/>
          <w:szCs w:val="22"/>
        </w:rPr>
        <w:t xml:space="preserve">Comparisons of </w:t>
      </w:r>
      <w:r w:rsidR="00B75EB3" w:rsidRPr="00E126CC">
        <w:rPr>
          <w:rFonts w:ascii="Arial" w:hAnsi="Arial" w:cs="Arial"/>
          <w:bCs/>
          <w:color w:val="000000" w:themeColor="text1"/>
          <w:sz w:val="22"/>
          <w:szCs w:val="22"/>
        </w:rPr>
        <w:t xml:space="preserve">different modes of peer assessment </w:t>
      </w:r>
      <w:r w:rsidR="00384574" w:rsidRPr="00E126CC">
        <w:rPr>
          <w:rFonts w:ascii="Arial" w:hAnsi="Arial" w:cs="Arial"/>
          <w:bCs/>
          <w:color w:val="000000" w:themeColor="text1"/>
          <w:sz w:val="22"/>
          <w:szCs w:val="22"/>
        </w:rPr>
        <w:t>have</w:t>
      </w:r>
      <w:r w:rsidR="00B75EB3" w:rsidRPr="00E126CC">
        <w:rPr>
          <w:rFonts w:ascii="Arial" w:hAnsi="Arial" w:cs="Arial"/>
          <w:bCs/>
          <w:color w:val="000000" w:themeColor="text1"/>
          <w:sz w:val="22"/>
          <w:szCs w:val="22"/>
        </w:rPr>
        <w:t xml:space="preserve"> been made</w:t>
      </w:r>
      <w:r w:rsidR="003E4AAF" w:rsidRPr="00E126CC">
        <w:rPr>
          <w:rFonts w:ascii="Arial" w:hAnsi="Arial" w:cs="Arial"/>
          <w:bCs/>
          <w:color w:val="000000" w:themeColor="text1"/>
          <w:sz w:val="22"/>
          <w:szCs w:val="22"/>
        </w:rPr>
        <w:t xml:space="preserve"> </w:t>
      </w:r>
      <w:r w:rsidR="00B75EB3" w:rsidRPr="00E126CC">
        <w:rPr>
          <w:rFonts w:ascii="Arial" w:hAnsi="Arial" w:cs="Arial"/>
          <w:bCs/>
          <w:color w:val="000000" w:themeColor="text1"/>
          <w:sz w:val="22"/>
          <w:szCs w:val="22"/>
        </w:rPr>
        <w:t xml:space="preserve">which </w:t>
      </w:r>
      <w:r w:rsidR="00B85BDF" w:rsidRPr="00E126CC">
        <w:rPr>
          <w:rFonts w:ascii="Arial" w:hAnsi="Arial" w:cs="Arial"/>
          <w:bCs/>
          <w:color w:val="000000" w:themeColor="text1"/>
          <w:sz w:val="22"/>
          <w:szCs w:val="22"/>
        </w:rPr>
        <w:t xml:space="preserve">informs practitioners </w:t>
      </w:r>
      <w:r w:rsidR="00384574" w:rsidRPr="00E126CC">
        <w:rPr>
          <w:rFonts w:ascii="Arial" w:hAnsi="Arial" w:cs="Arial"/>
          <w:bCs/>
          <w:color w:val="000000" w:themeColor="text1"/>
          <w:sz w:val="22"/>
          <w:szCs w:val="22"/>
        </w:rPr>
        <w:t>how peer assessment can be applied.</w:t>
      </w:r>
      <w:r w:rsidR="00DE56A2" w:rsidRPr="00E126CC">
        <w:rPr>
          <w:rFonts w:ascii="Arial" w:hAnsi="Arial" w:cs="Arial"/>
          <w:bCs/>
          <w:color w:val="000000" w:themeColor="text1"/>
          <w:sz w:val="22"/>
          <w:szCs w:val="22"/>
        </w:rPr>
        <w:t xml:space="preserve"> </w:t>
      </w:r>
      <w:r w:rsidR="003E4AAF" w:rsidRPr="00E126CC">
        <w:rPr>
          <w:rFonts w:ascii="Arial" w:hAnsi="Arial" w:cs="Arial"/>
          <w:bCs/>
          <w:color w:val="000000" w:themeColor="text1"/>
          <w:sz w:val="22"/>
          <w:szCs w:val="22"/>
        </w:rPr>
        <w:t>Additionally</w:t>
      </w:r>
      <w:r w:rsidR="00F0542B" w:rsidRPr="00E126CC">
        <w:rPr>
          <w:rFonts w:ascii="Arial" w:hAnsi="Arial" w:cs="Arial"/>
          <w:bCs/>
          <w:color w:val="000000" w:themeColor="text1"/>
          <w:sz w:val="22"/>
          <w:szCs w:val="22"/>
        </w:rPr>
        <w:t>, practitioners need to be informed of the effectiveness of peer assessment and how this compares with other types of assessment</w:t>
      </w:r>
      <w:r w:rsidR="005C22DE" w:rsidRPr="00E126CC">
        <w:rPr>
          <w:rFonts w:ascii="Arial" w:hAnsi="Arial" w:cs="Arial"/>
          <w:bCs/>
          <w:color w:val="000000" w:themeColor="text1"/>
          <w:sz w:val="22"/>
          <w:szCs w:val="22"/>
        </w:rPr>
        <w:t xml:space="preserve"> such as that from a teacher</w:t>
      </w:r>
      <w:r w:rsidR="00F0542B" w:rsidRPr="00E126CC">
        <w:rPr>
          <w:rFonts w:ascii="Arial" w:hAnsi="Arial" w:cs="Arial"/>
          <w:bCs/>
          <w:color w:val="000000" w:themeColor="text1"/>
          <w:sz w:val="22"/>
          <w:szCs w:val="22"/>
        </w:rPr>
        <w:t>.</w:t>
      </w:r>
      <w:r w:rsidR="00384574" w:rsidRPr="00E126CC">
        <w:rPr>
          <w:rFonts w:ascii="Arial" w:hAnsi="Arial" w:cs="Arial"/>
          <w:bCs/>
          <w:color w:val="000000" w:themeColor="text1"/>
          <w:sz w:val="22"/>
          <w:szCs w:val="22"/>
        </w:rPr>
        <w:t xml:space="preserve"> </w:t>
      </w:r>
      <w:r w:rsidR="000F7C14" w:rsidRPr="00E126CC">
        <w:rPr>
          <w:rFonts w:ascii="Arial" w:hAnsi="Arial" w:cs="Arial"/>
          <w:bCs/>
          <w:color w:val="000000" w:themeColor="text1"/>
          <w:sz w:val="22"/>
          <w:szCs w:val="22"/>
        </w:rPr>
        <w:t>One</w:t>
      </w:r>
      <w:r w:rsidR="005043AC" w:rsidRPr="00E126CC">
        <w:rPr>
          <w:rFonts w:ascii="Arial" w:hAnsi="Arial" w:cs="Arial"/>
          <w:bCs/>
          <w:color w:val="000000" w:themeColor="text1"/>
          <w:sz w:val="22"/>
          <w:szCs w:val="22"/>
        </w:rPr>
        <w:t xml:space="preserve"> stud</w:t>
      </w:r>
      <w:r w:rsidR="000F7C14" w:rsidRPr="00E126CC">
        <w:rPr>
          <w:rFonts w:ascii="Arial" w:hAnsi="Arial" w:cs="Arial"/>
          <w:bCs/>
          <w:color w:val="000000" w:themeColor="text1"/>
          <w:sz w:val="22"/>
          <w:szCs w:val="22"/>
        </w:rPr>
        <w:t>y</w:t>
      </w:r>
      <w:r w:rsidR="005043AC" w:rsidRPr="00E126CC">
        <w:rPr>
          <w:rFonts w:ascii="Arial" w:hAnsi="Arial" w:cs="Arial"/>
          <w:bCs/>
          <w:color w:val="000000" w:themeColor="text1"/>
          <w:sz w:val="22"/>
          <w:szCs w:val="22"/>
        </w:rPr>
        <w:t xml:space="preserve"> </w:t>
      </w:r>
      <w:r w:rsidR="002122C9" w:rsidRPr="00E126CC">
        <w:rPr>
          <w:rFonts w:ascii="Arial" w:hAnsi="Arial" w:cs="Arial"/>
          <w:bCs/>
          <w:color w:val="000000" w:themeColor="text1"/>
          <w:sz w:val="22"/>
          <w:szCs w:val="22"/>
        </w:rPr>
        <w:t>ha</w:t>
      </w:r>
      <w:r w:rsidR="000F7C14" w:rsidRPr="00E126CC">
        <w:rPr>
          <w:rFonts w:ascii="Arial" w:hAnsi="Arial" w:cs="Arial"/>
          <w:bCs/>
          <w:color w:val="000000" w:themeColor="text1"/>
          <w:sz w:val="22"/>
          <w:szCs w:val="22"/>
        </w:rPr>
        <w:t>s</w:t>
      </w:r>
      <w:r w:rsidR="002122C9" w:rsidRPr="00E126CC">
        <w:rPr>
          <w:rFonts w:ascii="Arial" w:hAnsi="Arial" w:cs="Arial"/>
          <w:bCs/>
          <w:color w:val="000000" w:themeColor="text1"/>
          <w:sz w:val="22"/>
          <w:szCs w:val="22"/>
        </w:rPr>
        <w:t xml:space="preserve"> </w:t>
      </w:r>
      <w:r w:rsidR="00C76D91" w:rsidRPr="00E126CC">
        <w:rPr>
          <w:rFonts w:ascii="Arial" w:hAnsi="Arial" w:cs="Arial"/>
          <w:bCs/>
          <w:color w:val="000000" w:themeColor="text1"/>
          <w:sz w:val="22"/>
          <w:szCs w:val="22"/>
        </w:rPr>
        <w:t>suggested that peer assessment was more effective than teacher feedback</w:t>
      </w:r>
      <w:r w:rsidR="00251832" w:rsidRPr="00E126CC">
        <w:rPr>
          <w:rFonts w:ascii="Arial" w:hAnsi="Arial" w:cs="Arial"/>
          <w:bCs/>
          <w:color w:val="000000" w:themeColor="text1"/>
          <w:sz w:val="22"/>
          <w:szCs w:val="22"/>
        </w:rPr>
        <w:t xml:space="preserve"> (Ols</w:t>
      </w:r>
      <w:r w:rsidR="00DE77AF" w:rsidRPr="00E126CC">
        <w:rPr>
          <w:rFonts w:ascii="Arial" w:hAnsi="Arial" w:cs="Arial"/>
          <w:bCs/>
          <w:color w:val="000000" w:themeColor="text1"/>
          <w:sz w:val="22"/>
          <w:szCs w:val="22"/>
        </w:rPr>
        <w:t>o</w:t>
      </w:r>
      <w:r w:rsidR="00251832" w:rsidRPr="00E126CC">
        <w:rPr>
          <w:rFonts w:ascii="Arial" w:hAnsi="Arial" w:cs="Arial"/>
          <w:bCs/>
          <w:color w:val="000000" w:themeColor="text1"/>
          <w:sz w:val="22"/>
          <w:szCs w:val="22"/>
        </w:rPr>
        <w:t>n, 1990)</w:t>
      </w:r>
      <w:r w:rsidR="00C76D91" w:rsidRPr="00E126CC">
        <w:rPr>
          <w:rFonts w:ascii="Arial" w:hAnsi="Arial" w:cs="Arial"/>
          <w:bCs/>
          <w:color w:val="000000" w:themeColor="text1"/>
          <w:sz w:val="22"/>
          <w:szCs w:val="22"/>
        </w:rPr>
        <w:t>.</w:t>
      </w:r>
      <w:r w:rsidR="002214F1" w:rsidRPr="00E126CC">
        <w:rPr>
          <w:rFonts w:ascii="Arial" w:hAnsi="Arial" w:cs="Arial"/>
          <w:bCs/>
          <w:color w:val="000000" w:themeColor="text1"/>
          <w:sz w:val="22"/>
          <w:szCs w:val="22"/>
        </w:rPr>
        <w:t xml:space="preserve"> </w:t>
      </w:r>
      <w:r w:rsidR="00810D21" w:rsidRPr="00E126CC">
        <w:rPr>
          <w:rFonts w:ascii="Arial" w:hAnsi="Arial" w:cs="Arial"/>
          <w:bCs/>
          <w:color w:val="000000" w:themeColor="text1"/>
          <w:sz w:val="22"/>
          <w:szCs w:val="22"/>
        </w:rPr>
        <w:t>They</w:t>
      </w:r>
      <w:r w:rsidR="00BB3072" w:rsidRPr="00E126CC">
        <w:rPr>
          <w:rFonts w:ascii="Arial" w:hAnsi="Arial" w:cs="Arial"/>
          <w:bCs/>
          <w:color w:val="000000" w:themeColor="text1"/>
          <w:sz w:val="22"/>
          <w:szCs w:val="22"/>
        </w:rPr>
        <w:t xml:space="preserve"> found that</w:t>
      </w:r>
      <w:r w:rsidR="00F73361" w:rsidRPr="00E126CC">
        <w:rPr>
          <w:rFonts w:ascii="Arial" w:hAnsi="Arial" w:cs="Arial"/>
          <w:bCs/>
          <w:color w:val="000000" w:themeColor="text1"/>
          <w:sz w:val="22"/>
          <w:szCs w:val="22"/>
        </w:rPr>
        <w:t xml:space="preserve"> students who </w:t>
      </w:r>
      <w:r w:rsidR="00C91A42" w:rsidRPr="00E126CC">
        <w:rPr>
          <w:rFonts w:ascii="Arial" w:hAnsi="Arial" w:cs="Arial"/>
          <w:bCs/>
          <w:color w:val="000000" w:themeColor="text1"/>
          <w:sz w:val="22"/>
          <w:szCs w:val="22"/>
        </w:rPr>
        <w:t xml:space="preserve">had </w:t>
      </w:r>
      <w:r w:rsidR="00230D06" w:rsidRPr="00E126CC">
        <w:rPr>
          <w:rFonts w:ascii="Arial" w:hAnsi="Arial" w:cs="Arial"/>
          <w:bCs/>
          <w:color w:val="000000" w:themeColor="text1"/>
          <w:sz w:val="22"/>
          <w:szCs w:val="22"/>
        </w:rPr>
        <w:t xml:space="preserve">partners </w:t>
      </w:r>
      <w:r w:rsidR="004730FE" w:rsidRPr="00E126CC">
        <w:rPr>
          <w:rFonts w:ascii="Arial" w:hAnsi="Arial" w:cs="Arial"/>
          <w:bCs/>
          <w:color w:val="000000" w:themeColor="text1"/>
          <w:sz w:val="22"/>
          <w:szCs w:val="22"/>
        </w:rPr>
        <w:t xml:space="preserve">to </w:t>
      </w:r>
      <w:r w:rsidR="00B906C4" w:rsidRPr="00E126CC">
        <w:rPr>
          <w:rFonts w:ascii="Arial" w:hAnsi="Arial" w:cs="Arial"/>
          <w:bCs/>
          <w:color w:val="000000" w:themeColor="text1"/>
          <w:sz w:val="22"/>
          <w:szCs w:val="22"/>
        </w:rPr>
        <w:t>give feedback on</w:t>
      </w:r>
      <w:r w:rsidR="004730FE" w:rsidRPr="00E126CC">
        <w:rPr>
          <w:rFonts w:ascii="Arial" w:hAnsi="Arial" w:cs="Arial"/>
          <w:bCs/>
          <w:color w:val="000000" w:themeColor="text1"/>
          <w:sz w:val="22"/>
          <w:szCs w:val="22"/>
        </w:rPr>
        <w:t xml:space="preserve"> their first draft</w:t>
      </w:r>
      <w:r w:rsidR="00F73361" w:rsidRPr="00E126CC">
        <w:rPr>
          <w:rFonts w:ascii="Arial" w:hAnsi="Arial" w:cs="Arial"/>
          <w:bCs/>
          <w:color w:val="000000" w:themeColor="text1"/>
          <w:sz w:val="22"/>
          <w:szCs w:val="22"/>
        </w:rPr>
        <w:t xml:space="preserve"> performed better </w:t>
      </w:r>
      <w:r w:rsidR="004730FE" w:rsidRPr="00E126CC">
        <w:rPr>
          <w:rFonts w:ascii="Arial" w:hAnsi="Arial" w:cs="Arial"/>
          <w:bCs/>
          <w:color w:val="000000" w:themeColor="text1"/>
          <w:sz w:val="22"/>
          <w:szCs w:val="22"/>
        </w:rPr>
        <w:t>on their final draft</w:t>
      </w:r>
      <w:r w:rsidR="00F73361" w:rsidRPr="00E126CC">
        <w:rPr>
          <w:rFonts w:ascii="Arial" w:hAnsi="Arial" w:cs="Arial"/>
          <w:bCs/>
          <w:color w:val="000000" w:themeColor="text1"/>
          <w:sz w:val="22"/>
          <w:szCs w:val="22"/>
        </w:rPr>
        <w:t xml:space="preserve"> than </w:t>
      </w:r>
      <w:r w:rsidR="00950EE6" w:rsidRPr="00E126CC">
        <w:rPr>
          <w:rFonts w:ascii="Arial" w:hAnsi="Arial" w:cs="Arial"/>
          <w:bCs/>
          <w:color w:val="000000" w:themeColor="text1"/>
          <w:sz w:val="22"/>
          <w:szCs w:val="22"/>
        </w:rPr>
        <w:t xml:space="preserve">those who only received </w:t>
      </w:r>
      <w:r w:rsidR="00FD547F" w:rsidRPr="00E126CC">
        <w:rPr>
          <w:rFonts w:ascii="Arial" w:hAnsi="Arial" w:cs="Arial"/>
          <w:bCs/>
          <w:color w:val="000000" w:themeColor="text1"/>
          <w:sz w:val="22"/>
          <w:szCs w:val="22"/>
        </w:rPr>
        <w:t xml:space="preserve">prior </w:t>
      </w:r>
      <w:r w:rsidR="00950EE6" w:rsidRPr="00E126CC">
        <w:rPr>
          <w:rFonts w:ascii="Arial" w:hAnsi="Arial" w:cs="Arial"/>
          <w:bCs/>
          <w:color w:val="000000" w:themeColor="text1"/>
          <w:sz w:val="22"/>
          <w:szCs w:val="22"/>
        </w:rPr>
        <w:t>instructions from a teacher</w:t>
      </w:r>
      <w:r w:rsidR="004730FE" w:rsidRPr="00E126CC">
        <w:rPr>
          <w:rFonts w:ascii="Arial" w:hAnsi="Arial" w:cs="Arial"/>
          <w:bCs/>
          <w:color w:val="000000" w:themeColor="text1"/>
          <w:sz w:val="22"/>
          <w:szCs w:val="22"/>
        </w:rPr>
        <w:t>.</w:t>
      </w:r>
      <w:r w:rsidR="00FD547F" w:rsidRPr="00E126CC">
        <w:rPr>
          <w:rFonts w:ascii="Arial" w:hAnsi="Arial" w:cs="Arial"/>
          <w:bCs/>
          <w:color w:val="000000" w:themeColor="text1"/>
          <w:sz w:val="22"/>
          <w:szCs w:val="22"/>
        </w:rPr>
        <w:t xml:space="preserve"> </w:t>
      </w:r>
      <w:r w:rsidR="00D10163" w:rsidRPr="00E126CC">
        <w:rPr>
          <w:rFonts w:ascii="Arial" w:hAnsi="Arial" w:cs="Arial"/>
          <w:bCs/>
          <w:color w:val="000000" w:themeColor="text1"/>
          <w:sz w:val="22"/>
          <w:szCs w:val="22"/>
        </w:rPr>
        <w:t>B</w:t>
      </w:r>
      <w:r w:rsidR="00B30464" w:rsidRPr="00E126CC">
        <w:rPr>
          <w:rFonts w:ascii="Arial" w:hAnsi="Arial" w:cs="Arial"/>
          <w:bCs/>
          <w:color w:val="000000" w:themeColor="text1"/>
          <w:sz w:val="22"/>
          <w:szCs w:val="22"/>
        </w:rPr>
        <w:t xml:space="preserve">lack </w:t>
      </w:r>
      <w:r w:rsidR="00B30464" w:rsidRPr="00E126CC">
        <w:rPr>
          <w:rFonts w:ascii="Arial" w:hAnsi="Arial" w:cs="Arial"/>
          <w:bCs/>
          <w:i/>
          <w:iCs/>
          <w:color w:val="000000" w:themeColor="text1"/>
          <w:sz w:val="22"/>
          <w:szCs w:val="22"/>
        </w:rPr>
        <w:t>et al</w:t>
      </w:r>
      <w:r w:rsidR="00B30464" w:rsidRPr="00E126CC">
        <w:rPr>
          <w:rFonts w:ascii="Arial" w:hAnsi="Arial" w:cs="Arial"/>
          <w:bCs/>
          <w:color w:val="000000" w:themeColor="text1"/>
          <w:sz w:val="22"/>
          <w:szCs w:val="22"/>
        </w:rPr>
        <w:t>. (200</w:t>
      </w:r>
      <w:r w:rsidR="006953F4" w:rsidRPr="00E126CC">
        <w:rPr>
          <w:rFonts w:ascii="Arial" w:hAnsi="Arial" w:cs="Arial"/>
          <w:bCs/>
          <w:color w:val="000000" w:themeColor="text1"/>
          <w:sz w:val="22"/>
          <w:szCs w:val="22"/>
        </w:rPr>
        <w:t>3</w:t>
      </w:r>
      <w:r w:rsidR="00B30464" w:rsidRPr="00E126CC">
        <w:rPr>
          <w:rFonts w:ascii="Arial" w:hAnsi="Arial" w:cs="Arial"/>
          <w:bCs/>
          <w:color w:val="000000" w:themeColor="text1"/>
          <w:sz w:val="22"/>
          <w:szCs w:val="22"/>
        </w:rPr>
        <w:t>)</w:t>
      </w:r>
      <w:r w:rsidR="00A361CA" w:rsidRPr="00E126CC">
        <w:rPr>
          <w:rFonts w:ascii="Arial" w:hAnsi="Arial" w:cs="Arial"/>
          <w:bCs/>
          <w:color w:val="000000" w:themeColor="text1"/>
          <w:sz w:val="22"/>
          <w:szCs w:val="22"/>
        </w:rPr>
        <w:t xml:space="preserve"> </w:t>
      </w:r>
      <w:r w:rsidR="00C25DD8" w:rsidRPr="00E126CC">
        <w:rPr>
          <w:rFonts w:ascii="Arial" w:hAnsi="Arial" w:cs="Arial"/>
          <w:bCs/>
          <w:color w:val="000000" w:themeColor="text1"/>
          <w:sz w:val="22"/>
          <w:szCs w:val="22"/>
        </w:rPr>
        <w:t>supplemented</w:t>
      </w:r>
      <w:r w:rsidR="00B30464" w:rsidRPr="00E126CC">
        <w:rPr>
          <w:rFonts w:ascii="Arial" w:hAnsi="Arial" w:cs="Arial"/>
          <w:bCs/>
          <w:color w:val="000000" w:themeColor="text1"/>
          <w:sz w:val="22"/>
          <w:szCs w:val="22"/>
        </w:rPr>
        <w:t xml:space="preserve"> </w:t>
      </w:r>
      <w:r w:rsidR="00810D21" w:rsidRPr="00E126CC">
        <w:rPr>
          <w:rFonts w:ascii="Arial" w:hAnsi="Arial" w:cs="Arial"/>
          <w:bCs/>
          <w:color w:val="000000" w:themeColor="text1"/>
          <w:sz w:val="22"/>
          <w:szCs w:val="22"/>
        </w:rPr>
        <w:t xml:space="preserve">the </w:t>
      </w:r>
      <w:r w:rsidR="00B30464" w:rsidRPr="00E126CC">
        <w:rPr>
          <w:rFonts w:ascii="Arial" w:hAnsi="Arial" w:cs="Arial"/>
          <w:bCs/>
          <w:color w:val="000000" w:themeColor="text1"/>
          <w:sz w:val="22"/>
          <w:szCs w:val="22"/>
        </w:rPr>
        <w:t>findings by Ols</w:t>
      </w:r>
      <w:r w:rsidR="00DE77AF" w:rsidRPr="00E126CC">
        <w:rPr>
          <w:rFonts w:ascii="Arial" w:hAnsi="Arial" w:cs="Arial"/>
          <w:bCs/>
          <w:color w:val="000000" w:themeColor="text1"/>
          <w:sz w:val="22"/>
          <w:szCs w:val="22"/>
        </w:rPr>
        <w:t>o</w:t>
      </w:r>
      <w:r w:rsidR="00B30464" w:rsidRPr="00E126CC">
        <w:rPr>
          <w:rFonts w:ascii="Arial" w:hAnsi="Arial" w:cs="Arial"/>
          <w:bCs/>
          <w:color w:val="000000" w:themeColor="text1"/>
          <w:sz w:val="22"/>
          <w:szCs w:val="22"/>
        </w:rPr>
        <w:t xml:space="preserve">n (1990) who </w:t>
      </w:r>
      <w:r w:rsidR="00B500DA" w:rsidRPr="00E126CC">
        <w:rPr>
          <w:rFonts w:ascii="Arial" w:hAnsi="Arial" w:cs="Arial"/>
          <w:bCs/>
          <w:color w:val="000000" w:themeColor="text1"/>
          <w:sz w:val="22"/>
          <w:szCs w:val="22"/>
        </w:rPr>
        <w:t xml:space="preserve">stated that students </w:t>
      </w:r>
      <w:proofErr w:type="gramStart"/>
      <w:r w:rsidR="00B500DA" w:rsidRPr="00E126CC">
        <w:rPr>
          <w:rFonts w:ascii="Arial" w:hAnsi="Arial" w:cs="Arial"/>
          <w:bCs/>
          <w:color w:val="000000" w:themeColor="text1"/>
          <w:sz w:val="22"/>
          <w:szCs w:val="22"/>
        </w:rPr>
        <w:t>are able to</w:t>
      </w:r>
      <w:proofErr w:type="gramEnd"/>
      <w:r w:rsidR="00B500DA" w:rsidRPr="00E126CC">
        <w:rPr>
          <w:rFonts w:ascii="Arial" w:hAnsi="Arial" w:cs="Arial"/>
          <w:bCs/>
          <w:color w:val="000000" w:themeColor="text1"/>
          <w:sz w:val="22"/>
          <w:szCs w:val="22"/>
        </w:rPr>
        <w:t xml:space="preserve"> gain valuable sk</w:t>
      </w:r>
      <w:r w:rsidR="00D10163" w:rsidRPr="00E126CC">
        <w:rPr>
          <w:rFonts w:ascii="Arial" w:hAnsi="Arial" w:cs="Arial"/>
          <w:bCs/>
          <w:color w:val="000000" w:themeColor="text1"/>
          <w:sz w:val="22"/>
          <w:szCs w:val="22"/>
        </w:rPr>
        <w:t xml:space="preserve">ills and knowledge from peers which </w:t>
      </w:r>
      <w:r w:rsidR="00810D21" w:rsidRPr="00E126CC">
        <w:rPr>
          <w:rFonts w:ascii="Arial" w:hAnsi="Arial" w:cs="Arial"/>
          <w:bCs/>
          <w:color w:val="000000" w:themeColor="text1"/>
          <w:sz w:val="22"/>
          <w:szCs w:val="22"/>
        </w:rPr>
        <w:t>are</w:t>
      </w:r>
      <w:r w:rsidR="00E40B56" w:rsidRPr="00E126CC">
        <w:rPr>
          <w:rFonts w:ascii="Arial" w:hAnsi="Arial" w:cs="Arial"/>
          <w:bCs/>
          <w:color w:val="000000" w:themeColor="text1"/>
          <w:sz w:val="22"/>
          <w:szCs w:val="22"/>
        </w:rPr>
        <w:t xml:space="preserve"> not available in other </w:t>
      </w:r>
      <w:r w:rsidR="00BC5141" w:rsidRPr="00E126CC">
        <w:rPr>
          <w:rFonts w:ascii="Arial" w:hAnsi="Arial" w:cs="Arial"/>
          <w:bCs/>
          <w:color w:val="000000" w:themeColor="text1"/>
          <w:sz w:val="22"/>
          <w:szCs w:val="22"/>
        </w:rPr>
        <w:t xml:space="preserve">methods. </w:t>
      </w:r>
      <w:r w:rsidR="00D86E4E" w:rsidRPr="00E126CC">
        <w:rPr>
          <w:rFonts w:ascii="Arial" w:hAnsi="Arial" w:cs="Arial"/>
          <w:bCs/>
          <w:color w:val="000000" w:themeColor="text1"/>
          <w:sz w:val="22"/>
          <w:szCs w:val="22"/>
        </w:rPr>
        <w:t xml:space="preserve">Furthermore, Topping (2009) </w:t>
      </w:r>
      <w:r w:rsidR="00C65638" w:rsidRPr="00E126CC">
        <w:rPr>
          <w:rFonts w:ascii="Arial" w:hAnsi="Arial" w:cs="Arial"/>
          <w:bCs/>
          <w:color w:val="000000" w:themeColor="text1"/>
          <w:sz w:val="22"/>
          <w:szCs w:val="22"/>
        </w:rPr>
        <w:t>attributed</w:t>
      </w:r>
      <w:r w:rsidR="003D6F0F" w:rsidRPr="00E126CC">
        <w:rPr>
          <w:rFonts w:ascii="Arial" w:hAnsi="Arial" w:cs="Arial"/>
          <w:bCs/>
          <w:color w:val="000000" w:themeColor="text1"/>
          <w:sz w:val="22"/>
          <w:szCs w:val="22"/>
        </w:rPr>
        <w:t xml:space="preserve"> </w:t>
      </w:r>
      <w:r w:rsidR="006259DC" w:rsidRPr="00E126CC">
        <w:rPr>
          <w:rFonts w:ascii="Arial" w:hAnsi="Arial" w:cs="Arial"/>
          <w:bCs/>
          <w:color w:val="000000" w:themeColor="text1"/>
          <w:sz w:val="22"/>
          <w:szCs w:val="22"/>
        </w:rPr>
        <w:t xml:space="preserve">the </w:t>
      </w:r>
      <w:r w:rsidR="00FC4B3A" w:rsidRPr="00E126CC">
        <w:rPr>
          <w:rFonts w:ascii="Arial" w:hAnsi="Arial" w:cs="Arial"/>
          <w:bCs/>
          <w:color w:val="000000" w:themeColor="text1"/>
          <w:sz w:val="22"/>
          <w:szCs w:val="22"/>
        </w:rPr>
        <w:t xml:space="preserve">unique </w:t>
      </w:r>
      <w:r w:rsidR="003D6F0F" w:rsidRPr="00E126CC">
        <w:rPr>
          <w:rFonts w:ascii="Arial" w:hAnsi="Arial" w:cs="Arial"/>
          <w:bCs/>
          <w:color w:val="000000" w:themeColor="text1"/>
          <w:sz w:val="22"/>
          <w:szCs w:val="22"/>
        </w:rPr>
        <w:t>benefits</w:t>
      </w:r>
      <w:r w:rsidR="00D12A97" w:rsidRPr="00E126CC">
        <w:rPr>
          <w:rFonts w:ascii="Arial" w:hAnsi="Arial" w:cs="Arial"/>
          <w:bCs/>
          <w:color w:val="000000" w:themeColor="text1"/>
          <w:sz w:val="22"/>
          <w:szCs w:val="22"/>
        </w:rPr>
        <w:t xml:space="preserve"> of feedback</w:t>
      </w:r>
      <w:r w:rsidR="003D6F0F" w:rsidRPr="00E126CC">
        <w:rPr>
          <w:rFonts w:ascii="Arial" w:hAnsi="Arial" w:cs="Arial"/>
          <w:bCs/>
          <w:color w:val="000000" w:themeColor="text1"/>
          <w:sz w:val="22"/>
          <w:szCs w:val="22"/>
        </w:rPr>
        <w:t xml:space="preserve"> </w:t>
      </w:r>
      <w:r w:rsidR="008D4A3E" w:rsidRPr="00E126CC">
        <w:rPr>
          <w:rFonts w:ascii="Arial" w:hAnsi="Arial" w:cs="Arial"/>
          <w:bCs/>
          <w:color w:val="000000" w:themeColor="text1"/>
          <w:sz w:val="22"/>
          <w:szCs w:val="22"/>
        </w:rPr>
        <w:t xml:space="preserve">from </w:t>
      </w:r>
      <w:r w:rsidR="00F57215" w:rsidRPr="00E126CC">
        <w:rPr>
          <w:rFonts w:ascii="Arial" w:hAnsi="Arial" w:cs="Arial"/>
          <w:bCs/>
          <w:color w:val="000000" w:themeColor="text1"/>
          <w:sz w:val="22"/>
          <w:szCs w:val="22"/>
        </w:rPr>
        <w:t>pupil to pupil</w:t>
      </w:r>
      <w:r w:rsidR="00BD3561" w:rsidRPr="00E126CC">
        <w:rPr>
          <w:rFonts w:ascii="Arial" w:hAnsi="Arial" w:cs="Arial"/>
          <w:bCs/>
          <w:color w:val="000000" w:themeColor="text1"/>
          <w:sz w:val="22"/>
          <w:szCs w:val="22"/>
        </w:rPr>
        <w:t xml:space="preserve"> </w:t>
      </w:r>
      <w:r w:rsidR="008D4A3E" w:rsidRPr="00E126CC">
        <w:rPr>
          <w:rFonts w:ascii="Arial" w:hAnsi="Arial" w:cs="Arial"/>
          <w:bCs/>
          <w:color w:val="000000" w:themeColor="text1"/>
          <w:sz w:val="22"/>
          <w:szCs w:val="22"/>
        </w:rPr>
        <w:t>to</w:t>
      </w:r>
      <w:r w:rsidR="00BD3561" w:rsidRPr="00E126CC">
        <w:rPr>
          <w:rFonts w:ascii="Arial" w:hAnsi="Arial" w:cs="Arial"/>
          <w:bCs/>
          <w:color w:val="000000" w:themeColor="text1"/>
          <w:sz w:val="22"/>
          <w:szCs w:val="22"/>
        </w:rPr>
        <w:t xml:space="preserve"> </w:t>
      </w:r>
      <w:r w:rsidR="00A36B01" w:rsidRPr="00E126CC">
        <w:rPr>
          <w:rFonts w:ascii="Arial" w:hAnsi="Arial" w:cs="Arial"/>
          <w:bCs/>
          <w:color w:val="000000" w:themeColor="text1"/>
          <w:sz w:val="22"/>
          <w:szCs w:val="22"/>
        </w:rPr>
        <w:t xml:space="preserve">the </w:t>
      </w:r>
      <w:r w:rsidR="00BD3561" w:rsidRPr="00E126CC">
        <w:rPr>
          <w:rFonts w:ascii="Arial" w:hAnsi="Arial" w:cs="Arial"/>
          <w:bCs/>
          <w:color w:val="000000" w:themeColor="text1"/>
          <w:sz w:val="22"/>
          <w:szCs w:val="22"/>
        </w:rPr>
        <w:t>different dynamics</w:t>
      </w:r>
      <w:r w:rsidR="00C52BC2" w:rsidRPr="00E126CC">
        <w:rPr>
          <w:rFonts w:ascii="Arial" w:hAnsi="Arial" w:cs="Arial"/>
          <w:bCs/>
          <w:color w:val="000000" w:themeColor="text1"/>
          <w:sz w:val="22"/>
          <w:szCs w:val="22"/>
        </w:rPr>
        <w:t xml:space="preserve"> </w:t>
      </w:r>
      <w:r w:rsidR="00D25896" w:rsidRPr="00E126CC">
        <w:rPr>
          <w:rFonts w:ascii="Arial" w:hAnsi="Arial" w:cs="Arial"/>
          <w:bCs/>
          <w:color w:val="000000" w:themeColor="text1"/>
          <w:sz w:val="22"/>
          <w:szCs w:val="22"/>
        </w:rPr>
        <w:t>when compared with between</w:t>
      </w:r>
      <w:r w:rsidR="009E52AE" w:rsidRPr="00E126CC">
        <w:rPr>
          <w:rFonts w:ascii="Arial" w:hAnsi="Arial" w:cs="Arial"/>
          <w:bCs/>
          <w:color w:val="000000" w:themeColor="text1"/>
          <w:sz w:val="22"/>
          <w:szCs w:val="22"/>
        </w:rPr>
        <w:t xml:space="preserve"> teacher and pupil as </w:t>
      </w:r>
      <w:r w:rsidR="00D11D98" w:rsidRPr="00E126CC">
        <w:rPr>
          <w:rFonts w:ascii="Arial" w:hAnsi="Arial" w:cs="Arial"/>
          <w:bCs/>
          <w:color w:val="000000" w:themeColor="text1"/>
          <w:sz w:val="22"/>
          <w:szCs w:val="22"/>
        </w:rPr>
        <w:t>both groups elicit different reactions</w:t>
      </w:r>
      <w:r w:rsidR="004745C3" w:rsidRPr="00E126CC">
        <w:rPr>
          <w:rFonts w:ascii="Arial" w:hAnsi="Arial" w:cs="Arial"/>
          <w:bCs/>
          <w:color w:val="000000" w:themeColor="text1"/>
          <w:sz w:val="22"/>
          <w:szCs w:val="22"/>
        </w:rPr>
        <w:t>.</w:t>
      </w:r>
      <w:r w:rsidR="00863270" w:rsidRPr="00E126CC">
        <w:rPr>
          <w:rFonts w:ascii="Arial" w:hAnsi="Arial" w:cs="Arial"/>
          <w:bCs/>
          <w:color w:val="000000" w:themeColor="text1"/>
          <w:sz w:val="22"/>
          <w:szCs w:val="22"/>
        </w:rPr>
        <w:t xml:space="preserve"> Findings </w:t>
      </w:r>
      <w:r w:rsidR="00777D95" w:rsidRPr="00E126CC">
        <w:rPr>
          <w:rFonts w:ascii="Arial" w:hAnsi="Arial" w:cs="Arial"/>
          <w:bCs/>
          <w:color w:val="000000" w:themeColor="text1"/>
          <w:sz w:val="22"/>
          <w:szCs w:val="22"/>
        </w:rPr>
        <w:t xml:space="preserve">also </w:t>
      </w:r>
      <w:r w:rsidR="00863270" w:rsidRPr="00E126CC">
        <w:rPr>
          <w:rFonts w:ascii="Arial" w:hAnsi="Arial" w:cs="Arial"/>
          <w:bCs/>
          <w:color w:val="000000" w:themeColor="text1"/>
          <w:sz w:val="22"/>
          <w:szCs w:val="22"/>
        </w:rPr>
        <w:t xml:space="preserve">point out that </w:t>
      </w:r>
      <w:r w:rsidR="00863270" w:rsidRPr="00E126CC">
        <w:rPr>
          <w:rFonts w:ascii="Arial" w:hAnsi="Arial" w:cs="Arial"/>
          <w:color w:val="000000" w:themeColor="text1"/>
          <w:sz w:val="22"/>
          <w:szCs w:val="22"/>
        </w:rPr>
        <w:t xml:space="preserve">feedback </w:t>
      </w:r>
      <w:r w:rsidR="00863270" w:rsidRPr="00E126CC">
        <w:rPr>
          <w:rFonts w:ascii="Arial" w:hAnsi="Arial" w:cs="Arial"/>
          <w:sz w:val="22"/>
          <w:szCs w:val="22"/>
        </w:rPr>
        <w:t>from a pupil allow</w:t>
      </w:r>
      <w:r w:rsidR="00777D95" w:rsidRPr="00E126CC">
        <w:rPr>
          <w:rFonts w:ascii="Arial" w:hAnsi="Arial" w:cs="Arial"/>
          <w:sz w:val="22"/>
          <w:szCs w:val="22"/>
        </w:rPr>
        <w:t xml:space="preserve">s </w:t>
      </w:r>
      <w:r w:rsidR="00863270" w:rsidRPr="00E126CC">
        <w:rPr>
          <w:rFonts w:ascii="Arial" w:hAnsi="Arial" w:cs="Arial"/>
          <w:sz w:val="22"/>
          <w:szCs w:val="22"/>
        </w:rPr>
        <w:t xml:space="preserve">for greater conversation and negotiation, whereas from a teacher it </w:t>
      </w:r>
      <w:r w:rsidR="00777D95" w:rsidRPr="00E126CC">
        <w:rPr>
          <w:rFonts w:ascii="Arial" w:hAnsi="Arial" w:cs="Arial"/>
          <w:sz w:val="22"/>
          <w:szCs w:val="22"/>
        </w:rPr>
        <w:t>is</w:t>
      </w:r>
      <w:r w:rsidR="00863270" w:rsidRPr="00E126CC">
        <w:rPr>
          <w:rFonts w:ascii="Arial" w:hAnsi="Arial" w:cs="Arial"/>
          <w:sz w:val="22"/>
          <w:szCs w:val="22"/>
        </w:rPr>
        <w:t xml:space="preserve"> more authoritative which limit</w:t>
      </w:r>
      <w:r w:rsidR="00777D95" w:rsidRPr="00E126CC">
        <w:rPr>
          <w:rFonts w:ascii="Arial" w:hAnsi="Arial" w:cs="Arial"/>
          <w:sz w:val="22"/>
          <w:szCs w:val="22"/>
        </w:rPr>
        <w:t>s</w:t>
      </w:r>
      <w:r w:rsidR="00863270" w:rsidRPr="00E126CC">
        <w:rPr>
          <w:rFonts w:ascii="Arial" w:hAnsi="Arial" w:cs="Arial"/>
          <w:sz w:val="22"/>
          <w:szCs w:val="22"/>
        </w:rPr>
        <w:t xml:space="preserve"> discussion (Cole, 1991</w:t>
      </w:r>
      <w:r w:rsidR="00E366C2" w:rsidRPr="00E126CC">
        <w:rPr>
          <w:rFonts w:ascii="Arial" w:hAnsi="Arial" w:cs="Arial"/>
          <w:sz w:val="22"/>
          <w:szCs w:val="22"/>
        </w:rPr>
        <w:t>,</w:t>
      </w:r>
      <w:r w:rsidR="00E25072" w:rsidRPr="00E126CC">
        <w:rPr>
          <w:rFonts w:ascii="Arial" w:hAnsi="Arial" w:cs="Arial"/>
          <w:sz w:val="22"/>
          <w:szCs w:val="22"/>
        </w:rPr>
        <w:t xml:space="preserve"> cited</w:t>
      </w:r>
      <w:r w:rsidR="00863270" w:rsidRPr="00E126CC">
        <w:rPr>
          <w:rFonts w:ascii="Arial" w:hAnsi="Arial" w:cs="Arial"/>
          <w:sz w:val="22"/>
          <w:szCs w:val="22"/>
        </w:rPr>
        <w:t xml:space="preserve"> in Topping, 2009</w:t>
      </w:r>
      <w:r w:rsidR="00042458" w:rsidRPr="00E126CC">
        <w:rPr>
          <w:rFonts w:ascii="Arial" w:hAnsi="Arial" w:cs="Arial"/>
          <w:sz w:val="22"/>
          <w:szCs w:val="22"/>
        </w:rPr>
        <w:t>, p. 22</w:t>
      </w:r>
      <w:r w:rsidR="00863270" w:rsidRPr="00E126CC">
        <w:rPr>
          <w:rFonts w:ascii="Arial" w:hAnsi="Arial" w:cs="Arial"/>
          <w:color w:val="000000" w:themeColor="text1"/>
          <w:sz w:val="22"/>
          <w:szCs w:val="22"/>
        </w:rPr>
        <w:t xml:space="preserve">). </w:t>
      </w:r>
      <w:r w:rsidR="00F47B21" w:rsidRPr="00E126CC">
        <w:rPr>
          <w:rFonts w:ascii="Arial" w:hAnsi="Arial" w:cs="Arial"/>
          <w:bCs/>
          <w:color w:val="000000" w:themeColor="text1"/>
          <w:sz w:val="22"/>
          <w:szCs w:val="22"/>
        </w:rPr>
        <w:t xml:space="preserve">Another </w:t>
      </w:r>
      <w:r w:rsidR="002D7C6B" w:rsidRPr="00E126CC">
        <w:rPr>
          <w:rFonts w:ascii="Arial" w:hAnsi="Arial" w:cs="Arial"/>
          <w:bCs/>
          <w:color w:val="000000" w:themeColor="text1"/>
          <w:sz w:val="22"/>
          <w:szCs w:val="22"/>
        </w:rPr>
        <w:t xml:space="preserve">advantage </w:t>
      </w:r>
      <w:r w:rsidR="00EA6D56" w:rsidRPr="00E126CC">
        <w:rPr>
          <w:rFonts w:ascii="Arial" w:hAnsi="Arial" w:cs="Arial"/>
          <w:bCs/>
          <w:color w:val="000000" w:themeColor="text1"/>
          <w:sz w:val="22"/>
          <w:szCs w:val="22"/>
        </w:rPr>
        <w:t>that</w:t>
      </w:r>
      <w:r w:rsidR="002D7C6B" w:rsidRPr="00E126CC">
        <w:rPr>
          <w:rFonts w:ascii="Arial" w:hAnsi="Arial" w:cs="Arial"/>
          <w:bCs/>
          <w:color w:val="000000" w:themeColor="text1"/>
          <w:sz w:val="22"/>
          <w:szCs w:val="22"/>
        </w:rPr>
        <w:t xml:space="preserve"> pupils have when becoming the assessor is</w:t>
      </w:r>
      <w:r w:rsidR="00D10E96" w:rsidRPr="00E126CC">
        <w:rPr>
          <w:rFonts w:ascii="Arial" w:hAnsi="Arial" w:cs="Arial"/>
          <w:bCs/>
          <w:color w:val="000000" w:themeColor="text1"/>
          <w:sz w:val="22"/>
          <w:szCs w:val="22"/>
        </w:rPr>
        <w:t xml:space="preserve"> </w:t>
      </w:r>
      <w:r w:rsidR="00DF1748" w:rsidRPr="00E126CC">
        <w:rPr>
          <w:rFonts w:ascii="Arial" w:hAnsi="Arial" w:cs="Arial"/>
          <w:bCs/>
          <w:color w:val="000000" w:themeColor="text1"/>
          <w:sz w:val="22"/>
          <w:szCs w:val="22"/>
        </w:rPr>
        <w:t xml:space="preserve">an </w:t>
      </w:r>
      <w:r w:rsidR="00446A7B" w:rsidRPr="00E126CC">
        <w:rPr>
          <w:rFonts w:ascii="Arial" w:hAnsi="Arial" w:cs="Arial"/>
          <w:bCs/>
          <w:color w:val="000000" w:themeColor="text1"/>
          <w:sz w:val="22"/>
          <w:szCs w:val="22"/>
        </w:rPr>
        <w:t xml:space="preserve">understanding </w:t>
      </w:r>
      <w:r w:rsidR="00CC08E0" w:rsidRPr="00E126CC">
        <w:rPr>
          <w:rFonts w:ascii="Arial" w:hAnsi="Arial" w:cs="Arial"/>
          <w:bCs/>
          <w:color w:val="000000" w:themeColor="text1"/>
          <w:sz w:val="22"/>
          <w:szCs w:val="22"/>
        </w:rPr>
        <w:t>of their own strengths and weaknesses (Pan</w:t>
      </w:r>
      <w:r w:rsidR="000F1D60" w:rsidRPr="00E126CC">
        <w:rPr>
          <w:rFonts w:ascii="Arial" w:hAnsi="Arial" w:cs="Arial"/>
          <w:bCs/>
          <w:color w:val="000000" w:themeColor="text1"/>
          <w:sz w:val="22"/>
          <w:szCs w:val="22"/>
        </w:rPr>
        <w:t>a</w:t>
      </w:r>
      <w:r w:rsidR="00CC08E0" w:rsidRPr="00E126CC">
        <w:rPr>
          <w:rFonts w:ascii="Arial" w:hAnsi="Arial" w:cs="Arial"/>
          <w:bCs/>
          <w:color w:val="000000" w:themeColor="text1"/>
          <w:sz w:val="22"/>
          <w:szCs w:val="22"/>
        </w:rPr>
        <w:t>dero, 2016)</w:t>
      </w:r>
      <w:r w:rsidR="00D41512" w:rsidRPr="00E126CC">
        <w:rPr>
          <w:rFonts w:ascii="Arial" w:hAnsi="Arial" w:cs="Arial"/>
          <w:bCs/>
          <w:color w:val="000000" w:themeColor="text1"/>
          <w:sz w:val="22"/>
          <w:szCs w:val="22"/>
        </w:rPr>
        <w:t>.</w:t>
      </w:r>
      <w:r w:rsidR="00177D94" w:rsidRPr="00E126CC">
        <w:rPr>
          <w:rFonts w:ascii="Arial" w:hAnsi="Arial" w:cs="Arial"/>
          <w:bCs/>
          <w:color w:val="000000" w:themeColor="text1"/>
          <w:sz w:val="22"/>
          <w:szCs w:val="22"/>
        </w:rPr>
        <w:t xml:space="preserve"> </w:t>
      </w:r>
      <w:r w:rsidR="00D41512" w:rsidRPr="00E126CC">
        <w:rPr>
          <w:rFonts w:ascii="Arial" w:hAnsi="Arial" w:cs="Arial"/>
          <w:bCs/>
          <w:color w:val="000000" w:themeColor="text1"/>
          <w:sz w:val="22"/>
          <w:szCs w:val="22"/>
        </w:rPr>
        <w:t>This</w:t>
      </w:r>
      <w:r w:rsidR="00331FBB" w:rsidRPr="00E126CC">
        <w:rPr>
          <w:rFonts w:ascii="Arial" w:hAnsi="Arial" w:cs="Arial"/>
          <w:bCs/>
          <w:color w:val="000000" w:themeColor="text1"/>
          <w:sz w:val="22"/>
          <w:szCs w:val="22"/>
        </w:rPr>
        <w:t xml:space="preserve"> links </w:t>
      </w:r>
      <w:r w:rsidR="00CC08E0" w:rsidRPr="00E126CC">
        <w:rPr>
          <w:rFonts w:ascii="Arial" w:hAnsi="Arial" w:cs="Arial"/>
          <w:bCs/>
          <w:color w:val="000000" w:themeColor="text1"/>
          <w:sz w:val="22"/>
          <w:szCs w:val="22"/>
        </w:rPr>
        <w:t>peer assessment</w:t>
      </w:r>
      <w:r w:rsidR="0004430F" w:rsidRPr="00E126CC">
        <w:rPr>
          <w:rFonts w:ascii="Arial" w:hAnsi="Arial" w:cs="Arial"/>
          <w:bCs/>
          <w:color w:val="000000" w:themeColor="text1"/>
          <w:sz w:val="22"/>
          <w:szCs w:val="22"/>
        </w:rPr>
        <w:t xml:space="preserve"> to </w:t>
      </w:r>
      <w:r w:rsidR="000B5266" w:rsidRPr="00E126CC">
        <w:rPr>
          <w:rFonts w:ascii="Arial" w:hAnsi="Arial" w:cs="Arial"/>
          <w:bCs/>
          <w:color w:val="000000" w:themeColor="text1"/>
          <w:sz w:val="22"/>
          <w:szCs w:val="22"/>
        </w:rPr>
        <w:t>self-assessment</w:t>
      </w:r>
      <w:r w:rsidR="00D41512" w:rsidRPr="00E126CC">
        <w:rPr>
          <w:rFonts w:ascii="Arial" w:hAnsi="Arial" w:cs="Arial"/>
          <w:bCs/>
          <w:color w:val="000000" w:themeColor="text1"/>
          <w:sz w:val="22"/>
          <w:szCs w:val="22"/>
        </w:rPr>
        <w:t xml:space="preserve"> which has bee</w:t>
      </w:r>
      <w:r w:rsidR="00100EDC" w:rsidRPr="00E126CC">
        <w:rPr>
          <w:rFonts w:ascii="Arial" w:hAnsi="Arial" w:cs="Arial"/>
          <w:bCs/>
          <w:color w:val="000000" w:themeColor="text1"/>
          <w:sz w:val="22"/>
          <w:szCs w:val="22"/>
        </w:rPr>
        <w:t>n highlighted by</w:t>
      </w:r>
      <w:r w:rsidR="00644F1A" w:rsidRPr="00E126CC">
        <w:rPr>
          <w:rFonts w:ascii="Arial" w:hAnsi="Arial" w:cs="Arial"/>
          <w:bCs/>
          <w:color w:val="000000" w:themeColor="text1"/>
          <w:sz w:val="22"/>
          <w:szCs w:val="22"/>
        </w:rPr>
        <w:t xml:space="preserve"> </w:t>
      </w:r>
      <w:proofErr w:type="spellStart"/>
      <w:r w:rsidR="00054DBE" w:rsidRPr="00E126CC">
        <w:rPr>
          <w:rFonts w:ascii="Arial" w:hAnsi="Arial" w:cs="Arial"/>
          <w:bCs/>
          <w:color w:val="000000" w:themeColor="text1"/>
          <w:sz w:val="22"/>
          <w:szCs w:val="22"/>
        </w:rPr>
        <w:t>R</w:t>
      </w:r>
      <w:r w:rsidR="008B4079" w:rsidRPr="00E126CC">
        <w:rPr>
          <w:rFonts w:ascii="Arial" w:hAnsi="Arial" w:cs="Arial"/>
          <w:bCs/>
          <w:color w:val="000000" w:themeColor="text1"/>
          <w:sz w:val="22"/>
          <w:szCs w:val="22"/>
        </w:rPr>
        <w:t>einholz</w:t>
      </w:r>
      <w:proofErr w:type="spellEnd"/>
      <w:r w:rsidR="008B4079" w:rsidRPr="00E126CC">
        <w:rPr>
          <w:rFonts w:ascii="Arial" w:hAnsi="Arial" w:cs="Arial"/>
          <w:bCs/>
          <w:color w:val="000000" w:themeColor="text1"/>
          <w:sz w:val="22"/>
          <w:szCs w:val="22"/>
        </w:rPr>
        <w:t xml:space="preserve"> (</w:t>
      </w:r>
      <w:r w:rsidR="00054DBE" w:rsidRPr="00E126CC">
        <w:rPr>
          <w:rFonts w:ascii="Arial" w:hAnsi="Arial" w:cs="Arial"/>
          <w:bCs/>
          <w:color w:val="000000" w:themeColor="text1"/>
          <w:sz w:val="22"/>
          <w:szCs w:val="22"/>
        </w:rPr>
        <w:t>201</w:t>
      </w:r>
      <w:r w:rsidR="00C43FA0" w:rsidRPr="00E126CC">
        <w:rPr>
          <w:rFonts w:ascii="Arial" w:hAnsi="Arial" w:cs="Arial"/>
          <w:bCs/>
          <w:color w:val="000000" w:themeColor="text1"/>
          <w:sz w:val="22"/>
          <w:szCs w:val="22"/>
        </w:rPr>
        <w:t>6</w:t>
      </w:r>
      <w:r w:rsidR="00B57D06" w:rsidRPr="00E126CC">
        <w:rPr>
          <w:rFonts w:ascii="Arial" w:hAnsi="Arial" w:cs="Arial"/>
          <w:bCs/>
          <w:color w:val="000000" w:themeColor="text1"/>
          <w:sz w:val="22"/>
          <w:szCs w:val="22"/>
        </w:rPr>
        <w:t xml:space="preserve">) </w:t>
      </w:r>
      <w:r w:rsidR="00100EDC" w:rsidRPr="00E126CC">
        <w:rPr>
          <w:rFonts w:ascii="Arial" w:hAnsi="Arial" w:cs="Arial"/>
          <w:bCs/>
          <w:color w:val="000000" w:themeColor="text1"/>
          <w:sz w:val="22"/>
          <w:szCs w:val="22"/>
        </w:rPr>
        <w:t>who</w:t>
      </w:r>
      <w:r w:rsidR="00054DBE" w:rsidRPr="00E126CC">
        <w:rPr>
          <w:rFonts w:ascii="Arial" w:hAnsi="Arial" w:cs="Arial"/>
          <w:bCs/>
          <w:color w:val="000000" w:themeColor="text1"/>
          <w:sz w:val="22"/>
          <w:szCs w:val="22"/>
        </w:rPr>
        <w:t xml:space="preserve"> detailed th</w:t>
      </w:r>
      <w:r w:rsidR="00BA3A5B" w:rsidRPr="00E126CC">
        <w:rPr>
          <w:rFonts w:ascii="Arial" w:hAnsi="Arial" w:cs="Arial"/>
          <w:bCs/>
          <w:color w:val="000000" w:themeColor="text1"/>
          <w:sz w:val="22"/>
          <w:szCs w:val="22"/>
        </w:rPr>
        <w:t>at peer</w:t>
      </w:r>
      <w:r w:rsidR="00A06313" w:rsidRPr="00E126CC">
        <w:rPr>
          <w:rFonts w:ascii="Arial" w:hAnsi="Arial" w:cs="Arial"/>
          <w:bCs/>
          <w:color w:val="000000" w:themeColor="text1"/>
          <w:sz w:val="22"/>
          <w:szCs w:val="22"/>
        </w:rPr>
        <w:t xml:space="preserve"> assessment and </w:t>
      </w:r>
      <w:r w:rsidR="00226460" w:rsidRPr="00E126CC">
        <w:rPr>
          <w:rFonts w:ascii="Arial" w:hAnsi="Arial" w:cs="Arial"/>
          <w:bCs/>
          <w:color w:val="000000" w:themeColor="text1"/>
          <w:sz w:val="22"/>
          <w:szCs w:val="22"/>
        </w:rPr>
        <w:t>self-assessment</w:t>
      </w:r>
      <w:r w:rsidR="00A06313" w:rsidRPr="00E126CC">
        <w:rPr>
          <w:rFonts w:ascii="Arial" w:hAnsi="Arial" w:cs="Arial"/>
          <w:bCs/>
          <w:color w:val="000000" w:themeColor="text1"/>
          <w:sz w:val="22"/>
          <w:szCs w:val="22"/>
        </w:rPr>
        <w:t xml:space="preserve"> support each other</w:t>
      </w:r>
      <w:r w:rsidR="00226460" w:rsidRPr="00E126CC">
        <w:rPr>
          <w:rFonts w:ascii="Arial" w:hAnsi="Arial" w:cs="Arial"/>
          <w:bCs/>
          <w:color w:val="000000" w:themeColor="text1"/>
          <w:sz w:val="22"/>
          <w:szCs w:val="22"/>
        </w:rPr>
        <w:t xml:space="preserve"> </w:t>
      </w:r>
      <w:r w:rsidR="00091292" w:rsidRPr="00E126CC">
        <w:rPr>
          <w:rFonts w:ascii="Arial" w:hAnsi="Arial" w:cs="Arial"/>
          <w:bCs/>
          <w:color w:val="000000" w:themeColor="text1"/>
          <w:sz w:val="22"/>
          <w:szCs w:val="22"/>
        </w:rPr>
        <w:t xml:space="preserve">through </w:t>
      </w:r>
      <w:r w:rsidR="00CF2445" w:rsidRPr="00E126CC">
        <w:rPr>
          <w:rFonts w:ascii="Arial" w:hAnsi="Arial" w:cs="Arial"/>
          <w:bCs/>
          <w:color w:val="000000" w:themeColor="text1"/>
          <w:sz w:val="22"/>
          <w:szCs w:val="22"/>
        </w:rPr>
        <w:t>their</w:t>
      </w:r>
      <w:r w:rsidR="00C45E1D" w:rsidRPr="00E126CC">
        <w:rPr>
          <w:rFonts w:ascii="Arial" w:hAnsi="Arial" w:cs="Arial"/>
          <w:bCs/>
          <w:color w:val="000000" w:themeColor="text1"/>
          <w:sz w:val="22"/>
          <w:szCs w:val="22"/>
        </w:rPr>
        <w:t xml:space="preserve"> interlinking components</w:t>
      </w:r>
      <w:r w:rsidR="006166F5" w:rsidRPr="00E126CC">
        <w:rPr>
          <w:rFonts w:ascii="Arial" w:hAnsi="Arial" w:cs="Arial"/>
          <w:bCs/>
          <w:color w:val="000000" w:themeColor="text1"/>
          <w:sz w:val="22"/>
          <w:szCs w:val="22"/>
        </w:rPr>
        <w:t>.</w:t>
      </w:r>
      <w:r w:rsidR="006A41AF" w:rsidRPr="00E126CC">
        <w:rPr>
          <w:rFonts w:ascii="Arial" w:hAnsi="Arial" w:cs="Arial"/>
          <w:bCs/>
          <w:color w:val="000000" w:themeColor="text1"/>
          <w:sz w:val="22"/>
          <w:szCs w:val="22"/>
        </w:rPr>
        <w:t xml:space="preserve"> </w:t>
      </w:r>
    </w:p>
    <w:p w14:paraId="6491562F" w14:textId="3E8C32BE" w:rsidR="00DC4BEB" w:rsidRPr="00E126CC" w:rsidRDefault="00581B8D" w:rsidP="009F79DA">
      <w:pPr>
        <w:spacing w:line="360" w:lineRule="auto"/>
        <w:ind w:firstLine="1134"/>
        <w:rPr>
          <w:rFonts w:ascii="Arial" w:hAnsi="Arial" w:cs="Arial"/>
          <w:sz w:val="22"/>
          <w:szCs w:val="22"/>
        </w:rPr>
      </w:pPr>
      <w:r w:rsidRPr="00E126CC">
        <w:rPr>
          <w:rFonts w:ascii="Arial" w:hAnsi="Arial" w:cs="Arial"/>
          <w:sz w:val="22"/>
          <w:szCs w:val="22"/>
        </w:rPr>
        <w:t xml:space="preserve">Despite the benefits of peer assessment being </w:t>
      </w:r>
      <w:r w:rsidR="00615A28" w:rsidRPr="00E126CC">
        <w:rPr>
          <w:rFonts w:ascii="Arial" w:hAnsi="Arial" w:cs="Arial"/>
          <w:sz w:val="22"/>
          <w:szCs w:val="22"/>
        </w:rPr>
        <w:t>stressed</w:t>
      </w:r>
      <w:r w:rsidRPr="00E126CC">
        <w:rPr>
          <w:rFonts w:ascii="Arial" w:hAnsi="Arial" w:cs="Arial"/>
          <w:sz w:val="22"/>
          <w:szCs w:val="22"/>
        </w:rPr>
        <w:t xml:space="preserve">, there have been challenges associated with incorporating </w:t>
      </w:r>
      <w:r w:rsidR="006E0DB8" w:rsidRPr="00E126CC">
        <w:rPr>
          <w:rFonts w:ascii="Arial" w:hAnsi="Arial" w:cs="Arial"/>
          <w:sz w:val="22"/>
          <w:szCs w:val="22"/>
        </w:rPr>
        <w:t>peer</w:t>
      </w:r>
      <w:r w:rsidRPr="00E126CC">
        <w:rPr>
          <w:rFonts w:ascii="Arial" w:hAnsi="Arial" w:cs="Arial"/>
          <w:sz w:val="22"/>
          <w:szCs w:val="22"/>
        </w:rPr>
        <w:t xml:space="preserve"> assessment within </w:t>
      </w:r>
      <w:r w:rsidR="00183422" w:rsidRPr="00E126CC">
        <w:rPr>
          <w:rFonts w:ascii="Arial" w:hAnsi="Arial" w:cs="Arial"/>
          <w:sz w:val="22"/>
          <w:szCs w:val="22"/>
        </w:rPr>
        <w:t>the classroom</w:t>
      </w:r>
      <w:r w:rsidRPr="00E126CC">
        <w:rPr>
          <w:rFonts w:ascii="Arial" w:hAnsi="Arial" w:cs="Arial"/>
          <w:sz w:val="22"/>
          <w:szCs w:val="22"/>
        </w:rPr>
        <w:t xml:space="preserve">. </w:t>
      </w:r>
      <w:r w:rsidR="00BA45AF" w:rsidRPr="00E126CC">
        <w:rPr>
          <w:rFonts w:ascii="Arial" w:hAnsi="Arial" w:cs="Arial"/>
          <w:sz w:val="22"/>
          <w:szCs w:val="22"/>
        </w:rPr>
        <w:t xml:space="preserve">Teachers from </w:t>
      </w:r>
      <w:r w:rsidR="00340E9E" w:rsidRPr="00E126CC">
        <w:rPr>
          <w:rFonts w:ascii="Arial" w:hAnsi="Arial" w:cs="Arial"/>
          <w:sz w:val="22"/>
          <w:szCs w:val="22"/>
        </w:rPr>
        <w:t>a</w:t>
      </w:r>
      <w:r w:rsidR="004573E6" w:rsidRPr="00E126CC">
        <w:rPr>
          <w:rFonts w:ascii="Arial" w:hAnsi="Arial" w:cs="Arial"/>
          <w:sz w:val="22"/>
          <w:szCs w:val="22"/>
        </w:rPr>
        <w:t xml:space="preserve">n experimental study who incorporated formative peer assessment within their teaching </w:t>
      </w:r>
      <w:r w:rsidR="00353EB2" w:rsidRPr="00E126CC">
        <w:rPr>
          <w:rFonts w:ascii="Arial" w:hAnsi="Arial" w:cs="Arial"/>
          <w:sz w:val="22"/>
          <w:szCs w:val="22"/>
        </w:rPr>
        <w:t xml:space="preserve">outlined the challenges they found with this method following a </w:t>
      </w:r>
      <w:r w:rsidR="00CF2445" w:rsidRPr="00E126CC">
        <w:rPr>
          <w:rFonts w:ascii="Arial" w:hAnsi="Arial" w:cs="Arial"/>
          <w:sz w:val="22"/>
          <w:szCs w:val="22"/>
        </w:rPr>
        <w:t>20-month follow-up</w:t>
      </w:r>
      <w:r w:rsidR="00353EB2" w:rsidRPr="00E126CC">
        <w:rPr>
          <w:rFonts w:ascii="Arial" w:hAnsi="Arial" w:cs="Arial"/>
          <w:sz w:val="22"/>
          <w:szCs w:val="22"/>
        </w:rPr>
        <w:t xml:space="preserve"> (</w:t>
      </w:r>
      <w:proofErr w:type="spellStart"/>
      <w:r w:rsidR="00A01A3B" w:rsidRPr="00E126CC">
        <w:rPr>
          <w:rFonts w:ascii="Arial" w:hAnsi="Arial" w:cs="Arial"/>
          <w:sz w:val="22"/>
          <w:szCs w:val="22"/>
        </w:rPr>
        <w:t>Zlabkova</w:t>
      </w:r>
      <w:proofErr w:type="spellEnd"/>
      <w:r w:rsidR="00A01A3B" w:rsidRPr="00E126CC">
        <w:rPr>
          <w:rFonts w:ascii="Arial" w:hAnsi="Arial" w:cs="Arial"/>
          <w:sz w:val="22"/>
          <w:szCs w:val="22"/>
        </w:rPr>
        <w:t xml:space="preserve"> </w:t>
      </w:r>
      <w:r w:rsidR="00A01A3B" w:rsidRPr="00E126CC">
        <w:rPr>
          <w:rFonts w:ascii="Arial" w:hAnsi="Arial" w:cs="Arial"/>
          <w:i/>
          <w:iCs/>
          <w:sz w:val="22"/>
          <w:szCs w:val="22"/>
        </w:rPr>
        <w:t>et al</w:t>
      </w:r>
      <w:r w:rsidR="00075510" w:rsidRPr="00E126CC">
        <w:rPr>
          <w:rFonts w:ascii="Arial" w:hAnsi="Arial" w:cs="Arial"/>
          <w:sz w:val="22"/>
          <w:szCs w:val="22"/>
        </w:rPr>
        <w:t>.</w:t>
      </w:r>
      <w:r w:rsidR="00A01A3B" w:rsidRPr="00E126CC">
        <w:rPr>
          <w:rFonts w:ascii="Arial" w:hAnsi="Arial" w:cs="Arial"/>
          <w:sz w:val="22"/>
          <w:szCs w:val="22"/>
        </w:rPr>
        <w:t xml:space="preserve"> 2021). </w:t>
      </w:r>
      <w:r w:rsidR="005D5D27" w:rsidRPr="00E126CC">
        <w:rPr>
          <w:rFonts w:ascii="Arial" w:hAnsi="Arial" w:cs="Arial"/>
          <w:sz w:val="22"/>
          <w:szCs w:val="22"/>
        </w:rPr>
        <w:t xml:space="preserve">They stated that </w:t>
      </w:r>
      <w:r w:rsidR="00B47D03" w:rsidRPr="00E126CC">
        <w:rPr>
          <w:rFonts w:ascii="Arial" w:hAnsi="Arial" w:cs="Arial"/>
          <w:sz w:val="22"/>
          <w:szCs w:val="22"/>
        </w:rPr>
        <w:t xml:space="preserve">they found </w:t>
      </w:r>
      <w:r w:rsidR="009F7EC4" w:rsidRPr="00E126CC">
        <w:rPr>
          <w:rFonts w:ascii="Arial" w:hAnsi="Arial" w:cs="Arial"/>
          <w:sz w:val="22"/>
          <w:szCs w:val="22"/>
        </w:rPr>
        <w:t>peer assessment</w:t>
      </w:r>
      <w:r w:rsidR="00B47D03" w:rsidRPr="00E126CC">
        <w:rPr>
          <w:rFonts w:ascii="Arial" w:hAnsi="Arial" w:cs="Arial"/>
          <w:sz w:val="22"/>
          <w:szCs w:val="22"/>
        </w:rPr>
        <w:t xml:space="preserve"> require</w:t>
      </w:r>
      <w:r w:rsidR="00FB555F" w:rsidRPr="00E126CC">
        <w:rPr>
          <w:rFonts w:ascii="Arial" w:hAnsi="Arial" w:cs="Arial"/>
          <w:sz w:val="22"/>
          <w:szCs w:val="22"/>
        </w:rPr>
        <w:t>d</w:t>
      </w:r>
      <w:r w:rsidR="00B47D03" w:rsidRPr="00E126CC">
        <w:rPr>
          <w:rFonts w:ascii="Arial" w:hAnsi="Arial" w:cs="Arial"/>
          <w:sz w:val="22"/>
          <w:szCs w:val="22"/>
        </w:rPr>
        <w:t xml:space="preserve"> a lot of planning and thinking to incorporate it within their sessions.</w:t>
      </w:r>
      <w:r w:rsidR="004C6437" w:rsidRPr="00E126CC">
        <w:rPr>
          <w:rFonts w:ascii="Arial" w:hAnsi="Arial" w:cs="Arial"/>
          <w:sz w:val="22"/>
          <w:szCs w:val="22"/>
        </w:rPr>
        <w:t xml:space="preserve"> This </w:t>
      </w:r>
      <w:r w:rsidR="00D10127" w:rsidRPr="00E126CC">
        <w:rPr>
          <w:rFonts w:ascii="Arial" w:hAnsi="Arial" w:cs="Arial"/>
          <w:sz w:val="22"/>
          <w:szCs w:val="22"/>
        </w:rPr>
        <w:t>time-consuming</w:t>
      </w:r>
      <w:r w:rsidR="00216ECF" w:rsidRPr="00E126CC">
        <w:rPr>
          <w:rFonts w:ascii="Arial" w:hAnsi="Arial" w:cs="Arial"/>
          <w:sz w:val="22"/>
          <w:szCs w:val="22"/>
        </w:rPr>
        <w:t xml:space="preserve"> element is further cemented by Black </w:t>
      </w:r>
      <w:r w:rsidR="00216ECF" w:rsidRPr="00E126CC">
        <w:rPr>
          <w:rFonts w:ascii="Arial" w:hAnsi="Arial" w:cs="Arial"/>
          <w:i/>
          <w:iCs/>
          <w:sz w:val="22"/>
          <w:szCs w:val="22"/>
        </w:rPr>
        <w:t>et al</w:t>
      </w:r>
      <w:r w:rsidR="00834238" w:rsidRPr="00E126CC">
        <w:rPr>
          <w:rFonts w:ascii="Arial" w:hAnsi="Arial" w:cs="Arial"/>
          <w:sz w:val="22"/>
          <w:szCs w:val="22"/>
        </w:rPr>
        <w:t>.</w:t>
      </w:r>
      <w:r w:rsidR="00216ECF" w:rsidRPr="00E126CC">
        <w:rPr>
          <w:rFonts w:ascii="Arial" w:hAnsi="Arial" w:cs="Arial"/>
          <w:sz w:val="22"/>
          <w:szCs w:val="22"/>
        </w:rPr>
        <w:t xml:space="preserve"> (2003) who </w:t>
      </w:r>
      <w:r w:rsidR="003723EE" w:rsidRPr="00E126CC">
        <w:rPr>
          <w:rFonts w:ascii="Arial" w:hAnsi="Arial" w:cs="Arial"/>
          <w:sz w:val="22"/>
          <w:szCs w:val="22"/>
        </w:rPr>
        <w:t>detailed that although peer assessment is effective in the long term, in the short term, pupils need ample time to understand the process and the requirements of their own learning.</w:t>
      </w:r>
      <w:r w:rsidR="007B017E" w:rsidRPr="00E126CC">
        <w:rPr>
          <w:rFonts w:ascii="Arial" w:hAnsi="Arial" w:cs="Arial"/>
          <w:sz w:val="22"/>
          <w:szCs w:val="22"/>
        </w:rPr>
        <w:t xml:space="preserve"> </w:t>
      </w:r>
      <w:r w:rsidR="00884381" w:rsidRPr="00E126CC">
        <w:rPr>
          <w:rFonts w:ascii="Arial" w:hAnsi="Arial" w:cs="Arial"/>
          <w:sz w:val="22"/>
          <w:szCs w:val="22"/>
        </w:rPr>
        <w:t>In addition to</w:t>
      </w:r>
      <w:r w:rsidR="005451F9" w:rsidRPr="00E126CC">
        <w:rPr>
          <w:rFonts w:ascii="Arial" w:hAnsi="Arial" w:cs="Arial"/>
          <w:sz w:val="22"/>
          <w:szCs w:val="22"/>
        </w:rPr>
        <w:t xml:space="preserve"> </w:t>
      </w:r>
      <w:r w:rsidR="00ED4A3D" w:rsidRPr="00E126CC">
        <w:rPr>
          <w:rFonts w:ascii="Arial" w:hAnsi="Arial" w:cs="Arial"/>
          <w:sz w:val="22"/>
          <w:szCs w:val="22"/>
        </w:rPr>
        <w:t xml:space="preserve">internal factors and </w:t>
      </w:r>
      <w:r w:rsidR="005451F9" w:rsidRPr="00E126CC">
        <w:rPr>
          <w:rFonts w:ascii="Arial" w:hAnsi="Arial" w:cs="Arial"/>
          <w:sz w:val="22"/>
          <w:szCs w:val="22"/>
        </w:rPr>
        <w:t xml:space="preserve">the need </w:t>
      </w:r>
      <w:r w:rsidR="00ED4A3D" w:rsidRPr="00E126CC">
        <w:rPr>
          <w:rFonts w:ascii="Arial" w:hAnsi="Arial" w:cs="Arial"/>
          <w:sz w:val="22"/>
          <w:szCs w:val="22"/>
        </w:rPr>
        <w:t>to</w:t>
      </w:r>
      <w:r w:rsidR="005451F9" w:rsidRPr="00E126CC">
        <w:rPr>
          <w:rFonts w:ascii="Arial" w:hAnsi="Arial" w:cs="Arial"/>
          <w:sz w:val="22"/>
          <w:szCs w:val="22"/>
        </w:rPr>
        <w:t xml:space="preserve"> understand their own learning, </w:t>
      </w:r>
      <w:r w:rsidR="00ED4A3D" w:rsidRPr="00E126CC">
        <w:rPr>
          <w:rFonts w:ascii="Arial" w:hAnsi="Arial" w:cs="Arial"/>
          <w:sz w:val="22"/>
          <w:szCs w:val="22"/>
        </w:rPr>
        <w:t xml:space="preserve">external factors have also </w:t>
      </w:r>
      <w:r w:rsidR="007A681E" w:rsidRPr="00E126CC">
        <w:rPr>
          <w:rFonts w:ascii="Arial" w:hAnsi="Arial" w:cs="Arial"/>
          <w:sz w:val="22"/>
          <w:szCs w:val="22"/>
        </w:rPr>
        <w:t xml:space="preserve">been </w:t>
      </w:r>
      <w:r w:rsidR="005424BE" w:rsidRPr="00E126CC">
        <w:rPr>
          <w:rFonts w:ascii="Arial" w:hAnsi="Arial" w:cs="Arial"/>
          <w:sz w:val="22"/>
          <w:szCs w:val="22"/>
        </w:rPr>
        <w:t>found</w:t>
      </w:r>
      <w:r w:rsidR="007A681E" w:rsidRPr="00E126CC">
        <w:rPr>
          <w:rFonts w:ascii="Arial" w:hAnsi="Arial" w:cs="Arial"/>
          <w:sz w:val="22"/>
          <w:szCs w:val="22"/>
        </w:rPr>
        <w:t xml:space="preserve"> to have </w:t>
      </w:r>
      <w:r w:rsidR="007474CC" w:rsidRPr="00E126CC">
        <w:rPr>
          <w:rFonts w:ascii="Arial" w:hAnsi="Arial" w:cs="Arial"/>
          <w:sz w:val="22"/>
          <w:szCs w:val="22"/>
        </w:rPr>
        <w:t>an impact</w:t>
      </w:r>
      <w:r w:rsidR="005424BE" w:rsidRPr="00E126CC">
        <w:rPr>
          <w:rFonts w:ascii="Arial" w:hAnsi="Arial" w:cs="Arial"/>
          <w:sz w:val="22"/>
          <w:szCs w:val="22"/>
        </w:rPr>
        <w:t xml:space="preserve"> on effective peer assessment</w:t>
      </w:r>
      <w:r w:rsidR="007474CC" w:rsidRPr="00E126CC">
        <w:rPr>
          <w:rFonts w:ascii="Arial" w:hAnsi="Arial" w:cs="Arial"/>
          <w:sz w:val="22"/>
          <w:szCs w:val="22"/>
        </w:rPr>
        <w:t>.</w:t>
      </w:r>
      <w:r w:rsidR="005451F9" w:rsidRPr="00E126CC">
        <w:rPr>
          <w:rFonts w:ascii="Arial" w:hAnsi="Arial" w:cs="Arial"/>
          <w:sz w:val="22"/>
          <w:szCs w:val="22"/>
        </w:rPr>
        <w:t xml:space="preserve"> </w:t>
      </w:r>
      <w:r w:rsidR="007B017E" w:rsidRPr="00E126CC">
        <w:rPr>
          <w:rFonts w:ascii="Arial" w:hAnsi="Arial" w:cs="Arial"/>
          <w:sz w:val="22"/>
          <w:szCs w:val="22"/>
        </w:rPr>
        <w:t xml:space="preserve">Friendships </w:t>
      </w:r>
      <w:r w:rsidR="005424BE" w:rsidRPr="00E126CC">
        <w:rPr>
          <w:rFonts w:ascii="Arial" w:hAnsi="Arial" w:cs="Arial"/>
          <w:sz w:val="22"/>
          <w:szCs w:val="22"/>
        </w:rPr>
        <w:t xml:space="preserve">and previous </w:t>
      </w:r>
      <w:r w:rsidR="00170444" w:rsidRPr="00E126CC">
        <w:rPr>
          <w:rFonts w:ascii="Arial" w:hAnsi="Arial" w:cs="Arial"/>
          <w:sz w:val="22"/>
          <w:szCs w:val="22"/>
        </w:rPr>
        <w:t>beliefs of others</w:t>
      </w:r>
      <w:r w:rsidR="007B017E" w:rsidRPr="00E126CC">
        <w:rPr>
          <w:rFonts w:ascii="Arial" w:hAnsi="Arial" w:cs="Arial"/>
          <w:sz w:val="22"/>
          <w:szCs w:val="22"/>
        </w:rPr>
        <w:t xml:space="preserve"> impact</w:t>
      </w:r>
      <w:r w:rsidR="00170444" w:rsidRPr="00E126CC">
        <w:rPr>
          <w:rFonts w:ascii="Arial" w:hAnsi="Arial" w:cs="Arial"/>
          <w:sz w:val="22"/>
          <w:szCs w:val="22"/>
        </w:rPr>
        <w:t>ed</w:t>
      </w:r>
      <w:r w:rsidR="007B017E" w:rsidRPr="00E126CC">
        <w:rPr>
          <w:rFonts w:ascii="Arial" w:hAnsi="Arial" w:cs="Arial"/>
          <w:sz w:val="22"/>
          <w:szCs w:val="22"/>
        </w:rPr>
        <w:t xml:space="preserve"> students’ ability for effective peer assessment </w:t>
      </w:r>
      <w:r w:rsidR="00170444" w:rsidRPr="00E126CC">
        <w:rPr>
          <w:rFonts w:ascii="Arial" w:hAnsi="Arial" w:cs="Arial"/>
          <w:sz w:val="22"/>
          <w:szCs w:val="22"/>
        </w:rPr>
        <w:t xml:space="preserve">in a study by </w:t>
      </w:r>
      <w:r w:rsidR="007B017E" w:rsidRPr="00E126CC">
        <w:rPr>
          <w:rFonts w:ascii="Arial" w:hAnsi="Arial" w:cs="Arial"/>
          <w:sz w:val="22"/>
          <w:szCs w:val="22"/>
        </w:rPr>
        <w:t>Pan</w:t>
      </w:r>
      <w:r w:rsidR="000F1D60" w:rsidRPr="00E126CC">
        <w:rPr>
          <w:rFonts w:ascii="Arial" w:hAnsi="Arial" w:cs="Arial"/>
          <w:sz w:val="22"/>
          <w:szCs w:val="22"/>
        </w:rPr>
        <w:t>a</w:t>
      </w:r>
      <w:r w:rsidR="007B017E" w:rsidRPr="00E126CC">
        <w:rPr>
          <w:rFonts w:ascii="Arial" w:hAnsi="Arial" w:cs="Arial"/>
          <w:sz w:val="22"/>
          <w:szCs w:val="22"/>
        </w:rPr>
        <w:t xml:space="preserve">dero </w:t>
      </w:r>
      <w:r w:rsidR="00170444" w:rsidRPr="00E126CC">
        <w:rPr>
          <w:rFonts w:ascii="Arial" w:hAnsi="Arial" w:cs="Arial"/>
          <w:sz w:val="22"/>
          <w:szCs w:val="22"/>
        </w:rPr>
        <w:t>(</w:t>
      </w:r>
      <w:r w:rsidR="007B017E" w:rsidRPr="00E126CC">
        <w:rPr>
          <w:rFonts w:ascii="Arial" w:hAnsi="Arial" w:cs="Arial"/>
          <w:sz w:val="22"/>
          <w:szCs w:val="22"/>
        </w:rPr>
        <w:t>2016)</w:t>
      </w:r>
      <w:r w:rsidR="00170444" w:rsidRPr="00E126CC">
        <w:rPr>
          <w:rFonts w:ascii="Arial" w:hAnsi="Arial" w:cs="Arial"/>
          <w:sz w:val="22"/>
          <w:szCs w:val="22"/>
        </w:rPr>
        <w:t xml:space="preserve"> and </w:t>
      </w:r>
      <w:r w:rsidR="007B017E" w:rsidRPr="00E126CC">
        <w:rPr>
          <w:rFonts w:ascii="Arial" w:hAnsi="Arial" w:cs="Arial"/>
          <w:sz w:val="22"/>
          <w:szCs w:val="22"/>
        </w:rPr>
        <w:t xml:space="preserve">it is here where </w:t>
      </w:r>
      <w:r w:rsidR="00FB3077" w:rsidRPr="00E126CC">
        <w:rPr>
          <w:rFonts w:ascii="Arial" w:hAnsi="Arial" w:cs="Arial"/>
          <w:sz w:val="22"/>
          <w:szCs w:val="22"/>
        </w:rPr>
        <w:t xml:space="preserve">the </w:t>
      </w:r>
      <w:r w:rsidR="007B017E" w:rsidRPr="00E126CC">
        <w:rPr>
          <w:rFonts w:ascii="Arial" w:hAnsi="Arial" w:cs="Arial"/>
          <w:sz w:val="22"/>
          <w:szCs w:val="22"/>
        </w:rPr>
        <w:t>anonymity of peer assessment could provide useful (</w:t>
      </w:r>
      <w:proofErr w:type="spellStart"/>
      <w:r w:rsidR="007B017E" w:rsidRPr="00E126CC">
        <w:rPr>
          <w:rFonts w:ascii="Arial" w:hAnsi="Arial" w:cs="Arial"/>
          <w:sz w:val="22"/>
          <w:szCs w:val="22"/>
        </w:rPr>
        <w:t>Rotsaert</w:t>
      </w:r>
      <w:proofErr w:type="spellEnd"/>
      <w:r w:rsidR="00FE6DC3" w:rsidRPr="00E126CC">
        <w:rPr>
          <w:rFonts w:ascii="Arial" w:hAnsi="Arial" w:cs="Arial"/>
          <w:sz w:val="22"/>
          <w:szCs w:val="22"/>
        </w:rPr>
        <w:t xml:space="preserve"> </w:t>
      </w:r>
      <w:r w:rsidR="00FE6DC3" w:rsidRPr="00E126CC">
        <w:rPr>
          <w:rFonts w:ascii="Arial" w:hAnsi="Arial" w:cs="Arial"/>
          <w:i/>
          <w:iCs/>
          <w:sz w:val="22"/>
          <w:szCs w:val="22"/>
        </w:rPr>
        <w:t>et al</w:t>
      </w:r>
      <w:r w:rsidR="00FE6DC3" w:rsidRPr="00E126CC">
        <w:rPr>
          <w:rFonts w:ascii="Arial" w:hAnsi="Arial" w:cs="Arial"/>
          <w:sz w:val="22"/>
          <w:szCs w:val="22"/>
        </w:rPr>
        <w:t>.</w:t>
      </w:r>
      <w:r w:rsidR="007B017E" w:rsidRPr="00E126CC">
        <w:rPr>
          <w:rFonts w:ascii="Arial" w:hAnsi="Arial" w:cs="Arial"/>
          <w:sz w:val="22"/>
          <w:szCs w:val="22"/>
        </w:rPr>
        <w:t xml:space="preserve"> 2017</w:t>
      </w:r>
      <w:r w:rsidR="00B52C7A" w:rsidRPr="00E126CC">
        <w:rPr>
          <w:rFonts w:ascii="Arial" w:hAnsi="Arial" w:cs="Arial"/>
          <w:sz w:val="22"/>
          <w:szCs w:val="22"/>
        </w:rPr>
        <w:t xml:space="preserve">; </w:t>
      </w:r>
      <w:proofErr w:type="spellStart"/>
      <w:r w:rsidR="00B52C7A" w:rsidRPr="00E126CC">
        <w:rPr>
          <w:rFonts w:ascii="Arial" w:hAnsi="Arial" w:cs="Arial"/>
          <w:sz w:val="22"/>
          <w:szCs w:val="22"/>
        </w:rPr>
        <w:t>Vanderhoven</w:t>
      </w:r>
      <w:proofErr w:type="spellEnd"/>
      <w:r w:rsidR="00B52C7A" w:rsidRPr="00E126CC">
        <w:rPr>
          <w:rFonts w:ascii="Arial" w:hAnsi="Arial" w:cs="Arial"/>
          <w:sz w:val="22"/>
          <w:szCs w:val="22"/>
        </w:rPr>
        <w:t xml:space="preserve"> </w:t>
      </w:r>
      <w:r w:rsidR="00B52C7A" w:rsidRPr="00E126CC">
        <w:rPr>
          <w:rFonts w:ascii="Arial" w:hAnsi="Arial" w:cs="Arial"/>
          <w:i/>
          <w:iCs/>
          <w:sz w:val="22"/>
          <w:szCs w:val="22"/>
        </w:rPr>
        <w:t>et al</w:t>
      </w:r>
      <w:r w:rsidR="00B52C7A" w:rsidRPr="00E126CC">
        <w:rPr>
          <w:rFonts w:ascii="Arial" w:hAnsi="Arial" w:cs="Arial"/>
          <w:sz w:val="22"/>
          <w:szCs w:val="22"/>
        </w:rPr>
        <w:t>. 2015</w:t>
      </w:r>
      <w:r w:rsidR="007B017E" w:rsidRPr="00E126CC">
        <w:rPr>
          <w:rFonts w:ascii="Arial" w:hAnsi="Arial" w:cs="Arial"/>
          <w:sz w:val="22"/>
          <w:szCs w:val="22"/>
        </w:rPr>
        <w:t xml:space="preserve">). </w:t>
      </w:r>
      <w:r w:rsidR="005D0545" w:rsidRPr="00E126CC">
        <w:rPr>
          <w:rFonts w:ascii="Arial" w:hAnsi="Arial" w:cs="Arial"/>
          <w:sz w:val="22"/>
          <w:szCs w:val="22"/>
        </w:rPr>
        <w:t xml:space="preserve">When combined with formative </w:t>
      </w:r>
      <w:r w:rsidR="00501C24" w:rsidRPr="00E126CC">
        <w:rPr>
          <w:rFonts w:ascii="Arial" w:hAnsi="Arial" w:cs="Arial"/>
          <w:sz w:val="22"/>
          <w:szCs w:val="22"/>
        </w:rPr>
        <w:t xml:space="preserve">peer </w:t>
      </w:r>
      <w:r w:rsidR="005D0545" w:rsidRPr="00E126CC">
        <w:rPr>
          <w:rFonts w:ascii="Arial" w:hAnsi="Arial" w:cs="Arial"/>
          <w:sz w:val="22"/>
          <w:szCs w:val="22"/>
        </w:rPr>
        <w:t xml:space="preserve">assessment, </w:t>
      </w:r>
      <w:r w:rsidR="00DD45F3" w:rsidRPr="00E126CC">
        <w:rPr>
          <w:rFonts w:ascii="Arial" w:hAnsi="Arial" w:cs="Arial"/>
          <w:sz w:val="22"/>
          <w:szCs w:val="22"/>
        </w:rPr>
        <w:t>anony</w:t>
      </w:r>
      <w:r w:rsidR="00D15F7E" w:rsidRPr="00E126CC">
        <w:rPr>
          <w:rFonts w:ascii="Arial" w:hAnsi="Arial" w:cs="Arial"/>
          <w:sz w:val="22"/>
          <w:szCs w:val="22"/>
        </w:rPr>
        <w:t>mity</w:t>
      </w:r>
      <w:r w:rsidR="00DD45F3" w:rsidRPr="00E126CC">
        <w:rPr>
          <w:rFonts w:ascii="Arial" w:hAnsi="Arial" w:cs="Arial"/>
          <w:sz w:val="22"/>
          <w:szCs w:val="22"/>
        </w:rPr>
        <w:t xml:space="preserve"> </w:t>
      </w:r>
      <w:r w:rsidR="00D15F7E" w:rsidRPr="00E126CC">
        <w:rPr>
          <w:rFonts w:ascii="Arial" w:hAnsi="Arial" w:cs="Arial"/>
          <w:sz w:val="22"/>
          <w:szCs w:val="22"/>
        </w:rPr>
        <w:t>was</w:t>
      </w:r>
      <w:r w:rsidR="005D0545" w:rsidRPr="00E126CC">
        <w:rPr>
          <w:rFonts w:ascii="Arial" w:hAnsi="Arial" w:cs="Arial"/>
          <w:sz w:val="22"/>
          <w:szCs w:val="22"/>
        </w:rPr>
        <w:t xml:space="preserve"> successful (</w:t>
      </w:r>
      <w:proofErr w:type="spellStart"/>
      <w:r w:rsidR="005D0545" w:rsidRPr="00E126CC">
        <w:rPr>
          <w:rFonts w:ascii="Arial" w:hAnsi="Arial" w:cs="Arial"/>
          <w:sz w:val="22"/>
          <w:szCs w:val="22"/>
        </w:rPr>
        <w:t>Rotsaert</w:t>
      </w:r>
      <w:proofErr w:type="spellEnd"/>
      <w:r w:rsidR="00D37E2C" w:rsidRPr="00E126CC">
        <w:rPr>
          <w:rFonts w:ascii="Arial" w:hAnsi="Arial" w:cs="Arial"/>
          <w:sz w:val="22"/>
          <w:szCs w:val="22"/>
        </w:rPr>
        <w:t xml:space="preserve"> </w:t>
      </w:r>
      <w:r w:rsidR="00D37E2C" w:rsidRPr="00E126CC">
        <w:rPr>
          <w:rFonts w:ascii="Arial" w:hAnsi="Arial" w:cs="Arial"/>
          <w:i/>
          <w:iCs/>
          <w:sz w:val="22"/>
          <w:szCs w:val="22"/>
        </w:rPr>
        <w:t>et al</w:t>
      </w:r>
      <w:r w:rsidR="00D37E2C" w:rsidRPr="00E126CC">
        <w:rPr>
          <w:rFonts w:ascii="Arial" w:hAnsi="Arial" w:cs="Arial"/>
          <w:sz w:val="22"/>
          <w:szCs w:val="22"/>
        </w:rPr>
        <w:t>.</w:t>
      </w:r>
      <w:r w:rsidR="005D0545" w:rsidRPr="00E126CC">
        <w:rPr>
          <w:rFonts w:ascii="Arial" w:hAnsi="Arial" w:cs="Arial"/>
          <w:sz w:val="22"/>
          <w:szCs w:val="22"/>
        </w:rPr>
        <w:t xml:space="preserve"> 2017)</w:t>
      </w:r>
      <w:r w:rsidR="00B0050B" w:rsidRPr="00E126CC">
        <w:rPr>
          <w:rFonts w:ascii="Arial" w:hAnsi="Arial" w:cs="Arial"/>
          <w:sz w:val="22"/>
          <w:szCs w:val="22"/>
        </w:rPr>
        <w:t>.</w:t>
      </w:r>
      <w:r w:rsidR="005D0545" w:rsidRPr="00E126CC">
        <w:rPr>
          <w:rFonts w:ascii="Arial" w:hAnsi="Arial" w:cs="Arial"/>
          <w:sz w:val="22"/>
          <w:szCs w:val="22"/>
        </w:rPr>
        <w:t xml:space="preserve"> </w:t>
      </w:r>
      <w:r w:rsidR="00B0050B" w:rsidRPr="00E126CC">
        <w:rPr>
          <w:rFonts w:ascii="Arial" w:hAnsi="Arial" w:cs="Arial"/>
          <w:sz w:val="22"/>
          <w:szCs w:val="22"/>
        </w:rPr>
        <w:t>A</w:t>
      </w:r>
      <w:r w:rsidR="005D0545" w:rsidRPr="00E126CC">
        <w:rPr>
          <w:rFonts w:ascii="Arial" w:hAnsi="Arial" w:cs="Arial"/>
          <w:sz w:val="22"/>
          <w:szCs w:val="22"/>
        </w:rPr>
        <w:t>lthough when</w:t>
      </w:r>
      <w:r w:rsidR="004D6F30" w:rsidRPr="00E126CC">
        <w:rPr>
          <w:rFonts w:ascii="Arial" w:hAnsi="Arial" w:cs="Arial"/>
          <w:sz w:val="22"/>
          <w:szCs w:val="22"/>
        </w:rPr>
        <w:t xml:space="preserve"> anonymity was</w:t>
      </w:r>
      <w:r w:rsidR="005D0545" w:rsidRPr="00E126CC">
        <w:rPr>
          <w:rFonts w:ascii="Arial" w:hAnsi="Arial" w:cs="Arial"/>
          <w:sz w:val="22"/>
          <w:szCs w:val="22"/>
        </w:rPr>
        <w:t xml:space="preserve"> combined with summative</w:t>
      </w:r>
      <w:r w:rsidR="002E2C79" w:rsidRPr="00E126CC">
        <w:rPr>
          <w:rFonts w:ascii="Arial" w:hAnsi="Arial" w:cs="Arial"/>
          <w:sz w:val="22"/>
          <w:szCs w:val="22"/>
        </w:rPr>
        <w:t xml:space="preserve"> peer</w:t>
      </w:r>
      <w:r w:rsidR="005D0545" w:rsidRPr="00E126CC">
        <w:rPr>
          <w:rFonts w:ascii="Arial" w:hAnsi="Arial" w:cs="Arial"/>
          <w:sz w:val="22"/>
          <w:szCs w:val="22"/>
        </w:rPr>
        <w:t xml:space="preserve"> assessment when determining pupils’ final grades, pupils were inaccurate in identifying </w:t>
      </w:r>
      <w:r w:rsidR="005D0545" w:rsidRPr="00E126CC">
        <w:rPr>
          <w:rFonts w:ascii="Arial" w:hAnsi="Arial" w:cs="Arial"/>
          <w:sz w:val="22"/>
          <w:szCs w:val="22"/>
        </w:rPr>
        <w:lastRenderedPageBreak/>
        <w:t>different contributors to a task (Sridharan</w:t>
      </w:r>
      <w:r w:rsidR="006C2731" w:rsidRPr="00E126CC">
        <w:rPr>
          <w:rFonts w:ascii="Arial" w:hAnsi="Arial" w:cs="Arial"/>
          <w:sz w:val="22"/>
          <w:szCs w:val="22"/>
        </w:rPr>
        <w:t xml:space="preserve">, Tai and </w:t>
      </w:r>
      <w:proofErr w:type="spellStart"/>
      <w:r w:rsidR="006C2731" w:rsidRPr="00E126CC">
        <w:rPr>
          <w:rFonts w:ascii="Arial" w:hAnsi="Arial" w:cs="Arial"/>
          <w:sz w:val="22"/>
          <w:szCs w:val="22"/>
        </w:rPr>
        <w:t>Boud</w:t>
      </w:r>
      <w:proofErr w:type="spellEnd"/>
      <w:r w:rsidR="005D0545" w:rsidRPr="00E126CC">
        <w:rPr>
          <w:rFonts w:ascii="Arial" w:hAnsi="Arial" w:cs="Arial"/>
          <w:sz w:val="22"/>
          <w:szCs w:val="22"/>
        </w:rPr>
        <w:t>, 2019).</w:t>
      </w:r>
      <w:r w:rsidR="00996F68" w:rsidRPr="00E126CC">
        <w:rPr>
          <w:rFonts w:ascii="Arial" w:hAnsi="Arial" w:cs="Arial"/>
          <w:sz w:val="22"/>
          <w:szCs w:val="22"/>
        </w:rPr>
        <w:t xml:space="preserve"> </w:t>
      </w:r>
      <w:r w:rsidR="0010468E" w:rsidRPr="00E126CC">
        <w:rPr>
          <w:rFonts w:ascii="Arial" w:hAnsi="Arial" w:cs="Arial"/>
          <w:sz w:val="22"/>
          <w:szCs w:val="22"/>
        </w:rPr>
        <w:t>While</w:t>
      </w:r>
      <w:r w:rsidR="00202858" w:rsidRPr="00E126CC">
        <w:rPr>
          <w:rFonts w:ascii="Arial" w:hAnsi="Arial" w:cs="Arial"/>
          <w:sz w:val="22"/>
          <w:szCs w:val="22"/>
        </w:rPr>
        <w:t xml:space="preserve"> anonymous peer assessment has been found </w:t>
      </w:r>
      <w:r w:rsidR="008C16EA" w:rsidRPr="00E126CC">
        <w:rPr>
          <w:rFonts w:ascii="Arial" w:hAnsi="Arial" w:cs="Arial"/>
          <w:sz w:val="22"/>
          <w:szCs w:val="22"/>
        </w:rPr>
        <w:t xml:space="preserve">to </w:t>
      </w:r>
      <w:r w:rsidR="00202858" w:rsidRPr="00E126CC">
        <w:rPr>
          <w:rFonts w:ascii="Arial" w:hAnsi="Arial" w:cs="Arial"/>
          <w:sz w:val="22"/>
          <w:szCs w:val="22"/>
        </w:rPr>
        <w:t xml:space="preserve">be effective in mitigating interpersonal and social effects, it does subtract the element of discussion and interpersonal, collaborative factors which </w:t>
      </w:r>
      <w:r w:rsidR="003D5ABD" w:rsidRPr="00E126CC">
        <w:rPr>
          <w:rFonts w:ascii="Arial" w:hAnsi="Arial" w:cs="Arial"/>
          <w:sz w:val="22"/>
          <w:szCs w:val="22"/>
        </w:rPr>
        <w:t>are</w:t>
      </w:r>
      <w:r w:rsidR="00202858" w:rsidRPr="00E126CC">
        <w:rPr>
          <w:rFonts w:ascii="Arial" w:hAnsi="Arial" w:cs="Arial"/>
          <w:sz w:val="22"/>
          <w:szCs w:val="22"/>
        </w:rPr>
        <w:t xml:space="preserve"> valuable within peer assessment (Pan</w:t>
      </w:r>
      <w:r w:rsidR="000F1D60" w:rsidRPr="00E126CC">
        <w:rPr>
          <w:rFonts w:ascii="Arial" w:hAnsi="Arial" w:cs="Arial"/>
          <w:sz w:val="22"/>
          <w:szCs w:val="22"/>
        </w:rPr>
        <w:t>a</w:t>
      </w:r>
      <w:r w:rsidR="00202858" w:rsidRPr="00E126CC">
        <w:rPr>
          <w:rFonts w:ascii="Arial" w:hAnsi="Arial" w:cs="Arial"/>
          <w:sz w:val="22"/>
          <w:szCs w:val="22"/>
        </w:rPr>
        <w:t>dero, 2016). Furthermore, i</w:t>
      </w:r>
      <w:r w:rsidR="002416C8" w:rsidRPr="00E126CC">
        <w:rPr>
          <w:rFonts w:ascii="Arial" w:hAnsi="Arial" w:cs="Arial"/>
          <w:sz w:val="22"/>
          <w:szCs w:val="22"/>
        </w:rPr>
        <w:t xml:space="preserve">t is important to note that these studies </w:t>
      </w:r>
      <w:r w:rsidR="006E572B" w:rsidRPr="00E126CC">
        <w:rPr>
          <w:rFonts w:ascii="Arial" w:hAnsi="Arial" w:cs="Arial"/>
          <w:sz w:val="22"/>
          <w:szCs w:val="22"/>
        </w:rPr>
        <w:t>involved</w:t>
      </w:r>
      <w:r w:rsidR="002416C8" w:rsidRPr="00E126CC">
        <w:rPr>
          <w:rFonts w:ascii="Arial" w:hAnsi="Arial" w:cs="Arial"/>
          <w:sz w:val="22"/>
          <w:szCs w:val="22"/>
        </w:rPr>
        <w:t xml:space="preserve"> secondary and university student</w:t>
      </w:r>
      <w:r w:rsidR="001D078D" w:rsidRPr="00E126CC">
        <w:rPr>
          <w:rFonts w:ascii="Arial" w:hAnsi="Arial" w:cs="Arial"/>
          <w:sz w:val="22"/>
          <w:szCs w:val="22"/>
        </w:rPr>
        <w:t>s</w:t>
      </w:r>
      <w:r w:rsidR="002416C8" w:rsidRPr="00E126CC">
        <w:rPr>
          <w:rFonts w:ascii="Arial" w:hAnsi="Arial" w:cs="Arial"/>
          <w:sz w:val="22"/>
          <w:szCs w:val="22"/>
        </w:rPr>
        <w:t xml:space="preserve"> </w:t>
      </w:r>
      <w:r w:rsidR="00194A24" w:rsidRPr="00E126CC">
        <w:rPr>
          <w:rFonts w:ascii="Arial" w:hAnsi="Arial" w:cs="Arial"/>
          <w:sz w:val="22"/>
          <w:szCs w:val="22"/>
        </w:rPr>
        <w:t xml:space="preserve">as </w:t>
      </w:r>
      <w:r w:rsidR="001E4B09" w:rsidRPr="00E126CC">
        <w:rPr>
          <w:rFonts w:ascii="Arial" w:hAnsi="Arial" w:cs="Arial"/>
          <w:sz w:val="22"/>
          <w:szCs w:val="22"/>
        </w:rPr>
        <w:t>studies</w:t>
      </w:r>
      <w:r w:rsidR="00DB5F11" w:rsidRPr="00E126CC">
        <w:rPr>
          <w:rFonts w:ascii="Arial" w:hAnsi="Arial" w:cs="Arial"/>
          <w:sz w:val="22"/>
          <w:szCs w:val="22"/>
        </w:rPr>
        <w:t xml:space="preserve"> surrounding anonymous peer assessment</w:t>
      </w:r>
      <w:r w:rsidR="002509AA" w:rsidRPr="00E126CC">
        <w:rPr>
          <w:rFonts w:ascii="Arial" w:hAnsi="Arial" w:cs="Arial"/>
          <w:sz w:val="22"/>
          <w:szCs w:val="22"/>
        </w:rPr>
        <w:t xml:space="preserve"> </w:t>
      </w:r>
      <w:r w:rsidR="00312E80" w:rsidRPr="00E126CC">
        <w:rPr>
          <w:rFonts w:ascii="Arial" w:hAnsi="Arial" w:cs="Arial"/>
          <w:sz w:val="22"/>
          <w:szCs w:val="22"/>
        </w:rPr>
        <w:t>within</w:t>
      </w:r>
      <w:r w:rsidR="003553E9" w:rsidRPr="00E126CC">
        <w:rPr>
          <w:rFonts w:ascii="Arial" w:hAnsi="Arial" w:cs="Arial"/>
          <w:sz w:val="22"/>
          <w:szCs w:val="22"/>
        </w:rPr>
        <w:t xml:space="preserve"> </w:t>
      </w:r>
      <w:r w:rsidR="00DB5F11" w:rsidRPr="00E126CC">
        <w:rPr>
          <w:rFonts w:ascii="Arial" w:hAnsi="Arial" w:cs="Arial"/>
          <w:sz w:val="22"/>
          <w:szCs w:val="22"/>
        </w:rPr>
        <w:t>primary school</w:t>
      </w:r>
      <w:r w:rsidR="003553E9" w:rsidRPr="00E126CC">
        <w:rPr>
          <w:rFonts w:ascii="Arial" w:hAnsi="Arial" w:cs="Arial"/>
          <w:sz w:val="22"/>
          <w:szCs w:val="22"/>
        </w:rPr>
        <w:t>s</w:t>
      </w:r>
      <w:r w:rsidR="00DB5F11" w:rsidRPr="00E126CC">
        <w:rPr>
          <w:rFonts w:ascii="Arial" w:hAnsi="Arial" w:cs="Arial"/>
          <w:sz w:val="22"/>
          <w:szCs w:val="22"/>
        </w:rPr>
        <w:t xml:space="preserve"> </w:t>
      </w:r>
      <w:r w:rsidR="00371D02" w:rsidRPr="00E126CC">
        <w:rPr>
          <w:rFonts w:ascii="Arial" w:hAnsi="Arial" w:cs="Arial"/>
          <w:sz w:val="22"/>
          <w:szCs w:val="22"/>
        </w:rPr>
        <w:t>were</w:t>
      </w:r>
      <w:r w:rsidR="00DB5F11" w:rsidRPr="00E126CC">
        <w:rPr>
          <w:rFonts w:ascii="Arial" w:hAnsi="Arial" w:cs="Arial"/>
          <w:sz w:val="22"/>
          <w:szCs w:val="22"/>
        </w:rPr>
        <w:t xml:space="preserve"> limited.</w:t>
      </w:r>
      <w:r w:rsidR="00BB66E7" w:rsidRPr="00E126CC">
        <w:rPr>
          <w:rFonts w:ascii="Arial" w:hAnsi="Arial" w:cs="Arial"/>
          <w:sz w:val="22"/>
          <w:szCs w:val="22"/>
        </w:rPr>
        <w:t xml:space="preserve"> </w:t>
      </w:r>
      <w:r w:rsidR="003F5F7B" w:rsidRPr="00E126CC">
        <w:rPr>
          <w:rFonts w:ascii="Arial" w:hAnsi="Arial" w:cs="Arial"/>
          <w:sz w:val="22"/>
          <w:szCs w:val="22"/>
        </w:rPr>
        <w:t xml:space="preserve">Furthermore, </w:t>
      </w:r>
      <w:r w:rsidR="00050B56" w:rsidRPr="00E126CC">
        <w:rPr>
          <w:rFonts w:ascii="Arial" w:hAnsi="Arial" w:cs="Arial"/>
          <w:sz w:val="22"/>
          <w:szCs w:val="22"/>
        </w:rPr>
        <w:t>secondary,</w:t>
      </w:r>
      <w:r w:rsidR="00BF3405" w:rsidRPr="00E126CC">
        <w:rPr>
          <w:rFonts w:ascii="Arial" w:hAnsi="Arial" w:cs="Arial"/>
          <w:sz w:val="22"/>
          <w:szCs w:val="22"/>
        </w:rPr>
        <w:t xml:space="preserve"> and higher education students </w:t>
      </w:r>
      <w:r w:rsidR="00BB66E7" w:rsidRPr="00E126CC">
        <w:rPr>
          <w:rFonts w:ascii="Arial" w:hAnsi="Arial" w:cs="Arial"/>
          <w:sz w:val="22"/>
          <w:szCs w:val="22"/>
        </w:rPr>
        <w:t>have different requirements for their learning than primary pupils</w:t>
      </w:r>
      <w:r w:rsidR="005F7C40" w:rsidRPr="00E126CC">
        <w:rPr>
          <w:rFonts w:ascii="Arial" w:hAnsi="Arial" w:cs="Arial"/>
          <w:sz w:val="22"/>
          <w:szCs w:val="22"/>
        </w:rPr>
        <w:t xml:space="preserve">, therefore </w:t>
      </w:r>
      <w:r w:rsidR="00371D02" w:rsidRPr="00E126CC">
        <w:rPr>
          <w:rFonts w:ascii="Arial" w:hAnsi="Arial" w:cs="Arial"/>
          <w:sz w:val="22"/>
          <w:szCs w:val="22"/>
        </w:rPr>
        <w:t xml:space="preserve">the </w:t>
      </w:r>
      <w:r w:rsidR="00DA73DC" w:rsidRPr="00E126CC">
        <w:rPr>
          <w:rFonts w:ascii="Arial" w:hAnsi="Arial" w:cs="Arial"/>
          <w:sz w:val="22"/>
          <w:szCs w:val="22"/>
        </w:rPr>
        <w:t xml:space="preserve">effectiveness of anonymity within these settings may have elicited different effects. </w:t>
      </w:r>
      <w:r w:rsidR="003553E9" w:rsidRPr="00E126CC">
        <w:rPr>
          <w:rFonts w:ascii="Arial" w:hAnsi="Arial" w:cs="Arial"/>
          <w:sz w:val="22"/>
          <w:szCs w:val="22"/>
        </w:rPr>
        <w:t xml:space="preserve">With consideration of </w:t>
      </w:r>
      <w:r w:rsidR="00AF4AE2" w:rsidRPr="00E126CC">
        <w:rPr>
          <w:rFonts w:ascii="Arial" w:hAnsi="Arial" w:cs="Arial"/>
          <w:sz w:val="22"/>
          <w:szCs w:val="22"/>
        </w:rPr>
        <w:t>Donaldson</w:t>
      </w:r>
      <w:r w:rsidR="0031170A" w:rsidRPr="00E126CC">
        <w:rPr>
          <w:rFonts w:ascii="Arial" w:hAnsi="Arial" w:cs="Arial"/>
          <w:sz w:val="22"/>
          <w:szCs w:val="22"/>
        </w:rPr>
        <w:t>’</w:t>
      </w:r>
      <w:r w:rsidR="00AF4AE2" w:rsidRPr="00E126CC">
        <w:rPr>
          <w:rFonts w:ascii="Arial" w:hAnsi="Arial" w:cs="Arial"/>
          <w:sz w:val="22"/>
          <w:szCs w:val="22"/>
        </w:rPr>
        <w:t xml:space="preserve">s </w:t>
      </w:r>
      <w:r w:rsidR="0031170A" w:rsidRPr="00E126CC">
        <w:rPr>
          <w:rFonts w:ascii="Arial" w:hAnsi="Arial" w:cs="Arial"/>
          <w:sz w:val="22"/>
          <w:szCs w:val="22"/>
        </w:rPr>
        <w:t xml:space="preserve">(2015) purposes, </w:t>
      </w:r>
      <w:r w:rsidR="003553E9" w:rsidRPr="00E126CC">
        <w:rPr>
          <w:rFonts w:ascii="Arial" w:hAnsi="Arial" w:cs="Arial"/>
          <w:sz w:val="22"/>
          <w:szCs w:val="22"/>
        </w:rPr>
        <w:t>learner</w:t>
      </w:r>
      <w:r w:rsidR="007B3F46" w:rsidRPr="00E126CC">
        <w:rPr>
          <w:rFonts w:ascii="Arial" w:hAnsi="Arial" w:cs="Arial"/>
          <w:sz w:val="22"/>
          <w:szCs w:val="22"/>
        </w:rPr>
        <w:t>s</w:t>
      </w:r>
      <w:r w:rsidR="003553E9" w:rsidRPr="00E126CC">
        <w:rPr>
          <w:rFonts w:ascii="Arial" w:hAnsi="Arial" w:cs="Arial"/>
          <w:sz w:val="22"/>
          <w:szCs w:val="22"/>
        </w:rPr>
        <w:t xml:space="preserve"> </w:t>
      </w:r>
      <w:r w:rsidR="00CA4E7F" w:rsidRPr="00E126CC">
        <w:rPr>
          <w:rFonts w:ascii="Arial" w:hAnsi="Arial" w:cs="Arial"/>
          <w:sz w:val="22"/>
          <w:szCs w:val="22"/>
        </w:rPr>
        <w:t xml:space="preserve">need </w:t>
      </w:r>
      <w:r w:rsidR="003553E9" w:rsidRPr="00E126CC">
        <w:rPr>
          <w:rFonts w:ascii="Arial" w:hAnsi="Arial" w:cs="Arial"/>
          <w:sz w:val="22"/>
          <w:szCs w:val="22"/>
        </w:rPr>
        <w:t>to ‘explain the ideas and concepts they are learning about’ within ‘ambitious, capable learners’ and ‘give of their energy and skills so that other people will benefit’ within ‘enterprising, creative contributors’</w:t>
      </w:r>
      <w:r w:rsidR="0031170A" w:rsidRPr="00E126CC">
        <w:rPr>
          <w:rFonts w:ascii="Arial" w:hAnsi="Arial" w:cs="Arial"/>
          <w:sz w:val="22"/>
          <w:szCs w:val="22"/>
        </w:rPr>
        <w:t xml:space="preserve">, </w:t>
      </w:r>
      <w:r w:rsidR="009B4AEB" w:rsidRPr="00E126CC">
        <w:rPr>
          <w:rFonts w:ascii="Arial" w:hAnsi="Arial" w:cs="Arial"/>
          <w:sz w:val="22"/>
          <w:szCs w:val="22"/>
        </w:rPr>
        <w:t xml:space="preserve">therefore </w:t>
      </w:r>
      <w:r w:rsidR="00381D4F" w:rsidRPr="00E126CC">
        <w:rPr>
          <w:rFonts w:ascii="Arial" w:hAnsi="Arial" w:cs="Arial"/>
          <w:sz w:val="22"/>
          <w:szCs w:val="22"/>
        </w:rPr>
        <w:t xml:space="preserve">further research </w:t>
      </w:r>
      <w:r w:rsidR="008015D1" w:rsidRPr="00E126CC">
        <w:rPr>
          <w:rFonts w:ascii="Arial" w:hAnsi="Arial" w:cs="Arial"/>
          <w:sz w:val="22"/>
          <w:szCs w:val="22"/>
        </w:rPr>
        <w:t xml:space="preserve">surrounding anonymity in primary schools is not </w:t>
      </w:r>
      <w:r w:rsidR="00710967" w:rsidRPr="00E126CC">
        <w:rPr>
          <w:rFonts w:ascii="Arial" w:hAnsi="Arial" w:cs="Arial"/>
          <w:sz w:val="22"/>
          <w:szCs w:val="22"/>
        </w:rPr>
        <w:t>warranted</w:t>
      </w:r>
      <w:r w:rsidR="0031170A" w:rsidRPr="00E126CC">
        <w:rPr>
          <w:rFonts w:ascii="Arial" w:hAnsi="Arial" w:cs="Arial"/>
          <w:sz w:val="22"/>
          <w:szCs w:val="22"/>
        </w:rPr>
        <w:t xml:space="preserve"> </w:t>
      </w:r>
      <w:r w:rsidR="00441EF3" w:rsidRPr="00E126CC">
        <w:rPr>
          <w:rFonts w:ascii="Arial" w:hAnsi="Arial" w:cs="Arial"/>
          <w:sz w:val="22"/>
          <w:szCs w:val="22"/>
        </w:rPr>
        <w:t xml:space="preserve">due to the </w:t>
      </w:r>
      <w:r w:rsidR="009B4AEB" w:rsidRPr="00E126CC">
        <w:rPr>
          <w:rFonts w:ascii="Arial" w:hAnsi="Arial" w:cs="Arial"/>
          <w:sz w:val="22"/>
          <w:szCs w:val="22"/>
        </w:rPr>
        <w:t xml:space="preserve">difficulty </w:t>
      </w:r>
      <w:r w:rsidR="005306A3" w:rsidRPr="00E126CC">
        <w:rPr>
          <w:rFonts w:ascii="Arial" w:hAnsi="Arial" w:cs="Arial"/>
          <w:sz w:val="22"/>
          <w:szCs w:val="22"/>
        </w:rPr>
        <w:t>in</w:t>
      </w:r>
      <w:r w:rsidR="009B4AEB" w:rsidRPr="00E126CC">
        <w:rPr>
          <w:rFonts w:ascii="Arial" w:hAnsi="Arial" w:cs="Arial"/>
          <w:sz w:val="22"/>
          <w:szCs w:val="22"/>
        </w:rPr>
        <w:t xml:space="preserve"> meet</w:t>
      </w:r>
      <w:r w:rsidR="00B71723" w:rsidRPr="00E126CC">
        <w:rPr>
          <w:rFonts w:ascii="Arial" w:hAnsi="Arial" w:cs="Arial"/>
          <w:sz w:val="22"/>
          <w:szCs w:val="22"/>
        </w:rPr>
        <w:t>ing</w:t>
      </w:r>
      <w:r w:rsidR="009B4AEB" w:rsidRPr="00E126CC">
        <w:rPr>
          <w:rFonts w:ascii="Arial" w:hAnsi="Arial" w:cs="Arial"/>
          <w:sz w:val="22"/>
          <w:szCs w:val="22"/>
        </w:rPr>
        <w:t xml:space="preserve"> these</w:t>
      </w:r>
      <w:r w:rsidR="005306A3" w:rsidRPr="00E126CC">
        <w:rPr>
          <w:rFonts w:ascii="Arial" w:hAnsi="Arial" w:cs="Arial"/>
          <w:sz w:val="22"/>
          <w:szCs w:val="22"/>
        </w:rPr>
        <w:t xml:space="preserve"> purposes</w:t>
      </w:r>
      <w:r w:rsidR="0000043E" w:rsidRPr="00E126CC">
        <w:rPr>
          <w:rFonts w:ascii="Arial" w:hAnsi="Arial" w:cs="Arial"/>
          <w:sz w:val="22"/>
          <w:szCs w:val="22"/>
        </w:rPr>
        <w:t>.</w:t>
      </w:r>
    </w:p>
    <w:p w14:paraId="1448F235" w14:textId="067488C0" w:rsidR="00077D23" w:rsidRPr="009F79DA" w:rsidRDefault="004C7828" w:rsidP="009F79DA">
      <w:pPr>
        <w:spacing w:line="360" w:lineRule="auto"/>
        <w:ind w:firstLine="1134"/>
        <w:rPr>
          <w:rFonts w:ascii="Arial" w:hAnsi="Arial" w:cs="Arial"/>
          <w:sz w:val="22"/>
          <w:szCs w:val="22"/>
        </w:rPr>
      </w:pPr>
      <w:r w:rsidRPr="00E126CC">
        <w:rPr>
          <w:rFonts w:ascii="Arial" w:hAnsi="Arial" w:cs="Arial"/>
          <w:sz w:val="22"/>
          <w:szCs w:val="22"/>
        </w:rPr>
        <w:t>Despite the challenges</w:t>
      </w:r>
      <w:r w:rsidR="008E4E54" w:rsidRPr="00E126CC">
        <w:rPr>
          <w:rFonts w:ascii="Arial" w:hAnsi="Arial" w:cs="Arial"/>
          <w:sz w:val="22"/>
          <w:szCs w:val="22"/>
        </w:rPr>
        <w:t xml:space="preserve"> of peer assessment implementation</w:t>
      </w:r>
      <w:r w:rsidRPr="00E126CC">
        <w:rPr>
          <w:rFonts w:ascii="Arial" w:hAnsi="Arial" w:cs="Arial"/>
          <w:sz w:val="22"/>
          <w:szCs w:val="22"/>
        </w:rPr>
        <w:t xml:space="preserve">, </w:t>
      </w:r>
      <w:r w:rsidR="00867C89" w:rsidRPr="00E126CC">
        <w:rPr>
          <w:rFonts w:ascii="Arial" w:hAnsi="Arial" w:cs="Arial"/>
          <w:sz w:val="22"/>
          <w:szCs w:val="22"/>
        </w:rPr>
        <w:t>overall,</w:t>
      </w:r>
      <w:r w:rsidRPr="00E126CC">
        <w:rPr>
          <w:rFonts w:ascii="Arial" w:hAnsi="Arial" w:cs="Arial"/>
          <w:sz w:val="22"/>
          <w:szCs w:val="22"/>
        </w:rPr>
        <w:t xml:space="preserve"> teachers found </w:t>
      </w:r>
      <w:r w:rsidR="00CE7CEE" w:rsidRPr="00E126CC">
        <w:rPr>
          <w:rFonts w:ascii="Arial" w:hAnsi="Arial" w:cs="Arial"/>
          <w:sz w:val="22"/>
          <w:szCs w:val="22"/>
        </w:rPr>
        <w:t>learning to be improved</w:t>
      </w:r>
      <w:r w:rsidR="0079596C" w:rsidRPr="00E126CC">
        <w:rPr>
          <w:rFonts w:ascii="Arial" w:hAnsi="Arial" w:cs="Arial"/>
          <w:sz w:val="22"/>
          <w:szCs w:val="22"/>
        </w:rPr>
        <w:t xml:space="preserve"> </w:t>
      </w:r>
      <w:r w:rsidR="00CE7CEE" w:rsidRPr="00E126CC">
        <w:rPr>
          <w:rFonts w:ascii="Arial" w:hAnsi="Arial" w:cs="Arial"/>
          <w:sz w:val="22"/>
          <w:szCs w:val="22"/>
        </w:rPr>
        <w:t>a</w:t>
      </w:r>
      <w:r w:rsidR="0079596C" w:rsidRPr="00E126CC">
        <w:rPr>
          <w:rFonts w:ascii="Arial" w:hAnsi="Arial" w:cs="Arial"/>
          <w:sz w:val="22"/>
          <w:szCs w:val="22"/>
        </w:rPr>
        <w:t>nd found that the student</w:t>
      </w:r>
      <w:r w:rsidR="00867C89" w:rsidRPr="00E126CC">
        <w:rPr>
          <w:rFonts w:ascii="Arial" w:hAnsi="Arial" w:cs="Arial"/>
          <w:sz w:val="22"/>
          <w:szCs w:val="22"/>
        </w:rPr>
        <w:t>s</w:t>
      </w:r>
      <w:r w:rsidR="0079596C" w:rsidRPr="00E126CC">
        <w:rPr>
          <w:rFonts w:ascii="Arial" w:hAnsi="Arial" w:cs="Arial"/>
          <w:sz w:val="22"/>
          <w:szCs w:val="22"/>
        </w:rPr>
        <w:t xml:space="preserve"> reacted positively</w:t>
      </w:r>
      <w:r w:rsidR="00026D0B" w:rsidRPr="00E126CC">
        <w:rPr>
          <w:rFonts w:ascii="Arial" w:hAnsi="Arial" w:cs="Arial"/>
          <w:sz w:val="22"/>
          <w:szCs w:val="22"/>
        </w:rPr>
        <w:t>, actively</w:t>
      </w:r>
      <w:r w:rsidR="0079596C" w:rsidRPr="00E126CC">
        <w:rPr>
          <w:rFonts w:ascii="Arial" w:hAnsi="Arial" w:cs="Arial"/>
          <w:sz w:val="22"/>
          <w:szCs w:val="22"/>
        </w:rPr>
        <w:t xml:space="preserve"> engag</w:t>
      </w:r>
      <w:r w:rsidR="00026D0B" w:rsidRPr="00E126CC">
        <w:rPr>
          <w:rFonts w:ascii="Arial" w:hAnsi="Arial" w:cs="Arial"/>
          <w:sz w:val="22"/>
          <w:szCs w:val="22"/>
        </w:rPr>
        <w:t>ing</w:t>
      </w:r>
      <w:r w:rsidR="0050438C" w:rsidRPr="00E126CC">
        <w:rPr>
          <w:rFonts w:ascii="Arial" w:hAnsi="Arial" w:cs="Arial"/>
          <w:sz w:val="22"/>
          <w:szCs w:val="22"/>
        </w:rPr>
        <w:t xml:space="preserve"> in peer assessment</w:t>
      </w:r>
      <w:r w:rsidR="001A7BCE" w:rsidRPr="00E126CC">
        <w:rPr>
          <w:rFonts w:ascii="Arial" w:hAnsi="Arial" w:cs="Arial"/>
          <w:sz w:val="22"/>
          <w:szCs w:val="22"/>
        </w:rPr>
        <w:t xml:space="preserve"> </w:t>
      </w:r>
      <w:r w:rsidR="00913378" w:rsidRPr="00E126CC">
        <w:rPr>
          <w:rFonts w:ascii="Arial" w:hAnsi="Arial" w:cs="Arial"/>
          <w:sz w:val="22"/>
          <w:szCs w:val="22"/>
        </w:rPr>
        <w:t>(</w:t>
      </w:r>
      <w:r w:rsidR="00B52C7A" w:rsidRPr="00E126CC">
        <w:rPr>
          <w:rFonts w:ascii="Arial" w:hAnsi="Arial" w:cs="Arial"/>
          <w:sz w:val="22"/>
          <w:szCs w:val="22"/>
        </w:rPr>
        <w:t>Pan</w:t>
      </w:r>
      <w:r w:rsidR="000F1D60" w:rsidRPr="00E126CC">
        <w:rPr>
          <w:rFonts w:ascii="Arial" w:hAnsi="Arial" w:cs="Arial"/>
          <w:sz w:val="22"/>
          <w:szCs w:val="22"/>
        </w:rPr>
        <w:t>a</w:t>
      </w:r>
      <w:r w:rsidR="00B52C7A" w:rsidRPr="00E126CC">
        <w:rPr>
          <w:rFonts w:ascii="Arial" w:hAnsi="Arial" w:cs="Arial"/>
          <w:sz w:val="22"/>
          <w:szCs w:val="22"/>
        </w:rPr>
        <w:t xml:space="preserve">dero, 2016; </w:t>
      </w:r>
      <w:proofErr w:type="spellStart"/>
      <w:r w:rsidR="00913378" w:rsidRPr="00E126CC">
        <w:rPr>
          <w:rFonts w:ascii="Arial" w:hAnsi="Arial" w:cs="Arial"/>
          <w:sz w:val="22"/>
          <w:szCs w:val="22"/>
        </w:rPr>
        <w:t>Zlabkova</w:t>
      </w:r>
      <w:proofErr w:type="spellEnd"/>
      <w:r w:rsidR="00913378" w:rsidRPr="00E126CC">
        <w:rPr>
          <w:rFonts w:ascii="Arial" w:hAnsi="Arial" w:cs="Arial"/>
          <w:sz w:val="22"/>
          <w:szCs w:val="22"/>
        </w:rPr>
        <w:t xml:space="preserve"> </w:t>
      </w:r>
      <w:r w:rsidR="00913378" w:rsidRPr="00E126CC">
        <w:rPr>
          <w:rFonts w:ascii="Arial" w:hAnsi="Arial" w:cs="Arial"/>
          <w:i/>
          <w:iCs/>
          <w:sz w:val="22"/>
          <w:szCs w:val="22"/>
        </w:rPr>
        <w:t>et al</w:t>
      </w:r>
      <w:r w:rsidR="00C6215E" w:rsidRPr="00E126CC">
        <w:rPr>
          <w:rFonts w:ascii="Arial" w:hAnsi="Arial" w:cs="Arial"/>
          <w:sz w:val="22"/>
          <w:szCs w:val="22"/>
        </w:rPr>
        <w:t>.</w:t>
      </w:r>
      <w:r w:rsidR="00913378" w:rsidRPr="00E126CC">
        <w:rPr>
          <w:rFonts w:ascii="Arial" w:hAnsi="Arial" w:cs="Arial"/>
          <w:sz w:val="22"/>
          <w:szCs w:val="22"/>
        </w:rPr>
        <w:t xml:space="preserve"> 2021)</w:t>
      </w:r>
      <w:r w:rsidR="0079596C" w:rsidRPr="00E126CC">
        <w:rPr>
          <w:rFonts w:ascii="Arial" w:hAnsi="Arial" w:cs="Arial"/>
          <w:sz w:val="22"/>
          <w:szCs w:val="22"/>
        </w:rPr>
        <w:t>.</w:t>
      </w:r>
      <w:r w:rsidR="00A506A5" w:rsidRPr="00E126CC">
        <w:rPr>
          <w:rFonts w:ascii="Arial" w:hAnsi="Arial" w:cs="Arial"/>
          <w:sz w:val="22"/>
          <w:szCs w:val="22"/>
        </w:rPr>
        <w:t xml:space="preserve"> </w:t>
      </w:r>
      <w:r w:rsidR="000000F2" w:rsidRPr="00E126CC">
        <w:rPr>
          <w:rFonts w:ascii="Arial" w:hAnsi="Arial" w:cs="Arial"/>
          <w:sz w:val="22"/>
          <w:szCs w:val="22"/>
        </w:rPr>
        <w:t>This agrees with</w:t>
      </w:r>
      <w:r w:rsidR="00BD683C" w:rsidRPr="00E126CC">
        <w:rPr>
          <w:rFonts w:ascii="Arial" w:hAnsi="Arial" w:cs="Arial"/>
          <w:sz w:val="22"/>
          <w:szCs w:val="22"/>
        </w:rPr>
        <w:t xml:space="preserve"> the critical incident observed </w:t>
      </w:r>
      <w:r w:rsidR="00EF01E2" w:rsidRPr="00E126CC">
        <w:rPr>
          <w:rFonts w:ascii="Arial" w:hAnsi="Arial" w:cs="Arial"/>
          <w:sz w:val="22"/>
          <w:szCs w:val="22"/>
        </w:rPr>
        <w:t>which also</w:t>
      </w:r>
      <w:r w:rsidR="00BD7B4D" w:rsidRPr="00E126CC">
        <w:rPr>
          <w:rFonts w:ascii="Arial" w:hAnsi="Arial" w:cs="Arial"/>
          <w:sz w:val="22"/>
          <w:szCs w:val="22"/>
        </w:rPr>
        <w:t xml:space="preserve"> gave evidence for the</w:t>
      </w:r>
      <w:r w:rsidR="00BD683C" w:rsidRPr="00E126CC">
        <w:rPr>
          <w:rFonts w:ascii="Arial" w:hAnsi="Arial" w:cs="Arial"/>
          <w:sz w:val="22"/>
          <w:szCs w:val="22"/>
        </w:rPr>
        <w:t xml:space="preserve"> </w:t>
      </w:r>
      <w:r w:rsidR="0096193C" w:rsidRPr="00E126CC">
        <w:rPr>
          <w:rFonts w:ascii="Arial" w:hAnsi="Arial" w:cs="Arial"/>
          <w:sz w:val="22"/>
          <w:szCs w:val="22"/>
        </w:rPr>
        <w:t>success</w:t>
      </w:r>
      <w:r w:rsidR="00BD7B4D" w:rsidRPr="00E126CC">
        <w:rPr>
          <w:rFonts w:ascii="Arial" w:hAnsi="Arial" w:cs="Arial"/>
          <w:sz w:val="22"/>
          <w:szCs w:val="22"/>
        </w:rPr>
        <w:t xml:space="preserve"> of peer assessment</w:t>
      </w:r>
      <w:r w:rsidR="008C2D8E" w:rsidRPr="00E126CC">
        <w:rPr>
          <w:rFonts w:ascii="Arial" w:hAnsi="Arial" w:cs="Arial"/>
          <w:sz w:val="22"/>
          <w:szCs w:val="22"/>
        </w:rPr>
        <w:t xml:space="preserve"> and when combined</w:t>
      </w:r>
      <w:r w:rsidR="00BD683C" w:rsidRPr="00E126CC">
        <w:rPr>
          <w:rFonts w:ascii="Arial" w:hAnsi="Arial" w:cs="Arial"/>
          <w:sz w:val="22"/>
          <w:szCs w:val="22"/>
        </w:rPr>
        <w:t xml:space="preserve"> with</w:t>
      </w:r>
      <w:r w:rsidR="008C2D8E" w:rsidRPr="00E126CC">
        <w:rPr>
          <w:rFonts w:ascii="Arial" w:hAnsi="Arial" w:cs="Arial"/>
          <w:sz w:val="22"/>
          <w:szCs w:val="22"/>
        </w:rPr>
        <w:t xml:space="preserve"> previous</w:t>
      </w:r>
      <w:r w:rsidR="00BD683C" w:rsidRPr="00E126CC">
        <w:rPr>
          <w:rFonts w:ascii="Arial" w:hAnsi="Arial" w:cs="Arial"/>
          <w:sz w:val="22"/>
          <w:szCs w:val="22"/>
        </w:rPr>
        <w:t xml:space="preserve"> literature</w:t>
      </w:r>
      <w:r w:rsidR="0096193C" w:rsidRPr="00E126CC">
        <w:rPr>
          <w:rFonts w:ascii="Arial" w:hAnsi="Arial" w:cs="Arial"/>
          <w:sz w:val="22"/>
          <w:szCs w:val="22"/>
        </w:rPr>
        <w:t>,</w:t>
      </w:r>
      <w:r w:rsidR="00BD683C" w:rsidRPr="00E126CC">
        <w:rPr>
          <w:rFonts w:ascii="Arial" w:hAnsi="Arial" w:cs="Arial"/>
          <w:sz w:val="22"/>
          <w:szCs w:val="22"/>
        </w:rPr>
        <w:t xml:space="preserve"> provides evidence for the benefits </w:t>
      </w:r>
      <w:r w:rsidR="00C63C02" w:rsidRPr="00E126CC">
        <w:rPr>
          <w:rFonts w:ascii="Arial" w:hAnsi="Arial" w:cs="Arial"/>
          <w:sz w:val="22"/>
          <w:szCs w:val="22"/>
        </w:rPr>
        <w:t>outweighing the challenges.</w:t>
      </w:r>
      <w:r w:rsidR="004A16C0">
        <w:rPr>
          <w:rFonts w:ascii="Arial" w:hAnsi="Arial" w:cs="Arial"/>
          <w:sz w:val="22"/>
          <w:szCs w:val="22"/>
        </w:rPr>
        <w:t xml:space="preserve"> </w:t>
      </w:r>
      <w:r w:rsidR="00B53AE1" w:rsidRPr="00E126CC">
        <w:rPr>
          <w:rFonts w:ascii="Arial" w:hAnsi="Arial" w:cs="Arial"/>
          <w:sz w:val="22"/>
          <w:szCs w:val="22"/>
        </w:rPr>
        <w:t xml:space="preserve">The challenges of peer assessment were most commonly down to the time it took for pupils to learn to engage in peer assessment effectively (Black </w:t>
      </w:r>
      <w:r w:rsidR="00B53AE1" w:rsidRPr="00E126CC">
        <w:rPr>
          <w:rFonts w:ascii="Arial" w:hAnsi="Arial" w:cs="Arial"/>
          <w:i/>
          <w:iCs/>
          <w:sz w:val="22"/>
          <w:szCs w:val="22"/>
        </w:rPr>
        <w:t>et al</w:t>
      </w:r>
      <w:r w:rsidR="00B53AE1" w:rsidRPr="00E126CC">
        <w:rPr>
          <w:rFonts w:ascii="Arial" w:hAnsi="Arial" w:cs="Arial"/>
          <w:sz w:val="22"/>
          <w:szCs w:val="22"/>
        </w:rPr>
        <w:t xml:space="preserve">. 2003; </w:t>
      </w:r>
      <w:proofErr w:type="spellStart"/>
      <w:r w:rsidR="00B53AE1" w:rsidRPr="00E126CC">
        <w:rPr>
          <w:rFonts w:ascii="Arial" w:hAnsi="Arial" w:cs="Arial"/>
          <w:sz w:val="22"/>
          <w:szCs w:val="22"/>
        </w:rPr>
        <w:t>Zlabkova</w:t>
      </w:r>
      <w:proofErr w:type="spellEnd"/>
      <w:r w:rsidR="00B53AE1" w:rsidRPr="00E126CC">
        <w:rPr>
          <w:rFonts w:ascii="Arial" w:hAnsi="Arial" w:cs="Arial"/>
          <w:sz w:val="22"/>
          <w:szCs w:val="22"/>
        </w:rPr>
        <w:t xml:space="preserve"> </w:t>
      </w:r>
      <w:r w:rsidR="00B53AE1" w:rsidRPr="00E126CC">
        <w:rPr>
          <w:rFonts w:ascii="Arial" w:hAnsi="Arial" w:cs="Arial"/>
          <w:i/>
          <w:iCs/>
          <w:sz w:val="22"/>
          <w:szCs w:val="22"/>
        </w:rPr>
        <w:t>et al</w:t>
      </w:r>
      <w:r w:rsidR="00B53AE1" w:rsidRPr="00E126CC">
        <w:rPr>
          <w:rFonts w:ascii="Arial" w:hAnsi="Arial" w:cs="Arial"/>
          <w:sz w:val="22"/>
          <w:szCs w:val="22"/>
        </w:rPr>
        <w:t>. 2021).</w:t>
      </w:r>
      <w:r w:rsidR="00426139" w:rsidRPr="00E126CC">
        <w:rPr>
          <w:rFonts w:ascii="Arial" w:hAnsi="Arial" w:cs="Arial"/>
          <w:sz w:val="22"/>
          <w:szCs w:val="22"/>
        </w:rPr>
        <w:t xml:space="preserve"> </w:t>
      </w:r>
      <w:r w:rsidR="00C63C02" w:rsidRPr="00E126CC">
        <w:rPr>
          <w:rFonts w:ascii="Arial" w:hAnsi="Arial" w:cs="Arial"/>
          <w:sz w:val="22"/>
          <w:szCs w:val="22"/>
        </w:rPr>
        <w:t xml:space="preserve">Furthermore, </w:t>
      </w:r>
      <w:r w:rsidR="00476252" w:rsidRPr="00E126CC">
        <w:rPr>
          <w:rFonts w:ascii="Arial" w:hAnsi="Arial" w:cs="Arial"/>
          <w:sz w:val="22"/>
          <w:szCs w:val="22"/>
        </w:rPr>
        <w:t xml:space="preserve">even though peer assessment is suggested to be </w:t>
      </w:r>
      <w:r w:rsidR="00FD18F2" w:rsidRPr="00E126CC">
        <w:rPr>
          <w:rFonts w:ascii="Arial" w:hAnsi="Arial" w:cs="Arial"/>
          <w:sz w:val="22"/>
          <w:szCs w:val="22"/>
        </w:rPr>
        <w:t>time-consuming</w:t>
      </w:r>
      <w:r w:rsidR="00476252" w:rsidRPr="00E126CC">
        <w:rPr>
          <w:rFonts w:ascii="Arial" w:hAnsi="Arial" w:cs="Arial"/>
          <w:sz w:val="22"/>
          <w:szCs w:val="22"/>
        </w:rPr>
        <w:t xml:space="preserve"> in the short term, the </w:t>
      </w:r>
      <w:r w:rsidR="004D537E" w:rsidRPr="00E126CC">
        <w:rPr>
          <w:rFonts w:ascii="Arial" w:hAnsi="Arial" w:cs="Arial"/>
          <w:sz w:val="22"/>
          <w:szCs w:val="22"/>
        </w:rPr>
        <w:t xml:space="preserve">skills gained during learning how to peer assess </w:t>
      </w:r>
      <w:r w:rsidR="00D14D6A" w:rsidRPr="00E126CC">
        <w:rPr>
          <w:rFonts w:ascii="Arial" w:hAnsi="Arial" w:cs="Arial"/>
          <w:sz w:val="22"/>
          <w:szCs w:val="22"/>
        </w:rPr>
        <w:t xml:space="preserve">such </w:t>
      </w:r>
      <w:r w:rsidR="004D537E" w:rsidRPr="00E126CC">
        <w:rPr>
          <w:rFonts w:ascii="Arial" w:hAnsi="Arial" w:cs="Arial"/>
          <w:sz w:val="22"/>
          <w:szCs w:val="22"/>
        </w:rPr>
        <w:t xml:space="preserve">is </w:t>
      </w:r>
      <w:r w:rsidR="00C12B7D" w:rsidRPr="00E126CC">
        <w:rPr>
          <w:rFonts w:ascii="Arial" w:hAnsi="Arial" w:cs="Arial"/>
          <w:sz w:val="22"/>
          <w:szCs w:val="22"/>
        </w:rPr>
        <w:t>in</w:t>
      </w:r>
      <w:r w:rsidR="004D537E" w:rsidRPr="00E126CC">
        <w:rPr>
          <w:rFonts w:ascii="Arial" w:hAnsi="Arial" w:cs="Arial"/>
          <w:sz w:val="22"/>
          <w:szCs w:val="22"/>
        </w:rPr>
        <w:t>valuable</w:t>
      </w:r>
      <w:r w:rsidR="00BB6E58" w:rsidRPr="00E126CC">
        <w:rPr>
          <w:rFonts w:ascii="Arial" w:hAnsi="Arial" w:cs="Arial"/>
          <w:sz w:val="22"/>
          <w:szCs w:val="22"/>
        </w:rPr>
        <w:t>.</w:t>
      </w:r>
      <w:r w:rsidR="002D1FC9" w:rsidRPr="00E126CC">
        <w:rPr>
          <w:rFonts w:ascii="Arial" w:hAnsi="Arial" w:cs="Arial"/>
          <w:sz w:val="22"/>
          <w:szCs w:val="22"/>
        </w:rPr>
        <w:t xml:space="preserve"> </w:t>
      </w:r>
    </w:p>
    <w:p w14:paraId="44CE5682" w14:textId="7AC9C20A" w:rsidR="003F72C7" w:rsidRPr="00E126CC" w:rsidRDefault="002825DC" w:rsidP="009F79DA">
      <w:pPr>
        <w:spacing w:line="360" w:lineRule="auto"/>
        <w:ind w:firstLine="1134"/>
        <w:rPr>
          <w:rFonts w:ascii="Arial" w:hAnsi="Arial" w:cs="Arial"/>
          <w:sz w:val="22"/>
          <w:szCs w:val="22"/>
        </w:rPr>
      </w:pPr>
      <w:r w:rsidRPr="00E126CC">
        <w:rPr>
          <w:rFonts w:ascii="Arial" w:hAnsi="Arial" w:cs="Arial"/>
          <w:color w:val="000000" w:themeColor="text1"/>
          <w:sz w:val="22"/>
          <w:szCs w:val="22"/>
        </w:rPr>
        <w:t>In sum, p</w:t>
      </w:r>
      <w:r w:rsidR="00210E54" w:rsidRPr="00E126CC">
        <w:rPr>
          <w:rFonts w:ascii="Arial" w:hAnsi="Arial" w:cs="Arial"/>
          <w:color w:val="000000" w:themeColor="text1"/>
          <w:sz w:val="22"/>
          <w:szCs w:val="22"/>
        </w:rPr>
        <w:t xml:space="preserve">eer assessment can be used in a formative or summative way, and it can be used in </w:t>
      </w:r>
      <w:r w:rsidR="009C793A" w:rsidRPr="00E126CC">
        <w:rPr>
          <w:rFonts w:ascii="Arial" w:hAnsi="Arial" w:cs="Arial"/>
          <w:color w:val="000000" w:themeColor="text1"/>
          <w:sz w:val="22"/>
          <w:szCs w:val="22"/>
        </w:rPr>
        <w:t xml:space="preserve">the </w:t>
      </w:r>
      <w:r w:rsidR="00210E54" w:rsidRPr="00E126CC">
        <w:rPr>
          <w:rFonts w:ascii="Arial" w:hAnsi="Arial" w:cs="Arial"/>
          <w:color w:val="000000" w:themeColor="text1"/>
          <w:sz w:val="22"/>
          <w:szCs w:val="22"/>
        </w:rPr>
        <w:t xml:space="preserve">absence </w:t>
      </w:r>
      <w:r w:rsidR="009C793A" w:rsidRPr="00E126CC">
        <w:rPr>
          <w:rFonts w:ascii="Arial" w:hAnsi="Arial" w:cs="Arial"/>
          <w:color w:val="000000" w:themeColor="text1"/>
          <w:sz w:val="22"/>
          <w:szCs w:val="22"/>
        </w:rPr>
        <w:t xml:space="preserve">of </w:t>
      </w:r>
      <w:r w:rsidR="00210E54" w:rsidRPr="00E126CC">
        <w:rPr>
          <w:rFonts w:ascii="Arial" w:hAnsi="Arial" w:cs="Arial"/>
          <w:color w:val="000000" w:themeColor="text1"/>
          <w:sz w:val="22"/>
          <w:szCs w:val="22"/>
        </w:rPr>
        <w:t xml:space="preserve">or as a supplement </w:t>
      </w:r>
      <w:r w:rsidR="009C793A" w:rsidRPr="00E126CC">
        <w:rPr>
          <w:rFonts w:ascii="Arial" w:hAnsi="Arial" w:cs="Arial"/>
          <w:color w:val="000000" w:themeColor="text1"/>
          <w:sz w:val="22"/>
          <w:szCs w:val="22"/>
        </w:rPr>
        <w:t>to</w:t>
      </w:r>
      <w:r w:rsidR="00210E54" w:rsidRPr="00E126CC">
        <w:rPr>
          <w:rFonts w:ascii="Arial" w:hAnsi="Arial" w:cs="Arial"/>
          <w:color w:val="000000" w:themeColor="text1"/>
          <w:sz w:val="22"/>
          <w:szCs w:val="22"/>
        </w:rPr>
        <w:t xml:space="preserve"> teacher feedback. Whatever the context, peer assessment is valuable in the learning of pupils and can each be applied with consideration of the ability and needs of the children. The notion of the effectiveness of peer assessment used in a formative wa</w:t>
      </w:r>
      <w:r w:rsidR="002A59EB" w:rsidRPr="00E126CC">
        <w:rPr>
          <w:rFonts w:ascii="Arial" w:hAnsi="Arial" w:cs="Arial"/>
          <w:color w:val="000000" w:themeColor="text1"/>
          <w:sz w:val="22"/>
          <w:szCs w:val="22"/>
        </w:rPr>
        <w:t>y</w:t>
      </w:r>
      <w:r w:rsidR="00210E54" w:rsidRPr="00E126CC">
        <w:rPr>
          <w:rFonts w:ascii="Arial" w:hAnsi="Arial" w:cs="Arial"/>
          <w:color w:val="000000" w:themeColor="text1"/>
          <w:sz w:val="22"/>
          <w:szCs w:val="22"/>
        </w:rPr>
        <w:t xml:space="preserve"> coincides with the curriculum for Wales 2022 which follows from discoveries by Black (1998). </w:t>
      </w:r>
      <w:r w:rsidR="002A59EB" w:rsidRPr="00E126CC">
        <w:rPr>
          <w:rFonts w:ascii="Arial" w:hAnsi="Arial" w:cs="Arial"/>
          <w:color w:val="000000" w:themeColor="text1"/>
          <w:sz w:val="22"/>
          <w:szCs w:val="22"/>
        </w:rPr>
        <w:t>Furthermore, p</w:t>
      </w:r>
      <w:r w:rsidR="002D1FC9" w:rsidRPr="00E126CC">
        <w:rPr>
          <w:rFonts w:ascii="Arial" w:hAnsi="Arial" w:cs="Arial"/>
          <w:color w:val="000000" w:themeColor="text1"/>
          <w:sz w:val="22"/>
          <w:szCs w:val="22"/>
        </w:rPr>
        <w:t>eer assessment i</w:t>
      </w:r>
      <w:r w:rsidR="0055505F" w:rsidRPr="00E126CC">
        <w:rPr>
          <w:rFonts w:ascii="Arial" w:hAnsi="Arial" w:cs="Arial"/>
          <w:color w:val="000000" w:themeColor="text1"/>
          <w:sz w:val="22"/>
          <w:szCs w:val="22"/>
        </w:rPr>
        <w:t>s</w:t>
      </w:r>
      <w:r w:rsidR="002D1FC9" w:rsidRPr="00E126CC">
        <w:rPr>
          <w:rFonts w:ascii="Arial" w:hAnsi="Arial" w:cs="Arial"/>
          <w:color w:val="000000" w:themeColor="text1"/>
          <w:sz w:val="22"/>
          <w:szCs w:val="22"/>
        </w:rPr>
        <w:t xml:space="preserve"> </w:t>
      </w:r>
      <w:r w:rsidR="0055505F" w:rsidRPr="00E126CC">
        <w:rPr>
          <w:rFonts w:ascii="Arial" w:hAnsi="Arial" w:cs="Arial"/>
          <w:color w:val="000000" w:themeColor="text1"/>
          <w:sz w:val="22"/>
          <w:szCs w:val="22"/>
        </w:rPr>
        <w:t xml:space="preserve">most </w:t>
      </w:r>
      <w:r w:rsidR="002D1FC9" w:rsidRPr="00E126CC">
        <w:rPr>
          <w:rFonts w:ascii="Arial" w:hAnsi="Arial" w:cs="Arial"/>
          <w:color w:val="000000" w:themeColor="text1"/>
          <w:sz w:val="22"/>
          <w:szCs w:val="22"/>
        </w:rPr>
        <w:t xml:space="preserve">effective </w:t>
      </w:r>
      <w:r w:rsidR="002D1FC9" w:rsidRPr="00E126CC">
        <w:rPr>
          <w:rFonts w:ascii="Arial" w:hAnsi="Arial" w:cs="Arial"/>
          <w:sz w:val="22"/>
          <w:szCs w:val="22"/>
        </w:rPr>
        <w:t>in the mode of verbal feedback</w:t>
      </w:r>
      <w:r w:rsidR="0055505F" w:rsidRPr="00E126CC">
        <w:rPr>
          <w:rFonts w:ascii="Arial" w:hAnsi="Arial" w:cs="Arial"/>
          <w:sz w:val="22"/>
          <w:szCs w:val="22"/>
        </w:rPr>
        <w:t xml:space="preserve"> for primary education students</w:t>
      </w:r>
      <w:r w:rsidR="002D1FC9" w:rsidRPr="00E126CC">
        <w:rPr>
          <w:rFonts w:ascii="Arial" w:hAnsi="Arial" w:cs="Arial"/>
          <w:sz w:val="22"/>
          <w:szCs w:val="22"/>
        </w:rPr>
        <w:t xml:space="preserve"> as it </w:t>
      </w:r>
      <w:r w:rsidR="00672794" w:rsidRPr="00E126CC">
        <w:rPr>
          <w:rFonts w:ascii="Arial" w:hAnsi="Arial" w:cs="Arial"/>
          <w:sz w:val="22"/>
          <w:szCs w:val="22"/>
        </w:rPr>
        <w:t xml:space="preserve">could be a facilitator </w:t>
      </w:r>
      <w:r w:rsidR="0024457B" w:rsidRPr="00E126CC">
        <w:rPr>
          <w:rFonts w:ascii="Arial" w:hAnsi="Arial" w:cs="Arial"/>
          <w:sz w:val="22"/>
          <w:szCs w:val="22"/>
        </w:rPr>
        <w:t>for</w:t>
      </w:r>
      <w:r w:rsidR="00672794" w:rsidRPr="00E126CC">
        <w:rPr>
          <w:rFonts w:ascii="Arial" w:hAnsi="Arial" w:cs="Arial"/>
          <w:sz w:val="22"/>
          <w:szCs w:val="22"/>
        </w:rPr>
        <w:t xml:space="preserve"> </w:t>
      </w:r>
      <w:r w:rsidR="0054189C" w:rsidRPr="00E126CC">
        <w:rPr>
          <w:rFonts w:ascii="Arial" w:hAnsi="Arial" w:cs="Arial"/>
          <w:sz w:val="22"/>
          <w:szCs w:val="22"/>
        </w:rPr>
        <w:t>‘</w:t>
      </w:r>
      <w:r w:rsidR="00672794" w:rsidRPr="00E126CC">
        <w:rPr>
          <w:rFonts w:ascii="Arial" w:hAnsi="Arial" w:cs="Arial"/>
          <w:sz w:val="22"/>
          <w:szCs w:val="22"/>
        </w:rPr>
        <w:t>ambitious capable learners</w:t>
      </w:r>
      <w:r w:rsidR="0054189C" w:rsidRPr="00E126CC">
        <w:rPr>
          <w:rFonts w:ascii="Arial" w:hAnsi="Arial" w:cs="Arial"/>
          <w:sz w:val="22"/>
          <w:szCs w:val="22"/>
        </w:rPr>
        <w:t>’</w:t>
      </w:r>
      <w:r w:rsidR="00672794" w:rsidRPr="00E126CC">
        <w:rPr>
          <w:rFonts w:ascii="Arial" w:hAnsi="Arial" w:cs="Arial"/>
          <w:sz w:val="22"/>
          <w:szCs w:val="22"/>
        </w:rPr>
        <w:t xml:space="preserve"> and </w:t>
      </w:r>
      <w:r w:rsidR="0054189C" w:rsidRPr="00E126CC">
        <w:rPr>
          <w:rFonts w:ascii="Arial" w:hAnsi="Arial" w:cs="Arial"/>
          <w:sz w:val="22"/>
          <w:szCs w:val="22"/>
        </w:rPr>
        <w:t>‘</w:t>
      </w:r>
      <w:r w:rsidR="00672794" w:rsidRPr="00E126CC">
        <w:rPr>
          <w:rFonts w:ascii="Arial" w:hAnsi="Arial" w:cs="Arial"/>
          <w:sz w:val="22"/>
          <w:szCs w:val="22"/>
        </w:rPr>
        <w:t>enterpr</w:t>
      </w:r>
      <w:r w:rsidR="0054189C" w:rsidRPr="00E126CC">
        <w:rPr>
          <w:rFonts w:ascii="Arial" w:hAnsi="Arial" w:cs="Arial"/>
          <w:sz w:val="22"/>
          <w:szCs w:val="22"/>
        </w:rPr>
        <w:t>ising contributors’ within Donaldson’s (2015) four purposes</w:t>
      </w:r>
      <w:r w:rsidR="007D2666" w:rsidRPr="00E126CC">
        <w:rPr>
          <w:rFonts w:ascii="Arial" w:hAnsi="Arial" w:cs="Arial"/>
          <w:sz w:val="22"/>
          <w:szCs w:val="22"/>
        </w:rPr>
        <w:t xml:space="preserve"> which is</w:t>
      </w:r>
      <w:r w:rsidR="0055505F" w:rsidRPr="00E126CC">
        <w:rPr>
          <w:rFonts w:ascii="Arial" w:hAnsi="Arial" w:cs="Arial"/>
          <w:sz w:val="22"/>
          <w:szCs w:val="22"/>
        </w:rPr>
        <w:t xml:space="preserve"> further supported by the </w:t>
      </w:r>
      <w:r w:rsidR="00EF1993" w:rsidRPr="00E126CC">
        <w:rPr>
          <w:rFonts w:ascii="Arial" w:hAnsi="Arial" w:cs="Arial"/>
          <w:sz w:val="22"/>
          <w:szCs w:val="22"/>
        </w:rPr>
        <w:t>critical incident.</w:t>
      </w:r>
    </w:p>
    <w:p w14:paraId="10F3F712" w14:textId="2421546C" w:rsidR="009F79DA" w:rsidRDefault="009F79DA" w:rsidP="009F79DA">
      <w:pPr>
        <w:spacing w:line="360" w:lineRule="auto"/>
        <w:rPr>
          <w:rFonts w:ascii="Arial" w:hAnsi="Arial" w:cs="Arial"/>
          <w:sz w:val="22"/>
          <w:szCs w:val="22"/>
        </w:rPr>
      </w:pPr>
    </w:p>
    <w:p w14:paraId="2DB0753F" w14:textId="658ECCB3" w:rsidR="00133522" w:rsidRDefault="00133522" w:rsidP="009F79DA">
      <w:pPr>
        <w:spacing w:line="360" w:lineRule="auto"/>
        <w:rPr>
          <w:rFonts w:ascii="Arial" w:hAnsi="Arial" w:cs="Arial"/>
          <w:sz w:val="22"/>
          <w:szCs w:val="22"/>
        </w:rPr>
      </w:pPr>
    </w:p>
    <w:p w14:paraId="324FCE90" w14:textId="3AB4347E" w:rsidR="00133522" w:rsidRDefault="00133522" w:rsidP="009F79DA">
      <w:pPr>
        <w:spacing w:line="360" w:lineRule="auto"/>
        <w:rPr>
          <w:rFonts w:ascii="Arial" w:hAnsi="Arial" w:cs="Arial"/>
          <w:sz w:val="22"/>
          <w:szCs w:val="22"/>
        </w:rPr>
      </w:pPr>
    </w:p>
    <w:p w14:paraId="2E4E98DF" w14:textId="184B6759" w:rsidR="00133522" w:rsidRDefault="00133522" w:rsidP="009F79DA">
      <w:pPr>
        <w:spacing w:line="360" w:lineRule="auto"/>
        <w:rPr>
          <w:rFonts w:ascii="Arial" w:hAnsi="Arial" w:cs="Arial"/>
          <w:sz w:val="22"/>
          <w:szCs w:val="22"/>
        </w:rPr>
      </w:pPr>
    </w:p>
    <w:p w14:paraId="1FC88DFC" w14:textId="6BFBCF6A" w:rsidR="00133522" w:rsidRDefault="00133522" w:rsidP="009F79DA">
      <w:pPr>
        <w:spacing w:line="360" w:lineRule="auto"/>
        <w:rPr>
          <w:rFonts w:ascii="Arial" w:hAnsi="Arial" w:cs="Arial"/>
          <w:sz w:val="22"/>
          <w:szCs w:val="22"/>
        </w:rPr>
      </w:pPr>
    </w:p>
    <w:p w14:paraId="365111AA" w14:textId="77777777" w:rsidR="00133522" w:rsidRDefault="00133522" w:rsidP="009F79DA">
      <w:pPr>
        <w:spacing w:line="360" w:lineRule="auto"/>
        <w:rPr>
          <w:rFonts w:ascii="Arial" w:hAnsi="Arial" w:cs="Arial"/>
          <w:sz w:val="22"/>
          <w:szCs w:val="22"/>
        </w:rPr>
      </w:pPr>
    </w:p>
    <w:p w14:paraId="7986AA23" w14:textId="4029717F" w:rsidR="00FD0F6B" w:rsidRPr="00E126CC" w:rsidRDefault="002148E6" w:rsidP="009F79DA">
      <w:pPr>
        <w:spacing w:line="360" w:lineRule="auto"/>
        <w:rPr>
          <w:rFonts w:ascii="Arial" w:hAnsi="Arial" w:cs="Arial"/>
          <w:sz w:val="22"/>
          <w:szCs w:val="22"/>
          <w:u w:val="single"/>
        </w:rPr>
      </w:pPr>
      <w:r w:rsidRPr="00E126CC">
        <w:rPr>
          <w:rFonts w:ascii="Arial" w:hAnsi="Arial" w:cs="Arial"/>
          <w:sz w:val="22"/>
          <w:szCs w:val="22"/>
          <w:u w:val="single"/>
        </w:rPr>
        <w:lastRenderedPageBreak/>
        <w:t>Reflection</w:t>
      </w:r>
      <w:r w:rsidR="00763F0A" w:rsidRPr="00E126CC">
        <w:rPr>
          <w:rFonts w:ascii="Arial" w:hAnsi="Arial" w:cs="Arial"/>
          <w:sz w:val="22"/>
          <w:szCs w:val="22"/>
          <w:u w:val="single"/>
        </w:rPr>
        <w:t xml:space="preserve"> </w:t>
      </w:r>
      <w:r w:rsidRPr="00E126CC">
        <w:rPr>
          <w:rFonts w:ascii="Arial" w:hAnsi="Arial" w:cs="Arial"/>
          <w:sz w:val="22"/>
          <w:szCs w:val="22"/>
          <w:u w:val="single"/>
        </w:rPr>
        <w:t xml:space="preserve">and </w:t>
      </w:r>
      <w:r w:rsidR="00763F0A" w:rsidRPr="00E126CC">
        <w:rPr>
          <w:rFonts w:ascii="Arial" w:hAnsi="Arial" w:cs="Arial"/>
          <w:sz w:val="22"/>
          <w:szCs w:val="22"/>
          <w:u w:val="single"/>
        </w:rPr>
        <w:t>N</w:t>
      </w:r>
      <w:r w:rsidRPr="00E126CC">
        <w:rPr>
          <w:rFonts w:ascii="Arial" w:hAnsi="Arial" w:cs="Arial"/>
          <w:sz w:val="22"/>
          <w:szCs w:val="22"/>
          <w:u w:val="single"/>
        </w:rPr>
        <w:t xml:space="preserve">ext </w:t>
      </w:r>
      <w:r w:rsidR="00763F0A" w:rsidRPr="00E126CC">
        <w:rPr>
          <w:rFonts w:ascii="Arial" w:hAnsi="Arial" w:cs="Arial"/>
          <w:sz w:val="22"/>
          <w:szCs w:val="22"/>
          <w:u w:val="single"/>
        </w:rPr>
        <w:t>S</w:t>
      </w:r>
      <w:r w:rsidRPr="00E126CC">
        <w:rPr>
          <w:rFonts w:ascii="Arial" w:hAnsi="Arial" w:cs="Arial"/>
          <w:sz w:val="22"/>
          <w:szCs w:val="22"/>
          <w:u w:val="single"/>
        </w:rPr>
        <w:t>teps</w:t>
      </w:r>
    </w:p>
    <w:p w14:paraId="0D95F20E" w14:textId="67B51BA8" w:rsidR="002148E6" w:rsidRPr="00E126CC" w:rsidRDefault="002148E6" w:rsidP="009F79DA">
      <w:pPr>
        <w:spacing w:line="360" w:lineRule="auto"/>
        <w:rPr>
          <w:rFonts w:ascii="Arial" w:hAnsi="Arial" w:cs="Arial"/>
          <w:sz w:val="22"/>
          <w:szCs w:val="22"/>
        </w:rPr>
      </w:pPr>
    </w:p>
    <w:p w14:paraId="681A2966" w14:textId="6926B1B5" w:rsidR="005407CC" w:rsidRPr="00E126CC" w:rsidRDefault="00A067A1" w:rsidP="009F79DA">
      <w:pPr>
        <w:spacing w:line="360" w:lineRule="auto"/>
        <w:ind w:firstLine="1134"/>
        <w:rPr>
          <w:rFonts w:ascii="Arial" w:hAnsi="Arial" w:cs="Arial"/>
          <w:sz w:val="22"/>
          <w:szCs w:val="22"/>
        </w:rPr>
      </w:pPr>
      <w:r w:rsidRPr="00E126CC">
        <w:rPr>
          <w:rFonts w:ascii="Arial" w:hAnsi="Arial" w:cs="Arial"/>
          <w:sz w:val="22"/>
          <w:szCs w:val="22"/>
        </w:rPr>
        <w:t xml:space="preserve">The </w:t>
      </w:r>
      <w:r w:rsidR="00B0448C" w:rsidRPr="00E126CC">
        <w:rPr>
          <w:rFonts w:ascii="Arial" w:hAnsi="Arial" w:cs="Arial"/>
          <w:sz w:val="22"/>
          <w:szCs w:val="22"/>
        </w:rPr>
        <w:t>critical</w:t>
      </w:r>
      <w:r w:rsidR="00BF443B" w:rsidRPr="00E126CC">
        <w:rPr>
          <w:rFonts w:ascii="Arial" w:hAnsi="Arial" w:cs="Arial"/>
          <w:sz w:val="22"/>
          <w:szCs w:val="22"/>
        </w:rPr>
        <w:t xml:space="preserve"> incident gave the researcher insight into how peer assessment can be used </w:t>
      </w:r>
      <w:r w:rsidR="00873DA8" w:rsidRPr="00E126CC">
        <w:rPr>
          <w:rFonts w:ascii="Arial" w:hAnsi="Arial" w:cs="Arial"/>
          <w:sz w:val="22"/>
          <w:szCs w:val="22"/>
        </w:rPr>
        <w:t xml:space="preserve">within the classroom as a part of </w:t>
      </w:r>
      <w:r w:rsidR="009A5FFA" w:rsidRPr="00E126CC">
        <w:rPr>
          <w:rFonts w:ascii="Arial" w:hAnsi="Arial" w:cs="Arial"/>
          <w:sz w:val="22"/>
          <w:szCs w:val="22"/>
        </w:rPr>
        <w:t xml:space="preserve">formative assessment and </w:t>
      </w:r>
      <w:r w:rsidR="00873DA8" w:rsidRPr="00E126CC">
        <w:rPr>
          <w:rFonts w:ascii="Arial" w:hAnsi="Arial" w:cs="Arial"/>
          <w:sz w:val="22"/>
          <w:szCs w:val="22"/>
        </w:rPr>
        <w:t xml:space="preserve">assessment for learning. Furthermore, the </w:t>
      </w:r>
      <w:r w:rsidR="00D45726" w:rsidRPr="00E126CC">
        <w:rPr>
          <w:rFonts w:ascii="Arial" w:hAnsi="Arial" w:cs="Arial"/>
          <w:sz w:val="22"/>
          <w:szCs w:val="22"/>
        </w:rPr>
        <w:t xml:space="preserve">researcher discussed </w:t>
      </w:r>
      <w:r w:rsidR="00673327" w:rsidRPr="00E126CC">
        <w:rPr>
          <w:rFonts w:ascii="Arial" w:hAnsi="Arial" w:cs="Arial"/>
          <w:sz w:val="22"/>
          <w:szCs w:val="22"/>
        </w:rPr>
        <w:t xml:space="preserve">whether peer assessment can </w:t>
      </w:r>
      <w:r w:rsidR="00D45726" w:rsidRPr="00E126CC">
        <w:rPr>
          <w:rFonts w:ascii="Arial" w:hAnsi="Arial" w:cs="Arial"/>
          <w:sz w:val="22"/>
          <w:szCs w:val="22"/>
        </w:rPr>
        <w:t>be used instead of or alongside teacher assessment</w:t>
      </w:r>
      <w:r w:rsidR="004D2798" w:rsidRPr="00E126CC">
        <w:rPr>
          <w:rFonts w:ascii="Arial" w:hAnsi="Arial" w:cs="Arial"/>
          <w:sz w:val="22"/>
          <w:szCs w:val="22"/>
        </w:rPr>
        <w:t xml:space="preserve"> and how peer assessment can be applied to help learners achieve </w:t>
      </w:r>
      <w:r w:rsidR="004A171B" w:rsidRPr="00E126CC">
        <w:rPr>
          <w:rFonts w:ascii="Arial" w:hAnsi="Arial" w:cs="Arial"/>
          <w:sz w:val="22"/>
          <w:szCs w:val="22"/>
        </w:rPr>
        <w:t>Donaldson’s (2015) four purposes.</w:t>
      </w:r>
    </w:p>
    <w:p w14:paraId="1775397E" w14:textId="1136BFAA" w:rsidR="00F4324A" w:rsidRPr="00E126CC" w:rsidRDefault="00997684" w:rsidP="009F79DA">
      <w:pPr>
        <w:spacing w:line="360" w:lineRule="auto"/>
        <w:ind w:firstLine="1134"/>
        <w:rPr>
          <w:rFonts w:ascii="Arial" w:hAnsi="Arial" w:cs="Arial"/>
          <w:sz w:val="22"/>
          <w:szCs w:val="22"/>
        </w:rPr>
      </w:pPr>
      <w:r w:rsidRPr="00E126CC">
        <w:rPr>
          <w:rFonts w:ascii="Arial" w:hAnsi="Arial" w:cs="Arial"/>
          <w:sz w:val="22"/>
          <w:szCs w:val="22"/>
        </w:rPr>
        <w:t>Previous research has</w:t>
      </w:r>
      <w:r w:rsidR="00053467" w:rsidRPr="00E126CC">
        <w:rPr>
          <w:rFonts w:ascii="Arial" w:hAnsi="Arial" w:cs="Arial"/>
          <w:sz w:val="22"/>
          <w:szCs w:val="22"/>
        </w:rPr>
        <w:t xml:space="preserve"> generally had a positive outlook on peer assessment, especially when paired with formative assessment</w:t>
      </w:r>
      <w:r w:rsidR="00C409DA" w:rsidRPr="00E126CC">
        <w:rPr>
          <w:rFonts w:ascii="Arial" w:hAnsi="Arial" w:cs="Arial"/>
          <w:sz w:val="22"/>
          <w:szCs w:val="22"/>
        </w:rPr>
        <w:t xml:space="preserve"> (</w:t>
      </w:r>
      <w:r w:rsidR="00725518" w:rsidRPr="00E126CC">
        <w:rPr>
          <w:rFonts w:ascii="Arial" w:hAnsi="Arial" w:cs="Arial"/>
          <w:sz w:val="22"/>
          <w:szCs w:val="22"/>
        </w:rPr>
        <w:t>Ols</w:t>
      </w:r>
      <w:r w:rsidR="00DE77AF" w:rsidRPr="00E126CC">
        <w:rPr>
          <w:rFonts w:ascii="Arial" w:hAnsi="Arial" w:cs="Arial"/>
          <w:sz w:val="22"/>
          <w:szCs w:val="22"/>
        </w:rPr>
        <w:t>o</w:t>
      </w:r>
      <w:r w:rsidR="00725518" w:rsidRPr="00E126CC">
        <w:rPr>
          <w:rFonts w:ascii="Arial" w:hAnsi="Arial" w:cs="Arial"/>
          <w:sz w:val="22"/>
          <w:szCs w:val="22"/>
        </w:rPr>
        <w:t>n, 1990</w:t>
      </w:r>
      <w:r w:rsidR="00F955B7" w:rsidRPr="00E126CC">
        <w:rPr>
          <w:rFonts w:ascii="Arial" w:hAnsi="Arial" w:cs="Arial"/>
          <w:sz w:val="22"/>
          <w:szCs w:val="22"/>
        </w:rPr>
        <w:t>; Topping, 2009</w:t>
      </w:r>
      <w:r w:rsidR="00725518" w:rsidRPr="00E126CC">
        <w:rPr>
          <w:rFonts w:ascii="Arial" w:hAnsi="Arial" w:cs="Arial"/>
          <w:sz w:val="22"/>
          <w:szCs w:val="22"/>
        </w:rPr>
        <w:t>)</w:t>
      </w:r>
      <w:r w:rsidR="00D05C09" w:rsidRPr="00E126CC">
        <w:rPr>
          <w:rFonts w:ascii="Arial" w:hAnsi="Arial" w:cs="Arial"/>
          <w:sz w:val="22"/>
          <w:szCs w:val="22"/>
        </w:rPr>
        <w:t xml:space="preserve">. Previous research has informed me of the unique benefits </w:t>
      </w:r>
      <w:r w:rsidR="00081268" w:rsidRPr="00E126CC">
        <w:rPr>
          <w:rFonts w:ascii="Arial" w:hAnsi="Arial" w:cs="Arial"/>
          <w:sz w:val="22"/>
          <w:szCs w:val="22"/>
        </w:rPr>
        <w:t>that</w:t>
      </w:r>
      <w:r w:rsidR="00D05C09" w:rsidRPr="00E126CC">
        <w:rPr>
          <w:rFonts w:ascii="Arial" w:hAnsi="Arial" w:cs="Arial"/>
          <w:sz w:val="22"/>
          <w:szCs w:val="22"/>
        </w:rPr>
        <w:t xml:space="preserve"> </w:t>
      </w:r>
      <w:r w:rsidR="00F87B31" w:rsidRPr="00E126CC">
        <w:rPr>
          <w:rFonts w:ascii="Arial" w:hAnsi="Arial" w:cs="Arial"/>
          <w:sz w:val="22"/>
          <w:szCs w:val="22"/>
        </w:rPr>
        <w:t xml:space="preserve">peer assessment is able to incorporate which </w:t>
      </w:r>
      <w:r w:rsidR="00957304" w:rsidRPr="00E126CC">
        <w:rPr>
          <w:rFonts w:ascii="Arial" w:hAnsi="Arial" w:cs="Arial"/>
          <w:sz w:val="22"/>
          <w:szCs w:val="22"/>
        </w:rPr>
        <w:t>the</w:t>
      </w:r>
      <w:r w:rsidR="00F87B31" w:rsidRPr="00E126CC">
        <w:rPr>
          <w:rFonts w:ascii="Arial" w:hAnsi="Arial" w:cs="Arial"/>
          <w:sz w:val="22"/>
          <w:szCs w:val="22"/>
        </w:rPr>
        <w:t xml:space="preserve"> teacher would not be able to </w:t>
      </w:r>
      <w:r w:rsidR="00AC1A39" w:rsidRPr="00E126CC">
        <w:rPr>
          <w:rFonts w:ascii="Arial" w:hAnsi="Arial" w:cs="Arial"/>
          <w:sz w:val="22"/>
          <w:szCs w:val="22"/>
        </w:rPr>
        <w:t xml:space="preserve">do. </w:t>
      </w:r>
      <w:r w:rsidR="00B81455" w:rsidRPr="00E126CC">
        <w:rPr>
          <w:rFonts w:ascii="Arial" w:hAnsi="Arial" w:cs="Arial"/>
          <w:sz w:val="22"/>
          <w:szCs w:val="22"/>
        </w:rPr>
        <w:t>These benefits include</w:t>
      </w:r>
      <w:r w:rsidR="004A3982" w:rsidRPr="00E126CC">
        <w:rPr>
          <w:rFonts w:ascii="Arial" w:hAnsi="Arial" w:cs="Arial"/>
          <w:sz w:val="22"/>
          <w:szCs w:val="22"/>
        </w:rPr>
        <w:t xml:space="preserve"> </w:t>
      </w:r>
      <w:r w:rsidR="00B528AB" w:rsidRPr="00E126CC">
        <w:rPr>
          <w:rFonts w:ascii="Arial" w:hAnsi="Arial" w:cs="Arial"/>
          <w:sz w:val="22"/>
          <w:szCs w:val="22"/>
        </w:rPr>
        <w:t>deep</w:t>
      </w:r>
      <w:r w:rsidR="004A3982" w:rsidRPr="00E126CC">
        <w:rPr>
          <w:rFonts w:ascii="Arial" w:hAnsi="Arial" w:cs="Arial"/>
          <w:sz w:val="22"/>
          <w:szCs w:val="22"/>
        </w:rPr>
        <w:t xml:space="preserve"> </w:t>
      </w:r>
      <w:r w:rsidR="00B528AB" w:rsidRPr="00E126CC">
        <w:rPr>
          <w:rFonts w:ascii="Arial" w:hAnsi="Arial" w:cs="Arial"/>
          <w:sz w:val="22"/>
          <w:szCs w:val="22"/>
        </w:rPr>
        <w:t>discussion, negotiation</w:t>
      </w:r>
      <w:r w:rsidR="0025773C" w:rsidRPr="00E126CC">
        <w:rPr>
          <w:rFonts w:ascii="Arial" w:hAnsi="Arial" w:cs="Arial"/>
          <w:sz w:val="22"/>
          <w:szCs w:val="22"/>
        </w:rPr>
        <w:t xml:space="preserve"> (</w:t>
      </w:r>
      <w:r w:rsidR="00381C1C" w:rsidRPr="00E126CC">
        <w:rPr>
          <w:rFonts w:ascii="Arial" w:hAnsi="Arial" w:cs="Arial"/>
          <w:sz w:val="22"/>
          <w:szCs w:val="22"/>
        </w:rPr>
        <w:t>Cole, 1991</w:t>
      </w:r>
      <w:r w:rsidR="00E366C2" w:rsidRPr="00E126CC">
        <w:rPr>
          <w:rFonts w:ascii="Arial" w:hAnsi="Arial" w:cs="Arial"/>
          <w:sz w:val="22"/>
          <w:szCs w:val="22"/>
        </w:rPr>
        <w:t>,</w:t>
      </w:r>
      <w:r w:rsidR="00381C1C" w:rsidRPr="00E126CC">
        <w:rPr>
          <w:rFonts w:ascii="Arial" w:hAnsi="Arial" w:cs="Arial"/>
          <w:sz w:val="22"/>
          <w:szCs w:val="22"/>
        </w:rPr>
        <w:t xml:space="preserve"> </w:t>
      </w:r>
      <w:r w:rsidR="006D36D3" w:rsidRPr="00E126CC">
        <w:rPr>
          <w:rFonts w:ascii="Arial" w:hAnsi="Arial" w:cs="Arial"/>
          <w:sz w:val="22"/>
          <w:szCs w:val="22"/>
        </w:rPr>
        <w:t xml:space="preserve">cited </w:t>
      </w:r>
      <w:r w:rsidR="00381C1C" w:rsidRPr="00E126CC">
        <w:rPr>
          <w:rFonts w:ascii="Arial" w:hAnsi="Arial" w:cs="Arial"/>
          <w:sz w:val="22"/>
          <w:szCs w:val="22"/>
        </w:rPr>
        <w:t>in Topping, 2009</w:t>
      </w:r>
      <w:r w:rsidR="00770394" w:rsidRPr="00E126CC">
        <w:rPr>
          <w:rFonts w:ascii="Arial" w:hAnsi="Arial" w:cs="Arial"/>
          <w:sz w:val="22"/>
          <w:szCs w:val="22"/>
        </w:rPr>
        <w:t>, p. 22</w:t>
      </w:r>
      <w:r w:rsidR="00381C1C" w:rsidRPr="00E126CC">
        <w:rPr>
          <w:rFonts w:ascii="Arial" w:hAnsi="Arial" w:cs="Arial"/>
          <w:sz w:val="22"/>
          <w:szCs w:val="22"/>
        </w:rPr>
        <w:t>)</w:t>
      </w:r>
      <w:r w:rsidR="004A3982" w:rsidRPr="00E126CC">
        <w:rPr>
          <w:rFonts w:ascii="Arial" w:hAnsi="Arial" w:cs="Arial"/>
          <w:sz w:val="22"/>
          <w:szCs w:val="22"/>
        </w:rPr>
        <w:t xml:space="preserve">, </w:t>
      </w:r>
      <w:r w:rsidR="00105C28" w:rsidRPr="00E126CC">
        <w:rPr>
          <w:rFonts w:ascii="Arial" w:hAnsi="Arial" w:cs="Arial"/>
          <w:sz w:val="22"/>
          <w:szCs w:val="22"/>
        </w:rPr>
        <w:t xml:space="preserve">understanding of their own strengths and </w:t>
      </w:r>
      <w:r w:rsidR="00FB7607" w:rsidRPr="00E126CC">
        <w:rPr>
          <w:rFonts w:ascii="Arial" w:hAnsi="Arial" w:cs="Arial"/>
          <w:sz w:val="22"/>
          <w:szCs w:val="22"/>
        </w:rPr>
        <w:t>weaknesses</w:t>
      </w:r>
      <w:r w:rsidR="0025773C" w:rsidRPr="00E126CC">
        <w:rPr>
          <w:rFonts w:ascii="Arial" w:hAnsi="Arial" w:cs="Arial"/>
          <w:sz w:val="22"/>
          <w:szCs w:val="22"/>
        </w:rPr>
        <w:t xml:space="preserve"> </w:t>
      </w:r>
      <w:r w:rsidR="003D191B" w:rsidRPr="00E126CC">
        <w:rPr>
          <w:rFonts w:ascii="Arial" w:hAnsi="Arial" w:cs="Arial"/>
          <w:sz w:val="22"/>
          <w:szCs w:val="22"/>
        </w:rPr>
        <w:t>(Pan</w:t>
      </w:r>
      <w:r w:rsidR="000F1D60" w:rsidRPr="00E126CC">
        <w:rPr>
          <w:rFonts w:ascii="Arial" w:hAnsi="Arial" w:cs="Arial"/>
          <w:sz w:val="22"/>
          <w:szCs w:val="22"/>
        </w:rPr>
        <w:t>a</w:t>
      </w:r>
      <w:r w:rsidR="003D191B" w:rsidRPr="00E126CC">
        <w:rPr>
          <w:rFonts w:ascii="Arial" w:hAnsi="Arial" w:cs="Arial"/>
          <w:sz w:val="22"/>
          <w:szCs w:val="22"/>
        </w:rPr>
        <w:t xml:space="preserve">dero, 2016) </w:t>
      </w:r>
      <w:r w:rsidR="0025773C" w:rsidRPr="00E126CC">
        <w:rPr>
          <w:rFonts w:ascii="Arial" w:hAnsi="Arial" w:cs="Arial"/>
          <w:sz w:val="22"/>
          <w:szCs w:val="22"/>
        </w:rPr>
        <w:t xml:space="preserve">and </w:t>
      </w:r>
      <w:r w:rsidR="003D191B" w:rsidRPr="00E126CC">
        <w:rPr>
          <w:rFonts w:ascii="Arial" w:hAnsi="Arial" w:cs="Arial"/>
          <w:sz w:val="22"/>
          <w:szCs w:val="22"/>
        </w:rPr>
        <w:t xml:space="preserve">more </w:t>
      </w:r>
      <w:r w:rsidR="00671647" w:rsidRPr="00E126CC">
        <w:rPr>
          <w:rFonts w:ascii="Arial" w:hAnsi="Arial" w:cs="Arial"/>
          <w:sz w:val="22"/>
          <w:szCs w:val="22"/>
        </w:rPr>
        <w:t>wide-reaching</w:t>
      </w:r>
      <w:r w:rsidR="007E396E" w:rsidRPr="00E126CC">
        <w:rPr>
          <w:rFonts w:ascii="Arial" w:hAnsi="Arial" w:cs="Arial"/>
          <w:sz w:val="22"/>
          <w:szCs w:val="22"/>
        </w:rPr>
        <w:t xml:space="preserve"> </w:t>
      </w:r>
      <w:r w:rsidR="003D191B" w:rsidRPr="00E126CC">
        <w:rPr>
          <w:rFonts w:ascii="Arial" w:hAnsi="Arial" w:cs="Arial"/>
          <w:sz w:val="22"/>
          <w:szCs w:val="22"/>
        </w:rPr>
        <w:t>(</w:t>
      </w:r>
      <w:r w:rsidR="00DC4366" w:rsidRPr="00E126CC">
        <w:rPr>
          <w:rFonts w:ascii="Arial" w:hAnsi="Arial" w:cs="Arial"/>
          <w:sz w:val="22"/>
          <w:szCs w:val="22"/>
        </w:rPr>
        <w:t xml:space="preserve">Agricola, </w:t>
      </w:r>
      <w:proofErr w:type="spellStart"/>
      <w:r w:rsidR="00F83894" w:rsidRPr="00E126CC">
        <w:rPr>
          <w:rFonts w:ascii="Arial" w:hAnsi="Arial" w:cs="Arial"/>
          <w:sz w:val="22"/>
          <w:szCs w:val="22"/>
        </w:rPr>
        <w:t>Prins</w:t>
      </w:r>
      <w:proofErr w:type="spellEnd"/>
      <w:r w:rsidR="00F83894" w:rsidRPr="00E126CC">
        <w:rPr>
          <w:rFonts w:ascii="Arial" w:hAnsi="Arial" w:cs="Arial"/>
          <w:sz w:val="22"/>
          <w:szCs w:val="22"/>
        </w:rPr>
        <w:t xml:space="preserve"> and </w:t>
      </w:r>
      <w:proofErr w:type="spellStart"/>
      <w:r w:rsidR="00F83894" w:rsidRPr="00E126CC">
        <w:rPr>
          <w:rFonts w:ascii="Arial" w:hAnsi="Arial" w:cs="Arial"/>
          <w:sz w:val="22"/>
          <w:szCs w:val="22"/>
        </w:rPr>
        <w:t>Sluijsmans</w:t>
      </w:r>
      <w:proofErr w:type="spellEnd"/>
      <w:r w:rsidR="00F83894" w:rsidRPr="00E126CC">
        <w:rPr>
          <w:rFonts w:ascii="Arial" w:hAnsi="Arial" w:cs="Arial"/>
          <w:sz w:val="22"/>
          <w:szCs w:val="22"/>
        </w:rPr>
        <w:t>, 2020</w:t>
      </w:r>
      <w:r w:rsidR="003D191B" w:rsidRPr="00E126CC">
        <w:rPr>
          <w:rFonts w:ascii="Arial" w:hAnsi="Arial" w:cs="Arial"/>
          <w:sz w:val="22"/>
          <w:szCs w:val="22"/>
        </w:rPr>
        <w:t>)</w:t>
      </w:r>
      <w:r w:rsidR="00F83894" w:rsidRPr="00E126CC">
        <w:rPr>
          <w:rFonts w:ascii="Arial" w:hAnsi="Arial" w:cs="Arial"/>
          <w:sz w:val="22"/>
          <w:szCs w:val="22"/>
        </w:rPr>
        <w:t>.</w:t>
      </w:r>
      <w:r w:rsidR="007E396E" w:rsidRPr="00E126CC">
        <w:rPr>
          <w:rFonts w:ascii="Arial" w:hAnsi="Arial" w:cs="Arial"/>
          <w:sz w:val="22"/>
          <w:szCs w:val="22"/>
        </w:rPr>
        <w:t xml:space="preserve"> </w:t>
      </w:r>
      <w:r w:rsidR="003D785E" w:rsidRPr="00E126CC">
        <w:rPr>
          <w:rFonts w:ascii="Arial" w:hAnsi="Arial" w:cs="Arial"/>
          <w:sz w:val="22"/>
          <w:szCs w:val="22"/>
        </w:rPr>
        <w:t xml:space="preserve">Despite </w:t>
      </w:r>
      <w:r w:rsidR="00F33B77" w:rsidRPr="00E126CC">
        <w:rPr>
          <w:rFonts w:ascii="Arial" w:hAnsi="Arial" w:cs="Arial"/>
          <w:sz w:val="22"/>
          <w:szCs w:val="22"/>
        </w:rPr>
        <w:t xml:space="preserve">previous research </w:t>
      </w:r>
      <w:r w:rsidR="00BB6E98" w:rsidRPr="00E126CC">
        <w:rPr>
          <w:rFonts w:ascii="Arial" w:hAnsi="Arial" w:cs="Arial"/>
          <w:sz w:val="22"/>
          <w:szCs w:val="22"/>
        </w:rPr>
        <w:t xml:space="preserve">and the critical incident providing evidence for peer assessment and literature suggesting the </w:t>
      </w:r>
      <w:r w:rsidR="009C076F" w:rsidRPr="00E126CC">
        <w:rPr>
          <w:rFonts w:ascii="Arial" w:hAnsi="Arial" w:cs="Arial"/>
          <w:sz w:val="22"/>
          <w:szCs w:val="22"/>
        </w:rPr>
        <w:t>unique benefits</w:t>
      </w:r>
      <w:r w:rsidR="00512A01" w:rsidRPr="00E126CC">
        <w:rPr>
          <w:rFonts w:ascii="Arial" w:hAnsi="Arial" w:cs="Arial"/>
          <w:sz w:val="22"/>
          <w:szCs w:val="22"/>
        </w:rPr>
        <w:t xml:space="preserve"> which a teacher could not provide, </w:t>
      </w:r>
      <w:r w:rsidR="00B02D82" w:rsidRPr="00E126CC">
        <w:rPr>
          <w:rFonts w:ascii="Arial" w:hAnsi="Arial" w:cs="Arial"/>
          <w:sz w:val="22"/>
          <w:szCs w:val="22"/>
        </w:rPr>
        <w:t xml:space="preserve">there is still a need for </w:t>
      </w:r>
      <w:r w:rsidR="008556AA" w:rsidRPr="00E126CC">
        <w:rPr>
          <w:rFonts w:ascii="Arial" w:hAnsi="Arial" w:cs="Arial"/>
          <w:sz w:val="22"/>
          <w:szCs w:val="22"/>
        </w:rPr>
        <w:t xml:space="preserve">teacher assessment. </w:t>
      </w:r>
      <w:r w:rsidR="00645DCE" w:rsidRPr="00E126CC">
        <w:rPr>
          <w:rFonts w:ascii="Arial" w:hAnsi="Arial" w:cs="Arial"/>
          <w:sz w:val="22"/>
          <w:szCs w:val="22"/>
        </w:rPr>
        <w:t xml:space="preserve">The teacher </w:t>
      </w:r>
      <w:r w:rsidR="00671647" w:rsidRPr="00E126CC">
        <w:rPr>
          <w:rFonts w:ascii="Arial" w:hAnsi="Arial" w:cs="Arial"/>
          <w:sz w:val="22"/>
          <w:szCs w:val="22"/>
        </w:rPr>
        <w:t>also</w:t>
      </w:r>
      <w:r w:rsidR="00645DCE" w:rsidRPr="00E126CC">
        <w:rPr>
          <w:rFonts w:ascii="Arial" w:hAnsi="Arial" w:cs="Arial"/>
          <w:sz w:val="22"/>
          <w:szCs w:val="22"/>
        </w:rPr>
        <w:t xml:space="preserve"> needs to understand the needs </w:t>
      </w:r>
      <w:r w:rsidR="00671647" w:rsidRPr="00E126CC">
        <w:rPr>
          <w:rFonts w:ascii="Arial" w:hAnsi="Arial" w:cs="Arial"/>
          <w:sz w:val="22"/>
          <w:szCs w:val="22"/>
        </w:rPr>
        <w:t>of</w:t>
      </w:r>
      <w:r w:rsidR="00645DCE" w:rsidRPr="00E126CC">
        <w:rPr>
          <w:rFonts w:ascii="Arial" w:hAnsi="Arial" w:cs="Arial"/>
          <w:sz w:val="22"/>
          <w:szCs w:val="22"/>
        </w:rPr>
        <w:t xml:space="preserve"> </w:t>
      </w:r>
      <w:r w:rsidR="00730E91" w:rsidRPr="00E126CC">
        <w:rPr>
          <w:rFonts w:ascii="Arial" w:hAnsi="Arial" w:cs="Arial"/>
          <w:sz w:val="22"/>
          <w:szCs w:val="22"/>
        </w:rPr>
        <w:t>their pupils</w:t>
      </w:r>
      <w:r w:rsidR="006B2E58" w:rsidRPr="00E126CC">
        <w:rPr>
          <w:rFonts w:ascii="Arial" w:hAnsi="Arial" w:cs="Arial"/>
          <w:sz w:val="22"/>
          <w:szCs w:val="22"/>
        </w:rPr>
        <w:t xml:space="preserve"> as well as </w:t>
      </w:r>
      <w:r w:rsidR="006042C7" w:rsidRPr="00E126CC">
        <w:rPr>
          <w:rFonts w:ascii="Arial" w:hAnsi="Arial" w:cs="Arial"/>
          <w:sz w:val="22"/>
          <w:szCs w:val="22"/>
        </w:rPr>
        <w:t xml:space="preserve">the </w:t>
      </w:r>
      <w:r w:rsidR="00A643FA" w:rsidRPr="00E126CC">
        <w:rPr>
          <w:rFonts w:ascii="Arial" w:hAnsi="Arial" w:cs="Arial"/>
          <w:sz w:val="22"/>
          <w:szCs w:val="22"/>
        </w:rPr>
        <w:t>pupils</w:t>
      </w:r>
      <w:r w:rsidR="00180436" w:rsidRPr="00E126CC">
        <w:rPr>
          <w:rFonts w:ascii="Arial" w:hAnsi="Arial" w:cs="Arial"/>
          <w:sz w:val="22"/>
          <w:szCs w:val="22"/>
        </w:rPr>
        <w:t xml:space="preserve"> </w:t>
      </w:r>
      <w:r w:rsidR="00D030DF" w:rsidRPr="00E126CC">
        <w:rPr>
          <w:rFonts w:ascii="Arial" w:hAnsi="Arial" w:cs="Arial"/>
          <w:sz w:val="22"/>
          <w:szCs w:val="22"/>
        </w:rPr>
        <w:t>need</w:t>
      </w:r>
      <w:r w:rsidR="00B61D66" w:rsidRPr="00E126CC">
        <w:rPr>
          <w:rFonts w:ascii="Arial" w:hAnsi="Arial" w:cs="Arial"/>
          <w:sz w:val="22"/>
          <w:szCs w:val="22"/>
        </w:rPr>
        <w:t>ing</w:t>
      </w:r>
      <w:r w:rsidR="00D030DF" w:rsidRPr="00E126CC">
        <w:rPr>
          <w:rFonts w:ascii="Arial" w:hAnsi="Arial" w:cs="Arial"/>
          <w:sz w:val="22"/>
          <w:szCs w:val="22"/>
        </w:rPr>
        <w:t xml:space="preserve"> to </w:t>
      </w:r>
      <w:r w:rsidR="00730E91" w:rsidRPr="00E126CC">
        <w:rPr>
          <w:rFonts w:ascii="Arial" w:hAnsi="Arial" w:cs="Arial"/>
          <w:sz w:val="22"/>
          <w:szCs w:val="22"/>
        </w:rPr>
        <w:t>understand</w:t>
      </w:r>
      <w:r w:rsidR="00A643FA" w:rsidRPr="00E126CC">
        <w:rPr>
          <w:rFonts w:ascii="Arial" w:hAnsi="Arial" w:cs="Arial"/>
          <w:sz w:val="22"/>
          <w:szCs w:val="22"/>
        </w:rPr>
        <w:t xml:space="preserve"> </w:t>
      </w:r>
      <w:r w:rsidR="00730E91" w:rsidRPr="00E126CC">
        <w:rPr>
          <w:rFonts w:ascii="Arial" w:hAnsi="Arial" w:cs="Arial"/>
          <w:sz w:val="22"/>
          <w:szCs w:val="22"/>
        </w:rPr>
        <w:t>their own learning. S</w:t>
      </w:r>
      <w:r w:rsidR="00401A65" w:rsidRPr="00E126CC">
        <w:rPr>
          <w:rFonts w:ascii="Arial" w:hAnsi="Arial" w:cs="Arial"/>
          <w:sz w:val="22"/>
          <w:szCs w:val="22"/>
        </w:rPr>
        <w:t>ridharan</w:t>
      </w:r>
      <w:r w:rsidR="004A53CB" w:rsidRPr="00E126CC">
        <w:rPr>
          <w:rFonts w:ascii="Arial" w:hAnsi="Arial" w:cs="Arial"/>
          <w:sz w:val="22"/>
          <w:szCs w:val="22"/>
        </w:rPr>
        <w:t xml:space="preserve">, Tai and </w:t>
      </w:r>
      <w:proofErr w:type="spellStart"/>
      <w:r w:rsidR="004A53CB" w:rsidRPr="00E126CC">
        <w:rPr>
          <w:rFonts w:ascii="Arial" w:hAnsi="Arial" w:cs="Arial"/>
          <w:sz w:val="22"/>
          <w:szCs w:val="22"/>
        </w:rPr>
        <w:t>Boud</w:t>
      </w:r>
      <w:proofErr w:type="spellEnd"/>
      <w:r w:rsidR="004A53CB" w:rsidRPr="00E126CC">
        <w:rPr>
          <w:rFonts w:ascii="Arial" w:hAnsi="Arial" w:cs="Arial"/>
          <w:sz w:val="22"/>
          <w:szCs w:val="22"/>
        </w:rPr>
        <w:t xml:space="preserve"> </w:t>
      </w:r>
      <w:r w:rsidR="00401A65" w:rsidRPr="00E126CC">
        <w:rPr>
          <w:rFonts w:ascii="Arial" w:hAnsi="Arial" w:cs="Arial"/>
          <w:sz w:val="22"/>
          <w:szCs w:val="22"/>
        </w:rPr>
        <w:t xml:space="preserve">(2019) found peer assessment to be </w:t>
      </w:r>
      <w:r w:rsidR="00901963" w:rsidRPr="00E126CC">
        <w:rPr>
          <w:rFonts w:ascii="Arial" w:hAnsi="Arial" w:cs="Arial"/>
          <w:sz w:val="22"/>
          <w:szCs w:val="22"/>
        </w:rPr>
        <w:t>inaccurate</w:t>
      </w:r>
      <w:r w:rsidR="00401A65" w:rsidRPr="00E126CC">
        <w:rPr>
          <w:rFonts w:ascii="Arial" w:hAnsi="Arial" w:cs="Arial"/>
          <w:sz w:val="22"/>
          <w:szCs w:val="22"/>
        </w:rPr>
        <w:t xml:space="preserve"> when determining final grades, </w:t>
      </w:r>
      <w:r w:rsidR="00F91ABC" w:rsidRPr="00E126CC">
        <w:rPr>
          <w:rFonts w:ascii="Arial" w:hAnsi="Arial" w:cs="Arial"/>
          <w:sz w:val="22"/>
          <w:szCs w:val="22"/>
        </w:rPr>
        <w:t xml:space="preserve">therefore it is important for the teacher to </w:t>
      </w:r>
      <w:r w:rsidR="00B554D0" w:rsidRPr="00E126CC">
        <w:rPr>
          <w:rFonts w:ascii="Arial" w:hAnsi="Arial" w:cs="Arial"/>
          <w:sz w:val="22"/>
          <w:szCs w:val="22"/>
        </w:rPr>
        <w:t>be involved</w:t>
      </w:r>
      <w:r w:rsidR="00F91ABC" w:rsidRPr="00E126CC">
        <w:rPr>
          <w:rFonts w:ascii="Arial" w:hAnsi="Arial" w:cs="Arial"/>
          <w:sz w:val="22"/>
          <w:szCs w:val="22"/>
        </w:rPr>
        <w:t xml:space="preserve"> in summative assessment.</w:t>
      </w:r>
      <w:r w:rsidR="00901963" w:rsidRPr="00E126CC">
        <w:rPr>
          <w:rFonts w:ascii="Arial" w:hAnsi="Arial" w:cs="Arial"/>
          <w:sz w:val="22"/>
          <w:szCs w:val="22"/>
        </w:rPr>
        <w:t xml:space="preserve"> </w:t>
      </w:r>
      <w:r w:rsidR="0029362E" w:rsidRPr="00E126CC">
        <w:rPr>
          <w:rFonts w:ascii="Arial" w:hAnsi="Arial" w:cs="Arial"/>
          <w:sz w:val="22"/>
          <w:szCs w:val="22"/>
        </w:rPr>
        <w:t xml:space="preserve">Based on this evidence, I will use peer assessment within </w:t>
      </w:r>
      <w:r w:rsidR="00790D11" w:rsidRPr="00E126CC">
        <w:rPr>
          <w:rFonts w:ascii="Arial" w:hAnsi="Arial" w:cs="Arial"/>
          <w:sz w:val="22"/>
          <w:szCs w:val="22"/>
        </w:rPr>
        <w:t>areas of learning for pupils to gain knowledge of what they learnt</w:t>
      </w:r>
      <w:r w:rsidR="0029362E" w:rsidRPr="00E126CC">
        <w:rPr>
          <w:rFonts w:ascii="Arial" w:hAnsi="Arial" w:cs="Arial"/>
          <w:sz w:val="22"/>
          <w:szCs w:val="22"/>
        </w:rPr>
        <w:t xml:space="preserve"> </w:t>
      </w:r>
      <w:r w:rsidR="00B55B34" w:rsidRPr="00E126CC">
        <w:rPr>
          <w:rFonts w:ascii="Arial" w:hAnsi="Arial" w:cs="Arial"/>
          <w:sz w:val="22"/>
          <w:szCs w:val="22"/>
        </w:rPr>
        <w:t>but</w:t>
      </w:r>
      <w:r w:rsidR="00B01976" w:rsidRPr="00E126CC">
        <w:rPr>
          <w:rFonts w:ascii="Arial" w:hAnsi="Arial" w:cs="Arial"/>
          <w:sz w:val="22"/>
          <w:szCs w:val="22"/>
        </w:rPr>
        <w:t xml:space="preserve"> not within formal assessments </w:t>
      </w:r>
      <w:r w:rsidR="007B78AC" w:rsidRPr="00E126CC">
        <w:rPr>
          <w:rFonts w:ascii="Arial" w:hAnsi="Arial" w:cs="Arial"/>
          <w:sz w:val="22"/>
          <w:szCs w:val="22"/>
        </w:rPr>
        <w:t>to</w:t>
      </w:r>
      <w:r w:rsidR="0029362E" w:rsidRPr="00E126CC">
        <w:rPr>
          <w:rFonts w:ascii="Arial" w:hAnsi="Arial" w:cs="Arial"/>
          <w:sz w:val="22"/>
          <w:szCs w:val="22"/>
        </w:rPr>
        <w:t xml:space="preserve"> </w:t>
      </w:r>
      <w:r w:rsidR="0084065D" w:rsidRPr="00E126CC">
        <w:rPr>
          <w:rFonts w:ascii="Arial" w:hAnsi="Arial" w:cs="Arial"/>
          <w:sz w:val="22"/>
          <w:szCs w:val="22"/>
        </w:rPr>
        <w:t xml:space="preserve">inform the teacher of what the pupils know </w:t>
      </w:r>
      <w:r w:rsidR="00B01976" w:rsidRPr="00E126CC">
        <w:rPr>
          <w:rFonts w:ascii="Arial" w:hAnsi="Arial" w:cs="Arial"/>
          <w:sz w:val="22"/>
          <w:szCs w:val="22"/>
        </w:rPr>
        <w:t xml:space="preserve">accurately. </w:t>
      </w:r>
      <w:r w:rsidR="00B57834" w:rsidRPr="00E126CC">
        <w:rPr>
          <w:rFonts w:ascii="Arial" w:hAnsi="Arial" w:cs="Arial"/>
          <w:sz w:val="22"/>
          <w:szCs w:val="22"/>
        </w:rPr>
        <w:t xml:space="preserve">Therefore, </w:t>
      </w:r>
      <w:r w:rsidR="004F27B5" w:rsidRPr="00E126CC">
        <w:rPr>
          <w:rFonts w:ascii="Arial" w:hAnsi="Arial" w:cs="Arial"/>
          <w:sz w:val="22"/>
          <w:szCs w:val="22"/>
        </w:rPr>
        <w:t xml:space="preserve">in this instance, </w:t>
      </w:r>
      <w:r w:rsidR="00B57834" w:rsidRPr="00E126CC">
        <w:rPr>
          <w:rFonts w:ascii="Arial" w:hAnsi="Arial" w:cs="Arial"/>
          <w:sz w:val="22"/>
          <w:szCs w:val="22"/>
        </w:rPr>
        <w:t>I as the teacher w</w:t>
      </w:r>
      <w:r w:rsidR="007F34B1" w:rsidRPr="00E126CC">
        <w:rPr>
          <w:rFonts w:ascii="Arial" w:hAnsi="Arial" w:cs="Arial"/>
          <w:sz w:val="22"/>
          <w:szCs w:val="22"/>
        </w:rPr>
        <w:t>ould</w:t>
      </w:r>
      <w:r w:rsidR="00B57834" w:rsidRPr="00E126CC">
        <w:rPr>
          <w:rFonts w:ascii="Arial" w:hAnsi="Arial" w:cs="Arial"/>
          <w:sz w:val="22"/>
          <w:szCs w:val="22"/>
        </w:rPr>
        <w:t xml:space="preserve"> </w:t>
      </w:r>
      <w:r w:rsidR="004F27B5" w:rsidRPr="00E126CC">
        <w:rPr>
          <w:rFonts w:ascii="Arial" w:hAnsi="Arial" w:cs="Arial"/>
          <w:sz w:val="22"/>
          <w:szCs w:val="22"/>
        </w:rPr>
        <w:t xml:space="preserve">assess. </w:t>
      </w:r>
      <w:r w:rsidR="00724DC9" w:rsidRPr="00E126CC">
        <w:rPr>
          <w:rFonts w:ascii="Arial" w:hAnsi="Arial" w:cs="Arial"/>
          <w:sz w:val="22"/>
          <w:szCs w:val="22"/>
        </w:rPr>
        <w:t>The critical incident saw</w:t>
      </w:r>
      <w:r w:rsidR="00D657F0" w:rsidRPr="00E126CC">
        <w:rPr>
          <w:rFonts w:ascii="Arial" w:hAnsi="Arial" w:cs="Arial"/>
          <w:sz w:val="22"/>
          <w:szCs w:val="22"/>
        </w:rPr>
        <w:t xml:space="preserve"> </w:t>
      </w:r>
      <w:r w:rsidR="00724DC9" w:rsidRPr="00E126CC">
        <w:rPr>
          <w:rFonts w:ascii="Arial" w:hAnsi="Arial" w:cs="Arial"/>
          <w:sz w:val="22"/>
          <w:szCs w:val="22"/>
        </w:rPr>
        <w:t xml:space="preserve">the </w:t>
      </w:r>
      <w:r w:rsidR="00D657F0" w:rsidRPr="00E126CC">
        <w:rPr>
          <w:rFonts w:ascii="Arial" w:hAnsi="Arial" w:cs="Arial"/>
          <w:sz w:val="22"/>
          <w:szCs w:val="22"/>
        </w:rPr>
        <w:t xml:space="preserve">learner provide feedback </w:t>
      </w:r>
      <w:r w:rsidR="0003600B" w:rsidRPr="00E126CC">
        <w:rPr>
          <w:rFonts w:ascii="Arial" w:hAnsi="Arial" w:cs="Arial"/>
          <w:sz w:val="22"/>
          <w:szCs w:val="22"/>
        </w:rPr>
        <w:t xml:space="preserve">effectively </w:t>
      </w:r>
      <w:r w:rsidR="00D657F0" w:rsidRPr="00E126CC">
        <w:rPr>
          <w:rFonts w:ascii="Arial" w:hAnsi="Arial" w:cs="Arial"/>
          <w:sz w:val="22"/>
          <w:szCs w:val="22"/>
        </w:rPr>
        <w:t xml:space="preserve">to their peer within creative writing which had already been marked by the </w:t>
      </w:r>
      <w:r w:rsidR="0003600B" w:rsidRPr="00E126CC">
        <w:rPr>
          <w:rFonts w:ascii="Arial" w:hAnsi="Arial" w:cs="Arial"/>
          <w:sz w:val="22"/>
          <w:szCs w:val="22"/>
        </w:rPr>
        <w:t xml:space="preserve">teacher. </w:t>
      </w:r>
      <w:r w:rsidR="006B0005" w:rsidRPr="00E126CC">
        <w:rPr>
          <w:rFonts w:ascii="Arial" w:hAnsi="Arial" w:cs="Arial"/>
          <w:sz w:val="22"/>
          <w:szCs w:val="22"/>
        </w:rPr>
        <w:t xml:space="preserve">As a result, learners were able to gain </w:t>
      </w:r>
      <w:proofErr w:type="gramStart"/>
      <w:r w:rsidR="006B0005" w:rsidRPr="00E126CC">
        <w:rPr>
          <w:rFonts w:ascii="Arial" w:hAnsi="Arial" w:cs="Arial"/>
          <w:sz w:val="22"/>
          <w:szCs w:val="22"/>
        </w:rPr>
        <w:t>all of</w:t>
      </w:r>
      <w:proofErr w:type="gramEnd"/>
      <w:r w:rsidR="006B0005" w:rsidRPr="00E126CC">
        <w:rPr>
          <w:rFonts w:ascii="Arial" w:hAnsi="Arial" w:cs="Arial"/>
          <w:sz w:val="22"/>
          <w:szCs w:val="22"/>
        </w:rPr>
        <w:t xml:space="preserve"> the unique benefits from peer assessment </w:t>
      </w:r>
      <w:r w:rsidR="008E6C7C" w:rsidRPr="00E126CC">
        <w:rPr>
          <w:rFonts w:ascii="Arial" w:hAnsi="Arial" w:cs="Arial"/>
          <w:sz w:val="22"/>
          <w:szCs w:val="22"/>
        </w:rPr>
        <w:t>and</w:t>
      </w:r>
      <w:r w:rsidR="006B0005" w:rsidRPr="00E126CC">
        <w:rPr>
          <w:rFonts w:ascii="Arial" w:hAnsi="Arial" w:cs="Arial"/>
          <w:sz w:val="22"/>
          <w:szCs w:val="22"/>
        </w:rPr>
        <w:t xml:space="preserve"> </w:t>
      </w:r>
      <w:r w:rsidR="007D1B52" w:rsidRPr="00E126CC">
        <w:rPr>
          <w:rFonts w:ascii="Arial" w:hAnsi="Arial" w:cs="Arial"/>
          <w:sz w:val="22"/>
          <w:szCs w:val="22"/>
        </w:rPr>
        <w:t xml:space="preserve">the </w:t>
      </w:r>
      <w:r w:rsidR="006B0005" w:rsidRPr="00E126CC">
        <w:rPr>
          <w:rFonts w:ascii="Arial" w:hAnsi="Arial" w:cs="Arial"/>
          <w:sz w:val="22"/>
          <w:szCs w:val="22"/>
        </w:rPr>
        <w:t xml:space="preserve">teacher </w:t>
      </w:r>
      <w:r w:rsidR="008E6C7C" w:rsidRPr="00E126CC">
        <w:rPr>
          <w:rFonts w:ascii="Arial" w:hAnsi="Arial" w:cs="Arial"/>
          <w:sz w:val="22"/>
          <w:szCs w:val="22"/>
        </w:rPr>
        <w:t>w</w:t>
      </w:r>
      <w:r w:rsidR="007D1B52" w:rsidRPr="00E126CC">
        <w:rPr>
          <w:rFonts w:ascii="Arial" w:hAnsi="Arial" w:cs="Arial"/>
          <w:sz w:val="22"/>
          <w:szCs w:val="22"/>
        </w:rPr>
        <w:t>as</w:t>
      </w:r>
      <w:r w:rsidR="006B0005" w:rsidRPr="00E126CC">
        <w:rPr>
          <w:rFonts w:ascii="Arial" w:hAnsi="Arial" w:cs="Arial"/>
          <w:sz w:val="22"/>
          <w:szCs w:val="22"/>
        </w:rPr>
        <w:t xml:space="preserve"> able to “decide where the learners are in their learning, where they need to go and how best to get there” (Assessment Reform Group, 2002, p. 2). </w:t>
      </w:r>
      <w:r w:rsidR="0003600B" w:rsidRPr="00E126CC">
        <w:rPr>
          <w:rFonts w:ascii="Arial" w:hAnsi="Arial" w:cs="Arial"/>
          <w:sz w:val="22"/>
          <w:szCs w:val="22"/>
        </w:rPr>
        <w:t xml:space="preserve">This further solidifies </w:t>
      </w:r>
      <w:r w:rsidR="00E0167E" w:rsidRPr="00E126CC">
        <w:rPr>
          <w:rFonts w:ascii="Arial" w:hAnsi="Arial" w:cs="Arial"/>
          <w:sz w:val="22"/>
          <w:szCs w:val="22"/>
        </w:rPr>
        <w:t xml:space="preserve">the need for </w:t>
      </w:r>
      <w:r w:rsidR="005166AA" w:rsidRPr="00E126CC">
        <w:rPr>
          <w:rFonts w:ascii="Arial" w:hAnsi="Arial" w:cs="Arial"/>
          <w:sz w:val="22"/>
          <w:szCs w:val="22"/>
        </w:rPr>
        <w:t xml:space="preserve">different </w:t>
      </w:r>
      <w:r w:rsidR="00E0167E" w:rsidRPr="00E126CC">
        <w:rPr>
          <w:rFonts w:ascii="Arial" w:hAnsi="Arial" w:cs="Arial"/>
          <w:sz w:val="22"/>
          <w:szCs w:val="22"/>
        </w:rPr>
        <w:t>assessment</w:t>
      </w:r>
      <w:r w:rsidR="0073525B" w:rsidRPr="00E126CC">
        <w:rPr>
          <w:rFonts w:ascii="Arial" w:hAnsi="Arial" w:cs="Arial"/>
          <w:sz w:val="22"/>
          <w:szCs w:val="22"/>
        </w:rPr>
        <w:t xml:space="preserve"> </w:t>
      </w:r>
      <w:r w:rsidR="005166AA" w:rsidRPr="00E126CC">
        <w:rPr>
          <w:rFonts w:ascii="Arial" w:hAnsi="Arial" w:cs="Arial"/>
          <w:sz w:val="22"/>
          <w:szCs w:val="22"/>
        </w:rPr>
        <w:t xml:space="preserve">methods </w:t>
      </w:r>
      <w:r w:rsidR="0073525B" w:rsidRPr="00E126CC">
        <w:rPr>
          <w:rFonts w:ascii="Arial" w:hAnsi="Arial" w:cs="Arial"/>
          <w:sz w:val="22"/>
          <w:szCs w:val="22"/>
        </w:rPr>
        <w:t xml:space="preserve">to be </w:t>
      </w:r>
      <w:r w:rsidR="00294FB1" w:rsidRPr="00E126CC">
        <w:rPr>
          <w:rFonts w:ascii="Arial" w:hAnsi="Arial" w:cs="Arial"/>
          <w:sz w:val="22"/>
          <w:szCs w:val="22"/>
        </w:rPr>
        <w:t xml:space="preserve">interconnected, incorporating various methods of assessment together to gain a more holistic </w:t>
      </w:r>
      <w:r w:rsidR="00F43B8D" w:rsidRPr="00E126CC">
        <w:rPr>
          <w:rFonts w:ascii="Arial" w:hAnsi="Arial" w:cs="Arial"/>
          <w:sz w:val="22"/>
          <w:szCs w:val="22"/>
        </w:rPr>
        <w:t>representation</w:t>
      </w:r>
      <w:r w:rsidR="00294FB1" w:rsidRPr="00E126CC">
        <w:rPr>
          <w:rFonts w:ascii="Arial" w:hAnsi="Arial" w:cs="Arial"/>
          <w:sz w:val="22"/>
          <w:szCs w:val="22"/>
        </w:rPr>
        <w:t xml:space="preserve"> of an individual</w:t>
      </w:r>
      <w:r w:rsidR="003F6D9A" w:rsidRPr="00E126CC">
        <w:rPr>
          <w:rFonts w:ascii="Arial" w:hAnsi="Arial" w:cs="Arial"/>
          <w:sz w:val="22"/>
          <w:szCs w:val="22"/>
        </w:rPr>
        <w:t>.</w:t>
      </w:r>
    </w:p>
    <w:p w14:paraId="1437793B" w14:textId="3CC3DBE5" w:rsidR="002D40D5" w:rsidRPr="00E126CC" w:rsidRDefault="00F4324A" w:rsidP="009F79DA">
      <w:pPr>
        <w:spacing w:line="360" w:lineRule="auto"/>
        <w:ind w:firstLine="1134"/>
        <w:rPr>
          <w:rFonts w:ascii="Arial" w:hAnsi="Arial" w:cs="Arial"/>
          <w:sz w:val="22"/>
          <w:szCs w:val="22"/>
        </w:rPr>
      </w:pPr>
      <w:proofErr w:type="gramStart"/>
      <w:r w:rsidRPr="00E126CC">
        <w:rPr>
          <w:rFonts w:ascii="Arial" w:hAnsi="Arial" w:cs="Arial"/>
          <w:sz w:val="22"/>
          <w:szCs w:val="22"/>
        </w:rPr>
        <w:t>In light of</w:t>
      </w:r>
      <w:proofErr w:type="gramEnd"/>
      <w:r w:rsidR="0006016F" w:rsidRPr="00E126CC">
        <w:rPr>
          <w:rFonts w:ascii="Arial" w:hAnsi="Arial" w:cs="Arial"/>
          <w:sz w:val="22"/>
          <w:szCs w:val="22"/>
        </w:rPr>
        <w:t xml:space="preserve"> research following the critical incident, </w:t>
      </w:r>
      <w:r w:rsidR="000E0560" w:rsidRPr="00E126CC">
        <w:rPr>
          <w:rFonts w:ascii="Arial" w:hAnsi="Arial" w:cs="Arial"/>
          <w:sz w:val="22"/>
          <w:szCs w:val="22"/>
        </w:rPr>
        <w:t>when applying peer assessment within my practice</w:t>
      </w:r>
      <w:r w:rsidR="009E18F2" w:rsidRPr="00E126CC">
        <w:rPr>
          <w:rFonts w:ascii="Arial" w:hAnsi="Arial" w:cs="Arial"/>
          <w:sz w:val="22"/>
          <w:szCs w:val="22"/>
        </w:rPr>
        <w:t xml:space="preserve"> </w:t>
      </w:r>
      <w:r w:rsidR="00DA089B" w:rsidRPr="00E126CC">
        <w:rPr>
          <w:rFonts w:ascii="Arial" w:hAnsi="Arial" w:cs="Arial"/>
          <w:sz w:val="22"/>
          <w:szCs w:val="22"/>
        </w:rPr>
        <w:t>the</w:t>
      </w:r>
      <w:r w:rsidR="00376BBF" w:rsidRPr="00E126CC">
        <w:rPr>
          <w:rFonts w:ascii="Arial" w:hAnsi="Arial" w:cs="Arial"/>
          <w:sz w:val="22"/>
          <w:szCs w:val="22"/>
        </w:rPr>
        <w:t>re are</w:t>
      </w:r>
      <w:r w:rsidR="009E18F2" w:rsidRPr="00E126CC">
        <w:rPr>
          <w:rFonts w:ascii="Arial" w:hAnsi="Arial" w:cs="Arial"/>
          <w:sz w:val="22"/>
          <w:szCs w:val="22"/>
        </w:rPr>
        <w:t xml:space="preserve"> implications which I need to consider.</w:t>
      </w:r>
      <w:r w:rsidR="00CB5A63" w:rsidRPr="00E126CC">
        <w:rPr>
          <w:rFonts w:ascii="Arial" w:hAnsi="Arial" w:cs="Arial"/>
          <w:sz w:val="22"/>
          <w:szCs w:val="22"/>
        </w:rPr>
        <w:t xml:space="preserve"> </w:t>
      </w:r>
      <w:r w:rsidR="0032104E" w:rsidRPr="00E126CC">
        <w:rPr>
          <w:rFonts w:ascii="Arial" w:hAnsi="Arial" w:cs="Arial"/>
          <w:sz w:val="22"/>
          <w:szCs w:val="22"/>
        </w:rPr>
        <w:t>One example is</w:t>
      </w:r>
      <w:r w:rsidR="00CB5A63" w:rsidRPr="00E126CC">
        <w:rPr>
          <w:rFonts w:ascii="Arial" w:hAnsi="Arial" w:cs="Arial"/>
          <w:sz w:val="22"/>
          <w:szCs w:val="22"/>
        </w:rPr>
        <w:t xml:space="preserve"> that </w:t>
      </w:r>
      <w:r w:rsidR="00AB5D3A" w:rsidRPr="00E126CC">
        <w:rPr>
          <w:rFonts w:ascii="Arial" w:hAnsi="Arial" w:cs="Arial"/>
          <w:sz w:val="22"/>
          <w:szCs w:val="22"/>
        </w:rPr>
        <w:t>peer assessment requires a lot of planning</w:t>
      </w:r>
      <w:r w:rsidR="007C6310" w:rsidRPr="00E126CC">
        <w:rPr>
          <w:rFonts w:ascii="Arial" w:hAnsi="Arial" w:cs="Arial"/>
          <w:sz w:val="22"/>
          <w:szCs w:val="22"/>
        </w:rPr>
        <w:t xml:space="preserve"> and in the short term, </w:t>
      </w:r>
      <w:r w:rsidR="00A103BD" w:rsidRPr="00E126CC">
        <w:rPr>
          <w:rFonts w:ascii="Arial" w:hAnsi="Arial" w:cs="Arial"/>
          <w:sz w:val="22"/>
          <w:szCs w:val="22"/>
        </w:rPr>
        <w:t xml:space="preserve">pupils need to be given time to understand their own </w:t>
      </w:r>
      <w:r w:rsidR="00376BBF" w:rsidRPr="00E126CC">
        <w:rPr>
          <w:rFonts w:ascii="Arial" w:hAnsi="Arial" w:cs="Arial"/>
          <w:sz w:val="22"/>
          <w:szCs w:val="22"/>
        </w:rPr>
        <w:t xml:space="preserve">process of </w:t>
      </w:r>
      <w:r w:rsidR="00A103BD" w:rsidRPr="00E126CC">
        <w:rPr>
          <w:rFonts w:ascii="Arial" w:hAnsi="Arial" w:cs="Arial"/>
          <w:sz w:val="22"/>
          <w:szCs w:val="22"/>
        </w:rPr>
        <w:t xml:space="preserve">learning and </w:t>
      </w:r>
      <w:r w:rsidR="00D5260B" w:rsidRPr="00E126CC">
        <w:rPr>
          <w:rFonts w:ascii="Arial" w:hAnsi="Arial" w:cs="Arial"/>
          <w:sz w:val="22"/>
          <w:szCs w:val="22"/>
        </w:rPr>
        <w:t>undertake</w:t>
      </w:r>
      <w:r w:rsidR="0032104E" w:rsidRPr="00E126CC">
        <w:rPr>
          <w:rFonts w:ascii="Arial" w:hAnsi="Arial" w:cs="Arial"/>
          <w:sz w:val="22"/>
          <w:szCs w:val="22"/>
        </w:rPr>
        <w:t xml:space="preserve"> peer assessment effectively (Black </w:t>
      </w:r>
      <w:r w:rsidR="0032104E" w:rsidRPr="00E126CC">
        <w:rPr>
          <w:rFonts w:ascii="Arial" w:hAnsi="Arial" w:cs="Arial"/>
          <w:i/>
          <w:iCs/>
          <w:sz w:val="22"/>
          <w:szCs w:val="22"/>
        </w:rPr>
        <w:t>et al</w:t>
      </w:r>
      <w:r w:rsidR="0032104E" w:rsidRPr="00E126CC">
        <w:rPr>
          <w:rFonts w:ascii="Arial" w:hAnsi="Arial" w:cs="Arial"/>
          <w:sz w:val="22"/>
          <w:szCs w:val="22"/>
        </w:rPr>
        <w:t xml:space="preserve">. 2003; </w:t>
      </w:r>
      <w:proofErr w:type="spellStart"/>
      <w:r w:rsidR="00115D27" w:rsidRPr="00E126CC">
        <w:rPr>
          <w:rFonts w:ascii="Arial" w:hAnsi="Arial" w:cs="Arial"/>
          <w:sz w:val="22"/>
          <w:szCs w:val="22"/>
        </w:rPr>
        <w:t>Zlabkova</w:t>
      </w:r>
      <w:proofErr w:type="spellEnd"/>
      <w:r w:rsidR="00115D27" w:rsidRPr="00E126CC">
        <w:rPr>
          <w:rFonts w:ascii="Arial" w:hAnsi="Arial" w:cs="Arial"/>
          <w:sz w:val="22"/>
          <w:szCs w:val="22"/>
        </w:rPr>
        <w:t xml:space="preserve"> </w:t>
      </w:r>
      <w:r w:rsidR="00115D27" w:rsidRPr="00E126CC">
        <w:rPr>
          <w:rFonts w:ascii="Arial" w:hAnsi="Arial" w:cs="Arial"/>
          <w:i/>
          <w:iCs/>
          <w:sz w:val="22"/>
          <w:szCs w:val="22"/>
        </w:rPr>
        <w:t>et al</w:t>
      </w:r>
      <w:r w:rsidR="00115D27" w:rsidRPr="00E126CC">
        <w:rPr>
          <w:rFonts w:ascii="Arial" w:hAnsi="Arial" w:cs="Arial"/>
          <w:sz w:val="22"/>
          <w:szCs w:val="22"/>
        </w:rPr>
        <w:t xml:space="preserve">. </w:t>
      </w:r>
      <w:r w:rsidR="00D5260B" w:rsidRPr="00E126CC">
        <w:rPr>
          <w:rFonts w:ascii="Arial" w:hAnsi="Arial" w:cs="Arial"/>
          <w:sz w:val="22"/>
          <w:szCs w:val="22"/>
        </w:rPr>
        <w:t xml:space="preserve">2021). This means that </w:t>
      </w:r>
      <w:r w:rsidR="00CE5D6D" w:rsidRPr="00E126CC">
        <w:rPr>
          <w:rFonts w:ascii="Arial" w:hAnsi="Arial" w:cs="Arial"/>
          <w:sz w:val="22"/>
          <w:szCs w:val="22"/>
        </w:rPr>
        <w:t xml:space="preserve">I as the teacher </w:t>
      </w:r>
      <w:r w:rsidR="00CE61D6" w:rsidRPr="00E126CC">
        <w:rPr>
          <w:rFonts w:ascii="Arial" w:hAnsi="Arial" w:cs="Arial"/>
          <w:sz w:val="22"/>
          <w:szCs w:val="22"/>
        </w:rPr>
        <w:t xml:space="preserve">play an important role in enabling pupils to peer assess effectively. </w:t>
      </w:r>
      <w:r w:rsidR="00326462" w:rsidRPr="00E126CC">
        <w:rPr>
          <w:rFonts w:ascii="Arial" w:hAnsi="Arial" w:cs="Arial"/>
          <w:sz w:val="22"/>
          <w:szCs w:val="22"/>
        </w:rPr>
        <w:t xml:space="preserve">I need to consider that pupils will not effectively peer assess straight away, therefore I need to integrate peer assessment </w:t>
      </w:r>
      <w:r w:rsidR="00442938" w:rsidRPr="00E126CC">
        <w:rPr>
          <w:rFonts w:ascii="Arial" w:hAnsi="Arial" w:cs="Arial"/>
          <w:sz w:val="22"/>
          <w:szCs w:val="22"/>
        </w:rPr>
        <w:t>within areas of learning that they are confident in and familiar with.</w:t>
      </w:r>
      <w:r w:rsidR="00DA089B" w:rsidRPr="00E126CC">
        <w:rPr>
          <w:rFonts w:ascii="Arial" w:hAnsi="Arial" w:cs="Arial"/>
          <w:sz w:val="22"/>
          <w:szCs w:val="22"/>
        </w:rPr>
        <w:t xml:space="preserve"> </w:t>
      </w:r>
      <w:r w:rsidR="00A14056" w:rsidRPr="00E126CC">
        <w:rPr>
          <w:rFonts w:ascii="Arial" w:hAnsi="Arial" w:cs="Arial"/>
          <w:sz w:val="22"/>
          <w:szCs w:val="22"/>
        </w:rPr>
        <w:t xml:space="preserve">Moreover, I must allocate sufficient time </w:t>
      </w:r>
      <w:r w:rsidR="00A14056" w:rsidRPr="00E126CC">
        <w:rPr>
          <w:rFonts w:ascii="Arial" w:hAnsi="Arial" w:cs="Arial"/>
          <w:sz w:val="22"/>
          <w:szCs w:val="22"/>
        </w:rPr>
        <w:lastRenderedPageBreak/>
        <w:t xml:space="preserve">within my planning and lessons </w:t>
      </w:r>
      <w:r w:rsidR="001F055B" w:rsidRPr="00E126CC">
        <w:rPr>
          <w:rFonts w:ascii="Arial" w:hAnsi="Arial" w:cs="Arial"/>
          <w:sz w:val="22"/>
          <w:szCs w:val="22"/>
        </w:rPr>
        <w:t>to</w:t>
      </w:r>
      <w:r w:rsidR="00A14056" w:rsidRPr="00E126CC">
        <w:rPr>
          <w:rFonts w:ascii="Arial" w:hAnsi="Arial" w:cs="Arial"/>
          <w:sz w:val="22"/>
          <w:szCs w:val="22"/>
        </w:rPr>
        <w:t xml:space="preserve"> give pupils enough time to peer </w:t>
      </w:r>
      <w:r w:rsidR="00AF6F55" w:rsidRPr="00E126CC">
        <w:rPr>
          <w:rFonts w:ascii="Arial" w:hAnsi="Arial" w:cs="Arial"/>
          <w:sz w:val="22"/>
          <w:szCs w:val="22"/>
        </w:rPr>
        <w:t>assess when</w:t>
      </w:r>
      <w:r w:rsidR="00195C73" w:rsidRPr="00E126CC">
        <w:rPr>
          <w:rFonts w:ascii="Arial" w:hAnsi="Arial" w:cs="Arial"/>
          <w:sz w:val="22"/>
          <w:szCs w:val="22"/>
        </w:rPr>
        <w:t xml:space="preserve"> peer assessment is first introduced.</w:t>
      </w:r>
      <w:r w:rsidR="00CE7816" w:rsidRPr="00E126CC">
        <w:rPr>
          <w:rFonts w:ascii="Arial" w:hAnsi="Arial" w:cs="Arial"/>
          <w:sz w:val="22"/>
          <w:szCs w:val="22"/>
        </w:rPr>
        <w:t xml:space="preserve"> </w:t>
      </w:r>
      <w:r w:rsidR="00907111" w:rsidRPr="00E126CC">
        <w:rPr>
          <w:rFonts w:ascii="Arial" w:hAnsi="Arial" w:cs="Arial"/>
          <w:sz w:val="22"/>
          <w:szCs w:val="22"/>
        </w:rPr>
        <w:t xml:space="preserve">Another way in which I can help pupils understand </w:t>
      </w:r>
      <w:r w:rsidR="003F247C" w:rsidRPr="00E126CC">
        <w:rPr>
          <w:rFonts w:ascii="Arial" w:hAnsi="Arial" w:cs="Arial"/>
          <w:sz w:val="22"/>
          <w:szCs w:val="22"/>
        </w:rPr>
        <w:t>peer</w:t>
      </w:r>
      <w:r w:rsidR="00907111" w:rsidRPr="00E126CC">
        <w:rPr>
          <w:rFonts w:ascii="Arial" w:hAnsi="Arial" w:cs="Arial"/>
          <w:sz w:val="22"/>
          <w:szCs w:val="22"/>
        </w:rPr>
        <w:t xml:space="preserve"> </w:t>
      </w:r>
      <w:r w:rsidR="003F247C" w:rsidRPr="00E126CC">
        <w:rPr>
          <w:rFonts w:ascii="Arial" w:hAnsi="Arial" w:cs="Arial"/>
          <w:sz w:val="22"/>
          <w:szCs w:val="22"/>
        </w:rPr>
        <w:t>assessment</w:t>
      </w:r>
      <w:r w:rsidR="00907111" w:rsidRPr="00E126CC">
        <w:rPr>
          <w:rFonts w:ascii="Arial" w:hAnsi="Arial" w:cs="Arial"/>
          <w:sz w:val="22"/>
          <w:szCs w:val="22"/>
        </w:rPr>
        <w:t xml:space="preserve"> is by incorporating self-assessment within my planning as these two methods of assessment share components (</w:t>
      </w:r>
      <w:proofErr w:type="spellStart"/>
      <w:r w:rsidR="003F247C" w:rsidRPr="00E126CC">
        <w:rPr>
          <w:rFonts w:ascii="Arial" w:hAnsi="Arial" w:cs="Arial"/>
          <w:sz w:val="22"/>
          <w:szCs w:val="22"/>
        </w:rPr>
        <w:t>Reinholz</w:t>
      </w:r>
      <w:proofErr w:type="spellEnd"/>
      <w:r w:rsidR="003F247C" w:rsidRPr="00E126CC">
        <w:rPr>
          <w:rFonts w:ascii="Arial" w:hAnsi="Arial" w:cs="Arial"/>
          <w:sz w:val="22"/>
          <w:szCs w:val="22"/>
        </w:rPr>
        <w:t>, 201</w:t>
      </w:r>
      <w:r w:rsidR="00C43FA0" w:rsidRPr="00E126CC">
        <w:rPr>
          <w:rFonts w:ascii="Arial" w:hAnsi="Arial" w:cs="Arial"/>
          <w:sz w:val="22"/>
          <w:szCs w:val="22"/>
        </w:rPr>
        <w:t>6</w:t>
      </w:r>
      <w:r w:rsidR="003F247C" w:rsidRPr="00E126CC">
        <w:rPr>
          <w:rFonts w:ascii="Arial" w:hAnsi="Arial" w:cs="Arial"/>
          <w:sz w:val="22"/>
          <w:szCs w:val="22"/>
        </w:rPr>
        <w:t>).</w:t>
      </w:r>
    </w:p>
    <w:p w14:paraId="4880FB3D" w14:textId="7C004C43" w:rsidR="008912CC" w:rsidRPr="00E126CC" w:rsidRDefault="00BA68AC" w:rsidP="009F79DA">
      <w:pPr>
        <w:spacing w:line="360" w:lineRule="auto"/>
        <w:ind w:firstLine="1134"/>
        <w:rPr>
          <w:rFonts w:ascii="Arial" w:hAnsi="Arial" w:cs="Arial"/>
          <w:sz w:val="22"/>
          <w:szCs w:val="22"/>
        </w:rPr>
      </w:pPr>
      <w:r w:rsidRPr="00E126CC">
        <w:rPr>
          <w:rFonts w:ascii="Arial" w:hAnsi="Arial" w:cs="Arial"/>
          <w:sz w:val="22"/>
          <w:szCs w:val="22"/>
        </w:rPr>
        <w:t xml:space="preserve">Previous research has also informed </w:t>
      </w:r>
      <w:r w:rsidR="00763F0A" w:rsidRPr="00E126CC">
        <w:rPr>
          <w:rFonts w:ascii="Arial" w:hAnsi="Arial" w:cs="Arial"/>
          <w:sz w:val="22"/>
          <w:szCs w:val="22"/>
        </w:rPr>
        <w:t>me</w:t>
      </w:r>
      <w:r w:rsidRPr="00E126CC">
        <w:rPr>
          <w:rFonts w:ascii="Arial" w:hAnsi="Arial" w:cs="Arial"/>
          <w:sz w:val="22"/>
          <w:szCs w:val="22"/>
        </w:rPr>
        <w:t xml:space="preserve"> of the impact of friendship and peer beliefs on peer assessment (</w:t>
      </w:r>
      <w:r w:rsidR="004B54E3" w:rsidRPr="00E126CC">
        <w:rPr>
          <w:rFonts w:ascii="Arial" w:hAnsi="Arial" w:cs="Arial"/>
          <w:sz w:val="22"/>
          <w:szCs w:val="22"/>
        </w:rPr>
        <w:t>Pan</w:t>
      </w:r>
      <w:r w:rsidR="000F1D60" w:rsidRPr="00E126CC">
        <w:rPr>
          <w:rFonts w:ascii="Arial" w:hAnsi="Arial" w:cs="Arial"/>
          <w:sz w:val="22"/>
          <w:szCs w:val="22"/>
        </w:rPr>
        <w:t>a</w:t>
      </w:r>
      <w:r w:rsidR="004B54E3" w:rsidRPr="00E126CC">
        <w:rPr>
          <w:rFonts w:ascii="Arial" w:hAnsi="Arial" w:cs="Arial"/>
          <w:sz w:val="22"/>
          <w:szCs w:val="22"/>
        </w:rPr>
        <w:t xml:space="preserve">dero, 2016). A common theme to address </w:t>
      </w:r>
      <w:r w:rsidR="008A2AFA" w:rsidRPr="00E126CC">
        <w:rPr>
          <w:rFonts w:ascii="Arial" w:hAnsi="Arial" w:cs="Arial"/>
          <w:sz w:val="22"/>
          <w:szCs w:val="22"/>
        </w:rPr>
        <w:t>the impacts of friendship</w:t>
      </w:r>
      <w:r w:rsidR="004B54E3" w:rsidRPr="00E126CC">
        <w:rPr>
          <w:rFonts w:ascii="Arial" w:hAnsi="Arial" w:cs="Arial"/>
          <w:sz w:val="22"/>
          <w:szCs w:val="22"/>
        </w:rPr>
        <w:t xml:space="preserve"> within previous research was </w:t>
      </w:r>
      <w:r w:rsidR="008A2AFA" w:rsidRPr="00E126CC">
        <w:rPr>
          <w:rFonts w:ascii="Arial" w:hAnsi="Arial" w:cs="Arial"/>
          <w:sz w:val="22"/>
          <w:szCs w:val="22"/>
        </w:rPr>
        <w:t>anonymity (</w:t>
      </w:r>
      <w:proofErr w:type="spellStart"/>
      <w:r w:rsidR="00662F3E" w:rsidRPr="00E126CC">
        <w:rPr>
          <w:rFonts w:ascii="Arial" w:hAnsi="Arial" w:cs="Arial"/>
          <w:sz w:val="22"/>
          <w:szCs w:val="22"/>
        </w:rPr>
        <w:t>Rot</w:t>
      </w:r>
      <w:r w:rsidR="00BA3168" w:rsidRPr="00E126CC">
        <w:rPr>
          <w:rFonts w:ascii="Arial" w:hAnsi="Arial" w:cs="Arial"/>
          <w:sz w:val="22"/>
          <w:szCs w:val="22"/>
        </w:rPr>
        <w:t>saert</w:t>
      </w:r>
      <w:proofErr w:type="spellEnd"/>
      <w:r w:rsidR="005732D8" w:rsidRPr="00E126CC">
        <w:rPr>
          <w:rFonts w:ascii="Arial" w:hAnsi="Arial" w:cs="Arial"/>
          <w:sz w:val="22"/>
          <w:szCs w:val="22"/>
        </w:rPr>
        <w:t xml:space="preserve"> </w:t>
      </w:r>
      <w:r w:rsidR="005732D8" w:rsidRPr="00E126CC">
        <w:rPr>
          <w:rFonts w:ascii="Arial" w:hAnsi="Arial" w:cs="Arial"/>
          <w:i/>
          <w:iCs/>
          <w:sz w:val="22"/>
          <w:szCs w:val="22"/>
        </w:rPr>
        <w:t>et al</w:t>
      </w:r>
      <w:r w:rsidR="005732D8" w:rsidRPr="00E126CC">
        <w:rPr>
          <w:rFonts w:ascii="Arial" w:hAnsi="Arial" w:cs="Arial"/>
          <w:sz w:val="22"/>
          <w:szCs w:val="22"/>
        </w:rPr>
        <w:t>.</w:t>
      </w:r>
      <w:r w:rsidR="00BA3168" w:rsidRPr="00E126CC">
        <w:rPr>
          <w:rFonts w:ascii="Arial" w:hAnsi="Arial" w:cs="Arial"/>
          <w:sz w:val="22"/>
          <w:szCs w:val="22"/>
        </w:rPr>
        <w:t xml:space="preserve"> 2017</w:t>
      </w:r>
      <w:r w:rsidR="00AF6F55" w:rsidRPr="00E126CC">
        <w:rPr>
          <w:rFonts w:ascii="Arial" w:hAnsi="Arial" w:cs="Arial"/>
          <w:sz w:val="22"/>
          <w:szCs w:val="22"/>
        </w:rPr>
        <w:t xml:space="preserve">; </w:t>
      </w:r>
      <w:proofErr w:type="spellStart"/>
      <w:r w:rsidR="00AF6F55" w:rsidRPr="00E126CC">
        <w:rPr>
          <w:rFonts w:ascii="Arial" w:hAnsi="Arial" w:cs="Arial"/>
          <w:sz w:val="22"/>
          <w:szCs w:val="22"/>
        </w:rPr>
        <w:t>Vanderhoven</w:t>
      </w:r>
      <w:proofErr w:type="spellEnd"/>
      <w:r w:rsidR="00AF6F55" w:rsidRPr="00E126CC">
        <w:rPr>
          <w:rFonts w:ascii="Arial" w:hAnsi="Arial" w:cs="Arial"/>
          <w:sz w:val="22"/>
          <w:szCs w:val="22"/>
        </w:rPr>
        <w:t xml:space="preserve"> </w:t>
      </w:r>
      <w:r w:rsidR="00AF6F55" w:rsidRPr="00E126CC">
        <w:rPr>
          <w:rFonts w:ascii="Arial" w:hAnsi="Arial" w:cs="Arial"/>
          <w:i/>
          <w:iCs/>
          <w:sz w:val="22"/>
          <w:szCs w:val="22"/>
        </w:rPr>
        <w:t>et al</w:t>
      </w:r>
      <w:r w:rsidR="00AF6F55" w:rsidRPr="00E126CC">
        <w:rPr>
          <w:rFonts w:ascii="Arial" w:hAnsi="Arial" w:cs="Arial"/>
          <w:sz w:val="22"/>
          <w:szCs w:val="22"/>
        </w:rPr>
        <w:t>. 2015</w:t>
      </w:r>
      <w:r w:rsidR="00BA3168" w:rsidRPr="00E126CC">
        <w:rPr>
          <w:rFonts w:ascii="Arial" w:hAnsi="Arial" w:cs="Arial"/>
          <w:sz w:val="22"/>
          <w:szCs w:val="22"/>
        </w:rPr>
        <w:t xml:space="preserve">). Although, anonymity </w:t>
      </w:r>
      <w:r w:rsidR="0053615D" w:rsidRPr="00E126CC">
        <w:rPr>
          <w:rFonts w:ascii="Arial" w:hAnsi="Arial" w:cs="Arial"/>
          <w:sz w:val="22"/>
          <w:szCs w:val="22"/>
        </w:rPr>
        <w:t xml:space="preserve">reduces </w:t>
      </w:r>
      <w:r w:rsidR="00AF02D5" w:rsidRPr="00E126CC">
        <w:rPr>
          <w:rFonts w:ascii="Arial" w:hAnsi="Arial" w:cs="Arial"/>
          <w:sz w:val="22"/>
          <w:szCs w:val="22"/>
        </w:rPr>
        <w:t xml:space="preserve">collaboration, </w:t>
      </w:r>
      <w:r w:rsidR="00A65F02" w:rsidRPr="00E126CC">
        <w:rPr>
          <w:rFonts w:ascii="Arial" w:hAnsi="Arial" w:cs="Arial"/>
          <w:sz w:val="22"/>
          <w:szCs w:val="22"/>
        </w:rPr>
        <w:t xml:space="preserve">discussion and other interpersonal effects which are unique to peer assessment </w:t>
      </w:r>
      <w:r w:rsidR="009D694F" w:rsidRPr="00E126CC">
        <w:rPr>
          <w:rFonts w:ascii="Arial" w:hAnsi="Arial" w:cs="Arial"/>
          <w:sz w:val="22"/>
          <w:szCs w:val="22"/>
        </w:rPr>
        <w:t>(Pan</w:t>
      </w:r>
      <w:r w:rsidR="000F1D60" w:rsidRPr="00E126CC">
        <w:rPr>
          <w:rFonts w:ascii="Arial" w:hAnsi="Arial" w:cs="Arial"/>
          <w:sz w:val="22"/>
          <w:szCs w:val="22"/>
        </w:rPr>
        <w:t>a</w:t>
      </w:r>
      <w:r w:rsidR="009D694F" w:rsidRPr="00E126CC">
        <w:rPr>
          <w:rFonts w:ascii="Arial" w:hAnsi="Arial" w:cs="Arial"/>
          <w:sz w:val="22"/>
          <w:szCs w:val="22"/>
        </w:rPr>
        <w:t>dero, 2016). Therefore, within my practice</w:t>
      </w:r>
      <w:r w:rsidR="0067368F" w:rsidRPr="00E126CC">
        <w:rPr>
          <w:rFonts w:ascii="Arial" w:hAnsi="Arial" w:cs="Arial"/>
          <w:sz w:val="22"/>
          <w:szCs w:val="22"/>
        </w:rPr>
        <w:t>,</w:t>
      </w:r>
      <w:r w:rsidR="009D694F" w:rsidRPr="00E126CC">
        <w:rPr>
          <w:rFonts w:ascii="Arial" w:hAnsi="Arial" w:cs="Arial"/>
          <w:sz w:val="22"/>
          <w:szCs w:val="22"/>
        </w:rPr>
        <w:t xml:space="preserve"> I will </w:t>
      </w:r>
      <w:r w:rsidR="00914D61" w:rsidRPr="00E126CC">
        <w:rPr>
          <w:rFonts w:ascii="Arial" w:hAnsi="Arial" w:cs="Arial"/>
          <w:sz w:val="22"/>
          <w:szCs w:val="22"/>
        </w:rPr>
        <w:t xml:space="preserve">not frequently use anonymity, especially </w:t>
      </w:r>
      <w:r w:rsidR="00A8699F" w:rsidRPr="00E126CC">
        <w:rPr>
          <w:rFonts w:ascii="Arial" w:hAnsi="Arial" w:cs="Arial"/>
          <w:sz w:val="22"/>
          <w:szCs w:val="22"/>
        </w:rPr>
        <w:t>when considering the four purposes</w:t>
      </w:r>
      <w:r w:rsidR="008D72D8" w:rsidRPr="00E126CC">
        <w:rPr>
          <w:rFonts w:ascii="Arial" w:hAnsi="Arial" w:cs="Arial"/>
          <w:sz w:val="22"/>
          <w:szCs w:val="22"/>
        </w:rPr>
        <w:t xml:space="preserve"> </w:t>
      </w:r>
      <w:r w:rsidR="0050565B" w:rsidRPr="00E126CC">
        <w:rPr>
          <w:rFonts w:ascii="Arial" w:hAnsi="Arial" w:cs="Arial"/>
          <w:sz w:val="22"/>
          <w:szCs w:val="22"/>
        </w:rPr>
        <w:t>of</w:t>
      </w:r>
      <w:r w:rsidR="008D72D8" w:rsidRPr="00E126CC">
        <w:rPr>
          <w:rFonts w:ascii="Arial" w:hAnsi="Arial" w:cs="Arial"/>
          <w:sz w:val="22"/>
          <w:szCs w:val="22"/>
        </w:rPr>
        <w:t xml:space="preserve"> the new curriculum</w:t>
      </w:r>
      <w:r w:rsidR="00A8699F" w:rsidRPr="00E126CC">
        <w:rPr>
          <w:rFonts w:ascii="Arial" w:hAnsi="Arial" w:cs="Arial"/>
          <w:sz w:val="22"/>
          <w:szCs w:val="22"/>
        </w:rPr>
        <w:t xml:space="preserve">, particularly </w:t>
      </w:r>
      <w:r w:rsidR="00F55586" w:rsidRPr="00E126CC">
        <w:rPr>
          <w:rFonts w:ascii="Arial" w:hAnsi="Arial" w:cs="Arial"/>
          <w:sz w:val="22"/>
          <w:szCs w:val="22"/>
        </w:rPr>
        <w:t xml:space="preserve">‘can explain the ideas and concepts they are learning about’ </w:t>
      </w:r>
      <w:r w:rsidR="006D31DF" w:rsidRPr="00E126CC">
        <w:rPr>
          <w:rFonts w:ascii="Arial" w:hAnsi="Arial" w:cs="Arial"/>
          <w:sz w:val="22"/>
          <w:szCs w:val="22"/>
        </w:rPr>
        <w:t>within</w:t>
      </w:r>
      <w:r w:rsidR="00B76ABA" w:rsidRPr="00E126CC">
        <w:rPr>
          <w:rFonts w:ascii="Arial" w:hAnsi="Arial" w:cs="Arial"/>
          <w:sz w:val="22"/>
          <w:szCs w:val="22"/>
        </w:rPr>
        <w:t xml:space="preserve"> ‘ambitious, capable learners’</w:t>
      </w:r>
      <w:r w:rsidR="002B0A5D" w:rsidRPr="00E126CC">
        <w:rPr>
          <w:rFonts w:ascii="Arial" w:hAnsi="Arial" w:cs="Arial"/>
          <w:sz w:val="22"/>
          <w:szCs w:val="22"/>
        </w:rPr>
        <w:t xml:space="preserve"> and ‘give of their energy and skills so that other people will benefit’ </w:t>
      </w:r>
      <w:r w:rsidR="006D31DF" w:rsidRPr="00E126CC">
        <w:rPr>
          <w:rFonts w:ascii="Arial" w:hAnsi="Arial" w:cs="Arial"/>
          <w:sz w:val="22"/>
          <w:szCs w:val="22"/>
        </w:rPr>
        <w:t>within</w:t>
      </w:r>
      <w:r w:rsidR="002B0A5D" w:rsidRPr="00E126CC">
        <w:rPr>
          <w:rFonts w:ascii="Arial" w:hAnsi="Arial" w:cs="Arial"/>
          <w:sz w:val="22"/>
          <w:szCs w:val="22"/>
        </w:rPr>
        <w:t xml:space="preserve"> ‘enterprising, creative contributors’</w:t>
      </w:r>
      <w:r w:rsidR="009A69F6" w:rsidRPr="00E126CC">
        <w:rPr>
          <w:rFonts w:ascii="Arial" w:hAnsi="Arial" w:cs="Arial"/>
          <w:sz w:val="22"/>
          <w:szCs w:val="22"/>
        </w:rPr>
        <w:t xml:space="preserve"> (Donaldson, 2015)</w:t>
      </w:r>
      <w:r w:rsidR="002B0A5D" w:rsidRPr="00E126CC">
        <w:rPr>
          <w:rFonts w:ascii="Arial" w:hAnsi="Arial" w:cs="Arial"/>
          <w:sz w:val="22"/>
          <w:szCs w:val="22"/>
        </w:rPr>
        <w:t>.</w:t>
      </w:r>
      <w:r w:rsidR="00B8467D" w:rsidRPr="00E126CC">
        <w:rPr>
          <w:rFonts w:ascii="Arial" w:hAnsi="Arial" w:cs="Arial"/>
          <w:sz w:val="22"/>
          <w:szCs w:val="22"/>
        </w:rPr>
        <w:t xml:space="preserve"> </w:t>
      </w:r>
      <w:r w:rsidR="00141B09" w:rsidRPr="00E126CC">
        <w:rPr>
          <w:rFonts w:ascii="Arial" w:hAnsi="Arial" w:cs="Arial"/>
          <w:sz w:val="22"/>
          <w:szCs w:val="22"/>
        </w:rPr>
        <w:t xml:space="preserve">The critical incident saw peer assessment </w:t>
      </w:r>
      <w:r w:rsidR="0059648A" w:rsidRPr="00E126CC">
        <w:rPr>
          <w:rFonts w:ascii="Arial" w:hAnsi="Arial" w:cs="Arial"/>
          <w:sz w:val="22"/>
          <w:szCs w:val="22"/>
        </w:rPr>
        <w:t xml:space="preserve">and feedback </w:t>
      </w:r>
      <w:r w:rsidR="00141B09" w:rsidRPr="00E126CC">
        <w:rPr>
          <w:rFonts w:ascii="Arial" w:hAnsi="Arial" w:cs="Arial"/>
          <w:sz w:val="22"/>
          <w:szCs w:val="22"/>
        </w:rPr>
        <w:t>being delivered verbally</w:t>
      </w:r>
      <w:r w:rsidR="00184C57" w:rsidRPr="00E126CC">
        <w:rPr>
          <w:rFonts w:ascii="Arial" w:hAnsi="Arial" w:cs="Arial"/>
          <w:sz w:val="22"/>
          <w:szCs w:val="22"/>
        </w:rPr>
        <w:t xml:space="preserve"> which was successful in </w:t>
      </w:r>
      <w:r w:rsidR="002D1F66" w:rsidRPr="00E126CC">
        <w:rPr>
          <w:rFonts w:ascii="Arial" w:hAnsi="Arial" w:cs="Arial"/>
          <w:sz w:val="22"/>
          <w:szCs w:val="22"/>
        </w:rPr>
        <w:t>feedback retention and application</w:t>
      </w:r>
      <w:r w:rsidR="00141B09" w:rsidRPr="00E126CC">
        <w:rPr>
          <w:rFonts w:ascii="Arial" w:hAnsi="Arial" w:cs="Arial"/>
          <w:sz w:val="22"/>
          <w:szCs w:val="22"/>
        </w:rPr>
        <w:t xml:space="preserve">. In hindsight of </w:t>
      </w:r>
      <w:r w:rsidR="00E35A5B" w:rsidRPr="00E126CC">
        <w:rPr>
          <w:rFonts w:ascii="Arial" w:hAnsi="Arial" w:cs="Arial"/>
          <w:sz w:val="22"/>
          <w:szCs w:val="22"/>
        </w:rPr>
        <w:t xml:space="preserve">the critical </w:t>
      </w:r>
      <w:r w:rsidR="005D3826" w:rsidRPr="00E126CC">
        <w:rPr>
          <w:rFonts w:ascii="Arial" w:hAnsi="Arial" w:cs="Arial"/>
          <w:sz w:val="22"/>
          <w:szCs w:val="22"/>
        </w:rPr>
        <w:t xml:space="preserve">incident </w:t>
      </w:r>
      <w:r w:rsidR="00E35A5B" w:rsidRPr="00E126CC">
        <w:rPr>
          <w:rFonts w:ascii="Arial" w:hAnsi="Arial" w:cs="Arial"/>
          <w:sz w:val="22"/>
          <w:szCs w:val="22"/>
        </w:rPr>
        <w:t xml:space="preserve">and </w:t>
      </w:r>
      <w:r w:rsidR="00141B09" w:rsidRPr="00E126CC">
        <w:rPr>
          <w:rFonts w:ascii="Arial" w:hAnsi="Arial" w:cs="Arial"/>
          <w:sz w:val="22"/>
          <w:szCs w:val="22"/>
        </w:rPr>
        <w:t xml:space="preserve">previous research, </w:t>
      </w:r>
      <w:r w:rsidR="001553AF" w:rsidRPr="00E126CC">
        <w:rPr>
          <w:rFonts w:ascii="Arial" w:hAnsi="Arial" w:cs="Arial"/>
          <w:sz w:val="22"/>
          <w:szCs w:val="22"/>
        </w:rPr>
        <w:t>verbal feedback is a good way for pupils to engage in discussion about what they have learnt within the task and the processes wi</w:t>
      </w:r>
      <w:r w:rsidR="00A85871" w:rsidRPr="00E126CC">
        <w:rPr>
          <w:rFonts w:ascii="Arial" w:hAnsi="Arial" w:cs="Arial"/>
          <w:sz w:val="22"/>
          <w:szCs w:val="22"/>
        </w:rPr>
        <w:t xml:space="preserve">thin their learning as they can see specifically where they went wrong and know how they can improve. </w:t>
      </w:r>
      <w:r w:rsidR="00CB7EF9" w:rsidRPr="00E126CC">
        <w:rPr>
          <w:rFonts w:ascii="Arial" w:hAnsi="Arial" w:cs="Arial"/>
          <w:sz w:val="22"/>
          <w:szCs w:val="22"/>
        </w:rPr>
        <w:t>Additionally</w:t>
      </w:r>
      <w:r w:rsidR="00071648" w:rsidRPr="00E126CC">
        <w:rPr>
          <w:rFonts w:ascii="Arial" w:hAnsi="Arial" w:cs="Arial"/>
          <w:sz w:val="22"/>
          <w:szCs w:val="22"/>
        </w:rPr>
        <w:t xml:space="preserve">, peer assessment has been </w:t>
      </w:r>
      <w:r w:rsidR="00A33459" w:rsidRPr="00E126CC">
        <w:rPr>
          <w:rFonts w:ascii="Arial" w:hAnsi="Arial" w:cs="Arial"/>
          <w:sz w:val="22"/>
          <w:szCs w:val="22"/>
        </w:rPr>
        <w:t xml:space="preserve">perceived </w:t>
      </w:r>
      <w:r w:rsidR="00071648" w:rsidRPr="00E126CC">
        <w:rPr>
          <w:rFonts w:ascii="Arial" w:hAnsi="Arial" w:cs="Arial"/>
          <w:sz w:val="22"/>
          <w:szCs w:val="22"/>
        </w:rPr>
        <w:t>positively</w:t>
      </w:r>
      <w:r w:rsidR="00B734A2" w:rsidRPr="00E126CC">
        <w:rPr>
          <w:rFonts w:ascii="Arial" w:hAnsi="Arial" w:cs="Arial"/>
          <w:sz w:val="22"/>
          <w:szCs w:val="22"/>
        </w:rPr>
        <w:t xml:space="preserve"> by both pupils and</w:t>
      </w:r>
      <w:r w:rsidR="00A33459" w:rsidRPr="00E126CC">
        <w:rPr>
          <w:rFonts w:ascii="Arial" w:hAnsi="Arial" w:cs="Arial"/>
          <w:sz w:val="22"/>
          <w:szCs w:val="22"/>
        </w:rPr>
        <w:t xml:space="preserve"> the</w:t>
      </w:r>
      <w:r w:rsidR="00B734A2" w:rsidRPr="00E126CC">
        <w:rPr>
          <w:rFonts w:ascii="Arial" w:hAnsi="Arial" w:cs="Arial"/>
          <w:sz w:val="22"/>
          <w:szCs w:val="22"/>
        </w:rPr>
        <w:t xml:space="preserve"> teacher</w:t>
      </w:r>
      <w:r w:rsidR="00A33459" w:rsidRPr="00E126CC">
        <w:rPr>
          <w:rFonts w:ascii="Arial" w:hAnsi="Arial" w:cs="Arial"/>
          <w:sz w:val="22"/>
          <w:szCs w:val="22"/>
        </w:rPr>
        <w:t xml:space="preserve"> as it allows</w:t>
      </w:r>
      <w:r w:rsidR="00B734A2" w:rsidRPr="00E126CC">
        <w:rPr>
          <w:rFonts w:ascii="Arial" w:hAnsi="Arial" w:cs="Arial"/>
          <w:sz w:val="22"/>
          <w:szCs w:val="22"/>
        </w:rPr>
        <w:t xml:space="preserve"> feedback to be instant and administered on a larger scale than if it were only the teacher providing this feedback </w:t>
      </w:r>
      <w:r w:rsidR="00C0406E" w:rsidRPr="00E126CC">
        <w:rPr>
          <w:rFonts w:ascii="Arial" w:hAnsi="Arial" w:cs="Arial"/>
          <w:sz w:val="22"/>
          <w:szCs w:val="22"/>
        </w:rPr>
        <w:t>or assessment</w:t>
      </w:r>
      <w:r w:rsidR="00FE60E7" w:rsidRPr="00E126CC">
        <w:rPr>
          <w:rFonts w:ascii="Arial" w:hAnsi="Arial" w:cs="Arial"/>
          <w:sz w:val="22"/>
          <w:szCs w:val="22"/>
        </w:rPr>
        <w:t xml:space="preserve"> </w:t>
      </w:r>
      <w:r w:rsidR="00B734A2" w:rsidRPr="00E126CC">
        <w:rPr>
          <w:rFonts w:ascii="Arial" w:hAnsi="Arial" w:cs="Arial"/>
          <w:sz w:val="22"/>
          <w:szCs w:val="22"/>
        </w:rPr>
        <w:t>(</w:t>
      </w:r>
      <w:r w:rsidR="00CB7EF9" w:rsidRPr="00E126CC">
        <w:rPr>
          <w:rFonts w:ascii="Arial" w:hAnsi="Arial" w:cs="Arial"/>
          <w:sz w:val="22"/>
          <w:szCs w:val="22"/>
        </w:rPr>
        <w:t xml:space="preserve">Agricola, </w:t>
      </w:r>
      <w:proofErr w:type="spellStart"/>
      <w:r w:rsidR="00CB7EF9" w:rsidRPr="00E126CC">
        <w:rPr>
          <w:rFonts w:ascii="Arial" w:hAnsi="Arial" w:cs="Arial"/>
          <w:sz w:val="22"/>
          <w:szCs w:val="22"/>
        </w:rPr>
        <w:t>Prins</w:t>
      </w:r>
      <w:proofErr w:type="spellEnd"/>
      <w:r w:rsidR="00CB7EF9" w:rsidRPr="00E126CC">
        <w:rPr>
          <w:rFonts w:ascii="Arial" w:hAnsi="Arial" w:cs="Arial"/>
          <w:sz w:val="22"/>
          <w:szCs w:val="22"/>
        </w:rPr>
        <w:t xml:space="preserve"> and </w:t>
      </w:r>
      <w:proofErr w:type="spellStart"/>
      <w:r w:rsidR="00CB7EF9" w:rsidRPr="00E126CC">
        <w:rPr>
          <w:rFonts w:ascii="Arial" w:hAnsi="Arial" w:cs="Arial"/>
          <w:sz w:val="22"/>
          <w:szCs w:val="22"/>
        </w:rPr>
        <w:t>Sluijsmans</w:t>
      </w:r>
      <w:proofErr w:type="spellEnd"/>
      <w:r w:rsidR="00CB7EF9" w:rsidRPr="00E126CC">
        <w:rPr>
          <w:rFonts w:ascii="Arial" w:hAnsi="Arial" w:cs="Arial"/>
          <w:sz w:val="22"/>
          <w:szCs w:val="22"/>
        </w:rPr>
        <w:t xml:space="preserve">, 2020; </w:t>
      </w:r>
      <w:proofErr w:type="spellStart"/>
      <w:r w:rsidR="00CB7EF9" w:rsidRPr="00E126CC">
        <w:rPr>
          <w:rFonts w:ascii="Arial" w:hAnsi="Arial" w:cs="Arial"/>
          <w:sz w:val="22"/>
          <w:szCs w:val="22"/>
        </w:rPr>
        <w:t>Colognesi</w:t>
      </w:r>
      <w:proofErr w:type="spellEnd"/>
      <w:r w:rsidR="00CB7EF9" w:rsidRPr="00E126CC">
        <w:rPr>
          <w:rFonts w:ascii="Arial" w:hAnsi="Arial" w:cs="Arial"/>
          <w:sz w:val="22"/>
          <w:szCs w:val="22"/>
        </w:rPr>
        <w:t xml:space="preserve"> et al., 2020).</w:t>
      </w:r>
      <w:r w:rsidR="002D64A6" w:rsidRPr="00E126CC">
        <w:rPr>
          <w:rFonts w:ascii="Arial" w:hAnsi="Arial" w:cs="Arial"/>
          <w:sz w:val="22"/>
          <w:szCs w:val="22"/>
        </w:rPr>
        <w:t xml:space="preserve"> </w:t>
      </w:r>
      <w:r w:rsidR="00CC0933" w:rsidRPr="00E126CC">
        <w:rPr>
          <w:rFonts w:ascii="Arial" w:hAnsi="Arial" w:cs="Arial"/>
          <w:sz w:val="22"/>
          <w:szCs w:val="22"/>
        </w:rPr>
        <w:t xml:space="preserve">Therefore, </w:t>
      </w:r>
      <w:r w:rsidR="008912CC" w:rsidRPr="00E126CC">
        <w:rPr>
          <w:rFonts w:ascii="Arial" w:hAnsi="Arial" w:cs="Arial"/>
          <w:sz w:val="22"/>
          <w:szCs w:val="22"/>
        </w:rPr>
        <w:t>I will take verbal peer assessment and apply it within my teaching</w:t>
      </w:r>
      <w:r w:rsidR="00CC0933" w:rsidRPr="00E126CC">
        <w:rPr>
          <w:rFonts w:ascii="Arial" w:hAnsi="Arial" w:cs="Arial"/>
          <w:sz w:val="22"/>
          <w:szCs w:val="22"/>
        </w:rPr>
        <w:t xml:space="preserve"> if I want feedback to be instant and </w:t>
      </w:r>
      <w:r w:rsidR="002B4A48" w:rsidRPr="00E126CC">
        <w:rPr>
          <w:rFonts w:ascii="Arial" w:hAnsi="Arial" w:cs="Arial"/>
          <w:sz w:val="22"/>
          <w:szCs w:val="22"/>
        </w:rPr>
        <w:t>to reach</w:t>
      </w:r>
      <w:r w:rsidR="00CC0933" w:rsidRPr="00E126CC">
        <w:rPr>
          <w:rFonts w:ascii="Arial" w:hAnsi="Arial" w:cs="Arial"/>
          <w:sz w:val="22"/>
          <w:szCs w:val="22"/>
        </w:rPr>
        <w:t xml:space="preserve"> all pupils</w:t>
      </w:r>
      <w:r w:rsidR="008912CC" w:rsidRPr="00E126CC">
        <w:rPr>
          <w:rFonts w:ascii="Arial" w:hAnsi="Arial" w:cs="Arial"/>
          <w:sz w:val="22"/>
          <w:szCs w:val="22"/>
        </w:rPr>
        <w:t>.</w:t>
      </w:r>
      <w:r w:rsidR="00391946" w:rsidRPr="00E126CC">
        <w:rPr>
          <w:rFonts w:ascii="Arial" w:hAnsi="Arial" w:cs="Arial"/>
          <w:sz w:val="22"/>
          <w:szCs w:val="22"/>
        </w:rPr>
        <w:t xml:space="preserve"> I </w:t>
      </w:r>
      <w:r w:rsidR="00B11AA5" w:rsidRPr="00E126CC">
        <w:rPr>
          <w:rFonts w:ascii="Arial" w:hAnsi="Arial" w:cs="Arial"/>
          <w:sz w:val="22"/>
          <w:szCs w:val="22"/>
        </w:rPr>
        <w:t>will</w:t>
      </w:r>
      <w:r w:rsidR="00391946" w:rsidRPr="00E126CC">
        <w:rPr>
          <w:rFonts w:ascii="Arial" w:hAnsi="Arial" w:cs="Arial"/>
          <w:sz w:val="22"/>
          <w:szCs w:val="22"/>
        </w:rPr>
        <w:t xml:space="preserve"> </w:t>
      </w:r>
      <w:r w:rsidR="00BC44E3" w:rsidRPr="00E126CC">
        <w:rPr>
          <w:rFonts w:ascii="Arial" w:hAnsi="Arial" w:cs="Arial"/>
          <w:sz w:val="22"/>
          <w:szCs w:val="22"/>
        </w:rPr>
        <w:t xml:space="preserve">also </w:t>
      </w:r>
      <w:r w:rsidR="00391946" w:rsidRPr="00E126CC">
        <w:rPr>
          <w:rFonts w:ascii="Arial" w:hAnsi="Arial" w:cs="Arial"/>
          <w:sz w:val="22"/>
          <w:szCs w:val="22"/>
        </w:rPr>
        <w:t xml:space="preserve">use marking alongside </w:t>
      </w:r>
      <w:r w:rsidR="00B11AA5" w:rsidRPr="00E126CC">
        <w:rPr>
          <w:rFonts w:ascii="Arial" w:hAnsi="Arial" w:cs="Arial"/>
          <w:sz w:val="22"/>
          <w:szCs w:val="22"/>
        </w:rPr>
        <w:t>verbal peer assessment which will further inform me of what the pupils learnt and what they need to learn going forward.</w:t>
      </w:r>
    </w:p>
    <w:p w14:paraId="5991BB26" w14:textId="77777777" w:rsidR="009F79DA" w:rsidRDefault="008912CC" w:rsidP="009F79DA">
      <w:pPr>
        <w:spacing w:line="360" w:lineRule="auto"/>
        <w:ind w:firstLine="1134"/>
        <w:rPr>
          <w:rFonts w:ascii="Arial" w:hAnsi="Arial" w:cs="Arial"/>
          <w:sz w:val="22"/>
          <w:szCs w:val="22"/>
        </w:rPr>
      </w:pPr>
      <w:r w:rsidRPr="00E126CC">
        <w:rPr>
          <w:rFonts w:ascii="Arial" w:hAnsi="Arial" w:cs="Arial"/>
          <w:sz w:val="22"/>
          <w:szCs w:val="22"/>
        </w:rPr>
        <w:t>In conclusion, following Sch</w:t>
      </w:r>
      <w:r w:rsidR="00177013" w:rsidRPr="00E126CC">
        <w:rPr>
          <w:rFonts w:ascii="Arial" w:hAnsi="Arial" w:cs="Arial"/>
          <w:sz w:val="22"/>
          <w:szCs w:val="22"/>
        </w:rPr>
        <w:t>ö</w:t>
      </w:r>
      <w:r w:rsidRPr="00E126CC">
        <w:rPr>
          <w:rFonts w:ascii="Arial" w:hAnsi="Arial" w:cs="Arial"/>
          <w:sz w:val="22"/>
          <w:szCs w:val="22"/>
        </w:rPr>
        <w:t>n’s (19</w:t>
      </w:r>
      <w:r w:rsidR="00361A17" w:rsidRPr="00E126CC">
        <w:rPr>
          <w:rFonts w:ascii="Arial" w:hAnsi="Arial" w:cs="Arial"/>
          <w:sz w:val="22"/>
          <w:szCs w:val="22"/>
        </w:rPr>
        <w:t>9</w:t>
      </w:r>
      <w:r w:rsidR="00A06A73" w:rsidRPr="00E126CC">
        <w:rPr>
          <w:rFonts w:ascii="Arial" w:hAnsi="Arial" w:cs="Arial"/>
          <w:sz w:val="22"/>
          <w:szCs w:val="22"/>
        </w:rPr>
        <w:t>1</w:t>
      </w:r>
      <w:r w:rsidRPr="00E126CC">
        <w:rPr>
          <w:rFonts w:ascii="Arial" w:hAnsi="Arial" w:cs="Arial"/>
          <w:sz w:val="22"/>
          <w:szCs w:val="22"/>
        </w:rPr>
        <w:t>) model</w:t>
      </w:r>
      <w:r w:rsidR="00332E09" w:rsidRPr="00E126CC">
        <w:rPr>
          <w:rFonts w:ascii="Arial" w:hAnsi="Arial" w:cs="Arial"/>
          <w:sz w:val="22"/>
          <w:szCs w:val="22"/>
        </w:rPr>
        <w:t xml:space="preserve"> and</w:t>
      </w:r>
      <w:r w:rsidR="005A53A5" w:rsidRPr="00E126CC">
        <w:rPr>
          <w:rFonts w:ascii="Arial" w:hAnsi="Arial" w:cs="Arial"/>
          <w:sz w:val="22"/>
          <w:szCs w:val="22"/>
        </w:rPr>
        <w:t xml:space="preserve"> </w:t>
      </w:r>
      <w:r w:rsidR="00F02C75" w:rsidRPr="00E126CC">
        <w:rPr>
          <w:rFonts w:ascii="Arial" w:hAnsi="Arial" w:cs="Arial"/>
          <w:sz w:val="22"/>
          <w:szCs w:val="22"/>
        </w:rPr>
        <w:t xml:space="preserve">‘reflection in </w:t>
      </w:r>
      <w:r w:rsidR="00E22072" w:rsidRPr="00E126CC">
        <w:rPr>
          <w:rFonts w:ascii="Arial" w:hAnsi="Arial" w:cs="Arial"/>
          <w:sz w:val="22"/>
          <w:szCs w:val="22"/>
        </w:rPr>
        <w:t>action</w:t>
      </w:r>
      <w:r w:rsidR="00A423B6" w:rsidRPr="00E126CC">
        <w:rPr>
          <w:rFonts w:ascii="Arial" w:hAnsi="Arial" w:cs="Arial"/>
          <w:sz w:val="22"/>
          <w:szCs w:val="22"/>
        </w:rPr>
        <w:t xml:space="preserve">, </w:t>
      </w:r>
      <w:r w:rsidR="009B122E" w:rsidRPr="00E126CC">
        <w:rPr>
          <w:rFonts w:ascii="Arial" w:hAnsi="Arial" w:cs="Arial"/>
          <w:sz w:val="22"/>
          <w:szCs w:val="22"/>
        </w:rPr>
        <w:t>within the c</w:t>
      </w:r>
      <w:r w:rsidR="00690BE3" w:rsidRPr="00E126CC">
        <w:rPr>
          <w:rFonts w:ascii="Arial" w:hAnsi="Arial" w:cs="Arial"/>
          <w:sz w:val="22"/>
          <w:szCs w:val="22"/>
        </w:rPr>
        <w:t xml:space="preserve">ritical incident, I </w:t>
      </w:r>
      <w:r w:rsidR="005A53A5" w:rsidRPr="00E126CC">
        <w:rPr>
          <w:rFonts w:ascii="Arial" w:hAnsi="Arial" w:cs="Arial"/>
          <w:sz w:val="22"/>
          <w:szCs w:val="22"/>
        </w:rPr>
        <w:t xml:space="preserve">found </w:t>
      </w:r>
      <w:r w:rsidR="00CF0E9D" w:rsidRPr="00E126CC">
        <w:rPr>
          <w:rFonts w:ascii="Arial" w:hAnsi="Arial" w:cs="Arial"/>
          <w:sz w:val="22"/>
          <w:szCs w:val="22"/>
        </w:rPr>
        <w:t xml:space="preserve">the </w:t>
      </w:r>
      <w:r w:rsidR="005A53A5" w:rsidRPr="00E126CC">
        <w:rPr>
          <w:rFonts w:ascii="Arial" w:hAnsi="Arial" w:cs="Arial"/>
          <w:sz w:val="22"/>
          <w:szCs w:val="22"/>
        </w:rPr>
        <w:t>peer assessment to be effective</w:t>
      </w:r>
      <w:r w:rsidR="005523F4" w:rsidRPr="00E126CC">
        <w:rPr>
          <w:rFonts w:ascii="Arial" w:hAnsi="Arial" w:cs="Arial"/>
          <w:sz w:val="22"/>
          <w:szCs w:val="22"/>
        </w:rPr>
        <w:t>.</w:t>
      </w:r>
      <w:r w:rsidR="004F2862" w:rsidRPr="00E126CC">
        <w:rPr>
          <w:rFonts w:ascii="Arial" w:hAnsi="Arial" w:cs="Arial"/>
          <w:sz w:val="22"/>
          <w:szCs w:val="22"/>
        </w:rPr>
        <w:t xml:space="preserve"> The pupil </w:t>
      </w:r>
      <w:r w:rsidR="0077128A" w:rsidRPr="00E126CC">
        <w:rPr>
          <w:rFonts w:ascii="Arial" w:hAnsi="Arial" w:cs="Arial"/>
          <w:sz w:val="22"/>
          <w:szCs w:val="22"/>
        </w:rPr>
        <w:t xml:space="preserve">was able to </w:t>
      </w:r>
      <w:r w:rsidR="000F5745" w:rsidRPr="00E126CC">
        <w:rPr>
          <w:rFonts w:ascii="Arial" w:hAnsi="Arial" w:cs="Arial"/>
          <w:sz w:val="22"/>
          <w:szCs w:val="22"/>
        </w:rPr>
        <w:t>listen to</w:t>
      </w:r>
      <w:r w:rsidR="00D71A44" w:rsidRPr="00E126CC">
        <w:rPr>
          <w:rFonts w:ascii="Arial" w:hAnsi="Arial" w:cs="Arial"/>
          <w:sz w:val="22"/>
          <w:szCs w:val="22"/>
        </w:rPr>
        <w:t xml:space="preserve"> </w:t>
      </w:r>
      <w:r w:rsidR="00995A48" w:rsidRPr="00E126CC">
        <w:rPr>
          <w:rFonts w:ascii="Arial" w:hAnsi="Arial" w:cs="Arial"/>
          <w:sz w:val="22"/>
          <w:szCs w:val="22"/>
        </w:rPr>
        <w:t xml:space="preserve">the feedback </w:t>
      </w:r>
      <w:r w:rsidR="000F5745" w:rsidRPr="00E126CC">
        <w:rPr>
          <w:rFonts w:ascii="Arial" w:hAnsi="Arial" w:cs="Arial"/>
          <w:sz w:val="22"/>
          <w:szCs w:val="22"/>
        </w:rPr>
        <w:t xml:space="preserve">from the peer assessor and </w:t>
      </w:r>
      <w:r w:rsidR="002019C7" w:rsidRPr="00E126CC">
        <w:rPr>
          <w:rFonts w:ascii="Arial" w:hAnsi="Arial" w:cs="Arial"/>
          <w:sz w:val="22"/>
          <w:szCs w:val="22"/>
        </w:rPr>
        <w:t>apply the information within their story.</w:t>
      </w:r>
      <w:r w:rsidR="005523F4" w:rsidRPr="00E126CC">
        <w:rPr>
          <w:rFonts w:ascii="Arial" w:hAnsi="Arial" w:cs="Arial"/>
          <w:sz w:val="22"/>
          <w:szCs w:val="22"/>
        </w:rPr>
        <w:t xml:space="preserve"> </w:t>
      </w:r>
      <w:r w:rsidR="0002252E" w:rsidRPr="00E126CC">
        <w:rPr>
          <w:rFonts w:ascii="Arial" w:hAnsi="Arial" w:cs="Arial"/>
          <w:sz w:val="22"/>
          <w:szCs w:val="22"/>
        </w:rPr>
        <w:t xml:space="preserve">In reference to ‘reflection on action’ </w:t>
      </w:r>
      <w:r w:rsidR="005523F4" w:rsidRPr="00E126CC">
        <w:rPr>
          <w:rFonts w:ascii="Arial" w:hAnsi="Arial" w:cs="Arial"/>
          <w:sz w:val="22"/>
          <w:szCs w:val="22"/>
        </w:rPr>
        <w:t>and engagement in previous research around peer assessment,</w:t>
      </w:r>
      <w:r w:rsidR="00796DAF" w:rsidRPr="00E126CC">
        <w:rPr>
          <w:rFonts w:ascii="Arial" w:hAnsi="Arial" w:cs="Arial"/>
          <w:sz w:val="22"/>
          <w:szCs w:val="22"/>
        </w:rPr>
        <w:t xml:space="preserve"> my </w:t>
      </w:r>
      <w:r w:rsidR="004C10E9" w:rsidRPr="00E126CC">
        <w:rPr>
          <w:rFonts w:ascii="Arial" w:hAnsi="Arial" w:cs="Arial"/>
          <w:sz w:val="22"/>
          <w:szCs w:val="22"/>
        </w:rPr>
        <w:t>view of the</w:t>
      </w:r>
      <w:r w:rsidR="00796DAF" w:rsidRPr="00E126CC">
        <w:rPr>
          <w:rFonts w:ascii="Arial" w:hAnsi="Arial" w:cs="Arial"/>
          <w:sz w:val="22"/>
          <w:szCs w:val="22"/>
        </w:rPr>
        <w:t xml:space="preserve"> </w:t>
      </w:r>
      <w:r w:rsidR="004C10E9" w:rsidRPr="00E126CC">
        <w:rPr>
          <w:rFonts w:ascii="Arial" w:hAnsi="Arial" w:cs="Arial"/>
          <w:sz w:val="22"/>
          <w:szCs w:val="22"/>
        </w:rPr>
        <w:t>effectiveness</w:t>
      </w:r>
      <w:r w:rsidR="00796DAF" w:rsidRPr="00E126CC">
        <w:rPr>
          <w:rFonts w:ascii="Arial" w:hAnsi="Arial" w:cs="Arial"/>
          <w:sz w:val="22"/>
          <w:szCs w:val="22"/>
        </w:rPr>
        <w:t xml:space="preserve"> of peer assessment</w:t>
      </w:r>
      <w:r w:rsidR="004C10E9" w:rsidRPr="00E126CC">
        <w:rPr>
          <w:rFonts w:ascii="Arial" w:hAnsi="Arial" w:cs="Arial"/>
          <w:sz w:val="22"/>
          <w:szCs w:val="22"/>
        </w:rPr>
        <w:t xml:space="preserve"> within </w:t>
      </w:r>
      <w:r w:rsidR="00DE4B34" w:rsidRPr="00E126CC">
        <w:rPr>
          <w:rFonts w:ascii="Arial" w:hAnsi="Arial" w:cs="Arial"/>
          <w:sz w:val="22"/>
          <w:szCs w:val="22"/>
        </w:rPr>
        <w:t xml:space="preserve">the </w:t>
      </w:r>
      <w:r w:rsidR="004C10E9" w:rsidRPr="00E126CC">
        <w:rPr>
          <w:rFonts w:ascii="Arial" w:hAnsi="Arial" w:cs="Arial"/>
          <w:sz w:val="22"/>
          <w:szCs w:val="22"/>
        </w:rPr>
        <w:t>class</w:t>
      </w:r>
      <w:r w:rsidR="00BB6A57" w:rsidRPr="00E126CC">
        <w:rPr>
          <w:rFonts w:ascii="Arial" w:hAnsi="Arial" w:cs="Arial"/>
          <w:sz w:val="22"/>
          <w:szCs w:val="22"/>
        </w:rPr>
        <w:t xml:space="preserve"> has been reinforced</w:t>
      </w:r>
      <w:r w:rsidR="00796DAF" w:rsidRPr="00E126CC">
        <w:rPr>
          <w:rFonts w:ascii="Arial" w:hAnsi="Arial" w:cs="Arial"/>
          <w:sz w:val="22"/>
          <w:szCs w:val="22"/>
        </w:rPr>
        <w:t xml:space="preserve">. Furthermore, I have been able to </w:t>
      </w:r>
      <w:r w:rsidR="00F21CFF" w:rsidRPr="00E126CC">
        <w:rPr>
          <w:rFonts w:ascii="Arial" w:hAnsi="Arial" w:cs="Arial"/>
          <w:sz w:val="22"/>
          <w:szCs w:val="22"/>
        </w:rPr>
        <w:t>identify contexts where it is most effective and should be used alongside other formative assessment methods and not</w:t>
      </w:r>
      <w:r w:rsidR="004C10E9" w:rsidRPr="00E126CC">
        <w:rPr>
          <w:rFonts w:ascii="Arial" w:hAnsi="Arial" w:cs="Arial"/>
          <w:sz w:val="22"/>
          <w:szCs w:val="22"/>
        </w:rPr>
        <w:t xml:space="preserve"> on its own</w:t>
      </w:r>
      <w:r w:rsidR="005237C4" w:rsidRPr="00E126CC">
        <w:rPr>
          <w:rFonts w:ascii="Arial" w:hAnsi="Arial" w:cs="Arial"/>
          <w:sz w:val="22"/>
          <w:szCs w:val="22"/>
        </w:rPr>
        <w:t xml:space="preserve">. </w:t>
      </w:r>
      <w:r w:rsidR="00D64751" w:rsidRPr="00E126CC">
        <w:rPr>
          <w:rFonts w:ascii="Arial" w:hAnsi="Arial" w:cs="Arial"/>
          <w:sz w:val="22"/>
          <w:szCs w:val="22"/>
        </w:rPr>
        <w:t xml:space="preserve">It is important that I </w:t>
      </w:r>
      <w:r w:rsidR="006F439D" w:rsidRPr="00E126CC">
        <w:rPr>
          <w:rFonts w:ascii="Arial" w:hAnsi="Arial" w:cs="Arial"/>
          <w:sz w:val="22"/>
          <w:szCs w:val="22"/>
        </w:rPr>
        <w:t xml:space="preserve">think critically </w:t>
      </w:r>
      <w:r w:rsidR="00D64751" w:rsidRPr="00E126CC">
        <w:rPr>
          <w:rFonts w:ascii="Arial" w:hAnsi="Arial" w:cs="Arial"/>
          <w:sz w:val="22"/>
          <w:szCs w:val="22"/>
        </w:rPr>
        <w:t xml:space="preserve">before applying peer assessment </w:t>
      </w:r>
      <w:r w:rsidR="006F439D" w:rsidRPr="00E126CC">
        <w:rPr>
          <w:rFonts w:ascii="Arial" w:hAnsi="Arial" w:cs="Arial"/>
          <w:sz w:val="22"/>
          <w:szCs w:val="22"/>
        </w:rPr>
        <w:t xml:space="preserve">about what I want learners to achieve by the end of the lesson and </w:t>
      </w:r>
      <w:r w:rsidR="00FE324F" w:rsidRPr="00E126CC">
        <w:rPr>
          <w:rFonts w:ascii="Arial" w:hAnsi="Arial" w:cs="Arial"/>
          <w:sz w:val="22"/>
          <w:szCs w:val="22"/>
        </w:rPr>
        <w:t xml:space="preserve">what they need to do </w:t>
      </w:r>
      <w:r w:rsidR="006F439D" w:rsidRPr="00E126CC">
        <w:rPr>
          <w:rFonts w:ascii="Arial" w:hAnsi="Arial" w:cs="Arial"/>
          <w:sz w:val="22"/>
          <w:szCs w:val="22"/>
        </w:rPr>
        <w:t>going forward in future learning experiences</w:t>
      </w:r>
      <w:r w:rsidR="004C10E9" w:rsidRPr="00E126CC">
        <w:rPr>
          <w:rFonts w:ascii="Arial" w:hAnsi="Arial" w:cs="Arial"/>
          <w:sz w:val="22"/>
          <w:szCs w:val="22"/>
        </w:rPr>
        <w:t>.</w:t>
      </w:r>
    </w:p>
    <w:p w14:paraId="25646F6E" w14:textId="77777777" w:rsidR="00BA6968" w:rsidRDefault="00BA6968" w:rsidP="009F79DA">
      <w:pPr>
        <w:spacing w:line="360" w:lineRule="auto"/>
        <w:rPr>
          <w:rFonts w:ascii="Arial" w:hAnsi="Arial" w:cs="Arial"/>
          <w:sz w:val="22"/>
          <w:szCs w:val="22"/>
          <w:u w:val="single"/>
        </w:rPr>
      </w:pPr>
    </w:p>
    <w:p w14:paraId="1CE74FB5" w14:textId="77777777" w:rsidR="00BA6968" w:rsidRDefault="00BA6968" w:rsidP="009F79DA">
      <w:pPr>
        <w:spacing w:line="360" w:lineRule="auto"/>
        <w:rPr>
          <w:rFonts w:ascii="Arial" w:hAnsi="Arial" w:cs="Arial"/>
          <w:sz w:val="22"/>
          <w:szCs w:val="22"/>
          <w:u w:val="single"/>
        </w:rPr>
      </w:pPr>
    </w:p>
    <w:p w14:paraId="593826CE" w14:textId="77777777" w:rsidR="002C15B8" w:rsidRDefault="002C15B8" w:rsidP="009F79DA">
      <w:pPr>
        <w:spacing w:line="360" w:lineRule="auto"/>
        <w:rPr>
          <w:rFonts w:ascii="Arial" w:hAnsi="Arial" w:cs="Arial"/>
          <w:sz w:val="22"/>
          <w:szCs w:val="22"/>
          <w:u w:val="single"/>
        </w:rPr>
      </w:pPr>
    </w:p>
    <w:p w14:paraId="731BB96F" w14:textId="4D232B12" w:rsidR="006D4244" w:rsidRPr="00E126CC" w:rsidRDefault="006D4244" w:rsidP="009F79DA">
      <w:pPr>
        <w:spacing w:line="360" w:lineRule="auto"/>
        <w:rPr>
          <w:rFonts w:ascii="Arial" w:hAnsi="Arial" w:cs="Arial"/>
          <w:sz w:val="22"/>
          <w:szCs w:val="22"/>
        </w:rPr>
      </w:pPr>
      <w:r w:rsidRPr="00E126CC">
        <w:rPr>
          <w:rFonts w:ascii="Arial" w:hAnsi="Arial" w:cs="Arial"/>
          <w:sz w:val="22"/>
          <w:szCs w:val="22"/>
          <w:u w:val="single"/>
        </w:rPr>
        <w:lastRenderedPageBreak/>
        <w:t>Conclusion</w:t>
      </w:r>
    </w:p>
    <w:p w14:paraId="4A8C665E" w14:textId="760C825E" w:rsidR="006D4244" w:rsidRPr="00E126CC" w:rsidRDefault="006D4244" w:rsidP="009F79DA">
      <w:pPr>
        <w:spacing w:line="360" w:lineRule="auto"/>
        <w:rPr>
          <w:rFonts w:ascii="Arial" w:hAnsi="Arial" w:cs="Arial"/>
          <w:sz w:val="22"/>
          <w:szCs w:val="22"/>
        </w:rPr>
      </w:pPr>
    </w:p>
    <w:p w14:paraId="17D4F16F" w14:textId="23DC3075" w:rsidR="00450223" w:rsidRPr="00E126CC" w:rsidRDefault="00561699" w:rsidP="009F79DA">
      <w:pPr>
        <w:spacing w:line="360" w:lineRule="auto"/>
        <w:ind w:firstLine="1134"/>
        <w:rPr>
          <w:rFonts w:ascii="Arial" w:hAnsi="Arial" w:cs="Arial"/>
          <w:sz w:val="22"/>
          <w:szCs w:val="22"/>
        </w:rPr>
      </w:pPr>
      <w:r w:rsidRPr="00E126CC">
        <w:rPr>
          <w:rFonts w:ascii="Arial" w:hAnsi="Arial" w:cs="Arial"/>
          <w:sz w:val="22"/>
          <w:szCs w:val="22"/>
        </w:rPr>
        <w:t xml:space="preserve">The curriculum in Wales </w:t>
      </w:r>
      <w:r w:rsidR="00095BB7" w:rsidRPr="00E126CC">
        <w:rPr>
          <w:rFonts w:ascii="Arial" w:hAnsi="Arial" w:cs="Arial"/>
          <w:sz w:val="22"/>
          <w:szCs w:val="22"/>
        </w:rPr>
        <w:t>has undertaken a reform, therefore it is especially important for</w:t>
      </w:r>
      <w:r w:rsidR="006D3E80" w:rsidRPr="00E126CC">
        <w:rPr>
          <w:rFonts w:ascii="Arial" w:hAnsi="Arial" w:cs="Arial"/>
          <w:sz w:val="22"/>
          <w:szCs w:val="22"/>
        </w:rPr>
        <w:t xml:space="preserve"> current</w:t>
      </w:r>
      <w:r w:rsidR="00095BB7" w:rsidRPr="00E126CC">
        <w:rPr>
          <w:rFonts w:ascii="Arial" w:hAnsi="Arial" w:cs="Arial"/>
          <w:sz w:val="22"/>
          <w:szCs w:val="22"/>
        </w:rPr>
        <w:t xml:space="preserve"> teacher</w:t>
      </w:r>
      <w:r w:rsidR="00CB78F1" w:rsidRPr="00E126CC">
        <w:rPr>
          <w:rFonts w:ascii="Arial" w:hAnsi="Arial" w:cs="Arial"/>
          <w:sz w:val="22"/>
          <w:szCs w:val="22"/>
        </w:rPr>
        <w:t>s</w:t>
      </w:r>
      <w:r w:rsidR="00095BB7" w:rsidRPr="00E126CC">
        <w:rPr>
          <w:rFonts w:ascii="Arial" w:hAnsi="Arial" w:cs="Arial"/>
          <w:sz w:val="22"/>
          <w:szCs w:val="22"/>
        </w:rPr>
        <w:t xml:space="preserve"> </w:t>
      </w:r>
      <w:r w:rsidR="00CB78F1" w:rsidRPr="00E126CC">
        <w:rPr>
          <w:rFonts w:ascii="Arial" w:hAnsi="Arial" w:cs="Arial"/>
          <w:sz w:val="22"/>
          <w:szCs w:val="22"/>
        </w:rPr>
        <w:t xml:space="preserve">and those within initial teacher education programmes </w:t>
      </w:r>
      <w:r w:rsidR="00095BB7" w:rsidRPr="00E126CC">
        <w:rPr>
          <w:rFonts w:ascii="Arial" w:hAnsi="Arial" w:cs="Arial"/>
          <w:sz w:val="22"/>
          <w:szCs w:val="22"/>
        </w:rPr>
        <w:t>to be reflective practitioners</w:t>
      </w:r>
      <w:r w:rsidR="00DE4EC4" w:rsidRPr="00E126CC">
        <w:rPr>
          <w:rFonts w:ascii="Arial" w:hAnsi="Arial" w:cs="Arial"/>
          <w:sz w:val="22"/>
          <w:szCs w:val="22"/>
        </w:rPr>
        <w:t xml:space="preserve">. Teachers </w:t>
      </w:r>
      <w:r w:rsidR="0075039E" w:rsidRPr="00E126CC">
        <w:rPr>
          <w:rFonts w:ascii="Arial" w:hAnsi="Arial" w:cs="Arial"/>
          <w:sz w:val="22"/>
          <w:szCs w:val="22"/>
        </w:rPr>
        <w:t>must</w:t>
      </w:r>
      <w:r w:rsidR="00DE4EC4" w:rsidRPr="00E126CC">
        <w:rPr>
          <w:rFonts w:ascii="Arial" w:hAnsi="Arial" w:cs="Arial"/>
          <w:sz w:val="22"/>
          <w:szCs w:val="22"/>
        </w:rPr>
        <w:t xml:space="preserve"> meet new </w:t>
      </w:r>
      <w:r w:rsidR="00BB5A06" w:rsidRPr="00E126CC">
        <w:rPr>
          <w:rFonts w:ascii="Arial" w:hAnsi="Arial" w:cs="Arial"/>
          <w:sz w:val="22"/>
          <w:szCs w:val="22"/>
        </w:rPr>
        <w:t xml:space="preserve">professional </w:t>
      </w:r>
      <w:r w:rsidR="00DE4EC4" w:rsidRPr="00E126CC">
        <w:rPr>
          <w:rFonts w:ascii="Arial" w:hAnsi="Arial" w:cs="Arial"/>
          <w:sz w:val="22"/>
          <w:szCs w:val="22"/>
        </w:rPr>
        <w:t>standards which include collaboration, innovation, pedagogy</w:t>
      </w:r>
      <w:r w:rsidR="0060449D" w:rsidRPr="00E126CC">
        <w:rPr>
          <w:rFonts w:ascii="Arial" w:hAnsi="Arial" w:cs="Arial"/>
          <w:sz w:val="22"/>
          <w:szCs w:val="22"/>
        </w:rPr>
        <w:t xml:space="preserve">, professional </w:t>
      </w:r>
      <w:proofErr w:type="gramStart"/>
      <w:r w:rsidR="0060449D" w:rsidRPr="00E126CC">
        <w:rPr>
          <w:rFonts w:ascii="Arial" w:hAnsi="Arial" w:cs="Arial"/>
          <w:sz w:val="22"/>
          <w:szCs w:val="22"/>
        </w:rPr>
        <w:t>learning</w:t>
      </w:r>
      <w:proofErr w:type="gramEnd"/>
      <w:r w:rsidR="00616AA9" w:rsidRPr="00E126CC">
        <w:rPr>
          <w:rFonts w:ascii="Arial" w:hAnsi="Arial" w:cs="Arial"/>
          <w:sz w:val="22"/>
          <w:szCs w:val="22"/>
        </w:rPr>
        <w:t xml:space="preserve"> and leadership</w:t>
      </w:r>
      <w:r w:rsidR="006D3E80" w:rsidRPr="00E126CC">
        <w:rPr>
          <w:rFonts w:ascii="Arial" w:hAnsi="Arial" w:cs="Arial"/>
          <w:sz w:val="22"/>
          <w:szCs w:val="22"/>
        </w:rPr>
        <w:t xml:space="preserve"> (Welsh Government, 2022</w:t>
      </w:r>
      <w:r w:rsidR="00895304">
        <w:rPr>
          <w:rFonts w:ascii="Arial" w:hAnsi="Arial" w:cs="Arial"/>
          <w:sz w:val="22"/>
          <w:szCs w:val="22"/>
        </w:rPr>
        <w:t>b</w:t>
      </w:r>
      <w:r w:rsidR="006D3E80" w:rsidRPr="00E126CC">
        <w:rPr>
          <w:rFonts w:ascii="Arial" w:hAnsi="Arial" w:cs="Arial"/>
          <w:sz w:val="22"/>
          <w:szCs w:val="22"/>
        </w:rPr>
        <w:t>)</w:t>
      </w:r>
      <w:r w:rsidR="00616AA9" w:rsidRPr="00E126CC">
        <w:rPr>
          <w:rFonts w:ascii="Arial" w:hAnsi="Arial" w:cs="Arial"/>
          <w:sz w:val="22"/>
          <w:szCs w:val="22"/>
        </w:rPr>
        <w:t xml:space="preserve">. </w:t>
      </w:r>
      <w:r w:rsidR="003A28DA" w:rsidRPr="00E126CC">
        <w:rPr>
          <w:rFonts w:ascii="Arial" w:hAnsi="Arial" w:cs="Arial"/>
          <w:sz w:val="22"/>
          <w:szCs w:val="22"/>
        </w:rPr>
        <w:t xml:space="preserve">Current teachers must </w:t>
      </w:r>
      <w:r w:rsidR="00395115" w:rsidRPr="00E126CC">
        <w:rPr>
          <w:rFonts w:ascii="Arial" w:hAnsi="Arial" w:cs="Arial"/>
          <w:sz w:val="22"/>
          <w:szCs w:val="22"/>
        </w:rPr>
        <w:t>advance</w:t>
      </w:r>
      <w:r w:rsidR="003A28DA" w:rsidRPr="00E126CC">
        <w:rPr>
          <w:rFonts w:ascii="Arial" w:hAnsi="Arial" w:cs="Arial"/>
          <w:sz w:val="22"/>
          <w:szCs w:val="22"/>
        </w:rPr>
        <w:t xml:space="preserve"> from the 2008 to the 2022 </w:t>
      </w:r>
      <w:r w:rsidR="0093261C" w:rsidRPr="00E126CC">
        <w:rPr>
          <w:rFonts w:ascii="Arial" w:hAnsi="Arial" w:cs="Arial"/>
          <w:sz w:val="22"/>
          <w:szCs w:val="22"/>
        </w:rPr>
        <w:t xml:space="preserve">Welsh </w:t>
      </w:r>
      <w:r w:rsidR="003A28DA" w:rsidRPr="00E126CC">
        <w:rPr>
          <w:rFonts w:ascii="Arial" w:hAnsi="Arial" w:cs="Arial"/>
          <w:sz w:val="22"/>
          <w:szCs w:val="22"/>
        </w:rPr>
        <w:t xml:space="preserve">curriculum, whereas new teachers must meet these standards </w:t>
      </w:r>
      <w:proofErr w:type="gramStart"/>
      <w:r w:rsidR="003A28DA" w:rsidRPr="00E126CC">
        <w:rPr>
          <w:rFonts w:ascii="Arial" w:hAnsi="Arial" w:cs="Arial"/>
          <w:sz w:val="22"/>
          <w:szCs w:val="22"/>
        </w:rPr>
        <w:t>in order to</w:t>
      </w:r>
      <w:proofErr w:type="gramEnd"/>
      <w:r w:rsidR="003A28DA" w:rsidRPr="00E126CC">
        <w:rPr>
          <w:rFonts w:ascii="Arial" w:hAnsi="Arial" w:cs="Arial"/>
          <w:sz w:val="22"/>
          <w:szCs w:val="22"/>
        </w:rPr>
        <w:t xml:space="preserve"> gain qualified teacher status. </w:t>
      </w:r>
      <w:r w:rsidR="001C1A95" w:rsidRPr="00E126CC">
        <w:rPr>
          <w:rFonts w:ascii="Arial" w:hAnsi="Arial" w:cs="Arial"/>
          <w:sz w:val="22"/>
          <w:szCs w:val="22"/>
        </w:rPr>
        <w:t>Reflective models</w:t>
      </w:r>
      <w:proofErr w:type="gramStart"/>
      <w:r w:rsidR="001C1A95" w:rsidRPr="00E126CC">
        <w:rPr>
          <w:rFonts w:ascii="Arial" w:hAnsi="Arial" w:cs="Arial"/>
          <w:sz w:val="22"/>
          <w:szCs w:val="22"/>
        </w:rPr>
        <w:t>, in particular</w:t>
      </w:r>
      <w:r w:rsidR="00594F67" w:rsidRPr="00E126CC">
        <w:rPr>
          <w:rFonts w:ascii="Arial" w:hAnsi="Arial" w:cs="Arial"/>
          <w:sz w:val="22"/>
          <w:szCs w:val="22"/>
        </w:rPr>
        <w:t>,</w:t>
      </w:r>
      <w:r w:rsidR="001C1A95" w:rsidRPr="00E126CC">
        <w:rPr>
          <w:rFonts w:ascii="Arial" w:hAnsi="Arial" w:cs="Arial"/>
          <w:sz w:val="22"/>
          <w:szCs w:val="22"/>
        </w:rPr>
        <w:t xml:space="preserve"> </w:t>
      </w:r>
      <w:r w:rsidR="009D07CF" w:rsidRPr="00E126CC">
        <w:rPr>
          <w:rFonts w:ascii="Arial" w:hAnsi="Arial" w:cs="Arial"/>
          <w:sz w:val="22"/>
          <w:szCs w:val="22"/>
        </w:rPr>
        <w:t>Sch</w:t>
      </w:r>
      <w:r w:rsidR="00177013" w:rsidRPr="00E126CC">
        <w:rPr>
          <w:rFonts w:ascii="Arial" w:hAnsi="Arial" w:cs="Arial"/>
          <w:sz w:val="22"/>
          <w:szCs w:val="22"/>
        </w:rPr>
        <w:t>ö</w:t>
      </w:r>
      <w:r w:rsidR="009D07CF" w:rsidRPr="00E126CC">
        <w:rPr>
          <w:rFonts w:ascii="Arial" w:hAnsi="Arial" w:cs="Arial"/>
          <w:sz w:val="22"/>
          <w:szCs w:val="22"/>
        </w:rPr>
        <w:t>n’s</w:t>
      </w:r>
      <w:proofErr w:type="gramEnd"/>
      <w:r w:rsidR="009D07CF" w:rsidRPr="00E126CC">
        <w:rPr>
          <w:rFonts w:ascii="Arial" w:hAnsi="Arial" w:cs="Arial"/>
          <w:sz w:val="22"/>
          <w:szCs w:val="22"/>
        </w:rPr>
        <w:t xml:space="preserve"> (199</w:t>
      </w:r>
      <w:r w:rsidR="00A06A73" w:rsidRPr="00E126CC">
        <w:rPr>
          <w:rFonts w:ascii="Arial" w:hAnsi="Arial" w:cs="Arial"/>
          <w:sz w:val="22"/>
          <w:szCs w:val="22"/>
        </w:rPr>
        <w:t>1</w:t>
      </w:r>
      <w:r w:rsidR="009D07CF" w:rsidRPr="00E126CC">
        <w:rPr>
          <w:rFonts w:ascii="Arial" w:hAnsi="Arial" w:cs="Arial"/>
          <w:sz w:val="22"/>
          <w:szCs w:val="22"/>
        </w:rPr>
        <w:t xml:space="preserve">) model </w:t>
      </w:r>
      <w:r w:rsidR="00AF0905" w:rsidRPr="00E126CC">
        <w:rPr>
          <w:rFonts w:ascii="Arial" w:hAnsi="Arial" w:cs="Arial"/>
          <w:sz w:val="22"/>
          <w:szCs w:val="22"/>
        </w:rPr>
        <w:t xml:space="preserve">considers the reality of the </w:t>
      </w:r>
      <w:r w:rsidR="00F675F9" w:rsidRPr="00E126CC">
        <w:rPr>
          <w:rFonts w:ascii="Arial" w:hAnsi="Arial" w:cs="Arial"/>
          <w:sz w:val="22"/>
          <w:szCs w:val="22"/>
        </w:rPr>
        <w:t>classroom</w:t>
      </w:r>
      <w:r w:rsidR="00AF0905" w:rsidRPr="00E126CC">
        <w:rPr>
          <w:rFonts w:ascii="Arial" w:hAnsi="Arial" w:cs="Arial"/>
          <w:sz w:val="22"/>
          <w:szCs w:val="22"/>
        </w:rPr>
        <w:t xml:space="preserve"> where teachers are required to </w:t>
      </w:r>
      <w:r w:rsidR="00240DA3" w:rsidRPr="00E126CC">
        <w:rPr>
          <w:rFonts w:ascii="Arial" w:hAnsi="Arial" w:cs="Arial"/>
          <w:sz w:val="22"/>
          <w:szCs w:val="22"/>
        </w:rPr>
        <w:t>‘</w:t>
      </w:r>
      <w:r w:rsidR="00AF0905" w:rsidRPr="00E126CC">
        <w:rPr>
          <w:rFonts w:ascii="Arial" w:hAnsi="Arial" w:cs="Arial"/>
          <w:sz w:val="22"/>
          <w:szCs w:val="22"/>
        </w:rPr>
        <w:t>reflect in action</w:t>
      </w:r>
      <w:r w:rsidR="00240DA3" w:rsidRPr="00E126CC">
        <w:rPr>
          <w:rFonts w:ascii="Arial" w:hAnsi="Arial" w:cs="Arial"/>
          <w:sz w:val="22"/>
          <w:szCs w:val="22"/>
        </w:rPr>
        <w:t>’</w:t>
      </w:r>
      <w:r w:rsidR="00AF0905" w:rsidRPr="00E126CC">
        <w:rPr>
          <w:rFonts w:ascii="Arial" w:hAnsi="Arial" w:cs="Arial"/>
          <w:sz w:val="22"/>
          <w:szCs w:val="22"/>
        </w:rPr>
        <w:t xml:space="preserve"> </w:t>
      </w:r>
      <w:r w:rsidR="00635C5C" w:rsidRPr="00E126CC">
        <w:rPr>
          <w:rFonts w:ascii="Arial" w:hAnsi="Arial" w:cs="Arial"/>
          <w:sz w:val="22"/>
          <w:szCs w:val="22"/>
        </w:rPr>
        <w:t>when an event is occurring</w:t>
      </w:r>
      <w:r w:rsidR="00F675F9" w:rsidRPr="00E126CC">
        <w:rPr>
          <w:rFonts w:ascii="Arial" w:hAnsi="Arial" w:cs="Arial"/>
          <w:sz w:val="22"/>
          <w:szCs w:val="22"/>
        </w:rPr>
        <w:t>.</w:t>
      </w:r>
      <w:r w:rsidR="00635C5C" w:rsidRPr="00E126CC">
        <w:rPr>
          <w:rFonts w:ascii="Arial" w:hAnsi="Arial" w:cs="Arial"/>
          <w:sz w:val="22"/>
          <w:szCs w:val="22"/>
        </w:rPr>
        <w:t xml:space="preserve"> </w:t>
      </w:r>
      <w:r w:rsidR="00F675F9" w:rsidRPr="00E126CC">
        <w:rPr>
          <w:rFonts w:ascii="Arial" w:hAnsi="Arial" w:cs="Arial"/>
          <w:sz w:val="22"/>
          <w:szCs w:val="22"/>
        </w:rPr>
        <w:t>F</w:t>
      </w:r>
      <w:r w:rsidR="00635C5C" w:rsidRPr="00E126CC">
        <w:rPr>
          <w:rFonts w:ascii="Arial" w:hAnsi="Arial" w:cs="Arial"/>
          <w:sz w:val="22"/>
          <w:szCs w:val="22"/>
        </w:rPr>
        <w:t>ollow</w:t>
      </w:r>
      <w:r w:rsidR="00F675F9" w:rsidRPr="00E126CC">
        <w:rPr>
          <w:rFonts w:ascii="Arial" w:hAnsi="Arial" w:cs="Arial"/>
          <w:sz w:val="22"/>
          <w:szCs w:val="22"/>
        </w:rPr>
        <w:t>ing this</w:t>
      </w:r>
      <w:r w:rsidR="005C69BE" w:rsidRPr="00E126CC">
        <w:rPr>
          <w:rFonts w:ascii="Arial" w:hAnsi="Arial" w:cs="Arial"/>
          <w:sz w:val="22"/>
          <w:szCs w:val="22"/>
        </w:rPr>
        <w:t xml:space="preserve">, </w:t>
      </w:r>
      <w:r w:rsidR="00240DA3" w:rsidRPr="00E126CC">
        <w:rPr>
          <w:rFonts w:ascii="Arial" w:hAnsi="Arial" w:cs="Arial"/>
          <w:sz w:val="22"/>
          <w:szCs w:val="22"/>
        </w:rPr>
        <w:t>‘</w:t>
      </w:r>
      <w:r w:rsidR="00635C5C" w:rsidRPr="00E126CC">
        <w:rPr>
          <w:rFonts w:ascii="Arial" w:hAnsi="Arial" w:cs="Arial"/>
          <w:sz w:val="22"/>
          <w:szCs w:val="22"/>
        </w:rPr>
        <w:t>reflection on action</w:t>
      </w:r>
      <w:r w:rsidR="00240DA3" w:rsidRPr="00E126CC">
        <w:rPr>
          <w:rFonts w:ascii="Arial" w:hAnsi="Arial" w:cs="Arial"/>
          <w:sz w:val="22"/>
          <w:szCs w:val="22"/>
        </w:rPr>
        <w:t>’</w:t>
      </w:r>
      <w:r w:rsidR="005C69BE" w:rsidRPr="00E126CC">
        <w:rPr>
          <w:rFonts w:ascii="Arial" w:hAnsi="Arial" w:cs="Arial"/>
          <w:sz w:val="22"/>
          <w:szCs w:val="22"/>
        </w:rPr>
        <w:t xml:space="preserve"> is undertaken</w:t>
      </w:r>
      <w:r w:rsidR="00635C5C" w:rsidRPr="00E126CC">
        <w:rPr>
          <w:rFonts w:ascii="Arial" w:hAnsi="Arial" w:cs="Arial"/>
          <w:sz w:val="22"/>
          <w:szCs w:val="22"/>
        </w:rPr>
        <w:t xml:space="preserve"> whereby the teacher reflects after the event</w:t>
      </w:r>
      <w:r w:rsidR="00F675F9" w:rsidRPr="00E126CC">
        <w:rPr>
          <w:rFonts w:ascii="Arial" w:hAnsi="Arial" w:cs="Arial"/>
          <w:sz w:val="22"/>
          <w:szCs w:val="22"/>
        </w:rPr>
        <w:t xml:space="preserve"> using research and hindsight to inform </w:t>
      </w:r>
      <w:r w:rsidR="0000765C" w:rsidRPr="00E126CC">
        <w:rPr>
          <w:rFonts w:ascii="Arial" w:hAnsi="Arial" w:cs="Arial"/>
          <w:sz w:val="22"/>
          <w:szCs w:val="22"/>
        </w:rPr>
        <w:t>them</w:t>
      </w:r>
      <w:r w:rsidR="006360C7" w:rsidRPr="00E126CC">
        <w:rPr>
          <w:rFonts w:ascii="Arial" w:hAnsi="Arial" w:cs="Arial"/>
          <w:sz w:val="22"/>
          <w:szCs w:val="22"/>
        </w:rPr>
        <w:t xml:space="preserve"> of whether they met the </w:t>
      </w:r>
      <w:r w:rsidR="00BA69D3" w:rsidRPr="00E126CC">
        <w:rPr>
          <w:rFonts w:ascii="Arial" w:hAnsi="Arial" w:cs="Arial"/>
          <w:sz w:val="22"/>
          <w:szCs w:val="22"/>
        </w:rPr>
        <w:t xml:space="preserve">professional </w:t>
      </w:r>
      <w:r w:rsidR="006360C7" w:rsidRPr="00E126CC">
        <w:rPr>
          <w:rFonts w:ascii="Arial" w:hAnsi="Arial" w:cs="Arial"/>
          <w:sz w:val="22"/>
          <w:szCs w:val="22"/>
        </w:rPr>
        <w:t>standards and</w:t>
      </w:r>
      <w:r w:rsidR="00574CD1" w:rsidRPr="00E126CC">
        <w:rPr>
          <w:rFonts w:ascii="Arial" w:hAnsi="Arial" w:cs="Arial"/>
          <w:sz w:val="22"/>
          <w:szCs w:val="22"/>
        </w:rPr>
        <w:t xml:space="preserve"> if not,</w:t>
      </w:r>
      <w:r w:rsidR="006360C7" w:rsidRPr="00E126CC">
        <w:rPr>
          <w:rFonts w:ascii="Arial" w:hAnsi="Arial" w:cs="Arial"/>
          <w:sz w:val="22"/>
          <w:szCs w:val="22"/>
        </w:rPr>
        <w:t xml:space="preserve"> what they can do to meet these</w:t>
      </w:r>
      <w:r w:rsidR="00F675F9" w:rsidRPr="00E126CC">
        <w:rPr>
          <w:rFonts w:ascii="Arial" w:hAnsi="Arial" w:cs="Arial"/>
          <w:sz w:val="22"/>
          <w:szCs w:val="22"/>
        </w:rPr>
        <w:t>.</w:t>
      </w:r>
      <w:r w:rsidR="006360C7" w:rsidRPr="00E126CC">
        <w:rPr>
          <w:rFonts w:ascii="Arial" w:hAnsi="Arial" w:cs="Arial"/>
          <w:sz w:val="22"/>
          <w:szCs w:val="22"/>
        </w:rPr>
        <w:t xml:space="preserve"> </w:t>
      </w:r>
    </w:p>
    <w:p w14:paraId="0B6CFA31" w14:textId="575C3172" w:rsidR="00450223" w:rsidRPr="00E126CC" w:rsidRDefault="00831B35" w:rsidP="009F79DA">
      <w:pPr>
        <w:spacing w:line="360" w:lineRule="auto"/>
        <w:ind w:firstLine="1134"/>
        <w:rPr>
          <w:rFonts w:ascii="Arial" w:hAnsi="Arial" w:cs="Arial"/>
          <w:sz w:val="22"/>
          <w:szCs w:val="22"/>
        </w:rPr>
      </w:pPr>
      <w:r w:rsidRPr="00E126CC">
        <w:rPr>
          <w:rFonts w:ascii="Arial" w:hAnsi="Arial" w:cs="Arial"/>
          <w:sz w:val="22"/>
          <w:szCs w:val="22"/>
        </w:rPr>
        <w:t>The classroom is a complex environment, whereby the needs of pupils nee</w:t>
      </w:r>
      <w:r w:rsidR="004D0AC2" w:rsidRPr="00E126CC">
        <w:rPr>
          <w:rFonts w:ascii="Arial" w:hAnsi="Arial" w:cs="Arial"/>
          <w:sz w:val="22"/>
          <w:szCs w:val="22"/>
        </w:rPr>
        <w:t xml:space="preserve">d to </w:t>
      </w:r>
      <w:r w:rsidR="00BA69D3" w:rsidRPr="00E126CC">
        <w:rPr>
          <w:rFonts w:ascii="Arial" w:hAnsi="Arial" w:cs="Arial"/>
          <w:sz w:val="22"/>
          <w:szCs w:val="22"/>
        </w:rPr>
        <w:t>be</w:t>
      </w:r>
      <w:r w:rsidR="004D0AC2" w:rsidRPr="00E126CC">
        <w:rPr>
          <w:rFonts w:ascii="Arial" w:hAnsi="Arial" w:cs="Arial"/>
          <w:sz w:val="22"/>
          <w:szCs w:val="22"/>
        </w:rPr>
        <w:t xml:space="preserve"> met despite these complexities</w:t>
      </w:r>
      <w:r w:rsidR="00601048" w:rsidRPr="00E126CC">
        <w:rPr>
          <w:rFonts w:ascii="Arial" w:hAnsi="Arial" w:cs="Arial"/>
          <w:sz w:val="22"/>
          <w:szCs w:val="22"/>
        </w:rPr>
        <w:t xml:space="preserve"> and changes</w:t>
      </w:r>
      <w:r w:rsidR="004D0AC2" w:rsidRPr="00E126CC">
        <w:rPr>
          <w:rFonts w:ascii="Arial" w:hAnsi="Arial" w:cs="Arial"/>
          <w:sz w:val="22"/>
          <w:szCs w:val="22"/>
        </w:rPr>
        <w:t xml:space="preserve">. The classroom is </w:t>
      </w:r>
      <w:r w:rsidR="00921BAD" w:rsidRPr="00E126CC">
        <w:rPr>
          <w:rFonts w:ascii="Arial" w:hAnsi="Arial" w:cs="Arial"/>
          <w:sz w:val="22"/>
          <w:szCs w:val="22"/>
        </w:rPr>
        <w:t>multifaceted</w:t>
      </w:r>
      <w:r w:rsidR="005D47AC" w:rsidRPr="00E126CC">
        <w:rPr>
          <w:rFonts w:ascii="Arial" w:hAnsi="Arial" w:cs="Arial"/>
          <w:sz w:val="22"/>
          <w:szCs w:val="22"/>
        </w:rPr>
        <w:t xml:space="preserve"> which</w:t>
      </w:r>
      <w:r w:rsidR="004D0AC2" w:rsidRPr="00E126CC">
        <w:rPr>
          <w:rFonts w:ascii="Arial" w:hAnsi="Arial" w:cs="Arial"/>
          <w:sz w:val="22"/>
          <w:szCs w:val="22"/>
        </w:rPr>
        <w:t xml:space="preserve"> in</w:t>
      </w:r>
      <w:r w:rsidR="0021011B" w:rsidRPr="00E126CC">
        <w:rPr>
          <w:rFonts w:ascii="Arial" w:hAnsi="Arial" w:cs="Arial"/>
          <w:sz w:val="22"/>
          <w:szCs w:val="22"/>
        </w:rPr>
        <w:t>cludes</w:t>
      </w:r>
      <w:r w:rsidR="004D0AC2" w:rsidRPr="00E126CC">
        <w:rPr>
          <w:rFonts w:ascii="Arial" w:hAnsi="Arial" w:cs="Arial"/>
          <w:sz w:val="22"/>
          <w:szCs w:val="22"/>
        </w:rPr>
        <w:t xml:space="preserve"> cultural differences, </w:t>
      </w:r>
      <w:r w:rsidR="0021011B" w:rsidRPr="00E126CC">
        <w:rPr>
          <w:rFonts w:ascii="Arial" w:hAnsi="Arial" w:cs="Arial"/>
          <w:sz w:val="22"/>
          <w:szCs w:val="22"/>
        </w:rPr>
        <w:t>developing technology</w:t>
      </w:r>
      <w:r w:rsidR="00B76A9F" w:rsidRPr="00E126CC">
        <w:rPr>
          <w:rFonts w:ascii="Arial" w:hAnsi="Arial" w:cs="Arial"/>
          <w:sz w:val="22"/>
          <w:szCs w:val="22"/>
        </w:rPr>
        <w:t xml:space="preserve"> and learners with </w:t>
      </w:r>
      <w:r w:rsidR="00FC5008" w:rsidRPr="00E126CC">
        <w:rPr>
          <w:rFonts w:ascii="Arial" w:hAnsi="Arial" w:cs="Arial"/>
          <w:sz w:val="22"/>
          <w:szCs w:val="22"/>
        </w:rPr>
        <w:t xml:space="preserve">additional needs which need to be </w:t>
      </w:r>
      <w:r w:rsidR="00E94179" w:rsidRPr="00E126CC">
        <w:rPr>
          <w:rFonts w:ascii="Arial" w:hAnsi="Arial" w:cs="Arial"/>
          <w:sz w:val="22"/>
          <w:szCs w:val="22"/>
        </w:rPr>
        <w:t xml:space="preserve">considered by the teacher. Additionally, </w:t>
      </w:r>
      <w:r w:rsidR="00DC2FA3" w:rsidRPr="00E126CC">
        <w:rPr>
          <w:rFonts w:ascii="Arial" w:hAnsi="Arial" w:cs="Arial"/>
          <w:sz w:val="22"/>
          <w:szCs w:val="22"/>
        </w:rPr>
        <w:t>learners mu</w:t>
      </w:r>
      <w:r w:rsidR="00BB7D0E" w:rsidRPr="00E126CC">
        <w:rPr>
          <w:rFonts w:ascii="Arial" w:hAnsi="Arial" w:cs="Arial"/>
          <w:sz w:val="22"/>
          <w:szCs w:val="22"/>
        </w:rPr>
        <w:t>st</w:t>
      </w:r>
      <w:r w:rsidR="00DC2FA3" w:rsidRPr="00E126CC">
        <w:rPr>
          <w:rFonts w:ascii="Arial" w:hAnsi="Arial" w:cs="Arial"/>
          <w:sz w:val="22"/>
          <w:szCs w:val="22"/>
        </w:rPr>
        <w:t xml:space="preserve"> meet the four </w:t>
      </w:r>
      <w:r w:rsidR="00470030" w:rsidRPr="00E126CC">
        <w:rPr>
          <w:rFonts w:ascii="Arial" w:hAnsi="Arial" w:cs="Arial"/>
          <w:sz w:val="22"/>
          <w:szCs w:val="22"/>
        </w:rPr>
        <w:t>purposes</w:t>
      </w:r>
      <w:r w:rsidR="00DC2FA3" w:rsidRPr="00E126CC">
        <w:rPr>
          <w:rFonts w:ascii="Arial" w:hAnsi="Arial" w:cs="Arial"/>
          <w:sz w:val="22"/>
          <w:szCs w:val="22"/>
        </w:rPr>
        <w:t xml:space="preserve"> of the curriculum (Donaldson, 2015)</w:t>
      </w:r>
      <w:r w:rsidR="00B4362B" w:rsidRPr="00E126CC">
        <w:rPr>
          <w:rFonts w:ascii="Arial" w:hAnsi="Arial" w:cs="Arial"/>
          <w:sz w:val="22"/>
          <w:szCs w:val="22"/>
        </w:rPr>
        <w:t xml:space="preserve">. Pupils need to be </w:t>
      </w:r>
      <w:r w:rsidR="00485A86" w:rsidRPr="00E126CC">
        <w:rPr>
          <w:rFonts w:ascii="Arial" w:hAnsi="Arial" w:cs="Arial"/>
          <w:sz w:val="22"/>
          <w:szCs w:val="22"/>
        </w:rPr>
        <w:t xml:space="preserve">ethical, informed citizens, </w:t>
      </w:r>
      <w:r w:rsidR="003C0AB7" w:rsidRPr="00E126CC">
        <w:rPr>
          <w:rFonts w:ascii="Arial" w:hAnsi="Arial" w:cs="Arial"/>
          <w:sz w:val="22"/>
          <w:szCs w:val="22"/>
        </w:rPr>
        <w:t xml:space="preserve">ambitious, capable learners, </w:t>
      </w:r>
      <w:r w:rsidR="003D1929" w:rsidRPr="00E126CC">
        <w:rPr>
          <w:rFonts w:ascii="Arial" w:hAnsi="Arial" w:cs="Arial"/>
          <w:sz w:val="22"/>
          <w:szCs w:val="22"/>
        </w:rPr>
        <w:t>enterprising c</w:t>
      </w:r>
      <w:r w:rsidR="00DA69EE" w:rsidRPr="00E126CC">
        <w:rPr>
          <w:rFonts w:ascii="Arial" w:hAnsi="Arial" w:cs="Arial"/>
          <w:sz w:val="22"/>
          <w:szCs w:val="22"/>
        </w:rPr>
        <w:t xml:space="preserve">reative </w:t>
      </w:r>
      <w:r w:rsidR="00BB7D0E" w:rsidRPr="00E126CC">
        <w:rPr>
          <w:rFonts w:ascii="Arial" w:hAnsi="Arial" w:cs="Arial"/>
          <w:sz w:val="22"/>
          <w:szCs w:val="22"/>
        </w:rPr>
        <w:t>contributors,</w:t>
      </w:r>
      <w:r w:rsidR="00DA69EE" w:rsidRPr="00E126CC">
        <w:rPr>
          <w:rFonts w:ascii="Arial" w:hAnsi="Arial" w:cs="Arial"/>
          <w:sz w:val="22"/>
          <w:szCs w:val="22"/>
        </w:rPr>
        <w:t xml:space="preserve"> and </w:t>
      </w:r>
      <w:r w:rsidR="00470030" w:rsidRPr="00E126CC">
        <w:rPr>
          <w:rFonts w:ascii="Arial" w:hAnsi="Arial" w:cs="Arial"/>
          <w:sz w:val="22"/>
          <w:szCs w:val="22"/>
        </w:rPr>
        <w:t>healthy confident individuals. Therefore, the teacher needs to engage in reflective practice to ensure pupils meet these purposes but also consider the dynamic changes and differences within the classroom.</w:t>
      </w:r>
    </w:p>
    <w:p w14:paraId="442B7409" w14:textId="7A0F4AC5" w:rsidR="00F55586" w:rsidRPr="00E126CC" w:rsidRDefault="00F55586" w:rsidP="009F79DA">
      <w:pPr>
        <w:spacing w:line="360" w:lineRule="auto"/>
        <w:rPr>
          <w:rFonts w:ascii="Arial" w:hAnsi="Arial" w:cs="Arial"/>
          <w:sz w:val="22"/>
          <w:szCs w:val="22"/>
        </w:rPr>
      </w:pPr>
    </w:p>
    <w:p w14:paraId="53323A2D" w14:textId="520F6711" w:rsidR="00466F06" w:rsidRPr="00E126CC" w:rsidRDefault="00466F06" w:rsidP="009F79DA">
      <w:pPr>
        <w:spacing w:line="360" w:lineRule="auto"/>
        <w:rPr>
          <w:rFonts w:ascii="Arial" w:hAnsi="Arial" w:cs="Arial"/>
          <w:sz w:val="22"/>
          <w:szCs w:val="22"/>
        </w:rPr>
      </w:pPr>
    </w:p>
    <w:p w14:paraId="6C3820EA" w14:textId="77777777" w:rsidR="003F247C" w:rsidRPr="00E126CC" w:rsidRDefault="003F247C" w:rsidP="009F79DA">
      <w:pPr>
        <w:spacing w:line="360" w:lineRule="auto"/>
        <w:rPr>
          <w:rFonts w:ascii="Arial" w:hAnsi="Arial" w:cs="Arial"/>
          <w:sz w:val="22"/>
          <w:szCs w:val="22"/>
        </w:rPr>
      </w:pPr>
    </w:p>
    <w:p w14:paraId="2DB22C12" w14:textId="3CDFE224" w:rsidR="004867C2" w:rsidRPr="00E126CC" w:rsidRDefault="004867C2" w:rsidP="009F79DA">
      <w:pPr>
        <w:pStyle w:val="NormalWeb"/>
        <w:spacing w:line="360" w:lineRule="auto"/>
        <w:divId w:val="1478499436"/>
        <w:rPr>
          <w:rFonts w:ascii="Arial" w:hAnsi="Arial" w:cs="Arial"/>
          <w:color w:val="000000"/>
          <w:sz w:val="22"/>
          <w:szCs w:val="22"/>
          <w:highlight w:val="white"/>
        </w:rPr>
      </w:pPr>
    </w:p>
    <w:p w14:paraId="73F346B5" w14:textId="56EC8078" w:rsidR="00A467D9" w:rsidRPr="00E126CC" w:rsidRDefault="00A467D9" w:rsidP="009F79DA">
      <w:pPr>
        <w:pStyle w:val="NormalWeb"/>
        <w:spacing w:line="360" w:lineRule="auto"/>
        <w:divId w:val="1478499436"/>
        <w:rPr>
          <w:rFonts w:ascii="Arial" w:hAnsi="Arial" w:cs="Arial"/>
          <w:color w:val="000000"/>
          <w:sz w:val="22"/>
          <w:szCs w:val="22"/>
          <w:highlight w:val="white"/>
        </w:rPr>
      </w:pPr>
    </w:p>
    <w:p w14:paraId="4A095907" w14:textId="63A94EC9" w:rsidR="00A467D9" w:rsidRPr="00E126CC" w:rsidRDefault="00A467D9" w:rsidP="009F79DA">
      <w:pPr>
        <w:pStyle w:val="NormalWeb"/>
        <w:spacing w:line="360" w:lineRule="auto"/>
        <w:divId w:val="1478499436"/>
        <w:rPr>
          <w:rFonts w:ascii="Arial" w:hAnsi="Arial" w:cs="Arial"/>
          <w:color w:val="000000"/>
          <w:sz w:val="22"/>
          <w:szCs w:val="22"/>
          <w:highlight w:val="white"/>
        </w:rPr>
      </w:pPr>
    </w:p>
    <w:p w14:paraId="71406EC6" w14:textId="4FE6A880" w:rsidR="00A467D9" w:rsidRPr="00E126CC" w:rsidRDefault="00A467D9" w:rsidP="009F79DA">
      <w:pPr>
        <w:pStyle w:val="NormalWeb"/>
        <w:spacing w:line="360" w:lineRule="auto"/>
        <w:divId w:val="1478499436"/>
        <w:rPr>
          <w:rFonts w:ascii="Arial" w:hAnsi="Arial" w:cs="Arial"/>
          <w:color w:val="000000"/>
          <w:sz w:val="22"/>
          <w:szCs w:val="22"/>
          <w:highlight w:val="white"/>
        </w:rPr>
      </w:pPr>
    </w:p>
    <w:p w14:paraId="5EDB1907" w14:textId="165C1C47" w:rsidR="00A467D9" w:rsidRPr="00E126CC" w:rsidRDefault="00A467D9" w:rsidP="009F79DA">
      <w:pPr>
        <w:pStyle w:val="NormalWeb"/>
        <w:spacing w:line="360" w:lineRule="auto"/>
        <w:divId w:val="1478499436"/>
        <w:rPr>
          <w:rFonts w:ascii="Arial" w:hAnsi="Arial" w:cs="Arial"/>
          <w:color w:val="000000"/>
          <w:sz w:val="22"/>
          <w:szCs w:val="22"/>
          <w:highlight w:val="white"/>
        </w:rPr>
      </w:pPr>
    </w:p>
    <w:p w14:paraId="66B5977F" w14:textId="5F81DCD2" w:rsidR="00A467D9" w:rsidRPr="00E126CC" w:rsidRDefault="00A467D9" w:rsidP="009F79DA">
      <w:pPr>
        <w:pStyle w:val="NormalWeb"/>
        <w:spacing w:line="360" w:lineRule="auto"/>
        <w:divId w:val="1478499436"/>
        <w:rPr>
          <w:rFonts w:ascii="Arial" w:hAnsi="Arial" w:cs="Arial"/>
          <w:color w:val="000000"/>
          <w:sz w:val="22"/>
          <w:szCs w:val="22"/>
          <w:highlight w:val="white"/>
        </w:rPr>
      </w:pPr>
    </w:p>
    <w:p w14:paraId="14013D88" w14:textId="0EA24AB3" w:rsidR="00A467D9" w:rsidRPr="00E126CC" w:rsidRDefault="00A467D9" w:rsidP="009F79DA">
      <w:pPr>
        <w:pStyle w:val="NormalWeb"/>
        <w:spacing w:line="360" w:lineRule="auto"/>
        <w:divId w:val="1478499436"/>
        <w:rPr>
          <w:rFonts w:ascii="Arial" w:hAnsi="Arial" w:cs="Arial"/>
          <w:color w:val="000000"/>
          <w:sz w:val="22"/>
          <w:szCs w:val="22"/>
          <w:highlight w:val="white"/>
        </w:rPr>
      </w:pPr>
    </w:p>
    <w:p w14:paraId="031862AA" w14:textId="598DB89F" w:rsidR="00A467D9" w:rsidRPr="00E126CC" w:rsidRDefault="00A467D9" w:rsidP="009F79DA">
      <w:pPr>
        <w:pStyle w:val="NormalWeb"/>
        <w:spacing w:line="360" w:lineRule="auto"/>
        <w:divId w:val="1478499436"/>
        <w:rPr>
          <w:rFonts w:ascii="Arial" w:hAnsi="Arial" w:cs="Arial"/>
          <w:color w:val="000000"/>
          <w:sz w:val="22"/>
          <w:szCs w:val="22"/>
          <w:highlight w:val="white"/>
        </w:rPr>
      </w:pPr>
    </w:p>
    <w:p w14:paraId="2CF093B1" w14:textId="245EB54F" w:rsidR="00A467D9" w:rsidRPr="00E126CC" w:rsidRDefault="00A467D9" w:rsidP="009F79DA">
      <w:pPr>
        <w:pStyle w:val="NormalWeb"/>
        <w:spacing w:line="360" w:lineRule="auto"/>
        <w:divId w:val="1478499436"/>
        <w:rPr>
          <w:rFonts w:ascii="Arial" w:hAnsi="Arial" w:cs="Arial"/>
          <w:color w:val="000000"/>
          <w:sz w:val="22"/>
          <w:szCs w:val="22"/>
          <w:highlight w:val="white"/>
        </w:rPr>
      </w:pPr>
    </w:p>
    <w:p w14:paraId="605E6087" w14:textId="1FAA0A2A" w:rsidR="00A467D9" w:rsidRPr="00E126CC" w:rsidRDefault="00A467D9" w:rsidP="009F79DA">
      <w:pPr>
        <w:pStyle w:val="NormalWeb"/>
        <w:spacing w:line="360" w:lineRule="auto"/>
        <w:divId w:val="1478499436"/>
        <w:rPr>
          <w:rFonts w:ascii="Arial" w:hAnsi="Arial" w:cs="Arial"/>
          <w:color w:val="000000"/>
          <w:sz w:val="22"/>
          <w:szCs w:val="22"/>
          <w:highlight w:val="white"/>
        </w:rPr>
      </w:pPr>
    </w:p>
    <w:p w14:paraId="5954AF0B" w14:textId="5F1F7FD9" w:rsidR="00A467D9" w:rsidRDefault="00A467D9" w:rsidP="009F79DA">
      <w:pPr>
        <w:pStyle w:val="NormalWeb"/>
        <w:spacing w:line="360" w:lineRule="auto"/>
        <w:divId w:val="1478499436"/>
        <w:rPr>
          <w:rFonts w:ascii="Arial" w:hAnsi="Arial" w:cs="Arial"/>
          <w:color w:val="000000"/>
          <w:sz w:val="22"/>
          <w:szCs w:val="22"/>
          <w:highlight w:val="white"/>
        </w:rPr>
      </w:pPr>
    </w:p>
    <w:p w14:paraId="435EE385" w14:textId="77777777" w:rsidR="004001C2" w:rsidRDefault="004001C2" w:rsidP="009F79DA">
      <w:pPr>
        <w:pStyle w:val="NormalWeb"/>
        <w:spacing w:line="360" w:lineRule="auto"/>
        <w:divId w:val="1478499436"/>
        <w:rPr>
          <w:rFonts w:ascii="Arial" w:hAnsi="Arial" w:cs="Arial"/>
          <w:color w:val="000000"/>
          <w:sz w:val="22"/>
          <w:szCs w:val="22"/>
          <w:highlight w:val="white"/>
        </w:rPr>
      </w:pPr>
    </w:p>
    <w:p w14:paraId="6FB86A91" w14:textId="170F5C91" w:rsidR="004135F0" w:rsidRPr="00E126CC" w:rsidRDefault="004135F0" w:rsidP="009F79DA">
      <w:pPr>
        <w:pStyle w:val="NormalWeb"/>
        <w:spacing w:line="360" w:lineRule="auto"/>
        <w:divId w:val="1478499436"/>
        <w:rPr>
          <w:rFonts w:ascii="Arial" w:hAnsi="Arial" w:cs="Arial"/>
          <w:color w:val="000000"/>
          <w:sz w:val="22"/>
          <w:szCs w:val="22"/>
          <w:highlight w:val="white"/>
          <w:u w:val="single"/>
        </w:rPr>
      </w:pPr>
      <w:r w:rsidRPr="00E126CC">
        <w:rPr>
          <w:rFonts w:ascii="Arial" w:hAnsi="Arial" w:cs="Arial"/>
          <w:color w:val="000000"/>
          <w:sz w:val="22"/>
          <w:szCs w:val="22"/>
          <w:highlight w:val="white"/>
          <w:u w:val="single"/>
        </w:rPr>
        <w:lastRenderedPageBreak/>
        <w:t xml:space="preserve">Reference </w:t>
      </w:r>
      <w:r w:rsidR="00763F0A" w:rsidRPr="00E126CC">
        <w:rPr>
          <w:rFonts w:ascii="Arial" w:hAnsi="Arial" w:cs="Arial"/>
          <w:color w:val="000000"/>
          <w:sz w:val="22"/>
          <w:szCs w:val="22"/>
          <w:highlight w:val="white"/>
          <w:u w:val="single"/>
        </w:rPr>
        <w:t>L</w:t>
      </w:r>
      <w:r w:rsidRPr="00E126CC">
        <w:rPr>
          <w:rFonts w:ascii="Arial" w:hAnsi="Arial" w:cs="Arial"/>
          <w:color w:val="000000"/>
          <w:sz w:val="22"/>
          <w:szCs w:val="22"/>
          <w:highlight w:val="white"/>
          <w:u w:val="single"/>
        </w:rPr>
        <w:t>ist</w:t>
      </w:r>
    </w:p>
    <w:p w14:paraId="6D38D3B3" w14:textId="381E5930" w:rsidR="00FF3E00" w:rsidRPr="00E126CC" w:rsidRDefault="00FF3E00" w:rsidP="009F79DA">
      <w:pPr>
        <w:pStyle w:val="NormalWeb"/>
        <w:spacing w:line="360" w:lineRule="auto"/>
        <w:divId w:val="1478499436"/>
        <w:rPr>
          <w:rFonts w:ascii="Arial" w:hAnsi="Arial" w:cs="Arial"/>
          <w:color w:val="000000"/>
          <w:sz w:val="22"/>
          <w:szCs w:val="22"/>
          <w:highlight w:val="white"/>
        </w:rPr>
      </w:pPr>
    </w:p>
    <w:p w14:paraId="7308E941" w14:textId="1532CF05" w:rsidR="00264569" w:rsidRPr="00E126CC" w:rsidRDefault="00263DFE"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 xml:space="preserve">Agricola, B.T., </w:t>
      </w:r>
      <w:proofErr w:type="spellStart"/>
      <w:r w:rsidRPr="00E126CC">
        <w:rPr>
          <w:rFonts w:ascii="Arial" w:hAnsi="Arial" w:cs="Arial"/>
          <w:color w:val="000000"/>
          <w:sz w:val="22"/>
          <w:szCs w:val="22"/>
        </w:rPr>
        <w:t>Prins</w:t>
      </w:r>
      <w:proofErr w:type="spellEnd"/>
      <w:r w:rsidRPr="00E126CC">
        <w:rPr>
          <w:rFonts w:ascii="Arial" w:hAnsi="Arial" w:cs="Arial"/>
          <w:color w:val="000000"/>
          <w:sz w:val="22"/>
          <w:szCs w:val="22"/>
        </w:rPr>
        <w:t xml:space="preserve">, F.J. and </w:t>
      </w:r>
      <w:proofErr w:type="spellStart"/>
      <w:r w:rsidRPr="00E126CC">
        <w:rPr>
          <w:rFonts w:ascii="Arial" w:hAnsi="Arial" w:cs="Arial"/>
          <w:color w:val="000000"/>
          <w:sz w:val="22"/>
          <w:szCs w:val="22"/>
        </w:rPr>
        <w:t>Sluijsmans</w:t>
      </w:r>
      <w:proofErr w:type="spellEnd"/>
      <w:r w:rsidRPr="00E126CC">
        <w:rPr>
          <w:rFonts w:ascii="Arial" w:hAnsi="Arial" w:cs="Arial"/>
          <w:color w:val="000000"/>
          <w:sz w:val="22"/>
          <w:szCs w:val="22"/>
        </w:rPr>
        <w:t>, D.M.A. (2020) ‘Impact of feedback request forms and verbal feedback on higher education students’ feedback perception, self-efficacy, and motivation’, </w:t>
      </w:r>
      <w:r w:rsidRPr="00E126CC">
        <w:rPr>
          <w:rFonts w:ascii="Arial" w:hAnsi="Arial" w:cs="Arial"/>
          <w:i/>
          <w:iCs/>
          <w:color w:val="000000"/>
          <w:sz w:val="22"/>
          <w:szCs w:val="22"/>
        </w:rPr>
        <w:t xml:space="preserve">Assessment in </w:t>
      </w:r>
      <w:proofErr w:type="gramStart"/>
      <w:r w:rsidRPr="00E126CC">
        <w:rPr>
          <w:rFonts w:ascii="Arial" w:hAnsi="Arial" w:cs="Arial"/>
          <w:i/>
          <w:iCs/>
          <w:color w:val="000000"/>
          <w:sz w:val="22"/>
          <w:szCs w:val="22"/>
        </w:rPr>
        <w:t>education :</w:t>
      </w:r>
      <w:proofErr w:type="gramEnd"/>
      <w:r w:rsidRPr="00E126CC">
        <w:rPr>
          <w:rFonts w:ascii="Arial" w:hAnsi="Arial" w:cs="Arial"/>
          <w:i/>
          <w:iCs/>
          <w:color w:val="000000"/>
          <w:sz w:val="22"/>
          <w:szCs w:val="22"/>
        </w:rPr>
        <w:t xml:space="preserve"> principles, policy &amp; practice</w:t>
      </w:r>
      <w:r w:rsidRPr="00E126CC">
        <w:rPr>
          <w:rFonts w:ascii="Arial" w:hAnsi="Arial" w:cs="Arial"/>
          <w:color w:val="000000"/>
          <w:sz w:val="22"/>
          <w:szCs w:val="22"/>
        </w:rPr>
        <w:t xml:space="preserve">, 27(1), pp. 6–25. Available at: </w:t>
      </w:r>
      <w:hyperlink r:id="rId5" w:history="1">
        <w:r w:rsidRPr="00E126CC">
          <w:rPr>
            <w:rStyle w:val="Hyperlink"/>
            <w:rFonts w:ascii="Arial" w:hAnsi="Arial" w:cs="Arial"/>
            <w:sz w:val="22"/>
            <w:szCs w:val="22"/>
          </w:rPr>
          <w:t>https://doi.org/10.1080/0969594X.2019.1688764</w:t>
        </w:r>
      </w:hyperlink>
    </w:p>
    <w:p w14:paraId="3389F7FC" w14:textId="2550BB91" w:rsidR="00E33BD6" w:rsidRPr="00E126CC" w:rsidRDefault="00E33BD6"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(Accessed: 13 October 2022)</w:t>
      </w:r>
      <w:r w:rsidR="00111C5D" w:rsidRPr="00E126CC">
        <w:rPr>
          <w:rFonts w:ascii="Arial" w:hAnsi="Arial" w:cs="Arial"/>
          <w:color w:val="000000"/>
          <w:sz w:val="22"/>
          <w:szCs w:val="22"/>
        </w:rPr>
        <w:t>.</w:t>
      </w:r>
    </w:p>
    <w:p w14:paraId="25387AAD" w14:textId="02C6FFE4" w:rsidR="001962D4" w:rsidRPr="00E126CC" w:rsidRDefault="001962D4" w:rsidP="009F79DA">
      <w:pPr>
        <w:pStyle w:val="NormalWeb"/>
        <w:spacing w:line="360" w:lineRule="auto"/>
        <w:rPr>
          <w:rFonts w:ascii="Arial" w:hAnsi="Arial" w:cs="Arial"/>
          <w:color w:val="000000"/>
          <w:sz w:val="22"/>
          <w:szCs w:val="22"/>
        </w:rPr>
      </w:pPr>
    </w:p>
    <w:p w14:paraId="2753746B" w14:textId="10A898DA" w:rsidR="001962D4" w:rsidRPr="00E126CC" w:rsidRDefault="001962D4"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A</w:t>
      </w:r>
      <w:r w:rsidR="006C6BB5" w:rsidRPr="00E126CC">
        <w:rPr>
          <w:rFonts w:ascii="Arial" w:hAnsi="Arial" w:cs="Arial"/>
          <w:color w:val="000000"/>
          <w:sz w:val="22"/>
          <w:szCs w:val="22"/>
        </w:rPr>
        <w:t xml:space="preserve">ssessment </w:t>
      </w:r>
      <w:r w:rsidRPr="00E126CC">
        <w:rPr>
          <w:rFonts w:ascii="Arial" w:hAnsi="Arial" w:cs="Arial"/>
          <w:color w:val="000000"/>
          <w:sz w:val="22"/>
          <w:szCs w:val="22"/>
        </w:rPr>
        <w:t>R</w:t>
      </w:r>
      <w:r w:rsidR="006C6BB5" w:rsidRPr="00E126CC">
        <w:rPr>
          <w:rFonts w:ascii="Arial" w:hAnsi="Arial" w:cs="Arial"/>
          <w:color w:val="000000"/>
          <w:sz w:val="22"/>
          <w:szCs w:val="22"/>
        </w:rPr>
        <w:t xml:space="preserve">eform </w:t>
      </w:r>
      <w:r w:rsidRPr="00E126CC">
        <w:rPr>
          <w:rFonts w:ascii="Arial" w:hAnsi="Arial" w:cs="Arial"/>
          <w:color w:val="000000"/>
          <w:sz w:val="22"/>
          <w:szCs w:val="22"/>
        </w:rPr>
        <w:t>G</w:t>
      </w:r>
      <w:r w:rsidR="006C6BB5" w:rsidRPr="00E126CC">
        <w:rPr>
          <w:rFonts w:ascii="Arial" w:hAnsi="Arial" w:cs="Arial"/>
          <w:color w:val="000000"/>
          <w:sz w:val="22"/>
          <w:szCs w:val="22"/>
        </w:rPr>
        <w:t>roup</w:t>
      </w:r>
      <w:r w:rsidRPr="00E126CC">
        <w:rPr>
          <w:rFonts w:ascii="Arial" w:hAnsi="Arial" w:cs="Arial"/>
          <w:color w:val="000000"/>
          <w:sz w:val="22"/>
          <w:szCs w:val="22"/>
        </w:rPr>
        <w:t>. (2002) </w:t>
      </w:r>
      <w:r w:rsidRPr="00E126CC">
        <w:rPr>
          <w:rFonts w:ascii="Arial" w:hAnsi="Arial" w:cs="Arial"/>
          <w:i/>
          <w:iCs/>
          <w:color w:val="000000"/>
          <w:sz w:val="22"/>
          <w:szCs w:val="22"/>
        </w:rPr>
        <w:t>Assessment for Learning: 10 Principles</w:t>
      </w:r>
      <w:r w:rsidRPr="00E126CC">
        <w:rPr>
          <w:rFonts w:ascii="Arial" w:hAnsi="Arial" w:cs="Arial"/>
          <w:color w:val="000000"/>
          <w:sz w:val="22"/>
          <w:szCs w:val="22"/>
        </w:rPr>
        <w:t>.</w:t>
      </w:r>
      <w:r w:rsidR="006C6BB5" w:rsidRPr="00E126CC">
        <w:rPr>
          <w:rFonts w:ascii="Arial" w:hAnsi="Arial" w:cs="Arial"/>
          <w:color w:val="000000"/>
          <w:sz w:val="22"/>
          <w:szCs w:val="22"/>
        </w:rPr>
        <w:t xml:space="preserve"> Available at: </w:t>
      </w:r>
      <w:hyperlink r:id="rId6" w:history="1">
        <w:r w:rsidR="006C6BB5" w:rsidRPr="00E126CC">
          <w:rPr>
            <w:rStyle w:val="Hyperlink"/>
            <w:rFonts w:ascii="Arial" w:hAnsi="Arial" w:cs="Arial"/>
            <w:sz w:val="22"/>
            <w:szCs w:val="22"/>
          </w:rPr>
          <w:t>https://assessmentreformgroup.files.wordpress.com/2012/01/10principles_english.pdf</w:t>
        </w:r>
      </w:hyperlink>
    </w:p>
    <w:p w14:paraId="6DB5ED08" w14:textId="044AE6D8" w:rsidR="00263DFE" w:rsidRPr="00E126CC" w:rsidRDefault="006C6BB5"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 xml:space="preserve">(Accessed: 2 </w:t>
      </w:r>
      <w:proofErr w:type="gramStart"/>
      <w:r w:rsidRPr="00E126CC">
        <w:rPr>
          <w:rFonts w:ascii="Arial" w:hAnsi="Arial" w:cs="Arial"/>
          <w:color w:val="000000"/>
          <w:sz w:val="22"/>
          <w:szCs w:val="22"/>
        </w:rPr>
        <w:t>November</w:t>
      </w:r>
      <w:r w:rsidR="00291604">
        <w:rPr>
          <w:rFonts w:ascii="Arial" w:hAnsi="Arial" w:cs="Arial"/>
          <w:color w:val="000000"/>
          <w:sz w:val="22"/>
          <w:szCs w:val="22"/>
        </w:rPr>
        <w:t>,</w:t>
      </w:r>
      <w:proofErr w:type="gramEnd"/>
      <w:r w:rsidRPr="00E126CC">
        <w:rPr>
          <w:rFonts w:ascii="Arial" w:hAnsi="Arial" w:cs="Arial"/>
          <w:color w:val="000000"/>
          <w:sz w:val="22"/>
          <w:szCs w:val="22"/>
        </w:rPr>
        <w:t xml:space="preserve"> 2022).</w:t>
      </w:r>
    </w:p>
    <w:p w14:paraId="49E56B46" w14:textId="77777777" w:rsidR="00A61CFC" w:rsidRPr="00E126CC" w:rsidRDefault="00A61CFC" w:rsidP="009F79DA">
      <w:pPr>
        <w:pStyle w:val="NormalWeb"/>
        <w:spacing w:line="360" w:lineRule="auto"/>
        <w:rPr>
          <w:rFonts w:ascii="Arial" w:hAnsi="Arial" w:cs="Arial"/>
          <w:color w:val="000000"/>
          <w:sz w:val="22"/>
          <w:szCs w:val="22"/>
        </w:rPr>
      </w:pPr>
    </w:p>
    <w:p w14:paraId="193FADB0" w14:textId="719EEB0F" w:rsidR="005D65C9" w:rsidRPr="00E126CC" w:rsidRDefault="007831A6" w:rsidP="009F79DA">
      <w:pPr>
        <w:pStyle w:val="NormalWeb"/>
        <w:spacing w:line="360" w:lineRule="auto"/>
        <w:rPr>
          <w:rFonts w:ascii="Arial" w:hAnsi="Arial" w:cs="Arial"/>
          <w:color w:val="000000"/>
          <w:sz w:val="22"/>
          <w:szCs w:val="22"/>
        </w:rPr>
      </w:pPr>
      <w:proofErr w:type="spellStart"/>
      <w:r w:rsidRPr="00E126CC">
        <w:rPr>
          <w:rFonts w:ascii="Arial" w:hAnsi="Arial" w:cs="Arial"/>
          <w:color w:val="000000"/>
          <w:sz w:val="22"/>
          <w:szCs w:val="22"/>
        </w:rPr>
        <w:t>B</w:t>
      </w:r>
      <w:r w:rsidR="00F12446" w:rsidRPr="00E126CC">
        <w:rPr>
          <w:rFonts w:ascii="Arial" w:hAnsi="Arial" w:cs="Arial"/>
          <w:color w:val="000000"/>
          <w:sz w:val="22"/>
          <w:szCs w:val="22"/>
        </w:rPr>
        <w:t>eć</w:t>
      </w:r>
      <w:r w:rsidRPr="00E126CC">
        <w:rPr>
          <w:rFonts w:ascii="Arial" w:hAnsi="Arial" w:cs="Arial"/>
          <w:color w:val="000000"/>
          <w:sz w:val="22"/>
          <w:szCs w:val="22"/>
        </w:rPr>
        <w:t>irović</w:t>
      </w:r>
      <w:proofErr w:type="spellEnd"/>
      <w:r w:rsidRPr="00E126CC">
        <w:rPr>
          <w:rFonts w:ascii="Arial" w:hAnsi="Arial" w:cs="Arial"/>
          <w:color w:val="000000"/>
          <w:sz w:val="22"/>
          <w:szCs w:val="22"/>
        </w:rPr>
        <w:t xml:space="preserve">, S. and </w:t>
      </w:r>
      <w:proofErr w:type="spellStart"/>
      <w:r w:rsidRPr="00E126CC">
        <w:rPr>
          <w:rFonts w:ascii="Arial" w:hAnsi="Arial" w:cs="Arial"/>
          <w:color w:val="000000"/>
          <w:sz w:val="22"/>
          <w:szCs w:val="22"/>
        </w:rPr>
        <w:t>Bešlija</w:t>
      </w:r>
      <w:proofErr w:type="spellEnd"/>
      <w:r w:rsidRPr="00E126CC">
        <w:rPr>
          <w:rFonts w:ascii="Arial" w:hAnsi="Arial" w:cs="Arial"/>
          <w:color w:val="000000"/>
          <w:sz w:val="22"/>
          <w:szCs w:val="22"/>
        </w:rPr>
        <w:t>, D. (201</w:t>
      </w:r>
      <w:r w:rsidR="008730B0" w:rsidRPr="00E126CC">
        <w:rPr>
          <w:rFonts w:ascii="Arial" w:hAnsi="Arial" w:cs="Arial"/>
          <w:color w:val="000000"/>
          <w:sz w:val="22"/>
          <w:szCs w:val="22"/>
        </w:rPr>
        <w:t>8</w:t>
      </w:r>
      <w:r w:rsidRPr="00E126CC">
        <w:rPr>
          <w:rFonts w:ascii="Arial" w:hAnsi="Arial" w:cs="Arial"/>
          <w:color w:val="000000"/>
          <w:sz w:val="22"/>
          <w:szCs w:val="22"/>
        </w:rPr>
        <w:t>) ‘Classroom as a Microcosm: Teaching Culturally Diverse Students’, </w:t>
      </w:r>
      <w:r w:rsidRPr="00E126CC">
        <w:rPr>
          <w:rFonts w:ascii="Arial" w:hAnsi="Arial" w:cs="Arial"/>
          <w:i/>
          <w:iCs/>
          <w:color w:val="000000"/>
          <w:sz w:val="22"/>
          <w:szCs w:val="22"/>
        </w:rPr>
        <w:t>arXiv.org</w:t>
      </w:r>
      <w:r w:rsidRPr="00E126CC">
        <w:rPr>
          <w:rFonts w:ascii="Arial" w:hAnsi="Arial" w:cs="Arial"/>
          <w:color w:val="000000"/>
          <w:sz w:val="22"/>
          <w:szCs w:val="22"/>
        </w:rPr>
        <w:t xml:space="preserve"> [Preprint]. Available at: </w:t>
      </w:r>
      <w:hyperlink r:id="rId7" w:history="1">
        <w:r w:rsidR="00590704" w:rsidRPr="00E126CC">
          <w:rPr>
            <w:rStyle w:val="Hyperlink"/>
            <w:rFonts w:ascii="Arial" w:hAnsi="Arial" w:cs="Arial"/>
            <w:sz w:val="22"/>
            <w:szCs w:val="22"/>
          </w:rPr>
          <w:t>https://doi.org/10.14706/JEH2018112</w:t>
        </w:r>
      </w:hyperlink>
    </w:p>
    <w:p w14:paraId="3CA57223" w14:textId="02F22735" w:rsidR="00226EFD" w:rsidRPr="00E126CC" w:rsidRDefault="00226EFD"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(Accessed</w:t>
      </w:r>
      <w:r w:rsidR="00E33BD6" w:rsidRPr="00E126CC">
        <w:rPr>
          <w:rFonts w:ascii="Arial" w:hAnsi="Arial" w:cs="Arial"/>
          <w:color w:val="000000"/>
          <w:sz w:val="22"/>
          <w:szCs w:val="22"/>
        </w:rPr>
        <w:t>:</w:t>
      </w:r>
      <w:r w:rsidRPr="00E126CC">
        <w:rPr>
          <w:rFonts w:ascii="Arial" w:hAnsi="Arial" w:cs="Arial"/>
          <w:color w:val="000000"/>
          <w:sz w:val="22"/>
          <w:szCs w:val="22"/>
        </w:rPr>
        <w:t xml:space="preserve"> </w:t>
      </w:r>
      <w:r w:rsidR="00E33BD6" w:rsidRPr="00E126CC">
        <w:rPr>
          <w:rFonts w:ascii="Arial" w:hAnsi="Arial" w:cs="Arial"/>
          <w:color w:val="000000"/>
          <w:sz w:val="22"/>
          <w:szCs w:val="22"/>
        </w:rPr>
        <w:t>13 October 2022).</w:t>
      </w:r>
    </w:p>
    <w:p w14:paraId="7143EB75" w14:textId="77777777" w:rsidR="00590704" w:rsidRPr="00E126CC" w:rsidRDefault="00590704" w:rsidP="009F79DA">
      <w:pPr>
        <w:pStyle w:val="NormalWeb"/>
        <w:spacing w:line="360" w:lineRule="auto"/>
        <w:rPr>
          <w:rFonts w:ascii="Arial" w:hAnsi="Arial" w:cs="Arial"/>
          <w:color w:val="000000"/>
          <w:sz w:val="22"/>
          <w:szCs w:val="22"/>
        </w:rPr>
      </w:pPr>
    </w:p>
    <w:p w14:paraId="2EA48700" w14:textId="68F91520" w:rsidR="005D65C9" w:rsidRPr="00E126CC" w:rsidRDefault="005D65C9"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 xml:space="preserve">BERA (2018) </w:t>
      </w:r>
      <w:r w:rsidRPr="00E126CC">
        <w:rPr>
          <w:rFonts w:ascii="Arial" w:hAnsi="Arial" w:cs="Arial"/>
          <w:i/>
          <w:iCs/>
          <w:color w:val="000000"/>
          <w:sz w:val="22"/>
          <w:szCs w:val="22"/>
        </w:rPr>
        <w:t>Ethical guidelines for educational research</w:t>
      </w:r>
      <w:r w:rsidR="00EB4149" w:rsidRPr="00E126CC">
        <w:rPr>
          <w:rFonts w:ascii="Arial" w:hAnsi="Arial" w:cs="Arial"/>
          <w:color w:val="000000"/>
          <w:sz w:val="22"/>
          <w:szCs w:val="22"/>
        </w:rPr>
        <w:t>.</w:t>
      </w:r>
      <w:r w:rsidR="00F44BD0" w:rsidRPr="00E126CC">
        <w:rPr>
          <w:rFonts w:ascii="Arial" w:hAnsi="Arial" w:cs="Arial"/>
          <w:color w:val="000000"/>
          <w:sz w:val="22"/>
          <w:szCs w:val="22"/>
        </w:rPr>
        <w:t xml:space="preserve"> </w:t>
      </w:r>
      <w:r w:rsidRPr="00E126CC">
        <w:rPr>
          <w:rFonts w:ascii="Arial" w:hAnsi="Arial" w:cs="Arial"/>
          <w:color w:val="000000"/>
          <w:sz w:val="22"/>
          <w:szCs w:val="22"/>
        </w:rPr>
        <w:t>4</w:t>
      </w:r>
      <w:r w:rsidRPr="00E126CC">
        <w:rPr>
          <w:rFonts w:ascii="Arial" w:hAnsi="Arial" w:cs="Arial"/>
          <w:color w:val="000000"/>
          <w:sz w:val="22"/>
          <w:szCs w:val="22"/>
          <w:vertAlign w:val="superscript"/>
        </w:rPr>
        <w:t>th</w:t>
      </w:r>
      <w:r w:rsidRPr="00E126CC">
        <w:rPr>
          <w:rFonts w:ascii="Arial" w:hAnsi="Arial" w:cs="Arial"/>
          <w:color w:val="000000"/>
          <w:sz w:val="22"/>
          <w:szCs w:val="22"/>
        </w:rPr>
        <w:t xml:space="preserve"> </w:t>
      </w:r>
      <w:proofErr w:type="spellStart"/>
      <w:r w:rsidRPr="00E126CC">
        <w:rPr>
          <w:rFonts w:ascii="Arial" w:hAnsi="Arial" w:cs="Arial"/>
          <w:color w:val="000000"/>
          <w:sz w:val="22"/>
          <w:szCs w:val="22"/>
        </w:rPr>
        <w:t>edn</w:t>
      </w:r>
      <w:proofErr w:type="spellEnd"/>
      <w:r w:rsidR="00EB4149" w:rsidRPr="00E126CC">
        <w:rPr>
          <w:rFonts w:ascii="Arial" w:hAnsi="Arial" w:cs="Arial"/>
          <w:color w:val="000000"/>
          <w:sz w:val="22"/>
          <w:szCs w:val="22"/>
        </w:rPr>
        <w:t>.</w:t>
      </w:r>
      <w:r w:rsidRPr="00E126CC">
        <w:rPr>
          <w:rFonts w:ascii="Arial" w:hAnsi="Arial" w:cs="Arial"/>
          <w:color w:val="000000"/>
          <w:sz w:val="22"/>
          <w:szCs w:val="22"/>
        </w:rPr>
        <w:t xml:space="preserve"> London</w:t>
      </w:r>
      <w:r w:rsidR="00EB4149" w:rsidRPr="00E126CC">
        <w:rPr>
          <w:rFonts w:ascii="Arial" w:hAnsi="Arial" w:cs="Arial"/>
          <w:color w:val="000000"/>
          <w:sz w:val="22"/>
          <w:szCs w:val="22"/>
        </w:rPr>
        <w:t>:</w:t>
      </w:r>
      <w:r w:rsidRPr="00E126CC">
        <w:rPr>
          <w:rFonts w:ascii="Arial" w:hAnsi="Arial" w:cs="Arial"/>
          <w:color w:val="000000"/>
          <w:sz w:val="22"/>
          <w:szCs w:val="22"/>
        </w:rPr>
        <w:t xml:space="preserve"> British Educational Research Association.</w:t>
      </w:r>
    </w:p>
    <w:p w14:paraId="7E259A5E" w14:textId="03A00548" w:rsidR="006D74A6" w:rsidRPr="00E126CC" w:rsidRDefault="006D74A6" w:rsidP="009F79DA">
      <w:pPr>
        <w:pStyle w:val="NormalWeb"/>
        <w:spacing w:line="360" w:lineRule="auto"/>
        <w:rPr>
          <w:rFonts w:ascii="Arial" w:hAnsi="Arial" w:cs="Arial"/>
          <w:color w:val="000000"/>
          <w:sz w:val="22"/>
          <w:szCs w:val="22"/>
        </w:rPr>
      </w:pPr>
    </w:p>
    <w:p w14:paraId="2CF75BD2" w14:textId="0CE55850" w:rsidR="006D74A6" w:rsidRPr="00E126CC" w:rsidRDefault="006D74A6" w:rsidP="009F79DA">
      <w:pPr>
        <w:pStyle w:val="NormalWeb"/>
        <w:spacing w:line="360" w:lineRule="auto"/>
        <w:rPr>
          <w:rFonts w:ascii="Arial" w:hAnsi="Arial" w:cs="Arial"/>
          <w:color w:val="000000"/>
          <w:sz w:val="22"/>
          <w:szCs w:val="22"/>
        </w:rPr>
      </w:pPr>
      <w:proofErr w:type="spellStart"/>
      <w:r w:rsidRPr="00E126CC">
        <w:rPr>
          <w:rFonts w:ascii="Arial" w:hAnsi="Arial" w:cs="Arial"/>
          <w:color w:val="000000"/>
          <w:sz w:val="22"/>
          <w:szCs w:val="22"/>
        </w:rPr>
        <w:t>Biber</w:t>
      </w:r>
      <w:proofErr w:type="spellEnd"/>
      <w:r w:rsidRPr="00E126CC">
        <w:rPr>
          <w:rFonts w:ascii="Arial" w:hAnsi="Arial" w:cs="Arial"/>
          <w:color w:val="000000"/>
          <w:sz w:val="22"/>
          <w:szCs w:val="22"/>
        </w:rPr>
        <w:t xml:space="preserve">, D., </w:t>
      </w:r>
      <w:proofErr w:type="spellStart"/>
      <w:r w:rsidRPr="00E126CC">
        <w:rPr>
          <w:rFonts w:ascii="Arial" w:hAnsi="Arial" w:cs="Arial"/>
          <w:color w:val="000000"/>
          <w:sz w:val="22"/>
          <w:szCs w:val="22"/>
        </w:rPr>
        <w:t>Nekrasova</w:t>
      </w:r>
      <w:proofErr w:type="spellEnd"/>
      <w:r w:rsidRPr="00E126CC">
        <w:rPr>
          <w:rFonts w:ascii="Arial" w:hAnsi="Arial" w:cs="Arial"/>
          <w:color w:val="000000"/>
          <w:sz w:val="22"/>
          <w:szCs w:val="22"/>
        </w:rPr>
        <w:t xml:space="preserve">, T. and Horn, B. </w:t>
      </w:r>
      <w:r w:rsidR="00A841FB" w:rsidRPr="00E126CC">
        <w:rPr>
          <w:rFonts w:ascii="Arial" w:hAnsi="Arial" w:cs="Arial"/>
          <w:color w:val="000000"/>
          <w:sz w:val="22"/>
          <w:szCs w:val="22"/>
        </w:rPr>
        <w:t>(</w:t>
      </w:r>
      <w:r w:rsidRPr="00E126CC">
        <w:rPr>
          <w:rFonts w:ascii="Arial" w:hAnsi="Arial" w:cs="Arial"/>
          <w:color w:val="000000"/>
          <w:sz w:val="22"/>
          <w:szCs w:val="22"/>
        </w:rPr>
        <w:t>2011</w:t>
      </w:r>
      <w:r w:rsidR="00A841FB" w:rsidRPr="00E126CC">
        <w:rPr>
          <w:rFonts w:ascii="Arial" w:hAnsi="Arial" w:cs="Arial"/>
          <w:color w:val="000000"/>
          <w:sz w:val="22"/>
          <w:szCs w:val="22"/>
        </w:rPr>
        <w:t>)</w:t>
      </w:r>
      <w:r w:rsidRPr="00E126CC">
        <w:rPr>
          <w:rFonts w:ascii="Arial" w:hAnsi="Arial" w:cs="Arial"/>
          <w:color w:val="000000"/>
          <w:sz w:val="22"/>
          <w:szCs w:val="22"/>
        </w:rPr>
        <w:t xml:space="preserve"> The effectiveness of feedback for L1</w:t>
      </w:r>
      <w:r w:rsidRPr="00E126CC">
        <w:rPr>
          <w:rFonts w:ascii="Cambria Math" w:hAnsi="Cambria Math" w:cs="Cambria Math"/>
          <w:color w:val="000000"/>
          <w:sz w:val="22"/>
          <w:szCs w:val="22"/>
        </w:rPr>
        <w:t>‐</w:t>
      </w:r>
      <w:r w:rsidRPr="00E126CC">
        <w:rPr>
          <w:rFonts w:ascii="Arial" w:hAnsi="Arial" w:cs="Arial"/>
          <w:color w:val="000000"/>
          <w:sz w:val="22"/>
          <w:szCs w:val="22"/>
        </w:rPr>
        <w:t>English and L2</w:t>
      </w:r>
      <w:r w:rsidRPr="00E126CC">
        <w:rPr>
          <w:rFonts w:ascii="Cambria Math" w:hAnsi="Cambria Math" w:cs="Cambria Math"/>
          <w:color w:val="000000"/>
          <w:sz w:val="22"/>
          <w:szCs w:val="22"/>
        </w:rPr>
        <w:t>‐</w:t>
      </w:r>
      <w:r w:rsidRPr="00E126CC">
        <w:rPr>
          <w:rFonts w:ascii="Arial" w:hAnsi="Arial" w:cs="Arial"/>
          <w:color w:val="000000"/>
          <w:sz w:val="22"/>
          <w:szCs w:val="22"/>
        </w:rPr>
        <w:t>writing development: A meta</w:t>
      </w:r>
      <w:r w:rsidRPr="00E126CC">
        <w:rPr>
          <w:rFonts w:ascii="Cambria Math" w:hAnsi="Cambria Math" w:cs="Cambria Math"/>
          <w:color w:val="000000"/>
          <w:sz w:val="22"/>
          <w:szCs w:val="22"/>
        </w:rPr>
        <w:t>‐</w:t>
      </w:r>
      <w:r w:rsidRPr="00E126CC">
        <w:rPr>
          <w:rFonts w:ascii="Arial" w:hAnsi="Arial" w:cs="Arial"/>
          <w:color w:val="000000"/>
          <w:sz w:val="22"/>
          <w:szCs w:val="22"/>
        </w:rPr>
        <w:t>analysis. </w:t>
      </w:r>
      <w:r w:rsidRPr="00E126CC">
        <w:rPr>
          <w:rFonts w:ascii="Arial" w:hAnsi="Arial" w:cs="Arial"/>
          <w:i/>
          <w:iCs/>
          <w:color w:val="000000"/>
          <w:sz w:val="22"/>
          <w:szCs w:val="22"/>
        </w:rPr>
        <w:t>ETS Research Report Series</w:t>
      </w:r>
      <w:r w:rsidRPr="00E126CC">
        <w:rPr>
          <w:rFonts w:ascii="Arial" w:hAnsi="Arial" w:cs="Arial"/>
          <w:color w:val="000000"/>
          <w:sz w:val="22"/>
          <w:szCs w:val="22"/>
        </w:rPr>
        <w:t>, </w:t>
      </w:r>
      <w:r w:rsidRPr="00E126CC">
        <w:rPr>
          <w:rFonts w:ascii="Arial" w:hAnsi="Arial" w:cs="Arial"/>
          <w:i/>
          <w:iCs/>
          <w:color w:val="000000"/>
          <w:sz w:val="22"/>
          <w:szCs w:val="22"/>
        </w:rPr>
        <w:t>2011</w:t>
      </w:r>
      <w:r w:rsidRPr="00E126CC">
        <w:rPr>
          <w:rFonts w:ascii="Arial" w:hAnsi="Arial" w:cs="Arial"/>
          <w:color w:val="000000"/>
          <w:sz w:val="22"/>
          <w:szCs w:val="22"/>
        </w:rPr>
        <w:t xml:space="preserve">(1), </w:t>
      </w:r>
      <w:proofErr w:type="gramStart"/>
      <w:r w:rsidRPr="00E126CC">
        <w:rPr>
          <w:rFonts w:ascii="Arial" w:hAnsi="Arial" w:cs="Arial"/>
          <w:color w:val="000000"/>
          <w:sz w:val="22"/>
          <w:szCs w:val="22"/>
        </w:rPr>
        <w:t>pp.i</w:t>
      </w:r>
      <w:proofErr w:type="gramEnd"/>
      <w:r w:rsidRPr="00E126CC">
        <w:rPr>
          <w:rFonts w:ascii="Arial" w:hAnsi="Arial" w:cs="Arial"/>
          <w:color w:val="000000"/>
          <w:sz w:val="22"/>
          <w:szCs w:val="22"/>
        </w:rPr>
        <w:t>-99</w:t>
      </w:r>
      <w:r w:rsidR="008D2A96">
        <w:rPr>
          <w:rFonts w:ascii="Arial" w:hAnsi="Arial" w:cs="Arial"/>
          <w:color w:val="000000"/>
          <w:sz w:val="22"/>
          <w:szCs w:val="22"/>
        </w:rPr>
        <w:t>.</w:t>
      </w:r>
    </w:p>
    <w:p w14:paraId="0E107FED" w14:textId="77777777" w:rsidR="00FA3437" w:rsidRPr="00E126CC" w:rsidRDefault="00FA3437" w:rsidP="009F79DA">
      <w:pPr>
        <w:pStyle w:val="NormalWeb"/>
        <w:spacing w:line="360" w:lineRule="auto"/>
        <w:rPr>
          <w:rFonts w:ascii="Arial" w:hAnsi="Arial" w:cs="Arial"/>
          <w:color w:val="000000"/>
          <w:sz w:val="22"/>
          <w:szCs w:val="22"/>
        </w:rPr>
      </w:pPr>
    </w:p>
    <w:p w14:paraId="1C831057" w14:textId="235C5219" w:rsidR="00341CB6" w:rsidRPr="00E126CC" w:rsidRDefault="00D060F6" w:rsidP="009F79DA">
      <w:pPr>
        <w:spacing w:line="360" w:lineRule="auto"/>
        <w:divId w:val="1478499436"/>
        <w:rPr>
          <w:rFonts w:ascii="Arial" w:hAnsi="Arial" w:cs="Arial"/>
          <w:sz w:val="22"/>
          <w:szCs w:val="22"/>
        </w:rPr>
      </w:pPr>
      <w:r w:rsidRPr="00E126CC">
        <w:rPr>
          <w:rFonts w:ascii="Arial" w:hAnsi="Arial" w:cs="Arial"/>
          <w:sz w:val="22"/>
          <w:szCs w:val="22"/>
        </w:rPr>
        <w:t xml:space="preserve">Black, P. and </w:t>
      </w:r>
      <w:proofErr w:type="spellStart"/>
      <w:r w:rsidRPr="00E126CC">
        <w:rPr>
          <w:rFonts w:ascii="Arial" w:hAnsi="Arial" w:cs="Arial"/>
          <w:sz w:val="22"/>
          <w:szCs w:val="22"/>
        </w:rPr>
        <w:t>Wiliam</w:t>
      </w:r>
      <w:proofErr w:type="spellEnd"/>
      <w:r w:rsidRPr="00E126CC">
        <w:rPr>
          <w:rFonts w:ascii="Arial" w:hAnsi="Arial" w:cs="Arial"/>
          <w:sz w:val="22"/>
          <w:szCs w:val="22"/>
        </w:rPr>
        <w:t>, D. (1998) Assessment and classroom learning. </w:t>
      </w:r>
      <w:r w:rsidRPr="00E126CC">
        <w:rPr>
          <w:rFonts w:ascii="Arial" w:hAnsi="Arial" w:cs="Arial"/>
          <w:i/>
          <w:iCs/>
          <w:sz w:val="22"/>
          <w:szCs w:val="22"/>
        </w:rPr>
        <w:t>Assessment in Education: principles, policy &amp; practice</w:t>
      </w:r>
      <w:r w:rsidRPr="00E126CC">
        <w:rPr>
          <w:rFonts w:ascii="Arial" w:hAnsi="Arial" w:cs="Arial"/>
          <w:sz w:val="22"/>
          <w:szCs w:val="22"/>
        </w:rPr>
        <w:t>, </w:t>
      </w:r>
      <w:r w:rsidRPr="00E126CC">
        <w:rPr>
          <w:rFonts w:ascii="Arial" w:hAnsi="Arial" w:cs="Arial"/>
          <w:i/>
          <w:iCs/>
          <w:sz w:val="22"/>
          <w:szCs w:val="22"/>
        </w:rPr>
        <w:t>5</w:t>
      </w:r>
      <w:r w:rsidRPr="00E126CC">
        <w:rPr>
          <w:rFonts w:ascii="Arial" w:hAnsi="Arial" w:cs="Arial"/>
          <w:sz w:val="22"/>
          <w:szCs w:val="22"/>
        </w:rPr>
        <w:t>(1), pp.7-74.</w:t>
      </w:r>
    </w:p>
    <w:p w14:paraId="07D4654D" w14:textId="77777777" w:rsidR="00D060F6" w:rsidRPr="00E126CC" w:rsidRDefault="00D060F6" w:rsidP="009F79DA">
      <w:pPr>
        <w:spacing w:line="360" w:lineRule="auto"/>
        <w:divId w:val="1478499436"/>
        <w:rPr>
          <w:rFonts w:ascii="Arial" w:hAnsi="Arial" w:cs="Arial"/>
          <w:sz w:val="22"/>
          <w:szCs w:val="22"/>
        </w:rPr>
      </w:pPr>
    </w:p>
    <w:p w14:paraId="0CB21E02" w14:textId="0D24BE43" w:rsidR="00264569" w:rsidRPr="00E126CC" w:rsidRDefault="00264569"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B</w:t>
      </w:r>
      <w:r w:rsidR="00EA28F8" w:rsidRPr="00E126CC">
        <w:rPr>
          <w:rFonts w:ascii="Arial" w:hAnsi="Arial" w:cs="Arial"/>
          <w:color w:val="000000"/>
          <w:sz w:val="22"/>
          <w:szCs w:val="22"/>
        </w:rPr>
        <w:t xml:space="preserve">lack, </w:t>
      </w:r>
      <w:r w:rsidR="00A841FB" w:rsidRPr="00E126CC">
        <w:rPr>
          <w:rFonts w:ascii="Arial" w:hAnsi="Arial" w:cs="Arial"/>
          <w:color w:val="000000"/>
          <w:sz w:val="22"/>
          <w:szCs w:val="22"/>
        </w:rPr>
        <w:t>P</w:t>
      </w:r>
      <w:r w:rsidRPr="00E126CC">
        <w:rPr>
          <w:rFonts w:ascii="Arial" w:hAnsi="Arial" w:cs="Arial"/>
          <w:color w:val="000000"/>
          <w:sz w:val="22"/>
          <w:szCs w:val="22"/>
        </w:rPr>
        <w:t>., H</w:t>
      </w:r>
      <w:r w:rsidR="00EA28F8" w:rsidRPr="00E126CC">
        <w:rPr>
          <w:rFonts w:ascii="Arial" w:hAnsi="Arial" w:cs="Arial"/>
          <w:color w:val="000000"/>
          <w:sz w:val="22"/>
          <w:szCs w:val="22"/>
        </w:rPr>
        <w:t>arrison</w:t>
      </w:r>
      <w:r w:rsidRPr="00E126CC">
        <w:rPr>
          <w:rFonts w:ascii="Arial" w:hAnsi="Arial" w:cs="Arial"/>
          <w:color w:val="000000"/>
          <w:sz w:val="22"/>
          <w:szCs w:val="22"/>
        </w:rPr>
        <w:t>, C., L</w:t>
      </w:r>
      <w:r w:rsidR="00EA28F8" w:rsidRPr="00E126CC">
        <w:rPr>
          <w:rFonts w:ascii="Arial" w:hAnsi="Arial" w:cs="Arial"/>
          <w:color w:val="000000"/>
          <w:sz w:val="22"/>
          <w:szCs w:val="22"/>
        </w:rPr>
        <w:t>ee</w:t>
      </w:r>
      <w:r w:rsidRPr="00E126CC">
        <w:rPr>
          <w:rFonts w:ascii="Arial" w:hAnsi="Arial" w:cs="Arial"/>
          <w:color w:val="000000"/>
          <w:sz w:val="22"/>
          <w:szCs w:val="22"/>
        </w:rPr>
        <w:t>, C., M</w:t>
      </w:r>
      <w:r w:rsidR="00EA28F8" w:rsidRPr="00E126CC">
        <w:rPr>
          <w:rFonts w:ascii="Arial" w:hAnsi="Arial" w:cs="Arial"/>
          <w:color w:val="000000"/>
          <w:sz w:val="22"/>
          <w:szCs w:val="22"/>
        </w:rPr>
        <w:t>arshall</w:t>
      </w:r>
      <w:r w:rsidRPr="00E126CC">
        <w:rPr>
          <w:rFonts w:ascii="Arial" w:hAnsi="Arial" w:cs="Arial"/>
          <w:color w:val="000000"/>
          <w:sz w:val="22"/>
          <w:szCs w:val="22"/>
        </w:rPr>
        <w:t xml:space="preserve">, B. and </w:t>
      </w:r>
      <w:proofErr w:type="spellStart"/>
      <w:r w:rsidRPr="00E126CC">
        <w:rPr>
          <w:rFonts w:ascii="Arial" w:hAnsi="Arial" w:cs="Arial"/>
          <w:color w:val="000000"/>
          <w:sz w:val="22"/>
          <w:szCs w:val="22"/>
        </w:rPr>
        <w:t>W</w:t>
      </w:r>
      <w:r w:rsidR="00EA28F8" w:rsidRPr="00E126CC">
        <w:rPr>
          <w:rFonts w:ascii="Arial" w:hAnsi="Arial" w:cs="Arial"/>
          <w:color w:val="000000"/>
          <w:sz w:val="22"/>
          <w:szCs w:val="22"/>
        </w:rPr>
        <w:t>iliam</w:t>
      </w:r>
      <w:proofErr w:type="spellEnd"/>
      <w:r w:rsidRPr="00E126CC">
        <w:rPr>
          <w:rFonts w:ascii="Arial" w:hAnsi="Arial" w:cs="Arial"/>
          <w:color w:val="000000"/>
          <w:sz w:val="22"/>
          <w:szCs w:val="22"/>
        </w:rPr>
        <w:t>, D.</w:t>
      </w:r>
      <w:r w:rsidR="00185945" w:rsidRPr="00E126CC">
        <w:rPr>
          <w:rFonts w:ascii="Arial" w:hAnsi="Arial" w:cs="Arial"/>
          <w:color w:val="000000"/>
          <w:sz w:val="22"/>
          <w:szCs w:val="22"/>
        </w:rPr>
        <w:t xml:space="preserve"> (</w:t>
      </w:r>
      <w:r w:rsidRPr="00E126CC">
        <w:rPr>
          <w:rFonts w:ascii="Arial" w:hAnsi="Arial" w:cs="Arial"/>
          <w:color w:val="000000"/>
          <w:sz w:val="22"/>
          <w:szCs w:val="22"/>
        </w:rPr>
        <w:t>2003</w:t>
      </w:r>
      <w:r w:rsidR="00185945" w:rsidRPr="00E126CC">
        <w:rPr>
          <w:rFonts w:ascii="Arial" w:hAnsi="Arial" w:cs="Arial"/>
          <w:color w:val="000000"/>
          <w:sz w:val="22"/>
          <w:szCs w:val="22"/>
        </w:rPr>
        <w:t>)</w:t>
      </w:r>
      <w:r w:rsidRPr="00E126CC">
        <w:rPr>
          <w:rFonts w:ascii="Arial" w:hAnsi="Arial" w:cs="Arial"/>
          <w:color w:val="000000"/>
          <w:sz w:val="22"/>
          <w:szCs w:val="22"/>
        </w:rPr>
        <w:t xml:space="preserve"> </w:t>
      </w:r>
      <w:r w:rsidRPr="00E126CC">
        <w:rPr>
          <w:rFonts w:ascii="Arial" w:hAnsi="Arial" w:cs="Arial"/>
          <w:i/>
          <w:iCs/>
          <w:color w:val="000000"/>
          <w:sz w:val="22"/>
          <w:szCs w:val="22"/>
        </w:rPr>
        <w:t xml:space="preserve">Assessment for </w:t>
      </w:r>
      <w:proofErr w:type="gramStart"/>
      <w:r w:rsidRPr="00E126CC">
        <w:rPr>
          <w:rFonts w:ascii="Arial" w:hAnsi="Arial" w:cs="Arial"/>
          <w:i/>
          <w:iCs/>
          <w:color w:val="000000"/>
          <w:sz w:val="22"/>
          <w:szCs w:val="22"/>
        </w:rPr>
        <w:t>Learning :</w:t>
      </w:r>
      <w:proofErr w:type="gramEnd"/>
      <w:r w:rsidRPr="00E126CC">
        <w:rPr>
          <w:rFonts w:ascii="Arial" w:hAnsi="Arial" w:cs="Arial"/>
          <w:i/>
          <w:iCs/>
          <w:color w:val="000000"/>
          <w:sz w:val="22"/>
          <w:szCs w:val="22"/>
        </w:rPr>
        <w:t xml:space="preserve"> Putting It into Practice. </w:t>
      </w:r>
      <w:r w:rsidRPr="00E126CC">
        <w:rPr>
          <w:rFonts w:ascii="Arial" w:hAnsi="Arial" w:cs="Arial"/>
          <w:color w:val="000000"/>
          <w:sz w:val="22"/>
          <w:szCs w:val="22"/>
        </w:rPr>
        <w:t>Berkshire: McGraw-Hill Education.</w:t>
      </w:r>
    </w:p>
    <w:p w14:paraId="1C9C446A" w14:textId="16AAAA16" w:rsidR="00786F7F" w:rsidRPr="00E126CC" w:rsidRDefault="00786F7F" w:rsidP="009F79DA">
      <w:pPr>
        <w:pStyle w:val="NormalWeb"/>
        <w:spacing w:line="360" w:lineRule="auto"/>
        <w:rPr>
          <w:rFonts w:ascii="Arial" w:hAnsi="Arial" w:cs="Arial"/>
          <w:color w:val="000000"/>
          <w:sz w:val="22"/>
          <w:szCs w:val="22"/>
        </w:rPr>
      </w:pPr>
    </w:p>
    <w:p w14:paraId="47B70AC2" w14:textId="3AA3F29E" w:rsidR="00786F7F" w:rsidRPr="00E126CC" w:rsidRDefault="00786F7F"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 xml:space="preserve">Brookhart, S.M. </w:t>
      </w:r>
      <w:r w:rsidR="00185945" w:rsidRPr="00E126CC">
        <w:rPr>
          <w:rFonts w:ascii="Arial" w:hAnsi="Arial" w:cs="Arial"/>
          <w:color w:val="000000"/>
          <w:sz w:val="22"/>
          <w:szCs w:val="22"/>
        </w:rPr>
        <w:t>(</w:t>
      </w:r>
      <w:r w:rsidRPr="00E126CC">
        <w:rPr>
          <w:rFonts w:ascii="Arial" w:hAnsi="Arial" w:cs="Arial"/>
          <w:color w:val="000000"/>
          <w:sz w:val="22"/>
          <w:szCs w:val="22"/>
        </w:rPr>
        <w:t>20</w:t>
      </w:r>
      <w:r w:rsidR="00F249DB" w:rsidRPr="00E126CC">
        <w:rPr>
          <w:rFonts w:ascii="Arial" w:hAnsi="Arial" w:cs="Arial"/>
          <w:color w:val="000000"/>
          <w:sz w:val="22"/>
          <w:szCs w:val="22"/>
        </w:rPr>
        <w:t>08</w:t>
      </w:r>
      <w:r w:rsidR="00185945" w:rsidRPr="00E126CC">
        <w:rPr>
          <w:rFonts w:ascii="Arial" w:hAnsi="Arial" w:cs="Arial"/>
          <w:color w:val="000000"/>
          <w:sz w:val="22"/>
          <w:szCs w:val="22"/>
        </w:rPr>
        <w:t>)</w:t>
      </w:r>
      <w:r w:rsidRPr="00E126CC">
        <w:rPr>
          <w:rFonts w:ascii="Arial" w:hAnsi="Arial" w:cs="Arial"/>
          <w:color w:val="000000"/>
          <w:sz w:val="22"/>
          <w:szCs w:val="22"/>
        </w:rPr>
        <w:t> </w:t>
      </w:r>
      <w:r w:rsidRPr="00E126CC">
        <w:rPr>
          <w:rFonts w:ascii="Arial" w:hAnsi="Arial" w:cs="Arial"/>
          <w:i/>
          <w:iCs/>
          <w:color w:val="000000"/>
          <w:sz w:val="22"/>
          <w:szCs w:val="22"/>
        </w:rPr>
        <w:t>How to give effective feedback to your students</w:t>
      </w:r>
      <w:r w:rsidRPr="00E126CC">
        <w:rPr>
          <w:rFonts w:ascii="Arial" w:hAnsi="Arial" w:cs="Arial"/>
          <w:color w:val="000000"/>
          <w:sz w:val="22"/>
          <w:szCs w:val="22"/>
        </w:rPr>
        <w:t>. ASCD.</w:t>
      </w:r>
    </w:p>
    <w:p w14:paraId="5C6B6213" w14:textId="77777777" w:rsidR="00341CB6" w:rsidRPr="00E126CC" w:rsidRDefault="00341CB6" w:rsidP="009F79DA">
      <w:pPr>
        <w:pStyle w:val="NormalWeb"/>
        <w:spacing w:line="360" w:lineRule="auto"/>
        <w:rPr>
          <w:rFonts w:ascii="Arial" w:hAnsi="Arial" w:cs="Arial"/>
          <w:color w:val="000000"/>
          <w:sz w:val="22"/>
          <w:szCs w:val="22"/>
        </w:rPr>
      </w:pPr>
    </w:p>
    <w:p w14:paraId="2835E72E" w14:textId="17B20451" w:rsidR="00264569" w:rsidRPr="00E126CC" w:rsidRDefault="00264569"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C</w:t>
      </w:r>
      <w:r w:rsidR="00AA0464" w:rsidRPr="00E126CC">
        <w:rPr>
          <w:rFonts w:ascii="Arial" w:hAnsi="Arial" w:cs="Arial"/>
          <w:color w:val="000000"/>
          <w:sz w:val="22"/>
          <w:szCs w:val="22"/>
        </w:rPr>
        <w:t>ole</w:t>
      </w:r>
      <w:r w:rsidRPr="00E126CC">
        <w:rPr>
          <w:rFonts w:ascii="Arial" w:hAnsi="Arial" w:cs="Arial"/>
          <w:color w:val="000000"/>
          <w:sz w:val="22"/>
          <w:szCs w:val="22"/>
        </w:rPr>
        <w:t xml:space="preserve">, D.A. </w:t>
      </w:r>
      <w:r w:rsidR="00AA0464" w:rsidRPr="00E126CC">
        <w:rPr>
          <w:rFonts w:ascii="Arial" w:hAnsi="Arial" w:cs="Arial"/>
          <w:color w:val="000000"/>
          <w:sz w:val="22"/>
          <w:szCs w:val="22"/>
        </w:rPr>
        <w:t>(</w:t>
      </w:r>
      <w:r w:rsidRPr="00E126CC">
        <w:rPr>
          <w:rFonts w:ascii="Arial" w:hAnsi="Arial" w:cs="Arial"/>
          <w:color w:val="000000"/>
          <w:sz w:val="22"/>
          <w:szCs w:val="22"/>
        </w:rPr>
        <w:t>1991</w:t>
      </w:r>
      <w:r w:rsidR="00AA0464" w:rsidRPr="00E126CC">
        <w:rPr>
          <w:rFonts w:ascii="Arial" w:hAnsi="Arial" w:cs="Arial"/>
          <w:color w:val="000000"/>
          <w:sz w:val="22"/>
          <w:szCs w:val="22"/>
        </w:rPr>
        <w:t>)</w:t>
      </w:r>
      <w:r w:rsidRPr="00E126CC">
        <w:rPr>
          <w:rFonts w:ascii="Arial" w:hAnsi="Arial" w:cs="Arial"/>
          <w:color w:val="000000"/>
          <w:sz w:val="22"/>
          <w:szCs w:val="22"/>
        </w:rPr>
        <w:t xml:space="preserve"> Change in Self-Perceived Competence as a Function of Peer and Teacher Evaluation. </w:t>
      </w:r>
      <w:r w:rsidRPr="00E126CC">
        <w:rPr>
          <w:rFonts w:ascii="Arial" w:hAnsi="Arial" w:cs="Arial"/>
          <w:i/>
          <w:iCs/>
          <w:color w:val="000000"/>
          <w:sz w:val="22"/>
          <w:szCs w:val="22"/>
        </w:rPr>
        <w:t xml:space="preserve">Developmental psychology, </w:t>
      </w:r>
      <w:r w:rsidRPr="00E126CC">
        <w:rPr>
          <w:rFonts w:ascii="Arial" w:hAnsi="Arial" w:cs="Arial"/>
          <w:color w:val="000000"/>
          <w:sz w:val="22"/>
          <w:szCs w:val="22"/>
        </w:rPr>
        <w:t>27(4), pp. 682-688.</w:t>
      </w:r>
    </w:p>
    <w:p w14:paraId="79C7E226" w14:textId="043BD5D4" w:rsidR="00E26A0D" w:rsidRPr="00E126CC" w:rsidRDefault="00E26A0D" w:rsidP="009F79DA">
      <w:pPr>
        <w:pStyle w:val="NormalWeb"/>
        <w:spacing w:line="360" w:lineRule="auto"/>
        <w:rPr>
          <w:rFonts w:ascii="Arial" w:hAnsi="Arial" w:cs="Arial"/>
          <w:color w:val="000000"/>
          <w:sz w:val="22"/>
          <w:szCs w:val="22"/>
        </w:rPr>
      </w:pPr>
    </w:p>
    <w:p w14:paraId="0686C99C" w14:textId="777DABC5" w:rsidR="00E26A0D" w:rsidRPr="00E126CC" w:rsidRDefault="00E26A0D" w:rsidP="009F79DA">
      <w:pPr>
        <w:pStyle w:val="NormalWeb"/>
        <w:spacing w:line="360" w:lineRule="auto"/>
        <w:rPr>
          <w:rFonts w:ascii="Arial" w:hAnsi="Arial" w:cs="Arial"/>
          <w:color w:val="000000"/>
          <w:sz w:val="22"/>
          <w:szCs w:val="22"/>
        </w:rPr>
      </w:pPr>
      <w:proofErr w:type="spellStart"/>
      <w:r w:rsidRPr="00E126CC">
        <w:rPr>
          <w:rFonts w:ascii="Arial" w:hAnsi="Arial" w:cs="Arial"/>
          <w:color w:val="000000"/>
          <w:sz w:val="22"/>
          <w:szCs w:val="22"/>
        </w:rPr>
        <w:t>Colognesi</w:t>
      </w:r>
      <w:proofErr w:type="spellEnd"/>
      <w:r w:rsidRPr="00E126CC">
        <w:rPr>
          <w:rFonts w:ascii="Arial" w:hAnsi="Arial" w:cs="Arial"/>
          <w:color w:val="000000"/>
          <w:sz w:val="22"/>
          <w:szCs w:val="22"/>
        </w:rPr>
        <w:t>, S. </w:t>
      </w:r>
      <w:r w:rsidRPr="00E126CC">
        <w:rPr>
          <w:rFonts w:ascii="Arial" w:hAnsi="Arial" w:cs="Arial"/>
          <w:i/>
          <w:iCs/>
          <w:color w:val="000000"/>
          <w:sz w:val="22"/>
          <w:szCs w:val="22"/>
        </w:rPr>
        <w:t>et al.</w:t>
      </w:r>
      <w:r w:rsidRPr="00E126CC">
        <w:rPr>
          <w:rFonts w:ascii="Arial" w:hAnsi="Arial" w:cs="Arial"/>
          <w:color w:val="000000"/>
          <w:sz w:val="22"/>
          <w:szCs w:val="22"/>
        </w:rPr>
        <w:t xml:space="preserve"> (2020) ‘Formative peer assessment to enhance primary school pupils’ oral skills: Comparison of written feedback without discussion or oral feedback during a </w:t>
      </w:r>
      <w:r w:rsidRPr="00E126CC">
        <w:rPr>
          <w:rFonts w:ascii="Arial" w:hAnsi="Arial" w:cs="Arial"/>
          <w:color w:val="000000"/>
          <w:sz w:val="22"/>
          <w:szCs w:val="22"/>
        </w:rPr>
        <w:lastRenderedPageBreak/>
        <w:t>discussion’, </w:t>
      </w:r>
      <w:r w:rsidRPr="00E126CC">
        <w:rPr>
          <w:rFonts w:ascii="Arial" w:hAnsi="Arial" w:cs="Arial"/>
          <w:i/>
          <w:iCs/>
          <w:color w:val="000000"/>
          <w:sz w:val="22"/>
          <w:szCs w:val="22"/>
        </w:rPr>
        <w:t>Studies in educational evaluation</w:t>
      </w:r>
      <w:r w:rsidRPr="00E126CC">
        <w:rPr>
          <w:rFonts w:ascii="Arial" w:hAnsi="Arial" w:cs="Arial"/>
          <w:color w:val="000000"/>
          <w:sz w:val="22"/>
          <w:szCs w:val="22"/>
        </w:rPr>
        <w:t xml:space="preserve">, 67, p. 100917. Available at: </w:t>
      </w:r>
      <w:hyperlink r:id="rId8" w:history="1">
        <w:r w:rsidR="00226EFD" w:rsidRPr="00E126CC">
          <w:rPr>
            <w:rStyle w:val="Hyperlink"/>
            <w:rFonts w:ascii="Arial" w:hAnsi="Arial" w:cs="Arial"/>
            <w:sz w:val="22"/>
            <w:szCs w:val="22"/>
          </w:rPr>
          <w:t>https://doi.org/10.1016/j.stueduc.2020.100917</w:t>
        </w:r>
      </w:hyperlink>
    </w:p>
    <w:p w14:paraId="31B5D6CB" w14:textId="4A26880C" w:rsidR="00226EFD" w:rsidRPr="00E126CC" w:rsidRDefault="00226EFD"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(Accessed: 5 October 2022).</w:t>
      </w:r>
    </w:p>
    <w:p w14:paraId="352381F8" w14:textId="2E3DD6E5" w:rsidR="002E62DD" w:rsidRPr="00E126CC" w:rsidRDefault="002E62DD" w:rsidP="009F79DA">
      <w:pPr>
        <w:pStyle w:val="NormalWeb"/>
        <w:spacing w:line="360" w:lineRule="auto"/>
        <w:rPr>
          <w:rFonts w:ascii="Arial" w:hAnsi="Arial" w:cs="Arial"/>
          <w:color w:val="000000"/>
          <w:sz w:val="22"/>
          <w:szCs w:val="22"/>
        </w:rPr>
      </w:pPr>
    </w:p>
    <w:p w14:paraId="1569D3D4" w14:textId="17AB0A2C" w:rsidR="002E62DD" w:rsidRPr="00E126CC" w:rsidRDefault="002E62DD"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Dewey, J. (1933) </w:t>
      </w:r>
      <w:r w:rsidRPr="00E126CC">
        <w:rPr>
          <w:rFonts w:ascii="Arial" w:hAnsi="Arial" w:cs="Arial"/>
          <w:i/>
          <w:iCs/>
          <w:color w:val="000000"/>
          <w:sz w:val="22"/>
          <w:szCs w:val="22"/>
        </w:rPr>
        <w:t>How we think: A restatement of the relation of reflective thinking to the educative process</w:t>
      </w:r>
      <w:r w:rsidRPr="00E126CC">
        <w:rPr>
          <w:rFonts w:ascii="Arial" w:hAnsi="Arial" w:cs="Arial"/>
          <w:color w:val="000000"/>
          <w:sz w:val="22"/>
          <w:szCs w:val="22"/>
        </w:rPr>
        <w:t>. Boston, MA: Houghton Mifflin.</w:t>
      </w:r>
    </w:p>
    <w:p w14:paraId="3F7E65C1" w14:textId="77777777" w:rsidR="00E33BD6" w:rsidRPr="00E126CC" w:rsidRDefault="00E33BD6" w:rsidP="009F79DA">
      <w:pPr>
        <w:pStyle w:val="NormalWeb"/>
        <w:spacing w:line="360" w:lineRule="auto"/>
        <w:rPr>
          <w:rFonts w:ascii="Arial" w:hAnsi="Arial" w:cs="Arial"/>
          <w:color w:val="000000"/>
          <w:sz w:val="22"/>
          <w:szCs w:val="22"/>
        </w:rPr>
      </w:pPr>
    </w:p>
    <w:p w14:paraId="06EA90A1" w14:textId="19ADE6DD" w:rsidR="003104DF" w:rsidRPr="00E126CC" w:rsidRDefault="0081360B"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Donaldson, G. (2015) </w:t>
      </w:r>
      <w:r w:rsidRPr="00E126CC">
        <w:rPr>
          <w:rFonts w:ascii="Arial" w:hAnsi="Arial" w:cs="Arial"/>
          <w:i/>
          <w:iCs/>
          <w:color w:val="000000"/>
          <w:sz w:val="22"/>
          <w:szCs w:val="22"/>
        </w:rPr>
        <w:t>Successful Futures</w:t>
      </w:r>
      <w:r w:rsidRPr="00E126CC">
        <w:rPr>
          <w:rFonts w:ascii="Arial" w:hAnsi="Arial" w:cs="Arial"/>
          <w:color w:val="000000"/>
          <w:sz w:val="22"/>
          <w:szCs w:val="22"/>
        </w:rPr>
        <w:t xml:space="preserve">. </w:t>
      </w:r>
    </w:p>
    <w:p w14:paraId="1A2F83B4" w14:textId="7B4DF628" w:rsidR="0081360B" w:rsidRPr="00E126CC" w:rsidRDefault="003104DF"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 xml:space="preserve">Available at: </w:t>
      </w:r>
      <w:hyperlink r:id="rId9" w:history="1">
        <w:r w:rsidRPr="00E126CC">
          <w:rPr>
            <w:rStyle w:val="Hyperlink"/>
            <w:rFonts w:ascii="Arial" w:hAnsi="Arial" w:cs="Arial"/>
            <w:sz w:val="22"/>
            <w:szCs w:val="22"/>
          </w:rPr>
          <w:t>https://gov.wales/sites/default/files/publications/2018-03/successful-futures.pdf</w:t>
        </w:r>
      </w:hyperlink>
    </w:p>
    <w:p w14:paraId="78E94A26" w14:textId="23EAC17E" w:rsidR="003104DF" w:rsidRPr="00E126CC" w:rsidRDefault="003104DF"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 xml:space="preserve">(Accessed: </w:t>
      </w:r>
      <w:r w:rsidR="00E62F78" w:rsidRPr="00E126CC">
        <w:rPr>
          <w:rFonts w:ascii="Arial" w:hAnsi="Arial" w:cs="Arial"/>
          <w:color w:val="000000"/>
          <w:sz w:val="22"/>
          <w:szCs w:val="22"/>
        </w:rPr>
        <w:t>31 October 2022)</w:t>
      </w:r>
      <w:r w:rsidR="00226EFD" w:rsidRPr="00E126CC">
        <w:rPr>
          <w:rFonts w:ascii="Arial" w:hAnsi="Arial" w:cs="Arial"/>
          <w:color w:val="000000"/>
          <w:sz w:val="22"/>
          <w:szCs w:val="22"/>
        </w:rPr>
        <w:t>.</w:t>
      </w:r>
    </w:p>
    <w:p w14:paraId="000DCCA1" w14:textId="2C6FE567" w:rsidR="00B41599" w:rsidRPr="00E126CC" w:rsidRDefault="00B41599" w:rsidP="009F79DA">
      <w:pPr>
        <w:pStyle w:val="NormalWeb"/>
        <w:spacing w:line="360" w:lineRule="auto"/>
        <w:rPr>
          <w:rFonts w:ascii="Arial" w:hAnsi="Arial" w:cs="Arial"/>
          <w:color w:val="000000"/>
          <w:sz w:val="22"/>
          <w:szCs w:val="22"/>
        </w:rPr>
      </w:pPr>
    </w:p>
    <w:p w14:paraId="7D620BDC" w14:textId="3BCB5F5D" w:rsidR="00B41599" w:rsidRPr="00E126CC" w:rsidRDefault="002C15B8" w:rsidP="009F79DA">
      <w:pPr>
        <w:spacing w:line="360" w:lineRule="auto"/>
        <w:rPr>
          <w:rFonts w:ascii="Arial" w:hAnsi="Arial" w:cs="Arial"/>
          <w:sz w:val="22"/>
          <w:szCs w:val="22"/>
        </w:rPr>
      </w:pPr>
      <w:r w:rsidRPr="00E126CC">
        <w:rPr>
          <w:rFonts w:ascii="Arial" w:hAnsi="Arial" w:cs="Arial"/>
          <w:noProof/>
          <w:sz w:val="22"/>
          <w:szCs w:val="22"/>
          <w:lang w:val="cy-GB"/>
        </w:rPr>
        <mc:AlternateContent>
          <mc:Choice Requires="wps">
            <w:drawing>
              <wp:anchor distT="0" distB="0" distL="114300" distR="114300" simplePos="0" relativeHeight="251658241" behindDoc="0" locked="0" layoutInCell="1" allowOverlap="1" wp14:anchorId="531C417F" wp14:editId="2375988E">
                <wp:simplePos x="0" y="0"/>
                <wp:positionH relativeFrom="column">
                  <wp:posOffset>1533236</wp:posOffset>
                </wp:positionH>
                <wp:positionV relativeFrom="paragraph">
                  <wp:posOffset>9583</wp:posOffset>
                </wp:positionV>
                <wp:extent cx="1791855" cy="225425"/>
                <wp:effectExtent l="0" t="0" r="12065" b="15875"/>
                <wp:wrapNone/>
                <wp:docPr id="2" name="Rectangle 2"/>
                <wp:cNvGraphicFramePr/>
                <a:graphic xmlns:a="http://schemas.openxmlformats.org/drawingml/2006/main">
                  <a:graphicData uri="http://schemas.microsoft.com/office/word/2010/wordprocessingShape">
                    <wps:wsp>
                      <wps:cNvSpPr/>
                      <wps:spPr>
                        <a:xfrm>
                          <a:off x="0" y="0"/>
                          <a:ext cx="1791855" cy="2254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28318A" id="Rectangle 2" o:spid="_x0000_s1026" style="position:absolute;margin-left:120.75pt;margin-top:.75pt;width:141.1pt;height:17.75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" fillcolor="black [3200]" strokecolor="black [1600]" strokeweight="1pt"/>
            </w:pict>
          </mc:Fallback>
        </mc:AlternateContent>
      </w:r>
      <w:r w:rsidR="00156C4B" w:rsidRPr="00E126CC">
        <w:rPr>
          <w:rFonts w:ascii="Arial" w:hAnsi="Arial" w:cs="Arial"/>
          <w:noProof/>
          <w:sz w:val="22"/>
          <w:szCs w:val="22"/>
          <w:lang w:val="cy-GB"/>
        </w:rPr>
        <mc:AlternateContent>
          <mc:Choice Requires="wps">
            <w:drawing>
              <wp:anchor distT="0" distB="0" distL="114300" distR="114300" simplePos="0" relativeHeight="251658240" behindDoc="0" locked="0" layoutInCell="1" allowOverlap="1" wp14:anchorId="4F3ED8A3" wp14:editId="7B26C32A">
                <wp:simplePos x="0" y="0"/>
                <wp:positionH relativeFrom="column">
                  <wp:posOffset>0</wp:posOffset>
                </wp:positionH>
                <wp:positionV relativeFrom="paragraph">
                  <wp:posOffset>471401</wp:posOffset>
                </wp:positionV>
                <wp:extent cx="3102264" cy="193964"/>
                <wp:effectExtent l="0" t="0" r="9525" b="9525"/>
                <wp:wrapNone/>
                <wp:docPr id="1" name="Rectangle 1"/>
                <wp:cNvGraphicFramePr/>
                <a:graphic xmlns:a="http://schemas.openxmlformats.org/drawingml/2006/main">
                  <a:graphicData uri="http://schemas.microsoft.com/office/word/2010/wordprocessingShape">
                    <wps:wsp>
                      <wps:cNvSpPr/>
                      <wps:spPr>
                        <a:xfrm>
                          <a:off x="0" y="0"/>
                          <a:ext cx="3102264" cy="193964"/>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92EF14" id="Rectangle 1" o:spid="_x0000_s1026" style="position:absolute;margin-left:0;margin-top:37.1pt;width:244.25pt;height:1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" fillcolor="black [3200]" strokecolor="black [1600]" strokeweight="1pt"/>
            </w:pict>
          </mc:Fallback>
        </mc:AlternateContent>
      </w:r>
      <w:r w:rsidR="00B41599" w:rsidRPr="00E126CC">
        <w:rPr>
          <w:rFonts w:ascii="Arial" w:hAnsi="Arial" w:cs="Arial"/>
          <w:sz w:val="22"/>
          <w:szCs w:val="22"/>
          <w:lang w:val="cy-GB"/>
        </w:rPr>
        <w:t xml:space="preserve">Estyn (2017) </w:t>
      </w:r>
      <w:r w:rsidR="00B41599" w:rsidRPr="00E126CC">
        <w:rPr>
          <w:rFonts w:ascii="Arial" w:hAnsi="Arial" w:cs="Arial"/>
          <w:sz w:val="22"/>
          <w:szCs w:val="22"/>
        </w:rPr>
        <w:t xml:space="preserve">A report on Pembroke Dock CP School. Available at: </w:t>
      </w:r>
      <w:r w:rsidR="00133522" w:rsidRPr="004C3181">
        <w:rPr>
          <w:rFonts w:ascii="Arial" w:hAnsi="Arial" w:cs="Arial"/>
          <w:sz w:val="22"/>
          <w:szCs w:val="22"/>
          <w:lang w:val="cy-GB"/>
        </w:rPr>
        <w:t>https://www.estyn.gov.wales/system/files?file=2020-08/Pembroke%2520Dock%2520CP%2520School.pdf</w:t>
      </w:r>
      <w:r w:rsidR="00B41599" w:rsidRPr="00E126CC">
        <w:rPr>
          <w:rFonts w:ascii="Arial" w:hAnsi="Arial" w:cs="Arial"/>
          <w:sz w:val="22"/>
          <w:szCs w:val="22"/>
          <w:lang w:val="cy-GB"/>
        </w:rPr>
        <w:t xml:space="preserve"> </w:t>
      </w:r>
    </w:p>
    <w:p w14:paraId="356DDF4C" w14:textId="62C032C0" w:rsidR="00B41599" w:rsidRPr="00E126CC" w:rsidRDefault="00B41599" w:rsidP="009F79DA">
      <w:pPr>
        <w:spacing w:line="360" w:lineRule="auto"/>
        <w:rPr>
          <w:rFonts w:ascii="Arial" w:hAnsi="Arial" w:cs="Arial"/>
          <w:sz w:val="22"/>
          <w:szCs w:val="22"/>
        </w:rPr>
      </w:pPr>
      <w:r w:rsidRPr="00E126CC">
        <w:rPr>
          <w:rFonts w:ascii="Arial" w:hAnsi="Arial" w:cs="Arial"/>
          <w:sz w:val="22"/>
          <w:szCs w:val="22"/>
          <w:lang w:val="cy-GB"/>
        </w:rPr>
        <w:t>(Accessed: 30 September 2022).</w:t>
      </w:r>
    </w:p>
    <w:p w14:paraId="6343FF7A" w14:textId="42ACCF46" w:rsidR="008511BD" w:rsidRPr="00E126CC" w:rsidRDefault="008511BD" w:rsidP="009F79DA">
      <w:pPr>
        <w:pStyle w:val="NormalWeb"/>
        <w:spacing w:line="360" w:lineRule="auto"/>
        <w:rPr>
          <w:rFonts w:ascii="Arial" w:hAnsi="Arial" w:cs="Arial"/>
          <w:color w:val="000000"/>
          <w:sz w:val="22"/>
          <w:szCs w:val="22"/>
        </w:rPr>
      </w:pPr>
    </w:p>
    <w:p w14:paraId="7A98961B" w14:textId="4103F2F3" w:rsidR="008511BD" w:rsidRPr="00E126CC" w:rsidRDefault="008511BD" w:rsidP="009F79DA">
      <w:pPr>
        <w:pStyle w:val="NormalWeb"/>
        <w:spacing w:line="360" w:lineRule="auto"/>
        <w:rPr>
          <w:rFonts w:ascii="Arial" w:hAnsi="Arial" w:cs="Arial"/>
          <w:color w:val="000000"/>
          <w:sz w:val="22"/>
          <w:szCs w:val="22"/>
        </w:rPr>
      </w:pPr>
      <w:r w:rsidRPr="69929F61">
        <w:rPr>
          <w:rFonts w:ascii="Arial" w:hAnsi="Arial" w:cs="Arial"/>
          <w:color w:val="000000" w:themeColor="text1"/>
          <w:sz w:val="22"/>
          <w:szCs w:val="22"/>
        </w:rPr>
        <w:t>Farrell, T.S.C. (2012) ‘Reflecting on Reflective Practice: (Re)Visiting Dewey and Schön’, </w:t>
      </w:r>
      <w:r w:rsidRPr="69929F61">
        <w:rPr>
          <w:rFonts w:ascii="Arial" w:hAnsi="Arial" w:cs="Arial"/>
          <w:i/>
          <w:color w:val="000000" w:themeColor="text1"/>
          <w:sz w:val="22"/>
          <w:szCs w:val="22"/>
        </w:rPr>
        <w:t>TESOL journal</w:t>
      </w:r>
      <w:r w:rsidRPr="69929F61">
        <w:rPr>
          <w:rFonts w:ascii="Arial" w:hAnsi="Arial" w:cs="Arial"/>
          <w:color w:val="000000" w:themeColor="text1"/>
          <w:sz w:val="22"/>
          <w:szCs w:val="22"/>
        </w:rPr>
        <w:t xml:space="preserve">, 3(1), pp. 7–16. </w:t>
      </w:r>
      <w:proofErr w:type="spellStart"/>
      <w:r w:rsidRPr="69929F61">
        <w:rPr>
          <w:rFonts w:ascii="Arial" w:hAnsi="Arial" w:cs="Arial"/>
          <w:color w:val="000000" w:themeColor="text1"/>
          <w:sz w:val="22"/>
          <w:szCs w:val="22"/>
        </w:rPr>
        <w:t>Availa</w:t>
      </w:r>
      <w:r w:rsidR="1B7A9FDB" w:rsidRPr="69929F61">
        <w:rPr>
          <w:rFonts w:ascii="Arial" w:hAnsi="Arial" w:cs="Arial"/>
          <w:color w:val="000000" w:themeColor="text1"/>
          <w:sz w:val="22"/>
          <w:szCs w:val="22"/>
        </w:rPr>
        <w:t>h</w:t>
      </w:r>
      <w:r w:rsidRPr="69929F61">
        <w:rPr>
          <w:rFonts w:ascii="Arial" w:hAnsi="Arial" w:cs="Arial"/>
          <w:color w:val="000000" w:themeColor="text1"/>
          <w:sz w:val="22"/>
          <w:szCs w:val="22"/>
        </w:rPr>
        <w:t>ble</w:t>
      </w:r>
      <w:proofErr w:type="spellEnd"/>
      <w:r w:rsidRPr="69929F61">
        <w:rPr>
          <w:rFonts w:ascii="Arial" w:hAnsi="Arial" w:cs="Arial"/>
          <w:color w:val="000000" w:themeColor="text1"/>
          <w:sz w:val="22"/>
          <w:szCs w:val="22"/>
        </w:rPr>
        <w:t xml:space="preserve"> at: </w:t>
      </w:r>
      <w:hyperlink r:id="rId10">
        <w:r w:rsidR="00C22597" w:rsidRPr="69929F61">
          <w:rPr>
            <w:rStyle w:val="Hyperlink"/>
            <w:rFonts w:ascii="Arial" w:hAnsi="Arial" w:cs="Arial"/>
            <w:sz w:val="22"/>
            <w:szCs w:val="22"/>
          </w:rPr>
          <w:t>https://doi.org/10.1002/tesj.10</w:t>
        </w:r>
      </w:hyperlink>
    </w:p>
    <w:p w14:paraId="4664AEB5" w14:textId="372A9D56" w:rsidR="00226EFD" w:rsidRPr="00E126CC" w:rsidRDefault="00226EFD"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(Accessed: 1 October 2022).</w:t>
      </w:r>
    </w:p>
    <w:p w14:paraId="3AEFDB51" w14:textId="77777777" w:rsidR="00341CB6" w:rsidRPr="00E126CC" w:rsidRDefault="00341CB6" w:rsidP="009F79DA">
      <w:pPr>
        <w:pStyle w:val="NormalWeb"/>
        <w:spacing w:line="360" w:lineRule="auto"/>
        <w:rPr>
          <w:rFonts w:ascii="Arial" w:hAnsi="Arial" w:cs="Arial"/>
          <w:color w:val="000000"/>
          <w:sz w:val="22"/>
          <w:szCs w:val="22"/>
        </w:rPr>
      </w:pPr>
    </w:p>
    <w:p w14:paraId="36F288E2" w14:textId="5A77554E" w:rsidR="00264569" w:rsidRPr="00E126CC" w:rsidRDefault="00264569"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F</w:t>
      </w:r>
      <w:r w:rsidR="006B09D3" w:rsidRPr="00E126CC">
        <w:rPr>
          <w:rFonts w:ascii="Arial" w:hAnsi="Arial" w:cs="Arial"/>
          <w:color w:val="000000"/>
          <w:sz w:val="22"/>
          <w:szCs w:val="22"/>
        </w:rPr>
        <w:t>autley</w:t>
      </w:r>
      <w:r w:rsidRPr="00E126CC">
        <w:rPr>
          <w:rFonts w:ascii="Arial" w:hAnsi="Arial" w:cs="Arial"/>
          <w:color w:val="000000"/>
          <w:sz w:val="22"/>
          <w:szCs w:val="22"/>
        </w:rPr>
        <w:t>, M. and S</w:t>
      </w:r>
      <w:r w:rsidR="006B09D3" w:rsidRPr="00E126CC">
        <w:rPr>
          <w:rFonts w:ascii="Arial" w:hAnsi="Arial" w:cs="Arial"/>
          <w:color w:val="000000"/>
          <w:sz w:val="22"/>
          <w:szCs w:val="22"/>
        </w:rPr>
        <w:t>avage</w:t>
      </w:r>
      <w:r w:rsidRPr="00E126CC">
        <w:rPr>
          <w:rFonts w:ascii="Arial" w:hAnsi="Arial" w:cs="Arial"/>
          <w:color w:val="000000"/>
          <w:sz w:val="22"/>
          <w:szCs w:val="22"/>
        </w:rPr>
        <w:t xml:space="preserve">, J. </w:t>
      </w:r>
      <w:r w:rsidR="006B09D3" w:rsidRPr="00E126CC">
        <w:rPr>
          <w:rFonts w:ascii="Arial" w:hAnsi="Arial" w:cs="Arial"/>
          <w:color w:val="000000"/>
          <w:sz w:val="22"/>
          <w:szCs w:val="22"/>
        </w:rPr>
        <w:t>(</w:t>
      </w:r>
      <w:r w:rsidRPr="00E126CC">
        <w:rPr>
          <w:rFonts w:ascii="Arial" w:hAnsi="Arial" w:cs="Arial"/>
          <w:color w:val="000000"/>
          <w:sz w:val="22"/>
          <w:szCs w:val="22"/>
        </w:rPr>
        <w:t>2008</w:t>
      </w:r>
      <w:r w:rsidR="006B09D3" w:rsidRPr="00E126CC">
        <w:rPr>
          <w:rFonts w:ascii="Arial" w:hAnsi="Arial" w:cs="Arial"/>
          <w:color w:val="000000"/>
          <w:sz w:val="22"/>
          <w:szCs w:val="22"/>
        </w:rPr>
        <w:t>)</w:t>
      </w:r>
      <w:r w:rsidRPr="00E126CC">
        <w:rPr>
          <w:rFonts w:ascii="Arial" w:hAnsi="Arial" w:cs="Arial"/>
          <w:color w:val="000000"/>
          <w:sz w:val="22"/>
          <w:szCs w:val="22"/>
        </w:rPr>
        <w:t xml:space="preserve"> </w:t>
      </w:r>
      <w:r w:rsidRPr="00E126CC">
        <w:rPr>
          <w:rFonts w:ascii="Arial" w:hAnsi="Arial" w:cs="Arial"/>
          <w:i/>
          <w:iCs/>
          <w:color w:val="000000"/>
          <w:sz w:val="22"/>
          <w:szCs w:val="22"/>
        </w:rPr>
        <w:t xml:space="preserve">Assessment for learning and teaching in secondary schools. </w:t>
      </w:r>
      <w:r w:rsidRPr="00E126CC">
        <w:rPr>
          <w:rFonts w:ascii="Arial" w:hAnsi="Arial" w:cs="Arial"/>
          <w:color w:val="000000"/>
          <w:sz w:val="22"/>
          <w:szCs w:val="22"/>
        </w:rPr>
        <w:t>Exeter: Learning Matters.</w:t>
      </w:r>
    </w:p>
    <w:p w14:paraId="660EBD27" w14:textId="3E3EDCB8" w:rsidR="00341CB6" w:rsidRPr="00E126CC" w:rsidRDefault="00341CB6" w:rsidP="009F79DA">
      <w:pPr>
        <w:pStyle w:val="NormalWeb"/>
        <w:spacing w:line="360" w:lineRule="auto"/>
        <w:rPr>
          <w:rFonts w:ascii="Arial" w:hAnsi="Arial" w:cs="Arial"/>
          <w:color w:val="000000"/>
          <w:sz w:val="22"/>
          <w:szCs w:val="22"/>
        </w:rPr>
      </w:pPr>
    </w:p>
    <w:p w14:paraId="0CA64F05" w14:textId="232306EA" w:rsidR="00FF0BF8" w:rsidRPr="00E126CC" w:rsidRDefault="00FF0BF8"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Ferguson, P. (2011) ‘Student perceptions of quality feedback in teacher education’, </w:t>
      </w:r>
      <w:r w:rsidRPr="00E126CC">
        <w:rPr>
          <w:rFonts w:ascii="Arial" w:hAnsi="Arial" w:cs="Arial"/>
          <w:i/>
          <w:iCs/>
          <w:color w:val="000000"/>
          <w:sz w:val="22"/>
          <w:szCs w:val="22"/>
        </w:rPr>
        <w:t>Assessment and evaluation in higher education</w:t>
      </w:r>
      <w:r w:rsidRPr="00E126CC">
        <w:rPr>
          <w:rFonts w:ascii="Arial" w:hAnsi="Arial" w:cs="Arial"/>
          <w:color w:val="000000"/>
          <w:sz w:val="22"/>
          <w:szCs w:val="22"/>
        </w:rPr>
        <w:t xml:space="preserve">, 36(1), pp. 51–62. Available at: </w:t>
      </w:r>
      <w:hyperlink r:id="rId11" w:history="1">
        <w:r w:rsidRPr="00E126CC">
          <w:rPr>
            <w:rStyle w:val="Hyperlink"/>
            <w:rFonts w:ascii="Arial" w:hAnsi="Arial" w:cs="Arial"/>
            <w:sz w:val="22"/>
            <w:szCs w:val="22"/>
          </w:rPr>
          <w:t>https://doi.org/10.1080/02602930903197883</w:t>
        </w:r>
      </w:hyperlink>
    </w:p>
    <w:p w14:paraId="11CD1734" w14:textId="0E4FC4B6" w:rsidR="00FF0BF8" w:rsidRPr="00E126CC" w:rsidRDefault="00560DE9"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w:t>
      </w:r>
      <w:r w:rsidR="00FF0BF8" w:rsidRPr="00E126CC">
        <w:rPr>
          <w:rFonts w:ascii="Arial" w:hAnsi="Arial" w:cs="Arial"/>
          <w:color w:val="000000"/>
          <w:sz w:val="22"/>
          <w:szCs w:val="22"/>
        </w:rPr>
        <w:t xml:space="preserve">Accessed: </w:t>
      </w:r>
      <w:r w:rsidRPr="00E126CC">
        <w:rPr>
          <w:rFonts w:ascii="Arial" w:hAnsi="Arial" w:cs="Arial"/>
          <w:color w:val="000000"/>
          <w:sz w:val="22"/>
          <w:szCs w:val="22"/>
        </w:rPr>
        <w:t>5 October 2022).</w:t>
      </w:r>
    </w:p>
    <w:p w14:paraId="16D32BAA" w14:textId="77777777" w:rsidR="00FF0BF8" w:rsidRPr="00E126CC" w:rsidRDefault="00FF0BF8" w:rsidP="009F79DA">
      <w:pPr>
        <w:pStyle w:val="NormalWeb"/>
        <w:spacing w:line="360" w:lineRule="auto"/>
        <w:rPr>
          <w:rFonts w:ascii="Arial" w:hAnsi="Arial" w:cs="Arial"/>
          <w:color w:val="000000"/>
          <w:sz w:val="22"/>
          <w:szCs w:val="22"/>
        </w:rPr>
      </w:pPr>
    </w:p>
    <w:p w14:paraId="117A1049" w14:textId="54218040" w:rsidR="00264569" w:rsidRPr="00E126CC" w:rsidRDefault="00264569" w:rsidP="009F79DA">
      <w:pPr>
        <w:pStyle w:val="NormalWeb"/>
        <w:spacing w:line="360" w:lineRule="auto"/>
        <w:rPr>
          <w:rFonts w:ascii="Arial" w:hAnsi="Arial" w:cs="Arial"/>
          <w:color w:val="000000"/>
          <w:sz w:val="22"/>
          <w:szCs w:val="22"/>
        </w:rPr>
      </w:pPr>
      <w:proofErr w:type="spellStart"/>
      <w:r w:rsidRPr="00E126CC">
        <w:rPr>
          <w:rFonts w:ascii="Arial" w:hAnsi="Arial" w:cs="Arial"/>
          <w:color w:val="000000"/>
          <w:sz w:val="22"/>
          <w:szCs w:val="22"/>
        </w:rPr>
        <w:t>F</w:t>
      </w:r>
      <w:r w:rsidR="006B09D3" w:rsidRPr="00E126CC">
        <w:rPr>
          <w:rFonts w:ascii="Arial" w:hAnsi="Arial" w:cs="Arial"/>
          <w:color w:val="000000"/>
          <w:sz w:val="22"/>
          <w:szCs w:val="22"/>
        </w:rPr>
        <w:t>lórez</w:t>
      </w:r>
      <w:proofErr w:type="spellEnd"/>
      <w:r w:rsidRPr="00E126CC">
        <w:rPr>
          <w:rFonts w:ascii="Arial" w:hAnsi="Arial" w:cs="Arial"/>
          <w:color w:val="000000"/>
          <w:sz w:val="22"/>
          <w:szCs w:val="22"/>
        </w:rPr>
        <w:t>, M.T. and S</w:t>
      </w:r>
      <w:r w:rsidR="006B09D3" w:rsidRPr="00E126CC">
        <w:rPr>
          <w:rFonts w:ascii="Arial" w:hAnsi="Arial" w:cs="Arial"/>
          <w:color w:val="000000"/>
          <w:sz w:val="22"/>
          <w:szCs w:val="22"/>
        </w:rPr>
        <w:t>ammons</w:t>
      </w:r>
      <w:r w:rsidRPr="00E126CC">
        <w:rPr>
          <w:rFonts w:ascii="Arial" w:hAnsi="Arial" w:cs="Arial"/>
          <w:color w:val="000000"/>
          <w:sz w:val="22"/>
          <w:szCs w:val="22"/>
        </w:rPr>
        <w:t xml:space="preserve">, P. </w:t>
      </w:r>
      <w:r w:rsidR="006B09D3" w:rsidRPr="00E126CC">
        <w:rPr>
          <w:rFonts w:ascii="Arial" w:hAnsi="Arial" w:cs="Arial"/>
          <w:color w:val="000000"/>
          <w:sz w:val="22"/>
          <w:szCs w:val="22"/>
        </w:rPr>
        <w:t>(</w:t>
      </w:r>
      <w:r w:rsidRPr="00E126CC">
        <w:rPr>
          <w:rFonts w:ascii="Arial" w:hAnsi="Arial" w:cs="Arial"/>
          <w:color w:val="000000"/>
          <w:sz w:val="22"/>
          <w:szCs w:val="22"/>
        </w:rPr>
        <w:t>2013</w:t>
      </w:r>
      <w:r w:rsidR="006B09D3" w:rsidRPr="00E126CC">
        <w:rPr>
          <w:rFonts w:ascii="Arial" w:hAnsi="Arial" w:cs="Arial"/>
          <w:color w:val="000000"/>
          <w:sz w:val="22"/>
          <w:szCs w:val="22"/>
        </w:rPr>
        <w:t>)</w:t>
      </w:r>
      <w:r w:rsidRPr="00E126CC">
        <w:rPr>
          <w:rFonts w:ascii="Arial" w:hAnsi="Arial" w:cs="Arial"/>
          <w:color w:val="000000"/>
          <w:sz w:val="22"/>
          <w:szCs w:val="22"/>
        </w:rPr>
        <w:t xml:space="preserve"> </w:t>
      </w:r>
      <w:r w:rsidRPr="00E126CC">
        <w:rPr>
          <w:rFonts w:ascii="Arial" w:hAnsi="Arial" w:cs="Arial"/>
          <w:i/>
          <w:iCs/>
          <w:color w:val="000000"/>
          <w:sz w:val="22"/>
          <w:szCs w:val="22"/>
        </w:rPr>
        <w:t xml:space="preserve">Assessment for Learning: Effects and Impact. </w:t>
      </w:r>
      <w:r w:rsidRPr="00E126CC">
        <w:rPr>
          <w:rFonts w:ascii="Arial" w:hAnsi="Arial" w:cs="Arial"/>
          <w:color w:val="000000"/>
          <w:sz w:val="22"/>
          <w:szCs w:val="22"/>
        </w:rPr>
        <w:t>ERIC.</w:t>
      </w:r>
    </w:p>
    <w:p w14:paraId="0ADFB74F" w14:textId="77777777" w:rsidR="00341CB6" w:rsidRPr="00E126CC" w:rsidRDefault="00341CB6" w:rsidP="009F79DA">
      <w:pPr>
        <w:pStyle w:val="NormalWeb"/>
        <w:spacing w:line="360" w:lineRule="auto"/>
        <w:rPr>
          <w:rFonts w:ascii="Arial" w:hAnsi="Arial" w:cs="Arial"/>
          <w:color w:val="000000"/>
          <w:sz w:val="22"/>
          <w:szCs w:val="22"/>
        </w:rPr>
      </w:pPr>
    </w:p>
    <w:p w14:paraId="12CF6D41" w14:textId="074E302C" w:rsidR="00264569" w:rsidRPr="00E126CC" w:rsidRDefault="00264569" w:rsidP="009F79DA">
      <w:pPr>
        <w:pStyle w:val="NormalWeb"/>
        <w:spacing w:line="360" w:lineRule="auto"/>
        <w:rPr>
          <w:rFonts w:ascii="Arial" w:hAnsi="Arial" w:cs="Arial"/>
          <w:color w:val="000000"/>
          <w:sz w:val="22"/>
          <w:szCs w:val="22"/>
        </w:rPr>
      </w:pPr>
      <w:proofErr w:type="spellStart"/>
      <w:r w:rsidRPr="00E126CC">
        <w:rPr>
          <w:rFonts w:ascii="Arial" w:hAnsi="Arial" w:cs="Arial"/>
          <w:color w:val="000000"/>
          <w:sz w:val="22"/>
          <w:szCs w:val="22"/>
        </w:rPr>
        <w:t>G</w:t>
      </w:r>
      <w:r w:rsidR="006B09D3" w:rsidRPr="00E126CC">
        <w:rPr>
          <w:rFonts w:ascii="Arial" w:hAnsi="Arial" w:cs="Arial"/>
          <w:color w:val="000000"/>
          <w:sz w:val="22"/>
          <w:szCs w:val="22"/>
        </w:rPr>
        <w:t>raue</w:t>
      </w:r>
      <w:proofErr w:type="spellEnd"/>
      <w:r w:rsidRPr="00E126CC">
        <w:rPr>
          <w:rFonts w:ascii="Arial" w:hAnsi="Arial" w:cs="Arial"/>
          <w:color w:val="000000"/>
          <w:sz w:val="22"/>
          <w:szCs w:val="22"/>
        </w:rPr>
        <w:t xml:space="preserve">, M.E. </w:t>
      </w:r>
      <w:r w:rsidR="006B09D3" w:rsidRPr="00E126CC">
        <w:rPr>
          <w:rFonts w:ascii="Arial" w:hAnsi="Arial" w:cs="Arial"/>
          <w:color w:val="000000"/>
          <w:sz w:val="22"/>
          <w:szCs w:val="22"/>
        </w:rPr>
        <w:t>(</w:t>
      </w:r>
      <w:r w:rsidRPr="00E126CC">
        <w:rPr>
          <w:rFonts w:ascii="Arial" w:hAnsi="Arial" w:cs="Arial"/>
          <w:color w:val="000000"/>
          <w:sz w:val="22"/>
          <w:szCs w:val="22"/>
        </w:rPr>
        <w:t>1993</w:t>
      </w:r>
      <w:r w:rsidR="006B09D3" w:rsidRPr="00E126CC">
        <w:rPr>
          <w:rFonts w:ascii="Arial" w:hAnsi="Arial" w:cs="Arial"/>
          <w:color w:val="000000"/>
          <w:sz w:val="22"/>
          <w:szCs w:val="22"/>
        </w:rPr>
        <w:t>)</w:t>
      </w:r>
      <w:r w:rsidRPr="00E126CC">
        <w:rPr>
          <w:rFonts w:ascii="Arial" w:hAnsi="Arial" w:cs="Arial"/>
          <w:color w:val="000000"/>
          <w:sz w:val="22"/>
          <w:szCs w:val="22"/>
        </w:rPr>
        <w:t xml:space="preserve"> Integrating Theory and Practice Through Instructional Assessment. </w:t>
      </w:r>
      <w:r w:rsidRPr="00E126CC">
        <w:rPr>
          <w:rFonts w:ascii="Arial" w:hAnsi="Arial" w:cs="Arial"/>
          <w:i/>
          <w:iCs/>
          <w:color w:val="000000"/>
          <w:sz w:val="22"/>
          <w:szCs w:val="22"/>
        </w:rPr>
        <w:t xml:space="preserve">Educational assessment, </w:t>
      </w:r>
      <w:r w:rsidRPr="00E126CC">
        <w:rPr>
          <w:rFonts w:ascii="Arial" w:hAnsi="Arial" w:cs="Arial"/>
          <w:color w:val="000000"/>
          <w:sz w:val="22"/>
          <w:szCs w:val="22"/>
        </w:rPr>
        <w:t>1(4), pp. 283-309.</w:t>
      </w:r>
    </w:p>
    <w:p w14:paraId="5A71EE95" w14:textId="5FDABE7E" w:rsidR="00341CB6" w:rsidRPr="00E126CC" w:rsidRDefault="00341CB6" w:rsidP="009F79DA">
      <w:pPr>
        <w:pStyle w:val="NormalWeb"/>
        <w:spacing w:line="360" w:lineRule="auto"/>
        <w:rPr>
          <w:rFonts w:ascii="Arial" w:hAnsi="Arial" w:cs="Arial"/>
          <w:color w:val="000000"/>
          <w:sz w:val="22"/>
          <w:szCs w:val="22"/>
        </w:rPr>
      </w:pPr>
    </w:p>
    <w:p w14:paraId="65CAC4FB" w14:textId="54C9C317" w:rsidR="00341CB6" w:rsidRPr="00E126CC" w:rsidRDefault="00453A89"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 xml:space="preserve">Joshi, K.R. </w:t>
      </w:r>
      <w:r w:rsidR="006B09D3" w:rsidRPr="00E126CC">
        <w:rPr>
          <w:rFonts w:ascii="Arial" w:hAnsi="Arial" w:cs="Arial"/>
          <w:color w:val="000000"/>
          <w:sz w:val="22"/>
          <w:szCs w:val="22"/>
        </w:rPr>
        <w:t>(</w:t>
      </w:r>
      <w:r w:rsidRPr="00E126CC">
        <w:rPr>
          <w:rFonts w:ascii="Arial" w:hAnsi="Arial" w:cs="Arial"/>
          <w:color w:val="000000"/>
          <w:sz w:val="22"/>
          <w:szCs w:val="22"/>
        </w:rPr>
        <w:t>2018</w:t>
      </w:r>
      <w:r w:rsidR="006B09D3" w:rsidRPr="00E126CC">
        <w:rPr>
          <w:rFonts w:ascii="Arial" w:hAnsi="Arial" w:cs="Arial"/>
          <w:color w:val="000000"/>
          <w:sz w:val="22"/>
          <w:szCs w:val="22"/>
        </w:rPr>
        <w:t>)</w:t>
      </w:r>
      <w:r w:rsidRPr="00E126CC">
        <w:rPr>
          <w:rFonts w:ascii="Arial" w:hAnsi="Arial" w:cs="Arial"/>
          <w:color w:val="000000"/>
          <w:sz w:val="22"/>
          <w:szCs w:val="22"/>
        </w:rPr>
        <w:t xml:space="preserve"> Critical incidents for teachers’ professional development. </w:t>
      </w:r>
      <w:r w:rsidRPr="00E126CC">
        <w:rPr>
          <w:rFonts w:ascii="Arial" w:hAnsi="Arial" w:cs="Arial"/>
          <w:i/>
          <w:iCs/>
          <w:color w:val="000000"/>
          <w:sz w:val="22"/>
          <w:szCs w:val="22"/>
        </w:rPr>
        <w:t xml:space="preserve">Journal of NELTA </w:t>
      </w:r>
      <w:proofErr w:type="spellStart"/>
      <w:r w:rsidRPr="00E126CC">
        <w:rPr>
          <w:rFonts w:ascii="Arial" w:hAnsi="Arial" w:cs="Arial"/>
          <w:i/>
          <w:iCs/>
          <w:color w:val="000000"/>
          <w:sz w:val="22"/>
          <w:szCs w:val="22"/>
        </w:rPr>
        <w:t>Surkhet</w:t>
      </w:r>
      <w:proofErr w:type="spellEnd"/>
      <w:r w:rsidRPr="00E126CC">
        <w:rPr>
          <w:rFonts w:ascii="Arial" w:hAnsi="Arial" w:cs="Arial"/>
          <w:color w:val="000000"/>
          <w:sz w:val="22"/>
          <w:szCs w:val="22"/>
        </w:rPr>
        <w:t>, </w:t>
      </w:r>
      <w:r w:rsidRPr="00E126CC">
        <w:rPr>
          <w:rFonts w:ascii="Arial" w:hAnsi="Arial" w:cs="Arial"/>
          <w:i/>
          <w:iCs/>
          <w:color w:val="000000"/>
          <w:sz w:val="22"/>
          <w:szCs w:val="22"/>
        </w:rPr>
        <w:t>5</w:t>
      </w:r>
      <w:r w:rsidRPr="00E126CC">
        <w:rPr>
          <w:rFonts w:ascii="Arial" w:hAnsi="Arial" w:cs="Arial"/>
          <w:color w:val="000000"/>
          <w:sz w:val="22"/>
          <w:szCs w:val="22"/>
        </w:rPr>
        <w:t>, pp.82-88.</w:t>
      </w:r>
    </w:p>
    <w:p w14:paraId="4E8B9899" w14:textId="77777777" w:rsidR="00B41599" w:rsidRPr="00E126CC" w:rsidRDefault="00B41599" w:rsidP="009F79DA">
      <w:pPr>
        <w:spacing w:line="360" w:lineRule="auto"/>
        <w:rPr>
          <w:rFonts w:ascii="Arial" w:hAnsi="Arial" w:cs="Arial"/>
          <w:sz w:val="22"/>
          <w:szCs w:val="22"/>
          <w:lang w:val="cy-GB"/>
        </w:rPr>
      </w:pPr>
    </w:p>
    <w:p w14:paraId="1DD4D3F7" w14:textId="6852531A" w:rsidR="00B41599" w:rsidRPr="00E126CC" w:rsidRDefault="00156C4B" w:rsidP="009F79DA">
      <w:pPr>
        <w:spacing w:line="360" w:lineRule="auto"/>
        <w:rPr>
          <w:rFonts w:ascii="Arial" w:hAnsi="Arial" w:cs="Arial"/>
          <w:sz w:val="22"/>
          <w:szCs w:val="22"/>
          <w:lang w:val="cy-GB"/>
        </w:rPr>
      </w:pPr>
      <w:r w:rsidRPr="00E126CC">
        <w:rPr>
          <w:rFonts w:ascii="Arial" w:hAnsi="Arial" w:cs="Arial"/>
          <w:noProof/>
          <w:sz w:val="22"/>
          <w:szCs w:val="22"/>
          <w:lang w:val="cy-GB"/>
        </w:rPr>
        <w:lastRenderedPageBreak/>
        <mc:AlternateContent>
          <mc:Choice Requires="wps">
            <w:drawing>
              <wp:anchor distT="0" distB="0" distL="114300" distR="114300" simplePos="0" relativeHeight="251658242" behindDoc="0" locked="0" layoutInCell="1" allowOverlap="1" wp14:anchorId="5B228FE4" wp14:editId="5F8CA0C1">
                <wp:simplePos x="0" y="0"/>
                <wp:positionH relativeFrom="column">
                  <wp:posOffset>1985645</wp:posOffset>
                </wp:positionH>
                <wp:positionV relativeFrom="paragraph">
                  <wp:posOffset>218325</wp:posOffset>
                </wp:positionV>
                <wp:extent cx="1773382" cy="164387"/>
                <wp:effectExtent l="0" t="0" r="17780" b="13970"/>
                <wp:wrapNone/>
                <wp:docPr id="4" name="Rectangle 4"/>
                <wp:cNvGraphicFramePr/>
                <a:graphic xmlns:a="http://schemas.openxmlformats.org/drawingml/2006/main">
                  <a:graphicData uri="http://schemas.microsoft.com/office/word/2010/wordprocessingShape">
                    <wps:wsp>
                      <wps:cNvSpPr/>
                      <wps:spPr>
                        <a:xfrm>
                          <a:off x="0" y="0"/>
                          <a:ext cx="1773382" cy="164387"/>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27A1E5" id="Rectangle 4" o:spid="_x0000_s1026" style="position:absolute;margin-left:156.35pt;margin-top:17.2pt;width:139.65pt;height:12.95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" fillcolor="black [3200]" strokecolor="black [1600]" strokeweight="1pt"/>
            </w:pict>
          </mc:Fallback>
        </mc:AlternateContent>
      </w:r>
      <w:r w:rsidR="00B41599" w:rsidRPr="00E126CC">
        <w:rPr>
          <w:rFonts w:ascii="Arial" w:hAnsi="Arial" w:cs="Arial"/>
          <w:sz w:val="22"/>
          <w:szCs w:val="22"/>
          <w:lang w:val="cy-GB"/>
        </w:rPr>
        <w:t xml:space="preserve">My Local School (2021) Available at: </w:t>
      </w:r>
      <w:r w:rsidR="00B41599" w:rsidRPr="004C3181">
        <w:rPr>
          <w:rFonts w:ascii="Arial" w:hAnsi="Arial" w:cs="Arial"/>
          <w:sz w:val="22"/>
          <w:szCs w:val="22"/>
          <w:lang w:val="cy-GB"/>
        </w:rPr>
        <w:t>https://mylocalschool.gov.wales/School/6682386?lang=en#0</w:t>
      </w:r>
    </w:p>
    <w:p w14:paraId="08D47F41" w14:textId="693ED4A7" w:rsidR="00B41599" w:rsidRPr="00E126CC" w:rsidRDefault="00B41599" w:rsidP="009F79DA">
      <w:pPr>
        <w:spacing w:line="360" w:lineRule="auto"/>
        <w:rPr>
          <w:rFonts w:ascii="Arial" w:hAnsi="Arial" w:cs="Arial"/>
          <w:sz w:val="22"/>
          <w:szCs w:val="22"/>
          <w:lang w:val="cy-GB"/>
        </w:rPr>
      </w:pPr>
      <w:r w:rsidRPr="00E126CC">
        <w:rPr>
          <w:rFonts w:ascii="Arial" w:hAnsi="Arial" w:cs="Arial"/>
          <w:sz w:val="22"/>
          <w:szCs w:val="22"/>
          <w:lang w:val="cy-GB"/>
        </w:rPr>
        <w:t>(Accessed: 19 October 2022).</w:t>
      </w:r>
    </w:p>
    <w:p w14:paraId="3AA9C419" w14:textId="035C980F" w:rsidR="00B41599" w:rsidRPr="00E126CC" w:rsidRDefault="00B41599" w:rsidP="009F79DA">
      <w:pPr>
        <w:pStyle w:val="NormalWeb"/>
        <w:spacing w:line="360" w:lineRule="auto"/>
        <w:rPr>
          <w:rFonts w:ascii="Arial" w:hAnsi="Arial" w:cs="Arial"/>
          <w:color w:val="000000"/>
          <w:sz w:val="22"/>
          <w:szCs w:val="22"/>
        </w:rPr>
      </w:pPr>
    </w:p>
    <w:p w14:paraId="3A9F1AF3" w14:textId="204C4653" w:rsidR="00264569" w:rsidRPr="00E126CC" w:rsidRDefault="00264569"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N</w:t>
      </w:r>
      <w:r w:rsidR="006B09D3" w:rsidRPr="00E126CC">
        <w:rPr>
          <w:rFonts w:ascii="Arial" w:hAnsi="Arial" w:cs="Arial"/>
          <w:color w:val="000000"/>
          <w:sz w:val="22"/>
          <w:szCs w:val="22"/>
        </w:rPr>
        <w:t>ye</w:t>
      </w:r>
      <w:r w:rsidRPr="00E126CC">
        <w:rPr>
          <w:rFonts w:ascii="Arial" w:hAnsi="Arial" w:cs="Arial"/>
          <w:color w:val="000000"/>
          <w:sz w:val="22"/>
          <w:szCs w:val="22"/>
        </w:rPr>
        <w:t>, B., K</w:t>
      </w:r>
      <w:r w:rsidR="006B09D3" w:rsidRPr="00E126CC">
        <w:rPr>
          <w:rFonts w:ascii="Arial" w:hAnsi="Arial" w:cs="Arial"/>
          <w:color w:val="000000"/>
          <w:sz w:val="22"/>
          <w:szCs w:val="22"/>
        </w:rPr>
        <w:t>onstantopoulos</w:t>
      </w:r>
      <w:r w:rsidRPr="00E126CC">
        <w:rPr>
          <w:rFonts w:ascii="Arial" w:hAnsi="Arial" w:cs="Arial"/>
          <w:color w:val="000000"/>
          <w:sz w:val="22"/>
          <w:szCs w:val="22"/>
        </w:rPr>
        <w:t>, S. and H</w:t>
      </w:r>
      <w:r w:rsidR="006B09D3" w:rsidRPr="00E126CC">
        <w:rPr>
          <w:rFonts w:ascii="Arial" w:hAnsi="Arial" w:cs="Arial"/>
          <w:color w:val="000000"/>
          <w:sz w:val="22"/>
          <w:szCs w:val="22"/>
        </w:rPr>
        <w:t>edges</w:t>
      </w:r>
      <w:r w:rsidRPr="00E126CC">
        <w:rPr>
          <w:rFonts w:ascii="Arial" w:hAnsi="Arial" w:cs="Arial"/>
          <w:color w:val="000000"/>
          <w:sz w:val="22"/>
          <w:szCs w:val="22"/>
        </w:rPr>
        <w:t xml:space="preserve">, L.V. </w:t>
      </w:r>
      <w:r w:rsidR="006B09D3" w:rsidRPr="00E126CC">
        <w:rPr>
          <w:rFonts w:ascii="Arial" w:hAnsi="Arial" w:cs="Arial"/>
          <w:color w:val="000000"/>
          <w:sz w:val="22"/>
          <w:szCs w:val="22"/>
        </w:rPr>
        <w:t>(</w:t>
      </w:r>
      <w:r w:rsidRPr="00E126CC">
        <w:rPr>
          <w:rFonts w:ascii="Arial" w:hAnsi="Arial" w:cs="Arial"/>
          <w:color w:val="000000"/>
          <w:sz w:val="22"/>
          <w:szCs w:val="22"/>
        </w:rPr>
        <w:t>2004</w:t>
      </w:r>
      <w:r w:rsidR="006B09D3" w:rsidRPr="00E126CC">
        <w:rPr>
          <w:rFonts w:ascii="Arial" w:hAnsi="Arial" w:cs="Arial"/>
          <w:color w:val="000000"/>
          <w:sz w:val="22"/>
          <w:szCs w:val="22"/>
        </w:rPr>
        <w:t>)</w:t>
      </w:r>
      <w:r w:rsidRPr="00E126CC">
        <w:rPr>
          <w:rFonts w:ascii="Arial" w:hAnsi="Arial" w:cs="Arial"/>
          <w:color w:val="000000"/>
          <w:sz w:val="22"/>
          <w:szCs w:val="22"/>
        </w:rPr>
        <w:t xml:space="preserve"> How Large Are Teacher Effects? </w:t>
      </w:r>
      <w:r w:rsidRPr="00E126CC">
        <w:rPr>
          <w:rFonts w:ascii="Arial" w:hAnsi="Arial" w:cs="Arial"/>
          <w:i/>
          <w:iCs/>
          <w:color w:val="000000"/>
          <w:sz w:val="22"/>
          <w:szCs w:val="22"/>
        </w:rPr>
        <w:t xml:space="preserve">Educational evaluation and policy analysis, </w:t>
      </w:r>
      <w:r w:rsidRPr="00E126CC">
        <w:rPr>
          <w:rFonts w:ascii="Arial" w:hAnsi="Arial" w:cs="Arial"/>
          <w:color w:val="000000"/>
          <w:sz w:val="22"/>
          <w:szCs w:val="22"/>
        </w:rPr>
        <w:t>26(3), pp. 237-257.</w:t>
      </w:r>
    </w:p>
    <w:p w14:paraId="6FB0E273" w14:textId="6FEC4412" w:rsidR="00DE77AF" w:rsidRPr="00E126CC" w:rsidRDefault="00DE77AF" w:rsidP="009F79DA">
      <w:pPr>
        <w:pStyle w:val="NormalWeb"/>
        <w:spacing w:line="360" w:lineRule="auto"/>
        <w:rPr>
          <w:rFonts w:ascii="Arial" w:hAnsi="Arial" w:cs="Arial"/>
          <w:color w:val="000000"/>
          <w:sz w:val="22"/>
          <w:szCs w:val="22"/>
        </w:rPr>
      </w:pPr>
    </w:p>
    <w:p w14:paraId="55FC4EC3" w14:textId="0736945D" w:rsidR="00DE77AF" w:rsidRPr="00E126CC" w:rsidRDefault="00DE77AF"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 xml:space="preserve">Olson, V. L. B. (1990) The revising processes of sixth-grade writers with and without peer feedback. </w:t>
      </w:r>
      <w:r w:rsidRPr="00E126CC">
        <w:rPr>
          <w:rFonts w:ascii="Arial" w:hAnsi="Arial" w:cs="Arial"/>
          <w:i/>
          <w:iCs/>
          <w:color w:val="000000"/>
          <w:sz w:val="22"/>
          <w:szCs w:val="22"/>
        </w:rPr>
        <w:t>Journal of Educational Research</w:t>
      </w:r>
      <w:r w:rsidRPr="00E126CC">
        <w:rPr>
          <w:rFonts w:ascii="Arial" w:hAnsi="Arial" w:cs="Arial"/>
          <w:color w:val="000000"/>
          <w:sz w:val="22"/>
          <w:szCs w:val="22"/>
        </w:rPr>
        <w:t xml:space="preserve">, 84, </w:t>
      </w:r>
      <w:r w:rsidR="007D3D2A" w:rsidRPr="00E126CC">
        <w:rPr>
          <w:rFonts w:ascii="Arial" w:hAnsi="Arial" w:cs="Arial"/>
          <w:color w:val="000000"/>
          <w:sz w:val="22"/>
          <w:szCs w:val="22"/>
        </w:rPr>
        <w:t xml:space="preserve">pp. </w:t>
      </w:r>
      <w:r w:rsidRPr="00E126CC">
        <w:rPr>
          <w:rFonts w:ascii="Arial" w:hAnsi="Arial" w:cs="Arial"/>
          <w:color w:val="000000"/>
          <w:sz w:val="22"/>
          <w:szCs w:val="22"/>
        </w:rPr>
        <w:t xml:space="preserve">22–29. </w:t>
      </w:r>
    </w:p>
    <w:p w14:paraId="767ED44E" w14:textId="7AA39CC8" w:rsidR="0037059C" w:rsidRPr="00E126CC" w:rsidRDefault="0037059C" w:rsidP="009F79DA">
      <w:pPr>
        <w:pStyle w:val="NormalWeb"/>
        <w:spacing w:line="360" w:lineRule="auto"/>
        <w:rPr>
          <w:rFonts w:ascii="Arial" w:hAnsi="Arial" w:cs="Arial"/>
          <w:color w:val="000000"/>
          <w:sz w:val="22"/>
          <w:szCs w:val="22"/>
        </w:rPr>
      </w:pPr>
    </w:p>
    <w:p w14:paraId="674B18D6" w14:textId="753D2090" w:rsidR="006D4F8C" w:rsidRPr="00E126CC" w:rsidRDefault="006D4F8C"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Panadero, E. (2016) Is it safe? Social, interpersonal, and human effects of peer assessment: A review and future directions. In G. T. L. Brown, &amp; L. R. Harris (Eds.). Handbook of human and social conditions in assessment (pp. 247–266). New York, NY: Routledge.</w:t>
      </w:r>
    </w:p>
    <w:p w14:paraId="3705F2BD" w14:textId="780B7451" w:rsidR="00D37E2C" w:rsidRPr="00E126CC" w:rsidRDefault="00D37E2C" w:rsidP="009F79DA">
      <w:pPr>
        <w:pStyle w:val="NormalWeb"/>
        <w:spacing w:line="360" w:lineRule="auto"/>
        <w:rPr>
          <w:rFonts w:ascii="Arial" w:hAnsi="Arial" w:cs="Arial"/>
          <w:color w:val="000000"/>
          <w:sz w:val="22"/>
          <w:szCs w:val="22"/>
        </w:rPr>
      </w:pPr>
    </w:p>
    <w:p w14:paraId="20B60D75" w14:textId="77777777" w:rsidR="00F06DEB" w:rsidRDefault="00A21205" w:rsidP="009F79DA">
      <w:pPr>
        <w:pStyle w:val="NormalWeb"/>
        <w:spacing w:line="360" w:lineRule="auto"/>
        <w:rPr>
          <w:rFonts w:ascii="Arial" w:hAnsi="Arial" w:cs="Arial"/>
          <w:color w:val="000000"/>
          <w:sz w:val="22"/>
          <w:szCs w:val="22"/>
        </w:rPr>
      </w:pPr>
      <w:proofErr w:type="spellStart"/>
      <w:r w:rsidRPr="00E126CC">
        <w:rPr>
          <w:rFonts w:ascii="Arial" w:hAnsi="Arial" w:cs="Arial"/>
          <w:color w:val="000000"/>
          <w:sz w:val="22"/>
          <w:szCs w:val="22"/>
        </w:rPr>
        <w:t>Reinholz</w:t>
      </w:r>
      <w:proofErr w:type="spellEnd"/>
      <w:r w:rsidRPr="00E126CC">
        <w:rPr>
          <w:rFonts w:ascii="Arial" w:hAnsi="Arial" w:cs="Arial"/>
          <w:color w:val="000000"/>
          <w:sz w:val="22"/>
          <w:szCs w:val="22"/>
        </w:rPr>
        <w:t>, D. (2016) ‘The assessment cycle: a model for learning through peer assessment’, </w:t>
      </w:r>
      <w:r w:rsidRPr="00E126CC">
        <w:rPr>
          <w:rFonts w:ascii="Arial" w:hAnsi="Arial" w:cs="Arial"/>
          <w:i/>
          <w:iCs/>
          <w:color w:val="000000"/>
          <w:sz w:val="22"/>
          <w:szCs w:val="22"/>
        </w:rPr>
        <w:t>Assessment and evaluation in higher education</w:t>
      </w:r>
      <w:r w:rsidRPr="00E126CC">
        <w:rPr>
          <w:rFonts w:ascii="Arial" w:hAnsi="Arial" w:cs="Arial"/>
          <w:color w:val="000000"/>
          <w:sz w:val="22"/>
          <w:szCs w:val="22"/>
        </w:rPr>
        <w:t xml:space="preserve">, 41(2), pp. 301–315. </w:t>
      </w:r>
    </w:p>
    <w:p w14:paraId="6A7A496D" w14:textId="3785BD25" w:rsidR="00A21205" w:rsidRPr="00E126CC" w:rsidRDefault="00A21205"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 xml:space="preserve">Available at: </w:t>
      </w:r>
      <w:hyperlink r:id="rId12" w:history="1">
        <w:r w:rsidRPr="00E126CC">
          <w:rPr>
            <w:rStyle w:val="Hyperlink"/>
            <w:rFonts w:ascii="Arial" w:hAnsi="Arial" w:cs="Arial"/>
            <w:sz w:val="22"/>
            <w:szCs w:val="22"/>
          </w:rPr>
          <w:t>https://doi.org/10.1080/02602938.2015.1008982</w:t>
        </w:r>
      </w:hyperlink>
    </w:p>
    <w:p w14:paraId="1BF905A6" w14:textId="05D83E2A" w:rsidR="00A21205" w:rsidRPr="00E126CC" w:rsidRDefault="00A21205"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(Accessed</w:t>
      </w:r>
      <w:r w:rsidR="00C43FA0" w:rsidRPr="00E126CC">
        <w:rPr>
          <w:rFonts w:ascii="Arial" w:hAnsi="Arial" w:cs="Arial"/>
          <w:color w:val="000000"/>
          <w:sz w:val="22"/>
          <w:szCs w:val="22"/>
        </w:rPr>
        <w:t>:</w:t>
      </w:r>
      <w:r w:rsidRPr="00E126CC">
        <w:rPr>
          <w:rFonts w:ascii="Arial" w:hAnsi="Arial" w:cs="Arial"/>
          <w:color w:val="000000"/>
          <w:sz w:val="22"/>
          <w:szCs w:val="22"/>
        </w:rPr>
        <w:t xml:space="preserve"> </w:t>
      </w:r>
      <w:r w:rsidR="00C43FA0" w:rsidRPr="00E126CC">
        <w:rPr>
          <w:rFonts w:ascii="Arial" w:hAnsi="Arial" w:cs="Arial"/>
          <w:color w:val="000000"/>
          <w:sz w:val="22"/>
          <w:szCs w:val="22"/>
        </w:rPr>
        <w:t>12 October 2022)</w:t>
      </w:r>
      <w:r w:rsidR="00226EFD" w:rsidRPr="00E126CC">
        <w:rPr>
          <w:rFonts w:ascii="Arial" w:hAnsi="Arial" w:cs="Arial"/>
          <w:color w:val="000000"/>
          <w:sz w:val="22"/>
          <w:szCs w:val="22"/>
        </w:rPr>
        <w:t>.</w:t>
      </w:r>
    </w:p>
    <w:p w14:paraId="39C4C080" w14:textId="269BC694" w:rsidR="00C43FA0" w:rsidRDefault="00C43FA0" w:rsidP="009F79DA">
      <w:pPr>
        <w:pStyle w:val="NormalWeb"/>
        <w:spacing w:line="360" w:lineRule="auto"/>
        <w:rPr>
          <w:rFonts w:ascii="Arial" w:hAnsi="Arial" w:cs="Arial"/>
          <w:color w:val="000000"/>
          <w:sz w:val="22"/>
          <w:szCs w:val="22"/>
        </w:rPr>
      </w:pPr>
    </w:p>
    <w:p w14:paraId="74C54CE5" w14:textId="77777777" w:rsidR="000747E1" w:rsidRPr="00E126CC" w:rsidRDefault="000747E1" w:rsidP="009F79DA">
      <w:pPr>
        <w:tabs>
          <w:tab w:val="left" w:pos="1274"/>
        </w:tabs>
        <w:spacing w:line="360" w:lineRule="auto"/>
        <w:rPr>
          <w:rFonts w:ascii="Arial" w:hAnsi="Arial" w:cs="Arial"/>
          <w:sz w:val="22"/>
          <w:szCs w:val="22"/>
        </w:rPr>
      </w:pPr>
      <w:r w:rsidRPr="00E126CC">
        <w:rPr>
          <w:rFonts w:ascii="Arial" w:hAnsi="Arial" w:cs="Arial"/>
          <w:sz w:val="22"/>
          <w:szCs w:val="22"/>
        </w:rPr>
        <w:t>Richards, J. C. and Farrell, T. S. C. (2010) Professional development for language teachers. Cambridge: CUP.</w:t>
      </w:r>
    </w:p>
    <w:p w14:paraId="1A1A0F2F" w14:textId="77777777" w:rsidR="000747E1" w:rsidRPr="00E126CC" w:rsidRDefault="000747E1" w:rsidP="009F79DA">
      <w:pPr>
        <w:pStyle w:val="NormalWeb"/>
        <w:spacing w:line="360" w:lineRule="auto"/>
        <w:rPr>
          <w:rFonts w:ascii="Arial" w:hAnsi="Arial" w:cs="Arial"/>
          <w:color w:val="000000"/>
          <w:sz w:val="22"/>
          <w:szCs w:val="22"/>
        </w:rPr>
      </w:pPr>
    </w:p>
    <w:p w14:paraId="71CE8610" w14:textId="16EB1651" w:rsidR="003D4E3C" w:rsidRPr="00E126CC" w:rsidRDefault="00912B01" w:rsidP="009F79DA">
      <w:pPr>
        <w:tabs>
          <w:tab w:val="left" w:pos="1274"/>
        </w:tabs>
        <w:spacing w:line="360" w:lineRule="auto"/>
        <w:rPr>
          <w:rFonts w:ascii="Arial" w:hAnsi="Arial" w:cs="Arial"/>
          <w:sz w:val="22"/>
          <w:szCs w:val="22"/>
        </w:rPr>
      </w:pPr>
      <w:proofErr w:type="spellStart"/>
      <w:r w:rsidRPr="00E126CC">
        <w:rPr>
          <w:rFonts w:ascii="Arial" w:hAnsi="Arial" w:cs="Arial"/>
          <w:sz w:val="22"/>
          <w:szCs w:val="22"/>
        </w:rPr>
        <w:t>Rotsaert</w:t>
      </w:r>
      <w:proofErr w:type="spellEnd"/>
      <w:r w:rsidRPr="00E126CC">
        <w:rPr>
          <w:rFonts w:ascii="Arial" w:hAnsi="Arial" w:cs="Arial"/>
          <w:sz w:val="22"/>
          <w:szCs w:val="22"/>
        </w:rPr>
        <w:t>, T. </w:t>
      </w:r>
      <w:r w:rsidRPr="00E126CC">
        <w:rPr>
          <w:rFonts w:ascii="Arial" w:hAnsi="Arial" w:cs="Arial"/>
          <w:i/>
          <w:iCs/>
          <w:sz w:val="22"/>
          <w:szCs w:val="22"/>
        </w:rPr>
        <w:t>et al.</w:t>
      </w:r>
      <w:r w:rsidRPr="00E126CC">
        <w:rPr>
          <w:rFonts w:ascii="Arial" w:hAnsi="Arial" w:cs="Arial"/>
          <w:sz w:val="22"/>
          <w:szCs w:val="22"/>
        </w:rPr>
        <w:t> (201</w:t>
      </w:r>
      <w:r w:rsidR="00FF05BD" w:rsidRPr="00E126CC">
        <w:rPr>
          <w:rFonts w:ascii="Arial" w:hAnsi="Arial" w:cs="Arial"/>
          <w:sz w:val="22"/>
          <w:szCs w:val="22"/>
        </w:rPr>
        <w:t>7</w:t>
      </w:r>
      <w:r w:rsidRPr="00E126CC">
        <w:rPr>
          <w:rFonts w:ascii="Arial" w:hAnsi="Arial" w:cs="Arial"/>
          <w:sz w:val="22"/>
          <w:szCs w:val="22"/>
        </w:rPr>
        <w:t>) ‘“Now you know what you’re doing right and wrong!” Peer feedback quality in synchronous peer assessment in secondary education, </w:t>
      </w:r>
      <w:r w:rsidRPr="00E126CC">
        <w:rPr>
          <w:rFonts w:ascii="Arial" w:hAnsi="Arial" w:cs="Arial"/>
          <w:i/>
          <w:iCs/>
          <w:sz w:val="22"/>
          <w:szCs w:val="22"/>
        </w:rPr>
        <w:t>European journal of psychology of education</w:t>
      </w:r>
      <w:r w:rsidRPr="00E126CC">
        <w:rPr>
          <w:rFonts w:ascii="Arial" w:hAnsi="Arial" w:cs="Arial"/>
          <w:sz w:val="22"/>
          <w:szCs w:val="22"/>
        </w:rPr>
        <w:t xml:space="preserve">, 33(2), pp. 255–275. </w:t>
      </w:r>
    </w:p>
    <w:p w14:paraId="28C54267" w14:textId="1E54805F" w:rsidR="00341CB6" w:rsidRPr="00E126CC" w:rsidRDefault="00912B01" w:rsidP="009F79DA">
      <w:pPr>
        <w:tabs>
          <w:tab w:val="left" w:pos="1274"/>
        </w:tabs>
        <w:spacing w:line="360" w:lineRule="auto"/>
        <w:rPr>
          <w:rFonts w:ascii="Arial" w:hAnsi="Arial" w:cs="Arial"/>
          <w:sz w:val="22"/>
          <w:szCs w:val="22"/>
        </w:rPr>
      </w:pPr>
      <w:r w:rsidRPr="00E126CC">
        <w:rPr>
          <w:rFonts w:ascii="Arial" w:hAnsi="Arial" w:cs="Arial"/>
          <w:sz w:val="22"/>
          <w:szCs w:val="22"/>
        </w:rPr>
        <w:t xml:space="preserve">Available at: </w:t>
      </w:r>
      <w:hyperlink r:id="rId13" w:history="1">
        <w:r w:rsidRPr="00E126CC">
          <w:rPr>
            <w:rStyle w:val="Hyperlink"/>
            <w:rFonts w:ascii="Arial" w:hAnsi="Arial" w:cs="Arial"/>
            <w:sz w:val="22"/>
            <w:szCs w:val="22"/>
          </w:rPr>
          <w:t>https://doi.org/10.1007/s10212-017-0329-x</w:t>
        </w:r>
      </w:hyperlink>
    </w:p>
    <w:p w14:paraId="44122FE0" w14:textId="53D58E2C" w:rsidR="00912B01" w:rsidRPr="00E126CC" w:rsidRDefault="001079D4" w:rsidP="009F79DA">
      <w:pPr>
        <w:tabs>
          <w:tab w:val="left" w:pos="1274"/>
        </w:tabs>
        <w:spacing w:line="360" w:lineRule="auto"/>
        <w:rPr>
          <w:rFonts w:ascii="Arial" w:hAnsi="Arial" w:cs="Arial"/>
          <w:sz w:val="22"/>
          <w:szCs w:val="22"/>
        </w:rPr>
      </w:pPr>
      <w:r w:rsidRPr="00E126CC">
        <w:rPr>
          <w:rFonts w:ascii="Arial" w:hAnsi="Arial" w:cs="Arial"/>
          <w:sz w:val="22"/>
          <w:szCs w:val="22"/>
        </w:rPr>
        <w:t>(Accessed</w:t>
      </w:r>
      <w:r w:rsidR="00C43FA0" w:rsidRPr="00E126CC">
        <w:rPr>
          <w:rFonts w:ascii="Arial" w:hAnsi="Arial" w:cs="Arial"/>
          <w:sz w:val="22"/>
          <w:szCs w:val="22"/>
        </w:rPr>
        <w:t>:</w:t>
      </w:r>
      <w:r w:rsidRPr="00E126CC">
        <w:rPr>
          <w:rFonts w:ascii="Arial" w:hAnsi="Arial" w:cs="Arial"/>
          <w:sz w:val="22"/>
          <w:szCs w:val="22"/>
        </w:rPr>
        <w:t xml:space="preserve"> 31 October 2022)</w:t>
      </w:r>
      <w:r w:rsidR="00226EFD" w:rsidRPr="00E126CC">
        <w:rPr>
          <w:rFonts w:ascii="Arial" w:hAnsi="Arial" w:cs="Arial"/>
          <w:sz w:val="22"/>
          <w:szCs w:val="22"/>
        </w:rPr>
        <w:t>.</w:t>
      </w:r>
    </w:p>
    <w:p w14:paraId="07F0E21F" w14:textId="77777777" w:rsidR="00341CB6" w:rsidRPr="00E126CC" w:rsidRDefault="00341CB6" w:rsidP="009F79DA">
      <w:pPr>
        <w:pStyle w:val="NormalWeb"/>
        <w:spacing w:line="360" w:lineRule="auto"/>
        <w:rPr>
          <w:rFonts w:ascii="Arial" w:hAnsi="Arial" w:cs="Arial"/>
          <w:color w:val="000000"/>
          <w:sz w:val="22"/>
          <w:szCs w:val="22"/>
        </w:rPr>
      </w:pPr>
    </w:p>
    <w:p w14:paraId="2D328555" w14:textId="5222C9EA" w:rsidR="00264569" w:rsidRPr="00E126CC" w:rsidRDefault="00264569"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R</w:t>
      </w:r>
      <w:r w:rsidR="00C43FA0" w:rsidRPr="00E126CC">
        <w:rPr>
          <w:rFonts w:ascii="Arial" w:hAnsi="Arial" w:cs="Arial"/>
          <w:color w:val="000000"/>
          <w:sz w:val="22"/>
          <w:szCs w:val="22"/>
        </w:rPr>
        <w:t>ushton</w:t>
      </w:r>
      <w:r w:rsidRPr="00E126CC">
        <w:rPr>
          <w:rFonts w:ascii="Arial" w:hAnsi="Arial" w:cs="Arial"/>
          <w:color w:val="000000"/>
          <w:sz w:val="22"/>
          <w:szCs w:val="22"/>
        </w:rPr>
        <w:t>, I. and S</w:t>
      </w:r>
      <w:r w:rsidR="00C43FA0" w:rsidRPr="00E126CC">
        <w:rPr>
          <w:rFonts w:ascii="Arial" w:hAnsi="Arial" w:cs="Arial"/>
          <w:color w:val="000000"/>
          <w:sz w:val="22"/>
          <w:szCs w:val="22"/>
        </w:rPr>
        <w:t>uter</w:t>
      </w:r>
      <w:r w:rsidRPr="00E126CC">
        <w:rPr>
          <w:rFonts w:ascii="Arial" w:hAnsi="Arial" w:cs="Arial"/>
          <w:color w:val="000000"/>
          <w:sz w:val="22"/>
          <w:szCs w:val="22"/>
        </w:rPr>
        <w:t xml:space="preserve">, M. </w:t>
      </w:r>
      <w:r w:rsidR="00C43FA0" w:rsidRPr="00E126CC">
        <w:rPr>
          <w:rFonts w:ascii="Arial" w:hAnsi="Arial" w:cs="Arial"/>
          <w:color w:val="000000"/>
          <w:sz w:val="22"/>
          <w:szCs w:val="22"/>
        </w:rPr>
        <w:t>(</w:t>
      </w:r>
      <w:r w:rsidRPr="00E126CC">
        <w:rPr>
          <w:rFonts w:ascii="Arial" w:hAnsi="Arial" w:cs="Arial"/>
          <w:color w:val="000000"/>
          <w:sz w:val="22"/>
          <w:szCs w:val="22"/>
        </w:rPr>
        <w:t>2012</w:t>
      </w:r>
      <w:r w:rsidR="00C43FA0" w:rsidRPr="00E126CC">
        <w:rPr>
          <w:rFonts w:ascii="Arial" w:hAnsi="Arial" w:cs="Arial"/>
          <w:color w:val="000000"/>
          <w:sz w:val="22"/>
          <w:szCs w:val="22"/>
        </w:rPr>
        <w:t>)</w:t>
      </w:r>
      <w:r w:rsidRPr="00E126CC">
        <w:rPr>
          <w:rFonts w:ascii="Arial" w:hAnsi="Arial" w:cs="Arial"/>
          <w:color w:val="000000"/>
          <w:sz w:val="22"/>
          <w:szCs w:val="22"/>
        </w:rPr>
        <w:t xml:space="preserve"> </w:t>
      </w:r>
      <w:r w:rsidRPr="00E126CC">
        <w:rPr>
          <w:rFonts w:ascii="Arial" w:hAnsi="Arial" w:cs="Arial"/>
          <w:i/>
          <w:iCs/>
          <w:color w:val="000000"/>
          <w:sz w:val="22"/>
          <w:szCs w:val="22"/>
        </w:rPr>
        <w:t xml:space="preserve">Reflective Practice for Teaching in Lifelong Learning. </w:t>
      </w:r>
      <w:r w:rsidRPr="00E126CC">
        <w:rPr>
          <w:rFonts w:ascii="Arial" w:hAnsi="Arial" w:cs="Arial"/>
          <w:color w:val="000000"/>
          <w:sz w:val="22"/>
          <w:szCs w:val="22"/>
        </w:rPr>
        <w:t>Maidenhead: Open University Press.</w:t>
      </w:r>
    </w:p>
    <w:p w14:paraId="51A40494" w14:textId="1C508F17" w:rsidR="00BA5F10" w:rsidRPr="00E126CC" w:rsidRDefault="00BA5F10" w:rsidP="009F79DA">
      <w:pPr>
        <w:pStyle w:val="NormalWeb"/>
        <w:spacing w:line="360" w:lineRule="auto"/>
        <w:rPr>
          <w:rFonts w:ascii="Arial" w:hAnsi="Arial" w:cs="Arial"/>
          <w:color w:val="000000"/>
          <w:sz w:val="22"/>
          <w:szCs w:val="22"/>
        </w:rPr>
      </w:pPr>
    </w:p>
    <w:p w14:paraId="3E688B7F" w14:textId="49AB9B4E" w:rsidR="00C43FA0" w:rsidRPr="00E126CC" w:rsidRDefault="00BA5F10"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Schön, D.A. (199</w:t>
      </w:r>
      <w:r w:rsidR="00A06A73" w:rsidRPr="00E126CC">
        <w:rPr>
          <w:rFonts w:ascii="Arial" w:hAnsi="Arial" w:cs="Arial"/>
          <w:color w:val="000000"/>
          <w:sz w:val="22"/>
          <w:szCs w:val="22"/>
        </w:rPr>
        <w:t>1</w:t>
      </w:r>
      <w:r w:rsidRPr="00E126CC">
        <w:rPr>
          <w:rFonts w:ascii="Arial" w:hAnsi="Arial" w:cs="Arial"/>
          <w:color w:val="000000"/>
          <w:sz w:val="22"/>
          <w:szCs w:val="22"/>
        </w:rPr>
        <w:t>) The Reflective Practitioner: How Professionals Think in Action (1</w:t>
      </w:r>
      <w:r w:rsidRPr="00E126CC">
        <w:rPr>
          <w:rFonts w:ascii="Arial" w:hAnsi="Arial" w:cs="Arial"/>
          <w:color w:val="000000"/>
          <w:sz w:val="22"/>
          <w:szCs w:val="22"/>
          <w:vertAlign w:val="superscript"/>
        </w:rPr>
        <w:t>st</w:t>
      </w:r>
      <w:r w:rsidRPr="00E126CC">
        <w:rPr>
          <w:rFonts w:ascii="Arial" w:hAnsi="Arial" w:cs="Arial"/>
          <w:color w:val="000000"/>
          <w:sz w:val="22"/>
          <w:szCs w:val="22"/>
        </w:rPr>
        <w:t xml:space="preserve"> ed.). Routledge.</w:t>
      </w:r>
    </w:p>
    <w:p w14:paraId="598E195B" w14:textId="103561AD" w:rsidR="00BA5F10" w:rsidRPr="00E126CC" w:rsidRDefault="00C43FA0"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 xml:space="preserve">Available at: </w:t>
      </w:r>
      <w:hyperlink r:id="rId14" w:history="1">
        <w:r w:rsidRPr="00E126CC">
          <w:rPr>
            <w:rStyle w:val="Hyperlink"/>
            <w:rFonts w:ascii="Arial" w:hAnsi="Arial" w:cs="Arial"/>
            <w:sz w:val="22"/>
            <w:szCs w:val="22"/>
          </w:rPr>
          <w:t>https://doi.org/10.4324/9781315237473</w:t>
        </w:r>
      </w:hyperlink>
    </w:p>
    <w:p w14:paraId="16297907" w14:textId="68542AFD" w:rsidR="006C2731" w:rsidRPr="00E126CC" w:rsidRDefault="00115111"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(Accessed: 12 October 2022)</w:t>
      </w:r>
      <w:r w:rsidR="00226EFD" w:rsidRPr="00E126CC">
        <w:rPr>
          <w:rFonts w:ascii="Arial" w:hAnsi="Arial" w:cs="Arial"/>
          <w:color w:val="000000"/>
          <w:sz w:val="22"/>
          <w:szCs w:val="22"/>
        </w:rPr>
        <w:t>.</w:t>
      </w:r>
    </w:p>
    <w:p w14:paraId="4577511B" w14:textId="77777777" w:rsidR="00335929" w:rsidRPr="00E126CC" w:rsidRDefault="00335929" w:rsidP="009F79DA">
      <w:pPr>
        <w:pStyle w:val="NormalWeb"/>
        <w:spacing w:line="360" w:lineRule="auto"/>
        <w:rPr>
          <w:rFonts w:ascii="Arial" w:hAnsi="Arial" w:cs="Arial"/>
          <w:color w:val="000000"/>
          <w:sz w:val="22"/>
          <w:szCs w:val="22"/>
        </w:rPr>
      </w:pPr>
    </w:p>
    <w:p w14:paraId="19487F6A" w14:textId="0D6F51D4" w:rsidR="006C2731" w:rsidRPr="00E126CC" w:rsidRDefault="006C2731"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lastRenderedPageBreak/>
        <w:t xml:space="preserve">Sridharan, B., Tai, J. and </w:t>
      </w:r>
      <w:proofErr w:type="spellStart"/>
      <w:r w:rsidRPr="00E126CC">
        <w:rPr>
          <w:rFonts w:ascii="Arial" w:hAnsi="Arial" w:cs="Arial"/>
          <w:color w:val="000000"/>
          <w:sz w:val="22"/>
          <w:szCs w:val="22"/>
        </w:rPr>
        <w:t>Boud</w:t>
      </w:r>
      <w:proofErr w:type="spellEnd"/>
      <w:r w:rsidRPr="00E126CC">
        <w:rPr>
          <w:rFonts w:ascii="Arial" w:hAnsi="Arial" w:cs="Arial"/>
          <w:color w:val="000000"/>
          <w:sz w:val="22"/>
          <w:szCs w:val="22"/>
        </w:rPr>
        <w:t>, D. (2019) ‘Does the use of summative peer assessment in collaborative group work inhibit good judgement?’, </w:t>
      </w:r>
      <w:r w:rsidRPr="00E126CC">
        <w:rPr>
          <w:rFonts w:ascii="Arial" w:hAnsi="Arial" w:cs="Arial"/>
          <w:i/>
          <w:iCs/>
          <w:color w:val="000000"/>
          <w:sz w:val="22"/>
          <w:szCs w:val="22"/>
        </w:rPr>
        <w:t>Higher education</w:t>
      </w:r>
      <w:r w:rsidRPr="00E126CC">
        <w:rPr>
          <w:rFonts w:ascii="Arial" w:hAnsi="Arial" w:cs="Arial"/>
          <w:color w:val="000000"/>
          <w:sz w:val="22"/>
          <w:szCs w:val="22"/>
        </w:rPr>
        <w:t xml:space="preserve">, 77(5), pp. 853–870. Available at: </w:t>
      </w:r>
      <w:hyperlink r:id="rId15" w:history="1">
        <w:r w:rsidR="00734393" w:rsidRPr="00E126CC">
          <w:rPr>
            <w:rStyle w:val="Hyperlink"/>
            <w:rFonts w:ascii="Arial" w:hAnsi="Arial" w:cs="Arial"/>
            <w:sz w:val="22"/>
            <w:szCs w:val="22"/>
          </w:rPr>
          <w:t>https://doi.org/10.1007/s10734-018-0305-7</w:t>
        </w:r>
      </w:hyperlink>
    </w:p>
    <w:p w14:paraId="0998C26B" w14:textId="1EDE5E4A" w:rsidR="00734393" w:rsidRPr="00E126CC" w:rsidRDefault="00335929"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(Accessed: 23 October 2022)</w:t>
      </w:r>
      <w:r w:rsidR="00226EFD" w:rsidRPr="00E126CC">
        <w:rPr>
          <w:rFonts w:ascii="Arial" w:hAnsi="Arial" w:cs="Arial"/>
          <w:color w:val="000000"/>
          <w:sz w:val="22"/>
          <w:szCs w:val="22"/>
        </w:rPr>
        <w:t>.</w:t>
      </w:r>
    </w:p>
    <w:p w14:paraId="33791A3B" w14:textId="77777777" w:rsidR="00341CB6" w:rsidRPr="00E126CC" w:rsidRDefault="00341CB6" w:rsidP="009F79DA">
      <w:pPr>
        <w:pStyle w:val="NormalWeb"/>
        <w:spacing w:line="360" w:lineRule="auto"/>
        <w:rPr>
          <w:rFonts w:ascii="Arial" w:hAnsi="Arial" w:cs="Arial"/>
          <w:color w:val="000000"/>
          <w:sz w:val="22"/>
          <w:szCs w:val="22"/>
        </w:rPr>
      </w:pPr>
    </w:p>
    <w:p w14:paraId="0631E3AD" w14:textId="2004E0D2" w:rsidR="00264569" w:rsidRPr="00E126CC" w:rsidRDefault="00264569" w:rsidP="009F79DA">
      <w:pPr>
        <w:pStyle w:val="NormalWeb"/>
        <w:spacing w:line="360" w:lineRule="auto"/>
        <w:rPr>
          <w:rFonts w:ascii="Arial" w:hAnsi="Arial" w:cs="Arial"/>
          <w:color w:val="000000"/>
          <w:sz w:val="22"/>
          <w:szCs w:val="22"/>
        </w:rPr>
      </w:pPr>
      <w:proofErr w:type="spellStart"/>
      <w:r w:rsidRPr="00E126CC">
        <w:rPr>
          <w:rFonts w:ascii="Arial" w:hAnsi="Arial" w:cs="Arial"/>
          <w:color w:val="000000"/>
          <w:sz w:val="22"/>
          <w:szCs w:val="22"/>
        </w:rPr>
        <w:t>S</w:t>
      </w:r>
      <w:r w:rsidR="00E33BD6" w:rsidRPr="00E126CC">
        <w:rPr>
          <w:rFonts w:ascii="Arial" w:hAnsi="Arial" w:cs="Arial"/>
          <w:color w:val="000000"/>
          <w:sz w:val="22"/>
          <w:szCs w:val="22"/>
        </w:rPr>
        <w:t>tronge</w:t>
      </w:r>
      <w:proofErr w:type="spellEnd"/>
      <w:r w:rsidRPr="00E126CC">
        <w:rPr>
          <w:rFonts w:ascii="Arial" w:hAnsi="Arial" w:cs="Arial"/>
          <w:color w:val="000000"/>
          <w:sz w:val="22"/>
          <w:szCs w:val="22"/>
        </w:rPr>
        <w:t xml:space="preserve">, J.H. </w:t>
      </w:r>
      <w:r w:rsidR="00E33BD6" w:rsidRPr="00E126CC">
        <w:rPr>
          <w:rFonts w:ascii="Arial" w:hAnsi="Arial" w:cs="Arial"/>
          <w:color w:val="000000"/>
          <w:sz w:val="22"/>
          <w:szCs w:val="22"/>
        </w:rPr>
        <w:t>(</w:t>
      </w:r>
      <w:r w:rsidRPr="00E126CC">
        <w:rPr>
          <w:rFonts w:ascii="Arial" w:hAnsi="Arial" w:cs="Arial"/>
          <w:color w:val="000000"/>
          <w:sz w:val="22"/>
          <w:szCs w:val="22"/>
        </w:rPr>
        <w:t>2018</w:t>
      </w:r>
      <w:r w:rsidR="00E33BD6" w:rsidRPr="00E126CC">
        <w:rPr>
          <w:rFonts w:ascii="Arial" w:hAnsi="Arial" w:cs="Arial"/>
          <w:color w:val="000000"/>
          <w:sz w:val="22"/>
          <w:szCs w:val="22"/>
        </w:rPr>
        <w:t>)</w:t>
      </w:r>
      <w:r w:rsidRPr="00E126CC">
        <w:rPr>
          <w:rFonts w:ascii="Arial" w:hAnsi="Arial" w:cs="Arial"/>
          <w:color w:val="000000"/>
          <w:sz w:val="22"/>
          <w:szCs w:val="22"/>
        </w:rPr>
        <w:t xml:space="preserve"> </w:t>
      </w:r>
      <w:r w:rsidRPr="00E126CC">
        <w:rPr>
          <w:rFonts w:ascii="Arial" w:hAnsi="Arial" w:cs="Arial"/>
          <w:i/>
          <w:iCs/>
          <w:color w:val="000000"/>
          <w:sz w:val="22"/>
          <w:szCs w:val="22"/>
        </w:rPr>
        <w:t xml:space="preserve">Qualities of Effective Teachers. </w:t>
      </w:r>
      <w:r w:rsidRPr="00E126CC">
        <w:rPr>
          <w:rFonts w:ascii="Arial" w:hAnsi="Arial" w:cs="Arial"/>
          <w:color w:val="000000"/>
          <w:sz w:val="22"/>
          <w:szCs w:val="22"/>
        </w:rPr>
        <w:t>Alexandria: Association for Supervision &amp; Curriculum Development.</w:t>
      </w:r>
    </w:p>
    <w:p w14:paraId="343ECB3C" w14:textId="77777777" w:rsidR="00E33BD6" w:rsidRPr="00E126CC" w:rsidRDefault="00E33BD6" w:rsidP="009F79DA">
      <w:pPr>
        <w:pStyle w:val="NormalWeb"/>
        <w:spacing w:line="360" w:lineRule="auto"/>
        <w:rPr>
          <w:rFonts w:ascii="Arial" w:hAnsi="Arial" w:cs="Arial"/>
          <w:color w:val="000000"/>
          <w:sz w:val="22"/>
          <w:szCs w:val="22"/>
        </w:rPr>
      </w:pPr>
    </w:p>
    <w:p w14:paraId="42F81680" w14:textId="2BEF241A" w:rsidR="00264569" w:rsidRPr="00E126CC" w:rsidRDefault="00264569"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T</w:t>
      </w:r>
      <w:r w:rsidR="00257DEB" w:rsidRPr="00E126CC">
        <w:rPr>
          <w:rFonts w:ascii="Arial" w:hAnsi="Arial" w:cs="Arial"/>
          <w:color w:val="000000"/>
          <w:sz w:val="22"/>
          <w:szCs w:val="22"/>
        </w:rPr>
        <w:t>opping</w:t>
      </w:r>
      <w:r w:rsidRPr="00E126CC">
        <w:rPr>
          <w:rFonts w:ascii="Arial" w:hAnsi="Arial" w:cs="Arial"/>
          <w:color w:val="000000"/>
          <w:sz w:val="22"/>
          <w:szCs w:val="22"/>
        </w:rPr>
        <w:t xml:space="preserve">, K.J. </w:t>
      </w:r>
      <w:r w:rsidR="00257DEB" w:rsidRPr="00E126CC">
        <w:rPr>
          <w:rFonts w:ascii="Arial" w:hAnsi="Arial" w:cs="Arial"/>
          <w:color w:val="000000"/>
          <w:sz w:val="22"/>
          <w:szCs w:val="22"/>
        </w:rPr>
        <w:t>(</w:t>
      </w:r>
      <w:r w:rsidRPr="00E126CC">
        <w:rPr>
          <w:rFonts w:ascii="Arial" w:hAnsi="Arial" w:cs="Arial"/>
          <w:color w:val="000000"/>
          <w:sz w:val="22"/>
          <w:szCs w:val="22"/>
        </w:rPr>
        <w:t>2009</w:t>
      </w:r>
      <w:r w:rsidR="00257DEB" w:rsidRPr="00E126CC">
        <w:rPr>
          <w:rFonts w:ascii="Arial" w:hAnsi="Arial" w:cs="Arial"/>
          <w:color w:val="000000"/>
          <w:sz w:val="22"/>
          <w:szCs w:val="22"/>
        </w:rPr>
        <w:t>)</w:t>
      </w:r>
      <w:r w:rsidRPr="00E126CC">
        <w:rPr>
          <w:rFonts w:ascii="Arial" w:hAnsi="Arial" w:cs="Arial"/>
          <w:color w:val="000000"/>
          <w:sz w:val="22"/>
          <w:szCs w:val="22"/>
        </w:rPr>
        <w:t xml:space="preserve"> Peer Assessment. </w:t>
      </w:r>
      <w:r w:rsidRPr="00E126CC">
        <w:rPr>
          <w:rFonts w:ascii="Arial" w:hAnsi="Arial" w:cs="Arial"/>
          <w:i/>
          <w:iCs/>
          <w:color w:val="000000"/>
          <w:sz w:val="22"/>
          <w:szCs w:val="22"/>
        </w:rPr>
        <w:t xml:space="preserve">Theory into practice, </w:t>
      </w:r>
      <w:r w:rsidRPr="00E126CC">
        <w:rPr>
          <w:rFonts w:ascii="Arial" w:hAnsi="Arial" w:cs="Arial"/>
          <w:color w:val="000000"/>
          <w:sz w:val="22"/>
          <w:szCs w:val="22"/>
        </w:rPr>
        <w:t>48(1), pp. 20-27.</w:t>
      </w:r>
    </w:p>
    <w:p w14:paraId="61C84EA3" w14:textId="77777777" w:rsidR="00341CB6" w:rsidRPr="00E126CC" w:rsidRDefault="00341CB6" w:rsidP="009F79DA">
      <w:pPr>
        <w:pStyle w:val="NormalWeb"/>
        <w:spacing w:line="360" w:lineRule="auto"/>
        <w:rPr>
          <w:rFonts w:ascii="Arial" w:hAnsi="Arial" w:cs="Arial"/>
          <w:color w:val="000000"/>
          <w:sz w:val="22"/>
          <w:szCs w:val="22"/>
        </w:rPr>
      </w:pPr>
    </w:p>
    <w:p w14:paraId="4283FE3F" w14:textId="0E70CF8E" w:rsidR="00264569" w:rsidRPr="00E126CC" w:rsidRDefault="00264569"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T</w:t>
      </w:r>
      <w:r w:rsidR="00257DEB" w:rsidRPr="00E126CC">
        <w:rPr>
          <w:rFonts w:ascii="Arial" w:hAnsi="Arial" w:cs="Arial"/>
          <w:color w:val="000000"/>
          <w:sz w:val="22"/>
          <w:szCs w:val="22"/>
        </w:rPr>
        <w:t>ripp</w:t>
      </w:r>
      <w:r w:rsidRPr="00E126CC">
        <w:rPr>
          <w:rFonts w:ascii="Arial" w:hAnsi="Arial" w:cs="Arial"/>
          <w:color w:val="000000"/>
          <w:sz w:val="22"/>
          <w:szCs w:val="22"/>
        </w:rPr>
        <w:t>, D.</w:t>
      </w:r>
      <w:r w:rsidR="00257DEB" w:rsidRPr="00E126CC">
        <w:rPr>
          <w:rFonts w:ascii="Arial" w:hAnsi="Arial" w:cs="Arial"/>
          <w:color w:val="000000"/>
          <w:sz w:val="22"/>
          <w:szCs w:val="22"/>
        </w:rPr>
        <w:t xml:space="preserve"> (</w:t>
      </w:r>
      <w:r w:rsidRPr="00E126CC">
        <w:rPr>
          <w:rFonts w:ascii="Arial" w:hAnsi="Arial" w:cs="Arial"/>
          <w:color w:val="000000"/>
          <w:sz w:val="22"/>
          <w:szCs w:val="22"/>
        </w:rPr>
        <w:t>2011</w:t>
      </w:r>
      <w:r w:rsidR="00257DEB" w:rsidRPr="00E126CC">
        <w:rPr>
          <w:rFonts w:ascii="Arial" w:hAnsi="Arial" w:cs="Arial"/>
          <w:color w:val="000000"/>
          <w:sz w:val="22"/>
          <w:szCs w:val="22"/>
        </w:rPr>
        <w:t>)</w:t>
      </w:r>
      <w:r w:rsidRPr="00E126CC">
        <w:rPr>
          <w:rFonts w:ascii="Arial" w:hAnsi="Arial" w:cs="Arial"/>
          <w:color w:val="000000"/>
          <w:sz w:val="22"/>
          <w:szCs w:val="22"/>
        </w:rPr>
        <w:t xml:space="preserve"> </w:t>
      </w:r>
      <w:r w:rsidRPr="00E126CC">
        <w:rPr>
          <w:rFonts w:ascii="Arial" w:hAnsi="Arial" w:cs="Arial"/>
          <w:i/>
          <w:iCs/>
          <w:color w:val="000000"/>
          <w:sz w:val="22"/>
          <w:szCs w:val="22"/>
        </w:rPr>
        <w:t>Critical Incidents in Teaching (Classic Edition</w:t>
      </w:r>
      <w:proofErr w:type="gramStart"/>
      <w:r w:rsidRPr="00E126CC">
        <w:rPr>
          <w:rFonts w:ascii="Arial" w:hAnsi="Arial" w:cs="Arial"/>
          <w:i/>
          <w:iCs/>
          <w:color w:val="000000"/>
          <w:sz w:val="22"/>
          <w:szCs w:val="22"/>
        </w:rPr>
        <w:t>) :</w:t>
      </w:r>
      <w:proofErr w:type="gramEnd"/>
      <w:r w:rsidRPr="00E126CC">
        <w:rPr>
          <w:rFonts w:ascii="Arial" w:hAnsi="Arial" w:cs="Arial"/>
          <w:i/>
          <w:iCs/>
          <w:color w:val="000000"/>
          <w:sz w:val="22"/>
          <w:szCs w:val="22"/>
        </w:rPr>
        <w:t xml:space="preserve"> Developing Professional Judgement. </w:t>
      </w:r>
      <w:r w:rsidRPr="00E126CC">
        <w:rPr>
          <w:rFonts w:ascii="Arial" w:hAnsi="Arial" w:cs="Arial"/>
          <w:color w:val="000000"/>
          <w:sz w:val="22"/>
          <w:szCs w:val="22"/>
        </w:rPr>
        <w:t>London: Taylor &amp; Francis Group.</w:t>
      </w:r>
    </w:p>
    <w:p w14:paraId="7387963F" w14:textId="339BECB1" w:rsidR="000361D8" w:rsidRPr="00E126CC" w:rsidRDefault="000361D8" w:rsidP="009F79DA">
      <w:pPr>
        <w:pStyle w:val="NormalWeb"/>
        <w:spacing w:line="360" w:lineRule="auto"/>
        <w:rPr>
          <w:rFonts w:ascii="Arial" w:hAnsi="Arial" w:cs="Arial"/>
          <w:color w:val="000000"/>
          <w:sz w:val="22"/>
          <w:szCs w:val="22"/>
        </w:rPr>
      </w:pPr>
    </w:p>
    <w:p w14:paraId="7FD41B3D" w14:textId="189C1170" w:rsidR="000361D8" w:rsidRPr="00E126CC" w:rsidRDefault="00C12072" w:rsidP="009F79DA">
      <w:pPr>
        <w:pStyle w:val="NormalWeb"/>
        <w:spacing w:line="360" w:lineRule="auto"/>
        <w:rPr>
          <w:rFonts w:ascii="Arial" w:hAnsi="Arial" w:cs="Arial"/>
          <w:color w:val="000000"/>
          <w:sz w:val="22"/>
          <w:szCs w:val="22"/>
        </w:rPr>
      </w:pPr>
      <w:proofErr w:type="spellStart"/>
      <w:r w:rsidRPr="00E126CC">
        <w:rPr>
          <w:rFonts w:ascii="Arial" w:hAnsi="Arial" w:cs="Arial"/>
          <w:color w:val="000000"/>
          <w:sz w:val="22"/>
          <w:szCs w:val="22"/>
        </w:rPr>
        <w:t>Vanderhoven</w:t>
      </w:r>
      <w:proofErr w:type="spellEnd"/>
      <w:r w:rsidRPr="00E126CC">
        <w:rPr>
          <w:rFonts w:ascii="Arial" w:hAnsi="Arial" w:cs="Arial"/>
          <w:color w:val="000000"/>
          <w:sz w:val="22"/>
          <w:szCs w:val="22"/>
        </w:rPr>
        <w:t>, E. </w:t>
      </w:r>
      <w:r w:rsidRPr="00E126CC">
        <w:rPr>
          <w:rFonts w:ascii="Arial" w:hAnsi="Arial" w:cs="Arial"/>
          <w:i/>
          <w:iCs/>
          <w:color w:val="000000"/>
          <w:sz w:val="22"/>
          <w:szCs w:val="22"/>
        </w:rPr>
        <w:t>et al.</w:t>
      </w:r>
      <w:r w:rsidRPr="00E126CC">
        <w:rPr>
          <w:rFonts w:ascii="Arial" w:hAnsi="Arial" w:cs="Arial"/>
          <w:color w:val="000000"/>
          <w:sz w:val="22"/>
          <w:szCs w:val="22"/>
        </w:rPr>
        <w:t> (2015) ‘What if pupils can assess their peers anonymously? A quasi-experimental study’, </w:t>
      </w:r>
      <w:r w:rsidRPr="00E126CC">
        <w:rPr>
          <w:rFonts w:ascii="Arial" w:hAnsi="Arial" w:cs="Arial"/>
          <w:i/>
          <w:iCs/>
          <w:color w:val="000000"/>
          <w:sz w:val="22"/>
          <w:szCs w:val="22"/>
        </w:rPr>
        <w:t>Computers and education</w:t>
      </w:r>
      <w:r w:rsidRPr="00E126CC">
        <w:rPr>
          <w:rFonts w:ascii="Arial" w:hAnsi="Arial" w:cs="Arial"/>
          <w:color w:val="000000"/>
          <w:sz w:val="22"/>
          <w:szCs w:val="22"/>
        </w:rPr>
        <w:t xml:space="preserve">, 81, pp. 123–132. Available at: </w:t>
      </w:r>
      <w:hyperlink r:id="rId16" w:history="1">
        <w:r w:rsidRPr="00E126CC">
          <w:rPr>
            <w:rStyle w:val="Hyperlink"/>
            <w:rFonts w:ascii="Arial" w:hAnsi="Arial" w:cs="Arial"/>
            <w:sz w:val="22"/>
            <w:szCs w:val="22"/>
          </w:rPr>
          <w:t>https://doi.org/10.1016/j.compedu.2014.10.001</w:t>
        </w:r>
      </w:hyperlink>
    </w:p>
    <w:p w14:paraId="3655A185" w14:textId="4A0646EA" w:rsidR="00C12072" w:rsidRPr="00E126CC" w:rsidRDefault="00C12072" w:rsidP="009F79DA">
      <w:pPr>
        <w:pStyle w:val="NormalWeb"/>
        <w:spacing w:line="360" w:lineRule="auto"/>
        <w:rPr>
          <w:rFonts w:ascii="Arial" w:hAnsi="Arial" w:cs="Arial"/>
          <w:color w:val="000000"/>
          <w:sz w:val="22"/>
          <w:szCs w:val="22"/>
        </w:rPr>
      </w:pPr>
      <w:r w:rsidRPr="00E126CC">
        <w:rPr>
          <w:rFonts w:ascii="Arial" w:hAnsi="Arial" w:cs="Arial"/>
          <w:color w:val="000000"/>
          <w:sz w:val="22"/>
          <w:szCs w:val="22"/>
        </w:rPr>
        <w:t>(Accessed: 30 October 2022).</w:t>
      </w:r>
    </w:p>
    <w:p w14:paraId="7B8BCCFB" w14:textId="77777777" w:rsidR="00C12072" w:rsidRPr="00E126CC" w:rsidRDefault="00C12072" w:rsidP="009F79DA">
      <w:pPr>
        <w:pStyle w:val="NormalWeb"/>
        <w:spacing w:line="360" w:lineRule="auto"/>
        <w:rPr>
          <w:rFonts w:ascii="Arial" w:hAnsi="Arial" w:cs="Arial"/>
          <w:color w:val="000000"/>
          <w:sz w:val="22"/>
          <w:szCs w:val="22"/>
        </w:rPr>
      </w:pPr>
    </w:p>
    <w:p w14:paraId="4F55760C" w14:textId="4D0F77F3" w:rsidR="00D24A1D" w:rsidRPr="00E126CC" w:rsidRDefault="00A27A61" w:rsidP="009F79DA">
      <w:pPr>
        <w:spacing w:line="360" w:lineRule="auto"/>
        <w:divId w:val="1478499436"/>
        <w:rPr>
          <w:rFonts w:ascii="Arial" w:eastAsia="Times New Roman" w:hAnsi="Arial" w:cs="Arial"/>
          <w:sz w:val="22"/>
          <w:szCs w:val="22"/>
          <w:lang w:eastAsia="en-GB"/>
        </w:rPr>
      </w:pPr>
      <w:r w:rsidRPr="00E126CC">
        <w:rPr>
          <w:rFonts w:ascii="Arial" w:eastAsia="Times New Roman" w:hAnsi="Arial" w:cs="Arial"/>
          <w:sz w:val="22"/>
          <w:szCs w:val="22"/>
          <w:lang w:eastAsia="en-GB"/>
        </w:rPr>
        <w:t>Welsh Government (2022</w:t>
      </w:r>
      <w:r w:rsidR="000F32F2">
        <w:rPr>
          <w:rFonts w:ascii="Arial" w:eastAsia="Times New Roman" w:hAnsi="Arial" w:cs="Arial"/>
          <w:sz w:val="22"/>
          <w:szCs w:val="22"/>
          <w:lang w:eastAsia="en-GB"/>
        </w:rPr>
        <w:t>a</w:t>
      </w:r>
      <w:r w:rsidRPr="00E126CC">
        <w:rPr>
          <w:rFonts w:ascii="Arial" w:eastAsia="Times New Roman" w:hAnsi="Arial" w:cs="Arial"/>
          <w:sz w:val="22"/>
          <w:szCs w:val="22"/>
          <w:lang w:eastAsia="en-GB"/>
        </w:rPr>
        <w:t xml:space="preserve">) </w:t>
      </w:r>
      <w:r w:rsidR="005B1B4A" w:rsidRPr="00E126CC">
        <w:rPr>
          <w:rFonts w:ascii="Arial" w:eastAsia="Times New Roman" w:hAnsi="Arial" w:cs="Arial"/>
          <w:i/>
          <w:iCs/>
          <w:sz w:val="22"/>
          <w:szCs w:val="22"/>
          <w:lang w:eastAsia="en-GB"/>
        </w:rPr>
        <w:t>Curriculum for Wales</w:t>
      </w:r>
      <w:r w:rsidR="005B1B4A" w:rsidRPr="00E126CC">
        <w:rPr>
          <w:rFonts w:ascii="Arial" w:eastAsia="Times New Roman" w:hAnsi="Arial" w:cs="Arial"/>
          <w:sz w:val="22"/>
          <w:szCs w:val="22"/>
          <w:lang w:eastAsia="en-GB"/>
        </w:rPr>
        <w:t>.</w:t>
      </w:r>
      <w:r w:rsidR="00D24A1D" w:rsidRPr="00E126CC">
        <w:rPr>
          <w:rFonts w:ascii="Arial" w:eastAsia="Times New Roman" w:hAnsi="Arial" w:cs="Arial"/>
          <w:sz w:val="22"/>
          <w:szCs w:val="22"/>
          <w:lang w:eastAsia="en-GB"/>
        </w:rPr>
        <w:t xml:space="preserve"> Available at:</w:t>
      </w:r>
      <w:r w:rsidR="005B1B4A" w:rsidRPr="00E126CC">
        <w:rPr>
          <w:rFonts w:ascii="Arial" w:eastAsia="Times New Roman" w:hAnsi="Arial" w:cs="Arial"/>
          <w:sz w:val="22"/>
          <w:szCs w:val="22"/>
          <w:lang w:eastAsia="en-GB"/>
        </w:rPr>
        <w:t xml:space="preserve"> </w:t>
      </w:r>
      <w:hyperlink r:id="rId17" w:history="1">
        <w:r w:rsidR="003B6EF3" w:rsidRPr="00E126CC">
          <w:rPr>
            <w:rStyle w:val="Hyperlink"/>
            <w:rFonts w:ascii="Arial" w:eastAsia="Times New Roman" w:hAnsi="Arial" w:cs="Arial"/>
            <w:sz w:val="22"/>
            <w:szCs w:val="22"/>
            <w:lang w:eastAsia="en-GB"/>
          </w:rPr>
          <w:t>https://hwb.gov.wales/curriculum-for-wales/introduction/</w:t>
        </w:r>
      </w:hyperlink>
      <w:r w:rsidR="00D24A1D" w:rsidRPr="00E126CC">
        <w:rPr>
          <w:rFonts w:ascii="Arial" w:eastAsia="Times New Roman" w:hAnsi="Arial" w:cs="Arial"/>
          <w:sz w:val="22"/>
          <w:szCs w:val="22"/>
          <w:lang w:eastAsia="en-GB"/>
        </w:rPr>
        <w:t xml:space="preserve"> </w:t>
      </w:r>
    </w:p>
    <w:p w14:paraId="3CE62D67" w14:textId="1C76605D" w:rsidR="00D24A1D" w:rsidRDefault="00D24A1D" w:rsidP="009F79DA">
      <w:pPr>
        <w:spacing w:line="360" w:lineRule="auto"/>
        <w:divId w:val="1478499436"/>
        <w:rPr>
          <w:rFonts w:ascii="Arial" w:hAnsi="Arial" w:cs="Arial"/>
          <w:sz w:val="22"/>
          <w:szCs w:val="22"/>
          <w:lang w:val="cy-GB"/>
        </w:rPr>
      </w:pPr>
      <w:r w:rsidRPr="00E126CC">
        <w:rPr>
          <w:rFonts w:ascii="Arial" w:hAnsi="Arial" w:cs="Arial"/>
          <w:sz w:val="22"/>
          <w:szCs w:val="22"/>
          <w:lang w:val="cy-GB"/>
        </w:rPr>
        <w:t>(Accessed</w:t>
      </w:r>
      <w:r w:rsidR="00D52338" w:rsidRPr="00E126CC">
        <w:rPr>
          <w:rFonts w:ascii="Arial" w:hAnsi="Arial" w:cs="Arial"/>
          <w:sz w:val="22"/>
          <w:szCs w:val="22"/>
          <w:lang w:val="cy-GB"/>
        </w:rPr>
        <w:t>:</w:t>
      </w:r>
      <w:r w:rsidRPr="00E126CC">
        <w:rPr>
          <w:rFonts w:ascii="Arial" w:hAnsi="Arial" w:cs="Arial"/>
          <w:sz w:val="22"/>
          <w:szCs w:val="22"/>
          <w:lang w:val="cy-GB"/>
        </w:rPr>
        <w:t xml:space="preserve"> 31 October 2022)</w:t>
      </w:r>
      <w:r w:rsidR="00C12072" w:rsidRPr="00E126CC">
        <w:rPr>
          <w:rFonts w:ascii="Arial" w:hAnsi="Arial" w:cs="Arial"/>
          <w:sz w:val="22"/>
          <w:szCs w:val="22"/>
          <w:lang w:val="cy-GB"/>
        </w:rPr>
        <w:t>.</w:t>
      </w:r>
    </w:p>
    <w:p w14:paraId="045B927A" w14:textId="480EF8C2" w:rsidR="002A5DFC" w:rsidRDefault="002A5DFC" w:rsidP="009F79DA">
      <w:pPr>
        <w:spacing w:line="360" w:lineRule="auto"/>
        <w:divId w:val="1478499436"/>
        <w:rPr>
          <w:rFonts w:ascii="Arial" w:hAnsi="Arial" w:cs="Arial"/>
          <w:sz w:val="22"/>
          <w:szCs w:val="22"/>
          <w:lang w:val="cy-GB"/>
        </w:rPr>
      </w:pPr>
    </w:p>
    <w:p w14:paraId="3A81D838" w14:textId="478A54B0" w:rsidR="00DB2A94" w:rsidRPr="00DB2A94" w:rsidRDefault="002A5DFC" w:rsidP="009F79DA">
      <w:pPr>
        <w:spacing w:line="360" w:lineRule="auto"/>
        <w:divId w:val="1478499436"/>
        <w:rPr>
          <w:rFonts w:ascii="Arial" w:eastAsia="Times New Roman" w:hAnsi="Arial" w:cs="Arial"/>
          <w:sz w:val="22"/>
          <w:szCs w:val="22"/>
          <w:lang w:eastAsia="en-GB"/>
        </w:rPr>
      </w:pPr>
      <w:r w:rsidRPr="00E126CC">
        <w:rPr>
          <w:rFonts w:ascii="Arial" w:eastAsia="Times New Roman" w:hAnsi="Arial" w:cs="Arial"/>
          <w:sz w:val="22"/>
          <w:szCs w:val="22"/>
          <w:lang w:eastAsia="en-GB"/>
        </w:rPr>
        <w:t>Welsh Government (2022</w:t>
      </w:r>
      <w:r w:rsidR="000F32F2">
        <w:rPr>
          <w:rFonts w:ascii="Arial" w:eastAsia="Times New Roman" w:hAnsi="Arial" w:cs="Arial"/>
          <w:sz w:val="22"/>
          <w:szCs w:val="22"/>
          <w:lang w:eastAsia="en-GB"/>
        </w:rPr>
        <w:t>b</w:t>
      </w:r>
      <w:r w:rsidRPr="00E126CC">
        <w:rPr>
          <w:rFonts w:ascii="Arial" w:eastAsia="Times New Roman" w:hAnsi="Arial" w:cs="Arial"/>
          <w:sz w:val="22"/>
          <w:szCs w:val="22"/>
          <w:lang w:eastAsia="en-GB"/>
        </w:rPr>
        <w:t>)</w:t>
      </w:r>
      <w:r>
        <w:rPr>
          <w:rFonts w:ascii="Arial" w:eastAsia="Times New Roman" w:hAnsi="Arial" w:cs="Arial"/>
          <w:sz w:val="22"/>
          <w:szCs w:val="22"/>
          <w:lang w:eastAsia="en-GB"/>
        </w:rPr>
        <w:t xml:space="preserve"> </w:t>
      </w:r>
      <w:r w:rsidR="00DB2A94" w:rsidRPr="00DB2A94">
        <w:rPr>
          <w:rFonts w:ascii="Arial" w:eastAsia="Times New Roman" w:hAnsi="Arial" w:cs="Arial"/>
          <w:i/>
          <w:iCs/>
          <w:sz w:val="22"/>
          <w:szCs w:val="22"/>
          <w:lang w:eastAsia="en-GB"/>
        </w:rPr>
        <w:t>An introduction to the professional standards for teaching and leadership</w:t>
      </w:r>
      <w:r w:rsidR="00DB2A94">
        <w:rPr>
          <w:rFonts w:ascii="Arial" w:eastAsia="Times New Roman" w:hAnsi="Arial" w:cs="Arial"/>
          <w:i/>
          <w:iCs/>
          <w:sz w:val="22"/>
          <w:szCs w:val="22"/>
          <w:lang w:eastAsia="en-GB"/>
        </w:rPr>
        <w:t xml:space="preserve">. </w:t>
      </w:r>
      <w:r w:rsidR="00DB2A94" w:rsidRPr="00DB2A94">
        <w:rPr>
          <w:rFonts w:ascii="Arial" w:eastAsia="Times New Roman" w:hAnsi="Arial" w:cs="Arial"/>
          <w:sz w:val="22"/>
          <w:szCs w:val="22"/>
          <w:lang w:eastAsia="en-GB"/>
        </w:rPr>
        <w:t>Available at:</w:t>
      </w:r>
      <w:r w:rsidR="00DB2A94" w:rsidRPr="00DB2A94">
        <w:rPr>
          <w:rFonts w:ascii="Arial" w:eastAsia="Times New Roman" w:hAnsi="Arial" w:cs="Arial"/>
          <w:b/>
          <w:bCs/>
          <w:sz w:val="22"/>
          <w:szCs w:val="22"/>
          <w:lang w:eastAsia="en-GB"/>
        </w:rPr>
        <w:t xml:space="preserve"> </w:t>
      </w:r>
    </w:p>
    <w:p w14:paraId="016A0B4A" w14:textId="3758E8F9" w:rsidR="002A5DFC" w:rsidRDefault="00DB2A94" w:rsidP="009F79DA">
      <w:pPr>
        <w:spacing w:line="360" w:lineRule="auto"/>
        <w:divId w:val="1478499436"/>
        <w:rPr>
          <w:rFonts w:ascii="Arial" w:hAnsi="Arial" w:cs="Arial"/>
          <w:sz w:val="22"/>
          <w:szCs w:val="22"/>
        </w:rPr>
      </w:pPr>
      <w:hyperlink r:id="rId18" w:history="1">
        <w:r w:rsidRPr="000E637D">
          <w:rPr>
            <w:rStyle w:val="Hyperlink"/>
            <w:rFonts w:ascii="Arial" w:hAnsi="Arial" w:cs="Arial"/>
            <w:sz w:val="22"/>
            <w:szCs w:val="22"/>
          </w:rPr>
          <w:t>https://hwb.gov.wales/api/storage/932d8940-56f5-4660-aa85-afb4e87560a9/an-introduction-to-the-professional-standards-for-teaching-and-leadership.pdf</w:t>
        </w:r>
      </w:hyperlink>
    </w:p>
    <w:p w14:paraId="3CF70790" w14:textId="79E6CBFA" w:rsidR="002A5DFC" w:rsidRPr="00E126CC" w:rsidRDefault="000F32F2" w:rsidP="009F79DA">
      <w:pPr>
        <w:spacing w:line="360" w:lineRule="auto"/>
        <w:divId w:val="1478499436"/>
        <w:rPr>
          <w:rFonts w:ascii="Arial" w:hAnsi="Arial" w:cs="Arial"/>
          <w:sz w:val="22"/>
          <w:szCs w:val="22"/>
        </w:rPr>
      </w:pPr>
      <w:r>
        <w:rPr>
          <w:rFonts w:ascii="Arial" w:hAnsi="Arial" w:cs="Arial"/>
          <w:sz w:val="22"/>
          <w:szCs w:val="22"/>
        </w:rPr>
        <w:t>(</w:t>
      </w:r>
      <w:r w:rsidR="00DB2A94">
        <w:rPr>
          <w:rFonts w:ascii="Arial" w:hAnsi="Arial" w:cs="Arial"/>
          <w:sz w:val="22"/>
          <w:szCs w:val="22"/>
        </w:rPr>
        <w:t>Accessed</w:t>
      </w:r>
      <w:r w:rsidR="001F0879">
        <w:rPr>
          <w:rFonts w:ascii="Arial" w:hAnsi="Arial" w:cs="Arial"/>
          <w:sz w:val="22"/>
          <w:szCs w:val="22"/>
        </w:rPr>
        <w:t xml:space="preserve">: </w:t>
      </w:r>
      <w:r>
        <w:rPr>
          <w:rFonts w:ascii="Arial" w:hAnsi="Arial" w:cs="Arial"/>
          <w:sz w:val="22"/>
          <w:szCs w:val="22"/>
        </w:rPr>
        <w:t>1 November 2022)</w:t>
      </w:r>
      <w:r w:rsidR="00DE7AE2">
        <w:rPr>
          <w:rFonts w:ascii="Arial" w:hAnsi="Arial" w:cs="Arial"/>
          <w:sz w:val="22"/>
          <w:szCs w:val="22"/>
        </w:rPr>
        <w:t>.</w:t>
      </w:r>
    </w:p>
    <w:p w14:paraId="24D4E7D1" w14:textId="77777777" w:rsidR="00C12072" w:rsidRPr="00E126CC" w:rsidRDefault="00C12072" w:rsidP="009F79DA">
      <w:pPr>
        <w:pStyle w:val="NormalWeb"/>
        <w:spacing w:line="360" w:lineRule="auto"/>
        <w:rPr>
          <w:rFonts w:ascii="Arial" w:hAnsi="Arial" w:cs="Arial"/>
          <w:color w:val="000000"/>
          <w:sz w:val="22"/>
          <w:szCs w:val="22"/>
        </w:rPr>
      </w:pPr>
    </w:p>
    <w:p w14:paraId="706015FD" w14:textId="186CE68A" w:rsidR="00264569" w:rsidRPr="00E126CC" w:rsidRDefault="00264569" w:rsidP="009F79DA">
      <w:pPr>
        <w:pStyle w:val="NormalWeb"/>
        <w:spacing w:line="360" w:lineRule="auto"/>
        <w:rPr>
          <w:rFonts w:ascii="Arial" w:hAnsi="Arial" w:cs="Arial"/>
          <w:color w:val="000000"/>
          <w:sz w:val="22"/>
          <w:szCs w:val="22"/>
        </w:rPr>
      </w:pPr>
      <w:proofErr w:type="spellStart"/>
      <w:r w:rsidRPr="00E126CC">
        <w:rPr>
          <w:rFonts w:ascii="Arial" w:hAnsi="Arial" w:cs="Arial"/>
          <w:color w:val="000000"/>
          <w:sz w:val="22"/>
          <w:szCs w:val="22"/>
        </w:rPr>
        <w:t>W</w:t>
      </w:r>
      <w:r w:rsidR="005E063B" w:rsidRPr="00E126CC">
        <w:rPr>
          <w:rFonts w:ascii="Arial" w:hAnsi="Arial" w:cs="Arial"/>
          <w:color w:val="000000"/>
          <w:sz w:val="22"/>
          <w:szCs w:val="22"/>
        </w:rPr>
        <w:t>iliam</w:t>
      </w:r>
      <w:proofErr w:type="spellEnd"/>
      <w:r w:rsidRPr="00E126CC">
        <w:rPr>
          <w:rFonts w:ascii="Arial" w:hAnsi="Arial" w:cs="Arial"/>
          <w:color w:val="000000"/>
          <w:sz w:val="22"/>
          <w:szCs w:val="22"/>
        </w:rPr>
        <w:t xml:space="preserve">, D. </w:t>
      </w:r>
      <w:r w:rsidR="00C12072" w:rsidRPr="00E126CC">
        <w:rPr>
          <w:rFonts w:ascii="Arial" w:hAnsi="Arial" w:cs="Arial"/>
          <w:color w:val="000000"/>
          <w:sz w:val="22"/>
          <w:szCs w:val="22"/>
        </w:rPr>
        <w:t>(</w:t>
      </w:r>
      <w:r w:rsidRPr="00E126CC">
        <w:rPr>
          <w:rFonts w:ascii="Arial" w:hAnsi="Arial" w:cs="Arial"/>
          <w:color w:val="000000"/>
          <w:sz w:val="22"/>
          <w:szCs w:val="22"/>
        </w:rPr>
        <w:t>2002</w:t>
      </w:r>
      <w:r w:rsidR="00C12072" w:rsidRPr="00E126CC">
        <w:rPr>
          <w:rFonts w:ascii="Arial" w:hAnsi="Arial" w:cs="Arial"/>
          <w:color w:val="000000"/>
          <w:sz w:val="22"/>
          <w:szCs w:val="22"/>
        </w:rPr>
        <w:t>)</w:t>
      </w:r>
      <w:r w:rsidRPr="00E126CC">
        <w:rPr>
          <w:rFonts w:ascii="Arial" w:hAnsi="Arial" w:cs="Arial"/>
          <w:color w:val="000000"/>
          <w:sz w:val="22"/>
          <w:szCs w:val="22"/>
        </w:rPr>
        <w:t xml:space="preserve"> Thinking through assessment: An interview with Dylan </w:t>
      </w:r>
      <w:proofErr w:type="spellStart"/>
      <w:r w:rsidRPr="00E126CC">
        <w:rPr>
          <w:rFonts w:ascii="Arial" w:hAnsi="Arial" w:cs="Arial"/>
          <w:color w:val="000000"/>
          <w:sz w:val="22"/>
          <w:szCs w:val="22"/>
        </w:rPr>
        <w:t>Wiliam</w:t>
      </w:r>
      <w:proofErr w:type="spellEnd"/>
      <w:r w:rsidRPr="00E126CC">
        <w:rPr>
          <w:rFonts w:ascii="Arial" w:hAnsi="Arial" w:cs="Arial"/>
          <w:color w:val="000000"/>
          <w:sz w:val="22"/>
          <w:szCs w:val="22"/>
        </w:rPr>
        <w:t xml:space="preserve">. </w:t>
      </w:r>
      <w:r w:rsidRPr="00E126CC">
        <w:rPr>
          <w:rFonts w:ascii="Arial" w:hAnsi="Arial" w:cs="Arial"/>
          <w:i/>
          <w:iCs/>
          <w:color w:val="000000"/>
          <w:sz w:val="22"/>
          <w:szCs w:val="22"/>
        </w:rPr>
        <w:t xml:space="preserve">English in Education, </w:t>
      </w:r>
      <w:r w:rsidRPr="00E126CC">
        <w:rPr>
          <w:rFonts w:ascii="Arial" w:hAnsi="Arial" w:cs="Arial"/>
          <w:color w:val="000000"/>
          <w:sz w:val="22"/>
          <w:szCs w:val="22"/>
        </w:rPr>
        <w:t>36(3), pp. 47-60.</w:t>
      </w:r>
    </w:p>
    <w:p w14:paraId="622A1B0E" w14:textId="045CC1B4" w:rsidR="00D07FD7" w:rsidRPr="00E126CC" w:rsidRDefault="00D07FD7" w:rsidP="009F79DA">
      <w:pPr>
        <w:pStyle w:val="NormalWeb"/>
        <w:spacing w:line="360" w:lineRule="auto"/>
        <w:rPr>
          <w:rFonts w:ascii="Arial" w:hAnsi="Arial" w:cs="Arial"/>
          <w:color w:val="000000"/>
          <w:sz w:val="22"/>
          <w:szCs w:val="22"/>
        </w:rPr>
      </w:pPr>
    </w:p>
    <w:p w14:paraId="757FD328" w14:textId="02A04489" w:rsidR="00D07FD7" w:rsidRPr="00E126CC" w:rsidRDefault="00D07FD7" w:rsidP="009F79DA">
      <w:pPr>
        <w:pStyle w:val="NormalWeb"/>
        <w:spacing w:line="360" w:lineRule="auto"/>
        <w:rPr>
          <w:rFonts w:ascii="Arial" w:hAnsi="Arial" w:cs="Arial"/>
          <w:color w:val="000000"/>
          <w:sz w:val="22"/>
          <w:szCs w:val="22"/>
        </w:rPr>
      </w:pPr>
      <w:proofErr w:type="spellStart"/>
      <w:r w:rsidRPr="00E126CC">
        <w:rPr>
          <w:rFonts w:ascii="Arial" w:hAnsi="Arial" w:cs="Arial"/>
          <w:color w:val="000000"/>
          <w:sz w:val="22"/>
          <w:szCs w:val="22"/>
        </w:rPr>
        <w:t>Zlabkova</w:t>
      </w:r>
      <w:proofErr w:type="spellEnd"/>
      <w:r w:rsidRPr="00E126CC">
        <w:rPr>
          <w:rFonts w:ascii="Arial" w:hAnsi="Arial" w:cs="Arial"/>
          <w:color w:val="000000"/>
          <w:sz w:val="22"/>
          <w:szCs w:val="22"/>
        </w:rPr>
        <w:t xml:space="preserve">, </w:t>
      </w:r>
      <w:r w:rsidR="00110E59" w:rsidRPr="00E126CC">
        <w:rPr>
          <w:rFonts w:ascii="Arial" w:hAnsi="Arial" w:cs="Arial"/>
          <w:color w:val="000000"/>
          <w:sz w:val="22"/>
          <w:szCs w:val="22"/>
        </w:rPr>
        <w:t>I</w:t>
      </w:r>
      <w:r w:rsidR="00A71F19" w:rsidRPr="00E126CC">
        <w:rPr>
          <w:rFonts w:ascii="Arial" w:hAnsi="Arial" w:cs="Arial"/>
          <w:color w:val="000000"/>
          <w:sz w:val="22"/>
          <w:szCs w:val="22"/>
        </w:rPr>
        <w:t xml:space="preserve">. </w:t>
      </w:r>
      <w:r w:rsidR="00A71F19" w:rsidRPr="00E126CC">
        <w:rPr>
          <w:rFonts w:ascii="Arial" w:hAnsi="Arial" w:cs="Arial"/>
          <w:i/>
          <w:iCs/>
          <w:color w:val="000000"/>
          <w:sz w:val="22"/>
          <w:szCs w:val="22"/>
        </w:rPr>
        <w:t>et al</w:t>
      </w:r>
      <w:r w:rsidR="00A71F19" w:rsidRPr="00E126CC">
        <w:rPr>
          <w:rFonts w:ascii="Arial" w:hAnsi="Arial" w:cs="Arial"/>
          <w:color w:val="000000"/>
          <w:sz w:val="22"/>
          <w:szCs w:val="22"/>
        </w:rPr>
        <w:t xml:space="preserve">. </w:t>
      </w:r>
      <w:r w:rsidRPr="00E126CC">
        <w:rPr>
          <w:rFonts w:ascii="Arial" w:hAnsi="Arial" w:cs="Arial"/>
          <w:color w:val="000000"/>
          <w:sz w:val="22"/>
          <w:szCs w:val="22"/>
        </w:rPr>
        <w:t>(2021) ‘Development of teachers’ perspective on formative peer assessment’, </w:t>
      </w:r>
      <w:r w:rsidRPr="00E126CC">
        <w:rPr>
          <w:rFonts w:ascii="Arial" w:hAnsi="Arial" w:cs="Arial"/>
          <w:i/>
          <w:iCs/>
          <w:color w:val="000000"/>
          <w:sz w:val="22"/>
          <w:szCs w:val="22"/>
        </w:rPr>
        <w:t>International journal of science education</w:t>
      </w:r>
      <w:r w:rsidRPr="00E126CC">
        <w:rPr>
          <w:rFonts w:ascii="Arial" w:hAnsi="Arial" w:cs="Arial"/>
          <w:color w:val="000000"/>
          <w:sz w:val="22"/>
          <w:szCs w:val="22"/>
        </w:rPr>
        <w:t xml:space="preserve">, 43(3), pp. 428–448. Available at: </w:t>
      </w:r>
      <w:hyperlink r:id="rId19" w:history="1">
        <w:r w:rsidR="00A71F19" w:rsidRPr="00E126CC">
          <w:rPr>
            <w:rStyle w:val="Hyperlink"/>
            <w:rFonts w:ascii="Arial" w:hAnsi="Arial" w:cs="Arial"/>
            <w:sz w:val="22"/>
            <w:szCs w:val="22"/>
          </w:rPr>
          <w:t>https://doi.org/10.1080/09500693.2020.1713418</w:t>
        </w:r>
      </w:hyperlink>
      <w:r w:rsidRPr="00E126CC">
        <w:rPr>
          <w:rFonts w:ascii="Arial" w:hAnsi="Arial" w:cs="Arial"/>
          <w:color w:val="000000"/>
          <w:sz w:val="22"/>
          <w:szCs w:val="22"/>
        </w:rPr>
        <w:t>.</w:t>
      </w:r>
    </w:p>
    <w:p w14:paraId="412D8D54" w14:textId="7EADE8D5" w:rsidR="00A71F19" w:rsidRPr="00E126CC" w:rsidRDefault="00A71F19" w:rsidP="009F79DA">
      <w:pPr>
        <w:pStyle w:val="NormalWeb"/>
        <w:spacing w:line="360" w:lineRule="auto"/>
        <w:rPr>
          <w:rFonts w:ascii="Arial" w:hAnsi="Arial" w:cs="Arial"/>
          <w:i/>
          <w:iCs/>
          <w:color w:val="000000"/>
          <w:sz w:val="22"/>
          <w:szCs w:val="22"/>
        </w:rPr>
      </w:pPr>
      <w:r w:rsidRPr="00E126CC">
        <w:rPr>
          <w:rFonts w:ascii="Arial" w:hAnsi="Arial" w:cs="Arial"/>
          <w:color w:val="000000"/>
          <w:sz w:val="22"/>
          <w:szCs w:val="22"/>
        </w:rPr>
        <w:t>(Accessed: 21 October 2022)</w:t>
      </w:r>
      <w:r w:rsidR="00111C5D" w:rsidRPr="00E126CC">
        <w:rPr>
          <w:rFonts w:ascii="Arial" w:hAnsi="Arial" w:cs="Arial"/>
          <w:color w:val="000000"/>
          <w:sz w:val="22"/>
          <w:szCs w:val="22"/>
        </w:rPr>
        <w:t>.</w:t>
      </w:r>
    </w:p>
    <w:p w14:paraId="614A99F1" w14:textId="77777777" w:rsidR="00D07FD7" w:rsidRPr="00E126CC" w:rsidRDefault="00D07FD7" w:rsidP="009F79DA">
      <w:pPr>
        <w:pStyle w:val="NormalWeb"/>
        <w:spacing w:line="360" w:lineRule="auto"/>
        <w:rPr>
          <w:rFonts w:ascii="Arial" w:hAnsi="Arial" w:cs="Arial"/>
          <w:color w:val="000000"/>
          <w:sz w:val="22"/>
          <w:szCs w:val="22"/>
        </w:rPr>
      </w:pPr>
    </w:p>
    <w:p w14:paraId="73CF9C59" w14:textId="76D83A5F" w:rsidR="00111C5D" w:rsidRPr="00E126CC" w:rsidRDefault="00111C5D" w:rsidP="009F79DA">
      <w:pPr>
        <w:tabs>
          <w:tab w:val="left" w:pos="1274"/>
        </w:tabs>
        <w:spacing w:line="360" w:lineRule="auto"/>
        <w:rPr>
          <w:rFonts w:ascii="Arial" w:hAnsi="Arial" w:cs="Arial"/>
          <w:sz w:val="22"/>
          <w:szCs w:val="22"/>
        </w:rPr>
      </w:pPr>
      <w:proofErr w:type="spellStart"/>
      <w:r w:rsidRPr="00E126CC">
        <w:rPr>
          <w:rFonts w:ascii="Arial" w:hAnsi="Arial" w:cs="Arial"/>
          <w:sz w:val="22"/>
          <w:szCs w:val="22"/>
        </w:rPr>
        <w:lastRenderedPageBreak/>
        <w:t>Zwozdiak</w:t>
      </w:r>
      <w:proofErr w:type="spellEnd"/>
      <w:r w:rsidRPr="00E126CC">
        <w:rPr>
          <w:rFonts w:ascii="Arial" w:hAnsi="Arial" w:cs="Arial"/>
          <w:sz w:val="22"/>
          <w:szCs w:val="22"/>
        </w:rPr>
        <w:t>-Myers, P. (2012) </w:t>
      </w:r>
      <w:r w:rsidRPr="00E126CC">
        <w:rPr>
          <w:rFonts w:ascii="Arial" w:hAnsi="Arial" w:cs="Arial"/>
          <w:i/>
          <w:iCs/>
          <w:sz w:val="22"/>
          <w:szCs w:val="22"/>
        </w:rPr>
        <w:t xml:space="preserve">The teacher’s reflective practice </w:t>
      </w:r>
      <w:proofErr w:type="gramStart"/>
      <w:r w:rsidRPr="00E126CC">
        <w:rPr>
          <w:rFonts w:ascii="Arial" w:hAnsi="Arial" w:cs="Arial"/>
          <w:i/>
          <w:iCs/>
          <w:sz w:val="22"/>
          <w:szCs w:val="22"/>
        </w:rPr>
        <w:t>handbook :</w:t>
      </w:r>
      <w:proofErr w:type="gramEnd"/>
      <w:r w:rsidRPr="00E126CC">
        <w:rPr>
          <w:rFonts w:ascii="Arial" w:hAnsi="Arial" w:cs="Arial"/>
          <w:i/>
          <w:iCs/>
          <w:sz w:val="22"/>
          <w:szCs w:val="22"/>
        </w:rPr>
        <w:t xml:space="preserve"> becoming an extended professional through capturing evidence-informed practice</w:t>
      </w:r>
      <w:r w:rsidRPr="00E126CC">
        <w:rPr>
          <w:rFonts w:ascii="Arial" w:hAnsi="Arial" w:cs="Arial"/>
          <w:sz w:val="22"/>
          <w:szCs w:val="22"/>
        </w:rPr>
        <w:t>. London:</w:t>
      </w:r>
      <w:r w:rsidR="000755C7" w:rsidRPr="00E126CC">
        <w:rPr>
          <w:rFonts w:ascii="Arial" w:hAnsi="Arial" w:cs="Arial"/>
          <w:sz w:val="22"/>
          <w:szCs w:val="22"/>
        </w:rPr>
        <w:t xml:space="preserve"> </w:t>
      </w:r>
      <w:r w:rsidRPr="00E126CC">
        <w:rPr>
          <w:rFonts w:ascii="Arial" w:hAnsi="Arial" w:cs="Arial"/>
          <w:sz w:val="22"/>
          <w:szCs w:val="22"/>
        </w:rPr>
        <w:t>Routledge.</w:t>
      </w:r>
    </w:p>
    <w:sectPr w:rsidR="00111C5D" w:rsidRPr="00E126CC" w:rsidSect="003A6ED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824486"/>
    <w:multiLevelType w:val="multilevel"/>
    <w:tmpl w:val="06C04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650ECD"/>
    <w:multiLevelType w:val="hybridMultilevel"/>
    <w:tmpl w:val="0A522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B24518"/>
    <w:multiLevelType w:val="multilevel"/>
    <w:tmpl w:val="B4AA4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2722EE"/>
    <w:multiLevelType w:val="multilevel"/>
    <w:tmpl w:val="5EC04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84585C"/>
    <w:multiLevelType w:val="hybridMultilevel"/>
    <w:tmpl w:val="F612A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226B21"/>
    <w:multiLevelType w:val="hybridMultilevel"/>
    <w:tmpl w:val="35C64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5217966">
    <w:abstractNumId w:val="4"/>
  </w:num>
  <w:num w:numId="2" w16cid:durableId="2066373257">
    <w:abstractNumId w:val="3"/>
  </w:num>
  <w:num w:numId="3" w16cid:durableId="1390500083">
    <w:abstractNumId w:val="1"/>
  </w:num>
  <w:num w:numId="4" w16cid:durableId="733158791">
    <w:abstractNumId w:val="5"/>
  </w:num>
  <w:num w:numId="5" w16cid:durableId="1355420510">
    <w:abstractNumId w:val="2"/>
  </w:num>
  <w:num w:numId="6" w16cid:durableId="920218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50A"/>
    <w:rsid w:val="000000F2"/>
    <w:rsid w:val="0000043E"/>
    <w:rsid w:val="0000168D"/>
    <w:rsid w:val="00002AC4"/>
    <w:rsid w:val="000047CA"/>
    <w:rsid w:val="0000499C"/>
    <w:rsid w:val="00005968"/>
    <w:rsid w:val="00005A48"/>
    <w:rsid w:val="00006275"/>
    <w:rsid w:val="0000648B"/>
    <w:rsid w:val="0000765C"/>
    <w:rsid w:val="00007ECE"/>
    <w:rsid w:val="00010894"/>
    <w:rsid w:val="00010E7B"/>
    <w:rsid w:val="0001128E"/>
    <w:rsid w:val="00014820"/>
    <w:rsid w:val="0001532A"/>
    <w:rsid w:val="00021D73"/>
    <w:rsid w:val="0002252E"/>
    <w:rsid w:val="00023B27"/>
    <w:rsid w:val="00025AAA"/>
    <w:rsid w:val="00025D58"/>
    <w:rsid w:val="00026D0B"/>
    <w:rsid w:val="00027BC5"/>
    <w:rsid w:val="00030848"/>
    <w:rsid w:val="00030C40"/>
    <w:rsid w:val="000310BB"/>
    <w:rsid w:val="00031A2F"/>
    <w:rsid w:val="0003527F"/>
    <w:rsid w:val="0003600B"/>
    <w:rsid w:val="000361D8"/>
    <w:rsid w:val="00036D04"/>
    <w:rsid w:val="0004087B"/>
    <w:rsid w:val="00042458"/>
    <w:rsid w:val="0004430F"/>
    <w:rsid w:val="00046248"/>
    <w:rsid w:val="00050B56"/>
    <w:rsid w:val="00050BA1"/>
    <w:rsid w:val="000510C5"/>
    <w:rsid w:val="00052D56"/>
    <w:rsid w:val="00052DE9"/>
    <w:rsid w:val="00053467"/>
    <w:rsid w:val="00054DBE"/>
    <w:rsid w:val="00055C12"/>
    <w:rsid w:val="0006016F"/>
    <w:rsid w:val="000606F5"/>
    <w:rsid w:val="00061A2D"/>
    <w:rsid w:val="00063D31"/>
    <w:rsid w:val="000663FD"/>
    <w:rsid w:val="000679A0"/>
    <w:rsid w:val="0007044B"/>
    <w:rsid w:val="00071648"/>
    <w:rsid w:val="00073C6F"/>
    <w:rsid w:val="00073E31"/>
    <w:rsid w:val="000747E1"/>
    <w:rsid w:val="00075510"/>
    <w:rsid w:val="000755C7"/>
    <w:rsid w:val="00075BA5"/>
    <w:rsid w:val="00077D23"/>
    <w:rsid w:val="00081268"/>
    <w:rsid w:val="000812A0"/>
    <w:rsid w:val="0008283C"/>
    <w:rsid w:val="000854BE"/>
    <w:rsid w:val="00085DC0"/>
    <w:rsid w:val="00087D8C"/>
    <w:rsid w:val="00091292"/>
    <w:rsid w:val="00091BF2"/>
    <w:rsid w:val="00093BD9"/>
    <w:rsid w:val="000950B0"/>
    <w:rsid w:val="00095428"/>
    <w:rsid w:val="00095BB7"/>
    <w:rsid w:val="00096F0A"/>
    <w:rsid w:val="000A07BC"/>
    <w:rsid w:val="000A098C"/>
    <w:rsid w:val="000A0E10"/>
    <w:rsid w:val="000A1CF7"/>
    <w:rsid w:val="000A2298"/>
    <w:rsid w:val="000A418F"/>
    <w:rsid w:val="000A4E71"/>
    <w:rsid w:val="000A5CE6"/>
    <w:rsid w:val="000A6B38"/>
    <w:rsid w:val="000B5266"/>
    <w:rsid w:val="000B6B3F"/>
    <w:rsid w:val="000B6F11"/>
    <w:rsid w:val="000C0952"/>
    <w:rsid w:val="000C12C1"/>
    <w:rsid w:val="000C12C6"/>
    <w:rsid w:val="000C1F28"/>
    <w:rsid w:val="000C26B0"/>
    <w:rsid w:val="000C4316"/>
    <w:rsid w:val="000C731E"/>
    <w:rsid w:val="000C73D2"/>
    <w:rsid w:val="000D1E43"/>
    <w:rsid w:val="000D494D"/>
    <w:rsid w:val="000D5028"/>
    <w:rsid w:val="000D6BB3"/>
    <w:rsid w:val="000D72B7"/>
    <w:rsid w:val="000E0560"/>
    <w:rsid w:val="000E168D"/>
    <w:rsid w:val="000E2029"/>
    <w:rsid w:val="000E2D01"/>
    <w:rsid w:val="000E3872"/>
    <w:rsid w:val="000E3A0F"/>
    <w:rsid w:val="000E43C8"/>
    <w:rsid w:val="000E605F"/>
    <w:rsid w:val="000E6EA0"/>
    <w:rsid w:val="000E7546"/>
    <w:rsid w:val="000E7658"/>
    <w:rsid w:val="000F1BD8"/>
    <w:rsid w:val="000F1D60"/>
    <w:rsid w:val="000F2D9E"/>
    <w:rsid w:val="000F31E6"/>
    <w:rsid w:val="000F32F2"/>
    <w:rsid w:val="000F4538"/>
    <w:rsid w:val="000F472A"/>
    <w:rsid w:val="000F4EE7"/>
    <w:rsid w:val="000F5745"/>
    <w:rsid w:val="000F7C14"/>
    <w:rsid w:val="00100EDC"/>
    <w:rsid w:val="00104126"/>
    <w:rsid w:val="0010468E"/>
    <w:rsid w:val="00104F0B"/>
    <w:rsid w:val="00105C28"/>
    <w:rsid w:val="00105DA3"/>
    <w:rsid w:val="001061BF"/>
    <w:rsid w:val="001079D4"/>
    <w:rsid w:val="00107DDC"/>
    <w:rsid w:val="00110E59"/>
    <w:rsid w:val="00111C5D"/>
    <w:rsid w:val="00112148"/>
    <w:rsid w:val="0011378A"/>
    <w:rsid w:val="00114233"/>
    <w:rsid w:val="00114845"/>
    <w:rsid w:val="00115111"/>
    <w:rsid w:val="00115D27"/>
    <w:rsid w:val="001165C6"/>
    <w:rsid w:val="00116C69"/>
    <w:rsid w:val="00117AE2"/>
    <w:rsid w:val="00123497"/>
    <w:rsid w:val="00123734"/>
    <w:rsid w:val="0012417C"/>
    <w:rsid w:val="00127474"/>
    <w:rsid w:val="00133047"/>
    <w:rsid w:val="00133522"/>
    <w:rsid w:val="00133EB1"/>
    <w:rsid w:val="00135DA2"/>
    <w:rsid w:val="0013659D"/>
    <w:rsid w:val="001378D1"/>
    <w:rsid w:val="00137F6B"/>
    <w:rsid w:val="001400ED"/>
    <w:rsid w:val="00140545"/>
    <w:rsid w:val="00141B09"/>
    <w:rsid w:val="00142BC6"/>
    <w:rsid w:val="0014366D"/>
    <w:rsid w:val="00144C91"/>
    <w:rsid w:val="00145A3D"/>
    <w:rsid w:val="00146E4C"/>
    <w:rsid w:val="001507A0"/>
    <w:rsid w:val="001508B1"/>
    <w:rsid w:val="0015349F"/>
    <w:rsid w:val="001553AF"/>
    <w:rsid w:val="00155981"/>
    <w:rsid w:val="00155EC9"/>
    <w:rsid w:val="00156C4B"/>
    <w:rsid w:val="001610C5"/>
    <w:rsid w:val="00163D37"/>
    <w:rsid w:val="001647C5"/>
    <w:rsid w:val="001657CA"/>
    <w:rsid w:val="001675DA"/>
    <w:rsid w:val="00167EFC"/>
    <w:rsid w:val="001701BD"/>
    <w:rsid w:val="00170380"/>
    <w:rsid w:val="00170444"/>
    <w:rsid w:val="00170C96"/>
    <w:rsid w:val="00171202"/>
    <w:rsid w:val="00171459"/>
    <w:rsid w:val="001720C3"/>
    <w:rsid w:val="00173BEA"/>
    <w:rsid w:val="00173C8C"/>
    <w:rsid w:val="00175F85"/>
    <w:rsid w:val="00177013"/>
    <w:rsid w:val="00177B88"/>
    <w:rsid w:val="00177D94"/>
    <w:rsid w:val="00180436"/>
    <w:rsid w:val="00180C14"/>
    <w:rsid w:val="001824AF"/>
    <w:rsid w:val="00182726"/>
    <w:rsid w:val="00183422"/>
    <w:rsid w:val="00183CFA"/>
    <w:rsid w:val="00184C57"/>
    <w:rsid w:val="00185945"/>
    <w:rsid w:val="00185C31"/>
    <w:rsid w:val="00186062"/>
    <w:rsid w:val="001866ED"/>
    <w:rsid w:val="0018670F"/>
    <w:rsid w:val="001867A6"/>
    <w:rsid w:val="0019003D"/>
    <w:rsid w:val="001911DD"/>
    <w:rsid w:val="00192669"/>
    <w:rsid w:val="00194786"/>
    <w:rsid w:val="00194A24"/>
    <w:rsid w:val="00194C33"/>
    <w:rsid w:val="00195C73"/>
    <w:rsid w:val="00195D35"/>
    <w:rsid w:val="001962D4"/>
    <w:rsid w:val="001975AB"/>
    <w:rsid w:val="001A27CB"/>
    <w:rsid w:val="001A3667"/>
    <w:rsid w:val="001A519D"/>
    <w:rsid w:val="001A5634"/>
    <w:rsid w:val="001A69D7"/>
    <w:rsid w:val="001A6ED1"/>
    <w:rsid w:val="001A7BCE"/>
    <w:rsid w:val="001B208C"/>
    <w:rsid w:val="001B276B"/>
    <w:rsid w:val="001B48DA"/>
    <w:rsid w:val="001B5A37"/>
    <w:rsid w:val="001B5C5A"/>
    <w:rsid w:val="001B5D0E"/>
    <w:rsid w:val="001C1A95"/>
    <w:rsid w:val="001C2130"/>
    <w:rsid w:val="001C276D"/>
    <w:rsid w:val="001C7AC4"/>
    <w:rsid w:val="001D078D"/>
    <w:rsid w:val="001D3285"/>
    <w:rsid w:val="001D3708"/>
    <w:rsid w:val="001D39B0"/>
    <w:rsid w:val="001D3FA1"/>
    <w:rsid w:val="001D4776"/>
    <w:rsid w:val="001D69FF"/>
    <w:rsid w:val="001D7816"/>
    <w:rsid w:val="001E085B"/>
    <w:rsid w:val="001E180E"/>
    <w:rsid w:val="001E2A1B"/>
    <w:rsid w:val="001E4B09"/>
    <w:rsid w:val="001E7471"/>
    <w:rsid w:val="001E7E8A"/>
    <w:rsid w:val="001F055B"/>
    <w:rsid w:val="001F0879"/>
    <w:rsid w:val="001F10A2"/>
    <w:rsid w:val="001F1B72"/>
    <w:rsid w:val="001F3938"/>
    <w:rsid w:val="001F3D6C"/>
    <w:rsid w:val="001F4991"/>
    <w:rsid w:val="001F67AC"/>
    <w:rsid w:val="001F7350"/>
    <w:rsid w:val="001F76F5"/>
    <w:rsid w:val="00200CCB"/>
    <w:rsid w:val="002015A8"/>
    <w:rsid w:val="002016E5"/>
    <w:rsid w:val="002019C7"/>
    <w:rsid w:val="00201EDA"/>
    <w:rsid w:val="00202858"/>
    <w:rsid w:val="00203B6B"/>
    <w:rsid w:val="00204D1B"/>
    <w:rsid w:val="0020770D"/>
    <w:rsid w:val="0021011B"/>
    <w:rsid w:val="00210323"/>
    <w:rsid w:val="002104FB"/>
    <w:rsid w:val="00210E54"/>
    <w:rsid w:val="002122C9"/>
    <w:rsid w:val="002148E6"/>
    <w:rsid w:val="00216ECF"/>
    <w:rsid w:val="00217235"/>
    <w:rsid w:val="002213A3"/>
    <w:rsid w:val="002214F1"/>
    <w:rsid w:val="00223CE9"/>
    <w:rsid w:val="00224237"/>
    <w:rsid w:val="002243CD"/>
    <w:rsid w:val="00226460"/>
    <w:rsid w:val="00226615"/>
    <w:rsid w:val="00226EFD"/>
    <w:rsid w:val="0023002A"/>
    <w:rsid w:val="00230D06"/>
    <w:rsid w:val="00231492"/>
    <w:rsid w:val="00231C2D"/>
    <w:rsid w:val="00232321"/>
    <w:rsid w:val="0023280F"/>
    <w:rsid w:val="00240DA3"/>
    <w:rsid w:val="002416C8"/>
    <w:rsid w:val="002426BB"/>
    <w:rsid w:val="00242F94"/>
    <w:rsid w:val="0024310F"/>
    <w:rsid w:val="0024457B"/>
    <w:rsid w:val="00245B54"/>
    <w:rsid w:val="00246534"/>
    <w:rsid w:val="00247615"/>
    <w:rsid w:val="00247EAA"/>
    <w:rsid w:val="002509AA"/>
    <w:rsid w:val="00250D2A"/>
    <w:rsid w:val="00250F1A"/>
    <w:rsid w:val="00251832"/>
    <w:rsid w:val="00251B86"/>
    <w:rsid w:val="00251D22"/>
    <w:rsid w:val="00252999"/>
    <w:rsid w:val="002529C0"/>
    <w:rsid w:val="00252E8E"/>
    <w:rsid w:val="0025773C"/>
    <w:rsid w:val="00257C9E"/>
    <w:rsid w:val="00257DEB"/>
    <w:rsid w:val="00260584"/>
    <w:rsid w:val="00262903"/>
    <w:rsid w:val="00263DFE"/>
    <w:rsid w:val="00264569"/>
    <w:rsid w:val="00266563"/>
    <w:rsid w:val="00266B95"/>
    <w:rsid w:val="00271DE2"/>
    <w:rsid w:val="002731EB"/>
    <w:rsid w:val="0027476F"/>
    <w:rsid w:val="002747E2"/>
    <w:rsid w:val="00275538"/>
    <w:rsid w:val="00275D1B"/>
    <w:rsid w:val="00276401"/>
    <w:rsid w:val="00280749"/>
    <w:rsid w:val="00281742"/>
    <w:rsid w:val="002825DC"/>
    <w:rsid w:val="00284A0A"/>
    <w:rsid w:val="00285C3F"/>
    <w:rsid w:val="002864F5"/>
    <w:rsid w:val="00286DA6"/>
    <w:rsid w:val="00287214"/>
    <w:rsid w:val="00287E7B"/>
    <w:rsid w:val="00290425"/>
    <w:rsid w:val="00291604"/>
    <w:rsid w:val="0029217A"/>
    <w:rsid w:val="0029362E"/>
    <w:rsid w:val="00294FB1"/>
    <w:rsid w:val="00297B1D"/>
    <w:rsid w:val="002A1CAF"/>
    <w:rsid w:val="002A1EBC"/>
    <w:rsid w:val="002A23DA"/>
    <w:rsid w:val="002A2A56"/>
    <w:rsid w:val="002A3B29"/>
    <w:rsid w:val="002A545A"/>
    <w:rsid w:val="002A59EB"/>
    <w:rsid w:val="002A5DFC"/>
    <w:rsid w:val="002B0A5D"/>
    <w:rsid w:val="002B1AA3"/>
    <w:rsid w:val="002B20E2"/>
    <w:rsid w:val="002B3352"/>
    <w:rsid w:val="002B3FA4"/>
    <w:rsid w:val="002B41F6"/>
    <w:rsid w:val="002B4A48"/>
    <w:rsid w:val="002B6648"/>
    <w:rsid w:val="002B77AF"/>
    <w:rsid w:val="002C15B8"/>
    <w:rsid w:val="002C18F5"/>
    <w:rsid w:val="002C283A"/>
    <w:rsid w:val="002C3962"/>
    <w:rsid w:val="002C3DAC"/>
    <w:rsid w:val="002C5564"/>
    <w:rsid w:val="002C6537"/>
    <w:rsid w:val="002D0181"/>
    <w:rsid w:val="002D02A8"/>
    <w:rsid w:val="002D1F66"/>
    <w:rsid w:val="002D1FC9"/>
    <w:rsid w:val="002D2511"/>
    <w:rsid w:val="002D40D5"/>
    <w:rsid w:val="002D4328"/>
    <w:rsid w:val="002D55A7"/>
    <w:rsid w:val="002D64A6"/>
    <w:rsid w:val="002D6D91"/>
    <w:rsid w:val="002D6F8C"/>
    <w:rsid w:val="002D7170"/>
    <w:rsid w:val="002D7C6B"/>
    <w:rsid w:val="002D7E85"/>
    <w:rsid w:val="002E2C79"/>
    <w:rsid w:val="002E401D"/>
    <w:rsid w:val="002E62DD"/>
    <w:rsid w:val="002E6AD0"/>
    <w:rsid w:val="002F0B2B"/>
    <w:rsid w:val="002F0B98"/>
    <w:rsid w:val="002F2F3E"/>
    <w:rsid w:val="002F47AE"/>
    <w:rsid w:val="002F56EA"/>
    <w:rsid w:val="002F632E"/>
    <w:rsid w:val="002F6604"/>
    <w:rsid w:val="002F6808"/>
    <w:rsid w:val="002F6C61"/>
    <w:rsid w:val="003025EB"/>
    <w:rsid w:val="00302D9C"/>
    <w:rsid w:val="00302DE8"/>
    <w:rsid w:val="00303933"/>
    <w:rsid w:val="00303E55"/>
    <w:rsid w:val="00304466"/>
    <w:rsid w:val="00310307"/>
    <w:rsid w:val="003104DF"/>
    <w:rsid w:val="00310970"/>
    <w:rsid w:val="003112C8"/>
    <w:rsid w:val="0031170A"/>
    <w:rsid w:val="00312E80"/>
    <w:rsid w:val="00313298"/>
    <w:rsid w:val="0031350D"/>
    <w:rsid w:val="003140BB"/>
    <w:rsid w:val="00317112"/>
    <w:rsid w:val="00317943"/>
    <w:rsid w:val="00317EE2"/>
    <w:rsid w:val="00317EE4"/>
    <w:rsid w:val="003200CF"/>
    <w:rsid w:val="0032045C"/>
    <w:rsid w:val="0032104E"/>
    <w:rsid w:val="00321EA4"/>
    <w:rsid w:val="00322E6E"/>
    <w:rsid w:val="00322EE8"/>
    <w:rsid w:val="00323882"/>
    <w:rsid w:val="00326354"/>
    <w:rsid w:val="00326462"/>
    <w:rsid w:val="00330F54"/>
    <w:rsid w:val="0033187A"/>
    <w:rsid w:val="00331FBB"/>
    <w:rsid w:val="00332E09"/>
    <w:rsid w:val="00333B70"/>
    <w:rsid w:val="003341E3"/>
    <w:rsid w:val="00335929"/>
    <w:rsid w:val="00337484"/>
    <w:rsid w:val="00337701"/>
    <w:rsid w:val="00337ABE"/>
    <w:rsid w:val="00340E9E"/>
    <w:rsid w:val="003419EB"/>
    <w:rsid w:val="00341CB6"/>
    <w:rsid w:val="00342EBA"/>
    <w:rsid w:val="00343F4B"/>
    <w:rsid w:val="0034508A"/>
    <w:rsid w:val="00346D2F"/>
    <w:rsid w:val="00351B27"/>
    <w:rsid w:val="00351E72"/>
    <w:rsid w:val="00352223"/>
    <w:rsid w:val="00353EB2"/>
    <w:rsid w:val="00353FA6"/>
    <w:rsid w:val="003542FF"/>
    <w:rsid w:val="0035451A"/>
    <w:rsid w:val="00354EA1"/>
    <w:rsid w:val="003553E9"/>
    <w:rsid w:val="00357CB4"/>
    <w:rsid w:val="003603DB"/>
    <w:rsid w:val="00361750"/>
    <w:rsid w:val="00361A17"/>
    <w:rsid w:val="00363F6D"/>
    <w:rsid w:val="00364AE5"/>
    <w:rsid w:val="003663CF"/>
    <w:rsid w:val="00366D85"/>
    <w:rsid w:val="003674E7"/>
    <w:rsid w:val="00367515"/>
    <w:rsid w:val="00367704"/>
    <w:rsid w:val="0037059C"/>
    <w:rsid w:val="00371D02"/>
    <w:rsid w:val="003723EE"/>
    <w:rsid w:val="003735FE"/>
    <w:rsid w:val="00374C20"/>
    <w:rsid w:val="003768D7"/>
    <w:rsid w:val="00376BBF"/>
    <w:rsid w:val="00381C1C"/>
    <w:rsid w:val="00381D4F"/>
    <w:rsid w:val="00384574"/>
    <w:rsid w:val="003864FF"/>
    <w:rsid w:val="00387DFE"/>
    <w:rsid w:val="00391946"/>
    <w:rsid w:val="00391FD3"/>
    <w:rsid w:val="003921AB"/>
    <w:rsid w:val="00393299"/>
    <w:rsid w:val="00394DFA"/>
    <w:rsid w:val="00395026"/>
    <w:rsid w:val="00395115"/>
    <w:rsid w:val="003953FB"/>
    <w:rsid w:val="00397852"/>
    <w:rsid w:val="003A02EB"/>
    <w:rsid w:val="003A07FE"/>
    <w:rsid w:val="003A28DA"/>
    <w:rsid w:val="003A57F8"/>
    <w:rsid w:val="003A6675"/>
    <w:rsid w:val="003A6ED4"/>
    <w:rsid w:val="003A78B8"/>
    <w:rsid w:val="003B06C7"/>
    <w:rsid w:val="003B3AA2"/>
    <w:rsid w:val="003B6EF3"/>
    <w:rsid w:val="003B7B08"/>
    <w:rsid w:val="003C0AB7"/>
    <w:rsid w:val="003C0F9B"/>
    <w:rsid w:val="003C19D1"/>
    <w:rsid w:val="003C2B79"/>
    <w:rsid w:val="003C3561"/>
    <w:rsid w:val="003D191B"/>
    <w:rsid w:val="003D1929"/>
    <w:rsid w:val="003D1DA2"/>
    <w:rsid w:val="003D2410"/>
    <w:rsid w:val="003D34C4"/>
    <w:rsid w:val="003D356A"/>
    <w:rsid w:val="003D38C0"/>
    <w:rsid w:val="003D3FE1"/>
    <w:rsid w:val="003D460E"/>
    <w:rsid w:val="003D4E3C"/>
    <w:rsid w:val="003D5ABD"/>
    <w:rsid w:val="003D66A0"/>
    <w:rsid w:val="003D6F0F"/>
    <w:rsid w:val="003D785E"/>
    <w:rsid w:val="003D78AF"/>
    <w:rsid w:val="003E070D"/>
    <w:rsid w:val="003E0B4F"/>
    <w:rsid w:val="003E1F0F"/>
    <w:rsid w:val="003E34C8"/>
    <w:rsid w:val="003E35B8"/>
    <w:rsid w:val="003E3FFD"/>
    <w:rsid w:val="003E4AAF"/>
    <w:rsid w:val="003E4CBC"/>
    <w:rsid w:val="003E50BF"/>
    <w:rsid w:val="003E5FA3"/>
    <w:rsid w:val="003E60F8"/>
    <w:rsid w:val="003E718F"/>
    <w:rsid w:val="003E7253"/>
    <w:rsid w:val="003F1361"/>
    <w:rsid w:val="003F1EE1"/>
    <w:rsid w:val="003F247C"/>
    <w:rsid w:val="003F24D5"/>
    <w:rsid w:val="003F2CA9"/>
    <w:rsid w:val="003F31EB"/>
    <w:rsid w:val="003F32C7"/>
    <w:rsid w:val="003F5F7B"/>
    <w:rsid w:val="003F6C47"/>
    <w:rsid w:val="003F6D2E"/>
    <w:rsid w:val="003F6D9A"/>
    <w:rsid w:val="003F72C7"/>
    <w:rsid w:val="004001C2"/>
    <w:rsid w:val="00401A65"/>
    <w:rsid w:val="004066C2"/>
    <w:rsid w:val="004116FD"/>
    <w:rsid w:val="00412AD0"/>
    <w:rsid w:val="00412F43"/>
    <w:rsid w:val="00413113"/>
    <w:rsid w:val="004135F0"/>
    <w:rsid w:val="00413F7A"/>
    <w:rsid w:val="004140ED"/>
    <w:rsid w:val="00415844"/>
    <w:rsid w:val="00417312"/>
    <w:rsid w:val="004175B3"/>
    <w:rsid w:val="00423861"/>
    <w:rsid w:val="00424728"/>
    <w:rsid w:val="00424F86"/>
    <w:rsid w:val="00425948"/>
    <w:rsid w:val="00426139"/>
    <w:rsid w:val="004307F3"/>
    <w:rsid w:val="00431E6A"/>
    <w:rsid w:val="00431FEC"/>
    <w:rsid w:val="0043286B"/>
    <w:rsid w:val="00434F0F"/>
    <w:rsid w:val="004355A1"/>
    <w:rsid w:val="0043563F"/>
    <w:rsid w:val="0043588C"/>
    <w:rsid w:val="00436597"/>
    <w:rsid w:val="0043681C"/>
    <w:rsid w:val="0043725E"/>
    <w:rsid w:val="00440979"/>
    <w:rsid w:val="00441176"/>
    <w:rsid w:val="00441283"/>
    <w:rsid w:val="004418F4"/>
    <w:rsid w:val="00441DBE"/>
    <w:rsid w:val="00441EF3"/>
    <w:rsid w:val="004424FE"/>
    <w:rsid w:val="00442938"/>
    <w:rsid w:val="00442B92"/>
    <w:rsid w:val="00445F24"/>
    <w:rsid w:val="0044690D"/>
    <w:rsid w:val="00446A7B"/>
    <w:rsid w:val="00447713"/>
    <w:rsid w:val="00447CC3"/>
    <w:rsid w:val="00450159"/>
    <w:rsid w:val="00450223"/>
    <w:rsid w:val="004515C2"/>
    <w:rsid w:val="0045168F"/>
    <w:rsid w:val="00451DE3"/>
    <w:rsid w:val="00451ECC"/>
    <w:rsid w:val="00453A89"/>
    <w:rsid w:val="00453AD4"/>
    <w:rsid w:val="00453D8D"/>
    <w:rsid w:val="0045577E"/>
    <w:rsid w:val="00455C59"/>
    <w:rsid w:val="004573E6"/>
    <w:rsid w:val="004602E2"/>
    <w:rsid w:val="00461357"/>
    <w:rsid w:val="00461F3B"/>
    <w:rsid w:val="004639D1"/>
    <w:rsid w:val="00464023"/>
    <w:rsid w:val="004653EB"/>
    <w:rsid w:val="004659C9"/>
    <w:rsid w:val="00465C1A"/>
    <w:rsid w:val="00466597"/>
    <w:rsid w:val="00466ECB"/>
    <w:rsid w:val="00466F06"/>
    <w:rsid w:val="00470030"/>
    <w:rsid w:val="004705EC"/>
    <w:rsid w:val="00470C0B"/>
    <w:rsid w:val="0047153D"/>
    <w:rsid w:val="00473073"/>
    <w:rsid w:val="004730FE"/>
    <w:rsid w:val="00473F0F"/>
    <w:rsid w:val="004745C3"/>
    <w:rsid w:val="00476252"/>
    <w:rsid w:val="004771A3"/>
    <w:rsid w:val="004771AA"/>
    <w:rsid w:val="004777E0"/>
    <w:rsid w:val="00481FC0"/>
    <w:rsid w:val="00482085"/>
    <w:rsid w:val="004831EF"/>
    <w:rsid w:val="00483E37"/>
    <w:rsid w:val="00483FF0"/>
    <w:rsid w:val="00484CF9"/>
    <w:rsid w:val="00485A86"/>
    <w:rsid w:val="004867C2"/>
    <w:rsid w:val="00492223"/>
    <w:rsid w:val="00492857"/>
    <w:rsid w:val="00492E9F"/>
    <w:rsid w:val="004934C3"/>
    <w:rsid w:val="00495D4A"/>
    <w:rsid w:val="004969B6"/>
    <w:rsid w:val="00496D07"/>
    <w:rsid w:val="004975BA"/>
    <w:rsid w:val="004A0E23"/>
    <w:rsid w:val="004A16C0"/>
    <w:rsid w:val="004A171B"/>
    <w:rsid w:val="004A1B52"/>
    <w:rsid w:val="004A1D21"/>
    <w:rsid w:val="004A27EE"/>
    <w:rsid w:val="004A2C7C"/>
    <w:rsid w:val="004A3982"/>
    <w:rsid w:val="004A5138"/>
    <w:rsid w:val="004A53CB"/>
    <w:rsid w:val="004A61E4"/>
    <w:rsid w:val="004A7CED"/>
    <w:rsid w:val="004B0556"/>
    <w:rsid w:val="004B2246"/>
    <w:rsid w:val="004B2B21"/>
    <w:rsid w:val="004B353B"/>
    <w:rsid w:val="004B54E3"/>
    <w:rsid w:val="004B756D"/>
    <w:rsid w:val="004B7CB3"/>
    <w:rsid w:val="004C0D7F"/>
    <w:rsid w:val="004C10E9"/>
    <w:rsid w:val="004C1702"/>
    <w:rsid w:val="004C24F0"/>
    <w:rsid w:val="004C2627"/>
    <w:rsid w:val="004C2DC3"/>
    <w:rsid w:val="004C3172"/>
    <w:rsid w:val="004C3181"/>
    <w:rsid w:val="004C5C99"/>
    <w:rsid w:val="004C5D14"/>
    <w:rsid w:val="004C6437"/>
    <w:rsid w:val="004C7828"/>
    <w:rsid w:val="004D07A4"/>
    <w:rsid w:val="004D0AC2"/>
    <w:rsid w:val="004D1C37"/>
    <w:rsid w:val="004D1F67"/>
    <w:rsid w:val="004D2798"/>
    <w:rsid w:val="004D2C14"/>
    <w:rsid w:val="004D537E"/>
    <w:rsid w:val="004D5AA2"/>
    <w:rsid w:val="004D6F30"/>
    <w:rsid w:val="004D723D"/>
    <w:rsid w:val="004E11E0"/>
    <w:rsid w:val="004E1700"/>
    <w:rsid w:val="004E593F"/>
    <w:rsid w:val="004E64DF"/>
    <w:rsid w:val="004E7048"/>
    <w:rsid w:val="004E7ACB"/>
    <w:rsid w:val="004F2699"/>
    <w:rsid w:val="004F27B5"/>
    <w:rsid w:val="004F2862"/>
    <w:rsid w:val="004F55F7"/>
    <w:rsid w:val="004F66CD"/>
    <w:rsid w:val="00501C24"/>
    <w:rsid w:val="00502BB4"/>
    <w:rsid w:val="0050438C"/>
    <w:rsid w:val="005043AC"/>
    <w:rsid w:val="0050565B"/>
    <w:rsid w:val="00505697"/>
    <w:rsid w:val="00505EEA"/>
    <w:rsid w:val="00506036"/>
    <w:rsid w:val="0051167C"/>
    <w:rsid w:val="0051248D"/>
    <w:rsid w:val="0051251B"/>
    <w:rsid w:val="00512A01"/>
    <w:rsid w:val="00513781"/>
    <w:rsid w:val="00513CC3"/>
    <w:rsid w:val="005166AA"/>
    <w:rsid w:val="005168EB"/>
    <w:rsid w:val="0051770C"/>
    <w:rsid w:val="00520337"/>
    <w:rsid w:val="00520795"/>
    <w:rsid w:val="00520986"/>
    <w:rsid w:val="005237C4"/>
    <w:rsid w:val="005240ED"/>
    <w:rsid w:val="0052676A"/>
    <w:rsid w:val="00527DC9"/>
    <w:rsid w:val="005306A3"/>
    <w:rsid w:val="005310CC"/>
    <w:rsid w:val="00531878"/>
    <w:rsid w:val="00532FA9"/>
    <w:rsid w:val="005335CF"/>
    <w:rsid w:val="005341D8"/>
    <w:rsid w:val="0053421A"/>
    <w:rsid w:val="00534920"/>
    <w:rsid w:val="0053615D"/>
    <w:rsid w:val="005407CC"/>
    <w:rsid w:val="00541703"/>
    <w:rsid w:val="00541897"/>
    <w:rsid w:val="0054189C"/>
    <w:rsid w:val="005424BE"/>
    <w:rsid w:val="0054281C"/>
    <w:rsid w:val="005442A0"/>
    <w:rsid w:val="00544D06"/>
    <w:rsid w:val="00545192"/>
    <w:rsid w:val="005451F9"/>
    <w:rsid w:val="00550785"/>
    <w:rsid w:val="0055118A"/>
    <w:rsid w:val="005520E6"/>
    <w:rsid w:val="005523F4"/>
    <w:rsid w:val="00554F9C"/>
    <w:rsid w:val="0055505F"/>
    <w:rsid w:val="00556E5C"/>
    <w:rsid w:val="00557403"/>
    <w:rsid w:val="00560B05"/>
    <w:rsid w:val="00560DE9"/>
    <w:rsid w:val="00561699"/>
    <w:rsid w:val="00562DB5"/>
    <w:rsid w:val="00564EF1"/>
    <w:rsid w:val="00566CF2"/>
    <w:rsid w:val="0056734A"/>
    <w:rsid w:val="005714B1"/>
    <w:rsid w:val="005732D8"/>
    <w:rsid w:val="00574CD1"/>
    <w:rsid w:val="00575856"/>
    <w:rsid w:val="0057644A"/>
    <w:rsid w:val="0057743F"/>
    <w:rsid w:val="00581B8D"/>
    <w:rsid w:val="005830A5"/>
    <w:rsid w:val="00583B68"/>
    <w:rsid w:val="0058472B"/>
    <w:rsid w:val="00584B04"/>
    <w:rsid w:val="00585216"/>
    <w:rsid w:val="005862E2"/>
    <w:rsid w:val="00590704"/>
    <w:rsid w:val="00590F33"/>
    <w:rsid w:val="00593B74"/>
    <w:rsid w:val="00593CFF"/>
    <w:rsid w:val="00594F67"/>
    <w:rsid w:val="00595183"/>
    <w:rsid w:val="0059648A"/>
    <w:rsid w:val="00596FD1"/>
    <w:rsid w:val="005A068D"/>
    <w:rsid w:val="005A1EAD"/>
    <w:rsid w:val="005A2C10"/>
    <w:rsid w:val="005A2D81"/>
    <w:rsid w:val="005A2E22"/>
    <w:rsid w:val="005A380A"/>
    <w:rsid w:val="005A476F"/>
    <w:rsid w:val="005A53A5"/>
    <w:rsid w:val="005B022C"/>
    <w:rsid w:val="005B0BAF"/>
    <w:rsid w:val="005B1B4A"/>
    <w:rsid w:val="005B1FB6"/>
    <w:rsid w:val="005B3302"/>
    <w:rsid w:val="005B3E1D"/>
    <w:rsid w:val="005B4DAB"/>
    <w:rsid w:val="005B5E83"/>
    <w:rsid w:val="005B5F4F"/>
    <w:rsid w:val="005C19E4"/>
    <w:rsid w:val="005C22DE"/>
    <w:rsid w:val="005C27C7"/>
    <w:rsid w:val="005C50A5"/>
    <w:rsid w:val="005C69BE"/>
    <w:rsid w:val="005C6AE8"/>
    <w:rsid w:val="005D0545"/>
    <w:rsid w:val="005D3360"/>
    <w:rsid w:val="005D3826"/>
    <w:rsid w:val="005D3BD6"/>
    <w:rsid w:val="005D43A9"/>
    <w:rsid w:val="005D47AC"/>
    <w:rsid w:val="005D553A"/>
    <w:rsid w:val="005D5D27"/>
    <w:rsid w:val="005D65C9"/>
    <w:rsid w:val="005E063B"/>
    <w:rsid w:val="005E3982"/>
    <w:rsid w:val="005E6F5C"/>
    <w:rsid w:val="005E79E8"/>
    <w:rsid w:val="005F0501"/>
    <w:rsid w:val="005F26EF"/>
    <w:rsid w:val="005F37A6"/>
    <w:rsid w:val="005F6D28"/>
    <w:rsid w:val="005F7A47"/>
    <w:rsid w:val="005F7C40"/>
    <w:rsid w:val="00601048"/>
    <w:rsid w:val="006028F6"/>
    <w:rsid w:val="006042C7"/>
    <w:rsid w:val="0060449D"/>
    <w:rsid w:val="00605419"/>
    <w:rsid w:val="006107F2"/>
    <w:rsid w:val="00611113"/>
    <w:rsid w:val="006131D0"/>
    <w:rsid w:val="00613D1C"/>
    <w:rsid w:val="00613DA9"/>
    <w:rsid w:val="006156CA"/>
    <w:rsid w:val="00615A28"/>
    <w:rsid w:val="00616208"/>
    <w:rsid w:val="006166F5"/>
    <w:rsid w:val="00616AA9"/>
    <w:rsid w:val="00617617"/>
    <w:rsid w:val="006222CF"/>
    <w:rsid w:val="00623806"/>
    <w:rsid w:val="00623EDA"/>
    <w:rsid w:val="00624226"/>
    <w:rsid w:val="006250E9"/>
    <w:rsid w:val="006259DC"/>
    <w:rsid w:val="00625BD1"/>
    <w:rsid w:val="00626254"/>
    <w:rsid w:val="006271E5"/>
    <w:rsid w:val="006274DE"/>
    <w:rsid w:val="00627E4C"/>
    <w:rsid w:val="0063252D"/>
    <w:rsid w:val="00632F24"/>
    <w:rsid w:val="00635A5C"/>
    <w:rsid w:val="00635C5C"/>
    <w:rsid w:val="006360C7"/>
    <w:rsid w:val="00636E8A"/>
    <w:rsid w:val="006372E7"/>
    <w:rsid w:val="006374D4"/>
    <w:rsid w:val="00644F1A"/>
    <w:rsid w:val="00645DCE"/>
    <w:rsid w:val="006465EA"/>
    <w:rsid w:val="00646A66"/>
    <w:rsid w:val="00647D1E"/>
    <w:rsid w:val="00652256"/>
    <w:rsid w:val="00653C7F"/>
    <w:rsid w:val="006553A6"/>
    <w:rsid w:val="00655A15"/>
    <w:rsid w:val="00655F4A"/>
    <w:rsid w:val="00660870"/>
    <w:rsid w:val="00661240"/>
    <w:rsid w:val="00662F3E"/>
    <w:rsid w:val="00663098"/>
    <w:rsid w:val="00665B71"/>
    <w:rsid w:val="006668C6"/>
    <w:rsid w:val="00670387"/>
    <w:rsid w:val="00671647"/>
    <w:rsid w:val="00672794"/>
    <w:rsid w:val="00673327"/>
    <w:rsid w:val="0067368F"/>
    <w:rsid w:val="006738DD"/>
    <w:rsid w:val="006742B0"/>
    <w:rsid w:val="00674EFC"/>
    <w:rsid w:val="006776FF"/>
    <w:rsid w:val="00677EA8"/>
    <w:rsid w:val="00682A30"/>
    <w:rsid w:val="006831A4"/>
    <w:rsid w:val="006854E0"/>
    <w:rsid w:val="0068626A"/>
    <w:rsid w:val="00687131"/>
    <w:rsid w:val="00690451"/>
    <w:rsid w:val="00690BE3"/>
    <w:rsid w:val="00690C49"/>
    <w:rsid w:val="0069186C"/>
    <w:rsid w:val="006925C8"/>
    <w:rsid w:val="006944C2"/>
    <w:rsid w:val="00694C1D"/>
    <w:rsid w:val="00694E3D"/>
    <w:rsid w:val="006950A2"/>
    <w:rsid w:val="006953F4"/>
    <w:rsid w:val="00695EB6"/>
    <w:rsid w:val="006A1A8F"/>
    <w:rsid w:val="006A1D9E"/>
    <w:rsid w:val="006A1E36"/>
    <w:rsid w:val="006A3952"/>
    <w:rsid w:val="006A41AF"/>
    <w:rsid w:val="006A4968"/>
    <w:rsid w:val="006A5C42"/>
    <w:rsid w:val="006A6B98"/>
    <w:rsid w:val="006A740F"/>
    <w:rsid w:val="006B0005"/>
    <w:rsid w:val="006B065E"/>
    <w:rsid w:val="006B086C"/>
    <w:rsid w:val="006B09D3"/>
    <w:rsid w:val="006B21B8"/>
    <w:rsid w:val="006B26C1"/>
    <w:rsid w:val="006B2E58"/>
    <w:rsid w:val="006B6836"/>
    <w:rsid w:val="006C0BA3"/>
    <w:rsid w:val="006C14B6"/>
    <w:rsid w:val="006C2731"/>
    <w:rsid w:val="006C49A3"/>
    <w:rsid w:val="006C58FA"/>
    <w:rsid w:val="006C6BB5"/>
    <w:rsid w:val="006C7143"/>
    <w:rsid w:val="006C77AC"/>
    <w:rsid w:val="006D15A3"/>
    <w:rsid w:val="006D1EFD"/>
    <w:rsid w:val="006D31DF"/>
    <w:rsid w:val="006D36D3"/>
    <w:rsid w:val="006D3E80"/>
    <w:rsid w:val="006D40EE"/>
    <w:rsid w:val="006D4244"/>
    <w:rsid w:val="006D4F8C"/>
    <w:rsid w:val="006D6C69"/>
    <w:rsid w:val="006D74A6"/>
    <w:rsid w:val="006E0DB8"/>
    <w:rsid w:val="006E178B"/>
    <w:rsid w:val="006E3309"/>
    <w:rsid w:val="006E3B0B"/>
    <w:rsid w:val="006E3F0C"/>
    <w:rsid w:val="006E54A6"/>
    <w:rsid w:val="006E572B"/>
    <w:rsid w:val="006F0425"/>
    <w:rsid w:val="006F265E"/>
    <w:rsid w:val="006F29D9"/>
    <w:rsid w:val="006F439D"/>
    <w:rsid w:val="00700B2B"/>
    <w:rsid w:val="007011E3"/>
    <w:rsid w:val="007024FD"/>
    <w:rsid w:val="00702F47"/>
    <w:rsid w:val="007037CD"/>
    <w:rsid w:val="00704845"/>
    <w:rsid w:val="00706471"/>
    <w:rsid w:val="00710967"/>
    <w:rsid w:val="00710AFD"/>
    <w:rsid w:val="00710B21"/>
    <w:rsid w:val="0071113B"/>
    <w:rsid w:val="00712963"/>
    <w:rsid w:val="00713E0C"/>
    <w:rsid w:val="00717ADB"/>
    <w:rsid w:val="00720A01"/>
    <w:rsid w:val="00722CBA"/>
    <w:rsid w:val="00724DC9"/>
    <w:rsid w:val="00724DE4"/>
    <w:rsid w:val="00725518"/>
    <w:rsid w:val="00730E91"/>
    <w:rsid w:val="0073131E"/>
    <w:rsid w:val="00734393"/>
    <w:rsid w:val="007348C0"/>
    <w:rsid w:val="00734F26"/>
    <w:rsid w:val="0073505F"/>
    <w:rsid w:val="0073525B"/>
    <w:rsid w:val="0073554A"/>
    <w:rsid w:val="00740399"/>
    <w:rsid w:val="00741737"/>
    <w:rsid w:val="0074191D"/>
    <w:rsid w:val="00741ECF"/>
    <w:rsid w:val="00743C7D"/>
    <w:rsid w:val="00743DBD"/>
    <w:rsid w:val="00745A8D"/>
    <w:rsid w:val="007474CC"/>
    <w:rsid w:val="0075039E"/>
    <w:rsid w:val="0075072C"/>
    <w:rsid w:val="00750A9C"/>
    <w:rsid w:val="0075230B"/>
    <w:rsid w:val="0075241F"/>
    <w:rsid w:val="00752D3E"/>
    <w:rsid w:val="007551C0"/>
    <w:rsid w:val="00755A58"/>
    <w:rsid w:val="007563D1"/>
    <w:rsid w:val="007573E4"/>
    <w:rsid w:val="00760071"/>
    <w:rsid w:val="00760175"/>
    <w:rsid w:val="00762F07"/>
    <w:rsid w:val="00763627"/>
    <w:rsid w:val="00763B34"/>
    <w:rsid w:val="00763F0A"/>
    <w:rsid w:val="00766C42"/>
    <w:rsid w:val="00767E9B"/>
    <w:rsid w:val="00770394"/>
    <w:rsid w:val="00770E89"/>
    <w:rsid w:val="0077128A"/>
    <w:rsid w:val="007718E5"/>
    <w:rsid w:val="00771BB9"/>
    <w:rsid w:val="007728D0"/>
    <w:rsid w:val="007741A0"/>
    <w:rsid w:val="007766D1"/>
    <w:rsid w:val="007770CF"/>
    <w:rsid w:val="00777D95"/>
    <w:rsid w:val="0078090A"/>
    <w:rsid w:val="00780FBF"/>
    <w:rsid w:val="00780FE8"/>
    <w:rsid w:val="00782DBA"/>
    <w:rsid w:val="007831A6"/>
    <w:rsid w:val="00783236"/>
    <w:rsid w:val="00785E07"/>
    <w:rsid w:val="00786C49"/>
    <w:rsid w:val="00786F7F"/>
    <w:rsid w:val="00790D11"/>
    <w:rsid w:val="0079596C"/>
    <w:rsid w:val="007959A9"/>
    <w:rsid w:val="00796DAF"/>
    <w:rsid w:val="007A01A4"/>
    <w:rsid w:val="007A10C1"/>
    <w:rsid w:val="007A13DE"/>
    <w:rsid w:val="007A17D4"/>
    <w:rsid w:val="007A1DA1"/>
    <w:rsid w:val="007A1E4C"/>
    <w:rsid w:val="007A3FB8"/>
    <w:rsid w:val="007A57C9"/>
    <w:rsid w:val="007A642F"/>
    <w:rsid w:val="007A681E"/>
    <w:rsid w:val="007A7392"/>
    <w:rsid w:val="007A7E75"/>
    <w:rsid w:val="007B017E"/>
    <w:rsid w:val="007B0C7E"/>
    <w:rsid w:val="007B37CB"/>
    <w:rsid w:val="007B3F46"/>
    <w:rsid w:val="007B4787"/>
    <w:rsid w:val="007B59A3"/>
    <w:rsid w:val="007B5A26"/>
    <w:rsid w:val="007B78AC"/>
    <w:rsid w:val="007B7D63"/>
    <w:rsid w:val="007C03CD"/>
    <w:rsid w:val="007C3266"/>
    <w:rsid w:val="007C348A"/>
    <w:rsid w:val="007C5A9B"/>
    <w:rsid w:val="007C5F05"/>
    <w:rsid w:val="007C6310"/>
    <w:rsid w:val="007D1B52"/>
    <w:rsid w:val="007D2190"/>
    <w:rsid w:val="007D2666"/>
    <w:rsid w:val="007D32DD"/>
    <w:rsid w:val="007D359E"/>
    <w:rsid w:val="007D3D2A"/>
    <w:rsid w:val="007D5B59"/>
    <w:rsid w:val="007E0329"/>
    <w:rsid w:val="007E1644"/>
    <w:rsid w:val="007E34C3"/>
    <w:rsid w:val="007E3554"/>
    <w:rsid w:val="007E396E"/>
    <w:rsid w:val="007E3B00"/>
    <w:rsid w:val="007E4699"/>
    <w:rsid w:val="007E46C9"/>
    <w:rsid w:val="007E68B6"/>
    <w:rsid w:val="007F0C90"/>
    <w:rsid w:val="007F2B09"/>
    <w:rsid w:val="007F3222"/>
    <w:rsid w:val="007F34B1"/>
    <w:rsid w:val="007F3CC0"/>
    <w:rsid w:val="007F6149"/>
    <w:rsid w:val="00800488"/>
    <w:rsid w:val="00800C65"/>
    <w:rsid w:val="008015D1"/>
    <w:rsid w:val="0080246D"/>
    <w:rsid w:val="00803C72"/>
    <w:rsid w:val="00803EF6"/>
    <w:rsid w:val="008043C1"/>
    <w:rsid w:val="00805322"/>
    <w:rsid w:val="00806122"/>
    <w:rsid w:val="00806C62"/>
    <w:rsid w:val="00806FE7"/>
    <w:rsid w:val="008070F6"/>
    <w:rsid w:val="00810D21"/>
    <w:rsid w:val="00812AE1"/>
    <w:rsid w:val="00812EE0"/>
    <w:rsid w:val="0081323F"/>
    <w:rsid w:val="0081360B"/>
    <w:rsid w:val="00814E4A"/>
    <w:rsid w:val="00815555"/>
    <w:rsid w:val="00816D9A"/>
    <w:rsid w:val="00820B6F"/>
    <w:rsid w:val="008213F2"/>
    <w:rsid w:val="00821E53"/>
    <w:rsid w:val="00824AB7"/>
    <w:rsid w:val="00824D5A"/>
    <w:rsid w:val="00824F49"/>
    <w:rsid w:val="0082517E"/>
    <w:rsid w:val="0082625A"/>
    <w:rsid w:val="00830ECD"/>
    <w:rsid w:val="008313DE"/>
    <w:rsid w:val="008316FD"/>
    <w:rsid w:val="00831B35"/>
    <w:rsid w:val="00832F92"/>
    <w:rsid w:val="00833AED"/>
    <w:rsid w:val="00834238"/>
    <w:rsid w:val="0084022C"/>
    <w:rsid w:val="008404E0"/>
    <w:rsid w:val="0084065D"/>
    <w:rsid w:val="00840BA1"/>
    <w:rsid w:val="00840F9D"/>
    <w:rsid w:val="00843D21"/>
    <w:rsid w:val="008465A9"/>
    <w:rsid w:val="00847035"/>
    <w:rsid w:val="008470FE"/>
    <w:rsid w:val="00847FCD"/>
    <w:rsid w:val="00851076"/>
    <w:rsid w:val="008511BD"/>
    <w:rsid w:val="00851A7C"/>
    <w:rsid w:val="00851D8C"/>
    <w:rsid w:val="008536C0"/>
    <w:rsid w:val="00854480"/>
    <w:rsid w:val="00854CA7"/>
    <w:rsid w:val="00854F2E"/>
    <w:rsid w:val="00855576"/>
    <w:rsid w:val="008556AA"/>
    <w:rsid w:val="0085650A"/>
    <w:rsid w:val="00856918"/>
    <w:rsid w:val="00861F4C"/>
    <w:rsid w:val="00863270"/>
    <w:rsid w:val="0086521A"/>
    <w:rsid w:val="008678C5"/>
    <w:rsid w:val="00867C89"/>
    <w:rsid w:val="00867FD2"/>
    <w:rsid w:val="008702DF"/>
    <w:rsid w:val="008730B0"/>
    <w:rsid w:val="00873DA8"/>
    <w:rsid w:val="008741C8"/>
    <w:rsid w:val="008744A0"/>
    <w:rsid w:val="00874B86"/>
    <w:rsid w:val="0087526F"/>
    <w:rsid w:val="008755EE"/>
    <w:rsid w:val="008763F3"/>
    <w:rsid w:val="0088024E"/>
    <w:rsid w:val="00882403"/>
    <w:rsid w:val="00884381"/>
    <w:rsid w:val="0088525D"/>
    <w:rsid w:val="0088582D"/>
    <w:rsid w:val="0088772E"/>
    <w:rsid w:val="008912CC"/>
    <w:rsid w:val="00891B1B"/>
    <w:rsid w:val="008921C6"/>
    <w:rsid w:val="00894D9F"/>
    <w:rsid w:val="00895044"/>
    <w:rsid w:val="00895304"/>
    <w:rsid w:val="008969EC"/>
    <w:rsid w:val="00897EA5"/>
    <w:rsid w:val="008A0290"/>
    <w:rsid w:val="008A1A04"/>
    <w:rsid w:val="008A1E93"/>
    <w:rsid w:val="008A2AFA"/>
    <w:rsid w:val="008A4A5A"/>
    <w:rsid w:val="008A77C8"/>
    <w:rsid w:val="008B02A3"/>
    <w:rsid w:val="008B4079"/>
    <w:rsid w:val="008B481D"/>
    <w:rsid w:val="008B6308"/>
    <w:rsid w:val="008C16EA"/>
    <w:rsid w:val="008C1EA6"/>
    <w:rsid w:val="008C1FB4"/>
    <w:rsid w:val="008C2D8E"/>
    <w:rsid w:val="008C55F3"/>
    <w:rsid w:val="008C5768"/>
    <w:rsid w:val="008C7D2D"/>
    <w:rsid w:val="008D242A"/>
    <w:rsid w:val="008D2A96"/>
    <w:rsid w:val="008D3759"/>
    <w:rsid w:val="008D434D"/>
    <w:rsid w:val="008D4A3E"/>
    <w:rsid w:val="008D5190"/>
    <w:rsid w:val="008D59AD"/>
    <w:rsid w:val="008D72D8"/>
    <w:rsid w:val="008D7EFD"/>
    <w:rsid w:val="008D7FB9"/>
    <w:rsid w:val="008E17E3"/>
    <w:rsid w:val="008E1C7A"/>
    <w:rsid w:val="008E2485"/>
    <w:rsid w:val="008E2F41"/>
    <w:rsid w:val="008E3E02"/>
    <w:rsid w:val="008E40F8"/>
    <w:rsid w:val="008E47DC"/>
    <w:rsid w:val="008E4E54"/>
    <w:rsid w:val="008E53EB"/>
    <w:rsid w:val="008E5D28"/>
    <w:rsid w:val="008E67E1"/>
    <w:rsid w:val="008E6C7C"/>
    <w:rsid w:val="008F205C"/>
    <w:rsid w:val="008F3993"/>
    <w:rsid w:val="008F4F3B"/>
    <w:rsid w:val="008F4F66"/>
    <w:rsid w:val="008F69BC"/>
    <w:rsid w:val="008F6B2D"/>
    <w:rsid w:val="008F7F34"/>
    <w:rsid w:val="00900049"/>
    <w:rsid w:val="00901151"/>
    <w:rsid w:val="00901963"/>
    <w:rsid w:val="009028E7"/>
    <w:rsid w:val="0090336A"/>
    <w:rsid w:val="00905300"/>
    <w:rsid w:val="00907111"/>
    <w:rsid w:val="009078C0"/>
    <w:rsid w:val="00907FA8"/>
    <w:rsid w:val="00910536"/>
    <w:rsid w:val="0091272C"/>
    <w:rsid w:val="00912B01"/>
    <w:rsid w:val="00912DB3"/>
    <w:rsid w:val="00913056"/>
    <w:rsid w:val="00913378"/>
    <w:rsid w:val="00914D61"/>
    <w:rsid w:val="009158E7"/>
    <w:rsid w:val="009167C3"/>
    <w:rsid w:val="009170D2"/>
    <w:rsid w:val="0092094F"/>
    <w:rsid w:val="00921BAD"/>
    <w:rsid w:val="00923C5F"/>
    <w:rsid w:val="00924A6E"/>
    <w:rsid w:val="00924FE9"/>
    <w:rsid w:val="009258FB"/>
    <w:rsid w:val="00926342"/>
    <w:rsid w:val="009276BF"/>
    <w:rsid w:val="0093261C"/>
    <w:rsid w:val="0093291F"/>
    <w:rsid w:val="00933228"/>
    <w:rsid w:val="0093375C"/>
    <w:rsid w:val="00934695"/>
    <w:rsid w:val="00934DC8"/>
    <w:rsid w:val="0093518A"/>
    <w:rsid w:val="00935333"/>
    <w:rsid w:val="009368F8"/>
    <w:rsid w:val="00937B61"/>
    <w:rsid w:val="009405C6"/>
    <w:rsid w:val="00940720"/>
    <w:rsid w:val="009407F8"/>
    <w:rsid w:val="00940D7A"/>
    <w:rsid w:val="0094311C"/>
    <w:rsid w:val="00945C64"/>
    <w:rsid w:val="009464D3"/>
    <w:rsid w:val="00947A0C"/>
    <w:rsid w:val="00950EE6"/>
    <w:rsid w:val="00951F39"/>
    <w:rsid w:val="00952616"/>
    <w:rsid w:val="00953084"/>
    <w:rsid w:val="00953756"/>
    <w:rsid w:val="00954046"/>
    <w:rsid w:val="0095683A"/>
    <w:rsid w:val="00957304"/>
    <w:rsid w:val="00957E4B"/>
    <w:rsid w:val="0096193C"/>
    <w:rsid w:val="0096237F"/>
    <w:rsid w:val="00962A8F"/>
    <w:rsid w:val="00962B2D"/>
    <w:rsid w:val="00963B70"/>
    <w:rsid w:val="009664B3"/>
    <w:rsid w:val="00966DC3"/>
    <w:rsid w:val="009714CF"/>
    <w:rsid w:val="009718C3"/>
    <w:rsid w:val="00973B4F"/>
    <w:rsid w:val="00975A51"/>
    <w:rsid w:val="009771A1"/>
    <w:rsid w:val="0097724B"/>
    <w:rsid w:val="009774DD"/>
    <w:rsid w:val="00977C26"/>
    <w:rsid w:val="0098068D"/>
    <w:rsid w:val="00980D3B"/>
    <w:rsid w:val="009820BC"/>
    <w:rsid w:val="00982664"/>
    <w:rsid w:val="00982CC9"/>
    <w:rsid w:val="00983851"/>
    <w:rsid w:val="00983ACE"/>
    <w:rsid w:val="009875AF"/>
    <w:rsid w:val="009877C1"/>
    <w:rsid w:val="00987E31"/>
    <w:rsid w:val="00990C60"/>
    <w:rsid w:val="0099111B"/>
    <w:rsid w:val="009932D9"/>
    <w:rsid w:val="00993C00"/>
    <w:rsid w:val="00995779"/>
    <w:rsid w:val="00995A48"/>
    <w:rsid w:val="00996F68"/>
    <w:rsid w:val="00997684"/>
    <w:rsid w:val="009A1248"/>
    <w:rsid w:val="009A303D"/>
    <w:rsid w:val="009A5D20"/>
    <w:rsid w:val="009A5FFA"/>
    <w:rsid w:val="009A69F6"/>
    <w:rsid w:val="009A6B8C"/>
    <w:rsid w:val="009A6CE0"/>
    <w:rsid w:val="009B122E"/>
    <w:rsid w:val="009B2710"/>
    <w:rsid w:val="009B27F9"/>
    <w:rsid w:val="009B4AEB"/>
    <w:rsid w:val="009B4DFE"/>
    <w:rsid w:val="009B7292"/>
    <w:rsid w:val="009B7C54"/>
    <w:rsid w:val="009C076F"/>
    <w:rsid w:val="009C1067"/>
    <w:rsid w:val="009C293C"/>
    <w:rsid w:val="009C2BA0"/>
    <w:rsid w:val="009C3440"/>
    <w:rsid w:val="009C3780"/>
    <w:rsid w:val="009C3A37"/>
    <w:rsid w:val="009C45E1"/>
    <w:rsid w:val="009C4D54"/>
    <w:rsid w:val="009C4E10"/>
    <w:rsid w:val="009C5E97"/>
    <w:rsid w:val="009C793A"/>
    <w:rsid w:val="009D07CF"/>
    <w:rsid w:val="009D0C54"/>
    <w:rsid w:val="009D1E56"/>
    <w:rsid w:val="009D29DF"/>
    <w:rsid w:val="009D3C6A"/>
    <w:rsid w:val="009D44EE"/>
    <w:rsid w:val="009D54BB"/>
    <w:rsid w:val="009D5978"/>
    <w:rsid w:val="009D694F"/>
    <w:rsid w:val="009D6CB0"/>
    <w:rsid w:val="009D6DFF"/>
    <w:rsid w:val="009D7C39"/>
    <w:rsid w:val="009E14C8"/>
    <w:rsid w:val="009E18F2"/>
    <w:rsid w:val="009E52AE"/>
    <w:rsid w:val="009E68FE"/>
    <w:rsid w:val="009E7ACE"/>
    <w:rsid w:val="009F34A5"/>
    <w:rsid w:val="009F34B4"/>
    <w:rsid w:val="009F37B9"/>
    <w:rsid w:val="009F4BC7"/>
    <w:rsid w:val="009F56D0"/>
    <w:rsid w:val="009F5F2E"/>
    <w:rsid w:val="009F6229"/>
    <w:rsid w:val="009F63CA"/>
    <w:rsid w:val="009F6559"/>
    <w:rsid w:val="009F79DA"/>
    <w:rsid w:val="009F7EC4"/>
    <w:rsid w:val="00A01A3B"/>
    <w:rsid w:val="00A01B05"/>
    <w:rsid w:val="00A043DF"/>
    <w:rsid w:val="00A06313"/>
    <w:rsid w:val="00A067A1"/>
    <w:rsid w:val="00A06A73"/>
    <w:rsid w:val="00A06FE3"/>
    <w:rsid w:val="00A07DAE"/>
    <w:rsid w:val="00A1021D"/>
    <w:rsid w:val="00A103BD"/>
    <w:rsid w:val="00A10561"/>
    <w:rsid w:val="00A11BE6"/>
    <w:rsid w:val="00A13831"/>
    <w:rsid w:val="00A14056"/>
    <w:rsid w:val="00A157E8"/>
    <w:rsid w:val="00A15F68"/>
    <w:rsid w:val="00A204C0"/>
    <w:rsid w:val="00A21205"/>
    <w:rsid w:val="00A21BF0"/>
    <w:rsid w:val="00A23B49"/>
    <w:rsid w:val="00A240DA"/>
    <w:rsid w:val="00A2516B"/>
    <w:rsid w:val="00A25712"/>
    <w:rsid w:val="00A271E4"/>
    <w:rsid w:val="00A27409"/>
    <w:rsid w:val="00A274B0"/>
    <w:rsid w:val="00A27A61"/>
    <w:rsid w:val="00A309BF"/>
    <w:rsid w:val="00A3236D"/>
    <w:rsid w:val="00A32443"/>
    <w:rsid w:val="00A32B08"/>
    <w:rsid w:val="00A33459"/>
    <w:rsid w:val="00A3496F"/>
    <w:rsid w:val="00A34C2E"/>
    <w:rsid w:val="00A361CA"/>
    <w:rsid w:val="00A3697D"/>
    <w:rsid w:val="00A36B01"/>
    <w:rsid w:val="00A4022B"/>
    <w:rsid w:val="00A411D3"/>
    <w:rsid w:val="00A423B6"/>
    <w:rsid w:val="00A43B27"/>
    <w:rsid w:val="00A44C3B"/>
    <w:rsid w:val="00A45DB5"/>
    <w:rsid w:val="00A46108"/>
    <w:rsid w:val="00A467D9"/>
    <w:rsid w:val="00A46BF2"/>
    <w:rsid w:val="00A506A5"/>
    <w:rsid w:val="00A52C4D"/>
    <w:rsid w:val="00A52D6E"/>
    <w:rsid w:val="00A52F67"/>
    <w:rsid w:val="00A5435A"/>
    <w:rsid w:val="00A5473F"/>
    <w:rsid w:val="00A55CCA"/>
    <w:rsid w:val="00A563D7"/>
    <w:rsid w:val="00A60789"/>
    <w:rsid w:val="00A607A4"/>
    <w:rsid w:val="00A61566"/>
    <w:rsid w:val="00A61A64"/>
    <w:rsid w:val="00A61CFC"/>
    <w:rsid w:val="00A643FA"/>
    <w:rsid w:val="00A65F02"/>
    <w:rsid w:val="00A66CF2"/>
    <w:rsid w:val="00A673D5"/>
    <w:rsid w:val="00A67D0C"/>
    <w:rsid w:val="00A700DC"/>
    <w:rsid w:val="00A70F6F"/>
    <w:rsid w:val="00A7164A"/>
    <w:rsid w:val="00A71CA5"/>
    <w:rsid w:val="00A71F19"/>
    <w:rsid w:val="00A721FF"/>
    <w:rsid w:val="00A73104"/>
    <w:rsid w:val="00A7345F"/>
    <w:rsid w:val="00A74120"/>
    <w:rsid w:val="00A75620"/>
    <w:rsid w:val="00A764E9"/>
    <w:rsid w:val="00A811D8"/>
    <w:rsid w:val="00A81926"/>
    <w:rsid w:val="00A83742"/>
    <w:rsid w:val="00A841FB"/>
    <w:rsid w:val="00A85871"/>
    <w:rsid w:val="00A85CD7"/>
    <w:rsid w:val="00A861DC"/>
    <w:rsid w:val="00A8699F"/>
    <w:rsid w:val="00A86C6B"/>
    <w:rsid w:val="00A87837"/>
    <w:rsid w:val="00A87959"/>
    <w:rsid w:val="00A87DDB"/>
    <w:rsid w:val="00A92E64"/>
    <w:rsid w:val="00A93294"/>
    <w:rsid w:val="00A93999"/>
    <w:rsid w:val="00A94C57"/>
    <w:rsid w:val="00A95293"/>
    <w:rsid w:val="00A95469"/>
    <w:rsid w:val="00A97EFE"/>
    <w:rsid w:val="00AA0464"/>
    <w:rsid w:val="00AA1258"/>
    <w:rsid w:val="00AA58E0"/>
    <w:rsid w:val="00AA59FB"/>
    <w:rsid w:val="00AA6584"/>
    <w:rsid w:val="00AB0C0E"/>
    <w:rsid w:val="00AB13DA"/>
    <w:rsid w:val="00AB1B43"/>
    <w:rsid w:val="00AB1FCE"/>
    <w:rsid w:val="00AB211F"/>
    <w:rsid w:val="00AB5D3A"/>
    <w:rsid w:val="00AB69DB"/>
    <w:rsid w:val="00AB7964"/>
    <w:rsid w:val="00AC007A"/>
    <w:rsid w:val="00AC0482"/>
    <w:rsid w:val="00AC1A39"/>
    <w:rsid w:val="00AC3B8A"/>
    <w:rsid w:val="00AC5ACD"/>
    <w:rsid w:val="00AC6ADC"/>
    <w:rsid w:val="00AC74D5"/>
    <w:rsid w:val="00AD2022"/>
    <w:rsid w:val="00AD258A"/>
    <w:rsid w:val="00AD25D5"/>
    <w:rsid w:val="00AE0AA2"/>
    <w:rsid w:val="00AE200E"/>
    <w:rsid w:val="00AE2174"/>
    <w:rsid w:val="00AE228E"/>
    <w:rsid w:val="00AE2A51"/>
    <w:rsid w:val="00AE2B4D"/>
    <w:rsid w:val="00AE2FC1"/>
    <w:rsid w:val="00AE4018"/>
    <w:rsid w:val="00AE4B56"/>
    <w:rsid w:val="00AE5AC4"/>
    <w:rsid w:val="00AE5D7B"/>
    <w:rsid w:val="00AE5F5C"/>
    <w:rsid w:val="00AF02D5"/>
    <w:rsid w:val="00AF0498"/>
    <w:rsid w:val="00AF0905"/>
    <w:rsid w:val="00AF0D2F"/>
    <w:rsid w:val="00AF3210"/>
    <w:rsid w:val="00AF395F"/>
    <w:rsid w:val="00AF4AE2"/>
    <w:rsid w:val="00AF6F55"/>
    <w:rsid w:val="00B0050B"/>
    <w:rsid w:val="00B01976"/>
    <w:rsid w:val="00B02394"/>
    <w:rsid w:val="00B02D82"/>
    <w:rsid w:val="00B03E00"/>
    <w:rsid w:val="00B0448C"/>
    <w:rsid w:val="00B06963"/>
    <w:rsid w:val="00B07229"/>
    <w:rsid w:val="00B109DF"/>
    <w:rsid w:val="00B11387"/>
    <w:rsid w:val="00B11AA5"/>
    <w:rsid w:val="00B15414"/>
    <w:rsid w:val="00B17714"/>
    <w:rsid w:val="00B24CCF"/>
    <w:rsid w:val="00B26605"/>
    <w:rsid w:val="00B2765D"/>
    <w:rsid w:val="00B27EBD"/>
    <w:rsid w:val="00B3024B"/>
    <w:rsid w:val="00B30464"/>
    <w:rsid w:val="00B30BE7"/>
    <w:rsid w:val="00B30E3D"/>
    <w:rsid w:val="00B312C9"/>
    <w:rsid w:val="00B312D2"/>
    <w:rsid w:val="00B31675"/>
    <w:rsid w:val="00B32558"/>
    <w:rsid w:val="00B400CE"/>
    <w:rsid w:val="00B41599"/>
    <w:rsid w:val="00B41F6C"/>
    <w:rsid w:val="00B43625"/>
    <w:rsid w:val="00B4362B"/>
    <w:rsid w:val="00B438BB"/>
    <w:rsid w:val="00B46337"/>
    <w:rsid w:val="00B47D03"/>
    <w:rsid w:val="00B500DA"/>
    <w:rsid w:val="00B528AB"/>
    <w:rsid w:val="00B52C7A"/>
    <w:rsid w:val="00B52EEC"/>
    <w:rsid w:val="00B536A0"/>
    <w:rsid w:val="00B53AE1"/>
    <w:rsid w:val="00B5465D"/>
    <w:rsid w:val="00B554CB"/>
    <w:rsid w:val="00B554D0"/>
    <w:rsid w:val="00B55B34"/>
    <w:rsid w:val="00B57834"/>
    <w:rsid w:val="00B57D06"/>
    <w:rsid w:val="00B57EEE"/>
    <w:rsid w:val="00B60550"/>
    <w:rsid w:val="00B606B1"/>
    <w:rsid w:val="00B61D66"/>
    <w:rsid w:val="00B62697"/>
    <w:rsid w:val="00B651D6"/>
    <w:rsid w:val="00B6678D"/>
    <w:rsid w:val="00B675D2"/>
    <w:rsid w:val="00B71723"/>
    <w:rsid w:val="00B734A2"/>
    <w:rsid w:val="00B73FBE"/>
    <w:rsid w:val="00B75827"/>
    <w:rsid w:val="00B75EB3"/>
    <w:rsid w:val="00B76A9F"/>
    <w:rsid w:val="00B76ABA"/>
    <w:rsid w:val="00B80247"/>
    <w:rsid w:val="00B81455"/>
    <w:rsid w:val="00B8145C"/>
    <w:rsid w:val="00B829DA"/>
    <w:rsid w:val="00B82E52"/>
    <w:rsid w:val="00B83280"/>
    <w:rsid w:val="00B8467D"/>
    <w:rsid w:val="00B85BDF"/>
    <w:rsid w:val="00B86023"/>
    <w:rsid w:val="00B87899"/>
    <w:rsid w:val="00B906C4"/>
    <w:rsid w:val="00B907C8"/>
    <w:rsid w:val="00B9166C"/>
    <w:rsid w:val="00B919A7"/>
    <w:rsid w:val="00B91C1B"/>
    <w:rsid w:val="00B9345E"/>
    <w:rsid w:val="00B95FA3"/>
    <w:rsid w:val="00B96739"/>
    <w:rsid w:val="00BA1940"/>
    <w:rsid w:val="00BA2CE5"/>
    <w:rsid w:val="00BA3168"/>
    <w:rsid w:val="00BA3A5B"/>
    <w:rsid w:val="00BA45AF"/>
    <w:rsid w:val="00BA4A0A"/>
    <w:rsid w:val="00BA4B52"/>
    <w:rsid w:val="00BA4FE6"/>
    <w:rsid w:val="00BA5F10"/>
    <w:rsid w:val="00BA6548"/>
    <w:rsid w:val="00BA672D"/>
    <w:rsid w:val="00BA68AC"/>
    <w:rsid w:val="00BA6968"/>
    <w:rsid w:val="00BA69D3"/>
    <w:rsid w:val="00BA7113"/>
    <w:rsid w:val="00BB0AC8"/>
    <w:rsid w:val="00BB3072"/>
    <w:rsid w:val="00BB40EC"/>
    <w:rsid w:val="00BB4A0E"/>
    <w:rsid w:val="00BB4DE0"/>
    <w:rsid w:val="00BB5A06"/>
    <w:rsid w:val="00BB66E7"/>
    <w:rsid w:val="00BB6A57"/>
    <w:rsid w:val="00BB6AA2"/>
    <w:rsid w:val="00BB6E58"/>
    <w:rsid w:val="00BB6E98"/>
    <w:rsid w:val="00BB79F3"/>
    <w:rsid w:val="00BB7D0E"/>
    <w:rsid w:val="00BB7F8A"/>
    <w:rsid w:val="00BC0F0D"/>
    <w:rsid w:val="00BC2E5C"/>
    <w:rsid w:val="00BC34A1"/>
    <w:rsid w:val="00BC3C68"/>
    <w:rsid w:val="00BC44E3"/>
    <w:rsid w:val="00BC5141"/>
    <w:rsid w:val="00BC676C"/>
    <w:rsid w:val="00BC7130"/>
    <w:rsid w:val="00BC7247"/>
    <w:rsid w:val="00BD09F8"/>
    <w:rsid w:val="00BD10F9"/>
    <w:rsid w:val="00BD1705"/>
    <w:rsid w:val="00BD3561"/>
    <w:rsid w:val="00BD45A4"/>
    <w:rsid w:val="00BD6644"/>
    <w:rsid w:val="00BD6748"/>
    <w:rsid w:val="00BD683C"/>
    <w:rsid w:val="00BD7B4D"/>
    <w:rsid w:val="00BE005C"/>
    <w:rsid w:val="00BE02BA"/>
    <w:rsid w:val="00BE0EB5"/>
    <w:rsid w:val="00BE2558"/>
    <w:rsid w:val="00BE3AA7"/>
    <w:rsid w:val="00BE457D"/>
    <w:rsid w:val="00BE4CBE"/>
    <w:rsid w:val="00BE52F0"/>
    <w:rsid w:val="00BE546E"/>
    <w:rsid w:val="00BE5A4A"/>
    <w:rsid w:val="00BE7289"/>
    <w:rsid w:val="00BF1E28"/>
    <w:rsid w:val="00BF2947"/>
    <w:rsid w:val="00BF3405"/>
    <w:rsid w:val="00BF34A1"/>
    <w:rsid w:val="00BF443B"/>
    <w:rsid w:val="00BF477E"/>
    <w:rsid w:val="00BF5FC0"/>
    <w:rsid w:val="00BF6DDE"/>
    <w:rsid w:val="00BF6E87"/>
    <w:rsid w:val="00BF7230"/>
    <w:rsid w:val="00C01E2B"/>
    <w:rsid w:val="00C03253"/>
    <w:rsid w:val="00C03F26"/>
    <w:rsid w:val="00C0406E"/>
    <w:rsid w:val="00C04681"/>
    <w:rsid w:val="00C06735"/>
    <w:rsid w:val="00C11A83"/>
    <w:rsid w:val="00C12072"/>
    <w:rsid w:val="00C12B7D"/>
    <w:rsid w:val="00C13AA4"/>
    <w:rsid w:val="00C16866"/>
    <w:rsid w:val="00C17370"/>
    <w:rsid w:val="00C17D8B"/>
    <w:rsid w:val="00C20CFE"/>
    <w:rsid w:val="00C21A49"/>
    <w:rsid w:val="00C2218E"/>
    <w:rsid w:val="00C22597"/>
    <w:rsid w:val="00C228B9"/>
    <w:rsid w:val="00C228D1"/>
    <w:rsid w:val="00C23F31"/>
    <w:rsid w:val="00C241CF"/>
    <w:rsid w:val="00C24669"/>
    <w:rsid w:val="00C259A3"/>
    <w:rsid w:val="00C25DD8"/>
    <w:rsid w:val="00C27B89"/>
    <w:rsid w:val="00C3052E"/>
    <w:rsid w:val="00C32F4B"/>
    <w:rsid w:val="00C330BB"/>
    <w:rsid w:val="00C3629F"/>
    <w:rsid w:val="00C3670F"/>
    <w:rsid w:val="00C368BA"/>
    <w:rsid w:val="00C36C19"/>
    <w:rsid w:val="00C409DA"/>
    <w:rsid w:val="00C40A61"/>
    <w:rsid w:val="00C41E3B"/>
    <w:rsid w:val="00C43FA0"/>
    <w:rsid w:val="00C44142"/>
    <w:rsid w:val="00C452C0"/>
    <w:rsid w:val="00C45368"/>
    <w:rsid w:val="00C45E1D"/>
    <w:rsid w:val="00C477E2"/>
    <w:rsid w:val="00C47CF7"/>
    <w:rsid w:val="00C51403"/>
    <w:rsid w:val="00C52357"/>
    <w:rsid w:val="00C52BC2"/>
    <w:rsid w:val="00C53264"/>
    <w:rsid w:val="00C53848"/>
    <w:rsid w:val="00C55709"/>
    <w:rsid w:val="00C55B5F"/>
    <w:rsid w:val="00C57B54"/>
    <w:rsid w:val="00C57BA5"/>
    <w:rsid w:val="00C6072B"/>
    <w:rsid w:val="00C61F44"/>
    <w:rsid w:val="00C6215E"/>
    <w:rsid w:val="00C63C02"/>
    <w:rsid w:val="00C65638"/>
    <w:rsid w:val="00C6648A"/>
    <w:rsid w:val="00C6681A"/>
    <w:rsid w:val="00C67DC2"/>
    <w:rsid w:val="00C73F93"/>
    <w:rsid w:val="00C75804"/>
    <w:rsid w:val="00C76D91"/>
    <w:rsid w:val="00C80A89"/>
    <w:rsid w:val="00C8324B"/>
    <w:rsid w:val="00C83625"/>
    <w:rsid w:val="00C83A86"/>
    <w:rsid w:val="00C84D2F"/>
    <w:rsid w:val="00C8656D"/>
    <w:rsid w:val="00C869F8"/>
    <w:rsid w:val="00C87592"/>
    <w:rsid w:val="00C91A42"/>
    <w:rsid w:val="00C95179"/>
    <w:rsid w:val="00C95BA7"/>
    <w:rsid w:val="00C95FE1"/>
    <w:rsid w:val="00C96979"/>
    <w:rsid w:val="00CA0E5E"/>
    <w:rsid w:val="00CA0EE5"/>
    <w:rsid w:val="00CA4E7F"/>
    <w:rsid w:val="00CA55FD"/>
    <w:rsid w:val="00CA6A10"/>
    <w:rsid w:val="00CB07A6"/>
    <w:rsid w:val="00CB184A"/>
    <w:rsid w:val="00CB1FD6"/>
    <w:rsid w:val="00CB42F6"/>
    <w:rsid w:val="00CB46D9"/>
    <w:rsid w:val="00CB4BDB"/>
    <w:rsid w:val="00CB50C1"/>
    <w:rsid w:val="00CB5A63"/>
    <w:rsid w:val="00CB77C3"/>
    <w:rsid w:val="00CB78F1"/>
    <w:rsid w:val="00CB7EF9"/>
    <w:rsid w:val="00CC08E0"/>
    <w:rsid w:val="00CC0933"/>
    <w:rsid w:val="00CC0D27"/>
    <w:rsid w:val="00CC12BE"/>
    <w:rsid w:val="00CC1529"/>
    <w:rsid w:val="00CC17DE"/>
    <w:rsid w:val="00CC343B"/>
    <w:rsid w:val="00CC7A1A"/>
    <w:rsid w:val="00CD0666"/>
    <w:rsid w:val="00CD1B91"/>
    <w:rsid w:val="00CD24A1"/>
    <w:rsid w:val="00CD4473"/>
    <w:rsid w:val="00CD71FB"/>
    <w:rsid w:val="00CD7292"/>
    <w:rsid w:val="00CD74DA"/>
    <w:rsid w:val="00CD7E02"/>
    <w:rsid w:val="00CE0062"/>
    <w:rsid w:val="00CE0277"/>
    <w:rsid w:val="00CE2BC3"/>
    <w:rsid w:val="00CE2BC5"/>
    <w:rsid w:val="00CE2FB7"/>
    <w:rsid w:val="00CE330B"/>
    <w:rsid w:val="00CE3488"/>
    <w:rsid w:val="00CE4773"/>
    <w:rsid w:val="00CE5D6D"/>
    <w:rsid w:val="00CE61D6"/>
    <w:rsid w:val="00CE6B54"/>
    <w:rsid w:val="00CE750C"/>
    <w:rsid w:val="00CE7816"/>
    <w:rsid w:val="00CE7CEE"/>
    <w:rsid w:val="00CF051B"/>
    <w:rsid w:val="00CF0BFC"/>
    <w:rsid w:val="00CF0E9D"/>
    <w:rsid w:val="00CF194A"/>
    <w:rsid w:val="00CF2445"/>
    <w:rsid w:val="00CF3253"/>
    <w:rsid w:val="00CF32F0"/>
    <w:rsid w:val="00CF38BD"/>
    <w:rsid w:val="00CF417C"/>
    <w:rsid w:val="00CF516A"/>
    <w:rsid w:val="00CF736B"/>
    <w:rsid w:val="00CF7483"/>
    <w:rsid w:val="00D0038C"/>
    <w:rsid w:val="00D025EE"/>
    <w:rsid w:val="00D0308A"/>
    <w:rsid w:val="00D030DF"/>
    <w:rsid w:val="00D04131"/>
    <w:rsid w:val="00D04356"/>
    <w:rsid w:val="00D0468F"/>
    <w:rsid w:val="00D059E2"/>
    <w:rsid w:val="00D05C09"/>
    <w:rsid w:val="00D060F6"/>
    <w:rsid w:val="00D07FD7"/>
    <w:rsid w:val="00D10127"/>
    <w:rsid w:val="00D10132"/>
    <w:rsid w:val="00D10163"/>
    <w:rsid w:val="00D102C1"/>
    <w:rsid w:val="00D10D77"/>
    <w:rsid w:val="00D10E96"/>
    <w:rsid w:val="00D110BA"/>
    <w:rsid w:val="00D11D98"/>
    <w:rsid w:val="00D12A97"/>
    <w:rsid w:val="00D137A9"/>
    <w:rsid w:val="00D14537"/>
    <w:rsid w:val="00D14D6A"/>
    <w:rsid w:val="00D15F7E"/>
    <w:rsid w:val="00D1766F"/>
    <w:rsid w:val="00D2037A"/>
    <w:rsid w:val="00D21D8C"/>
    <w:rsid w:val="00D22A9B"/>
    <w:rsid w:val="00D235F3"/>
    <w:rsid w:val="00D24A1D"/>
    <w:rsid w:val="00D25896"/>
    <w:rsid w:val="00D2718B"/>
    <w:rsid w:val="00D33805"/>
    <w:rsid w:val="00D34B5A"/>
    <w:rsid w:val="00D34C84"/>
    <w:rsid w:val="00D34EEC"/>
    <w:rsid w:val="00D353DD"/>
    <w:rsid w:val="00D37E2C"/>
    <w:rsid w:val="00D4141B"/>
    <w:rsid w:val="00D41512"/>
    <w:rsid w:val="00D41966"/>
    <w:rsid w:val="00D44F8D"/>
    <w:rsid w:val="00D4536A"/>
    <w:rsid w:val="00D45726"/>
    <w:rsid w:val="00D4604D"/>
    <w:rsid w:val="00D463F1"/>
    <w:rsid w:val="00D47B4A"/>
    <w:rsid w:val="00D52338"/>
    <w:rsid w:val="00D5260B"/>
    <w:rsid w:val="00D534FC"/>
    <w:rsid w:val="00D56F56"/>
    <w:rsid w:val="00D579B6"/>
    <w:rsid w:val="00D60FA4"/>
    <w:rsid w:val="00D62EE7"/>
    <w:rsid w:val="00D63D5D"/>
    <w:rsid w:val="00D645B0"/>
    <w:rsid w:val="00D64751"/>
    <w:rsid w:val="00D64EE6"/>
    <w:rsid w:val="00D65308"/>
    <w:rsid w:val="00D657F0"/>
    <w:rsid w:val="00D658E6"/>
    <w:rsid w:val="00D65A5E"/>
    <w:rsid w:val="00D66E34"/>
    <w:rsid w:val="00D71A44"/>
    <w:rsid w:val="00D73776"/>
    <w:rsid w:val="00D765CD"/>
    <w:rsid w:val="00D803A5"/>
    <w:rsid w:val="00D83050"/>
    <w:rsid w:val="00D86438"/>
    <w:rsid w:val="00D86A67"/>
    <w:rsid w:val="00D86E4E"/>
    <w:rsid w:val="00D87FE9"/>
    <w:rsid w:val="00D9065E"/>
    <w:rsid w:val="00D926AE"/>
    <w:rsid w:val="00D92DAA"/>
    <w:rsid w:val="00D9307A"/>
    <w:rsid w:val="00D941B7"/>
    <w:rsid w:val="00D96CA5"/>
    <w:rsid w:val="00DA02B1"/>
    <w:rsid w:val="00DA089B"/>
    <w:rsid w:val="00DA2169"/>
    <w:rsid w:val="00DA6823"/>
    <w:rsid w:val="00DA69EE"/>
    <w:rsid w:val="00DA73DC"/>
    <w:rsid w:val="00DB2A94"/>
    <w:rsid w:val="00DB5054"/>
    <w:rsid w:val="00DB5F11"/>
    <w:rsid w:val="00DB6242"/>
    <w:rsid w:val="00DB7C57"/>
    <w:rsid w:val="00DC1FF5"/>
    <w:rsid w:val="00DC29B0"/>
    <w:rsid w:val="00DC2FA3"/>
    <w:rsid w:val="00DC3312"/>
    <w:rsid w:val="00DC4366"/>
    <w:rsid w:val="00DC4BEB"/>
    <w:rsid w:val="00DC503D"/>
    <w:rsid w:val="00DC7508"/>
    <w:rsid w:val="00DD1240"/>
    <w:rsid w:val="00DD1B93"/>
    <w:rsid w:val="00DD45F3"/>
    <w:rsid w:val="00DD6107"/>
    <w:rsid w:val="00DD64DC"/>
    <w:rsid w:val="00DE03C9"/>
    <w:rsid w:val="00DE047C"/>
    <w:rsid w:val="00DE2407"/>
    <w:rsid w:val="00DE2AF4"/>
    <w:rsid w:val="00DE31D0"/>
    <w:rsid w:val="00DE35A3"/>
    <w:rsid w:val="00DE35E7"/>
    <w:rsid w:val="00DE3924"/>
    <w:rsid w:val="00DE4B34"/>
    <w:rsid w:val="00DE4EC4"/>
    <w:rsid w:val="00DE56A2"/>
    <w:rsid w:val="00DE77AF"/>
    <w:rsid w:val="00DE7AE2"/>
    <w:rsid w:val="00DF0487"/>
    <w:rsid w:val="00DF1748"/>
    <w:rsid w:val="00DF3D29"/>
    <w:rsid w:val="00DF3DCA"/>
    <w:rsid w:val="00DF5507"/>
    <w:rsid w:val="00DF73D7"/>
    <w:rsid w:val="00DF7A30"/>
    <w:rsid w:val="00E00DFB"/>
    <w:rsid w:val="00E0167E"/>
    <w:rsid w:val="00E02287"/>
    <w:rsid w:val="00E03E01"/>
    <w:rsid w:val="00E0424A"/>
    <w:rsid w:val="00E044F4"/>
    <w:rsid w:val="00E04935"/>
    <w:rsid w:val="00E052D2"/>
    <w:rsid w:val="00E05ECB"/>
    <w:rsid w:val="00E07EDF"/>
    <w:rsid w:val="00E1181E"/>
    <w:rsid w:val="00E126CC"/>
    <w:rsid w:val="00E13EE0"/>
    <w:rsid w:val="00E13FA3"/>
    <w:rsid w:val="00E14479"/>
    <w:rsid w:val="00E14E8C"/>
    <w:rsid w:val="00E1554A"/>
    <w:rsid w:val="00E169E3"/>
    <w:rsid w:val="00E16F0D"/>
    <w:rsid w:val="00E1774D"/>
    <w:rsid w:val="00E2068B"/>
    <w:rsid w:val="00E21923"/>
    <w:rsid w:val="00E22072"/>
    <w:rsid w:val="00E22264"/>
    <w:rsid w:val="00E228D1"/>
    <w:rsid w:val="00E25072"/>
    <w:rsid w:val="00E25BFD"/>
    <w:rsid w:val="00E26A0D"/>
    <w:rsid w:val="00E33364"/>
    <w:rsid w:val="00E33BD6"/>
    <w:rsid w:val="00E353A0"/>
    <w:rsid w:val="00E35A5B"/>
    <w:rsid w:val="00E35D70"/>
    <w:rsid w:val="00E366C2"/>
    <w:rsid w:val="00E36A8A"/>
    <w:rsid w:val="00E36DF1"/>
    <w:rsid w:val="00E37B6E"/>
    <w:rsid w:val="00E40236"/>
    <w:rsid w:val="00E4064C"/>
    <w:rsid w:val="00E4093A"/>
    <w:rsid w:val="00E40B56"/>
    <w:rsid w:val="00E41577"/>
    <w:rsid w:val="00E437C1"/>
    <w:rsid w:val="00E4681E"/>
    <w:rsid w:val="00E46A32"/>
    <w:rsid w:val="00E47BEA"/>
    <w:rsid w:val="00E5180F"/>
    <w:rsid w:val="00E51F76"/>
    <w:rsid w:val="00E57084"/>
    <w:rsid w:val="00E572F2"/>
    <w:rsid w:val="00E57694"/>
    <w:rsid w:val="00E57DDD"/>
    <w:rsid w:val="00E60EB8"/>
    <w:rsid w:val="00E62BF5"/>
    <w:rsid w:val="00E62F78"/>
    <w:rsid w:val="00E63B57"/>
    <w:rsid w:val="00E65052"/>
    <w:rsid w:val="00E702DC"/>
    <w:rsid w:val="00E718A0"/>
    <w:rsid w:val="00E739C3"/>
    <w:rsid w:val="00E74950"/>
    <w:rsid w:val="00E7593C"/>
    <w:rsid w:val="00E76F1D"/>
    <w:rsid w:val="00E77079"/>
    <w:rsid w:val="00E8273B"/>
    <w:rsid w:val="00E83B97"/>
    <w:rsid w:val="00E83C54"/>
    <w:rsid w:val="00E85BFB"/>
    <w:rsid w:val="00E85BFD"/>
    <w:rsid w:val="00E85DA0"/>
    <w:rsid w:val="00E86674"/>
    <w:rsid w:val="00E87611"/>
    <w:rsid w:val="00E90CF0"/>
    <w:rsid w:val="00E90DF0"/>
    <w:rsid w:val="00E91E94"/>
    <w:rsid w:val="00E93568"/>
    <w:rsid w:val="00E9369B"/>
    <w:rsid w:val="00E93749"/>
    <w:rsid w:val="00E94179"/>
    <w:rsid w:val="00E94C65"/>
    <w:rsid w:val="00E963D9"/>
    <w:rsid w:val="00E9681E"/>
    <w:rsid w:val="00E96FFB"/>
    <w:rsid w:val="00E97FA9"/>
    <w:rsid w:val="00EA1730"/>
    <w:rsid w:val="00EA2141"/>
    <w:rsid w:val="00EA28F8"/>
    <w:rsid w:val="00EA3018"/>
    <w:rsid w:val="00EA4F60"/>
    <w:rsid w:val="00EA4F77"/>
    <w:rsid w:val="00EA53AE"/>
    <w:rsid w:val="00EA6D56"/>
    <w:rsid w:val="00EA7120"/>
    <w:rsid w:val="00EA7E0B"/>
    <w:rsid w:val="00EB4149"/>
    <w:rsid w:val="00EB5B7A"/>
    <w:rsid w:val="00EC13D9"/>
    <w:rsid w:val="00EC1A41"/>
    <w:rsid w:val="00EC2158"/>
    <w:rsid w:val="00EC3409"/>
    <w:rsid w:val="00EC520F"/>
    <w:rsid w:val="00EC7212"/>
    <w:rsid w:val="00EC7A25"/>
    <w:rsid w:val="00ED177A"/>
    <w:rsid w:val="00ED199C"/>
    <w:rsid w:val="00ED2FF9"/>
    <w:rsid w:val="00ED406C"/>
    <w:rsid w:val="00ED4A3D"/>
    <w:rsid w:val="00ED4B61"/>
    <w:rsid w:val="00ED56F3"/>
    <w:rsid w:val="00ED6152"/>
    <w:rsid w:val="00ED73A2"/>
    <w:rsid w:val="00ED7A0F"/>
    <w:rsid w:val="00EE00F8"/>
    <w:rsid w:val="00EE0768"/>
    <w:rsid w:val="00EE1258"/>
    <w:rsid w:val="00EE135E"/>
    <w:rsid w:val="00EE20F1"/>
    <w:rsid w:val="00EE3369"/>
    <w:rsid w:val="00EE33B2"/>
    <w:rsid w:val="00EE3597"/>
    <w:rsid w:val="00EE3C87"/>
    <w:rsid w:val="00EE4026"/>
    <w:rsid w:val="00EE5A70"/>
    <w:rsid w:val="00EE7897"/>
    <w:rsid w:val="00EF01E2"/>
    <w:rsid w:val="00EF0878"/>
    <w:rsid w:val="00EF0FE5"/>
    <w:rsid w:val="00EF1993"/>
    <w:rsid w:val="00EF2643"/>
    <w:rsid w:val="00EF3116"/>
    <w:rsid w:val="00EF3361"/>
    <w:rsid w:val="00EF5DA2"/>
    <w:rsid w:val="00EF6307"/>
    <w:rsid w:val="00EF7FF6"/>
    <w:rsid w:val="00F02381"/>
    <w:rsid w:val="00F02C75"/>
    <w:rsid w:val="00F02FBF"/>
    <w:rsid w:val="00F05054"/>
    <w:rsid w:val="00F052A6"/>
    <w:rsid w:val="00F0542B"/>
    <w:rsid w:val="00F05F46"/>
    <w:rsid w:val="00F06987"/>
    <w:rsid w:val="00F06DEB"/>
    <w:rsid w:val="00F12446"/>
    <w:rsid w:val="00F1254A"/>
    <w:rsid w:val="00F12878"/>
    <w:rsid w:val="00F1294D"/>
    <w:rsid w:val="00F12A36"/>
    <w:rsid w:val="00F1397C"/>
    <w:rsid w:val="00F13F4F"/>
    <w:rsid w:val="00F169FB"/>
    <w:rsid w:val="00F215F2"/>
    <w:rsid w:val="00F21BC8"/>
    <w:rsid w:val="00F21CFF"/>
    <w:rsid w:val="00F21D88"/>
    <w:rsid w:val="00F229CA"/>
    <w:rsid w:val="00F22A45"/>
    <w:rsid w:val="00F23A97"/>
    <w:rsid w:val="00F243AC"/>
    <w:rsid w:val="00F24725"/>
    <w:rsid w:val="00F2486A"/>
    <w:rsid w:val="00F249DB"/>
    <w:rsid w:val="00F26C0C"/>
    <w:rsid w:val="00F30096"/>
    <w:rsid w:val="00F30243"/>
    <w:rsid w:val="00F31BC1"/>
    <w:rsid w:val="00F33B77"/>
    <w:rsid w:val="00F35188"/>
    <w:rsid w:val="00F36406"/>
    <w:rsid w:val="00F3648E"/>
    <w:rsid w:val="00F4175D"/>
    <w:rsid w:val="00F42911"/>
    <w:rsid w:val="00F4309D"/>
    <w:rsid w:val="00F4324A"/>
    <w:rsid w:val="00F43B8D"/>
    <w:rsid w:val="00F44BD0"/>
    <w:rsid w:val="00F47B21"/>
    <w:rsid w:val="00F500C2"/>
    <w:rsid w:val="00F513C3"/>
    <w:rsid w:val="00F55586"/>
    <w:rsid w:val="00F55E8E"/>
    <w:rsid w:val="00F57215"/>
    <w:rsid w:val="00F61748"/>
    <w:rsid w:val="00F61AC2"/>
    <w:rsid w:val="00F62777"/>
    <w:rsid w:val="00F64926"/>
    <w:rsid w:val="00F65798"/>
    <w:rsid w:val="00F670C8"/>
    <w:rsid w:val="00F675F9"/>
    <w:rsid w:val="00F676D3"/>
    <w:rsid w:val="00F71242"/>
    <w:rsid w:val="00F71480"/>
    <w:rsid w:val="00F73361"/>
    <w:rsid w:val="00F73BDB"/>
    <w:rsid w:val="00F7461C"/>
    <w:rsid w:val="00F756FE"/>
    <w:rsid w:val="00F7744B"/>
    <w:rsid w:val="00F776A1"/>
    <w:rsid w:val="00F77EDC"/>
    <w:rsid w:val="00F830DF"/>
    <w:rsid w:val="00F83894"/>
    <w:rsid w:val="00F85683"/>
    <w:rsid w:val="00F85AC0"/>
    <w:rsid w:val="00F86E77"/>
    <w:rsid w:val="00F87B31"/>
    <w:rsid w:val="00F91ABC"/>
    <w:rsid w:val="00F93F3F"/>
    <w:rsid w:val="00F955B7"/>
    <w:rsid w:val="00FA0A5C"/>
    <w:rsid w:val="00FA1980"/>
    <w:rsid w:val="00FA3437"/>
    <w:rsid w:val="00FA3AF7"/>
    <w:rsid w:val="00FA6513"/>
    <w:rsid w:val="00FA7DC6"/>
    <w:rsid w:val="00FB194A"/>
    <w:rsid w:val="00FB1E3F"/>
    <w:rsid w:val="00FB2924"/>
    <w:rsid w:val="00FB3077"/>
    <w:rsid w:val="00FB331A"/>
    <w:rsid w:val="00FB3A07"/>
    <w:rsid w:val="00FB3ADC"/>
    <w:rsid w:val="00FB4509"/>
    <w:rsid w:val="00FB4DCC"/>
    <w:rsid w:val="00FB555F"/>
    <w:rsid w:val="00FB57EF"/>
    <w:rsid w:val="00FB5A2B"/>
    <w:rsid w:val="00FB67B1"/>
    <w:rsid w:val="00FB71D4"/>
    <w:rsid w:val="00FB7607"/>
    <w:rsid w:val="00FC01FF"/>
    <w:rsid w:val="00FC1207"/>
    <w:rsid w:val="00FC14F9"/>
    <w:rsid w:val="00FC23F5"/>
    <w:rsid w:val="00FC2401"/>
    <w:rsid w:val="00FC4B3A"/>
    <w:rsid w:val="00FC5008"/>
    <w:rsid w:val="00FC6465"/>
    <w:rsid w:val="00FC7E94"/>
    <w:rsid w:val="00FD01B2"/>
    <w:rsid w:val="00FD0F6B"/>
    <w:rsid w:val="00FD18F2"/>
    <w:rsid w:val="00FD3907"/>
    <w:rsid w:val="00FD4FC4"/>
    <w:rsid w:val="00FD547F"/>
    <w:rsid w:val="00FD75D5"/>
    <w:rsid w:val="00FE007D"/>
    <w:rsid w:val="00FE0CD1"/>
    <w:rsid w:val="00FE2089"/>
    <w:rsid w:val="00FE23E9"/>
    <w:rsid w:val="00FE324F"/>
    <w:rsid w:val="00FE4220"/>
    <w:rsid w:val="00FE429F"/>
    <w:rsid w:val="00FE48CF"/>
    <w:rsid w:val="00FE5C97"/>
    <w:rsid w:val="00FE60E7"/>
    <w:rsid w:val="00FE6DC3"/>
    <w:rsid w:val="00FF0510"/>
    <w:rsid w:val="00FF05BD"/>
    <w:rsid w:val="00FF0BF8"/>
    <w:rsid w:val="00FF138A"/>
    <w:rsid w:val="00FF2691"/>
    <w:rsid w:val="00FF2EF9"/>
    <w:rsid w:val="00FF3CFF"/>
    <w:rsid w:val="00FF3E00"/>
    <w:rsid w:val="00FF43A3"/>
    <w:rsid w:val="00FF505E"/>
    <w:rsid w:val="00FF610F"/>
    <w:rsid w:val="1B7A9FDB"/>
    <w:rsid w:val="27BA5C92"/>
    <w:rsid w:val="5913D572"/>
    <w:rsid w:val="69929F61"/>
    <w:rsid w:val="70C10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28A9D"/>
  <w14:defaultImageDpi w14:val="32767"/>
  <w15:chartTrackingRefBased/>
  <w15:docId w15:val="{DE637D27-61A3-9B45-BD90-70036B6D3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DE77AF"/>
  </w:style>
  <w:style w:type="paragraph" w:styleId="Heading1">
    <w:name w:val="heading 1"/>
    <w:basedOn w:val="Normal"/>
    <w:next w:val="Normal"/>
    <w:link w:val="Heading1Char"/>
    <w:uiPriority w:val="9"/>
    <w:qFormat/>
    <w:rsid w:val="00A2740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6F56"/>
    <w:rPr>
      <w:color w:val="0563C1" w:themeColor="hyperlink"/>
      <w:u w:val="single"/>
    </w:rPr>
  </w:style>
  <w:style w:type="character" w:styleId="UnresolvedMention">
    <w:name w:val="Unresolved Mention"/>
    <w:basedOn w:val="DefaultParagraphFont"/>
    <w:uiPriority w:val="99"/>
    <w:rsid w:val="00D56F56"/>
    <w:rPr>
      <w:color w:val="605E5C"/>
      <w:shd w:val="clear" w:color="auto" w:fill="E1DFDD"/>
    </w:rPr>
  </w:style>
  <w:style w:type="character" w:styleId="PlaceholderText">
    <w:name w:val="Placeholder Text"/>
    <w:basedOn w:val="DefaultParagraphFont"/>
    <w:uiPriority w:val="99"/>
    <w:semiHidden/>
    <w:rsid w:val="00623806"/>
    <w:rPr>
      <w:color w:val="808080"/>
    </w:rPr>
  </w:style>
  <w:style w:type="paragraph" w:styleId="NormalWeb">
    <w:name w:val="Normal (Web)"/>
    <w:basedOn w:val="Normal"/>
    <w:uiPriority w:val="99"/>
    <w:unhideWhenUsed/>
    <w:rsid w:val="00FF2EF9"/>
    <w:rPr>
      <w:rFonts w:ascii="Times New Roman" w:hAnsi="Times New Roman" w:cs="Times New Roman"/>
    </w:rPr>
  </w:style>
  <w:style w:type="character" w:styleId="FollowedHyperlink">
    <w:name w:val="FollowedHyperlink"/>
    <w:basedOn w:val="DefaultParagraphFont"/>
    <w:uiPriority w:val="99"/>
    <w:semiHidden/>
    <w:unhideWhenUsed/>
    <w:rsid w:val="00F06987"/>
    <w:rPr>
      <w:color w:val="954F72" w:themeColor="followedHyperlink"/>
      <w:u w:val="single"/>
    </w:rPr>
  </w:style>
  <w:style w:type="paragraph" w:styleId="ListParagraph">
    <w:name w:val="List Paragraph"/>
    <w:basedOn w:val="Normal"/>
    <w:uiPriority w:val="34"/>
    <w:qFormat/>
    <w:rsid w:val="00AC3B8A"/>
    <w:pPr>
      <w:ind w:left="720"/>
      <w:contextualSpacing/>
    </w:pPr>
  </w:style>
  <w:style w:type="character" w:customStyle="1" w:styleId="Heading1Char">
    <w:name w:val="Heading 1 Char"/>
    <w:basedOn w:val="DefaultParagraphFont"/>
    <w:link w:val="Heading1"/>
    <w:uiPriority w:val="9"/>
    <w:rsid w:val="00A2740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87697">
      <w:bodyDiv w:val="1"/>
      <w:marLeft w:val="0"/>
      <w:marRight w:val="0"/>
      <w:marTop w:val="0"/>
      <w:marBottom w:val="0"/>
      <w:divBdr>
        <w:top w:val="none" w:sz="0" w:space="0" w:color="auto"/>
        <w:left w:val="none" w:sz="0" w:space="0" w:color="auto"/>
        <w:bottom w:val="none" w:sz="0" w:space="0" w:color="auto"/>
        <w:right w:val="none" w:sz="0" w:space="0" w:color="auto"/>
      </w:divBdr>
    </w:div>
    <w:div w:id="104429017">
      <w:bodyDiv w:val="1"/>
      <w:marLeft w:val="0"/>
      <w:marRight w:val="0"/>
      <w:marTop w:val="0"/>
      <w:marBottom w:val="0"/>
      <w:divBdr>
        <w:top w:val="none" w:sz="0" w:space="0" w:color="auto"/>
        <w:left w:val="none" w:sz="0" w:space="0" w:color="auto"/>
        <w:bottom w:val="none" w:sz="0" w:space="0" w:color="auto"/>
        <w:right w:val="none" w:sz="0" w:space="0" w:color="auto"/>
      </w:divBdr>
    </w:div>
    <w:div w:id="108091790">
      <w:bodyDiv w:val="1"/>
      <w:marLeft w:val="0"/>
      <w:marRight w:val="0"/>
      <w:marTop w:val="0"/>
      <w:marBottom w:val="0"/>
      <w:divBdr>
        <w:top w:val="none" w:sz="0" w:space="0" w:color="auto"/>
        <w:left w:val="none" w:sz="0" w:space="0" w:color="auto"/>
        <w:bottom w:val="none" w:sz="0" w:space="0" w:color="auto"/>
        <w:right w:val="none" w:sz="0" w:space="0" w:color="auto"/>
      </w:divBdr>
    </w:div>
    <w:div w:id="151994140">
      <w:bodyDiv w:val="1"/>
      <w:marLeft w:val="0"/>
      <w:marRight w:val="0"/>
      <w:marTop w:val="0"/>
      <w:marBottom w:val="0"/>
      <w:divBdr>
        <w:top w:val="none" w:sz="0" w:space="0" w:color="auto"/>
        <w:left w:val="none" w:sz="0" w:space="0" w:color="auto"/>
        <w:bottom w:val="none" w:sz="0" w:space="0" w:color="auto"/>
        <w:right w:val="none" w:sz="0" w:space="0" w:color="auto"/>
      </w:divBdr>
      <w:divsChild>
        <w:div w:id="612176487">
          <w:marLeft w:val="0"/>
          <w:marRight w:val="0"/>
          <w:marTop w:val="0"/>
          <w:marBottom w:val="0"/>
          <w:divBdr>
            <w:top w:val="none" w:sz="0" w:space="0" w:color="auto"/>
            <w:left w:val="none" w:sz="0" w:space="0" w:color="auto"/>
            <w:bottom w:val="none" w:sz="0" w:space="0" w:color="auto"/>
            <w:right w:val="none" w:sz="0" w:space="0" w:color="auto"/>
          </w:divBdr>
          <w:divsChild>
            <w:div w:id="1581019695">
              <w:marLeft w:val="0"/>
              <w:marRight w:val="0"/>
              <w:marTop w:val="0"/>
              <w:marBottom w:val="0"/>
              <w:divBdr>
                <w:top w:val="none" w:sz="0" w:space="0" w:color="auto"/>
                <w:left w:val="none" w:sz="0" w:space="0" w:color="auto"/>
                <w:bottom w:val="none" w:sz="0" w:space="0" w:color="auto"/>
                <w:right w:val="none" w:sz="0" w:space="0" w:color="auto"/>
              </w:divBdr>
              <w:divsChild>
                <w:div w:id="182905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243509">
      <w:bodyDiv w:val="1"/>
      <w:marLeft w:val="0"/>
      <w:marRight w:val="0"/>
      <w:marTop w:val="0"/>
      <w:marBottom w:val="0"/>
      <w:divBdr>
        <w:top w:val="none" w:sz="0" w:space="0" w:color="auto"/>
        <w:left w:val="none" w:sz="0" w:space="0" w:color="auto"/>
        <w:bottom w:val="none" w:sz="0" w:space="0" w:color="auto"/>
        <w:right w:val="none" w:sz="0" w:space="0" w:color="auto"/>
      </w:divBdr>
    </w:div>
    <w:div w:id="255676450">
      <w:bodyDiv w:val="1"/>
      <w:marLeft w:val="0"/>
      <w:marRight w:val="0"/>
      <w:marTop w:val="0"/>
      <w:marBottom w:val="0"/>
      <w:divBdr>
        <w:top w:val="none" w:sz="0" w:space="0" w:color="auto"/>
        <w:left w:val="none" w:sz="0" w:space="0" w:color="auto"/>
        <w:bottom w:val="none" w:sz="0" w:space="0" w:color="auto"/>
        <w:right w:val="none" w:sz="0" w:space="0" w:color="auto"/>
      </w:divBdr>
    </w:div>
    <w:div w:id="333192012">
      <w:bodyDiv w:val="1"/>
      <w:marLeft w:val="0"/>
      <w:marRight w:val="0"/>
      <w:marTop w:val="0"/>
      <w:marBottom w:val="0"/>
      <w:divBdr>
        <w:top w:val="none" w:sz="0" w:space="0" w:color="auto"/>
        <w:left w:val="none" w:sz="0" w:space="0" w:color="auto"/>
        <w:bottom w:val="none" w:sz="0" w:space="0" w:color="auto"/>
        <w:right w:val="none" w:sz="0" w:space="0" w:color="auto"/>
      </w:divBdr>
    </w:div>
    <w:div w:id="343560333">
      <w:bodyDiv w:val="1"/>
      <w:marLeft w:val="0"/>
      <w:marRight w:val="0"/>
      <w:marTop w:val="0"/>
      <w:marBottom w:val="0"/>
      <w:divBdr>
        <w:top w:val="none" w:sz="0" w:space="0" w:color="auto"/>
        <w:left w:val="none" w:sz="0" w:space="0" w:color="auto"/>
        <w:bottom w:val="none" w:sz="0" w:space="0" w:color="auto"/>
        <w:right w:val="none" w:sz="0" w:space="0" w:color="auto"/>
      </w:divBdr>
    </w:div>
    <w:div w:id="456142049">
      <w:bodyDiv w:val="1"/>
      <w:marLeft w:val="0"/>
      <w:marRight w:val="0"/>
      <w:marTop w:val="0"/>
      <w:marBottom w:val="0"/>
      <w:divBdr>
        <w:top w:val="none" w:sz="0" w:space="0" w:color="auto"/>
        <w:left w:val="none" w:sz="0" w:space="0" w:color="auto"/>
        <w:bottom w:val="none" w:sz="0" w:space="0" w:color="auto"/>
        <w:right w:val="none" w:sz="0" w:space="0" w:color="auto"/>
      </w:divBdr>
    </w:div>
    <w:div w:id="500200334">
      <w:bodyDiv w:val="1"/>
      <w:marLeft w:val="0"/>
      <w:marRight w:val="0"/>
      <w:marTop w:val="0"/>
      <w:marBottom w:val="0"/>
      <w:divBdr>
        <w:top w:val="none" w:sz="0" w:space="0" w:color="auto"/>
        <w:left w:val="none" w:sz="0" w:space="0" w:color="auto"/>
        <w:bottom w:val="none" w:sz="0" w:space="0" w:color="auto"/>
        <w:right w:val="none" w:sz="0" w:space="0" w:color="auto"/>
      </w:divBdr>
    </w:div>
    <w:div w:id="518082636">
      <w:bodyDiv w:val="1"/>
      <w:marLeft w:val="0"/>
      <w:marRight w:val="0"/>
      <w:marTop w:val="0"/>
      <w:marBottom w:val="0"/>
      <w:divBdr>
        <w:top w:val="none" w:sz="0" w:space="0" w:color="auto"/>
        <w:left w:val="none" w:sz="0" w:space="0" w:color="auto"/>
        <w:bottom w:val="none" w:sz="0" w:space="0" w:color="auto"/>
        <w:right w:val="none" w:sz="0" w:space="0" w:color="auto"/>
      </w:divBdr>
      <w:divsChild>
        <w:div w:id="457720410">
          <w:marLeft w:val="0"/>
          <w:marRight w:val="0"/>
          <w:marTop w:val="0"/>
          <w:marBottom w:val="0"/>
          <w:divBdr>
            <w:top w:val="none" w:sz="0" w:space="0" w:color="auto"/>
            <w:left w:val="none" w:sz="0" w:space="0" w:color="auto"/>
            <w:bottom w:val="none" w:sz="0" w:space="0" w:color="auto"/>
            <w:right w:val="none" w:sz="0" w:space="0" w:color="auto"/>
          </w:divBdr>
          <w:divsChild>
            <w:div w:id="1882784055">
              <w:marLeft w:val="0"/>
              <w:marRight w:val="0"/>
              <w:marTop w:val="0"/>
              <w:marBottom w:val="0"/>
              <w:divBdr>
                <w:top w:val="none" w:sz="0" w:space="0" w:color="auto"/>
                <w:left w:val="none" w:sz="0" w:space="0" w:color="auto"/>
                <w:bottom w:val="none" w:sz="0" w:space="0" w:color="auto"/>
                <w:right w:val="none" w:sz="0" w:space="0" w:color="auto"/>
              </w:divBdr>
              <w:divsChild>
                <w:div w:id="22819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508947">
      <w:bodyDiv w:val="1"/>
      <w:marLeft w:val="0"/>
      <w:marRight w:val="0"/>
      <w:marTop w:val="0"/>
      <w:marBottom w:val="0"/>
      <w:divBdr>
        <w:top w:val="none" w:sz="0" w:space="0" w:color="auto"/>
        <w:left w:val="none" w:sz="0" w:space="0" w:color="auto"/>
        <w:bottom w:val="none" w:sz="0" w:space="0" w:color="auto"/>
        <w:right w:val="none" w:sz="0" w:space="0" w:color="auto"/>
      </w:divBdr>
      <w:divsChild>
        <w:div w:id="1622761610">
          <w:marLeft w:val="0"/>
          <w:marRight w:val="0"/>
          <w:marTop w:val="0"/>
          <w:marBottom w:val="0"/>
          <w:divBdr>
            <w:top w:val="none" w:sz="0" w:space="0" w:color="auto"/>
            <w:left w:val="none" w:sz="0" w:space="0" w:color="auto"/>
            <w:bottom w:val="none" w:sz="0" w:space="0" w:color="auto"/>
            <w:right w:val="none" w:sz="0" w:space="0" w:color="auto"/>
          </w:divBdr>
          <w:divsChild>
            <w:div w:id="1246914279">
              <w:marLeft w:val="0"/>
              <w:marRight w:val="0"/>
              <w:marTop w:val="0"/>
              <w:marBottom w:val="0"/>
              <w:divBdr>
                <w:top w:val="none" w:sz="0" w:space="0" w:color="auto"/>
                <w:left w:val="none" w:sz="0" w:space="0" w:color="auto"/>
                <w:bottom w:val="none" w:sz="0" w:space="0" w:color="auto"/>
                <w:right w:val="none" w:sz="0" w:space="0" w:color="auto"/>
              </w:divBdr>
              <w:divsChild>
                <w:div w:id="20217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348878">
      <w:bodyDiv w:val="1"/>
      <w:marLeft w:val="0"/>
      <w:marRight w:val="0"/>
      <w:marTop w:val="0"/>
      <w:marBottom w:val="0"/>
      <w:divBdr>
        <w:top w:val="none" w:sz="0" w:space="0" w:color="auto"/>
        <w:left w:val="none" w:sz="0" w:space="0" w:color="auto"/>
        <w:bottom w:val="none" w:sz="0" w:space="0" w:color="auto"/>
        <w:right w:val="none" w:sz="0" w:space="0" w:color="auto"/>
      </w:divBdr>
    </w:div>
    <w:div w:id="599261227">
      <w:bodyDiv w:val="1"/>
      <w:marLeft w:val="0"/>
      <w:marRight w:val="0"/>
      <w:marTop w:val="0"/>
      <w:marBottom w:val="0"/>
      <w:divBdr>
        <w:top w:val="none" w:sz="0" w:space="0" w:color="auto"/>
        <w:left w:val="none" w:sz="0" w:space="0" w:color="auto"/>
        <w:bottom w:val="none" w:sz="0" w:space="0" w:color="auto"/>
        <w:right w:val="none" w:sz="0" w:space="0" w:color="auto"/>
      </w:divBdr>
      <w:divsChild>
        <w:div w:id="1332295848">
          <w:marLeft w:val="0"/>
          <w:marRight w:val="0"/>
          <w:marTop w:val="0"/>
          <w:marBottom w:val="0"/>
          <w:divBdr>
            <w:top w:val="none" w:sz="0" w:space="0" w:color="auto"/>
            <w:left w:val="none" w:sz="0" w:space="0" w:color="auto"/>
            <w:bottom w:val="none" w:sz="0" w:space="0" w:color="auto"/>
            <w:right w:val="none" w:sz="0" w:space="0" w:color="auto"/>
          </w:divBdr>
          <w:divsChild>
            <w:div w:id="1116564066">
              <w:marLeft w:val="0"/>
              <w:marRight w:val="0"/>
              <w:marTop w:val="0"/>
              <w:marBottom w:val="0"/>
              <w:divBdr>
                <w:top w:val="none" w:sz="0" w:space="0" w:color="auto"/>
                <w:left w:val="none" w:sz="0" w:space="0" w:color="auto"/>
                <w:bottom w:val="none" w:sz="0" w:space="0" w:color="auto"/>
                <w:right w:val="none" w:sz="0" w:space="0" w:color="auto"/>
              </w:divBdr>
              <w:divsChild>
                <w:div w:id="18691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473920">
      <w:bodyDiv w:val="1"/>
      <w:marLeft w:val="0"/>
      <w:marRight w:val="0"/>
      <w:marTop w:val="0"/>
      <w:marBottom w:val="0"/>
      <w:divBdr>
        <w:top w:val="none" w:sz="0" w:space="0" w:color="auto"/>
        <w:left w:val="none" w:sz="0" w:space="0" w:color="auto"/>
        <w:bottom w:val="none" w:sz="0" w:space="0" w:color="auto"/>
        <w:right w:val="none" w:sz="0" w:space="0" w:color="auto"/>
      </w:divBdr>
    </w:div>
    <w:div w:id="632247889">
      <w:bodyDiv w:val="1"/>
      <w:marLeft w:val="0"/>
      <w:marRight w:val="0"/>
      <w:marTop w:val="0"/>
      <w:marBottom w:val="0"/>
      <w:divBdr>
        <w:top w:val="none" w:sz="0" w:space="0" w:color="auto"/>
        <w:left w:val="none" w:sz="0" w:space="0" w:color="auto"/>
        <w:bottom w:val="none" w:sz="0" w:space="0" w:color="auto"/>
        <w:right w:val="none" w:sz="0" w:space="0" w:color="auto"/>
      </w:divBdr>
      <w:divsChild>
        <w:div w:id="49886019">
          <w:marLeft w:val="0"/>
          <w:marRight w:val="0"/>
          <w:marTop w:val="0"/>
          <w:marBottom w:val="0"/>
          <w:divBdr>
            <w:top w:val="none" w:sz="0" w:space="0" w:color="auto"/>
            <w:left w:val="none" w:sz="0" w:space="0" w:color="auto"/>
            <w:bottom w:val="none" w:sz="0" w:space="0" w:color="auto"/>
            <w:right w:val="none" w:sz="0" w:space="0" w:color="auto"/>
          </w:divBdr>
          <w:divsChild>
            <w:div w:id="1259755793">
              <w:marLeft w:val="0"/>
              <w:marRight w:val="0"/>
              <w:marTop w:val="0"/>
              <w:marBottom w:val="0"/>
              <w:divBdr>
                <w:top w:val="none" w:sz="0" w:space="0" w:color="auto"/>
                <w:left w:val="none" w:sz="0" w:space="0" w:color="auto"/>
                <w:bottom w:val="none" w:sz="0" w:space="0" w:color="auto"/>
                <w:right w:val="none" w:sz="0" w:space="0" w:color="auto"/>
              </w:divBdr>
              <w:divsChild>
                <w:div w:id="947347434">
                  <w:marLeft w:val="0"/>
                  <w:marRight w:val="0"/>
                  <w:marTop w:val="0"/>
                  <w:marBottom w:val="0"/>
                  <w:divBdr>
                    <w:top w:val="none" w:sz="0" w:space="0" w:color="auto"/>
                    <w:left w:val="none" w:sz="0" w:space="0" w:color="auto"/>
                    <w:bottom w:val="none" w:sz="0" w:space="0" w:color="auto"/>
                    <w:right w:val="none" w:sz="0" w:space="0" w:color="auto"/>
                  </w:divBdr>
                  <w:divsChild>
                    <w:div w:id="21666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338168">
      <w:bodyDiv w:val="1"/>
      <w:marLeft w:val="0"/>
      <w:marRight w:val="0"/>
      <w:marTop w:val="0"/>
      <w:marBottom w:val="0"/>
      <w:divBdr>
        <w:top w:val="none" w:sz="0" w:space="0" w:color="auto"/>
        <w:left w:val="none" w:sz="0" w:space="0" w:color="auto"/>
        <w:bottom w:val="none" w:sz="0" w:space="0" w:color="auto"/>
        <w:right w:val="none" w:sz="0" w:space="0" w:color="auto"/>
      </w:divBdr>
      <w:divsChild>
        <w:div w:id="14885671">
          <w:marLeft w:val="0"/>
          <w:marRight w:val="0"/>
          <w:marTop w:val="0"/>
          <w:marBottom w:val="0"/>
          <w:divBdr>
            <w:top w:val="none" w:sz="0" w:space="0" w:color="auto"/>
            <w:left w:val="none" w:sz="0" w:space="0" w:color="auto"/>
            <w:bottom w:val="none" w:sz="0" w:space="0" w:color="auto"/>
            <w:right w:val="none" w:sz="0" w:space="0" w:color="auto"/>
          </w:divBdr>
          <w:divsChild>
            <w:div w:id="594554056">
              <w:marLeft w:val="0"/>
              <w:marRight w:val="0"/>
              <w:marTop w:val="0"/>
              <w:marBottom w:val="0"/>
              <w:divBdr>
                <w:top w:val="none" w:sz="0" w:space="0" w:color="auto"/>
                <w:left w:val="none" w:sz="0" w:space="0" w:color="auto"/>
                <w:bottom w:val="none" w:sz="0" w:space="0" w:color="auto"/>
                <w:right w:val="none" w:sz="0" w:space="0" w:color="auto"/>
              </w:divBdr>
              <w:divsChild>
                <w:div w:id="65641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673071">
      <w:bodyDiv w:val="1"/>
      <w:marLeft w:val="0"/>
      <w:marRight w:val="0"/>
      <w:marTop w:val="0"/>
      <w:marBottom w:val="0"/>
      <w:divBdr>
        <w:top w:val="none" w:sz="0" w:space="0" w:color="auto"/>
        <w:left w:val="none" w:sz="0" w:space="0" w:color="auto"/>
        <w:bottom w:val="none" w:sz="0" w:space="0" w:color="auto"/>
        <w:right w:val="none" w:sz="0" w:space="0" w:color="auto"/>
      </w:divBdr>
      <w:divsChild>
        <w:div w:id="1782068842">
          <w:marLeft w:val="0"/>
          <w:marRight w:val="0"/>
          <w:marTop w:val="0"/>
          <w:marBottom w:val="0"/>
          <w:divBdr>
            <w:top w:val="none" w:sz="0" w:space="0" w:color="auto"/>
            <w:left w:val="none" w:sz="0" w:space="0" w:color="auto"/>
            <w:bottom w:val="none" w:sz="0" w:space="0" w:color="auto"/>
            <w:right w:val="none" w:sz="0" w:space="0" w:color="auto"/>
          </w:divBdr>
          <w:divsChild>
            <w:div w:id="1198472649">
              <w:marLeft w:val="0"/>
              <w:marRight w:val="0"/>
              <w:marTop w:val="0"/>
              <w:marBottom w:val="0"/>
              <w:divBdr>
                <w:top w:val="none" w:sz="0" w:space="0" w:color="auto"/>
                <w:left w:val="none" w:sz="0" w:space="0" w:color="auto"/>
                <w:bottom w:val="none" w:sz="0" w:space="0" w:color="auto"/>
                <w:right w:val="none" w:sz="0" w:space="0" w:color="auto"/>
              </w:divBdr>
              <w:divsChild>
                <w:div w:id="91582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713553">
      <w:bodyDiv w:val="1"/>
      <w:marLeft w:val="0"/>
      <w:marRight w:val="0"/>
      <w:marTop w:val="0"/>
      <w:marBottom w:val="0"/>
      <w:divBdr>
        <w:top w:val="none" w:sz="0" w:space="0" w:color="auto"/>
        <w:left w:val="none" w:sz="0" w:space="0" w:color="auto"/>
        <w:bottom w:val="none" w:sz="0" w:space="0" w:color="auto"/>
        <w:right w:val="none" w:sz="0" w:space="0" w:color="auto"/>
      </w:divBdr>
      <w:divsChild>
        <w:div w:id="476000454">
          <w:marLeft w:val="0"/>
          <w:marRight w:val="0"/>
          <w:marTop w:val="0"/>
          <w:marBottom w:val="0"/>
          <w:divBdr>
            <w:top w:val="none" w:sz="0" w:space="0" w:color="auto"/>
            <w:left w:val="none" w:sz="0" w:space="0" w:color="auto"/>
            <w:bottom w:val="none" w:sz="0" w:space="0" w:color="auto"/>
            <w:right w:val="none" w:sz="0" w:space="0" w:color="auto"/>
          </w:divBdr>
          <w:divsChild>
            <w:div w:id="1171874447">
              <w:marLeft w:val="0"/>
              <w:marRight w:val="0"/>
              <w:marTop w:val="0"/>
              <w:marBottom w:val="0"/>
              <w:divBdr>
                <w:top w:val="none" w:sz="0" w:space="0" w:color="auto"/>
                <w:left w:val="none" w:sz="0" w:space="0" w:color="auto"/>
                <w:bottom w:val="none" w:sz="0" w:space="0" w:color="auto"/>
                <w:right w:val="none" w:sz="0" w:space="0" w:color="auto"/>
              </w:divBdr>
              <w:divsChild>
                <w:div w:id="146500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962251">
      <w:bodyDiv w:val="1"/>
      <w:marLeft w:val="0"/>
      <w:marRight w:val="0"/>
      <w:marTop w:val="0"/>
      <w:marBottom w:val="0"/>
      <w:divBdr>
        <w:top w:val="none" w:sz="0" w:space="0" w:color="auto"/>
        <w:left w:val="none" w:sz="0" w:space="0" w:color="auto"/>
        <w:bottom w:val="none" w:sz="0" w:space="0" w:color="auto"/>
        <w:right w:val="none" w:sz="0" w:space="0" w:color="auto"/>
      </w:divBdr>
      <w:divsChild>
        <w:div w:id="1382285827">
          <w:marLeft w:val="0"/>
          <w:marRight w:val="0"/>
          <w:marTop w:val="0"/>
          <w:marBottom w:val="0"/>
          <w:divBdr>
            <w:top w:val="none" w:sz="0" w:space="0" w:color="auto"/>
            <w:left w:val="none" w:sz="0" w:space="0" w:color="auto"/>
            <w:bottom w:val="none" w:sz="0" w:space="0" w:color="auto"/>
            <w:right w:val="none" w:sz="0" w:space="0" w:color="auto"/>
          </w:divBdr>
          <w:divsChild>
            <w:div w:id="459110908">
              <w:marLeft w:val="0"/>
              <w:marRight w:val="0"/>
              <w:marTop w:val="0"/>
              <w:marBottom w:val="0"/>
              <w:divBdr>
                <w:top w:val="none" w:sz="0" w:space="0" w:color="auto"/>
                <w:left w:val="none" w:sz="0" w:space="0" w:color="auto"/>
                <w:bottom w:val="none" w:sz="0" w:space="0" w:color="auto"/>
                <w:right w:val="none" w:sz="0" w:space="0" w:color="auto"/>
              </w:divBdr>
              <w:divsChild>
                <w:div w:id="646206794">
                  <w:marLeft w:val="0"/>
                  <w:marRight w:val="0"/>
                  <w:marTop w:val="0"/>
                  <w:marBottom w:val="0"/>
                  <w:divBdr>
                    <w:top w:val="none" w:sz="0" w:space="0" w:color="auto"/>
                    <w:left w:val="none" w:sz="0" w:space="0" w:color="auto"/>
                    <w:bottom w:val="none" w:sz="0" w:space="0" w:color="auto"/>
                    <w:right w:val="none" w:sz="0" w:space="0" w:color="auto"/>
                  </w:divBdr>
                  <w:divsChild>
                    <w:div w:id="8326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439098">
      <w:bodyDiv w:val="1"/>
      <w:marLeft w:val="0"/>
      <w:marRight w:val="0"/>
      <w:marTop w:val="0"/>
      <w:marBottom w:val="0"/>
      <w:divBdr>
        <w:top w:val="none" w:sz="0" w:space="0" w:color="auto"/>
        <w:left w:val="none" w:sz="0" w:space="0" w:color="auto"/>
        <w:bottom w:val="none" w:sz="0" w:space="0" w:color="auto"/>
        <w:right w:val="none" w:sz="0" w:space="0" w:color="auto"/>
      </w:divBdr>
      <w:divsChild>
        <w:div w:id="1062825149">
          <w:marLeft w:val="0"/>
          <w:marRight w:val="0"/>
          <w:marTop w:val="0"/>
          <w:marBottom w:val="0"/>
          <w:divBdr>
            <w:top w:val="none" w:sz="0" w:space="0" w:color="auto"/>
            <w:left w:val="none" w:sz="0" w:space="0" w:color="auto"/>
            <w:bottom w:val="none" w:sz="0" w:space="0" w:color="auto"/>
            <w:right w:val="none" w:sz="0" w:space="0" w:color="auto"/>
          </w:divBdr>
          <w:divsChild>
            <w:div w:id="966817895">
              <w:marLeft w:val="0"/>
              <w:marRight w:val="0"/>
              <w:marTop w:val="0"/>
              <w:marBottom w:val="0"/>
              <w:divBdr>
                <w:top w:val="none" w:sz="0" w:space="0" w:color="auto"/>
                <w:left w:val="none" w:sz="0" w:space="0" w:color="auto"/>
                <w:bottom w:val="none" w:sz="0" w:space="0" w:color="auto"/>
                <w:right w:val="none" w:sz="0" w:space="0" w:color="auto"/>
              </w:divBdr>
              <w:divsChild>
                <w:div w:id="242571081">
                  <w:marLeft w:val="0"/>
                  <w:marRight w:val="0"/>
                  <w:marTop w:val="0"/>
                  <w:marBottom w:val="0"/>
                  <w:divBdr>
                    <w:top w:val="none" w:sz="0" w:space="0" w:color="auto"/>
                    <w:left w:val="none" w:sz="0" w:space="0" w:color="auto"/>
                    <w:bottom w:val="none" w:sz="0" w:space="0" w:color="auto"/>
                    <w:right w:val="none" w:sz="0" w:space="0" w:color="auto"/>
                  </w:divBdr>
                  <w:divsChild>
                    <w:div w:id="173712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443460">
      <w:bodyDiv w:val="1"/>
      <w:marLeft w:val="0"/>
      <w:marRight w:val="0"/>
      <w:marTop w:val="0"/>
      <w:marBottom w:val="0"/>
      <w:divBdr>
        <w:top w:val="none" w:sz="0" w:space="0" w:color="auto"/>
        <w:left w:val="none" w:sz="0" w:space="0" w:color="auto"/>
        <w:bottom w:val="none" w:sz="0" w:space="0" w:color="auto"/>
        <w:right w:val="none" w:sz="0" w:space="0" w:color="auto"/>
      </w:divBdr>
      <w:divsChild>
        <w:div w:id="954673677">
          <w:marLeft w:val="0"/>
          <w:marRight w:val="0"/>
          <w:marTop w:val="0"/>
          <w:marBottom w:val="0"/>
          <w:divBdr>
            <w:top w:val="none" w:sz="0" w:space="0" w:color="auto"/>
            <w:left w:val="none" w:sz="0" w:space="0" w:color="auto"/>
            <w:bottom w:val="none" w:sz="0" w:space="0" w:color="auto"/>
            <w:right w:val="none" w:sz="0" w:space="0" w:color="auto"/>
          </w:divBdr>
          <w:divsChild>
            <w:div w:id="1820655968">
              <w:marLeft w:val="0"/>
              <w:marRight w:val="0"/>
              <w:marTop w:val="0"/>
              <w:marBottom w:val="0"/>
              <w:divBdr>
                <w:top w:val="none" w:sz="0" w:space="0" w:color="auto"/>
                <w:left w:val="none" w:sz="0" w:space="0" w:color="auto"/>
                <w:bottom w:val="none" w:sz="0" w:space="0" w:color="auto"/>
                <w:right w:val="none" w:sz="0" w:space="0" w:color="auto"/>
              </w:divBdr>
              <w:divsChild>
                <w:div w:id="1644503942">
                  <w:marLeft w:val="0"/>
                  <w:marRight w:val="0"/>
                  <w:marTop w:val="0"/>
                  <w:marBottom w:val="0"/>
                  <w:divBdr>
                    <w:top w:val="none" w:sz="0" w:space="0" w:color="auto"/>
                    <w:left w:val="none" w:sz="0" w:space="0" w:color="auto"/>
                    <w:bottom w:val="none" w:sz="0" w:space="0" w:color="auto"/>
                    <w:right w:val="none" w:sz="0" w:space="0" w:color="auto"/>
                  </w:divBdr>
                  <w:divsChild>
                    <w:div w:id="120930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889934">
      <w:bodyDiv w:val="1"/>
      <w:marLeft w:val="0"/>
      <w:marRight w:val="0"/>
      <w:marTop w:val="0"/>
      <w:marBottom w:val="0"/>
      <w:divBdr>
        <w:top w:val="none" w:sz="0" w:space="0" w:color="auto"/>
        <w:left w:val="none" w:sz="0" w:space="0" w:color="auto"/>
        <w:bottom w:val="none" w:sz="0" w:space="0" w:color="auto"/>
        <w:right w:val="none" w:sz="0" w:space="0" w:color="auto"/>
      </w:divBdr>
      <w:divsChild>
        <w:div w:id="875429923">
          <w:marLeft w:val="0"/>
          <w:marRight w:val="0"/>
          <w:marTop w:val="0"/>
          <w:marBottom w:val="0"/>
          <w:divBdr>
            <w:top w:val="none" w:sz="0" w:space="0" w:color="auto"/>
            <w:left w:val="none" w:sz="0" w:space="0" w:color="auto"/>
            <w:bottom w:val="none" w:sz="0" w:space="0" w:color="auto"/>
            <w:right w:val="none" w:sz="0" w:space="0" w:color="auto"/>
          </w:divBdr>
          <w:divsChild>
            <w:div w:id="1089689884">
              <w:marLeft w:val="0"/>
              <w:marRight w:val="0"/>
              <w:marTop w:val="0"/>
              <w:marBottom w:val="0"/>
              <w:divBdr>
                <w:top w:val="none" w:sz="0" w:space="0" w:color="auto"/>
                <w:left w:val="none" w:sz="0" w:space="0" w:color="auto"/>
                <w:bottom w:val="none" w:sz="0" w:space="0" w:color="auto"/>
                <w:right w:val="none" w:sz="0" w:space="0" w:color="auto"/>
              </w:divBdr>
              <w:divsChild>
                <w:div w:id="191551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369802">
      <w:bodyDiv w:val="1"/>
      <w:marLeft w:val="0"/>
      <w:marRight w:val="0"/>
      <w:marTop w:val="0"/>
      <w:marBottom w:val="0"/>
      <w:divBdr>
        <w:top w:val="none" w:sz="0" w:space="0" w:color="auto"/>
        <w:left w:val="none" w:sz="0" w:space="0" w:color="auto"/>
        <w:bottom w:val="none" w:sz="0" w:space="0" w:color="auto"/>
        <w:right w:val="none" w:sz="0" w:space="0" w:color="auto"/>
      </w:divBdr>
      <w:divsChild>
        <w:div w:id="756367490">
          <w:marLeft w:val="0"/>
          <w:marRight w:val="0"/>
          <w:marTop w:val="0"/>
          <w:marBottom w:val="0"/>
          <w:divBdr>
            <w:top w:val="none" w:sz="0" w:space="0" w:color="auto"/>
            <w:left w:val="none" w:sz="0" w:space="0" w:color="auto"/>
            <w:bottom w:val="none" w:sz="0" w:space="0" w:color="auto"/>
            <w:right w:val="none" w:sz="0" w:space="0" w:color="auto"/>
          </w:divBdr>
          <w:divsChild>
            <w:div w:id="1604916580">
              <w:marLeft w:val="0"/>
              <w:marRight w:val="0"/>
              <w:marTop w:val="0"/>
              <w:marBottom w:val="0"/>
              <w:divBdr>
                <w:top w:val="none" w:sz="0" w:space="0" w:color="auto"/>
                <w:left w:val="none" w:sz="0" w:space="0" w:color="auto"/>
                <w:bottom w:val="none" w:sz="0" w:space="0" w:color="auto"/>
                <w:right w:val="none" w:sz="0" w:space="0" w:color="auto"/>
              </w:divBdr>
              <w:divsChild>
                <w:div w:id="116466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545624">
      <w:bodyDiv w:val="1"/>
      <w:marLeft w:val="0"/>
      <w:marRight w:val="0"/>
      <w:marTop w:val="0"/>
      <w:marBottom w:val="0"/>
      <w:divBdr>
        <w:top w:val="none" w:sz="0" w:space="0" w:color="auto"/>
        <w:left w:val="none" w:sz="0" w:space="0" w:color="auto"/>
        <w:bottom w:val="none" w:sz="0" w:space="0" w:color="auto"/>
        <w:right w:val="none" w:sz="0" w:space="0" w:color="auto"/>
      </w:divBdr>
      <w:divsChild>
        <w:div w:id="827358455">
          <w:marLeft w:val="0"/>
          <w:marRight w:val="0"/>
          <w:marTop w:val="0"/>
          <w:marBottom w:val="0"/>
          <w:divBdr>
            <w:top w:val="none" w:sz="0" w:space="0" w:color="auto"/>
            <w:left w:val="none" w:sz="0" w:space="0" w:color="auto"/>
            <w:bottom w:val="none" w:sz="0" w:space="0" w:color="auto"/>
            <w:right w:val="none" w:sz="0" w:space="0" w:color="auto"/>
          </w:divBdr>
          <w:divsChild>
            <w:div w:id="2035304177">
              <w:marLeft w:val="0"/>
              <w:marRight w:val="0"/>
              <w:marTop w:val="0"/>
              <w:marBottom w:val="0"/>
              <w:divBdr>
                <w:top w:val="none" w:sz="0" w:space="0" w:color="auto"/>
                <w:left w:val="none" w:sz="0" w:space="0" w:color="auto"/>
                <w:bottom w:val="none" w:sz="0" w:space="0" w:color="auto"/>
                <w:right w:val="none" w:sz="0" w:space="0" w:color="auto"/>
              </w:divBdr>
              <w:divsChild>
                <w:div w:id="85727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340172">
      <w:bodyDiv w:val="1"/>
      <w:marLeft w:val="0"/>
      <w:marRight w:val="0"/>
      <w:marTop w:val="0"/>
      <w:marBottom w:val="0"/>
      <w:divBdr>
        <w:top w:val="none" w:sz="0" w:space="0" w:color="auto"/>
        <w:left w:val="none" w:sz="0" w:space="0" w:color="auto"/>
        <w:bottom w:val="none" w:sz="0" w:space="0" w:color="auto"/>
        <w:right w:val="none" w:sz="0" w:space="0" w:color="auto"/>
      </w:divBdr>
      <w:divsChild>
        <w:div w:id="380642025">
          <w:marLeft w:val="0"/>
          <w:marRight w:val="0"/>
          <w:marTop w:val="0"/>
          <w:marBottom w:val="0"/>
          <w:divBdr>
            <w:top w:val="none" w:sz="0" w:space="0" w:color="auto"/>
            <w:left w:val="none" w:sz="0" w:space="0" w:color="auto"/>
            <w:bottom w:val="none" w:sz="0" w:space="0" w:color="auto"/>
            <w:right w:val="none" w:sz="0" w:space="0" w:color="auto"/>
          </w:divBdr>
          <w:divsChild>
            <w:div w:id="39676722">
              <w:marLeft w:val="0"/>
              <w:marRight w:val="0"/>
              <w:marTop w:val="0"/>
              <w:marBottom w:val="0"/>
              <w:divBdr>
                <w:top w:val="none" w:sz="0" w:space="0" w:color="auto"/>
                <w:left w:val="none" w:sz="0" w:space="0" w:color="auto"/>
                <w:bottom w:val="none" w:sz="0" w:space="0" w:color="auto"/>
                <w:right w:val="none" w:sz="0" w:space="0" w:color="auto"/>
              </w:divBdr>
              <w:divsChild>
                <w:div w:id="898709985">
                  <w:marLeft w:val="0"/>
                  <w:marRight w:val="0"/>
                  <w:marTop w:val="0"/>
                  <w:marBottom w:val="0"/>
                  <w:divBdr>
                    <w:top w:val="none" w:sz="0" w:space="0" w:color="auto"/>
                    <w:left w:val="none" w:sz="0" w:space="0" w:color="auto"/>
                    <w:bottom w:val="none" w:sz="0" w:space="0" w:color="auto"/>
                    <w:right w:val="none" w:sz="0" w:space="0" w:color="auto"/>
                  </w:divBdr>
                  <w:divsChild>
                    <w:div w:id="137299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413344">
      <w:bodyDiv w:val="1"/>
      <w:marLeft w:val="0"/>
      <w:marRight w:val="0"/>
      <w:marTop w:val="0"/>
      <w:marBottom w:val="0"/>
      <w:divBdr>
        <w:top w:val="none" w:sz="0" w:space="0" w:color="auto"/>
        <w:left w:val="none" w:sz="0" w:space="0" w:color="auto"/>
        <w:bottom w:val="none" w:sz="0" w:space="0" w:color="auto"/>
        <w:right w:val="none" w:sz="0" w:space="0" w:color="auto"/>
      </w:divBdr>
      <w:divsChild>
        <w:div w:id="1584754661">
          <w:marLeft w:val="0"/>
          <w:marRight w:val="0"/>
          <w:marTop w:val="0"/>
          <w:marBottom w:val="0"/>
          <w:divBdr>
            <w:top w:val="none" w:sz="0" w:space="0" w:color="auto"/>
            <w:left w:val="none" w:sz="0" w:space="0" w:color="auto"/>
            <w:bottom w:val="none" w:sz="0" w:space="0" w:color="auto"/>
            <w:right w:val="none" w:sz="0" w:space="0" w:color="auto"/>
          </w:divBdr>
          <w:divsChild>
            <w:div w:id="18900298">
              <w:marLeft w:val="0"/>
              <w:marRight w:val="0"/>
              <w:marTop w:val="0"/>
              <w:marBottom w:val="0"/>
              <w:divBdr>
                <w:top w:val="none" w:sz="0" w:space="0" w:color="auto"/>
                <w:left w:val="none" w:sz="0" w:space="0" w:color="auto"/>
                <w:bottom w:val="none" w:sz="0" w:space="0" w:color="auto"/>
                <w:right w:val="none" w:sz="0" w:space="0" w:color="auto"/>
              </w:divBdr>
              <w:divsChild>
                <w:div w:id="164115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726912">
      <w:bodyDiv w:val="1"/>
      <w:marLeft w:val="0"/>
      <w:marRight w:val="0"/>
      <w:marTop w:val="0"/>
      <w:marBottom w:val="0"/>
      <w:divBdr>
        <w:top w:val="none" w:sz="0" w:space="0" w:color="auto"/>
        <w:left w:val="none" w:sz="0" w:space="0" w:color="auto"/>
        <w:bottom w:val="none" w:sz="0" w:space="0" w:color="auto"/>
        <w:right w:val="none" w:sz="0" w:space="0" w:color="auto"/>
      </w:divBdr>
    </w:div>
    <w:div w:id="1379474463">
      <w:bodyDiv w:val="1"/>
      <w:marLeft w:val="0"/>
      <w:marRight w:val="0"/>
      <w:marTop w:val="0"/>
      <w:marBottom w:val="0"/>
      <w:divBdr>
        <w:top w:val="none" w:sz="0" w:space="0" w:color="auto"/>
        <w:left w:val="none" w:sz="0" w:space="0" w:color="auto"/>
        <w:bottom w:val="none" w:sz="0" w:space="0" w:color="auto"/>
        <w:right w:val="none" w:sz="0" w:space="0" w:color="auto"/>
      </w:divBdr>
    </w:div>
    <w:div w:id="1387994646">
      <w:bodyDiv w:val="1"/>
      <w:marLeft w:val="0"/>
      <w:marRight w:val="0"/>
      <w:marTop w:val="0"/>
      <w:marBottom w:val="0"/>
      <w:divBdr>
        <w:top w:val="none" w:sz="0" w:space="0" w:color="auto"/>
        <w:left w:val="none" w:sz="0" w:space="0" w:color="auto"/>
        <w:bottom w:val="none" w:sz="0" w:space="0" w:color="auto"/>
        <w:right w:val="none" w:sz="0" w:space="0" w:color="auto"/>
      </w:divBdr>
      <w:divsChild>
        <w:div w:id="1303123688">
          <w:marLeft w:val="0"/>
          <w:marRight w:val="0"/>
          <w:marTop w:val="0"/>
          <w:marBottom w:val="0"/>
          <w:divBdr>
            <w:top w:val="none" w:sz="0" w:space="0" w:color="auto"/>
            <w:left w:val="none" w:sz="0" w:space="0" w:color="auto"/>
            <w:bottom w:val="none" w:sz="0" w:space="0" w:color="auto"/>
            <w:right w:val="none" w:sz="0" w:space="0" w:color="auto"/>
          </w:divBdr>
          <w:divsChild>
            <w:div w:id="672414062">
              <w:marLeft w:val="0"/>
              <w:marRight w:val="0"/>
              <w:marTop w:val="0"/>
              <w:marBottom w:val="0"/>
              <w:divBdr>
                <w:top w:val="none" w:sz="0" w:space="0" w:color="auto"/>
                <w:left w:val="none" w:sz="0" w:space="0" w:color="auto"/>
                <w:bottom w:val="none" w:sz="0" w:space="0" w:color="auto"/>
                <w:right w:val="none" w:sz="0" w:space="0" w:color="auto"/>
              </w:divBdr>
              <w:divsChild>
                <w:div w:id="141072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888879">
      <w:bodyDiv w:val="1"/>
      <w:marLeft w:val="0"/>
      <w:marRight w:val="0"/>
      <w:marTop w:val="0"/>
      <w:marBottom w:val="0"/>
      <w:divBdr>
        <w:top w:val="none" w:sz="0" w:space="0" w:color="auto"/>
        <w:left w:val="none" w:sz="0" w:space="0" w:color="auto"/>
        <w:bottom w:val="none" w:sz="0" w:space="0" w:color="auto"/>
        <w:right w:val="none" w:sz="0" w:space="0" w:color="auto"/>
      </w:divBdr>
    </w:div>
    <w:div w:id="1423263898">
      <w:bodyDiv w:val="1"/>
      <w:marLeft w:val="0"/>
      <w:marRight w:val="0"/>
      <w:marTop w:val="0"/>
      <w:marBottom w:val="0"/>
      <w:divBdr>
        <w:top w:val="none" w:sz="0" w:space="0" w:color="auto"/>
        <w:left w:val="none" w:sz="0" w:space="0" w:color="auto"/>
        <w:bottom w:val="none" w:sz="0" w:space="0" w:color="auto"/>
        <w:right w:val="none" w:sz="0" w:space="0" w:color="auto"/>
      </w:divBdr>
      <w:divsChild>
        <w:div w:id="1066218452">
          <w:marLeft w:val="0"/>
          <w:marRight w:val="0"/>
          <w:marTop w:val="0"/>
          <w:marBottom w:val="0"/>
          <w:divBdr>
            <w:top w:val="none" w:sz="0" w:space="0" w:color="auto"/>
            <w:left w:val="none" w:sz="0" w:space="0" w:color="auto"/>
            <w:bottom w:val="none" w:sz="0" w:space="0" w:color="auto"/>
            <w:right w:val="none" w:sz="0" w:space="0" w:color="auto"/>
          </w:divBdr>
          <w:divsChild>
            <w:div w:id="2047487298">
              <w:marLeft w:val="0"/>
              <w:marRight w:val="0"/>
              <w:marTop w:val="0"/>
              <w:marBottom w:val="0"/>
              <w:divBdr>
                <w:top w:val="none" w:sz="0" w:space="0" w:color="auto"/>
                <w:left w:val="none" w:sz="0" w:space="0" w:color="auto"/>
                <w:bottom w:val="none" w:sz="0" w:space="0" w:color="auto"/>
                <w:right w:val="none" w:sz="0" w:space="0" w:color="auto"/>
              </w:divBdr>
              <w:divsChild>
                <w:div w:id="507060188">
                  <w:marLeft w:val="0"/>
                  <w:marRight w:val="0"/>
                  <w:marTop w:val="0"/>
                  <w:marBottom w:val="0"/>
                  <w:divBdr>
                    <w:top w:val="none" w:sz="0" w:space="0" w:color="auto"/>
                    <w:left w:val="none" w:sz="0" w:space="0" w:color="auto"/>
                    <w:bottom w:val="none" w:sz="0" w:space="0" w:color="auto"/>
                    <w:right w:val="none" w:sz="0" w:space="0" w:color="auto"/>
                  </w:divBdr>
                  <w:divsChild>
                    <w:div w:id="596981631">
                      <w:marLeft w:val="0"/>
                      <w:marRight w:val="0"/>
                      <w:marTop w:val="0"/>
                      <w:marBottom w:val="0"/>
                      <w:divBdr>
                        <w:top w:val="none" w:sz="0" w:space="0" w:color="auto"/>
                        <w:left w:val="none" w:sz="0" w:space="0" w:color="auto"/>
                        <w:bottom w:val="none" w:sz="0" w:space="0" w:color="auto"/>
                        <w:right w:val="none" w:sz="0" w:space="0" w:color="auto"/>
                      </w:divBdr>
                    </w:div>
                  </w:divsChild>
                </w:div>
                <w:div w:id="111555704">
                  <w:marLeft w:val="0"/>
                  <w:marRight w:val="0"/>
                  <w:marTop w:val="0"/>
                  <w:marBottom w:val="0"/>
                  <w:divBdr>
                    <w:top w:val="none" w:sz="0" w:space="0" w:color="auto"/>
                    <w:left w:val="none" w:sz="0" w:space="0" w:color="auto"/>
                    <w:bottom w:val="none" w:sz="0" w:space="0" w:color="auto"/>
                    <w:right w:val="none" w:sz="0" w:space="0" w:color="auto"/>
                  </w:divBdr>
                  <w:divsChild>
                    <w:div w:id="147418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499436">
      <w:bodyDiv w:val="1"/>
      <w:marLeft w:val="0"/>
      <w:marRight w:val="0"/>
      <w:marTop w:val="0"/>
      <w:marBottom w:val="0"/>
      <w:divBdr>
        <w:top w:val="none" w:sz="0" w:space="0" w:color="auto"/>
        <w:left w:val="none" w:sz="0" w:space="0" w:color="auto"/>
        <w:bottom w:val="none" w:sz="0" w:space="0" w:color="auto"/>
        <w:right w:val="none" w:sz="0" w:space="0" w:color="auto"/>
      </w:divBdr>
      <w:divsChild>
        <w:div w:id="1360013294">
          <w:marLeft w:val="0"/>
          <w:marRight w:val="0"/>
          <w:marTop w:val="0"/>
          <w:marBottom w:val="0"/>
          <w:divBdr>
            <w:top w:val="none" w:sz="0" w:space="0" w:color="auto"/>
            <w:left w:val="none" w:sz="0" w:space="0" w:color="auto"/>
            <w:bottom w:val="none" w:sz="0" w:space="0" w:color="auto"/>
            <w:right w:val="none" w:sz="0" w:space="0" w:color="auto"/>
          </w:divBdr>
          <w:divsChild>
            <w:div w:id="1620186559">
              <w:marLeft w:val="0"/>
              <w:marRight w:val="0"/>
              <w:marTop w:val="0"/>
              <w:marBottom w:val="0"/>
              <w:divBdr>
                <w:top w:val="none" w:sz="0" w:space="0" w:color="auto"/>
                <w:left w:val="none" w:sz="0" w:space="0" w:color="auto"/>
                <w:bottom w:val="none" w:sz="0" w:space="0" w:color="auto"/>
                <w:right w:val="none" w:sz="0" w:space="0" w:color="auto"/>
              </w:divBdr>
              <w:divsChild>
                <w:div w:id="2145730367">
                  <w:marLeft w:val="0"/>
                  <w:marRight w:val="0"/>
                  <w:marTop w:val="0"/>
                  <w:marBottom w:val="0"/>
                  <w:divBdr>
                    <w:top w:val="none" w:sz="0" w:space="0" w:color="auto"/>
                    <w:left w:val="none" w:sz="0" w:space="0" w:color="auto"/>
                    <w:bottom w:val="none" w:sz="0" w:space="0" w:color="auto"/>
                    <w:right w:val="none" w:sz="0" w:space="0" w:color="auto"/>
                  </w:divBdr>
                  <w:divsChild>
                    <w:div w:id="1797486260">
                      <w:marLeft w:val="0"/>
                      <w:marRight w:val="0"/>
                      <w:marTop w:val="0"/>
                      <w:marBottom w:val="0"/>
                      <w:divBdr>
                        <w:top w:val="none" w:sz="0" w:space="0" w:color="auto"/>
                        <w:left w:val="none" w:sz="0" w:space="0" w:color="auto"/>
                        <w:bottom w:val="none" w:sz="0" w:space="0" w:color="auto"/>
                        <w:right w:val="none" w:sz="0" w:space="0" w:color="auto"/>
                      </w:divBdr>
                      <w:divsChild>
                        <w:div w:id="164994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3932230">
      <w:bodyDiv w:val="1"/>
      <w:marLeft w:val="0"/>
      <w:marRight w:val="0"/>
      <w:marTop w:val="0"/>
      <w:marBottom w:val="0"/>
      <w:divBdr>
        <w:top w:val="none" w:sz="0" w:space="0" w:color="auto"/>
        <w:left w:val="none" w:sz="0" w:space="0" w:color="auto"/>
        <w:bottom w:val="none" w:sz="0" w:space="0" w:color="auto"/>
        <w:right w:val="none" w:sz="0" w:space="0" w:color="auto"/>
      </w:divBdr>
    </w:div>
    <w:div w:id="1560437542">
      <w:bodyDiv w:val="1"/>
      <w:marLeft w:val="0"/>
      <w:marRight w:val="0"/>
      <w:marTop w:val="0"/>
      <w:marBottom w:val="0"/>
      <w:divBdr>
        <w:top w:val="none" w:sz="0" w:space="0" w:color="auto"/>
        <w:left w:val="none" w:sz="0" w:space="0" w:color="auto"/>
        <w:bottom w:val="none" w:sz="0" w:space="0" w:color="auto"/>
        <w:right w:val="none" w:sz="0" w:space="0" w:color="auto"/>
      </w:divBdr>
      <w:divsChild>
        <w:div w:id="1696541858">
          <w:marLeft w:val="0"/>
          <w:marRight w:val="0"/>
          <w:marTop w:val="0"/>
          <w:marBottom w:val="0"/>
          <w:divBdr>
            <w:top w:val="none" w:sz="0" w:space="0" w:color="auto"/>
            <w:left w:val="none" w:sz="0" w:space="0" w:color="auto"/>
            <w:bottom w:val="none" w:sz="0" w:space="0" w:color="auto"/>
            <w:right w:val="none" w:sz="0" w:space="0" w:color="auto"/>
          </w:divBdr>
          <w:divsChild>
            <w:div w:id="2059470651">
              <w:marLeft w:val="0"/>
              <w:marRight w:val="0"/>
              <w:marTop w:val="0"/>
              <w:marBottom w:val="0"/>
              <w:divBdr>
                <w:top w:val="none" w:sz="0" w:space="0" w:color="auto"/>
                <w:left w:val="none" w:sz="0" w:space="0" w:color="auto"/>
                <w:bottom w:val="none" w:sz="0" w:space="0" w:color="auto"/>
                <w:right w:val="none" w:sz="0" w:space="0" w:color="auto"/>
              </w:divBdr>
              <w:divsChild>
                <w:div w:id="48119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568412">
      <w:bodyDiv w:val="1"/>
      <w:marLeft w:val="0"/>
      <w:marRight w:val="0"/>
      <w:marTop w:val="0"/>
      <w:marBottom w:val="0"/>
      <w:divBdr>
        <w:top w:val="none" w:sz="0" w:space="0" w:color="auto"/>
        <w:left w:val="none" w:sz="0" w:space="0" w:color="auto"/>
        <w:bottom w:val="none" w:sz="0" w:space="0" w:color="auto"/>
        <w:right w:val="none" w:sz="0" w:space="0" w:color="auto"/>
      </w:divBdr>
    </w:div>
    <w:div w:id="1604075544">
      <w:bodyDiv w:val="1"/>
      <w:marLeft w:val="0"/>
      <w:marRight w:val="0"/>
      <w:marTop w:val="0"/>
      <w:marBottom w:val="0"/>
      <w:divBdr>
        <w:top w:val="none" w:sz="0" w:space="0" w:color="auto"/>
        <w:left w:val="none" w:sz="0" w:space="0" w:color="auto"/>
        <w:bottom w:val="none" w:sz="0" w:space="0" w:color="auto"/>
        <w:right w:val="none" w:sz="0" w:space="0" w:color="auto"/>
      </w:divBdr>
      <w:divsChild>
        <w:div w:id="1089160743">
          <w:marLeft w:val="0"/>
          <w:marRight w:val="0"/>
          <w:marTop w:val="0"/>
          <w:marBottom w:val="0"/>
          <w:divBdr>
            <w:top w:val="none" w:sz="0" w:space="0" w:color="auto"/>
            <w:left w:val="none" w:sz="0" w:space="0" w:color="auto"/>
            <w:bottom w:val="none" w:sz="0" w:space="0" w:color="auto"/>
            <w:right w:val="none" w:sz="0" w:space="0" w:color="auto"/>
          </w:divBdr>
          <w:divsChild>
            <w:div w:id="1081681350">
              <w:marLeft w:val="0"/>
              <w:marRight w:val="0"/>
              <w:marTop w:val="0"/>
              <w:marBottom w:val="0"/>
              <w:divBdr>
                <w:top w:val="none" w:sz="0" w:space="0" w:color="auto"/>
                <w:left w:val="none" w:sz="0" w:space="0" w:color="auto"/>
                <w:bottom w:val="none" w:sz="0" w:space="0" w:color="auto"/>
                <w:right w:val="none" w:sz="0" w:space="0" w:color="auto"/>
              </w:divBdr>
              <w:divsChild>
                <w:div w:id="161363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009950">
      <w:bodyDiv w:val="1"/>
      <w:marLeft w:val="0"/>
      <w:marRight w:val="0"/>
      <w:marTop w:val="0"/>
      <w:marBottom w:val="0"/>
      <w:divBdr>
        <w:top w:val="none" w:sz="0" w:space="0" w:color="auto"/>
        <w:left w:val="none" w:sz="0" w:space="0" w:color="auto"/>
        <w:bottom w:val="none" w:sz="0" w:space="0" w:color="auto"/>
        <w:right w:val="none" w:sz="0" w:space="0" w:color="auto"/>
      </w:divBdr>
    </w:div>
    <w:div w:id="1685522219">
      <w:bodyDiv w:val="1"/>
      <w:marLeft w:val="0"/>
      <w:marRight w:val="0"/>
      <w:marTop w:val="0"/>
      <w:marBottom w:val="0"/>
      <w:divBdr>
        <w:top w:val="none" w:sz="0" w:space="0" w:color="auto"/>
        <w:left w:val="none" w:sz="0" w:space="0" w:color="auto"/>
        <w:bottom w:val="none" w:sz="0" w:space="0" w:color="auto"/>
        <w:right w:val="none" w:sz="0" w:space="0" w:color="auto"/>
      </w:divBdr>
    </w:div>
    <w:div w:id="1706980970">
      <w:bodyDiv w:val="1"/>
      <w:marLeft w:val="0"/>
      <w:marRight w:val="0"/>
      <w:marTop w:val="0"/>
      <w:marBottom w:val="0"/>
      <w:divBdr>
        <w:top w:val="none" w:sz="0" w:space="0" w:color="auto"/>
        <w:left w:val="none" w:sz="0" w:space="0" w:color="auto"/>
        <w:bottom w:val="none" w:sz="0" w:space="0" w:color="auto"/>
        <w:right w:val="none" w:sz="0" w:space="0" w:color="auto"/>
      </w:divBdr>
    </w:div>
    <w:div w:id="1762069807">
      <w:bodyDiv w:val="1"/>
      <w:marLeft w:val="0"/>
      <w:marRight w:val="0"/>
      <w:marTop w:val="0"/>
      <w:marBottom w:val="0"/>
      <w:divBdr>
        <w:top w:val="none" w:sz="0" w:space="0" w:color="auto"/>
        <w:left w:val="none" w:sz="0" w:space="0" w:color="auto"/>
        <w:bottom w:val="none" w:sz="0" w:space="0" w:color="auto"/>
        <w:right w:val="none" w:sz="0" w:space="0" w:color="auto"/>
      </w:divBdr>
      <w:divsChild>
        <w:div w:id="1697151110">
          <w:marLeft w:val="0"/>
          <w:marRight w:val="0"/>
          <w:marTop w:val="0"/>
          <w:marBottom w:val="0"/>
          <w:divBdr>
            <w:top w:val="none" w:sz="0" w:space="0" w:color="auto"/>
            <w:left w:val="none" w:sz="0" w:space="0" w:color="auto"/>
            <w:bottom w:val="none" w:sz="0" w:space="0" w:color="auto"/>
            <w:right w:val="none" w:sz="0" w:space="0" w:color="auto"/>
          </w:divBdr>
          <w:divsChild>
            <w:div w:id="870873603">
              <w:marLeft w:val="0"/>
              <w:marRight w:val="0"/>
              <w:marTop w:val="0"/>
              <w:marBottom w:val="0"/>
              <w:divBdr>
                <w:top w:val="none" w:sz="0" w:space="0" w:color="auto"/>
                <w:left w:val="none" w:sz="0" w:space="0" w:color="auto"/>
                <w:bottom w:val="none" w:sz="0" w:space="0" w:color="auto"/>
                <w:right w:val="none" w:sz="0" w:space="0" w:color="auto"/>
              </w:divBdr>
              <w:divsChild>
                <w:div w:id="193346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661652">
      <w:bodyDiv w:val="1"/>
      <w:marLeft w:val="0"/>
      <w:marRight w:val="0"/>
      <w:marTop w:val="0"/>
      <w:marBottom w:val="0"/>
      <w:divBdr>
        <w:top w:val="none" w:sz="0" w:space="0" w:color="auto"/>
        <w:left w:val="none" w:sz="0" w:space="0" w:color="auto"/>
        <w:bottom w:val="none" w:sz="0" w:space="0" w:color="auto"/>
        <w:right w:val="none" w:sz="0" w:space="0" w:color="auto"/>
      </w:divBdr>
    </w:div>
    <w:div w:id="1882207173">
      <w:bodyDiv w:val="1"/>
      <w:marLeft w:val="0"/>
      <w:marRight w:val="0"/>
      <w:marTop w:val="0"/>
      <w:marBottom w:val="0"/>
      <w:divBdr>
        <w:top w:val="none" w:sz="0" w:space="0" w:color="auto"/>
        <w:left w:val="none" w:sz="0" w:space="0" w:color="auto"/>
        <w:bottom w:val="none" w:sz="0" w:space="0" w:color="auto"/>
        <w:right w:val="none" w:sz="0" w:space="0" w:color="auto"/>
      </w:divBdr>
      <w:divsChild>
        <w:div w:id="1070926204">
          <w:marLeft w:val="0"/>
          <w:marRight w:val="0"/>
          <w:marTop w:val="0"/>
          <w:marBottom w:val="0"/>
          <w:divBdr>
            <w:top w:val="none" w:sz="0" w:space="0" w:color="auto"/>
            <w:left w:val="none" w:sz="0" w:space="0" w:color="auto"/>
            <w:bottom w:val="none" w:sz="0" w:space="0" w:color="auto"/>
            <w:right w:val="none" w:sz="0" w:space="0" w:color="auto"/>
          </w:divBdr>
          <w:divsChild>
            <w:div w:id="1835686943">
              <w:marLeft w:val="0"/>
              <w:marRight w:val="0"/>
              <w:marTop w:val="0"/>
              <w:marBottom w:val="0"/>
              <w:divBdr>
                <w:top w:val="none" w:sz="0" w:space="0" w:color="auto"/>
                <w:left w:val="none" w:sz="0" w:space="0" w:color="auto"/>
                <w:bottom w:val="none" w:sz="0" w:space="0" w:color="auto"/>
                <w:right w:val="none" w:sz="0" w:space="0" w:color="auto"/>
              </w:divBdr>
              <w:divsChild>
                <w:div w:id="43379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428136">
      <w:bodyDiv w:val="1"/>
      <w:marLeft w:val="0"/>
      <w:marRight w:val="0"/>
      <w:marTop w:val="0"/>
      <w:marBottom w:val="0"/>
      <w:divBdr>
        <w:top w:val="none" w:sz="0" w:space="0" w:color="auto"/>
        <w:left w:val="none" w:sz="0" w:space="0" w:color="auto"/>
        <w:bottom w:val="none" w:sz="0" w:space="0" w:color="auto"/>
        <w:right w:val="none" w:sz="0" w:space="0" w:color="auto"/>
      </w:divBdr>
      <w:divsChild>
        <w:div w:id="1633827624">
          <w:marLeft w:val="0"/>
          <w:marRight w:val="0"/>
          <w:marTop w:val="0"/>
          <w:marBottom w:val="0"/>
          <w:divBdr>
            <w:top w:val="none" w:sz="0" w:space="0" w:color="auto"/>
            <w:left w:val="none" w:sz="0" w:space="0" w:color="auto"/>
            <w:bottom w:val="none" w:sz="0" w:space="0" w:color="auto"/>
            <w:right w:val="none" w:sz="0" w:space="0" w:color="auto"/>
          </w:divBdr>
          <w:divsChild>
            <w:div w:id="396784791">
              <w:marLeft w:val="0"/>
              <w:marRight w:val="0"/>
              <w:marTop w:val="0"/>
              <w:marBottom w:val="0"/>
              <w:divBdr>
                <w:top w:val="none" w:sz="0" w:space="0" w:color="auto"/>
                <w:left w:val="none" w:sz="0" w:space="0" w:color="auto"/>
                <w:bottom w:val="none" w:sz="0" w:space="0" w:color="auto"/>
                <w:right w:val="none" w:sz="0" w:space="0" w:color="auto"/>
              </w:divBdr>
              <w:divsChild>
                <w:div w:id="47811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195218">
      <w:bodyDiv w:val="1"/>
      <w:marLeft w:val="0"/>
      <w:marRight w:val="0"/>
      <w:marTop w:val="0"/>
      <w:marBottom w:val="0"/>
      <w:divBdr>
        <w:top w:val="none" w:sz="0" w:space="0" w:color="auto"/>
        <w:left w:val="none" w:sz="0" w:space="0" w:color="auto"/>
        <w:bottom w:val="none" w:sz="0" w:space="0" w:color="auto"/>
        <w:right w:val="none" w:sz="0" w:space="0" w:color="auto"/>
      </w:divBdr>
      <w:divsChild>
        <w:div w:id="549923285">
          <w:marLeft w:val="0"/>
          <w:marRight w:val="0"/>
          <w:marTop w:val="0"/>
          <w:marBottom w:val="0"/>
          <w:divBdr>
            <w:top w:val="none" w:sz="0" w:space="0" w:color="auto"/>
            <w:left w:val="none" w:sz="0" w:space="0" w:color="auto"/>
            <w:bottom w:val="none" w:sz="0" w:space="0" w:color="auto"/>
            <w:right w:val="none" w:sz="0" w:space="0" w:color="auto"/>
          </w:divBdr>
          <w:divsChild>
            <w:div w:id="94635126">
              <w:marLeft w:val="0"/>
              <w:marRight w:val="0"/>
              <w:marTop w:val="0"/>
              <w:marBottom w:val="0"/>
              <w:divBdr>
                <w:top w:val="none" w:sz="0" w:space="0" w:color="auto"/>
                <w:left w:val="none" w:sz="0" w:space="0" w:color="auto"/>
                <w:bottom w:val="none" w:sz="0" w:space="0" w:color="auto"/>
                <w:right w:val="none" w:sz="0" w:space="0" w:color="auto"/>
              </w:divBdr>
              <w:divsChild>
                <w:div w:id="159712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150099">
      <w:bodyDiv w:val="1"/>
      <w:marLeft w:val="0"/>
      <w:marRight w:val="0"/>
      <w:marTop w:val="0"/>
      <w:marBottom w:val="0"/>
      <w:divBdr>
        <w:top w:val="none" w:sz="0" w:space="0" w:color="auto"/>
        <w:left w:val="none" w:sz="0" w:space="0" w:color="auto"/>
        <w:bottom w:val="none" w:sz="0" w:space="0" w:color="auto"/>
        <w:right w:val="none" w:sz="0" w:space="0" w:color="auto"/>
      </w:divBdr>
      <w:divsChild>
        <w:div w:id="1039359543">
          <w:marLeft w:val="0"/>
          <w:marRight w:val="0"/>
          <w:marTop w:val="0"/>
          <w:marBottom w:val="0"/>
          <w:divBdr>
            <w:top w:val="none" w:sz="0" w:space="0" w:color="auto"/>
            <w:left w:val="none" w:sz="0" w:space="0" w:color="auto"/>
            <w:bottom w:val="none" w:sz="0" w:space="0" w:color="auto"/>
            <w:right w:val="none" w:sz="0" w:space="0" w:color="auto"/>
          </w:divBdr>
          <w:divsChild>
            <w:div w:id="146241930">
              <w:marLeft w:val="0"/>
              <w:marRight w:val="0"/>
              <w:marTop w:val="0"/>
              <w:marBottom w:val="0"/>
              <w:divBdr>
                <w:top w:val="none" w:sz="0" w:space="0" w:color="auto"/>
                <w:left w:val="none" w:sz="0" w:space="0" w:color="auto"/>
                <w:bottom w:val="none" w:sz="0" w:space="0" w:color="auto"/>
                <w:right w:val="none" w:sz="0" w:space="0" w:color="auto"/>
              </w:divBdr>
              <w:divsChild>
                <w:div w:id="772867746">
                  <w:marLeft w:val="0"/>
                  <w:marRight w:val="0"/>
                  <w:marTop w:val="0"/>
                  <w:marBottom w:val="0"/>
                  <w:divBdr>
                    <w:top w:val="none" w:sz="0" w:space="0" w:color="auto"/>
                    <w:left w:val="none" w:sz="0" w:space="0" w:color="auto"/>
                    <w:bottom w:val="none" w:sz="0" w:space="0" w:color="auto"/>
                    <w:right w:val="none" w:sz="0" w:space="0" w:color="auto"/>
                  </w:divBdr>
                  <w:divsChild>
                    <w:div w:id="146126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491588">
      <w:bodyDiv w:val="1"/>
      <w:marLeft w:val="0"/>
      <w:marRight w:val="0"/>
      <w:marTop w:val="0"/>
      <w:marBottom w:val="0"/>
      <w:divBdr>
        <w:top w:val="none" w:sz="0" w:space="0" w:color="auto"/>
        <w:left w:val="none" w:sz="0" w:space="0" w:color="auto"/>
        <w:bottom w:val="none" w:sz="0" w:space="0" w:color="auto"/>
        <w:right w:val="none" w:sz="0" w:space="0" w:color="auto"/>
      </w:divBdr>
    </w:div>
    <w:div w:id="1999339244">
      <w:bodyDiv w:val="1"/>
      <w:marLeft w:val="0"/>
      <w:marRight w:val="0"/>
      <w:marTop w:val="0"/>
      <w:marBottom w:val="0"/>
      <w:divBdr>
        <w:top w:val="none" w:sz="0" w:space="0" w:color="auto"/>
        <w:left w:val="none" w:sz="0" w:space="0" w:color="auto"/>
        <w:bottom w:val="none" w:sz="0" w:space="0" w:color="auto"/>
        <w:right w:val="none" w:sz="0" w:space="0" w:color="auto"/>
      </w:divBdr>
      <w:divsChild>
        <w:div w:id="1796873101">
          <w:marLeft w:val="0"/>
          <w:marRight w:val="0"/>
          <w:marTop w:val="0"/>
          <w:marBottom w:val="0"/>
          <w:divBdr>
            <w:top w:val="none" w:sz="0" w:space="0" w:color="auto"/>
            <w:left w:val="none" w:sz="0" w:space="0" w:color="auto"/>
            <w:bottom w:val="none" w:sz="0" w:space="0" w:color="auto"/>
            <w:right w:val="none" w:sz="0" w:space="0" w:color="auto"/>
          </w:divBdr>
          <w:divsChild>
            <w:div w:id="607931967">
              <w:marLeft w:val="0"/>
              <w:marRight w:val="0"/>
              <w:marTop w:val="0"/>
              <w:marBottom w:val="0"/>
              <w:divBdr>
                <w:top w:val="none" w:sz="0" w:space="0" w:color="auto"/>
                <w:left w:val="none" w:sz="0" w:space="0" w:color="auto"/>
                <w:bottom w:val="none" w:sz="0" w:space="0" w:color="auto"/>
                <w:right w:val="none" w:sz="0" w:space="0" w:color="auto"/>
              </w:divBdr>
              <w:divsChild>
                <w:div w:id="106444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843499">
      <w:bodyDiv w:val="1"/>
      <w:marLeft w:val="0"/>
      <w:marRight w:val="0"/>
      <w:marTop w:val="0"/>
      <w:marBottom w:val="0"/>
      <w:divBdr>
        <w:top w:val="none" w:sz="0" w:space="0" w:color="auto"/>
        <w:left w:val="none" w:sz="0" w:space="0" w:color="auto"/>
        <w:bottom w:val="none" w:sz="0" w:space="0" w:color="auto"/>
        <w:right w:val="none" w:sz="0" w:space="0" w:color="auto"/>
      </w:divBdr>
    </w:div>
    <w:div w:id="209219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stueduc.2020.100917" TargetMode="External"/><Relationship Id="rId13" Type="http://schemas.openxmlformats.org/officeDocument/2006/relationships/hyperlink" Target="https://doi.org/10.1007/s10212-017-0329-x" TargetMode="External"/><Relationship Id="rId18" Type="http://schemas.openxmlformats.org/officeDocument/2006/relationships/hyperlink" Target="https://hwb.gov.wales/api/storage/932d8940-56f5-4660-aa85-afb4e87560a9/an-introduction-to-the-professional-standards-for-teaching-and-leadership.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4706/JEH2018112" TargetMode="External"/><Relationship Id="rId12" Type="http://schemas.openxmlformats.org/officeDocument/2006/relationships/hyperlink" Target="https://doi.org/10.1080/02602938.2015.1008982" TargetMode="External"/><Relationship Id="rId17" Type="http://schemas.openxmlformats.org/officeDocument/2006/relationships/hyperlink" Target="https://hwb.gov.wales/curriculum-for-wales/introduction/" TargetMode="External"/><Relationship Id="rId2" Type="http://schemas.openxmlformats.org/officeDocument/2006/relationships/styles" Target="styles.xml"/><Relationship Id="rId16" Type="http://schemas.openxmlformats.org/officeDocument/2006/relationships/hyperlink" Target="https://doi.org/10.1016/j.compedu.2014.10.00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assessmentreformgroup.files.wordpress.com/2012/01/10principles_english.pdf" TargetMode="External"/><Relationship Id="rId11" Type="http://schemas.openxmlformats.org/officeDocument/2006/relationships/hyperlink" Target="https://doi.org/10.1080/02602930903197883" TargetMode="External"/><Relationship Id="rId5" Type="http://schemas.openxmlformats.org/officeDocument/2006/relationships/hyperlink" Target="https://doi.org/10.1080/0969594X.2019.1688764" TargetMode="External"/><Relationship Id="rId15" Type="http://schemas.openxmlformats.org/officeDocument/2006/relationships/hyperlink" Target="https://doi.org/10.1007/s10734-018-0305-7" TargetMode="External"/><Relationship Id="rId10" Type="http://schemas.openxmlformats.org/officeDocument/2006/relationships/hyperlink" Target="https://doi.org/10.1002/tesj.10" TargetMode="External"/><Relationship Id="rId19" Type="http://schemas.openxmlformats.org/officeDocument/2006/relationships/hyperlink" Target="https://doi.org/10.1080/09500693.2020.1713418" TargetMode="External"/><Relationship Id="rId4" Type="http://schemas.openxmlformats.org/officeDocument/2006/relationships/webSettings" Target="webSettings.xml"/><Relationship Id="rId9" Type="http://schemas.openxmlformats.org/officeDocument/2006/relationships/hyperlink" Target="https://gov.wales/sites/default/files/publications/2018-03/successful-futures.pdf" TargetMode="External"/><Relationship Id="rId14" Type="http://schemas.openxmlformats.org/officeDocument/2006/relationships/hyperlink" Target="https://doi.org/10.4324/97813152374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DF1B96C-D6A8-694D-982F-9FB87933E969}">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1954132080&quot;:{&quot;referencesIds&quot;:[&quot;doc:6346f01c8f08cc9c103c4db6&quot;,&quot;doc:6346ef0e8f080a21f7f198f1&quot;,&quot;doc:6345d59b8f08f5036d083ee4&quot;,&quot;doc:634455d68f0889f0f7f4f2d6&quot;,&quot;doc:633edec58f08e946402221d4&quot;,&quot;doc:633ebe028f08f0412b5c4860&quot;,&quot;doc:633eba968f08515c0715cdf8&quot;,&quot;doc:633eb9248f0833527605a4db&quot;,&quot;doc:633eb0498f08f0412b5c45c5&quot;,&quot;doc:633e9b7b8f08c5bb79331026&quot;,&quot;doc:6335ba768f08fec99ef91fd0&quot;,&quot;doc:6335b9a68f08e9464020eaf2&quot;],&quot;referencesOptions&quot;:{&quot;doc:6346f01c8f08cc9c103c4db6&quot;:{&quot;author&quot;:true,&quot;year&quot;:true,&quot;pageReplace&quot;:&quot;&quot;,&quot;prefix&quot;:&quot;&quot;,&quot;suffix&quot;:&quot;&quot;},&quot;doc:6346ef0e8f080a21f7f198f1&quot;:{&quot;author&quot;:true,&quot;year&quot;:true,&quot;pageReplace&quot;:&quot;&quot;,&quot;prefix&quot;:&quot;&quot;,&quot;suffix&quot;:&quot;&quot;},&quot;doc:6345d59b8f08f5036d083ee4&quot;:{&quot;author&quot;:true,&quot;year&quot;:true,&quot;pageReplace&quot;:&quot;&quot;,&quot;prefix&quot;:&quot;&quot;,&quot;suffix&quot;:&quot;&quot;},&quot;doc:634455d68f0889f0f7f4f2d6&quot;:{&quot;author&quot;:true,&quot;year&quot;:true,&quot;pageReplace&quot;:&quot;&quot;,&quot;prefix&quot;:&quot;&quot;,&quot;suffix&quot;:&quot;&quot;},&quot;doc:633edec58f08e946402221d4&quot;:{&quot;author&quot;:true,&quot;year&quot;:true,&quot;pageReplace&quot;:&quot;&quot;,&quot;prefix&quot;:&quot;&quot;,&quot;suffix&quot;:&quot;&quot;},&quot;doc:633ebe028f08f0412b5c4860&quot;:{&quot;author&quot;:true,&quot;year&quot;:true,&quot;pageReplace&quot;:&quot;&quot;,&quot;prefix&quot;:&quot;&quot;,&quot;suffix&quot;:&quot;&quot;},&quot;doc:633eba968f08515c0715cdf8&quot;:{&quot;author&quot;:true,&quot;year&quot;:true,&quot;pageReplace&quot;:&quot;&quot;,&quot;prefix&quot;:&quot;&quot;,&quot;suffix&quot;:&quot;&quot;},&quot;doc:633eb9248f0833527605a4db&quot;:{&quot;author&quot;:true,&quot;year&quot;:true,&quot;pageReplace&quot;:&quot;&quot;,&quot;prefix&quot;:&quot;&quot;,&quot;suffix&quot;:&quot;&quot;},&quot;doc:633eb0498f08f0412b5c45c5&quot;:{&quot;author&quot;:true,&quot;year&quot;:true,&quot;pageReplace&quot;:&quot;&quot;,&quot;prefix&quot;:&quot;&quot;,&quot;suffix&quot;:&quot;&quot;},&quot;doc:633e9b7b8f08c5bb79331026&quot;:{&quot;author&quot;:true,&quot;year&quot;:true,&quot;pageReplace&quot;:&quot;&quot;,&quot;prefix&quot;:&quot;&quot;,&quot;suffix&quot;:&quot;&quot;},&quot;doc:6335ba768f08fec99ef91fd0&quot;:{&quot;author&quot;:true,&quot;year&quot;:true,&quot;pageReplace&quot;:&quot;&quot;,&quot;prefix&quot;:&quot;&quot;,&quot;suffix&quot;:&quot;&quot;},&quot;doc:6335b9a68f08e9464020eaf2&quot;:{&quot;author&quot;:true,&quot;year&quot;:true,&quot;pageReplace&quot;:&quot;&quot;,&quot;prefix&quot;:&quot;&quot;,&quot;suffix&quot;:&quot;&quot;}},&quot;hasBrokenReferences&quot;:false,&quot;hasManualEdits&quot;:false,&quot;citationType&quot;:&quot;inline&quot;,&quot;id&quot;:1954132080,&quot;citationText&quot;:&quot;&lt;span style=\&quot;font-family:Calibri;font-size:16px;color:#000000\&quot;&gt;(Nye, Konstantopoulos et al. 2004, Stronge 2018, Rushton, Suter 2012, Cole 1991, Flórez, Sammons 2013, Willam 2002, Fautley, Savage 2008, Graue 1993, Topping 2009, Black, Harrison et al. 2003, Tripp 2011, Zwozdiak-Myers 2018)&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TotalTime>
  <Pages>16</Pages>
  <Words>5187</Words>
  <Characters>29567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Rawlings (2005898)</dc:creator>
  <cp:keywords/>
  <dc:description/>
  <cp:lastModifiedBy>Daniel Rawlings (2005898)</cp:lastModifiedBy>
  <cp:revision>2</cp:revision>
  <cp:lastPrinted>2022-10-29T12:48:00Z</cp:lastPrinted>
  <dcterms:created xsi:type="dcterms:W3CDTF">2022-11-06T19:15:00Z</dcterms:created>
  <dcterms:modified xsi:type="dcterms:W3CDTF">2022-11-06T19:15:00Z</dcterms:modified>
</cp:coreProperties>
</file>