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1EA75AE" w:rsidP="798EBB7F" w:rsidRDefault="61EA75AE" w14:paraId="6E7B93E9" w14:textId="5003C447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2FA81A3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Graziella-</w:t>
      </w:r>
      <w:r w:rsidRPr="798EBB7F" w:rsidR="442C2EA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Raiela</w:t>
      </w:r>
      <w:r w:rsidRPr="798EBB7F" w:rsidR="2FA81A3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5F4CFA2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Mezei</w:t>
      </w:r>
    </w:p>
    <w:p w:rsidR="42F1F631" w:rsidP="798EBB7F" w:rsidRDefault="42F1F631" w14:paraId="596947C8" w14:textId="05AEC494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42F1F63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2509002</w:t>
      </w:r>
    </w:p>
    <w:p w:rsidR="42F1F631" w:rsidP="798EBB7F" w:rsidRDefault="42F1F631" w14:paraId="6D2018CB" w14:textId="326E3380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42F1F63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LCHS4003</w:t>
      </w:r>
    </w:p>
    <w:p w:rsidR="6D4BB112" w:rsidP="798EBB7F" w:rsidRDefault="6D4BB112" w14:paraId="72E41098" w14:textId="6ACF8620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6D4BB11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Mr </w:t>
      </w:r>
      <w:r w:rsidRPr="798EBB7F" w:rsidR="6D4BB11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Ahmed</w:t>
      </w:r>
      <w:r w:rsidRPr="798EBB7F" w:rsidR="6D4BB11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case study</w:t>
      </w:r>
    </w:p>
    <w:p w:rsidR="798EBB7F" w:rsidP="798EBB7F" w:rsidRDefault="798EBB7F" w14:paraId="7D12970C" w14:textId="15E2C468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</w:p>
    <w:p w:rsidR="550D19C0" w:rsidP="798EBB7F" w:rsidRDefault="550D19C0" w14:paraId="58D5E11F" w14:textId="5C4F749E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550D19C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Good health and social care practices involve effective communication, administr</w:t>
      </w:r>
      <w:r w:rsidRPr="798EBB7F" w:rsidR="1353A6E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ative </w:t>
      </w:r>
      <w:r w:rsidRPr="798EBB7F" w:rsidR="550D19C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skills, and working in collaboratio</w:t>
      </w:r>
      <w:r w:rsidRPr="798EBB7F" w:rsidR="5B7D333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n with others in the field of health and social care</w:t>
      </w:r>
      <w:r w:rsidRPr="798EBB7F" w:rsidR="6896274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. This </w:t>
      </w:r>
      <w:r w:rsidRPr="798EBB7F" w:rsidR="0429E13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report </w:t>
      </w:r>
      <w:r w:rsidRPr="798EBB7F" w:rsidR="6896274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aims to discuss the esse</w:t>
      </w:r>
      <w:r w:rsidRPr="798EBB7F" w:rsidR="36C3C86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ntial elements of health and social care </w:t>
      </w:r>
      <w:r w:rsidRPr="798EBB7F" w:rsidR="6ACCA97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practices</w:t>
      </w:r>
      <w:r w:rsidRPr="798EBB7F" w:rsidR="36C3C86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0342181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in the context of the case study of Mr Ahmed, a 68-year-old patient sufferin</w:t>
      </w:r>
      <w:r w:rsidRPr="798EBB7F" w:rsidR="52E3F49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g from a stroke and receiving domiciliary care services. </w:t>
      </w:r>
      <w:r w:rsidRPr="798EBB7F" w:rsidR="56F4909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Mr.</w:t>
      </w:r>
      <w:r w:rsidRPr="798EBB7F" w:rsidR="52E3F49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0235570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Ahmed</w:t>
      </w:r>
      <w:r w:rsidRPr="798EBB7F" w:rsidR="746489E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, has number </w:t>
      </w:r>
      <w:r w:rsidRPr="798EBB7F" w:rsidR="5AC1097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issues that</w:t>
      </w:r>
      <w:r w:rsidRPr="798EBB7F" w:rsidR="746489E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need to be addre</w:t>
      </w:r>
      <w:r w:rsidRPr="798EBB7F" w:rsidR="66BEB06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ssed, including language barriers, complex health needs, and working with </w:t>
      </w:r>
      <w:r w:rsidRPr="798EBB7F" w:rsidR="4EAA6C6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 few</w:t>
      </w:r>
      <w:r w:rsidRPr="798EBB7F" w:rsidR="66BEB06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health and social care </w:t>
      </w:r>
      <w:r w:rsidRPr="798EBB7F" w:rsidR="1CE15F0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professionals</w:t>
      </w:r>
      <w:r w:rsidRPr="798EBB7F" w:rsidR="66BEB06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4FFA4DC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such as his GP, district nurse, and speech and language therapist. Furthermore, the </w:t>
      </w:r>
      <w:r w:rsidRPr="798EBB7F" w:rsidR="140D1E2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issue of the recent missed visit by the healthcare provider that resulted</w:t>
      </w:r>
      <w:r w:rsidRPr="798EBB7F" w:rsidR="262B7A0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in delayed medication also needs to be addressed in the context of health and social care practices. </w:t>
      </w:r>
    </w:p>
    <w:p w:rsidR="262B7A0A" w:rsidP="798EBB7F" w:rsidRDefault="262B7A0A" w14:paraId="2754A97B" w14:textId="59B73DE0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262B7A0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This report aims to discuss the essential elements of health and social care </w:t>
      </w:r>
      <w:r w:rsidRPr="798EBB7F" w:rsidR="6BA1E64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practices in the context of the case study of Mr Ahmed, including the importance of effective communication and how it could be </w:t>
      </w:r>
      <w:r w:rsidRPr="798EBB7F" w:rsidR="13832A2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applied in the context of Mr. Ahmeds needs, administrative skills in health and social care pract</w:t>
      </w:r>
      <w:r w:rsidRPr="798EBB7F" w:rsidR="7E927C9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ices, and working in collaboration with others in </w:t>
      </w:r>
      <w:r w:rsidRPr="798EBB7F" w:rsidR="3E9D46C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multi-agency care. </w:t>
      </w:r>
    </w:p>
    <w:p w:rsidR="6BEA52C0" w:rsidP="798EBB7F" w:rsidRDefault="6BEA52C0" w14:paraId="6144FE68" w14:textId="0AC6AAB4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6BEA52C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Effective communication is a crucial factor in providing a safe and person-centred care service. Communication is a signifi</w:t>
      </w:r>
      <w:r w:rsidRPr="798EBB7F" w:rsidR="7397755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cant issue in Mr. Ahmeds care, especially since he is not fluent in </w:t>
      </w:r>
      <w:r w:rsidRPr="798EBB7F" w:rsidR="34A0C2B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English</w:t>
      </w:r>
      <w:r w:rsidRPr="798EBB7F" w:rsidR="7397755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and has </w:t>
      </w:r>
      <w:r w:rsidRPr="798EBB7F" w:rsidR="7657748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difficulty</w:t>
      </w:r>
      <w:r w:rsidRPr="798EBB7F" w:rsidR="60F03F0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0BC12D6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speaking and </w:t>
      </w:r>
      <w:r w:rsidRPr="798EBB7F" w:rsidR="391ABB7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swallowing due</w:t>
      </w:r>
      <w:r w:rsidRPr="798EBB7F" w:rsidR="0BC12D6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to the stroke. </w:t>
      </w:r>
      <w:r w:rsidRPr="798EBB7F" w:rsidR="386D535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Communication</w:t>
      </w:r>
      <w:r w:rsidRPr="798EBB7F" w:rsidR="0BC12D6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failure </w:t>
      </w:r>
      <w:r w:rsidRPr="798EBB7F" w:rsidR="35EE10F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has </w:t>
      </w:r>
      <w:r w:rsidRPr="798EBB7F" w:rsidR="598EF71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severe</w:t>
      </w:r>
      <w:r w:rsidRPr="798EBB7F" w:rsidR="35EE10F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consequences, such as missing a care visit and delayed medication</w:t>
      </w:r>
      <w:r w:rsidRPr="798EBB7F" w:rsidR="767B7BD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. One of the communication issues is adapting communication to suit individuals</w:t>
      </w:r>
      <w:r w:rsidRPr="798EBB7F" w:rsidR="17A0E77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. Mr Ahmed a is Bengali, so it would be easier to understa</w:t>
      </w:r>
      <w:r w:rsidRPr="798EBB7F" w:rsidR="20F9FC6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nd him by using interpreters who know both English and Bengali. Mr Ahmed </w:t>
      </w:r>
      <w:r w:rsidRPr="798EBB7F" w:rsidR="32D4F18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used his wife as a communication assistant, but this is a potential risk since family members may not be able to </w:t>
      </w:r>
      <w:r w:rsidRPr="798EBB7F" w:rsidR="32D4F18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mainta</w:t>
      </w:r>
      <w:r w:rsidRPr="798EBB7F" w:rsidR="56EF558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in</w:t>
      </w:r>
      <w:r w:rsidRPr="798EBB7F" w:rsidR="56EF558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confidentiality. Therefore, interpreters should be used in this care.</w:t>
      </w:r>
      <w:r w:rsidRPr="798EBB7F" w:rsidR="501ADC5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Non-verbal communication is another </w:t>
      </w:r>
      <w:r w:rsidRPr="798EBB7F" w:rsidR="6DACF66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significant</w:t>
      </w:r>
      <w:r w:rsidRPr="798EBB7F" w:rsidR="501ADC5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21B228E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communication</w:t>
      </w:r>
      <w:r w:rsidRPr="798EBB7F" w:rsidR="501ADC5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issue. Of </w:t>
      </w:r>
      <w:r w:rsidRPr="798EBB7F" w:rsidR="4123DBD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visuals</w:t>
      </w:r>
      <w:r w:rsidRPr="798EBB7F" w:rsidR="501ADC5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1D66960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aids, body language, and communication boarders. This is important since Mr Ahmed is working </w:t>
      </w:r>
      <w:r w:rsidRPr="798EBB7F" w:rsidR="60C89D8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with a speak therapist. Therefore, non-verbal communication is essential in helping Mr Ahmed understand what is </w:t>
      </w:r>
      <w:r w:rsidRPr="798EBB7F" w:rsidR="60C89D8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required</w:t>
      </w:r>
      <w:r w:rsidRPr="798EBB7F" w:rsidR="60C89D8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of him.</w:t>
      </w:r>
    </w:p>
    <w:p w:rsidR="070A203D" w:rsidP="798EBB7F" w:rsidRDefault="070A203D" w14:paraId="6D92032C" w14:textId="561E5B27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070A203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In this context, the Equality Act 2010 is </w:t>
      </w:r>
      <w:r w:rsidRPr="798EBB7F" w:rsidR="65E9FEC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truly relevant</w:t>
      </w:r>
      <w:r w:rsidRPr="798EBB7F" w:rsidR="070A203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. This is because the Equality act 2010 makes it the duty of healthcare providers to make </w:t>
      </w:r>
      <w:r w:rsidRPr="798EBB7F" w:rsidR="11D3805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reasonable</w:t>
      </w:r>
      <w:r w:rsidRPr="798EBB7F" w:rsidR="070A203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6A62752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adjustments so that individuals are not all a disadvantage because of their disability or l</w:t>
      </w:r>
      <w:r w:rsidRPr="798EBB7F" w:rsidR="501BF34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anguage barriers. In this case of Mr Ahmeds disability and language barriers arising from the stroke</w:t>
      </w:r>
      <w:r w:rsidRPr="798EBB7F" w:rsidR="7A9DACA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, the services would have to </w:t>
      </w:r>
      <w:r w:rsidRPr="798EBB7F" w:rsidR="5DAC105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adjust</w:t>
      </w:r>
      <w:r w:rsidRPr="798EBB7F" w:rsidR="7A9DACA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in their </w:t>
      </w:r>
      <w:r w:rsidRPr="798EBB7F" w:rsidR="474F385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communication</w:t>
      </w:r>
      <w:r w:rsidRPr="798EBB7F" w:rsidR="7A9DACA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style so that equality is </w:t>
      </w:r>
      <w:r w:rsidRPr="798EBB7F" w:rsidR="7A9DACA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esta</w:t>
      </w:r>
      <w:r w:rsidRPr="798EBB7F" w:rsidR="1DA57C8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blished</w:t>
      </w:r>
      <w:r w:rsidRPr="798EBB7F" w:rsidR="5D494D1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. One of the best models of communication in this case would be the </w:t>
      </w:r>
      <w:r w:rsidRPr="798EBB7F" w:rsidR="48CD2FF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transactional</w:t>
      </w:r>
      <w:r w:rsidRPr="798EBB7F" w:rsidR="5D494D1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model of communication. This is because the model </w:t>
      </w:r>
      <w:r w:rsidRPr="798EBB7F" w:rsidR="7DF11E3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suggests tha</w:t>
      </w:r>
      <w:r w:rsidRPr="798EBB7F" w:rsidR="37F4B09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t </w:t>
      </w:r>
      <w:r w:rsidRPr="798EBB7F" w:rsidR="7DF11E3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effective </w:t>
      </w:r>
      <w:r w:rsidRPr="798EBB7F" w:rsidR="7DF11E3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communication is a </w:t>
      </w:r>
      <w:r w:rsidRPr="798EBB7F" w:rsidR="252086C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</w:t>
      </w:r>
      <w:r w:rsidRPr="798EBB7F" w:rsidR="7DF11E3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wo-way process involving feedback. In the case of Mr Ahmeds care</w:t>
      </w:r>
      <w:r w:rsidRPr="798EBB7F" w:rsidR="2BA60D8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, the professionals would have not only communicate but also provide feedback by asking him to re</w:t>
      </w:r>
      <w:r w:rsidRPr="798EBB7F" w:rsidR="0507256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peat the information he has. </w:t>
      </w:r>
      <w:r w:rsidRPr="798EBB7F" w:rsidR="6DF4F7A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Another relevant model in this context is the person-cantered approach, which emphasizes respecting the </w:t>
      </w:r>
      <w:r w:rsidRPr="798EBB7F" w:rsidR="6D680C3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individual's</w:t>
      </w:r>
      <w:r w:rsidRPr="798EBB7F" w:rsidR="7C589CB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pre</w:t>
      </w:r>
      <w:r w:rsidRPr="798EBB7F" w:rsidR="70E67E4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f</w:t>
      </w:r>
      <w:r w:rsidRPr="798EBB7F" w:rsidR="7C589CB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</w:t>
      </w:r>
      <w:r w:rsidRPr="798EBB7F" w:rsidR="3216E03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re</w:t>
      </w:r>
      <w:r w:rsidRPr="798EBB7F" w:rsidR="7C589CB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nces, values, and needs.</w:t>
      </w:r>
      <w:r w:rsidRPr="798EBB7F" w:rsidR="19725AF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This model, if applied ensures that Mr Ahmed is not just a passive recipient of care </w:t>
      </w:r>
      <w:r w:rsidRPr="798EBB7F" w:rsidR="70FBA4E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but an</w:t>
      </w:r>
      <w:r w:rsidRPr="798EBB7F" w:rsidR="5DA72FD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active participant in making </w:t>
      </w:r>
      <w:r w:rsidRPr="798EBB7F" w:rsidR="54E81BF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decisions</w:t>
      </w:r>
      <w:r w:rsidRPr="798EBB7F" w:rsidR="5DA72FD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5DA72FD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regarding</w:t>
      </w:r>
      <w:r w:rsidRPr="798EBB7F" w:rsidR="5DA72FD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his care</w:t>
      </w:r>
      <w:r w:rsidRPr="798EBB7F" w:rsidR="6907946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. </w:t>
      </w:r>
      <w:r w:rsidRPr="798EBB7F" w:rsidR="3E64A3E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To</w:t>
      </w:r>
      <w:r w:rsidRPr="798EBB7F" w:rsidR="6907946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communicate with Mr Ahmed and his family in </w:t>
      </w:r>
      <w:r w:rsidRPr="798EBB7F" w:rsidR="5EFF5DB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an</w:t>
      </w:r>
      <w:r w:rsidRPr="798EBB7F" w:rsidR="6907946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effective manner, the following steps can be </w:t>
      </w: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taken: </w:t>
      </w:r>
    </w:p>
    <w:p w:rsidR="2879434C" w:rsidP="798EBB7F" w:rsidRDefault="2879434C" w14:paraId="3C5BBDCE" w14:textId="4B1FB71F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Use simple language to convey the </w:t>
      </w: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message</w:t>
      </w: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.</w:t>
      </w:r>
    </w:p>
    <w:p w:rsidR="2879434C" w:rsidP="798EBB7F" w:rsidRDefault="2879434C" w14:paraId="12D330DF" w14:textId="7B2C6E3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Use written forms in the language they understand.</w:t>
      </w:r>
    </w:p>
    <w:p w:rsidR="2879434C" w:rsidP="798EBB7F" w:rsidRDefault="2879434C" w14:paraId="6326B040" w14:textId="1CD8C48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Use interpreters to communicate with them.</w:t>
      </w:r>
    </w:p>
    <w:p w:rsidR="2879434C" w:rsidP="798EBB7F" w:rsidRDefault="2879434C" w14:paraId="2506580C" w14:textId="4E909C72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Involve his wife in </w:t>
      </w: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an</w:t>
      </w: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appropriate manner.</w:t>
      </w:r>
    </w:p>
    <w:p w:rsidR="2879434C" w:rsidP="798EBB7F" w:rsidRDefault="2879434C" w14:paraId="105467AC" w14:textId="6EF9554A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Ensure that the patient understands the information conveyed to him.</w:t>
      </w:r>
    </w:p>
    <w:p w:rsidR="2879434C" w:rsidP="798EBB7F" w:rsidRDefault="2879434C" w14:paraId="1FE8ADB5" w14:textId="002E9BDA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287943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Effective communication can prevent potential harm to patients, increase patient satisfaction, and lead to better health o</w:t>
      </w:r>
      <w:r w:rsidRPr="798EBB7F" w:rsidR="2E44819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utcomes.</w:t>
      </w:r>
    </w:p>
    <w:p w:rsidR="798EBB7F" w:rsidP="798EBB7F" w:rsidRDefault="798EBB7F" w14:paraId="30F6EAF8" w14:textId="59952A9E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</w:p>
    <w:p w:rsidR="03349D4B" w:rsidP="798EBB7F" w:rsidRDefault="03349D4B" w14:paraId="7D9B74D0" w14:textId="04F44F3D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03349D4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Good administrative skills are the most important aspect in the safe and affective practice of healthcare. In the ca</w:t>
      </w:r>
      <w:r w:rsidRPr="798EBB7F" w:rsidR="0726B73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se of Mr Ahmed, the lack of a home visit and the delay in medication </w:t>
      </w:r>
      <w:r w:rsidRPr="798EBB7F" w:rsidR="0726B73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indicate</w:t>
      </w:r>
      <w:r w:rsidRPr="798EBB7F" w:rsidR="0726B73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 lack </w:t>
      </w:r>
      <w:r w:rsidRPr="798EBB7F" w:rsidR="1534689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of coordination and scheduling. </w:t>
      </w:r>
      <w:r w:rsidRPr="798EBB7F" w:rsidR="5000AD4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Record keeping. Record keeping in the continuity of healthcare. All the healthcare profession</w:t>
      </w:r>
      <w:r w:rsidRPr="798EBB7F" w:rsidR="57DCA7A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als involved in the case of Mr Ahmed need to keep a record of the visits</w:t>
      </w:r>
      <w:r w:rsidRPr="798EBB7F" w:rsidR="2955F7A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, treatments, </w:t>
      </w:r>
      <w:r w:rsidRPr="798EBB7F" w:rsidR="667D1C9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medication</w:t>
      </w:r>
      <w:r w:rsidRPr="798EBB7F" w:rsidR="2955F7A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, and concerns related to the </w:t>
      </w:r>
      <w:r w:rsidRPr="798EBB7F" w:rsidR="6B25EA2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patients'</w:t>
      </w:r>
      <w:r w:rsidRPr="798EBB7F" w:rsidR="2955F7A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health status. Lack of proper </w:t>
      </w:r>
      <w:r w:rsidRPr="798EBB7F" w:rsidR="45321B5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documentation may</w:t>
      </w:r>
      <w:r w:rsidRPr="798EBB7F" w:rsidR="20606F6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result errors, </w:t>
      </w:r>
      <w:r w:rsidRPr="798EBB7F" w:rsidR="19FDF3F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duplication</w:t>
      </w:r>
      <w:r w:rsidRPr="798EBB7F" w:rsidR="20606F6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, or omission</w:t>
      </w:r>
      <w:r w:rsidRPr="798EBB7F" w:rsidR="168ADB2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, which may be detrimental to the health of the patient. </w:t>
      </w:r>
      <w:r w:rsidRPr="798EBB7F" w:rsidR="1150B2E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For</w:t>
      </w:r>
      <w:r w:rsidRPr="798EBB7F" w:rsidR="168ADB2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example, in the case of Mr Ahmed, </w:t>
      </w:r>
      <w:r w:rsidRPr="798EBB7F" w:rsidR="3A5EB33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if the lack of a visit </w:t>
      </w:r>
      <w:r w:rsidRPr="798EBB7F" w:rsidR="15C2D40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were</w:t>
      </w:r>
      <w:r w:rsidRPr="798EBB7F" w:rsidR="3A5EB33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documented, the case would have been assigned to another healthcare worker, thereby em</w:t>
      </w:r>
      <w:r w:rsidRPr="798EBB7F" w:rsidR="6F44204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phasizing the importance of administrative processes in healthcare o</w:t>
      </w:r>
      <w:r w:rsidRPr="798EBB7F" w:rsidR="6532D07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utcomes.</w:t>
      </w:r>
    </w:p>
    <w:p w:rsidR="794C3A4B" w:rsidP="798EBB7F" w:rsidRDefault="794C3A4B" w14:paraId="3211C212" w14:textId="3F5653C6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794C3A4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The Data Protection Act 2018 is </w:t>
      </w:r>
      <w:r w:rsidRPr="798EBB7F" w:rsidR="792F991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the law that governs how data is used in health care facilities. It ensures that Mr Ah</w:t>
      </w:r>
      <w:r w:rsidRPr="798EBB7F" w:rsidR="0053839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meds personal and medical information is lawfully and fairly co</w:t>
      </w:r>
      <w:r w:rsidRPr="798EBB7F" w:rsidR="5353ED5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llected, used for a </w:t>
      </w:r>
      <w:r w:rsidRPr="798EBB7F" w:rsidR="486507C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particular</w:t>
      </w:r>
      <w:r w:rsidRPr="798EBB7F" w:rsidR="5353ED5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purpose, </w:t>
      </w:r>
      <w:r w:rsidRPr="798EBB7F" w:rsidR="5353ED5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accurate</w:t>
      </w:r>
      <w:r w:rsidRPr="798EBB7F" w:rsidR="5353ED5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and up to date, kept </w:t>
      </w:r>
      <w:r w:rsidRPr="798EBB7F" w:rsidR="2E11AE1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securely, and accessed by authorized individuals</w:t>
      </w:r>
      <w:r w:rsidRPr="798EBB7F" w:rsidR="3060D67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. This means that all information </w:t>
      </w:r>
      <w:r w:rsidRPr="798EBB7F" w:rsidR="3060D67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regarding</w:t>
      </w:r>
      <w:r w:rsidRPr="798EBB7F" w:rsidR="3060D67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Mr Ahmed is kept confidential and c</w:t>
      </w:r>
      <w:r w:rsidRPr="798EBB7F" w:rsidR="261D066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an be accessed by authorized professionals. His wife can be involved in communication however</w:t>
      </w:r>
      <w:r w:rsidRPr="798EBB7F" w:rsidR="3A73DFF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, consent, </w:t>
      </w:r>
      <w:r w:rsidRPr="798EBB7F" w:rsidR="30FF113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must</w:t>
      </w:r>
      <w:r w:rsidRPr="798EBB7F" w:rsidR="3A73DFF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be obtained before any </w:t>
      </w:r>
      <w:r w:rsidRPr="798EBB7F" w:rsidR="7F0ABF6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sensitive</w:t>
      </w:r>
      <w:r w:rsidRPr="798EBB7F" w:rsidR="3A73DFF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information is shared</w:t>
      </w:r>
      <w:r w:rsidRPr="798EBB7F" w:rsidR="03FD576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. Healthcare organizations are </w:t>
      </w:r>
      <w:r w:rsidRPr="798EBB7F" w:rsidR="56FD550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also</w:t>
      </w:r>
      <w:r w:rsidRPr="798EBB7F" w:rsidR="03FD576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guided by various rules and regulations, such as confidentiality rules, </w:t>
      </w:r>
      <w:r w:rsidRPr="798EBB7F" w:rsidR="780AAE6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information governance rules, secure data storage systems </w:t>
      </w:r>
      <w:r w:rsidRPr="798EBB7F" w:rsidR="22516D3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(such</w:t>
      </w:r>
      <w:r w:rsidRPr="798EBB7F" w:rsidR="780AAE6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as </w:t>
      </w:r>
      <w:r w:rsidRPr="798EBB7F" w:rsidR="7F2F4B8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password-protected electronic records)</w:t>
      </w:r>
      <w:r w:rsidRPr="798EBB7F" w:rsidR="5F30BC0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. Another vital factor is that of accountability. In this case, it is vital that the administrative</w:t>
      </w:r>
      <w:r w:rsidRPr="798EBB7F" w:rsidR="09A3F7D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systems </w:t>
      </w:r>
      <w:r w:rsidRPr="798EBB7F" w:rsidR="6BEEF4C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can</w:t>
      </w:r>
      <w:r w:rsidRPr="798EBB7F" w:rsidR="09A3F7D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09A3F7D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identify</w:t>
      </w:r>
      <w:r w:rsidRPr="798EBB7F" w:rsidR="09A3F7D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who </w:t>
      </w:r>
      <w:r w:rsidRPr="798EBB7F" w:rsidR="09A3F7D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is responsible for</w:t>
      </w:r>
      <w:r w:rsidRPr="798EBB7F" w:rsidR="09A3F7D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what</w:t>
      </w:r>
      <w:r w:rsidRPr="798EBB7F" w:rsidR="3BCA9BF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in the care process. In this case, the failure of accountability in the </w:t>
      </w:r>
      <w:r w:rsidRPr="798EBB7F" w:rsidR="7C2AE46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care agency.</w:t>
      </w:r>
    </w:p>
    <w:p w:rsidR="7C2AE46A" w:rsidP="798EBB7F" w:rsidRDefault="7C2AE46A" w14:paraId="65359437" w14:textId="7030906C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7C2AE46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Finally, the procedures in place for reporting incidents are </w:t>
      </w:r>
      <w:r w:rsidRPr="798EBB7F" w:rsidR="61AAD72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significant in care settings. Although the missed visit has been reported and is being investigated</w:t>
      </w:r>
      <w:r w:rsidRPr="798EBB7F" w:rsidR="0B75D38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, this ensures that the care agency can learn from the mistake and improve accordingly.</w:t>
      </w:r>
      <w:r w:rsidRPr="798EBB7F" w:rsidR="4D223B2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Some of the significant administrative practices that should be in place include the following</w:t>
      </w:r>
      <w:r w:rsidRPr="798EBB7F" w:rsidR="109EC28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:</w:t>
      </w:r>
    </w:p>
    <w:p w:rsidR="109EC28E" w:rsidP="798EBB7F" w:rsidRDefault="109EC28E" w14:paraId="03FB2D03" w14:textId="39974D11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109EC28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Keeping </w:t>
      </w:r>
      <w:r w:rsidRPr="798EBB7F" w:rsidR="109EC28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accurate</w:t>
      </w:r>
      <w:r w:rsidRPr="798EBB7F" w:rsidR="109EC28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and </w:t>
      </w:r>
      <w:r w:rsidRPr="798EBB7F" w:rsidR="109EC28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timely</w:t>
      </w:r>
      <w:r w:rsidRPr="798EBB7F" w:rsidR="109EC28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records. </w:t>
      </w:r>
    </w:p>
    <w:p w:rsidR="109EC28E" w:rsidP="798EBB7F" w:rsidRDefault="109EC28E" w14:paraId="1CB63328" w14:textId="6FF14224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109EC28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Using effective communication systems among care team members.</w:t>
      </w:r>
    </w:p>
    <w:p w:rsidR="109EC28E" w:rsidP="798EBB7F" w:rsidRDefault="109EC28E" w14:paraId="6C74BAE6" w14:textId="12C4FFCC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109EC28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Adhering to data protection and confidentiality </w:t>
      </w:r>
      <w:r w:rsidRPr="798EBB7F" w:rsidR="10F79BF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guidelines</w:t>
      </w:r>
      <w:r w:rsidRPr="798EBB7F" w:rsidR="10F79BF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.</w:t>
      </w:r>
    </w:p>
    <w:p w:rsidR="10F79BF9" w:rsidP="798EBB7F" w:rsidRDefault="10F79BF9" w14:paraId="5F039945" w14:textId="5D3E3E73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10F79BF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Incident reporting and review</w:t>
      </w:r>
    </w:p>
    <w:p w:rsidR="10F79BF9" w:rsidP="798EBB7F" w:rsidRDefault="10F79BF9" w14:paraId="4168906F" w14:textId="5709DAEB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10F79BF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Effective administrative skills are vital in the provision of effective and safe care</w:t>
      </w:r>
      <w:r w:rsidRPr="798EBB7F" w:rsidR="131F3E1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services.</w:t>
      </w:r>
    </w:p>
    <w:p w:rsidR="798EBB7F" w:rsidP="798EBB7F" w:rsidRDefault="798EBB7F" w14:paraId="14B5C2E3" w14:textId="177B1CCE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</w:p>
    <w:p w:rsidR="1BEEF121" w:rsidP="798EBB7F" w:rsidRDefault="1BEEF121" w14:paraId="24B44E60" w14:textId="72181DFF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1BEEF12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Collaborative working in the management of complex needs is vital. Mr Ahmed has </w:t>
      </w:r>
      <w:r w:rsidRPr="798EBB7F" w:rsidR="49C8A85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several</w:t>
      </w:r>
      <w:r w:rsidRPr="798EBB7F" w:rsidR="1BEEF12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professionals </w:t>
      </w:r>
      <w:r w:rsidRPr="798EBB7F" w:rsidR="6D5AED3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working with him, including his GP, district nurse, domiciliary care workers, </w:t>
      </w:r>
      <w:r w:rsidRPr="798EBB7F" w:rsidR="4674F3C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a </w:t>
      </w:r>
      <w:r w:rsidRPr="798EBB7F" w:rsidR="5788180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speech,</w:t>
      </w:r>
      <w:r w:rsidRPr="798EBB7F" w:rsidR="4674F3C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and language therapist. Collaboration ensures that Mr Ahmed needs are met in all aspects. All the professionals have </w:t>
      </w:r>
      <w:r w:rsidRPr="798EBB7F" w:rsidR="4C9E137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 unique role to play in the management of Mr Ahmed</w:t>
      </w:r>
      <w:r w:rsidRPr="798EBB7F" w:rsidR="4C36C83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 needs. His GP provides the medical care, the district nurse provides health con</w:t>
      </w:r>
      <w:r w:rsidRPr="798EBB7F" w:rsidR="4AB0658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ditions such as blood pressure and wound care, the domiciliary care </w:t>
      </w:r>
      <w:r w:rsidRPr="798EBB7F" w:rsidR="1657C25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workers</w:t>
      </w:r>
      <w:r w:rsidRPr="798EBB7F" w:rsidR="4AB0658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provide the day-to-day care, and speech and lang</w:t>
      </w:r>
      <w:r w:rsidRPr="798EBB7F" w:rsidR="49E6D00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uage therapist provides the communication and swallowing </w:t>
      </w:r>
      <w:r w:rsidRPr="798EBB7F" w:rsidR="3319C24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needs. There </w:t>
      </w:r>
      <w:r w:rsidRPr="798EBB7F" w:rsidR="7EE2E9B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are </w:t>
      </w:r>
      <w:r w:rsidRPr="798EBB7F" w:rsidR="36174C8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 few</w:t>
      </w:r>
      <w:r w:rsidRPr="798EBB7F" w:rsidR="7EE2E9B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approaches that can be used in collaboration, including regular </w:t>
      </w:r>
      <w:r w:rsidRPr="798EBB7F" w:rsidR="0207A32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MDT meetings, shared care plans that are accessible by everyone involved in the care plan, </w:t>
      </w:r>
      <w:r w:rsidRPr="798EBB7F" w:rsidR="686301D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establishing</w:t>
      </w:r>
      <w:r w:rsidRPr="798EBB7F" w:rsidR="686301D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the means of communication, </w:t>
      </w:r>
      <w:r w:rsidRPr="798EBB7F" w:rsidR="686301D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establishing</w:t>
      </w:r>
      <w:r w:rsidRPr="798EBB7F" w:rsidR="686301D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the roles and </w:t>
      </w:r>
      <w:r w:rsidRPr="798EBB7F" w:rsidR="248F8168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responsibilities</w:t>
      </w:r>
      <w:r w:rsidRPr="798EBB7F" w:rsidR="686301D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of the p</w:t>
      </w:r>
      <w:r w:rsidRPr="798EBB7F" w:rsidR="4FDD85E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rofessionals </w:t>
      </w:r>
      <w:r w:rsidRPr="798EBB7F" w:rsidR="36E3F44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involved in the plan. However, there are loads of challenges that may </w:t>
      </w:r>
      <w:r w:rsidRPr="798EBB7F" w:rsidR="36E3F44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encountered</w:t>
      </w:r>
      <w:r w:rsidRPr="798EBB7F" w:rsidR="36E3F44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in collabor</w:t>
      </w:r>
      <w:r w:rsidRPr="798EBB7F" w:rsidR="624EC94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ative </w:t>
      </w:r>
      <w:r w:rsidRPr="798EBB7F" w:rsidR="2B56DC9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working, including</w:t>
      </w:r>
      <w:r w:rsidRPr="798EBB7F" w:rsidR="624EC94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: </w:t>
      </w:r>
    </w:p>
    <w:p w:rsidR="624EC947" w:rsidP="798EBB7F" w:rsidRDefault="624EC947" w14:paraId="7DF7A24F" w14:textId="68F1A3A7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624EC94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There may be poor </w:t>
      </w:r>
      <w:r w:rsidRPr="798EBB7F" w:rsidR="624EC94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communication</w:t>
      </w:r>
      <w:r w:rsidRPr="798EBB7F" w:rsidR="624EC94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between the professionals involved in the plan.</w:t>
      </w:r>
    </w:p>
    <w:p w:rsidR="624EC947" w:rsidP="798EBB7F" w:rsidRDefault="624EC947" w14:paraId="1E77950F" w14:textId="479279D2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624EC94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There may be a lack of information sharing between the professionals involved in the plan.</w:t>
      </w:r>
    </w:p>
    <w:p w:rsidR="624EC947" w:rsidP="798EBB7F" w:rsidRDefault="624EC947" w14:paraId="111DB451" w14:textId="6E2D217F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624EC94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There may be cultural and language barriers.</w:t>
      </w:r>
    </w:p>
    <w:p w:rsidR="6202B99A" w:rsidP="798EBB7F" w:rsidRDefault="6202B99A" w14:paraId="217C6476" w14:textId="114CBC8F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6202B99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In the case of Mr Ahmed, the missed care visit is an indicator of poor coordination. To ove</w:t>
      </w:r>
      <w:r w:rsidRPr="798EBB7F" w:rsidR="053884E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rcome such problems, the following strategies may be employed: </w:t>
      </w:r>
    </w:p>
    <w:p w:rsidR="73F6F20A" w:rsidP="798EBB7F" w:rsidRDefault="73F6F20A" w14:paraId="54A4F282" w14:textId="66C243D6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73F6F20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Implementing integrated digital records.</w:t>
      </w:r>
    </w:p>
    <w:p w:rsidR="73F6F20A" w:rsidP="798EBB7F" w:rsidRDefault="73F6F20A" w14:paraId="35FCF2DF" w14:textId="30BB9F19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73F6F20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Designating</w:t>
      </w:r>
      <w:r w:rsidRPr="798EBB7F" w:rsidR="73F6F20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 care coordinator</w:t>
      </w:r>
      <w:r w:rsidRPr="798EBB7F" w:rsidR="35545AC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.</w:t>
      </w:r>
    </w:p>
    <w:p w:rsidR="35545AC5" w:rsidP="798EBB7F" w:rsidRDefault="35545AC5" w14:paraId="76CC7BCD" w14:textId="0481B5BB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35545AC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Effective communication through regular updates.</w:t>
      </w:r>
    </w:p>
    <w:p w:rsidR="35545AC5" w:rsidP="798EBB7F" w:rsidRDefault="35545AC5" w14:paraId="3E1E07C1" w14:textId="6ABDD2BC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35545AC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Training</w:t>
      </w:r>
      <w:r w:rsidRPr="798EBB7F" w:rsidR="35545AC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in cultural competence.</w:t>
      </w:r>
    </w:p>
    <w:p w:rsidR="35545AC5" w:rsidP="798EBB7F" w:rsidRDefault="35545AC5" w14:paraId="37F06483" w14:textId="4F2D057D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35545AC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Moreover, building trust and mutual respect among professionals is vital. This is because when pro</w:t>
      </w:r>
      <w:r w:rsidRPr="798EBB7F" w:rsidR="24022E8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fessionals </w:t>
      </w:r>
      <w:r w:rsidRPr="798EBB7F" w:rsidR="24022E8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comprehend</w:t>
      </w:r>
      <w:r w:rsidRPr="798EBB7F" w:rsidR="24022E8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each other's functions and communicate effectively, the quality of care is </w:t>
      </w:r>
      <w:r w:rsidRPr="798EBB7F" w:rsidR="5B4F245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improved</w:t>
      </w:r>
      <w:r w:rsidRPr="798EBB7F" w:rsidR="5C4FCA1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. In the end, the benefits of working in collaboration include the provision of holistic</w:t>
      </w:r>
      <w:r w:rsidRPr="798EBB7F" w:rsidR="3DFCA65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care that is consistent and responsive to the needs of the person.</w:t>
      </w:r>
    </w:p>
    <w:p w:rsidR="798EBB7F" w:rsidP="798EBB7F" w:rsidRDefault="798EBB7F" w14:paraId="7D21F825" w14:textId="5A848F4D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5CCDFBD0" w:rsidR="4648A72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Another significant factor in Mr Ahmeds care is the concept of safeguarding and duty care. Professionals in health</w:t>
      </w:r>
      <w:r w:rsidRPr="5CCDFBD0" w:rsidR="2670F559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and social care are legally and ethically bounded to ensure that service users are safeguarded again</w:t>
      </w:r>
      <w:r w:rsidRPr="5CCDFBD0" w:rsidR="6220FB6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st harm, neglect, and potential risk. The nonattendance of a domiciliary </w:t>
      </w:r>
      <w:r w:rsidRPr="5CCDFBD0" w:rsidR="0662AE2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visit, leading to a delay in medication, could be seen as potential safeguarding issue</w:t>
      </w:r>
      <w:r w:rsidRPr="5CCDFBD0" w:rsidR="3D4361F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, where Mr Ahmed was placed at risk of suffering harm to his health</w:t>
      </w:r>
      <w:r w:rsidRPr="5CCDFBD0" w:rsidR="42092A1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. Additionally, the cultural competence is a </w:t>
      </w:r>
      <w:r w:rsidRPr="5CCDFBD0" w:rsidR="3C5A83C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significant</w:t>
      </w:r>
      <w:r w:rsidRPr="5CCDFBD0" w:rsidR="42092A1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factor in providing care. Mr Ahmed</w:t>
      </w:r>
      <w:r w:rsidRPr="5CCDFBD0" w:rsidR="7B9C9C5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is of Bengali ethnicity, and this could potentially in</w:t>
      </w:r>
      <w:r w:rsidRPr="5CCDFBD0" w:rsidR="7CF26D8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influence hid views, wishes, and</w:t>
      </w:r>
      <w:r w:rsidRPr="5CCDFBD0" w:rsidR="5C81BC5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5CCDFBD0" w:rsidR="45AED511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expectations</w:t>
      </w:r>
      <w:r w:rsidRPr="5CCDFBD0" w:rsidR="5C81BC5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of </w:t>
      </w:r>
      <w:r w:rsidRPr="5CCDFBD0" w:rsidR="5CC20F1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healthcare.</w:t>
      </w:r>
      <w:r w:rsidRPr="5CCDFBD0" w:rsidR="5C81BC5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Professionals </w:t>
      </w:r>
      <w:r w:rsidRPr="5CCDFBD0" w:rsidR="7B3F25D2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should</w:t>
      </w:r>
      <w:r w:rsidRPr="5CCDFBD0" w:rsidR="5C81BC5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5CCDFBD0" w:rsidR="5C81BC5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demonstrate</w:t>
      </w:r>
      <w:r w:rsidRPr="5CCDFBD0" w:rsidR="5C81BC5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for cultural diversi</w:t>
      </w:r>
      <w:r w:rsidRPr="5CCDFBD0" w:rsidR="01563E75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ty by being sensitive to Mr Ahmeds dietary, communication, and family needs</w:t>
      </w:r>
      <w:r w:rsidRPr="5CCDFBD0" w:rsidR="4C44688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. This is likely to encourage a more positive attitude towards care services </w:t>
      </w:r>
    </w:p>
    <w:p w:rsidR="00D77B6E" w:rsidP="798EBB7F" w:rsidRDefault="00D77B6E" w14:paraId="16F080E2" w14:textId="6A72BC28">
      <w:pPr>
        <w:pStyle w:val="Normal"/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</w:pPr>
      <w:r w:rsidRPr="798EBB7F" w:rsidR="00D77B6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Thus, in conclusion, it is </w:t>
      </w:r>
      <w:r w:rsidRPr="798EBB7F" w:rsidR="00D77B6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evident</w:t>
      </w:r>
      <w:r w:rsidRPr="798EBB7F" w:rsidR="00D77B6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that the cause of Mr Ahmed underscores the importances of communication, administ</w:t>
      </w:r>
      <w:r w:rsidRPr="798EBB7F" w:rsidR="73AD71EF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rative</w:t>
      </w:r>
      <w:r w:rsidRPr="798EBB7F" w:rsidR="00D77B6E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</w:t>
      </w:r>
      <w:r w:rsidRPr="798EBB7F" w:rsidR="4C600CD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s</w:t>
      </w:r>
      <w:r w:rsidRPr="798EBB7F" w:rsidR="65DF85BC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kills, and collaborative working in the field of health and social care. Communication, especially </w:t>
      </w:r>
      <w:r w:rsidRPr="798EBB7F" w:rsidR="5A7F2684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adapted for language and health needs, ensures effective </w:t>
      </w:r>
      <w:r w:rsidRPr="798EBB7F" w:rsidR="45716963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understanding and involvement of service users. Similarly, administrative skills and record-ke</w:t>
      </w:r>
      <w:r w:rsidRPr="798EBB7F" w:rsidR="0E502800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eping are crucial for ensuring safety, accountability, and continuity of care</w:t>
      </w:r>
      <w:r w:rsidRPr="798EBB7F" w:rsidR="4C330DDD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, as reflected in the adverse consequences of not making the home visit. Addi</w:t>
      </w:r>
      <w:r w:rsidRPr="798EBB7F" w:rsidR="04EFFFEB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tionally, collaborative working between multiple agencies ensures effective care for service users such as </w:t>
      </w:r>
      <w:r w:rsidRPr="798EBB7F" w:rsidR="22F9D99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Mr Ahmed requires </w:t>
      </w:r>
      <w:r w:rsidRPr="798EBB7F" w:rsidR="3A79F056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>a comprehensive approach</w:t>
      </w:r>
      <w:r w:rsidRPr="798EBB7F" w:rsidR="22F9D99A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to care, incorporating these three</w:t>
      </w:r>
      <w:r w:rsidRPr="798EBB7F" w:rsidR="5709B557">
        <w:rPr>
          <w:rFonts w:ascii="Arial Nova" w:hAnsi="Arial Nova" w:eastAsia="Arial Nova" w:cs="Arial Nova"/>
          <w:b w:val="1"/>
          <w:bCs w:val="1"/>
          <w:color w:val="auto"/>
          <w:sz w:val="22"/>
          <w:szCs w:val="22"/>
        </w:rPr>
        <w:t xml:space="preserve"> key elements.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3fc4db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c213fa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57eae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b8c48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abstractNum xmlns:w="http://schemas.openxmlformats.org/wordprocessingml/2006/main" w:abstractNumId="1">
    <w:nsid w:val="63744d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304F4E"/>
    <w:rsid w:val="00301F5C"/>
    <w:rsid w:val="0052B84F"/>
    <w:rsid w:val="00538394"/>
    <w:rsid w:val="00D77B6E"/>
    <w:rsid w:val="00DF6812"/>
    <w:rsid w:val="00DF6812"/>
    <w:rsid w:val="00F683B2"/>
    <w:rsid w:val="00F930A0"/>
    <w:rsid w:val="01563E75"/>
    <w:rsid w:val="01656DC6"/>
    <w:rsid w:val="016AC5CB"/>
    <w:rsid w:val="01837094"/>
    <w:rsid w:val="018F7ED0"/>
    <w:rsid w:val="01D73CAD"/>
    <w:rsid w:val="0207A32F"/>
    <w:rsid w:val="02355703"/>
    <w:rsid w:val="023C5B48"/>
    <w:rsid w:val="024A35FB"/>
    <w:rsid w:val="03349D4B"/>
    <w:rsid w:val="03421815"/>
    <w:rsid w:val="03680BC1"/>
    <w:rsid w:val="03B399C8"/>
    <w:rsid w:val="03FD576F"/>
    <w:rsid w:val="0413ABA2"/>
    <w:rsid w:val="0413ABA2"/>
    <w:rsid w:val="0429E135"/>
    <w:rsid w:val="0433553A"/>
    <w:rsid w:val="044720AE"/>
    <w:rsid w:val="0475B896"/>
    <w:rsid w:val="04957683"/>
    <w:rsid w:val="04EFFFEB"/>
    <w:rsid w:val="05072563"/>
    <w:rsid w:val="052EC47F"/>
    <w:rsid w:val="053884E6"/>
    <w:rsid w:val="0551A0E3"/>
    <w:rsid w:val="05BA25A1"/>
    <w:rsid w:val="05C8BC66"/>
    <w:rsid w:val="05DC9B5F"/>
    <w:rsid w:val="0623C8B4"/>
    <w:rsid w:val="064B2A61"/>
    <w:rsid w:val="0656D801"/>
    <w:rsid w:val="0662AE23"/>
    <w:rsid w:val="0678AA85"/>
    <w:rsid w:val="068A927E"/>
    <w:rsid w:val="06C9DF62"/>
    <w:rsid w:val="06ECE2C1"/>
    <w:rsid w:val="070A203D"/>
    <w:rsid w:val="07194B48"/>
    <w:rsid w:val="0726B737"/>
    <w:rsid w:val="0741B7ED"/>
    <w:rsid w:val="079EB105"/>
    <w:rsid w:val="07A436B9"/>
    <w:rsid w:val="07A436B9"/>
    <w:rsid w:val="07AF36C2"/>
    <w:rsid w:val="081F5394"/>
    <w:rsid w:val="082C1253"/>
    <w:rsid w:val="088B8D72"/>
    <w:rsid w:val="08E9041C"/>
    <w:rsid w:val="0935289E"/>
    <w:rsid w:val="0968119D"/>
    <w:rsid w:val="09835C1E"/>
    <w:rsid w:val="09A3F7DB"/>
    <w:rsid w:val="09BDC4F8"/>
    <w:rsid w:val="09C20998"/>
    <w:rsid w:val="09CA5774"/>
    <w:rsid w:val="0A6B9849"/>
    <w:rsid w:val="0A9A5300"/>
    <w:rsid w:val="0AA6F85E"/>
    <w:rsid w:val="0AA6F85E"/>
    <w:rsid w:val="0ABACBEB"/>
    <w:rsid w:val="0ACF842A"/>
    <w:rsid w:val="0B1A1D86"/>
    <w:rsid w:val="0B3E75B9"/>
    <w:rsid w:val="0B408F02"/>
    <w:rsid w:val="0B4BD274"/>
    <w:rsid w:val="0B5B4B48"/>
    <w:rsid w:val="0B75D383"/>
    <w:rsid w:val="0B9331FE"/>
    <w:rsid w:val="0B9756D6"/>
    <w:rsid w:val="0BB4DD7D"/>
    <w:rsid w:val="0BC12D6E"/>
    <w:rsid w:val="0BE1831F"/>
    <w:rsid w:val="0BFF0F8A"/>
    <w:rsid w:val="0C548214"/>
    <w:rsid w:val="0C9D6A5E"/>
    <w:rsid w:val="0CEFBB17"/>
    <w:rsid w:val="0D66CAEE"/>
    <w:rsid w:val="0D82957A"/>
    <w:rsid w:val="0DA7F385"/>
    <w:rsid w:val="0DF6B815"/>
    <w:rsid w:val="0E502800"/>
    <w:rsid w:val="0EABDB0C"/>
    <w:rsid w:val="0ED3EDA4"/>
    <w:rsid w:val="0F08AA24"/>
    <w:rsid w:val="0F8DB278"/>
    <w:rsid w:val="0F9B94C4"/>
    <w:rsid w:val="103C0A3C"/>
    <w:rsid w:val="10515E01"/>
    <w:rsid w:val="10539D53"/>
    <w:rsid w:val="10539D53"/>
    <w:rsid w:val="109EC28E"/>
    <w:rsid w:val="109F70E9"/>
    <w:rsid w:val="10A23411"/>
    <w:rsid w:val="10F79BF9"/>
    <w:rsid w:val="10FE411B"/>
    <w:rsid w:val="1150B2E9"/>
    <w:rsid w:val="115BA85D"/>
    <w:rsid w:val="1161AFBC"/>
    <w:rsid w:val="117BE4C0"/>
    <w:rsid w:val="1187B8E4"/>
    <w:rsid w:val="11A1B92B"/>
    <w:rsid w:val="11B6CF60"/>
    <w:rsid w:val="11C043BE"/>
    <w:rsid w:val="11C6E4D3"/>
    <w:rsid w:val="11D38059"/>
    <w:rsid w:val="12034A3B"/>
    <w:rsid w:val="12304F4E"/>
    <w:rsid w:val="12354190"/>
    <w:rsid w:val="12444FCE"/>
    <w:rsid w:val="127CF9FE"/>
    <w:rsid w:val="127FBE4F"/>
    <w:rsid w:val="128EE8F9"/>
    <w:rsid w:val="12C4663F"/>
    <w:rsid w:val="12F61765"/>
    <w:rsid w:val="131F3E10"/>
    <w:rsid w:val="13333D4D"/>
    <w:rsid w:val="1353A6EC"/>
    <w:rsid w:val="136F4A7F"/>
    <w:rsid w:val="13832A22"/>
    <w:rsid w:val="13A86C35"/>
    <w:rsid w:val="13AB0B41"/>
    <w:rsid w:val="13E0A092"/>
    <w:rsid w:val="140D1E2B"/>
    <w:rsid w:val="141B54F7"/>
    <w:rsid w:val="142251A0"/>
    <w:rsid w:val="14526623"/>
    <w:rsid w:val="14549A79"/>
    <w:rsid w:val="14598809"/>
    <w:rsid w:val="147090C5"/>
    <w:rsid w:val="147090C5"/>
    <w:rsid w:val="14A6DFF3"/>
    <w:rsid w:val="14A8CBFB"/>
    <w:rsid w:val="14DF3852"/>
    <w:rsid w:val="14E7012F"/>
    <w:rsid w:val="150FADFF"/>
    <w:rsid w:val="152C2AF4"/>
    <w:rsid w:val="15346895"/>
    <w:rsid w:val="1556E59E"/>
    <w:rsid w:val="15C2D402"/>
    <w:rsid w:val="15E062C7"/>
    <w:rsid w:val="16244B46"/>
    <w:rsid w:val="1657C25B"/>
    <w:rsid w:val="1664DE62"/>
    <w:rsid w:val="168ADB20"/>
    <w:rsid w:val="171466FC"/>
    <w:rsid w:val="172CEB60"/>
    <w:rsid w:val="173BA494"/>
    <w:rsid w:val="17443273"/>
    <w:rsid w:val="1747EEDA"/>
    <w:rsid w:val="1769D80B"/>
    <w:rsid w:val="17722E58"/>
    <w:rsid w:val="178E69D6"/>
    <w:rsid w:val="17A0E775"/>
    <w:rsid w:val="17DFACB6"/>
    <w:rsid w:val="1806CA46"/>
    <w:rsid w:val="18083607"/>
    <w:rsid w:val="18974D09"/>
    <w:rsid w:val="18E685ED"/>
    <w:rsid w:val="1915CF28"/>
    <w:rsid w:val="1954FA8E"/>
    <w:rsid w:val="19725AF4"/>
    <w:rsid w:val="197CD1B8"/>
    <w:rsid w:val="19AF8E92"/>
    <w:rsid w:val="19B4E849"/>
    <w:rsid w:val="19C8FF88"/>
    <w:rsid w:val="19FDF3F7"/>
    <w:rsid w:val="1A12142D"/>
    <w:rsid w:val="1A900AF0"/>
    <w:rsid w:val="1A97414D"/>
    <w:rsid w:val="1B00BB22"/>
    <w:rsid w:val="1B410272"/>
    <w:rsid w:val="1B5D19F2"/>
    <w:rsid w:val="1BA422AF"/>
    <w:rsid w:val="1BB44DBA"/>
    <w:rsid w:val="1BED48E9"/>
    <w:rsid w:val="1BEEF121"/>
    <w:rsid w:val="1BFAABB0"/>
    <w:rsid w:val="1C07586B"/>
    <w:rsid w:val="1C8B2F42"/>
    <w:rsid w:val="1C8D7682"/>
    <w:rsid w:val="1C972E1B"/>
    <w:rsid w:val="1C9F8ABA"/>
    <w:rsid w:val="1CA9E892"/>
    <w:rsid w:val="1CE15F0E"/>
    <w:rsid w:val="1D33FA1D"/>
    <w:rsid w:val="1D41DC3D"/>
    <w:rsid w:val="1D4BDEA2"/>
    <w:rsid w:val="1D669601"/>
    <w:rsid w:val="1D7EFB36"/>
    <w:rsid w:val="1D8BBB37"/>
    <w:rsid w:val="1DA57C89"/>
    <w:rsid w:val="1DE1FD66"/>
    <w:rsid w:val="1DEEBE35"/>
    <w:rsid w:val="1E2D46EA"/>
    <w:rsid w:val="1E430C7D"/>
    <w:rsid w:val="1E685830"/>
    <w:rsid w:val="1EB7735F"/>
    <w:rsid w:val="1ED4DF07"/>
    <w:rsid w:val="1F31BC6A"/>
    <w:rsid w:val="1F5D3E99"/>
    <w:rsid w:val="1F88C751"/>
    <w:rsid w:val="200D71F0"/>
    <w:rsid w:val="202AE876"/>
    <w:rsid w:val="20606F69"/>
    <w:rsid w:val="209E356A"/>
    <w:rsid w:val="20C7973E"/>
    <w:rsid w:val="20F01C74"/>
    <w:rsid w:val="20F9FC67"/>
    <w:rsid w:val="211A3D69"/>
    <w:rsid w:val="212152B8"/>
    <w:rsid w:val="213AF41D"/>
    <w:rsid w:val="21724AB8"/>
    <w:rsid w:val="21B228EC"/>
    <w:rsid w:val="21C8083B"/>
    <w:rsid w:val="21D2334F"/>
    <w:rsid w:val="2200C44D"/>
    <w:rsid w:val="2200C44D"/>
    <w:rsid w:val="224BBA65"/>
    <w:rsid w:val="22516D3D"/>
    <w:rsid w:val="225E7182"/>
    <w:rsid w:val="22981D9B"/>
    <w:rsid w:val="22EC8E42"/>
    <w:rsid w:val="22F9D99A"/>
    <w:rsid w:val="23CFC503"/>
    <w:rsid w:val="23E10EAC"/>
    <w:rsid w:val="24022E81"/>
    <w:rsid w:val="243C1485"/>
    <w:rsid w:val="246BDA63"/>
    <w:rsid w:val="248F8168"/>
    <w:rsid w:val="24E56051"/>
    <w:rsid w:val="252086C7"/>
    <w:rsid w:val="252B2901"/>
    <w:rsid w:val="253D0375"/>
    <w:rsid w:val="25872135"/>
    <w:rsid w:val="25B1D645"/>
    <w:rsid w:val="25B1D645"/>
    <w:rsid w:val="25DB5E5C"/>
    <w:rsid w:val="261D0661"/>
    <w:rsid w:val="262B7A0A"/>
    <w:rsid w:val="2670F559"/>
    <w:rsid w:val="26789C48"/>
    <w:rsid w:val="26BFA8CE"/>
    <w:rsid w:val="26BFA8CE"/>
    <w:rsid w:val="26E023AE"/>
    <w:rsid w:val="27341879"/>
    <w:rsid w:val="27341879"/>
    <w:rsid w:val="275F331B"/>
    <w:rsid w:val="2761263D"/>
    <w:rsid w:val="278FD4D4"/>
    <w:rsid w:val="27983F22"/>
    <w:rsid w:val="27F0E6CD"/>
    <w:rsid w:val="283664BA"/>
    <w:rsid w:val="2879434C"/>
    <w:rsid w:val="28D9E8C3"/>
    <w:rsid w:val="28E69691"/>
    <w:rsid w:val="2922508D"/>
    <w:rsid w:val="2955F7A1"/>
    <w:rsid w:val="29A704EC"/>
    <w:rsid w:val="29B6A51D"/>
    <w:rsid w:val="2A6F597E"/>
    <w:rsid w:val="2A98F16A"/>
    <w:rsid w:val="2AE8F21D"/>
    <w:rsid w:val="2B56DC9F"/>
    <w:rsid w:val="2B58E3B5"/>
    <w:rsid w:val="2B58E3B5"/>
    <w:rsid w:val="2B5C6FF7"/>
    <w:rsid w:val="2B5C6FF7"/>
    <w:rsid w:val="2B68E45E"/>
    <w:rsid w:val="2BA60D8F"/>
    <w:rsid w:val="2BFAB4A1"/>
    <w:rsid w:val="2BFC3410"/>
    <w:rsid w:val="2C6D7A66"/>
    <w:rsid w:val="2C9F117A"/>
    <w:rsid w:val="2CDB5C68"/>
    <w:rsid w:val="2D0B0D59"/>
    <w:rsid w:val="2D162DB4"/>
    <w:rsid w:val="2D5234F5"/>
    <w:rsid w:val="2DB65C7C"/>
    <w:rsid w:val="2DD8D943"/>
    <w:rsid w:val="2DD8D943"/>
    <w:rsid w:val="2DEDBB20"/>
    <w:rsid w:val="2E11AE14"/>
    <w:rsid w:val="2E3E2D8D"/>
    <w:rsid w:val="2E3E2D8D"/>
    <w:rsid w:val="2E40A495"/>
    <w:rsid w:val="2E44819E"/>
    <w:rsid w:val="2E577233"/>
    <w:rsid w:val="2E593E01"/>
    <w:rsid w:val="2E6DDC40"/>
    <w:rsid w:val="2E9984D3"/>
    <w:rsid w:val="2E99E724"/>
    <w:rsid w:val="2EC72713"/>
    <w:rsid w:val="2F2D4468"/>
    <w:rsid w:val="2F54D2D7"/>
    <w:rsid w:val="2F6FBA09"/>
    <w:rsid w:val="2F7382B7"/>
    <w:rsid w:val="2F77E2E1"/>
    <w:rsid w:val="2FA81A3B"/>
    <w:rsid w:val="2FC11DC4"/>
    <w:rsid w:val="2FF1FFB2"/>
    <w:rsid w:val="300C1635"/>
    <w:rsid w:val="3040F182"/>
    <w:rsid w:val="3060D678"/>
    <w:rsid w:val="309007D3"/>
    <w:rsid w:val="30931234"/>
    <w:rsid w:val="30B301E0"/>
    <w:rsid w:val="30B301E0"/>
    <w:rsid w:val="30FF1137"/>
    <w:rsid w:val="312B5FED"/>
    <w:rsid w:val="317C6244"/>
    <w:rsid w:val="317C6244"/>
    <w:rsid w:val="31B132EB"/>
    <w:rsid w:val="31EE6FC6"/>
    <w:rsid w:val="3216E036"/>
    <w:rsid w:val="3219F85F"/>
    <w:rsid w:val="321A30F6"/>
    <w:rsid w:val="321DA607"/>
    <w:rsid w:val="322C9B9C"/>
    <w:rsid w:val="322F38E8"/>
    <w:rsid w:val="328FA0C8"/>
    <w:rsid w:val="32A088E7"/>
    <w:rsid w:val="32D4F18F"/>
    <w:rsid w:val="3319C24C"/>
    <w:rsid w:val="33B01435"/>
    <w:rsid w:val="3431DF81"/>
    <w:rsid w:val="349C91AD"/>
    <w:rsid w:val="34A0C2B0"/>
    <w:rsid w:val="34C7C0F1"/>
    <w:rsid w:val="34C7FA8F"/>
    <w:rsid w:val="351ECFEF"/>
    <w:rsid w:val="351ECFEF"/>
    <w:rsid w:val="352325B6"/>
    <w:rsid w:val="35244166"/>
    <w:rsid w:val="35545AC5"/>
    <w:rsid w:val="3588BC30"/>
    <w:rsid w:val="358A3E05"/>
    <w:rsid w:val="358A3E05"/>
    <w:rsid w:val="35B44E21"/>
    <w:rsid w:val="35EE10F5"/>
    <w:rsid w:val="35F3EB44"/>
    <w:rsid w:val="36174C81"/>
    <w:rsid w:val="3625884A"/>
    <w:rsid w:val="3625884A"/>
    <w:rsid w:val="362ACD70"/>
    <w:rsid w:val="3661DBC5"/>
    <w:rsid w:val="3672F681"/>
    <w:rsid w:val="367729A8"/>
    <w:rsid w:val="368D2441"/>
    <w:rsid w:val="369BA192"/>
    <w:rsid w:val="36A89181"/>
    <w:rsid w:val="36C3C86E"/>
    <w:rsid w:val="36E3F449"/>
    <w:rsid w:val="3764CC85"/>
    <w:rsid w:val="37ACDF8C"/>
    <w:rsid w:val="37D05E6F"/>
    <w:rsid w:val="37D49EB5"/>
    <w:rsid w:val="37F4B091"/>
    <w:rsid w:val="386D535D"/>
    <w:rsid w:val="38D5D76A"/>
    <w:rsid w:val="38D7D733"/>
    <w:rsid w:val="39068B02"/>
    <w:rsid w:val="39087CB1"/>
    <w:rsid w:val="391ABB7C"/>
    <w:rsid w:val="391BEFE9"/>
    <w:rsid w:val="392B38F0"/>
    <w:rsid w:val="392FBD98"/>
    <w:rsid w:val="3991FBA1"/>
    <w:rsid w:val="39954919"/>
    <w:rsid w:val="39BAB36A"/>
    <w:rsid w:val="39BFA0DE"/>
    <w:rsid w:val="39BFA0DE"/>
    <w:rsid w:val="39C80FB8"/>
    <w:rsid w:val="3A1B0349"/>
    <w:rsid w:val="3A342271"/>
    <w:rsid w:val="3A5EB338"/>
    <w:rsid w:val="3A73DFFB"/>
    <w:rsid w:val="3A79F056"/>
    <w:rsid w:val="3A7D53B0"/>
    <w:rsid w:val="3A8E2C0C"/>
    <w:rsid w:val="3AAFF7BF"/>
    <w:rsid w:val="3BB7BBEC"/>
    <w:rsid w:val="3BCA9BF7"/>
    <w:rsid w:val="3BF2E84A"/>
    <w:rsid w:val="3C03CC8A"/>
    <w:rsid w:val="3C525667"/>
    <w:rsid w:val="3C5A83C6"/>
    <w:rsid w:val="3C79ADF8"/>
    <w:rsid w:val="3D00156F"/>
    <w:rsid w:val="3D32A402"/>
    <w:rsid w:val="3D340FE4"/>
    <w:rsid w:val="3D4361F6"/>
    <w:rsid w:val="3D957E16"/>
    <w:rsid w:val="3DF79FBB"/>
    <w:rsid w:val="3DFCA657"/>
    <w:rsid w:val="3E01E14C"/>
    <w:rsid w:val="3E1B1D55"/>
    <w:rsid w:val="3E243E4E"/>
    <w:rsid w:val="3E64A3E7"/>
    <w:rsid w:val="3E99DE63"/>
    <w:rsid w:val="3E9D46CB"/>
    <w:rsid w:val="3F003828"/>
    <w:rsid w:val="3F08E37B"/>
    <w:rsid w:val="3F1F32A9"/>
    <w:rsid w:val="3F3A8397"/>
    <w:rsid w:val="3FD88AB2"/>
    <w:rsid w:val="3FFCE432"/>
    <w:rsid w:val="408385A0"/>
    <w:rsid w:val="40AC9062"/>
    <w:rsid w:val="4123DBD1"/>
    <w:rsid w:val="41337814"/>
    <w:rsid w:val="4147EA93"/>
    <w:rsid w:val="418F0893"/>
    <w:rsid w:val="419D2BC8"/>
    <w:rsid w:val="419D2BC8"/>
    <w:rsid w:val="41A8DD5E"/>
    <w:rsid w:val="41EDF7C8"/>
    <w:rsid w:val="41FBE66A"/>
    <w:rsid w:val="42080FC8"/>
    <w:rsid w:val="42092A12"/>
    <w:rsid w:val="423B8DEA"/>
    <w:rsid w:val="428804C8"/>
    <w:rsid w:val="42A7A79E"/>
    <w:rsid w:val="42C79CE0"/>
    <w:rsid w:val="42F1F631"/>
    <w:rsid w:val="42FC98E5"/>
    <w:rsid w:val="4305EDCC"/>
    <w:rsid w:val="431F80DA"/>
    <w:rsid w:val="434168E8"/>
    <w:rsid w:val="44188C36"/>
    <w:rsid w:val="4424F609"/>
    <w:rsid w:val="442C2EA2"/>
    <w:rsid w:val="444A6E56"/>
    <w:rsid w:val="4464F02D"/>
    <w:rsid w:val="44904C56"/>
    <w:rsid w:val="450D0B50"/>
    <w:rsid w:val="45321B53"/>
    <w:rsid w:val="45598FFE"/>
    <w:rsid w:val="45716963"/>
    <w:rsid w:val="459E8940"/>
    <w:rsid w:val="45A3E974"/>
    <w:rsid w:val="45AED511"/>
    <w:rsid w:val="45C98DD2"/>
    <w:rsid w:val="46045166"/>
    <w:rsid w:val="4618FAEB"/>
    <w:rsid w:val="4618FAEB"/>
    <w:rsid w:val="4648A723"/>
    <w:rsid w:val="4674F3CA"/>
    <w:rsid w:val="46B39F95"/>
    <w:rsid w:val="46D68866"/>
    <w:rsid w:val="46D68866"/>
    <w:rsid w:val="46E9BF3A"/>
    <w:rsid w:val="46EDD014"/>
    <w:rsid w:val="474F385D"/>
    <w:rsid w:val="47788405"/>
    <w:rsid w:val="477B78A4"/>
    <w:rsid w:val="4794252D"/>
    <w:rsid w:val="479E49DA"/>
    <w:rsid w:val="479E49DA"/>
    <w:rsid w:val="482BF6AD"/>
    <w:rsid w:val="482FCF36"/>
    <w:rsid w:val="4850C44E"/>
    <w:rsid w:val="4850C44E"/>
    <w:rsid w:val="486507C2"/>
    <w:rsid w:val="486B782B"/>
    <w:rsid w:val="486B782B"/>
    <w:rsid w:val="487B6251"/>
    <w:rsid w:val="487CA633"/>
    <w:rsid w:val="48A6CF2A"/>
    <w:rsid w:val="48CD2FFE"/>
    <w:rsid w:val="490513CA"/>
    <w:rsid w:val="4929D31F"/>
    <w:rsid w:val="4938BA91"/>
    <w:rsid w:val="49C8A856"/>
    <w:rsid w:val="49CDD689"/>
    <w:rsid w:val="49E6D008"/>
    <w:rsid w:val="49F21E4E"/>
    <w:rsid w:val="49FD3823"/>
    <w:rsid w:val="4A2B098F"/>
    <w:rsid w:val="4A2EAD8A"/>
    <w:rsid w:val="4A40CD6A"/>
    <w:rsid w:val="4A74B7F7"/>
    <w:rsid w:val="4A8F7024"/>
    <w:rsid w:val="4AB0658B"/>
    <w:rsid w:val="4ABE2516"/>
    <w:rsid w:val="4AF71B3A"/>
    <w:rsid w:val="4B165E8A"/>
    <w:rsid w:val="4B5CB009"/>
    <w:rsid w:val="4BA5FF3B"/>
    <w:rsid w:val="4BFAED40"/>
    <w:rsid w:val="4C330DDD"/>
    <w:rsid w:val="4C36C83F"/>
    <w:rsid w:val="4C44688C"/>
    <w:rsid w:val="4C5C0583"/>
    <w:rsid w:val="4C600CD3"/>
    <w:rsid w:val="4C9E1371"/>
    <w:rsid w:val="4CA76526"/>
    <w:rsid w:val="4CCBEC35"/>
    <w:rsid w:val="4CF38124"/>
    <w:rsid w:val="4CF7CBB9"/>
    <w:rsid w:val="4D223B2C"/>
    <w:rsid w:val="4D48CA60"/>
    <w:rsid w:val="4D4C06A6"/>
    <w:rsid w:val="4D5D4FA6"/>
    <w:rsid w:val="4D9DD5C0"/>
    <w:rsid w:val="4E1C29F8"/>
    <w:rsid w:val="4E4F2AEB"/>
    <w:rsid w:val="4E6228A2"/>
    <w:rsid w:val="4EAA6C61"/>
    <w:rsid w:val="4EC2E4F0"/>
    <w:rsid w:val="4EF75CD0"/>
    <w:rsid w:val="4F6EB6F5"/>
    <w:rsid w:val="4F73EB54"/>
    <w:rsid w:val="4F744B29"/>
    <w:rsid w:val="4FDD85E2"/>
    <w:rsid w:val="4FFA4DC3"/>
    <w:rsid w:val="5000AD42"/>
    <w:rsid w:val="50013E0F"/>
    <w:rsid w:val="501ADC5A"/>
    <w:rsid w:val="501BF346"/>
    <w:rsid w:val="50690A76"/>
    <w:rsid w:val="50690A76"/>
    <w:rsid w:val="50731F0D"/>
    <w:rsid w:val="509E71B7"/>
    <w:rsid w:val="5120BF1E"/>
    <w:rsid w:val="520A6B7A"/>
    <w:rsid w:val="524CDF3C"/>
    <w:rsid w:val="527E7DB5"/>
    <w:rsid w:val="52AC7011"/>
    <w:rsid w:val="52D6D835"/>
    <w:rsid w:val="52E3F494"/>
    <w:rsid w:val="532A76C6"/>
    <w:rsid w:val="5353ED5B"/>
    <w:rsid w:val="536C41CA"/>
    <w:rsid w:val="53932455"/>
    <w:rsid w:val="53C0DC2E"/>
    <w:rsid w:val="53D9D4A2"/>
    <w:rsid w:val="53DBBA14"/>
    <w:rsid w:val="53F4096E"/>
    <w:rsid w:val="547EE609"/>
    <w:rsid w:val="5495C867"/>
    <w:rsid w:val="54E81BF0"/>
    <w:rsid w:val="550D19C0"/>
    <w:rsid w:val="55191B37"/>
    <w:rsid w:val="555DFFE8"/>
    <w:rsid w:val="556BC32A"/>
    <w:rsid w:val="559B4795"/>
    <w:rsid w:val="55C684D1"/>
    <w:rsid w:val="55DFC4B8"/>
    <w:rsid w:val="55F14EA8"/>
    <w:rsid w:val="55FDE8B3"/>
    <w:rsid w:val="562A53F9"/>
    <w:rsid w:val="56826443"/>
    <w:rsid w:val="56D8289B"/>
    <w:rsid w:val="56D8289B"/>
    <w:rsid w:val="56E96A27"/>
    <w:rsid w:val="56EBF3BB"/>
    <w:rsid w:val="56EF5586"/>
    <w:rsid w:val="56F49094"/>
    <w:rsid w:val="56FD550E"/>
    <w:rsid w:val="5709B557"/>
    <w:rsid w:val="573C44E6"/>
    <w:rsid w:val="5745C954"/>
    <w:rsid w:val="5788180B"/>
    <w:rsid w:val="5795B148"/>
    <w:rsid w:val="57B7D43E"/>
    <w:rsid w:val="57C7B627"/>
    <w:rsid w:val="57DCA7A4"/>
    <w:rsid w:val="57F59186"/>
    <w:rsid w:val="5825B608"/>
    <w:rsid w:val="5861F2F3"/>
    <w:rsid w:val="5875DC81"/>
    <w:rsid w:val="58861C5E"/>
    <w:rsid w:val="58921188"/>
    <w:rsid w:val="58BFAC1C"/>
    <w:rsid w:val="58F5D155"/>
    <w:rsid w:val="58F8B88E"/>
    <w:rsid w:val="598EF717"/>
    <w:rsid w:val="5992A9E9"/>
    <w:rsid w:val="59978071"/>
    <w:rsid w:val="59A4E43D"/>
    <w:rsid w:val="59C4995B"/>
    <w:rsid w:val="59E05728"/>
    <w:rsid w:val="5A18CF20"/>
    <w:rsid w:val="5A3148EF"/>
    <w:rsid w:val="5A54FB85"/>
    <w:rsid w:val="5A7F2684"/>
    <w:rsid w:val="5A81E749"/>
    <w:rsid w:val="5A98C5A0"/>
    <w:rsid w:val="5AA5049B"/>
    <w:rsid w:val="5AC10973"/>
    <w:rsid w:val="5AD90277"/>
    <w:rsid w:val="5B4F2450"/>
    <w:rsid w:val="5B7D333F"/>
    <w:rsid w:val="5B86C485"/>
    <w:rsid w:val="5BC3C117"/>
    <w:rsid w:val="5BD5E524"/>
    <w:rsid w:val="5C4FCA16"/>
    <w:rsid w:val="5C5DECA1"/>
    <w:rsid w:val="5C6869E6"/>
    <w:rsid w:val="5C6869E6"/>
    <w:rsid w:val="5C793FDE"/>
    <w:rsid w:val="5C81BC53"/>
    <w:rsid w:val="5CC20F1C"/>
    <w:rsid w:val="5CCC1100"/>
    <w:rsid w:val="5CCC1100"/>
    <w:rsid w:val="5CCDFBD0"/>
    <w:rsid w:val="5D22EAEC"/>
    <w:rsid w:val="5D42CB96"/>
    <w:rsid w:val="5D457777"/>
    <w:rsid w:val="5D494D19"/>
    <w:rsid w:val="5D6D01B9"/>
    <w:rsid w:val="5D9326BD"/>
    <w:rsid w:val="5DA72FD9"/>
    <w:rsid w:val="5DA9DE6A"/>
    <w:rsid w:val="5DAC1057"/>
    <w:rsid w:val="5DFA32E6"/>
    <w:rsid w:val="5DFA32E6"/>
    <w:rsid w:val="5E6B17C3"/>
    <w:rsid w:val="5E86D7CB"/>
    <w:rsid w:val="5EC40198"/>
    <w:rsid w:val="5EFF5DB1"/>
    <w:rsid w:val="5F1AE1F6"/>
    <w:rsid w:val="5F30BC0A"/>
    <w:rsid w:val="5F38557A"/>
    <w:rsid w:val="5F41076B"/>
    <w:rsid w:val="5F4CFA25"/>
    <w:rsid w:val="5F94CA71"/>
    <w:rsid w:val="5F9618A1"/>
    <w:rsid w:val="5F9F773C"/>
    <w:rsid w:val="5FC532A1"/>
    <w:rsid w:val="5FF67AFB"/>
    <w:rsid w:val="60188D63"/>
    <w:rsid w:val="604FBCC0"/>
    <w:rsid w:val="604FBCC0"/>
    <w:rsid w:val="605B7F1C"/>
    <w:rsid w:val="60675D73"/>
    <w:rsid w:val="60C89D87"/>
    <w:rsid w:val="60CC42CE"/>
    <w:rsid w:val="60F03F0D"/>
    <w:rsid w:val="6133DB4C"/>
    <w:rsid w:val="613DA270"/>
    <w:rsid w:val="617A6CE9"/>
    <w:rsid w:val="61AAD72F"/>
    <w:rsid w:val="61C7CF36"/>
    <w:rsid w:val="61EA75AE"/>
    <w:rsid w:val="61F12A7B"/>
    <w:rsid w:val="6202B99A"/>
    <w:rsid w:val="621500DF"/>
    <w:rsid w:val="6220FB62"/>
    <w:rsid w:val="624EC947"/>
    <w:rsid w:val="6262414B"/>
    <w:rsid w:val="6262414B"/>
    <w:rsid w:val="62C1073C"/>
    <w:rsid w:val="62C8DBF7"/>
    <w:rsid w:val="62DDCB53"/>
    <w:rsid w:val="62E3916D"/>
    <w:rsid w:val="631D9DE1"/>
    <w:rsid w:val="635E88E8"/>
    <w:rsid w:val="63A27F95"/>
    <w:rsid w:val="63FDCDCF"/>
    <w:rsid w:val="6516E936"/>
    <w:rsid w:val="652D08D1"/>
    <w:rsid w:val="6532D078"/>
    <w:rsid w:val="653D77E9"/>
    <w:rsid w:val="656D135B"/>
    <w:rsid w:val="65B8E16C"/>
    <w:rsid w:val="65DF85BC"/>
    <w:rsid w:val="65E9FECF"/>
    <w:rsid w:val="65EE63D0"/>
    <w:rsid w:val="65EE63D0"/>
    <w:rsid w:val="6606EE65"/>
    <w:rsid w:val="66107EC9"/>
    <w:rsid w:val="667D1C95"/>
    <w:rsid w:val="66BEB068"/>
    <w:rsid w:val="675B737D"/>
    <w:rsid w:val="678A83EA"/>
    <w:rsid w:val="67EB3260"/>
    <w:rsid w:val="68042CF3"/>
    <w:rsid w:val="681D20F5"/>
    <w:rsid w:val="6828359B"/>
    <w:rsid w:val="6828E850"/>
    <w:rsid w:val="682CD8D8"/>
    <w:rsid w:val="686301DC"/>
    <w:rsid w:val="68961737"/>
    <w:rsid w:val="68962748"/>
    <w:rsid w:val="689A5B87"/>
    <w:rsid w:val="68D37189"/>
    <w:rsid w:val="68D37189"/>
    <w:rsid w:val="68E295E5"/>
    <w:rsid w:val="69079466"/>
    <w:rsid w:val="694669C1"/>
    <w:rsid w:val="695DA289"/>
    <w:rsid w:val="69B858F3"/>
    <w:rsid w:val="6A28C8FE"/>
    <w:rsid w:val="6A49DA85"/>
    <w:rsid w:val="6A627524"/>
    <w:rsid w:val="6A66829D"/>
    <w:rsid w:val="6A708134"/>
    <w:rsid w:val="6A72AE20"/>
    <w:rsid w:val="6A72AE20"/>
    <w:rsid w:val="6A8A5755"/>
    <w:rsid w:val="6AAA884A"/>
    <w:rsid w:val="6ACCA973"/>
    <w:rsid w:val="6AF695F1"/>
    <w:rsid w:val="6AFFA2B8"/>
    <w:rsid w:val="6B25EA2A"/>
    <w:rsid w:val="6B2A02CE"/>
    <w:rsid w:val="6B2E9363"/>
    <w:rsid w:val="6B9E2A36"/>
    <w:rsid w:val="6BA1E64D"/>
    <w:rsid w:val="6BEA52C0"/>
    <w:rsid w:val="6BEEF4C4"/>
    <w:rsid w:val="6D0FB543"/>
    <w:rsid w:val="6D3810A0"/>
    <w:rsid w:val="6D4BB112"/>
    <w:rsid w:val="6D5AED3F"/>
    <w:rsid w:val="6D680C30"/>
    <w:rsid w:val="6DACF666"/>
    <w:rsid w:val="6DD5733B"/>
    <w:rsid w:val="6DF4F7AD"/>
    <w:rsid w:val="6E073F12"/>
    <w:rsid w:val="6E1F03B3"/>
    <w:rsid w:val="6E46C889"/>
    <w:rsid w:val="6E46C889"/>
    <w:rsid w:val="6E477F2D"/>
    <w:rsid w:val="6E654883"/>
    <w:rsid w:val="6E677060"/>
    <w:rsid w:val="6E74772A"/>
    <w:rsid w:val="6EDC2CBB"/>
    <w:rsid w:val="6EDC2CBB"/>
    <w:rsid w:val="6F218DAB"/>
    <w:rsid w:val="6F2E6B65"/>
    <w:rsid w:val="6F3244E9"/>
    <w:rsid w:val="6F44204A"/>
    <w:rsid w:val="6F5317A4"/>
    <w:rsid w:val="6F8EDD2D"/>
    <w:rsid w:val="6F95F20A"/>
    <w:rsid w:val="7008629C"/>
    <w:rsid w:val="70E67E47"/>
    <w:rsid w:val="70F954E2"/>
    <w:rsid w:val="70FBA4E4"/>
    <w:rsid w:val="710B6875"/>
    <w:rsid w:val="711057A4"/>
    <w:rsid w:val="716968E3"/>
    <w:rsid w:val="7188D55F"/>
    <w:rsid w:val="71E2B672"/>
    <w:rsid w:val="7200CF7E"/>
    <w:rsid w:val="7256DFF1"/>
    <w:rsid w:val="726FC0EE"/>
    <w:rsid w:val="72FF9C17"/>
    <w:rsid w:val="7334A964"/>
    <w:rsid w:val="7378D3F7"/>
    <w:rsid w:val="7397755F"/>
    <w:rsid w:val="73A6747F"/>
    <w:rsid w:val="73AD71EF"/>
    <w:rsid w:val="73F6F20A"/>
    <w:rsid w:val="742FC43C"/>
    <w:rsid w:val="746489E4"/>
    <w:rsid w:val="755AD780"/>
    <w:rsid w:val="7563CF03"/>
    <w:rsid w:val="75CB12BC"/>
    <w:rsid w:val="75FCEE53"/>
    <w:rsid w:val="762C3675"/>
    <w:rsid w:val="762C7B61"/>
    <w:rsid w:val="76577480"/>
    <w:rsid w:val="76699057"/>
    <w:rsid w:val="767B7BDF"/>
    <w:rsid w:val="76895DB6"/>
    <w:rsid w:val="76A83974"/>
    <w:rsid w:val="76A83974"/>
    <w:rsid w:val="7727B538"/>
    <w:rsid w:val="7761C101"/>
    <w:rsid w:val="778ABBB9"/>
    <w:rsid w:val="779C160D"/>
    <w:rsid w:val="77C1ED08"/>
    <w:rsid w:val="77EF3E3E"/>
    <w:rsid w:val="780AAE6D"/>
    <w:rsid w:val="78170826"/>
    <w:rsid w:val="7817B9EC"/>
    <w:rsid w:val="78197E10"/>
    <w:rsid w:val="783EA6E8"/>
    <w:rsid w:val="783EA6E8"/>
    <w:rsid w:val="78F0E374"/>
    <w:rsid w:val="790841F9"/>
    <w:rsid w:val="792F991E"/>
    <w:rsid w:val="794C3A4B"/>
    <w:rsid w:val="7968BF82"/>
    <w:rsid w:val="79711A4E"/>
    <w:rsid w:val="798EBB7F"/>
    <w:rsid w:val="79A254AF"/>
    <w:rsid w:val="79B0D4E1"/>
    <w:rsid w:val="79BD2155"/>
    <w:rsid w:val="79D3450C"/>
    <w:rsid w:val="7A3F4FFD"/>
    <w:rsid w:val="7A690984"/>
    <w:rsid w:val="7A89BE81"/>
    <w:rsid w:val="7A9DACA3"/>
    <w:rsid w:val="7A9FD6B7"/>
    <w:rsid w:val="7ADB8941"/>
    <w:rsid w:val="7B15AEEC"/>
    <w:rsid w:val="7B3F25D2"/>
    <w:rsid w:val="7B9C9C50"/>
    <w:rsid w:val="7BE4C439"/>
    <w:rsid w:val="7BF5CF29"/>
    <w:rsid w:val="7BFA9001"/>
    <w:rsid w:val="7C2AE46A"/>
    <w:rsid w:val="7C4D5CE5"/>
    <w:rsid w:val="7C589CB8"/>
    <w:rsid w:val="7C931C32"/>
    <w:rsid w:val="7C931C32"/>
    <w:rsid w:val="7CBAD2E4"/>
    <w:rsid w:val="7CE56F76"/>
    <w:rsid w:val="7CF26D82"/>
    <w:rsid w:val="7D03A244"/>
    <w:rsid w:val="7D856B20"/>
    <w:rsid w:val="7DB89719"/>
    <w:rsid w:val="7DF11E3E"/>
    <w:rsid w:val="7E8664AA"/>
    <w:rsid w:val="7E927C9E"/>
    <w:rsid w:val="7EE2E9B9"/>
    <w:rsid w:val="7F0ABF65"/>
    <w:rsid w:val="7F2CC9D0"/>
    <w:rsid w:val="7F2F4B83"/>
    <w:rsid w:val="7F699734"/>
    <w:rsid w:val="7F699734"/>
    <w:rsid w:val="7FD2625F"/>
    <w:rsid w:val="7FD7326C"/>
    <w:rsid w:val="7FE941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A3517"/>
  <w15:chartTrackingRefBased/>
  <w15:docId w15:val="{375B3F51-EBD2-4909-B85D-0FDCBAFCEA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98EBB7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b783145de0e4b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Graziella  Raiela Mezei (2509002)</dc:creator>
  <keywords/>
  <dc:description/>
  <lastModifiedBy>Graziella  Raiela Mezei (2509002)</lastModifiedBy>
  <revision>4</revision>
  <dcterms:created xsi:type="dcterms:W3CDTF">2026-03-23T22:14:08.5917455Z</dcterms:created>
  <dcterms:modified xsi:type="dcterms:W3CDTF">2026-03-27T09:46:05.1483696Z</dcterms:modified>
</coreProperties>
</file>