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28D15" w14:textId="77777777" w:rsidR="007F54F2" w:rsidRDefault="007F54F2">
      <w:pPr>
        <w:rPr>
          <w:rFonts w:ascii="Arial" w:hAnsi="Arial" w:cs="Arial"/>
        </w:rPr>
      </w:pPr>
      <w:r>
        <w:rPr>
          <w:rFonts w:ascii="Arial" w:hAnsi="Arial" w:cs="Arial"/>
        </w:rPr>
        <w:t>Nicole Norton</w:t>
      </w:r>
    </w:p>
    <w:p w14:paraId="46A32D1B" w14:textId="131B297C" w:rsidR="007F54F2" w:rsidRDefault="007F54F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2007743</w:t>
      </w:r>
    </w:p>
    <w:p w14:paraId="14133F22" w14:textId="4169C0F6" w:rsidR="007F54F2" w:rsidRDefault="007F54F2">
      <w:pPr>
        <w:rPr>
          <w:rFonts w:ascii="Arial" w:hAnsi="Arial" w:cs="Arial"/>
        </w:rPr>
      </w:pPr>
    </w:p>
    <w:p w14:paraId="29937290" w14:textId="00690893" w:rsidR="007F54F2" w:rsidRDefault="007F54F2">
      <w:pPr>
        <w:rPr>
          <w:rFonts w:ascii="Arial" w:hAnsi="Arial" w:cs="Arial"/>
        </w:rPr>
      </w:pPr>
      <w:r>
        <w:rPr>
          <w:rFonts w:ascii="Arial" w:hAnsi="Arial" w:cs="Arial"/>
        </w:rPr>
        <w:t>DR Muhammed Hossain</w:t>
      </w:r>
    </w:p>
    <w:p w14:paraId="111C6D65" w14:textId="474B29E8" w:rsidR="007F54F2" w:rsidRDefault="007F54F2">
      <w:pPr>
        <w:rPr>
          <w:rFonts w:ascii="Arial" w:hAnsi="Arial" w:cs="Arial"/>
        </w:rPr>
      </w:pPr>
      <w:r>
        <w:rPr>
          <w:rFonts w:ascii="Arial" w:hAnsi="Arial" w:cs="Arial"/>
        </w:rPr>
        <w:t>BMHP5004_BIRM</w:t>
      </w:r>
    </w:p>
    <w:p w14:paraId="24489674" w14:textId="587AA0A1" w:rsidR="007F54F2" w:rsidRDefault="007F54F2">
      <w:pPr>
        <w:rPr>
          <w:rFonts w:ascii="Arial" w:hAnsi="Arial" w:cs="Arial"/>
        </w:rPr>
      </w:pPr>
    </w:p>
    <w:p w14:paraId="7371274A" w14:textId="56FD3233" w:rsidR="007F54F2" w:rsidRDefault="007F54F2">
      <w:pPr>
        <w:rPr>
          <w:rFonts w:ascii="Arial" w:hAnsi="Arial" w:cs="Arial"/>
        </w:rPr>
      </w:pPr>
    </w:p>
    <w:p w14:paraId="4A7BB328" w14:textId="0694DD34" w:rsidR="007F54F2" w:rsidRDefault="007F54F2">
      <w:pPr>
        <w:rPr>
          <w:rFonts w:ascii="Arial" w:hAnsi="Arial" w:cs="Arial"/>
        </w:rPr>
      </w:pPr>
    </w:p>
    <w:p w14:paraId="17F6B4F0" w14:textId="6E8812A2" w:rsidR="007F54F2" w:rsidRDefault="007F54F2">
      <w:pPr>
        <w:rPr>
          <w:rFonts w:ascii="Arial" w:hAnsi="Arial" w:cs="Arial"/>
        </w:rPr>
      </w:pPr>
    </w:p>
    <w:p w14:paraId="753FBA93" w14:textId="28E57EA2" w:rsidR="007F54F2" w:rsidRDefault="007F54F2">
      <w:pPr>
        <w:rPr>
          <w:rFonts w:ascii="Arial" w:hAnsi="Arial" w:cs="Arial"/>
        </w:rPr>
      </w:pPr>
    </w:p>
    <w:p w14:paraId="0737CF9E" w14:textId="03248DCF" w:rsidR="007F54F2" w:rsidRDefault="007F54F2">
      <w:pPr>
        <w:rPr>
          <w:rFonts w:ascii="Arial" w:hAnsi="Arial" w:cs="Arial"/>
        </w:rPr>
      </w:pPr>
    </w:p>
    <w:p w14:paraId="2C60F486" w14:textId="72DE2AC0" w:rsidR="007F54F2" w:rsidRPr="007F54F2" w:rsidRDefault="007F54F2" w:rsidP="007F54F2">
      <w:pPr>
        <w:jc w:val="center"/>
        <w:rPr>
          <w:rFonts w:ascii="Arial" w:hAnsi="Arial" w:cs="Arial"/>
          <w:sz w:val="44"/>
          <w:szCs w:val="44"/>
        </w:rPr>
      </w:pPr>
      <w:r w:rsidRPr="007F54F2">
        <w:rPr>
          <w:rFonts w:ascii="Arial" w:hAnsi="Arial" w:cs="Arial"/>
          <w:sz w:val="44"/>
          <w:szCs w:val="44"/>
        </w:rPr>
        <w:t>Supporting Paper</w:t>
      </w:r>
    </w:p>
    <w:p w14:paraId="6C89A7EF" w14:textId="08D41FF1" w:rsidR="007F54F2" w:rsidRDefault="007F54F2">
      <w:pPr>
        <w:rPr>
          <w:rFonts w:ascii="Arial" w:hAnsi="Arial" w:cs="Arial"/>
        </w:rPr>
      </w:pPr>
    </w:p>
    <w:p w14:paraId="4CDA057D" w14:textId="63117B4D" w:rsidR="007F54F2" w:rsidRDefault="007F54F2">
      <w:pPr>
        <w:rPr>
          <w:rFonts w:ascii="Arial" w:hAnsi="Arial" w:cs="Arial"/>
        </w:rPr>
      </w:pPr>
    </w:p>
    <w:p w14:paraId="30B43295" w14:textId="0C055067" w:rsidR="007F54F2" w:rsidRDefault="007F54F2">
      <w:pPr>
        <w:rPr>
          <w:rFonts w:ascii="Arial" w:hAnsi="Arial" w:cs="Arial"/>
        </w:rPr>
      </w:pPr>
    </w:p>
    <w:p w14:paraId="42EA43D4" w14:textId="3038EFA3" w:rsidR="007F54F2" w:rsidRDefault="007F54F2">
      <w:pPr>
        <w:rPr>
          <w:rFonts w:ascii="Arial" w:hAnsi="Arial" w:cs="Arial"/>
        </w:rPr>
      </w:pPr>
    </w:p>
    <w:p w14:paraId="134E0EF8" w14:textId="34A0EFE6" w:rsidR="007F54F2" w:rsidRDefault="007F54F2">
      <w:pPr>
        <w:rPr>
          <w:rFonts w:ascii="Arial" w:hAnsi="Arial" w:cs="Arial"/>
        </w:rPr>
      </w:pPr>
    </w:p>
    <w:p w14:paraId="1D20200D" w14:textId="747A4FDC" w:rsidR="007F54F2" w:rsidRDefault="007F54F2">
      <w:pPr>
        <w:rPr>
          <w:rFonts w:ascii="Arial" w:hAnsi="Arial" w:cs="Arial"/>
        </w:rPr>
      </w:pPr>
    </w:p>
    <w:p w14:paraId="1356B385" w14:textId="0031ADE4" w:rsidR="007F54F2" w:rsidRDefault="007F54F2">
      <w:pPr>
        <w:rPr>
          <w:rFonts w:ascii="Arial" w:hAnsi="Arial" w:cs="Arial"/>
        </w:rPr>
      </w:pPr>
    </w:p>
    <w:p w14:paraId="0CE8BCA1" w14:textId="579913D3" w:rsidR="007F54F2" w:rsidRDefault="007F54F2">
      <w:pPr>
        <w:rPr>
          <w:rFonts w:ascii="Arial" w:hAnsi="Arial" w:cs="Arial"/>
        </w:rPr>
      </w:pPr>
    </w:p>
    <w:p w14:paraId="269A7BBB" w14:textId="0F8989AE" w:rsidR="007F54F2" w:rsidRDefault="007F54F2">
      <w:pPr>
        <w:rPr>
          <w:rFonts w:ascii="Arial" w:hAnsi="Arial" w:cs="Arial"/>
        </w:rPr>
      </w:pPr>
    </w:p>
    <w:p w14:paraId="2A739C66" w14:textId="3043B3C5" w:rsidR="007F54F2" w:rsidRDefault="007F54F2">
      <w:pPr>
        <w:rPr>
          <w:rFonts w:ascii="Arial" w:hAnsi="Arial" w:cs="Arial"/>
        </w:rPr>
      </w:pPr>
    </w:p>
    <w:p w14:paraId="305467AE" w14:textId="311A5341" w:rsidR="007F54F2" w:rsidRDefault="007F54F2">
      <w:pPr>
        <w:rPr>
          <w:rFonts w:ascii="Arial" w:hAnsi="Arial" w:cs="Arial"/>
        </w:rPr>
      </w:pPr>
    </w:p>
    <w:p w14:paraId="59F8C4AC" w14:textId="379DCF14" w:rsidR="007F54F2" w:rsidRDefault="007F54F2">
      <w:pPr>
        <w:rPr>
          <w:rFonts w:ascii="Arial" w:hAnsi="Arial" w:cs="Arial"/>
        </w:rPr>
      </w:pPr>
    </w:p>
    <w:p w14:paraId="3C1E0EE1" w14:textId="682D94B1" w:rsidR="007F54F2" w:rsidRDefault="007F54F2">
      <w:pPr>
        <w:rPr>
          <w:rFonts w:ascii="Arial" w:hAnsi="Arial" w:cs="Arial"/>
        </w:rPr>
      </w:pPr>
    </w:p>
    <w:p w14:paraId="37AE4B07" w14:textId="348127A2" w:rsidR="007F54F2" w:rsidRDefault="007F54F2">
      <w:pPr>
        <w:rPr>
          <w:rFonts w:ascii="Arial" w:hAnsi="Arial" w:cs="Arial"/>
        </w:rPr>
      </w:pPr>
    </w:p>
    <w:p w14:paraId="59DA2E64" w14:textId="2232A98B" w:rsidR="007F54F2" w:rsidRDefault="007F54F2">
      <w:pPr>
        <w:rPr>
          <w:rFonts w:ascii="Arial" w:hAnsi="Arial" w:cs="Arial"/>
        </w:rPr>
      </w:pPr>
    </w:p>
    <w:p w14:paraId="0C9EEC9A" w14:textId="47E77EC6" w:rsidR="007F54F2" w:rsidRDefault="007F54F2">
      <w:pPr>
        <w:rPr>
          <w:rFonts w:ascii="Arial" w:hAnsi="Arial" w:cs="Arial"/>
        </w:rPr>
      </w:pPr>
    </w:p>
    <w:p w14:paraId="16F75FED" w14:textId="2B27D374" w:rsidR="007F54F2" w:rsidRDefault="007F54F2">
      <w:pPr>
        <w:rPr>
          <w:rFonts w:ascii="Arial" w:hAnsi="Arial" w:cs="Arial"/>
        </w:rPr>
      </w:pPr>
    </w:p>
    <w:p w14:paraId="31E7C024" w14:textId="22C2E4FE" w:rsidR="007F54F2" w:rsidRDefault="007F54F2">
      <w:pPr>
        <w:rPr>
          <w:rFonts w:ascii="Arial" w:hAnsi="Arial" w:cs="Arial"/>
        </w:rPr>
      </w:pPr>
    </w:p>
    <w:p w14:paraId="29D7BBCB" w14:textId="544C1437" w:rsidR="007F54F2" w:rsidRDefault="007F54F2">
      <w:pPr>
        <w:rPr>
          <w:rFonts w:ascii="Arial" w:hAnsi="Arial" w:cs="Arial"/>
        </w:rPr>
      </w:pPr>
    </w:p>
    <w:p w14:paraId="05B06809" w14:textId="5B93E3E1" w:rsidR="007F54F2" w:rsidRDefault="007F54F2">
      <w:pPr>
        <w:rPr>
          <w:rFonts w:ascii="Arial" w:hAnsi="Arial" w:cs="Arial"/>
        </w:rPr>
      </w:pPr>
    </w:p>
    <w:p w14:paraId="539A1AEF" w14:textId="5A0827C0" w:rsidR="007F54F2" w:rsidRDefault="007F54F2">
      <w:pPr>
        <w:rPr>
          <w:rFonts w:ascii="Arial" w:hAnsi="Arial" w:cs="Arial"/>
        </w:rPr>
      </w:pPr>
    </w:p>
    <w:sdt>
      <w:sdtPr>
        <w:id w:val="129031868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49A9ACA8" w14:textId="19888C20" w:rsidR="007F54F2" w:rsidRDefault="007F54F2">
          <w:pPr>
            <w:pStyle w:val="TOCHeading"/>
          </w:pPr>
          <w:r>
            <w:t>Contents</w:t>
          </w:r>
        </w:p>
        <w:p w14:paraId="3C7B56C1" w14:textId="6142D9C4" w:rsidR="00A862DA" w:rsidRDefault="007F54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325353" w:history="1">
            <w:r w:rsidR="00A862DA" w:rsidRPr="00CE791B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A862DA">
              <w:rPr>
                <w:noProof/>
                <w:webHidden/>
              </w:rPr>
              <w:tab/>
            </w:r>
            <w:r w:rsidR="00A862DA">
              <w:rPr>
                <w:noProof/>
                <w:webHidden/>
              </w:rPr>
              <w:fldChar w:fldCharType="begin"/>
            </w:r>
            <w:r w:rsidR="00A862DA">
              <w:rPr>
                <w:noProof/>
                <w:webHidden/>
              </w:rPr>
              <w:instrText xml:space="preserve"> PAGEREF _Toc98325353 \h </w:instrText>
            </w:r>
            <w:r w:rsidR="00A862DA">
              <w:rPr>
                <w:noProof/>
                <w:webHidden/>
              </w:rPr>
            </w:r>
            <w:r w:rsidR="00A862DA">
              <w:rPr>
                <w:noProof/>
                <w:webHidden/>
              </w:rPr>
              <w:fldChar w:fldCharType="separate"/>
            </w:r>
            <w:r w:rsidR="00A862DA">
              <w:rPr>
                <w:noProof/>
                <w:webHidden/>
              </w:rPr>
              <w:t>3</w:t>
            </w:r>
            <w:r w:rsidR="00A862DA">
              <w:rPr>
                <w:noProof/>
                <w:webHidden/>
              </w:rPr>
              <w:fldChar w:fldCharType="end"/>
            </w:r>
          </w:hyperlink>
        </w:p>
        <w:p w14:paraId="62BC0E5E" w14:textId="518AB20A" w:rsidR="00A862DA" w:rsidRDefault="00A862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325354" w:history="1">
            <w:r w:rsidRPr="00CE791B">
              <w:rPr>
                <w:rStyle w:val="Hyperlink"/>
                <w:rFonts w:ascii="Arial" w:hAnsi="Arial" w:cs="Arial"/>
                <w:b/>
                <w:bCs/>
                <w:noProof/>
              </w:rPr>
              <w:t>John’s Life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_Toc98325354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800756" w14:textId="4062114B" w:rsidR="00A862DA" w:rsidRDefault="00A862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325355" w:history="1">
            <w:r w:rsidRPr="00CE791B">
              <w:rPr>
                <w:rStyle w:val="Hyperlink"/>
                <w:rFonts w:ascii="Arial" w:hAnsi="Arial" w:cs="Arial"/>
                <w:b/>
                <w:bCs/>
                <w:noProof/>
              </w:rPr>
              <w:t>Multi-disciplinary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_Toc98325355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64A41" w14:textId="5055799C" w:rsidR="00A862DA" w:rsidRDefault="00A862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325356" w:history="1">
            <w:r w:rsidRPr="00CE791B">
              <w:rPr>
                <w:rStyle w:val="Hyperlink"/>
                <w:rFonts w:ascii="Arial" w:hAnsi="Arial" w:cs="Arial"/>
                <w:b/>
                <w:bCs/>
                <w:noProof/>
              </w:rPr>
              <w:t>Policies &amp; Procedures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_Toc98325356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7B7B8D" w14:textId="0370B287" w:rsidR="00A862DA" w:rsidRDefault="00A862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325357" w:history="1">
            <w:r w:rsidRPr="00CE791B">
              <w:rPr>
                <w:rStyle w:val="Hyperlink"/>
                <w:rFonts w:ascii="Arial" w:hAnsi="Arial" w:cs="Arial"/>
                <w:b/>
                <w:bCs/>
                <w:noProof/>
              </w:rPr>
              <w:t>Domain &amp; wellbeing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_Toc98325357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FA531" w14:textId="3D5FC2F9" w:rsidR="00A862DA" w:rsidRDefault="00A862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325358" w:history="1">
            <w:r w:rsidRPr="00CE791B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_Toc98325358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518D70" w14:textId="4BB121E4" w:rsidR="007F54F2" w:rsidRDefault="007F54F2">
          <w:r>
            <w:rPr>
              <w:b/>
              <w:bCs/>
              <w:noProof/>
            </w:rPr>
            <w:fldChar w:fldCharType="end"/>
          </w:r>
        </w:p>
      </w:sdtContent>
    </w:sdt>
    <w:p w14:paraId="05E9E44B" w14:textId="0B7F09FC" w:rsidR="007F54F2" w:rsidRDefault="007F54F2">
      <w:pPr>
        <w:rPr>
          <w:rFonts w:ascii="Arial" w:hAnsi="Arial" w:cs="Arial"/>
        </w:rPr>
      </w:pPr>
    </w:p>
    <w:p w14:paraId="670010B8" w14:textId="088E50C4" w:rsidR="007F54F2" w:rsidRDefault="007F54F2">
      <w:pPr>
        <w:rPr>
          <w:rFonts w:ascii="Arial" w:hAnsi="Arial" w:cs="Arial"/>
        </w:rPr>
      </w:pPr>
    </w:p>
    <w:p w14:paraId="56BD3496" w14:textId="33973FFA" w:rsidR="007F54F2" w:rsidRDefault="007F54F2">
      <w:pPr>
        <w:rPr>
          <w:rFonts w:ascii="Arial" w:hAnsi="Arial" w:cs="Arial"/>
        </w:rPr>
      </w:pPr>
    </w:p>
    <w:p w14:paraId="4C7E195C" w14:textId="1C9FB976" w:rsidR="007F54F2" w:rsidRDefault="007F54F2">
      <w:pPr>
        <w:rPr>
          <w:rFonts w:ascii="Arial" w:hAnsi="Arial" w:cs="Arial"/>
        </w:rPr>
      </w:pPr>
    </w:p>
    <w:p w14:paraId="369AB1F2" w14:textId="67A94EBA" w:rsidR="007F54F2" w:rsidRDefault="007F54F2">
      <w:pPr>
        <w:rPr>
          <w:rFonts w:ascii="Arial" w:hAnsi="Arial" w:cs="Arial"/>
        </w:rPr>
      </w:pPr>
    </w:p>
    <w:p w14:paraId="653E3027" w14:textId="1DCA284E" w:rsidR="007F54F2" w:rsidRDefault="007F54F2">
      <w:pPr>
        <w:rPr>
          <w:rFonts w:ascii="Arial" w:hAnsi="Arial" w:cs="Arial"/>
        </w:rPr>
      </w:pPr>
    </w:p>
    <w:p w14:paraId="6F78ED88" w14:textId="0D3D7943" w:rsidR="007F54F2" w:rsidRDefault="007F54F2">
      <w:pPr>
        <w:rPr>
          <w:rFonts w:ascii="Arial" w:hAnsi="Arial" w:cs="Arial"/>
        </w:rPr>
      </w:pPr>
    </w:p>
    <w:p w14:paraId="0A61C6C0" w14:textId="64126B32" w:rsidR="007F54F2" w:rsidRDefault="007F54F2">
      <w:pPr>
        <w:rPr>
          <w:rFonts w:ascii="Arial" w:hAnsi="Arial" w:cs="Arial"/>
        </w:rPr>
      </w:pPr>
    </w:p>
    <w:p w14:paraId="31A746E4" w14:textId="7957579D" w:rsidR="007F54F2" w:rsidRDefault="007F54F2">
      <w:pPr>
        <w:rPr>
          <w:rFonts w:ascii="Arial" w:hAnsi="Arial" w:cs="Arial"/>
        </w:rPr>
      </w:pPr>
    </w:p>
    <w:p w14:paraId="26C92A7B" w14:textId="0E6F81AF" w:rsidR="007F54F2" w:rsidRDefault="007F54F2">
      <w:pPr>
        <w:rPr>
          <w:rFonts w:ascii="Arial" w:hAnsi="Arial" w:cs="Arial"/>
        </w:rPr>
      </w:pPr>
    </w:p>
    <w:p w14:paraId="66CED79C" w14:textId="28326EFD" w:rsidR="007F54F2" w:rsidRDefault="007F54F2">
      <w:pPr>
        <w:rPr>
          <w:rFonts w:ascii="Arial" w:hAnsi="Arial" w:cs="Arial"/>
        </w:rPr>
      </w:pPr>
    </w:p>
    <w:p w14:paraId="31D8A84B" w14:textId="5FBD0A8E" w:rsidR="007F54F2" w:rsidRDefault="007F54F2">
      <w:pPr>
        <w:rPr>
          <w:rFonts w:ascii="Arial" w:hAnsi="Arial" w:cs="Arial"/>
        </w:rPr>
      </w:pPr>
    </w:p>
    <w:p w14:paraId="724AC419" w14:textId="3951DD1B" w:rsidR="007F54F2" w:rsidRDefault="007F54F2">
      <w:pPr>
        <w:rPr>
          <w:rFonts w:ascii="Arial" w:hAnsi="Arial" w:cs="Arial"/>
        </w:rPr>
      </w:pPr>
    </w:p>
    <w:p w14:paraId="149C2F8D" w14:textId="46D8E66D" w:rsidR="007F54F2" w:rsidRDefault="007F54F2">
      <w:pPr>
        <w:rPr>
          <w:rFonts w:ascii="Arial" w:hAnsi="Arial" w:cs="Arial"/>
        </w:rPr>
      </w:pPr>
    </w:p>
    <w:p w14:paraId="0A0CB1E7" w14:textId="24119747" w:rsidR="007F54F2" w:rsidRDefault="007F54F2">
      <w:pPr>
        <w:rPr>
          <w:rFonts w:ascii="Arial" w:hAnsi="Arial" w:cs="Arial"/>
        </w:rPr>
      </w:pPr>
    </w:p>
    <w:p w14:paraId="51E546A6" w14:textId="63D42F8F" w:rsidR="007F54F2" w:rsidRDefault="007F54F2">
      <w:pPr>
        <w:rPr>
          <w:rFonts w:ascii="Arial" w:hAnsi="Arial" w:cs="Arial"/>
        </w:rPr>
      </w:pPr>
    </w:p>
    <w:p w14:paraId="5E31784F" w14:textId="2AE1561A" w:rsidR="007F54F2" w:rsidRDefault="007F54F2">
      <w:pPr>
        <w:rPr>
          <w:rFonts w:ascii="Arial" w:hAnsi="Arial" w:cs="Arial"/>
        </w:rPr>
      </w:pPr>
    </w:p>
    <w:p w14:paraId="21B0F066" w14:textId="1C034170" w:rsidR="007F54F2" w:rsidRDefault="007F54F2">
      <w:pPr>
        <w:rPr>
          <w:rFonts w:ascii="Arial" w:hAnsi="Arial" w:cs="Arial"/>
        </w:rPr>
      </w:pPr>
    </w:p>
    <w:p w14:paraId="43F22AFF" w14:textId="3C685327" w:rsidR="007F54F2" w:rsidRDefault="007F54F2">
      <w:pPr>
        <w:rPr>
          <w:rFonts w:ascii="Arial" w:hAnsi="Arial" w:cs="Arial"/>
        </w:rPr>
      </w:pPr>
    </w:p>
    <w:p w14:paraId="094AC2D5" w14:textId="142119AF" w:rsidR="007F54F2" w:rsidRDefault="007F54F2">
      <w:pPr>
        <w:rPr>
          <w:rFonts w:ascii="Arial" w:hAnsi="Arial" w:cs="Arial"/>
        </w:rPr>
      </w:pPr>
    </w:p>
    <w:p w14:paraId="54E2F9CF" w14:textId="22964C9F" w:rsidR="007F54F2" w:rsidRDefault="007F54F2">
      <w:pPr>
        <w:rPr>
          <w:rFonts w:ascii="Arial" w:hAnsi="Arial" w:cs="Arial"/>
        </w:rPr>
      </w:pPr>
    </w:p>
    <w:p w14:paraId="7B06421B" w14:textId="3A22F78D" w:rsidR="007F54F2" w:rsidRDefault="007F54F2">
      <w:pPr>
        <w:rPr>
          <w:rFonts w:ascii="Arial" w:hAnsi="Arial" w:cs="Arial"/>
        </w:rPr>
      </w:pPr>
    </w:p>
    <w:p w14:paraId="6A7FABDF" w14:textId="3EF16713" w:rsidR="007F54F2" w:rsidRDefault="007F54F2">
      <w:pPr>
        <w:rPr>
          <w:rFonts w:ascii="Arial" w:hAnsi="Arial" w:cs="Arial"/>
        </w:rPr>
      </w:pPr>
    </w:p>
    <w:p w14:paraId="4E0C0E4E" w14:textId="3F8DAE56" w:rsidR="007F54F2" w:rsidRDefault="007F54F2">
      <w:pPr>
        <w:rPr>
          <w:rFonts w:ascii="Arial" w:hAnsi="Arial" w:cs="Arial"/>
        </w:rPr>
      </w:pPr>
    </w:p>
    <w:p w14:paraId="3965F794" w14:textId="17D7B68B" w:rsidR="007F54F2" w:rsidRDefault="007F54F2">
      <w:pPr>
        <w:rPr>
          <w:rFonts w:ascii="Arial" w:hAnsi="Arial" w:cs="Arial"/>
        </w:rPr>
      </w:pPr>
    </w:p>
    <w:p w14:paraId="4982BACD" w14:textId="37452F2D" w:rsidR="007F54F2" w:rsidRDefault="007F54F2">
      <w:pPr>
        <w:rPr>
          <w:rFonts w:ascii="Arial" w:hAnsi="Arial" w:cs="Arial"/>
        </w:rPr>
      </w:pPr>
    </w:p>
    <w:p w14:paraId="742FAFFB" w14:textId="647F19D5" w:rsidR="007F54F2" w:rsidRDefault="007F54F2">
      <w:pPr>
        <w:rPr>
          <w:rFonts w:ascii="Arial" w:hAnsi="Arial" w:cs="Arial"/>
        </w:rPr>
      </w:pPr>
    </w:p>
    <w:p w14:paraId="7B0EDEB6" w14:textId="0482E043" w:rsidR="007F54F2" w:rsidRDefault="007F54F2">
      <w:pPr>
        <w:rPr>
          <w:rFonts w:ascii="Arial" w:hAnsi="Arial" w:cs="Arial"/>
        </w:rPr>
      </w:pPr>
    </w:p>
    <w:p w14:paraId="68E09BC4" w14:textId="358C79AA" w:rsidR="007F54F2" w:rsidRDefault="007F54F2" w:rsidP="007F54F2">
      <w:pPr>
        <w:pStyle w:val="Heading1"/>
        <w:rPr>
          <w:rFonts w:ascii="Arial" w:hAnsi="Arial" w:cs="Arial"/>
          <w:b/>
          <w:bCs/>
          <w:color w:val="000000" w:themeColor="text1"/>
        </w:rPr>
      </w:pPr>
      <w:bookmarkStart w:id="0" w:name="_Toc98325353"/>
      <w:r w:rsidRPr="00453D87">
        <w:rPr>
          <w:rFonts w:ascii="Arial" w:hAnsi="Arial" w:cs="Arial"/>
          <w:b/>
          <w:bCs/>
          <w:color w:val="000000" w:themeColor="text1"/>
        </w:rPr>
        <w:t>Introduction</w:t>
      </w:r>
      <w:bookmarkEnd w:id="0"/>
    </w:p>
    <w:p w14:paraId="69244453" w14:textId="77777777" w:rsidR="00F87162" w:rsidRPr="00F87162" w:rsidRDefault="00F87162" w:rsidP="007477F4">
      <w:pPr>
        <w:spacing w:line="360" w:lineRule="auto"/>
        <w:jc w:val="both"/>
      </w:pPr>
    </w:p>
    <w:p w14:paraId="4368D251" w14:textId="03447EA1" w:rsidR="007F54F2" w:rsidRPr="000B0282" w:rsidRDefault="007F54F2" w:rsidP="007477F4">
      <w:pPr>
        <w:spacing w:line="360" w:lineRule="auto"/>
        <w:jc w:val="both"/>
        <w:rPr>
          <w:rFonts w:ascii="Arial" w:hAnsi="Arial" w:cs="Arial"/>
        </w:rPr>
      </w:pPr>
      <w:r w:rsidRPr="000B0282">
        <w:rPr>
          <w:rFonts w:ascii="Arial" w:hAnsi="Arial" w:cs="Arial"/>
        </w:rPr>
        <w:t>Th</w:t>
      </w:r>
      <w:r w:rsidR="00106BC5" w:rsidRPr="000B0282">
        <w:rPr>
          <w:rFonts w:ascii="Arial" w:hAnsi="Arial" w:cs="Arial"/>
        </w:rPr>
        <w:t xml:space="preserve">e following case study was regarding a child by the name of John whom was aged 15 he suffered with many complex health issues which is defined as </w:t>
      </w:r>
      <w:r w:rsidR="00025E6E">
        <w:rPr>
          <w:rFonts w:ascii="Arial" w:hAnsi="Arial" w:cs="Arial"/>
        </w:rPr>
        <w:t xml:space="preserve">long term or continuous health issues </w:t>
      </w:r>
      <w:r w:rsidR="006A2C22">
        <w:rPr>
          <w:rFonts w:ascii="Arial" w:hAnsi="Arial" w:cs="Arial"/>
        </w:rPr>
        <w:t>(</w:t>
      </w:r>
      <w:r w:rsidR="00DD1D66">
        <w:rPr>
          <w:rFonts w:ascii="Arial" w:hAnsi="Arial" w:cs="Arial"/>
        </w:rPr>
        <w:t xml:space="preserve">Caring for </w:t>
      </w:r>
      <w:r w:rsidR="006A2C22">
        <w:rPr>
          <w:rFonts w:ascii="Arial" w:hAnsi="Arial" w:cs="Arial"/>
        </w:rPr>
        <w:t>care</w:t>
      </w:r>
      <w:r w:rsidR="00DD1D66">
        <w:rPr>
          <w:rFonts w:ascii="Arial" w:hAnsi="Arial" w:cs="Arial"/>
        </w:rPr>
        <w:t>, 2022</w:t>
      </w:r>
      <w:r w:rsidR="006A2C22">
        <w:rPr>
          <w:rFonts w:ascii="Arial" w:hAnsi="Arial" w:cs="Arial"/>
        </w:rPr>
        <w:t>),</w:t>
      </w:r>
      <w:r w:rsidR="00106BC5" w:rsidRPr="000B0282">
        <w:rPr>
          <w:rFonts w:ascii="Arial" w:hAnsi="Arial" w:cs="Arial"/>
        </w:rPr>
        <w:t xml:space="preserve">some of the main health issues were </w:t>
      </w:r>
      <w:proofErr w:type="spellStart"/>
      <w:r w:rsidR="00CD67E3" w:rsidRPr="000B0282">
        <w:rPr>
          <w:rFonts w:ascii="Arial" w:hAnsi="Arial" w:cs="Arial"/>
        </w:rPr>
        <w:t>C</w:t>
      </w:r>
      <w:r w:rsidR="00106BC5" w:rsidRPr="000B0282">
        <w:rPr>
          <w:rFonts w:ascii="Arial" w:hAnsi="Arial" w:cs="Arial"/>
        </w:rPr>
        <w:t>erbal</w:t>
      </w:r>
      <w:proofErr w:type="spellEnd"/>
      <w:r w:rsidR="00106BC5" w:rsidRPr="000B0282">
        <w:rPr>
          <w:rFonts w:ascii="Arial" w:hAnsi="Arial" w:cs="Arial"/>
        </w:rPr>
        <w:t xml:space="preserve"> pals</w:t>
      </w:r>
      <w:r w:rsidR="00B61673">
        <w:rPr>
          <w:rFonts w:ascii="Arial" w:hAnsi="Arial" w:cs="Arial"/>
        </w:rPr>
        <w:t xml:space="preserve">y </w:t>
      </w:r>
      <w:r w:rsidR="00106BC5" w:rsidRPr="000B0282">
        <w:rPr>
          <w:rFonts w:ascii="Arial" w:hAnsi="Arial" w:cs="Arial"/>
        </w:rPr>
        <w:t xml:space="preserve">and </w:t>
      </w:r>
      <w:r w:rsidR="00CD67E3" w:rsidRPr="000B0282">
        <w:rPr>
          <w:rFonts w:ascii="Arial" w:hAnsi="Arial" w:cs="Arial"/>
        </w:rPr>
        <w:t>E</w:t>
      </w:r>
      <w:r w:rsidR="00106BC5" w:rsidRPr="000B0282">
        <w:rPr>
          <w:rFonts w:ascii="Arial" w:hAnsi="Arial" w:cs="Arial"/>
        </w:rPr>
        <w:t>pilepsy</w:t>
      </w:r>
      <w:r w:rsidR="00B61673">
        <w:rPr>
          <w:rFonts w:ascii="Arial" w:hAnsi="Arial" w:cs="Arial"/>
        </w:rPr>
        <w:t>.</w:t>
      </w:r>
      <w:r w:rsidR="00106BC5" w:rsidRPr="000B0282">
        <w:rPr>
          <w:rFonts w:ascii="Arial" w:hAnsi="Arial" w:cs="Arial"/>
        </w:rPr>
        <w:t xml:space="preserve"> </w:t>
      </w:r>
      <w:r w:rsidR="004D03EA" w:rsidRPr="000B0282">
        <w:rPr>
          <w:rFonts w:ascii="Arial" w:hAnsi="Arial" w:cs="Arial"/>
        </w:rPr>
        <w:t>240 million,</w:t>
      </w:r>
      <w:r w:rsidR="00571996">
        <w:rPr>
          <w:rFonts w:ascii="Arial" w:hAnsi="Arial" w:cs="Arial"/>
        </w:rPr>
        <w:t xml:space="preserve"> </w:t>
      </w:r>
      <w:r w:rsidR="004D03EA" w:rsidRPr="000B0282">
        <w:rPr>
          <w:rFonts w:ascii="Arial" w:hAnsi="Arial" w:cs="Arial"/>
        </w:rPr>
        <w:t>children in the world are registered disabled (</w:t>
      </w:r>
      <w:r w:rsidR="005A32B7">
        <w:rPr>
          <w:rFonts w:ascii="Arial" w:hAnsi="Arial" w:cs="Arial"/>
        </w:rPr>
        <w:t>F</w:t>
      </w:r>
      <w:r w:rsidR="004D03EA" w:rsidRPr="000B0282">
        <w:rPr>
          <w:rFonts w:ascii="Arial" w:hAnsi="Arial" w:cs="Arial"/>
        </w:rPr>
        <w:t>acts and figures, 2011).</w:t>
      </w:r>
      <w:r w:rsidR="004D03EA" w:rsidRPr="000B0282">
        <w:rPr>
          <w:rFonts w:ascii="Arial" w:hAnsi="Arial" w:cs="Arial"/>
        </w:rPr>
        <w:t xml:space="preserve">This </w:t>
      </w:r>
      <w:r w:rsidR="00266E85" w:rsidRPr="000B0282">
        <w:rPr>
          <w:rFonts w:ascii="Arial" w:hAnsi="Arial" w:cs="Arial"/>
        </w:rPr>
        <w:t xml:space="preserve">figure </w:t>
      </w:r>
      <w:r w:rsidR="00571996">
        <w:rPr>
          <w:rFonts w:ascii="Arial" w:hAnsi="Arial" w:cs="Arial"/>
        </w:rPr>
        <w:t xml:space="preserve">is high, </w:t>
      </w:r>
      <w:r w:rsidR="00266E85" w:rsidRPr="000B0282">
        <w:rPr>
          <w:rFonts w:ascii="Arial" w:hAnsi="Arial" w:cs="Arial"/>
        </w:rPr>
        <w:t>so children with disabilitie</w:t>
      </w:r>
      <w:r w:rsidR="00571996">
        <w:rPr>
          <w:rFonts w:ascii="Arial" w:hAnsi="Arial" w:cs="Arial"/>
        </w:rPr>
        <w:t>s</w:t>
      </w:r>
      <w:r w:rsidR="00266E85" w:rsidRPr="000B0282">
        <w:rPr>
          <w:rFonts w:ascii="Arial" w:hAnsi="Arial" w:cs="Arial"/>
        </w:rPr>
        <w:t xml:space="preserve"> is more common than people may know . Sadly John passed away in 2020</w:t>
      </w:r>
      <w:r w:rsidR="00C662BF">
        <w:rPr>
          <w:rFonts w:ascii="Arial" w:hAnsi="Arial" w:cs="Arial"/>
        </w:rPr>
        <w:t>,</w:t>
      </w:r>
      <w:r w:rsidR="007477F4">
        <w:rPr>
          <w:rFonts w:ascii="Arial" w:hAnsi="Arial" w:cs="Arial"/>
        </w:rPr>
        <w:t xml:space="preserve"> </w:t>
      </w:r>
      <w:r w:rsidR="00266E85" w:rsidRPr="000B0282">
        <w:rPr>
          <w:rFonts w:ascii="Arial" w:hAnsi="Arial" w:cs="Arial"/>
        </w:rPr>
        <w:t xml:space="preserve">there was multiple professional’s involved within </w:t>
      </w:r>
      <w:r w:rsidR="007477F4">
        <w:rPr>
          <w:rFonts w:ascii="Arial" w:hAnsi="Arial" w:cs="Arial"/>
        </w:rPr>
        <w:t>J</w:t>
      </w:r>
      <w:r w:rsidR="00266E85" w:rsidRPr="000B0282">
        <w:rPr>
          <w:rFonts w:ascii="Arial" w:hAnsi="Arial" w:cs="Arial"/>
        </w:rPr>
        <w:t>ohn</w:t>
      </w:r>
      <w:r w:rsidR="00C662BF">
        <w:rPr>
          <w:rFonts w:ascii="Arial" w:hAnsi="Arial" w:cs="Arial"/>
        </w:rPr>
        <w:t>’s life</w:t>
      </w:r>
      <w:r w:rsidR="00266E85" w:rsidRPr="000B0282">
        <w:rPr>
          <w:rFonts w:ascii="Arial" w:hAnsi="Arial" w:cs="Arial"/>
        </w:rPr>
        <w:t xml:space="preserve"> </w:t>
      </w:r>
      <w:r w:rsidR="00C662BF">
        <w:rPr>
          <w:rFonts w:ascii="Arial" w:hAnsi="Arial" w:cs="Arial"/>
        </w:rPr>
        <w:t xml:space="preserve">this assignment will </w:t>
      </w:r>
      <w:r w:rsidR="00571996">
        <w:rPr>
          <w:rFonts w:ascii="Arial" w:hAnsi="Arial" w:cs="Arial"/>
        </w:rPr>
        <w:t xml:space="preserve">explore </w:t>
      </w:r>
      <w:r w:rsidR="00C662BF">
        <w:rPr>
          <w:rFonts w:ascii="Arial" w:hAnsi="Arial" w:cs="Arial"/>
        </w:rPr>
        <w:t xml:space="preserve">whether </w:t>
      </w:r>
      <w:r w:rsidR="006F43A2">
        <w:rPr>
          <w:rFonts w:ascii="Arial" w:hAnsi="Arial" w:cs="Arial"/>
        </w:rPr>
        <w:t xml:space="preserve">his death </w:t>
      </w:r>
      <w:r w:rsidR="00C662BF">
        <w:rPr>
          <w:rFonts w:ascii="Arial" w:hAnsi="Arial" w:cs="Arial"/>
        </w:rPr>
        <w:t xml:space="preserve">was due to any of the </w:t>
      </w:r>
      <w:r w:rsidR="00266E85" w:rsidRPr="000B0282">
        <w:rPr>
          <w:rFonts w:ascii="Arial" w:hAnsi="Arial" w:cs="Arial"/>
        </w:rPr>
        <w:t>lack of professionalism</w:t>
      </w:r>
      <w:r w:rsidR="00CD67E3" w:rsidRPr="000B0282">
        <w:rPr>
          <w:rFonts w:ascii="Arial" w:hAnsi="Arial" w:cs="Arial"/>
        </w:rPr>
        <w:t>, communication and policies not been applied accordingly</w:t>
      </w:r>
      <w:r w:rsidR="00C662BF">
        <w:rPr>
          <w:rFonts w:ascii="Arial" w:hAnsi="Arial" w:cs="Arial"/>
        </w:rPr>
        <w:t>.</w:t>
      </w:r>
    </w:p>
    <w:p w14:paraId="58CF1D35" w14:textId="1CA06840" w:rsidR="00266E85" w:rsidRDefault="00266E85" w:rsidP="007F54F2"/>
    <w:p w14:paraId="50CC2B9A" w14:textId="43B1904E" w:rsidR="00266E85" w:rsidRDefault="00266E85" w:rsidP="007F54F2"/>
    <w:p w14:paraId="0DF9E69E" w14:textId="4710EC8D" w:rsidR="00266E85" w:rsidRDefault="00266E85" w:rsidP="007F54F2"/>
    <w:p w14:paraId="6F4FBD0E" w14:textId="6114A823" w:rsidR="00266E85" w:rsidRDefault="00266E85" w:rsidP="007F54F2"/>
    <w:p w14:paraId="70832FD6" w14:textId="73CF1EDF" w:rsidR="00266E85" w:rsidRDefault="00266E85" w:rsidP="007F54F2"/>
    <w:p w14:paraId="6BE05435" w14:textId="180B778F" w:rsidR="00266E85" w:rsidRDefault="00266E85" w:rsidP="007F54F2"/>
    <w:p w14:paraId="0AF657A2" w14:textId="278C9B8C" w:rsidR="00266E85" w:rsidRDefault="00266E85" w:rsidP="007F54F2"/>
    <w:p w14:paraId="58381E74" w14:textId="7BF524C0" w:rsidR="00266E85" w:rsidRDefault="00266E85" w:rsidP="007F54F2"/>
    <w:p w14:paraId="068FC713" w14:textId="54D4D7FA" w:rsidR="00266E85" w:rsidRDefault="00266E85" w:rsidP="007F54F2"/>
    <w:p w14:paraId="046E74E1" w14:textId="1C869429" w:rsidR="00266E85" w:rsidRDefault="00266E85" w:rsidP="007F54F2"/>
    <w:p w14:paraId="71EEBA1D" w14:textId="6E66E6D7" w:rsidR="00266E85" w:rsidRDefault="00266E85" w:rsidP="007F54F2"/>
    <w:p w14:paraId="7CB2AD21" w14:textId="6DA8C1E6" w:rsidR="00266E85" w:rsidRDefault="00266E85" w:rsidP="007F54F2"/>
    <w:p w14:paraId="7E237895" w14:textId="31D5D8DA" w:rsidR="00266E85" w:rsidRDefault="00266E85" w:rsidP="007F54F2"/>
    <w:p w14:paraId="73ECEC3F" w14:textId="633030E9" w:rsidR="00266E85" w:rsidRDefault="00266E85" w:rsidP="007F54F2"/>
    <w:p w14:paraId="4AD13695" w14:textId="5727C719" w:rsidR="00266E85" w:rsidRDefault="00266E85" w:rsidP="007F54F2"/>
    <w:p w14:paraId="2C0DE32C" w14:textId="2BD0E7B3" w:rsidR="00266E85" w:rsidRDefault="00266E85" w:rsidP="007F54F2"/>
    <w:p w14:paraId="08559A45" w14:textId="570BED2E" w:rsidR="00266E85" w:rsidRDefault="00266E85" w:rsidP="007F54F2"/>
    <w:p w14:paraId="7F96ECAD" w14:textId="5C02A96C" w:rsidR="00266E85" w:rsidRDefault="00266E85" w:rsidP="007F54F2"/>
    <w:p w14:paraId="6D2A88BF" w14:textId="13CCF28A" w:rsidR="00266E85" w:rsidRDefault="00266E85" w:rsidP="007F54F2"/>
    <w:p w14:paraId="38814205" w14:textId="51CE81E6" w:rsidR="00266E85" w:rsidRDefault="00266E85" w:rsidP="007F54F2"/>
    <w:p w14:paraId="1B4F0F22" w14:textId="01DD1127" w:rsidR="00266E85" w:rsidRPr="00453D87" w:rsidRDefault="00CD67E3" w:rsidP="00CD67E3">
      <w:pPr>
        <w:pStyle w:val="Heading1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bookmarkStart w:id="1" w:name="_Toc98325354"/>
      <w:r w:rsidRPr="00CD67E3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John’s Life</w:t>
      </w:r>
      <w:bookmarkEnd w:id="1"/>
      <w:r w:rsidRPr="00CD67E3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 </w:t>
      </w:r>
    </w:p>
    <w:p w14:paraId="1749A167" w14:textId="7EC1AC41" w:rsidR="00266E85" w:rsidRDefault="00266E85" w:rsidP="007F54F2"/>
    <w:p w14:paraId="66FA3086" w14:textId="35F2FBEA" w:rsidR="00266E85" w:rsidRPr="000B0282" w:rsidRDefault="00453D87" w:rsidP="00F87162">
      <w:pPr>
        <w:spacing w:line="360" w:lineRule="auto"/>
        <w:jc w:val="both"/>
        <w:rPr>
          <w:rFonts w:ascii="Arial" w:hAnsi="Arial" w:cs="Arial"/>
        </w:rPr>
      </w:pPr>
      <w:r w:rsidRPr="000B0282">
        <w:rPr>
          <w:rFonts w:ascii="Arial" w:hAnsi="Arial" w:cs="Arial"/>
        </w:rPr>
        <w:t>John was cared by his mother as she was the only active parent in his life re</w:t>
      </w:r>
      <w:r w:rsidR="00571996">
        <w:rPr>
          <w:rFonts w:ascii="Arial" w:hAnsi="Arial" w:cs="Arial"/>
        </w:rPr>
        <w:t>cent research</w:t>
      </w:r>
      <w:r w:rsidRPr="000B0282">
        <w:rPr>
          <w:rFonts w:ascii="Arial" w:hAnsi="Arial" w:cs="Arial"/>
        </w:rPr>
        <w:t xml:space="preserve"> shows that single parenting can lead to things such as loneliness, and emotional problems (</w:t>
      </w:r>
      <w:r w:rsidR="00C662BF">
        <w:rPr>
          <w:rFonts w:ascii="Arial" w:hAnsi="Arial" w:cs="Arial"/>
        </w:rPr>
        <w:t>Mental health foundation</w:t>
      </w:r>
      <w:r w:rsidR="006A2C22">
        <w:rPr>
          <w:rFonts w:ascii="Arial" w:hAnsi="Arial" w:cs="Arial"/>
        </w:rPr>
        <w:t>, 2021)</w:t>
      </w:r>
      <w:r w:rsidRPr="000B0282">
        <w:rPr>
          <w:rFonts w:ascii="Arial" w:hAnsi="Arial" w:cs="Arial"/>
        </w:rPr>
        <w:t>. John’s mother also faced her own  issues as she struggled with her mental health</w:t>
      </w:r>
      <w:r w:rsidR="006A2733">
        <w:rPr>
          <w:rFonts w:ascii="Arial" w:hAnsi="Arial" w:cs="Arial"/>
        </w:rPr>
        <w:t>,</w:t>
      </w:r>
      <w:r w:rsidR="008F5FE2" w:rsidRPr="000B0282">
        <w:rPr>
          <w:rFonts w:ascii="Arial" w:hAnsi="Arial" w:cs="Arial"/>
        </w:rPr>
        <w:t xml:space="preserve"> around one in five women in the UK suffer with mental health</w:t>
      </w:r>
      <w:r w:rsidR="005B60B4" w:rsidRPr="000B0282">
        <w:rPr>
          <w:rFonts w:ascii="Arial" w:hAnsi="Arial" w:cs="Arial"/>
        </w:rPr>
        <w:t xml:space="preserve">, </w:t>
      </w:r>
      <w:r w:rsidR="008F5FE2" w:rsidRPr="000B0282">
        <w:rPr>
          <w:rFonts w:ascii="Arial" w:hAnsi="Arial" w:cs="Arial"/>
        </w:rPr>
        <w:t xml:space="preserve">one of many reasons why </w:t>
      </w:r>
      <w:r w:rsidR="005B60B4" w:rsidRPr="000B0282">
        <w:rPr>
          <w:rFonts w:ascii="Arial" w:hAnsi="Arial" w:cs="Arial"/>
        </w:rPr>
        <w:t>women’s mental health is on the increase</w:t>
      </w:r>
      <w:r w:rsidR="007477F4">
        <w:rPr>
          <w:rFonts w:ascii="Arial" w:hAnsi="Arial" w:cs="Arial"/>
        </w:rPr>
        <w:t>,</w:t>
      </w:r>
      <w:r w:rsidR="005B60B4" w:rsidRPr="000B0282">
        <w:rPr>
          <w:rFonts w:ascii="Arial" w:hAnsi="Arial" w:cs="Arial"/>
        </w:rPr>
        <w:t xml:space="preserve"> is due to being a carer it can lead to stress , anxiety and isolation (</w:t>
      </w:r>
      <w:r w:rsidR="00C662BF">
        <w:rPr>
          <w:rFonts w:ascii="Arial" w:hAnsi="Arial" w:cs="Arial"/>
        </w:rPr>
        <w:t>Mental health foundation</w:t>
      </w:r>
      <w:r w:rsidR="00A309E1">
        <w:rPr>
          <w:rFonts w:ascii="Arial" w:hAnsi="Arial" w:cs="Arial"/>
        </w:rPr>
        <w:t>, 2021</w:t>
      </w:r>
      <w:r w:rsidR="005B60B4" w:rsidRPr="000B0282">
        <w:rPr>
          <w:rFonts w:ascii="Arial" w:hAnsi="Arial" w:cs="Arial"/>
        </w:rPr>
        <w:t>).This could</w:t>
      </w:r>
      <w:r w:rsidR="000A31BF" w:rsidRPr="000B0282">
        <w:rPr>
          <w:rFonts w:ascii="Arial" w:hAnsi="Arial" w:cs="Arial"/>
        </w:rPr>
        <w:t xml:space="preserve"> lead to low quality of parenting</w:t>
      </w:r>
      <w:r w:rsidR="007477F4">
        <w:rPr>
          <w:rFonts w:ascii="Arial" w:hAnsi="Arial" w:cs="Arial"/>
        </w:rPr>
        <w:t xml:space="preserve"> </w:t>
      </w:r>
      <w:r w:rsidR="000A31BF" w:rsidRPr="000B0282">
        <w:rPr>
          <w:rFonts w:ascii="Arial" w:hAnsi="Arial" w:cs="Arial"/>
        </w:rPr>
        <w:t>(</w:t>
      </w:r>
      <w:proofErr w:type="spellStart"/>
      <w:r w:rsidR="00A309E1">
        <w:rPr>
          <w:rFonts w:ascii="Arial" w:hAnsi="Arial" w:cs="Arial"/>
        </w:rPr>
        <w:t>Gongala</w:t>
      </w:r>
      <w:proofErr w:type="spellEnd"/>
      <w:r w:rsidR="00A309E1">
        <w:rPr>
          <w:rFonts w:ascii="Arial" w:hAnsi="Arial" w:cs="Arial"/>
        </w:rPr>
        <w:t xml:space="preserve"> ,2022</w:t>
      </w:r>
      <w:r w:rsidR="000A31BF" w:rsidRPr="000B0282">
        <w:rPr>
          <w:rFonts w:ascii="Arial" w:hAnsi="Arial" w:cs="Arial"/>
        </w:rPr>
        <w:t xml:space="preserve">), by not being able to </w:t>
      </w:r>
      <w:r w:rsidR="00A309E1" w:rsidRPr="000B0282">
        <w:rPr>
          <w:rFonts w:ascii="Arial" w:hAnsi="Arial" w:cs="Arial"/>
        </w:rPr>
        <w:t>prio</w:t>
      </w:r>
      <w:r w:rsidR="00A309E1">
        <w:rPr>
          <w:rFonts w:ascii="Arial" w:hAnsi="Arial" w:cs="Arial"/>
        </w:rPr>
        <w:t>r</w:t>
      </w:r>
      <w:r w:rsidR="00A309E1" w:rsidRPr="000B0282">
        <w:rPr>
          <w:rFonts w:ascii="Arial" w:hAnsi="Arial" w:cs="Arial"/>
        </w:rPr>
        <w:t>itize</w:t>
      </w:r>
      <w:r w:rsidR="000A31BF" w:rsidRPr="000B0282">
        <w:rPr>
          <w:rFonts w:ascii="Arial" w:hAnsi="Arial" w:cs="Arial"/>
        </w:rPr>
        <w:t xml:space="preserve"> the child all the time,</w:t>
      </w:r>
      <w:r w:rsidR="007477F4">
        <w:rPr>
          <w:rFonts w:ascii="Arial" w:hAnsi="Arial" w:cs="Arial"/>
        </w:rPr>
        <w:t xml:space="preserve"> </w:t>
      </w:r>
      <w:r w:rsidR="000A31BF" w:rsidRPr="000B0282">
        <w:rPr>
          <w:rFonts w:ascii="Arial" w:hAnsi="Arial" w:cs="Arial"/>
        </w:rPr>
        <w:t>social engagements for both child and parent maybe little to non</w:t>
      </w:r>
      <w:r w:rsidR="007477F4">
        <w:rPr>
          <w:rFonts w:ascii="Arial" w:hAnsi="Arial" w:cs="Arial"/>
        </w:rPr>
        <w:t>,</w:t>
      </w:r>
      <w:r w:rsidR="000A31BF" w:rsidRPr="000B0282">
        <w:rPr>
          <w:rFonts w:ascii="Arial" w:hAnsi="Arial" w:cs="Arial"/>
        </w:rPr>
        <w:t xml:space="preserve"> as parent</w:t>
      </w:r>
      <w:r w:rsidR="007477F4">
        <w:rPr>
          <w:rFonts w:ascii="Arial" w:hAnsi="Arial" w:cs="Arial"/>
        </w:rPr>
        <w:t xml:space="preserve"> may </w:t>
      </w:r>
      <w:r w:rsidR="000A31BF" w:rsidRPr="000B0282">
        <w:rPr>
          <w:rFonts w:ascii="Arial" w:hAnsi="Arial" w:cs="Arial"/>
        </w:rPr>
        <w:t xml:space="preserve">struggles to engage with other’s or feel isolated due their family lifestyle, it may be they </w:t>
      </w:r>
      <w:r w:rsidR="00571996">
        <w:rPr>
          <w:rFonts w:ascii="Arial" w:hAnsi="Arial" w:cs="Arial"/>
        </w:rPr>
        <w:t>suffer from</w:t>
      </w:r>
      <w:r w:rsidR="000A31BF" w:rsidRPr="000B0282">
        <w:rPr>
          <w:rFonts w:ascii="Arial" w:hAnsi="Arial" w:cs="Arial"/>
        </w:rPr>
        <w:t xml:space="preserve"> anxiety around meeting new people</w:t>
      </w:r>
      <w:r w:rsidR="007477F4">
        <w:rPr>
          <w:rFonts w:ascii="Arial" w:hAnsi="Arial" w:cs="Arial"/>
        </w:rPr>
        <w:t>,</w:t>
      </w:r>
      <w:r w:rsidR="000A31BF" w:rsidRPr="000B0282">
        <w:rPr>
          <w:rFonts w:ascii="Arial" w:hAnsi="Arial" w:cs="Arial"/>
        </w:rPr>
        <w:t xml:space="preserve"> </w:t>
      </w:r>
      <w:r w:rsidR="007477F4">
        <w:rPr>
          <w:rFonts w:ascii="Arial" w:hAnsi="Arial" w:cs="Arial"/>
        </w:rPr>
        <w:t>which can resort to staying</w:t>
      </w:r>
      <w:r w:rsidR="000A31BF" w:rsidRPr="000B0282">
        <w:rPr>
          <w:rFonts w:ascii="Arial" w:hAnsi="Arial" w:cs="Arial"/>
        </w:rPr>
        <w:t xml:space="preserve"> at home.</w:t>
      </w:r>
      <w:r w:rsidR="00187B98" w:rsidRPr="000B0282">
        <w:rPr>
          <w:rFonts w:ascii="Arial" w:hAnsi="Arial" w:cs="Arial"/>
        </w:rPr>
        <w:t xml:space="preserve"> If this was the case for </w:t>
      </w:r>
      <w:r w:rsidR="007477F4">
        <w:rPr>
          <w:rFonts w:ascii="Arial" w:hAnsi="Arial" w:cs="Arial"/>
        </w:rPr>
        <w:t>J</w:t>
      </w:r>
      <w:r w:rsidR="00187B98" w:rsidRPr="000B0282">
        <w:rPr>
          <w:rFonts w:ascii="Arial" w:hAnsi="Arial" w:cs="Arial"/>
        </w:rPr>
        <w:t>ohn and his mother  there was already cause for concern for both</w:t>
      </w:r>
      <w:r w:rsidR="00571996">
        <w:rPr>
          <w:rFonts w:ascii="Arial" w:hAnsi="Arial" w:cs="Arial"/>
        </w:rPr>
        <w:t>,</w:t>
      </w:r>
      <w:r w:rsidR="00C662BF">
        <w:rPr>
          <w:rFonts w:ascii="Arial" w:hAnsi="Arial" w:cs="Arial"/>
        </w:rPr>
        <w:t xml:space="preserve"> but it looks like no support was in place for neither regarding those </w:t>
      </w:r>
      <w:r w:rsidR="00571996">
        <w:rPr>
          <w:rFonts w:ascii="Arial" w:hAnsi="Arial" w:cs="Arial"/>
        </w:rPr>
        <w:t>potential factors</w:t>
      </w:r>
      <w:r w:rsidR="00C662BF">
        <w:rPr>
          <w:rFonts w:ascii="Arial" w:hAnsi="Arial" w:cs="Arial"/>
        </w:rPr>
        <w:t>.</w:t>
      </w:r>
    </w:p>
    <w:p w14:paraId="3367C538" w14:textId="2F05C8BE" w:rsidR="004D03EA" w:rsidRDefault="004D03EA" w:rsidP="007F54F2"/>
    <w:p w14:paraId="0BF2DADF" w14:textId="7EC3592D" w:rsidR="004D03EA" w:rsidRDefault="004D03EA" w:rsidP="007F54F2"/>
    <w:p w14:paraId="27410E15" w14:textId="05C6037D" w:rsidR="004D03EA" w:rsidRDefault="004D03EA" w:rsidP="007F54F2"/>
    <w:p w14:paraId="18808D4E" w14:textId="75CB88E5" w:rsidR="004D03EA" w:rsidRDefault="004D03EA" w:rsidP="004D03EA">
      <w:pPr>
        <w:pStyle w:val="Heading1"/>
        <w:rPr>
          <w:rFonts w:ascii="Arial" w:hAnsi="Arial" w:cs="Arial"/>
          <w:b/>
          <w:bCs/>
          <w:color w:val="000000" w:themeColor="text1"/>
          <w:u w:val="single"/>
        </w:rPr>
      </w:pPr>
      <w:bookmarkStart w:id="2" w:name="_Toc98325355"/>
      <w:r w:rsidRPr="004D03EA">
        <w:rPr>
          <w:rFonts w:ascii="Arial" w:hAnsi="Arial" w:cs="Arial"/>
          <w:b/>
          <w:bCs/>
          <w:color w:val="000000" w:themeColor="text1"/>
          <w:u w:val="single"/>
        </w:rPr>
        <w:t>Multi-disciplinary Teams</w:t>
      </w:r>
      <w:bookmarkEnd w:id="2"/>
      <w:r w:rsidRPr="004D03EA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</w:p>
    <w:p w14:paraId="1C4FB041" w14:textId="38297937" w:rsidR="004D03EA" w:rsidRDefault="004D03EA" w:rsidP="004D03EA"/>
    <w:p w14:paraId="2A1C1763" w14:textId="0A59DCC7" w:rsidR="004D03EA" w:rsidRDefault="004D03EA" w:rsidP="00F87162">
      <w:pPr>
        <w:spacing w:line="360" w:lineRule="auto"/>
        <w:jc w:val="both"/>
        <w:rPr>
          <w:rFonts w:ascii="Arial" w:hAnsi="Arial" w:cs="Arial"/>
        </w:rPr>
      </w:pPr>
      <w:r>
        <w:t xml:space="preserve"> </w:t>
      </w:r>
      <w:r w:rsidRPr="00F87162">
        <w:rPr>
          <w:rFonts w:ascii="Arial" w:hAnsi="Arial" w:cs="Arial"/>
        </w:rPr>
        <w:t>Multi-disciplinary teams otherwise known as (MDT) for short</w:t>
      </w:r>
      <w:r w:rsidR="00B80658" w:rsidRPr="00F87162">
        <w:rPr>
          <w:rFonts w:ascii="Arial" w:hAnsi="Arial" w:cs="Arial"/>
        </w:rPr>
        <w:t>.</w:t>
      </w:r>
      <w:r w:rsidRPr="00F87162">
        <w:rPr>
          <w:rFonts w:ascii="Arial" w:hAnsi="Arial" w:cs="Arial"/>
        </w:rPr>
        <w:t xml:space="preserve"> </w:t>
      </w:r>
      <w:r w:rsidR="00B80658" w:rsidRPr="00F87162">
        <w:rPr>
          <w:rFonts w:ascii="Arial" w:hAnsi="Arial" w:cs="Arial"/>
        </w:rPr>
        <w:t>It’s a range of professionals from different organisations who work together</w:t>
      </w:r>
      <w:r w:rsidR="006A2733">
        <w:rPr>
          <w:rFonts w:ascii="Arial" w:hAnsi="Arial" w:cs="Arial"/>
        </w:rPr>
        <w:t>,</w:t>
      </w:r>
      <w:r w:rsidR="00B80658" w:rsidRPr="00F87162">
        <w:rPr>
          <w:rFonts w:ascii="Arial" w:hAnsi="Arial" w:cs="Arial"/>
        </w:rPr>
        <w:t xml:space="preserve"> </w:t>
      </w:r>
      <w:r w:rsidR="00F87162" w:rsidRPr="00F87162">
        <w:rPr>
          <w:rFonts w:ascii="Arial" w:hAnsi="Arial" w:cs="Arial"/>
        </w:rPr>
        <w:t>to ensure the patient gets the best help within a care and health setting</w:t>
      </w:r>
      <w:r w:rsidR="00C54112">
        <w:rPr>
          <w:rFonts w:ascii="Arial" w:hAnsi="Arial" w:cs="Arial"/>
        </w:rPr>
        <w:t xml:space="preserve">. </w:t>
      </w:r>
      <w:r w:rsidR="00F87162" w:rsidRPr="00F87162">
        <w:rPr>
          <w:rFonts w:ascii="Arial" w:hAnsi="Arial" w:cs="Arial"/>
        </w:rPr>
        <w:t>Health and care services are increasingly being delivered in more integrated ways. This delivers care f</w:t>
      </w:r>
      <w:r w:rsidR="00F87162">
        <w:rPr>
          <w:rFonts w:ascii="Arial" w:hAnsi="Arial" w:cs="Arial"/>
        </w:rPr>
        <w:t>or</w:t>
      </w:r>
      <w:r w:rsidR="00F87162" w:rsidRPr="00F87162">
        <w:rPr>
          <w:rFonts w:ascii="Arial" w:hAnsi="Arial" w:cs="Arial"/>
        </w:rPr>
        <w:t xml:space="preserve"> patients in more efficient and effective way (</w:t>
      </w:r>
      <w:r w:rsidR="001457AF">
        <w:rPr>
          <w:rFonts w:ascii="Arial" w:hAnsi="Arial" w:cs="Arial"/>
        </w:rPr>
        <w:t>MTDS, 2022</w:t>
      </w:r>
      <w:r w:rsidR="00F87162" w:rsidRPr="00F87162">
        <w:rPr>
          <w:rFonts w:ascii="Arial" w:hAnsi="Arial" w:cs="Arial"/>
        </w:rPr>
        <w:t>).</w:t>
      </w:r>
      <w:r w:rsidR="00C54112">
        <w:rPr>
          <w:rFonts w:ascii="Arial" w:hAnsi="Arial" w:cs="Arial"/>
        </w:rPr>
        <w:t xml:space="preserve">As we aware john was on a child </w:t>
      </w:r>
      <w:r w:rsidR="000660F3">
        <w:rPr>
          <w:rFonts w:ascii="Arial" w:hAnsi="Arial" w:cs="Arial"/>
        </w:rPr>
        <w:t>protection</w:t>
      </w:r>
      <w:r w:rsidR="00C54112">
        <w:rPr>
          <w:rFonts w:ascii="Arial" w:hAnsi="Arial" w:cs="Arial"/>
        </w:rPr>
        <w:t xml:space="preserve"> plan</w:t>
      </w:r>
      <w:r w:rsidR="006A2733">
        <w:rPr>
          <w:rFonts w:ascii="Arial" w:hAnsi="Arial" w:cs="Arial"/>
        </w:rPr>
        <w:t>,</w:t>
      </w:r>
      <w:r w:rsidR="00673538">
        <w:rPr>
          <w:rFonts w:ascii="Arial" w:hAnsi="Arial" w:cs="Arial"/>
        </w:rPr>
        <w:t xml:space="preserve"> so he would have had a social worker</w:t>
      </w:r>
      <w:r w:rsidR="000B0282">
        <w:rPr>
          <w:rFonts w:ascii="Arial" w:hAnsi="Arial" w:cs="Arial"/>
        </w:rPr>
        <w:t xml:space="preserve"> and even a family support worker</w:t>
      </w:r>
      <w:r w:rsidR="006A2733">
        <w:rPr>
          <w:rFonts w:ascii="Arial" w:hAnsi="Arial" w:cs="Arial"/>
        </w:rPr>
        <w:t>,</w:t>
      </w:r>
      <w:r w:rsidR="00673538">
        <w:rPr>
          <w:rFonts w:ascii="Arial" w:hAnsi="Arial" w:cs="Arial"/>
        </w:rPr>
        <w:t xml:space="preserve"> </w:t>
      </w:r>
      <w:r w:rsidR="006A2733">
        <w:rPr>
          <w:rFonts w:ascii="Arial" w:hAnsi="Arial" w:cs="Arial"/>
        </w:rPr>
        <w:t>(</w:t>
      </w:r>
      <w:r w:rsidR="00673538">
        <w:rPr>
          <w:rFonts w:ascii="Arial" w:hAnsi="Arial" w:cs="Arial"/>
        </w:rPr>
        <w:t>CP</w:t>
      </w:r>
      <w:r w:rsidR="006A2733">
        <w:rPr>
          <w:rFonts w:ascii="Arial" w:hAnsi="Arial" w:cs="Arial"/>
        </w:rPr>
        <w:t>)</w:t>
      </w:r>
      <w:r w:rsidR="00673538">
        <w:rPr>
          <w:rFonts w:ascii="Arial" w:hAnsi="Arial" w:cs="Arial"/>
        </w:rPr>
        <w:t xml:space="preserve"> plan </w:t>
      </w:r>
      <w:r w:rsidR="000660F3">
        <w:rPr>
          <w:rFonts w:ascii="Arial" w:hAnsi="Arial" w:cs="Arial"/>
        </w:rPr>
        <w:t xml:space="preserve">is where social services have to step in to help and assist reduce the risk </w:t>
      </w:r>
      <w:proofErr w:type="spellStart"/>
      <w:r w:rsidR="000660F3">
        <w:rPr>
          <w:rFonts w:ascii="Arial" w:hAnsi="Arial" w:cs="Arial"/>
        </w:rPr>
        <w:t>or</w:t>
      </w:r>
      <w:proofErr w:type="spellEnd"/>
      <w:r w:rsidR="000660F3">
        <w:rPr>
          <w:rFonts w:ascii="Arial" w:hAnsi="Arial" w:cs="Arial"/>
        </w:rPr>
        <w:t xml:space="preserve"> harm</w:t>
      </w:r>
      <w:r w:rsidR="006A2733">
        <w:rPr>
          <w:rFonts w:ascii="Arial" w:hAnsi="Arial" w:cs="Arial"/>
        </w:rPr>
        <w:t>,</w:t>
      </w:r>
      <w:r w:rsidR="000660F3">
        <w:rPr>
          <w:rFonts w:ascii="Arial" w:hAnsi="Arial" w:cs="Arial"/>
        </w:rPr>
        <w:t xml:space="preserve"> of a child subject to one or all of emotional </w:t>
      </w:r>
      <w:r w:rsidR="00673538">
        <w:rPr>
          <w:rFonts w:ascii="Arial" w:hAnsi="Arial" w:cs="Arial"/>
        </w:rPr>
        <w:t>,</w:t>
      </w:r>
      <w:r w:rsidR="000660F3">
        <w:rPr>
          <w:rFonts w:ascii="Arial" w:hAnsi="Arial" w:cs="Arial"/>
        </w:rPr>
        <w:t>sexual , physical abuse or neglect</w:t>
      </w:r>
      <w:r w:rsidR="000B0282">
        <w:rPr>
          <w:rFonts w:ascii="Arial" w:hAnsi="Arial" w:cs="Arial"/>
        </w:rPr>
        <w:t xml:space="preserve"> </w:t>
      </w:r>
      <w:r w:rsidR="000660F3">
        <w:rPr>
          <w:rFonts w:ascii="Arial" w:hAnsi="Arial" w:cs="Arial"/>
        </w:rPr>
        <w:t>(</w:t>
      </w:r>
      <w:r w:rsidR="007126F5">
        <w:rPr>
          <w:rFonts w:ascii="Arial" w:hAnsi="Arial" w:cs="Arial"/>
        </w:rPr>
        <w:t>Greenwich ,2022</w:t>
      </w:r>
      <w:r w:rsidR="000660F3">
        <w:rPr>
          <w:rFonts w:ascii="Arial" w:hAnsi="Arial" w:cs="Arial"/>
        </w:rPr>
        <w:t>).</w:t>
      </w:r>
      <w:r w:rsidR="00B20525">
        <w:rPr>
          <w:rFonts w:ascii="Arial" w:hAnsi="Arial" w:cs="Arial"/>
        </w:rPr>
        <w:t xml:space="preserve">Due to Johns complex needs he would have regular contact with his GP, </w:t>
      </w:r>
      <w:r w:rsidR="00673538">
        <w:rPr>
          <w:rFonts w:ascii="Arial" w:hAnsi="Arial" w:cs="Arial"/>
        </w:rPr>
        <w:t>neurologist , paediatric nurse</w:t>
      </w:r>
      <w:r w:rsidR="000B0282">
        <w:rPr>
          <w:rFonts w:ascii="Arial" w:hAnsi="Arial" w:cs="Arial"/>
        </w:rPr>
        <w:t xml:space="preserve">. John’s mother would of also been in contact with GPS and even a mental health nurse for herself. With so may professionals involved  </w:t>
      </w:r>
      <w:r w:rsidR="006A2733">
        <w:rPr>
          <w:rFonts w:ascii="Arial" w:hAnsi="Arial" w:cs="Arial"/>
        </w:rPr>
        <w:t>J</w:t>
      </w:r>
      <w:r w:rsidR="000B0282">
        <w:rPr>
          <w:rFonts w:ascii="Arial" w:hAnsi="Arial" w:cs="Arial"/>
        </w:rPr>
        <w:t xml:space="preserve">ohn and his mother </w:t>
      </w:r>
      <w:r w:rsidR="00F85A64">
        <w:rPr>
          <w:rFonts w:ascii="Arial" w:hAnsi="Arial" w:cs="Arial"/>
        </w:rPr>
        <w:t>should have been</w:t>
      </w:r>
      <w:r w:rsidR="000B0282">
        <w:rPr>
          <w:rFonts w:ascii="Arial" w:hAnsi="Arial" w:cs="Arial"/>
        </w:rPr>
        <w:t xml:space="preserve"> the main focal point</w:t>
      </w:r>
      <w:r w:rsidR="006A2733">
        <w:rPr>
          <w:rFonts w:ascii="Arial" w:hAnsi="Arial" w:cs="Arial"/>
        </w:rPr>
        <w:t>,</w:t>
      </w:r>
      <w:r w:rsidR="000B0282">
        <w:rPr>
          <w:rFonts w:ascii="Arial" w:hAnsi="Arial" w:cs="Arial"/>
        </w:rPr>
        <w:t xml:space="preserve"> </w:t>
      </w:r>
      <w:r w:rsidR="00F85A64">
        <w:rPr>
          <w:rFonts w:ascii="Arial" w:hAnsi="Arial" w:cs="Arial"/>
        </w:rPr>
        <w:t>with all</w:t>
      </w:r>
      <w:r w:rsidR="005E3DFF">
        <w:rPr>
          <w:rFonts w:ascii="Arial" w:hAnsi="Arial" w:cs="Arial"/>
        </w:rPr>
        <w:t xml:space="preserve"> organisations</w:t>
      </w:r>
      <w:r w:rsidR="000B0282">
        <w:rPr>
          <w:rFonts w:ascii="Arial" w:hAnsi="Arial" w:cs="Arial"/>
        </w:rPr>
        <w:t xml:space="preserve"> working together to achieve the best care</w:t>
      </w:r>
      <w:r w:rsidR="006A2733">
        <w:rPr>
          <w:rFonts w:ascii="Arial" w:hAnsi="Arial" w:cs="Arial"/>
        </w:rPr>
        <w:t>,</w:t>
      </w:r>
      <w:r w:rsidR="000B0282">
        <w:rPr>
          <w:rFonts w:ascii="Arial" w:hAnsi="Arial" w:cs="Arial"/>
        </w:rPr>
        <w:t xml:space="preserve"> </w:t>
      </w:r>
      <w:r w:rsidR="005E3DFF">
        <w:rPr>
          <w:rFonts w:ascii="Arial" w:hAnsi="Arial" w:cs="Arial"/>
        </w:rPr>
        <w:t xml:space="preserve">and health for both </w:t>
      </w:r>
      <w:r w:rsidR="00F85A64">
        <w:rPr>
          <w:rFonts w:ascii="Arial" w:hAnsi="Arial" w:cs="Arial"/>
        </w:rPr>
        <w:t>however this did not happen.</w:t>
      </w:r>
    </w:p>
    <w:p w14:paraId="1BC6AB6B" w14:textId="77777777" w:rsidR="00025E6E" w:rsidRDefault="00025E6E" w:rsidP="00B332D8">
      <w:pPr>
        <w:pStyle w:val="Heading1"/>
        <w:rPr>
          <w:rFonts w:ascii="Arial" w:hAnsi="Arial" w:cs="Arial"/>
          <w:b/>
          <w:bCs/>
          <w:color w:val="000000" w:themeColor="text1"/>
          <w:u w:val="single"/>
        </w:rPr>
      </w:pPr>
    </w:p>
    <w:p w14:paraId="4C9609FF" w14:textId="77777777" w:rsidR="00025E6E" w:rsidRDefault="00025E6E" w:rsidP="00B332D8">
      <w:pPr>
        <w:pStyle w:val="Heading1"/>
        <w:rPr>
          <w:rFonts w:ascii="Arial" w:hAnsi="Arial" w:cs="Arial"/>
          <w:b/>
          <w:bCs/>
          <w:color w:val="000000" w:themeColor="text1"/>
          <w:u w:val="single"/>
        </w:rPr>
      </w:pPr>
    </w:p>
    <w:p w14:paraId="2810FE7A" w14:textId="51DC1C2C" w:rsidR="00B332D8" w:rsidRDefault="00B332D8" w:rsidP="00DE2B26">
      <w:pPr>
        <w:pStyle w:val="Heading1"/>
        <w:rPr>
          <w:rFonts w:ascii="Arial" w:hAnsi="Arial" w:cs="Arial"/>
          <w:b/>
          <w:bCs/>
          <w:color w:val="000000" w:themeColor="text1"/>
          <w:u w:val="single"/>
        </w:rPr>
      </w:pPr>
      <w:bookmarkStart w:id="3" w:name="_Toc98325356"/>
      <w:r w:rsidRPr="00B332D8">
        <w:rPr>
          <w:rFonts w:ascii="Arial" w:hAnsi="Arial" w:cs="Arial"/>
          <w:b/>
          <w:bCs/>
          <w:color w:val="000000" w:themeColor="text1"/>
          <w:u w:val="single"/>
        </w:rPr>
        <w:t>Policies &amp; Procedures</w:t>
      </w:r>
      <w:bookmarkEnd w:id="3"/>
      <w:r w:rsidRPr="00B332D8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</w:p>
    <w:p w14:paraId="442506CD" w14:textId="5B82AD21" w:rsidR="00B332D8" w:rsidRDefault="00B332D8" w:rsidP="00B332D8"/>
    <w:p w14:paraId="3F38AFD8" w14:textId="7CBEB7AC" w:rsidR="00B332D8" w:rsidRDefault="00B332D8" w:rsidP="00DE2B26">
      <w:pPr>
        <w:jc w:val="both"/>
      </w:pPr>
    </w:p>
    <w:p w14:paraId="442C1C20" w14:textId="68209FA6" w:rsidR="00DE2B26" w:rsidRPr="00DE2B26" w:rsidRDefault="005E3DFF" w:rsidP="00DE2B26">
      <w:pPr>
        <w:pStyle w:val="ListParagraph"/>
        <w:spacing w:line="360" w:lineRule="auto"/>
        <w:jc w:val="both"/>
        <w:rPr>
          <w:rFonts w:ascii="Arial" w:hAnsi="Arial" w:cs="Arial"/>
        </w:rPr>
      </w:pPr>
      <w:r w:rsidRPr="00AD52B1">
        <w:rPr>
          <w:rFonts w:ascii="Arial" w:hAnsi="Arial" w:cs="Arial"/>
        </w:rPr>
        <w:t xml:space="preserve">All professionals involved would of upon employment </w:t>
      </w:r>
      <w:r w:rsidR="006A2733">
        <w:rPr>
          <w:rFonts w:ascii="Arial" w:hAnsi="Arial" w:cs="Arial"/>
        </w:rPr>
        <w:t>would of had</w:t>
      </w:r>
      <w:r w:rsidRPr="00AD52B1">
        <w:rPr>
          <w:rFonts w:ascii="Arial" w:hAnsi="Arial" w:cs="Arial"/>
        </w:rPr>
        <w:t xml:space="preserve"> training and </w:t>
      </w:r>
      <w:r w:rsidR="00F85A64">
        <w:rPr>
          <w:rFonts w:ascii="Arial" w:hAnsi="Arial" w:cs="Arial"/>
        </w:rPr>
        <w:t>knowledge</w:t>
      </w:r>
      <w:r w:rsidRPr="00AD52B1">
        <w:rPr>
          <w:rFonts w:ascii="Arial" w:hAnsi="Arial" w:cs="Arial"/>
        </w:rPr>
        <w:t xml:space="preserve"> to their job role</w:t>
      </w:r>
      <w:r w:rsidR="00F85A64">
        <w:rPr>
          <w:rFonts w:ascii="Arial" w:hAnsi="Arial" w:cs="Arial"/>
        </w:rPr>
        <w:t>,</w:t>
      </w:r>
      <w:r w:rsidRPr="00AD52B1">
        <w:rPr>
          <w:rFonts w:ascii="Arial" w:hAnsi="Arial" w:cs="Arial"/>
        </w:rPr>
        <w:t xml:space="preserve"> they all have a duty of care for each of their, patient, service user or client. Policies are</w:t>
      </w:r>
      <w:r w:rsidR="00FE6F4B">
        <w:rPr>
          <w:rFonts w:ascii="Arial" w:hAnsi="Arial" w:cs="Arial"/>
        </w:rPr>
        <w:t xml:space="preserve"> Policies and procedures are the first thing an organisation should </w:t>
      </w:r>
      <w:r w:rsidR="006A2733">
        <w:rPr>
          <w:rFonts w:ascii="Arial" w:hAnsi="Arial" w:cs="Arial"/>
        </w:rPr>
        <w:t>establish, to</w:t>
      </w:r>
      <w:r w:rsidR="00FE6F4B">
        <w:rPr>
          <w:rFonts w:ascii="Arial" w:hAnsi="Arial" w:cs="Arial"/>
        </w:rPr>
        <w:t xml:space="preserve"> operate effectively </w:t>
      </w:r>
      <w:r w:rsidR="006A2733">
        <w:rPr>
          <w:rFonts w:ascii="Arial" w:hAnsi="Arial" w:cs="Arial"/>
        </w:rPr>
        <w:t>.</w:t>
      </w:r>
      <w:r w:rsidR="00FE6F4B">
        <w:rPr>
          <w:rFonts w:ascii="Arial" w:hAnsi="Arial" w:cs="Arial"/>
        </w:rPr>
        <w:t>Procedures provide step by step instructions for routine tasks (</w:t>
      </w:r>
      <w:proofErr w:type="spellStart"/>
      <w:r w:rsidR="00453476">
        <w:rPr>
          <w:rFonts w:ascii="Arial" w:hAnsi="Arial" w:cs="Arial"/>
        </w:rPr>
        <w:t>Ausmed</w:t>
      </w:r>
      <w:proofErr w:type="spellEnd"/>
      <w:r w:rsidR="00453476">
        <w:rPr>
          <w:rFonts w:ascii="Arial" w:hAnsi="Arial" w:cs="Arial"/>
        </w:rPr>
        <w:t xml:space="preserve"> ,2022</w:t>
      </w:r>
      <w:r w:rsidR="00FE6F4B">
        <w:rPr>
          <w:rFonts w:ascii="Arial" w:hAnsi="Arial" w:cs="Arial"/>
        </w:rPr>
        <w:t xml:space="preserve">). </w:t>
      </w:r>
      <w:r w:rsidR="00DE2B26">
        <w:rPr>
          <w:rFonts w:ascii="Arial" w:hAnsi="Arial" w:cs="Arial"/>
        </w:rPr>
        <w:t>Safeguarding</w:t>
      </w:r>
      <w:r w:rsidR="00FE6F4B">
        <w:rPr>
          <w:rFonts w:ascii="Arial" w:hAnsi="Arial" w:cs="Arial"/>
        </w:rPr>
        <w:t xml:space="preserve"> would have been an important policy within this c</w:t>
      </w:r>
      <w:r w:rsidR="00DE2B26">
        <w:rPr>
          <w:rFonts w:ascii="Arial" w:hAnsi="Arial" w:cs="Arial"/>
        </w:rPr>
        <w:t xml:space="preserve">ase if applied accordingly this would of prevented harm to </w:t>
      </w:r>
      <w:r w:rsidR="006A2733">
        <w:rPr>
          <w:rFonts w:ascii="Arial" w:hAnsi="Arial" w:cs="Arial"/>
        </w:rPr>
        <w:t>J</w:t>
      </w:r>
      <w:r w:rsidR="00DE2B26">
        <w:rPr>
          <w:rFonts w:ascii="Arial" w:hAnsi="Arial" w:cs="Arial"/>
        </w:rPr>
        <w:t>ohns health, enabl</w:t>
      </w:r>
      <w:r w:rsidR="006A2733">
        <w:rPr>
          <w:rFonts w:ascii="Arial" w:hAnsi="Arial" w:cs="Arial"/>
        </w:rPr>
        <w:t>ing</w:t>
      </w:r>
      <w:r w:rsidR="00DE2B26">
        <w:rPr>
          <w:rFonts w:ascii="Arial" w:hAnsi="Arial" w:cs="Arial"/>
        </w:rPr>
        <w:t xml:space="preserve"> him to have the best outcome from health and care perspective. </w:t>
      </w:r>
      <w:r w:rsidR="004F5318" w:rsidRPr="004F5318">
        <w:rPr>
          <w:rFonts w:ascii="Arial" w:hAnsi="Arial" w:cs="Arial"/>
          <w:lang w:val="en-US"/>
        </w:rPr>
        <w:t>This policy builds on the foundation of equality</w:t>
      </w:r>
      <w:r w:rsidR="006A2733">
        <w:rPr>
          <w:rFonts w:ascii="Arial" w:hAnsi="Arial" w:cs="Arial"/>
          <w:lang w:val="en-US"/>
        </w:rPr>
        <w:t>,</w:t>
      </w:r>
      <w:r w:rsidR="004F5318" w:rsidRPr="004F5318">
        <w:rPr>
          <w:rFonts w:ascii="Arial" w:hAnsi="Arial" w:cs="Arial"/>
          <w:lang w:val="en-US"/>
        </w:rPr>
        <w:t xml:space="preserve"> and anti-discrimination legislation</w:t>
      </w:r>
      <w:r w:rsidR="006A2733">
        <w:rPr>
          <w:rFonts w:ascii="Arial" w:hAnsi="Arial" w:cs="Arial"/>
          <w:lang w:val="en-US"/>
        </w:rPr>
        <w:t>.</w:t>
      </w:r>
      <w:r w:rsidR="00DE2B26" w:rsidRPr="004F5318">
        <w:rPr>
          <w:rFonts w:ascii="Arial" w:hAnsi="Arial" w:cs="Arial"/>
        </w:rPr>
        <w:t xml:space="preserve"> Professionals should of been thinking about</w:t>
      </w:r>
      <w:r w:rsidR="004F5318">
        <w:rPr>
          <w:rFonts w:ascii="Arial" w:hAnsi="Arial" w:cs="Arial"/>
        </w:rPr>
        <w:t xml:space="preserve"> those</w:t>
      </w:r>
      <w:r w:rsidR="00DE2B26" w:rsidRPr="004F5318">
        <w:rPr>
          <w:rFonts w:ascii="Arial" w:hAnsi="Arial" w:cs="Arial"/>
        </w:rPr>
        <w:t xml:space="preserve"> </w:t>
      </w:r>
      <w:r w:rsidR="00571996">
        <w:rPr>
          <w:rFonts w:ascii="Arial" w:hAnsi="Arial" w:cs="Arial"/>
        </w:rPr>
        <w:t xml:space="preserve">policy frameworks </w:t>
      </w:r>
      <w:r w:rsidR="004F5318">
        <w:rPr>
          <w:rFonts w:ascii="Arial" w:hAnsi="Arial" w:cs="Arial"/>
        </w:rPr>
        <w:t>as well as</w:t>
      </w:r>
      <w:r w:rsidR="00DE2B26">
        <w:rPr>
          <w:rFonts w:ascii="Arial" w:hAnsi="Arial" w:cs="Arial"/>
        </w:rPr>
        <w:t xml:space="preserve">, </w:t>
      </w:r>
      <w:r w:rsidR="00633C9F">
        <w:rPr>
          <w:rFonts w:ascii="Arial" w:hAnsi="Arial" w:cs="Arial"/>
        </w:rPr>
        <w:t xml:space="preserve">Care Act 2014 Mental health Act 2010 </w:t>
      </w:r>
      <w:r w:rsidR="004F5318">
        <w:rPr>
          <w:rFonts w:ascii="Arial" w:hAnsi="Arial" w:cs="Arial"/>
        </w:rPr>
        <w:t>plus</w:t>
      </w:r>
      <w:r w:rsidR="00633C9F">
        <w:rPr>
          <w:rFonts w:ascii="Arial" w:hAnsi="Arial" w:cs="Arial"/>
        </w:rPr>
        <w:t xml:space="preserve"> more</w:t>
      </w:r>
      <w:r w:rsidR="006A2733">
        <w:rPr>
          <w:rFonts w:ascii="Arial" w:hAnsi="Arial" w:cs="Arial"/>
        </w:rPr>
        <w:t>,</w:t>
      </w:r>
      <w:r w:rsidR="00633C9F">
        <w:rPr>
          <w:rFonts w:ascii="Arial" w:hAnsi="Arial" w:cs="Arial"/>
        </w:rPr>
        <w:t xml:space="preserve"> especially with a diverse case as Johns.</w:t>
      </w:r>
      <w:r w:rsidR="004F5318" w:rsidRPr="004F5318">
        <w:rPr>
          <w:rFonts w:ascii="Arial" w:hAnsi="Arial" w:cs="Arial"/>
        </w:rPr>
        <w:t xml:space="preserve"> </w:t>
      </w:r>
      <w:r w:rsidR="004F5318" w:rsidRPr="00DE2B26">
        <w:rPr>
          <w:rFonts w:ascii="Arial" w:hAnsi="Arial" w:cs="Arial"/>
        </w:rPr>
        <w:t>It is important as to ensure all children needs , human rights and well-being is met</w:t>
      </w:r>
      <w:r w:rsidR="004F5318">
        <w:rPr>
          <w:rFonts w:ascii="Arial" w:hAnsi="Arial" w:cs="Arial"/>
        </w:rPr>
        <w:t xml:space="preserve"> (</w:t>
      </w:r>
      <w:r w:rsidR="00453476">
        <w:rPr>
          <w:rFonts w:ascii="Arial" w:hAnsi="Arial" w:cs="Arial"/>
        </w:rPr>
        <w:t>NSPCC ,2022</w:t>
      </w:r>
      <w:r w:rsidR="004F5318">
        <w:rPr>
          <w:rFonts w:ascii="Arial" w:hAnsi="Arial" w:cs="Arial"/>
        </w:rPr>
        <w:t>)</w:t>
      </w:r>
      <w:r w:rsidR="00F85A64">
        <w:rPr>
          <w:rFonts w:ascii="Arial" w:hAnsi="Arial" w:cs="Arial"/>
        </w:rPr>
        <w:t xml:space="preserve"> It is clear this area failed tremendously.</w:t>
      </w:r>
    </w:p>
    <w:p w14:paraId="1D55CEA9" w14:textId="6B3FD7E8" w:rsidR="00B332D8" w:rsidRDefault="00FE6F4B" w:rsidP="00AD52B1">
      <w:pPr>
        <w:spacing w:line="360" w:lineRule="auto"/>
        <w:jc w:val="both"/>
      </w:pPr>
      <w:r>
        <w:t xml:space="preserve"> </w:t>
      </w:r>
    </w:p>
    <w:p w14:paraId="313D1E57" w14:textId="10C1B25F" w:rsidR="00B332D8" w:rsidRDefault="00B332D8" w:rsidP="00B332D8"/>
    <w:p w14:paraId="71E493EA" w14:textId="690B7B0E" w:rsidR="00B332D8" w:rsidRDefault="00B332D8" w:rsidP="00B332D8"/>
    <w:p w14:paraId="787CBC72" w14:textId="645664FC" w:rsidR="00B332D8" w:rsidRDefault="00B332D8" w:rsidP="00B332D8"/>
    <w:p w14:paraId="616D1640" w14:textId="30FB7502" w:rsidR="00B332D8" w:rsidRDefault="00B332D8" w:rsidP="00B332D8"/>
    <w:p w14:paraId="39C4ACD0" w14:textId="020B71DD" w:rsidR="00B332D8" w:rsidRDefault="00B332D8" w:rsidP="00B332D8">
      <w:pPr>
        <w:pStyle w:val="Heading1"/>
        <w:rPr>
          <w:rFonts w:ascii="Arial" w:hAnsi="Arial" w:cs="Arial"/>
          <w:b/>
          <w:bCs/>
          <w:color w:val="000000" w:themeColor="text1"/>
          <w:u w:val="single"/>
        </w:rPr>
      </w:pPr>
      <w:bookmarkStart w:id="4" w:name="_Toc98325357"/>
      <w:r w:rsidRPr="00B332D8">
        <w:rPr>
          <w:rFonts w:ascii="Arial" w:hAnsi="Arial" w:cs="Arial"/>
          <w:b/>
          <w:bCs/>
          <w:color w:val="000000" w:themeColor="text1"/>
          <w:u w:val="single"/>
        </w:rPr>
        <w:t>Domain &amp; wellbeing</w:t>
      </w:r>
      <w:bookmarkEnd w:id="4"/>
      <w:r w:rsidRPr="00B332D8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</w:p>
    <w:p w14:paraId="0C1BEDFA" w14:textId="77777777" w:rsidR="00310197" w:rsidRPr="00310197" w:rsidRDefault="00310197" w:rsidP="00310197"/>
    <w:p w14:paraId="34FCFE78" w14:textId="1FD5F45F" w:rsidR="00310197" w:rsidRDefault="00371B31" w:rsidP="00310197">
      <w:pPr>
        <w:spacing w:line="360" w:lineRule="auto"/>
        <w:jc w:val="both"/>
        <w:rPr>
          <w:rFonts w:ascii="Arial" w:hAnsi="Arial" w:cs="Arial"/>
        </w:rPr>
      </w:pPr>
      <w:r w:rsidRPr="00371B31">
        <w:rPr>
          <w:rFonts w:ascii="Arial" w:hAnsi="Arial" w:cs="Arial"/>
        </w:rPr>
        <w:t>W</w:t>
      </w:r>
      <w:r w:rsidRPr="00371B31">
        <w:rPr>
          <w:rFonts w:ascii="Arial" w:hAnsi="Arial" w:cs="Arial"/>
        </w:rPr>
        <w:t>ellbeing has evolved as an overarching concept which is generally held to describe the quality of people’s lives (Rees et al, 2010).</w:t>
      </w:r>
      <w:r>
        <w:rPr>
          <w:rFonts w:ascii="Arial" w:hAnsi="Arial" w:cs="Arial"/>
        </w:rPr>
        <w:t xml:space="preserve">We are aware Johns quality of life would be assumed low due to the complex needs he faced. </w:t>
      </w:r>
      <w:r w:rsidR="00F57973">
        <w:rPr>
          <w:rFonts w:ascii="Arial" w:hAnsi="Arial" w:cs="Arial"/>
        </w:rPr>
        <w:t>W</w:t>
      </w:r>
      <w:r w:rsidR="00310197" w:rsidRPr="00310197">
        <w:rPr>
          <w:rFonts w:ascii="Arial" w:hAnsi="Arial" w:cs="Arial"/>
        </w:rPr>
        <w:t xml:space="preserve">hen working with </w:t>
      </w:r>
      <w:r>
        <w:rPr>
          <w:rFonts w:ascii="Arial" w:hAnsi="Arial" w:cs="Arial"/>
        </w:rPr>
        <w:t>John</w:t>
      </w:r>
      <w:r w:rsidR="00310197" w:rsidRPr="003101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professionals </w:t>
      </w:r>
      <w:r w:rsidR="00F579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would hav</w:t>
      </w:r>
      <w:r w:rsidR="00AF6B2B">
        <w:rPr>
          <w:rFonts w:ascii="Arial" w:hAnsi="Arial" w:cs="Arial"/>
        </w:rPr>
        <w:t>e</w:t>
      </w:r>
      <w:r w:rsidR="00E506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been</w:t>
      </w:r>
      <w:r w:rsidR="00AF6B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looking into these domains </w:t>
      </w:r>
      <w:r w:rsidR="00E8196E">
        <w:rPr>
          <w:rFonts w:ascii="Arial" w:hAnsi="Arial" w:cs="Arial"/>
        </w:rPr>
        <w:t>Physical</w:t>
      </w:r>
      <w:r w:rsidR="00AF6B2B">
        <w:rPr>
          <w:rFonts w:ascii="Arial" w:hAnsi="Arial" w:cs="Arial"/>
        </w:rPr>
        <w:t xml:space="preserve">, </w:t>
      </w:r>
      <w:r w:rsidR="00E8196E">
        <w:rPr>
          <w:rFonts w:ascii="Arial" w:hAnsi="Arial" w:cs="Arial"/>
        </w:rPr>
        <w:t>Psychological</w:t>
      </w:r>
      <w:r w:rsidR="00AF6B2B">
        <w:rPr>
          <w:rFonts w:ascii="Arial" w:hAnsi="Arial" w:cs="Arial"/>
        </w:rPr>
        <w:t xml:space="preserve">, </w:t>
      </w:r>
      <w:r w:rsidR="00E8196E">
        <w:rPr>
          <w:rFonts w:ascii="Arial" w:hAnsi="Arial" w:cs="Arial"/>
        </w:rPr>
        <w:t>Social, Cognitive/education)</w:t>
      </w:r>
      <w:r w:rsidR="00470596">
        <w:rPr>
          <w:rFonts w:ascii="Arial" w:hAnsi="Arial" w:cs="Arial"/>
        </w:rPr>
        <w:t>.</w:t>
      </w:r>
      <w:r w:rsidR="00571996">
        <w:rPr>
          <w:rFonts w:ascii="Arial" w:hAnsi="Arial" w:cs="Arial"/>
        </w:rPr>
        <w:t>As recent studies show t</w:t>
      </w:r>
      <w:r w:rsidR="00470596">
        <w:rPr>
          <w:rFonts w:ascii="Arial" w:hAnsi="Arial" w:cs="Arial"/>
        </w:rPr>
        <w:t xml:space="preserve">hey hold great positive factors for example social wellbeing can improve quality of life and boost mental health , which both </w:t>
      </w:r>
      <w:r w:rsidR="00AF6B2B">
        <w:rPr>
          <w:rFonts w:ascii="Arial" w:hAnsi="Arial" w:cs="Arial"/>
        </w:rPr>
        <w:t>J</w:t>
      </w:r>
      <w:r w:rsidR="00470596">
        <w:rPr>
          <w:rFonts w:ascii="Arial" w:hAnsi="Arial" w:cs="Arial"/>
        </w:rPr>
        <w:t xml:space="preserve">ohn and his mother would of benefited </w:t>
      </w:r>
      <w:r w:rsidR="009E7CEF">
        <w:rPr>
          <w:rFonts w:ascii="Arial" w:hAnsi="Arial" w:cs="Arial"/>
        </w:rPr>
        <w:t xml:space="preserve">from tremendously </w:t>
      </w:r>
      <w:r w:rsidR="00470596">
        <w:rPr>
          <w:rFonts w:ascii="Arial" w:hAnsi="Arial" w:cs="Arial"/>
        </w:rPr>
        <w:t xml:space="preserve"> (Mind wise innovations , 2017).</w:t>
      </w:r>
    </w:p>
    <w:p w14:paraId="783222DE" w14:textId="77777777" w:rsidR="00F57973" w:rsidRPr="00F57973" w:rsidRDefault="00F57973" w:rsidP="00F57973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A151108" w14:textId="553B388C" w:rsidR="00B332D8" w:rsidRDefault="00B332D8" w:rsidP="00B332D8"/>
    <w:p w14:paraId="5BF52820" w14:textId="67114896" w:rsidR="00B332D8" w:rsidRDefault="00B332D8" w:rsidP="00B332D8"/>
    <w:p w14:paraId="1D1A9117" w14:textId="1F3CD6BB" w:rsidR="00B332D8" w:rsidRDefault="00B332D8" w:rsidP="00B332D8"/>
    <w:p w14:paraId="7C068053" w14:textId="2075D96E" w:rsidR="00B332D8" w:rsidRDefault="00B332D8" w:rsidP="00B332D8"/>
    <w:p w14:paraId="2EE7A068" w14:textId="3D949B59" w:rsidR="00B332D8" w:rsidRDefault="00B332D8" w:rsidP="00B332D8">
      <w:pPr>
        <w:pStyle w:val="Heading1"/>
        <w:rPr>
          <w:rFonts w:ascii="Arial" w:hAnsi="Arial" w:cs="Arial"/>
          <w:b/>
          <w:bCs/>
          <w:color w:val="000000" w:themeColor="text1"/>
          <w:u w:val="single"/>
        </w:rPr>
      </w:pPr>
      <w:bookmarkStart w:id="5" w:name="_Toc98325358"/>
      <w:r w:rsidRPr="005E3DFF">
        <w:rPr>
          <w:rFonts w:ascii="Arial" w:hAnsi="Arial" w:cs="Arial"/>
          <w:b/>
          <w:bCs/>
          <w:color w:val="000000" w:themeColor="text1"/>
          <w:u w:val="single"/>
        </w:rPr>
        <w:t>Conclusion</w:t>
      </w:r>
      <w:bookmarkEnd w:id="5"/>
      <w:r w:rsidRPr="005E3DFF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</w:p>
    <w:p w14:paraId="1F5915EF" w14:textId="37AB2FA4" w:rsidR="005E3DFF" w:rsidRDefault="005E3DFF" w:rsidP="005E3DFF"/>
    <w:p w14:paraId="75B697C4" w14:textId="49AFE10E" w:rsidR="00B37286" w:rsidRDefault="005E3DFF" w:rsidP="00B3728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</w:t>
      </w:r>
      <w:r w:rsidR="009E7CEF">
        <w:rPr>
          <w:rFonts w:ascii="Arial" w:hAnsi="Arial" w:cs="Arial"/>
        </w:rPr>
        <w:t xml:space="preserve">appears </w:t>
      </w:r>
      <w:r w:rsidR="00E506DC">
        <w:rPr>
          <w:rFonts w:ascii="Arial" w:hAnsi="Arial" w:cs="Arial"/>
        </w:rPr>
        <w:t xml:space="preserve"> </w:t>
      </w:r>
      <w:r w:rsidR="00AF6B2B">
        <w:rPr>
          <w:rFonts w:ascii="Arial" w:hAnsi="Arial" w:cs="Arial"/>
        </w:rPr>
        <w:t>J</w:t>
      </w:r>
      <w:r>
        <w:rPr>
          <w:rFonts w:ascii="Arial" w:hAnsi="Arial" w:cs="Arial"/>
        </w:rPr>
        <w:t>ohn and his mother faced many difficulties within their daily lives</w:t>
      </w:r>
      <w:r w:rsidR="00AF6B2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6A5950">
        <w:rPr>
          <w:rFonts w:ascii="Arial" w:hAnsi="Arial" w:cs="Arial"/>
        </w:rPr>
        <w:t xml:space="preserve">each professional had a duty of care towards </w:t>
      </w:r>
      <w:r w:rsidR="00AF6B2B">
        <w:rPr>
          <w:rFonts w:ascii="Arial" w:hAnsi="Arial" w:cs="Arial"/>
        </w:rPr>
        <w:t>J</w:t>
      </w:r>
      <w:r w:rsidR="006A5950">
        <w:rPr>
          <w:rFonts w:ascii="Arial" w:hAnsi="Arial" w:cs="Arial"/>
        </w:rPr>
        <w:t>ohn and his mother</w:t>
      </w:r>
      <w:r w:rsidR="00AF6B2B">
        <w:rPr>
          <w:rFonts w:ascii="Arial" w:hAnsi="Arial" w:cs="Arial"/>
        </w:rPr>
        <w:t>,</w:t>
      </w:r>
      <w:r w:rsidR="006A5950">
        <w:rPr>
          <w:rFonts w:ascii="Arial" w:hAnsi="Arial" w:cs="Arial"/>
        </w:rPr>
        <w:t xml:space="preserve"> </w:t>
      </w:r>
      <w:r w:rsidR="00C722E6">
        <w:rPr>
          <w:rFonts w:ascii="Arial" w:hAnsi="Arial" w:cs="Arial"/>
        </w:rPr>
        <w:t xml:space="preserve">unfortunately John’s mother  </w:t>
      </w:r>
      <w:r w:rsidR="00AF6B2B">
        <w:rPr>
          <w:rFonts w:ascii="Arial" w:hAnsi="Arial" w:cs="Arial"/>
        </w:rPr>
        <w:t>was mistaken for</w:t>
      </w:r>
      <w:r w:rsidR="006A5950">
        <w:rPr>
          <w:rFonts w:ascii="Arial" w:hAnsi="Arial" w:cs="Arial"/>
        </w:rPr>
        <w:t xml:space="preserve"> hostile</w:t>
      </w:r>
      <w:r w:rsidR="00AF6B2B">
        <w:rPr>
          <w:rFonts w:ascii="Arial" w:hAnsi="Arial" w:cs="Arial"/>
        </w:rPr>
        <w:t xml:space="preserve"> behaviour</w:t>
      </w:r>
      <w:r w:rsidR="006A5950">
        <w:rPr>
          <w:rFonts w:ascii="Arial" w:hAnsi="Arial" w:cs="Arial"/>
        </w:rPr>
        <w:t xml:space="preserve"> when in fact she was just trying to raise concerns</w:t>
      </w:r>
      <w:r w:rsidR="00AF6B2B">
        <w:rPr>
          <w:rFonts w:ascii="Arial" w:hAnsi="Arial" w:cs="Arial"/>
        </w:rPr>
        <w:t>.</w:t>
      </w:r>
      <w:r w:rsidR="006A5950">
        <w:rPr>
          <w:rFonts w:ascii="Arial" w:hAnsi="Arial" w:cs="Arial"/>
        </w:rPr>
        <w:t xml:space="preserve"> The concern’s within </w:t>
      </w:r>
      <w:r w:rsidR="00AF6B2B">
        <w:rPr>
          <w:rFonts w:ascii="Arial" w:hAnsi="Arial" w:cs="Arial"/>
        </w:rPr>
        <w:t>J</w:t>
      </w:r>
      <w:r w:rsidR="006A5950">
        <w:rPr>
          <w:rFonts w:ascii="Arial" w:hAnsi="Arial" w:cs="Arial"/>
        </w:rPr>
        <w:t>ohn’s care was not taken seriously</w:t>
      </w:r>
      <w:r w:rsidR="005A32B7">
        <w:rPr>
          <w:rFonts w:ascii="Arial" w:hAnsi="Arial" w:cs="Arial"/>
        </w:rPr>
        <w:t>,</w:t>
      </w:r>
      <w:r w:rsidR="006A5950">
        <w:rPr>
          <w:rFonts w:ascii="Arial" w:hAnsi="Arial" w:cs="Arial"/>
        </w:rPr>
        <w:t xml:space="preserve"> </w:t>
      </w:r>
      <w:r w:rsidR="009E7CEF">
        <w:rPr>
          <w:rFonts w:ascii="Arial" w:hAnsi="Arial" w:cs="Arial"/>
        </w:rPr>
        <w:t xml:space="preserve"> as agreed </w:t>
      </w:r>
      <w:r w:rsidR="00AF6B2B">
        <w:rPr>
          <w:rFonts w:ascii="Arial" w:hAnsi="Arial" w:cs="Arial"/>
        </w:rPr>
        <w:t xml:space="preserve">they </w:t>
      </w:r>
      <w:r w:rsidR="006A5950">
        <w:rPr>
          <w:rFonts w:ascii="Arial" w:hAnsi="Arial" w:cs="Arial"/>
        </w:rPr>
        <w:t xml:space="preserve">both had the right to the care from all </w:t>
      </w:r>
      <w:r w:rsidR="006F43A2">
        <w:rPr>
          <w:rFonts w:ascii="Arial" w:hAnsi="Arial" w:cs="Arial"/>
        </w:rPr>
        <w:t xml:space="preserve">organisations </w:t>
      </w:r>
      <w:r w:rsidR="006A5950">
        <w:rPr>
          <w:rFonts w:ascii="Arial" w:hAnsi="Arial" w:cs="Arial"/>
        </w:rPr>
        <w:t>under the acts</w:t>
      </w:r>
      <w:r w:rsidR="009E7CEF">
        <w:rPr>
          <w:rFonts w:ascii="Arial" w:hAnsi="Arial" w:cs="Arial"/>
        </w:rPr>
        <w:t xml:space="preserve"> such as </w:t>
      </w:r>
      <w:r w:rsidR="006A5950">
        <w:rPr>
          <w:rFonts w:ascii="Arial" w:hAnsi="Arial" w:cs="Arial"/>
        </w:rPr>
        <w:t xml:space="preserve"> Human right act 1998 , Mental health act 2010 ,Care Act 2014, equality act 2010 </w:t>
      </w:r>
      <w:r w:rsidR="00E8196E">
        <w:rPr>
          <w:rFonts w:ascii="Arial" w:hAnsi="Arial" w:cs="Arial"/>
        </w:rPr>
        <w:t>.</w:t>
      </w:r>
      <w:r w:rsidR="006A5950">
        <w:rPr>
          <w:rFonts w:ascii="Arial" w:hAnsi="Arial" w:cs="Arial"/>
        </w:rPr>
        <w:t>However</w:t>
      </w:r>
      <w:r w:rsidR="00C722E6">
        <w:rPr>
          <w:rFonts w:ascii="Arial" w:hAnsi="Arial" w:cs="Arial"/>
        </w:rPr>
        <w:t xml:space="preserve"> they was still failed </w:t>
      </w:r>
      <w:r w:rsidR="005A32B7">
        <w:rPr>
          <w:rFonts w:ascii="Arial" w:hAnsi="Arial" w:cs="Arial"/>
        </w:rPr>
        <w:t>t</w:t>
      </w:r>
      <w:r w:rsidR="00C722E6">
        <w:rPr>
          <w:rFonts w:ascii="Arial" w:hAnsi="Arial" w:cs="Arial"/>
        </w:rPr>
        <w:t xml:space="preserve">he following recommendations </w:t>
      </w:r>
      <w:r w:rsidR="00AF6B2B">
        <w:rPr>
          <w:rFonts w:ascii="Arial" w:hAnsi="Arial" w:cs="Arial"/>
        </w:rPr>
        <w:t>which is required</w:t>
      </w:r>
      <w:r w:rsidR="00C722E6">
        <w:rPr>
          <w:rFonts w:ascii="Arial" w:hAnsi="Arial" w:cs="Arial"/>
        </w:rPr>
        <w:t xml:space="preserve"> for MDT are</w:t>
      </w:r>
      <w:r w:rsidR="006A2733">
        <w:rPr>
          <w:rFonts w:ascii="Arial" w:hAnsi="Arial" w:cs="Arial"/>
        </w:rPr>
        <w:t>,</w:t>
      </w:r>
      <w:r w:rsidR="00C722E6">
        <w:rPr>
          <w:rFonts w:ascii="Arial" w:hAnsi="Arial" w:cs="Arial"/>
        </w:rPr>
        <w:t xml:space="preserve"> for clear communication across all organisations</w:t>
      </w:r>
      <w:r w:rsidR="006A2733">
        <w:rPr>
          <w:rFonts w:ascii="Arial" w:hAnsi="Arial" w:cs="Arial"/>
        </w:rPr>
        <w:t>,</w:t>
      </w:r>
      <w:r w:rsidR="00C722E6">
        <w:rPr>
          <w:rFonts w:ascii="Arial" w:hAnsi="Arial" w:cs="Arial"/>
        </w:rPr>
        <w:t xml:space="preserve"> realistic meetings to discuss concerns, </w:t>
      </w:r>
      <w:r w:rsidR="006A2733">
        <w:rPr>
          <w:rFonts w:ascii="Arial" w:hAnsi="Arial" w:cs="Arial"/>
        </w:rPr>
        <w:t>Sufficient accurate record keeping,</w:t>
      </w:r>
      <w:r w:rsidR="00E8196E" w:rsidRPr="00E8196E">
        <w:t xml:space="preserve"> </w:t>
      </w:r>
      <w:r w:rsidR="00E8196E" w:rsidRPr="00E8196E">
        <w:rPr>
          <w:rFonts w:ascii="Arial" w:hAnsi="Arial" w:cs="Arial"/>
        </w:rPr>
        <w:t>i</w:t>
      </w:r>
      <w:r w:rsidR="00E8196E" w:rsidRPr="00E8196E">
        <w:rPr>
          <w:rFonts w:ascii="Arial" w:hAnsi="Arial" w:cs="Arial"/>
        </w:rPr>
        <w:t>ncorporate the views and perspectives of children and young people themselves</w:t>
      </w:r>
      <w:r w:rsidR="00E8196E">
        <w:rPr>
          <w:rFonts w:ascii="Arial" w:hAnsi="Arial" w:cs="Arial"/>
        </w:rPr>
        <w:t>.</w:t>
      </w:r>
      <w:r w:rsidR="00C722E6">
        <w:rPr>
          <w:rFonts w:ascii="Arial" w:hAnsi="Arial" w:cs="Arial"/>
        </w:rPr>
        <w:t xml:space="preserve"> </w:t>
      </w:r>
      <w:r w:rsidR="00AF6B2B">
        <w:rPr>
          <w:rFonts w:ascii="Arial" w:hAnsi="Arial" w:cs="Arial"/>
        </w:rPr>
        <w:t xml:space="preserve">GP patient and Inpatient national surveys </w:t>
      </w:r>
      <w:r w:rsidR="00C722E6" w:rsidRPr="00397588">
        <w:rPr>
          <w:rFonts w:ascii="Arial" w:hAnsi="Arial" w:cs="Arial"/>
        </w:rPr>
        <w:t>tell us that over 40% of people want to be more involved in decisions about their care</w:t>
      </w:r>
      <w:r w:rsidR="00397588">
        <w:rPr>
          <w:rFonts w:ascii="Arial" w:hAnsi="Arial" w:cs="Arial"/>
        </w:rPr>
        <w:t xml:space="preserve"> (</w:t>
      </w:r>
      <w:r w:rsidR="007126F5">
        <w:rPr>
          <w:rFonts w:ascii="Arial" w:hAnsi="Arial" w:cs="Arial"/>
        </w:rPr>
        <w:t xml:space="preserve">NHS , </w:t>
      </w:r>
      <w:r w:rsidR="00DD1D66">
        <w:rPr>
          <w:rFonts w:ascii="Arial" w:hAnsi="Arial" w:cs="Arial"/>
        </w:rPr>
        <w:t>2022</w:t>
      </w:r>
      <w:r w:rsidR="00397588">
        <w:rPr>
          <w:rFonts w:ascii="Arial" w:hAnsi="Arial" w:cs="Arial"/>
        </w:rPr>
        <w:t xml:space="preserve">). Workshops and refresher training for all staff </w:t>
      </w:r>
      <w:r w:rsidR="006A2733">
        <w:rPr>
          <w:rFonts w:ascii="Arial" w:hAnsi="Arial" w:cs="Arial"/>
        </w:rPr>
        <w:t xml:space="preserve">new and old </w:t>
      </w:r>
      <w:r w:rsidR="00397588">
        <w:rPr>
          <w:rFonts w:ascii="Arial" w:hAnsi="Arial" w:cs="Arial"/>
        </w:rPr>
        <w:t xml:space="preserve">so they </w:t>
      </w:r>
      <w:r w:rsidR="006A2733">
        <w:rPr>
          <w:rFonts w:ascii="Arial" w:hAnsi="Arial" w:cs="Arial"/>
        </w:rPr>
        <w:t xml:space="preserve">can keep up to date </w:t>
      </w:r>
      <w:r w:rsidR="00397588">
        <w:rPr>
          <w:rFonts w:ascii="Arial" w:hAnsi="Arial" w:cs="Arial"/>
        </w:rPr>
        <w:t>.</w:t>
      </w:r>
      <w:r w:rsidR="008C56FD">
        <w:rPr>
          <w:rFonts w:ascii="Arial" w:hAnsi="Arial" w:cs="Arial"/>
        </w:rPr>
        <w:t xml:space="preserve">As a result </w:t>
      </w:r>
      <w:r w:rsidR="00397588">
        <w:rPr>
          <w:rFonts w:ascii="Arial" w:hAnsi="Arial" w:cs="Arial"/>
        </w:rPr>
        <w:t xml:space="preserve"> </w:t>
      </w:r>
      <w:r w:rsidR="008C56FD">
        <w:rPr>
          <w:rFonts w:ascii="Arial" w:hAnsi="Arial" w:cs="Arial"/>
        </w:rPr>
        <w:t>c</w:t>
      </w:r>
      <w:r w:rsidR="00397588">
        <w:rPr>
          <w:rFonts w:ascii="Arial" w:hAnsi="Arial" w:cs="Arial"/>
        </w:rPr>
        <w:t>hange is required</w:t>
      </w:r>
      <w:r w:rsidR="00F85A64">
        <w:rPr>
          <w:rFonts w:ascii="Arial" w:hAnsi="Arial" w:cs="Arial"/>
        </w:rPr>
        <w:t xml:space="preserve">. </w:t>
      </w:r>
      <w:r w:rsidR="00B37286" w:rsidRPr="00B37286">
        <w:rPr>
          <w:rFonts w:ascii="Arial" w:hAnsi="Arial" w:cs="Arial"/>
        </w:rPr>
        <w:t>Don’t let the fear of the time it will take to accomplish something stand in the way of your doing it. The time will pass anyway; we might just as well put that passing time to the best possible use ( Nightingale,2020).</w:t>
      </w:r>
    </w:p>
    <w:p w14:paraId="16330BA2" w14:textId="3F51FB0D" w:rsidR="006215D5" w:rsidRDefault="006215D5" w:rsidP="00B37286">
      <w:pPr>
        <w:spacing w:line="360" w:lineRule="auto"/>
        <w:jc w:val="both"/>
        <w:rPr>
          <w:rFonts w:ascii="Arial" w:hAnsi="Arial" w:cs="Arial"/>
        </w:rPr>
      </w:pPr>
    </w:p>
    <w:p w14:paraId="4718FA36" w14:textId="2443D750" w:rsidR="006215D5" w:rsidRDefault="006215D5" w:rsidP="00B37286">
      <w:pPr>
        <w:spacing w:line="360" w:lineRule="auto"/>
        <w:jc w:val="both"/>
        <w:rPr>
          <w:rFonts w:ascii="Arial" w:hAnsi="Arial" w:cs="Arial"/>
        </w:rPr>
      </w:pPr>
    </w:p>
    <w:p w14:paraId="59A7EEE7" w14:textId="1A8501C4" w:rsidR="006215D5" w:rsidRDefault="006215D5" w:rsidP="00B37286">
      <w:pPr>
        <w:spacing w:line="360" w:lineRule="auto"/>
        <w:jc w:val="both"/>
        <w:rPr>
          <w:rFonts w:ascii="Arial" w:hAnsi="Arial" w:cs="Arial"/>
        </w:rPr>
      </w:pPr>
    </w:p>
    <w:p w14:paraId="7BA17A9D" w14:textId="7CE9E4FF" w:rsidR="006215D5" w:rsidRDefault="006215D5" w:rsidP="00B37286">
      <w:pPr>
        <w:spacing w:line="360" w:lineRule="auto"/>
        <w:jc w:val="both"/>
        <w:rPr>
          <w:rFonts w:ascii="Arial" w:hAnsi="Arial" w:cs="Arial"/>
        </w:rPr>
      </w:pPr>
    </w:p>
    <w:p w14:paraId="34031687" w14:textId="758417AD" w:rsidR="006215D5" w:rsidRDefault="006215D5" w:rsidP="00B37286">
      <w:pPr>
        <w:spacing w:line="360" w:lineRule="auto"/>
        <w:jc w:val="both"/>
        <w:rPr>
          <w:rFonts w:ascii="Arial" w:hAnsi="Arial" w:cs="Arial"/>
        </w:rPr>
      </w:pPr>
    </w:p>
    <w:p w14:paraId="05923EC1" w14:textId="77777777" w:rsidR="008D57FF" w:rsidRDefault="008D57FF" w:rsidP="00B37286">
      <w:pPr>
        <w:spacing w:line="360" w:lineRule="auto"/>
        <w:jc w:val="both"/>
        <w:rPr>
          <w:rFonts w:ascii="Arial" w:hAnsi="Arial" w:cs="Arial"/>
        </w:rPr>
      </w:pPr>
    </w:p>
    <w:p w14:paraId="33C7FEFD" w14:textId="77777777" w:rsidR="00E8196E" w:rsidRDefault="00E8196E" w:rsidP="00B37286">
      <w:pPr>
        <w:spacing w:line="360" w:lineRule="auto"/>
        <w:jc w:val="both"/>
        <w:rPr>
          <w:rFonts w:ascii="Arial" w:hAnsi="Arial" w:cs="Arial"/>
        </w:rPr>
      </w:pPr>
    </w:p>
    <w:p w14:paraId="55864304" w14:textId="77777777" w:rsidR="00E8196E" w:rsidRDefault="00E8196E" w:rsidP="00B37286">
      <w:pPr>
        <w:spacing w:line="360" w:lineRule="auto"/>
        <w:jc w:val="both"/>
        <w:rPr>
          <w:rFonts w:ascii="Arial" w:hAnsi="Arial" w:cs="Arial"/>
        </w:rPr>
      </w:pPr>
    </w:p>
    <w:p w14:paraId="339D7203" w14:textId="77777777" w:rsidR="00E8196E" w:rsidRDefault="00E8196E" w:rsidP="00B37286">
      <w:pPr>
        <w:spacing w:line="360" w:lineRule="auto"/>
        <w:jc w:val="both"/>
        <w:rPr>
          <w:rFonts w:ascii="Arial" w:hAnsi="Arial" w:cs="Arial"/>
        </w:rPr>
      </w:pPr>
    </w:p>
    <w:p w14:paraId="3624A787" w14:textId="77777777" w:rsidR="00E8196E" w:rsidRDefault="00E8196E" w:rsidP="00B37286">
      <w:pPr>
        <w:spacing w:line="360" w:lineRule="auto"/>
        <w:jc w:val="both"/>
        <w:rPr>
          <w:rFonts w:ascii="Arial" w:hAnsi="Arial" w:cs="Arial"/>
        </w:rPr>
      </w:pPr>
    </w:p>
    <w:p w14:paraId="7F3EE57A" w14:textId="77777777" w:rsidR="00A862DA" w:rsidRDefault="00A862DA" w:rsidP="00B37286">
      <w:pPr>
        <w:spacing w:line="360" w:lineRule="auto"/>
        <w:jc w:val="both"/>
        <w:rPr>
          <w:rFonts w:ascii="Arial" w:hAnsi="Arial" w:cs="Arial"/>
        </w:rPr>
      </w:pPr>
    </w:p>
    <w:p w14:paraId="2FEE5591" w14:textId="170A3FD1" w:rsidR="008D57FF" w:rsidRDefault="008D57FF" w:rsidP="00B3728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References </w:t>
      </w:r>
    </w:p>
    <w:p w14:paraId="201B1DCD" w14:textId="77777777" w:rsidR="00A862DA" w:rsidRDefault="00A862DA" w:rsidP="00B37286">
      <w:pPr>
        <w:spacing w:line="360" w:lineRule="auto"/>
        <w:jc w:val="both"/>
        <w:rPr>
          <w:rFonts w:ascii="Arial" w:hAnsi="Arial" w:cs="Arial"/>
        </w:rPr>
      </w:pPr>
    </w:p>
    <w:p w14:paraId="4B5308BB" w14:textId="77777777" w:rsidR="00A862DA" w:rsidRDefault="00A862DA" w:rsidP="00B37286">
      <w:pPr>
        <w:spacing w:line="360" w:lineRule="auto"/>
        <w:jc w:val="both"/>
        <w:rPr>
          <w:rFonts w:ascii="Arial" w:hAnsi="Arial" w:cs="Arial"/>
        </w:rPr>
      </w:pPr>
    </w:p>
    <w:p w14:paraId="4B82BDCF" w14:textId="340E43F7" w:rsidR="00A862DA" w:rsidRPr="00453476" w:rsidRDefault="00A862DA" w:rsidP="00F52B36">
      <w:pPr>
        <w:spacing w:before="240" w:line="360" w:lineRule="auto"/>
        <w:rPr>
          <w:rFonts w:ascii="Arial" w:hAnsi="Arial" w:cs="Arial"/>
          <w:color w:val="000000"/>
          <w:shd w:val="clear" w:color="auto" w:fill="FFFFFF"/>
        </w:rPr>
      </w:pPr>
      <w:r w:rsidRPr="00453476">
        <w:rPr>
          <w:rFonts w:ascii="Arial" w:hAnsi="Arial" w:cs="Arial"/>
          <w:color w:val="000000"/>
          <w:shd w:val="clear" w:color="auto" w:fill="FFFFFF"/>
        </w:rPr>
        <w:t> </w:t>
      </w:r>
      <w:r w:rsidR="00F52B36">
        <w:rPr>
          <w:rFonts w:ascii="Arial" w:hAnsi="Arial" w:cs="Arial"/>
          <w:color w:val="000000"/>
          <w:shd w:val="clear" w:color="auto" w:fill="FFFFFF"/>
        </w:rPr>
        <w:t xml:space="preserve">National health service (NHS). </w:t>
      </w:r>
      <w:r w:rsidRPr="00453476">
        <w:rPr>
          <w:rFonts w:ascii="Arial" w:hAnsi="Arial" w:cs="Arial"/>
          <w:color w:val="000000"/>
          <w:shd w:val="clear" w:color="auto" w:fill="FFFFFF"/>
        </w:rPr>
        <w:t>(</w:t>
      </w:r>
      <w:r w:rsidRPr="00453476">
        <w:rPr>
          <w:rFonts w:ascii="Arial" w:hAnsi="Arial" w:cs="Arial"/>
          <w:color w:val="000000"/>
          <w:shd w:val="clear" w:color="auto" w:fill="FFFFFF"/>
        </w:rPr>
        <w:t>2022</w:t>
      </w:r>
      <w:r w:rsidRPr="00453476">
        <w:rPr>
          <w:rFonts w:ascii="Arial" w:hAnsi="Arial" w:cs="Arial"/>
          <w:color w:val="000000"/>
          <w:shd w:val="clear" w:color="auto" w:fill="FFFFFF"/>
        </w:rPr>
        <w:t>)</w:t>
      </w:r>
      <w:r w:rsidRPr="00453476">
        <w:rPr>
          <w:rFonts w:ascii="Arial" w:hAnsi="Arial" w:cs="Arial"/>
          <w:color w:val="000000"/>
          <w:shd w:val="clear" w:color="auto" w:fill="FFFFFF"/>
        </w:rPr>
        <w:t>. </w:t>
      </w:r>
      <w:r w:rsidRPr="00453476">
        <w:rPr>
          <w:rFonts w:ascii="Arial" w:hAnsi="Arial" w:cs="Arial"/>
          <w:i/>
          <w:iCs/>
          <w:color w:val="000000"/>
          <w:shd w:val="clear" w:color="auto" w:fill="FFFFFF"/>
        </w:rPr>
        <w:t>Information sharing in Multidisciplinary teams MDTS</w:t>
      </w:r>
      <w:r w:rsidRPr="00453476">
        <w:rPr>
          <w:rFonts w:ascii="Arial" w:hAnsi="Arial" w:cs="Arial"/>
          <w:color w:val="000000"/>
          <w:shd w:val="clear" w:color="auto" w:fill="FFFFFF"/>
        </w:rPr>
        <w:t>. [online] Available at: &lt;https://www.nhsx.nhs.uk/information-governance/guidance/information-governance-guidance-support-multidisciplinary-teams-mdts.&gt; [Accessed 15 March 2022].</w:t>
      </w:r>
    </w:p>
    <w:p w14:paraId="71B879CD" w14:textId="0D58B859" w:rsidR="00A862DA" w:rsidRDefault="00A862DA" w:rsidP="00F52B36">
      <w:pPr>
        <w:spacing w:before="240" w:line="36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8D57FF">
        <w:rPr>
          <w:rFonts w:ascii="Arial" w:hAnsi="Arial" w:cs="Arial"/>
          <w:color w:val="000000"/>
          <w:shd w:val="clear" w:color="auto" w:fill="FFFFFF"/>
        </w:rPr>
        <w:t>Ausmed</w:t>
      </w:r>
      <w:proofErr w:type="spellEnd"/>
      <w:r w:rsidRPr="008D57FF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F52B36">
        <w:rPr>
          <w:rFonts w:ascii="Arial" w:hAnsi="Arial" w:cs="Arial"/>
          <w:color w:val="000000"/>
          <w:shd w:val="clear" w:color="auto" w:fill="FFFFFF"/>
        </w:rPr>
        <w:t>(</w:t>
      </w:r>
      <w:r w:rsidRPr="008D57FF">
        <w:rPr>
          <w:rFonts w:ascii="Arial" w:hAnsi="Arial" w:cs="Arial"/>
          <w:color w:val="000000"/>
          <w:shd w:val="clear" w:color="auto" w:fill="FFFFFF"/>
        </w:rPr>
        <w:t>2022</w:t>
      </w:r>
      <w:r w:rsidR="00F52B36">
        <w:rPr>
          <w:rFonts w:ascii="Arial" w:hAnsi="Arial" w:cs="Arial"/>
          <w:color w:val="000000"/>
          <w:shd w:val="clear" w:color="auto" w:fill="FFFFFF"/>
        </w:rPr>
        <w:t>)</w:t>
      </w:r>
      <w:r w:rsidRPr="008D57FF">
        <w:rPr>
          <w:rFonts w:ascii="Arial" w:hAnsi="Arial" w:cs="Arial"/>
          <w:color w:val="000000"/>
          <w:shd w:val="clear" w:color="auto" w:fill="FFFFFF"/>
        </w:rPr>
        <w:t>. </w:t>
      </w:r>
      <w:r w:rsidRPr="008D57FF">
        <w:rPr>
          <w:rFonts w:ascii="Arial" w:hAnsi="Arial" w:cs="Arial"/>
          <w:i/>
          <w:iCs/>
          <w:color w:val="000000"/>
          <w:shd w:val="clear" w:color="auto" w:fill="FFFFFF"/>
        </w:rPr>
        <w:t xml:space="preserve">Policies and Procedures in Healthcare | </w:t>
      </w:r>
      <w:proofErr w:type="spellStart"/>
      <w:r w:rsidRPr="008D57FF">
        <w:rPr>
          <w:rFonts w:ascii="Arial" w:hAnsi="Arial" w:cs="Arial"/>
          <w:i/>
          <w:iCs/>
          <w:color w:val="000000"/>
          <w:shd w:val="clear" w:color="auto" w:fill="FFFFFF"/>
        </w:rPr>
        <w:t>Ausmed</w:t>
      </w:r>
      <w:proofErr w:type="spellEnd"/>
      <w:r w:rsidRPr="008D57FF">
        <w:rPr>
          <w:rFonts w:ascii="Arial" w:hAnsi="Arial" w:cs="Arial"/>
          <w:color w:val="000000"/>
          <w:shd w:val="clear" w:color="auto" w:fill="FFFFFF"/>
        </w:rPr>
        <w:t>. [online] Available at: &lt;https://www.ausmed.co.uk/cpd/articles/policies-and-procedures-in-healthcare&gt; [Accessed 16 March 2022].</w:t>
      </w:r>
    </w:p>
    <w:p w14:paraId="4D2591E0" w14:textId="287C9F6E" w:rsidR="00A862DA" w:rsidRPr="00453476" w:rsidRDefault="00A862DA" w:rsidP="00F52B36">
      <w:pPr>
        <w:spacing w:before="240" w:line="360" w:lineRule="auto"/>
        <w:rPr>
          <w:rFonts w:ascii="Arial" w:hAnsi="Arial" w:cs="Arial"/>
          <w:color w:val="000000"/>
          <w:shd w:val="clear" w:color="auto" w:fill="FFFFFF"/>
        </w:rPr>
      </w:pPr>
      <w:r w:rsidRPr="00453476">
        <w:rPr>
          <w:rFonts w:ascii="Arial" w:hAnsi="Arial" w:cs="Arial"/>
        </w:rPr>
        <w:t xml:space="preserve"> </w:t>
      </w:r>
      <w:proofErr w:type="spellStart"/>
      <w:r w:rsidRPr="00453476">
        <w:rPr>
          <w:rFonts w:ascii="Arial" w:hAnsi="Arial" w:cs="Arial"/>
          <w:color w:val="000000"/>
          <w:shd w:val="clear" w:color="auto" w:fill="FFFFFF"/>
        </w:rPr>
        <w:t>Caringforcare</w:t>
      </w:r>
      <w:proofErr w:type="spellEnd"/>
      <w:r w:rsidRPr="00453476">
        <w:rPr>
          <w:rFonts w:ascii="Arial" w:hAnsi="Arial" w:cs="Arial"/>
          <w:color w:val="000000"/>
          <w:shd w:val="clear" w:color="auto" w:fill="FFFFFF"/>
        </w:rPr>
        <w:t>.</w:t>
      </w:r>
      <w:r w:rsidR="007477F4">
        <w:rPr>
          <w:rFonts w:ascii="Arial" w:hAnsi="Arial" w:cs="Arial"/>
          <w:color w:val="000000"/>
          <w:shd w:val="clear" w:color="auto" w:fill="FFFFFF"/>
        </w:rPr>
        <w:t xml:space="preserve">  </w:t>
      </w:r>
      <w:r w:rsidRPr="00453476">
        <w:rPr>
          <w:rFonts w:ascii="Arial" w:hAnsi="Arial" w:cs="Arial"/>
          <w:color w:val="000000"/>
          <w:shd w:val="clear" w:color="auto" w:fill="FFFFFF"/>
        </w:rPr>
        <w:t>(2022)</w:t>
      </w:r>
      <w:r w:rsidRPr="00453476">
        <w:rPr>
          <w:rFonts w:ascii="Arial" w:hAnsi="Arial" w:cs="Arial"/>
          <w:color w:val="000000"/>
          <w:shd w:val="clear" w:color="auto" w:fill="FFFFFF"/>
        </w:rPr>
        <w:t>. </w:t>
      </w:r>
      <w:r w:rsidRPr="00453476">
        <w:rPr>
          <w:rFonts w:ascii="Arial" w:hAnsi="Arial" w:cs="Arial"/>
          <w:i/>
          <w:iCs/>
          <w:color w:val="000000"/>
          <w:shd w:val="clear" w:color="auto" w:fill="FFFFFF"/>
        </w:rPr>
        <w:t>Complex Care</w:t>
      </w:r>
      <w:r w:rsidRPr="00453476">
        <w:rPr>
          <w:rFonts w:ascii="Arial" w:hAnsi="Arial" w:cs="Arial"/>
          <w:color w:val="000000"/>
          <w:shd w:val="clear" w:color="auto" w:fill="FFFFFF"/>
        </w:rPr>
        <w:t>.[online]Available at: &lt;https://caringforcare.co.uk/complex-care/&gt; [Accessed 15 March 2022].</w:t>
      </w:r>
    </w:p>
    <w:p w14:paraId="355A2780" w14:textId="14326B78" w:rsidR="00A862DA" w:rsidRPr="00453476" w:rsidRDefault="00A862DA" w:rsidP="00F52B36">
      <w:pPr>
        <w:spacing w:before="240" w:line="36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453476">
        <w:rPr>
          <w:rFonts w:ascii="Arial" w:hAnsi="Arial" w:cs="Arial"/>
          <w:color w:val="000000"/>
          <w:shd w:val="clear" w:color="auto" w:fill="FFFFFF"/>
        </w:rPr>
        <w:t>G</w:t>
      </w:r>
      <w:r w:rsidRPr="00453476">
        <w:rPr>
          <w:rFonts w:ascii="Arial" w:hAnsi="Arial" w:cs="Arial"/>
          <w:color w:val="000000"/>
          <w:shd w:val="clear" w:color="auto" w:fill="FFFFFF"/>
        </w:rPr>
        <w:t>ongala</w:t>
      </w:r>
      <w:proofErr w:type="spellEnd"/>
      <w:r w:rsidRPr="00453476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F52B36">
        <w:rPr>
          <w:rFonts w:ascii="Arial" w:hAnsi="Arial" w:cs="Arial"/>
          <w:color w:val="000000"/>
          <w:shd w:val="clear" w:color="auto" w:fill="FFFFFF"/>
        </w:rPr>
        <w:t>S</w:t>
      </w:r>
      <w:r w:rsidRPr="00453476">
        <w:rPr>
          <w:rFonts w:ascii="Arial" w:hAnsi="Arial" w:cs="Arial"/>
          <w:color w:val="000000"/>
          <w:shd w:val="clear" w:color="auto" w:fill="FFFFFF"/>
        </w:rPr>
        <w:t xml:space="preserve">., </w:t>
      </w:r>
      <w:r w:rsidRPr="00453476">
        <w:rPr>
          <w:rFonts w:ascii="Arial" w:hAnsi="Arial" w:cs="Arial"/>
          <w:color w:val="000000"/>
          <w:shd w:val="clear" w:color="auto" w:fill="FFFFFF"/>
        </w:rPr>
        <w:t>(</w:t>
      </w:r>
      <w:r w:rsidRPr="00453476">
        <w:rPr>
          <w:rFonts w:ascii="Arial" w:hAnsi="Arial" w:cs="Arial"/>
          <w:color w:val="000000"/>
          <w:shd w:val="clear" w:color="auto" w:fill="FFFFFF"/>
        </w:rPr>
        <w:t>2022</w:t>
      </w:r>
      <w:r w:rsidRPr="00453476">
        <w:rPr>
          <w:rFonts w:ascii="Arial" w:hAnsi="Arial" w:cs="Arial"/>
          <w:color w:val="000000"/>
          <w:shd w:val="clear" w:color="auto" w:fill="FFFFFF"/>
        </w:rPr>
        <w:t>)</w:t>
      </w:r>
      <w:r w:rsidRPr="00453476">
        <w:rPr>
          <w:rFonts w:ascii="Arial" w:hAnsi="Arial" w:cs="Arial"/>
          <w:color w:val="000000"/>
          <w:shd w:val="clear" w:color="auto" w:fill="FFFFFF"/>
        </w:rPr>
        <w:t>. </w:t>
      </w:r>
      <w:r w:rsidRPr="00453476">
        <w:rPr>
          <w:rFonts w:ascii="Arial" w:hAnsi="Arial" w:cs="Arial"/>
          <w:i/>
          <w:iCs/>
          <w:color w:val="000000"/>
          <w:shd w:val="clear" w:color="auto" w:fill="FFFFFF"/>
        </w:rPr>
        <w:t>6 Positive &amp; Negative Effects Of Single Parenting On A Child</w:t>
      </w:r>
      <w:r w:rsidRPr="00453476">
        <w:rPr>
          <w:rFonts w:ascii="Arial" w:hAnsi="Arial" w:cs="Arial"/>
          <w:color w:val="000000"/>
          <w:shd w:val="clear" w:color="auto" w:fill="FFFFFF"/>
        </w:rPr>
        <w:t xml:space="preserve">. [online] </w:t>
      </w:r>
      <w:r w:rsidRPr="00453476">
        <w:rPr>
          <w:rFonts w:ascii="Arial" w:hAnsi="Arial" w:cs="Arial"/>
          <w:color w:val="000000"/>
          <w:shd w:val="clear" w:color="auto" w:fill="FFFFFF"/>
        </w:rPr>
        <w:t>Mom Junction</w:t>
      </w:r>
      <w:r w:rsidRPr="00453476">
        <w:rPr>
          <w:rFonts w:ascii="Arial" w:hAnsi="Arial" w:cs="Arial"/>
          <w:color w:val="000000"/>
          <w:shd w:val="clear" w:color="auto" w:fill="FFFFFF"/>
        </w:rPr>
        <w:t>. Available at: &lt;https://www.momjunction.com/articles/effects-of-single-parenting_00373930/&gt; [Accessed 15 March 2022].</w:t>
      </w:r>
    </w:p>
    <w:p w14:paraId="5EAA2D45" w14:textId="77777777" w:rsidR="00A862DA" w:rsidRPr="00453476" w:rsidRDefault="00A862DA" w:rsidP="00F52B36">
      <w:pPr>
        <w:spacing w:before="240" w:line="360" w:lineRule="auto"/>
        <w:rPr>
          <w:rFonts w:ascii="Arial" w:hAnsi="Arial" w:cs="Arial"/>
          <w:color w:val="000000"/>
          <w:shd w:val="clear" w:color="auto" w:fill="FFFFFF"/>
        </w:rPr>
      </w:pPr>
      <w:r w:rsidRPr="00453476">
        <w:rPr>
          <w:rFonts w:ascii="Arial" w:hAnsi="Arial" w:cs="Arial"/>
          <w:color w:val="000000"/>
          <w:shd w:val="clear" w:color="auto" w:fill="FFFFFF"/>
        </w:rPr>
        <w:t xml:space="preserve">Greenwich, R., </w:t>
      </w:r>
      <w:r w:rsidRPr="00453476">
        <w:rPr>
          <w:rFonts w:ascii="Arial" w:hAnsi="Arial" w:cs="Arial"/>
          <w:color w:val="000000"/>
          <w:shd w:val="clear" w:color="auto" w:fill="FFFFFF"/>
        </w:rPr>
        <w:t>(</w:t>
      </w:r>
      <w:r w:rsidRPr="00453476">
        <w:rPr>
          <w:rFonts w:ascii="Arial" w:hAnsi="Arial" w:cs="Arial"/>
          <w:color w:val="000000"/>
          <w:shd w:val="clear" w:color="auto" w:fill="FFFFFF"/>
        </w:rPr>
        <w:t>2022</w:t>
      </w:r>
      <w:r w:rsidRPr="00453476">
        <w:rPr>
          <w:rFonts w:ascii="Arial" w:hAnsi="Arial" w:cs="Arial"/>
          <w:color w:val="000000"/>
          <w:shd w:val="clear" w:color="auto" w:fill="FFFFFF"/>
        </w:rPr>
        <w:t>)</w:t>
      </w:r>
      <w:r w:rsidRPr="00453476">
        <w:rPr>
          <w:rFonts w:ascii="Arial" w:hAnsi="Arial" w:cs="Arial"/>
          <w:color w:val="000000"/>
          <w:shd w:val="clear" w:color="auto" w:fill="FFFFFF"/>
        </w:rPr>
        <w:t>. </w:t>
      </w:r>
      <w:r w:rsidRPr="00453476">
        <w:rPr>
          <w:rFonts w:ascii="Arial" w:hAnsi="Arial" w:cs="Arial"/>
          <w:i/>
          <w:iCs/>
          <w:color w:val="000000"/>
          <w:shd w:val="clear" w:color="auto" w:fill="FFFFFF"/>
        </w:rPr>
        <w:t>What is a child protection plan? | Child protection plans | Royal Borough of Greenwich</w:t>
      </w:r>
      <w:r w:rsidRPr="00453476">
        <w:rPr>
          <w:rFonts w:ascii="Arial" w:hAnsi="Arial" w:cs="Arial"/>
          <w:color w:val="000000"/>
          <w:shd w:val="clear" w:color="auto" w:fill="FFFFFF"/>
        </w:rPr>
        <w:t>. [online] Royalgreenwich.gov.uk. Available at: &lt;https://www.royalgreenwich.gov.uk/info/200237/family_support_and_safeguarding_children/960/child_protection_plans&gt; [Accessed 15 March 2022].</w:t>
      </w:r>
    </w:p>
    <w:p w14:paraId="41978CC1" w14:textId="77777777" w:rsidR="00A862DA" w:rsidRDefault="00A862DA" w:rsidP="00F52B36">
      <w:pPr>
        <w:spacing w:before="240" w:line="360" w:lineRule="auto"/>
        <w:rPr>
          <w:rFonts w:ascii="Arial" w:hAnsi="Arial" w:cs="Arial"/>
          <w:color w:val="000000"/>
          <w:shd w:val="clear" w:color="auto" w:fill="FFFFFF"/>
        </w:rPr>
      </w:pPr>
      <w:r w:rsidRPr="00453476">
        <w:rPr>
          <w:rFonts w:ascii="Arial" w:hAnsi="Arial" w:cs="Arial"/>
          <w:color w:val="000000"/>
          <w:shd w:val="clear" w:color="auto" w:fill="FFFFFF"/>
        </w:rPr>
        <w:t>Mental Health Foundation.</w:t>
      </w:r>
      <w:r w:rsidRPr="00453476">
        <w:rPr>
          <w:rFonts w:ascii="Arial" w:hAnsi="Arial" w:cs="Arial"/>
          <w:color w:val="000000"/>
          <w:shd w:val="clear" w:color="auto" w:fill="FFFFFF"/>
        </w:rPr>
        <w:t>(</w:t>
      </w:r>
      <w:r w:rsidRPr="00453476">
        <w:rPr>
          <w:rFonts w:ascii="Arial" w:hAnsi="Arial" w:cs="Arial"/>
          <w:color w:val="000000"/>
          <w:shd w:val="clear" w:color="auto" w:fill="FFFFFF"/>
        </w:rPr>
        <w:t>2021</w:t>
      </w:r>
      <w:r w:rsidRPr="00453476">
        <w:rPr>
          <w:rFonts w:ascii="Arial" w:hAnsi="Arial" w:cs="Arial"/>
          <w:color w:val="000000"/>
          <w:shd w:val="clear" w:color="auto" w:fill="FFFFFF"/>
        </w:rPr>
        <w:t>)</w:t>
      </w:r>
      <w:r w:rsidRPr="00453476">
        <w:rPr>
          <w:rFonts w:ascii="Arial" w:hAnsi="Arial" w:cs="Arial"/>
          <w:color w:val="000000"/>
          <w:shd w:val="clear" w:color="auto" w:fill="FFFFFF"/>
        </w:rPr>
        <w:t>. </w:t>
      </w:r>
      <w:r w:rsidRPr="00453476">
        <w:rPr>
          <w:rFonts w:ascii="Arial" w:hAnsi="Arial" w:cs="Arial"/>
          <w:i/>
          <w:iCs/>
          <w:color w:val="000000"/>
          <w:shd w:val="clear" w:color="auto" w:fill="FFFFFF"/>
        </w:rPr>
        <w:t>Women and mental health</w:t>
      </w:r>
      <w:r w:rsidRPr="00453476">
        <w:rPr>
          <w:rFonts w:ascii="Arial" w:hAnsi="Arial" w:cs="Arial"/>
          <w:color w:val="000000"/>
          <w:shd w:val="clear" w:color="auto" w:fill="FFFFFF"/>
        </w:rPr>
        <w:t>.[online]</w:t>
      </w:r>
      <w:r w:rsidRPr="00453476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53476">
        <w:rPr>
          <w:rFonts w:ascii="Arial" w:hAnsi="Arial" w:cs="Arial"/>
          <w:color w:val="000000"/>
          <w:shd w:val="clear" w:color="auto" w:fill="FFFFFF"/>
        </w:rPr>
        <w:t>Available at: &lt;https://www.mentalhealth.org.uk/a-to-z/w/women-and-mental-health&gt; [Accessed 15 March 2022].</w:t>
      </w:r>
    </w:p>
    <w:p w14:paraId="6DFF9609" w14:textId="1F983CE9" w:rsidR="00A862DA" w:rsidRPr="00F52B36" w:rsidRDefault="00A862DA" w:rsidP="00453476">
      <w:pPr>
        <w:spacing w:before="24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470596">
        <w:rPr>
          <w:rFonts w:ascii="Arial" w:hAnsi="Arial" w:cs="Arial"/>
          <w:color w:val="000000"/>
          <w:shd w:val="clear" w:color="auto" w:fill="FFFFFF"/>
        </w:rPr>
        <w:t>MindWise</w:t>
      </w:r>
      <w:proofErr w:type="spellEnd"/>
      <w:r w:rsidRPr="00470596">
        <w:rPr>
          <w:rFonts w:ascii="Arial" w:hAnsi="Arial" w:cs="Arial"/>
          <w:color w:val="000000"/>
          <w:shd w:val="clear" w:color="auto" w:fill="FFFFFF"/>
        </w:rPr>
        <w:t> Innovations (2017). </w:t>
      </w:r>
      <w:r w:rsidRPr="00470596">
        <w:rPr>
          <w:rFonts w:ascii="Arial" w:hAnsi="Arial" w:cs="Arial"/>
          <w:i/>
          <w:iCs/>
          <w:color w:val="000000"/>
          <w:shd w:val="clear" w:color="auto" w:fill="FFFFFF"/>
        </w:rPr>
        <w:t>The Importance of Social Connection</w:t>
      </w:r>
      <w:r w:rsidRPr="00470596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470596">
        <w:rPr>
          <w:rFonts w:ascii="Arial" w:hAnsi="Arial" w:cs="Arial"/>
          <w:color w:val="000000"/>
          <w:shd w:val="clear" w:color="auto" w:fill="FFFFFF"/>
          <w:lang w:val="de-DE"/>
        </w:rPr>
        <w:t>[online] </w:t>
      </w:r>
      <w:proofErr w:type="spellStart"/>
      <w:r w:rsidRPr="00470596">
        <w:rPr>
          <w:rFonts w:ascii="Arial" w:hAnsi="Arial" w:cs="Arial"/>
          <w:color w:val="000000"/>
          <w:shd w:val="clear" w:color="auto" w:fill="FFFFFF"/>
          <w:lang w:val="de-DE"/>
        </w:rPr>
        <w:t>MindWise</w:t>
      </w:r>
      <w:proofErr w:type="spellEnd"/>
      <w:r w:rsidRPr="00470596">
        <w:rPr>
          <w:rFonts w:ascii="Arial" w:hAnsi="Arial" w:cs="Arial"/>
          <w:color w:val="000000"/>
          <w:shd w:val="clear" w:color="auto" w:fill="FFFFFF"/>
          <w:lang w:val="de-DE"/>
        </w:rPr>
        <w:t xml:space="preserve">. </w:t>
      </w:r>
      <w:r w:rsidRPr="00F52B36">
        <w:rPr>
          <w:rFonts w:ascii="Arial" w:hAnsi="Arial" w:cs="Arial"/>
          <w:color w:val="000000"/>
          <w:shd w:val="clear" w:color="auto" w:fill="FFFFFF"/>
        </w:rPr>
        <w:t>Available at: </w:t>
      </w:r>
      <w:hyperlink r:id="rId6" w:history="1">
        <w:r w:rsidRPr="00F52B36">
          <w:rPr>
            <w:rStyle w:val="Hyperlink"/>
            <w:rFonts w:ascii="Arial" w:hAnsi="Arial" w:cs="Arial"/>
            <w:shd w:val="clear" w:color="auto" w:fill="FFFFFF"/>
          </w:rPr>
          <w:t>https://www.mindwise.org/blog/uncategorized/the-importance-of-social-connection</w:t>
        </w:r>
      </w:hyperlink>
      <w:r w:rsidR="00F52B36" w:rsidRPr="00F52B36">
        <w:rPr>
          <w:rFonts w:ascii="Arial" w:hAnsi="Arial" w:cs="Arial"/>
          <w:color w:val="000000"/>
          <w:shd w:val="clear" w:color="auto" w:fill="FFFFFF"/>
        </w:rPr>
        <w:t xml:space="preserve">&gt; [Accessed </w:t>
      </w:r>
      <w:r w:rsidR="00F52B36">
        <w:rPr>
          <w:rFonts w:ascii="Arial" w:hAnsi="Arial" w:cs="Arial"/>
          <w:color w:val="000000"/>
          <w:shd w:val="clear" w:color="auto" w:fill="FFFFFF"/>
        </w:rPr>
        <w:t>16 March 2022].</w:t>
      </w:r>
    </w:p>
    <w:p w14:paraId="012BD3E1" w14:textId="77777777" w:rsidR="00A862DA" w:rsidRPr="00453476" w:rsidRDefault="00A862DA" w:rsidP="00453476">
      <w:pPr>
        <w:spacing w:before="24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F52B36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53476">
        <w:rPr>
          <w:rFonts w:ascii="Arial" w:hAnsi="Arial" w:cs="Arial"/>
          <w:color w:val="000000"/>
          <w:shd w:val="clear" w:color="auto" w:fill="FFFFFF"/>
        </w:rPr>
        <w:t xml:space="preserve">National Health Services (NHS) </w:t>
      </w:r>
      <w:r w:rsidRPr="00453476">
        <w:rPr>
          <w:rFonts w:ascii="Arial" w:hAnsi="Arial" w:cs="Arial"/>
          <w:color w:val="000000"/>
          <w:shd w:val="clear" w:color="auto" w:fill="FFFFFF"/>
        </w:rPr>
        <w:t>England.nhs.uk</w:t>
      </w:r>
      <w:r w:rsidRPr="00453476">
        <w:rPr>
          <w:rFonts w:ascii="Arial" w:hAnsi="Arial" w:cs="Arial"/>
          <w:color w:val="000000"/>
          <w:shd w:val="clear" w:color="auto" w:fill="FFFFFF"/>
        </w:rPr>
        <w:t xml:space="preserve"> (2022)</w:t>
      </w:r>
      <w:r w:rsidRPr="00453476">
        <w:rPr>
          <w:rFonts w:ascii="Arial" w:hAnsi="Arial" w:cs="Arial"/>
          <w:color w:val="000000"/>
          <w:shd w:val="clear" w:color="auto" w:fill="FFFFFF"/>
        </w:rPr>
        <w:t>. [online] Available at: &lt;https://www.england.nhs.uk/wp-content/uploads/2017/04/ppp-involving-people-health-care-guidance.pdf&gt; [Accessed 15 March 2022].</w:t>
      </w:r>
    </w:p>
    <w:p w14:paraId="096C14EA" w14:textId="164ACEDF" w:rsidR="00A862DA" w:rsidRPr="00A862DA" w:rsidRDefault="00A862DA" w:rsidP="00A862DA">
      <w:pPr>
        <w:spacing w:before="24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A862DA">
        <w:rPr>
          <w:rFonts w:ascii="Arial" w:hAnsi="Arial" w:cs="Arial"/>
          <w:color w:val="000000"/>
          <w:shd w:val="clear" w:color="auto" w:fill="FFFFFF"/>
        </w:rPr>
        <w:lastRenderedPageBreak/>
        <w:t>Nightingale</w:t>
      </w:r>
      <w:r w:rsidRPr="00A862DA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F52B36">
        <w:rPr>
          <w:rFonts w:ascii="Arial" w:hAnsi="Arial" w:cs="Arial"/>
          <w:color w:val="000000"/>
          <w:shd w:val="clear" w:color="auto" w:fill="FFFFFF"/>
        </w:rPr>
        <w:t>E</w:t>
      </w:r>
      <w:r w:rsidRPr="00A862DA">
        <w:rPr>
          <w:rFonts w:ascii="Arial" w:hAnsi="Arial" w:cs="Arial"/>
          <w:color w:val="000000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hd w:val="clear" w:color="auto" w:fill="FFFFFF"/>
        </w:rPr>
        <w:t>(</w:t>
      </w:r>
      <w:r w:rsidRPr="00A862DA">
        <w:rPr>
          <w:rFonts w:ascii="Arial" w:hAnsi="Arial" w:cs="Arial"/>
          <w:color w:val="000000"/>
          <w:shd w:val="clear" w:color="auto" w:fill="FFFFFF"/>
        </w:rPr>
        <w:t>2020</w:t>
      </w:r>
      <w:r>
        <w:rPr>
          <w:rFonts w:ascii="Arial" w:hAnsi="Arial" w:cs="Arial"/>
          <w:color w:val="000000"/>
          <w:shd w:val="clear" w:color="auto" w:fill="FFFFFF"/>
        </w:rPr>
        <w:t>)</w:t>
      </w:r>
      <w:r w:rsidRPr="00A862DA">
        <w:rPr>
          <w:rFonts w:ascii="Arial" w:hAnsi="Arial" w:cs="Arial"/>
          <w:color w:val="000000"/>
          <w:shd w:val="clear" w:color="auto" w:fill="FFFFFF"/>
        </w:rPr>
        <w:t> </w:t>
      </w:r>
      <w:r w:rsidRPr="00A862DA">
        <w:rPr>
          <w:rFonts w:ascii="Arial" w:hAnsi="Arial" w:cs="Arial"/>
          <w:i/>
          <w:iCs/>
          <w:color w:val="000000"/>
          <w:shd w:val="clear" w:color="auto" w:fill="FFFFFF"/>
        </w:rPr>
        <w:t>Earl Nightingale Quotes</w:t>
      </w:r>
      <w:r w:rsidRPr="00A862DA">
        <w:rPr>
          <w:rFonts w:ascii="Arial" w:hAnsi="Arial" w:cs="Arial"/>
          <w:color w:val="000000"/>
          <w:shd w:val="clear" w:color="auto" w:fill="FFFFFF"/>
        </w:rPr>
        <w:t xml:space="preserve">. [online] </w:t>
      </w:r>
      <w:proofErr w:type="spellStart"/>
      <w:r w:rsidRPr="00A862DA">
        <w:rPr>
          <w:rFonts w:ascii="Arial" w:hAnsi="Arial" w:cs="Arial"/>
          <w:color w:val="000000"/>
          <w:shd w:val="clear" w:color="auto" w:fill="FFFFFF"/>
        </w:rPr>
        <w:t>BrainyQuote</w:t>
      </w:r>
      <w:proofErr w:type="spellEnd"/>
      <w:r w:rsidRPr="00A862DA">
        <w:rPr>
          <w:rFonts w:ascii="Arial" w:hAnsi="Arial" w:cs="Arial"/>
          <w:color w:val="000000"/>
          <w:shd w:val="clear" w:color="auto" w:fill="FFFFFF"/>
        </w:rPr>
        <w:t xml:space="preserve">. Available at: &lt;https://www.brainyquote.com/quotes/earl_nightingale_107070&gt; [Accessed </w:t>
      </w:r>
      <w:r>
        <w:rPr>
          <w:rFonts w:ascii="Arial" w:hAnsi="Arial" w:cs="Arial"/>
          <w:color w:val="000000"/>
          <w:shd w:val="clear" w:color="auto" w:fill="FFFFFF"/>
        </w:rPr>
        <w:t xml:space="preserve">16 March </w:t>
      </w:r>
      <w:r w:rsidRPr="00A862DA">
        <w:rPr>
          <w:rFonts w:ascii="Arial" w:hAnsi="Arial" w:cs="Arial"/>
          <w:color w:val="000000"/>
          <w:shd w:val="clear" w:color="auto" w:fill="FFFFFF"/>
        </w:rPr>
        <w:t>202</w:t>
      </w:r>
      <w:r>
        <w:rPr>
          <w:rFonts w:ascii="Arial" w:hAnsi="Arial" w:cs="Arial"/>
          <w:color w:val="000000"/>
          <w:shd w:val="clear" w:color="auto" w:fill="FFFFFF"/>
        </w:rPr>
        <w:t>2</w:t>
      </w:r>
      <w:r w:rsidRPr="00A862DA">
        <w:rPr>
          <w:rFonts w:ascii="Arial" w:hAnsi="Arial" w:cs="Arial"/>
          <w:color w:val="000000"/>
          <w:shd w:val="clear" w:color="auto" w:fill="FFFFFF"/>
        </w:rPr>
        <w:t>].</w:t>
      </w:r>
    </w:p>
    <w:p w14:paraId="126B1500" w14:textId="77777777" w:rsidR="00A862DA" w:rsidRDefault="00A862DA" w:rsidP="00453476">
      <w:pPr>
        <w:spacing w:before="24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D57FF">
        <w:rPr>
          <w:rFonts w:ascii="Arial" w:hAnsi="Arial" w:cs="Arial"/>
          <w:color w:val="000000"/>
          <w:shd w:val="clear" w:color="auto" w:fill="FFFFFF"/>
        </w:rPr>
        <w:t xml:space="preserve">NSPCC Learning. </w:t>
      </w:r>
      <w:r w:rsidRPr="008D57FF">
        <w:rPr>
          <w:rFonts w:ascii="Arial" w:hAnsi="Arial" w:cs="Arial"/>
          <w:color w:val="000000"/>
          <w:shd w:val="clear" w:color="auto" w:fill="FFFFFF"/>
        </w:rPr>
        <w:t>(</w:t>
      </w:r>
      <w:r w:rsidRPr="008D57FF">
        <w:rPr>
          <w:rFonts w:ascii="Arial" w:hAnsi="Arial" w:cs="Arial"/>
          <w:color w:val="000000"/>
          <w:shd w:val="clear" w:color="auto" w:fill="FFFFFF"/>
        </w:rPr>
        <w:t>2022</w:t>
      </w:r>
      <w:r w:rsidRPr="008D57FF">
        <w:rPr>
          <w:rFonts w:ascii="Arial" w:hAnsi="Arial" w:cs="Arial"/>
          <w:color w:val="000000"/>
          <w:shd w:val="clear" w:color="auto" w:fill="FFFFFF"/>
        </w:rPr>
        <w:t>)</w:t>
      </w:r>
      <w:r w:rsidRPr="008D57FF">
        <w:rPr>
          <w:rFonts w:ascii="Arial" w:hAnsi="Arial" w:cs="Arial"/>
          <w:color w:val="000000"/>
          <w:shd w:val="clear" w:color="auto" w:fill="FFFFFF"/>
        </w:rPr>
        <w:t>. </w:t>
      </w:r>
      <w:r w:rsidRPr="008D57FF">
        <w:rPr>
          <w:rFonts w:ascii="Arial" w:hAnsi="Arial" w:cs="Arial"/>
          <w:i/>
          <w:iCs/>
          <w:color w:val="000000"/>
          <w:shd w:val="clear" w:color="auto" w:fill="FFFFFF"/>
        </w:rPr>
        <w:t>Safeguarding children and child protection | NSPCC Learning</w:t>
      </w:r>
      <w:r w:rsidRPr="008D57FF">
        <w:rPr>
          <w:rFonts w:ascii="Arial" w:hAnsi="Arial" w:cs="Arial"/>
          <w:color w:val="000000"/>
          <w:shd w:val="clear" w:color="auto" w:fill="FFFFFF"/>
        </w:rPr>
        <w:t>. [online] Available at: &lt;https://learning.nspcc.org.uk/safeguarding-child-protection&gt; [Accessed 16 March 2022].</w:t>
      </w:r>
    </w:p>
    <w:p w14:paraId="311164A0" w14:textId="574935F8" w:rsidR="00A862DA" w:rsidRDefault="00A862DA" w:rsidP="00453476">
      <w:pPr>
        <w:spacing w:before="240" w:line="360" w:lineRule="auto"/>
        <w:jc w:val="both"/>
        <w:rPr>
          <w:rFonts w:ascii="Arial" w:hAnsi="Arial" w:cs="Arial"/>
        </w:rPr>
      </w:pPr>
      <w:r w:rsidRPr="00371B31">
        <w:rPr>
          <w:rFonts w:ascii="Arial" w:hAnsi="Arial" w:cs="Arial"/>
        </w:rPr>
        <w:t>Rees, G., Bradshaw, J., Goswami, H., Keung, A. (2009) Understanding Children’s Well-Being: A national survey of young people’s well-being. London, The Children’s Society</w:t>
      </w:r>
      <w:r w:rsidR="00F52B36">
        <w:rPr>
          <w:rFonts w:ascii="Arial" w:hAnsi="Arial" w:cs="Arial"/>
        </w:rPr>
        <w:t>.</w:t>
      </w:r>
    </w:p>
    <w:p w14:paraId="4AEBEF15" w14:textId="77777777" w:rsidR="00A862DA" w:rsidRPr="00A862DA" w:rsidRDefault="00A862DA" w:rsidP="00453476">
      <w:pPr>
        <w:spacing w:before="24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40201ED" w14:textId="3355FFEC" w:rsidR="008D57FF" w:rsidRPr="00A862DA" w:rsidRDefault="008D57FF" w:rsidP="00B37286">
      <w:pPr>
        <w:spacing w:line="360" w:lineRule="auto"/>
        <w:jc w:val="both"/>
        <w:rPr>
          <w:rFonts w:ascii="Arial" w:hAnsi="Arial" w:cs="Arial"/>
        </w:rPr>
      </w:pPr>
    </w:p>
    <w:sectPr w:rsidR="008D57FF" w:rsidRPr="00A862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41688"/>
    <w:multiLevelType w:val="hybridMultilevel"/>
    <w:tmpl w:val="421A5C8E"/>
    <w:lvl w:ilvl="0" w:tplc="2794AD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1C3F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18C1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3CF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C03B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C0C4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944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6098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BEB2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F804192"/>
    <w:multiLevelType w:val="hybridMultilevel"/>
    <w:tmpl w:val="725CA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4F2"/>
    <w:rsid w:val="00025E6E"/>
    <w:rsid w:val="000660F3"/>
    <w:rsid w:val="000A31BF"/>
    <w:rsid w:val="000B0282"/>
    <w:rsid w:val="00106BC5"/>
    <w:rsid w:val="001457AF"/>
    <w:rsid w:val="00187B98"/>
    <w:rsid w:val="00266E85"/>
    <w:rsid w:val="00310197"/>
    <w:rsid w:val="00371B31"/>
    <w:rsid w:val="00397588"/>
    <w:rsid w:val="003F62F7"/>
    <w:rsid w:val="00453476"/>
    <w:rsid w:val="00453D87"/>
    <w:rsid w:val="00470596"/>
    <w:rsid w:val="004D03EA"/>
    <w:rsid w:val="004F5318"/>
    <w:rsid w:val="00571996"/>
    <w:rsid w:val="005A32B7"/>
    <w:rsid w:val="005B60B4"/>
    <w:rsid w:val="005E3DFF"/>
    <w:rsid w:val="006215D5"/>
    <w:rsid w:val="00633C9F"/>
    <w:rsid w:val="00673538"/>
    <w:rsid w:val="006A2733"/>
    <w:rsid w:val="006A2C22"/>
    <w:rsid w:val="006A5950"/>
    <w:rsid w:val="006F43A2"/>
    <w:rsid w:val="007126F5"/>
    <w:rsid w:val="007477F4"/>
    <w:rsid w:val="007F54F2"/>
    <w:rsid w:val="008C56FD"/>
    <w:rsid w:val="008D57FF"/>
    <w:rsid w:val="008F5FE2"/>
    <w:rsid w:val="009E7CEF"/>
    <w:rsid w:val="00A309E1"/>
    <w:rsid w:val="00A862DA"/>
    <w:rsid w:val="00AD52B1"/>
    <w:rsid w:val="00AF6B2B"/>
    <w:rsid w:val="00B20525"/>
    <w:rsid w:val="00B332D8"/>
    <w:rsid w:val="00B37286"/>
    <w:rsid w:val="00B61673"/>
    <w:rsid w:val="00B80658"/>
    <w:rsid w:val="00C54112"/>
    <w:rsid w:val="00C662BF"/>
    <w:rsid w:val="00C722E6"/>
    <w:rsid w:val="00CD67E3"/>
    <w:rsid w:val="00DD1D66"/>
    <w:rsid w:val="00DE2B26"/>
    <w:rsid w:val="00E506DC"/>
    <w:rsid w:val="00E8196E"/>
    <w:rsid w:val="00F52B36"/>
    <w:rsid w:val="00F57973"/>
    <w:rsid w:val="00F85A64"/>
    <w:rsid w:val="00F87162"/>
    <w:rsid w:val="00FE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B4DB3"/>
  <w15:chartTrackingRefBased/>
  <w15:docId w15:val="{C8A4B01C-62D1-44A4-A61F-A379A17DC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4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4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F54F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F54F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F54F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37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E2B2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70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3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indwise.org/blog/uncategorized/the-importance-of-social-connectio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DB6D91F-478E-4432-BC5C-ED9FDA3CC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Norton (2007743)</dc:creator>
  <cp:keywords/>
  <dc:description/>
  <cp:lastModifiedBy>Nicola Norton (2007743)</cp:lastModifiedBy>
  <cp:revision>9</cp:revision>
  <dcterms:created xsi:type="dcterms:W3CDTF">2022-03-14T22:45:00Z</dcterms:created>
  <dcterms:modified xsi:type="dcterms:W3CDTF">2022-03-16T21:30:00Z</dcterms:modified>
</cp:coreProperties>
</file>