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E3E5C99"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 Haverfordwest, Pembrokeshire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03C4DB7" w:rsidR="00587CE6" w:rsidRPr="00587CE6" w:rsidRDefault="00DB4A4A" w:rsidP="00331A9E">
            <w:pPr>
              <w:spacing w:after="0" w:line="240" w:lineRule="auto"/>
              <w:rPr>
                <w:rFonts w:ascii="Arial" w:eastAsia="Times New Roman" w:hAnsi="Arial" w:cs="Arial"/>
                <w:sz w:val="20"/>
                <w:szCs w:val="20"/>
              </w:rPr>
            </w:pPr>
            <w:r>
              <w:rPr>
                <w:rFonts w:ascii="Arial" w:eastAsia="Times New Roman" w:hAnsi="Arial" w:cs="Arial"/>
                <w:sz w:val="20"/>
                <w:szCs w:val="20"/>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4E6F969" w:rsidR="00587CE6" w:rsidRPr="00587CE6" w:rsidRDefault="00DB4A4A" w:rsidP="00587CE6">
            <w:pPr>
              <w:spacing w:after="0" w:line="240" w:lineRule="auto"/>
              <w:rPr>
                <w:rFonts w:ascii="Arial" w:eastAsia="Times New Roman" w:hAnsi="Arial" w:cs="Arial"/>
                <w:sz w:val="20"/>
                <w:szCs w:val="20"/>
              </w:rPr>
            </w:pPr>
            <w:proofErr w:type="spellStart"/>
            <w:r w:rsidRPr="00DB4A4A">
              <w:rPr>
                <w:rFonts w:ascii="Arial" w:eastAsia="Times New Roman" w:hAnsi="Arial" w:cs="Arial"/>
                <w:sz w:val="20"/>
                <w:szCs w:val="20"/>
              </w:rPr>
              <w:t>Sadeque</w:t>
            </w:r>
            <w:proofErr w:type="spellEnd"/>
            <w:r w:rsidRPr="00DB4A4A">
              <w:rPr>
                <w:rFonts w:ascii="Arial" w:eastAsia="Times New Roman" w:hAnsi="Arial" w:cs="Arial"/>
                <w:sz w:val="20"/>
                <w:szCs w:val="20"/>
              </w:rPr>
              <w:t xml:space="preserve"> Shaikh</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9F889DC" w:rsidR="00587CE6" w:rsidRPr="00587CE6" w:rsidRDefault="00DB4A4A" w:rsidP="00587CE6">
            <w:pPr>
              <w:spacing w:after="0" w:line="240" w:lineRule="auto"/>
              <w:rPr>
                <w:rFonts w:ascii="Arial" w:eastAsia="Times New Roman" w:hAnsi="Arial" w:cs="Arial"/>
                <w:sz w:val="20"/>
                <w:szCs w:val="20"/>
              </w:rPr>
            </w:pPr>
            <w:r>
              <w:rPr>
                <w:rFonts w:ascii="Arial" w:eastAsia="Times New Roman" w:hAnsi="Arial" w:cs="Arial"/>
                <w:sz w:val="20"/>
                <w:szCs w:val="20"/>
              </w:rPr>
              <w:t>Network Operating Systems and Services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CA6AF84"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DB4A4A">
              <w:rPr>
                <w:rFonts w:ascii="Arial" w:eastAsia="Times New Roman" w:hAnsi="Arial" w:cs="Arial"/>
                <w:sz w:val="20"/>
                <w:szCs w:val="20"/>
              </w:rPr>
              <w:t>A</w:t>
            </w:r>
            <w:r w:rsidR="00BA448B">
              <w:rPr>
                <w:rFonts w:ascii="Arial" w:eastAsia="Times New Roman" w:hAnsi="Arial" w:cs="Arial"/>
                <w:sz w:val="20"/>
                <w:szCs w:val="20"/>
              </w:rPr>
              <w:t>50</w:t>
            </w:r>
            <w:r w:rsidR="00DB4A4A">
              <w:rPr>
                <w:rFonts w:ascii="Arial" w:eastAsia="Times New Roman" w:hAnsi="Arial" w:cs="Arial"/>
                <w:sz w:val="20"/>
                <w:szCs w:val="20"/>
              </w:rPr>
              <w:t>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EBC69F8"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47C9395"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BA448B">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CDD7856" w:rsidR="00587CE6" w:rsidRPr="00587CE6" w:rsidRDefault="00BA448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B7E93">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8A71B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8A71B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2649E85A" w:rsidR="00587CE6" w:rsidRPr="00587CE6" w:rsidRDefault="008A71B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8A71B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8A71B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494E1A5" w:rsidR="00587CE6" w:rsidRPr="00587CE6" w:rsidRDefault="008A71B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8A71B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8A71B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B519E1F"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8A71B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463C08" w:rsidR="00587CE6" w:rsidRPr="00587CE6" w:rsidRDefault="008A71B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3B7E9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2466F211" w:rsidR="00792D49" w:rsidRPr="00927840" w:rsidRDefault="00DB4A4A" w:rsidP="00417F4F">
            <w:pPr>
              <w:spacing w:after="0" w:line="240" w:lineRule="auto"/>
              <w:rPr>
                <w:rFonts w:ascii="Arial" w:hAnsi="Arial" w:cs="Arial"/>
                <w:sz w:val="18"/>
                <w:szCs w:val="18"/>
              </w:rPr>
            </w:pPr>
            <w:r>
              <w:rPr>
                <w:rFonts w:ascii="Arial" w:hAnsi="Arial" w:cs="Arial"/>
                <w:sz w:val="18"/>
                <w:szCs w:val="18"/>
              </w:rPr>
              <w:t>James Brooks</w:t>
            </w:r>
          </w:p>
        </w:tc>
        <w:tc>
          <w:tcPr>
            <w:tcW w:w="1087" w:type="dxa"/>
          </w:tcPr>
          <w:p w14:paraId="2743B9FE" w14:textId="491A6B12" w:rsidR="00792D49" w:rsidRPr="00927840" w:rsidRDefault="008A71B0" w:rsidP="00417F4F">
            <w:pPr>
              <w:spacing w:after="0" w:line="240" w:lineRule="auto"/>
              <w:rPr>
                <w:rFonts w:ascii="Arial" w:hAnsi="Arial" w:cs="Arial"/>
                <w:sz w:val="18"/>
                <w:szCs w:val="18"/>
              </w:rPr>
            </w:pPr>
            <w:r>
              <w:rPr>
                <w:rFonts w:ascii="Arial" w:hAnsi="Arial" w:cs="Arial"/>
                <w:sz w:val="18"/>
                <w:szCs w:val="18"/>
              </w:rPr>
              <w:t>62</w:t>
            </w:r>
          </w:p>
        </w:tc>
        <w:tc>
          <w:tcPr>
            <w:tcW w:w="1087" w:type="dxa"/>
          </w:tcPr>
          <w:p w14:paraId="6C431F90" w14:textId="03CBB4D7"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9250B34" w:rsidR="00792D49"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36F03CB0" w14:textId="11EFA512" w:rsidR="00792D49" w:rsidRPr="00927840" w:rsidRDefault="00DC4C07" w:rsidP="00417F4F">
            <w:pPr>
              <w:spacing w:after="0" w:line="240" w:lineRule="auto"/>
              <w:rPr>
                <w:rFonts w:ascii="Arial" w:hAnsi="Arial" w:cs="Arial"/>
                <w:sz w:val="18"/>
                <w:szCs w:val="18"/>
              </w:rPr>
            </w:pPr>
            <w:r>
              <w:rPr>
                <w:rFonts w:ascii="Arial" w:hAnsi="Arial" w:cs="Arial"/>
                <w:sz w:val="18"/>
                <w:szCs w:val="18"/>
              </w:rPr>
              <w:t>A</w:t>
            </w:r>
            <w:r w:rsidR="001C34E2">
              <w:rPr>
                <w:rFonts w:ascii="Arial" w:hAnsi="Arial" w:cs="Arial"/>
                <w:sz w:val="18"/>
                <w:szCs w:val="18"/>
              </w:rPr>
              <w:t xml:space="preserve">ssessment completed in </w:t>
            </w:r>
            <w:r w:rsidR="002065EC">
              <w:rPr>
                <w:rFonts w:ascii="Arial" w:hAnsi="Arial" w:cs="Arial"/>
                <w:sz w:val="18"/>
                <w:szCs w:val="18"/>
              </w:rPr>
              <w:t>line</w:t>
            </w:r>
            <w:r w:rsidR="001C34E2">
              <w:rPr>
                <w:rFonts w:ascii="Arial" w:hAnsi="Arial" w:cs="Arial"/>
                <w:sz w:val="18"/>
                <w:szCs w:val="18"/>
              </w:rPr>
              <w:t xml:space="preserve"> with marking rubric and comments </w:t>
            </w:r>
            <w:r w:rsidR="002065EC">
              <w:rPr>
                <w:rFonts w:ascii="Arial" w:hAnsi="Arial" w:cs="Arial"/>
                <w:sz w:val="18"/>
                <w:szCs w:val="18"/>
              </w:rPr>
              <w:t>relate to</w:t>
            </w:r>
            <w:r w:rsidR="001C34E2">
              <w:rPr>
                <w:rFonts w:ascii="Arial" w:hAnsi="Arial" w:cs="Arial"/>
                <w:sz w:val="18"/>
                <w:szCs w:val="18"/>
              </w:rPr>
              <w:t xml:space="preserve"> “Generic Assessment Criteria”</w:t>
            </w:r>
            <w:r w:rsidR="002065EC">
              <w:rPr>
                <w:rFonts w:ascii="Arial" w:hAnsi="Arial" w:cs="Arial"/>
                <w:sz w:val="18"/>
                <w:szCs w:val="18"/>
              </w:rPr>
              <w:t>.</w:t>
            </w:r>
          </w:p>
        </w:tc>
      </w:tr>
      <w:tr w:rsidR="002065EC" w:rsidRPr="00587CE6" w14:paraId="6EBF74A7" w14:textId="77777777" w:rsidTr="00C36143">
        <w:tc>
          <w:tcPr>
            <w:tcW w:w="1696" w:type="dxa"/>
          </w:tcPr>
          <w:p w14:paraId="2BF6F02B" w14:textId="4B236392" w:rsidR="002065EC" w:rsidRDefault="00DB4A4A" w:rsidP="00417F4F">
            <w:pPr>
              <w:spacing w:after="0" w:line="240" w:lineRule="auto"/>
              <w:rPr>
                <w:rFonts w:ascii="Arial" w:hAnsi="Arial" w:cs="Arial"/>
                <w:sz w:val="18"/>
                <w:szCs w:val="18"/>
              </w:rPr>
            </w:pPr>
            <w:r>
              <w:rPr>
                <w:rFonts w:ascii="Arial" w:hAnsi="Arial" w:cs="Arial"/>
                <w:sz w:val="18"/>
                <w:szCs w:val="18"/>
              </w:rPr>
              <w:t xml:space="preserve">Rhys Davies </w:t>
            </w:r>
          </w:p>
        </w:tc>
        <w:tc>
          <w:tcPr>
            <w:tcW w:w="1087" w:type="dxa"/>
          </w:tcPr>
          <w:p w14:paraId="3B687E3C" w14:textId="4DBE1F22" w:rsidR="002065EC" w:rsidRDefault="00DB4A4A" w:rsidP="00417F4F">
            <w:pPr>
              <w:spacing w:after="0" w:line="240" w:lineRule="auto"/>
              <w:rPr>
                <w:rFonts w:ascii="Arial" w:hAnsi="Arial" w:cs="Arial"/>
                <w:sz w:val="18"/>
                <w:szCs w:val="18"/>
              </w:rPr>
            </w:pPr>
            <w:r>
              <w:rPr>
                <w:rFonts w:ascii="Arial" w:hAnsi="Arial" w:cs="Arial"/>
                <w:sz w:val="18"/>
                <w:szCs w:val="18"/>
              </w:rPr>
              <w:t>63</w:t>
            </w:r>
          </w:p>
        </w:tc>
        <w:tc>
          <w:tcPr>
            <w:tcW w:w="1087" w:type="dxa"/>
          </w:tcPr>
          <w:p w14:paraId="32BF8AC1" w14:textId="6D94F862" w:rsidR="002065EC" w:rsidRDefault="005F7BED" w:rsidP="00417F4F">
            <w:pPr>
              <w:spacing w:after="0" w:line="240" w:lineRule="auto"/>
              <w:rPr>
                <w:rFonts w:ascii="Wingdings" w:hAnsi="Wingdings" w:cs="Arial"/>
                <w:sz w:val="18"/>
                <w:szCs w:val="18"/>
              </w:rPr>
            </w:pPr>
            <w:r>
              <w:rPr>
                <w:rFonts w:ascii="Wingdings" w:hAnsi="Wingdings" w:cs="Arial"/>
                <w:sz w:val="18"/>
                <w:szCs w:val="18"/>
              </w:rPr>
              <w:t></w:t>
            </w:r>
          </w:p>
        </w:tc>
        <w:tc>
          <w:tcPr>
            <w:tcW w:w="1087" w:type="dxa"/>
          </w:tcPr>
          <w:p w14:paraId="793AE879" w14:textId="77777777" w:rsidR="002065EC" w:rsidRPr="00927840" w:rsidRDefault="002065EC" w:rsidP="00417F4F">
            <w:pPr>
              <w:spacing w:after="0" w:line="240" w:lineRule="auto"/>
              <w:rPr>
                <w:rFonts w:ascii="Arial" w:hAnsi="Arial" w:cs="Arial"/>
                <w:sz w:val="18"/>
                <w:szCs w:val="18"/>
              </w:rPr>
            </w:pPr>
          </w:p>
        </w:tc>
        <w:tc>
          <w:tcPr>
            <w:tcW w:w="850" w:type="dxa"/>
          </w:tcPr>
          <w:p w14:paraId="63F56C68" w14:textId="4D2BCB5E" w:rsidR="002065EC"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594CB4C3" w14:textId="055883E2" w:rsidR="002065EC" w:rsidRDefault="00DC4C07" w:rsidP="00417F4F">
            <w:pPr>
              <w:spacing w:after="0" w:line="240" w:lineRule="auto"/>
              <w:rPr>
                <w:rFonts w:ascii="Arial" w:hAnsi="Arial" w:cs="Arial"/>
                <w:sz w:val="18"/>
                <w:szCs w:val="18"/>
              </w:rPr>
            </w:pPr>
            <w:r>
              <w:rPr>
                <w:rFonts w:ascii="Arial" w:hAnsi="Arial" w:cs="Arial"/>
                <w:sz w:val="18"/>
                <w:szCs w:val="18"/>
              </w:rPr>
              <w:t>A</w:t>
            </w:r>
            <w:r w:rsidR="005F7BED">
              <w:rPr>
                <w:rFonts w:ascii="Arial" w:hAnsi="Arial" w:cs="Arial"/>
                <w:sz w:val="18"/>
                <w:szCs w:val="18"/>
              </w:rPr>
              <w:t>ssessment completed in line with marking rubric and comments relate to “Generic Assessment Criteria”.</w:t>
            </w:r>
          </w:p>
        </w:tc>
      </w:tr>
      <w:tr w:rsidR="005F7BED" w:rsidRPr="00587CE6" w14:paraId="72BBE7F6" w14:textId="77777777" w:rsidTr="00C36143">
        <w:tc>
          <w:tcPr>
            <w:tcW w:w="1696" w:type="dxa"/>
          </w:tcPr>
          <w:p w14:paraId="3C036C8C" w14:textId="75AADE9F" w:rsidR="005F7BED" w:rsidRDefault="00DB4A4A" w:rsidP="00417F4F">
            <w:pPr>
              <w:spacing w:after="0" w:line="240" w:lineRule="auto"/>
              <w:rPr>
                <w:rFonts w:ascii="Arial" w:hAnsi="Arial" w:cs="Arial"/>
                <w:sz w:val="18"/>
                <w:szCs w:val="18"/>
              </w:rPr>
            </w:pPr>
            <w:r>
              <w:rPr>
                <w:rFonts w:ascii="Arial" w:hAnsi="Arial" w:cs="Arial"/>
                <w:sz w:val="18"/>
                <w:szCs w:val="18"/>
              </w:rPr>
              <w:t>Scott Davison</w:t>
            </w:r>
          </w:p>
        </w:tc>
        <w:tc>
          <w:tcPr>
            <w:tcW w:w="1087" w:type="dxa"/>
          </w:tcPr>
          <w:p w14:paraId="6A680216" w14:textId="5DC288BA" w:rsidR="005F7BED" w:rsidRDefault="00DB4A4A"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3324EDEB" w14:textId="63CF9B39" w:rsidR="005F7BED" w:rsidRDefault="005F7BED" w:rsidP="00417F4F">
            <w:pPr>
              <w:spacing w:after="0" w:line="240" w:lineRule="auto"/>
              <w:rPr>
                <w:rFonts w:ascii="Wingdings" w:hAnsi="Wingdings" w:cs="Arial"/>
                <w:sz w:val="18"/>
                <w:szCs w:val="18"/>
              </w:rPr>
            </w:pPr>
            <w:r>
              <w:rPr>
                <w:rFonts w:ascii="Wingdings" w:hAnsi="Wingdings" w:cs="Arial"/>
                <w:sz w:val="18"/>
                <w:szCs w:val="18"/>
              </w:rPr>
              <w:t></w:t>
            </w:r>
          </w:p>
        </w:tc>
        <w:tc>
          <w:tcPr>
            <w:tcW w:w="1087" w:type="dxa"/>
          </w:tcPr>
          <w:p w14:paraId="2AC827BD" w14:textId="77777777" w:rsidR="005F7BED" w:rsidRPr="00927840" w:rsidRDefault="005F7BED" w:rsidP="00417F4F">
            <w:pPr>
              <w:spacing w:after="0" w:line="240" w:lineRule="auto"/>
              <w:rPr>
                <w:rFonts w:ascii="Arial" w:hAnsi="Arial" w:cs="Arial"/>
                <w:sz w:val="18"/>
                <w:szCs w:val="18"/>
              </w:rPr>
            </w:pPr>
          </w:p>
        </w:tc>
        <w:tc>
          <w:tcPr>
            <w:tcW w:w="850" w:type="dxa"/>
          </w:tcPr>
          <w:p w14:paraId="5BA94F8E" w14:textId="2425AA32" w:rsidR="005F7BED"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095DE8E2" w14:textId="1F1885DF" w:rsidR="005F7BED" w:rsidRDefault="00DC4C07" w:rsidP="00417F4F">
            <w:pPr>
              <w:spacing w:after="0" w:line="240" w:lineRule="auto"/>
              <w:rPr>
                <w:rFonts w:ascii="Arial" w:hAnsi="Arial" w:cs="Arial"/>
                <w:sz w:val="18"/>
                <w:szCs w:val="18"/>
              </w:rPr>
            </w:pPr>
            <w:r>
              <w:rPr>
                <w:rFonts w:ascii="Arial" w:hAnsi="Arial" w:cs="Arial"/>
                <w:sz w:val="18"/>
                <w:szCs w:val="18"/>
              </w:rPr>
              <w:t>A</w:t>
            </w:r>
            <w:r w:rsidR="005F7BED">
              <w:rPr>
                <w:rFonts w:ascii="Arial" w:hAnsi="Arial" w:cs="Arial"/>
                <w:sz w:val="18"/>
                <w:szCs w:val="18"/>
              </w:rPr>
              <w:t>ssessment completed in line with marking rubric and comments relate to “Generic Assessment Criteria”.</w:t>
            </w:r>
          </w:p>
        </w:tc>
      </w:tr>
      <w:tr w:rsidR="00792D49" w:rsidRPr="00587CE6" w14:paraId="72569ACE" w14:textId="77777777" w:rsidTr="00C36143">
        <w:tc>
          <w:tcPr>
            <w:tcW w:w="1696" w:type="dxa"/>
          </w:tcPr>
          <w:p w14:paraId="0DA336C7" w14:textId="27AFAE95" w:rsidR="00792D49" w:rsidRPr="00927840" w:rsidRDefault="00DB4A4A" w:rsidP="00417F4F">
            <w:pPr>
              <w:spacing w:after="0" w:line="240" w:lineRule="auto"/>
              <w:rPr>
                <w:rFonts w:ascii="Arial" w:hAnsi="Arial" w:cs="Arial"/>
                <w:sz w:val="18"/>
                <w:szCs w:val="18"/>
              </w:rPr>
            </w:pPr>
            <w:r>
              <w:rPr>
                <w:rFonts w:ascii="Arial" w:hAnsi="Arial" w:cs="Arial"/>
                <w:sz w:val="18"/>
                <w:szCs w:val="18"/>
              </w:rPr>
              <w:t>Samuel Kelly</w:t>
            </w:r>
          </w:p>
        </w:tc>
        <w:tc>
          <w:tcPr>
            <w:tcW w:w="1087" w:type="dxa"/>
          </w:tcPr>
          <w:p w14:paraId="497936A6" w14:textId="6D942D1E" w:rsidR="00792D49" w:rsidRPr="00927840" w:rsidRDefault="00DB4A4A"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4A326DA6" w14:textId="38E5507B"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53FEF9DC" w:rsidR="00792D49"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3312C685" w14:textId="11A88F4A" w:rsidR="00792D49" w:rsidRPr="00927840" w:rsidRDefault="00DC4C07" w:rsidP="00417F4F">
            <w:pPr>
              <w:spacing w:after="0" w:line="240" w:lineRule="auto"/>
              <w:rPr>
                <w:rFonts w:ascii="Arial" w:hAnsi="Arial" w:cs="Arial"/>
                <w:sz w:val="18"/>
                <w:szCs w:val="18"/>
              </w:rPr>
            </w:pPr>
            <w:r>
              <w:rPr>
                <w:rFonts w:ascii="Arial" w:hAnsi="Arial" w:cs="Arial"/>
                <w:sz w:val="18"/>
                <w:szCs w:val="18"/>
              </w:rPr>
              <w:t>A</w:t>
            </w:r>
            <w:r w:rsidR="002065EC">
              <w:rPr>
                <w:rFonts w:ascii="Arial" w:hAnsi="Arial" w:cs="Arial"/>
                <w:sz w:val="18"/>
                <w:szCs w:val="18"/>
              </w:rPr>
              <w:t>ssessment completed in line with marking rubric and comments relate to “Generic Assessment Criteria”.</w:t>
            </w:r>
          </w:p>
        </w:tc>
      </w:tr>
      <w:tr w:rsidR="00792D49" w:rsidRPr="00587CE6" w14:paraId="42F3E3E7" w14:textId="77777777" w:rsidTr="00C36143">
        <w:tc>
          <w:tcPr>
            <w:tcW w:w="1696" w:type="dxa"/>
          </w:tcPr>
          <w:p w14:paraId="7F7DBD67" w14:textId="1C6140CF" w:rsidR="00792D49" w:rsidRPr="00927840" w:rsidRDefault="00DB4A4A" w:rsidP="00417F4F">
            <w:pPr>
              <w:spacing w:after="0" w:line="240" w:lineRule="auto"/>
              <w:rPr>
                <w:rFonts w:ascii="Arial" w:hAnsi="Arial" w:cs="Arial"/>
                <w:sz w:val="18"/>
                <w:szCs w:val="18"/>
              </w:rPr>
            </w:pPr>
            <w:r>
              <w:rPr>
                <w:rFonts w:ascii="Arial" w:hAnsi="Arial" w:cs="Arial"/>
                <w:sz w:val="18"/>
                <w:szCs w:val="18"/>
              </w:rPr>
              <w:t>Jake Wears</w:t>
            </w:r>
          </w:p>
        </w:tc>
        <w:tc>
          <w:tcPr>
            <w:tcW w:w="1087" w:type="dxa"/>
          </w:tcPr>
          <w:p w14:paraId="15D82044" w14:textId="53C590D6" w:rsidR="00792D49" w:rsidRPr="00927840" w:rsidRDefault="00DB4A4A" w:rsidP="00417F4F">
            <w:pPr>
              <w:spacing w:after="0" w:line="240" w:lineRule="auto"/>
              <w:rPr>
                <w:rFonts w:ascii="Arial" w:hAnsi="Arial" w:cs="Arial"/>
                <w:sz w:val="18"/>
                <w:szCs w:val="18"/>
              </w:rPr>
            </w:pPr>
            <w:r>
              <w:rPr>
                <w:rFonts w:ascii="Arial" w:hAnsi="Arial" w:cs="Arial"/>
                <w:sz w:val="18"/>
                <w:szCs w:val="18"/>
              </w:rPr>
              <w:t>47</w:t>
            </w:r>
          </w:p>
        </w:tc>
        <w:tc>
          <w:tcPr>
            <w:tcW w:w="1087" w:type="dxa"/>
          </w:tcPr>
          <w:p w14:paraId="1F5A9052" w14:textId="504D5740"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C44183" w:rsidR="00792D49"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5A6A816C" w14:textId="49A35820" w:rsidR="00792D49" w:rsidRPr="00927840" w:rsidRDefault="00DC4C07" w:rsidP="00417F4F">
            <w:pPr>
              <w:spacing w:after="0" w:line="240" w:lineRule="auto"/>
              <w:rPr>
                <w:rFonts w:ascii="Arial" w:hAnsi="Arial" w:cs="Arial"/>
                <w:sz w:val="18"/>
                <w:szCs w:val="18"/>
              </w:rPr>
            </w:pPr>
            <w:r>
              <w:rPr>
                <w:rFonts w:ascii="Arial" w:hAnsi="Arial" w:cs="Arial"/>
                <w:sz w:val="18"/>
                <w:szCs w:val="18"/>
              </w:rPr>
              <w:t>A</w:t>
            </w:r>
            <w:r w:rsidR="002065EC">
              <w:rPr>
                <w:rFonts w:ascii="Arial" w:hAnsi="Arial" w:cs="Arial"/>
                <w:sz w:val="18"/>
                <w:szCs w:val="18"/>
              </w:rPr>
              <w:t>ssessment completed in line with marking rubric and comments relate to “Generic Assessment Criteria”.</w:t>
            </w:r>
          </w:p>
        </w:tc>
      </w:tr>
      <w:tr w:rsidR="00792D49" w:rsidRPr="00587CE6" w14:paraId="7F40FB86" w14:textId="77777777" w:rsidTr="00C36143">
        <w:tc>
          <w:tcPr>
            <w:tcW w:w="1696" w:type="dxa"/>
          </w:tcPr>
          <w:p w14:paraId="70ED911E" w14:textId="3EA5EBEE" w:rsidR="00792D49" w:rsidRPr="00927840" w:rsidRDefault="00DB4A4A" w:rsidP="008B0046">
            <w:pPr>
              <w:spacing w:after="0" w:line="240" w:lineRule="auto"/>
              <w:rPr>
                <w:rFonts w:ascii="Arial" w:hAnsi="Arial" w:cs="Arial"/>
                <w:sz w:val="18"/>
                <w:szCs w:val="18"/>
              </w:rPr>
            </w:pPr>
            <w:r>
              <w:rPr>
                <w:rFonts w:ascii="Arial" w:hAnsi="Arial" w:cs="Arial"/>
                <w:sz w:val="18"/>
                <w:szCs w:val="18"/>
              </w:rPr>
              <w:t>Joel McWeeney</w:t>
            </w:r>
          </w:p>
        </w:tc>
        <w:tc>
          <w:tcPr>
            <w:tcW w:w="1087" w:type="dxa"/>
          </w:tcPr>
          <w:p w14:paraId="64E529ED" w14:textId="38D29D23" w:rsidR="00792D49" w:rsidRPr="00927840" w:rsidRDefault="00DB4A4A" w:rsidP="008B0046">
            <w:pPr>
              <w:spacing w:after="0" w:line="240" w:lineRule="auto"/>
              <w:rPr>
                <w:rFonts w:ascii="Arial" w:hAnsi="Arial" w:cs="Arial"/>
                <w:sz w:val="18"/>
                <w:szCs w:val="18"/>
              </w:rPr>
            </w:pPr>
            <w:r>
              <w:rPr>
                <w:rFonts w:ascii="Arial" w:hAnsi="Arial" w:cs="Arial"/>
                <w:sz w:val="18"/>
                <w:szCs w:val="18"/>
              </w:rPr>
              <w:t>50</w:t>
            </w:r>
            <w:bookmarkStart w:id="0" w:name="_GoBack"/>
            <w:bookmarkEnd w:id="0"/>
          </w:p>
        </w:tc>
        <w:tc>
          <w:tcPr>
            <w:tcW w:w="1087" w:type="dxa"/>
          </w:tcPr>
          <w:p w14:paraId="46865704" w14:textId="02E307DC" w:rsidR="00792D49" w:rsidRPr="00927840" w:rsidRDefault="00DB4A4A" w:rsidP="008B0046">
            <w:pPr>
              <w:spacing w:after="0" w:line="240" w:lineRule="auto"/>
              <w:rPr>
                <w:rFonts w:ascii="Arial" w:hAnsi="Arial" w:cs="Arial"/>
                <w:sz w:val="18"/>
                <w:szCs w:val="18"/>
              </w:rPr>
            </w:pPr>
            <w:r>
              <w:rPr>
                <w:rFonts w:ascii="Wingdings" w:hAnsi="Wingdings" w:cs="Arial"/>
                <w:sz w:val="18"/>
                <w:szCs w:val="18"/>
              </w:rPr>
              <w:t></w:t>
            </w: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3F124191" w:rsidR="00792D49" w:rsidRPr="00927840" w:rsidRDefault="00DC4C07" w:rsidP="008B0046">
            <w:pPr>
              <w:spacing w:after="0" w:line="240" w:lineRule="auto"/>
              <w:rPr>
                <w:rFonts w:ascii="Arial" w:hAnsi="Arial" w:cs="Arial"/>
                <w:sz w:val="18"/>
                <w:szCs w:val="18"/>
              </w:rPr>
            </w:pPr>
            <w:r>
              <w:rPr>
                <w:rFonts w:ascii="Wingdings" w:hAnsi="Wingdings" w:cs="Arial"/>
                <w:sz w:val="18"/>
                <w:szCs w:val="18"/>
              </w:rPr>
              <w:t></w:t>
            </w:r>
          </w:p>
        </w:tc>
        <w:tc>
          <w:tcPr>
            <w:tcW w:w="3544" w:type="dxa"/>
          </w:tcPr>
          <w:p w14:paraId="7ACC00A0" w14:textId="4BE1BB21" w:rsidR="00792D49" w:rsidRPr="00927840" w:rsidRDefault="00DC4C07" w:rsidP="008B0046">
            <w:pPr>
              <w:spacing w:after="0" w:line="240" w:lineRule="auto"/>
              <w:rPr>
                <w:rFonts w:ascii="Arial" w:hAnsi="Arial" w:cs="Arial"/>
                <w:sz w:val="18"/>
                <w:szCs w:val="18"/>
              </w:rPr>
            </w:pPr>
            <w:r>
              <w:rPr>
                <w:rFonts w:ascii="Arial" w:hAnsi="Arial" w:cs="Arial"/>
                <w:sz w:val="18"/>
                <w:szCs w:val="18"/>
              </w:rPr>
              <w:t>Assessment completed in line with marking rubric and comments relate to “Generic Assessment Criteria”.</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6EDA8059"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326626E8"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0232C4FD" w:rsidR="00741EC6" w:rsidRPr="00ED385D" w:rsidRDefault="00DC4C07" w:rsidP="00741EC6">
            <w:pPr>
              <w:spacing w:after="0" w:line="240" w:lineRule="auto"/>
              <w:rPr>
                <w:rFonts w:ascii="Arial" w:hAnsi="Arial" w:cs="Arial"/>
                <w:sz w:val="20"/>
                <w:szCs w:val="20"/>
              </w:rPr>
            </w:pPr>
            <w:r>
              <w:rPr>
                <w:rFonts w:ascii="Arial" w:hAnsi="Arial" w:cs="Arial"/>
                <w:sz w:val="20"/>
                <w:szCs w:val="20"/>
              </w:rPr>
              <w:t>Limited f</w:t>
            </w:r>
            <w:r w:rsidR="001C34E2">
              <w:rPr>
                <w:rFonts w:ascii="Arial" w:hAnsi="Arial" w:cs="Arial"/>
                <w:sz w:val="20"/>
                <w:szCs w:val="20"/>
              </w:rPr>
              <w:t>eedback within mark sheets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FB279DC"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725432B"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2B037292" w:rsidR="00741EC6" w:rsidRPr="00ED385D" w:rsidRDefault="001C34E2" w:rsidP="00741EC6">
            <w:pPr>
              <w:spacing w:after="0" w:line="240" w:lineRule="auto"/>
              <w:rPr>
                <w:rFonts w:ascii="Arial" w:hAnsi="Arial" w:cs="Arial"/>
                <w:sz w:val="20"/>
                <w:szCs w:val="20"/>
              </w:rPr>
            </w:pPr>
            <w:r>
              <w:rPr>
                <w:rFonts w:ascii="Arial" w:hAnsi="Arial" w:cs="Arial"/>
                <w:sz w:val="20"/>
                <w:szCs w:val="20"/>
              </w:rPr>
              <w:t>Feedback provided in “Generic Assessment Criteria” sections of student feedback form</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13F2703"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0092FEC0"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621F841" w:rsidR="00741EC6" w:rsidRPr="00ED385D" w:rsidRDefault="001C34E2" w:rsidP="00741EC6">
            <w:pPr>
              <w:spacing w:after="0" w:line="240" w:lineRule="auto"/>
              <w:rPr>
                <w:rFonts w:ascii="Arial" w:hAnsi="Arial" w:cs="Arial"/>
                <w:sz w:val="20"/>
                <w:szCs w:val="20"/>
              </w:rPr>
            </w:pPr>
            <w:r>
              <w:rPr>
                <w:rFonts w:ascii="Arial" w:hAnsi="Arial" w:cs="Arial"/>
                <w:sz w:val="20"/>
                <w:szCs w:val="20"/>
              </w:rPr>
              <w:t>Within relevant mark sections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9B2C42"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EA0C88"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0BBD607" w:rsidR="00792D49" w:rsidRDefault="00792D49" w:rsidP="00417F4F">
      <w:pPr>
        <w:spacing w:after="0" w:line="240" w:lineRule="auto"/>
        <w:rPr>
          <w:rFonts w:ascii="Arial" w:hAnsi="Arial" w:cs="Arial"/>
          <w:b/>
          <w:bCs/>
        </w:rPr>
      </w:pPr>
    </w:p>
    <w:p w14:paraId="710ECC9E" w14:textId="77777777" w:rsidR="00DC4C07" w:rsidRDefault="00DC4C07"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5B4A821" w:rsidR="003A0622" w:rsidRPr="00587CE6" w:rsidRDefault="002065EC" w:rsidP="000B1F89">
            <w:pPr>
              <w:spacing w:after="0" w:line="240" w:lineRule="auto"/>
              <w:rPr>
                <w:rFonts w:ascii="Arial" w:hAnsi="Arial" w:cs="Arial"/>
              </w:rPr>
            </w:pPr>
            <w:r>
              <w:rPr>
                <w:rFonts w:ascii="Arial" w:hAnsi="Arial" w:cs="Arial"/>
              </w:rPr>
              <w:t>Ian Lewis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7A799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C34E2">
              <w:rPr>
                <w:rFonts w:ascii="Arial" w:hAnsi="Arial" w:cs="Arial"/>
              </w:rPr>
              <w:t>06/06/2022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FEDC9" w14:textId="77777777" w:rsidR="00402A5C" w:rsidRDefault="00402A5C" w:rsidP="005A1822">
      <w:pPr>
        <w:spacing w:after="0" w:line="240" w:lineRule="auto"/>
      </w:pPr>
      <w:r>
        <w:separator/>
      </w:r>
    </w:p>
  </w:endnote>
  <w:endnote w:type="continuationSeparator" w:id="0">
    <w:p w14:paraId="1A52E722" w14:textId="77777777" w:rsidR="00402A5C" w:rsidRDefault="00402A5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8FCBF" w14:textId="77777777" w:rsidR="00402A5C" w:rsidRDefault="00402A5C" w:rsidP="005A1822">
      <w:pPr>
        <w:spacing w:after="0" w:line="240" w:lineRule="auto"/>
      </w:pPr>
      <w:r>
        <w:separator/>
      </w:r>
    </w:p>
  </w:footnote>
  <w:footnote w:type="continuationSeparator" w:id="0">
    <w:p w14:paraId="05300D39" w14:textId="77777777" w:rsidR="00402A5C" w:rsidRDefault="00402A5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4E2"/>
    <w:rsid w:val="001E7D8D"/>
    <w:rsid w:val="001F0DC2"/>
    <w:rsid w:val="002065EC"/>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B7E93"/>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24A16"/>
    <w:rsid w:val="00536A75"/>
    <w:rsid w:val="005739F8"/>
    <w:rsid w:val="00587CE6"/>
    <w:rsid w:val="00596BAF"/>
    <w:rsid w:val="005A1822"/>
    <w:rsid w:val="005A28B8"/>
    <w:rsid w:val="005A74CD"/>
    <w:rsid w:val="005B25F9"/>
    <w:rsid w:val="005B460D"/>
    <w:rsid w:val="005F7BE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3593"/>
    <w:rsid w:val="0082235C"/>
    <w:rsid w:val="00874D23"/>
    <w:rsid w:val="008A71B0"/>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77270"/>
    <w:rsid w:val="00AB09D9"/>
    <w:rsid w:val="00AC7457"/>
    <w:rsid w:val="00AD2AFC"/>
    <w:rsid w:val="00AE723D"/>
    <w:rsid w:val="00B020D0"/>
    <w:rsid w:val="00B027C5"/>
    <w:rsid w:val="00B1114A"/>
    <w:rsid w:val="00BA448B"/>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B4A4A"/>
    <w:rsid w:val="00DC4C07"/>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4" ma:contentTypeDescription="Create a new document." ma:contentTypeScope="" ma:versionID="afb2b1851e4ee12725880f3649c48cc3">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d40f15e5162e22a958fff3d4a24ccc39"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0196AD-8584-48FC-8C4D-3F74CBE25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8085DF-460B-4EB7-9F9A-53342EBD0654}">
  <ds:schemaRefs>
    <ds:schemaRef ds:uri="http://www.w3.org/XML/1998/namespace"/>
    <ds:schemaRef ds:uri="http://schemas.openxmlformats.org/package/2006/metadata/core-properties"/>
    <ds:schemaRef ds:uri="http://purl.org/dc/terms/"/>
    <ds:schemaRef ds:uri="4841309e-4dc9-43f5-a793-88f4a93e29fc"/>
    <ds:schemaRef ds:uri="http://schemas.microsoft.com/office/infopath/2007/PartnerControls"/>
    <ds:schemaRef ds:uri="http://schemas.microsoft.com/office/2006/documentManagement/types"/>
    <ds:schemaRef ds:uri="4f6b8811-d5e1-4d55-918c-46b86beeee09"/>
    <ds:schemaRef ds:uri="http://schemas.microsoft.com/office/2006/metadata/properties"/>
    <ds:schemaRef ds:uri="http://purl.org/dc/elements/1.1/"/>
    <ds:schemaRef ds:uri="http://purl.org/dc/dcmitype/"/>
  </ds:schemaRefs>
</ds:datastoreItem>
</file>

<file path=customXml/itemProps3.xml><?xml version="1.0" encoding="utf-8"?>
<ds:datastoreItem xmlns:ds="http://schemas.openxmlformats.org/officeDocument/2006/customXml" ds:itemID="{BAC9C062-1325-42BF-B0F3-37A28C3561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1068</Words>
  <Characters>5969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5</cp:revision>
  <cp:lastPrinted>2014-12-09T15:50:00Z</cp:lastPrinted>
  <dcterms:created xsi:type="dcterms:W3CDTF">2022-06-06T06:39:00Z</dcterms:created>
  <dcterms:modified xsi:type="dcterms:W3CDTF">2022-06-06T13:36:00Z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