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7B17C" w14:textId="5D09423F" w:rsidR="00F34C67" w:rsidRDefault="00EC5C83">
      <w:r>
        <w:t xml:space="preserve">Slide </w:t>
      </w:r>
      <w:r w:rsidR="00826C01">
        <w:t>one</w:t>
      </w:r>
      <w:r>
        <w:t xml:space="preserve"> </w:t>
      </w:r>
    </w:p>
    <w:p w14:paraId="3B69604E" w14:textId="4BEB4BAE" w:rsidR="00EC5C83" w:rsidRDefault="00483377">
      <w:r>
        <w:t>H</w:t>
      </w:r>
      <w:r w:rsidR="00922D62">
        <w:t>ello,</w:t>
      </w:r>
      <w:r>
        <w:t xml:space="preserve"> </w:t>
      </w:r>
      <w:r w:rsidR="00922D62">
        <w:t>t</w:t>
      </w:r>
      <w:r w:rsidR="00EC5C83">
        <w:t>oday I will be presenting findings from a qualitative study</w:t>
      </w:r>
      <w:r w:rsidR="00922D62">
        <w:t xml:space="preserve"> that was conducted</w:t>
      </w:r>
      <w:r w:rsidR="00EC5C83">
        <w:t xml:space="preserve"> exploring whether users form a therapeutic alliance with</w:t>
      </w:r>
      <w:r w:rsidR="00922D62">
        <w:t xml:space="preserve"> the use of</w:t>
      </w:r>
      <w:r w:rsidR="00EC5C83">
        <w:t xml:space="preserve"> fully automated mental health apps. </w:t>
      </w:r>
    </w:p>
    <w:p w14:paraId="19F36553" w14:textId="15560117" w:rsidR="00EC5C83" w:rsidRDefault="00EC5C83">
      <w:r>
        <w:t xml:space="preserve">Therapeutic alliance is well established in face-to-face therapy, but much less is known about how it translates to digital tools, especially apps with no human therapist involved. This study looks at how users </w:t>
      </w:r>
      <w:r w:rsidR="00826C01">
        <w:t>experience</w:t>
      </w:r>
      <w:r>
        <w:t xml:space="preserve"> these apps in real life. </w:t>
      </w:r>
    </w:p>
    <w:p w14:paraId="6C9D0D9D" w14:textId="77777777" w:rsidR="00EC5C83" w:rsidRDefault="00EC5C83"/>
    <w:p w14:paraId="24B0DD6F" w14:textId="52EDE77B" w:rsidR="00EC5C83" w:rsidRDefault="00EC5C83">
      <w:r>
        <w:t xml:space="preserve">Slide </w:t>
      </w:r>
      <w:r w:rsidR="00826C01">
        <w:t>two</w:t>
      </w:r>
      <w:r>
        <w:t xml:space="preserve"> </w:t>
      </w:r>
    </w:p>
    <w:p w14:paraId="5F87F8F4" w14:textId="13F730A1" w:rsidR="00EC5C83" w:rsidRDefault="002714AA">
      <w:r>
        <w:t>Societies m</w:t>
      </w:r>
      <w:r w:rsidR="00EC5C83">
        <w:t>ental health needs have</w:t>
      </w:r>
      <w:r>
        <w:t xml:space="preserve"> significantly</w:t>
      </w:r>
      <w:r w:rsidR="00EC5C83">
        <w:t xml:space="preserve"> increased globally over recent years,</w:t>
      </w:r>
      <w:r w:rsidR="009601FD">
        <w:t xml:space="preserve"> </w:t>
      </w:r>
      <w:r w:rsidR="00EC5C83">
        <w:t xml:space="preserve">and the covid-19 </w:t>
      </w:r>
      <w:r w:rsidR="00584DD8">
        <w:t xml:space="preserve">global </w:t>
      </w:r>
      <w:r w:rsidR="00EC5C83">
        <w:t xml:space="preserve">pandemic significantly widened existing gaps in access to care. </w:t>
      </w:r>
    </w:p>
    <w:p w14:paraId="6AD6BE88" w14:textId="25B6188F" w:rsidR="00EC5C83" w:rsidRDefault="00EC5C83">
      <w:r>
        <w:t>Many people face long waiting lists</w:t>
      </w:r>
      <w:r w:rsidR="009601FD">
        <w:t xml:space="preserve"> when attempting to access counsellors, doctors, </w:t>
      </w:r>
      <w:r w:rsidR="00826C01">
        <w:t>therapists,</w:t>
      </w:r>
      <w:r w:rsidR="00033A79">
        <w:t xml:space="preserve"> and other services. Carrying on from that, there is also a </w:t>
      </w:r>
      <w:r>
        <w:t xml:space="preserve">limited availability of </w:t>
      </w:r>
      <w:r w:rsidR="00033A79">
        <w:t xml:space="preserve">these </w:t>
      </w:r>
      <w:r>
        <w:t>services</w:t>
      </w:r>
      <w:r w:rsidR="00033A79">
        <w:t xml:space="preserve"> that I just listed</w:t>
      </w:r>
      <w:r w:rsidR="00393B27">
        <w:t>. Another factor preventing access could be due to funding</w:t>
      </w:r>
      <w:r w:rsidR="00C943EC">
        <w:t xml:space="preserve">. A lot of people would not be able to afford a </w:t>
      </w:r>
      <w:r w:rsidR="00272ECA">
        <w:t xml:space="preserve">course of counselling/therapy sessions, resulting in them choosing the free accessible option. And there may also be a sense of stigma attached. People may not feel comfortable </w:t>
      </w:r>
      <w:r w:rsidR="00026CBA">
        <w:t xml:space="preserve">taking part in counselling sessions as they </w:t>
      </w:r>
      <w:r w:rsidR="00826C01">
        <w:t>do not</w:t>
      </w:r>
      <w:r w:rsidR="00026CBA">
        <w:t xml:space="preserve"> want the constant ‘shame’ or ‘embarrassment</w:t>
      </w:r>
      <w:r w:rsidR="00826C01">
        <w:t>.’</w:t>
      </w:r>
    </w:p>
    <w:p w14:paraId="0EBDD425" w14:textId="0790249B" w:rsidR="00EC5C83" w:rsidRDefault="00EC5C83">
      <w:r>
        <w:t xml:space="preserve">In response, </w:t>
      </w:r>
      <w:r w:rsidR="00026CBA">
        <w:t xml:space="preserve">to these worries and concerns, </w:t>
      </w:r>
      <w:r>
        <w:t>smartphone-based mental health apps have grown rapidly. They offer scalable, low-cost support and are often available instantly</w:t>
      </w:r>
      <w:r w:rsidR="00514374">
        <w:t xml:space="preserve">, coming in handy when on a school run, in work, or even out socialising for example. </w:t>
      </w:r>
    </w:p>
    <w:p w14:paraId="2D42975E" w14:textId="57BA3D8B" w:rsidR="00EC5C83" w:rsidRDefault="00EC5C83">
      <w:r>
        <w:t>However, despite their popularity, these apps face major challenges</w:t>
      </w:r>
      <w:r w:rsidR="00514374">
        <w:t xml:space="preserve">. These </w:t>
      </w:r>
      <w:r w:rsidR="00626435">
        <w:t xml:space="preserve">challenges range from </w:t>
      </w:r>
      <w:r>
        <w:t xml:space="preserve">particularly high dropout rates </w:t>
      </w:r>
      <w:r w:rsidR="00626435">
        <w:t xml:space="preserve">to </w:t>
      </w:r>
      <w:r>
        <w:t xml:space="preserve">limited evidence for long term effectiveness. </w:t>
      </w:r>
      <w:r w:rsidR="00626435">
        <w:t>As people only tend to use them as a ‘quick’ and ‘temporary fix</w:t>
      </w:r>
      <w:r w:rsidR="00826C01">
        <w:t>,’</w:t>
      </w:r>
      <w:r w:rsidR="00626435">
        <w:t xml:space="preserve"> there is little data to show any results. </w:t>
      </w:r>
    </w:p>
    <w:p w14:paraId="4BBB4A78" w14:textId="77777777" w:rsidR="00EC5C83" w:rsidRDefault="00EC5C83"/>
    <w:p w14:paraId="24E4F23F" w14:textId="77777777" w:rsidR="00826C01" w:rsidRDefault="00826C01"/>
    <w:p w14:paraId="4BDDA9EF" w14:textId="77777777" w:rsidR="00826C01" w:rsidRDefault="00826C01"/>
    <w:p w14:paraId="03E73289" w14:textId="77777777" w:rsidR="00826C01" w:rsidRDefault="00826C01"/>
    <w:p w14:paraId="73F62C92" w14:textId="77777777" w:rsidR="00826C01" w:rsidRDefault="00826C01"/>
    <w:p w14:paraId="440058DB" w14:textId="77777777" w:rsidR="00826C01" w:rsidRDefault="00826C01"/>
    <w:p w14:paraId="0E807B2C" w14:textId="77777777" w:rsidR="00826C01" w:rsidRDefault="00826C01"/>
    <w:p w14:paraId="134CD5A4" w14:textId="5C5D9DED" w:rsidR="00EC5C83" w:rsidRDefault="00EC5C83">
      <w:r>
        <w:lastRenderedPageBreak/>
        <w:t xml:space="preserve">Slide </w:t>
      </w:r>
      <w:r w:rsidR="00826C01">
        <w:t>three</w:t>
      </w:r>
    </w:p>
    <w:p w14:paraId="5EC0C16A" w14:textId="66D2F164" w:rsidR="00EC5C83" w:rsidRDefault="00EC5C83">
      <w:r>
        <w:t>One proposed reason for high attrition is the lack of a strong therapeutic alliance.</w:t>
      </w:r>
    </w:p>
    <w:p w14:paraId="5D9CE47E" w14:textId="0865326C" w:rsidR="00EC5C83" w:rsidRDefault="00EC5C83">
      <w:r>
        <w:t xml:space="preserve">In traditional therapy, alliance is one of the strongest predictors of engagement and outcomes. But </w:t>
      </w:r>
      <w:r w:rsidR="00826C01">
        <w:t>it is</w:t>
      </w:r>
      <w:r>
        <w:t xml:space="preserve"> unclear whether users can form a similar alliance with an app. </w:t>
      </w:r>
    </w:p>
    <w:p w14:paraId="0A44B21C" w14:textId="6AF0BCE9" w:rsidR="00EC5C83" w:rsidRDefault="00EC5C83">
      <w:r>
        <w:t>Most existing studies focus on apps with therapist support, use quantitative s</w:t>
      </w:r>
      <w:r w:rsidR="00907189">
        <w:t xml:space="preserve">cales or they assume that alliance looks the same as it does in human therapy. </w:t>
      </w:r>
    </w:p>
    <w:p w14:paraId="09CB6681" w14:textId="56B93891" w:rsidR="00907189" w:rsidRDefault="00907189">
      <w:r>
        <w:t xml:space="preserve">There is, however, </w:t>
      </w:r>
      <w:r w:rsidR="00826C01">
        <w:t>extremely limited</w:t>
      </w:r>
      <w:r>
        <w:t xml:space="preserve"> research exploring users lived experiences of alliance with fully automated mental health apps.</w:t>
      </w:r>
    </w:p>
    <w:p w14:paraId="3486CC21" w14:textId="77777777" w:rsidR="00907189" w:rsidRDefault="00907189"/>
    <w:p w14:paraId="7A72F106" w14:textId="7A1D8405" w:rsidR="00907189" w:rsidRDefault="00907189">
      <w:r>
        <w:t xml:space="preserve">Slide </w:t>
      </w:r>
      <w:r w:rsidR="00826C01">
        <w:t>four</w:t>
      </w:r>
    </w:p>
    <w:p w14:paraId="3E98C8AA" w14:textId="2E73695F" w:rsidR="00EC60B6" w:rsidRDefault="00EC60B6">
      <w:r>
        <w:t xml:space="preserve">When the researchers carried out this study, they were hoping to answer three main questions. </w:t>
      </w:r>
    </w:p>
    <w:p w14:paraId="52B0D4A5" w14:textId="51E995B2" w:rsidR="00907189" w:rsidRDefault="00EC60B6">
      <w:r>
        <w:t xml:space="preserve">The first question was an interest in </w:t>
      </w:r>
      <w:r w:rsidR="00A969A9">
        <w:t xml:space="preserve">finding out if individuals </w:t>
      </w:r>
      <w:r w:rsidR="00826C01">
        <w:t>form</w:t>
      </w:r>
      <w:r w:rsidR="00A969A9">
        <w:t xml:space="preserve"> any alliance when they use certain mental health apps</w:t>
      </w:r>
      <w:r w:rsidR="00764368">
        <w:t>?</w:t>
      </w:r>
    </w:p>
    <w:p w14:paraId="03A05F73" w14:textId="3D9D0E92" w:rsidR="00907189" w:rsidRDefault="00907189">
      <w:r>
        <w:t>Second, if they do form an alliance, w</w:t>
      </w:r>
      <w:r w:rsidR="00764368">
        <w:t>h</w:t>
      </w:r>
      <w:r>
        <w:t>at makes up this digital therapeutic alliance</w:t>
      </w:r>
      <w:r w:rsidR="00764368">
        <w:t xml:space="preserve"> that they form</w:t>
      </w:r>
      <w:r>
        <w:t>-what are its key components?</w:t>
      </w:r>
    </w:p>
    <w:p w14:paraId="178A034C" w14:textId="48675EC4" w:rsidR="00907189" w:rsidRDefault="00907189">
      <w:r>
        <w:t xml:space="preserve"> And</w:t>
      </w:r>
      <w:r w:rsidR="00764368">
        <w:t xml:space="preserve"> </w:t>
      </w:r>
      <w:r w:rsidR="00826C01">
        <w:t>finally</w:t>
      </w:r>
      <w:r>
        <w:t xml:space="preserve">, how does this alliance </w:t>
      </w:r>
      <w:r w:rsidR="00764368">
        <w:t xml:space="preserve">that they form </w:t>
      </w:r>
      <w:r>
        <w:t>differ from the traditional therapeutic alliance formed with a human therapist?</w:t>
      </w:r>
    </w:p>
    <w:p w14:paraId="4F666AA9" w14:textId="77777777" w:rsidR="00907189" w:rsidRDefault="00907189"/>
    <w:p w14:paraId="1003F4DA" w14:textId="06319001" w:rsidR="00907189" w:rsidRDefault="00907189">
      <w:r>
        <w:t xml:space="preserve">Slide </w:t>
      </w:r>
      <w:r w:rsidR="00826C01">
        <w:t>five</w:t>
      </w:r>
    </w:p>
    <w:p w14:paraId="6133A96B" w14:textId="2DEC7A70" w:rsidR="00907189" w:rsidRDefault="002D242D">
      <w:r>
        <w:t xml:space="preserve">In the study, the researchers </w:t>
      </w:r>
      <w:r w:rsidR="00907189">
        <w:t>used a qualitative design</w:t>
      </w:r>
      <w:r>
        <w:t xml:space="preserve">. The researchers chose to use </w:t>
      </w:r>
      <w:r w:rsidR="00907189">
        <w:t>semi-structured interviews to gain rich, in-depth accounts of user experiences.</w:t>
      </w:r>
      <w:r>
        <w:t xml:space="preserve"> </w:t>
      </w:r>
    </w:p>
    <w:p w14:paraId="38D295C0" w14:textId="6EE06C15" w:rsidR="00907189" w:rsidRDefault="00907189">
      <w:r>
        <w:t>Eleven participants were recruited</w:t>
      </w:r>
      <w:r w:rsidR="002D242D">
        <w:t xml:space="preserve"> for this study</w:t>
      </w:r>
      <w:r>
        <w:t xml:space="preserve">, </w:t>
      </w:r>
      <w:r w:rsidR="002D242D">
        <w:t xml:space="preserve">with ages ranging </w:t>
      </w:r>
      <w:r>
        <w:t xml:space="preserve">between 21 and 52, with a </w:t>
      </w:r>
      <w:r w:rsidR="002D242D">
        <w:t xml:space="preserve">wide variety </w:t>
      </w:r>
      <w:r>
        <w:t xml:space="preserve">of mental health diagnoses. </w:t>
      </w:r>
      <w:r w:rsidR="00826C01">
        <w:t>Half</w:t>
      </w:r>
      <w:r>
        <w:t xml:space="preserve"> </w:t>
      </w:r>
      <w:r w:rsidR="002D242D">
        <w:t xml:space="preserve">of the participants </w:t>
      </w:r>
      <w:r>
        <w:t>identified as being from minoritised ethnic backgrounds.</w:t>
      </w:r>
    </w:p>
    <w:p w14:paraId="6EE8C2B9" w14:textId="26E7BA98" w:rsidR="00907189" w:rsidRDefault="00826C01">
      <w:r>
        <w:t>All</w:t>
      </w:r>
      <w:r w:rsidR="002D242D">
        <w:t xml:space="preserve"> the </w:t>
      </w:r>
      <w:r w:rsidR="00907189">
        <w:t xml:space="preserve">participants that were studied had </w:t>
      </w:r>
      <w:r w:rsidR="002D242D">
        <w:t xml:space="preserve">all stated that they had </w:t>
      </w:r>
      <w:r w:rsidR="00907189">
        <w:t xml:space="preserve">used at least one mental health app in the past six months. </w:t>
      </w:r>
    </w:p>
    <w:p w14:paraId="0F6E9360" w14:textId="25049DBB" w:rsidR="00907189" w:rsidRDefault="002D242D">
      <w:r>
        <w:t>To analyse the interviews, the researchers used a reflective thematic analysis, following Braun and Clarkes framework.</w:t>
      </w:r>
    </w:p>
    <w:p w14:paraId="66B5F58E" w14:textId="77777777" w:rsidR="00907189" w:rsidRDefault="00907189"/>
    <w:p w14:paraId="4FF83DCA" w14:textId="77777777" w:rsidR="00826C01" w:rsidRDefault="00826C01"/>
    <w:p w14:paraId="7438EE22" w14:textId="77777777" w:rsidR="00826C01" w:rsidRDefault="00826C01"/>
    <w:p w14:paraId="25B8E5AA" w14:textId="0167551D" w:rsidR="00907189" w:rsidRDefault="00907189">
      <w:r>
        <w:lastRenderedPageBreak/>
        <w:t xml:space="preserve">Slide </w:t>
      </w:r>
      <w:r w:rsidR="00826C01">
        <w:t>six</w:t>
      </w:r>
    </w:p>
    <w:p w14:paraId="7946D4D2" w14:textId="111D43A2" w:rsidR="00907189" w:rsidRDefault="00907189">
      <w:r>
        <w:t xml:space="preserve">Participants </w:t>
      </w:r>
      <w:r w:rsidR="002439DC">
        <w:t xml:space="preserve">that took part in this study stated that they have </w:t>
      </w:r>
      <w:r>
        <w:t xml:space="preserve">used a wide variety of apps rather than a </w:t>
      </w:r>
      <w:r w:rsidR="002439DC">
        <w:t xml:space="preserve">just a </w:t>
      </w:r>
      <w:r>
        <w:t>single platform.</w:t>
      </w:r>
    </w:p>
    <w:p w14:paraId="1908838C" w14:textId="24567C2E" w:rsidR="00907189" w:rsidRDefault="00907189">
      <w:r>
        <w:t xml:space="preserve">These included mindfulness and meditation apps, mood trackers, skill-based apps like CBT tools, chatbot apps, psychoeducational apps, and journaling apps. </w:t>
      </w:r>
    </w:p>
    <w:p w14:paraId="444E9C65" w14:textId="67D14B76" w:rsidR="00907189" w:rsidRDefault="00907189">
      <w:r>
        <w:t>T</w:t>
      </w:r>
      <w:r w:rsidR="002439DC">
        <w:t>hrough them providing us with this information, it</w:t>
      </w:r>
      <w:r>
        <w:t xml:space="preserve"> reflects real-world usage, where people often try multiple tools</w:t>
      </w:r>
      <w:r w:rsidR="00715748">
        <w:t xml:space="preserve">, depending on what their needs may be. </w:t>
      </w:r>
      <w:r w:rsidR="002D242D">
        <w:t xml:space="preserve">Individuals may find that what works for some may work for them. </w:t>
      </w:r>
      <w:r w:rsidR="00826C01">
        <w:t>It is</w:t>
      </w:r>
      <w:r w:rsidR="002D242D">
        <w:t xml:space="preserve"> all about finding their certain preference. </w:t>
      </w:r>
    </w:p>
    <w:p w14:paraId="4E50E9D9" w14:textId="77777777" w:rsidR="00715748" w:rsidRDefault="00715748"/>
    <w:p w14:paraId="46193B0E" w14:textId="31C90A1A" w:rsidR="00715748" w:rsidRDefault="00715748">
      <w:r>
        <w:t xml:space="preserve">Slide </w:t>
      </w:r>
      <w:r w:rsidR="00826C01">
        <w:t>seven</w:t>
      </w:r>
      <w:r>
        <w:t xml:space="preserve"> </w:t>
      </w:r>
    </w:p>
    <w:p w14:paraId="39A04AAA" w14:textId="17FC9028" w:rsidR="00715748" w:rsidRDefault="00715748">
      <w:r>
        <w:t xml:space="preserve">Many participants turned to apps for multiple reasons. Some </w:t>
      </w:r>
      <w:r w:rsidR="00984C49">
        <w:t xml:space="preserve">participants </w:t>
      </w:r>
      <w:r>
        <w:t xml:space="preserve">stated that it was because they faced </w:t>
      </w:r>
      <w:r w:rsidR="00984C49">
        <w:t xml:space="preserve">certain </w:t>
      </w:r>
      <w:r>
        <w:t xml:space="preserve">barriers accessing traditional services, such as long waiting lists. </w:t>
      </w:r>
    </w:p>
    <w:p w14:paraId="5515FAAE" w14:textId="3A5D2F7A" w:rsidR="00715748" w:rsidRDefault="00715748">
      <w:r>
        <w:t>Others</w:t>
      </w:r>
      <w:r w:rsidR="00984C49">
        <w:t xml:space="preserve"> stated that they had</w:t>
      </w:r>
      <w:r>
        <w:t xml:space="preserve"> felt uncomfortable opening to people in their lives or feared being a burden</w:t>
      </w:r>
      <w:r w:rsidR="00984C49">
        <w:t xml:space="preserve"> </w:t>
      </w:r>
      <w:r w:rsidR="002439DC">
        <w:t>conveying their problems and worries to somebody who may already have their own</w:t>
      </w:r>
      <w:r>
        <w:t xml:space="preserve">. </w:t>
      </w:r>
    </w:p>
    <w:p w14:paraId="1A285758" w14:textId="08A8C98A" w:rsidR="00715748" w:rsidRDefault="00715748">
      <w:proofErr w:type="gramStart"/>
      <w:r>
        <w:t>Some</w:t>
      </w:r>
      <w:proofErr w:type="gramEnd"/>
      <w:r>
        <w:t xml:space="preserve"> discovered apps through advertising or recommendations, while others actively sought specific functions like calming, </w:t>
      </w:r>
      <w:r w:rsidR="00826C01">
        <w:t>structure,</w:t>
      </w:r>
      <w:r>
        <w:t xml:space="preserve"> or tracking. </w:t>
      </w:r>
    </w:p>
    <w:p w14:paraId="038262D0" w14:textId="77777777" w:rsidR="00AD566E" w:rsidRDefault="00AD566E"/>
    <w:p w14:paraId="38AF1100" w14:textId="3D963AAD" w:rsidR="00715748" w:rsidRDefault="00715748">
      <w:r>
        <w:t xml:space="preserve">Slide </w:t>
      </w:r>
      <w:r w:rsidR="00826C01">
        <w:t>eight</w:t>
      </w:r>
    </w:p>
    <w:p w14:paraId="6AAB4435" w14:textId="149BDED1" w:rsidR="00715748" w:rsidRDefault="00715748">
      <w:r>
        <w:t xml:space="preserve">From the analysis, five key themes were identified that help explain how users experience and relate to mental health apps. </w:t>
      </w:r>
      <w:r w:rsidR="00984C49">
        <w:t>These themes were, connection with another, accessibility, choice and empowerment, goals and expectations and safe space and emotional boundary.</w:t>
      </w:r>
    </w:p>
    <w:p w14:paraId="164F6AB0" w14:textId="2F1AF68A" w:rsidR="00715748" w:rsidRDefault="00715748">
      <w:r>
        <w:t xml:space="preserve">Ill now go through and discuss these themes one by one. </w:t>
      </w:r>
    </w:p>
    <w:p w14:paraId="5D086094" w14:textId="77777777" w:rsidR="00715748" w:rsidRDefault="00715748"/>
    <w:p w14:paraId="77DF1B33" w14:textId="77777777" w:rsidR="00826C01" w:rsidRDefault="00826C01"/>
    <w:p w14:paraId="7C18BEE2" w14:textId="77777777" w:rsidR="00826C01" w:rsidRDefault="00826C01"/>
    <w:p w14:paraId="62AA19FB" w14:textId="77777777" w:rsidR="00826C01" w:rsidRDefault="00826C01"/>
    <w:p w14:paraId="2DADACBD" w14:textId="77777777" w:rsidR="00826C01" w:rsidRDefault="00826C01"/>
    <w:p w14:paraId="7F6AE2DE" w14:textId="77777777" w:rsidR="00826C01" w:rsidRDefault="00826C01"/>
    <w:p w14:paraId="68783E5B" w14:textId="77777777" w:rsidR="00826C01" w:rsidRDefault="00826C01"/>
    <w:p w14:paraId="0546AC61" w14:textId="428E4EF7" w:rsidR="00715748" w:rsidRDefault="00715748">
      <w:r>
        <w:t xml:space="preserve">Slide </w:t>
      </w:r>
      <w:r w:rsidR="00826C01">
        <w:t>nine</w:t>
      </w:r>
    </w:p>
    <w:p w14:paraId="4AB573C6" w14:textId="0671E94E" w:rsidR="00715748" w:rsidRDefault="00715748">
      <w:r>
        <w:t xml:space="preserve">Some participants described a sense of connection with their app, sometimes even likening it to a friend that was always loyal and constantly available. </w:t>
      </w:r>
    </w:p>
    <w:p w14:paraId="0FE733FB" w14:textId="04936FD6" w:rsidR="00715748" w:rsidRDefault="00715748">
      <w:r>
        <w:t xml:space="preserve">This was particularly common among individuals that experienced limited human support. </w:t>
      </w:r>
      <w:r w:rsidR="0075422C">
        <w:t xml:space="preserve">For example, not having many </w:t>
      </w:r>
      <w:r w:rsidR="00826C01">
        <w:t>families</w:t>
      </w:r>
      <w:r w:rsidR="0075422C">
        <w:t xml:space="preserve">, friends, or even unemployment. </w:t>
      </w:r>
    </w:p>
    <w:p w14:paraId="4F9FA3AC" w14:textId="26C87493" w:rsidR="00715748" w:rsidRDefault="00715748">
      <w:r>
        <w:t xml:space="preserve">However, the connection </w:t>
      </w:r>
      <w:r w:rsidR="0075422C">
        <w:t xml:space="preserve">that the individuals stated they had </w:t>
      </w:r>
      <w:r>
        <w:t>was often not to the app as a “being” but to its content, voice, or the space it created</w:t>
      </w:r>
      <w:r w:rsidR="00EA6C24">
        <w:t xml:space="preserve"> for them</w:t>
      </w:r>
      <w:r>
        <w:t xml:space="preserve">. </w:t>
      </w:r>
    </w:p>
    <w:p w14:paraId="7E738510" w14:textId="2E4C34C7" w:rsidR="00715748" w:rsidRDefault="00EA6C24">
      <w:r>
        <w:t>Participants stated that the h</w:t>
      </w:r>
      <w:r w:rsidR="00715748">
        <w:t xml:space="preserve">uman voices in guided exercises were often described as a feeling of understanding and agreement. </w:t>
      </w:r>
      <w:r>
        <w:t xml:space="preserve">There was a sense of realness provided through these apps. </w:t>
      </w:r>
    </w:p>
    <w:p w14:paraId="1F4DA866" w14:textId="0B69C842" w:rsidR="00715748" w:rsidRDefault="00715748">
      <w:r>
        <w:t>At the same time</w:t>
      </w:r>
      <w:r w:rsidR="00EA6C24">
        <w:t xml:space="preserve"> though</w:t>
      </w:r>
      <w:r>
        <w:t>, many participants were clear that apps were still “robots</w:t>
      </w:r>
      <w:r w:rsidR="00826C01">
        <w:t>,”</w:t>
      </w:r>
      <w:r w:rsidR="00EA6C24">
        <w:t xml:space="preserve"> not an actual ‘being’</w:t>
      </w:r>
      <w:r>
        <w:t xml:space="preserve"> lacking genuine empathy and authenticity. </w:t>
      </w:r>
      <w:r w:rsidR="00A06E10">
        <w:t xml:space="preserve">This could lead to individuals not being able to </w:t>
      </w:r>
      <w:r w:rsidR="00826C01">
        <w:t>effectively use</w:t>
      </w:r>
      <w:r w:rsidR="00A06E10">
        <w:t xml:space="preserve"> the app to its full potential due to the</w:t>
      </w:r>
      <w:r w:rsidR="005253D1">
        <w:t xml:space="preserve"> ‘robotic’ sense. </w:t>
      </w:r>
    </w:p>
    <w:p w14:paraId="3DE4FF89" w14:textId="77777777" w:rsidR="005253D1" w:rsidRDefault="005253D1"/>
    <w:p w14:paraId="6EC97BFE" w14:textId="07B79281" w:rsidR="00715748" w:rsidRDefault="00715748">
      <w:r>
        <w:t xml:space="preserve">Slide </w:t>
      </w:r>
      <w:r w:rsidR="00826C01">
        <w:t>ten</w:t>
      </w:r>
    </w:p>
    <w:p w14:paraId="490E923B" w14:textId="505AADFC" w:rsidR="00715748" w:rsidRDefault="00715748">
      <w:r>
        <w:t>Accessibility was a central part of the alliance</w:t>
      </w:r>
      <w:r w:rsidR="003C7B7A">
        <w:t xml:space="preserve"> that was formed</w:t>
      </w:r>
      <w:r>
        <w:t xml:space="preserve">. </w:t>
      </w:r>
    </w:p>
    <w:p w14:paraId="4F015EC1" w14:textId="6F662F32" w:rsidR="005914DA" w:rsidRDefault="005914DA">
      <w:r>
        <w:t xml:space="preserve">Participants valued apps that </w:t>
      </w:r>
      <w:r w:rsidR="00B6172A">
        <w:t xml:space="preserve">had a </w:t>
      </w:r>
      <w:r>
        <w:t>simple</w:t>
      </w:r>
      <w:r w:rsidR="00B6172A">
        <w:t xml:space="preserve"> layout</w:t>
      </w:r>
      <w:r>
        <w:t xml:space="preserve"> and intuitive to use. Avatars and consistent design features helped create familiarity. </w:t>
      </w:r>
      <w:r w:rsidR="00B6172A">
        <w:t xml:space="preserve">Participants could </w:t>
      </w:r>
      <w:r w:rsidR="00826C01">
        <w:t>then</w:t>
      </w:r>
      <w:r w:rsidR="00B6172A">
        <w:t xml:space="preserve"> get a feeling of </w:t>
      </w:r>
      <w:r w:rsidR="00BE18DE">
        <w:t>attachment instead of just seeing it as a ‘robot</w:t>
      </w:r>
      <w:r w:rsidR="00826C01">
        <w:t>.’</w:t>
      </w:r>
      <w:r w:rsidR="00BE18DE">
        <w:t xml:space="preserve"> </w:t>
      </w:r>
    </w:p>
    <w:p w14:paraId="595674EC" w14:textId="6EA2059C" w:rsidR="00BE18DE" w:rsidRDefault="005914DA">
      <w:r>
        <w:t xml:space="preserve">The 24/7 availability was especially important, particularly during nighttime distress. </w:t>
      </w:r>
      <w:r w:rsidR="00BE18DE">
        <w:t xml:space="preserve">As said previously, the 24/7 access also comes in handy during other times of the day when going to a counsellor is not possible. </w:t>
      </w:r>
    </w:p>
    <w:p w14:paraId="0159B55D" w14:textId="75E6E495" w:rsidR="005914DA" w:rsidRDefault="005914DA">
      <w:r>
        <w:t xml:space="preserve">Unlike human services, apps had no waiting lists and were seen as </w:t>
      </w:r>
      <w:r w:rsidR="00826C01">
        <w:t>dependable</w:t>
      </w:r>
      <w:r>
        <w:t xml:space="preserve"> and predictable, which helped to provide a sense of trust to the app users. </w:t>
      </w:r>
      <w:r w:rsidR="00F753B9">
        <w:t>Waiting lists are a deterrent for individuals seeking counselling and support.</w:t>
      </w:r>
    </w:p>
    <w:p w14:paraId="0FBEB0C5" w14:textId="77777777" w:rsidR="005914DA" w:rsidRDefault="005914DA"/>
    <w:p w14:paraId="75D164C2" w14:textId="77777777" w:rsidR="00826C01" w:rsidRDefault="00826C01"/>
    <w:p w14:paraId="6CEF4C07" w14:textId="77777777" w:rsidR="00826C01" w:rsidRDefault="00826C01"/>
    <w:p w14:paraId="67FFA7B0" w14:textId="77777777" w:rsidR="00826C01" w:rsidRDefault="00826C01"/>
    <w:p w14:paraId="4EBC603A" w14:textId="77777777" w:rsidR="00826C01" w:rsidRDefault="00826C01"/>
    <w:p w14:paraId="64D9ECC9" w14:textId="55D10512" w:rsidR="005914DA" w:rsidRDefault="005914DA">
      <w:r>
        <w:lastRenderedPageBreak/>
        <w:t xml:space="preserve">Slide </w:t>
      </w:r>
      <w:r w:rsidR="00826C01">
        <w:t>eleven</w:t>
      </w:r>
    </w:p>
    <w:p w14:paraId="5B7DA502" w14:textId="515E13FA" w:rsidR="005914DA" w:rsidRDefault="009A405B">
      <w:r>
        <w:t>Participants stated that these apps provided them with a sense of choice and contro</w:t>
      </w:r>
      <w:r w:rsidR="004D0CB7">
        <w:t>l. With app use, they can decide what information they disclose</w:t>
      </w:r>
      <w:r w:rsidR="009916D6">
        <w:t xml:space="preserve"> and when they disclose it. When in a room with a counsellor, pressures may be </w:t>
      </w:r>
      <w:r w:rsidR="00C9254F">
        <w:t xml:space="preserve">there leading to unwanted information being shared, or not enough information being shared. An app provides the freedom to control this. </w:t>
      </w:r>
    </w:p>
    <w:p w14:paraId="4EFAFA40" w14:textId="11FBEBDD" w:rsidR="005914DA" w:rsidRDefault="005914DA">
      <w:r>
        <w:t>Participants valued being able to decide when</w:t>
      </w:r>
      <w:r w:rsidR="00376671">
        <w:t xml:space="preserve"> (such as early hours of the morning)</w:t>
      </w:r>
      <w:r>
        <w:t>, where</w:t>
      </w:r>
      <w:r w:rsidR="00376671">
        <w:t xml:space="preserve"> (beach, gym, work etc)</w:t>
      </w:r>
      <w:r>
        <w:t>, how</w:t>
      </w:r>
      <w:r w:rsidR="00376671">
        <w:t xml:space="preserve"> (phones, </w:t>
      </w:r>
      <w:r w:rsidR="00E17812">
        <w:t>tablets, with other people around you for comfort etc)</w:t>
      </w:r>
      <w:r>
        <w:t xml:space="preserve"> and even whether to use the app</w:t>
      </w:r>
      <w:r w:rsidR="00E17812">
        <w:t xml:space="preserve"> (people may feel that they are tied into counselling in person and fear stopping going. With an app, this becomes easier for people)</w:t>
      </w:r>
      <w:r>
        <w:t xml:space="preserve">. </w:t>
      </w:r>
    </w:p>
    <w:p w14:paraId="3F54CAB7" w14:textId="61B3695C" w:rsidR="005914DA" w:rsidRDefault="005914DA">
      <w:r>
        <w:t xml:space="preserve">This sense of autonomy was empowering but it also meant that users were responsible for motivating themselves to engage. </w:t>
      </w:r>
      <w:r w:rsidR="00C840A3">
        <w:t>For example, a</w:t>
      </w:r>
      <w:r w:rsidR="00507F87">
        <w:t xml:space="preserve"> bad headache would result in somebody not wanting to use technology. However, if they had an </w:t>
      </w:r>
      <w:r w:rsidR="00826C01">
        <w:t>in-person</w:t>
      </w:r>
      <w:r w:rsidR="00507F87">
        <w:t xml:space="preserve"> session, there would be a lower chance of them cancelling it. </w:t>
      </w:r>
    </w:p>
    <w:p w14:paraId="36437179" w14:textId="41ADAFD4" w:rsidR="005914DA" w:rsidRDefault="005914DA">
      <w:r>
        <w:t>Unlike therapy, there was no external pressure of accountability.</w:t>
      </w:r>
    </w:p>
    <w:p w14:paraId="73A5500B" w14:textId="77777777" w:rsidR="005914DA" w:rsidRDefault="005914DA"/>
    <w:p w14:paraId="21883B13" w14:textId="59E9B3FC" w:rsidR="005914DA" w:rsidRDefault="005914DA">
      <w:r>
        <w:t xml:space="preserve">Slide </w:t>
      </w:r>
      <w:r w:rsidR="00826C01">
        <w:t>twelve</w:t>
      </w:r>
      <w:r>
        <w:t xml:space="preserve"> </w:t>
      </w:r>
    </w:p>
    <w:p w14:paraId="1C142CC0" w14:textId="3230747E" w:rsidR="005914DA" w:rsidRDefault="005914DA">
      <w:r>
        <w:t xml:space="preserve">Participants </w:t>
      </w:r>
      <w:r w:rsidR="00826C01">
        <w:t>had</w:t>
      </w:r>
      <w:r>
        <w:t xml:space="preserve"> modest expectations of what </w:t>
      </w:r>
      <w:r w:rsidR="006448A1">
        <w:t xml:space="preserve">the </w:t>
      </w:r>
      <w:r>
        <w:t>apps</w:t>
      </w:r>
      <w:r w:rsidR="006448A1">
        <w:t xml:space="preserve"> they are using</w:t>
      </w:r>
      <w:r>
        <w:t xml:space="preserve"> could offer.</w:t>
      </w:r>
    </w:p>
    <w:p w14:paraId="573709A8" w14:textId="65785791" w:rsidR="005914DA" w:rsidRDefault="00E77B48">
      <w:r>
        <w:t xml:space="preserve">Participants </w:t>
      </w:r>
      <w:r w:rsidR="00826C01">
        <w:t>used</w:t>
      </w:r>
      <w:r>
        <w:t xml:space="preserve"> the apps for short term goals. For example, calming down highs such as panic attacks</w:t>
      </w:r>
      <w:r w:rsidR="00321DF4">
        <w:t xml:space="preserve">, or mood tracking. The issue with this is that deeper issues remain unaddressed, leading to bigger problems further down the line. </w:t>
      </w:r>
    </w:p>
    <w:p w14:paraId="23775595" w14:textId="3BFEF4AF" w:rsidR="00DB0F59" w:rsidRDefault="00DB0F59">
      <w:r>
        <w:t xml:space="preserve">Because </w:t>
      </w:r>
      <w:r w:rsidR="00790DD1">
        <w:t xml:space="preserve">individuals went into this with their </w:t>
      </w:r>
      <w:r>
        <w:t xml:space="preserve">expectations </w:t>
      </w:r>
      <w:r w:rsidR="00790DD1">
        <w:t xml:space="preserve">being </w:t>
      </w:r>
      <w:r>
        <w:t>low, users were less likely to feel disappointed</w:t>
      </w:r>
      <w:r w:rsidR="00790DD1">
        <w:t xml:space="preserve"> when they </w:t>
      </w:r>
      <w:r w:rsidR="00826C01">
        <w:t>did not</w:t>
      </w:r>
      <w:r w:rsidR="00790DD1">
        <w:t xml:space="preserve"> achieve the end goal that they would have with an </w:t>
      </w:r>
      <w:r w:rsidR="00826C01">
        <w:t>in-person</w:t>
      </w:r>
      <w:r w:rsidR="00790DD1">
        <w:t xml:space="preserve"> counsellor</w:t>
      </w:r>
      <w:r>
        <w:t xml:space="preserve">. </w:t>
      </w:r>
    </w:p>
    <w:p w14:paraId="418B5662" w14:textId="3DB547BF" w:rsidR="00DB0F59" w:rsidRDefault="00DB0F59">
      <w:r>
        <w:t xml:space="preserve">Apps were seen as an outlet for expression rather than </w:t>
      </w:r>
      <w:r w:rsidR="00826C01">
        <w:t>an</w:t>
      </w:r>
      <w:r>
        <w:t xml:space="preserve"> </w:t>
      </w:r>
      <w:r w:rsidR="00826C01">
        <w:t>analytical person</w:t>
      </w:r>
      <w:r>
        <w:t xml:space="preserve">, which helped to sustain engagement. </w:t>
      </w:r>
      <w:r w:rsidR="005B1616">
        <w:t xml:space="preserve">Having a safe space for people to release their worries </w:t>
      </w:r>
      <w:r w:rsidR="00826C01">
        <w:t>to</w:t>
      </w:r>
      <w:r w:rsidR="005B1616">
        <w:t xml:space="preserve"> take anger out on, or to simply just talk was seen as beneficial for many users. </w:t>
      </w:r>
    </w:p>
    <w:p w14:paraId="5C89BF72" w14:textId="77777777" w:rsidR="00DB0F59" w:rsidRDefault="00DB0F59"/>
    <w:p w14:paraId="277D32E2" w14:textId="77777777" w:rsidR="00826C01" w:rsidRDefault="00826C01"/>
    <w:p w14:paraId="222E89EA" w14:textId="77777777" w:rsidR="00826C01" w:rsidRDefault="00826C01"/>
    <w:p w14:paraId="7C907C96" w14:textId="77777777" w:rsidR="00826C01" w:rsidRDefault="00826C01"/>
    <w:p w14:paraId="34D152B1" w14:textId="77777777" w:rsidR="00826C01" w:rsidRDefault="00826C01"/>
    <w:p w14:paraId="46320464" w14:textId="4E087084" w:rsidR="00DB0F59" w:rsidRDefault="00DB0F59">
      <w:r>
        <w:lastRenderedPageBreak/>
        <w:t xml:space="preserve">Slide </w:t>
      </w:r>
      <w:r w:rsidR="00826C01">
        <w:t>thirteen</w:t>
      </w:r>
    </w:p>
    <w:p w14:paraId="71BF2424" w14:textId="324B1563" w:rsidR="00F54B1D" w:rsidRDefault="00F54B1D">
      <w:r>
        <w:t xml:space="preserve">The used apps were often and widely seen as a safe space that people could release emotions to. </w:t>
      </w:r>
    </w:p>
    <w:p w14:paraId="524AF924" w14:textId="5D6BFC0C" w:rsidR="00DB0F59" w:rsidRDefault="00420A72">
      <w:r>
        <w:t xml:space="preserve">The participants of this study shared that there </w:t>
      </w:r>
      <w:r w:rsidR="00826C01">
        <w:t>was not</w:t>
      </w:r>
      <w:r>
        <w:t xml:space="preserve"> any judgement from these apps, there </w:t>
      </w:r>
      <w:r w:rsidR="00826C01">
        <w:t>was not</w:t>
      </w:r>
      <w:r>
        <w:t xml:space="preserve"> any emotional reaction, or a risk of being a burden to others. This allowed a huge </w:t>
      </w:r>
      <w:r w:rsidR="00C23AF2">
        <w:t xml:space="preserve">relief for some. </w:t>
      </w:r>
    </w:p>
    <w:p w14:paraId="3236255F" w14:textId="6AFF018C" w:rsidR="00DB0F59" w:rsidRDefault="00DB0F59">
      <w:r>
        <w:t xml:space="preserve">Apps were predictable in a way that humans </w:t>
      </w:r>
      <w:r w:rsidR="00826C01">
        <w:t>are not</w:t>
      </w:r>
      <w:r>
        <w:t xml:space="preserve">. They </w:t>
      </w:r>
      <w:r w:rsidR="00826C01">
        <w:t>do not</w:t>
      </w:r>
      <w:r>
        <w:t xml:space="preserve"> break promises or respond unpredictably.</w:t>
      </w:r>
      <w:r w:rsidR="00882BFA">
        <w:t xml:space="preserve"> You can never predict a cancellation of an </w:t>
      </w:r>
      <w:r w:rsidR="00826C01">
        <w:t>in-person</w:t>
      </w:r>
      <w:r w:rsidR="00882BFA">
        <w:t xml:space="preserve"> session, the </w:t>
      </w:r>
      <w:r w:rsidR="00826C01">
        <w:t>counsellors’</w:t>
      </w:r>
      <w:r w:rsidR="00882BFA">
        <w:t xml:space="preserve"> personal emotions on the day etc. it is already predetermined. </w:t>
      </w:r>
    </w:p>
    <w:p w14:paraId="658E6512" w14:textId="77777777" w:rsidR="00DB0F59" w:rsidRDefault="00DB0F59">
      <w:r>
        <w:t xml:space="preserve">This emotional distance was not a weakness, but often a strength. </w:t>
      </w:r>
    </w:p>
    <w:p w14:paraId="7A0C5FB2" w14:textId="77777777" w:rsidR="00DB0F59" w:rsidRDefault="00DB0F59"/>
    <w:p w14:paraId="0FAB2A2B" w14:textId="66663917" w:rsidR="00DB0F59" w:rsidRDefault="00DB0F59">
      <w:r>
        <w:t xml:space="preserve">Slide </w:t>
      </w:r>
      <w:r w:rsidR="00826C01">
        <w:t>fourteen</w:t>
      </w:r>
      <w:r>
        <w:t xml:space="preserve"> </w:t>
      </w:r>
    </w:p>
    <w:p w14:paraId="779D2264" w14:textId="77777777" w:rsidR="00DB0F59" w:rsidRDefault="00DB0F59">
      <w:r>
        <w:t xml:space="preserve">The strengths of the study that was conducted include the diversity of the sample, real world app use, and the depth offered by qualitative methods. </w:t>
      </w:r>
    </w:p>
    <w:p w14:paraId="07D4140C" w14:textId="77777777" w:rsidR="00DB0F59" w:rsidRDefault="00DB0F59">
      <w:r>
        <w:t xml:space="preserve">However, there are limitations. Different apps may foster different forms of alliance, and frequency or duration of use may influence experiences. </w:t>
      </w:r>
    </w:p>
    <w:p w14:paraId="5E716DD7" w14:textId="77777777" w:rsidR="002E3111" w:rsidRDefault="002E3111">
      <w:r>
        <w:t xml:space="preserve">This sample was skewed towards females, and some alliance concepts may have been shaped by how questions were framed. </w:t>
      </w:r>
    </w:p>
    <w:p w14:paraId="35D616B9" w14:textId="545DF9BA" w:rsidR="002E3111" w:rsidRDefault="002E3111">
      <w:r>
        <w:t xml:space="preserve">Slide </w:t>
      </w:r>
      <w:r w:rsidR="00826C01">
        <w:t>fifteen</w:t>
      </w:r>
    </w:p>
    <w:p w14:paraId="0B80FD92" w14:textId="77777777" w:rsidR="002E3111" w:rsidRDefault="002E3111">
      <w:r>
        <w:t xml:space="preserve">In conclusion, users can and do form a digital therapeutic alliance with standalone mental health apps. </w:t>
      </w:r>
    </w:p>
    <w:p w14:paraId="27AFEC34" w14:textId="49FE32DB" w:rsidR="002E3111" w:rsidRDefault="002E3111">
      <w:r>
        <w:t xml:space="preserve">However, this alliance differs from traditional therapy. It is less emotionally deep, but it still offers safety, predictability, accessibility, and autonomy. </w:t>
      </w:r>
    </w:p>
    <w:p w14:paraId="47B53D0E" w14:textId="4E228A34" w:rsidR="00DB0F59" w:rsidRDefault="00DB0F59">
      <w:r>
        <w:t xml:space="preserve"> </w:t>
      </w:r>
      <w:r w:rsidR="002E3111">
        <w:t>These apps are best seen as compliments rather than replacements for human therapy.</w:t>
      </w:r>
    </w:p>
    <w:p w14:paraId="51991EC0" w14:textId="3EC8B3E3" w:rsidR="002E3111" w:rsidRDefault="002E3111">
      <w:r>
        <w:t xml:space="preserve">Future app design should prioritise accessibility, predictability, and user empowerment, and we may need to rethink how we define therapeutic alliance in digital contexts. </w:t>
      </w:r>
    </w:p>
    <w:p w14:paraId="39BDB801" w14:textId="77777777" w:rsidR="005914DA" w:rsidRDefault="005914DA"/>
    <w:p w14:paraId="0533B75C" w14:textId="77777777" w:rsidR="00EC5C83" w:rsidRDefault="00EC5C83"/>
    <w:sectPr w:rsidR="00EC5C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C83"/>
    <w:rsid w:val="00026CBA"/>
    <w:rsid w:val="00033A79"/>
    <w:rsid w:val="001946DD"/>
    <w:rsid w:val="002439DC"/>
    <w:rsid w:val="002714AA"/>
    <w:rsid w:val="00272ECA"/>
    <w:rsid w:val="002D242D"/>
    <w:rsid w:val="002E3111"/>
    <w:rsid w:val="00321DF4"/>
    <w:rsid w:val="00376671"/>
    <w:rsid w:val="00393B27"/>
    <w:rsid w:val="003C7B7A"/>
    <w:rsid w:val="00420A72"/>
    <w:rsid w:val="00483377"/>
    <w:rsid w:val="004D0CB7"/>
    <w:rsid w:val="00507F87"/>
    <w:rsid w:val="00514374"/>
    <w:rsid w:val="005253D1"/>
    <w:rsid w:val="00584DD8"/>
    <w:rsid w:val="005914DA"/>
    <w:rsid w:val="005B1616"/>
    <w:rsid w:val="00626435"/>
    <w:rsid w:val="0063002E"/>
    <w:rsid w:val="006448A1"/>
    <w:rsid w:val="00715748"/>
    <w:rsid w:val="007225F8"/>
    <w:rsid w:val="0075422C"/>
    <w:rsid w:val="00764368"/>
    <w:rsid w:val="00790DD1"/>
    <w:rsid w:val="00826C01"/>
    <w:rsid w:val="00882BFA"/>
    <w:rsid w:val="00907189"/>
    <w:rsid w:val="00922D62"/>
    <w:rsid w:val="009601FD"/>
    <w:rsid w:val="00984C49"/>
    <w:rsid w:val="009916D6"/>
    <w:rsid w:val="009A405B"/>
    <w:rsid w:val="00A06E10"/>
    <w:rsid w:val="00A969A9"/>
    <w:rsid w:val="00AD566E"/>
    <w:rsid w:val="00B6172A"/>
    <w:rsid w:val="00BE18DE"/>
    <w:rsid w:val="00C23AF2"/>
    <w:rsid w:val="00C840A3"/>
    <w:rsid w:val="00C9254F"/>
    <w:rsid w:val="00C943EC"/>
    <w:rsid w:val="00DB0F59"/>
    <w:rsid w:val="00E17812"/>
    <w:rsid w:val="00E77B48"/>
    <w:rsid w:val="00EA6C24"/>
    <w:rsid w:val="00EC5C83"/>
    <w:rsid w:val="00EC60B6"/>
    <w:rsid w:val="00F34C67"/>
    <w:rsid w:val="00F54B1D"/>
    <w:rsid w:val="00F7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5B8A9"/>
  <w15:chartTrackingRefBased/>
  <w15:docId w15:val="{B9BEAA53-7C36-43E9-81B8-E5B74B3B8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5C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C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5C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C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C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C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C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C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C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5C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C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5C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C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C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C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C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C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C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5C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5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C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5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5C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5C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5C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5C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C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C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5C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4" ma:contentTypeDescription="Create a new document." ma:contentTypeScope="" ma:versionID="da5d1119c5ec3e9f30af4446720a2a07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59bd65cf726404cd7b7ed521cad70780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B112D6DE-DFE3-48A0-80F4-41DDAE81F6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53A5E-A0CA-4E34-8CF1-F735D4BE48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B9FEB3-61EC-49EB-B251-C7D711D3ADDA}">
  <ds:schemaRefs>
    <ds:schemaRef ds:uri="http://purl.org/dc/terms/"/>
    <ds:schemaRef ds:uri="47a3e2db-67be-4841-b3a5-2f2fb1d7c7b3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60ab93c2-c2e2-4a82-ab36-09e8ba3f753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1619</Words>
  <Characters>8517</Characters>
  <Application>Microsoft Office Word</Application>
  <DocSecurity>0</DocSecurity>
  <Lines>173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Davies (2304217)</dc:creator>
  <cp:keywords/>
  <dc:description/>
  <cp:lastModifiedBy>Nick Davies</cp:lastModifiedBy>
  <cp:revision>2</cp:revision>
  <dcterms:created xsi:type="dcterms:W3CDTF">2026-01-12T00:31:00Z</dcterms:created>
  <dcterms:modified xsi:type="dcterms:W3CDTF">2026-01-12T00:31:00Z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